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6F373FF7" w:rsidR="005212A2" w:rsidRPr="00A8085E" w:rsidRDefault="005212A2" w:rsidP="005A79D3">
      <w:pPr>
        <w:spacing w:after="0"/>
        <w:ind w:left="8789"/>
        <w:rPr>
          <w:rFonts w:ascii="Times New Roman" w:hAnsi="Times New Roman" w:cs="Times New Roman"/>
          <w:sz w:val="24"/>
          <w:szCs w:val="24"/>
        </w:rPr>
      </w:pPr>
      <w:bookmarkStart w:id="0" w:name="_GoBack"/>
      <w:bookmarkEnd w:id="0"/>
      <w:r w:rsidRPr="00A8085E">
        <w:rPr>
          <w:rFonts w:ascii="Times New Roman" w:hAnsi="Times New Roman" w:cs="Times New Roman"/>
          <w:sz w:val="24"/>
          <w:szCs w:val="24"/>
        </w:rPr>
        <w:t>2014–2020 metų Europos Sąjungos fondų</w:t>
      </w:r>
      <w:r w:rsidR="0067478F">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 xml:space="preserve">“ </w:t>
      </w:r>
      <w:r w:rsidR="007E5B87" w:rsidRPr="00A8085E">
        <w:rPr>
          <w:rFonts w:ascii="Times New Roman" w:hAnsi="Times New Roman" w:cs="Times New Roman"/>
          <w:sz w:val="24"/>
          <w:szCs w:val="24"/>
        </w:rPr>
        <w:t xml:space="preserve">Nr. </w:t>
      </w:r>
      <w:r w:rsidR="0067478F" w:rsidRPr="000B255F">
        <w:rPr>
          <w:rFonts w:ascii="Times New Roman" w:hAnsi="Times New Roman"/>
          <w:sz w:val="24"/>
          <w:szCs w:val="24"/>
        </w:rPr>
        <w:t>0</w:t>
      </w:r>
      <w:r w:rsidR="0067478F">
        <w:rPr>
          <w:rFonts w:ascii="Times New Roman" w:hAnsi="Times New Roman"/>
          <w:sz w:val="24"/>
          <w:szCs w:val="24"/>
        </w:rPr>
        <w:t>1</w:t>
      </w:r>
      <w:r w:rsidR="0067478F" w:rsidRPr="000B255F">
        <w:rPr>
          <w:rFonts w:ascii="Times New Roman" w:hAnsi="Times New Roman"/>
          <w:sz w:val="24"/>
          <w:szCs w:val="24"/>
        </w:rPr>
        <w:t>.1.</w:t>
      </w:r>
      <w:r w:rsidR="0067478F">
        <w:rPr>
          <w:rFonts w:ascii="Times New Roman" w:hAnsi="Times New Roman"/>
          <w:sz w:val="24"/>
          <w:szCs w:val="24"/>
        </w:rPr>
        <w:t>1</w:t>
      </w:r>
      <w:r w:rsidR="0067478F" w:rsidRPr="000B255F">
        <w:rPr>
          <w:rFonts w:ascii="Times New Roman" w:hAnsi="Times New Roman"/>
          <w:sz w:val="24"/>
          <w:szCs w:val="24"/>
        </w:rPr>
        <w:t>-CPVA-V-70</w:t>
      </w:r>
      <w:r w:rsidR="0067478F">
        <w:rPr>
          <w:rFonts w:ascii="Times New Roman" w:hAnsi="Times New Roman"/>
          <w:sz w:val="24"/>
          <w:szCs w:val="24"/>
        </w:rPr>
        <w:t xml:space="preserve">1 </w:t>
      </w:r>
      <w:r w:rsidR="007E5B87" w:rsidRPr="00A8085E">
        <w:rPr>
          <w:rFonts w:ascii="Times New Roman" w:hAnsi="Times New Roman" w:cs="Times New Roman"/>
          <w:sz w:val="24"/>
          <w:szCs w:val="24"/>
        </w:rPr>
        <w:t>priemonės „</w:t>
      </w:r>
      <w:r w:rsidR="0067478F" w:rsidRPr="000A045F">
        <w:rPr>
          <w:rFonts w:ascii="Times New Roman" w:hAnsi="Times New Roman"/>
          <w:sz w:val="24"/>
          <w:szCs w:val="24"/>
        </w:rPr>
        <w:t>MTEPI</w:t>
      </w:r>
      <w:r w:rsidR="0067478F" w:rsidRPr="00D32DF2">
        <w:rPr>
          <w:rFonts w:ascii="Times New Roman" w:hAnsi="Times New Roman"/>
          <w:b/>
          <w:sz w:val="24"/>
          <w:szCs w:val="24"/>
        </w:rPr>
        <w:t xml:space="preserve"> </w:t>
      </w:r>
      <w:r w:rsidR="0067478F" w:rsidRPr="000A045F">
        <w:rPr>
          <w:rFonts w:ascii="Times New Roman" w:hAnsi="Times New Roman"/>
          <w:sz w:val="24"/>
          <w:szCs w:val="24"/>
        </w:rPr>
        <w:t>infrastruktūros plėtra ir integracija į europines infrastruktūras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projektų finansavimo sąlygų aprašo Nr. </w:t>
      </w:r>
      <w:r w:rsidR="00EC0347">
        <w:rPr>
          <w:rFonts w:ascii="Times New Roman" w:hAnsi="Times New Roman" w:cs="Times New Roman"/>
          <w:sz w:val="24"/>
          <w:szCs w:val="24"/>
        </w:rPr>
        <w:t>2</w:t>
      </w:r>
    </w:p>
    <w:p w14:paraId="2AE30720" w14:textId="2B397785" w:rsidR="005212A2" w:rsidRPr="00A8085E" w:rsidRDefault="00287266" w:rsidP="000B62D1">
      <w:pPr>
        <w:ind w:left="8789"/>
        <w:rPr>
          <w:rFonts w:ascii="Times New Roman" w:hAnsi="Times New Roman" w:cs="Times New Roman"/>
          <w:sz w:val="24"/>
          <w:szCs w:val="24"/>
        </w:rPr>
      </w:pPr>
      <w:r>
        <w:rPr>
          <w:rFonts w:ascii="Times New Roman" w:hAnsi="Times New Roman" w:cs="Times New Roman"/>
          <w:sz w:val="24"/>
          <w:szCs w:val="24"/>
        </w:rPr>
        <w:t xml:space="preserve">1 </w:t>
      </w:r>
      <w:r w:rsidR="005212A2" w:rsidRPr="00A8085E">
        <w:rPr>
          <w:rFonts w:ascii="Times New Roman" w:hAnsi="Times New Roman" w:cs="Times New Roman"/>
          <w:sz w:val="24"/>
          <w:szCs w:val="24"/>
        </w:rPr>
        <w:t>priedas</w:t>
      </w:r>
    </w:p>
    <w:p w14:paraId="62952DEA" w14:textId="77777777" w:rsidR="00DF0A42" w:rsidRPr="00A8085E" w:rsidRDefault="00DF0A42" w:rsidP="00EB4717">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EB4717">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rsidP="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A34A1">
      <w:pPr>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574"/>
        <w:gridCol w:w="9849"/>
      </w:tblGrid>
      <w:tr w:rsidR="002E1345" w:rsidRPr="00A8085E" w14:paraId="54CB2223" w14:textId="77777777" w:rsidTr="000B62D1">
        <w:tc>
          <w:tcPr>
            <w:tcW w:w="4574" w:type="dxa"/>
          </w:tcPr>
          <w:p w14:paraId="33A4264E"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6388FB49" w:rsidR="002E1345" w:rsidRPr="00A8085E" w:rsidRDefault="009C054D" w:rsidP="007B603C">
            <w:pPr>
              <w:widowControl w:val="0"/>
              <w:shd w:val="clear" w:color="auto" w:fill="FFFFFF"/>
              <w:tabs>
                <w:tab w:val="left" w:pos="2943"/>
              </w:tabs>
              <w:spacing w:line="360" w:lineRule="auto"/>
              <w:rPr>
                <w:rFonts w:ascii="Times New Roman" w:hAnsi="Times New Roman" w:cs="Times New Roman"/>
                <w:i/>
                <w:sz w:val="24"/>
                <w:szCs w:val="24"/>
              </w:rPr>
            </w:pPr>
            <w:r w:rsidRPr="00A8085E">
              <w:rPr>
                <w:rFonts w:ascii="Times New Roman" w:eastAsia="Calibri" w:hAnsi="Times New Roman" w:cs="Times New Roman"/>
                <w:i/>
                <w:sz w:val="24"/>
                <w:szCs w:val="24"/>
              </w:rPr>
              <w:t>įra</w:t>
            </w:r>
            <w:r w:rsidRPr="00A8085E">
              <w:rPr>
                <w:rFonts w:ascii="Times New Roman" w:hAnsi="Times New Roman" w:cs="Times New Roman"/>
                <w:i/>
                <w:sz w:val="24"/>
                <w:szCs w:val="24"/>
              </w:rPr>
              <w:t>šomas paraiškos kodas</w:t>
            </w:r>
            <w:r w:rsidR="002E1345" w:rsidRPr="00A8085E">
              <w:rPr>
                <w:rFonts w:ascii="Times New Roman" w:eastAsia="Calibri" w:hAnsi="Times New Roman" w:cs="Times New Roman"/>
                <w:i/>
                <w:sz w:val="24"/>
                <w:szCs w:val="24"/>
              </w:rPr>
              <w:t>.</w:t>
            </w:r>
          </w:p>
        </w:tc>
      </w:tr>
      <w:tr w:rsidR="002E1345" w:rsidRPr="00A8085E" w14:paraId="2D43D905" w14:textId="77777777" w:rsidTr="000B62D1">
        <w:tc>
          <w:tcPr>
            <w:tcW w:w="4574" w:type="dxa"/>
          </w:tcPr>
          <w:p w14:paraId="0FE97E9F"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07D08D83" w:rsidR="002E1345" w:rsidRPr="00A8085E" w:rsidRDefault="009C054D" w:rsidP="00C33438">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pareiškėjo pavadinimas</w:t>
            </w:r>
          </w:p>
        </w:tc>
      </w:tr>
      <w:tr w:rsidR="002E1345" w:rsidRPr="00A8085E" w14:paraId="6C4C25D2" w14:textId="77777777" w:rsidTr="000B62D1">
        <w:tc>
          <w:tcPr>
            <w:tcW w:w="4574" w:type="dxa"/>
          </w:tcPr>
          <w:p w14:paraId="1EE9690A" w14:textId="77777777"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0F583E75" w:rsidR="002E1345" w:rsidRPr="00A8085E" w:rsidRDefault="009C054D" w:rsidP="00C33438">
            <w:pPr>
              <w:rPr>
                <w:rFonts w:ascii="Times New Roman" w:hAnsi="Times New Roman" w:cs="Times New Roman"/>
                <w:bCs/>
                <w:i/>
                <w:sz w:val="24"/>
                <w:szCs w:val="24"/>
                <w:lang w:eastAsia="lt-LT"/>
              </w:rPr>
            </w:pPr>
            <w:r w:rsidRPr="00A8085E">
              <w:rPr>
                <w:rFonts w:ascii="Times New Roman" w:hAnsi="Times New Roman" w:cs="Times New Roman"/>
                <w:i/>
                <w:sz w:val="24"/>
                <w:szCs w:val="24"/>
              </w:rPr>
              <w:t>įrašomas projekto pavadinimas</w:t>
            </w:r>
          </w:p>
        </w:tc>
      </w:tr>
      <w:tr w:rsidR="002E1345" w:rsidRPr="00A8085E" w14:paraId="1D9CF53D" w14:textId="77777777" w:rsidTr="000B62D1">
        <w:tc>
          <w:tcPr>
            <w:tcW w:w="14423" w:type="dxa"/>
            <w:gridSpan w:val="2"/>
          </w:tcPr>
          <w:p w14:paraId="4053E4FF" w14:textId="3476F3C3" w:rsidR="002E1345" w:rsidRPr="00A8085E" w:rsidRDefault="002E1345" w:rsidP="00FA459A">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r w:rsidRPr="00A8085E">
              <w:rPr>
                <w:rFonts w:ascii="Times New Roman" w:hAnsi="Times New Roman" w:cs="Times New Roman"/>
                <w:bCs/>
                <w:i/>
                <w:sz w:val="24"/>
                <w:szCs w:val="24"/>
                <w:lang w:eastAsia="lt-LT"/>
              </w:rPr>
              <w:t>(</w:t>
            </w:r>
            <w:r w:rsidR="000B62D1">
              <w:rPr>
                <w:rFonts w:ascii="Times New Roman" w:hAnsi="Times New Roman" w:cs="Times New Roman"/>
                <w:i/>
                <w:sz w:val="24"/>
                <w:szCs w:val="24"/>
              </w:rPr>
              <w:t>p</w:t>
            </w:r>
            <w:r w:rsidRPr="00A8085E">
              <w:rPr>
                <w:rFonts w:ascii="Times New Roman" w:hAnsi="Times New Roman" w:cs="Times New Roman"/>
                <w:i/>
                <w:sz w:val="24"/>
                <w:szCs w:val="24"/>
              </w:rPr>
              <w:t>ažymima projekto tinkamumo finansuoti vertinimo metu.)</w:t>
            </w:r>
          </w:p>
          <w:p w14:paraId="6D84E047" w14:textId="77777777" w:rsidR="002E1345" w:rsidRPr="00A8085E" w:rsidRDefault="002E1345" w:rsidP="00B842EF">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77777777" w:rsidR="002E1345" w:rsidRPr="00A8085E" w:rsidRDefault="002E1345" w:rsidP="00FA459A">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PATIKSLINTA</w:t>
            </w:r>
          </w:p>
          <w:p w14:paraId="1C27365F" w14:textId="77777777" w:rsidR="002E1345" w:rsidRPr="00A8085E" w:rsidRDefault="002E1345" w:rsidP="00FA459A">
            <w:pPr>
              <w:spacing w:before="120" w:after="120"/>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p w14:paraId="275DA36B" w14:textId="24AD2552" w:rsidR="002E1345" w:rsidRPr="00A8085E" w:rsidRDefault="002E1345" w:rsidP="00FA459A">
            <w:pPr>
              <w:spacing w:before="120" w:after="120"/>
              <w:rPr>
                <w:rFonts w:ascii="Times New Roman" w:eastAsia="Times New Roman" w:hAnsi="Times New Roman" w:cs="Times New Roman"/>
                <w:bCs/>
                <w:i/>
                <w:sz w:val="24"/>
                <w:szCs w:val="24"/>
                <w:lang w:eastAsia="lt-LT"/>
              </w:rPr>
            </w:pPr>
          </w:p>
        </w:tc>
      </w:tr>
    </w:tbl>
    <w:p w14:paraId="45A6A0C8" w14:textId="77777777" w:rsidR="00343D06" w:rsidRPr="00A8085E" w:rsidRDefault="00343D06" w:rsidP="009C3DB1">
      <w:pPr>
        <w:rPr>
          <w:rFonts w:ascii="Times New Roman" w:hAnsi="Times New Roman" w:cs="Times New Roman"/>
          <w:sz w:val="24"/>
          <w:szCs w:val="24"/>
        </w:rPr>
      </w:pPr>
    </w:p>
    <w:tbl>
      <w:tblPr>
        <w:tblpPr w:leftFromText="180" w:rightFromText="180" w:vertAnchor="text" w:tblpX="132" w:tblpY="1"/>
        <w:tblOverlap w:val="never"/>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127"/>
        <w:gridCol w:w="2976"/>
      </w:tblGrid>
      <w:tr w:rsidR="00F00DFC" w:rsidRPr="00A8085E" w14:paraId="6F48512D" w14:textId="77777777" w:rsidTr="000B62D1">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1F2CFA8D"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55121548"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0B62D1">
            <w:pPr>
              <w:spacing w:after="0" w:line="240" w:lineRule="auto"/>
              <w:jc w:val="center"/>
              <w:rPr>
                <w:rFonts w:ascii="Times New Roman" w:eastAsia="Times New Roman" w:hAnsi="Times New Roman" w:cs="Times New Roman"/>
                <w:bCs/>
                <w:i/>
                <w:sz w:val="24"/>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36A3CB6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0B62D1">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0B62D1">
            <w:pPr>
              <w:spacing w:after="0" w:line="240" w:lineRule="auto"/>
              <w:jc w:val="center"/>
              <w:rPr>
                <w:rFonts w:ascii="Times New Roman" w:eastAsia="Times New Roman" w:hAnsi="Times New Roman" w:cs="Times New Roman"/>
                <w:b/>
                <w:bCs/>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0B62D1">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0B62D1">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496AE3F2" w:rsidR="00486515" w:rsidRPr="00A8085E" w:rsidRDefault="00412FAA"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0D044FDE" w:rsidR="001E71E8"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Projekto tikslai ir uždaviniai turi atitikti veiksmų programos </w:t>
            </w:r>
            <w:r w:rsidR="0067478F">
              <w:rPr>
                <w:rFonts w:ascii="Times New Roman" w:hAnsi="Times New Roman" w:cs="Times New Roman"/>
                <w:sz w:val="24"/>
                <w:szCs w:val="24"/>
              </w:rPr>
              <w:t>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0067478F">
              <w:rPr>
                <w:rFonts w:ascii="Times New Roman" w:hAnsi="Times New Roman" w:cs="Times New Roman"/>
                <w:sz w:val="24"/>
                <w:szCs w:val="24"/>
              </w:rPr>
              <w:t>“ 1.1.1</w:t>
            </w:r>
            <w:r w:rsidRPr="00A8085E">
              <w:rPr>
                <w:rFonts w:ascii="Times New Roman" w:hAnsi="Times New Roman" w:cs="Times New Roman"/>
                <w:sz w:val="24"/>
                <w:szCs w:val="24"/>
              </w:rPr>
              <w:t xml:space="preserve"> konkretų uždavinį „</w:t>
            </w:r>
            <w:r w:rsidR="0067478F" w:rsidRPr="0067478F">
              <w:rPr>
                <w:rFonts w:ascii="Times New Roman" w:hAnsi="Times New Roman" w:cs="Times New Roman"/>
                <w:sz w:val="24"/>
                <w:szCs w:val="24"/>
              </w:rPr>
              <w:t>Siekti aktyvesnio turimos ir naujai kuriamos mokslinių tyrimų ir eksperimentinės plėtros ir inovacijų infrastruktūros panaudojimo</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0B62D1">
            <w:pPr>
              <w:spacing w:after="0" w:line="240" w:lineRule="auto"/>
              <w:rPr>
                <w:rFonts w:ascii="Times New Roman" w:eastAsia="Times New Roman" w:hAnsi="Times New Roman" w:cs="Times New Roman"/>
                <w:sz w:val="24"/>
                <w:szCs w:val="24"/>
                <w:lang w:eastAsia="lt-LT"/>
              </w:rPr>
            </w:pPr>
          </w:p>
          <w:p w14:paraId="43AB16D8" w14:textId="584E1EC1" w:rsidR="000B62D1" w:rsidRPr="00A8085E" w:rsidRDefault="000B62D1" w:rsidP="00670C2D">
            <w:pPr>
              <w:spacing w:after="0" w:line="240" w:lineRule="auto"/>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1598260D" w14:textId="47FEB757" w:rsidR="00486515" w:rsidRPr="00A8085E" w:rsidRDefault="00670C2D" w:rsidP="000B62D1">
            <w:pPr>
              <w:spacing w:after="0" w:line="240" w:lineRule="auto"/>
              <w:jc w:val="center"/>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976" w:type="dxa"/>
            <w:vMerge w:val="restart"/>
            <w:tcBorders>
              <w:top w:val="single" w:sz="4" w:space="0" w:color="000000"/>
              <w:left w:val="single" w:sz="4" w:space="0" w:color="000000"/>
              <w:right w:val="single" w:sz="4" w:space="0" w:color="000000"/>
            </w:tcBorders>
          </w:tcPr>
          <w:p w14:paraId="08F88270" w14:textId="00729076" w:rsidR="002315BE" w:rsidRDefault="002315BE" w:rsidP="000B62D1">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471BF3">
            <w:pPr>
              <w:rPr>
                <w:rFonts w:ascii="Times New Roman" w:eastAsia="Times New Roman" w:hAnsi="Times New Roman" w:cs="Times New Roman"/>
                <w:sz w:val="24"/>
                <w:szCs w:val="24"/>
                <w:lang w:eastAsia="lt-LT"/>
              </w:rPr>
            </w:pPr>
          </w:p>
          <w:p w14:paraId="10D8A9C6" w14:textId="77777777" w:rsidR="002315BE" w:rsidRPr="002315BE" w:rsidRDefault="002315BE" w:rsidP="00471BF3">
            <w:pPr>
              <w:rPr>
                <w:rFonts w:ascii="Times New Roman" w:eastAsia="Times New Roman" w:hAnsi="Times New Roman" w:cs="Times New Roman"/>
                <w:sz w:val="24"/>
                <w:szCs w:val="24"/>
                <w:lang w:eastAsia="lt-LT"/>
              </w:rPr>
            </w:pPr>
          </w:p>
          <w:p w14:paraId="09379E90" w14:textId="77777777" w:rsidR="002315BE" w:rsidRPr="005E04BE" w:rsidRDefault="002315BE" w:rsidP="00471BF3">
            <w:pPr>
              <w:rPr>
                <w:rFonts w:ascii="Times New Roman" w:eastAsia="Times New Roman" w:hAnsi="Times New Roman" w:cs="Times New Roman"/>
                <w:sz w:val="24"/>
                <w:szCs w:val="24"/>
                <w:lang w:eastAsia="lt-LT"/>
              </w:rPr>
            </w:pPr>
          </w:p>
          <w:p w14:paraId="38FBCCC4" w14:textId="77777777" w:rsidR="002315BE" w:rsidRPr="002315BE" w:rsidRDefault="002315BE" w:rsidP="00471BF3">
            <w:pPr>
              <w:rPr>
                <w:rFonts w:ascii="Times New Roman" w:eastAsia="Times New Roman" w:hAnsi="Times New Roman" w:cs="Times New Roman"/>
                <w:sz w:val="24"/>
                <w:szCs w:val="24"/>
                <w:lang w:eastAsia="lt-LT"/>
              </w:rPr>
            </w:pPr>
          </w:p>
          <w:p w14:paraId="1438E389" w14:textId="77777777" w:rsidR="002315BE" w:rsidRPr="002315BE" w:rsidRDefault="002315BE" w:rsidP="00471BF3">
            <w:pPr>
              <w:rPr>
                <w:rFonts w:ascii="Times New Roman" w:eastAsia="Times New Roman" w:hAnsi="Times New Roman" w:cs="Times New Roman"/>
                <w:sz w:val="24"/>
                <w:szCs w:val="24"/>
                <w:lang w:eastAsia="lt-LT"/>
              </w:rPr>
            </w:pPr>
          </w:p>
          <w:p w14:paraId="223D2BC9" w14:textId="77777777" w:rsidR="002315BE" w:rsidRPr="002315BE" w:rsidRDefault="002315BE" w:rsidP="00471BF3">
            <w:pPr>
              <w:rPr>
                <w:rFonts w:ascii="Times New Roman" w:eastAsia="Times New Roman" w:hAnsi="Times New Roman" w:cs="Times New Roman"/>
                <w:sz w:val="24"/>
                <w:szCs w:val="24"/>
                <w:lang w:eastAsia="lt-LT"/>
              </w:rPr>
            </w:pPr>
          </w:p>
          <w:p w14:paraId="7699D00B" w14:textId="77777777" w:rsidR="002315BE" w:rsidRPr="002315BE" w:rsidRDefault="002315BE" w:rsidP="00471BF3">
            <w:pPr>
              <w:rPr>
                <w:rFonts w:ascii="Times New Roman" w:eastAsia="Times New Roman" w:hAnsi="Times New Roman" w:cs="Times New Roman"/>
                <w:sz w:val="24"/>
                <w:szCs w:val="24"/>
                <w:lang w:eastAsia="lt-LT"/>
              </w:rPr>
            </w:pPr>
          </w:p>
          <w:p w14:paraId="79D7CED7" w14:textId="77777777" w:rsidR="002315BE" w:rsidRPr="002315BE" w:rsidRDefault="002315BE" w:rsidP="00471BF3">
            <w:pPr>
              <w:rPr>
                <w:rFonts w:ascii="Times New Roman" w:eastAsia="Times New Roman" w:hAnsi="Times New Roman" w:cs="Times New Roman"/>
                <w:sz w:val="24"/>
                <w:szCs w:val="24"/>
                <w:lang w:eastAsia="lt-LT"/>
              </w:rPr>
            </w:pPr>
          </w:p>
          <w:p w14:paraId="5E65B500" w14:textId="77777777" w:rsidR="002315BE" w:rsidRPr="002315BE" w:rsidRDefault="002315BE" w:rsidP="00471BF3">
            <w:pPr>
              <w:rPr>
                <w:rFonts w:ascii="Times New Roman" w:eastAsia="Times New Roman" w:hAnsi="Times New Roman" w:cs="Times New Roman"/>
                <w:sz w:val="24"/>
                <w:szCs w:val="24"/>
                <w:lang w:eastAsia="lt-LT"/>
              </w:rPr>
            </w:pPr>
          </w:p>
          <w:p w14:paraId="1B1067A9" w14:textId="77777777" w:rsidR="002315BE" w:rsidRPr="002315BE" w:rsidRDefault="002315BE" w:rsidP="00471BF3">
            <w:pPr>
              <w:rPr>
                <w:rFonts w:ascii="Times New Roman" w:eastAsia="Times New Roman" w:hAnsi="Times New Roman" w:cs="Times New Roman"/>
                <w:sz w:val="24"/>
                <w:szCs w:val="24"/>
                <w:lang w:eastAsia="lt-LT"/>
              </w:rPr>
            </w:pPr>
          </w:p>
          <w:p w14:paraId="55D35B62" w14:textId="77777777" w:rsidR="002315BE" w:rsidRPr="002315BE" w:rsidRDefault="002315BE" w:rsidP="00471BF3">
            <w:pPr>
              <w:rPr>
                <w:rFonts w:ascii="Times New Roman" w:eastAsia="Times New Roman" w:hAnsi="Times New Roman" w:cs="Times New Roman"/>
                <w:sz w:val="24"/>
                <w:szCs w:val="24"/>
                <w:lang w:eastAsia="lt-LT"/>
              </w:rPr>
            </w:pPr>
          </w:p>
          <w:p w14:paraId="461CACA6" w14:textId="2865ACD3" w:rsidR="002315BE" w:rsidRDefault="002315BE" w:rsidP="002315BE">
            <w:pPr>
              <w:rPr>
                <w:rFonts w:ascii="Times New Roman" w:eastAsia="Times New Roman" w:hAnsi="Times New Roman" w:cs="Times New Roman"/>
                <w:sz w:val="24"/>
                <w:szCs w:val="24"/>
                <w:lang w:eastAsia="lt-LT"/>
              </w:rPr>
            </w:pPr>
          </w:p>
          <w:p w14:paraId="5FA3D58B" w14:textId="77777777" w:rsidR="00486515" w:rsidRPr="002315BE" w:rsidRDefault="00486515" w:rsidP="002315BE">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61473A25"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šio Projektų finansavimo sąlygų ap</w:t>
            </w:r>
            <w:r w:rsidR="0067478F">
              <w:rPr>
                <w:rFonts w:ascii="Times New Roman" w:hAnsi="Times New Roman" w:cs="Times New Roman"/>
                <w:sz w:val="24"/>
                <w:szCs w:val="24"/>
              </w:rPr>
              <w:t xml:space="preserve">rašo (toliau – Aprašas) 10 </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right w:val="single" w:sz="4" w:space="0" w:color="000000"/>
            </w:tcBorders>
          </w:tcPr>
          <w:p w14:paraId="46656E9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6C3B6BEB" w14:textId="195D7D9E" w:rsidR="001E71E8" w:rsidRPr="00A8085E" w:rsidRDefault="001E71E8"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auto"/>
              <w:bottom w:val="single" w:sz="4" w:space="0" w:color="000000"/>
              <w:right w:val="single" w:sz="4" w:space="0" w:color="000000"/>
            </w:tcBorders>
          </w:tcPr>
          <w:p w14:paraId="50C77F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8172FC" w:rsidRPr="00A8085E" w14:paraId="4ACCB5C2"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tcPr>
          <w:p w14:paraId="438958AC" w14:textId="77777777" w:rsidR="008172FC" w:rsidRPr="005B415A" w:rsidRDefault="008172FC" w:rsidP="008172F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w:t>
            </w:r>
            <w:r w:rsidRPr="00161475">
              <w:rPr>
                <w:rFonts w:ascii="Times New Roman" w:eastAsia="Times New Roman" w:hAnsi="Times New Roman"/>
                <w:sz w:val="24"/>
                <w:szCs w:val="24"/>
                <w:lang w:eastAsia="lt-LT"/>
              </w:rPr>
              <w:t xml:space="preserve"> 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w:t>
            </w:r>
            <w:r w:rsidRPr="00161475">
              <w:rPr>
                <w:rFonts w:ascii="Times New Roman" w:eastAsia="Times New Roman" w:hAnsi="Times New Roman"/>
                <w:sz w:val="24"/>
                <w:szCs w:val="24"/>
                <w:lang w:eastAsia="lt-LT"/>
              </w:rPr>
              <w:lastRenderedPageBreak/>
              <w:t xml:space="preserve">(sumaniosios specializacijos) krypčių ir jų prioritetų įgyvendinimo programos patvirtinimo“, nuostatas ir bent vieno šioje programoje nustatyto prioriteto veiksmų planą </w:t>
            </w:r>
            <w:r>
              <w:rPr>
                <w:rFonts w:ascii="Times New Roman" w:hAnsi="Times New Roman"/>
                <w:sz w:val="24"/>
                <w:szCs w:val="24"/>
              </w:rPr>
              <w:t>(</w:t>
            </w:r>
            <w:r w:rsidRPr="00335F4E">
              <w:rPr>
                <w:rFonts w:ascii="Times New Roman" w:hAnsi="Times New Roman"/>
                <w:sz w:val="24"/>
                <w:szCs w:val="24"/>
              </w:rPr>
              <w:t xml:space="preserve">specialusis kriterijus patvirtintas 2014–2020 metų Europos Sąjungos fondų investicijų veiksmų programos Stebėsenos komiteto </w:t>
            </w:r>
            <w:r w:rsidRPr="005B415A">
              <w:rPr>
                <w:rFonts w:ascii="Times New Roman" w:hAnsi="Times New Roman"/>
                <w:sz w:val="24"/>
                <w:szCs w:val="24"/>
              </w:rPr>
              <w:t xml:space="preserve">2015 m. </w:t>
            </w:r>
            <w:r w:rsidRPr="003F05CF">
              <w:rPr>
                <w:rFonts w:ascii="Times New Roman" w:hAnsi="Times New Roman"/>
                <w:sz w:val="24"/>
                <w:szCs w:val="24"/>
              </w:rPr>
              <w:t>rugpjūčio 27</w:t>
            </w:r>
            <w:r w:rsidRPr="005B415A">
              <w:rPr>
                <w:rFonts w:ascii="Times New Roman" w:hAnsi="Times New Roman"/>
                <w:sz w:val="24"/>
                <w:szCs w:val="24"/>
              </w:rPr>
              <w:t xml:space="preserve"> d. posėdžio nutarimu Nr. </w:t>
            </w:r>
            <w:r w:rsidRPr="003F05CF">
              <w:rPr>
                <w:rFonts w:ascii="Times New Roman" w:hAnsi="Times New Roman" w:cs="Times New Roman"/>
                <w:sz w:val="24"/>
                <w:szCs w:val="24"/>
              </w:rPr>
              <w:t>44P-7 (9)</w:t>
            </w:r>
            <w:r w:rsidRPr="005B415A">
              <w:rPr>
                <w:rFonts w:ascii="Times New Roman" w:hAnsi="Times New Roman"/>
                <w:sz w:val="24"/>
                <w:szCs w:val="24"/>
              </w:rPr>
              <w:t>)</w:t>
            </w:r>
          </w:p>
          <w:p w14:paraId="071B9614" w14:textId="77777777" w:rsidR="008172FC" w:rsidRDefault="008172FC" w:rsidP="008172FC">
            <w:pPr>
              <w:spacing w:after="0" w:line="240" w:lineRule="auto"/>
              <w:rPr>
                <w:rFonts w:ascii="Times New Roman" w:eastAsia="Times New Roman" w:hAnsi="Times New Roman"/>
                <w:sz w:val="24"/>
                <w:szCs w:val="24"/>
                <w:lang w:eastAsia="lt-LT"/>
              </w:rPr>
            </w:pPr>
          </w:p>
          <w:p w14:paraId="7507502F" w14:textId="48593DB4" w:rsidR="008172FC" w:rsidRPr="00A8085E" w:rsidRDefault="008172FC" w:rsidP="008172F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sz w:val="24"/>
                <w:szCs w:val="24"/>
                <w:lang w:eastAsia="lt-LT"/>
              </w:rPr>
              <w:t>Vertinama, ar p</w:t>
            </w:r>
            <w:r w:rsidRPr="00161475">
              <w:rPr>
                <w:rFonts w:ascii="Times New Roman" w:eastAsia="Times New Roman" w:hAnsi="Times New Roman"/>
                <w:sz w:val="24"/>
                <w:szCs w:val="24"/>
                <w:lang w:eastAsia="lt-LT"/>
              </w:rPr>
              <w:t>rojektas prisid</w:t>
            </w:r>
            <w:r>
              <w:rPr>
                <w:rFonts w:ascii="Times New Roman" w:eastAsia="Times New Roman" w:hAnsi="Times New Roman"/>
                <w:sz w:val="24"/>
                <w:szCs w:val="24"/>
                <w:lang w:eastAsia="lt-LT"/>
              </w:rPr>
              <w:t>eda</w:t>
            </w:r>
            <w:r w:rsidRPr="00161475">
              <w:rPr>
                <w:rFonts w:ascii="Times New Roman" w:eastAsia="Times New Roman" w:hAnsi="Times New Roman"/>
                <w:sz w:val="24"/>
                <w:szCs w:val="24"/>
              </w:rPr>
              <w:t xml:space="preserve"> prie </w:t>
            </w:r>
            <w:r w:rsidRPr="00161475">
              <w:rPr>
                <w:rFonts w:ascii="Times New Roman" w:eastAsia="Times New Roman" w:hAnsi="Times New Roman"/>
                <w:sz w:val="24"/>
                <w:szCs w:val="24"/>
                <w:lang w:eastAsia="lt-LT"/>
              </w:rPr>
              <w:t>Prioritetinių mokslinių tyrimų ir eksperimentinės (socialinės, kultūrinės) plėtros ir inovacijų raidos (sumaniosios specializacijos) krypčių ir jų prioritetų įgyvendinimo programos</w:t>
            </w:r>
            <w:r w:rsidRPr="00161475">
              <w:rPr>
                <w:rFonts w:ascii="Times New Roman" w:eastAsia="Times New Roman" w:hAnsi="Times New Roman"/>
                <w:sz w:val="24"/>
                <w:szCs w:val="24"/>
              </w:rPr>
              <w:t xml:space="preserve"> ir atiti</w:t>
            </w:r>
            <w:r>
              <w:rPr>
                <w:rFonts w:ascii="Times New Roman" w:eastAsia="Times New Roman" w:hAnsi="Times New Roman"/>
                <w:sz w:val="24"/>
                <w:szCs w:val="24"/>
              </w:rPr>
              <w:t>nka</w:t>
            </w:r>
            <w:r w:rsidRPr="00161475">
              <w:rPr>
                <w:rFonts w:ascii="Times New Roman" w:eastAsia="Times New Roman" w:hAnsi="Times New Roman"/>
                <w:sz w:val="24"/>
                <w:szCs w:val="24"/>
              </w:rPr>
              <w:t xml:space="preserve"> bent vieno konkretaus prioriteto veiksmų plane nustatytą bent vieną prioriteto teminį specifiškumą.</w:t>
            </w:r>
            <w:r w:rsidRPr="00161475">
              <w:rPr>
                <w:rFonts w:ascii="Times New Roman" w:eastAsia="Times New Roman" w:hAnsi="Times New Roman"/>
                <w:noProof/>
                <w:sz w:val="24"/>
                <w:szCs w:val="24"/>
                <w:lang w:val="en-US"/>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2A10453" w14:textId="5DB868CE" w:rsidR="008172FC" w:rsidRPr="008E0B63" w:rsidRDefault="008172FC" w:rsidP="008172FC">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atitikti Aprašo </w:t>
            </w:r>
            <w:r w:rsidR="00935DEE">
              <w:rPr>
                <w:rFonts w:ascii="Times New Roman" w:hAnsi="Times New Roman"/>
                <w:sz w:val="24"/>
                <w:szCs w:val="24"/>
              </w:rPr>
              <w:t>16</w:t>
            </w:r>
            <w:r>
              <w:rPr>
                <w:rFonts w:ascii="Times New Roman" w:hAnsi="Times New Roman"/>
                <w:sz w:val="24"/>
                <w:szCs w:val="24"/>
              </w:rPr>
              <w:t>.1</w:t>
            </w:r>
            <w:r w:rsidRPr="008E0B63">
              <w:rPr>
                <w:rFonts w:ascii="Times New Roman" w:hAnsi="Times New Roman"/>
                <w:sz w:val="24"/>
                <w:szCs w:val="24"/>
              </w:rPr>
              <w:t xml:space="preserve"> papunktyje nustatytus reikalavimus.</w:t>
            </w:r>
          </w:p>
          <w:p w14:paraId="162FA724" w14:textId="77777777" w:rsidR="008172FC" w:rsidRDefault="008172FC" w:rsidP="008172FC">
            <w:pPr>
              <w:spacing w:after="0" w:line="240" w:lineRule="auto"/>
              <w:rPr>
                <w:rFonts w:ascii="Times New Roman" w:eastAsia="Times New Roman" w:hAnsi="Times New Roman" w:cs="Times New Roman"/>
                <w:sz w:val="24"/>
                <w:szCs w:val="24"/>
                <w:lang w:eastAsia="lt-LT"/>
              </w:rPr>
            </w:pPr>
          </w:p>
          <w:p w14:paraId="349BFFEE" w14:textId="3D2BD264" w:rsidR="008172FC" w:rsidRPr="00A8085E" w:rsidRDefault="008172FC" w:rsidP="008172FC">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auto"/>
              <w:left w:val="single" w:sz="4" w:space="0" w:color="000000"/>
              <w:bottom w:val="single" w:sz="4" w:space="0" w:color="000000"/>
              <w:right w:val="single" w:sz="4" w:space="0" w:color="auto"/>
            </w:tcBorders>
          </w:tcPr>
          <w:p w14:paraId="5FB613D1" w14:textId="77777777" w:rsidR="008172FC" w:rsidRPr="00A8085E" w:rsidRDefault="008172FC" w:rsidP="008172FC">
            <w:pPr>
              <w:spacing w:after="0" w:line="240" w:lineRule="auto"/>
              <w:jc w:val="center"/>
              <w:rPr>
                <w:rFonts w:ascii="Times New Roman" w:eastAsia="Times New Roman" w:hAnsi="Times New Roman" w:cs="Times New Roman"/>
                <w:sz w:val="24"/>
                <w:szCs w:val="24"/>
                <w:lang w:eastAsia="lt-LT"/>
              </w:rPr>
            </w:pPr>
          </w:p>
        </w:tc>
        <w:tc>
          <w:tcPr>
            <w:tcW w:w="2976" w:type="dxa"/>
            <w:tcBorders>
              <w:left w:val="single" w:sz="4" w:space="0" w:color="auto"/>
              <w:bottom w:val="single" w:sz="4" w:space="0" w:color="000000"/>
              <w:right w:val="single" w:sz="4" w:space="0" w:color="000000"/>
            </w:tcBorders>
          </w:tcPr>
          <w:p w14:paraId="67232844" w14:textId="77777777" w:rsidR="008172FC" w:rsidRPr="00A8085E" w:rsidRDefault="008172FC" w:rsidP="008172FC">
            <w:pPr>
              <w:spacing w:after="0" w:line="240" w:lineRule="auto"/>
              <w:rPr>
                <w:rFonts w:ascii="Times New Roman" w:eastAsia="Times New Roman" w:hAnsi="Times New Roman" w:cs="Times New Roman"/>
                <w:sz w:val="24"/>
                <w:szCs w:val="24"/>
                <w:lang w:eastAsia="lt-LT"/>
              </w:rPr>
            </w:pPr>
          </w:p>
        </w:tc>
      </w:tr>
      <w:tr w:rsidR="008172FC" w:rsidRPr="00A8085E" w14:paraId="06C5CF48"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tcPr>
          <w:p w14:paraId="553316A6" w14:textId="77777777" w:rsidR="008172FC" w:rsidRDefault="008172FC" w:rsidP="008172FC">
            <w:pPr>
              <w:spacing w:after="0" w:line="240" w:lineRule="auto"/>
              <w:rPr>
                <w:rFonts w:ascii="Times New Roman" w:eastAsia="Times New Roman" w:hAnsi="Times New Roman"/>
                <w:noProof/>
                <w:sz w:val="24"/>
                <w:szCs w:val="24"/>
              </w:rPr>
            </w:pPr>
            <w:r>
              <w:rPr>
                <w:rFonts w:ascii="Times New Roman" w:eastAsia="Times New Roman" w:hAnsi="Times New Roman" w:cs="Times New Roman"/>
                <w:sz w:val="24"/>
                <w:szCs w:val="24"/>
                <w:lang w:eastAsia="lt-LT"/>
              </w:rPr>
              <w:lastRenderedPageBreak/>
              <w:t xml:space="preserve">1.3.2. </w:t>
            </w:r>
            <w:r>
              <w:rPr>
                <w:rFonts w:ascii="Times New Roman" w:eastAsia="Times New Roman" w:hAnsi="Times New Roman"/>
                <w:noProof/>
                <w:sz w:val="24"/>
                <w:szCs w:val="24"/>
              </w:rPr>
              <w:t xml:space="preserve">Kūriama MTEPI infrastruktūra. </w:t>
            </w:r>
          </w:p>
          <w:p w14:paraId="23F8D3B8" w14:textId="77777777" w:rsidR="008172FC" w:rsidRDefault="008172FC" w:rsidP="008172FC">
            <w:pPr>
              <w:spacing w:after="0" w:line="240" w:lineRule="auto"/>
              <w:rPr>
                <w:rFonts w:ascii="Times New Roman" w:eastAsia="Times New Roman" w:hAnsi="Times New Roman"/>
                <w:noProof/>
                <w:sz w:val="24"/>
                <w:szCs w:val="24"/>
              </w:rPr>
            </w:pPr>
          </w:p>
          <w:p w14:paraId="09C47C71" w14:textId="1C8B377C" w:rsidR="008172FC" w:rsidRPr="00A8085E" w:rsidRDefault="008172FC" w:rsidP="00935DE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noProof/>
                <w:sz w:val="24"/>
                <w:szCs w:val="24"/>
              </w:rPr>
              <w:t>Vertinama, ar p</w:t>
            </w:r>
            <w:r w:rsidRPr="00EF1040">
              <w:rPr>
                <w:rFonts w:ascii="Times New Roman" w:eastAsia="Times New Roman" w:hAnsi="Times New Roman"/>
                <w:noProof/>
                <w:sz w:val="24"/>
                <w:szCs w:val="24"/>
              </w:rPr>
              <w:t>rojekte ne mažiau nei 80% naujai kuriamos</w:t>
            </w:r>
            <w:r>
              <w:rPr>
                <w:rFonts w:ascii="Times New Roman" w:eastAsia="Times New Roman" w:hAnsi="Times New Roman"/>
                <w:noProof/>
                <w:sz w:val="24"/>
                <w:szCs w:val="24"/>
              </w:rPr>
              <w:t xml:space="preserve"> </w:t>
            </w:r>
            <w:r w:rsidRPr="00EF1040">
              <w:rPr>
                <w:rFonts w:ascii="Times New Roman" w:eastAsia="Times New Roman" w:hAnsi="Times New Roman"/>
                <w:noProof/>
                <w:sz w:val="24"/>
                <w:szCs w:val="24"/>
              </w:rPr>
              <w:t xml:space="preserve">infrastruktūros </w:t>
            </w:r>
            <w:r>
              <w:rPr>
                <w:rFonts w:ascii="Times New Roman" w:eastAsia="Times New Roman" w:hAnsi="Times New Roman"/>
                <w:noProof/>
                <w:sz w:val="24"/>
                <w:szCs w:val="24"/>
              </w:rPr>
              <w:t>bus</w:t>
            </w:r>
            <w:r w:rsidRPr="00EF1040">
              <w:rPr>
                <w:rFonts w:ascii="Times New Roman" w:eastAsia="Times New Roman" w:hAnsi="Times New Roman"/>
                <w:noProof/>
                <w:sz w:val="24"/>
                <w:szCs w:val="24"/>
              </w:rPr>
              <w:t xml:space="preserve"> naudojama MTEPI veiklai vykdyti</w:t>
            </w:r>
            <w:r>
              <w:rPr>
                <w:rFonts w:ascii="Times New Roman" w:eastAsia="Times New Roman" w:hAnsi="Times New Roman"/>
                <w:noProof/>
                <w:sz w:val="24"/>
                <w:szCs w:val="24"/>
              </w:rPr>
              <w:t xml:space="preserve"> </w:t>
            </w:r>
            <w:r>
              <w:rPr>
                <w:rFonts w:ascii="Times New Roman" w:hAnsi="Times New Roman"/>
                <w:sz w:val="24"/>
                <w:szCs w:val="24"/>
              </w:rPr>
              <w:t>(</w:t>
            </w:r>
            <w:r w:rsidRPr="00335F4E">
              <w:rPr>
                <w:rFonts w:ascii="Times New Roman" w:hAnsi="Times New Roman"/>
                <w:sz w:val="24"/>
                <w:szCs w:val="24"/>
              </w:rPr>
              <w:t>specialusis kriterijus patvirtintas 2014–2020 metų Europos Sąjungos fondų investicijų veiksmų programos Stebėsenos komite</w:t>
            </w:r>
            <w:r w:rsidRPr="00935DEE">
              <w:rPr>
                <w:rFonts w:ascii="Times New Roman" w:hAnsi="Times New Roman" w:cs="Times New Roman"/>
                <w:sz w:val="24"/>
                <w:szCs w:val="24"/>
              </w:rPr>
              <w:t>to 2015 m. spalio 28</w:t>
            </w:r>
            <w:r w:rsidR="00935DEE" w:rsidRPr="00935DEE">
              <w:rPr>
                <w:rFonts w:ascii="Times New Roman" w:hAnsi="Times New Roman" w:cs="Times New Roman"/>
                <w:sz w:val="24"/>
                <w:szCs w:val="24"/>
              </w:rPr>
              <w:t xml:space="preserve"> d. posėdžio nutarimu Nr.  Nr. 44P-9.1 (11)</w:t>
            </w:r>
            <w:r w:rsidRPr="00935DEE">
              <w:rPr>
                <w:rFonts w:ascii="Times New Roman" w:hAnsi="Times New Roman" w:cs="Times New Roman"/>
                <w:sz w:val="24"/>
                <w:szCs w:val="24"/>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6CF1FB2" w14:textId="2206228D" w:rsidR="008172FC" w:rsidRDefault="008172FC" w:rsidP="008172FC">
            <w:pPr>
              <w:spacing w:after="0" w:line="240" w:lineRule="auto"/>
              <w:rPr>
                <w:rFonts w:ascii="Times New Roman" w:hAnsi="Times New Roman"/>
                <w:sz w:val="24"/>
                <w:szCs w:val="24"/>
              </w:rPr>
            </w:pPr>
            <w:r w:rsidRPr="008E0B63">
              <w:rPr>
                <w:rFonts w:ascii="Times New Roman" w:hAnsi="Times New Roman"/>
                <w:sz w:val="24"/>
                <w:szCs w:val="24"/>
              </w:rPr>
              <w:t xml:space="preserve">Projektas turi atitikti Aprašo </w:t>
            </w:r>
            <w:r w:rsidR="00935DEE">
              <w:rPr>
                <w:rFonts w:ascii="Times New Roman" w:hAnsi="Times New Roman"/>
                <w:sz w:val="24"/>
                <w:szCs w:val="24"/>
              </w:rPr>
              <w:t>16</w:t>
            </w:r>
            <w:r>
              <w:rPr>
                <w:rFonts w:ascii="Times New Roman" w:hAnsi="Times New Roman"/>
                <w:sz w:val="24"/>
                <w:szCs w:val="24"/>
              </w:rPr>
              <w:t>.3</w:t>
            </w:r>
            <w:r w:rsidRPr="008E0B63">
              <w:rPr>
                <w:rFonts w:ascii="Times New Roman" w:hAnsi="Times New Roman"/>
                <w:sz w:val="24"/>
                <w:szCs w:val="24"/>
              </w:rPr>
              <w:t xml:space="preserve"> papunktyje nustatytus reikalavimus.</w:t>
            </w:r>
          </w:p>
          <w:p w14:paraId="72FFC8D3" w14:textId="77777777" w:rsidR="008172FC" w:rsidRDefault="008172FC" w:rsidP="008172FC">
            <w:pPr>
              <w:spacing w:after="0" w:line="240" w:lineRule="auto"/>
              <w:rPr>
                <w:rFonts w:ascii="Times New Roman" w:hAnsi="Times New Roman"/>
                <w:iCs/>
                <w:color w:val="000000"/>
                <w:sz w:val="24"/>
                <w:szCs w:val="24"/>
              </w:rPr>
            </w:pPr>
          </w:p>
          <w:p w14:paraId="51E6AFA6" w14:textId="59C84CB3" w:rsidR="008172FC" w:rsidRPr="00A8085E" w:rsidRDefault="008172FC" w:rsidP="008172FC">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r>
              <w:rPr>
                <w:rFonts w:ascii="Times New Roman" w:hAnsi="Times New Roman" w:cs="Times New Roman"/>
                <w:sz w:val="24"/>
                <w:szCs w:val="24"/>
              </w:rPr>
              <w:t>,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auto"/>
            </w:tcBorders>
          </w:tcPr>
          <w:p w14:paraId="19ED60C7" w14:textId="77777777" w:rsidR="008172FC" w:rsidRPr="00A8085E" w:rsidRDefault="008172FC" w:rsidP="008172FC">
            <w:pPr>
              <w:spacing w:after="0" w:line="240" w:lineRule="auto"/>
              <w:jc w:val="center"/>
              <w:rPr>
                <w:rFonts w:ascii="Times New Roman" w:eastAsia="Times New Roman" w:hAnsi="Times New Roman" w:cs="Times New Roman"/>
                <w:sz w:val="24"/>
                <w:szCs w:val="24"/>
                <w:lang w:eastAsia="lt-LT"/>
              </w:rPr>
            </w:pPr>
          </w:p>
        </w:tc>
        <w:tc>
          <w:tcPr>
            <w:tcW w:w="2976" w:type="dxa"/>
            <w:tcBorders>
              <w:left w:val="single" w:sz="4" w:space="0" w:color="auto"/>
              <w:bottom w:val="single" w:sz="4" w:space="0" w:color="000000"/>
              <w:right w:val="single" w:sz="4" w:space="0" w:color="000000"/>
            </w:tcBorders>
          </w:tcPr>
          <w:p w14:paraId="42A6743B" w14:textId="77777777" w:rsidR="008172FC" w:rsidRPr="00A8085E" w:rsidRDefault="008172FC" w:rsidP="008172FC">
            <w:pPr>
              <w:spacing w:after="0" w:line="240" w:lineRule="auto"/>
              <w:rPr>
                <w:rFonts w:ascii="Times New Roman" w:eastAsia="Times New Roman" w:hAnsi="Times New Roman" w:cs="Times New Roman"/>
                <w:sz w:val="24"/>
                <w:szCs w:val="24"/>
                <w:lang w:eastAsia="lt-LT"/>
              </w:rPr>
            </w:pPr>
          </w:p>
        </w:tc>
      </w:tr>
      <w:tr w:rsidR="008172FC" w:rsidRPr="00A8085E" w14:paraId="1BD37ADA"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tcPr>
          <w:p w14:paraId="6E40012A" w14:textId="77777777" w:rsidR="008172FC" w:rsidRDefault="008172FC" w:rsidP="008172FC">
            <w:pPr>
              <w:spacing w:after="0" w:line="240" w:lineRule="auto"/>
              <w:rPr>
                <w:rFonts w:ascii="Times New Roman" w:eastAsia="Times New Roman" w:hAnsi="Times New Roman"/>
                <w:noProof/>
                <w:sz w:val="24"/>
                <w:szCs w:val="24"/>
              </w:rPr>
            </w:pPr>
            <w:r>
              <w:rPr>
                <w:rFonts w:ascii="Times New Roman" w:eastAsia="Times New Roman" w:hAnsi="Times New Roman" w:cs="Times New Roman"/>
                <w:sz w:val="24"/>
                <w:szCs w:val="24"/>
                <w:lang w:eastAsia="lt-LT"/>
              </w:rPr>
              <w:t xml:space="preserve">1.3.3. </w:t>
            </w:r>
            <w:r w:rsidRPr="00414B05">
              <w:rPr>
                <w:rFonts w:ascii="Times New Roman" w:hAnsi="Times New Roman"/>
                <w:iCs/>
                <w:color w:val="000000"/>
                <w:sz w:val="24"/>
                <w:szCs w:val="24"/>
              </w:rPr>
              <w:t>Užtikrinamas sukurtos MTEPI infrastruktūros įveiklinimas</w:t>
            </w:r>
            <w:r>
              <w:rPr>
                <w:rFonts w:ascii="Times New Roman" w:hAnsi="Times New Roman"/>
                <w:iCs/>
                <w:color w:val="000000"/>
                <w:sz w:val="24"/>
                <w:szCs w:val="24"/>
              </w:rPr>
              <w:t>.</w:t>
            </w:r>
            <w:r>
              <w:rPr>
                <w:rFonts w:ascii="Times New Roman" w:eastAsia="Times New Roman" w:hAnsi="Times New Roman"/>
                <w:noProof/>
                <w:sz w:val="24"/>
                <w:szCs w:val="24"/>
              </w:rPr>
              <w:t xml:space="preserve"> </w:t>
            </w:r>
          </w:p>
          <w:p w14:paraId="28798F96" w14:textId="77777777" w:rsidR="008172FC" w:rsidRDefault="008172FC" w:rsidP="008172FC">
            <w:pPr>
              <w:spacing w:after="0" w:line="240" w:lineRule="auto"/>
              <w:rPr>
                <w:rFonts w:ascii="Times New Roman" w:eastAsia="Times New Roman" w:hAnsi="Times New Roman"/>
                <w:noProof/>
                <w:sz w:val="24"/>
                <w:szCs w:val="24"/>
              </w:rPr>
            </w:pPr>
          </w:p>
          <w:p w14:paraId="2115B038" w14:textId="64ED8240" w:rsidR="008172FC" w:rsidRPr="00A8085E" w:rsidRDefault="008172FC" w:rsidP="00935DE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noProof/>
                <w:sz w:val="24"/>
                <w:szCs w:val="24"/>
              </w:rPr>
              <w:t>Vertinama, ar p</w:t>
            </w:r>
            <w:r w:rsidRPr="00414B05">
              <w:rPr>
                <w:rFonts w:ascii="Times New Roman" w:eastAsia="Times New Roman" w:hAnsi="Times New Roman"/>
                <w:noProof/>
                <w:sz w:val="24"/>
                <w:szCs w:val="24"/>
              </w:rPr>
              <w:t>rojekto metu s</w:t>
            </w:r>
            <w:r>
              <w:rPr>
                <w:rFonts w:ascii="Times New Roman" w:eastAsia="Times New Roman" w:hAnsi="Times New Roman"/>
                <w:noProof/>
                <w:sz w:val="24"/>
                <w:szCs w:val="24"/>
              </w:rPr>
              <w:t xml:space="preserve">ukūrus MTEPI infrastruktūrą bus </w:t>
            </w:r>
            <w:r w:rsidRPr="00414B05">
              <w:rPr>
                <w:rFonts w:ascii="Times New Roman" w:eastAsia="Times New Roman" w:hAnsi="Times New Roman"/>
                <w:noProof/>
                <w:sz w:val="24"/>
                <w:szCs w:val="24"/>
              </w:rPr>
              <w:t xml:space="preserve">pakankamas tyrėjų skaičius, </w:t>
            </w:r>
            <w:r>
              <w:rPr>
                <w:rFonts w:ascii="Times New Roman" w:eastAsia="Times New Roman" w:hAnsi="Times New Roman"/>
                <w:noProof/>
                <w:sz w:val="24"/>
                <w:szCs w:val="24"/>
              </w:rPr>
              <w:lastRenderedPageBreak/>
              <w:t xml:space="preserve">kuris užtikrintų optimalų MTEPI </w:t>
            </w:r>
            <w:r w:rsidRPr="00414B05">
              <w:rPr>
                <w:rFonts w:ascii="Times New Roman" w:eastAsia="Times New Roman" w:hAnsi="Times New Roman"/>
                <w:noProof/>
                <w:sz w:val="24"/>
                <w:szCs w:val="24"/>
              </w:rPr>
              <w:t>infrastruktūros veikimą</w:t>
            </w:r>
            <w:r>
              <w:rPr>
                <w:rFonts w:ascii="Times New Roman" w:eastAsia="Times New Roman" w:hAnsi="Times New Roman"/>
                <w:noProof/>
                <w:sz w:val="24"/>
                <w:szCs w:val="24"/>
              </w:rPr>
              <w:t xml:space="preserve"> </w:t>
            </w:r>
            <w:r>
              <w:rPr>
                <w:rFonts w:ascii="Times New Roman" w:hAnsi="Times New Roman"/>
                <w:sz w:val="24"/>
                <w:szCs w:val="24"/>
              </w:rPr>
              <w:t>(</w:t>
            </w:r>
            <w:r w:rsidRPr="00335F4E">
              <w:rPr>
                <w:rFonts w:ascii="Times New Roman" w:hAnsi="Times New Roman"/>
                <w:sz w:val="24"/>
                <w:szCs w:val="24"/>
              </w:rPr>
              <w:t>specialusis kriterijus patvirtintas 2014–2020 metų Europos Sąjungos fondų investicijų veiksmų programos Stebėsenos</w:t>
            </w:r>
            <w:r w:rsidRPr="00935DEE">
              <w:rPr>
                <w:rFonts w:ascii="Times New Roman" w:hAnsi="Times New Roman" w:cs="Times New Roman"/>
                <w:sz w:val="24"/>
                <w:szCs w:val="24"/>
              </w:rPr>
              <w:t xml:space="preserve"> komiteto 2015 m. spalio 28 d. posėdžio nutarimu Nr. </w:t>
            </w:r>
            <w:r w:rsidR="00935DEE" w:rsidRPr="00935DEE">
              <w:rPr>
                <w:rFonts w:ascii="Times New Roman" w:hAnsi="Times New Roman" w:cs="Times New Roman"/>
                <w:sz w:val="24"/>
                <w:szCs w:val="24"/>
              </w:rPr>
              <w:t xml:space="preserve"> 44P-9.1 (11)</w:t>
            </w:r>
            <w:r w:rsidRPr="00935DEE">
              <w:rPr>
                <w:rFonts w:ascii="Times New Roman" w:hAnsi="Times New Roman" w:cs="Times New Roman"/>
                <w:sz w:val="24"/>
                <w:szCs w:val="24"/>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62E352BA" w14:textId="5750383C" w:rsidR="008172FC" w:rsidRDefault="008172FC" w:rsidP="008172FC">
            <w:pPr>
              <w:spacing w:after="0" w:line="240" w:lineRule="auto"/>
              <w:rPr>
                <w:rFonts w:ascii="Times New Roman" w:eastAsia="Times New Roman" w:hAnsi="Times New Roman"/>
                <w:noProof/>
                <w:sz w:val="24"/>
                <w:szCs w:val="24"/>
              </w:rPr>
            </w:pPr>
            <w:r w:rsidRPr="008E0B63">
              <w:rPr>
                <w:rFonts w:ascii="Times New Roman" w:hAnsi="Times New Roman"/>
                <w:sz w:val="24"/>
                <w:szCs w:val="24"/>
              </w:rPr>
              <w:lastRenderedPageBreak/>
              <w:t xml:space="preserve">Projektas turi atitikti Aprašo </w:t>
            </w:r>
            <w:r w:rsidR="00935DEE">
              <w:rPr>
                <w:rFonts w:ascii="Times New Roman" w:hAnsi="Times New Roman"/>
                <w:sz w:val="24"/>
                <w:szCs w:val="24"/>
              </w:rPr>
              <w:t>16</w:t>
            </w:r>
            <w:r>
              <w:rPr>
                <w:rFonts w:ascii="Times New Roman" w:hAnsi="Times New Roman"/>
                <w:sz w:val="24"/>
                <w:szCs w:val="24"/>
              </w:rPr>
              <w:t>.4</w:t>
            </w:r>
            <w:r w:rsidRPr="008E0B63">
              <w:rPr>
                <w:rFonts w:ascii="Times New Roman" w:hAnsi="Times New Roman"/>
                <w:sz w:val="24"/>
                <w:szCs w:val="24"/>
              </w:rPr>
              <w:t xml:space="preserve"> papunktyje nustatytus reikalavimus.</w:t>
            </w:r>
          </w:p>
          <w:p w14:paraId="45E9A4AD" w14:textId="77777777" w:rsidR="008172FC" w:rsidRDefault="008172FC" w:rsidP="008172FC">
            <w:pPr>
              <w:spacing w:after="0" w:line="240" w:lineRule="auto"/>
              <w:rPr>
                <w:rFonts w:ascii="Times New Roman" w:hAnsi="Times New Roman"/>
                <w:iCs/>
                <w:color w:val="000000"/>
                <w:sz w:val="24"/>
                <w:szCs w:val="24"/>
              </w:rPr>
            </w:pPr>
          </w:p>
          <w:p w14:paraId="581616A7" w14:textId="2F5F6B66" w:rsidR="008172FC" w:rsidRPr="00A8085E" w:rsidRDefault="008172FC" w:rsidP="008172FC">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r>
              <w:rPr>
                <w:rFonts w:ascii="Times New Roman" w:hAnsi="Times New Roman" w:cs="Times New Roman"/>
                <w:sz w:val="24"/>
                <w:szCs w:val="24"/>
              </w:rPr>
              <w:t>,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auto"/>
            </w:tcBorders>
          </w:tcPr>
          <w:p w14:paraId="626FFB5A" w14:textId="77777777" w:rsidR="008172FC" w:rsidRPr="00A8085E" w:rsidRDefault="008172FC" w:rsidP="008172FC">
            <w:pPr>
              <w:spacing w:after="0" w:line="240" w:lineRule="auto"/>
              <w:jc w:val="center"/>
              <w:rPr>
                <w:rFonts w:ascii="Times New Roman" w:eastAsia="Times New Roman" w:hAnsi="Times New Roman" w:cs="Times New Roman"/>
                <w:sz w:val="24"/>
                <w:szCs w:val="24"/>
                <w:lang w:eastAsia="lt-LT"/>
              </w:rPr>
            </w:pPr>
          </w:p>
        </w:tc>
        <w:tc>
          <w:tcPr>
            <w:tcW w:w="2976" w:type="dxa"/>
            <w:tcBorders>
              <w:left w:val="single" w:sz="4" w:space="0" w:color="auto"/>
              <w:bottom w:val="single" w:sz="4" w:space="0" w:color="000000"/>
              <w:right w:val="single" w:sz="4" w:space="0" w:color="000000"/>
            </w:tcBorders>
          </w:tcPr>
          <w:p w14:paraId="7D0AA11B" w14:textId="77777777" w:rsidR="008172FC" w:rsidRPr="00A8085E" w:rsidRDefault="008172FC" w:rsidP="008172FC">
            <w:pPr>
              <w:spacing w:after="0" w:line="240" w:lineRule="auto"/>
              <w:rPr>
                <w:rFonts w:ascii="Times New Roman" w:eastAsia="Times New Roman" w:hAnsi="Times New Roman" w:cs="Times New Roman"/>
                <w:sz w:val="24"/>
                <w:szCs w:val="24"/>
                <w:lang w:eastAsia="lt-LT"/>
              </w:rPr>
            </w:pPr>
          </w:p>
        </w:tc>
      </w:tr>
      <w:tr w:rsidR="008172FC" w:rsidRPr="00A8085E" w14:paraId="3D1A1801" w14:textId="77777777" w:rsidTr="00ED75E5">
        <w:trPr>
          <w:trHeight w:val="20"/>
        </w:trPr>
        <w:tc>
          <w:tcPr>
            <w:tcW w:w="4688" w:type="dxa"/>
            <w:tcBorders>
              <w:top w:val="single" w:sz="4" w:space="0" w:color="auto"/>
              <w:left w:val="single" w:sz="4" w:space="0" w:color="000000"/>
              <w:bottom w:val="single" w:sz="4" w:space="0" w:color="000000"/>
              <w:right w:val="single" w:sz="4" w:space="0" w:color="000000"/>
            </w:tcBorders>
          </w:tcPr>
          <w:p w14:paraId="7AA7E6C4" w14:textId="77777777" w:rsidR="008172FC" w:rsidRDefault="008172FC" w:rsidP="008172FC">
            <w:pPr>
              <w:spacing w:after="0" w:line="240" w:lineRule="auto"/>
              <w:rPr>
                <w:rFonts w:ascii="Times New Roman" w:hAnsi="Times New Roman"/>
                <w:iCs/>
                <w:color w:val="000000"/>
                <w:sz w:val="24"/>
                <w:szCs w:val="24"/>
              </w:rPr>
            </w:pPr>
            <w:r>
              <w:rPr>
                <w:rFonts w:ascii="Times New Roman" w:eastAsia="Times New Roman" w:hAnsi="Times New Roman" w:cs="Times New Roman"/>
                <w:sz w:val="24"/>
                <w:szCs w:val="24"/>
                <w:lang w:eastAsia="lt-LT"/>
              </w:rPr>
              <w:lastRenderedPageBreak/>
              <w:t xml:space="preserve">1.3.4. </w:t>
            </w:r>
            <w:r w:rsidRPr="00414B05">
              <w:rPr>
                <w:rFonts w:ascii="Times New Roman" w:hAnsi="Times New Roman"/>
                <w:iCs/>
                <w:color w:val="000000"/>
                <w:sz w:val="24"/>
                <w:szCs w:val="24"/>
              </w:rPr>
              <w:t>Kuriama infrastruktūra atitinka ūkio poreikius</w:t>
            </w:r>
            <w:r>
              <w:rPr>
                <w:rFonts w:ascii="Times New Roman" w:hAnsi="Times New Roman"/>
                <w:iCs/>
                <w:color w:val="000000"/>
                <w:sz w:val="24"/>
                <w:szCs w:val="24"/>
              </w:rPr>
              <w:t xml:space="preserve">. </w:t>
            </w:r>
          </w:p>
          <w:p w14:paraId="164CEEAF" w14:textId="77777777" w:rsidR="008172FC" w:rsidRDefault="008172FC" w:rsidP="008172FC">
            <w:pPr>
              <w:spacing w:after="0" w:line="240" w:lineRule="auto"/>
              <w:rPr>
                <w:rFonts w:ascii="Times New Roman" w:hAnsi="Times New Roman"/>
                <w:iCs/>
                <w:color w:val="000000"/>
                <w:sz w:val="24"/>
                <w:szCs w:val="24"/>
              </w:rPr>
            </w:pPr>
          </w:p>
          <w:p w14:paraId="7D5F17C5" w14:textId="7784F02E" w:rsidR="008172FC" w:rsidRPr="005908B0" w:rsidRDefault="008172FC" w:rsidP="008172FC">
            <w:pPr>
              <w:spacing w:after="0" w:line="240" w:lineRule="auto"/>
              <w:rPr>
                <w:rFonts w:ascii="Times New Roman" w:eastAsia="Times New Roman" w:hAnsi="Times New Roman" w:cs="Times New Roman"/>
                <w:i/>
                <w:sz w:val="24"/>
                <w:szCs w:val="24"/>
                <w:lang w:eastAsia="lt-LT"/>
              </w:rPr>
            </w:pPr>
            <w:r>
              <w:rPr>
                <w:rFonts w:ascii="Times New Roman" w:hAnsi="Times New Roman"/>
                <w:iCs/>
                <w:color w:val="000000"/>
                <w:sz w:val="24"/>
                <w:szCs w:val="24"/>
              </w:rPr>
              <w:t>Vertinama, ar į</w:t>
            </w:r>
            <w:r w:rsidRPr="00414B05">
              <w:rPr>
                <w:rFonts w:ascii="Times New Roman" w:hAnsi="Times New Roman"/>
                <w:iCs/>
                <w:color w:val="000000"/>
                <w:sz w:val="24"/>
                <w:szCs w:val="24"/>
              </w:rPr>
              <w:t>gyvendinus p</w:t>
            </w:r>
            <w:r>
              <w:rPr>
                <w:rFonts w:ascii="Times New Roman" w:hAnsi="Times New Roman"/>
                <w:iCs/>
                <w:color w:val="000000"/>
                <w:sz w:val="24"/>
                <w:szCs w:val="24"/>
              </w:rPr>
              <w:t xml:space="preserve">rojektą ne mažiau kaip 10 proc. </w:t>
            </w:r>
            <w:r w:rsidRPr="00414B05">
              <w:rPr>
                <w:rFonts w:ascii="Times New Roman" w:hAnsi="Times New Roman"/>
                <w:iCs/>
                <w:color w:val="000000"/>
                <w:sz w:val="24"/>
                <w:szCs w:val="24"/>
              </w:rPr>
              <w:t>pareiškėjo vykdomos MTEPI veiklos b</w:t>
            </w:r>
            <w:r>
              <w:rPr>
                <w:rFonts w:ascii="Times New Roman" w:hAnsi="Times New Roman"/>
                <w:iCs/>
                <w:color w:val="000000"/>
                <w:sz w:val="24"/>
                <w:szCs w:val="24"/>
              </w:rPr>
              <w:t xml:space="preserve">us skirta verslo užsakymams </w:t>
            </w:r>
            <w:r w:rsidRPr="00414B05">
              <w:rPr>
                <w:rFonts w:ascii="Times New Roman" w:hAnsi="Times New Roman"/>
                <w:iCs/>
                <w:color w:val="000000"/>
                <w:sz w:val="24"/>
                <w:szCs w:val="24"/>
              </w:rPr>
              <w:t>vykdyti, o 3 metai po projekto įgyve</w:t>
            </w:r>
            <w:r>
              <w:rPr>
                <w:rFonts w:ascii="Times New Roman" w:hAnsi="Times New Roman"/>
                <w:iCs/>
                <w:color w:val="000000"/>
                <w:sz w:val="24"/>
                <w:szCs w:val="24"/>
              </w:rPr>
              <w:t xml:space="preserve">ndinimo ne mažiau kaip 20 proc. </w:t>
            </w:r>
            <w:r w:rsidRPr="00414B05">
              <w:rPr>
                <w:rFonts w:ascii="Times New Roman" w:hAnsi="Times New Roman"/>
                <w:iCs/>
                <w:color w:val="000000"/>
                <w:sz w:val="24"/>
                <w:szCs w:val="24"/>
              </w:rPr>
              <w:t>pareiškėjo vykdomos MTEPI veikl</w:t>
            </w:r>
            <w:r>
              <w:rPr>
                <w:rFonts w:ascii="Times New Roman" w:hAnsi="Times New Roman"/>
                <w:iCs/>
                <w:color w:val="000000"/>
                <w:sz w:val="24"/>
                <w:szCs w:val="24"/>
              </w:rPr>
              <w:t xml:space="preserve">os bus skirta verslo užsakymams </w:t>
            </w:r>
            <w:r w:rsidRPr="00414B05">
              <w:rPr>
                <w:rFonts w:ascii="Times New Roman" w:hAnsi="Times New Roman"/>
                <w:iCs/>
                <w:color w:val="000000"/>
                <w:sz w:val="24"/>
                <w:szCs w:val="24"/>
              </w:rPr>
              <w:t>vykdyti</w:t>
            </w:r>
            <w:r>
              <w:rPr>
                <w:rFonts w:ascii="Times New Roman" w:hAnsi="Times New Roman"/>
                <w:iCs/>
                <w:color w:val="000000"/>
                <w:sz w:val="24"/>
                <w:szCs w:val="24"/>
              </w:rPr>
              <w:t xml:space="preserve"> </w:t>
            </w:r>
            <w:r>
              <w:rPr>
                <w:rFonts w:ascii="Times New Roman" w:hAnsi="Times New Roman"/>
                <w:sz w:val="24"/>
                <w:szCs w:val="24"/>
              </w:rPr>
              <w:t>(</w:t>
            </w:r>
            <w:r w:rsidRPr="00335F4E">
              <w:rPr>
                <w:rFonts w:ascii="Times New Roman" w:hAnsi="Times New Roman"/>
                <w:sz w:val="24"/>
                <w:szCs w:val="24"/>
              </w:rPr>
              <w:t>specialusis kriterijus patvirtintas 2014–2020 metų Europos Sąjungos fondų investicijų veiksmų programos Stebėsenos ko</w:t>
            </w:r>
            <w:r w:rsidRPr="00935DEE">
              <w:rPr>
                <w:rFonts w:ascii="Times New Roman" w:hAnsi="Times New Roman" w:cs="Times New Roman"/>
                <w:sz w:val="24"/>
                <w:szCs w:val="24"/>
              </w:rPr>
              <w:t>miteto 2015 m. spalio 28</w:t>
            </w:r>
            <w:r w:rsidR="00935DEE" w:rsidRPr="00935DEE">
              <w:rPr>
                <w:rFonts w:ascii="Times New Roman" w:hAnsi="Times New Roman" w:cs="Times New Roman"/>
                <w:sz w:val="24"/>
                <w:szCs w:val="24"/>
              </w:rPr>
              <w:t xml:space="preserve"> d. posėdžio nutarimu Nr. 44P-9.1 (11)</w:t>
            </w:r>
            <w:r w:rsidRPr="00935DEE">
              <w:rPr>
                <w:rFonts w:ascii="Times New Roman" w:hAnsi="Times New Roman" w:cs="Times New Roman"/>
                <w:sz w:val="24"/>
                <w:szCs w:val="24"/>
              </w:rPr>
              <w:t>)</w:t>
            </w:r>
          </w:p>
        </w:tc>
        <w:tc>
          <w:tcPr>
            <w:tcW w:w="4677" w:type="dxa"/>
            <w:tcBorders>
              <w:top w:val="single" w:sz="4" w:space="0" w:color="auto"/>
              <w:left w:val="single" w:sz="4" w:space="0" w:color="000000"/>
              <w:bottom w:val="single" w:sz="4" w:space="0" w:color="000000"/>
              <w:right w:val="single" w:sz="4" w:space="0" w:color="000000"/>
            </w:tcBorders>
          </w:tcPr>
          <w:p w14:paraId="5A5545E0" w14:textId="5AD4A926" w:rsidR="008172FC" w:rsidRDefault="008172FC" w:rsidP="008172FC">
            <w:pPr>
              <w:spacing w:after="0" w:line="240" w:lineRule="auto"/>
              <w:rPr>
                <w:rFonts w:ascii="Times New Roman" w:eastAsia="Times New Roman" w:hAnsi="Times New Roman"/>
                <w:noProof/>
                <w:sz w:val="24"/>
                <w:szCs w:val="24"/>
              </w:rPr>
            </w:pPr>
            <w:r w:rsidRPr="008E0B63">
              <w:rPr>
                <w:rFonts w:ascii="Times New Roman" w:hAnsi="Times New Roman"/>
                <w:sz w:val="24"/>
                <w:szCs w:val="24"/>
              </w:rPr>
              <w:t xml:space="preserve">Projektas turi atitikti Aprašo </w:t>
            </w:r>
            <w:r w:rsidR="00935DEE">
              <w:rPr>
                <w:rFonts w:ascii="Times New Roman" w:hAnsi="Times New Roman"/>
                <w:sz w:val="24"/>
                <w:szCs w:val="24"/>
              </w:rPr>
              <w:t>16</w:t>
            </w:r>
            <w:r>
              <w:rPr>
                <w:rFonts w:ascii="Times New Roman" w:hAnsi="Times New Roman"/>
                <w:sz w:val="24"/>
                <w:szCs w:val="24"/>
              </w:rPr>
              <w:t>.5</w:t>
            </w:r>
            <w:r w:rsidRPr="008E0B63">
              <w:rPr>
                <w:rFonts w:ascii="Times New Roman" w:hAnsi="Times New Roman"/>
                <w:sz w:val="24"/>
                <w:szCs w:val="24"/>
              </w:rPr>
              <w:t xml:space="preserve"> papunktyje nustatytus reikalavimus.</w:t>
            </w:r>
          </w:p>
          <w:p w14:paraId="14668FB3" w14:textId="77777777" w:rsidR="008172FC" w:rsidRDefault="008172FC" w:rsidP="008172FC">
            <w:pPr>
              <w:spacing w:after="0" w:line="240" w:lineRule="auto"/>
              <w:rPr>
                <w:rFonts w:ascii="Times New Roman" w:hAnsi="Times New Roman"/>
                <w:iCs/>
                <w:color w:val="000000"/>
                <w:sz w:val="24"/>
                <w:szCs w:val="24"/>
              </w:rPr>
            </w:pPr>
          </w:p>
          <w:p w14:paraId="441FE57D" w14:textId="3DA37A07" w:rsidR="008172FC" w:rsidRPr="005908B0" w:rsidRDefault="008172FC" w:rsidP="008172FC">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r>
              <w:rPr>
                <w:rFonts w:ascii="Times New Roman" w:hAnsi="Times New Roman" w:cs="Times New Roman"/>
                <w:sz w:val="24"/>
                <w:szCs w:val="24"/>
              </w:rPr>
              <w:t>,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auto"/>
            </w:tcBorders>
          </w:tcPr>
          <w:p w14:paraId="16B3CF3E" w14:textId="77777777" w:rsidR="008172FC" w:rsidRPr="005908B0" w:rsidRDefault="008172FC" w:rsidP="008172FC">
            <w:pPr>
              <w:spacing w:after="0" w:line="240" w:lineRule="auto"/>
              <w:jc w:val="center"/>
              <w:rPr>
                <w:rFonts w:ascii="Times New Roman" w:eastAsia="Times New Roman" w:hAnsi="Times New Roman" w:cs="Times New Roman"/>
                <w:sz w:val="24"/>
                <w:szCs w:val="24"/>
                <w:lang w:eastAsia="lt-LT"/>
              </w:rPr>
            </w:pPr>
          </w:p>
        </w:tc>
        <w:tc>
          <w:tcPr>
            <w:tcW w:w="2976" w:type="dxa"/>
            <w:tcBorders>
              <w:left w:val="single" w:sz="4" w:space="0" w:color="auto"/>
              <w:bottom w:val="single" w:sz="4" w:space="0" w:color="000000"/>
              <w:right w:val="single" w:sz="4" w:space="0" w:color="000000"/>
            </w:tcBorders>
          </w:tcPr>
          <w:p w14:paraId="0B224768" w14:textId="77777777" w:rsidR="008172FC" w:rsidRPr="005908B0" w:rsidRDefault="008172FC" w:rsidP="008172FC">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5908B0" w:rsidRDefault="00F00DFC" w:rsidP="000B62D1">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360F1DE2"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jektas turi atitikti nacionalin</w:t>
            </w:r>
            <w:r w:rsidR="001F6228">
              <w:rPr>
                <w:rFonts w:ascii="Times New Roman" w:hAnsi="Times New Roman" w:cs="Times New Roman"/>
                <w:sz w:val="24"/>
                <w:szCs w:val="24"/>
              </w:rPr>
              <w:t>į</w:t>
            </w:r>
            <w:r w:rsidR="0067478F">
              <w:rPr>
                <w:rFonts w:ascii="Times New Roman" w:hAnsi="Times New Roman" w:cs="Times New Roman"/>
                <w:sz w:val="24"/>
                <w:szCs w:val="24"/>
              </w:rPr>
              <w:t xml:space="preserve"> strateginio planavimo dokument</w:t>
            </w:r>
            <w:r w:rsidR="001F6228">
              <w:rPr>
                <w:rFonts w:ascii="Times New Roman" w:hAnsi="Times New Roman" w:cs="Times New Roman"/>
                <w:sz w:val="24"/>
                <w:szCs w:val="24"/>
              </w:rPr>
              <w:t>ą</w:t>
            </w:r>
            <w:r w:rsidR="0067478F">
              <w:rPr>
                <w:rFonts w:ascii="Times New Roman" w:hAnsi="Times New Roman" w:cs="Times New Roman"/>
                <w:sz w:val="24"/>
                <w:szCs w:val="24"/>
              </w:rPr>
              <w:t>, nurodyt</w:t>
            </w:r>
            <w:r w:rsidR="001F6228">
              <w:rPr>
                <w:rFonts w:ascii="Times New Roman" w:hAnsi="Times New Roman" w:cs="Times New Roman"/>
                <w:sz w:val="24"/>
                <w:szCs w:val="24"/>
              </w:rPr>
              <w:t>ą</w:t>
            </w:r>
            <w:r w:rsidRPr="00A8085E">
              <w:rPr>
                <w:rFonts w:ascii="Times New Roman" w:hAnsi="Times New Roman" w:cs="Times New Roman"/>
                <w:sz w:val="24"/>
                <w:szCs w:val="24"/>
              </w:rPr>
              <w:t xml:space="preserve"> šio Aprašo </w:t>
            </w:r>
            <w:r w:rsidR="0067478F">
              <w:rPr>
                <w:rFonts w:ascii="Times New Roman" w:hAnsi="Times New Roman" w:cs="Times New Roman"/>
                <w:sz w:val="24"/>
                <w:szCs w:val="24"/>
              </w:rPr>
              <w:t>1</w:t>
            </w:r>
            <w:r w:rsidR="00A71090">
              <w:rPr>
                <w:rFonts w:ascii="Times New Roman" w:hAnsi="Times New Roman" w:cs="Times New Roman"/>
                <w:sz w:val="24"/>
                <w:szCs w:val="24"/>
              </w:rPr>
              <w:t>6</w:t>
            </w:r>
            <w:r w:rsidR="0067478F">
              <w:rPr>
                <w:rFonts w:ascii="Times New Roman" w:hAnsi="Times New Roman" w:cs="Times New Roman"/>
                <w:sz w:val="24"/>
                <w:szCs w:val="24"/>
              </w:rPr>
              <w:t>.2 papunk</w:t>
            </w:r>
            <w:r w:rsidR="001F6228">
              <w:rPr>
                <w:rFonts w:ascii="Times New Roman" w:hAnsi="Times New Roman" w:cs="Times New Roman"/>
                <w:sz w:val="24"/>
                <w:szCs w:val="24"/>
              </w:rPr>
              <w:t>tyje</w:t>
            </w:r>
            <w:r w:rsidRPr="00A8085E">
              <w:rPr>
                <w:rFonts w:ascii="Times New Roman" w:hAnsi="Times New Roman" w:cs="Times New Roman"/>
                <w:sz w:val="24"/>
                <w:szCs w:val="24"/>
              </w:rPr>
              <w:t>.</w:t>
            </w:r>
          </w:p>
          <w:p w14:paraId="5932ADA7" w14:textId="77777777" w:rsidR="001E71E8" w:rsidRDefault="001E71E8"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0B62D1">
            <w:pPr>
              <w:spacing w:after="0" w:line="240" w:lineRule="auto"/>
              <w:rPr>
                <w:rFonts w:ascii="Times New Roman" w:hAnsi="Times New Roman" w:cs="Times New Roman"/>
                <w:sz w:val="24"/>
                <w:szCs w:val="24"/>
              </w:rPr>
            </w:pPr>
          </w:p>
          <w:p w14:paraId="16E49721" w14:textId="4D50E7B5" w:rsidR="00ED75E5" w:rsidRPr="00A8085E" w:rsidRDefault="00ED75E5" w:rsidP="0023100A">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A8694EB" w14:textId="6F30C048" w:rsidR="00486515" w:rsidRPr="00A8085E" w:rsidRDefault="0023100A" w:rsidP="000B62D1">
            <w:pPr>
              <w:spacing w:after="0" w:line="240" w:lineRule="auto"/>
              <w:jc w:val="center"/>
              <w:rPr>
                <w:rFonts w:ascii="Times New Roman" w:eastAsia="Times New Roman" w:hAnsi="Times New Roman" w:cs="Times New Roman"/>
                <w:sz w:val="24"/>
                <w:szCs w:val="24"/>
                <w:lang w:eastAsia="lt-LT"/>
              </w:rPr>
            </w:pPr>
            <w:r w:rsidRPr="00E72EC9">
              <w:rPr>
                <w:rFonts w:ascii="Times New Roman" w:eastAsia="Times New Roman" w:hAnsi="Times New Roman" w:cs="Times New Roman"/>
                <w:i/>
                <w:lang w:eastAsia="lt-LT"/>
              </w:rPr>
              <w:t xml:space="preserve">Įgyvendinančioji institucija, pildydama tinkamumo finansuoti vertinimo lentelę, perkelia ministerijos vertinimą iš projektinio pasiūlymo vertinimo išvados ir skiltyje „Komentarai“ nurodo šią išvadą, t. </w:t>
            </w:r>
            <w:r w:rsidRPr="00E72EC9">
              <w:rPr>
                <w:rFonts w:ascii="Times New Roman" w:eastAsia="Times New Roman" w:hAnsi="Times New Roman" w:cs="Times New Roman"/>
                <w:i/>
                <w:lang w:eastAsia="lt-LT"/>
              </w:rPr>
              <w:lastRenderedPageBreak/>
              <w:t>y. jos pavadinimą, datą, numerį.</w:t>
            </w:r>
            <w:r>
              <w:rPr>
                <w:rFonts w:ascii="Times New Roman" w:eastAsia="Times New Roman" w:hAnsi="Times New Roman" w:cs="Times New Roman"/>
                <w:i/>
                <w:lang w:eastAsia="lt-LT"/>
              </w:rPr>
              <w:t>)</w:t>
            </w:r>
          </w:p>
        </w:tc>
        <w:tc>
          <w:tcPr>
            <w:tcW w:w="2976"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lastRenderedPageBreak/>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29BE7C6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BB75449" w14:textId="77777777" w:rsidR="00486515" w:rsidRPr="00A8085E" w:rsidRDefault="00486515" w:rsidP="000B62D1">
            <w:pPr>
              <w:pStyle w:val="Sraopastraipa"/>
              <w:numPr>
                <w:ilvl w:val="0"/>
                <w:numId w:val="3"/>
              </w:num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bottom w:val="single" w:sz="4" w:space="0" w:color="auto"/>
              <w:right w:val="single" w:sz="4" w:space="0" w:color="000000"/>
            </w:tcBorders>
          </w:tcPr>
          <w:p w14:paraId="1329385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655AA8D9" w:rsidR="00F00DFC" w:rsidRPr="00A8085E" w:rsidRDefault="00216072"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jų siektinų reikšmių, nurodytų šio Aprašo 21 punkte.</w:t>
            </w:r>
          </w:p>
          <w:p w14:paraId="230A959A" w14:textId="77777777" w:rsidR="001E71E8" w:rsidRPr="00A8085E" w:rsidRDefault="001E71E8"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0B62D1">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w:t>
            </w:r>
            <w:r w:rsidRPr="00A8085E">
              <w:rPr>
                <w:rFonts w:ascii="Times New Roman" w:eastAsia="Times New Roman" w:hAnsi="Times New Roman" w:cs="Times New Roman"/>
                <w:bCs/>
                <w:sz w:val="24"/>
                <w:szCs w:val="24"/>
                <w:lang w:eastAsia="lt-LT"/>
              </w:rPr>
              <w:lastRenderedPageBreak/>
              <w:t xml:space="preserve">biologinės įvairovės apsauga, klimato kaita, aplinkos apsauga ir kt.). </w:t>
            </w:r>
          </w:p>
          <w:p w14:paraId="4630A8D8"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35FBB15D"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p w14:paraId="13D00A57" w14:textId="70FD7873"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i/>
                <w:sz w:val="24"/>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1F6228">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 xml:space="preserve">4.1.2. socialinėje srityje (užimtumas, skurdas ir socialinė atskirtis, visuomenės sveikata, </w:t>
            </w:r>
            <w:r w:rsidRPr="00A8085E">
              <w:rPr>
                <w:rFonts w:ascii="Times New Roman" w:eastAsia="Times New Roman" w:hAnsi="Times New Roman" w:cs="Times New Roman"/>
                <w:bCs/>
                <w:sz w:val="24"/>
                <w:szCs w:val="24"/>
                <w:lang w:eastAsia="lt-LT"/>
              </w:rPr>
              <w:lastRenderedPageBreak/>
              <w:t>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0B62D1">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77777777" w:rsidR="00F00DFC"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77777777" w:rsidR="00F00DFC" w:rsidRPr="00A8085E" w:rsidRDefault="00744C86" w:rsidP="000B62D1">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0B62D1">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0B62D1">
            <w:pP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4DA078C8" w:rsidR="00744C86" w:rsidRPr="00A8085E" w:rsidRDefault="00744C86" w:rsidP="00C33438">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3384B2D2"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1833B581" w:rsidR="00744C86" w:rsidRPr="00A8085E" w:rsidRDefault="00744C86" w:rsidP="00C33438">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CC2EA07" w14:textId="77777777" w:rsidR="00744C86" w:rsidRPr="00A8085E" w:rsidRDefault="00744C86" w:rsidP="000B62D1">
            <w:pPr>
              <w:rPr>
                <w:rFonts w:ascii="Times New Roman" w:hAnsi="Times New Roman" w:cs="Times New Roman"/>
                <w:sz w:val="24"/>
                <w:szCs w:val="24"/>
              </w:rPr>
            </w:pPr>
            <w:r w:rsidRPr="00A8085E">
              <w:rPr>
                <w:rFonts w:ascii="Times New Roman" w:hAnsi="Times New Roman" w:cs="Times New Roman"/>
                <w:sz w:val="24"/>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0B62D1">
        <w:trPr>
          <w:trHeight w:val="20"/>
        </w:trPr>
        <w:tc>
          <w:tcPr>
            <w:tcW w:w="4688" w:type="dxa"/>
            <w:tcBorders>
              <w:top w:val="single" w:sz="4" w:space="0" w:color="auto"/>
              <w:left w:val="single" w:sz="4" w:space="0" w:color="000000"/>
              <w:bottom w:val="single" w:sz="4" w:space="0" w:color="000000"/>
              <w:right w:val="single" w:sz="4" w:space="0" w:color="000000"/>
            </w:tcBorders>
          </w:tcPr>
          <w:p w14:paraId="78755319" w14:textId="63B51B18" w:rsidR="00744C86" w:rsidRPr="00A8085E" w:rsidRDefault="00744C8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4.5.3. projekto finansavimas nereiškia neteisėtos valstybės pagalbos ar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pagalbos suteikimo </w:t>
            </w:r>
          </w:p>
          <w:p w14:paraId="4801D281" w14:textId="788E5879" w:rsidR="00744C86" w:rsidRPr="007F6855" w:rsidRDefault="00C33438" w:rsidP="007F6855">
            <w:pPr>
              <w:spacing w:after="0" w:line="240" w:lineRule="auto"/>
              <w:jc w:val="both"/>
              <w:rPr>
                <w:rFonts w:ascii="Times New Roman" w:hAnsi="Times New Roman"/>
                <w:sz w:val="24"/>
                <w:szCs w:val="24"/>
              </w:rPr>
            </w:pPr>
            <w:r>
              <w:rPr>
                <w:rFonts w:ascii="Times New Roman" w:hAnsi="Times New Roman"/>
                <w:sz w:val="24"/>
                <w:szCs w:val="24"/>
              </w:rPr>
              <w:t xml:space="preserve">Vertinant atitiktį šiam vertinimo aspektui, pildomas </w:t>
            </w:r>
            <w:r w:rsidRPr="0039079A">
              <w:rPr>
                <w:rFonts w:ascii="Times New Roman" w:hAnsi="Times New Roman"/>
                <w:sz w:val="24"/>
                <w:szCs w:val="24"/>
                <w:highlight w:val="lightGray"/>
              </w:rPr>
              <w:t xml:space="preserve">Aprašo </w:t>
            </w:r>
            <w:r>
              <w:rPr>
                <w:rFonts w:ascii="Times New Roman" w:hAnsi="Times New Roman"/>
                <w:sz w:val="24"/>
                <w:szCs w:val="24"/>
                <w:highlight w:val="lightGray"/>
              </w:rPr>
              <w:t>2</w:t>
            </w:r>
            <w:r w:rsidRPr="0039079A">
              <w:rPr>
                <w:rFonts w:ascii="Times New Roman" w:hAnsi="Times New Roman"/>
                <w:sz w:val="24"/>
                <w:szCs w:val="24"/>
                <w:highlight w:val="lightGray"/>
              </w:rPr>
              <w:t xml:space="preserve"> priedas</w:t>
            </w:r>
            <w:r>
              <w:rPr>
                <w:rFonts w:ascii="Times New Roman" w:hAnsi="Times New Roman"/>
                <w:sz w:val="24"/>
                <w:szCs w:val="24"/>
              </w:rPr>
              <w:t xml:space="preserve"> – patikros lapas dėl valstybės pagalbos ir </w:t>
            </w:r>
            <w:r w:rsidRPr="007F6855">
              <w:rPr>
                <w:rFonts w:ascii="Times New Roman" w:hAnsi="Times New Roman"/>
                <w:i/>
                <w:sz w:val="24"/>
                <w:szCs w:val="24"/>
              </w:rPr>
              <w:t>de minimis</w:t>
            </w:r>
            <w:r>
              <w:rPr>
                <w:rFonts w:ascii="Times New Roman" w:hAnsi="Times New Roman"/>
                <w:sz w:val="24"/>
                <w:szCs w:val="24"/>
              </w:rPr>
              <w:t xml:space="preserve"> pagalbos buvimo ar nebuvimo. </w:t>
            </w:r>
          </w:p>
        </w:tc>
        <w:tc>
          <w:tcPr>
            <w:tcW w:w="4677" w:type="dxa"/>
            <w:tcBorders>
              <w:top w:val="single" w:sz="4" w:space="0" w:color="auto"/>
              <w:left w:val="single" w:sz="4" w:space="0" w:color="000000"/>
              <w:bottom w:val="single" w:sz="4" w:space="0" w:color="000000"/>
              <w:right w:val="single" w:sz="4" w:space="0" w:color="000000"/>
            </w:tcBorders>
          </w:tcPr>
          <w:p w14:paraId="79DF0F47" w14:textId="2573CB5D" w:rsidR="00C33438" w:rsidRDefault="00C33438" w:rsidP="000B62D1">
            <w:pPr>
              <w:rPr>
                <w:rFonts w:ascii="Times New Roman" w:hAnsi="Times New Roman" w:cs="Times New Roman"/>
                <w:sz w:val="24"/>
                <w:szCs w:val="24"/>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Pr>
                <w:rFonts w:ascii="Times New Roman" w:hAnsi="Times New Roman" w:cs="Times New Roman"/>
              </w:rPr>
              <w:t xml:space="preserve">26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p>
          <w:p w14:paraId="08F57269" w14:textId="77777777" w:rsidR="00744C86" w:rsidRPr="00A8085E" w:rsidRDefault="006A687E" w:rsidP="000B62D1">
            <w:pPr>
              <w:rPr>
                <w:rFonts w:ascii="Times New Roman" w:hAnsi="Times New Roman" w:cs="Times New Roman"/>
                <w:sz w:val="24"/>
                <w:szCs w:val="24"/>
              </w:rPr>
            </w:pPr>
            <w:r w:rsidRPr="00A8085E">
              <w:rPr>
                <w:rFonts w:ascii="Times New Roman" w:hAnsi="Times New Roman" w:cs="Times New Roman"/>
                <w:sz w:val="24"/>
                <w:szCs w:val="24"/>
              </w:rPr>
              <w:t>Informacijos šaltinis: paraiška</w:t>
            </w:r>
            <w:r w:rsidR="001E71E8" w:rsidRPr="00A8085E">
              <w:rPr>
                <w:rFonts w:ascii="Times New Roman" w:hAnsi="Times New Roman" w:cs="Times New Roman"/>
                <w:sz w:val="24"/>
                <w:szCs w:val="24"/>
              </w:rPr>
              <w:t xml:space="preserve"> ir investicijų projektas</w:t>
            </w:r>
            <w:r w:rsidRPr="00A8085E">
              <w:rPr>
                <w:rFonts w:ascii="Times New Roman" w:hAnsi="Times New Roman" w:cs="Times New Roman"/>
                <w:sz w:val="24"/>
                <w:szCs w:val="24"/>
              </w:rPr>
              <w:t>.</w:t>
            </w:r>
          </w:p>
        </w:tc>
        <w:tc>
          <w:tcPr>
            <w:tcW w:w="2127"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0B62D1">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0B62D1">
        <w:trPr>
          <w:trHeight w:val="20"/>
        </w:trPr>
        <w:tc>
          <w:tcPr>
            <w:tcW w:w="14468"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0B62D1">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094B161F" w:rsidR="00F00DFC"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 xml:space="preserve">LR </w:t>
            </w:r>
            <w:r w:rsidRPr="00A8085E">
              <w:rPr>
                <w:rFonts w:ascii="Times New Roman" w:eastAsia="Times New Roman" w:hAnsi="Times New Roman" w:cs="Times New Roman"/>
                <w:sz w:val="24"/>
                <w:szCs w:val="24"/>
                <w:lang w:eastAsia="lt-LT"/>
              </w:rPr>
              <w:t>Juridinių asmenų registro duomenis.</w:t>
            </w:r>
          </w:p>
          <w:p w14:paraId="725C269B" w14:textId="77777777" w:rsidR="006A687E" w:rsidRPr="00A8085E" w:rsidRDefault="006A687E"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77777777" w:rsidR="00F00DFC" w:rsidRPr="00A8085E" w:rsidRDefault="00F00DFC"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Tinkamų pareiškėjų (partnerių) sąrašas yra nurodytas </w:t>
            </w:r>
            <w:r w:rsidR="005676AA" w:rsidRPr="00A8085E">
              <w:rPr>
                <w:rFonts w:ascii="Times New Roman" w:hAnsi="Times New Roman" w:cs="Times New Roman"/>
                <w:sz w:val="24"/>
                <w:szCs w:val="24"/>
              </w:rPr>
              <w:t>šio Aprašo 12 punkte</w:t>
            </w:r>
            <w:r w:rsidRPr="00A8085E">
              <w:rPr>
                <w:rFonts w:ascii="Times New Roman" w:hAnsi="Times New Roman" w:cs="Times New Roman"/>
                <w:sz w:val="24"/>
                <w:szCs w:val="24"/>
              </w:rPr>
              <w:t>.</w:t>
            </w:r>
          </w:p>
          <w:p w14:paraId="040218E1"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12C6CC0A"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5.4. Pareiškėjui ir partneriui (-iams) nėra apribojimų gauti finansavimą:</w:t>
            </w:r>
          </w:p>
          <w:p w14:paraId="3BDC96A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06D4866E"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kuriems Lietuvos Respublikos teisės aktų nustatyta tvarka yra atidėti mokesčių arba socialinio draudimo įmokų mokėjimo terminai);</w:t>
            </w:r>
          </w:p>
          <w:p w14:paraId="2235DA97" w14:textId="77777777" w:rsidR="00F00DFC" w:rsidRPr="00A8085E" w:rsidRDefault="00F00DFC" w:rsidP="000B62D1">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w:t>
            </w:r>
            <w:r w:rsidRPr="00A8085E">
              <w:rPr>
                <w:rFonts w:ascii="Times New Roman" w:eastAsia="Times New Roman" w:hAnsi="Times New Roman" w:cs="Times New Roman"/>
                <w:color w:val="000000"/>
                <w:sz w:val="24"/>
                <w:szCs w:val="24"/>
                <w:lang w:eastAsia="lt-LT"/>
              </w:rPr>
              <w:lastRenderedPageBreak/>
              <w:t xml:space="preserve">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Respublikos valstybės biudžeto ir (arba) savivaldybių biudžetų, ir (arba) valstybės pinigų fondų, ši nuostata nėra taikoma); </w:t>
            </w:r>
          </w:p>
          <w:p w14:paraId="070FA847"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 xml:space="preserve">(ši nuostata taikoma tik tais atvejais, kai finansines ataskaitas būtina rengti pagal įstatymus, taikomus juridiniam </w:t>
            </w:r>
            <w:r w:rsidRPr="00A8085E">
              <w:rPr>
                <w:rFonts w:ascii="Times New Roman" w:eastAsia="Times New Roman" w:hAnsi="Times New Roman" w:cs="Times New Roman"/>
                <w:i/>
                <w:sz w:val="24"/>
                <w:szCs w:val="24"/>
                <w:lang w:eastAsia="lt-LT"/>
              </w:rPr>
              <w:lastRenderedPageBreak/>
              <w:t>asmeniui, užsienio juridiniam asmeniui ar kitai organizacijai arba jų filialui).</w:t>
            </w:r>
          </w:p>
          <w:p w14:paraId="4AD006FD" w14:textId="40BD7D33" w:rsidR="00F00DFC" w:rsidRPr="00A8085E" w:rsidRDefault="00F00DFC" w:rsidP="000B62D1">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9A8F619" w14:textId="7D80BC06"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0B62D1">
        <w:trPr>
          <w:trHeight w:val="714"/>
        </w:trPr>
        <w:tc>
          <w:tcPr>
            <w:tcW w:w="4688" w:type="dxa"/>
            <w:vMerge w:val="restart"/>
            <w:tcBorders>
              <w:top w:val="single" w:sz="4" w:space="0" w:color="000000"/>
              <w:left w:val="single" w:sz="4" w:space="0" w:color="000000"/>
              <w:right w:val="single" w:sz="4" w:space="0" w:color="000000"/>
            </w:tcBorders>
            <w:hideMark/>
          </w:tcPr>
          <w:p w14:paraId="567BFCC3"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r w:rsidRPr="00A8085E">
              <w:rPr>
                <w:rFonts w:ascii="Times New Roman" w:eastAsia="Times New Roman" w:hAnsi="Times New Roman" w:cs="Times New Roman"/>
                <w:spacing w:val="-4"/>
                <w:sz w:val="24"/>
                <w:szCs w:val="24"/>
                <w:lang w:eastAsia="lt-LT"/>
              </w:rPr>
              <w:t xml:space="preserve">5.6. Projekto parengtumas atitinka projektų finansavimo sąlygų apraše nustatytus reikalavimus. </w:t>
            </w:r>
          </w:p>
          <w:p w14:paraId="6D9C972F" w14:textId="4D34D21C" w:rsidR="00F00DFC" w:rsidRPr="00A8085E" w:rsidRDefault="00350A27" w:rsidP="00872B6B">
            <w:pPr>
              <w:spacing w:after="0" w:line="240" w:lineRule="auto"/>
              <w:rPr>
                <w:rFonts w:ascii="Times New Roman" w:eastAsia="Times New Roman" w:hAnsi="Times New Roman" w:cs="Times New Roman"/>
                <w:i/>
                <w:spacing w:val="-4"/>
                <w:sz w:val="24"/>
                <w:szCs w:val="24"/>
                <w:lang w:eastAsia="lt-LT"/>
              </w:rPr>
            </w:pPr>
            <w:r w:rsidRPr="006C122A">
              <w:rPr>
                <w:rFonts w:ascii="Times New Roman" w:eastAsia="Times New Roman" w:hAnsi="Times New Roman" w:cs="Times New Roman"/>
                <w:i/>
                <w:spacing w:val="-4"/>
                <w:lang w:eastAsia="lt-LT"/>
              </w:rPr>
              <w:t>(šį vertinimo aspektą vertina ministerija prieš tai, kai projektas įtraukiamas į valstybės projektų sąrašą, taip pat įgyvendinančioji inst</w:t>
            </w:r>
            <w:r>
              <w:rPr>
                <w:rFonts w:ascii="Times New Roman" w:eastAsia="Times New Roman" w:hAnsi="Times New Roman" w:cs="Times New Roman"/>
                <w:i/>
                <w:spacing w:val="-4"/>
                <w:lang w:eastAsia="lt-LT"/>
              </w:rPr>
              <w:t>itucija paraiškų vertinimo metu)</w:t>
            </w:r>
          </w:p>
        </w:tc>
        <w:tc>
          <w:tcPr>
            <w:tcW w:w="4677" w:type="dxa"/>
            <w:vMerge w:val="restart"/>
            <w:tcBorders>
              <w:top w:val="single" w:sz="4" w:space="0" w:color="000000"/>
              <w:left w:val="single" w:sz="4" w:space="0" w:color="000000"/>
              <w:right w:val="single" w:sz="4" w:space="0" w:color="000000"/>
            </w:tcBorders>
          </w:tcPr>
          <w:p w14:paraId="2B60D7D1" w14:textId="23294100"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nustatytus šio Aprašo 2</w:t>
            </w:r>
            <w:r w:rsidR="00130627">
              <w:rPr>
                <w:rFonts w:ascii="Times New Roman" w:hAnsi="Times New Roman" w:cs="Times New Roman"/>
                <w:sz w:val="24"/>
                <w:szCs w:val="24"/>
              </w:rPr>
              <w:t>3</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 xml:space="preserve">punkte </w:t>
            </w:r>
          </w:p>
        </w:tc>
        <w:tc>
          <w:tcPr>
            <w:tcW w:w="2127" w:type="dxa"/>
            <w:tcBorders>
              <w:top w:val="single" w:sz="4" w:space="0" w:color="000000"/>
              <w:left w:val="single" w:sz="4" w:space="0" w:color="000000"/>
              <w:bottom w:val="single" w:sz="4" w:space="0" w:color="000000"/>
              <w:right w:val="single" w:sz="4" w:space="0" w:color="000000"/>
            </w:tcBorders>
          </w:tcPr>
          <w:p w14:paraId="3D443C93" w14:textId="014C24D2" w:rsidR="00F00DFC" w:rsidRPr="00D64458" w:rsidRDefault="00D64458" w:rsidP="000B62D1">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976" w:type="dxa"/>
            <w:tcBorders>
              <w:top w:val="single" w:sz="4" w:space="0" w:color="000000"/>
              <w:left w:val="single" w:sz="4" w:space="0" w:color="000000"/>
              <w:right w:val="single" w:sz="4" w:space="0" w:color="000000"/>
            </w:tcBorders>
          </w:tcPr>
          <w:p w14:paraId="76268F8B" w14:textId="77777777" w:rsidR="00F00DFC" w:rsidRDefault="00F00DFC" w:rsidP="000B62D1">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0B62D1">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0B62D1">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0B62D1">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0B62D1">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0B62D1">
            <w:pPr>
              <w:spacing w:after="0" w:line="240" w:lineRule="auto"/>
              <w:rPr>
                <w:rFonts w:ascii="Times New Roman" w:hAnsi="Times New Roman" w:cs="Times New Roman"/>
                <w:i/>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B44713" w14:textId="21C5BEED" w:rsidR="00F00DFC" w:rsidRPr="00A8085E" w:rsidRDefault="00D64458" w:rsidP="000B62D1">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Pr>
                <w:rFonts w:ascii="Times New Roman" w:hAnsi="Times New Roman" w:cs="Times New Roman"/>
                <w:i/>
                <w:sz w:val="24"/>
                <w:szCs w:val="24"/>
              </w:rPr>
              <w:t>)</w:t>
            </w:r>
          </w:p>
        </w:tc>
        <w:tc>
          <w:tcPr>
            <w:tcW w:w="2976" w:type="dxa"/>
            <w:tcBorders>
              <w:left w:val="single" w:sz="4" w:space="0" w:color="000000"/>
              <w:bottom w:val="single" w:sz="4" w:space="0" w:color="000000"/>
              <w:right w:val="single" w:sz="4" w:space="0" w:color="000000"/>
            </w:tcBorders>
          </w:tcPr>
          <w:p w14:paraId="35176C9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0B62D1">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0B62D1">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0B62D1">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2D1C58FA" w:rsidR="00F00DFC" w:rsidRPr="00A8085E" w:rsidRDefault="00CF44C8" w:rsidP="0082672E">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4137FF">
              <w:rPr>
                <w:rFonts w:ascii="Times New Roman" w:eastAsia="Times New Roman" w:hAnsi="Times New Roman" w:cs="Times New Roman"/>
                <w:sz w:val="24"/>
                <w:szCs w:val="24"/>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nustatytus reikalavimus ir yra užtikrintas jo finansavimas. </w:t>
            </w:r>
          </w:p>
          <w:p w14:paraId="02423C29" w14:textId="77777777" w:rsidR="00F00DFC" w:rsidRPr="00A8085E" w:rsidRDefault="00CF44C8"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6435C162" w:rsidR="00F00DFC" w:rsidRPr="00A8085E" w:rsidRDefault="00CE2A67"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Taikoma </w:t>
            </w:r>
            <w:r w:rsidR="0082672E">
              <w:rPr>
                <w:rFonts w:ascii="Times New Roman" w:eastAsia="Times New Roman" w:hAnsi="Times New Roman" w:cs="Times New Roman"/>
                <w:sz w:val="24"/>
                <w:szCs w:val="24"/>
                <w:lang w:eastAsia="lt-LT"/>
              </w:rPr>
              <w:t xml:space="preserve">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0B62D1">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350A27">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lastRenderedPageBreak/>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8" w:history="1">
              <w:r w:rsidRPr="0082672E">
                <w:rPr>
                  <w:rFonts w:ascii="Times New Roman" w:eastAsia="Times New Roman" w:hAnsi="Times New Roman" w:cs="Times New Roman"/>
                  <w:i/>
                  <w:color w:val="0000FF"/>
                  <w:sz w:val="24"/>
                  <w:szCs w:val="24"/>
                  <w:u w:val="single"/>
                  <w:lang w:eastAsia="lt-LT"/>
                </w:rPr>
                <w:t>www.esinvesticijos.lt</w:t>
              </w:r>
            </w:hyperlink>
            <w:r w:rsidRPr="0082672E">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350A27">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350A27">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0B62D1">
            <w:pPr>
              <w:rPr>
                <w:rFonts w:ascii="Times New Roman" w:hAnsi="Times New Roman" w:cs="Times New Roman"/>
                <w:sz w:val="24"/>
                <w:szCs w:val="24"/>
              </w:rPr>
            </w:pPr>
            <w:r w:rsidRPr="00A8085E">
              <w:rPr>
                <w:rFonts w:ascii="Times New Roman" w:hAnsi="Times New Roman" w:cs="Times New Roman"/>
                <w:sz w:val="24"/>
                <w:szCs w:val="24"/>
              </w:rPr>
              <w:lastRenderedPageBreak/>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D37BC0">
            <w:pP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auto"/>
              <w:right w:val="single" w:sz="4" w:space="0" w:color="000000"/>
            </w:tcBorders>
          </w:tcPr>
          <w:p w14:paraId="6E83E083" w14:textId="61490518" w:rsidR="00486515" w:rsidRPr="00A8085E" w:rsidRDefault="00E02C22" w:rsidP="000B62D1">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(Įgyvendinančioji institucija, pildydama </w:t>
            </w:r>
            <w:r w:rsidRPr="00A8085E">
              <w:rPr>
                <w:rFonts w:ascii="Times New Roman" w:eastAsia="Times New Roman" w:hAnsi="Times New Roman" w:cs="Times New Roman"/>
                <w:sz w:val="24"/>
                <w:szCs w:val="24"/>
                <w:lang w:eastAsia="lt-LT"/>
              </w:rPr>
              <w:lastRenderedPageBreak/>
              <w:t>tinkamumo finansuoti vertinimo lentelę, perkelia ministerijos, atlikto projektinio pasiūlymo vertinimo išvadą ir skiltyje „Komentarai“ nurodo šios išvados pavadinimą ir datą).</w:t>
            </w:r>
          </w:p>
        </w:tc>
        <w:tc>
          <w:tcPr>
            <w:tcW w:w="2976"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4D4A73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592D52A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33C64DA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CF04FDB"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vMerge/>
            <w:tcBorders>
              <w:left w:val="single" w:sz="4" w:space="0" w:color="000000"/>
              <w:right w:val="single" w:sz="4" w:space="0" w:color="000000"/>
            </w:tcBorders>
          </w:tcPr>
          <w:p w14:paraId="0BC6FFB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DC27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7.2. Projekto įgyvendinimo alternatyvos pasirinkimas pagrįstas sąnaudų efektyvumo rodikliu. </w:t>
            </w:r>
          </w:p>
          <w:p w14:paraId="16F3A0EF" w14:textId="3A00414F" w:rsidR="00DC27CB" w:rsidRPr="00BC7A21" w:rsidRDefault="00DC27CB" w:rsidP="00DC27CB">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1B71B011" w14:textId="77777777" w:rsidR="00DC27CB" w:rsidRPr="00BC7A21" w:rsidRDefault="00DC27CB" w:rsidP="00DC27CB">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9" w:history="1">
              <w:r w:rsidRPr="00BC7A21">
                <w:rPr>
                  <w:rStyle w:val="Hipersaitas"/>
                  <w:rFonts w:ascii="Times New Roman" w:eastAsia="Times New Roman" w:hAnsi="Times New Roman"/>
                  <w:i/>
                  <w:sz w:val="24"/>
                  <w:szCs w:val="24"/>
                  <w:lang w:eastAsia="lt-LT"/>
                </w:rPr>
                <w:t>www.esinvesticijos.lt</w:t>
              </w:r>
            </w:hyperlink>
            <w:r w:rsidRPr="00BC7A21">
              <w:rPr>
                <w:rFonts w:ascii="Times New Roman" w:eastAsia="Times New Roman" w:hAnsi="Times New Roman"/>
                <w:i/>
                <w:sz w:val="24"/>
                <w:szCs w:val="24"/>
                <w:lang w:eastAsia="lt-LT"/>
              </w:rPr>
              <w:t xml:space="preserve">. </w:t>
            </w:r>
          </w:p>
          <w:p w14:paraId="737C3B56" w14:textId="77777777" w:rsidR="00DC27CB" w:rsidRPr="00BC7A21" w:rsidRDefault="00DC27CB" w:rsidP="00DC27CB">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DC27CB">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A71E087" w14:textId="793DD663" w:rsidR="00D64458" w:rsidRDefault="00D64458" w:rsidP="0082672E">
            <w:pPr>
              <w:spacing w:after="0" w:line="240" w:lineRule="auto"/>
              <w:rPr>
                <w:rFonts w:ascii="Times New Roman" w:hAnsi="Times New Roman" w:cs="Times New Roman"/>
                <w:sz w:val="24"/>
                <w:szCs w:val="24"/>
              </w:rPr>
            </w:pPr>
          </w:p>
          <w:p w14:paraId="61EBB6B1" w14:textId="77777777" w:rsidR="00D64458" w:rsidRDefault="00D64458" w:rsidP="000B62D1">
            <w:pPr>
              <w:spacing w:after="0" w:line="240" w:lineRule="auto"/>
              <w:rPr>
                <w:rFonts w:ascii="Times New Roman" w:hAnsi="Times New Roman" w:cs="Times New Roman"/>
                <w:sz w:val="24"/>
                <w:szCs w:val="24"/>
              </w:rPr>
            </w:pPr>
          </w:p>
          <w:p w14:paraId="12F77BD4" w14:textId="71F09B88" w:rsidR="00486515" w:rsidRPr="00D64458" w:rsidRDefault="00486515" w:rsidP="0082672E">
            <w:pPr>
              <w:spacing w:after="0" w:line="240" w:lineRule="auto"/>
              <w:rPr>
                <w:rFonts w:ascii="Times New Roman" w:eastAsia="Times New Roman" w:hAnsi="Times New Roman" w:cs="Times New Roman"/>
                <w:i/>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5636DA" w14:textId="0005F820" w:rsidR="00486515" w:rsidRPr="00A8085E" w:rsidRDefault="0082672E" w:rsidP="000B62D1">
            <w:pPr>
              <w:spacing w:after="0" w:line="240" w:lineRule="auto"/>
              <w:jc w:val="center"/>
              <w:rPr>
                <w:rFonts w:ascii="Times New Roman" w:eastAsia="Times New Roman" w:hAnsi="Times New Roman" w:cs="Times New Roman"/>
                <w:sz w:val="24"/>
                <w:szCs w:val="24"/>
                <w:lang w:eastAsia="lt-LT"/>
              </w:rPr>
            </w:pPr>
            <w:r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vMerge/>
            <w:tcBorders>
              <w:left w:val="single" w:sz="4" w:space="0" w:color="000000"/>
              <w:bottom w:val="single" w:sz="4" w:space="0" w:color="auto"/>
              <w:right w:val="single" w:sz="4" w:space="0" w:color="000000"/>
            </w:tcBorders>
          </w:tcPr>
          <w:p w14:paraId="758323E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A8085E">
              <w:rPr>
                <w:rFonts w:ascii="Times New Roman" w:eastAsia="Times New Roman" w:hAnsi="Times New Roman" w:cs="Times New Roman"/>
                <w:sz w:val="24"/>
                <w:szCs w:val="24"/>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0B62D1">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įgyvendinimo trukmė ir vieta turi atitikti šio Aprašo 19 ir 20 punktuose nustatytus  reikalavimus.</w:t>
            </w:r>
          </w:p>
          <w:p w14:paraId="160C3085"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414F912A" w:rsidR="00486515" w:rsidRDefault="00DC27CB" w:rsidP="000B62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EC0347">
              <w:rPr>
                <w:rFonts w:ascii="Times New Roman" w:eastAsia="Times New Roman" w:hAnsi="Times New Roman" w:cs="Times New Roman"/>
                <w:sz w:val="24"/>
                <w:szCs w:val="24"/>
                <w:lang w:eastAsia="lt-LT"/>
              </w:rPr>
              <w:t>etaikoma</w:t>
            </w:r>
          </w:p>
          <w:p w14:paraId="7D3AB38F" w14:textId="79F53E30" w:rsidR="00035BB5" w:rsidRPr="00A8085E" w:rsidRDefault="00035BB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14682544"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7.7. Teisingai </w:t>
            </w:r>
            <w:r w:rsidRPr="00A8085E">
              <w:rPr>
                <w:rFonts w:ascii="Times New Roman" w:hAnsi="Times New Roman" w:cs="Times New Roman"/>
                <w:sz w:val="24"/>
                <w:szCs w:val="24"/>
              </w:rPr>
              <w:t>pritaikyti fiksuotoji projekto išlaidų norma, fiksuotieji</w:t>
            </w:r>
            <w:r w:rsidRPr="00A8085E">
              <w:rPr>
                <w:rFonts w:ascii="Times New Roman" w:eastAsia="Times New Roman" w:hAnsi="Times New Roman" w:cs="Times New Roman"/>
                <w:sz w:val="24"/>
                <w:szCs w:val="24"/>
                <w:lang w:eastAsia="lt-LT"/>
              </w:rPr>
              <w:t xml:space="preserve"> projekto išlaidų </w:t>
            </w:r>
            <w:r w:rsidRPr="00A8085E">
              <w:rPr>
                <w:rFonts w:ascii="Times New Roman" w:hAnsi="Times New Roman" w:cs="Times New Roman"/>
                <w:sz w:val="24"/>
                <w:szCs w:val="24"/>
              </w:rPr>
              <w:t xml:space="preserve">vieneto įkainiai, fiksuotosios projekto išlaidų sumos ir (ar) apdovanojimai. </w:t>
            </w:r>
            <w:r w:rsidR="006C52CC" w:rsidRPr="00BC7A21">
              <w:rPr>
                <w:rFonts w:ascii="Times New Roman" w:hAnsi="Times New Roman"/>
                <w:sz w:val="24"/>
                <w:szCs w:val="24"/>
              </w:rPr>
              <w:t>(</w:t>
            </w:r>
            <w:r w:rsidR="006C52CC" w:rsidRPr="00BC7A21">
              <w:rPr>
                <w:rFonts w:ascii="Times New Roman" w:hAnsi="Times New Roman"/>
                <w:i/>
                <w:sz w:val="24"/>
                <w:szCs w:val="24"/>
              </w:rPr>
              <w:t>taikoma</w:t>
            </w:r>
            <w:r w:rsidR="006C52CC" w:rsidRPr="00BC7A21">
              <w:rPr>
                <w:rFonts w:ascii="Times New Roman" w:eastAsia="Times New Roman" w:hAnsi="Times New Roman"/>
                <w:i/>
                <w:sz w:val="24"/>
                <w:szCs w:val="24"/>
                <w:lang w:eastAsia="lt-LT"/>
              </w:rPr>
              <w:t xml:space="preserve"> tik tais atvejais, jei paraiškoje yra numatyta taikyti </w:t>
            </w:r>
            <w:r w:rsidR="006C52CC" w:rsidRPr="00BC7A21">
              <w:rPr>
                <w:rFonts w:ascii="Times New Roman" w:hAnsi="Times New Roman"/>
                <w:i/>
                <w:sz w:val="24"/>
                <w:szCs w:val="24"/>
              </w:rPr>
              <w:t>šiuos supaprastintus išlaidų apmokėjimo būdus)</w:t>
            </w:r>
            <w:r w:rsidR="006C52CC" w:rsidRPr="00BC7A21">
              <w:rPr>
                <w:rFonts w:ascii="Times New Roman" w:hAnsi="Times New Roman"/>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5B033F0D" w14:textId="6318FE3C" w:rsidR="00486515" w:rsidRDefault="00D22CF6" w:rsidP="000B62D1">
            <w:pPr>
              <w:spacing w:after="0" w:line="240" w:lineRule="auto"/>
              <w:rPr>
                <w:rFonts w:ascii="Times New Roman" w:eastAsia="Times New Roman" w:hAnsi="Times New Roman" w:cs="Times New Roman"/>
                <w:sz w:val="24"/>
                <w:szCs w:val="24"/>
                <w:lang w:eastAsia="lt-LT"/>
              </w:rPr>
            </w:pPr>
            <w:r w:rsidRPr="006C122A">
              <w:rPr>
                <w:rFonts w:ascii="Times New Roman" w:hAnsi="Times New Roman" w:cs="Times New Roman"/>
              </w:rPr>
              <w:t>Proj</w:t>
            </w:r>
            <w:r>
              <w:rPr>
                <w:rFonts w:ascii="Times New Roman" w:hAnsi="Times New Roman" w:cs="Times New Roman"/>
              </w:rPr>
              <w:t xml:space="preserve">ektui taikoma fiksuotoji norma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šio Aprašo </w:t>
            </w:r>
            <w:r>
              <w:rPr>
                <w:rFonts w:ascii="Times New Roman" w:hAnsi="Times New Roman" w:cs="Times New Roman"/>
                <w:szCs w:val="24"/>
              </w:rPr>
              <w:t>32 ir 34 punktuose.</w:t>
            </w:r>
            <w:r w:rsidRPr="006C122A">
              <w:rPr>
                <w:rFonts w:ascii="Times New Roman" w:hAnsi="Times New Roman" w:cs="Times New Roman"/>
                <w:szCs w:val="24"/>
              </w:rPr>
              <w:t xml:space="preserve"> </w:t>
            </w:r>
          </w:p>
          <w:p w14:paraId="1F500435" w14:textId="4135424F" w:rsidR="00035BB5" w:rsidRPr="00A8085E" w:rsidRDefault="00035BB5" w:rsidP="000B62D1">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7900B32E" w:rsidR="00486515" w:rsidRPr="00A8085E" w:rsidRDefault="00486515" w:rsidP="000B62D1">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ERPF bendrai finansuojamo projekto tinkamų finansuoti išlaidų suma neviršija </w:t>
            </w:r>
          </w:p>
          <w:p w14:paraId="0C318520" w14:textId="36D5078F"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0B62D1">
        <w:trPr>
          <w:trHeight w:val="20"/>
        </w:trPr>
        <w:tc>
          <w:tcPr>
            <w:tcW w:w="14468"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0B62D1">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b) iš ESF bendrai finansuojamo projekto veiklos vykdomos: </w:t>
            </w:r>
          </w:p>
          <w:p w14:paraId="7AF715DD"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77777777" w:rsidR="00486515" w:rsidRPr="00A8085E" w:rsidRDefault="00486515" w:rsidP="000B62D1">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 šio Aprašo 20 punkte nustatytus  reikalavimus.</w:t>
            </w:r>
          </w:p>
          <w:p w14:paraId="6DCDBD88" w14:textId="77777777" w:rsidR="00E02C22" w:rsidRPr="00A8085E" w:rsidRDefault="00E02C22" w:rsidP="000B62D1">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0B62D1">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0B62D1">
            <w:pPr>
              <w:spacing w:after="0" w:line="240" w:lineRule="auto"/>
              <w:rPr>
                <w:rFonts w:ascii="Times New Roman" w:eastAsia="Times New Roman" w:hAnsi="Times New Roman" w:cs="Times New Roman"/>
                <w:sz w:val="24"/>
                <w:szCs w:val="24"/>
                <w:lang w:eastAsia="lt-LT"/>
              </w:rPr>
            </w:pPr>
          </w:p>
        </w:tc>
      </w:tr>
    </w:tbl>
    <w:p w14:paraId="68DD8FD3" w14:textId="7A4D0EDB" w:rsidR="00811F6E" w:rsidRDefault="009C3DB1">
      <w:pPr>
        <w:rPr>
          <w:rFonts w:ascii="Times New Roman" w:eastAsia="Times New Roman" w:hAnsi="Times New Roman" w:cs="Times New Roman"/>
          <w:b/>
          <w:sz w:val="24"/>
          <w:szCs w:val="24"/>
          <w:lang w:eastAsia="lt-LT"/>
        </w:rPr>
      </w:pPr>
      <w:r w:rsidRPr="00A8085E">
        <w:rPr>
          <w:rFonts w:ascii="Times New Roman" w:hAnsi="Times New Roman" w:cs="Times New Roman"/>
          <w:sz w:val="24"/>
          <w:szCs w:val="24"/>
        </w:rPr>
        <w:br w:type="textWrapping" w:clear="all"/>
      </w:r>
    </w:p>
    <w:p w14:paraId="09329180" w14:textId="77777777" w:rsidR="00D64458" w:rsidRDefault="00D64458">
      <w:pPr>
        <w:rPr>
          <w:rFonts w:ascii="Times New Roman" w:eastAsia="Times New Roman" w:hAnsi="Times New Roman" w:cs="Times New Roman"/>
          <w:b/>
          <w:sz w:val="24"/>
          <w:szCs w:val="24"/>
          <w:lang w:eastAsia="lt-LT"/>
        </w:rPr>
      </w:pPr>
    </w:p>
    <w:p w14:paraId="74047F9B" w14:textId="77777777" w:rsidR="00D64458" w:rsidRDefault="00D64458">
      <w:pPr>
        <w:rPr>
          <w:rFonts w:ascii="Times New Roman" w:eastAsia="Times New Roman" w:hAnsi="Times New Roman" w:cs="Times New Roman"/>
          <w:b/>
          <w:sz w:val="24"/>
          <w:szCs w:val="24"/>
          <w:lang w:eastAsia="lt-LT"/>
        </w:rPr>
      </w:pPr>
    </w:p>
    <w:p w14:paraId="6BA05F83" w14:textId="77777777" w:rsidR="00D64458" w:rsidRDefault="00D64458">
      <w:pPr>
        <w:rPr>
          <w:rFonts w:ascii="Times New Roman" w:eastAsia="Times New Roman" w:hAnsi="Times New Roman" w:cs="Times New Roman"/>
          <w:b/>
          <w:sz w:val="24"/>
          <w:szCs w:val="24"/>
          <w:lang w:eastAsia="lt-LT"/>
        </w:rPr>
      </w:pPr>
    </w:p>
    <w:p w14:paraId="027D20E6" w14:textId="77777777" w:rsidR="00D64458" w:rsidRDefault="00D64458">
      <w:pPr>
        <w:rPr>
          <w:rFonts w:ascii="Times New Roman" w:eastAsia="Times New Roman" w:hAnsi="Times New Roman" w:cs="Times New Roman"/>
          <w:b/>
          <w:sz w:val="24"/>
          <w:szCs w:val="24"/>
          <w:lang w:eastAsia="lt-LT"/>
        </w:rPr>
      </w:pPr>
    </w:p>
    <w:p w14:paraId="1563D839" w14:textId="77777777" w:rsidR="00D64458" w:rsidRDefault="00D64458">
      <w:pPr>
        <w:rPr>
          <w:rFonts w:ascii="Times New Roman" w:eastAsia="Times New Roman" w:hAnsi="Times New Roman" w:cs="Times New Roman"/>
          <w:b/>
          <w:sz w:val="24"/>
          <w:szCs w:val="24"/>
          <w:lang w:eastAsia="lt-LT"/>
        </w:rPr>
      </w:pPr>
    </w:p>
    <w:p w14:paraId="326AACD2" w14:textId="77777777" w:rsidR="00D64458" w:rsidRDefault="00D64458">
      <w:pPr>
        <w:rPr>
          <w:rFonts w:ascii="Times New Roman" w:eastAsia="Times New Roman" w:hAnsi="Times New Roman" w:cs="Times New Roman"/>
          <w:b/>
          <w:sz w:val="24"/>
          <w:szCs w:val="24"/>
          <w:lang w:eastAsia="lt-LT"/>
        </w:rPr>
      </w:pPr>
    </w:p>
    <w:p w14:paraId="37400EBE" w14:textId="77777777" w:rsidR="00D64458" w:rsidRPr="00A8085E" w:rsidRDefault="00D64458">
      <w:pPr>
        <w:rPr>
          <w:rFonts w:ascii="Times New Roman" w:eastAsia="Times New Roman" w:hAnsi="Times New Roman" w:cs="Times New Roman"/>
          <w:b/>
          <w:sz w:val="24"/>
          <w:szCs w:val="24"/>
          <w:lang w:eastAsia="lt-LT"/>
        </w:rPr>
      </w:pPr>
    </w:p>
    <w:p w14:paraId="16E38A11" w14:textId="77777777" w:rsidR="00EB4717" w:rsidRPr="00A8085E" w:rsidRDefault="00811F6E" w:rsidP="00EB4717">
      <w:pPr>
        <w:keepNext/>
        <w:spacing w:after="0" w:line="240" w:lineRule="auto"/>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Ar paraiška atitinka projektinį pasiūlymą ir valstybės ar regionų projektų sąrašą?</w:t>
      </w:r>
    </w:p>
    <w:p w14:paraId="30388B9F"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D64458">
      <w:pPr>
        <w:keepNext/>
        <w:spacing w:after="0" w:line="240" w:lineRule="auto"/>
        <w:rPr>
          <w:rFonts w:ascii="Times New Roman" w:hAnsi="Times New Roman" w:cs="Times New Roman"/>
        </w:rPr>
      </w:pPr>
    </w:p>
    <w:p w14:paraId="64BCB130" w14:textId="2864DE06"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6195ECDA"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i/>
        </w:rPr>
        <w:t xml:space="preserve">Jei palyginus su projektiniu pasiūlymu ir (ar) valstybės projektų sąrašu paraiškoje yra atlikti neesminiai pakeitimai, žymima „Taip su išlyga“ ir komentaro laukelyje nurodoma, kokie konkrečiai pakeitimai buvo atlikti. </w:t>
      </w:r>
    </w:p>
    <w:p w14:paraId="1194DDA0" w14:textId="77777777" w:rsidR="00D64458" w:rsidRPr="00E37BB6" w:rsidRDefault="00D64458" w:rsidP="00D64458">
      <w:pPr>
        <w:keepNext/>
        <w:spacing w:after="0" w:line="240" w:lineRule="auto"/>
        <w:rPr>
          <w:rFonts w:ascii="Times New Roman" w:hAnsi="Times New Roman" w:cs="Times New Roman"/>
        </w:rPr>
      </w:pPr>
    </w:p>
    <w:p w14:paraId="1706F601" w14:textId="77777777" w:rsidR="00D64458" w:rsidRPr="00E37BB6" w:rsidRDefault="00D64458" w:rsidP="00D64458">
      <w:pPr>
        <w:keepNext/>
        <w:spacing w:after="0" w:line="240" w:lineRule="auto"/>
        <w:rPr>
          <w:rFonts w:ascii="Times New Roman" w:hAnsi="Times New Roman" w:cs="Times New Roman"/>
        </w:rPr>
      </w:pPr>
    </w:p>
    <w:p w14:paraId="011844A8"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D64458">
      <w:pPr>
        <w:keepNext/>
        <w:spacing w:after="0" w:line="240" w:lineRule="auto"/>
        <w:rPr>
          <w:rFonts w:ascii="Times New Roman" w:hAnsi="Times New Roman" w:cs="Times New Roman"/>
          <w:i/>
        </w:rPr>
      </w:pPr>
    </w:p>
    <w:p w14:paraId="411A7E79" w14:textId="51EDAFB6"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(Pildoma projekto tinkamumo finansuoti vertinimo metu</w:t>
      </w:r>
      <w:r w:rsidR="006C52CC">
        <w:rPr>
          <w:rFonts w:ascii="Times New Roman" w:hAnsi="Times New Roman" w:cs="Times New Roman"/>
          <w:i/>
        </w:rPr>
        <w:t>)</w:t>
      </w:r>
      <w:r w:rsidRPr="00E37BB6">
        <w:rPr>
          <w:rFonts w:ascii="Times New Roman" w:hAnsi="Times New Roman" w:cs="Times New Roman"/>
          <w:i/>
        </w:rPr>
        <w:t xml:space="preserve">. </w:t>
      </w:r>
    </w:p>
    <w:p w14:paraId="3072BA44" w14:textId="77777777" w:rsidR="00D64458" w:rsidRPr="00E37BB6" w:rsidRDefault="00D64458" w:rsidP="00D64458">
      <w:pPr>
        <w:keepNext/>
        <w:spacing w:after="0" w:line="240" w:lineRule="auto"/>
        <w:rPr>
          <w:rFonts w:ascii="Times New Roman" w:hAnsi="Times New Roman" w:cs="Times New Roman"/>
        </w:rPr>
      </w:pPr>
    </w:p>
    <w:p w14:paraId="3C609DD1" w14:textId="77777777" w:rsidR="00D64458" w:rsidRPr="00E37BB6" w:rsidRDefault="00D64458" w:rsidP="00D64458">
      <w:pPr>
        <w:keepNext/>
        <w:numPr>
          <w:ilvl w:val="0"/>
          <w:numId w:val="2"/>
        </w:numPr>
        <w:spacing w:after="0" w:line="240" w:lineRule="auto"/>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D64458">
      <w:pPr>
        <w:keepNext/>
        <w:spacing w:after="0" w:line="240" w:lineRule="auto"/>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5F8D7C7D" w:rsidR="00D64458" w:rsidRPr="00E37BB6" w:rsidRDefault="00D64458" w:rsidP="00D64458">
      <w:pPr>
        <w:keepNext/>
        <w:spacing w:after="0" w:line="240" w:lineRule="auto"/>
        <w:rPr>
          <w:rFonts w:ascii="Times New Roman" w:hAnsi="Times New Roman" w:cs="Times New Roman"/>
          <w:i/>
        </w:rPr>
      </w:pPr>
      <w:r w:rsidRPr="00E37BB6">
        <w:rPr>
          <w:rFonts w:ascii="Times New Roman" w:hAnsi="Times New Roman" w:cs="Times New Roman"/>
          <w:i/>
        </w:rPr>
        <w:t xml:space="preserve">      (Privaloma pildyti tik atsakius „Ne, bandė“, t. y. nurodomos faktinės aplinkybės. Pildoma projekto tinkamumo finansuoti vertinimo metu</w:t>
      </w:r>
      <w:r w:rsidR="006C52CC">
        <w:rPr>
          <w:rFonts w:ascii="Times New Roman" w:hAnsi="Times New Roman" w:cs="Times New Roman"/>
          <w:i/>
        </w:rPr>
        <w:t>)</w:t>
      </w:r>
      <w:r w:rsidRPr="00E37BB6">
        <w:rPr>
          <w:rFonts w:ascii="Times New Roman" w:hAnsi="Times New Roman" w:cs="Times New Roman"/>
          <w:i/>
        </w:rPr>
        <w:t xml:space="preserve">. </w:t>
      </w:r>
    </w:p>
    <w:p w14:paraId="68DF5F37" w14:textId="77777777" w:rsidR="00811F6E" w:rsidRPr="00A8085E" w:rsidRDefault="00811F6E">
      <w:pPr>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11F6E">
      <w:pPr>
        <w:keepNext/>
        <w:numPr>
          <w:ilvl w:val="0"/>
          <w:numId w:val="2"/>
        </w:numPr>
        <w:spacing w:after="0" w:line="240" w:lineRule="auto"/>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65CB6">
      <w:pPr>
        <w:spacing w:after="0" w:line="240" w:lineRule="auto"/>
        <w:ind w:left="720"/>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3"/>
        <w:gridCol w:w="1466"/>
        <w:gridCol w:w="1466"/>
        <w:gridCol w:w="1467"/>
        <w:gridCol w:w="1599"/>
        <w:gridCol w:w="1599"/>
        <w:gridCol w:w="1400"/>
        <w:gridCol w:w="1401"/>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11F6E">
            <w:pPr>
              <w:spacing w:after="0" w:line="240" w:lineRule="auto"/>
              <w:ind w:right="57"/>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11F6E">
            <w:pPr>
              <w:spacing w:after="0" w:line="240" w:lineRule="auto"/>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11F6E">
            <w:pPr>
              <w:spacing w:after="0" w:line="240" w:lineRule="auto"/>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11F6E">
            <w:pPr>
              <w:spacing w:after="0" w:line="240" w:lineRule="auto"/>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11F6E">
            <w:pPr>
              <w:spacing w:after="0" w:line="240" w:lineRule="auto"/>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p>
          <w:p w14:paraId="60A031D2" w14:textId="77777777" w:rsidR="0056515D" w:rsidRPr="00A8085E" w:rsidRDefault="0056515D" w:rsidP="00811F6E">
            <w:pPr>
              <w:spacing w:after="0" w:line="240" w:lineRule="auto"/>
              <w:ind w:right="104"/>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11F6E">
            <w:pPr>
              <w:spacing w:after="0" w:line="240" w:lineRule="auto"/>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11F6E">
            <w:pPr>
              <w:spacing w:after="0" w:line="240" w:lineRule="auto"/>
              <w:ind w:left="-57" w:right="-57"/>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11F6E">
            <w:pPr>
              <w:spacing w:after="0" w:line="240" w:lineRule="auto"/>
              <w:ind w:left="-57" w:right="-57"/>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56515D">
            <w:pPr>
              <w:spacing w:after="0"/>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56515D">
            <w:pPr>
              <w:spacing w:after="0" w:line="240" w:lineRule="auto"/>
              <w:ind w:left="-57" w:right="-57"/>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40C101A7" w14:textId="77777777" w:rsidR="002E1345" w:rsidRPr="00A8085E" w:rsidRDefault="002E1345" w:rsidP="007F6855">
            <w:pPr>
              <w:spacing w:after="0" w:line="240" w:lineRule="auto"/>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030F2ACD" w:rsidR="002E1345" w:rsidRPr="00A8085E" w:rsidRDefault="002E1345" w:rsidP="002E1345">
            <w:pPr>
              <w:spacing w:after="0" w:line="240" w:lineRule="auto"/>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2B0D7A0A" w14:textId="77E9B597" w:rsidR="002E1345" w:rsidRPr="00A8085E" w:rsidRDefault="002E1345" w:rsidP="002E1345">
            <w:pPr>
              <w:spacing w:after="0" w:line="240" w:lineRule="auto"/>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3F0F9571" w14:textId="7915CF97" w:rsidR="002E1345" w:rsidRPr="00A8085E" w:rsidRDefault="002E1345" w:rsidP="002E1345">
            <w:pPr>
              <w:spacing w:after="0" w:line="240" w:lineRule="auto"/>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tcPr>
          <w:p w14:paraId="53E4F8A6" w14:textId="54C9C632" w:rsidR="002E1345" w:rsidRPr="00A8085E" w:rsidRDefault="002E1345" w:rsidP="002E1345">
            <w:pPr>
              <w:spacing w:after="0" w:line="240" w:lineRule="auto"/>
              <w:rPr>
                <w:rFonts w:ascii="Times New Roman" w:hAnsi="Times New Roman" w:cs="Times New Roman"/>
                <w:sz w:val="24"/>
                <w:szCs w:val="24"/>
                <w:lang w:eastAsia="lt-LT"/>
              </w:rPr>
            </w:pPr>
          </w:p>
        </w:tc>
        <w:tc>
          <w:tcPr>
            <w:tcW w:w="1599" w:type="dxa"/>
            <w:tcBorders>
              <w:top w:val="single" w:sz="6" w:space="0" w:color="auto"/>
              <w:left w:val="single" w:sz="6" w:space="0" w:color="auto"/>
              <w:bottom w:val="single" w:sz="6" w:space="0" w:color="auto"/>
              <w:right w:val="single" w:sz="6" w:space="0" w:color="auto"/>
            </w:tcBorders>
          </w:tcPr>
          <w:p w14:paraId="1223E807" w14:textId="5BC54D32" w:rsidR="002E1345" w:rsidRPr="00A8085E" w:rsidRDefault="002E1345" w:rsidP="002E1345">
            <w:pPr>
              <w:spacing w:after="0" w:line="240" w:lineRule="auto"/>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0689015B" w14:textId="228DF62A" w:rsidR="002E1345" w:rsidRPr="00A8085E" w:rsidRDefault="002E1345" w:rsidP="002E1345">
            <w:pPr>
              <w:spacing w:after="0" w:line="240" w:lineRule="auto"/>
              <w:rPr>
                <w:rFonts w:ascii="Times New Roman" w:hAnsi="Times New Roman" w:cs="Times New Roman"/>
                <w:sz w:val="24"/>
                <w:szCs w:val="24"/>
                <w:lang w:eastAsia="lt-LT"/>
              </w:rPr>
            </w:pPr>
          </w:p>
        </w:tc>
        <w:tc>
          <w:tcPr>
            <w:tcW w:w="1400" w:type="dxa"/>
            <w:tcBorders>
              <w:top w:val="single" w:sz="4" w:space="0" w:color="auto"/>
              <w:left w:val="single" w:sz="4" w:space="0" w:color="auto"/>
              <w:bottom w:val="single" w:sz="4" w:space="0" w:color="auto"/>
              <w:right w:val="single" w:sz="4" w:space="0" w:color="auto"/>
            </w:tcBorders>
          </w:tcPr>
          <w:p w14:paraId="5105A4FF" w14:textId="3B297516" w:rsidR="002E1345" w:rsidRPr="00A8085E" w:rsidRDefault="002E1345" w:rsidP="002E1345">
            <w:pPr>
              <w:spacing w:after="0" w:line="240" w:lineRule="auto"/>
              <w:rPr>
                <w:rFonts w:ascii="Times New Roman" w:hAnsi="Times New Roman" w:cs="Times New Roman"/>
                <w:sz w:val="24"/>
                <w:szCs w:val="24"/>
                <w:lang w:eastAsia="lt-LT"/>
              </w:rPr>
            </w:pPr>
          </w:p>
        </w:tc>
        <w:tc>
          <w:tcPr>
            <w:tcW w:w="1401" w:type="dxa"/>
            <w:tcBorders>
              <w:top w:val="single" w:sz="4" w:space="0" w:color="auto"/>
              <w:left w:val="single" w:sz="4" w:space="0" w:color="auto"/>
              <w:bottom w:val="single" w:sz="4" w:space="0" w:color="auto"/>
              <w:right w:val="single" w:sz="4" w:space="0" w:color="auto"/>
            </w:tcBorders>
          </w:tcPr>
          <w:p w14:paraId="6097B987" w14:textId="407D9FF0" w:rsidR="002E1345" w:rsidRPr="00A8085E" w:rsidRDefault="002E1345" w:rsidP="002E1345">
            <w:pPr>
              <w:spacing w:after="0" w:line="240" w:lineRule="auto"/>
              <w:rPr>
                <w:rFonts w:ascii="Times New Roman" w:hAnsi="Times New Roman" w:cs="Times New Roman"/>
                <w:sz w:val="24"/>
                <w:szCs w:val="24"/>
              </w:rPr>
            </w:pP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C33438">
            <w:pPr>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C33438">
            <w:pPr>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C33438">
            <w:pPr>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C33438">
            <w:pPr>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C33438">
            <w:pPr>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C33438">
            <w:pPr>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C33438">
            <w:pPr>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C33438">
            <w:pPr>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C33438">
            <w:pPr>
              <w:jc w:val="center"/>
              <w:rPr>
                <w:rFonts w:ascii="Times New Roman" w:hAnsi="Times New Roman" w:cs="Times New Roman"/>
                <w:sz w:val="24"/>
                <w:szCs w:val="24"/>
              </w:rPr>
            </w:pPr>
          </w:p>
        </w:tc>
      </w:tr>
    </w:tbl>
    <w:p w14:paraId="29AFC01D" w14:textId="327632E0" w:rsidR="00FF70D3" w:rsidRPr="00A8085E" w:rsidRDefault="00AB7125" w:rsidP="00AB7125">
      <w:pPr>
        <w:ind w:lef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AB7125">
      <w:pPr>
        <w:ind w:lef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0555C3" w:rsidRPr="00A8085E" w14:paraId="37D22356" w14:textId="77777777" w:rsidTr="00AB7125">
        <w:tc>
          <w:tcPr>
            <w:tcW w:w="15080" w:type="dxa"/>
          </w:tcPr>
          <w:p w14:paraId="367361DB" w14:textId="77777777" w:rsidR="00AB7125" w:rsidRPr="00A8085E" w:rsidRDefault="000555C3" w:rsidP="00EA4C02">
            <w:pPr>
              <w:rPr>
                <w:rFonts w:ascii="Times New Roman" w:hAnsi="Times New Roman" w:cs="Times New Roman"/>
                <w:i/>
                <w:sz w:val="24"/>
                <w:szCs w:val="24"/>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p>
          <w:p w14:paraId="037DCE1A" w14:textId="0A3B6251" w:rsidR="000555C3" w:rsidRPr="00A8085E" w:rsidRDefault="00AB7125" w:rsidP="00EA4C02">
            <w:pPr>
              <w:rPr>
                <w:rFonts w:ascii="Times New Roman" w:hAnsi="Times New Roman" w:cs="Times New Roman"/>
                <w:sz w:val="24"/>
                <w:szCs w:val="24"/>
                <w:lang w:eastAsia="lt-LT"/>
              </w:rPr>
            </w:pPr>
            <w:r w:rsidRPr="00A8085E">
              <w:rPr>
                <w:rFonts w:ascii="Times New Roman" w:hAnsi="Times New Roman" w:cs="Times New Roman"/>
                <w:i/>
                <w:sz w:val="24"/>
                <w:szCs w:val="24"/>
              </w:rPr>
              <w:t>Pildoma projekto tinkamumo finansuoti vertinimo metu.</w:t>
            </w:r>
            <w:r w:rsidR="000555C3"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EA4C02">
            <w:pPr>
              <w:rPr>
                <w:rFonts w:ascii="Times New Roman" w:hAnsi="Times New Roman" w:cs="Times New Roman"/>
                <w:i/>
                <w:sz w:val="24"/>
                <w:szCs w:val="24"/>
              </w:rPr>
            </w:pPr>
          </w:p>
        </w:tc>
      </w:tr>
    </w:tbl>
    <w:p w14:paraId="13A27E6D" w14:textId="77777777" w:rsidR="000555C3" w:rsidRPr="00A8085E" w:rsidRDefault="000555C3" w:rsidP="006D6920">
      <w:pPr>
        <w:rPr>
          <w:rFonts w:ascii="Times New Roman" w:hAnsi="Times New Roman" w:cs="Times New Roman"/>
          <w:sz w:val="24"/>
          <w:szCs w:val="24"/>
        </w:rPr>
      </w:pPr>
    </w:p>
    <w:p w14:paraId="5BD8C974" w14:textId="77777777" w:rsidR="006D6920" w:rsidRPr="00A8085E" w:rsidRDefault="006D6920" w:rsidP="00AB7125">
      <w:pPr>
        <w:tabs>
          <w:tab w:val="left" w:pos="9639"/>
        </w:tabs>
        <w:spacing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___________________________</w:t>
      </w:r>
    </w:p>
    <w:p w14:paraId="26B54747"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(paraiškos vertinimą atlikusios institucijos atsakingo </w:t>
      </w:r>
    </w:p>
    <w:p w14:paraId="137C23FF" w14:textId="77777777" w:rsidR="006D6920" w:rsidRPr="00A8085E" w:rsidRDefault="006D6920" w:rsidP="00AB7125">
      <w:pPr>
        <w:tabs>
          <w:tab w:val="center" w:pos="10800"/>
        </w:tabs>
        <w:spacing w:after="0" w:line="240" w:lineRule="auto"/>
        <w:ind w:left="426"/>
        <w:jc w:val="both"/>
        <w:rPr>
          <w:rFonts w:ascii="Times New Roman" w:hAnsi="Times New Roman" w:cs="Times New Roman"/>
          <w:sz w:val="24"/>
          <w:szCs w:val="24"/>
        </w:rPr>
      </w:pPr>
      <w:r w:rsidRPr="00A8085E">
        <w:rPr>
          <w:rFonts w:ascii="Times New Roman" w:hAnsi="Times New Roman" w:cs="Times New Roman"/>
          <w:sz w:val="24"/>
          <w:szCs w:val="24"/>
        </w:rPr>
        <w:t xml:space="preserve">asmens pareigų pavadinimas)                                                                              (data) </w:t>
      </w:r>
      <w:r w:rsidRPr="00A8085E">
        <w:rPr>
          <w:rFonts w:ascii="Times New Roman" w:hAnsi="Times New Roman" w:cs="Times New Roman"/>
          <w:sz w:val="24"/>
          <w:szCs w:val="24"/>
        </w:rPr>
        <w:tab/>
        <w:t xml:space="preserve">        (vardas ir pavardė</w:t>
      </w:r>
      <w:r w:rsidR="00897EC1" w:rsidRPr="00A8085E">
        <w:rPr>
          <w:rFonts w:ascii="Times New Roman" w:hAnsi="Times New Roman" w:cs="Times New Roman"/>
          <w:sz w:val="24"/>
          <w:szCs w:val="24"/>
        </w:rPr>
        <w:t>, parašas</w:t>
      </w:r>
      <w:r w:rsidR="00897EC1" w:rsidRPr="00A8085E">
        <w:rPr>
          <w:rFonts w:ascii="Times New Roman" w:hAnsi="Times New Roman" w:cs="Times New Roman"/>
          <w:sz w:val="24"/>
          <w:szCs w:val="24"/>
          <w:lang w:val="en-US"/>
        </w:rPr>
        <w:t>*</w:t>
      </w:r>
      <w:r w:rsidRPr="00A8085E">
        <w:rPr>
          <w:rFonts w:ascii="Times New Roman" w:hAnsi="Times New Roman" w:cs="Times New Roman"/>
          <w:sz w:val="24"/>
          <w:szCs w:val="24"/>
        </w:rPr>
        <w:t>)</w:t>
      </w:r>
    </w:p>
    <w:p w14:paraId="1C7D9FC4" w14:textId="77777777" w:rsidR="006D6920" w:rsidRPr="00A8085E" w:rsidRDefault="006D6920" w:rsidP="00AB7125">
      <w:pPr>
        <w:spacing w:line="240" w:lineRule="auto"/>
        <w:ind w:left="426"/>
        <w:rPr>
          <w:rFonts w:ascii="Times New Roman" w:hAnsi="Times New Roman" w:cs="Times New Roman"/>
          <w:i/>
          <w:sz w:val="24"/>
          <w:szCs w:val="24"/>
        </w:rPr>
      </w:pPr>
    </w:p>
    <w:p w14:paraId="0746FAE3" w14:textId="21A617F3" w:rsidR="006049CE" w:rsidRDefault="005A79D3" w:rsidP="005A79D3">
      <w:pPr>
        <w:spacing w:line="240" w:lineRule="auto"/>
        <w:ind w:left="426"/>
        <w:jc w:val="center"/>
        <w:rPr>
          <w:rFonts w:ascii="Times New Roman" w:hAnsi="Times New Roman" w:cs="Times New Roman"/>
          <w:i/>
          <w:sz w:val="24"/>
          <w:szCs w:val="24"/>
        </w:rPr>
      </w:pPr>
      <w:r w:rsidRPr="000B255F">
        <w:rPr>
          <w:rFonts w:ascii="Times New Roman" w:eastAsia="Times New Roman" w:hAnsi="Times New Roman"/>
          <w:sz w:val="24"/>
          <w:szCs w:val="24"/>
          <w:lang w:eastAsia="lt-LT"/>
        </w:rPr>
        <w:t>_______________________________________</w:t>
      </w:r>
    </w:p>
    <w:p w14:paraId="49139481" w14:textId="77777777" w:rsidR="006049CE" w:rsidRDefault="006049CE" w:rsidP="00AB7125">
      <w:pPr>
        <w:spacing w:line="240" w:lineRule="auto"/>
        <w:ind w:left="426"/>
        <w:rPr>
          <w:rFonts w:ascii="Times New Roman" w:hAnsi="Times New Roman" w:cs="Times New Roman"/>
          <w:i/>
          <w:sz w:val="24"/>
          <w:szCs w:val="24"/>
        </w:rPr>
      </w:pPr>
    </w:p>
    <w:p w14:paraId="0A20A94B" w14:textId="77777777" w:rsidR="006049CE" w:rsidRDefault="006049CE" w:rsidP="00AB7125">
      <w:pPr>
        <w:spacing w:line="240" w:lineRule="auto"/>
        <w:ind w:left="426"/>
        <w:rPr>
          <w:rFonts w:ascii="Times New Roman" w:hAnsi="Times New Roman" w:cs="Times New Roman"/>
          <w:i/>
          <w:sz w:val="24"/>
          <w:szCs w:val="24"/>
        </w:rPr>
      </w:pPr>
    </w:p>
    <w:p w14:paraId="220B67B5" w14:textId="77777777" w:rsidR="006049CE" w:rsidRDefault="006049CE" w:rsidP="005A79D3">
      <w:pPr>
        <w:spacing w:line="240" w:lineRule="auto"/>
        <w:ind w:left="426"/>
        <w:jc w:val="center"/>
        <w:rPr>
          <w:rFonts w:ascii="Times New Roman" w:hAnsi="Times New Roman" w:cs="Times New Roman"/>
          <w:i/>
          <w:sz w:val="24"/>
          <w:szCs w:val="24"/>
        </w:rPr>
      </w:pPr>
    </w:p>
    <w:p w14:paraId="7D035E61" w14:textId="77777777" w:rsidR="00287266" w:rsidRDefault="00287266" w:rsidP="005A79D3">
      <w:pPr>
        <w:spacing w:line="240" w:lineRule="auto"/>
        <w:ind w:left="426"/>
        <w:jc w:val="center"/>
        <w:rPr>
          <w:rFonts w:ascii="Times New Roman" w:hAnsi="Times New Roman" w:cs="Times New Roman"/>
          <w:i/>
          <w:sz w:val="24"/>
          <w:szCs w:val="24"/>
        </w:rPr>
        <w:sectPr w:rsidR="00287266" w:rsidSect="000B62D1">
          <w:headerReference w:type="default" r:id="rId10"/>
          <w:pgSz w:w="16838" w:h="11906" w:orient="landscape"/>
          <w:pgMar w:top="1134" w:right="567" w:bottom="1134" w:left="1701" w:header="567" w:footer="567" w:gutter="0"/>
          <w:cols w:space="1296"/>
          <w:titlePg/>
          <w:docGrid w:linePitch="360"/>
        </w:sectPr>
      </w:pPr>
    </w:p>
    <w:p w14:paraId="6F1D8F46" w14:textId="77777777" w:rsidR="00287266" w:rsidRPr="00A8085E" w:rsidRDefault="00287266" w:rsidP="00287266">
      <w:pPr>
        <w:spacing w:after="0"/>
        <w:ind w:left="5812"/>
        <w:rPr>
          <w:rFonts w:ascii="Times New Roman" w:hAnsi="Times New Roman" w:cs="Times New Roman"/>
          <w:sz w:val="24"/>
          <w:szCs w:val="24"/>
        </w:rPr>
      </w:pPr>
      <w:r w:rsidRPr="00A8085E">
        <w:rPr>
          <w:rFonts w:ascii="Times New Roman" w:hAnsi="Times New Roman" w:cs="Times New Roman"/>
          <w:sz w:val="24"/>
          <w:szCs w:val="24"/>
        </w:rPr>
        <w:lastRenderedPageBreak/>
        <w:t>2014–2020 metų Europos Sąjungos fondų</w:t>
      </w:r>
      <w:r>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 xml:space="preserve">“ Nr. </w:t>
      </w:r>
      <w:r w:rsidRPr="000B255F">
        <w:rPr>
          <w:rFonts w:ascii="Times New Roman" w:hAnsi="Times New Roman"/>
          <w:sz w:val="24"/>
          <w:szCs w:val="24"/>
        </w:rPr>
        <w:t>0</w:t>
      </w:r>
      <w:r>
        <w:rPr>
          <w:rFonts w:ascii="Times New Roman" w:hAnsi="Times New Roman"/>
          <w:sz w:val="24"/>
          <w:szCs w:val="24"/>
        </w:rPr>
        <w:t>1</w:t>
      </w:r>
      <w:r w:rsidRPr="000B255F">
        <w:rPr>
          <w:rFonts w:ascii="Times New Roman" w:hAnsi="Times New Roman"/>
          <w:sz w:val="24"/>
          <w:szCs w:val="24"/>
        </w:rPr>
        <w:t>.1.</w:t>
      </w:r>
      <w:r>
        <w:rPr>
          <w:rFonts w:ascii="Times New Roman" w:hAnsi="Times New Roman"/>
          <w:sz w:val="24"/>
          <w:szCs w:val="24"/>
        </w:rPr>
        <w:t>1</w:t>
      </w:r>
      <w:r w:rsidRPr="000B255F">
        <w:rPr>
          <w:rFonts w:ascii="Times New Roman" w:hAnsi="Times New Roman"/>
          <w:sz w:val="24"/>
          <w:szCs w:val="24"/>
        </w:rPr>
        <w:t>-CPVA-V-70</w:t>
      </w:r>
      <w:r>
        <w:rPr>
          <w:rFonts w:ascii="Times New Roman" w:hAnsi="Times New Roman"/>
          <w:sz w:val="24"/>
          <w:szCs w:val="24"/>
        </w:rPr>
        <w:t xml:space="preserve">1 </w:t>
      </w:r>
      <w:r w:rsidRPr="00A8085E">
        <w:rPr>
          <w:rFonts w:ascii="Times New Roman" w:hAnsi="Times New Roman" w:cs="Times New Roman"/>
          <w:sz w:val="24"/>
          <w:szCs w:val="24"/>
        </w:rPr>
        <w:t>priemonės „</w:t>
      </w:r>
      <w:r w:rsidRPr="000A045F">
        <w:rPr>
          <w:rFonts w:ascii="Times New Roman" w:hAnsi="Times New Roman"/>
          <w:sz w:val="24"/>
          <w:szCs w:val="24"/>
        </w:rPr>
        <w:t>MTEPI</w:t>
      </w:r>
      <w:r w:rsidRPr="00D32DF2">
        <w:rPr>
          <w:rFonts w:ascii="Times New Roman" w:hAnsi="Times New Roman"/>
          <w:b/>
          <w:sz w:val="24"/>
          <w:szCs w:val="24"/>
        </w:rPr>
        <w:t xml:space="preserve"> </w:t>
      </w:r>
      <w:r w:rsidRPr="000A045F">
        <w:rPr>
          <w:rFonts w:ascii="Times New Roman" w:hAnsi="Times New Roman"/>
          <w:sz w:val="24"/>
          <w:szCs w:val="24"/>
        </w:rPr>
        <w:t>infrastruktūros plėtra ir integracija į europines infrastruktūras</w:t>
      </w:r>
      <w:r w:rsidRPr="00A8085E">
        <w:rPr>
          <w:rFonts w:ascii="Times New Roman" w:hAnsi="Times New Roman" w:cs="Times New Roman"/>
          <w:sz w:val="24"/>
          <w:szCs w:val="24"/>
        </w:rPr>
        <w:t xml:space="preserve">“ projektų finansavimo sąlygų aprašo Nr. </w:t>
      </w:r>
      <w:r>
        <w:rPr>
          <w:rFonts w:ascii="Times New Roman" w:hAnsi="Times New Roman" w:cs="Times New Roman"/>
          <w:sz w:val="24"/>
          <w:szCs w:val="24"/>
        </w:rPr>
        <w:t>2</w:t>
      </w:r>
    </w:p>
    <w:p w14:paraId="7EAEEA32" w14:textId="0C7CA7EF" w:rsidR="00287266" w:rsidRDefault="00287266" w:rsidP="00287266">
      <w:pPr>
        <w:ind w:left="6237" w:hanging="425"/>
        <w:jc w:val="both"/>
        <w:rPr>
          <w:rFonts w:ascii="Times New Roman" w:hAnsi="Times New Roman"/>
          <w:sz w:val="24"/>
          <w:szCs w:val="24"/>
        </w:rPr>
      </w:pPr>
      <w:r>
        <w:rPr>
          <w:rFonts w:ascii="Times New Roman" w:hAnsi="Times New Roman" w:cs="Times New Roman"/>
          <w:sz w:val="24"/>
          <w:szCs w:val="24"/>
        </w:rPr>
        <w:t xml:space="preserve">2 </w:t>
      </w:r>
      <w:r w:rsidRPr="00A8085E">
        <w:rPr>
          <w:rFonts w:ascii="Times New Roman" w:hAnsi="Times New Roman" w:cs="Times New Roman"/>
          <w:sz w:val="24"/>
          <w:szCs w:val="24"/>
        </w:rPr>
        <w:t>priedas</w:t>
      </w:r>
    </w:p>
    <w:p w14:paraId="175B7E1F" w14:textId="77777777" w:rsidR="00287266" w:rsidRPr="007F6855" w:rsidRDefault="00287266" w:rsidP="00287266">
      <w:pPr>
        <w:jc w:val="center"/>
        <w:rPr>
          <w:rFonts w:ascii="Times New Roman" w:hAnsi="Times New Roman"/>
          <w:sz w:val="16"/>
          <w:szCs w:val="16"/>
        </w:rPr>
      </w:pPr>
    </w:p>
    <w:p w14:paraId="2C022BC7" w14:textId="7CDADE5C" w:rsidR="00287266" w:rsidRPr="00C92945" w:rsidRDefault="00287266" w:rsidP="00287266">
      <w:pPr>
        <w:jc w:val="center"/>
        <w:rPr>
          <w:rFonts w:ascii="Times New Roman" w:hAnsi="Times New Roman"/>
          <w:b/>
          <w:sz w:val="24"/>
          <w:szCs w:val="24"/>
        </w:rPr>
      </w:pPr>
      <w:r w:rsidRPr="00C92945">
        <w:rPr>
          <w:rFonts w:ascii="Times New Roman" w:hAnsi="Times New Roman"/>
          <w:b/>
          <w:sz w:val="24"/>
          <w:szCs w:val="24"/>
        </w:rPr>
        <w:t xml:space="preserve">PATIKROS LAPAS DĖL VALSTYBĖS PAGALBOS IR </w:t>
      </w:r>
      <w:r w:rsidRPr="00C92945">
        <w:rPr>
          <w:rFonts w:ascii="Times New Roman" w:hAnsi="Times New Roman"/>
          <w:b/>
          <w:i/>
          <w:sz w:val="24"/>
          <w:szCs w:val="24"/>
        </w:rPr>
        <w:t>DE MINIMIS</w:t>
      </w:r>
      <w:r w:rsidRPr="00C92945">
        <w:rPr>
          <w:rFonts w:ascii="Times New Roman" w:hAnsi="Times New Roman"/>
          <w:b/>
          <w:sz w:val="24"/>
          <w:szCs w:val="24"/>
        </w:rPr>
        <w:t xml:space="preserve"> PAGALBOS BUVIMO AR NEBUVIMO</w:t>
      </w:r>
    </w:p>
    <w:p w14:paraId="6A5633D4" w14:textId="77777777" w:rsidR="00287266" w:rsidRPr="00B16FD9" w:rsidRDefault="00287266" w:rsidP="00287266">
      <w:pPr>
        <w:spacing w:after="0" w:line="240" w:lineRule="auto"/>
        <w:jc w:val="center"/>
        <w:rPr>
          <w:rFonts w:ascii="Times New Roman" w:hAnsi="Times New Roman"/>
          <w:sz w:val="24"/>
          <w:szCs w:val="24"/>
        </w:rPr>
      </w:pPr>
      <w:r w:rsidRPr="00B16FD9">
        <w:rPr>
          <w:rFonts w:ascii="Times New Roman" w:hAnsi="Times New Roman"/>
          <w:sz w:val="24"/>
          <w:szCs w:val="24"/>
        </w:rPr>
        <w:t>____________________</w:t>
      </w:r>
    </w:p>
    <w:p w14:paraId="080F313F" w14:textId="77777777" w:rsidR="00287266" w:rsidRPr="00B16FD9" w:rsidRDefault="00287266" w:rsidP="00287266">
      <w:pPr>
        <w:spacing w:after="0" w:line="240" w:lineRule="auto"/>
        <w:jc w:val="center"/>
        <w:rPr>
          <w:rFonts w:ascii="Times New Roman" w:hAnsi="Times New Roman"/>
          <w:sz w:val="20"/>
          <w:szCs w:val="20"/>
        </w:rPr>
      </w:pPr>
      <w:r w:rsidRPr="00B16FD9">
        <w:rPr>
          <w:rFonts w:ascii="Times New Roman" w:hAnsi="Times New Roman"/>
          <w:sz w:val="20"/>
          <w:szCs w:val="20"/>
        </w:rPr>
        <w:t>(Data)</w:t>
      </w:r>
    </w:p>
    <w:p w14:paraId="49E10093" w14:textId="77777777" w:rsidR="00287266" w:rsidRPr="007F6855" w:rsidRDefault="00287266" w:rsidP="00287266">
      <w:pPr>
        <w:spacing w:after="0" w:line="240" w:lineRule="auto"/>
        <w:jc w:val="center"/>
        <w:rPr>
          <w:rFonts w:ascii="Times New Roman" w:hAnsi="Times New Roman"/>
          <w:sz w:val="16"/>
          <w:szCs w:val="16"/>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4967"/>
      </w:tblGrid>
      <w:tr w:rsidR="00287266" w:rsidRPr="003871C6" w14:paraId="6D4D3393" w14:textId="77777777" w:rsidTr="007F6855">
        <w:tc>
          <w:tcPr>
            <w:tcW w:w="4995" w:type="dxa"/>
            <w:shd w:val="clear" w:color="auto" w:fill="auto"/>
          </w:tcPr>
          <w:p w14:paraId="57DFD434" w14:textId="77F2DABA" w:rsidR="00287266" w:rsidRPr="003871C6" w:rsidRDefault="00287266" w:rsidP="00C33438">
            <w:pPr>
              <w:spacing w:after="0" w:line="240" w:lineRule="auto"/>
              <w:rPr>
                <w:rFonts w:ascii="Times New Roman" w:hAnsi="Times New Roman"/>
                <w:b/>
              </w:rPr>
            </w:pPr>
            <w:r w:rsidRPr="003871C6">
              <w:rPr>
                <w:rFonts w:ascii="Times New Roman" w:hAnsi="Times New Roman"/>
                <w:b/>
              </w:rPr>
              <w:t>Projekto numeris</w:t>
            </w:r>
          </w:p>
        </w:tc>
        <w:tc>
          <w:tcPr>
            <w:tcW w:w="4967" w:type="dxa"/>
            <w:shd w:val="clear" w:color="auto" w:fill="auto"/>
          </w:tcPr>
          <w:p w14:paraId="40DCAFB3" w14:textId="77777777" w:rsidR="00287266" w:rsidRPr="003871C6" w:rsidRDefault="00287266" w:rsidP="00C33438">
            <w:pPr>
              <w:spacing w:after="0" w:line="240" w:lineRule="auto"/>
              <w:rPr>
                <w:rFonts w:ascii="Times New Roman" w:hAnsi="Times New Roman"/>
                <w:sz w:val="24"/>
                <w:szCs w:val="24"/>
              </w:rPr>
            </w:pPr>
          </w:p>
        </w:tc>
      </w:tr>
      <w:tr w:rsidR="00287266" w:rsidRPr="003871C6" w14:paraId="41B1496D" w14:textId="77777777" w:rsidTr="007F6855">
        <w:tc>
          <w:tcPr>
            <w:tcW w:w="4995" w:type="dxa"/>
            <w:shd w:val="clear" w:color="auto" w:fill="auto"/>
          </w:tcPr>
          <w:p w14:paraId="45C08E88" w14:textId="29F03CEA" w:rsidR="00287266" w:rsidRPr="003871C6" w:rsidRDefault="00287266" w:rsidP="00C33438">
            <w:pPr>
              <w:spacing w:after="0" w:line="240" w:lineRule="auto"/>
              <w:rPr>
                <w:rFonts w:ascii="Times New Roman" w:hAnsi="Times New Roman"/>
                <w:b/>
              </w:rPr>
            </w:pPr>
            <w:r w:rsidRPr="003871C6">
              <w:rPr>
                <w:rFonts w:ascii="Times New Roman" w:hAnsi="Times New Roman"/>
                <w:b/>
              </w:rPr>
              <w:t>Projekto pavadinimas</w:t>
            </w:r>
          </w:p>
        </w:tc>
        <w:tc>
          <w:tcPr>
            <w:tcW w:w="4967" w:type="dxa"/>
            <w:shd w:val="clear" w:color="auto" w:fill="auto"/>
          </w:tcPr>
          <w:p w14:paraId="0728C243" w14:textId="77777777" w:rsidR="00287266" w:rsidRPr="003871C6" w:rsidRDefault="00287266" w:rsidP="00C33438">
            <w:pPr>
              <w:spacing w:after="0" w:line="240" w:lineRule="auto"/>
              <w:rPr>
                <w:rFonts w:ascii="Times New Roman" w:hAnsi="Times New Roman"/>
                <w:sz w:val="24"/>
                <w:szCs w:val="24"/>
              </w:rPr>
            </w:pPr>
          </w:p>
        </w:tc>
      </w:tr>
      <w:tr w:rsidR="00287266" w:rsidRPr="003871C6" w14:paraId="314A6173" w14:textId="77777777" w:rsidTr="007F6855">
        <w:tc>
          <w:tcPr>
            <w:tcW w:w="4995" w:type="dxa"/>
            <w:shd w:val="clear" w:color="auto" w:fill="auto"/>
          </w:tcPr>
          <w:p w14:paraId="3696FD7B" w14:textId="7689EEE2" w:rsidR="00287266" w:rsidRPr="003871C6" w:rsidRDefault="00287266" w:rsidP="00C33438">
            <w:pPr>
              <w:spacing w:after="0" w:line="240" w:lineRule="auto"/>
              <w:rPr>
                <w:rFonts w:ascii="Times New Roman" w:hAnsi="Times New Roman"/>
                <w:b/>
              </w:rPr>
            </w:pPr>
            <w:r>
              <w:rPr>
                <w:rFonts w:ascii="Times New Roman" w:hAnsi="Times New Roman"/>
                <w:b/>
              </w:rPr>
              <w:t xml:space="preserve">Pagal </w:t>
            </w:r>
            <w:r w:rsidRPr="003871C6">
              <w:rPr>
                <w:rFonts w:ascii="Times New Roman" w:hAnsi="Times New Roman"/>
                <w:b/>
              </w:rPr>
              <w:t>projektą numatytos remti veiklos</w:t>
            </w:r>
          </w:p>
        </w:tc>
        <w:tc>
          <w:tcPr>
            <w:tcW w:w="4967" w:type="dxa"/>
            <w:shd w:val="clear" w:color="auto" w:fill="auto"/>
          </w:tcPr>
          <w:p w14:paraId="5987295B" w14:textId="77777777" w:rsidR="00287266" w:rsidRPr="003871C6" w:rsidRDefault="00287266" w:rsidP="00C33438">
            <w:pPr>
              <w:spacing w:after="0" w:line="240" w:lineRule="auto"/>
              <w:rPr>
                <w:rFonts w:ascii="Times New Roman" w:hAnsi="Times New Roman"/>
                <w:i/>
              </w:rPr>
            </w:pPr>
          </w:p>
        </w:tc>
      </w:tr>
      <w:tr w:rsidR="00287266" w:rsidRPr="003871C6" w14:paraId="4DE4F3E0" w14:textId="77777777" w:rsidTr="007F6855">
        <w:trPr>
          <w:trHeight w:val="60"/>
        </w:trPr>
        <w:tc>
          <w:tcPr>
            <w:tcW w:w="4995" w:type="dxa"/>
            <w:shd w:val="clear" w:color="auto" w:fill="auto"/>
          </w:tcPr>
          <w:p w14:paraId="0D894702" w14:textId="7485E1D6" w:rsidR="00287266" w:rsidRPr="003871C6" w:rsidRDefault="00287266" w:rsidP="00C33438">
            <w:pPr>
              <w:spacing w:after="0" w:line="240" w:lineRule="auto"/>
              <w:rPr>
                <w:rFonts w:ascii="Times New Roman" w:hAnsi="Times New Roman"/>
                <w:b/>
              </w:rPr>
            </w:pPr>
            <w:r w:rsidRPr="003871C6">
              <w:rPr>
                <w:rFonts w:ascii="Times New Roman" w:hAnsi="Times New Roman"/>
                <w:b/>
              </w:rPr>
              <w:t>Pareiškėjas</w:t>
            </w:r>
          </w:p>
        </w:tc>
        <w:tc>
          <w:tcPr>
            <w:tcW w:w="4967" w:type="dxa"/>
            <w:shd w:val="clear" w:color="auto" w:fill="auto"/>
          </w:tcPr>
          <w:p w14:paraId="6675BD1D" w14:textId="0CF8C3A8" w:rsidR="00287266" w:rsidRPr="003871C6" w:rsidRDefault="00287266" w:rsidP="00C33438">
            <w:pPr>
              <w:spacing w:after="0" w:line="240" w:lineRule="auto"/>
              <w:rPr>
                <w:rFonts w:ascii="Times New Roman" w:hAnsi="Times New Roman"/>
                <w:i/>
              </w:rPr>
            </w:pPr>
          </w:p>
        </w:tc>
      </w:tr>
    </w:tbl>
    <w:p w14:paraId="636CB941" w14:textId="77777777" w:rsidR="00287266" w:rsidRPr="00B16FD9" w:rsidRDefault="00287266" w:rsidP="00287266">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88"/>
        <w:gridCol w:w="2216"/>
        <w:gridCol w:w="2522"/>
      </w:tblGrid>
      <w:tr w:rsidR="00287266" w:rsidRPr="003871C6" w14:paraId="2DA2F6C8" w14:textId="77777777" w:rsidTr="00C33438">
        <w:tc>
          <w:tcPr>
            <w:tcW w:w="5000" w:type="pct"/>
            <w:gridSpan w:val="4"/>
            <w:shd w:val="pct20" w:color="auto" w:fill="auto"/>
          </w:tcPr>
          <w:p w14:paraId="5D0BED7F" w14:textId="77777777" w:rsidR="00287266" w:rsidRPr="003871C6" w:rsidRDefault="00287266" w:rsidP="00287266">
            <w:pPr>
              <w:pStyle w:val="Sraopastraipa"/>
              <w:numPr>
                <w:ilvl w:val="0"/>
                <w:numId w:val="5"/>
              </w:numPr>
              <w:spacing w:after="0" w:line="240" w:lineRule="auto"/>
              <w:ind w:left="567"/>
              <w:rPr>
                <w:rFonts w:ascii="Times New Roman" w:hAnsi="Times New Roman"/>
                <w:b/>
              </w:rPr>
            </w:pPr>
            <w:r w:rsidRPr="003871C6">
              <w:rPr>
                <w:rFonts w:ascii="Times New Roman" w:hAnsi="Times New Roman"/>
                <w:b/>
              </w:rPr>
              <w:t>Valstybės pagalbos požymių identifikavimas pagal priemonę/projektą remtinose veiklose</w:t>
            </w:r>
            <w:r w:rsidRPr="003871C6">
              <w:rPr>
                <w:rStyle w:val="Puslapioinaosnuoroda"/>
                <w:rFonts w:ascii="Times New Roman" w:hAnsi="Times New Roman"/>
                <w:b/>
              </w:rPr>
              <w:footnoteReference w:id="2"/>
            </w:r>
          </w:p>
        </w:tc>
      </w:tr>
      <w:tr w:rsidR="00287266" w:rsidRPr="003871C6" w14:paraId="3DB86E39" w14:textId="77777777" w:rsidTr="00C33438">
        <w:tc>
          <w:tcPr>
            <w:tcW w:w="319" w:type="pct"/>
            <w:shd w:val="clear" w:color="auto" w:fill="auto"/>
          </w:tcPr>
          <w:p w14:paraId="5FE221BC"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0135034A"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Ar finansavimą tiesiogiai ar netiesiogiai numatoma teikti ūkio subjektams (-ui) ūkinei veiklai vykdyti?</w:t>
            </w:r>
          </w:p>
        </w:tc>
        <w:tc>
          <w:tcPr>
            <w:tcW w:w="1112" w:type="pct"/>
            <w:shd w:val="clear" w:color="auto" w:fill="auto"/>
          </w:tcPr>
          <w:p w14:paraId="69CBE720"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4E6EAE23"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071B4F28" w14:textId="77777777" w:rsidR="00287266" w:rsidRPr="003871C6" w:rsidRDefault="00287266" w:rsidP="00C33438">
            <w:pPr>
              <w:spacing w:before="120" w:after="120" w:line="240" w:lineRule="auto"/>
              <w:rPr>
                <w:rFonts w:ascii="Times New Roman" w:hAnsi="Times New Roman"/>
              </w:rPr>
            </w:pPr>
          </w:p>
        </w:tc>
      </w:tr>
      <w:tr w:rsidR="00287266" w:rsidRPr="003871C6" w14:paraId="3A2944AA" w14:textId="77777777" w:rsidTr="00C33438">
        <w:tc>
          <w:tcPr>
            <w:tcW w:w="5000" w:type="pct"/>
            <w:gridSpan w:val="4"/>
            <w:shd w:val="clear" w:color="auto" w:fill="auto"/>
          </w:tcPr>
          <w:p w14:paraId="67695F7D"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Ūkio subjektai</w:t>
            </w:r>
            <w:r w:rsidRPr="003871C6">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08135FF"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Ūkinė veikla</w:t>
            </w:r>
            <w:r w:rsidRPr="003871C6">
              <w:rPr>
                <w:rFonts w:ascii="Times New Roman" w:hAnsi="Times New Roman"/>
              </w:rPr>
              <w:t xml:space="preserve"> – </w:t>
            </w:r>
            <w:r w:rsidRPr="003871C6">
              <w:t xml:space="preserve"> </w:t>
            </w:r>
            <w:r w:rsidRPr="003871C6">
              <w:rPr>
                <w:rFonts w:ascii="Times New Roman" w:hAnsi="Times New Roman"/>
              </w:rPr>
              <w:t>visokia gamybinė, komercinė, finansinė ar profesinė veikla, susijusi su prekių (paslaugų) pirkimu ar pardavimu, išskyrus, kai fiziniai asmenys prekę (paslaugą) įsigyja asmeniniams ir namų ūkio poreikiams tenkinti.</w:t>
            </w:r>
          </w:p>
          <w:p w14:paraId="08014D95"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350A0DB8"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lastRenderedPageBreak/>
              <w:t>a) kariuomenė arba policija;</w:t>
            </w:r>
          </w:p>
          <w:p w14:paraId="5DBD1559"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b) oro navigacijos sauga ir kontrolė;</w:t>
            </w:r>
          </w:p>
          <w:p w14:paraId="39E8D871"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c) jūrų eismo kontrolė ir sauga;</w:t>
            </w:r>
          </w:p>
          <w:p w14:paraId="34C42A1D"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d) kovos su tarša priežiūra;</w:t>
            </w:r>
          </w:p>
          <w:p w14:paraId="649063D0"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e) laisvės atėmimo nuosprendžių organizavimas, finansavimas ir vykdymas;</w:t>
            </w:r>
          </w:p>
          <w:p w14:paraId="12521522"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f) viešiesiems tikslams naudoti skirtų duomenų rinkimas remiantis teisės aktuose atitinkamiems ūkio subjektams nustatytu įpareigojimu atskleisti tokius duomenis.</w:t>
            </w:r>
          </w:p>
          <w:p w14:paraId="72016269"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Ūkine veikla gali būti nelaikoma dalis veiklų socialinės apsaugos, sveikatos priežiūros, švietimo ir mokslinių tyrimų sektoriuose, kaip apibūdinta Europos Komisijos pranešime dėl valstybės pagalbos sąvokos (angl. Commission Notice on the notion of State aid pursuant to Article 107(1) TFEU). Taip pat ūkine veikla nėra laikoma viešos infrastruktūros objektų, neskirtų ūkinei veiklai vykdyti, statyba. Ypatingas dėmesys turi būti atkreiptas teikiant pagalbą oro uostų infrastruktūrai finansuoti.</w:t>
            </w:r>
          </w:p>
        </w:tc>
      </w:tr>
      <w:tr w:rsidR="00287266" w:rsidRPr="003871C6" w14:paraId="05894F6E" w14:textId="77777777" w:rsidTr="00C33438">
        <w:tc>
          <w:tcPr>
            <w:tcW w:w="5000" w:type="pct"/>
            <w:gridSpan w:val="4"/>
            <w:shd w:val="clear" w:color="auto" w:fill="auto"/>
          </w:tcPr>
          <w:p w14:paraId="5C3C0499"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lastRenderedPageBreak/>
              <w:t>Pasirinkimo pagrindimas</w:t>
            </w:r>
          </w:p>
        </w:tc>
      </w:tr>
      <w:tr w:rsidR="00287266" w:rsidRPr="003871C6" w14:paraId="7477617A" w14:textId="77777777" w:rsidTr="00C33438">
        <w:tc>
          <w:tcPr>
            <w:tcW w:w="5000" w:type="pct"/>
            <w:gridSpan w:val="4"/>
            <w:shd w:val="clear" w:color="auto" w:fill="auto"/>
          </w:tcPr>
          <w:p w14:paraId="7FB8ED5F"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5F8CC6BC" w14:textId="77777777" w:rsidTr="00C33438">
        <w:tc>
          <w:tcPr>
            <w:tcW w:w="319" w:type="pct"/>
            <w:shd w:val="clear" w:color="auto" w:fill="auto"/>
          </w:tcPr>
          <w:p w14:paraId="22E36ADA"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0986E578"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Ar finansavimas iš valstybės išteklių ūkio subjektams (-ui) suteiktų/suteikia išskirtinę ekonominę naudą, kurios jie/jis negautų rinkos sąlygomis?</w:t>
            </w:r>
          </w:p>
        </w:tc>
        <w:tc>
          <w:tcPr>
            <w:tcW w:w="1112" w:type="pct"/>
            <w:shd w:val="clear" w:color="auto" w:fill="auto"/>
          </w:tcPr>
          <w:p w14:paraId="171DEFE2"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728868EC"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762E0BEF" w14:textId="77777777" w:rsidR="00287266" w:rsidRPr="003871C6" w:rsidRDefault="00287266" w:rsidP="00C33438">
            <w:pPr>
              <w:spacing w:before="120" w:after="120" w:line="240" w:lineRule="auto"/>
              <w:rPr>
                <w:rFonts w:ascii="Times New Roman" w:hAnsi="Times New Roman"/>
              </w:rPr>
            </w:pPr>
          </w:p>
        </w:tc>
      </w:tr>
      <w:tr w:rsidR="00287266" w:rsidRPr="003871C6" w14:paraId="7E9EDED1" w14:textId="77777777" w:rsidTr="00C33438">
        <w:tc>
          <w:tcPr>
            <w:tcW w:w="5000" w:type="pct"/>
            <w:gridSpan w:val="4"/>
            <w:shd w:val="clear" w:color="auto" w:fill="auto"/>
          </w:tcPr>
          <w:p w14:paraId="36B0FE54"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Išskirtinė ekonominė nauda</w:t>
            </w:r>
            <w:r w:rsidRPr="003871C6">
              <w:rPr>
                <w:rFonts w:ascii="Times New Roman" w:hAnsi="Times New Roman"/>
              </w:rPr>
              <w:t xml:space="preserve">. </w:t>
            </w:r>
            <w:r w:rsidRPr="003871C6">
              <w:t xml:space="preserve"> </w:t>
            </w:r>
            <w:r w:rsidRPr="003871C6">
              <w:rPr>
                <w:rFonts w:ascii="Times New Roman" w:hAnsi="Times New Roman"/>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3F19A2CC" w14:textId="77777777" w:rsidR="00287266" w:rsidRPr="003871C6" w:rsidRDefault="00287266" w:rsidP="00C33438">
            <w:pPr>
              <w:spacing w:after="0" w:line="240" w:lineRule="auto"/>
              <w:jc w:val="both"/>
              <w:rPr>
                <w:rFonts w:ascii="Times New Roman" w:hAnsi="Times New Roman"/>
              </w:rPr>
            </w:pPr>
          </w:p>
          <w:p w14:paraId="5587547C"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rPr>
              <w:t>Jei numatoma, kad finansavimas bus skiriamas ūkio subjekto sąnaudoms, atsiradusioms dėl viešųjų, arba visuotinės ekonominės svarbos, paslaugų įsipareigojimų</w:t>
            </w:r>
            <w:r w:rsidRPr="003871C6">
              <w:rPr>
                <w:rStyle w:val="Puslapioinaosnuoroda"/>
                <w:rFonts w:ascii="Times New Roman" w:hAnsi="Times New Roman"/>
              </w:rPr>
              <w:footnoteReference w:id="3"/>
            </w:r>
            <w:r w:rsidRPr="003871C6">
              <w:rPr>
                <w:rFonts w:ascii="Times New Roman" w:hAnsi="Times New Roman"/>
              </w:rPr>
              <w:t xml:space="preserve"> valstybei (savivaldybei), padengti, išskirtinės ekonominės naudos buvimas vertinamas pagal </w:t>
            </w:r>
            <w:r w:rsidRPr="003871C6">
              <w:rPr>
                <w:rFonts w:ascii="Times New Roman" w:hAnsi="Times New Roman"/>
                <w:i/>
              </w:rPr>
              <w:t xml:space="preserve">Altmark </w:t>
            </w:r>
            <w:r w:rsidRPr="003871C6">
              <w:rPr>
                <w:rFonts w:ascii="Times New Roman" w:hAnsi="Times New Roman"/>
              </w:rPr>
              <w:t>kriterijus. Ūkio subjektui nėra suteikiama išskirtinė ekonominė nauda, jeigu:</w:t>
            </w:r>
          </w:p>
          <w:p w14:paraId="43C0F3DC"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veikla atitinka visuotinės ekonominės svarbos paslaugų požymius, jos užduotys ir įpareigojimai aiškiai apibrėžti;</w:t>
            </w:r>
          </w:p>
          <w:p w14:paraId="5C581E74"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viešųjų paslaugos išlaidų kompensavimo kriterijai objektyvūs, skaidrūs ir nustatyti iš anksto;</w:t>
            </w:r>
          </w:p>
          <w:p w14:paraId="3B9538AF"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 xml:space="preserve">kompensacija neviršija grynųjų paslaugos teikimo sąnaudų, įskaitant pagrįstą pelną (t. y. kompensuojama nepermokant); ir </w:t>
            </w:r>
          </w:p>
          <w:p w14:paraId="66AC64AB" w14:textId="77777777" w:rsidR="00287266" w:rsidRPr="003871C6" w:rsidRDefault="00287266" w:rsidP="00287266">
            <w:pPr>
              <w:pStyle w:val="Sraopastraipa"/>
              <w:numPr>
                <w:ilvl w:val="0"/>
                <w:numId w:val="6"/>
              </w:numPr>
              <w:spacing w:after="0" w:line="240" w:lineRule="auto"/>
              <w:jc w:val="both"/>
              <w:rPr>
                <w:rFonts w:ascii="Times New Roman" w:hAnsi="Times New Roman"/>
              </w:rPr>
            </w:pPr>
            <w:r w:rsidRPr="003871C6">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287266" w:rsidRPr="003871C6" w14:paraId="62FFF27F" w14:textId="77777777" w:rsidTr="00C33438">
        <w:tc>
          <w:tcPr>
            <w:tcW w:w="5000" w:type="pct"/>
            <w:gridSpan w:val="4"/>
            <w:shd w:val="clear" w:color="auto" w:fill="auto"/>
          </w:tcPr>
          <w:p w14:paraId="2FD6EAF1"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703C2272" w14:textId="77777777" w:rsidTr="00C33438">
        <w:tc>
          <w:tcPr>
            <w:tcW w:w="5000" w:type="pct"/>
            <w:gridSpan w:val="4"/>
            <w:shd w:val="clear" w:color="auto" w:fill="auto"/>
          </w:tcPr>
          <w:p w14:paraId="1006CEE7"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39D466EA" w14:textId="77777777" w:rsidTr="00C33438">
        <w:tc>
          <w:tcPr>
            <w:tcW w:w="319" w:type="pct"/>
            <w:shd w:val="clear" w:color="auto" w:fill="auto"/>
          </w:tcPr>
          <w:p w14:paraId="4E0267E6"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4D58BF64"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 xml:space="preserve">Ar finansavimą numatoma teikti/teikiamas tam tikroms pasirinktoms prekėms gaminti ar </w:t>
            </w:r>
            <w:r w:rsidRPr="003871C6">
              <w:rPr>
                <w:rFonts w:ascii="Times New Roman" w:hAnsi="Times New Roman"/>
                <w:b/>
              </w:rPr>
              <w:lastRenderedPageBreak/>
              <w:t>paslaugoms teikti, arba tam tikriems pasirinktiems ūkio subjektams (-ui), t. y. ar finansavimo priemonė yra selektyvaus pobūdžio?</w:t>
            </w:r>
          </w:p>
        </w:tc>
        <w:tc>
          <w:tcPr>
            <w:tcW w:w="1112" w:type="pct"/>
            <w:shd w:val="clear" w:color="auto" w:fill="auto"/>
          </w:tcPr>
          <w:p w14:paraId="60B33B30"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lastRenderedPageBreak/>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56F294CD"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334359AF" w14:textId="77777777" w:rsidR="00287266" w:rsidRPr="003871C6" w:rsidRDefault="00287266" w:rsidP="00C33438">
            <w:pPr>
              <w:spacing w:before="120" w:after="120" w:line="240" w:lineRule="auto"/>
              <w:rPr>
                <w:rFonts w:ascii="Times New Roman" w:hAnsi="Times New Roman"/>
              </w:rPr>
            </w:pPr>
          </w:p>
        </w:tc>
      </w:tr>
      <w:tr w:rsidR="00287266" w:rsidRPr="003871C6" w14:paraId="6A468449" w14:textId="77777777" w:rsidTr="00C33438">
        <w:tc>
          <w:tcPr>
            <w:tcW w:w="5000" w:type="pct"/>
            <w:gridSpan w:val="4"/>
            <w:shd w:val="clear" w:color="auto" w:fill="auto"/>
          </w:tcPr>
          <w:p w14:paraId="247CFEC5"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lastRenderedPageBreak/>
              <w:t>Pasirinktinis finansavimo priemonės taikymas (selektyvumas).</w:t>
            </w:r>
            <w:r w:rsidRPr="003871C6">
              <w:rPr>
                <w:rFonts w:ascii="Times New Roman" w:hAnsi="Times New Roman"/>
              </w:rPr>
              <w:t xml:space="preserve"> Pasirinktinai taikomos finansavimo priemonės - tai priemonės, kurios yra skirtos atskiro regiono plėtrai (tame regione esantiems ūkio subjektams), atskiroms veiklos rūšims paremti (finansavimo/naudos gavėjai -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diskrecijos teise. </w:t>
            </w:r>
          </w:p>
        </w:tc>
      </w:tr>
      <w:tr w:rsidR="00287266" w:rsidRPr="003871C6" w14:paraId="7A6F5FDB" w14:textId="77777777" w:rsidTr="00C33438">
        <w:tc>
          <w:tcPr>
            <w:tcW w:w="5000" w:type="pct"/>
            <w:gridSpan w:val="4"/>
            <w:shd w:val="clear" w:color="auto" w:fill="auto"/>
          </w:tcPr>
          <w:p w14:paraId="2E4DD19E"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7FDA57A7" w14:textId="77777777" w:rsidTr="00C33438">
        <w:tc>
          <w:tcPr>
            <w:tcW w:w="5000" w:type="pct"/>
            <w:gridSpan w:val="4"/>
            <w:shd w:val="clear" w:color="auto" w:fill="auto"/>
          </w:tcPr>
          <w:p w14:paraId="1DBD3D03"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686EAD07" w14:textId="77777777" w:rsidTr="00C33438">
        <w:tc>
          <w:tcPr>
            <w:tcW w:w="319" w:type="pct"/>
            <w:shd w:val="clear" w:color="auto" w:fill="auto"/>
          </w:tcPr>
          <w:p w14:paraId="7661B161" w14:textId="77777777" w:rsidR="00287266" w:rsidRPr="003871C6" w:rsidRDefault="00287266" w:rsidP="00287266">
            <w:pPr>
              <w:pStyle w:val="Sraopastraipa"/>
              <w:numPr>
                <w:ilvl w:val="0"/>
                <w:numId w:val="4"/>
              </w:numPr>
              <w:spacing w:before="120" w:after="120" w:line="240" w:lineRule="auto"/>
              <w:rPr>
                <w:rFonts w:ascii="Times New Roman" w:hAnsi="Times New Roman"/>
                <w:b/>
              </w:rPr>
            </w:pPr>
          </w:p>
        </w:tc>
        <w:tc>
          <w:tcPr>
            <w:tcW w:w="2303" w:type="pct"/>
            <w:shd w:val="clear" w:color="auto" w:fill="auto"/>
          </w:tcPr>
          <w:p w14:paraId="1CDEBF11" w14:textId="77777777" w:rsidR="00287266" w:rsidRPr="003871C6" w:rsidRDefault="00287266" w:rsidP="00C33438">
            <w:pPr>
              <w:spacing w:before="120" w:after="120" w:line="240" w:lineRule="auto"/>
              <w:rPr>
                <w:rFonts w:ascii="Times New Roman" w:hAnsi="Times New Roman"/>
                <w:b/>
              </w:rPr>
            </w:pPr>
            <w:r w:rsidRPr="003871C6">
              <w:rPr>
                <w:rFonts w:ascii="Times New Roman" w:hAnsi="Times New Roman"/>
                <w:b/>
              </w:rPr>
              <w:t>Ar finansavimas gali iškraipyti konkurenciją ir veikti prekybą tarp ES šalių?</w:t>
            </w:r>
          </w:p>
        </w:tc>
        <w:tc>
          <w:tcPr>
            <w:tcW w:w="1112" w:type="pct"/>
            <w:shd w:val="clear" w:color="auto" w:fill="auto"/>
          </w:tcPr>
          <w:p w14:paraId="2854A726"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Taip</w:t>
            </w:r>
          </w:p>
        </w:tc>
        <w:tc>
          <w:tcPr>
            <w:tcW w:w="1266" w:type="pct"/>
            <w:shd w:val="clear" w:color="auto" w:fill="auto"/>
          </w:tcPr>
          <w:p w14:paraId="529D2A94" w14:textId="77777777" w:rsidR="00287266" w:rsidRPr="003871C6" w:rsidRDefault="00287266" w:rsidP="00C33438">
            <w:pPr>
              <w:spacing w:before="120" w:after="120" w:line="240" w:lineRule="auto"/>
              <w:rPr>
                <w:rFonts w:ascii="Times New Roman" w:hAnsi="Times New Roman"/>
              </w:rPr>
            </w:pPr>
            <w:r w:rsidRPr="003871C6">
              <w:rPr>
                <w:rFonts w:ascii="Times New Roman" w:hAnsi="Times New Roman"/>
              </w:rPr>
              <w:fldChar w:fldCharType="begin">
                <w:ffData>
                  <w:name w:val="Check2"/>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Ne</w:t>
            </w:r>
          </w:p>
          <w:p w14:paraId="72775E6F" w14:textId="77777777" w:rsidR="00287266" w:rsidRPr="003871C6" w:rsidRDefault="00287266" w:rsidP="00C33438">
            <w:pPr>
              <w:spacing w:before="120" w:after="120" w:line="240" w:lineRule="auto"/>
              <w:rPr>
                <w:rFonts w:ascii="Times New Roman" w:hAnsi="Times New Roman"/>
              </w:rPr>
            </w:pPr>
          </w:p>
        </w:tc>
      </w:tr>
      <w:tr w:rsidR="00287266" w:rsidRPr="003871C6" w14:paraId="47A2DBFF" w14:textId="77777777" w:rsidTr="00C33438">
        <w:tc>
          <w:tcPr>
            <w:tcW w:w="5000" w:type="pct"/>
            <w:gridSpan w:val="4"/>
            <w:shd w:val="clear" w:color="auto" w:fill="auto"/>
          </w:tcPr>
          <w:p w14:paraId="78F0C42D" w14:textId="77777777" w:rsidR="00287266" w:rsidRPr="003871C6" w:rsidRDefault="00287266" w:rsidP="00C33438">
            <w:pPr>
              <w:spacing w:after="0" w:line="240" w:lineRule="auto"/>
              <w:jc w:val="both"/>
              <w:rPr>
                <w:rFonts w:ascii="Times New Roman" w:hAnsi="Times New Roman"/>
              </w:rPr>
            </w:pPr>
            <w:r w:rsidRPr="003871C6">
              <w:rPr>
                <w:rFonts w:ascii="Times New Roman" w:hAnsi="Times New Roman"/>
                <w:b/>
              </w:rPr>
              <w:t>Poveikis konkurencijai ir prekybai tarp ES šalių.</w:t>
            </w:r>
            <w:r w:rsidRPr="003871C6">
              <w:rPr>
                <w:rFonts w:ascii="Times New Roman" w:hAnsi="Times New Roman"/>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287266" w:rsidRPr="003871C6" w14:paraId="7145553B" w14:textId="77777777" w:rsidTr="00C33438">
        <w:tc>
          <w:tcPr>
            <w:tcW w:w="5000" w:type="pct"/>
            <w:gridSpan w:val="4"/>
            <w:shd w:val="clear" w:color="auto" w:fill="auto"/>
          </w:tcPr>
          <w:p w14:paraId="4DDEA3F9"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378E753A" w14:textId="77777777" w:rsidTr="00C33438">
        <w:tc>
          <w:tcPr>
            <w:tcW w:w="5000" w:type="pct"/>
            <w:gridSpan w:val="4"/>
            <w:shd w:val="clear" w:color="auto" w:fill="auto"/>
          </w:tcPr>
          <w:p w14:paraId="0BE3A71B"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r w:rsidR="00287266" w:rsidRPr="003871C6" w14:paraId="16AF14B5" w14:textId="77777777" w:rsidTr="00C33438">
        <w:tc>
          <w:tcPr>
            <w:tcW w:w="5000" w:type="pct"/>
            <w:gridSpan w:val="4"/>
            <w:shd w:val="pct20" w:color="auto" w:fill="auto"/>
          </w:tcPr>
          <w:p w14:paraId="6F33F14F" w14:textId="77777777" w:rsidR="00287266" w:rsidRPr="003871C6" w:rsidRDefault="00287266" w:rsidP="00287266">
            <w:pPr>
              <w:pStyle w:val="Sraopastraipa"/>
              <w:numPr>
                <w:ilvl w:val="0"/>
                <w:numId w:val="5"/>
              </w:numPr>
              <w:spacing w:after="0" w:line="240" w:lineRule="auto"/>
              <w:jc w:val="both"/>
              <w:rPr>
                <w:rFonts w:ascii="Times New Roman" w:hAnsi="Times New Roman"/>
                <w:b/>
              </w:rPr>
            </w:pPr>
            <w:r w:rsidRPr="003871C6">
              <w:rPr>
                <w:rFonts w:ascii="Times New Roman" w:hAnsi="Times New Roman"/>
                <w:b/>
              </w:rPr>
              <w:t>Išvados dėl valstybės pagalbos (ne)buvimo</w:t>
            </w:r>
          </w:p>
          <w:p w14:paraId="36BD493A" w14:textId="0CF89AA9" w:rsidR="00287266" w:rsidRPr="003871C6" w:rsidRDefault="00287266" w:rsidP="00287266">
            <w:pPr>
              <w:pStyle w:val="Sraopastraipa"/>
              <w:spacing w:after="0" w:line="240" w:lineRule="auto"/>
              <w:ind w:left="0"/>
              <w:jc w:val="both"/>
              <w:rPr>
                <w:rFonts w:ascii="Times New Roman" w:hAnsi="Times New Roman"/>
                <w:i/>
              </w:rPr>
            </w:pPr>
            <w:r w:rsidRPr="003871C6">
              <w:rPr>
                <w:rFonts w:ascii="Times New Roman" w:hAnsi="Times New Roman"/>
                <w:i/>
              </w:rPr>
              <w:t xml:space="preserve">Pažymimas vienas langelis. </w:t>
            </w:r>
          </w:p>
        </w:tc>
      </w:tr>
      <w:tr w:rsidR="00287266" w:rsidRPr="003871C6" w14:paraId="067CE28A" w14:textId="77777777" w:rsidTr="00C33438">
        <w:tc>
          <w:tcPr>
            <w:tcW w:w="5000" w:type="pct"/>
            <w:gridSpan w:val="4"/>
            <w:shd w:val="clear" w:color="auto" w:fill="auto"/>
          </w:tcPr>
          <w:p w14:paraId="55BA270A" w14:textId="70E8AABA" w:rsidR="00287266" w:rsidRPr="003871C6" w:rsidRDefault="00287266" w:rsidP="00C33438">
            <w:pPr>
              <w:spacing w:before="240" w:after="120"/>
              <w:jc w:val="both"/>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 xml:space="preserve"> </w:t>
            </w:r>
            <w:r>
              <w:rPr>
                <w:rFonts w:ascii="Times New Roman" w:hAnsi="Times New Roman"/>
              </w:rPr>
              <w:t>P</w:t>
            </w:r>
            <w:r w:rsidRPr="003871C6">
              <w:rPr>
                <w:rFonts w:ascii="Times New Roman" w:hAnsi="Times New Roman"/>
              </w:rPr>
              <w:t>rojektui nebus teikiama valstybės pagalba (žymima, jei į nors vieną I dali</w:t>
            </w:r>
            <w:r>
              <w:rPr>
                <w:rFonts w:ascii="Times New Roman" w:hAnsi="Times New Roman"/>
              </w:rPr>
              <w:t>es klausimą atsakyta neigiamai)</w:t>
            </w:r>
          </w:p>
          <w:p w14:paraId="617888D1" w14:textId="28EA9B08" w:rsidR="00287266" w:rsidRPr="003871C6" w:rsidRDefault="00287266" w:rsidP="00C33438">
            <w:pPr>
              <w:spacing w:before="240" w:after="120"/>
              <w:jc w:val="both"/>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 xml:space="preserve"> 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w:t>
            </w:r>
          </w:p>
          <w:p w14:paraId="6825A020" w14:textId="597C62F0" w:rsidR="00287266" w:rsidRPr="003871C6" w:rsidRDefault="00287266" w:rsidP="00287266">
            <w:pPr>
              <w:spacing w:before="240" w:after="120"/>
              <w:jc w:val="both"/>
              <w:rPr>
                <w:rFonts w:ascii="Times New Roman" w:hAnsi="Times New Roman"/>
              </w:rPr>
            </w:pPr>
            <w:r w:rsidRPr="003871C6">
              <w:rPr>
                <w:rFonts w:ascii="Times New Roman" w:hAnsi="Times New Roman"/>
              </w:rPr>
              <w:fldChar w:fldCharType="begin">
                <w:ffData>
                  <w:name w:val="Check1"/>
                  <w:enabled/>
                  <w:calcOnExit w:val="0"/>
                  <w:checkBox>
                    <w:sizeAuto/>
                    <w:default w:val="0"/>
                  </w:checkBox>
                </w:ffData>
              </w:fldChar>
            </w:r>
            <w:r w:rsidRPr="003871C6">
              <w:rPr>
                <w:rFonts w:ascii="Times New Roman" w:hAnsi="Times New Roman"/>
              </w:rPr>
              <w:instrText xml:space="preserve"> FORMCHECKBOX </w:instrText>
            </w:r>
            <w:r w:rsidR="007D7269">
              <w:rPr>
                <w:rFonts w:ascii="Times New Roman" w:hAnsi="Times New Roman"/>
              </w:rPr>
            </w:r>
            <w:r w:rsidR="007D7269">
              <w:rPr>
                <w:rFonts w:ascii="Times New Roman" w:hAnsi="Times New Roman"/>
              </w:rPr>
              <w:fldChar w:fldCharType="separate"/>
            </w:r>
            <w:r w:rsidRPr="003871C6">
              <w:rPr>
                <w:rFonts w:ascii="Times New Roman" w:hAnsi="Times New Roman"/>
              </w:rPr>
              <w:fldChar w:fldCharType="end"/>
            </w:r>
            <w:r w:rsidRPr="003871C6">
              <w:rPr>
                <w:rFonts w:ascii="Times New Roman" w:hAnsi="Times New Roman"/>
              </w:rPr>
              <w:t xml:space="preserve"> </w:t>
            </w:r>
            <w:r>
              <w:rPr>
                <w:rFonts w:ascii="Times New Roman" w:hAnsi="Times New Roman"/>
              </w:rPr>
              <w:t>P</w:t>
            </w:r>
            <w:r w:rsidRPr="003871C6">
              <w:rPr>
                <w:rFonts w:ascii="Times New Roman" w:hAnsi="Times New Roman"/>
              </w:rPr>
              <w:t>rojektui bus teikiama valstybės pagalba (žymima, jei į visus I dalies klausimus atsakyta teigiamai).</w:t>
            </w:r>
          </w:p>
        </w:tc>
      </w:tr>
      <w:tr w:rsidR="00287266" w:rsidRPr="003871C6" w14:paraId="5515EFE2" w14:textId="77777777" w:rsidTr="00C33438">
        <w:tc>
          <w:tcPr>
            <w:tcW w:w="5000" w:type="pct"/>
            <w:gridSpan w:val="4"/>
            <w:shd w:val="clear" w:color="auto" w:fill="auto"/>
          </w:tcPr>
          <w:p w14:paraId="000B85BA" w14:textId="77777777" w:rsidR="00287266" w:rsidRPr="003871C6" w:rsidRDefault="00287266" w:rsidP="00C33438">
            <w:pPr>
              <w:spacing w:after="0" w:line="240" w:lineRule="auto"/>
              <w:jc w:val="center"/>
              <w:rPr>
                <w:rFonts w:ascii="Times New Roman" w:hAnsi="Times New Roman"/>
                <w:b/>
              </w:rPr>
            </w:pPr>
            <w:r w:rsidRPr="003871C6">
              <w:rPr>
                <w:rFonts w:ascii="Times New Roman" w:hAnsi="Times New Roman"/>
                <w:b/>
              </w:rPr>
              <w:t>Pasirinkimo pagrindimas</w:t>
            </w:r>
          </w:p>
        </w:tc>
      </w:tr>
      <w:tr w:rsidR="00287266" w:rsidRPr="003871C6" w14:paraId="3DCADEA8" w14:textId="77777777" w:rsidTr="00C33438">
        <w:tc>
          <w:tcPr>
            <w:tcW w:w="5000" w:type="pct"/>
            <w:gridSpan w:val="4"/>
            <w:shd w:val="clear" w:color="auto" w:fill="auto"/>
          </w:tcPr>
          <w:p w14:paraId="45A09D99" w14:textId="77777777" w:rsidR="00287266" w:rsidRPr="003871C6" w:rsidRDefault="00287266" w:rsidP="00C33438">
            <w:pPr>
              <w:spacing w:after="0" w:line="240" w:lineRule="auto"/>
              <w:jc w:val="both"/>
              <w:rPr>
                <w:rFonts w:ascii="Times New Roman" w:hAnsi="Times New Roman"/>
                <w:i/>
              </w:rPr>
            </w:pPr>
            <w:r w:rsidRPr="003871C6">
              <w:rPr>
                <w:rFonts w:ascii="Times New Roman" w:hAnsi="Times New Roman"/>
                <w:i/>
              </w:rPr>
              <w:t>(Pagrįskite savo pasirinkimą)</w:t>
            </w:r>
          </w:p>
        </w:tc>
      </w:tr>
    </w:tbl>
    <w:p w14:paraId="22904620" w14:textId="77777777" w:rsidR="00287266" w:rsidRPr="007F6855" w:rsidRDefault="00287266" w:rsidP="00287266">
      <w:pPr>
        <w:rPr>
          <w:rFonts w:ascii="Times New Roman" w:hAnsi="Times New Roman"/>
          <w:sz w:val="16"/>
          <w:szCs w:val="16"/>
        </w:rPr>
      </w:pPr>
    </w:p>
    <w:p w14:paraId="13DF01DC" w14:textId="77777777" w:rsidR="00287266" w:rsidRPr="00B16FD9" w:rsidRDefault="00287266" w:rsidP="00287266">
      <w:pPr>
        <w:tabs>
          <w:tab w:val="left" w:pos="6946"/>
        </w:tabs>
        <w:spacing w:after="0" w:line="240" w:lineRule="auto"/>
        <w:rPr>
          <w:rFonts w:ascii="Times New Roman" w:hAnsi="Times New Roman"/>
          <w:sz w:val="24"/>
          <w:szCs w:val="24"/>
        </w:rPr>
      </w:pPr>
      <w:r w:rsidRPr="00B16FD9">
        <w:rPr>
          <w:rFonts w:ascii="Times New Roman" w:hAnsi="Times New Roman"/>
          <w:sz w:val="24"/>
          <w:szCs w:val="24"/>
        </w:rPr>
        <w:t xml:space="preserve">_____________________________________ </w:t>
      </w:r>
      <w:r w:rsidRPr="00B16FD9">
        <w:rPr>
          <w:rFonts w:ascii="Times New Roman" w:hAnsi="Times New Roman"/>
          <w:sz w:val="24"/>
          <w:szCs w:val="24"/>
        </w:rPr>
        <w:tab/>
        <w:t>____________________</w:t>
      </w:r>
      <w:r w:rsidRPr="00B16FD9">
        <w:rPr>
          <w:rFonts w:ascii="Times New Roman" w:hAnsi="Times New Roman"/>
          <w:sz w:val="24"/>
          <w:szCs w:val="24"/>
        </w:rPr>
        <w:tab/>
      </w:r>
    </w:p>
    <w:p w14:paraId="2A964CD8" w14:textId="4F41ACAD" w:rsidR="006049CE" w:rsidRPr="007F6855" w:rsidRDefault="00287266" w:rsidP="007F6855">
      <w:pPr>
        <w:tabs>
          <w:tab w:val="left" w:pos="426"/>
          <w:tab w:val="left" w:pos="7797"/>
        </w:tabs>
        <w:rPr>
          <w:rFonts w:ascii="Times New Roman" w:hAnsi="Times New Roman"/>
          <w:sz w:val="24"/>
          <w:szCs w:val="24"/>
        </w:rPr>
      </w:pPr>
      <w:r w:rsidRPr="00B16FD9">
        <w:rPr>
          <w:rFonts w:ascii="Times New Roman" w:hAnsi="Times New Roman"/>
          <w:sz w:val="24"/>
          <w:szCs w:val="24"/>
        </w:rPr>
        <w:tab/>
        <w:t>(</w:t>
      </w:r>
      <w:r>
        <w:rPr>
          <w:rFonts w:ascii="Times New Roman" w:hAnsi="Times New Roman"/>
          <w:sz w:val="24"/>
          <w:szCs w:val="24"/>
        </w:rPr>
        <w:t>v</w:t>
      </w:r>
      <w:r w:rsidRPr="00B16FD9">
        <w:rPr>
          <w:rFonts w:ascii="Times New Roman" w:hAnsi="Times New Roman"/>
          <w:sz w:val="24"/>
          <w:szCs w:val="24"/>
        </w:rPr>
        <w:t xml:space="preserve">ertintojo pareigos, vardas, pavardė) </w:t>
      </w:r>
      <w:r w:rsidRPr="00B16FD9">
        <w:rPr>
          <w:rFonts w:ascii="Times New Roman" w:hAnsi="Times New Roman"/>
          <w:sz w:val="24"/>
          <w:szCs w:val="24"/>
        </w:rPr>
        <w:tab/>
        <w:t>(</w:t>
      </w:r>
      <w:r>
        <w:rPr>
          <w:rFonts w:ascii="Times New Roman" w:hAnsi="Times New Roman"/>
          <w:sz w:val="24"/>
          <w:szCs w:val="24"/>
        </w:rPr>
        <w:t>p</w:t>
      </w:r>
      <w:r w:rsidR="006B7051">
        <w:rPr>
          <w:rFonts w:ascii="Times New Roman" w:hAnsi="Times New Roman"/>
          <w:sz w:val="24"/>
          <w:szCs w:val="24"/>
        </w:rPr>
        <w:t xml:space="preserve">arašas) </w:t>
      </w:r>
      <w:r w:rsidR="006B7051">
        <w:rPr>
          <w:rFonts w:ascii="Times New Roman" w:hAnsi="Times New Roman"/>
          <w:sz w:val="24"/>
          <w:szCs w:val="24"/>
        </w:rPr>
        <w:tab/>
      </w:r>
    </w:p>
    <w:sectPr w:rsidR="006049CE" w:rsidRPr="007F6855">
      <w:headerReference w:type="default" r:id="rId11"/>
      <w:footerReference w:type="default" r:id="rId1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6419E" w14:textId="77777777" w:rsidR="007D7269" w:rsidRDefault="007D7269" w:rsidP="00045B41">
      <w:pPr>
        <w:spacing w:after="0" w:line="240" w:lineRule="auto"/>
      </w:pPr>
      <w:r>
        <w:separator/>
      </w:r>
    </w:p>
  </w:endnote>
  <w:endnote w:type="continuationSeparator" w:id="0">
    <w:p w14:paraId="03437DF0" w14:textId="77777777" w:rsidR="007D7269" w:rsidRDefault="007D726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47900" w14:textId="77777777" w:rsidR="00A71090" w:rsidRDefault="00A71090">
    <w:pPr>
      <w:pStyle w:val="Porat"/>
      <w:jc w:val="center"/>
    </w:pPr>
    <w:r>
      <w:fldChar w:fldCharType="begin"/>
    </w:r>
    <w:r>
      <w:instrText>PAGE   \* MERGEFORMAT</w:instrText>
    </w:r>
    <w:r>
      <w:fldChar w:fldCharType="separate"/>
    </w:r>
    <w:r w:rsidR="001548BD">
      <w:rPr>
        <w:noProof/>
      </w:rPr>
      <w:t>21</w:t>
    </w:r>
    <w:r>
      <w:fldChar w:fldCharType="end"/>
    </w:r>
  </w:p>
  <w:p w14:paraId="3922AAE0" w14:textId="77777777" w:rsidR="00A71090" w:rsidRDefault="00A7109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EB2CF" w14:textId="77777777" w:rsidR="007D7269" w:rsidRDefault="007D7269" w:rsidP="00045B41">
      <w:pPr>
        <w:spacing w:after="0" w:line="240" w:lineRule="auto"/>
      </w:pPr>
      <w:r>
        <w:separator/>
      </w:r>
    </w:p>
  </w:footnote>
  <w:footnote w:type="continuationSeparator" w:id="0">
    <w:p w14:paraId="1B03856D" w14:textId="77777777" w:rsidR="007D7269" w:rsidRDefault="007D7269"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60066E96" w14:textId="77777777" w:rsidR="00A71090" w:rsidRPr="00CC5F98" w:rsidRDefault="00A71090" w:rsidP="00287266">
      <w:pPr>
        <w:pStyle w:val="Puslapioinaostekstas"/>
      </w:pPr>
      <w:r>
        <w:rPr>
          <w:rStyle w:val="Puslapioinaosnuoroda"/>
        </w:rPr>
        <w:footnoteRef/>
      </w:r>
      <w:r>
        <w:t xml:space="preserve"> </w:t>
      </w:r>
      <w:r w:rsidRPr="00F51F0F">
        <w:rPr>
          <w:rFonts w:ascii="Times New Roman" w:hAnsi="Times New Roman"/>
        </w:rPr>
        <w:t>Vertinant valstybės pagalbos kriterijus vadovaujamasi Europos Komisijos pranešimu dėl valstybės pagalbos sąvokos ir teismų praktik</w:t>
      </w:r>
      <w:r>
        <w:rPr>
          <w:rFonts w:ascii="Times New Roman" w:hAnsi="Times New Roman"/>
        </w:rPr>
        <w:t xml:space="preserve">a (angl. </w:t>
      </w:r>
      <w:r w:rsidRPr="00F51F0F">
        <w:rPr>
          <w:rFonts w:ascii="Times New Roman" w:hAnsi="Times New Roman"/>
        </w:rPr>
        <w:t>Commission Notice on the notion of State aid pursuant to Article 107(1) TFEU, jei taikoma.</w:t>
      </w:r>
    </w:p>
  </w:footnote>
  <w:footnote w:id="3">
    <w:p w14:paraId="71CD599D" w14:textId="77777777" w:rsidR="00A71090" w:rsidRPr="00BD1071" w:rsidRDefault="00A71090" w:rsidP="00287266">
      <w:pPr>
        <w:pStyle w:val="Puslapioinaostekstas"/>
        <w:rPr>
          <w:rFonts w:ascii="Times New Roman" w:hAnsi="Times New Roman"/>
        </w:rPr>
      </w:pPr>
      <w:r w:rsidRPr="00BD1071">
        <w:rPr>
          <w:rStyle w:val="Puslapioinaosnuoroda"/>
          <w:rFonts w:ascii="Times New Roman" w:hAnsi="Times New Roman"/>
        </w:rPr>
        <w:footnoteRef/>
      </w:r>
      <w:r w:rsidRPr="00BD1071">
        <w:rPr>
          <w:rFonts w:ascii="Times New Roman" w:hAnsi="Times New Roman"/>
        </w:rPr>
        <w:t xml:space="preserve"> Plačiau žiūrėti čia: </w:t>
      </w:r>
      <w:hyperlink r:id="rId1" w:history="1">
        <w:r w:rsidRPr="00BD1071">
          <w:rPr>
            <w:rStyle w:val="Hipersaitas"/>
            <w:rFonts w:ascii="Times New Roman" w:hAnsi="Times New Roman"/>
          </w:rPr>
          <w:t>http://ec.europa.eu/competition/state_aid/overview/public_services_en.html</w:t>
        </w:r>
      </w:hyperlink>
      <w:r w:rsidRPr="00BD1071">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10282"/>
      <w:docPartObj>
        <w:docPartGallery w:val="Page Numbers (Top of Page)"/>
        <w:docPartUnique/>
      </w:docPartObj>
    </w:sdtPr>
    <w:sdtEndPr/>
    <w:sdtContent>
      <w:p w14:paraId="2309AFA1" w14:textId="77777777" w:rsidR="00A71090" w:rsidRDefault="00A71090">
        <w:pPr>
          <w:pStyle w:val="Antrats"/>
          <w:jc w:val="center"/>
        </w:pPr>
        <w:r>
          <w:fldChar w:fldCharType="begin"/>
        </w:r>
        <w:r>
          <w:instrText>PAGE   \* MERGEFORMAT</w:instrText>
        </w:r>
        <w:r>
          <w:fldChar w:fldCharType="separate"/>
        </w:r>
        <w:r w:rsidR="001548BD">
          <w:rPr>
            <w:noProof/>
          </w:rPr>
          <w:t>2</w:t>
        </w:r>
        <w:r>
          <w:fldChar w:fldCharType="end"/>
        </w:r>
      </w:p>
    </w:sdtContent>
  </w:sdt>
  <w:p w14:paraId="45A3750D" w14:textId="77777777" w:rsidR="00A71090" w:rsidRDefault="00A710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18405" w14:textId="77777777" w:rsidR="00A71090" w:rsidRDefault="00A710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5BB5"/>
    <w:rsid w:val="00037326"/>
    <w:rsid w:val="00044673"/>
    <w:rsid w:val="00045B41"/>
    <w:rsid w:val="000555C3"/>
    <w:rsid w:val="0005647F"/>
    <w:rsid w:val="00084BC7"/>
    <w:rsid w:val="00087746"/>
    <w:rsid w:val="0009063A"/>
    <w:rsid w:val="000B62D1"/>
    <w:rsid w:val="000C0C4C"/>
    <w:rsid w:val="000D2124"/>
    <w:rsid w:val="000E2C45"/>
    <w:rsid w:val="001004FD"/>
    <w:rsid w:val="0012780E"/>
    <w:rsid w:val="00130627"/>
    <w:rsid w:val="00143003"/>
    <w:rsid w:val="0014749C"/>
    <w:rsid w:val="001509C8"/>
    <w:rsid w:val="00152DAF"/>
    <w:rsid w:val="001548BD"/>
    <w:rsid w:val="00164BA9"/>
    <w:rsid w:val="00181225"/>
    <w:rsid w:val="001956E5"/>
    <w:rsid w:val="00196A1E"/>
    <w:rsid w:val="001A06A0"/>
    <w:rsid w:val="001A34A1"/>
    <w:rsid w:val="001A3F3B"/>
    <w:rsid w:val="001B7222"/>
    <w:rsid w:val="001C31B6"/>
    <w:rsid w:val="001D3676"/>
    <w:rsid w:val="001E3B68"/>
    <w:rsid w:val="001E4061"/>
    <w:rsid w:val="001E51D9"/>
    <w:rsid w:val="001E71E8"/>
    <w:rsid w:val="001F2B2B"/>
    <w:rsid w:val="001F6228"/>
    <w:rsid w:val="002131D4"/>
    <w:rsid w:val="00216072"/>
    <w:rsid w:val="00221111"/>
    <w:rsid w:val="00222DC9"/>
    <w:rsid w:val="002232CE"/>
    <w:rsid w:val="0023100A"/>
    <w:rsid w:val="002315BE"/>
    <w:rsid w:val="00244586"/>
    <w:rsid w:val="00247511"/>
    <w:rsid w:val="00262272"/>
    <w:rsid w:val="00273FEF"/>
    <w:rsid w:val="0027404C"/>
    <w:rsid w:val="00284351"/>
    <w:rsid w:val="00284D26"/>
    <w:rsid w:val="00287266"/>
    <w:rsid w:val="00294C97"/>
    <w:rsid w:val="002A014D"/>
    <w:rsid w:val="002B2891"/>
    <w:rsid w:val="002C53C0"/>
    <w:rsid w:val="002C7ECF"/>
    <w:rsid w:val="002D68BB"/>
    <w:rsid w:val="002E1345"/>
    <w:rsid w:val="002E249A"/>
    <w:rsid w:val="002F79D0"/>
    <w:rsid w:val="003027F8"/>
    <w:rsid w:val="003168E0"/>
    <w:rsid w:val="00321B6E"/>
    <w:rsid w:val="003246D0"/>
    <w:rsid w:val="00331DE2"/>
    <w:rsid w:val="00331EA0"/>
    <w:rsid w:val="0033517D"/>
    <w:rsid w:val="003370F1"/>
    <w:rsid w:val="00343D06"/>
    <w:rsid w:val="00350A27"/>
    <w:rsid w:val="0036275E"/>
    <w:rsid w:val="00370D69"/>
    <w:rsid w:val="00382BF6"/>
    <w:rsid w:val="00391A1A"/>
    <w:rsid w:val="003F4E68"/>
    <w:rsid w:val="00412FAA"/>
    <w:rsid w:val="004137FF"/>
    <w:rsid w:val="00426029"/>
    <w:rsid w:val="004309ED"/>
    <w:rsid w:val="00461951"/>
    <w:rsid w:val="004650EC"/>
    <w:rsid w:val="00471BF3"/>
    <w:rsid w:val="004777A0"/>
    <w:rsid w:val="00486515"/>
    <w:rsid w:val="004A21B7"/>
    <w:rsid w:val="004A423F"/>
    <w:rsid w:val="004A5851"/>
    <w:rsid w:val="004D6FB4"/>
    <w:rsid w:val="004E322B"/>
    <w:rsid w:val="004F673D"/>
    <w:rsid w:val="00504958"/>
    <w:rsid w:val="005212A2"/>
    <w:rsid w:val="00530ED7"/>
    <w:rsid w:val="005353B9"/>
    <w:rsid w:val="00550C01"/>
    <w:rsid w:val="0056392D"/>
    <w:rsid w:val="0056515D"/>
    <w:rsid w:val="005676AA"/>
    <w:rsid w:val="00571935"/>
    <w:rsid w:val="0057296C"/>
    <w:rsid w:val="005735E8"/>
    <w:rsid w:val="005778D7"/>
    <w:rsid w:val="005876FF"/>
    <w:rsid w:val="005908B0"/>
    <w:rsid w:val="0059411E"/>
    <w:rsid w:val="005A79D3"/>
    <w:rsid w:val="005B415A"/>
    <w:rsid w:val="005C3CAE"/>
    <w:rsid w:val="005E04BE"/>
    <w:rsid w:val="005E608C"/>
    <w:rsid w:val="005E64F7"/>
    <w:rsid w:val="00601EB6"/>
    <w:rsid w:val="006049CE"/>
    <w:rsid w:val="006222DB"/>
    <w:rsid w:val="006234EB"/>
    <w:rsid w:val="006328A3"/>
    <w:rsid w:val="00670C2D"/>
    <w:rsid w:val="0067478F"/>
    <w:rsid w:val="00694F6F"/>
    <w:rsid w:val="006A135E"/>
    <w:rsid w:val="006A3CE1"/>
    <w:rsid w:val="006A687E"/>
    <w:rsid w:val="006B1E71"/>
    <w:rsid w:val="006B1EDF"/>
    <w:rsid w:val="006B2A58"/>
    <w:rsid w:val="006B7051"/>
    <w:rsid w:val="006C122A"/>
    <w:rsid w:val="006C52CC"/>
    <w:rsid w:val="006D6266"/>
    <w:rsid w:val="006D6920"/>
    <w:rsid w:val="006D7B36"/>
    <w:rsid w:val="006E2D6B"/>
    <w:rsid w:val="006F3E05"/>
    <w:rsid w:val="00701473"/>
    <w:rsid w:val="00710075"/>
    <w:rsid w:val="00712F44"/>
    <w:rsid w:val="00742415"/>
    <w:rsid w:val="00744C86"/>
    <w:rsid w:val="00773E09"/>
    <w:rsid w:val="00785048"/>
    <w:rsid w:val="00785850"/>
    <w:rsid w:val="007A793E"/>
    <w:rsid w:val="007B603C"/>
    <w:rsid w:val="007D7269"/>
    <w:rsid w:val="007E17E6"/>
    <w:rsid w:val="007E5B87"/>
    <w:rsid w:val="007E5EAF"/>
    <w:rsid w:val="007F6855"/>
    <w:rsid w:val="00811F6E"/>
    <w:rsid w:val="00813E18"/>
    <w:rsid w:val="008172FC"/>
    <w:rsid w:val="0082672E"/>
    <w:rsid w:val="00827E34"/>
    <w:rsid w:val="0084293A"/>
    <w:rsid w:val="008436D1"/>
    <w:rsid w:val="008472E7"/>
    <w:rsid w:val="00862F7A"/>
    <w:rsid w:val="00865CB6"/>
    <w:rsid w:val="00872B6B"/>
    <w:rsid w:val="00886260"/>
    <w:rsid w:val="00897EC1"/>
    <w:rsid w:val="008A2696"/>
    <w:rsid w:val="008E49EC"/>
    <w:rsid w:val="008E5881"/>
    <w:rsid w:val="00910667"/>
    <w:rsid w:val="00910B4A"/>
    <w:rsid w:val="0092110D"/>
    <w:rsid w:val="00923723"/>
    <w:rsid w:val="009310AE"/>
    <w:rsid w:val="00935144"/>
    <w:rsid w:val="00935C9D"/>
    <w:rsid w:val="00935DEE"/>
    <w:rsid w:val="00977805"/>
    <w:rsid w:val="009B55AD"/>
    <w:rsid w:val="009C054D"/>
    <w:rsid w:val="009C3DB1"/>
    <w:rsid w:val="009C6096"/>
    <w:rsid w:val="009D735C"/>
    <w:rsid w:val="00A15ACC"/>
    <w:rsid w:val="00A237DA"/>
    <w:rsid w:val="00A30F16"/>
    <w:rsid w:val="00A4034B"/>
    <w:rsid w:val="00A44719"/>
    <w:rsid w:val="00A71090"/>
    <w:rsid w:val="00A8085E"/>
    <w:rsid w:val="00A80A5F"/>
    <w:rsid w:val="00AA3C84"/>
    <w:rsid w:val="00AA46B4"/>
    <w:rsid w:val="00AB7125"/>
    <w:rsid w:val="00AC57E7"/>
    <w:rsid w:val="00AD273F"/>
    <w:rsid w:val="00AD5459"/>
    <w:rsid w:val="00B034BC"/>
    <w:rsid w:val="00B1770E"/>
    <w:rsid w:val="00B35F56"/>
    <w:rsid w:val="00B41BC7"/>
    <w:rsid w:val="00B428B7"/>
    <w:rsid w:val="00B613DA"/>
    <w:rsid w:val="00B62754"/>
    <w:rsid w:val="00B8305E"/>
    <w:rsid w:val="00B842EF"/>
    <w:rsid w:val="00BA3030"/>
    <w:rsid w:val="00BA3EE7"/>
    <w:rsid w:val="00BA40CD"/>
    <w:rsid w:val="00BB18AF"/>
    <w:rsid w:val="00BF11A0"/>
    <w:rsid w:val="00BF2B86"/>
    <w:rsid w:val="00C03D7D"/>
    <w:rsid w:val="00C24303"/>
    <w:rsid w:val="00C3063A"/>
    <w:rsid w:val="00C33438"/>
    <w:rsid w:val="00C42E82"/>
    <w:rsid w:val="00C431CC"/>
    <w:rsid w:val="00C46346"/>
    <w:rsid w:val="00C732C6"/>
    <w:rsid w:val="00C8320A"/>
    <w:rsid w:val="00C93905"/>
    <w:rsid w:val="00C95B27"/>
    <w:rsid w:val="00CA54B8"/>
    <w:rsid w:val="00CC2416"/>
    <w:rsid w:val="00CC2482"/>
    <w:rsid w:val="00CC7771"/>
    <w:rsid w:val="00CD4535"/>
    <w:rsid w:val="00CD4638"/>
    <w:rsid w:val="00CE2A67"/>
    <w:rsid w:val="00CF3BAF"/>
    <w:rsid w:val="00CF44C8"/>
    <w:rsid w:val="00CF6AA9"/>
    <w:rsid w:val="00D22A04"/>
    <w:rsid w:val="00D22CF6"/>
    <w:rsid w:val="00D26984"/>
    <w:rsid w:val="00D37BC0"/>
    <w:rsid w:val="00D529AB"/>
    <w:rsid w:val="00D64458"/>
    <w:rsid w:val="00D836EE"/>
    <w:rsid w:val="00DA5DDF"/>
    <w:rsid w:val="00DA6996"/>
    <w:rsid w:val="00DB31D0"/>
    <w:rsid w:val="00DB7B72"/>
    <w:rsid w:val="00DC27CB"/>
    <w:rsid w:val="00DC6CEC"/>
    <w:rsid w:val="00DD48EF"/>
    <w:rsid w:val="00DE4F6A"/>
    <w:rsid w:val="00DF0A42"/>
    <w:rsid w:val="00E02C22"/>
    <w:rsid w:val="00E12B5B"/>
    <w:rsid w:val="00E233D3"/>
    <w:rsid w:val="00E527FE"/>
    <w:rsid w:val="00E529E9"/>
    <w:rsid w:val="00E871EF"/>
    <w:rsid w:val="00EA4C02"/>
    <w:rsid w:val="00EB4717"/>
    <w:rsid w:val="00EC0347"/>
    <w:rsid w:val="00EC1803"/>
    <w:rsid w:val="00ED75E5"/>
    <w:rsid w:val="00EE55A2"/>
    <w:rsid w:val="00EE5A2D"/>
    <w:rsid w:val="00EF0575"/>
    <w:rsid w:val="00EF332C"/>
    <w:rsid w:val="00EF51BA"/>
    <w:rsid w:val="00F00DFC"/>
    <w:rsid w:val="00F42219"/>
    <w:rsid w:val="00F62533"/>
    <w:rsid w:val="00F73937"/>
    <w:rsid w:val="00FA459A"/>
    <w:rsid w:val="00FB217A"/>
    <w:rsid w:val="00FB3CE2"/>
    <w:rsid w:val="00FC2193"/>
    <w:rsid w:val="00FC2585"/>
    <w:rsid w:val="00FE0095"/>
    <w:rsid w:val="00FE117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8D16-7EE2-4C73-8681-AB6B7FCC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23159</Words>
  <Characters>13202</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2015-12-29T12:20:00Z</cp:lastPrinted>
  <dcterms:created xsi:type="dcterms:W3CDTF">2015-12-31T11:02:00Z</dcterms:created>
  <dcterms:modified xsi:type="dcterms:W3CDTF">2015-12-31T11:02:00Z</dcterms:modified>
</cp:coreProperties>
</file>