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69" w:rsidRPr="00B17758" w:rsidRDefault="00C36277" w:rsidP="00B70569">
      <w:pPr>
        <w:framePr w:w="9709" w:hSpace="181" w:wrap="notBeside" w:vAnchor="page" w:hAnchor="page" w:x="1755" w:y="911"/>
        <w:ind w:left="4820" w:firstLine="0"/>
        <w:suppressOverlap/>
        <w:rPr>
          <w:b/>
        </w:rPr>
      </w:pPr>
      <w:r>
        <w:t xml:space="preserve">                                                         </w:t>
      </w:r>
      <w:r w:rsidRPr="00B17758">
        <w:rPr>
          <w:b/>
        </w:rPr>
        <w:t>Projektas</w:t>
      </w:r>
    </w:p>
    <w:p w:rsidR="00B70569" w:rsidRPr="009C2E80" w:rsidRDefault="00B70569" w:rsidP="00B70569">
      <w:pPr>
        <w:pStyle w:val="Antrats"/>
        <w:framePr w:w="9709" w:hSpace="181" w:wrap="notBeside" w:vAnchor="page" w:hAnchor="page" w:x="1755" w:y="911"/>
        <w:ind w:left="6237" w:firstLine="1"/>
        <w:suppressOverlap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B30FB7" w:rsidRPr="00803E99" w:rsidTr="00B70569">
        <w:trPr>
          <w:jc w:val="center"/>
        </w:trPr>
        <w:tc>
          <w:tcPr>
            <w:tcW w:w="8787" w:type="dxa"/>
          </w:tcPr>
          <w:p w:rsidR="00B30FB7" w:rsidRPr="00803E99" w:rsidRDefault="00B30FB7" w:rsidP="00977448">
            <w:pPr>
              <w:spacing w:line="320" w:lineRule="atLeast"/>
              <w:ind w:firstLine="0"/>
              <w:jc w:val="center"/>
              <w:rPr>
                <w:b/>
                <w:kern w:val="16"/>
              </w:rPr>
            </w:pPr>
            <w:r w:rsidRPr="00803E99">
              <w:rPr>
                <w:b/>
                <w:kern w:val="16"/>
              </w:rPr>
              <w:t>2014–2020 METŲ EUROPOS SĄJUNGOS FONDŲ INVESTICIJŲ VEIKSMŲ PROGRAMOS</w:t>
            </w:r>
          </w:p>
        </w:tc>
      </w:tr>
      <w:tr w:rsidR="00B30FB7" w:rsidRPr="00803E99" w:rsidTr="00B70569">
        <w:trPr>
          <w:jc w:val="center"/>
        </w:trPr>
        <w:tc>
          <w:tcPr>
            <w:tcW w:w="8787" w:type="dxa"/>
          </w:tcPr>
          <w:p w:rsidR="00B30FB7" w:rsidRPr="00803E99" w:rsidRDefault="003C2B78" w:rsidP="00B70569">
            <w:pPr>
              <w:spacing w:line="320" w:lineRule="atLeast"/>
              <w:ind w:firstLine="0"/>
              <w:jc w:val="center"/>
            </w:pPr>
            <w:r>
              <w:rPr>
                <w:b/>
              </w:rPr>
              <w:t>4</w:t>
            </w:r>
            <w:r w:rsidR="00B70569" w:rsidRPr="009C2E80">
              <w:t xml:space="preserve"> </w:t>
            </w:r>
            <w:r w:rsidR="00B70569" w:rsidRPr="009C2E80">
              <w:rPr>
                <w:b/>
              </w:rPr>
              <w:t>PRIORITETO</w:t>
            </w:r>
            <w:r w:rsidR="00B70569" w:rsidRPr="009C2E80">
              <w:t xml:space="preserve"> </w:t>
            </w:r>
            <w:r w:rsidRPr="007460E8">
              <w:t>„</w:t>
            </w:r>
            <w:r w:rsidRPr="007460E8">
              <w:rPr>
                <w:rFonts w:eastAsia="AngsanaUPC"/>
                <w:b/>
                <w:bCs/>
                <w:iCs/>
                <w:szCs w:val="28"/>
                <w:lang w:eastAsia="lt-LT"/>
              </w:rPr>
              <w:t>ENERGIJOS EFEKTYVUMO IR ATSINAUJINANČIŲ IŠTEKLIŲ ENERGIJOS GAMYBOS IR NAUDOJIMO SKATINIMAS</w:t>
            </w:r>
            <w:r w:rsidRPr="007460E8">
              <w:t>“</w:t>
            </w:r>
          </w:p>
        </w:tc>
      </w:tr>
      <w:tr w:rsidR="00B30FB7" w:rsidRPr="00803E99" w:rsidTr="00B70569">
        <w:trPr>
          <w:jc w:val="center"/>
        </w:trPr>
        <w:tc>
          <w:tcPr>
            <w:tcW w:w="8787" w:type="dxa"/>
          </w:tcPr>
          <w:p w:rsidR="00B30FB7" w:rsidRPr="00803E99" w:rsidRDefault="003C2B78" w:rsidP="00B00733">
            <w:pPr>
              <w:spacing w:line="320" w:lineRule="atLeast"/>
              <w:ind w:firstLine="0"/>
              <w:jc w:val="center"/>
            </w:pPr>
            <w:r w:rsidRPr="007460E8">
              <w:rPr>
                <w:rFonts w:eastAsia="Times New Roman"/>
                <w:b/>
                <w:bCs/>
              </w:rPr>
              <w:t>04.5.1</w:t>
            </w:r>
            <w:r w:rsidRPr="007460E8">
              <w:rPr>
                <w:b/>
                <w:bCs/>
              </w:rPr>
              <w:t>-TID</w:t>
            </w:r>
            <w:proofErr w:type="gramStart"/>
            <w:r w:rsidRPr="007460E8">
              <w:rPr>
                <w:b/>
                <w:bCs/>
              </w:rPr>
              <w:t>-</w:t>
            </w:r>
            <w:proofErr w:type="gramEnd"/>
            <w:r w:rsidRPr="007460E8">
              <w:rPr>
                <w:b/>
                <w:bCs/>
              </w:rPr>
              <w:t>V-51</w:t>
            </w:r>
            <w:r w:rsidR="00B00733">
              <w:rPr>
                <w:b/>
                <w:bCs/>
              </w:rPr>
              <w:t>3</w:t>
            </w:r>
            <w:r w:rsidRPr="007460E8">
              <w:t xml:space="preserve"> </w:t>
            </w:r>
            <w:r w:rsidRPr="007460E8">
              <w:rPr>
                <w:b/>
              </w:rPr>
              <w:t>PRIEMONĖS</w:t>
            </w:r>
            <w:r w:rsidRPr="007460E8">
              <w:t xml:space="preserve"> </w:t>
            </w:r>
            <w:r w:rsidRPr="00B00733">
              <w:rPr>
                <w:b/>
                <w:caps/>
              </w:rPr>
              <w:t>„</w:t>
            </w:r>
            <w:r w:rsidR="00B00733" w:rsidRPr="00B00733">
              <w:rPr>
                <w:rFonts w:eastAsia="Times New Roman"/>
                <w:b/>
                <w:caps/>
                <w:lang w:eastAsia="lt-LT"/>
              </w:rPr>
              <w:t>Darnaus judumo sistemų kūrimas</w:t>
            </w:r>
            <w:r w:rsidRPr="00B00733">
              <w:rPr>
                <w:b/>
                <w:caps/>
              </w:rPr>
              <w:t>“</w:t>
            </w:r>
            <w:r w:rsidR="00B70569" w:rsidRPr="009C2E80">
              <w:rPr>
                <w:b/>
              </w:rPr>
              <w:t xml:space="preserve"> PROJEKTŲ F</w:t>
            </w:r>
            <w:r w:rsidR="00B70569">
              <w:rPr>
                <w:b/>
              </w:rPr>
              <w:t>INANSAVIMO SĄLYGŲ APRAŠAS NR. 1</w:t>
            </w:r>
          </w:p>
        </w:tc>
      </w:tr>
    </w:tbl>
    <w:p w:rsidR="00B30FB7" w:rsidRPr="00803E99" w:rsidRDefault="00B30FB7" w:rsidP="00B30FB7">
      <w:pPr>
        <w:ind w:firstLine="0"/>
      </w:pPr>
    </w:p>
    <w:p w:rsidR="00B30FB7" w:rsidRPr="00803E99" w:rsidRDefault="00B30FB7" w:rsidP="00810E99">
      <w:pPr>
        <w:pStyle w:val="Antrat1"/>
      </w:pPr>
      <w:r w:rsidRPr="00803E99">
        <w:t>I SKYRIUS</w:t>
      </w:r>
    </w:p>
    <w:p w:rsidR="00B30FB7" w:rsidRPr="00803E99" w:rsidRDefault="00B30FB7" w:rsidP="00810E99">
      <w:pPr>
        <w:pStyle w:val="Antrat1"/>
      </w:pPr>
      <w:r w:rsidRPr="00803E99">
        <w:t>BENDROSIOS NUOSTATOS</w:t>
      </w:r>
    </w:p>
    <w:p w:rsidR="00A8774B" w:rsidRPr="00803E99" w:rsidRDefault="00A8774B" w:rsidP="00B30FB7">
      <w:pPr>
        <w:ind w:firstLine="0"/>
      </w:pPr>
    </w:p>
    <w:p w:rsidR="007A403B" w:rsidRPr="00803E99" w:rsidRDefault="00DC5D85" w:rsidP="00B30FB7">
      <w:pPr>
        <w:rPr>
          <w:b/>
        </w:rPr>
      </w:pPr>
      <w:r w:rsidRPr="00803E99">
        <w:t xml:space="preserve">1. </w:t>
      </w:r>
      <w:r w:rsidR="002958F9" w:rsidRPr="00803E99">
        <w:t>2014–2020 m</w:t>
      </w:r>
      <w:r w:rsidR="008F6697" w:rsidRPr="00803E99">
        <w:t>etų</w:t>
      </w:r>
      <w:r w:rsidR="002958F9" w:rsidRPr="00803E99">
        <w:t xml:space="preserve"> Europos Sąjungos fondų </w:t>
      </w:r>
      <w:r w:rsidR="00992586" w:rsidRPr="00803E99">
        <w:t xml:space="preserve">investicijų </w:t>
      </w:r>
      <w:r w:rsidR="002958F9" w:rsidRPr="00803E99">
        <w:t xml:space="preserve">veiksmų programos </w:t>
      </w:r>
      <w:r w:rsidR="000A57C5">
        <w:t>4</w:t>
      </w:r>
      <w:r w:rsidR="002958F9" w:rsidRPr="00803E99">
        <w:t xml:space="preserve"> prioriteto </w:t>
      </w:r>
      <w:r w:rsidR="000A57C5" w:rsidRPr="007460E8">
        <w:t xml:space="preserve">„Energijos efektyvumo ir atsinaujinančių išteklių energijos gamybos ir naudojimo skatinimas“ </w:t>
      </w:r>
      <w:r w:rsidR="000A57C5" w:rsidRPr="007460E8">
        <w:rPr>
          <w:rFonts w:eastAsia="Times New Roman"/>
          <w:bCs/>
        </w:rPr>
        <w:t>04.5.1</w:t>
      </w:r>
      <w:r w:rsidR="000A57C5" w:rsidRPr="007460E8">
        <w:rPr>
          <w:bCs/>
        </w:rPr>
        <w:t>-TID</w:t>
      </w:r>
      <w:proofErr w:type="gramStart"/>
      <w:r w:rsidR="000A57C5" w:rsidRPr="007460E8">
        <w:rPr>
          <w:bCs/>
        </w:rPr>
        <w:t>-</w:t>
      </w:r>
      <w:proofErr w:type="gramEnd"/>
      <w:r w:rsidR="000A57C5" w:rsidRPr="007460E8">
        <w:rPr>
          <w:bCs/>
        </w:rPr>
        <w:t>V-51</w:t>
      </w:r>
      <w:r w:rsidR="00B00733">
        <w:rPr>
          <w:bCs/>
        </w:rPr>
        <w:t>3</w:t>
      </w:r>
      <w:r w:rsidR="000A57C5" w:rsidRPr="007460E8">
        <w:t xml:space="preserve"> </w:t>
      </w:r>
      <w:r w:rsidR="00311765" w:rsidRPr="007460E8">
        <w:t xml:space="preserve">priemonės </w:t>
      </w:r>
      <w:r w:rsidR="000A57C5" w:rsidRPr="007460E8">
        <w:t>„</w:t>
      </w:r>
      <w:r w:rsidR="00B00733" w:rsidRPr="00816BC3">
        <w:rPr>
          <w:rFonts w:eastAsia="Times New Roman"/>
          <w:lang w:eastAsia="lt-LT"/>
        </w:rPr>
        <w:t xml:space="preserve">Darnaus </w:t>
      </w:r>
      <w:proofErr w:type="spellStart"/>
      <w:r w:rsidR="00B00733" w:rsidRPr="00816BC3">
        <w:rPr>
          <w:rFonts w:eastAsia="Times New Roman"/>
          <w:lang w:eastAsia="lt-LT"/>
        </w:rPr>
        <w:t>judumo</w:t>
      </w:r>
      <w:proofErr w:type="spellEnd"/>
      <w:r w:rsidR="00B00733" w:rsidRPr="00816BC3">
        <w:rPr>
          <w:rFonts w:eastAsia="Times New Roman"/>
          <w:lang w:eastAsia="lt-LT"/>
        </w:rPr>
        <w:t xml:space="preserve"> sistemų kūrimas</w:t>
      </w:r>
      <w:r w:rsidR="000A57C5" w:rsidRPr="007460E8">
        <w:t>“</w:t>
      </w:r>
      <w:r w:rsidR="000A57C5" w:rsidRPr="000A57C5">
        <w:t xml:space="preserve"> </w:t>
      </w:r>
      <w:r w:rsidR="000A57C5" w:rsidRPr="007460E8">
        <w:t xml:space="preserve">projektų finansavimo sąlygų aprašas Nr. 1 </w:t>
      </w:r>
      <w:r w:rsidR="002958F9" w:rsidRPr="00803E99">
        <w:t xml:space="preserve">(toliau – Aprašas) nustato reikalavimus, kuriais turi vadovautis pareiškėjai, rengdami ir teikdami </w:t>
      </w:r>
      <w:r w:rsidR="00992586" w:rsidRPr="00803E99">
        <w:t xml:space="preserve">paraiškas finansuoti iš Europos Sąjungos struktūrinių fondų lėšų bendrai finansuojamus projektus (toliau – paraiška) </w:t>
      </w:r>
      <w:r w:rsidR="002958F9" w:rsidRPr="00803E99">
        <w:t xml:space="preserve">pagal 2014–2020 m. Europos Sąjungos fondų </w:t>
      </w:r>
      <w:r w:rsidR="00992586" w:rsidRPr="00803E99">
        <w:t xml:space="preserve">investicijų </w:t>
      </w:r>
      <w:r w:rsidR="002958F9" w:rsidRPr="00803E99">
        <w:t>veiksmų programos, patvirtintos Europos Komisijos 201</w:t>
      </w:r>
      <w:r w:rsidR="00992586" w:rsidRPr="00803E99">
        <w:t>4</w:t>
      </w:r>
      <w:r w:rsidR="002958F9" w:rsidRPr="00803E99">
        <w:t xml:space="preserve"> m. </w:t>
      </w:r>
      <w:r w:rsidR="00992586" w:rsidRPr="00803E99">
        <w:t>rugsėjo 8  </w:t>
      </w:r>
      <w:r w:rsidR="002958F9" w:rsidRPr="00803E99">
        <w:t>d. sprendimu Nr. </w:t>
      </w:r>
      <w:r w:rsidR="00992586" w:rsidRPr="00803E99">
        <w:t xml:space="preserve">C(2014)6397 </w:t>
      </w:r>
      <w:r w:rsidR="008B21D2" w:rsidRPr="00803E99">
        <w:t>(toliau – Veiksmų programa)</w:t>
      </w:r>
      <w:r w:rsidR="002958F9" w:rsidRPr="00803E99">
        <w:t xml:space="preserve">, </w:t>
      </w:r>
      <w:r w:rsidR="000A57C5">
        <w:t>4</w:t>
      </w:r>
      <w:r w:rsidR="002958F9" w:rsidRPr="00803E99">
        <w:t xml:space="preserve"> prioriteto </w:t>
      </w:r>
      <w:r w:rsidR="000A57C5" w:rsidRPr="007460E8">
        <w:t>„Energijos efektyvumo ir atsinaujinančių išteklių energijos gamybos ir naudojimo skatinimas“</w:t>
      </w:r>
      <w:r w:rsidR="002958F9" w:rsidRPr="00803E99">
        <w:t xml:space="preserve"> </w:t>
      </w:r>
      <w:r w:rsidR="00C341EE" w:rsidRPr="007460E8">
        <w:rPr>
          <w:rFonts w:eastAsia="Times New Roman"/>
          <w:bCs/>
        </w:rPr>
        <w:t>04.5.1</w:t>
      </w:r>
      <w:r w:rsidR="00C341EE" w:rsidRPr="007460E8">
        <w:rPr>
          <w:bCs/>
        </w:rPr>
        <w:t>-TID</w:t>
      </w:r>
      <w:proofErr w:type="gramStart"/>
      <w:r w:rsidR="00C341EE" w:rsidRPr="007460E8">
        <w:rPr>
          <w:bCs/>
        </w:rPr>
        <w:t>-</w:t>
      </w:r>
      <w:proofErr w:type="gramEnd"/>
      <w:r w:rsidR="00C341EE" w:rsidRPr="007460E8">
        <w:rPr>
          <w:bCs/>
        </w:rPr>
        <w:t>V-51</w:t>
      </w:r>
      <w:r w:rsidR="00C341EE">
        <w:rPr>
          <w:bCs/>
        </w:rPr>
        <w:t>3</w:t>
      </w:r>
      <w:r w:rsidR="00C341EE" w:rsidRPr="007460E8">
        <w:t xml:space="preserve"> priemonės „</w:t>
      </w:r>
      <w:r w:rsidR="00C341EE" w:rsidRPr="00816BC3">
        <w:rPr>
          <w:rFonts w:eastAsia="Times New Roman"/>
          <w:lang w:eastAsia="lt-LT"/>
        </w:rPr>
        <w:t xml:space="preserve">Darnaus </w:t>
      </w:r>
      <w:proofErr w:type="spellStart"/>
      <w:r w:rsidR="00C341EE" w:rsidRPr="00816BC3">
        <w:rPr>
          <w:rFonts w:eastAsia="Times New Roman"/>
          <w:lang w:eastAsia="lt-LT"/>
        </w:rPr>
        <w:t>judumo</w:t>
      </w:r>
      <w:proofErr w:type="spellEnd"/>
      <w:r w:rsidR="00C341EE" w:rsidRPr="00816BC3">
        <w:rPr>
          <w:rFonts w:eastAsia="Times New Roman"/>
          <w:lang w:eastAsia="lt-LT"/>
        </w:rPr>
        <w:t xml:space="preserve"> sistemų kūrimas</w:t>
      </w:r>
      <w:r w:rsidR="00C341EE" w:rsidRPr="007460E8">
        <w:t>“</w:t>
      </w:r>
      <w:r w:rsidR="00AD56D3" w:rsidRPr="00803E99">
        <w:t xml:space="preserve"> (toliau – Priemonė)</w:t>
      </w:r>
      <w:r w:rsidR="002958F9" w:rsidRPr="00803E99">
        <w:t xml:space="preserve"> finansuojamas veiklas, </w:t>
      </w:r>
      <w:r w:rsidR="00075AC0" w:rsidRPr="00040A08">
        <w:t>iš Europos Sąjungos struktūrinių fondų lėšų bendrai finansuojam</w:t>
      </w:r>
      <w:r w:rsidR="003A1BBA">
        <w:t>ų</w:t>
      </w:r>
      <w:r w:rsidR="00075AC0" w:rsidRPr="00040A08">
        <w:t xml:space="preserve"> projekt</w:t>
      </w:r>
      <w:r w:rsidR="003A1BBA">
        <w:t>ų</w:t>
      </w:r>
      <w:r w:rsidR="00075AC0" w:rsidRPr="00040A08">
        <w:t xml:space="preserve"> (toliau – projekta</w:t>
      </w:r>
      <w:r w:rsidR="003A1BBA">
        <w:t>i</w:t>
      </w:r>
      <w:r w:rsidR="00075AC0" w:rsidRPr="00040A08">
        <w:t>)</w:t>
      </w:r>
      <w:r w:rsidR="00075AC0">
        <w:t xml:space="preserve"> </w:t>
      </w:r>
      <w:r w:rsidR="00927BE2" w:rsidRPr="00040A08">
        <w:t>vykdytojai, įgyvendindami pagal Aprašą</w:t>
      </w:r>
      <w:r w:rsidR="006F1BA2">
        <w:t xml:space="preserve"> </w:t>
      </w:r>
      <w:r w:rsidR="003A1BBA">
        <w:t xml:space="preserve">finansuojamus </w:t>
      </w:r>
      <w:r w:rsidR="006F1BA2">
        <w:t>projektus</w:t>
      </w:r>
      <w:r w:rsidR="00927BE2" w:rsidRPr="00040A08">
        <w:t xml:space="preserve">, </w:t>
      </w:r>
      <w:r w:rsidR="002958F9" w:rsidRPr="00803E99">
        <w:t>taip pat institucijos, atliekančios paraiškų vertinimą, atranką ir</w:t>
      </w:r>
      <w:r w:rsidR="002958F9" w:rsidRPr="00040A08">
        <w:t xml:space="preserve"> </w:t>
      </w:r>
      <w:r w:rsidR="003A1BBA">
        <w:t xml:space="preserve">projektų </w:t>
      </w:r>
      <w:r w:rsidR="002958F9" w:rsidRPr="00803E99">
        <w:t>įgyvendinimo priežiūrą.</w:t>
      </w:r>
      <w:r w:rsidR="00A17A35" w:rsidRPr="00803E99">
        <w:t xml:space="preserve"> </w:t>
      </w:r>
    </w:p>
    <w:p w:rsidR="008B21D2" w:rsidRPr="00803E99" w:rsidRDefault="008B21D2" w:rsidP="00B30FB7">
      <w:r w:rsidRPr="00803E99">
        <w:t xml:space="preserve">2. </w:t>
      </w:r>
      <w:r w:rsidR="002958F9" w:rsidRPr="00803E99">
        <w:t>Aprašas yra parengtas atsižvelgiant į:</w:t>
      </w:r>
    </w:p>
    <w:p w:rsidR="008B21D2" w:rsidRPr="00803E99" w:rsidRDefault="00A520F3" w:rsidP="00B30FB7">
      <w:r w:rsidRPr="00803E99">
        <w:t>2.1</w:t>
      </w:r>
      <w:r w:rsidR="008B21D2" w:rsidRPr="00803E99">
        <w:t xml:space="preserve">. </w:t>
      </w:r>
      <w:r w:rsidR="0080603D" w:rsidRPr="00803E99">
        <w:t xml:space="preserve">2014–2020 m. Europos Sąjungos fondų investicijų </w:t>
      </w:r>
      <w:r w:rsidR="00B60DB9" w:rsidRPr="00803E99">
        <w:t xml:space="preserve">veiksmų </w:t>
      </w:r>
      <w:r w:rsidR="0080603D" w:rsidRPr="00803E99">
        <w:t>programos prioriteto įgyvendinimo p</w:t>
      </w:r>
      <w:r w:rsidR="008B21D2" w:rsidRPr="00803E99">
        <w:t xml:space="preserve">riemonių įgyvendinimo planą, patvirtintą </w:t>
      </w:r>
      <w:r w:rsidR="00F05128" w:rsidRPr="00803E99">
        <w:t xml:space="preserve">Lietuvos Respublikos </w:t>
      </w:r>
      <w:r w:rsidR="00F82173">
        <w:t>susisiekimo</w:t>
      </w:r>
      <w:r w:rsidR="00F05128" w:rsidRPr="00803E99">
        <w:t xml:space="preserve"> ministro </w:t>
      </w:r>
      <w:r w:rsidR="00F82173">
        <w:t xml:space="preserve">2015 </w:t>
      </w:r>
      <w:r w:rsidR="009350BD" w:rsidRPr="00803E99">
        <w:t xml:space="preserve">m. </w:t>
      </w:r>
      <w:r w:rsidR="00F82173">
        <w:t>liepos 2</w:t>
      </w:r>
      <w:r w:rsidR="009350BD" w:rsidRPr="00803E99">
        <w:t xml:space="preserve"> d. </w:t>
      </w:r>
      <w:r w:rsidR="008B21D2" w:rsidRPr="00803E99">
        <w:t xml:space="preserve">įsakymu Nr. </w:t>
      </w:r>
      <w:r w:rsidR="00F82173" w:rsidRPr="0012473B">
        <w:t>3</w:t>
      </w:r>
      <w:proofErr w:type="gramStart"/>
      <w:r w:rsidR="00F82173" w:rsidRPr="0012473B">
        <w:t>-</w:t>
      </w:r>
      <w:proofErr w:type="gramEnd"/>
      <w:r w:rsidR="00F82173" w:rsidRPr="0012473B">
        <w:t>285(1.5</w:t>
      </w:r>
      <w:r w:rsidR="005A7477">
        <w:t xml:space="preserve"> </w:t>
      </w:r>
      <w:r w:rsidR="00F82173" w:rsidRPr="0012473B">
        <w:t>E)</w:t>
      </w:r>
      <w:r w:rsidR="00F82173" w:rsidRPr="00803E99">
        <w:t xml:space="preserve"> </w:t>
      </w:r>
      <w:r w:rsidR="007C76EA" w:rsidRPr="00803E99">
        <w:t xml:space="preserve">„Dėl </w:t>
      </w:r>
      <w:r w:rsidR="00F82173" w:rsidRPr="0012473B">
        <w:t>Lietuvos Respublikos susisiekimo ministerijos 2014–2020 m. Europos Sąjungos fondų investicijų veiksmų programos prioritetų įgyvendinimo priemonių įgyvendinimo plano ir nacionalinių stebėsenos rodiklių skaičiavimo aprašų patvirtinimo</w:t>
      </w:r>
      <w:r w:rsidR="007C76EA" w:rsidRPr="00803E99">
        <w:t xml:space="preserve">“ </w:t>
      </w:r>
      <w:r w:rsidR="00371BA4" w:rsidRPr="00803E99">
        <w:t>(toliau – Priemonių įgyvendinimo planas)</w:t>
      </w:r>
      <w:r w:rsidR="009350BD" w:rsidRPr="00803E99">
        <w:t>;</w:t>
      </w:r>
    </w:p>
    <w:p w:rsidR="00F05128" w:rsidRPr="00803E99" w:rsidRDefault="00A520F3" w:rsidP="00B30FB7">
      <w:r w:rsidRPr="00803E99">
        <w:t>2.2</w:t>
      </w:r>
      <w:r w:rsidR="00F05128" w:rsidRPr="00803E99">
        <w:t>. Projekt</w:t>
      </w:r>
      <w:r w:rsidR="0080603D" w:rsidRPr="00803E99">
        <w:t>ų</w:t>
      </w:r>
      <w:r w:rsidR="00F05128" w:rsidRPr="00803E99">
        <w:t xml:space="preserve"> administravimo ir finansavimo taisykles, patvirtintas Lietuvos Respublikos finansų ministro </w:t>
      </w:r>
      <w:r w:rsidR="00992586" w:rsidRPr="00803E99">
        <w:t xml:space="preserve">2014 </w:t>
      </w:r>
      <w:r w:rsidR="00F05128" w:rsidRPr="00803E99">
        <w:t xml:space="preserve">m. </w:t>
      </w:r>
      <w:r w:rsidR="00992586" w:rsidRPr="00803E99">
        <w:t xml:space="preserve">spalio 8 </w:t>
      </w:r>
      <w:r w:rsidR="00F05128" w:rsidRPr="00803E99">
        <w:t xml:space="preserve">d. įsakymu Nr. </w:t>
      </w:r>
      <w:r w:rsidR="005C574B" w:rsidRPr="00803E99">
        <w:t>1K</w:t>
      </w:r>
      <w:r w:rsidR="00A8774B" w:rsidRPr="00803E99">
        <w:t>-</w:t>
      </w:r>
      <w:r w:rsidR="00992586" w:rsidRPr="00803E99">
        <w:t>316</w:t>
      </w:r>
      <w:r w:rsidR="005C574B" w:rsidRPr="00803E99">
        <w:t xml:space="preserve"> </w:t>
      </w:r>
      <w:r w:rsidR="007C76EA" w:rsidRPr="00803E99">
        <w:t xml:space="preserve">„Dėl Projektų administravimo ir finansavimo taisyklių patvirtinimo“ </w:t>
      </w:r>
      <w:r w:rsidR="00AF165A" w:rsidRPr="00803E99">
        <w:t>(toliau – Projektų taisyklės);</w:t>
      </w:r>
      <w:r w:rsidR="005155FA" w:rsidRPr="00803E99">
        <w:t xml:space="preserve"> </w:t>
      </w:r>
    </w:p>
    <w:p w:rsidR="00BD3503" w:rsidRPr="00803E99" w:rsidRDefault="00A520F3" w:rsidP="00BD3503">
      <w:r w:rsidRPr="00803E99">
        <w:t>2.3</w:t>
      </w:r>
      <w:r w:rsidR="009350BD" w:rsidRPr="00803E99">
        <w:t xml:space="preserve">. </w:t>
      </w:r>
      <w:r w:rsidR="00F82173" w:rsidRPr="00803E99">
        <w:rPr>
          <w:bCs/>
          <w:lang w:eastAsia="lt-LT"/>
        </w:rPr>
        <w:t xml:space="preserve">2014–2020 metų Europos Sąjungos fondų investicijų veiksmų programos priedą, patvirtintą Lietuvos Respublikos Vyriausybės </w:t>
      </w:r>
      <w:r w:rsidR="00F82173" w:rsidRPr="00803E99">
        <w:rPr>
          <w:color w:val="000000"/>
          <w:lang w:eastAsia="lt-LT"/>
        </w:rPr>
        <w:t xml:space="preserve">2014 m. lapkričio 26 d. nutarimu </w:t>
      </w:r>
      <w:r w:rsidR="00F82173">
        <w:rPr>
          <w:color w:val="000000"/>
          <w:lang w:eastAsia="lt-LT"/>
        </w:rPr>
        <w:br/>
      </w:r>
      <w:r w:rsidR="00F82173" w:rsidRPr="00803E99">
        <w:rPr>
          <w:color w:val="000000"/>
          <w:lang w:eastAsia="lt-LT"/>
        </w:rPr>
        <w:t>Nr. 1326 „</w:t>
      </w:r>
      <w:r w:rsidR="00F82173" w:rsidRPr="00803E99">
        <w:rPr>
          <w:bCs/>
          <w:lang w:eastAsia="lt-LT"/>
        </w:rPr>
        <w:t>Dėl 2014–2020 metų Europos Sąjungos fondų investicijų veiksmų programos priedo patvirtinimo“;</w:t>
      </w:r>
    </w:p>
    <w:p w:rsidR="00D612AC" w:rsidRPr="00803E99" w:rsidRDefault="00BD3503" w:rsidP="00F82173">
      <w:pPr>
        <w:rPr>
          <w:bCs/>
          <w:lang w:eastAsia="lt-LT"/>
        </w:rPr>
      </w:pPr>
      <w:r w:rsidRPr="00803E99">
        <w:t xml:space="preserve">2.4. </w:t>
      </w:r>
      <w:r w:rsidR="00F82173" w:rsidRPr="00803E99">
        <w:t xml:space="preserve">2014–2020 metų Europos Sąjungos fondų investicijų veiksmų programos stebėsenos rodiklių skaičiavimo aprašą, patvirtintą Lietuvos Respublikos finansų ministro 2014 m. gruodžio </w:t>
      </w:r>
      <w:r w:rsidR="000A57C5">
        <w:br/>
      </w:r>
      <w:r w:rsidR="00F82173" w:rsidRPr="00803E99">
        <w:t>30 d. įsakymu Nr. 1K-499 „Dėl 2014–2020 metų Europos Sąjungos fondų investicijų veiksmų programos stebėsenos rodiklių skaičiavimo aprašo patvirtinimo“ (toliau – Veiksmų programos stebėseno</w:t>
      </w:r>
      <w:r w:rsidR="00F82173">
        <w:t>s rodiklių skaičiavimo aprašas).</w:t>
      </w:r>
    </w:p>
    <w:p w:rsidR="00434686" w:rsidRPr="00803E99" w:rsidRDefault="00434686" w:rsidP="00B30FB7">
      <w:r w:rsidRPr="00803E99">
        <w:t>3.</w:t>
      </w:r>
      <w:r w:rsidR="007D2186" w:rsidRPr="00803E99">
        <w:t xml:space="preserve"> Apraše vartojamos sąvokos suprantamos taip, kaip jos apibrėžtos Aprašo 2 punkte nurodyt</w:t>
      </w:r>
      <w:r w:rsidR="007F1131" w:rsidRPr="00803E99">
        <w:t>u</w:t>
      </w:r>
      <w:r w:rsidR="007D2186" w:rsidRPr="00803E99">
        <w:t>ose teisės aktuose, Atsakomybės ir funkcijų paskirstymo tarp institucijų, įgyvendinant 2014–2020 metų Europos Sąjungos struktūrinių fondų veiksmų programą, taisyklėse, patvirtintose Lietuvos Respublikos Vyriausybės 201</w:t>
      </w:r>
      <w:r w:rsidR="005C574B" w:rsidRPr="00803E99">
        <w:t>4</w:t>
      </w:r>
      <w:r w:rsidR="007D2186" w:rsidRPr="00803E99">
        <w:t xml:space="preserve"> m. </w:t>
      </w:r>
      <w:r w:rsidR="005C574B" w:rsidRPr="00803E99">
        <w:t>birželio 4</w:t>
      </w:r>
      <w:r w:rsidR="007D2186" w:rsidRPr="00803E99">
        <w:t xml:space="preserve"> d. nutarimu Nr. </w:t>
      </w:r>
      <w:r w:rsidR="005C574B" w:rsidRPr="00803E99">
        <w:t>528</w:t>
      </w:r>
      <w:r w:rsidR="007C76EA" w:rsidRPr="00803E99">
        <w:t xml:space="preserve"> „Dėl atsakomybės ir funkcijų paskirstymo tarp institucijų, įgyvendinant 2014–2020 metų Europos Sąjungos struktūrinių fondų investicijų veiksmų programą“</w:t>
      </w:r>
      <w:r w:rsidR="007D2186" w:rsidRPr="00803E99">
        <w:t xml:space="preserve">, ir </w:t>
      </w:r>
      <w:r w:rsidR="007C76EA" w:rsidRPr="00803E99">
        <w:t xml:space="preserve">2014–2020 metų Europos Sąjungos fondų investicijų veiksmų programos </w:t>
      </w:r>
      <w:r w:rsidR="0080603D" w:rsidRPr="00803E99">
        <w:t xml:space="preserve">administravimo </w:t>
      </w:r>
      <w:r w:rsidR="007C76EA" w:rsidRPr="00803E99">
        <w:t>taisyklėse</w:t>
      </w:r>
      <w:r w:rsidR="007D2186" w:rsidRPr="00803E99">
        <w:t>, patvirtintose Lietuvos Respublikos Vyriausybės 201</w:t>
      </w:r>
      <w:r w:rsidR="005C574B" w:rsidRPr="00803E99">
        <w:t>4</w:t>
      </w:r>
      <w:r w:rsidR="007D2186" w:rsidRPr="00803E99">
        <w:t xml:space="preserve"> m. </w:t>
      </w:r>
      <w:r w:rsidR="005C574B" w:rsidRPr="00803E99">
        <w:lastRenderedPageBreak/>
        <w:t xml:space="preserve">spalio 3 </w:t>
      </w:r>
      <w:r w:rsidR="007D2186" w:rsidRPr="00803E99">
        <w:t xml:space="preserve">d. nutarimu Nr. </w:t>
      </w:r>
      <w:r w:rsidR="005C574B" w:rsidRPr="00803E99">
        <w:t>1090</w:t>
      </w:r>
      <w:r w:rsidR="007C76EA" w:rsidRPr="00803E99">
        <w:t xml:space="preserve"> „Dėl 2014–2020 metų Europos Sąjungos fondų investicijų veiksmų programos administravimo taisyklių patvirtinimo“</w:t>
      </w:r>
      <w:r w:rsidR="00AB472D" w:rsidRPr="00803E99">
        <w:t>.</w:t>
      </w:r>
    </w:p>
    <w:p w:rsidR="007F1131" w:rsidRPr="00803E99" w:rsidRDefault="0045204D" w:rsidP="00B30FB7">
      <w:r>
        <w:t>4</w:t>
      </w:r>
      <w:r w:rsidR="007F1131" w:rsidRPr="00803E99">
        <w:t xml:space="preserve">. Priemonės įgyvendinimą administruoja </w:t>
      </w:r>
      <w:r w:rsidR="00F82173" w:rsidRPr="009C2E80">
        <w:t xml:space="preserve">Lietuvos Respublikos susisiekimo </w:t>
      </w:r>
      <w:r w:rsidR="007F1131" w:rsidRPr="00803E99">
        <w:t>ministerija (toliau – Ministerija)</w:t>
      </w:r>
      <w:r w:rsidR="00A17A35" w:rsidRPr="00803E99">
        <w:t xml:space="preserve"> </w:t>
      </w:r>
      <w:r w:rsidR="007F1131" w:rsidRPr="00803E99">
        <w:t xml:space="preserve">ir </w:t>
      </w:r>
      <w:r w:rsidR="00F82173" w:rsidRPr="009C2E80">
        <w:t>Transporto investicijų direkcija</w:t>
      </w:r>
      <w:r w:rsidR="007F1131" w:rsidRPr="00803E99">
        <w:t xml:space="preserve"> (toliau – įgyvendinančioji institucija).</w:t>
      </w:r>
    </w:p>
    <w:p w:rsidR="00B870DC" w:rsidRPr="00803E99" w:rsidRDefault="0045204D" w:rsidP="00B30FB7">
      <w:r>
        <w:t>5</w:t>
      </w:r>
      <w:r w:rsidR="00B870DC" w:rsidRPr="00803E99">
        <w:t xml:space="preserve">. Pagal Priemonę teikiamo finansavimo forma – </w:t>
      </w:r>
      <w:r w:rsidR="00B870DC" w:rsidRPr="00F82173">
        <w:t>negrąžinamoji subsidija</w:t>
      </w:r>
      <w:r w:rsidR="00B870DC" w:rsidRPr="00803E99">
        <w:t>.</w:t>
      </w:r>
    </w:p>
    <w:p w:rsidR="00EF7AA2" w:rsidRPr="00803E99" w:rsidRDefault="0045204D" w:rsidP="00B30FB7">
      <w:r>
        <w:t>6</w:t>
      </w:r>
      <w:r w:rsidR="007F1131" w:rsidRPr="00803E99">
        <w:t>. Projektų atranka pagal P</w:t>
      </w:r>
      <w:r w:rsidR="00F82173">
        <w:t xml:space="preserve">riemonę bus atliekama </w:t>
      </w:r>
      <w:r w:rsidR="000A57C5">
        <w:t>valstybės</w:t>
      </w:r>
      <w:r w:rsidR="00AD56D3" w:rsidRPr="004A119C">
        <w:t xml:space="preserve"> projektų planavimo</w:t>
      </w:r>
      <w:r w:rsidR="00AD56D3" w:rsidRPr="00803E99">
        <w:t xml:space="preserve"> būdu.</w:t>
      </w:r>
    </w:p>
    <w:p w:rsidR="004767BA" w:rsidRDefault="0045204D" w:rsidP="007822FE">
      <w:r>
        <w:t>7</w:t>
      </w:r>
      <w:r w:rsidR="00AD56D3" w:rsidRPr="00803E99">
        <w:t xml:space="preserve">. </w:t>
      </w:r>
      <w:r w:rsidR="00C4159D" w:rsidRPr="00803E99">
        <w:t>Pa</w:t>
      </w:r>
      <w:r w:rsidR="008E0CEF" w:rsidRPr="00803E99">
        <w:t xml:space="preserve">gal Aprašą </w:t>
      </w:r>
      <w:r w:rsidR="003647DD" w:rsidRPr="00803E99">
        <w:t xml:space="preserve">projektams įgyvendinti </w:t>
      </w:r>
      <w:r w:rsidR="008E0CEF" w:rsidRPr="00803E99">
        <w:t>numatoma skirti iki</w:t>
      </w:r>
      <w:r w:rsidR="00C4159D" w:rsidRPr="00803E99">
        <w:t xml:space="preserve"> </w:t>
      </w:r>
      <w:r w:rsidR="00C341EE">
        <w:rPr>
          <w:sz w:val="22"/>
          <w:szCs w:val="22"/>
        </w:rPr>
        <w:t>1 448 100</w:t>
      </w:r>
      <w:r w:rsidR="00C341EE" w:rsidRPr="007460E8">
        <w:t xml:space="preserve"> </w:t>
      </w:r>
      <w:r w:rsidR="000A57C5" w:rsidRPr="007460E8">
        <w:t>(</w:t>
      </w:r>
      <w:r w:rsidR="00C341EE">
        <w:t>vieno</w:t>
      </w:r>
      <w:r w:rsidR="000A57C5" w:rsidRPr="007460E8">
        <w:t xml:space="preserve"> milijon</w:t>
      </w:r>
      <w:r w:rsidR="00C341EE">
        <w:t>o</w:t>
      </w:r>
      <w:r w:rsidR="000A57C5" w:rsidRPr="007460E8">
        <w:t xml:space="preserve"> </w:t>
      </w:r>
      <w:r w:rsidR="00C341EE">
        <w:t>keturių</w:t>
      </w:r>
      <w:r w:rsidR="000A57C5" w:rsidRPr="007460E8">
        <w:t xml:space="preserve"> šimtų </w:t>
      </w:r>
      <w:r w:rsidR="00264021">
        <w:t>ketur</w:t>
      </w:r>
      <w:r w:rsidR="000A57C5" w:rsidRPr="007460E8">
        <w:t xml:space="preserve">iasdešimt </w:t>
      </w:r>
      <w:r w:rsidR="00264021">
        <w:t>aštuonių</w:t>
      </w:r>
      <w:r w:rsidR="000A57C5" w:rsidRPr="007460E8">
        <w:t xml:space="preserve"> tūkstančių </w:t>
      </w:r>
      <w:r w:rsidR="00264021">
        <w:t>vieno šimto</w:t>
      </w:r>
      <w:r w:rsidR="000A57C5" w:rsidRPr="007460E8">
        <w:t>)</w:t>
      </w:r>
      <w:r w:rsidR="004A119C">
        <w:t xml:space="preserve"> </w:t>
      </w:r>
      <w:r w:rsidR="00432C85" w:rsidRPr="00803E99">
        <w:t>eurų</w:t>
      </w:r>
      <w:r w:rsidR="00C4159D" w:rsidRPr="00803E99">
        <w:t xml:space="preserve">, iš kurių iki </w:t>
      </w:r>
      <w:r w:rsidR="00264021">
        <w:rPr>
          <w:sz w:val="22"/>
          <w:szCs w:val="22"/>
        </w:rPr>
        <w:t>1 448 100</w:t>
      </w:r>
      <w:r w:rsidR="00264021" w:rsidRPr="007460E8">
        <w:t xml:space="preserve"> (</w:t>
      </w:r>
      <w:r w:rsidR="00264021">
        <w:t>vieno</w:t>
      </w:r>
      <w:r w:rsidR="00264021" w:rsidRPr="007460E8">
        <w:t xml:space="preserve"> milijon</w:t>
      </w:r>
      <w:r w:rsidR="00264021">
        <w:t>o</w:t>
      </w:r>
      <w:r w:rsidR="00264021" w:rsidRPr="007460E8">
        <w:t xml:space="preserve"> </w:t>
      </w:r>
      <w:r w:rsidR="00264021">
        <w:t>keturių</w:t>
      </w:r>
      <w:r w:rsidR="00264021" w:rsidRPr="007460E8">
        <w:t xml:space="preserve"> šimtų </w:t>
      </w:r>
      <w:r w:rsidR="00264021">
        <w:t>ketur</w:t>
      </w:r>
      <w:r w:rsidR="00264021" w:rsidRPr="007460E8">
        <w:t xml:space="preserve">iasdešimt </w:t>
      </w:r>
      <w:r w:rsidR="00264021">
        <w:t>aštuonių</w:t>
      </w:r>
      <w:r w:rsidR="00264021" w:rsidRPr="007460E8">
        <w:t xml:space="preserve"> tūkstančių </w:t>
      </w:r>
      <w:r w:rsidR="00264021">
        <w:t>vieno šimto</w:t>
      </w:r>
      <w:r w:rsidR="00264021" w:rsidRPr="007460E8">
        <w:t>)</w:t>
      </w:r>
      <w:r w:rsidR="00C4159D" w:rsidRPr="00803E99">
        <w:t> </w:t>
      </w:r>
      <w:r w:rsidR="00432C85" w:rsidRPr="00803E99">
        <w:t>eur</w:t>
      </w:r>
      <w:r w:rsidR="007822FE">
        <w:t>ų</w:t>
      </w:r>
      <w:r w:rsidR="00C4159D" w:rsidRPr="00803E99">
        <w:t xml:space="preserve"> – </w:t>
      </w:r>
      <w:r w:rsidR="004A119C" w:rsidRPr="00DD3149">
        <w:t>Europos Sąjungos (toliau – ES) struktūrinių fondų (</w:t>
      </w:r>
      <w:r w:rsidR="00264021">
        <w:t>Europos regioninės plėtros</w:t>
      </w:r>
      <w:r w:rsidR="004A119C" w:rsidRPr="00DD3149">
        <w:t xml:space="preserve"> fondo)</w:t>
      </w:r>
      <w:r w:rsidR="004A119C" w:rsidRPr="00DD3149">
        <w:rPr>
          <w:i/>
        </w:rPr>
        <w:t xml:space="preserve"> </w:t>
      </w:r>
      <w:r w:rsidR="004A119C" w:rsidRPr="00DD3149">
        <w:t>lėš</w:t>
      </w:r>
      <w:r w:rsidR="004A119C">
        <w:t>os</w:t>
      </w:r>
      <w:r w:rsidR="000960DA" w:rsidRPr="00803E99">
        <w:t>.</w:t>
      </w:r>
      <w:r w:rsidR="007822FE" w:rsidRPr="007822FE">
        <w:t xml:space="preserve"> </w:t>
      </w:r>
    </w:p>
    <w:p w:rsidR="00982EA1" w:rsidRDefault="004767BA" w:rsidP="007822FE">
      <w:r>
        <w:t xml:space="preserve">8. </w:t>
      </w:r>
      <w:r w:rsidR="007822FE" w:rsidRPr="00857C0B">
        <w:t>Priimdama sprendimą dėl projektų finansavimo</w:t>
      </w:r>
      <w:r w:rsidR="007822FE" w:rsidRPr="00451673">
        <w:t xml:space="preserve">, Ministerija turi teisę </w:t>
      </w:r>
      <w:r w:rsidR="00591995">
        <w:t xml:space="preserve">Aprašo </w:t>
      </w:r>
      <w:r>
        <w:t>7</w:t>
      </w:r>
      <w:r w:rsidR="007822FE" w:rsidRPr="00451673">
        <w:t xml:space="preserve"> punkte nurodytas sumas padidinti, neviršydama Priemonių įgyvendinimo plane nurodytos P</w:t>
      </w:r>
      <w:r w:rsidR="007822FE" w:rsidRPr="00857C0B">
        <w:t>riemonei skirtos lėšų sumos ir nepažeisdama teisėtų pareiškėjų lūkesčių.</w:t>
      </w:r>
    </w:p>
    <w:p w:rsidR="00701E71" w:rsidRPr="00803E99" w:rsidRDefault="004767BA" w:rsidP="00C27E31">
      <w:r>
        <w:t>9</w:t>
      </w:r>
      <w:r w:rsidR="00701E71" w:rsidRPr="00803E99">
        <w:t xml:space="preserve">. Priemonės tikslas – </w:t>
      </w:r>
      <w:r w:rsidR="00264021">
        <w:t>įvertin</w:t>
      </w:r>
      <w:r w:rsidR="009D7231">
        <w:t>us</w:t>
      </w:r>
      <w:r w:rsidR="00264021">
        <w:t xml:space="preserve"> </w:t>
      </w:r>
      <w:r w:rsidR="009B3F95">
        <w:t>poreikius</w:t>
      </w:r>
      <w:r w:rsidR="009D7231">
        <w:t>,</w:t>
      </w:r>
      <w:r w:rsidR="009B3F95">
        <w:t xml:space="preserve"> </w:t>
      </w:r>
      <w:r w:rsidR="009D7231">
        <w:t>parengti planus</w:t>
      </w:r>
      <w:r w:rsidR="00264021">
        <w:t xml:space="preserve">, kuriuos įgyvendinus </w:t>
      </w:r>
      <w:r w:rsidR="00264021">
        <w:rPr>
          <w:lang w:eastAsia="lt-LT"/>
        </w:rPr>
        <w:t xml:space="preserve">miestuose būtų sukurta subalansuota, </w:t>
      </w:r>
      <w:r w:rsidR="00264021" w:rsidRPr="00751C72">
        <w:rPr>
          <w:lang w:eastAsia="lt-LT"/>
        </w:rPr>
        <w:t xml:space="preserve">efektyviu išteklių </w:t>
      </w:r>
      <w:r w:rsidR="00264021">
        <w:rPr>
          <w:lang w:eastAsia="lt-LT"/>
        </w:rPr>
        <w:t xml:space="preserve">ir šiuolaikinių technologijų </w:t>
      </w:r>
      <w:r w:rsidR="00264021" w:rsidRPr="00751C72">
        <w:rPr>
          <w:lang w:eastAsia="lt-LT"/>
        </w:rPr>
        <w:t>naudojimu grindžiam</w:t>
      </w:r>
      <w:r w:rsidR="00264021">
        <w:rPr>
          <w:lang w:eastAsia="lt-LT"/>
        </w:rPr>
        <w:t xml:space="preserve">a darnaus </w:t>
      </w:r>
      <w:proofErr w:type="spellStart"/>
      <w:r w:rsidR="00264021" w:rsidRPr="00751C72">
        <w:rPr>
          <w:lang w:eastAsia="lt-LT"/>
        </w:rPr>
        <w:t>judumo</w:t>
      </w:r>
      <w:proofErr w:type="spellEnd"/>
      <w:r w:rsidR="00264021" w:rsidRPr="00751C72">
        <w:rPr>
          <w:lang w:eastAsia="lt-LT"/>
        </w:rPr>
        <w:t xml:space="preserve"> sistem</w:t>
      </w:r>
      <w:r w:rsidR="009D7231">
        <w:rPr>
          <w:lang w:eastAsia="lt-LT"/>
        </w:rPr>
        <w:t>a</w:t>
      </w:r>
      <w:r w:rsidR="00701E71" w:rsidRPr="00803E99">
        <w:t xml:space="preserve">. </w:t>
      </w:r>
    </w:p>
    <w:p w:rsidR="005A59CC" w:rsidRDefault="004767BA" w:rsidP="00F00BC7">
      <w:r>
        <w:t>10</w:t>
      </w:r>
      <w:r w:rsidR="00851C4B" w:rsidRPr="00803E99">
        <w:t xml:space="preserve">. </w:t>
      </w:r>
      <w:r w:rsidR="005A59CC" w:rsidRPr="00803E99">
        <w:t>Pagal Aprašą remia</w:t>
      </w:r>
      <w:r w:rsidR="00F00BC7">
        <w:t>ma ši veikla</w:t>
      </w:r>
      <w:r w:rsidR="005A59CC" w:rsidRPr="00803E99">
        <w:t xml:space="preserve"> </w:t>
      </w:r>
      <w:r w:rsidR="00F00BC7">
        <w:t xml:space="preserve">– </w:t>
      </w:r>
      <w:r w:rsidR="00C341EE">
        <w:t xml:space="preserve">darnaus </w:t>
      </w:r>
      <w:proofErr w:type="spellStart"/>
      <w:r w:rsidR="00C341EE">
        <w:t>judumo</w:t>
      </w:r>
      <w:proofErr w:type="spellEnd"/>
      <w:r w:rsidR="00C341EE">
        <w:t xml:space="preserve"> mieste planų rengimas</w:t>
      </w:r>
      <w:r w:rsidR="00953E09">
        <w:t>.</w:t>
      </w:r>
    </w:p>
    <w:p w:rsidR="003A1BBA" w:rsidRPr="00803E99" w:rsidRDefault="003A1BBA" w:rsidP="00F00BC7">
      <w:r>
        <w:t xml:space="preserve">11. </w:t>
      </w:r>
      <w:r w:rsidRPr="00B80E1C">
        <w:rPr>
          <w:color w:val="000000"/>
        </w:rPr>
        <w:t xml:space="preserve">Priemonė yra susijusi su </w:t>
      </w:r>
      <w:r>
        <w:t>V</w:t>
      </w:r>
      <w:r w:rsidRPr="00803E99">
        <w:t xml:space="preserve">eiksmų programos </w:t>
      </w:r>
      <w:r>
        <w:t>4</w:t>
      </w:r>
      <w:r w:rsidRPr="00803E99">
        <w:t xml:space="preserve"> prioriteto </w:t>
      </w:r>
      <w:r w:rsidRPr="007460E8">
        <w:t>„Energijos efektyvumo ir atsinaujinančių išteklių energijos gamybos ir naudojimo skatinimas“</w:t>
      </w:r>
      <w:r>
        <w:t xml:space="preserve"> </w:t>
      </w:r>
      <w:r w:rsidRPr="00B80E1C">
        <w:rPr>
          <w:color w:val="000000"/>
        </w:rPr>
        <w:t>4.5.1-TID</w:t>
      </w:r>
      <w:proofErr w:type="gramStart"/>
      <w:r w:rsidRPr="00B80E1C">
        <w:rPr>
          <w:color w:val="000000"/>
        </w:rPr>
        <w:t>-</w:t>
      </w:r>
      <w:proofErr w:type="gramEnd"/>
      <w:r w:rsidRPr="00B80E1C">
        <w:rPr>
          <w:color w:val="000000"/>
        </w:rPr>
        <w:t>R-514 priemon</w:t>
      </w:r>
      <w:r>
        <w:rPr>
          <w:color w:val="000000"/>
        </w:rPr>
        <w:t xml:space="preserve">e </w:t>
      </w:r>
      <w:r w:rsidRPr="00B80E1C">
        <w:rPr>
          <w:color w:val="000000"/>
        </w:rPr>
        <w:t xml:space="preserve">,,Darnaus </w:t>
      </w:r>
      <w:proofErr w:type="spellStart"/>
      <w:r w:rsidRPr="00B80E1C">
        <w:rPr>
          <w:color w:val="000000"/>
        </w:rPr>
        <w:t>judumo</w:t>
      </w:r>
      <w:proofErr w:type="spellEnd"/>
      <w:r w:rsidRPr="00B80E1C">
        <w:rPr>
          <w:color w:val="000000"/>
        </w:rPr>
        <w:t xml:space="preserve"> priemonių diegimas“, kuri</w:t>
      </w:r>
      <w:r>
        <w:rPr>
          <w:color w:val="000000"/>
        </w:rPr>
        <w:t xml:space="preserve">os lėšomis </w:t>
      </w:r>
      <w:r w:rsidRPr="00B80E1C">
        <w:rPr>
          <w:color w:val="000000"/>
        </w:rPr>
        <w:t>galės būti finansuo</w:t>
      </w:r>
      <w:r>
        <w:rPr>
          <w:color w:val="000000"/>
        </w:rPr>
        <w:t>jami</w:t>
      </w:r>
      <w:r w:rsidRPr="00B80E1C">
        <w:rPr>
          <w:color w:val="000000"/>
        </w:rPr>
        <w:t xml:space="preserve"> darnaus </w:t>
      </w:r>
      <w:proofErr w:type="spellStart"/>
      <w:r w:rsidRPr="00B80E1C">
        <w:rPr>
          <w:color w:val="000000"/>
        </w:rPr>
        <w:t>judumo</w:t>
      </w:r>
      <w:proofErr w:type="spellEnd"/>
      <w:r w:rsidRPr="00B80E1C">
        <w:rPr>
          <w:color w:val="000000"/>
        </w:rPr>
        <w:t xml:space="preserve"> mieste planus</w:t>
      </w:r>
      <w:r>
        <w:rPr>
          <w:color w:val="000000"/>
        </w:rPr>
        <w:t xml:space="preserve">, </w:t>
      </w:r>
      <w:r w:rsidRPr="00B80E1C">
        <w:rPr>
          <w:color w:val="000000"/>
        </w:rPr>
        <w:t>finansuojamus priemonės lėšomis</w:t>
      </w:r>
      <w:r>
        <w:rPr>
          <w:color w:val="000000"/>
        </w:rPr>
        <w:t>, atitinkantys projektai</w:t>
      </w:r>
      <w:r w:rsidRPr="00B80E1C">
        <w:rPr>
          <w:color w:val="000000"/>
        </w:rPr>
        <w:t>.</w:t>
      </w:r>
    </w:p>
    <w:p w:rsidR="00D457A2" w:rsidRPr="00803E99" w:rsidRDefault="00BE6078" w:rsidP="00B30FB7">
      <w:r w:rsidRPr="00D62659">
        <w:t>1</w:t>
      </w:r>
      <w:r w:rsidR="003A1BBA">
        <w:t>2</w:t>
      </w:r>
      <w:r w:rsidR="00D457A2" w:rsidRPr="00D62659">
        <w:t xml:space="preserve">. </w:t>
      </w:r>
      <w:r w:rsidR="003D41BE" w:rsidRPr="00D62659">
        <w:t xml:space="preserve">Pagal Apraše nurodytas remiamas veiklas </w:t>
      </w:r>
      <w:r w:rsidR="00B76C26">
        <w:t>valstybės</w:t>
      </w:r>
      <w:r w:rsidR="003D41BE" w:rsidRPr="00D62659">
        <w:t xml:space="preserve"> projektų sąrašus numatoma sudaryti</w:t>
      </w:r>
      <w:r w:rsidR="003D41BE" w:rsidRPr="00E97A75">
        <w:t xml:space="preserve"> </w:t>
      </w:r>
      <w:r w:rsidR="003D41BE" w:rsidRPr="00E97A75">
        <w:softHyphen/>
      </w:r>
      <w:r w:rsidR="003D41BE" w:rsidRPr="00E97A75">
        <w:softHyphen/>
      </w:r>
      <w:r w:rsidR="003D41BE" w:rsidRPr="00E97A75">
        <w:softHyphen/>
      </w:r>
      <w:r w:rsidR="003D41BE" w:rsidRPr="00E97A75">
        <w:softHyphen/>
      </w:r>
      <w:r w:rsidR="003D41BE" w:rsidRPr="00E97A75">
        <w:softHyphen/>
        <w:t>2016 m. I</w:t>
      </w:r>
      <w:r w:rsidR="006F1BA2">
        <w:t>I</w:t>
      </w:r>
      <w:r w:rsidR="003D41BE" w:rsidRPr="00E97A75">
        <w:t xml:space="preserve"> ketvirtį.</w:t>
      </w:r>
    </w:p>
    <w:p w:rsidR="00452EDE" w:rsidRDefault="00452EDE" w:rsidP="00B30FB7"/>
    <w:p w:rsidR="003D10DF" w:rsidRPr="00803E99" w:rsidRDefault="003D10DF" w:rsidP="00B30FB7"/>
    <w:p w:rsidR="0017184B" w:rsidRPr="00803E99" w:rsidRDefault="00341B0A" w:rsidP="00B42EBF">
      <w:pPr>
        <w:pStyle w:val="Antrat1"/>
      </w:pPr>
      <w:r w:rsidRPr="00803E99">
        <w:t>II</w:t>
      </w:r>
      <w:r w:rsidR="007A2C9A" w:rsidRPr="00803E99">
        <w:t xml:space="preserve"> </w:t>
      </w:r>
      <w:r w:rsidR="0017184B" w:rsidRPr="00803E99">
        <w:t>SKYRIUS</w:t>
      </w:r>
    </w:p>
    <w:p w:rsidR="00341B0A" w:rsidRPr="00803E99" w:rsidRDefault="00341B0A" w:rsidP="00B42EBF">
      <w:pPr>
        <w:pStyle w:val="Antrat1"/>
      </w:pPr>
      <w:r w:rsidRPr="00803E99">
        <w:t>REIKALAVIMAI PAREIŠKĖJAMS IR PARTNERIAMS</w:t>
      </w:r>
    </w:p>
    <w:p w:rsidR="00E83D5C" w:rsidRPr="00803E99" w:rsidRDefault="00E83D5C" w:rsidP="00B30FB7"/>
    <w:p w:rsidR="00D62659" w:rsidRDefault="00BE6078" w:rsidP="00B30FB7">
      <w:r w:rsidRPr="00803E99">
        <w:t>1</w:t>
      </w:r>
      <w:r w:rsidR="001C3C02">
        <w:t>3</w:t>
      </w:r>
      <w:r w:rsidR="00341B0A" w:rsidRPr="00803E99">
        <w:t xml:space="preserve">. </w:t>
      </w:r>
      <w:r w:rsidR="00B8112F" w:rsidRPr="00803E99">
        <w:t xml:space="preserve">Pagal Aprašą </w:t>
      </w:r>
      <w:r w:rsidR="00D62659" w:rsidRPr="00E97A75">
        <w:t xml:space="preserve">galimi pareiškėjai yra </w:t>
      </w:r>
      <w:r w:rsidR="009D7231" w:rsidRPr="00A11083">
        <w:rPr>
          <w:color w:val="000000"/>
          <w:lang w:eastAsia="lt-LT"/>
        </w:rPr>
        <w:t>Vilniaus, Kauno, Klaipėdos, Šiaulių, Panevėžio, Alytaus, Palangos miestų savivaldyb</w:t>
      </w:r>
      <w:r w:rsidR="009D7231">
        <w:rPr>
          <w:color w:val="000000"/>
          <w:lang w:eastAsia="lt-LT"/>
        </w:rPr>
        <w:t>ių</w:t>
      </w:r>
      <w:r w:rsidR="009D7231" w:rsidRPr="00A11083">
        <w:rPr>
          <w:color w:val="000000"/>
          <w:lang w:eastAsia="lt-LT"/>
        </w:rPr>
        <w:t>, Utenos, Jonavos, Kėdainių, Mažeikių, Telšių, Tauragės rajonų savivaldyb</w:t>
      </w:r>
      <w:r w:rsidR="009D7231">
        <w:rPr>
          <w:color w:val="000000"/>
          <w:lang w:eastAsia="lt-LT"/>
        </w:rPr>
        <w:t>ių</w:t>
      </w:r>
      <w:r w:rsidR="009D7231" w:rsidRPr="00A11083">
        <w:rPr>
          <w:color w:val="000000"/>
          <w:lang w:eastAsia="lt-LT"/>
        </w:rPr>
        <w:t xml:space="preserve">, Visagino, </w:t>
      </w:r>
      <w:r w:rsidR="001C3C02" w:rsidRPr="00A11083">
        <w:rPr>
          <w:color w:val="000000"/>
          <w:lang w:eastAsia="lt-LT"/>
        </w:rPr>
        <w:t xml:space="preserve">Marijampolės </w:t>
      </w:r>
      <w:r w:rsidR="009D7231" w:rsidRPr="00A11083">
        <w:rPr>
          <w:color w:val="000000"/>
          <w:lang w:eastAsia="lt-LT"/>
        </w:rPr>
        <w:t xml:space="preserve">Birštono, Neringos </w:t>
      </w:r>
      <w:r w:rsidR="006D63E0">
        <w:rPr>
          <w:color w:val="000000"/>
          <w:lang w:eastAsia="lt-LT"/>
        </w:rPr>
        <w:t>i</w:t>
      </w:r>
      <w:r w:rsidR="009D7231" w:rsidRPr="00A11083">
        <w:rPr>
          <w:color w:val="000000"/>
          <w:lang w:eastAsia="lt-LT"/>
        </w:rPr>
        <w:t>r Druskinink</w:t>
      </w:r>
      <w:r w:rsidR="009D7231">
        <w:rPr>
          <w:color w:val="000000"/>
          <w:lang w:eastAsia="lt-LT"/>
        </w:rPr>
        <w:t xml:space="preserve">ų </w:t>
      </w:r>
      <w:proofErr w:type="gramStart"/>
      <w:r w:rsidR="009D7231">
        <w:rPr>
          <w:color w:val="000000"/>
          <w:lang w:eastAsia="lt-LT"/>
        </w:rPr>
        <w:t>savivaldybių</w:t>
      </w:r>
      <w:r w:rsidR="009D7231" w:rsidRPr="009D7231">
        <w:t xml:space="preserve"> administracijos</w:t>
      </w:r>
      <w:proofErr w:type="gramEnd"/>
      <w:r w:rsidR="009D7231" w:rsidRPr="009D7231">
        <w:t>.</w:t>
      </w:r>
      <w:r w:rsidR="00F00BC7" w:rsidRPr="009D7231">
        <w:t xml:space="preserve"> </w:t>
      </w:r>
      <w:r w:rsidR="009D7231" w:rsidRPr="009D7231">
        <w:t>P</w:t>
      </w:r>
      <w:r w:rsidR="00F00BC7" w:rsidRPr="009D7231">
        <w:t>artneriai</w:t>
      </w:r>
      <w:r w:rsidR="00F00BC7" w:rsidRPr="007460E8">
        <w:t xml:space="preserve"> </w:t>
      </w:r>
      <w:r w:rsidR="009D7231">
        <w:t>negalimi</w:t>
      </w:r>
      <w:r w:rsidR="00F00BC7" w:rsidRPr="007460E8">
        <w:t>.</w:t>
      </w:r>
    </w:p>
    <w:p w:rsidR="00B64939" w:rsidRDefault="00BE6078" w:rsidP="003C3950">
      <w:r w:rsidRPr="00803E99">
        <w:t>1</w:t>
      </w:r>
      <w:r w:rsidR="001C3C02">
        <w:t>4</w:t>
      </w:r>
      <w:r w:rsidR="00276B93" w:rsidRPr="00803E99">
        <w:t xml:space="preserve">. </w:t>
      </w:r>
      <w:r w:rsidR="00763CC2" w:rsidRPr="00803E99">
        <w:t>Pareiškėju (projekto vykdytoju) gali būti tik juridiniai asmenys. Pareiškėju (projekto vykdytoju) negali būti juridinių asmenų filialai arba atstovybės</w:t>
      </w:r>
      <w:r w:rsidR="0079024B" w:rsidRPr="00803E99">
        <w:t>.</w:t>
      </w:r>
      <w:r w:rsidR="00EA1E99" w:rsidRPr="00803E99">
        <w:rPr>
          <w:i/>
        </w:rPr>
        <w:t xml:space="preserve"> </w:t>
      </w:r>
      <w:r w:rsidR="00763CC2" w:rsidRPr="00803E99">
        <w:t xml:space="preserve"> </w:t>
      </w:r>
    </w:p>
    <w:p w:rsidR="00452EDE" w:rsidRDefault="00452EDE" w:rsidP="00B30FB7"/>
    <w:p w:rsidR="003D10DF" w:rsidRPr="00803E99" w:rsidRDefault="003D10DF" w:rsidP="00B30FB7"/>
    <w:p w:rsidR="0017184B" w:rsidRPr="00803E99" w:rsidRDefault="0018255A" w:rsidP="00B42EBF">
      <w:pPr>
        <w:pStyle w:val="Antrat1"/>
      </w:pPr>
      <w:r w:rsidRPr="00803E99">
        <w:t>III</w:t>
      </w:r>
      <w:r w:rsidR="007A2C9A" w:rsidRPr="00803E99">
        <w:t xml:space="preserve"> </w:t>
      </w:r>
      <w:r w:rsidR="0017184B" w:rsidRPr="00803E99">
        <w:t>SKYRIUS</w:t>
      </w:r>
    </w:p>
    <w:p w:rsidR="0018255A" w:rsidRPr="00803E99" w:rsidRDefault="0018255A" w:rsidP="00B42EBF">
      <w:pPr>
        <w:pStyle w:val="Antrat1"/>
      </w:pPr>
      <w:r w:rsidRPr="00803E99">
        <w:t xml:space="preserve"> PROJEKTAMS</w:t>
      </w:r>
      <w:r w:rsidR="00792A49" w:rsidRPr="00803E99">
        <w:t xml:space="preserve"> TAIKOMI REIKALAVIMAI</w:t>
      </w:r>
    </w:p>
    <w:p w:rsidR="00792A49" w:rsidRPr="00803E99" w:rsidRDefault="00792A49" w:rsidP="00B30FB7"/>
    <w:p w:rsidR="003507F2" w:rsidRPr="00803E99" w:rsidRDefault="0045204D" w:rsidP="00B30FB7">
      <w:r>
        <w:t>1</w:t>
      </w:r>
      <w:r w:rsidR="001C3C02">
        <w:t>5</w:t>
      </w:r>
      <w:r w:rsidR="004767BA">
        <w:t>.</w:t>
      </w:r>
      <w:r w:rsidR="00D84416" w:rsidRPr="00803E99">
        <w:tab/>
        <w:t>Projektas turi atitikti Projektų taisyklių 10 skirsnyje nusta</w:t>
      </w:r>
      <w:r w:rsidR="00B64939">
        <w:t>tytus bendruosius reikalavimus.</w:t>
      </w:r>
    </w:p>
    <w:p w:rsidR="00D84416" w:rsidRPr="00803E99" w:rsidRDefault="0045204D" w:rsidP="00B30FB7">
      <w:pPr>
        <w:rPr>
          <w:color w:val="000000"/>
        </w:rPr>
      </w:pPr>
      <w:r>
        <w:t>1</w:t>
      </w:r>
      <w:r w:rsidR="001C3C02">
        <w:t>6</w:t>
      </w:r>
      <w:r w:rsidR="00D84416" w:rsidRPr="00803E99">
        <w:t>.</w:t>
      </w:r>
      <w:r w:rsidR="00D84416" w:rsidRPr="00803E99">
        <w:tab/>
        <w:t xml:space="preserve">Projektas turi atitikti </w:t>
      </w:r>
      <w:r w:rsidR="00B64939" w:rsidRPr="009C2E80">
        <w:t>šiuos specialiuosius projektų atrankos kriterijus</w:t>
      </w:r>
      <w:r w:rsidR="00D84416" w:rsidRPr="00803E99">
        <w:t>:</w:t>
      </w:r>
    </w:p>
    <w:p w:rsidR="003C3950" w:rsidRPr="003C3950" w:rsidRDefault="0045204D" w:rsidP="00B30FB7">
      <w:pPr>
        <w:rPr>
          <w:lang w:eastAsia="lt-LT"/>
        </w:rPr>
      </w:pPr>
      <w:r>
        <w:t>1</w:t>
      </w:r>
      <w:r w:rsidR="001C3C02">
        <w:t>6</w:t>
      </w:r>
      <w:r w:rsidR="00D84416" w:rsidRPr="00803E99">
        <w:t xml:space="preserve">.1. </w:t>
      </w:r>
      <w:r w:rsidR="003C3950">
        <w:rPr>
          <w:bCs/>
          <w:lang w:eastAsia="lt-LT"/>
        </w:rPr>
        <w:t>P</w:t>
      </w:r>
      <w:r w:rsidR="003C3950" w:rsidRPr="003C3950">
        <w:rPr>
          <w:bCs/>
          <w:lang w:eastAsia="lt-LT"/>
        </w:rPr>
        <w:t xml:space="preserve">rojektas turi atitikti Nacionalinės susisiekimo plėtros 2014–2022 metų programos, </w:t>
      </w:r>
      <w:r w:rsidR="003C3950" w:rsidRPr="00852E7F">
        <w:rPr>
          <w:bCs/>
          <w:lang w:eastAsia="lt-LT"/>
        </w:rPr>
        <w:t xml:space="preserve">patvirtintos Lietuvos Respublikos Vyriausybės 2013 m. gruodžio 18 d. nutarimu Nr. 1253 „Dėl Nacionalinės susisiekimo plėtros 2014–2022 metų programos patvirtinimo“, </w:t>
      </w:r>
      <w:r w:rsidR="00852E7F" w:rsidRPr="00852E7F">
        <w:rPr>
          <w:lang w:eastAsia="lt-LT"/>
        </w:rPr>
        <w:t xml:space="preserve">3 tikslo ,,Skatinti vietinio (miestų ir priemiesčių) transporto sistemos darnumą“ 1 uždavinį ,,Skatinti miestus parengti ir įgyvendinti darnaus </w:t>
      </w:r>
      <w:proofErr w:type="spellStart"/>
      <w:r w:rsidR="00852E7F" w:rsidRPr="00852E7F">
        <w:rPr>
          <w:lang w:eastAsia="lt-LT"/>
        </w:rPr>
        <w:t>judumo</w:t>
      </w:r>
      <w:proofErr w:type="spellEnd"/>
      <w:r w:rsidR="00852E7F" w:rsidRPr="00852E7F">
        <w:rPr>
          <w:lang w:eastAsia="lt-LT"/>
        </w:rPr>
        <w:t xml:space="preserve"> mieste planus“</w:t>
      </w:r>
      <w:r w:rsidR="00852E7F">
        <w:rPr>
          <w:lang w:eastAsia="lt-LT"/>
        </w:rPr>
        <w:t xml:space="preserve">. </w:t>
      </w:r>
      <w:r w:rsidR="003C3950" w:rsidRPr="00852E7F">
        <w:t>Projektų atrankos kriterijaus vertinimo</w:t>
      </w:r>
      <w:r w:rsidR="003C3950">
        <w:t xml:space="preserve"> aspektai pateikiami Aprašo 1 priede</w:t>
      </w:r>
      <w:r w:rsidR="003D10DF">
        <w:t xml:space="preserve"> </w:t>
      </w:r>
      <w:r w:rsidR="003D10DF" w:rsidRPr="0039328F">
        <w:rPr>
          <w:rFonts w:eastAsia="Times New Roman"/>
        </w:rPr>
        <w:t>,,</w:t>
      </w:r>
      <w:r w:rsidR="003D10DF" w:rsidRPr="0039328F">
        <w:rPr>
          <w:rFonts w:eastAsia="Times New Roman"/>
          <w:spacing w:val="4"/>
          <w:lang w:eastAsia="lt-LT"/>
        </w:rPr>
        <w:t>Projekto tinkamumo finansuoti vertinimo lentelė“</w:t>
      </w:r>
      <w:r w:rsidR="003C3950">
        <w:t>.</w:t>
      </w:r>
    </w:p>
    <w:p w:rsidR="00D84416" w:rsidRPr="00803E99" w:rsidRDefault="0045204D" w:rsidP="00B30FB7">
      <w:r>
        <w:t>1</w:t>
      </w:r>
      <w:r w:rsidR="001C3C02">
        <w:t>6</w:t>
      </w:r>
      <w:r w:rsidR="00D84416" w:rsidRPr="00803E99">
        <w:t xml:space="preserve">.2. </w:t>
      </w:r>
      <w:r w:rsidR="003C3950">
        <w:rPr>
          <w:bCs/>
          <w:lang w:eastAsia="lt-LT"/>
        </w:rPr>
        <w:t>P</w:t>
      </w:r>
      <w:r w:rsidR="003C3950" w:rsidRPr="003C3950">
        <w:rPr>
          <w:bCs/>
          <w:lang w:eastAsia="lt-LT"/>
        </w:rPr>
        <w:t>rojektas turi atitikti preliminarų Nacionalinės susisiekimo plėtros 2014–2022 metų programos projektų sąrašą, patvirtintą Lietuvos Respublikos susisiekimo ministro 2015 m. birželio 15 d. įsakymu Nr. 3</w:t>
      </w:r>
      <w:proofErr w:type="gramStart"/>
      <w:r w:rsidR="003C3950" w:rsidRPr="003C3950">
        <w:rPr>
          <w:bCs/>
          <w:lang w:eastAsia="lt-LT"/>
        </w:rPr>
        <w:t>-</w:t>
      </w:r>
      <w:proofErr w:type="gramEnd"/>
      <w:r w:rsidR="003C3950" w:rsidRPr="003C3950">
        <w:rPr>
          <w:bCs/>
          <w:lang w:eastAsia="lt-LT"/>
        </w:rPr>
        <w:t xml:space="preserve">249 ,,Dėl preliminaraus Nacionalinės susisiekimo plėtros 2014–2022 metų </w:t>
      </w:r>
      <w:r w:rsidR="003C3950" w:rsidRPr="003C3950">
        <w:rPr>
          <w:bCs/>
          <w:lang w:eastAsia="lt-LT"/>
        </w:rPr>
        <w:lastRenderedPageBreak/>
        <w:t>programos projektų sąrašo patvirtinimo“</w:t>
      </w:r>
      <w:r w:rsidR="00C008F1">
        <w:rPr>
          <w:bCs/>
          <w:lang w:eastAsia="lt-LT"/>
        </w:rPr>
        <w:t xml:space="preserve"> (toliau – </w:t>
      </w:r>
      <w:r w:rsidR="00C008F1" w:rsidRPr="003C3950">
        <w:rPr>
          <w:bCs/>
          <w:lang w:eastAsia="lt-LT"/>
        </w:rPr>
        <w:t>preliminar</w:t>
      </w:r>
      <w:r w:rsidR="00C008F1">
        <w:rPr>
          <w:bCs/>
          <w:lang w:eastAsia="lt-LT"/>
        </w:rPr>
        <w:t>us</w:t>
      </w:r>
      <w:r w:rsidR="00C008F1" w:rsidRPr="003C3950">
        <w:rPr>
          <w:bCs/>
          <w:lang w:eastAsia="lt-LT"/>
        </w:rPr>
        <w:t xml:space="preserve"> Nacionalinės susisiekimo plėtros 2014–2022 metų programos projektų sąraš</w:t>
      </w:r>
      <w:r w:rsidR="00C008F1">
        <w:rPr>
          <w:bCs/>
          <w:lang w:eastAsia="lt-LT"/>
        </w:rPr>
        <w:t>as)</w:t>
      </w:r>
      <w:r w:rsidR="00AE0486">
        <w:t xml:space="preserve">. </w:t>
      </w:r>
      <w:r w:rsidR="00AE0486" w:rsidRPr="00803E99">
        <w:rPr>
          <w:color w:val="000000"/>
        </w:rPr>
        <w:t xml:space="preserve">Laikoma, kad projektas atitinka </w:t>
      </w:r>
      <w:r w:rsidR="00C008F1" w:rsidRPr="003C3950">
        <w:rPr>
          <w:bCs/>
          <w:lang w:eastAsia="lt-LT"/>
        </w:rPr>
        <w:t>preliminarų Nacionalinės susisiekimo plėtros 2014–2022 metų programos projektų sąrašą</w:t>
      </w:r>
      <w:r w:rsidR="00C008F1">
        <w:rPr>
          <w:color w:val="000000"/>
        </w:rPr>
        <w:t>,</w:t>
      </w:r>
      <w:r w:rsidR="00AE0486" w:rsidRPr="00803E99">
        <w:rPr>
          <w:color w:val="000000"/>
        </w:rPr>
        <w:t xml:space="preserve"> jei</w:t>
      </w:r>
      <w:r w:rsidR="00AE0486">
        <w:t xml:space="preserve"> </w:t>
      </w:r>
      <w:r w:rsidR="00C008F1">
        <w:t xml:space="preserve">atitinka </w:t>
      </w:r>
      <w:r w:rsidR="00852E7F" w:rsidRPr="00A11083">
        <w:rPr>
          <w:bCs/>
          <w:lang w:eastAsia="lt-LT"/>
        </w:rPr>
        <w:t xml:space="preserve">3.1.1 </w:t>
      </w:r>
      <w:r w:rsidR="00AE0486" w:rsidRPr="00921143">
        <w:rPr>
          <w:bCs/>
          <w:lang w:eastAsia="lt-LT"/>
        </w:rPr>
        <w:t>papunktyje nurodyt</w:t>
      </w:r>
      <w:r w:rsidR="00C008F1">
        <w:rPr>
          <w:bCs/>
          <w:lang w:eastAsia="lt-LT"/>
        </w:rPr>
        <w:t>ą</w:t>
      </w:r>
      <w:r w:rsidR="00AE0486">
        <w:rPr>
          <w:bCs/>
          <w:lang w:eastAsia="lt-LT"/>
        </w:rPr>
        <w:t xml:space="preserve"> projekt</w:t>
      </w:r>
      <w:r w:rsidR="00C008F1">
        <w:rPr>
          <w:bCs/>
          <w:lang w:eastAsia="lt-LT"/>
        </w:rPr>
        <w:t>ą</w:t>
      </w:r>
      <w:r w:rsidR="00AE0486">
        <w:rPr>
          <w:bCs/>
          <w:lang w:eastAsia="lt-LT"/>
        </w:rPr>
        <w:t>, projekt</w:t>
      </w:r>
      <w:r w:rsidR="00284ED0">
        <w:rPr>
          <w:bCs/>
          <w:lang w:eastAsia="lt-LT"/>
        </w:rPr>
        <w:t>o</w:t>
      </w:r>
      <w:r w:rsidR="00AE0486" w:rsidRPr="00921143">
        <w:rPr>
          <w:bCs/>
          <w:lang w:eastAsia="lt-LT"/>
        </w:rPr>
        <w:t xml:space="preserve"> veiklas ir galimus projekt</w:t>
      </w:r>
      <w:r w:rsidR="00284ED0">
        <w:rPr>
          <w:bCs/>
          <w:lang w:eastAsia="lt-LT"/>
        </w:rPr>
        <w:t>o</w:t>
      </w:r>
      <w:r w:rsidR="00AE0486" w:rsidRPr="00921143">
        <w:rPr>
          <w:bCs/>
          <w:lang w:eastAsia="lt-LT"/>
        </w:rPr>
        <w:t xml:space="preserve"> vykdytojus</w:t>
      </w:r>
      <w:r w:rsidR="003C3950">
        <w:rPr>
          <w:bCs/>
          <w:lang w:eastAsia="lt-LT"/>
        </w:rPr>
        <w:t xml:space="preserve">. </w:t>
      </w:r>
      <w:r w:rsidR="003C3950">
        <w:t>Projektų atrankos kriterijaus vertinimo aspektai pateikiami Aprašo 1 priede</w:t>
      </w:r>
      <w:r w:rsidR="003D10DF">
        <w:t xml:space="preserve"> </w:t>
      </w:r>
      <w:r w:rsidR="003D10DF" w:rsidRPr="0039328F">
        <w:rPr>
          <w:rFonts w:eastAsia="Times New Roman"/>
        </w:rPr>
        <w:t>,,</w:t>
      </w:r>
      <w:r w:rsidR="003D10DF" w:rsidRPr="0039328F">
        <w:rPr>
          <w:rFonts w:eastAsia="Times New Roman"/>
          <w:spacing w:val="4"/>
          <w:lang w:eastAsia="lt-LT"/>
        </w:rPr>
        <w:t>Projekto tinkamumo finansuoti vertinimo lentelė“</w:t>
      </w:r>
      <w:r w:rsidR="003C3950">
        <w:t>.</w:t>
      </w:r>
    </w:p>
    <w:p w:rsidR="004A6E97" w:rsidRPr="00803E99" w:rsidRDefault="003C3950" w:rsidP="00B30FB7">
      <w:r>
        <w:t>1</w:t>
      </w:r>
      <w:r w:rsidR="001C3C02">
        <w:t>7</w:t>
      </w:r>
      <w:r w:rsidR="004A6E97" w:rsidRPr="00803E99">
        <w:t xml:space="preserve">. </w:t>
      </w:r>
      <w:r w:rsidR="004A2CCA" w:rsidRPr="00803E99">
        <w:t xml:space="preserve">Pagal Aprašą </w:t>
      </w:r>
      <w:r w:rsidR="004A2CCA" w:rsidRPr="004A2CCA">
        <w:t>nefinansuojami</w:t>
      </w:r>
      <w:r w:rsidR="004A2CCA" w:rsidRPr="00803E99">
        <w:t xml:space="preserve"> didelės apimties projektai.</w:t>
      </w:r>
    </w:p>
    <w:p w:rsidR="001B4A70" w:rsidRPr="00803E99" w:rsidRDefault="00C008F1" w:rsidP="00B30FB7">
      <w:r>
        <w:t>1</w:t>
      </w:r>
      <w:r w:rsidR="001C3C02">
        <w:t>8</w:t>
      </w:r>
      <w:r w:rsidR="00D84416" w:rsidRPr="00803E99">
        <w:t xml:space="preserve">. </w:t>
      </w:r>
      <w:r w:rsidR="004A2CCA" w:rsidRPr="00803E99">
        <w:t xml:space="preserve">Teikiamų pagal Aprašą projektų veiklų įgyvendinimo trukmė turi būti ne ilgesnė kaip </w:t>
      </w:r>
      <w:r w:rsidR="004A2CCA">
        <w:t>36</w:t>
      </w:r>
      <w:r w:rsidR="004A2CCA" w:rsidRPr="00803E99">
        <w:t> mėnesi</w:t>
      </w:r>
      <w:r w:rsidR="004A2CCA">
        <w:t>ai</w:t>
      </w:r>
      <w:r w:rsidR="004A2CCA" w:rsidRPr="00803E99">
        <w:t xml:space="preserve"> nuo projekto sutarties pasirašymo dienos.</w:t>
      </w:r>
    </w:p>
    <w:p w:rsidR="001B4A70" w:rsidRPr="00803E99" w:rsidRDefault="00C008F1" w:rsidP="00B30FB7">
      <w:r>
        <w:t>1</w:t>
      </w:r>
      <w:r w:rsidR="001C3C02">
        <w:t>9</w:t>
      </w:r>
      <w:r w:rsidR="001B4A70" w:rsidRPr="00803E99">
        <w:t xml:space="preserve">. </w:t>
      </w:r>
      <w:r w:rsidR="004A2CCA" w:rsidRPr="00803E99">
        <w:t>Tam tikrais atvejais dėl objektyvių priežasčių, kurių projekto vykdytojas negalėjo numatyti paraiškos pateikimo ir vertinimo metu, projekto veiklų įgyvendinimo laikotarpis gali būti pratęstas Projektų taisyklių</w:t>
      </w:r>
      <w:r w:rsidR="004A2CCA">
        <w:t xml:space="preserve"> nustatyta tvarka</w:t>
      </w:r>
      <w:r w:rsidR="001C3C02" w:rsidRPr="001C3C02">
        <w:t xml:space="preserve"> </w:t>
      </w:r>
      <w:r w:rsidR="001C3C02">
        <w:t>ir nepažeidžiant Projektų taisyklių 213.1 ir 213.5 papunkčiuose nustatytų terminų</w:t>
      </w:r>
      <w:r w:rsidR="004A2CCA">
        <w:t>.</w:t>
      </w:r>
    </w:p>
    <w:p w:rsidR="004A2CCA" w:rsidRDefault="001C3C02" w:rsidP="00B30FB7">
      <w:pPr>
        <w:rPr>
          <w:i/>
        </w:rPr>
      </w:pPr>
      <w:r>
        <w:t>20</w:t>
      </w:r>
      <w:r w:rsidR="002B603C" w:rsidRPr="00803E99">
        <w:t xml:space="preserve">. </w:t>
      </w:r>
      <w:r w:rsidR="004A2CCA" w:rsidRPr="009C2E80">
        <w:t>Projekto veiklos turi būti vykdomos Lietuvos Respublikoje.</w:t>
      </w:r>
    </w:p>
    <w:p w:rsidR="001C036E" w:rsidRPr="00803E99" w:rsidRDefault="003D4A1C" w:rsidP="00B30FB7">
      <w:r w:rsidRPr="00803E99">
        <w:t>2</w:t>
      </w:r>
      <w:r w:rsidR="001C3C02">
        <w:t>1</w:t>
      </w:r>
      <w:r w:rsidR="003937B3" w:rsidRPr="00803E99">
        <w:t xml:space="preserve">. </w:t>
      </w:r>
      <w:r w:rsidR="007A1C66" w:rsidRPr="00803E99">
        <w:t xml:space="preserve">Projektu turi būti siekiama </w:t>
      </w:r>
      <w:r w:rsidR="006A47F7">
        <w:t>P</w:t>
      </w:r>
      <w:r w:rsidR="007A1C66" w:rsidRPr="00803E99">
        <w:t>riemonės įgyvendinimo stebėsenos rodikli</w:t>
      </w:r>
      <w:r w:rsidR="007F754A">
        <w:t>o</w:t>
      </w:r>
      <w:r w:rsidR="007F754A" w:rsidRPr="007F754A">
        <w:rPr>
          <w:rFonts w:eastAsia="Times New Roman"/>
          <w:lang w:eastAsia="lt-LT"/>
        </w:rPr>
        <w:t xml:space="preserve"> </w:t>
      </w:r>
      <w:r w:rsidR="007F754A">
        <w:rPr>
          <w:rFonts w:eastAsia="Times New Roman"/>
          <w:lang w:eastAsia="lt-LT"/>
        </w:rPr>
        <w:t xml:space="preserve">– </w:t>
      </w:r>
      <w:r w:rsidR="007F754A" w:rsidRPr="00DB4EE1">
        <w:rPr>
          <w:rFonts w:eastAsia="Times New Roman"/>
          <w:lang w:eastAsia="lt-LT"/>
        </w:rPr>
        <w:t>produkto tipo rodikli</w:t>
      </w:r>
      <w:r w:rsidR="007F754A">
        <w:rPr>
          <w:rFonts w:eastAsia="Times New Roman"/>
          <w:lang w:eastAsia="lt-LT"/>
        </w:rPr>
        <w:t xml:space="preserve">o </w:t>
      </w:r>
      <w:r w:rsidR="00852E7F">
        <w:t xml:space="preserve">„Parengti darnaus </w:t>
      </w:r>
      <w:proofErr w:type="spellStart"/>
      <w:r w:rsidR="00852E7F">
        <w:t>judumo</w:t>
      </w:r>
      <w:proofErr w:type="spellEnd"/>
      <w:r w:rsidR="00852E7F">
        <w:t xml:space="preserve"> mieste planai“</w:t>
      </w:r>
      <w:r w:rsidR="007F754A">
        <w:rPr>
          <w:rFonts w:eastAsia="AngsanaUPC"/>
          <w:bCs/>
          <w:iCs/>
          <w:lang w:eastAsia="lt-LT"/>
        </w:rPr>
        <w:t xml:space="preserve">, kodas </w:t>
      </w:r>
      <w:r w:rsidR="007F754A">
        <w:rPr>
          <w:rFonts w:eastAsia="Times New Roman"/>
          <w:color w:val="000000"/>
          <w:lang w:eastAsia="lt-LT"/>
        </w:rPr>
        <w:t>P.</w:t>
      </w:r>
      <w:r w:rsidR="00852E7F">
        <w:rPr>
          <w:rFonts w:eastAsia="Times New Roman"/>
          <w:color w:val="000000"/>
          <w:lang w:eastAsia="lt-LT"/>
        </w:rPr>
        <w:t>N</w:t>
      </w:r>
      <w:r w:rsidR="007F754A">
        <w:rPr>
          <w:rFonts w:eastAsia="Times New Roman"/>
          <w:color w:val="000000"/>
          <w:lang w:eastAsia="lt-LT"/>
        </w:rPr>
        <w:t>.</w:t>
      </w:r>
      <w:r w:rsidR="00852E7F">
        <w:rPr>
          <w:rFonts w:eastAsia="Times New Roman"/>
          <w:color w:val="000000"/>
          <w:lang w:eastAsia="lt-LT"/>
        </w:rPr>
        <w:t>507</w:t>
      </w:r>
      <w:r w:rsidR="007F754A">
        <w:rPr>
          <w:rFonts w:eastAsia="Times New Roman"/>
          <w:color w:val="000000"/>
          <w:lang w:eastAsia="lt-LT"/>
        </w:rPr>
        <w:t>.</w:t>
      </w:r>
    </w:p>
    <w:p w:rsidR="00554917" w:rsidRPr="00803E99" w:rsidRDefault="008646FC" w:rsidP="00B30FB7">
      <w:r>
        <w:t>2</w:t>
      </w:r>
      <w:r w:rsidR="001C3C02">
        <w:t>2</w:t>
      </w:r>
      <w:r w:rsidR="00554917" w:rsidRPr="00803E99">
        <w:t xml:space="preserve">. </w:t>
      </w:r>
      <w:r w:rsidR="00804411" w:rsidRPr="00803E99">
        <w:t xml:space="preserve">Aprašo </w:t>
      </w:r>
      <w:r w:rsidR="00804411">
        <w:t>2</w:t>
      </w:r>
      <w:r w:rsidR="00AF4577">
        <w:t>1</w:t>
      </w:r>
      <w:bookmarkStart w:id="0" w:name="_GoBack"/>
      <w:bookmarkEnd w:id="0"/>
      <w:r w:rsidR="00804411" w:rsidRPr="00803E99">
        <w:t xml:space="preserve"> punk</w:t>
      </w:r>
      <w:r w:rsidR="00804411">
        <w:t>t</w:t>
      </w:r>
      <w:r w:rsidR="00804411" w:rsidRPr="00803E99">
        <w:t>e nurodyt</w:t>
      </w:r>
      <w:r w:rsidR="00804411">
        <w:t>o</w:t>
      </w:r>
      <w:r w:rsidR="00804411" w:rsidRPr="00803E99">
        <w:t xml:space="preserve"> </w:t>
      </w:r>
      <w:r w:rsidR="00804411">
        <w:t>P</w:t>
      </w:r>
      <w:r w:rsidR="00804411" w:rsidRPr="00803E99">
        <w:t>riemonės įgyvendinimo stebėsenos rodikli</w:t>
      </w:r>
      <w:r w:rsidR="00804411">
        <w:t>o</w:t>
      </w:r>
      <w:r w:rsidR="00804411" w:rsidRPr="00803E99">
        <w:t xml:space="preserve"> skaičiavimo aprašas nustatytas </w:t>
      </w:r>
      <w:r w:rsidR="00852E7F" w:rsidRPr="00803E99">
        <w:t>Priemonių įgyvendinimo plane</w:t>
      </w:r>
      <w:r w:rsidR="00852E7F">
        <w:t xml:space="preserve"> ir yra</w:t>
      </w:r>
      <w:r w:rsidR="00804411" w:rsidRPr="00803E99">
        <w:t xml:space="preserve"> skelbiam</w:t>
      </w:r>
      <w:r w:rsidR="00804411">
        <w:t>as</w:t>
      </w:r>
      <w:r w:rsidR="00804411" w:rsidRPr="00803E99">
        <w:t xml:space="preserve"> ES struktūrinių fondų svetainėje </w:t>
      </w:r>
      <w:proofErr w:type="spellStart"/>
      <w:r w:rsidR="00804411" w:rsidRPr="00804411">
        <w:t>www.esinvesticijos.lt</w:t>
      </w:r>
      <w:proofErr w:type="spellEnd"/>
      <w:r w:rsidR="00804411" w:rsidRPr="00803E99">
        <w:t>.</w:t>
      </w:r>
    </w:p>
    <w:p w:rsidR="001C036E" w:rsidRPr="00803E99" w:rsidRDefault="008646FC" w:rsidP="00B30FB7">
      <w:r>
        <w:t>2</w:t>
      </w:r>
      <w:r w:rsidR="001C3C02">
        <w:t>3</w:t>
      </w:r>
      <w:r w:rsidR="00245C96" w:rsidRPr="00803E99">
        <w:t xml:space="preserve">. </w:t>
      </w:r>
      <w:r w:rsidR="00FB501E" w:rsidRPr="00803E99">
        <w:t xml:space="preserve">Projekto </w:t>
      </w:r>
      <w:proofErr w:type="spellStart"/>
      <w:r w:rsidR="00FB501E" w:rsidRPr="00803E99">
        <w:t>parengtumui</w:t>
      </w:r>
      <w:proofErr w:type="spellEnd"/>
      <w:r w:rsidR="00FB501E" w:rsidRPr="00803E99">
        <w:t xml:space="preserve"> taikomi šie reikalavimai: </w:t>
      </w:r>
    </w:p>
    <w:p w:rsidR="00E4024E" w:rsidRDefault="0086362F" w:rsidP="00CF4C4F">
      <w:r>
        <w:t>2</w:t>
      </w:r>
      <w:r w:rsidR="001C3C02">
        <w:t>3</w:t>
      </w:r>
      <w:r w:rsidR="009D1AD3" w:rsidRPr="00803E99">
        <w:t>.1</w:t>
      </w:r>
      <w:r w:rsidR="007802F9" w:rsidRPr="00803E99">
        <w:t xml:space="preserve">. </w:t>
      </w:r>
      <w:r w:rsidR="00E4024E">
        <w:t>Iki paraiškos pateikimo pareiškėjas turi būti parengęs projekto viešųjų pirkimų grafiką pagal formą, nustatytą Aprašo 3 priede</w:t>
      </w:r>
      <w:r w:rsidR="003D10DF">
        <w:t xml:space="preserve"> </w:t>
      </w:r>
      <w:r w:rsidR="003D10DF" w:rsidRPr="0039328F">
        <w:rPr>
          <w:rFonts w:eastAsia="Times New Roman"/>
        </w:rPr>
        <w:t>,,Viešųjų pirkimų grafikas“</w:t>
      </w:r>
      <w:r w:rsidR="00E4024E">
        <w:t>, ir jį suderinęs su įgyvendinančiąja institucija.</w:t>
      </w:r>
    </w:p>
    <w:p w:rsidR="00CF4C4F" w:rsidRPr="00BE7EDC" w:rsidRDefault="00E4024E" w:rsidP="00CF4C4F">
      <w:pPr>
        <w:rPr>
          <w:i/>
        </w:rPr>
      </w:pPr>
      <w:r>
        <w:t>2</w:t>
      </w:r>
      <w:r w:rsidR="001C3C02">
        <w:t>3</w:t>
      </w:r>
      <w:r>
        <w:t xml:space="preserve">.2. </w:t>
      </w:r>
      <w:r w:rsidR="001C3C02">
        <w:t>Iki paraiškos pateikimo P</w:t>
      </w:r>
      <w:r w:rsidR="001C3C02" w:rsidRPr="000F68BE">
        <w:t>areiškėjas turi būti</w:t>
      </w:r>
      <w:r w:rsidR="001C3C02">
        <w:t xml:space="preserve"> iš anksto prieš viešąjį pirkimą suderinęs su </w:t>
      </w:r>
      <w:r w:rsidR="001C3C02" w:rsidRPr="000F68BE">
        <w:t>įgyvendinančiąja inst</w:t>
      </w:r>
      <w:r w:rsidR="001C3C02">
        <w:t xml:space="preserve">itucija </w:t>
      </w:r>
      <w:r w:rsidR="001C3C02" w:rsidRPr="000F68BE">
        <w:t xml:space="preserve">viešųjų pirkimų dokumentus </w:t>
      </w:r>
      <w:r w:rsidR="001C3C02">
        <w:t xml:space="preserve">ir </w:t>
      </w:r>
      <w:r w:rsidR="001C3C02" w:rsidRPr="000F68BE">
        <w:t xml:space="preserve">įvykdęs </w:t>
      </w:r>
      <w:r w:rsidR="001C3C02">
        <w:t>Aprašo 10 punkte nurodytos veiklos</w:t>
      </w:r>
      <w:r w:rsidR="001C3C02" w:rsidRPr="00E4024E">
        <w:t xml:space="preserve"> </w:t>
      </w:r>
      <w:r w:rsidR="001C3C02" w:rsidRPr="000F68BE">
        <w:t>viešųjų pirkimų procedūras</w:t>
      </w:r>
      <w:r w:rsidR="00CF4C4F">
        <w:t>.</w:t>
      </w:r>
      <w:r w:rsidR="00CB1EC6">
        <w:t xml:space="preserve"> </w:t>
      </w:r>
    </w:p>
    <w:p w:rsidR="0086362F" w:rsidRDefault="000179AA" w:rsidP="00B30FB7">
      <w:r>
        <w:t>2</w:t>
      </w:r>
      <w:r w:rsidR="001C3C02">
        <w:t>3</w:t>
      </w:r>
      <w:r>
        <w:t>.</w:t>
      </w:r>
      <w:r w:rsidR="00E4024E">
        <w:t>3</w:t>
      </w:r>
      <w:r>
        <w:t xml:space="preserve">. </w:t>
      </w:r>
      <w:r w:rsidR="00CF4C4F" w:rsidRPr="000F68BE">
        <w:t xml:space="preserve">Iki paraiškos pateikimo </w:t>
      </w:r>
      <w:r w:rsidR="003D10DF" w:rsidRPr="0039328F">
        <w:rPr>
          <w:rFonts w:eastAsia="Times New Roman"/>
        </w:rPr>
        <w:t>turi būti pasibaigę teisminiai ginčai</w:t>
      </w:r>
      <w:r w:rsidR="003D10DF">
        <w:t xml:space="preserve"> </w:t>
      </w:r>
      <w:r w:rsidR="00E4024E">
        <w:t xml:space="preserve">(jei tokių buvo) </w:t>
      </w:r>
      <w:r w:rsidR="00CF4C4F" w:rsidRPr="000F68BE">
        <w:t xml:space="preserve">vykdomuose projekto </w:t>
      </w:r>
      <w:r w:rsidR="00591995">
        <w:t xml:space="preserve">Aprašo </w:t>
      </w:r>
      <w:r w:rsidR="004767BA">
        <w:t>10</w:t>
      </w:r>
      <w:r w:rsidR="00796D4C">
        <w:t xml:space="preserve"> punkte nurodytos veiklos</w:t>
      </w:r>
      <w:r w:rsidR="00CF4C4F" w:rsidRPr="000F68BE">
        <w:t xml:space="preserve"> viešųjų pirkimų procesuose.</w:t>
      </w:r>
    </w:p>
    <w:p w:rsidR="004F54A8" w:rsidRPr="00803E99" w:rsidRDefault="000179AA" w:rsidP="00B30FB7">
      <w:r>
        <w:t>2</w:t>
      </w:r>
      <w:r w:rsidR="001C3C02">
        <w:t>4</w:t>
      </w:r>
      <w:r w:rsidR="00526105" w:rsidRPr="00803E99">
        <w:t xml:space="preserve">. </w:t>
      </w:r>
      <w:r w:rsidR="00B32193" w:rsidRPr="00803E99">
        <w:t>N</w:t>
      </w:r>
      <w:r w:rsidR="006C2F18" w:rsidRPr="00803E99">
        <w:t>egali</w:t>
      </w:r>
      <w:r w:rsidR="004D7975" w:rsidRPr="00803E99">
        <w:t xml:space="preserve"> būti numatyti </w:t>
      </w:r>
      <w:r w:rsidR="00B32193" w:rsidRPr="00803E99">
        <w:t xml:space="preserve">projekto </w:t>
      </w:r>
      <w:r w:rsidR="004D7975" w:rsidRPr="00803E99">
        <w:t xml:space="preserve">apribojimai, kurie turėtų neigiamą poveikį lyčių lygybės ir nediskriminavimo </w:t>
      </w:r>
      <w:r w:rsidR="00070BE9" w:rsidRPr="00803E99">
        <w:t xml:space="preserve">dėl lyties, rasės, tautybės, kalbos, kilmės, socialinės padėties, tikėjimo, įsitikinimų ar pažiūrų, amžiaus, negalios, lytinės orientacijos, etninės priklausomybės, religijos </w:t>
      </w:r>
      <w:r w:rsidR="004D7975" w:rsidRPr="00803E99">
        <w:t xml:space="preserve">principų įgyvendinimui. </w:t>
      </w:r>
    </w:p>
    <w:p w:rsidR="00526105" w:rsidRPr="00803E99" w:rsidRDefault="000179AA" w:rsidP="00B30FB7">
      <w:r>
        <w:t>2</w:t>
      </w:r>
      <w:r w:rsidR="001C3C02">
        <w:t>5</w:t>
      </w:r>
      <w:r w:rsidR="00526105" w:rsidRPr="00803E99">
        <w:t xml:space="preserve">. </w:t>
      </w:r>
      <w:r w:rsidR="004A230C" w:rsidRPr="00803E99">
        <w:t xml:space="preserve">Neturi būti numatyti projekto veiksmai, kurie turėtų neigiamą poveikį darnaus vystymosi principo įgyvendinimui. </w:t>
      </w:r>
    </w:p>
    <w:p w:rsidR="007E2607" w:rsidRPr="00803E99" w:rsidRDefault="004A5632" w:rsidP="00B30FB7">
      <w:r>
        <w:t>2</w:t>
      </w:r>
      <w:r w:rsidR="001C3C02">
        <w:t>6</w:t>
      </w:r>
      <w:r w:rsidR="000F4D5D" w:rsidRPr="00803E99">
        <w:t xml:space="preserve">. </w:t>
      </w:r>
      <w:r w:rsidR="00604C5B" w:rsidRPr="00803E99">
        <w:t>Pagal Aprašą valstybės pagalba</w:t>
      </w:r>
      <w:r w:rsidR="00B308D4" w:rsidRPr="00803E99">
        <w:t>, kaip ji apibrėžta Sutarties dėl Europos Sąjungos veikimo (OL 2010 C 83, p. 47) 107 straipsnyje</w:t>
      </w:r>
      <w:r w:rsidR="00C37412" w:rsidRPr="00803E99">
        <w:t>,</w:t>
      </w:r>
      <w:r w:rsidR="00604C5B" w:rsidRPr="00803E99">
        <w:t xml:space="preserve"> </w:t>
      </w:r>
      <w:r w:rsidR="004049E2" w:rsidRPr="00803E99">
        <w:rPr>
          <w:color w:val="000000" w:themeColor="text1"/>
        </w:rPr>
        <w:t xml:space="preserve">ir </w:t>
      </w:r>
      <w:proofErr w:type="spellStart"/>
      <w:r w:rsidR="004049E2" w:rsidRPr="00803E99">
        <w:rPr>
          <w:i/>
          <w:color w:val="000000" w:themeColor="text1"/>
        </w:rPr>
        <w:t>de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proofErr w:type="spellStart"/>
      <w:r w:rsidR="004049E2" w:rsidRPr="00803E99">
        <w:rPr>
          <w:i/>
          <w:color w:val="000000" w:themeColor="text1"/>
        </w:rPr>
        <w:t>minimis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r w:rsidR="004049E2" w:rsidRPr="00803E99">
        <w:rPr>
          <w:color w:val="000000" w:themeColor="text1"/>
        </w:rPr>
        <w:t xml:space="preserve">pagalba, kuri atitinka 2013 m. gruodžio 18 d. Komisijos reglamento (ES) Nr. 1407/2013 dėl Sutarties dėl Europos Sąjungos veikimo 107 ir 108 straipsnių taikymo </w:t>
      </w:r>
      <w:proofErr w:type="spellStart"/>
      <w:r w:rsidR="004049E2" w:rsidRPr="00803E99">
        <w:rPr>
          <w:i/>
          <w:color w:val="000000" w:themeColor="text1"/>
        </w:rPr>
        <w:t>de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proofErr w:type="spellStart"/>
      <w:r w:rsidR="004049E2" w:rsidRPr="00803E99">
        <w:rPr>
          <w:i/>
          <w:color w:val="000000" w:themeColor="text1"/>
        </w:rPr>
        <w:t>minimis</w:t>
      </w:r>
      <w:proofErr w:type="spellEnd"/>
      <w:r w:rsidR="004049E2" w:rsidRPr="00803E99">
        <w:rPr>
          <w:i/>
          <w:color w:val="000000" w:themeColor="text1"/>
        </w:rPr>
        <w:t xml:space="preserve"> </w:t>
      </w:r>
      <w:r w:rsidR="004049E2" w:rsidRPr="00803E99">
        <w:rPr>
          <w:color w:val="000000" w:themeColor="text1"/>
        </w:rPr>
        <w:t xml:space="preserve">pagalbai (OL 2013 L 352, p. 1) nuostatas, </w:t>
      </w:r>
      <w:r w:rsidR="00604C5B" w:rsidRPr="00803E99">
        <w:t>neteikiama</w:t>
      </w:r>
      <w:r w:rsidR="00B308D4" w:rsidRPr="00803E99">
        <w:t xml:space="preserve">. </w:t>
      </w:r>
    </w:p>
    <w:p w:rsidR="002A61AF" w:rsidRPr="000A3549" w:rsidRDefault="00B216D6" w:rsidP="00AF2E6D">
      <w:r>
        <w:t>2</w:t>
      </w:r>
      <w:r w:rsidR="001C3C02">
        <w:t>7</w:t>
      </w:r>
      <w:r w:rsidR="008A1967" w:rsidRPr="00803E99">
        <w:t xml:space="preserve">. </w:t>
      </w:r>
      <w:r w:rsidR="002A61AF">
        <w:rPr>
          <w:rFonts w:eastAsia="Times New Roman"/>
          <w:iCs/>
          <w:lang w:eastAsia="lt-LT"/>
        </w:rPr>
        <w:t>Į</w:t>
      </w:r>
      <w:r w:rsidR="006C42A3">
        <w:rPr>
          <w:rFonts w:eastAsia="Times New Roman"/>
          <w:iCs/>
          <w:lang w:eastAsia="lt-LT"/>
        </w:rPr>
        <w:t xml:space="preserve">gyvendinant Aprašo </w:t>
      </w:r>
      <w:r w:rsidR="004767BA">
        <w:rPr>
          <w:rFonts w:eastAsia="Times New Roman"/>
          <w:iCs/>
          <w:lang w:eastAsia="lt-LT"/>
        </w:rPr>
        <w:t>10</w:t>
      </w:r>
      <w:r w:rsidR="006C42A3">
        <w:rPr>
          <w:rFonts w:eastAsia="Times New Roman"/>
          <w:iCs/>
          <w:lang w:eastAsia="lt-LT"/>
        </w:rPr>
        <w:t xml:space="preserve"> </w:t>
      </w:r>
      <w:r w:rsidR="002A61AF">
        <w:rPr>
          <w:rFonts w:eastAsia="Times New Roman"/>
          <w:iCs/>
          <w:lang w:eastAsia="lt-LT"/>
        </w:rPr>
        <w:t>punkte</w:t>
      </w:r>
      <w:r w:rsidR="006C42A3">
        <w:rPr>
          <w:rFonts w:eastAsia="Times New Roman"/>
          <w:iCs/>
          <w:lang w:eastAsia="lt-LT"/>
        </w:rPr>
        <w:t xml:space="preserve"> numatytą veiklą</w:t>
      </w:r>
      <w:r w:rsidR="002A61AF">
        <w:rPr>
          <w:rFonts w:eastAsia="Times New Roman"/>
          <w:iCs/>
          <w:lang w:eastAsia="lt-LT"/>
        </w:rPr>
        <w:t xml:space="preserve">, turi būti </w:t>
      </w:r>
      <w:r w:rsidR="00AF2E6D">
        <w:rPr>
          <w:rFonts w:eastAsia="Times New Roman"/>
          <w:iCs/>
          <w:lang w:eastAsia="lt-LT"/>
        </w:rPr>
        <w:t xml:space="preserve">parengtas </w:t>
      </w:r>
      <w:r w:rsidR="00A340C8">
        <w:rPr>
          <w:rFonts w:eastAsia="Times New Roman"/>
          <w:iCs/>
          <w:lang w:eastAsia="lt-LT"/>
        </w:rPr>
        <w:t xml:space="preserve">ir patvirtintas </w:t>
      </w:r>
      <w:r w:rsidR="00AF2E6D">
        <w:t xml:space="preserve">darnaus </w:t>
      </w:r>
      <w:proofErr w:type="spellStart"/>
      <w:r w:rsidR="00AF2E6D">
        <w:t>judumo</w:t>
      </w:r>
      <w:proofErr w:type="spellEnd"/>
      <w:r w:rsidR="00AF2E6D">
        <w:t xml:space="preserve"> mieste planas, vadovaujantis </w:t>
      </w:r>
      <w:r w:rsidR="00AF2E6D">
        <w:rPr>
          <w:lang w:eastAsia="lt-LT"/>
        </w:rPr>
        <w:t xml:space="preserve">Darnaus </w:t>
      </w:r>
      <w:proofErr w:type="spellStart"/>
      <w:r w:rsidR="00AF2E6D">
        <w:rPr>
          <w:lang w:eastAsia="lt-LT"/>
        </w:rPr>
        <w:t>judumo</w:t>
      </w:r>
      <w:proofErr w:type="spellEnd"/>
      <w:r w:rsidR="00AF2E6D">
        <w:rPr>
          <w:lang w:eastAsia="lt-LT"/>
        </w:rPr>
        <w:t xml:space="preserve"> mieste planų rengimo gairėmis, patvirtintomis Lietuvos Respublikos susisiekimo ministro 2015 m. kovo 13 d. įsakymu Nr. 3</w:t>
      </w:r>
      <w:proofErr w:type="gramStart"/>
      <w:r w:rsidR="00AF2E6D">
        <w:rPr>
          <w:lang w:eastAsia="lt-LT"/>
        </w:rPr>
        <w:t>-</w:t>
      </w:r>
      <w:proofErr w:type="gramEnd"/>
      <w:r w:rsidR="00AF2E6D">
        <w:rPr>
          <w:lang w:eastAsia="lt-LT"/>
        </w:rPr>
        <w:t xml:space="preserve">108 (1.5 E) ,,Dėl Darnaus </w:t>
      </w:r>
      <w:proofErr w:type="spellStart"/>
      <w:r w:rsidR="00AF2E6D">
        <w:rPr>
          <w:lang w:eastAsia="lt-LT"/>
        </w:rPr>
        <w:t>judumo</w:t>
      </w:r>
      <w:proofErr w:type="spellEnd"/>
      <w:r w:rsidR="00AF2E6D">
        <w:rPr>
          <w:lang w:eastAsia="lt-LT"/>
        </w:rPr>
        <w:t xml:space="preserve"> mieste planų rengimo gairių patvirtinimo“.</w:t>
      </w:r>
    </w:p>
    <w:p w:rsidR="00C73E2D" w:rsidRDefault="00C73E2D" w:rsidP="00B30FB7">
      <w:pPr>
        <w:rPr>
          <w:lang w:eastAsia="lt-LT"/>
        </w:rPr>
      </w:pPr>
    </w:p>
    <w:p w:rsidR="003D10DF" w:rsidRPr="00803E99" w:rsidRDefault="003D10DF" w:rsidP="00B30FB7">
      <w:pPr>
        <w:rPr>
          <w:lang w:eastAsia="lt-LT"/>
        </w:rPr>
      </w:pPr>
    </w:p>
    <w:p w:rsidR="0017184B" w:rsidRPr="00803E99" w:rsidRDefault="00F05128" w:rsidP="00774F7D">
      <w:pPr>
        <w:pStyle w:val="Antrat1"/>
        <w:keepNext/>
        <w:rPr>
          <w:lang w:eastAsia="lt-LT"/>
        </w:rPr>
      </w:pPr>
      <w:r w:rsidRPr="00803E99">
        <w:rPr>
          <w:lang w:eastAsia="lt-LT"/>
        </w:rPr>
        <w:t>IV</w:t>
      </w:r>
      <w:r w:rsidR="00AA4FF5" w:rsidRPr="00803E99">
        <w:rPr>
          <w:lang w:eastAsia="lt-LT"/>
        </w:rPr>
        <w:t xml:space="preserve"> </w:t>
      </w:r>
      <w:r w:rsidR="0017184B" w:rsidRPr="00803E99">
        <w:rPr>
          <w:lang w:eastAsia="lt-LT"/>
        </w:rPr>
        <w:t>SKYRIUS</w:t>
      </w:r>
    </w:p>
    <w:p w:rsidR="00F05128" w:rsidRPr="00803E99" w:rsidRDefault="00F05128" w:rsidP="00774F7D">
      <w:pPr>
        <w:pStyle w:val="Antrat1"/>
        <w:keepNext/>
        <w:rPr>
          <w:lang w:eastAsia="lt-LT"/>
        </w:rPr>
      </w:pPr>
      <w:r w:rsidRPr="00803E99">
        <w:rPr>
          <w:lang w:eastAsia="lt-LT"/>
        </w:rPr>
        <w:t xml:space="preserve"> TINKAMŲ FINANSUOTI PROJEKTO IŠLAIDŲ IR FINANSAVIMO REIKALAVIMAI</w:t>
      </w:r>
    </w:p>
    <w:p w:rsidR="00697E65" w:rsidRPr="00803E99" w:rsidRDefault="00697E65" w:rsidP="00774F7D">
      <w:pPr>
        <w:keepNext/>
        <w:rPr>
          <w:lang w:eastAsia="lt-LT"/>
        </w:rPr>
      </w:pPr>
    </w:p>
    <w:p w:rsidR="00F05128" w:rsidRPr="00803E99" w:rsidRDefault="009129BA" w:rsidP="00B30FB7">
      <w:pPr>
        <w:rPr>
          <w:rFonts w:ascii="Tms Rmn" w:hAnsi="Tms Rmn"/>
        </w:rPr>
      </w:pPr>
      <w:r>
        <w:rPr>
          <w:lang w:eastAsia="lt-LT"/>
        </w:rPr>
        <w:t>2</w:t>
      </w:r>
      <w:r w:rsidR="001C3C02">
        <w:rPr>
          <w:lang w:eastAsia="lt-LT"/>
        </w:rPr>
        <w:t>8</w:t>
      </w:r>
      <w:r w:rsidR="005155FA" w:rsidRPr="00803E99">
        <w:rPr>
          <w:lang w:eastAsia="lt-LT"/>
        </w:rPr>
        <w:t xml:space="preserve">. </w:t>
      </w:r>
      <w:r w:rsidR="00313EFE" w:rsidRPr="00803E99">
        <w:rPr>
          <w:lang w:eastAsia="lt-LT"/>
        </w:rPr>
        <w:t>Projekto išlaidos</w:t>
      </w:r>
      <w:r w:rsidR="00217458" w:rsidRPr="00803E99">
        <w:rPr>
          <w:lang w:eastAsia="lt-LT"/>
        </w:rPr>
        <w:t xml:space="preserve"> turi atitikti Projektų</w:t>
      </w:r>
      <w:r w:rsidR="005155FA" w:rsidRPr="00803E99">
        <w:rPr>
          <w:lang w:eastAsia="lt-LT"/>
        </w:rPr>
        <w:t xml:space="preserve"> taisyklių VI skyriuje </w:t>
      </w:r>
      <w:r w:rsidR="006C2F18" w:rsidRPr="00803E99">
        <w:rPr>
          <w:lang w:eastAsia="lt-LT"/>
        </w:rPr>
        <w:t>ir Rekomendacijose dėl projektų išlaidų atitikties Europos Sąjungos struktūrinių fondų reikalavimams, kurios</w:t>
      </w:r>
      <w:r w:rsidR="00EA2784" w:rsidRPr="00803E99">
        <w:rPr>
          <w:lang w:eastAsia="lt-LT"/>
        </w:rPr>
        <w:t xml:space="preserve"> </w:t>
      </w:r>
      <w:r w:rsidR="00EA2784" w:rsidRPr="00803E99">
        <w:rPr>
          <w:color w:val="000000"/>
        </w:rPr>
        <w:t xml:space="preserve">patvirtintos Žmogiškųjų išteklių plėtros veiksmų programos, Ekonomikos augimo veiksmų programos, Sanglaudos skatinimo veiksmų programos ir 2014–2020 metų Europos Sąjungos fondų investicijų </w:t>
      </w:r>
      <w:r w:rsidR="00EA2784" w:rsidRPr="00803E99">
        <w:rPr>
          <w:color w:val="000000"/>
        </w:rPr>
        <w:lastRenderedPageBreak/>
        <w:t>veiksmų programos valdymo komitetų 2014 m. liepos 4 d. protokolu Nr. 34 (su vėlesniais pakeitimais) ir</w:t>
      </w:r>
      <w:r w:rsidR="006C2F18" w:rsidRPr="00803E99">
        <w:rPr>
          <w:lang w:eastAsia="lt-LT"/>
        </w:rPr>
        <w:t xml:space="preserve"> paskelbtos </w:t>
      </w:r>
      <w:r w:rsidR="004B397B">
        <w:t xml:space="preserve">ES struktūrinių fondų </w:t>
      </w:r>
      <w:r w:rsidR="006C2F18" w:rsidRPr="00803E99">
        <w:rPr>
          <w:lang w:eastAsia="lt-LT"/>
        </w:rPr>
        <w:t xml:space="preserve">svetainėje </w:t>
      </w:r>
      <w:proofErr w:type="spellStart"/>
      <w:r w:rsidR="006C2F18" w:rsidRPr="0057273E">
        <w:rPr>
          <w:rFonts w:eastAsia="Times New Roman"/>
          <w:lang w:eastAsia="lt-LT"/>
        </w:rPr>
        <w:t>www.esinvesticijos.lt</w:t>
      </w:r>
      <w:proofErr w:type="spellEnd"/>
      <w:r w:rsidR="006C2F18" w:rsidRPr="00803E99">
        <w:rPr>
          <w:lang w:eastAsia="lt-LT"/>
        </w:rPr>
        <w:t xml:space="preserve">, </w:t>
      </w:r>
      <w:r w:rsidR="005155FA" w:rsidRPr="00803E99">
        <w:rPr>
          <w:lang w:eastAsia="lt-LT"/>
        </w:rPr>
        <w:t>išdėstytus projekto išlaidoms</w:t>
      </w:r>
      <w:r w:rsidR="00697E65" w:rsidRPr="00803E99">
        <w:rPr>
          <w:lang w:eastAsia="lt-LT"/>
        </w:rPr>
        <w:t xml:space="preserve"> taikomus reikalavimus</w:t>
      </w:r>
      <w:r w:rsidR="005155FA" w:rsidRPr="00803E99">
        <w:rPr>
          <w:lang w:eastAsia="lt-LT"/>
        </w:rPr>
        <w:t>.</w:t>
      </w:r>
    </w:p>
    <w:p w:rsidR="00043383" w:rsidRPr="00803E99" w:rsidRDefault="009129BA" w:rsidP="0057273E">
      <w:pPr>
        <w:rPr>
          <w:lang w:eastAsia="lt-LT"/>
        </w:rPr>
      </w:pPr>
      <w:r>
        <w:rPr>
          <w:lang w:eastAsia="lt-LT"/>
        </w:rPr>
        <w:t>2</w:t>
      </w:r>
      <w:r w:rsidR="001C3C02">
        <w:rPr>
          <w:lang w:eastAsia="lt-LT"/>
        </w:rPr>
        <w:t>9</w:t>
      </w:r>
      <w:r w:rsidR="00043383" w:rsidRPr="00803E99">
        <w:rPr>
          <w:lang w:eastAsia="lt-LT"/>
        </w:rPr>
        <w:t xml:space="preserve">. </w:t>
      </w:r>
      <w:r w:rsidR="00C37412" w:rsidRPr="00803E99">
        <w:rPr>
          <w:lang w:eastAsia="lt-LT"/>
        </w:rPr>
        <w:t>Didžiausia galima p</w:t>
      </w:r>
      <w:r w:rsidR="00043383" w:rsidRPr="00803E99">
        <w:rPr>
          <w:lang w:eastAsia="lt-LT"/>
        </w:rPr>
        <w:t>rojekto finans</w:t>
      </w:r>
      <w:r w:rsidR="004A431D" w:rsidRPr="00803E99">
        <w:rPr>
          <w:lang w:eastAsia="lt-LT"/>
        </w:rPr>
        <w:t xml:space="preserve">uojamoji dalis </w:t>
      </w:r>
      <w:r w:rsidR="00043383" w:rsidRPr="00803E99">
        <w:rPr>
          <w:lang w:eastAsia="lt-LT"/>
        </w:rPr>
        <w:t xml:space="preserve">sudaro </w:t>
      </w:r>
      <w:r w:rsidR="0057273E">
        <w:rPr>
          <w:lang w:eastAsia="lt-LT"/>
        </w:rPr>
        <w:t>85</w:t>
      </w:r>
      <w:r w:rsidR="00043383" w:rsidRPr="00803E99">
        <w:rPr>
          <w:lang w:eastAsia="lt-LT"/>
        </w:rPr>
        <w:t xml:space="preserve"> proc. visų tinkamų finansuoti </w:t>
      </w:r>
      <w:r w:rsidR="004A431D" w:rsidRPr="00803E99">
        <w:rPr>
          <w:lang w:eastAsia="lt-LT"/>
        </w:rPr>
        <w:t>projekto išlaidų</w:t>
      </w:r>
      <w:r w:rsidR="004A431D" w:rsidRPr="00774F7D">
        <w:rPr>
          <w:lang w:eastAsia="lt-LT"/>
        </w:rPr>
        <w:t xml:space="preserve">. </w:t>
      </w:r>
      <w:r w:rsidR="004A431D" w:rsidRPr="00803E99">
        <w:rPr>
          <w:lang w:eastAsia="lt-LT"/>
        </w:rPr>
        <w:t xml:space="preserve">Pareiškėjas privalo prisidėti prie projekto finansavimo ne mažiau nei </w:t>
      </w:r>
      <w:r w:rsidR="0057273E">
        <w:rPr>
          <w:lang w:eastAsia="lt-LT"/>
        </w:rPr>
        <w:t xml:space="preserve">15 </w:t>
      </w:r>
      <w:r w:rsidR="004A431D" w:rsidRPr="00803E99">
        <w:rPr>
          <w:lang w:eastAsia="lt-LT"/>
        </w:rPr>
        <w:t>proc. visų tinkamų finansuoti projekto išlaidų.</w:t>
      </w:r>
      <w:r w:rsidR="00290CD5" w:rsidRPr="00803E99">
        <w:rPr>
          <w:lang w:eastAsia="lt-LT"/>
        </w:rPr>
        <w:t xml:space="preserve"> </w:t>
      </w:r>
    </w:p>
    <w:p w:rsidR="00AB1676" w:rsidRPr="00803E99" w:rsidRDefault="001C3C02" w:rsidP="00B30FB7">
      <w:pPr>
        <w:rPr>
          <w:lang w:eastAsia="lt-LT"/>
        </w:rPr>
      </w:pPr>
      <w:r>
        <w:rPr>
          <w:lang w:eastAsia="lt-LT"/>
        </w:rPr>
        <w:t>30</w:t>
      </w:r>
      <w:r w:rsidR="00043383" w:rsidRPr="00803E99">
        <w:rPr>
          <w:lang w:eastAsia="lt-LT"/>
        </w:rPr>
        <w:t xml:space="preserve">. </w:t>
      </w:r>
      <w:r w:rsidR="00825B45" w:rsidRPr="00803E99">
        <w:rPr>
          <w:lang w:eastAsia="lt-LT"/>
        </w:rPr>
        <w:t xml:space="preserve">Projekto tinkamų finansuoti išlaidų dalis, kurios nepadengia projektui skiriamo finansavimo lėšos, turi būti finansuojama iš projekto vykdytojo lėšų. </w:t>
      </w:r>
    </w:p>
    <w:p w:rsidR="00217458" w:rsidRDefault="009129BA" w:rsidP="00B30FB7">
      <w:pPr>
        <w:rPr>
          <w:lang w:eastAsia="lt-LT"/>
        </w:rPr>
      </w:pPr>
      <w:r>
        <w:rPr>
          <w:lang w:eastAsia="lt-LT"/>
        </w:rPr>
        <w:t>3</w:t>
      </w:r>
      <w:r w:rsidR="001C3C02">
        <w:rPr>
          <w:lang w:eastAsia="lt-LT"/>
        </w:rPr>
        <w:t>1</w:t>
      </w:r>
      <w:r w:rsidR="00217458" w:rsidRPr="00803E99">
        <w:rPr>
          <w:lang w:eastAsia="lt-LT"/>
        </w:rPr>
        <w:t>. Pagal Apr</w:t>
      </w:r>
      <w:r w:rsidR="002C501E" w:rsidRPr="00803E99">
        <w:rPr>
          <w:lang w:eastAsia="lt-LT"/>
        </w:rPr>
        <w:t>ašą tinkamų</w:t>
      </w:r>
      <w:r w:rsidR="00B805A4" w:rsidRPr="00803E99">
        <w:rPr>
          <w:lang w:eastAsia="lt-LT"/>
        </w:rPr>
        <w:t xml:space="preserve"> arba netinkamų</w:t>
      </w:r>
      <w:r w:rsidR="00217458" w:rsidRPr="00803E99">
        <w:rPr>
          <w:lang w:eastAsia="lt-LT"/>
        </w:rPr>
        <w:t xml:space="preserve"> finansuoti išlaidų kategorijos yra šios: </w:t>
      </w:r>
    </w:p>
    <w:p w:rsidR="003C3DB7" w:rsidRDefault="003C3DB7" w:rsidP="00B30FB7">
      <w:pPr>
        <w:rPr>
          <w:lang w:eastAsia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2"/>
        <w:gridCol w:w="2836"/>
        <w:gridCol w:w="5698"/>
      </w:tblGrid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 xml:space="preserve">Išlaidų </w:t>
            </w:r>
            <w:proofErr w:type="spellStart"/>
            <w:r w:rsidRPr="003C11CB">
              <w:rPr>
                <w:sz w:val="20"/>
                <w:szCs w:val="20"/>
                <w:lang w:eastAsia="lt-LT"/>
              </w:rPr>
              <w:t>katego</w:t>
            </w:r>
            <w:proofErr w:type="gramStart"/>
            <w:r w:rsidR="00245FAB" w:rsidRPr="003C11CB">
              <w:rPr>
                <w:sz w:val="20"/>
                <w:szCs w:val="20"/>
                <w:lang w:eastAsia="lt-LT"/>
              </w:rPr>
              <w:t>-</w:t>
            </w:r>
            <w:proofErr w:type="gramEnd"/>
            <w:r w:rsidRPr="003C11CB">
              <w:rPr>
                <w:sz w:val="20"/>
                <w:szCs w:val="20"/>
                <w:lang w:eastAsia="lt-LT"/>
              </w:rPr>
              <w:t>rijos</w:t>
            </w:r>
            <w:proofErr w:type="spellEnd"/>
            <w:r w:rsidRPr="003C11CB">
              <w:rPr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Išlaidų kategorijos pavadinimas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C500B9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 xml:space="preserve">Reikalavimai ir </w:t>
            </w:r>
            <w:r w:rsidR="00410562" w:rsidRPr="003C11CB">
              <w:rPr>
                <w:sz w:val="20"/>
                <w:szCs w:val="20"/>
                <w:lang w:eastAsia="lt-LT"/>
              </w:rPr>
              <w:t>paaiškinimai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Žemė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A75" w:rsidRPr="003C11CB" w:rsidRDefault="009129BA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Nekilnojamasis turtas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A2" w:rsidRPr="003C11CB" w:rsidRDefault="00F96A75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</w:t>
            </w:r>
            <w:r w:rsidR="000E3B42" w:rsidRPr="003C11CB">
              <w:rPr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Statyba, rekonstravimas, remontas ir kiti darbai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5A4" w:rsidRPr="003C11CB" w:rsidRDefault="001C3C02" w:rsidP="00107E0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Įranga, įrenginiai ir kitas turtas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A75" w:rsidRPr="003C11CB" w:rsidRDefault="00775CCD" w:rsidP="000E3B4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Projekto vykdymas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41B" w:rsidRPr="00AC3B45" w:rsidRDefault="00AC3B45" w:rsidP="001C3C02">
            <w:pPr>
              <w:ind w:firstLine="0"/>
              <w:rPr>
                <w:i/>
                <w:sz w:val="20"/>
                <w:szCs w:val="20"/>
                <w:lang w:eastAsia="lt-LT"/>
              </w:rPr>
            </w:pPr>
            <w:r w:rsidRPr="00AC3B45">
              <w:rPr>
                <w:rFonts w:eastAsia="Times New Roman"/>
                <w:sz w:val="20"/>
                <w:szCs w:val="20"/>
                <w:lang w:eastAsia="lt-LT"/>
              </w:rPr>
              <w:t xml:space="preserve">Netinkama finansuoti, išskyrus </w:t>
            </w:r>
            <w:r w:rsidR="001C3C02">
              <w:rPr>
                <w:sz w:val="20"/>
                <w:szCs w:val="20"/>
                <w:lang w:eastAsia="lt-LT"/>
              </w:rPr>
              <w:t xml:space="preserve">darnaus </w:t>
            </w:r>
            <w:proofErr w:type="spellStart"/>
            <w:r w:rsidR="001C3C02">
              <w:rPr>
                <w:sz w:val="20"/>
                <w:szCs w:val="20"/>
                <w:lang w:eastAsia="lt-LT"/>
              </w:rPr>
              <w:t>judumo</w:t>
            </w:r>
            <w:proofErr w:type="spellEnd"/>
            <w:r w:rsidR="001C3C02">
              <w:rPr>
                <w:sz w:val="20"/>
                <w:szCs w:val="20"/>
                <w:lang w:eastAsia="lt-LT"/>
              </w:rPr>
              <w:t xml:space="preserve"> mieste planų parengimo ir su jomis susijusių paslaugų</w:t>
            </w:r>
            <w:r w:rsidR="001C3C02" w:rsidRPr="00AC3B45">
              <w:rPr>
                <w:sz w:val="20"/>
                <w:szCs w:val="20"/>
                <w:lang w:eastAsia="lt-LT"/>
              </w:rPr>
              <w:t xml:space="preserve"> </w:t>
            </w:r>
            <w:r w:rsidRPr="00AC3B45">
              <w:rPr>
                <w:sz w:val="20"/>
                <w:szCs w:val="20"/>
                <w:lang w:eastAsia="lt-LT"/>
              </w:rPr>
              <w:t>pirkimo išlaidas</w:t>
            </w:r>
            <w:r>
              <w:rPr>
                <w:sz w:val="20"/>
                <w:szCs w:val="20"/>
                <w:lang w:eastAsia="lt-LT"/>
              </w:rPr>
              <w:t>.</w:t>
            </w:r>
          </w:p>
        </w:tc>
      </w:tr>
      <w:tr w:rsidR="00B805A4" w:rsidRPr="00803E99" w:rsidTr="00F06D8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C4067F">
            <w:pPr>
              <w:ind w:firstLine="0"/>
              <w:jc w:val="left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 xml:space="preserve">Informavimas apie projektą 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720" w:rsidRPr="003C11CB" w:rsidRDefault="006517EC" w:rsidP="001C3C02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 xml:space="preserve">Tinkamos finansuoti tik privalomos informavimo apie projektą priemonės pagal Projektų taisyklių 37 </w:t>
            </w:r>
            <w:r w:rsidR="008038B2" w:rsidRPr="003C11CB">
              <w:rPr>
                <w:sz w:val="20"/>
                <w:szCs w:val="20"/>
                <w:lang w:eastAsia="lt-LT"/>
              </w:rPr>
              <w:t xml:space="preserve">skirsnio </w:t>
            </w:r>
            <w:r w:rsidR="00A719A2" w:rsidRPr="003C11CB">
              <w:rPr>
                <w:sz w:val="20"/>
                <w:szCs w:val="20"/>
                <w:lang w:eastAsia="lt-LT"/>
              </w:rPr>
              <w:t>450.1</w:t>
            </w:r>
            <w:r w:rsidR="00CA4613" w:rsidRPr="003C11CB">
              <w:rPr>
                <w:sz w:val="20"/>
                <w:szCs w:val="20"/>
                <w:lang w:eastAsia="lt-LT"/>
              </w:rPr>
              <w:t xml:space="preserve"> ir</w:t>
            </w:r>
            <w:r w:rsidR="00A719A2" w:rsidRPr="003C11CB">
              <w:rPr>
                <w:sz w:val="20"/>
                <w:szCs w:val="20"/>
                <w:lang w:eastAsia="lt-LT"/>
              </w:rPr>
              <w:t xml:space="preserve"> 450.</w:t>
            </w:r>
            <w:r w:rsidR="001C3C02">
              <w:rPr>
                <w:sz w:val="20"/>
                <w:szCs w:val="20"/>
                <w:lang w:eastAsia="lt-LT"/>
              </w:rPr>
              <w:t>2</w:t>
            </w:r>
            <w:r w:rsidR="008038B2" w:rsidRPr="003C11CB">
              <w:rPr>
                <w:sz w:val="20"/>
                <w:szCs w:val="20"/>
                <w:lang w:eastAsia="lt-LT"/>
              </w:rPr>
              <w:t xml:space="preserve"> </w:t>
            </w:r>
            <w:r w:rsidR="00A719A2" w:rsidRPr="003C11CB">
              <w:rPr>
                <w:sz w:val="20"/>
                <w:szCs w:val="20"/>
                <w:lang w:eastAsia="lt-LT"/>
              </w:rPr>
              <w:t>pa</w:t>
            </w:r>
            <w:r w:rsidR="008038B2" w:rsidRPr="003C11CB">
              <w:rPr>
                <w:sz w:val="20"/>
                <w:szCs w:val="20"/>
                <w:lang w:eastAsia="lt-LT"/>
              </w:rPr>
              <w:t>punk</w:t>
            </w:r>
            <w:r w:rsidR="00A719A2" w:rsidRPr="003C11CB">
              <w:rPr>
                <w:sz w:val="20"/>
                <w:szCs w:val="20"/>
                <w:lang w:eastAsia="lt-LT"/>
              </w:rPr>
              <w:t>či</w:t>
            </w:r>
            <w:r w:rsidR="008038B2" w:rsidRPr="003C11CB">
              <w:rPr>
                <w:sz w:val="20"/>
                <w:szCs w:val="20"/>
                <w:lang w:eastAsia="lt-LT"/>
              </w:rPr>
              <w:t>us</w:t>
            </w:r>
            <w:r w:rsidRPr="003C11CB">
              <w:rPr>
                <w:sz w:val="20"/>
                <w:szCs w:val="20"/>
                <w:lang w:eastAsia="lt-LT"/>
              </w:rPr>
              <w:t>.</w:t>
            </w:r>
            <w:r w:rsidR="008038B2" w:rsidRPr="003C11CB">
              <w:rPr>
                <w:sz w:val="20"/>
                <w:szCs w:val="20"/>
                <w:lang w:eastAsia="lt-LT"/>
              </w:rPr>
              <w:t xml:space="preserve"> </w:t>
            </w:r>
          </w:p>
        </w:tc>
      </w:tr>
      <w:tr w:rsidR="00B805A4" w:rsidRPr="00803E99" w:rsidTr="00F06D88">
        <w:trPr>
          <w:trHeight w:val="11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A719A2">
            <w:pPr>
              <w:ind w:firstLine="0"/>
              <w:jc w:val="center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05A4" w:rsidRPr="003C11CB" w:rsidRDefault="00B805A4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Netiesioginės išlaidos ir kitos išlaidos pagal fiksuotąją projekto išlaidų normą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5A4" w:rsidRPr="003C11CB" w:rsidRDefault="000E3B42" w:rsidP="002E50EA">
            <w:pPr>
              <w:ind w:firstLine="0"/>
              <w:rPr>
                <w:sz w:val="20"/>
                <w:szCs w:val="20"/>
                <w:lang w:eastAsia="lt-LT"/>
              </w:rPr>
            </w:pPr>
            <w:r w:rsidRPr="003C11CB">
              <w:rPr>
                <w:sz w:val="20"/>
                <w:szCs w:val="20"/>
                <w:lang w:eastAsia="lt-LT"/>
              </w:rPr>
              <w:t>Netinkama finansuoti.</w:t>
            </w:r>
          </w:p>
        </w:tc>
      </w:tr>
    </w:tbl>
    <w:p w:rsidR="00B805A4" w:rsidRPr="00803E99" w:rsidRDefault="00B805A4" w:rsidP="00B30FB7">
      <w:pPr>
        <w:rPr>
          <w:lang w:eastAsia="lt-LT"/>
        </w:rPr>
      </w:pPr>
    </w:p>
    <w:p w:rsidR="00D97277" w:rsidRPr="00803E99" w:rsidRDefault="004A501C" w:rsidP="00D9759C">
      <w:pPr>
        <w:rPr>
          <w:lang w:eastAsia="lt-LT"/>
        </w:rPr>
      </w:pPr>
      <w:r>
        <w:rPr>
          <w:lang w:eastAsia="lt-LT"/>
        </w:rPr>
        <w:t>3</w:t>
      </w:r>
      <w:r w:rsidR="001C3C02">
        <w:rPr>
          <w:lang w:eastAsia="lt-LT"/>
        </w:rPr>
        <w:t>2</w:t>
      </w:r>
      <w:r w:rsidR="00D97277" w:rsidRPr="00803E99">
        <w:rPr>
          <w:lang w:eastAsia="lt-LT"/>
        </w:rPr>
        <w:t xml:space="preserve">. </w:t>
      </w:r>
      <w:r w:rsidR="00AC3B45" w:rsidRPr="00803E99">
        <w:rPr>
          <w:lang w:eastAsia="lt-LT"/>
        </w:rPr>
        <w:t>Projektinio pasiūlymo ir paraiškos parengimo išlaidos yra netinkamos finansuoti.</w:t>
      </w:r>
    </w:p>
    <w:p w:rsidR="003656A7" w:rsidRPr="00152494" w:rsidRDefault="00C27E31" w:rsidP="00152494">
      <w:pPr>
        <w:rPr>
          <w:lang w:eastAsia="lt-LT"/>
        </w:rPr>
      </w:pPr>
      <w:r>
        <w:rPr>
          <w:lang w:eastAsia="lt-LT"/>
        </w:rPr>
        <w:t>3</w:t>
      </w:r>
      <w:r w:rsidR="001C3C02">
        <w:rPr>
          <w:lang w:eastAsia="lt-LT"/>
        </w:rPr>
        <w:t>3</w:t>
      </w:r>
      <w:r>
        <w:rPr>
          <w:lang w:eastAsia="lt-LT"/>
        </w:rPr>
        <w:t xml:space="preserve">. </w:t>
      </w:r>
      <w:r w:rsidR="00924EB7" w:rsidRPr="00803E99">
        <w:rPr>
          <w:lang w:eastAsia="lt-LT"/>
        </w:rPr>
        <w:t xml:space="preserve">Pajamoms iš projekto veiklų, gautoms projekto įgyvendinimo metu ir </w:t>
      </w:r>
      <w:r w:rsidR="00EA2018" w:rsidRPr="00803E99">
        <w:rPr>
          <w:lang w:eastAsia="lt-LT"/>
        </w:rPr>
        <w:t xml:space="preserve">po </w:t>
      </w:r>
      <w:r w:rsidR="00924EB7" w:rsidRPr="00803E99">
        <w:rPr>
          <w:lang w:eastAsia="lt-LT"/>
        </w:rPr>
        <w:t xml:space="preserve">projekto </w:t>
      </w:r>
      <w:r w:rsidR="00EA2018" w:rsidRPr="00803E99">
        <w:rPr>
          <w:lang w:eastAsia="lt-LT"/>
        </w:rPr>
        <w:t>finansavimo pabaigos</w:t>
      </w:r>
      <w:r w:rsidR="00924EB7" w:rsidRPr="00803E99">
        <w:rPr>
          <w:lang w:eastAsia="lt-LT"/>
        </w:rPr>
        <w:t>, taikomi reikalavimai</w:t>
      </w:r>
      <w:r w:rsidR="00AF5F0C">
        <w:rPr>
          <w:lang w:eastAsia="lt-LT"/>
        </w:rPr>
        <w:t>,</w:t>
      </w:r>
      <w:r w:rsidR="00924EB7" w:rsidRPr="00803E99">
        <w:rPr>
          <w:lang w:eastAsia="lt-LT"/>
        </w:rPr>
        <w:t xml:space="preserve"> nustatyti Projekt</w:t>
      </w:r>
      <w:r w:rsidR="007E556B" w:rsidRPr="00803E99">
        <w:rPr>
          <w:lang w:eastAsia="lt-LT"/>
        </w:rPr>
        <w:t>ų</w:t>
      </w:r>
      <w:r w:rsidR="00924EB7" w:rsidRPr="00803E99">
        <w:rPr>
          <w:lang w:eastAsia="lt-LT"/>
        </w:rPr>
        <w:t xml:space="preserve"> taisyklių 3</w:t>
      </w:r>
      <w:r w:rsidR="00652283" w:rsidRPr="00803E99">
        <w:rPr>
          <w:lang w:eastAsia="lt-LT"/>
        </w:rPr>
        <w:t>6</w:t>
      </w:r>
      <w:r w:rsidR="00924EB7" w:rsidRPr="00803E99">
        <w:rPr>
          <w:lang w:eastAsia="lt-LT"/>
        </w:rPr>
        <w:t xml:space="preserve"> skirsnyje.</w:t>
      </w:r>
      <w:r w:rsidR="00D23FB5" w:rsidRPr="00803E99">
        <w:rPr>
          <w:lang w:eastAsia="lt-LT"/>
        </w:rPr>
        <w:t xml:space="preserve"> </w:t>
      </w:r>
    </w:p>
    <w:p w:rsidR="00AF5F0C" w:rsidRDefault="00152494" w:rsidP="00B30FB7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3</w:t>
      </w:r>
      <w:r w:rsidR="001C3C02">
        <w:rPr>
          <w:rFonts w:eastAsia="Times New Roman"/>
          <w:lang w:eastAsia="lt-LT"/>
        </w:rPr>
        <w:t>4</w:t>
      </w:r>
      <w:r w:rsidR="00AF5F0C">
        <w:rPr>
          <w:rFonts w:eastAsia="Times New Roman"/>
          <w:lang w:eastAsia="lt-LT"/>
        </w:rPr>
        <w:t xml:space="preserve">. </w:t>
      </w:r>
      <w:r w:rsidR="00AF5F0C" w:rsidRPr="00823964">
        <w:rPr>
          <w:rFonts w:eastAsia="Times New Roman"/>
          <w:lang w:eastAsia="lt-LT"/>
        </w:rPr>
        <w:t>Nepiniginis projekto vykdytojo įnašas laikomas netinkamomis finansuoti išlaidomis.</w:t>
      </w:r>
    </w:p>
    <w:p w:rsidR="003C3DB7" w:rsidRDefault="003C3DB7" w:rsidP="00B30FB7">
      <w:pPr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3</w:t>
      </w:r>
      <w:r w:rsidR="001C3C02">
        <w:rPr>
          <w:rFonts w:eastAsia="Times New Roman"/>
          <w:lang w:eastAsia="lt-LT"/>
        </w:rPr>
        <w:t>5</w:t>
      </w:r>
      <w:r>
        <w:rPr>
          <w:rFonts w:eastAsia="Times New Roman"/>
          <w:lang w:eastAsia="lt-LT"/>
        </w:rPr>
        <w:t>. Pagal Aprašą kryžminis finansavimas netaikomas.</w:t>
      </w:r>
    </w:p>
    <w:p w:rsidR="003C3DB7" w:rsidRDefault="003C3DB7" w:rsidP="00B30FB7">
      <w:pPr>
        <w:rPr>
          <w:lang w:eastAsia="lt-LT"/>
        </w:rPr>
      </w:pPr>
    </w:p>
    <w:p w:rsidR="003C3DB7" w:rsidRPr="00803E99" w:rsidRDefault="003C3DB7" w:rsidP="00B30FB7">
      <w:pPr>
        <w:rPr>
          <w:lang w:eastAsia="lt-LT"/>
        </w:rPr>
      </w:pPr>
    </w:p>
    <w:p w:rsidR="00871EF1" w:rsidRPr="00803E99" w:rsidRDefault="00924EB7" w:rsidP="00B42EBF">
      <w:pPr>
        <w:pStyle w:val="Antrat1"/>
        <w:rPr>
          <w:lang w:eastAsia="lt-LT"/>
        </w:rPr>
      </w:pPr>
      <w:r w:rsidRPr="00803E99">
        <w:rPr>
          <w:lang w:eastAsia="lt-LT"/>
        </w:rPr>
        <w:t>V</w:t>
      </w:r>
      <w:r w:rsidR="00871EF1" w:rsidRPr="00803E99">
        <w:rPr>
          <w:lang w:eastAsia="lt-LT"/>
        </w:rPr>
        <w:t xml:space="preserve"> SKYRIUS</w:t>
      </w:r>
    </w:p>
    <w:p w:rsidR="00924EB7" w:rsidRPr="00803E99" w:rsidRDefault="00924EB7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PARAIŠKŲ RENGIMAS, PAREIŠKĖJŲ INFORMAVIMAS, KONSULTAVIMAS, PARAIŠKŲ TEIKIMAS IR VERTINIMAS</w:t>
      </w:r>
    </w:p>
    <w:p w:rsidR="00871EF1" w:rsidRPr="00803E99" w:rsidRDefault="00871EF1" w:rsidP="00B30FB7">
      <w:pPr>
        <w:rPr>
          <w:lang w:eastAsia="lt-LT"/>
        </w:rPr>
      </w:pPr>
    </w:p>
    <w:p w:rsidR="009D1AD3" w:rsidRDefault="008C38B7" w:rsidP="008C38B7">
      <w:pPr>
        <w:rPr>
          <w:color w:val="000000"/>
        </w:rPr>
      </w:pPr>
      <w:r w:rsidRPr="00C70966">
        <w:t>3</w:t>
      </w:r>
      <w:r w:rsidR="00A357D2">
        <w:t>6</w:t>
      </w:r>
      <w:r w:rsidR="009D1AD3" w:rsidRPr="00C70966">
        <w:t xml:space="preserve">. </w:t>
      </w:r>
      <w:r w:rsidR="00C70966" w:rsidRPr="00C70966">
        <w:rPr>
          <w:color w:val="000000"/>
        </w:rPr>
        <w:t xml:space="preserve">Galimi pareiškėjai iki 2016 m. </w:t>
      </w:r>
      <w:r w:rsidR="00107E0A">
        <w:rPr>
          <w:color w:val="000000"/>
        </w:rPr>
        <w:t>gegužės</w:t>
      </w:r>
      <w:r w:rsidR="00C70966">
        <w:rPr>
          <w:color w:val="000000"/>
        </w:rPr>
        <w:t xml:space="preserve"> </w:t>
      </w:r>
      <w:r w:rsidR="00107E0A">
        <w:rPr>
          <w:color w:val="000000"/>
        </w:rPr>
        <w:t>31</w:t>
      </w:r>
      <w:r w:rsidR="00C70966">
        <w:rPr>
          <w:color w:val="000000"/>
        </w:rPr>
        <w:t xml:space="preserve"> d. 17.00 val. </w:t>
      </w:r>
      <w:proofErr w:type="gramStart"/>
      <w:r w:rsidR="00C70966">
        <w:rPr>
          <w:color w:val="000000"/>
        </w:rPr>
        <w:t>turi Ministerijai</w:t>
      </w:r>
      <w:proofErr w:type="gramEnd"/>
      <w:r w:rsidR="00C70966">
        <w:rPr>
          <w:color w:val="000000"/>
        </w:rPr>
        <w:t xml:space="preserve"> raštu pateikti </w:t>
      </w:r>
      <w:r w:rsidR="00C70966" w:rsidRPr="00C70966">
        <w:rPr>
          <w:color w:val="000000"/>
        </w:rPr>
        <w:t>projektinį p</w:t>
      </w:r>
      <w:r w:rsidR="00C70966">
        <w:rPr>
          <w:color w:val="000000"/>
        </w:rPr>
        <w:t xml:space="preserve">asiūlymą dėl valstybės projekto </w:t>
      </w:r>
      <w:r w:rsidR="00C70966" w:rsidRPr="00C70966">
        <w:rPr>
          <w:color w:val="000000"/>
        </w:rPr>
        <w:t>įgyvendinimo (toliau – projektinis pas</w:t>
      </w:r>
      <w:r w:rsidR="00C70966">
        <w:rPr>
          <w:color w:val="000000"/>
        </w:rPr>
        <w:t xml:space="preserve">iūlymas) pagal formą, nustatytą </w:t>
      </w:r>
      <w:r w:rsidR="00C70966" w:rsidRPr="00C70966">
        <w:rPr>
          <w:color w:val="000000"/>
        </w:rPr>
        <w:t>Aprašo 2 priede</w:t>
      </w:r>
      <w:r w:rsidR="00A357D2">
        <w:rPr>
          <w:color w:val="000000"/>
        </w:rPr>
        <w:t xml:space="preserve"> „Projektinis pasiūlymas“</w:t>
      </w:r>
      <w:r w:rsidR="00C70966" w:rsidRPr="00C70966">
        <w:rPr>
          <w:color w:val="000000"/>
        </w:rPr>
        <w:t xml:space="preserve">. </w:t>
      </w:r>
    </w:p>
    <w:p w:rsidR="00A8379D" w:rsidRPr="00E94D86" w:rsidRDefault="00E94D86" w:rsidP="009A27BD">
      <w:pPr>
        <w:rPr>
          <w:rFonts w:eastAsia="Times New Roman"/>
          <w:lang w:eastAsia="lt-LT"/>
        </w:rPr>
      </w:pPr>
      <w:r>
        <w:t>3</w:t>
      </w:r>
      <w:r w:rsidR="00A357D2">
        <w:t>7</w:t>
      </w:r>
      <w:r w:rsidR="009D1AD3" w:rsidRPr="00E94D86">
        <w:t>.</w:t>
      </w:r>
      <w:r w:rsidR="009D1AD3" w:rsidRPr="00E94D86">
        <w:rPr>
          <w:i/>
        </w:rPr>
        <w:t xml:space="preserve"> </w:t>
      </w:r>
      <w:r w:rsidRPr="00E94D86">
        <w:t>Ministerija, įvertinusi projektinius pasiūlymus,</w:t>
      </w:r>
      <w:r w:rsidR="009D1AD3" w:rsidRPr="00E94D86">
        <w:t xml:space="preserve"> </w:t>
      </w:r>
      <w:r w:rsidR="00835B55" w:rsidRPr="00E94D86">
        <w:t>priims sprendimą dėl</w:t>
      </w:r>
      <w:r w:rsidR="009D1AD3" w:rsidRPr="00E94D86">
        <w:t xml:space="preserve"> </w:t>
      </w:r>
      <w:r w:rsidRPr="00E94D86">
        <w:t>valstybės</w:t>
      </w:r>
      <w:r w:rsidR="009D1AD3" w:rsidRPr="00E94D86">
        <w:t xml:space="preserve"> projektų sąraš</w:t>
      </w:r>
      <w:r w:rsidR="00835B55" w:rsidRPr="00E94D86">
        <w:t>o</w:t>
      </w:r>
      <w:r w:rsidR="009D1AD3" w:rsidRPr="00E94D86">
        <w:t xml:space="preserve"> </w:t>
      </w:r>
      <w:r w:rsidR="00835B55" w:rsidRPr="00E94D86">
        <w:t xml:space="preserve">sudarymo. </w:t>
      </w:r>
      <w:r w:rsidRPr="00E94D86">
        <w:t>Į valstybės projektų sąrašą gali būti įtraukti tik Projektų taisyklių 37 punkte nustatytus reikalavimus atitinkantys projektai. Pareiškėjai, kurių projektai įtraukti į valstybės projektų sąrašą, įgis teisę teikti paraišką finansuoti projektą.</w:t>
      </w:r>
    </w:p>
    <w:p w:rsidR="00742C25" w:rsidRDefault="00E94D86" w:rsidP="00B30FB7">
      <w:r>
        <w:rPr>
          <w:rFonts w:eastAsia="Times New Roman"/>
          <w:lang w:eastAsia="lt-LT"/>
        </w:rPr>
        <w:t>3</w:t>
      </w:r>
      <w:r w:rsidR="00A357D2">
        <w:rPr>
          <w:rFonts w:eastAsia="Times New Roman"/>
          <w:lang w:eastAsia="lt-LT"/>
        </w:rPr>
        <w:t>8</w:t>
      </w:r>
      <w:r w:rsidR="00407E2A" w:rsidRPr="00803E99">
        <w:rPr>
          <w:rFonts w:eastAsia="Times New Roman"/>
          <w:lang w:eastAsia="lt-LT"/>
        </w:rPr>
        <w:t xml:space="preserve">. </w:t>
      </w:r>
      <w:r w:rsidR="00742C25" w:rsidRPr="00803E99">
        <w:rPr>
          <w:rFonts w:eastAsia="Times New Roman"/>
          <w:lang w:eastAsia="lt-LT"/>
        </w:rPr>
        <w:t xml:space="preserve">Siekdamas gauti finansavimą pareiškėjas turi </w:t>
      </w:r>
      <w:r w:rsidR="00EC5C72" w:rsidRPr="00803E99">
        <w:rPr>
          <w:rFonts w:eastAsia="Times New Roman"/>
          <w:lang w:eastAsia="lt-LT"/>
        </w:rPr>
        <w:t xml:space="preserve">užpildyti paraišką, kurios </w:t>
      </w:r>
      <w:r w:rsidR="00C878CC" w:rsidRPr="00803E99">
        <w:rPr>
          <w:rFonts w:eastAsia="Times New Roman"/>
          <w:lang w:eastAsia="lt-LT"/>
        </w:rPr>
        <w:t xml:space="preserve">iš dalies užpildyta </w:t>
      </w:r>
      <w:r w:rsidR="00EC5C72" w:rsidRPr="00803E99">
        <w:rPr>
          <w:rFonts w:eastAsia="Times New Roman"/>
          <w:lang w:eastAsia="lt-LT"/>
        </w:rPr>
        <w:t>forma</w:t>
      </w:r>
      <w:r w:rsidR="00742C25" w:rsidRPr="00803E99">
        <w:rPr>
          <w:rFonts w:eastAsia="Times New Roman"/>
          <w:lang w:eastAsia="lt-LT"/>
        </w:rPr>
        <w:t xml:space="preserve"> </w:t>
      </w:r>
      <w:r w:rsidR="00C878CC" w:rsidRPr="00803E99">
        <w:rPr>
          <w:rFonts w:eastAsia="Times New Roman"/>
          <w:lang w:eastAsia="lt-LT"/>
        </w:rPr>
        <w:t>PDF formatu</w:t>
      </w:r>
      <w:r w:rsidR="00C878CC" w:rsidRPr="00803E99" w:rsidDel="00775916">
        <w:rPr>
          <w:rFonts w:eastAsia="Times New Roman"/>
          <w:lang w:eastAsia="lt-LT"/>
        </w:rPr>
        <w:t xml:space="preserve"> </w:t>
      </w:r>
      <w:r w:rsidR="00C878CC" w:rsidRPr="00803E99">
        <w:t>skelbiama</w:t>
      </w:r>
      <w:r w:rsidR="00775916" w:rsidRPr="00803E99">
        <w:t xml:space="preserve"> </w:t>
      </w:r>
      <w:r w:rsidR="00775916" w:rsidRPr="00803E99">
        <w:rPr>
          <w:rFonts w:eastAsia="Times New Roman"/>
          <w:lang w:eastAsia="lt-LT"/>
        </w:rPr>
        <w:t xml:space="preserve">ES struktūrinių fondų </w:t>
      </w:r>
      <w:r w:rsidR="00C878CC" w:rsidRPr="00803E99">
        <w:t>svetainės</w:t>
      </w:r>
      <w:r w:rsidR="00775916" w:rsidRPr="00803E99">
        <w:t xml:space="preserve"> </w:t>
      </w:r>
      <w:proofErr w:type="spellStart"/>
      <w:r w:rsidR="00775916" w:rsidRPr="009A27BD">
        <w:t>www.esinvesticijos.lt</w:t>
      </w:r>
      <w:proofErr w:type="spellEnd"/>
      <w:r w:rsidR="00775916" w:rsidRPr="00803E99">
        <w:t xml:space="preserve"> </w:t>
      </w:r>
      <w:r w:rsidR="00C878CC" w:rsidRPr="009A27BD">
        <w:t xml:space="preserve">skiltyje „Finansavimas/Planuojami valstybės (regionų) projektai“ prie konkretaus planuojamo projekto </w:t>
      </w:r>
      <w:r w:rsidR="000A5053" w:rsidRPr="009A27BD">
        <w:t xml:space="preserve">„Susijusių </w:t>
      </w:r>
      <w:r w:rsidR="00C878CC" w:rsidRPr="009A27BD">
        <w:t>dokumentų</w:t>
      </w:r>
      <w:r w:rsidR="000A5053" w:rsidRPr="009A27BD">
        <w:t>“.</w:t>
      </w:r>
    </w:p>
    <w:p w:rsidR="001C697B" w:rsidRPr="00040A08" w:rsidRDefault="00A854C6" w:rsidP="001C697B">
      <w:pPr>
        <w:rPr>
          <w:lang w:eastAsia="lt-LT"/>
        </w:rPr>
      </w:pPr>
      <w:r>
        <w:rPr>
          <w:lang w:eastAsia="lt-LT"/>
        </w:rPr>
        <w:t>3</w:t>
      </w:r>
      <w:r w:rsidR="00A357D2">
        <w:rPr>
          <w:lang w:eastAsia="lt-LT"/>
        </w:rPr>
        <w:t>9</w:t>
      </w:r>
      <w:r w:rsidR="001C697B" w:rsidRPr="00803E99">
        <w:rPr>
          <w:lang w:eastAsia="lt-LT"/>
        </w:rPr>
        <w:t xml:space="preserve">. Pareiškėjas pildo paraišką </w:t>
      </w:r>
      <w:r w:rsidR="00EA0A1A">
        <w:rPr>
          <w:lang w:eastAsia="lt-LT"/>
        </w:rPr>
        <w:t xml:space="preserve">ir </w:t>
      </w:r>
      <w:r w:rsidR="00927D69">
        <w:rPr>
          <w:lang w:eastAsia="lt-LT"/>
        </w:rPr>
        <w:t xml:space="preserve">kartu su Aprašo </w:t>
      </w:r>
      <w:r w:rsidR="00927D69" w:rsidRPr="00A854C6">
        <w:rPr>
          <w:lang w:eastAsia="lt-LT"/>
        </w:rPr>
        <w:t>4</w:t>
      </w:r>
      <w:r>
        <w:rPr>
          <w:lang w:eastAsia="lt-LT"/>
        </w:rPr>
        <w:t>1</w:t>
      </w:r>
      <w:r w:rsidR="00927D69">
        <w:rPr>
          <w:lang w:eastAsia="lt-LT"/>
        </w:rPr>
        <w:t xml:space="preserve"> punkte nurodytais priedais </w:t>
      </w:r>
      <w:r w:rsidR="001C697B" w:rsidRPr="00803E99">
        <w:rPr>
          <w:lang w:eastAsia="lt-LT"/>
        </w:rPr>
        <w:t xml:space="preserve">teikia ją per Iš Europos Sąjungos struktūrinių fondų lėšų bendrai finansuojamų projektų duomenų mainų svetainę (toliau – DMS), </w:t>
      </w:r>
      <w:r w:rsidR="001C697B" w:rsidRPr="00803E99">
        <w:rPr>
          <w:rFonts w:eastAsia="Times New Roman"/>
          <w:lang w:eastAsia="lt-LT"/>
        </w:rPr>
        <w:t xml:space="preserve">o jei nėra įdiegtos DMS funkcinės galimybės – įgyvendinančiajai institucijai </w:t>
      </w:r>
      <w:r w:rsidR="001C697B" w:rsidRPr="00803E99">
        <w:rPr>
          <w:lang w:eastAsia="lt-LT"/>
        </w:rPr>
        <w:t xml:space="preserve">raštu </w:t>
      </w:r>
      <w:r w:rsidR="001C697B" w:rsidRPr="00803E99">
        <w:rPr>
          <w:lang w:eastAsia="lt-LT"/>
        </w:rPr>
        <w:lastRenderedPageBreak/>
        <w:t xml:space="preserve">(kartu pateikdamas į elektroninę laikmeną įrašytą </w:t>
      </w:r>
      <w:r w:rsidR="001C697B" w:rsidRPr="00040A08">
        <w:rPr>
          <w:lang w:eastAsia="lt-LT"/>
        </w:rPr>
        <w:t xml:space="preserve">paraišką ir priedus) Projektų taisyklių 12 skirsnyje nustatyta tvarka. </w:t>
      </w:r>
    </w:p>
    <w:p w:rsidR="00881B4C" w:rsidRPr="00803E99" w:rsidRDefault="00A357D2" w:rsidP="00B30FB7">
      <w:pPr>
        <w:rPr>
          <w:i/>
          <w:lang w:eastAsia="lt-LT"/>
        </w:rPr>
      </w:pPr>
      <w:r>
        <w:rPr>
          <w:lang w:eastAsia="lt-LT"/>
        </w:rPr>
        <w:t>40</w:t>
      </w:r>
      <w:r w:rsidR="008044D2" w:rsidRPr="00803E99">
        <w:rPr>
          <w:lang w:eastAsia="lt-LT"/>
        </w:rPr>
        <w:t xml:space="preserve">. </w:t>
      </w:r>
      <w:r w:rsidR="008044D2" w:rsidRPr="00803E99">
        <w:rPr>
          <w:rFonts w:eastAsia="Times New Roman"/>
          <w:lang w:eastAsia="lt-LT"/>
        </w:rPr>
        <w:t>Jei paraiškos gali būti teikiamos per</w:t>
      </w:r>
      <w:r w:rsidR="003B0776" w:rsidRPr="003B0776">
        <w:rPr>
          <w:rFonts w:eastAsia="Times New Roman"/>
          <w:lang w:eastAsia="lt-LT"/>
        </w:rPr>
        <w:t xml:space="preserve"> </w:t>
      </w:r>
      <w:r w:rsidR="001C697B">
        <w:rPr>
          <w:rFonts w:eastAsia="Times New Roman"/>
          <w:lang w:eastAsia="lt-LT"/>
        </w:rPr>
        <w:t>DMS</w:t>
      </w:r>
      <w:r w:rsidR="008044D2" w:rsidRPr="00803E99">
        <w:rPr>
          <w:rFonts w:eastAsia="Times New Roman"/>
          <w:lang w:eastAsia="lt-LT"/>
        </w:rPr>
        <w:t xml:space="preserve">, </w:t>
      </w:r>
      <w:r w:rsidR="008044D2" w:rsidRPr="00803E99">
        <w:rPr>
          <w:lang w:eastAsia="lt-LT"/>
        </w:rPr>
        <w:t>p</w:t>
      </w:r>
      <w:r w:rsidR="00F1680D" w:rsidRPr="00803E99">
        <w:rPr>
          <w:lang w:eastAsia="lt-LT"/>
        </w:rPr>
        <w:t xml:space="preserve">areiškėjas prie </w:t>
      </w:r>
      <w:r w:rsidR="00B96867" w:rsidRPr="00803E99">
        <w:rPr>
          <w:lang w:eastAsia="lt-LT"/>
        </w:rPr>
        <w:t>DMS</w:t>
      </w:r>
      <w:r w:rsidR="00F1680D" w:rsidRPr="00803E99">
        <w:rPr>
          <w:lang w:eastAsia="lt-LT"/>
        </w:rPr>
        <w:t xml:space="preserve"> jungiasi naudodamasis Valstybės informacinių išteklių </w:t>
      </w:r>
      <w:proofErr w:type="spellStart"/>
      <w:r w:rsidR="00F1680D" w:rsidRPr="00803E99">
        <w:rPr>
          <w:lang w:eastAsia="lt-LT"/>
        </w:rPr>
        <w:t>sąveikumo</w:t>
      </w:r>
      <w:proofErr w:type="spellEnd"/>
      <w:r w:rsidR="00F1680D" w:rsidRPr="00803E99">
        <w:rPr>
          <w:lang w:eastAsia="lt-LT"/>
        </w:rPr>
        <w:t xml:space="preserve"> platforma ir užsiregistravęs tampa DMS naudotoju.</w:t>
      </w:r>
      <w:r w:rsidR="0037127F" w:rsidRPr="00803E99">
        <w:rPr>
          <w:lang w:eastAsia="lt-LT"/>
        </w:rPr>
        <w:t xml:space="preserve"> </w:t>
      </w:r>
    </w:p>
    <w:p w:rsidR="00D278A8" w:rsidRPr="00803E99" w:rsidRDefault="00C27E31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1</w:t>
      </w:r>
      <w:r w:rsidR="006E0364" w:rsidRPr="00803E99">
        <w:rPr>
          <w:lang w:eastAsia="lt-LT"/>
        </w:rPr>
        <w:t xml:space="preserve">. </w:t>
      </w:r>
      <w:r w:rsidR="0089420F" w:rsidRPr="00803E99">
        <w:rPr>
          <w:lang w:eastAsia="lt-LT"/>
        </w:rPr>
        <w:t xml:space="preserve">Jei laikinai </w:t>
      </w:r>
      <w:r w:rsidR="002C50A6" w:rsidRPr="00803E99">
        <w:rPr>
          <w:lang w:eastAsia="lt-LT"/>
        </w:rPr>
        <w:t xml:space="preserve">nėra </w:t>
      </w:r>
      <w:r w:rsidR="00E732C2" w:rsidRPr="00803E99">
        <w:rPr>
          <w:lang w:eastAsia="lt-LT"/>
        </w:rPr>
        <w:t xml:space="preserve">užtikrintos </w:t>
      </w:r>
      <w:r w:rsidR="0089420F" w:rsidRPr="00803E99">
        <w:rPr>
          <w:lang w:eastAsia="lt-LT"/>
        </w:rPr>
        <w:t>DMS funkcin</w:t>
      </w:r>
      <w:r w:rsidR="00E732C2" w:rsidRPr="00803E99">
        <w:rPr>
          <w:lang w:eastAsia="lt-LT"/>
        </w:rPr>
        <w:t>ės</w:t>
      </w:r>
      <w:r w:rsidR="0089420F" w:rsidRPr="00803E99">
        <w:rPr>
          <w:lang w:eastAsia="lt-LT"/>
        </w:rPr>
        <w:t xml:space="preserve"> galimyb</w:t>
      </w:r>
      <w:r w:rsidR="00E732C2" w:rsidRPr="00803E99">
        <w:rPr>
          <w:lang w:eastAsia="lt-LT"/>
        </w:rPr>
        <w:t>ės</w:t>
      </w:r>
      <w:r w:rsidR="0089420F" w:rsidRPr="00803E99">
        <w:rPr>
          <w:lang w:eastAsia="lt-LT"/>
        </w:rPr>
        <w:t xml:space="preserve"> ir dėl to pareiškėjai negali pateikti paraiškos ar jos priedo (-ų) paskutinę paraiškų pateikimo termino dieną, įgyvendinančioji institucija paraiškų pateikimo terminą pratęsia 7 dienų </w:t>
      </w:r>
      <w:r w:rsidR="00C84050" w:rsidRPr="00803E99">
        <w:rPr>
          <w:lang w:eastAsia="lt-LT"/>
        </w:rPr>
        <w:t xml:space="preserve">laikotarpiui </w:t>
      </w:r>
      <w:r w:rsidR="0089420F" w:rsidRPr="00803E99">
        <w:rPr>
          <w:lang w:eastAsia="lt-LT"/>
        </w:rPr>
        <w:t xml:space="preserve">ir (arba) sudaro galimybę paraiškas ar jų priedus pateikti kitu būdu </w:t>
      </w:r>
      <w:r w:rsidR="00024954" w:rsidRPr="00803E99">
        <w:rPr>
          <w:lang w:eastAsia="lt-LT"/>
        </w:rPr>
        <w:t xml:space="preserve">bei </w:t>
      </w:r>
      <w:r w:rsidR="0089420F" w:rsidRPr="00803E99">
        <w:rPr>
          <w:lang w:eastAsia="lt-LT"/>
        </w:rPr>
        <w:t>apie tai</w:t>
      </w:r>
      <w:r w:rsidR="00D741ED" w:rsidRPr="00803E99">
        <w:rPr>
          <w:i/>
          <w:lang w:eastAsia="lt-LT"/>
        </w:rPr>
        <w:t xml:space="preserve"> </w:t>
      </w:r>
      <w:r w:rsidR="00927D69">
        <w:rPr>
          <w:lang w:eastAsia="lt-LT"/>
        </w:rPr>
        <w:t>informuoja pareiškėjus raštu / p</w:t>
      </w:r>
      <w:r w:rsidR="00D741ED" w:rsidRPr="003B0776">
        <w:rPr>
          <w:lang w:eastAsia="lt-LT"/>
        </w:rPr>
        <w:t>er DMS</w:t>
      </w:r>
      <w:r w:rsidR="006E0364" w:rsidRPr="00803E99">
        <w:rPr>
          <w:i/>
          <w:lang w:eastAsia="lt-LT"/>
        </w:rPr>
        <w:t>.</w:t>
      </w:r>
      <w:r w:rsidR="006E0364" w:rsidRPr="00803E99">
        <w:rPr>
          <w:lang w:eastAsia="lt-LT"/>
        </w:rPr>
        <w:t xml:space="preserve"> </w:t>
      </w:r>
    </w:p>
    <w:p w:rsidR="00490812" w:rsidRPr="00803E99" w:rsidRDefault="00C34C08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2</w:t>
      </w:r>
      <w:r w:rsidR="00490812" w:rsidRPr="00803E99">
        <w:rPr>
          <w:lang w:eastAsia="lt-LT"/>
        </w:rPr>
        <w:t>. Kartu su paraiška pareiškėjas turi pateikti šiuos priedus</w:t>
      </w:r>
      <w:r w:rsidR="005307E6" w:rsidRPr="00803E99">
        <w:rPr>
          <w:lang w:eastAsia="lt-LT"/>
        </w:rPr>
        <w:t xml:space="preserve"> (</w:t>
      </w:r>
      <w:r w:rsidR="000441F4" w:rsidRPr="00803E99">
        <w:rPr>
          <w:lang w:eastAsia="lt-LT"/>
        </w:rPr>
        <w:t xml:space="preserve">Aprašo </w:t>
      </w:r>
      <w:r w:rsidR="00F46ACE">
        <w:rPr>
          <w:lang w:eastAsia="lt-LT"/>
        </w:rPr>
        <w:t>4</w:t>
      </w:r>
      <w:r w:rsidR="00A357D2">
        <w:rPr>
          <w:lang w:eastAsia="lt-LT"/>
        </w:rPr>
        <w:t>2</w:t>
      </w:r>
      <w:r w:rsidR="00C15C84" w:rsidRPr="00803E99">
        <w:rPr>
          <w:lang w:eastAsia="lt-LT"/>
        </w:rPr>
        <w:t>.</w:t>
      </w:r>
      <w:r w:rsidR="00A357D2">
        <w:rPr>
          <w:lang w:eastAsia="lt-LT"/>
        </w:rPr>
        <w:t xml:space="preserve">1 </w:t>
      </w:r>
      <w:r w:rsidR="005307E6" w:rsidRPr="00803E99">
        <w:rPr>
          <w:lang w:eastAsia="lt-LT"/>
        </w:rPr>
        <w:t>papunk</w:t>
      </w:r>
      <w:r w:rsidR="00A357D2">
        <w:rPr>
          <w:lang w:eastAsia="lt-LT"/>
        </w:rPr>
        <w:t>tyje</w:t>
      </w:r>
      <w:r w:rsidR="005307E6" w:rsidRPr="00803E99">
        <w:rPr>
          <w:lang w:eastAsia="lt-LT"/>
        </w:rPr>
        <w:t xml:space="preserve"> nurodyt</w:t>
      </w:r>
      <w:r w:rsidR="00A357D2">
        <w:rPr>
          <w:lang w:eastAsia="lt-LT"/>
        </w:rPr>
        <w:t>o</w:t>
      </w:r>
      <w:r w:rsidR="005307E6" w:rsidRPr="00803E99">
        <w:rPr>
          <w:lang w:eastAsia="lt-LT"/>
        </w:rPr>
        <w:t xml:space="preserve"> paraiškos </w:t>
      </w:r>
      <w:r w:rsidR="00D859F1" w:rsidRPr="00803E99">
        <w:rPr>
          <w:lang w:eastAsia="lt-LT"/>
        </w:rPr>
        <w:t>pried</w:t>
      </w:r>
      <w:r w:rsidR="00A357D2">
        <w:rPr>
          <w:lang w:eastAsia="lt-LT"/>
        </w:rPr>
        <w:t>o</w:t>
      </w:r>
      <w:r w:rsidR="00D859F1" w:rsidRPr="00803E99">
        <w:rPr>
          <w:lang w:eastAsia="lt-LT"/>
        </w:rPr>
        <w:t xml:space="preserve"> form</w:t>
      </w:r>
      <w:r w:rsidR="00A357D2">
        <w:rPr>
          <w:lang w:eastAsia="lt-LT"/>
        </w:rPr>
        <w:t>a</w:t>
      </w:r>
      <w:r w:rsidR="00D859F1" w:rsidRPr="00803E99">
        <w:rPr>
          <w:lang w:eastAsia="lt-LT"/>
        </w:rPr>
        <w:t xml:space="preserve"> skelbia</w:t>
      </w:r>
      <w:r w:rsidR="00C604E2" w:rsidRPr="00803E99">
        <w:rPr>
          <w:lang w:eastAsia="lt-LT"/>
        </w:rPr>
        <w:t>m</w:t>
      </w:r>
      <w:r w:rsidR="00A357D2">
        <w:rPr>
          <w:lang w:eastAsia="lt-LT"/>
        </w:rPr>
        <w:t>a</w:t>
      </w:r>
      <w:r w:rsidR="00D859F1" w:rsidRPr="00803E99">
        <w:rPr>
          <w:lang w:eastAsia="lt-LT"/>
        </w:rPr>
        <w:t xml:space="preserve"> </w:t>
      </w:r>
      <w:r w:rsidR="005307E6" w:rsidRPr="00803E99">
        <w:rPr>
          <w:lang w:eastAsia="lt-LT"/>
        </w:rPr>
        <w:t>ES</w:t>
      </w:r>
      <w:r w:rsidR="00C15C84" w:rsidRPr="00803E99">
        <w:rPr>
          <w:lang w:eastAsia="lt-LT"/>
        </w:rPr>
        <w:t xml:space="preserve"> struktūrinių fondų svetainės</w:t>
      </w:r>
      <w:r w:rsidR="005307E6" w:rsidRPr="00803E99">
        <w:rPr>
          <w:lang w:eastAsia="lt-LT"/>
        </w:rPr>
        <w:t xml:space="preserve"> </w:t>
      </w:r>
      <w:proofErr w:type="spellStart"/>
      <w:r w:rsidR="005307E6" w:rsidRPr="004A5632">
        <w:rPr>
          <w:rFonts w:eastAsia="Times New Roman"/>
          <w:lang w:eastAsia="lt-LT"/>
        </w:rPr>
        <w:t>www.esinvesticijos.lt</w:t>
      </w:r>
      <w:proofErr w:type="spellEnd"/>
      <w:r w:rsidR="00C15C84" w:rsidRPr="00803E99">
        <w:rPr>
          <w:rStyle w:val="Hipersaitas"/>
          <w:rFonts w:eastAsia="Times New Roman"/>
          <w:u w:val="none"/>
          <w:lang w:eastAsia="lt-LT"/>
        </w:rPr>
        <w:t xml:space="preserve"> </w:t>
      </w:r>
      <w:r w:rsidR="00C15C84" w:rsidRPr="00803E99">
        <w:rPr>
          <w:rStyle w:val="Hipersaitas"/>
          <w:rFonts w:eastAsia="Times New Roman"/>
          <w:color w:val="auto"/>
          <w:u w:val="none"/>
          <w:lang w:eastAsia="lt-LT"/>
        </w:rPr>
        <w:t>skiltyje „Dokumentai“</w:t>
      </w:r>
      <w:r w:rsidR="00D859F1" w:rsidRPr="00803E99">
        <w:rPr>
          <w:rStyle w:val="Hipersaitas"/>
          <w:rFonts w:eastAsia="Times New Roman"/>
          <w:color w:val="auto"/>
          <w:u w:val="none"/>
          <w:lang w:eastAsia="lt-LT"/>
        </w:rPr>
        <w:t xml:space="preserve">, ieškant </w:t>
      </w:r>
      <w:r w:rsidR="00C604E2" w:rsidRPr="00803E99">
        <w:rPr>
          <w:rStyle w:val="Hipersaitas"/>
          <w:rFonts w:eastAsia="Times New Roman"/>
          <w:color w:val="auto"/>
          <w:u w:val="none"/>
          <w:lang w:eastAsia="lt-LT"/>
        </w:rPr>
        <w:t xml:space="preserve">dokumento tipo </w:t>
      </w:r>
      <w:r w:rsidR="00D859F1" w:rsidRPr="00803E99">
        <w:rPr>
          <w:rStyle w:val="Hipersaitas"/>
          <w:rFonts w:eastAsia="Times New Roman"/>
          <w:color w:val="auto"/>
          <w:u w:val="none"/>
          <w:lang w:eastAsia="lt-LT"/>
        </w:rPr>
        <w:t>„</w:t>
      </w:r>
      <w:r w:rsidR="00C604E2" w:rsidRPr="00803E99">
        <w:rPr>
          <w:rFonts w:cs="Arial"/>
        </w:rPr>
        <w:t>p</w:t>
      </w:r>
      <w:r w:rsidR="00D859F1" w:rsidRPr="00803E99">
        <w:rPr>
          <w:rFonts w:cs="Arial"/>
        </w:rPr>
        <w:t>a</w:t>
      </w:r>
      <w:r w:rsidR="00C604E2" w:rsidRPr="00803E99">
        <w:rPr>
          <w:rFonts w:cs="Arial"/>
        </w:rPr>
        <w:t>raiškų priedų formos</w:t>
      </w:r>
      <w:r w:rsidR="00D859F1" w:rsidRPr="00803E99">
        <w:rPr>
          <w:rFonts w:cs="Arial"/>
        </w:rPr>
        <w:t>“</w:t>
      </w:r>
      <w:r w:rsidR="005307E6" w:rsidRPr="00803E99">
        <w:rPr>
          <w:rStyle w:val="Hipersaitas"/>
          <w:rFonts w:eastAsia="Times New Roman"/>
          <w:color w:val="auto"/>
          <w:u w:val="none"/>
          <w:lang w:eastAsia="lt-LT"/>
        </w:rPr>
        <w:t>)</w:t>
      </w:r>
      <w:r w:rsidR="00490812" w:rsidRPr="00803E99">
        <w:rPr>
          <w:lang w:eastAsia="lt-LT"/>
        </w:rPr>
        <w:t xml:space="preserve">: </w:t>
      </w:r>
    </w:p>
    <w:p w:rsidR="00245121" w:rsidRPr="00803E99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2</w:t>
      </w:r>
      <w:r w:rsidR="00245121" w:rsidRPr="00803E99">
        <w:rPr>
          <w:lang w:eastAsia="lt-LT"/>
        </w:rPr>
        <w:t xml:space="preserve">.1. </w:t>
      </w:r>
      <w:r w:rsidR="00A854C6" w:rsidRPr="00803E99">
        <w:rPr>
          <w:lang w:eastAsia="lt-LT"/>
        </w:rPr>
        <w:t xml:space="preserve">Klausimyną apie pirkimo ir (arba) importo pridėtinės vertės mokesčio tinkamumą finansuoti iš Europos Sąjungos struktūrinių fondų ir (arba) Lietuvos Respublikos biudžeto lėšų, jei </w:t>
      </w:r>
      <w:r w:rsidR="00A854C6" w:rsidRPr="00803E99">
        <w:t>pareiškėjas prašo PVM išlaidas pripažinti tinkamomis finansuoti, t. y. įtraukia šias išlaidas į projekto biudžetą</w:t>
      </w:r>
      <w:r w:rsidR="00A854C6" w:rsidRPr="00803E99">
        <w:rPr>
          <w:lang w:eastAsia="lt-LT"/>
        </w:rPr>
        <w:t>;</w:t>
      </w:r>
    </w:p>
    <w:p w:rsidR="00805310" w:rsidRDefault="00D418EB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2</w:t>
      </w:r>
      <w:r w:rsidR="00805310" w:rsidRPr="00803E99">
        <w:rPr>
          <w:lang w:eastAsia="lt-LT"/>
        </w:rPr>
        <w:t>.</w:t>
      </w:r>
      <w:r w:rsidR="00A357D2">
        <w:rPr>
          <w:lang w:eastAsia="lt-LT"/>
        </w:rPr>
        <w:t>2</w:t>
      </w:r>
      <w:r w:rsidR="00805310" w:rsidRPr="00803E99">
        <w:rPr>
          <w:lang w:eastAsia="lt-LT"/>
        </w:rPr>
        <w:t xml:space="preserve">. </w:t>
      </w:r>
      <w:r w:rsidR="00A854C6" w:rsidRPr="00AA525E">
        <w:t xml:space="preserve">finansavimo šaltinius patvirtinančius dokumentus – </w:t>
      </w:r>
      <w:proofErr w:type="gramStart"/>
      <w:r w:rsidR="00A854C6" w:rsidRPr="00696732">
        <w:rPr>
          <w:color w:val="000000"/>
        </w:rPr>
        <w:t>savivaldybės tarybos</w:t>
      </w:r>
      <w:proofErr w:type="gramEnd"/>
      <w:r w:rsidR="00A854C6" w:rsidRPr="00696732">
        <w:rPr>
          <w:color w:val="000000"/>
        </w:rPr>
        <w:t xml:space="preserve"> sprendimą</w:t>
      </w:r>
      <w:r w:rsidR="00A854C6" w:rsidRPr="00AA525E">
        <w:t>, patvirtinan</w:t>
      </w:r>
      <w:r w:rsidR="00A854C6">
        <w:t>tį</w:t>
      </w:r>
      <w:r w:rsidR="00A854C6" w:rsidRPr="00AA525E">
        <w:t xml:space="preserve"> pareiškėjo indėlį finansuoti projekto tinkamų išlaidų dalį, kuri</w:t>
      </w:r>
      <w:r w:rsidR="00A854C6">
        <w:t>ų</w:t>
      </w:r>
      <w:r w:rsidR="00A854C6" w:rsidRPr="00AA525E">
        <w:t xml:space="preserve"> nepadengia projektui skiriamo finansavimo lėšos, ir netinkamas išlaidas, nurodant finansavimo šaltinius, sumas ir laiką; šios pažymos turi būti patvirtintos pareiškėjo </w:t>
      </w:r>
      <w:r w:rsidR="00A854C6">
        <w:t xml:space="preserve">įmonės / įstaigos </w:t>
      </w:r>
      <w:r w:rsidR="00A854C6" w:rsidRPr="00AA525E">
        <w:t xml:space="preserve">vadovo ir </w:t>
      </w:r>
      <w:r w:rsidR="00A854C6">
        <w:t>vyriausiojo</w:t>
      </w:r>
      <w:r w:rsidR="00A854C6" w:rsidRPr="00AA525E">
        <w:t xml:space="preserve"> finansininko parašais;</w:t>
      </w:r>
    </w:p>
    <w:p w:rsidR="003C3DB7" w:rsidRPr="00803E99" w:rsidRDefault="003C3DB7" w:rsidP="003C3D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2</w:t>
      </w:r>
      <w:r w:rsidRPr="00803E99">
        <w:rPr>
          <w:lang w:eastAsia="lt-LT"/>
        </w:rPr>
        <w:t>.</w:t>
      </w:r>
      <w:r w:rsidR="00A357D2">
        <w:rPr>
          <w:lang w:eastAsia="lt-LT"/>
        </w:rPr>
        <w:t>3</w:t>
      </w:r>
      <w:r w:rsidRPr="00803E99">
        <w:rPr>
          <w:lang w:eastAsia="lt-LT"/>
        </w:rPr>
        <w:t xml:space="preserve">. </w:t>
      </w:r>
      <w:r w:rsidR="00A854C6">
        <w:rPr>
          <w:rFonts w:eastAsia="Times New Roman"/>
          <w:lang w:eastAsia="lt-LT"/>
        </w:rPr>
        <w:t xml:space="preserve">patvirtintą pareiškėjo </w:t>
      </w:r>
      <w:r w:rsidR="00A854C6" w:rsidRPr="000F68BE">
        <w:rPr>
          <w:rFonts w:eastAsia="Times New Roman"/>
          <w:lang w:eastAsia="lt-LT"/>
        </w:rPr>
        <w:t>įstatų (nuostatų ir (ar) statuto) kopiją</w:t>
      </w:r>
      <w:r w:rsidR="00A854C6">
        <w:rPr>
          <w:rFonts w:eastAsia="Times New Roman"/>
          <w:lang w:eastAsia="lt-LT"/>
        </w:rPr>
        <w:t>, jei ši informacija yra neprieinama viešai ar registruose</w:t>
      </w:r>
      <w:r w:rsidR="00A854C6" w:rsidRPr="000F68BE">
        <w:rPr>
          <w:rFonts w:eastAsia="Times New Roman"/>
          <w:lang w:eastAsia="lt-LT"/>
        </w:rPr>
        <w:t>;</w:t>
      </w:r>
    </w:p>
    <w:p w:rsidR="00D418EB" w:rsidRPr="00823964" w:rsidRDefault="00D418EB" w:rsidP="00A854C6">
      <w:pPr>
        <w:rPr>
          <w:rFonts w:eastAsia="Times New Roman"/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2</w:t>
      </w:r>
      <w:r>
        <w:rPr>
          <w:lang w:eastAsia="lt-LT"/>
        </w:rPr>
        <w:t>.</w:t>
      </w:r>
      <w:r w:rsidR="00A357D2">
        <w:rPr>
          <w:lang w:eastAsia="lt-LT"/>
        </w:rPr>
        <w:t>4</w:t>
      </w:r>
      <w:r>
        <w:rPr>
          <w:lang w:eastAsia="lt-LT"/>
        </w:rPr>
        <w:t xml:space="preserve">. </w:t>
      </w:r>
      <w:r w:rsidR="00A854C6" w:rsidRPr="000F68BE">
        <w:rPr>
          <w:rFonts w:eastAsia="Times New Roman"/>
          <w:lang w:eastAsia="lt-LT"/>
        </w:rPr>
        <w:t xml:space="preserve">pareiškėjo darbuotojų, atsakingų už projekto įgyvendinimą (projekto vadovo ir </w:t>
      </w:r>
      <w:r w:rsidR="00A854C6" w:rsidRPr="000F68BE">
        <w:t>projekto finansininko</w:t>
      </w:r>
      <w:r w:rsidR="00A854C6" w:rsidRPr="000F68BE">
        <w:rPr>
          <w:rFonts w:eastAsia="Times New Roman"/>
          <w:lang w:eastAsia="lt-LT"/>
        </w:rPr>
        <w:t>), gyvenimo aprašymus (CV)</w:t>
      </w:r>
      <w:r w:rsidR="00A854C6">
        <w:rPr>
          <w:rFonts w:eastAsia="Times New Roman"/>
          <w:lang w:eastAsia="lt-LT"/>
        </w:rPr>
        <w:t>;</w:t>
      </w:r>
      <w:r w:rsidR="00A854C6" w:rsidRPr="000F68BE">
        <w:rPr>
          <w:rFonts w:eastAsia="Times New Roman"/>
          <w:lang w:eastAsia="lt-LT"/>
        </w:rPr>
        <w:t xml:space="preserve"> </w:t>
      </w:r>
      <w:r w:rsidR="00A854C6">
        <w:rPr>
          <w:rFonts w:eastAsia="Times New Roman"/>
          <w:lang w:eastAsia="lt-LT"/>
        </w:rPr>
        <w:t>j</w:t>
      </w:r>
      <w:r w:rsidR="00A854C6" w:rsidRPr="000F68BE">
        <w:rPr>
          <w:rFonts w:eastAsia="Times New Roman"/>
          <w:lang w:eastAsia="lt-LT"/>
        </w:rPr>
        <w:t xml:space="preserve">uose turi būti įrašyta darbuotojo vardas, pavardė, gimimo </w:t>
      </w:r>
      <w:r w:rsidR="00A854C6" w:rsidRPr="00823964">
        <w:rPr>
          <w:rFonts w:eastAsia="Times New Roman"/>
          <w:lang w:eastAsia="lt-LT"/>
        </w:rPr>
        <w:t>data, aprašytas išsilavinimas, darbo patirtis, įgūdžiai, kalbų mokėjimas bei kita naudinga informacija;</w:t>
      </w:r>
    </w:p>
    <w:p w:rsidR="00713998" w:rsidRDefault="00ED50CA" w:rsidP="00713998">
      <w:pPr>
        <w:rPr>
          <w:rFonts w:eastAsia="Times New Roman"/>
          <w:lang w:eastAsia="lt-LT"/>
        </w:rPr>
      </w:pPr>
      <w:r w:rsidRPr="00823964">
        <w:rPr>
          <w:rFonts w:eastAsia="Times New Roman"/>
          <w:lang w:eastAsia="lt-LT"/>
        </w:rPr>
        <w:t>4</w:t>
      </w:r>
      <w:r w:rsidR="00A357D2">
        <w:rPr>
          <w:rFonts w:eastAsia="Times New Roman"/>
          <w:lang w:eastAsia="lt-LT"/>
        </w:rPr>
        <w:t>2</w:t>
      </w:r>
      <w:r w:rsidRPr="00823964">
        <w:rPr>
          <w:rFonts w:eastAsia="Times New Roman"/>
          <w:lang w:eastAsia="lt-LT"/>
        </w:rPr>
        <w:t>.</w:t>
      </w:r>
      <w:r w:rsidR="00A357D2">
        <w:rPr>
          <w:rFonts w:eastAsia="Times New Roman"/>
          <w:lang w:eastAsia="lt-LT"/>
        </w:rPr>
        <w:t>5</w:t>
      </w:r>
      <w:r>
        <w:rPr>
          <w:lang w:eastAsia="lt-LT"/>
        </w:rPr>
        <w:t xml:space="preserve">. </w:t>
      </w:r>
      <w:r w:rsidR="00A854C6">
        <w:rPr>
          <w:rFonts w:eastAsia="Times New Roman"/>
          <w:lang w:eastAsia="lt-LT"/>
        </w:rPr>
        <w:t>įsakymo (-ų), kuriuo (-</w:t>
      </w:r>
      <w:proofErr w:type="spellStart"/>
      <w:r w:rsidR="00A854C6">
        <w:rPr>
          <w:rFonts w:eastAsia="Times New Roman"/>
          <w:lang w:eastAsia="lt-LT"/>
        </w:rPr>
        <w:t>iais</w:t>
      </w:r>
      <w:proofErr w:type="spellEnd"/>
      <w:r w:rsidR="00A854C6">
        <w:rPr>
          <w:rFonts w:eastAsia="Times New Roman"/>
          <w:lang w:eastAsia="lt-LT"/>
        </w:rPr>
        <w:t xml:space="preserve">) </w:t>
      </w:r>
      <w:r w:rsidR="00A854C6" w:rsidRPr="00823964">
        <w:rPr>
          <w:rFonts w:eastAsia="Times New Roman"/>
          <w:lang w:eastAsia="lt-LT"/>
        </w:rPr>
        <w:t>pareiškėjo darbuotoj</w:t>
      </w:r>
      <w:r w:rsidR="00A854C6">
        <w:rPr>
          <w:rFonts w:eastAsia="Times New Roman"/>
          <w:lang w:eastAsia="lt-LT"/>
        </w:rPr>
        <w:t>ai</w:t>
      </w:r>
      <w:r w:rsidR="00A854C6" w:rsidRPr="00823964">
        <w:rPr>
          <w:rFonts w:eastAsia="Times New Roman"/>
          <w:lang w:eastAsia="lt-LT"/>
        </w:rPr>
        <w:t>, atsaking</w:t>
      </w:r>
      <w:r w:rsidR="00A854C6">
        <w:rPr>
          <w:rFonts w:eastAsia="Times New Roman"/>
          <w:lang w:eastAsia="lt-LT"/>
        </w:rPr>
        <w:t>i</w:t>
      </w:r>
      <w:r w:rsidR="00A854C6" w:rsidRPr="00823964">
        <w:rPr>
          <w:rFonts w:eastAsia="Times New Roman"/>
          <w:lang w:eastAsia="lt-LT"/>
        </w:rPr>
        <w:t xml:space="preserve"> už projekto įgyvendinimą, pask</w:t>
      </w:r>
      <w:r w:rsidR="00A854C6">
        <w:rPr>
          <w:rFonts w:eastAsia="Times New Roman"/>
          <w:lang w:eastAsia="lt-LT"/>
        </w:rPr>
        <w:t>i</w:t>
      </w:r>
      <w:r w:rsidR="00A854C6" w:rsidRPr="00823964">
        <w:rPr>
          <w:rFonts w:eastAsia="Times New Roman"/>
          <w:lang w:eastAsia="lt-LT"/>
        </w:rPr>
        <w:t>r</w:t>
      </w:r>
      <w:r w:rsidR="00A854C6">
        <w:rPr>
          <w:rFonts w:eastAsia="Times New Roman"/>
          <w:lang w:eastAsia="lt-LT"/>
        </w:rPr>
        <w:t>ti</w:t>
      </w:r>
      <w:r w:rsidR="00A854C6" w:rsidRPr="00823964">
        <w:rPr>
          <w:rFonts w:eastAsia="Times New Roman"/>
          <w:lang w:eastAsia="lt-LT"/>
        </w:rPr>
        <w:t xml:space="preserve"> projekto vadovu ir projekto finansininku</w:t>
      </w:r>
      <w:r w:rsidR="00A854C6">
        <w:rPr>
          <w:rFonts w:eastAsia="Times New Roman"/>
          <w:lang w:eastAsia="lt-LT"/>
        </w:rPr>
        <w:t>,</w:t>
      </w:r>
      <w:r w:rsidR="00A854C6" w:rsidRPr="00823964">
        <w:rPr>
          <w:rFonts w:eastAsia="Times New Roman"/>
          <w:lang w:eastAsia="lt-LT"/>
        </w:rPr>
        <w:t xml:space="preserve"> kopij</w:t>
      </w:r>
      <w:r w:rsidR="00A854C6">
        <w:rPr>
          <w:rFonts w:eastAsia="Times New Roman"/>
          <w:lang w:eastAsia="lt-LT"/>
        </w:rPr>
        <w:t>ą (-</w:t>
      </w:r>
      <w:proofErr w:type="spellStart"/>
      <w:r w:rsidR="00A854C6">
        <w:rPr>
          <w:rFonts w:eastAsia="Times New Roman"/>
          <w:lang w:eastAsia="lt-LT"/>
        </w:rPr>
        <w:t>as</w:t>
      </w:r>
      <w:proofErr w:type="spellEnd"/>
      <w:r w:rsidR="00A854C6">
        <w:rPr>
          <w:rFonts w:eastAsia="Times New Roman"/>
          <w:lang w:eastAsia="lt-LT"/>
        </w:rPr>
        <w:t>);</w:t>
      </w:r>
    </w:p>
    <w:p w:rsidR="00A357D2" w:rsidRPr="00AA525E" w:rsidRDefault="00A357D2" w:rsidP="00A357D2">
      <w:r>
        <w:rPr>
          <w:rFonts w:eastAsia="Times New Roman"/>
          <w:lang w:eastAsia="lt-LT"/>
        </w:rPr>
        <w:t xml:space="preserve">42.6. </w:t>
      </w:r>
      <w:r>
        <w:t xml:space="preserve">pareiškėjo įstaigos vadovo pasirašytą pažymą, kad visi teisminiai ginčai, susiję su </w:t>
      </w:r>
      <w:r w:rsidRPr="000F68BE">
        <w:t>vykdom</w:t>
      </w:r>
      <w:r>
        <w:t xml:space="preserve">ais </w:t>
      </w:r>
      <w:r w:rsidRPr="000F68BE">
        <w:t xml:space="preserve">projekto </w:t>
      </w:r>
      <w:r>
        <w:t>Aprašo 10</w:t>
      </w:r>
      <w:r w:rsidRPr="000F68BE">
        <w:t xml:space="preserve"> punkte nurodytos veiklos</w:t>
      </w:r>
      <w:r>
        <w:t xml:space="preserve"> viešųjų pirkimų procesais, yra baigti (jei tokių buvo).</w:t>
      </w:r>
    </w:p>
    <w:p w:rsidR="00233F49" w:rsidRPr="00803E99" w:rsidRDefault="00ED50CA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3</w:t>
      </w:r>
      <w:r w:rsidR="00233F49" w:rsidRPr="00803E99">
        <w:rPr>
          <w:lang w:eastAsia="lt-LT"/>
        </w:rPr>
        <w:t xml:space="preserve">. Paraiškų pateikimo </w:t>
      </w:r>
      <w:r w:rsidR="004857C5" w:rsidRPr="00803E99">
        <w:rPr>
          <w:lang w:eastAsia="lt-LT"/>
        </w:rPr>
        <w:t xml:space="preserve">paskutinė diena </w:t>
      </w:r>
      <w:r w:rsidR="00233F49" w:rsidRPr="00803E99">
        <w:rPr>
          <w:lang w:eastAsia="lt-LT"/>
        </w:rPr>
        <w:t>nustat</w:t>
      </w:r>
      <w:r w:rsidR="00AA64E1" w:rsidRPr="00803E99">
        <w:rPr>
          <w:lang w:eastAsia="lt-LT"/>
        </w:rPr>
        <w:t>oma</w:t>
      </w:r>
      <w:r w:rsidR="00233F49" w:rsidRPr="00803E99">
        <w:rPr>
          <w:lang w:eastAsia="lt-LT"/>
        </w:rPr>
        <w:t xml:space="preserve"> </w:t>
      </w:r>
      <w:r w:rsidR="00B76C26">
        <w:rPr>
          <w:lang w:eastAsia="lt-LT"/>
        </w:rPr>
        <w:t>valstybės</w:t>
      </w:r>
      <w:r w:rsidR="00233F49" w:rsidRPr="004905B4">
        <w:rPr>
          <w:lang w:eastAsia="lt-LT"/>
        </w:rPr>
        <w:t xml:space="preserve"> projektų sąraše</w:t>
      </w:r>
      <w:r w:rsidR="00D87723" w:rsidRPr="005106C5">
        <w:rPr>
          <w:lang w:eastAsia="lt-LT"/>
        </w:rPr>
        <w:t xml:space="preserve">, kuris skelbiamas ES struktūrinių fondų svetainėje </w:t>
      </w:r>
      <w:proofErr w:type="spellStart"/>
      <w:r w:rsidR="005106C5" w:rsidRPr="004905B4">
        <w:rPr>
          <w:lang w:eastAsia="lt-LT"/>
        </w:rPr>
        <w:t>www.esinvesticijos.lt</w:t>
      </w:r>
      <w:proofErr w:type="spellEnd"/>
      <w:r w:rsidR="00233F49" w:rsidRPr="00803E99">
        <w:rPr>
          <w:lang w:eastAsia="lt-LT"/>
        </w:rPr>
        <w:t>.</w:t>
      </w:r>
    </w:p>
    <w:p w:rsidR="00222D9F" w:rsidRPr="004905B4" w:rsidRDefault="00ED50CA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4</w:t>
      </w:r>
      <w:r w:rsidR="00222D9F" w:rsidRPr="00803E99">
        <w:rPr>
          <w:lang w:eastAsia="lt-LT"/>
        </w:rPr>
        <w:t xml:space="preserve">. Pareiškėjai informuojami ir konsultuojami Projektų taisyklių 5 skirsnyje nustatyta tvarka. Informacija apie konkrečius įgyvendinančiosios institucijos konsultuojančius asmenis ir jų kontaktus bus nurodyta </w:t>
      </w:r>
      <w:r w:rsidR="00F924FB">
        <w:rPr>
          <w:lang w:eastAsia="lt-LT"/>
        </w:rPr>
        <w:t>į</w:t>
      </w:r>
      <w:r w:rsidR="00222D9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gyvendinančiosios institucijos siunčiamame </w:t>
      </w:r>
      <w:r w:rsidR="00872B60" w:rsidRPr="004905B4">
        <w:rPr>
          <w:rStyle w:val="Hipersaitas"/>
          <w:rFonts w:eastAsia="Times New Roman"/>
          <w:color w:val="auto"/>
          <w:u w:val="none"/>
          <w:lang w:eastAsia="lt-LT"/>
        </w:rPr>
        <w:t>pasiūlyme</w:t>
      </w:r>
      <w:r w:rsidR="002B280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 teikti paraiškas pagal </w:t>
      </w:r>
      <w:r w:rsidR="00756C06">
        <w:rPr>
          <w:rStyle w:val="Hipersaitas"/>
          <w:rFonts w:eastAsia="Times New Roman"/>
          <w:color w:val="auto"/>
          <w:u w:val="none"/>
          <w:lang w:eastAsia="lt-LT"/>
        </w:rPr>
        <w:t>valstybės</w:t>
      </w:r>
      <w:r w:rsidR="002B280F" w:rsidRPr="004905B4">
        <w:rPr>
          <w:rStyle w:val="Hipersaitas"/>
          <w:rFonts w:eastAsia="Times New Roman"/>
          <w:color w:val="auto"/>
          <w:u w:val="none"/>
          <w:lang w:eastAsia="lt-LT"/>
        </w:rPr>
        <w:t xml:space="preserve"> projektų sąrašą</w:t>
      </w:r>
      <w:r w:rsidR="003C6839" w:rsidRPr="004905B4">
        <w:rPr>
          <w:rStyle w:val="Hipersaitas"/>
          <w:rFonts w:eastAsia="Times New Roman"/>
          <w:color w:val="auto"/>
          <w:u w:val="none"/>
          <w:lang w:eastAsia="lt-LT"/>
        </w:rPr>
        <w:t>.</w:t>
      </w:r>
      <w:r w:rsidR="00222D9F" w:rsidRPr="004905B4">
        <w:rPr>
          <w:lang w:eastAsia="lt-LT"/>
        </w:rPr>
        <w:t xml:space="preserve"> </w:t>
      </w:r>
    </w:p>
    <w:p w:rsidR="00360E7A" w:rsidRPr="00803E99" w:rsidRDefault="00ED50CA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5</w:t>
      </w:r>
      <w:r w:rsidR="00747BA9" w:rsidRPr="00803E99">
        <w:rPr>
          <w:lang w:eastAsia="lt-LT"/>
        </w:rPr>
        <w:t xml:space="preserve">. </w:t>
      </w:r>
      <w:r w:rsidR="006C2F18" w:rsidRPr="00803E99">
        <w:rPr>
          <w:lang w:eastAsia="lt-LT"/>
        </w:rPr>
        <w:t>Įgyvendinančioji institucija atlieka projekto tinkamumo finansuoti vertinimą Projektų taisyklių 14 ir 15 skirsniuose nustatyta tvarka pagal Aprašo 1 priede „</w:t>
      </w:r>
      <w:r w:rsidR="00513802" w:rsidRPr="00803E99">
        <w:rPr>
          <w:lang w:eastAsia="lt-LT"/>
        </w:rPr>
        <w:t>Projekto t</w:t>
      </w:r>
      <w:r w:rsidR="006C2F18" w:rsidRPr="00803E99">
        <w:rPr>
          <w:lang w:eastAsia="lt-LT"/>
        </w:rPr>
        <w:t>inkamumo finansuoti vertinimo l</w:t>
      </w:r>
      <w:r w:rsidR="004905B4">
        <w:rPr>
          <w:lang w:eastAsia="lt-LT"/>
        </w:rPr>
        <w:t>entelė“ nustatytus reikalavimus</w:t>
      </w:r>
      <w:r w:rsidR="006C2F18" w:rsidRPr="00803E99">
        <w:rPr>
          <w:lang w:eastAsia="lt-LT"/>
        </w:rPr>
        <w:t>.</w:t>
      </w:r>
    </w:p>
    <w:p w:rsidR="003175DF" w:rsidRDefault="00ED50CA" w:rsidP="00F924FB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6</w:t>
      </w:r>
      <w:r w:rsidR="00360E7A" w:rsidRPr="00803E99">
        <w:rPr>
          <w:lang w:eastAsia="lt-LT"/>
        </w:rPr>
        <w:t>. Paraiškos vertinimo metu įgyvendinančioji institucija gali paprašyti pareiškėj</w:t>
      </w:r>
      <w:r w:rsidR="00FD59FC" w:rsidRPr="00803E99">
        <w:rPr>
          <w:lang w:eastAsia="lt-LT"/>
        </w:rPr>
        <w:t>o</w:t>
      </w:r>
      <w:r w:rsidR="00360E7A" w:rsidRPr="00803E99">
        <w:rPr>
          <w:lang w:eastAsia="lt-LT"/>
        </w:rPr>
        <w:t xml:space="preserve"> pateikti trūkstamą informaciją ir (arba) dokumentus. Pareiškėjas privalo pateikti šią informaciją ir (arba) dokumentus per įgyvendinančiosios institucijos nustatytą terminą. </w:t>
      </w:r>
    </w:p>
    <w:p w:rsidR="00B96867" w:rsidRPr="008501CB" w:rsidRDefault="00ED50CA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7</w:t>
      </w:r>
      <w:r w:rsidR="00310642" w:rsidRPr="00803E99">
        <w:rPr>
          <w:lang w:eastAsia="lt-LT"/>
        </w:rPr>
        <w:t xml:space="preserve">. Paraiškos vertinamos ne ilgiau kaip </w:t>
      </w:r>
      <w:r w:rsidR="008501CB">
        <w:rPr>
          <w:lang w:eastAsia="lt-LT"/>
        </w:rPr>
        <w:t>60</w:t>
      </w:r>
      <w:r w:rsidR="00310642" w:rsidRPr="00803E99">
        <w:rPr>
          <w:lang w:eastAsia="lt-LT"/>
        </w:rPr>
        <w:t xml:space="preserve"> dienų</w:t>
      </w:r>
      <w:r w:rsidR="00750682" w:rsidRPr="00803E99">
        <w:rPr>
          <w:lang w:eastAsia="lt-LT"/>
        </w:rPr>
        <w:t xml:space="preserve"> </w:t>
      </w:r>
      <w:r w:rsidR="003C6839" w:rsidRPr="008501CB">
        <w:rPr>
          <w:lang w:eastAsia="lt-LT"/>
        </w:rPr>
        <w:t xml:space="preserve">nuo </w:t>
      </w:r>
      <w:r w:rsidR="00B76C26">
        <w:rPr>
          <w:lang w:eastAsia="lt-LT"/>
        </w:rPr>
        <w:t>valstybės</w:t>
      </w:r>
      <w:r w:rsidR="006C2F18" w:rsidRPr="008501CB">
        <w:rPr>
          <w:lang w:eastAsia="lt-LT"/>
        </w:rPr>
        <w:t xml:space="preserve"> projekto paraiškos gavimo dienos</w:t>
      </w:r>
      <w:r w:rsidR="008501CB" w:rsidRPr="008501CB">
        <w:rPr>
          <w:lang w:eastAsia="lt-LT"/>
        </w:rPr>
        <w:t>.</w:t>
      </w:r>
    </w:p>
    <w:p w:rsidR="008A61DC" w:rsidRDefault="00ED50CA" w:rsidP="00B30FB7">
      <w:pPr>
        <w:rPr>
          <w:lang w:eastAsia="lt-LT"/>
        </w:rPr>
      </w:pPr>
      <w:r>
        <w:rPr>
          <w:lang w:eastAsia="lt-LT"/>
        </w:rPr>
        <w:t>4</w:t>
      </w:r>
      <w:r w:rsidR="00A357D2">
        <w:rPr>
          <w:lang w:eastAsia="lt-LT"/>
        </w:rPr>
        <w:t>8</w:t>
      </w:r>
      <w:r w:rsidR="008A61DC" w:rsidRPr="00803E99">
        <w:rPr>
          <w:lang w:eastAsia="lt-LT"/>
        </w:rPr>
        <w:t xml:space="preserve">. Nepavykus paraiškų įvertinti per nustatytą terminą </w:t>
      </w:r>
      <w:r w:rsidR="0089420F" w:rsidRPr="00803E99">
        <w:rPr>
          <w:lang w:eastAsia="lt-LT"/>
        </w:rPr>
        <w:t>(kai paraiškų vertinimo metu reikia kreiptis į kitas institucijas, atliekama patikra projekto įgyvendinimo ir (ar) administr</w:t>
      </w:r>
      <w:r w:rsidR="008501CB">
        <w:rPr>
          <w:lang w:eastAsia="lt-LT"/>
        </w:rPr>
        <w:t>avimo vietoje</w:t>
      </w:r>
      <w:r w:rsidR="007B60AD">
        <w:rPr>
          <w:lang w:eastAsia="lt-LT"/>
        </w:rPr>
        <w:t>)</w:t>
      </w:r>
      <w:r w:rsidR="008A61DC" w:rsidRPr="00803E99">
        <w:rPr>
          <w:lang w:eastAsia="lt-LT"/>
        </w:rPr>
        <w:t xml:space="preserve">, vertinimo terminas gali būti pratęstas įgyvendinančiosios institucijos sprendimu. Apie naują paraiškų vertinimo terminą įgyvendinančioji institucija informuoja pareiškėjus </w:t>
      </w:r>
      <w:r w:rsidR="008A61DC" w:rsidRPr="008501CB">
        <w:rPr>
          <w:lang w:eastAsia="lt-LT"/>
        </w:rPr>
        <w:t>per DMS</w:t>
      </w:r>
      <w:r w:rsidR="00EF7E3B" w:rsidRPr="008501CB">
        <w:rPr>
          <w:lang w:eastAsia="lt-LT"/>
        </w:rPr>
        <w:t xml:space="preserve"> </w:t>
      </w:r>
      <w:r w:rsidR="008501CB" w:rsidRPr="00823964">
        <w:rPr>
          <w:rFonts w:eastAsia="Times New Roman"/>
          <w:lang w:eastAsia="lt-LT"/>
        </w:rPr>
        <w:t>arba raštu, jei neužtikrinamos DMS funkcinės galimybės</w:t>
      </w:r>
      <w:r w:rsidR="008A61DC" w:rsidRPr="00803E99">
        <w:rPr>
          <w:i/>
          <w:lang w:eastAsia="lt-LT"/>
        </w:rPr>
        <w:t>.</w:t>
      </w:r>
    </w:p>
    <w:p w:rsidR="00587127" w:rsidRPr="00803E99" w:rsidRDefault="00A854C6" w:rsidP="00B30FB7">
      <w:pPr>
        <w:rPr>
          <w:lang w:eastAsia="lt-LT"/>
        </w:rPr>
      </w:pPr>
      <w:r>
        <w:rPr>
          <w:lang w:eastAsia="lt-LT"/>
        </w:rPr>
        <w:lastRenderedPageBreak/>
        <w:t>4</w:t>
      </w:r>
      <w:r w:rsidR="00A357D2">
        <w:rPr>
          <w:lang w:eastAsia="lt-LT"/>
        </w:rPr>
        <w:t>9</w:t>
      </w:r>
      <w:r w:rsidR="00747BA9" w:rsidRPr="00803E99">
        <w:rPr>
          <w:lang w:eastAsia="lt-LT"/>
        </w:rPr>
        <w:t xml:space="preserve">. Paraiška </w:t>
      </w:r>
      <w:r w:rsidR="00587127" w:rsidRPr="00803E99">
        <w:rPr>
          <w:lang w:eastAsia="lt-LT"/>
        </w:rPr>
        <w:t>atmetama</w:t>
      </w:r>
      <w:r w:rsidR="00747BA9" w:rsidRPr="00803E99">
        <w:rPr>
          <w:lang w:eastAsia="lt-LT"/>
        </w:rPr>
        <w:t xml:space="preserve"> dėl priežasčių, nustatytų </w:t>
      </w:r>
      <w:r w:rsidR="007A1C46" w:rsidRPr="00803E99">
        <w:rPr>
          <w:lang w:eastAsia="lt-LT"/>
        </w:rPr>
        <w:t>Apraše ir</w:t>
      </w:r>
      <w:r w:rsidR="002E3715" w:rsidRPr="00803E99">
        <w:rPr>
          <w:lang w:eastAsia="lt-LT"/>
        </w:rPr>
        <w:t xml:space="preserve"> (arba)</w:t>
      </w:r>
      <w:r w:rsidR="007A1C46" w:rsidRPr="00803E99">
        <w:rPr>
          <w:lang w:eastAsia="lt-LT"/>
        </w:rPr>
        <w:t xml:space="preserve"> </w:t>
      </w:r>
      <w:r w:rsidR="00747BA9" w:rsidRPr="00803E99">
        <w:rPr>
          <w:lang w:eastAsia="lt-LT"/>
        </w:rPr>
        <w:t>Projektų taisyklių 14</w:t>
      </w:r>
      <w:r w:rsidR="00A357D2">
        <w:rPr>
          <w:lang w:eastAsia="lt-LT"/>
        </w:rPr>
        <w:t xml:space="preserve"> ir 15</w:t>
      </w:r>
      <w:r w:rsidR="00DC605E" w:rsidRPr="00803E99">
        <w:rPr>
          <w:lang w:eastAsia="lt-LT"/>
        </w:rPr>
        <w:t xml:space="preserve"> skirsniuose</w:t>
      </w:r>
      <w:r w:rsidR="00FF0F15" w:rsidRPr="00803E99">
        <w:rPr>
          <w:lang w:eastAsia="lt-LT"/>
        </w:rPr>
        <w:t>,</w:t>
      </w:r>
      <w:r w:rsidR="00C279A2" w:rsidRPr="00803E99">
        <w:rPr>
          <w:lang w:eastAsia="lt-LT"/>
        </w:rPr>
        <w:t xml:space="preserve"> </w:t>
      </w:r>
      <w:r w:rsidR="00354B1C" w:rsidRPr="00803E99">
        <w:rPr>
          <w:lang w:eastAsia="lt-LT"/>
        </w:rPr>
        <w:t>juose</w:t>
      </w:r>
      <w:r w:rsidR="00DC605E" w:rsidRPr="00803E99">
        <w:rPr>
          <w:lang w:eastAsia="lt-LT"/>
        </w:rPr>
        <w:t xml:space="preserve"> nustatyta tvarka. </w:t>
      </w:r>
      <w:r w:rsidR="00F924FB" w:rsidRPr="00803E99">
        <w:rPr>
          <w:lang w:eastAsia="lt-LT"/>
        </w:rPr>
        <w:t xml:space="preserve">Paraiška </w:t>
      </w:r>
      <w:r w:rsidR="00383DFD">
        <w:rPr>
          <w:lang w:eastAsia="lt-LT"/>
        </w:rPr>
        <w:t>taip pat atmetama</w:t>
      </w:r>
      <w:r w:rsidR="00F924FB" w:rsidRPr="00803E99">
        <w:rPr>
          <w:lang w:eastAsia="lt-LT"/>
        </w:rPr>
        <w:t>, jei</w:t>
      </w:r>
      <w:r w:rsidR="00F924FB">
        <w:rPr>
          <w:lang w:eastAsia="lt-LT"/>
        </w:rPr>
        <w:t>gu</w:t>
      </w:r>
      <w:r w:rsidR="00F924FB" w:rsidRPr="00803E99">
        <w:rPr>
          <w:lang w:eastAsia="lt-LT"/>
        </w:rPr>
        <w:t xml:space="preserve"> </w:t>
      </w:r>
      <w:r w:rsidR="00F924FB" w:rsidRPr="008B2E00">
        <w:t xml:space="preserve">pareiškėjas įgyvendinančiajai institucijai paprašius per nustatytą laiką nepateikia </w:t>
      </w:r>
      <w:r w:rsidR="00F924FB" w:rsidRPr="00D90992">
        <w:t xml:space="preserve">Aprašo </w:t>
      </w:r>
      <w:r w:rsidR="00F924FB">
        <w:t>4</w:t>
      </w:r>
      <w:r>
        <w:t>1</w:t>
      </w:r>
      <w:r w:rsidR="00F924FB" w:rsidRPr="00D90992">
        <w:t xml:space="preserve"> punkte</w:t>
      </w:r>
      <w:r w:rsidR="00F924FB" w:rsidRPr="008B2E00">
        <w:t xml:space="preserve"> nustatytų dokumentų</w:t>
      </w:r>
      <w:r w:rsidR="00383DFD">
        <w:t xml:space="preserve"> arba nepatikslina šiuose dokumentuose pateiktos informacijos</w:t>
      </w:r>
      <w:r w:rsidR="00F924FB" w:rsidRPr="008B2E00">
        <w:t>.</w:t>
      </w:r>
      <w:r w:rsidR="00F924FB">
        <w:t xml:space="preserve"> </w:t>
      </w:r>
      <w:r w:rsidR="00DC605E" w:rsidRPr="00803E99">
        <w:rPr>
          <w:lang w:eastAsia="lt-LT"/>
        </w:rPr>
        <w:t xml:space="preserve">Apie paraiškos atmetimą pareiškėjas informuojamas </w:t>
      </w:r>
      <w:r w:rsidR="00FF0F15" w:rsidRPr="006E35E7">
        <w:rPr>
          <w:lang w:eastAsia="lt-LT"/>
        </w:rPr>
        <w:t>per DMS</w:t>
      </w:r>
      <w:r w:rsidR="00FF0F15" w:rsidRPr="00803E99">
        <w:rPr>
          <w:lang w:eastAsia="lt-LT"/>
        </w:rPr>
        <w:t xml:space="preserve"> </w:t>
      </w:r>
      <w:r w:rsidR="008501CB">
        <w:rPr>
          <w:lang w:eastAsia="lt-LT"/>
        </w:rPr>
        <w:t>arba rašt</w:t>
      </w:r>
      <w:r w:rsidR="006E35E7">
        <w:rPr>
          <w:lang w:eastAsia="lt-LT"/>
        </w:rPr>
        <w:t xml:space="preserve">u, </w:t>
      </w:r>
      <w:r w:rsidR="008501CB">
        <w:rPr>
          <w:lang w:eastAsia="lt-LT"/>
        </w:rPr>
        <w:t xml:space="preserve">jei </w:t>
      </w:r>
      <w:r w:rsidR="006E35E7" w:rsidRPr="00823964">
        <w:rPr>
          <w:rFonts w:eastAsia="Times New Roman"/>
          <w:lang w:eastAsia="lt-LT"/>
        </w:rPr>
        <w:t>neužtikrinamos DMS funkcinės galimybės</w:t>
      </w:r>
      <w:r w:rsidR="006E35E7">
        <w:rPr>
          <w:lang w:eastAsia="lt-LT"/>
        </w:rPr>
        <w:t>,</w:t>
      </w:r>
      <w:r w:rsidR="00FF0F15" w:rsidRPr="00803E99">
        <w:rPr>
          <w:lang w:eastAsia="lt-LT"/>
        </w:rPr>
        <w:t xml:space="preserve"> </w:t>
      </w:r>
      <w:r w:rsidR="00917740" w:rsidRPr="00803E99">
        <w:rPr>
          <w:lang w:eastAsia="lt-LT"/>
        </w:rPr>
        <w:t xml:space="preserve">per 3 darbo dienas </w:t>
      </w:r>
      <w:r w:rsidR="00360E7A" w:rsidRPr="00803E99">
        <w:rPr>
          <w:lang w:eastAsia="lt-LT"/>
        </w:rPr>
        <w:t>nuo sprendimo dėl paraiškos atmetimo priėmimo dienos</w:t>
      </w:r>
      <w:r w:rsidR="00DC605E" w:rsidRPr="00803E99">
        <w:rPr>
          <w:lang w:eastAsia="lt-LT"/>
        </w:rPr>
        <w:t>.</w:t>
      </w:r>
    </w:p>
    <w:p w:rsidR="0016442C" w:rsidRPr="00803E99" w:rsidRDefault="00A357D2" w:rsidP="00B30FB7">
      <w:pPr>
        <w:rPr>
          <w:lang w:eastAsia="lt-LT"/>
        </w:rPr>
      </w:pPr>
      <w:r>
        <w:rPr>
          <w:lang w:eastAsia="lt-LT"/>
        </w:rPr>
        <w:t>50</w:t>
      </w:r>
      <w:r w:rsidR="00360E7A" w:rsidRPr="00803E99">
        <w:rPr>
          <w:lang w:eastAsia="lt-LT"/>
        </w:rPr>
        <w:t>. Pareiškėjas sprendimą</w:t>
      </w:r>
      <w:r w:rsidR="0016442C" w:rsidRPr="00803E99">
        <w:rPr>
          <w:lang w:eastAsia="lt-LT"/>
        </w:rPr>
        <w:t xml:space="preserve"> dėl paraiš</w:t>
      </w:r>
      <w:r w:rsidR="00360E7A" w:rsidRPr="00803E99">
        <w:rPr>
          <w:lang w:eastAsia="lt-LT"/>
        </w:rPr>
        <w:t>kos atmetimo gali apskųsti</w:t>
      </w:r>
      <w:r w:rsidR="0016442C" w:rsidRPr="00803E99">
        <w:rPr>
          <w:lang w:eastAsia="lt-LT"/>
        </w:rPr>
        <w:t xml:space="preserve"> Projektų taisyklių 4</w:t>
      </w:r>
      <w:r w:rsidR="00E279C5" w:rsidRPr="00803E99">
        <w:rPr>
          <w:lang w:eastAsia="lt-LT"/>
        </w:rPr>
        <w:t>3</w:t>
      </w:r>
      <w:r w:rsidR="0016442C" w:rsidRPr="00803E99">
        <w:rPr>
          <w:lang w:eastAsia="lt-LT"/>
        </w:rPr>
        <w:t xml:space="preserve"> skirsnyje nustatyta tvarka</w:t>
      </w:r>
      <w:r w:rsidR="00360E7A" w:rsidRPr="00803E99">
        <w:rPr>
          <w:lang w:eastAsia="lt-LT"/>
        </w:rPr>
        <w:t xml:space="preserve"> ne vėliau kaip per 14 dienų nuo tos dienos, kurią pareiškėjas sužinojo ar turėjo sužinoti apie skundžiamus įgyvendinančiosios institucijos veiksmus ar neveikimą</w:t>
      </w:r>
      <w:r w:rsidR="0016442C" w:rsidRPr="00803E99">
        <w:rPr>
          <w:lang w:eastAsia="lt-LT"/>
        </w:rPr>
        <w:t xml:space="preserve">. </w:t>
      </w:r>
    </w:p>
    <w:p w:rsidR="00407E2A" w:rsidRDefault="00ED50CA" w:rsidP="00B30FB7">
      <w:pPr>
        <w:rPr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1</w:t>
      </w:r>
      <w:r w:rsidR="004620BF">
        <w:rPr>
          <w:lang w:eastAsia="lt-LT"/>
        </w:rPr>
        <w:t xml:space="preserve">. </w:t>
      </w:r>
      <w:r w:rsidR="00AC668D" w:rsidRPr="00803E99">
        <w:rPr>
          <w:lang w:eastAsia="lt-LT"/>
        </w:rPr>
        <w:t>Įgyvendinančiajai institucijai baigus paraiškų vertinimą</w:t>
      </w:r>
      <w:r w:rsidR="004D2B39" w:rsidRPr="00803E99">
        <w:rPr>
          <w:lang w:eastAsia="lt-LT"/>
        </w:rPr>
        <w:t>, s</w:t>
      </w:r>
      <w:r w:rsidR="00222D9F" w:rsidRPr="00803E99">
        <w:rPr>
          <w:lang w:eastAsia="lt-LT"/>
        </w:rPr>
        <w:t xml:space="preserve">prendimą dėl projekto finansavimo arba nefinansavimo </w:t>
      </w:r>
      <w:proofErr w:type="gramStart"/>
      <w:r w:rsidR="00222D9F" w:rsidRPr="00803E99">
        <w:rPr>
          <w:lang w:eastAsia="lt-LT"/>
        </w:rPr>
        <w:t>priima</w:t>
      </w:r>
      <w:r w:rsidR="00E279C5" w:rsidRPr="00803E99">
        <w:rPr>
          <w:lang w:eastAsia="lt-LT"/>
        </w:rPr>
        <w:t xml:space="preserve"> </w:t>
      </w:r>
      <w:r w:rsidR="00363C32" w:rsidRPr="00803E99">
        <w:rPr>
          <w:lang w:eastAsia="lt-LT"/>
        </w:rPr>
        <w:t>M</w:t>
      </w:r>
      <w:r w:rsidR="00E279C5" w:rsidRPr="00803E99">
        <w:rPr>
          <w:lang w:eastAsia="lt-LT"/>
        </w:rPr>
        <w:t>inisterija</w:t>
      </w:r>
      <w:proofErr w:type="gramEnd"/>
      <w:r w:rsidR="00E279C5" w:rsidRPr="00803E99">
        <w:rPr>
          <w:lang w:eastAsia="lt-LT"/>
        </w:rPr>
        <w:t xml:space="preserve"> Projektų taisyklių 17 skirsnyje nustatyta tvarka.</w:t>
      </w:r>
      <w:r w:rsidR="00804FFD">
        <w:t xml:space="preserve">  </w:t>
      </w:r>
    </w:p>
    <w:p w:rsidR="00102879" w:rsidRPr="00803E99" w:rsidRDefault="00D53956" w:rsidP="00B30FB7">
      <w:pPr>
        <w:rPr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2</w:t>
      </w:r>
      <w:r w:rsidR="006E5357" w:rsidRPr="00803E99">
        <w:rPr>
          <w:lang w:eastAsia="lt-LT"/>
        </w:rPr>
        <w:t xml:space="preserve">. </w:t>
      </w:r>
      <w:r w:rsidR="00E279C5" w:rsidRPr="00803E99">
        <w:rPr>
          <w:lang w:eastAsia="lt-LT"/>
        </w:rPr>
        <w:t xml:space="preserve">Ministerijai </w:t>
      </w:r>
      <w:r w:rsidR="006E5357" w:rsidRPr="00803E99">
        <w:rPr>
          <w:lang w:eastAsia="lt-LT"/>
        </w:rPr>
        <w:t xml:space="preserve">priėmus sprendimą finansuoti projektą, įgyvendinančioji institucija per 3 darbo dienas nuo </w:t>
      </w:r>
      <w:r w:rsidR="003F62EF" w:rsidRPr="00803E99">
        <w:rPr>
          <w:lang w:eastAsia="lt-LT"/>
        </w:rPr>
        <w:t>šio</w:t>
      </w:r>
      <w:r w:rsidR="00CE09F3" w:rsidRPr="00803E99">
        <w:rPr>
          <w:lang w:eastAsia="lt-LT"/>
        </w:rPr>
        <w:t xml:space="preserve"> </w:t>
      </w:r>
      <w:r w:rsidR="006E5357" w:rsidRPr="00803E99">
        <w:rPr>
          <w:lang w:eastAsia="lt-LT"/>
        </w:rPr>
        <w:t>sprendimo</w:t>
      </w:r>
      <w:r w:rsidR="00E279C5" w:rsidRPr="00803E99">
        <w:rPr>
          <w:lang w:eastAsia="lt-LT"/>
        </w:rPr>
        <w:t xml:space="preserve"> gavimo</w:t>
      </w:r>
      <w:r w:rsidR="006E5357" w:rsidRPr="00803E99">
        <w:rPr>
          <w:lang w:eastAsia="lt-LT"/>
        </w:rPr>
        <w:t xml:space="preserve"> dienos per DMS </w:t>
      </w:r>
      <w:r w:rsidR="006E35E7" w:rsidRPr="00823964">
        <w:rPr>
          <w:rFonts w:eastAsia="Times New Roman"/>
          <w:lang w:eastAsia="lt-LT"/>
        </w:rPr>
        <w:t>arba raštu, jei neužtikrinamos DMS funkcinės galimybės</w:t>
      </w:r>
      <w:r w:rsidR="006E35E7">
        <w:rPr>
          <w:rFonts w:eastAsia="Times New Roman"/>
          <w:lang w:eastAsia="lt-LT"/>
        </w:rPr>
        <w:t>,</w:t>
      </w:r>
      <w:r w:rsidR="001C69F7" w:rsidRPr="00803E99">
        <w:rPr>
          <w:i/>
          <w:lang w:eastAsia="lt-LT"/>
        </w:rPr>
        <w:t xml:space="preserve"> </w:t>
      </w:r>
      <w:r w:rsidR="006E5357" w:rsidRPr="00803E99">
        <w:rPr>
          <w:lang w:eastAsia="lt-LT"/>
        </w:rPr>
        <w:t>pateikia šį sprendimą pareiškėjams</w:t>
      </w:r>
      <w:r w:rsidR="00172E5B" w:rsidRPr="00803E99">
        <w:rPr>
          <w:lang w:eastAsia="lt-LT"/>
        </w:rPr>
        <w:t>.</w:t>
      </w:r>
    </w:p>
    <w:p w:rsidR="006F060F" w:rsidRPr="00803E99" w:rsidRDefault="00D53956" w:rsidP="00B30FB7">
      <w:pPr>
        <w:rPr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3</w:t>
      </w:r>
      <w:r w:rsidR="006F060F" w:rsidRPr="00803E99">
        <w:rPr>
          <w:lang w:eastAsia="lt-LT"/>
        </w:rPr>
        <w:t xml:space="preserve">. Pagal Aprašą finansuojamiems projektams </w:t>
      </w:r>
      <w:r w:rsidR="00C771E9" w:rsidRPr="00803E99">
        <w:rPr>
          <w:lang w:eastAsia="lt-LT"/>
        </w:rPr>
        <w:t xml:space="preserve">įgyvendinti </w:t>
      </w:r>
      <w:r w:rsidR="006F060F" w:rsidRPr="00803E99">
        <w:rPr>
          <w:lang w:eastAsia="lt-LT"/>
        </w:rPr>
        <w:t xml:space="preserve">bus sudaromos </w:t>
      </w:r>
      <w:r w:rsidR="006F060F" w:rsidRPr="006E35E7">
        <w:rPr>
          <w:lang w:eastAsia="lt-LT"/>
        </w:rPr>
        <w:t xml:space="preserve">dvišalės </w:t>
      </w:r>
      <w:r w:rsidR="00E53F31" w:rsidRPr="005106C5">
        <w:rPr>
          <w:lang w:eastAsia="lt-LT"/>
        </w:rPr>
        <w:t xml:space="preserve">projektų </w:t>
      </w:r>
      <w:r w:rsidR="006F060F" w:rsidRPr="005106C5">
        <w:rPr>
          <w:lang w:eastAsia="lt-LT"/>
        </w:rPr>
        <w:t>sutartys</w:t>
      </w:r>
      <w:r w:rsidR="00E53F31" w:rsidRPr="005106C5">
        <w:rPr>
          <w:lang w:eastAsia="lt-LT"/>
        </w:rPr>
        <w:t xml:space="preserve"> tarp pareiškėj</w:t>
      </w:r>
      <w:r w:rsidR="00637274" w:rsidRPr="005106C5">
        <w:rPr>
          <w:lang w:eastAsia="lt-LT"/>
        </w:rPr>
        <w:t>ų</w:t>
      </w:r>
      <w:r w:rsidR="006E35E7">
        <w:rPr>
          <w:lang w:eastAsia="lt-LT"/>
        </w:rPr>
        <w:t xml:space="preserve"> ir</w:t>
      </w:r>
      <w:r w:rsidR="00321720" w:rsidRPr="005106C5">
        <w:rPr>
          <w:lang w:eastAsia="lt-LT"/>
        </w:rPr>
        <w:t xml:space="preserve"> </w:t>
      </w:r>
      <w:r w:rsidR="006E35E7">
        <w:rPr>
          <w:lang w:eastAsia="lt-LT"/>
        </w:rPr>
        <w:t>įgyvendinančiosios institucijos.</w:t>
      </w:r>
    </w:p>
    <w:p w:rsidR="006E5357" w:rsidRPr="00803E99" w:rsidRDefault="00D53956" w:rsidP="00B30FB7">
      <w:pPr>
        <w:rPr>
          <w:i/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4</w:t>
      </w:r>
      <w:r w:rsidR="00102879" w:rsidRPr="00803E99">
        <w:rPr>
          <w:lang w:eastAsia="lt-LT"/>
        </w:rPr>
        <w:t xml:space="preserve">. </w:t>
      </w:r>
      <w:r w:rsidR="00B06B38" w:rsidRPr="00803E99">
        <w:rPr>
          <w:lang w:eastAsia="lt-LT"/>
        </w:rPr>
        <w:t>Ministerijai priėmus sprendimą dėl projekto finansavimo, į</w:t>
      </w:r>
      <w:r w:rsidR="00FD712A" w:rsidRPr="00803E99">
        <w:rPr>
          <w:lang w:eastAsia="lt-LT"/>
        </w:rPr>
        <w:t xml:space="preserve">gyvendinančioji institucija </w:t>
      </w:r>
      <w:r w:rsidR="006E5357" w:rsidRPr="00803E99">
        <w:rPr>
          <w:lang w:eastAsia="lt-LT"/>
        </w:rPr>
        <w:t xml:space="preserve">Projektų taisyklių 18 skirsnyje nustatyta tvarka </w:t>
      </w:r>
      <w:r w:rsidR="007B42EF" w:rsidRPr="00803E99">
        <w:rPr>
          <w:lang w:eastAsia="lt-LT"/>
        </w:rPr>
        <w:t xml:space="preserve">pagal Projektų taisyklių 4 priede nustatytą formą </w:t>
      </w:r>
      <w:r w:rsidR="006E5357" w:rsidRPr="00803E99">
        <w:rPr>
          <w:lang w:eastAsia="lt-LT"/>
        </w:rPr>
        <w:t xml:space="preserve">parengia </w:t>
      </w:r>
      <w:proofErr w:type="gramStart"/>
      <w:r w:rsidR="006E5357" w:rsidRPr="00803E99">
        <w:rPr>
          <w:lang w:eastAsia="lt-LT"/>
        </w:rPr>
        <w:t>ir pateikia pareiškėjui projekto sutarties projektą i</w:t>
      </w:r>
      <w:r w:rsidR="00EF7E3B" w:rsidRPr="00803E99">
        <w:rPr>
          <w:lang w:eastAsia="lt-LT"/>
        </w:rPr>
        <w:t>r</w:t>
      </w:r>
      <w:r w:rsidR="006E5357" w:rsidRPr="00803E99">
        <w:rPr>
          <w:lang w:eastAsia="lt-LT"/>
        </w:rPr>
        <w:t xml:space="preserve"> nurodo pasiūlymo pasirašyti</w:t>
      </w:r>
      <w:proofErr w:type="gramEnd"/>
      <w:r w:rsidR="006E5357" w:rsidRPr="00803E99">
        <w:rPr>
          <w:lang w:eastAsia="lt-LT"/>
        </w:rPr>
        <w:t xml:space="preserve"> </w:t>
      </w:r>
      <w:r w:rsidR="00866F8F">
        <w:rPr>
          <w:lang w:eastAsia="lt-LT"/>
        </w:rPr>
        <w:t xml:space="preserve">projekto </w:t>
      </w:r>
      <w:r w:rsidR="006E5357" w:rsidRPr="00803E99">
        <w:rPr>
          <w:lang w:eastAsia="lt-LT"/>
        </w:rPr>
        <w:t xml:space="preserve">sutartį galiojimo terminą. Pareiškėjui per įgyvendinančiosios institucijos nustatytą pasiūlymo galiojimo terminą nepasirašius </w:t>
      </w:r>
      <w:r w:rsidR="00866F8F">
        <w:rPr>
          <w:lang w:eastAsia="lt-LT"/>
        </w:rPr>
        <w:t xml:space="preserve">projekto </w:t>
      </w:r>
      <w:r w:rsidR="006E5357" w:rsidRPr="00803E99">
        <w:rPr>
          <w:lang w:eastAsia="lt-LT"/>
        </w:rPr>
        <w:t>sutarties, pasiūlymas pasirašyti sutartį netenka galios.</w:t>
      </w:r>
      <w:r w:rsidR="00102879" w:rsidRPr="00803E99">
        <w:rPr>
          <w:lang w:eastAsia="lt-LT"/>
        </w:rPr>
        <w:t xml:space="preserve"> </w:t>
      </w:r>
      <w:r w:rsidR="00FD712A" w:rsidRPr="00803E99">
        <w:rPr>
          <w:lang w:eastAsia="lt-LT"/>
        </w:rPr>
        <w:t xml:space="preserve">Pareiškėjas turi teisę kreiptis į įgyvendinančiąją instituciją su prašymu dėl objektyvių priežasčių, nepriklausančių nuo pareiškėjo, pakeisti </w:t>
      </w:r>
      <w:r w:rsidR="00866F8F">
        <w:rPr>
          <w:lang w:eastAsia="lt-LT"/>
        </w:rPr>
        <w:t xml:space="preserve">projekto </w:t>
      </w:r>
      <w:r w:rsidR="00FD712A" w:rsidRPr="00803E99">
        <w:rPr>
          <w:lang w:eastAsia="lt-LT"/>
        </w:rPr>
        <w:t>sutarties pasirašymo terminą</w:t>
      </w:r>
      <w:r w:rsidR="00C771E9" w:rsidRPr="00803E99">
        <w:rPr>
          <w:lang w:eastAsia="lt-LT"/>
        </w:rPr>
        <w:t xml:space="preserve">. </w:t>
      </w:r>
    </w:p>
    <w:p w:rsidR="00E279C5" w:rsidRPr="00803E99" w:rsidRDefault="00D53956" w:rsidP="00B30FB7">
      <w:pPr>
        <w:rPr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5</w:t>
      </w:r>
      <w:r w:rsidR="0016111B" w:rsidRPr="00803E99">
        <w:rPr>
          <w:lang w:eastAsia="lt-LT"/>
        </w:rPr>
        <w:t xml:space="preserve">. </w:t>
      </w:r>
      <w:r w:rsidR="006F060F" w:rsidRPr="00803E99">
        <w:rPr>
          <w:lang w:eastAsia="lt-LT"/>
        </w:rPr>
        <w:t xml:space="preserve">Projekto </w:t>
      </w:r>
      <w:r w:rsidR="00E279C5" w:rsidRPr="00803E99">
        <w:rPr>
          <w:lang w:eastAsia="lt-LT"/>
        </w:rPr>
        <w:t>sutarties originala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gali būti rengiam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 ir teikiam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: </w:t>
      </w:r>
    </w:p>
    <w:p w:rsidR="00E279C5" w:rsidRPr="00803E99" w:rsidRDefault="00D53956" w:rsidP="00B30FB7">
      <w:pPr>
        <w:rPr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5</w:t>
      </w:r>
      <w:r w:rsidR="00E279C5" w:rsidRPr="00803E99">
        <w:rPr>
          <w:lang w:eastAsia="lt-LT"/>
        </w:rPr>
        <w:t>.1. kaip pasirašyt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 popierini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dokumenta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</w:t>
      </w:r>
      <w:r w:rsidR="00EF7E3B" w:rsidRPr="00803E99">
        <w:rPr>
          <w:lang w:eastAsia="lt-LT"/>
        </w:rPr>
        <w:t>arba</w:t>
      </w:r>
    </w:p>
    <w:p w:rsidR="0016111B" w:rsidRDefault="00D53956" w:rsidP="00B30FB7">
      <w:pPr>
        <w:rPr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5</w:t>
      </w:r>
      <w:r w:rsidR="00E279C5" w:rsidRPr="00803E99">
        <w:rPr>
          <w:lang w:eastAsia="lt-LT"/>
        </w:rPr>
        <w:t>.2. kaip elektronini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 xml:space="preserve"> dokumenta</w:t>
      </w:r>
      <w:r w:rsidR="00C771E9" w:rsidRPr="00803E99">
        <w:rPr>
          <w:lang w:eastAsia="lt-LT"/>
        </w:rPr>
        <w:t>s</w:t>
      </w:r>
      <w:r w:rsidR="00E279C5" w:rsidRPr="00803E99">
        <w:rPr>
          <w:lang w:eastAsia="lt-LT"/>
        </w:rPr>
        <w:t>, pasirašyt</w:t>
      </w:r>
      <w:r w:rsidR="00C771E9" w:rsidRPr="00803E99">
        <w:rPr>
          <w:lang w:eastAsia="lt-LT"/>
        </w:rPr>
        <w:t>as</w:t>
      </w:r>
      <w:r w:rsidR="00E279C5" w:rsidRPr="00803E99">
        <w:rPr>
          <w:lang w:eastAsia="lt-LT"/>
        </w:rPr>
        <w:t xml:space="preserve"> elektroniniu parašu, priklausomai nuo to, kokią ši</w:t>
      </w:r>
      <w:r w:rsidR="00A6509F" w:rsidRPr="00803E99">
        <w:rPr>
          <w:lang w:eastAsia="lt-LT"/>
        </w:rPr>
        <w:t>o</w:t>
      </w:r>
      <w:r w:rsidR="00E279C5" w:rsidRPr="00803E99">
        <w:rPr>
          <w:lang w:eastAsia="lt-LT"/>
        </w:rPr>
        <w:t xml:space="preserve"> dokument</w:t>
      </w:r>
      <w:r w:rsidR="00B06B38" w:rsidRPr="00803E99">
        <w:rPr>
          <w:lang w:eastAsia="lt-LT"/>
        </w:rPr>
        <w:t>o</w:t>
      </w:r>
      <w:r w:rsidR="00E279C5" w:rsidRPr="00803E99">
        <w:rPr>
          <w:lang w:eastAsia="lt-LT"/>
        </w:rPr>
        <w:t xml:space="preserve"> formą pasirenka projekto vykdytojas</w:t>
      </w:r>
      <w:r w:rsidR="0016111B" w:rsidRPr="00803E99">
        <w:rPr>
          <w:lang w:eastAsia="lt-LT"/>
        </w:rPr>
        <w:t xml:space="preserve">.  </w:t>
      </w:r>
    </w:p>
    <w:p w:rsidR="009E1EA1" w:rsidRDefault="009E1EA1" w:rsidP="00B30FB7">
      <w:pPr>
        <w:rPr>
          <w:lang w:eastAsia="lt-LT"/>
        </w:rPr>
      </w:pPr>
    </w:p>
    <w:p w:rsidR="003D10DF" w:rsidRPr="00803E99" w:rsidRDefault="003D10DF" w:rsidP="00B30FB7">
      <w:pPr>
        <w:rPr>
          <w:lang w:eastAsia="lt-LT"/>
        </w:rPr>
      </w:pPr>
    </w:p>
    <w:p w:rsidR="0017184B" w:rsidRPr="00803E99" w:rsidRDefault="002B568D" w:rsidP="00B42EBF">
      <w:pPr>
        <w:pStyle w:val="Antrat1"/>
        <w:rPr>
          <w:lang w:eastAsia="lt-LT"/>
        </w:rPr>
      </w:pPr>
      <w:r w:rsidRPr="00803E99">
        <w:rPr>
          <w:lang w:eastAsia="lt-LT"/>
        </w:rPr>
        <w:t>VI</w:t>
      </w:r>
      <w:r w:rsidR="00AA64E1" w:rsidRPr="00803E99">
        <w:rPr>
          <w:lang w:eastAsia="lt-LT"/>
        </w:rPr>
        <w:t xml:space="preserve"> </w:t>
      </w:r>
      <w:r w:rsidR="0017184B" w:rsidRPr="00803E99">
        <w:rPr>
          <w:lang w:eastAsia="lt-LT"/>
        </w:rPr>
        <w:t>SKYRIUS</w:t>
      </w:r>
    </w:p>
    <w:p w:rsidR="009B520B" w:rsidRPr="00803E99" w:rsidRDefault="002B568D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</w:t>
      </w:r>
      <w:r w:rsidR="009B520B" w:rsidRPr="00803E99">
        <w:rPr>
          <w:lang w:eastAsia="lt-LT"/>
        </w:rPr>
        <w:t>PROJEKTŲ ĮGYVENDINIM</w:t>
      </w:r>
      <w:r w:rsidR="00F64BE6" w:rsidRPr="00803E99">
        <w:rPr>
          <w:lang w:eastAsia="lt-LT"/>
        </w:rPr>
        <w:t>O REIKALAVIMAI</w:t>
      </w:r>
    </w:p>
    <w:p w:rsidR="009517F7" w:rsidRPr="00803E99" w:rsidRDefault="009517F7" w:rsidP="00B30FB7">
      <w:pPr>
        <w:rPr>
          <w:lang w:eastAsia="lt-LT"/>
        </w:rPr>
      </w:pPr>
    </w:p>
    <w:p w:rsidR="0063551E" w:rsidRPr="00803E99" w:rsidRDefault="00D53956" w:rsidP="00B30FB7">
      <w:pPr>
        <w:rPr>
          <w:lang w:eastAsia="lt-LT"/>
        </w:rPr>
      </w:pPr>
      <w:r>
        <w:rPr>
          <w:lang w:eastAsia="lt-LT"/>
        </w:rPr>
        <w:t>5</w:t>
      </w:r>
      <w:r w:rsidR="00A357D2">
        <w:rPr>
          <w:lang w:eastAsia="lt-LT"/>
        </w:rPr>
        <w:t>6</w:t>
      </w:r>
      <w:r w:rsidR="00A71A4F" w:rsidRPr="00803E99">
        <w:rPr>
          <w:lang w:eastAsia="lt-LT"/>
        </w:rPr>
        <w:t xml:space="preserve">. </w:t>
      </w:r>
      <w:r w:rsidR="00954B55" w:rsidRPr="00803E99">
        <w:rPr>
          <w:lang w:eastAsia="lt-LT"/>
        </w:rPr>
        <w:t xml:space="preserve">Projektas įgyvendinamas pagal </w:t>
      </w:r>
      <w:r w:rsidR="006E5357" w:rsidRPr="006E35E7">
        <w:rPr>
          <w:lang w:eastAsia="lt-LT"/>
        </w:rPr>
        <w:t>projekto</w:t>
      </w:r>
      <w:r w:rsidR="009517F7" w:rsidRPr="006E35E7">
        <w:rPr>
          <w:lang w:eastAsia="lt-LT"/>
        </w:rPr>
        <w:t xml:space="preserve"> </w:t>
      </w:r>
      <w:r w:rsidR="006E5357" w:rsidRPr="00803E99">
        <w:rPr>
          <w:lang w:eastAsia="lt-LT"/>
        </w:rPr>
        <w:t>sutartyje</w:t>
      </w:r>
      <w:r w:rsidR="00B23D32" w:rsidRPr="00803E99">
        <w:rPr>
          <w:lang w:eastAsia="lt-LT"/>
        </w:rPr>
        <w:t xml:space="preserve">, </w:t>
      </w:r>
      <w:r w:rsidR="007B42EF" w:rsidRPr="00803E99">
        <w:rPr>
          <w:lang w:eastAsia="lt-LT"/>
        </w:rPr>
        <w:t xml:space="preserve">Apraše </w:t>
      </w:r>
      <w:r w:rsidR="006E5357" w:rsidRPr="00803E99">
        <w:rPr>
          <w:lang w:eastAsia="lt-LT"/>
        </w:rPr>
        <w:t xml:space="preserve">ir </w:t>
      </w:r>
      <w:r w:rsidR="00954B55" w:rsidRPr="00803E99">
        <w:rPr>
          <w:lang w:eastAsia="lt-LT"/>
        </w:rPr>
        <w:t>Projektų taisyklėse nustatytus reikalavimus</w:t>
      </w:r>
      <w:r w:rsidR="006E5357" w:rsidRPr="00803E99">
        <w:rPr>
          <w:lang w:eastAsia="lt-LT"/>
        </w:rPr>
        <w:t xml:space="preserve">. </w:t>
      </w:r>
    </w:p>
    <w:p w:rsidR="006E35E7" w:rsidRDefault="00A340C8" w:rsidP="006E35E7">
      <w:pPr>
        <w:rPr>
          <w:color w:val="000000"/>
        </w:rPr>
      </w:pPr>
      <w:r>
        <w:t>5</w:t>
      </w:r>
      <w:r w:rsidR="00A357D2">
        <w:t>7</w:t>
      </w:r>
      <w:r w:rsidR="00F772B8" w:rsidRPr="00803E99">
        <w:t>.</w:t>
      </w:r>
      <w:r w:rsidR="00F772B8" w:rsidRPr="00803E99">
        <w:rPr>
          <w:i/>
        </w:rPr>
        <w:t xml:space="preserve"> </w:t>
      </w:r>
      <w:r w:rsidR="006E35E7" w:rsidRPr="003E0EB3">
        <w:rPr>
          <w:color w:val="000000"/>
        </w:rPr>
        <w:t xml:space="preserve">Projekto vykdytojas privalo užtikrinti, kad visi su projekto įgyvendinimu susiję viešieji pirkimai būtų vykdomi vadovaujantis Lietuvos Respublikos viešųjų pirkimų įstatymu, įstatymo įgyvendinamaisiais teisės aktais ir kitais Lietuvos Respublikos teisės aktais; projekto sutartys būtų įgyvendinamos, vadovaujantis Lietuvos Respublikos teisės aktais. </w:t>
      </w:r>
    </w:p>
    <w:p w:rsidR="00C73E2D" w:rsidRPr="003D10DF" w:rsidRDefault="00A340C8" w:rsidP="003D10DF">
      <w:pPr>
        <w:rPr>
          <w:color w:val="000000"/>
        </w:rPr>
      </w:pPr>
      <w:r>
        <w:rPr>
          <w:color w:val="000000"/>
        </w:rPr>
        <w:t>5</w:t>
      </w:r>
      <w:r w:rsidR="00A357D2">
        <w:rPr>
          <w:color w:val="000000"/>
        </w:rPr>
        <w:t>8</w:t>
      </w:r>
      <w:r w:rsidR="00A30D67">
        <w:rPr>
          <w:color w:val="000000"/>
        </w:rPr>
        <w:t xml:space="preserve">. </w:t>
      </w:r>
      <w:r w:rsidR="00A30D67" w:rsidRPr="003E0EB3">
        <w:rPr>
          <w:color w:val="000000"/>
        </w:rPr>
        <w:t>Projekto vykdytojas privalo užtikrinti, kad su projekto įgyvendinimu susij</w:t>
      </w:r>
      <w:r w:rsidR="00A30D67">
        <w:rPr>
          <w:color w:val="000000"/>
        </w:rPr>
        <w:t>usios</w:t>
      </w:r>
      <w:r w:rsidR="00A30D67" w:rsidRPr="003E0EB3">
        <w:rPr>
          <w:color w:val="000000"/>
        </w:rPr>
        <w:t xml:space="preserve"> paslaug</w:t>
      </w:r>
      <w:r w:rsidR="00A30D67">
        <w:rPr>
          <w:color w:val="000000"/>
        </w:rPr>
        <w:t>ų</w:t>
      </w:r>
      <w:r w:rsidR="00A30D67" w:rsidRPr="003E0EB3">
        <w:rPr>
          <w:color w:val="000000"/>
        </w:rPr>
        <w:t xml:space="preserve"> </w:t>
      </w:r>
      <w:r w:rsidR="00A30D67">
        <w:rPr>
          <w:color w:val="000000"/>
        </w:rPr>
        <w:t xml:space="preserve">pirkimo </w:t>
      </w:r>
      <w:r w:rsidR="00A30D67" w:rsidRPr="003E0EB3">
        <w:rPr>
          <w:color w:val="000000"/>
        </w:rPr>
        <w:t>sutar</w:t>
      </w:r>
      <w:r w:rsidR="007E3A25">
        <w:rPr>
          <w:color w:val="000000"/>
        </w:rPr>
        <w:t>čių, kurios bus sudarytos po Aprašo patvirtinimo, sąlygos būtų nustatytos vadovaujantis</w:t>
      </w:r>
      <w:r w:rsidR="00A30D67" w:rsidRPr="003E0EB3">
        <w:rPr>
          <w:color w:val="000000"/>
        </w:rPr>
        <w:t xml:space="preserve"> Viešųjų pirkimų tarnybos prie Lietuvos Respublikos Vyriausybės direktoriaus 2007 m. gruodžio 29 d. įsakymu Nr. </w:t>
      </w:r>
      <w:r w:rsidR="00A30D67" w:rsidRPr="00A30D67">
        <w:t>1S-76</w:t>
      </w:r>
      <w:r w:rsidR="00A30D67" w:rsidRPr="003E0EB3">
        <w:rPr>
          <w:color w:val="000000"/>
        </w:rPr>
        <w:t xml:space="preserve"> „Dėl prekių ir paslaugų viešojo pirkimo–pardavimo sutarčių standartinių sąlygų taikymo rekomendacijų ir prekių ir paslaugų viešojo pirkimo–pardavimo sutarčių standartinių sąlygų patvirtinimo“ patvirtint</w:t>
      </w:r>
      <w:r w:rsidR="007E3A25">
        <w:rPr>
          <w:color w:val="000000"/>
        </w:rPr>
        <w:t>omis</w:t>
      </w:r>
      <w:r w:rsidR="00A30D67" w:rsidRPr="003E0EB3">
        <w:rPr>
          <w:color w:val="000000"/>
        </w:rPr>
        <w:t xml:space="preserve"> prekių ir paslaugų pirkimo–pardavimo sutarčių </w:t>
      </w:r>
      <w:r w:rsidR="007E3A25">
        <w:rPr>
          <w:color w:val="000000"/>
        </w:rPr>
        <w:t xml:space="preserve">standartinėmis </w:t>
      </w:r>
      <w:r w:rsidR="00A30D67" w:rsidRPr="003E0EB3">
        <w:rPr>
          <w:color w:val="000000"/>
        </w:rPr>
        <w:t>sąlyg</w:t>
      </w:r>
      <w:r w:rsidR="007E3A25">
        <w:rPr>
          <w:color w:val="000000"/>
        </w:rPr>
        <w:t>omis</w:t>
      </w:r>
      <w:r w:rsidR="00A30D67">
        <w:rPr>
          <w:color w:val="000000"/>
        </w:rPr>
        <w:t>.</w:t>
      </w:r>
    </w:p>
    <w:p w:rsidR="00572CE6" w:rsidRPr="00803E99" w:rsidRDefault="00A340C8" w:rsidP="00B30FB7">
      <w:pPr>
        <w:rPr>
          <w:noProof/>
        </w:rPr>
      </w:pPr>
      <w:r>
        <w:rPr>
          <w:rFonts w:eastAsia="Times New Roman"/>
          <w:lang w:eastAsia="lt-LT"/>
        </w:rPr>
        <w:t>5</w:t>
      </w:r>
      <w:r w:rsidR="00A357D2">
        <w:rPr>
          <w:rFonts w:eastAsia="Times New Roman"/>
          <w:lang w:eastAsia="lt-LT"/>
        </w:rPr>
        <w:t>9</w:t>
      </w:r>
      <w:r w:rsidR="00DC42B9" w:rsidRPr="00803E99">
        <w:rPr>
          <w:rFonts w:eastAsia="Times New Roman"/>
          <w:lang w:eastAsia="lt-LT"/>
        </w:rPr>
        <w:t>.</w:t>
      </w:r>
      <w:r w:rsidR="00DC42B9" w:rsidRPr="00803E99">
        <w:rPr>
          <w:rFonts w:eastAsia="Times New Roman"/>
          <w:i/>
          <w:lang w:eastAsia="lt-LT"/>
        </w:rPr>
        <w:t xml:space="preserve"> </w:t>
      </w:r>
      <w:r w:rsidR="00021052" w:rsidRPr="00021052">
        <w:rPr>
          <w:rFonts w:eastAsia="Times New Roman"/>
          <w:lang w:eastAsia="lt-LT"/>
        </w:rPr>
        <w:t xml:space="preserve">5 </w:t>
      </w:r>
      <w:r w:rsidR="00572CE6" w:rsidRPr="00803E99">
        <w:rPr>
          <w:rFonts w:eastAsia="Times New Roman"/>
          <w:lang w:eastAsia="lt-LT"/>
        </w:rPr>
        <w:t xml:space="preserve">metus po projekto finansavimo pabaigos </w:t>
      </w:r>
      <w:r w:rsidR="00572CE6" w:rsidRPr="00803E99">
        <w:rPr>
          <w:noProof/>
        </w:rPr>
        <w:t xml:space="preserve">turi būti užtikrintas </w:t>
      </w:r>
      <w:r w:rsidR="00DB0694" w:rsidRPr="00803E99">
        <w:rPr>
          <w:noProof/>
        </w:rPr>
        <w:t xml:space="preserve">investicijų </w:t>
      </w:r>
      <w:r w:rsidR="00572CE6" w:rsidRPr="00803E99">
        <w:rPr>
          <w:noProof/>
        </w:rPr>
        <w:t>tęstinumas Projektų taisyklių 2</w:t>
      </w:r>
      <w:r w:rsidR="00DB0694" w:rsidRPr="00803E99">
        <w:rPr>
          <w:noProof/>
        </w:rPr>
        <w:t>7</w:t>
      </w:r>
      <w:r w:rsidR="00572CE6" w:rsidRPr="00803E99">
        <w:rPr>
          <w:noProof/>
        </w:rPr>
        <w:t xml:space="preserve"> skirsnyje nustatyta tvarka.</w:t>
      </w:r>
    </w:p>
    <w:p w:rsidR="0063551E" w:rsidRDefault="0063551E" w:rsidP="00B30FB7">
      <w:pPr>
        <w:rPr>
          <w:lang w:eastAsia="lt-LT"/>
        </w:rPr>
      </w:pPr>
    </w:p>
    <w:p w:rsidR="00452EDE" w:rsidRDefault="00452EDE" w:rsidP="00B30FB7">
      <w:pPr>
        <w:rPr>
          <w:lang w:eastAsia="lt-LT"/>
        </w:rPr>
      </w:pPr>
    </w:p>
    <w:p w:rsidR="00A357D2" w:rsidRDefault="00A357D2" w:rsidP="00B30FB7">
      <w:pPr>
        <w:rPr>
          <w:lang w:eastAsia="lt-LT"/>
        </w:rPr>
      </w:pPr>
    </w:p>
    <w:p w:rsidR="00A357D2" w:rsidRDefault="00A357D2" w:rsidP="00B30FB7">
      <w:pPr>
        <w:rPr>
          <w:lang w:eastAsia="lt-LT"/>
        </w:rPr>
      </w:pPr>
    </w:p>
    <w:p w:rsidR="007935E5" w:rsidRPr="00803E99" w:rsidRDefault="00954B55" w:rsidP="00B42EBF">
      <w:pPr>
        <w:pStyle w:val="Antrat1"/>
        <w:rPr>
          <w:lang w:eastAsia="lt-LT"/>
        </w:rPr>
      </w:pPr>
      <w:r w:rsidRPr="00803E99">
        <w:rPr>
          <w:lang w:eastAsia="lt-LT"/>
        </w:rPr>
        <w:lastRenderedPageBreak/>
        <w:t>VII</w:t>
      </w:r>
      <w:r w:rsidR="007935E5" w:rsidRPr="00803E99">
        <w:rPr>
          <w:lang w:eastAsia="lt-LT"/>
        </w:rPr>
        <w:t xml:space="preserve"> SKYRIUS</w:t>
      </w:r>
    </w:p>
    <w:p w:rsidR="00954B55" w:rsidRPr="00803E99" w:rsidRDefault="00954B55" w:rsidP="00B42EBF">
      <w:pPr>
        <w:pStyle w:val="Antrat1"/>
        <w:rPr>
          <w:lang w:eastAsia="lt-LT"/>
        </w:rPr>
      </w:pPr>
      <w:r w:rsidRPr="00803E99">
        <w:rPr>
          <w:lang w:eastAsia="lt-LT"/>
        </w:rPr>
        <w:t xml:space="preserve"> APRAŠO KEITIMO TVARKA</w:t>
      </w:r>
    </w:p>
    <w:p w:rsidR="007935E5" w:rsidRPr="00803E99" w:rsidRDefault="007935E5" w:rsidP="00B30FB7">
      <w:pPr>
        <w:rPr>
          <w:lang w:eastAsia="lt-LT"/>
        </w:rPr>
      </w:pPr>
    </w:p>
    <w:p w:rsidR="0094491F" w:rsidRPr="00803E99" w:rsidRDefault="00A357D2" w:rsidP="00B30FB7">
      <w:pPr>
        <w:rPr>
          <w:lang w:eastAsia="lt-LT"/>
        </w:rPr>
      </w:pPr>
      <w:r>
        <w:rPr>
          <w:lang w:eastAsia="lt-LT"/>
        </w:rPr>
        <w:t>60</w:t>
      </w:r>
      <w:r w:rsidR="00954B55" w:rsidRPr="00803E99">
        <w:rPr>
          <w:lang w:eastAsia="lt-LT"/>
        </w:rPr>
        <w:t xml:space="preserve">. </w:t>
      </w:r>
      <w:r w:rsidR="00CB0108" w:rsidRPr="00803E99">
        <w:rPr>
          <w:lang w:eastAsia="lt-LT"/>
        </w:rPr>
        <w:t xml:space="preserve">Aprašo keitimo tvarka nustatyta Projektų taisyklių 11 skirsnyje. </w:t>
      </w:r>
    </w:p>
    <w:p w:rsidR="00021052" w:rsidRDefault="00A340C8" w:rsidP="00B30FB7">
      <w:pPr>
        <w:rPr>
          <w:lang w:eastAsia="lt-LT"/>
        </w:rPr>
      </w:pPr>
      <w:r>
        <w:rPr>
          <w:lang w:eastAsia="lt-LT"/>
        </w:rPr>
        <w:t>6</w:t>
      </w:r>
      <w:r w:rsidR="00A357D2">
        <w:rPr>
          <w:lang w:eastAsia="lt-LT"/>
        </w:rPr>
        <w:t>1</w:t>
      </w:r>
      <w:r w:rsidR="00EF7C41" w:rsidRPr="00803E99">
        <w:rPr>
          <w:lang w:eastAsia="lt-LT"/>
        </w:rPr>
        <w:t xml:space="preserve">. </w:t>
      </w:r>
      <w:r w:rsidR="00A21544" w:rsidRPr="00803E99">
        <w:rPr>
          <w:lang w:eastAsia="lt-LT"/>
        </w:rPr>
        <w:t xml:space="preserve">Jei Aprašas keičiamas jau atrinkus projektus, šie pakeitimai, nepažeidžiant lygiateisiškumo principo, taikomi ir įgyvendinamiems projektams Projektų taisyklių 91 punkte nustatytais atvejais. </w:t>
      </w:r>
    </w:p>
    <w:p w:rsidR="007A47CE" w:rsidRDefault="007A47CE" w:rsidP="00B30FB7">
      <w:pPr>
        <w:rPr>
          <w:lang w:eastAsia="lt-LT"/>
        </w:rPr>
      </w:pPr>
    </w:p>
    <w:p w:rsidR="007A47CE" w:rsidRDefault="007A47CE" w:rsidP="00B30FB7">
      <w:pPr>
        <w:rPr>
          <w:lang w:eastAsia="lt-LT"/>
        </w:rPr>
      </w:pPr>
    </w:p>
    <w:p w:rsidR="00021052" w:rsidRDefault="00021052" w:rsidP="00021052">
      <w:pPr>
        <w:ind w:firstLine="0"/>
        <w:jc w:val="center"/>
      </w:pPr>
      <w:r w:rsidRPr="0098741F">
        <w:t>_____________________</w:t>
      </w:r>
    </w:p>
    <w:p w:rsidR="00021052" w:rsidRDefault="00021052" w:rsidP="00021052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 w:rsidR="00021052" w:rsidSect="003D10DF">
      <w:headerReference w:type="default" r:id="rId8"/>
      <w:headerReference w:type="first" r:id="rId9"/>
      <w:pgSz w:w="11906" w:h="16838"/>
      <w:pgMar w:top="170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C78" w:rsidRDefault="00190C78" w:rsidP="00B30FB7">
      <w:r>
        <w:separator/>
      </w:r>
    </w:p>
    <w:p w:rsidR="00190C78" w:rsidRDefault="00190C78" w:rsidP="00B30FB7"/>
    <w:p w:rsidR="00190C78" w:rsidRDefault="00190C78" w:rsidP="00B30FB7"/>
  </w:endnote>
  <w:endnote w:type="continuationSeparator" w:id="0">
    <w:p w:rsidR="00190C78" w:rsidRDefault="00190C78" w:rsidP="00B30FB7">
      <w:r>
        <w:continuationSeparator/>
      </w:r>
    </w:p>
    <w:p w:rsidR="00190C78" w:rsidRDefault="00190C78" w:rsidP="00B30FB7"/>
    <w:p w:rsidR="00190C78" w:rsidRDefault="00190C78" w:rsidP="00B3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C78" w:rsidRDefault="00190C78" w:rsidP="00B30FB7">
      <w:r>
        <w:separator/>
      </w:r>
    </w:p>
    <w:p w:rsidR="00190C78" w:rsidRDefault="00190C78" w:rsidP="00B30FB7"/>
    <w:p w:rsidR="00190C78" w:rsidRDefault="00190C78" w:rsidP="00B30FB7"/>
  </w:footnote>
  <w:footnote w:type="continuationSeparator" w:id="0">
    <w:p w:rsidR="00190C78" w:rsidRDefault="00190C78" w:rsidP="00B30FB7">
      <w:r>
        <w:continuationSeparator/>
      </w:r>
    </w:p>
    <w:p w:rsidR="00190C78" w:rsidRDefault="00190C78" w:rsidP="00B30FB7"/>
    <w:p w:rsidR="00190C78" w:rsidRDefault="00190C78" w:rsidP="00B30F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132346"/>
      <w:docPartObj>
        <w:docPartGallery w:val="Page Numbers (Top of Page)"/>
        <w:docPartUnique/>
      </w:docPartObj>
    </w:sdtPr>
    <w:sdtEndPr/>
    <w:sdtContent>
      <w:p w:rsidR="00190C78" w:rsidRDefault="00190C78" w:rsidP="00381A70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577">
          <w:rPr>
            <w:noProof/>
          </w:rPr>
          <w:t>7</w:t>
        </w:r>
        <w:r>
          <w:fldChar w:fldCharType="end"/>
        </w:r>
      </w:p>
    </w:sdtContent>
  </w:sdt>
  <w:p w:rsidR="00190C78" w:rsidRDefault="00190C78" w:rsidP="00B30FB7">
    <w:pPr>
      <w:pStyle w:val="Antrats"/>
    </w:pPr>
  </w:p>
  <w:p w:rsidR="00190C78" w:rsidRDefault="00190C78" w:rsidP="00B30FB7"/>
  <w:p w:rsidR="00190C78" w:rsidRDefault="00190C78" w:rsidP="00B30F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78" w:rsidRDefault="00190C78" w:rsidP="00381A7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CFA"/>
    <w:multiLevelType w:val="hybridMultilevel"/>
    <w:tmpl w:val="564E5C0C"/>
    <w:lvl w:ilvl="0" w:tplc="98BA9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0B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8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8B0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C3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82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42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2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2B0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9E0"/>
    <w:multiLevelType w:val="multilevel"/>
    <w:tmpl w:val="7F7E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075120"/>
    <w:multiLevelType w:val="hybridMultilevel"/>
    <w:tmpl w:val="E3886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07031"/>
    <w:multiLevelType w:val="hybridMultilevel"/>
    <w:tmpl w:val="C8BECA1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92A63"/>
    <w:multiLevelType w:val="hybridMultilevel"/>
    <w:tmpl w:val="942C031A"/>
    <w:lvl w:ilvl="0" w:tplc="41EECE52">
      <w:start w:val="27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1" w:hanging="360"/>
      </w:pPr>
    </w:lvl>
    <w:lvl w:ilvl="2" w:tplc="0427001B" w:tentative="1">
      <w:start w:val="1"/>
      <w:numFmt w:val="lowerRoman"/>
      <w:lvlText w:val="%3."/>
      <w:lvlJc w:val="right"/>
      <w:pPr>
        <w:ind w:left="3131" w:hanging="180"/>
      </w:pPr>
    </w:lvl>
    <w:lvl w:ilvl="3" w:tplc="0427000F" w:tentative="1">
      <w:start w:val="1"/>
      <w:numFmt w:val="decimal"/>
      <w:lvlText w:val="%4."/>
      <w:lvlJc w:val="left"/>
      <w:pPr>
        <w:ind w:left="3851" w:hanging="360"/>
      </w:pPr>
    </w:lvl>
    <w:lvl w:ilvl="4" w:tplc="04270019" w:tentative="1">
      <w:start w:val="1"/>
      <w:numFmt w:val="lowerLetter"/>
      <w:lvlText w:val="%5."/>
      <w:lvlJc w:val="left"/>
      <w:pPr>
        <w:ind w:left="4571" w:hanging="360"/>
      </w:pPr>
    </w:lvl>
    <w:lvl w:ilvl="5" w:tplc="0427001B" w:tentative="1">
      <w:start w:val="1"/>
      <w:numFmt w:val="lowerRoman"/>
      <w:lvlText w:val="%6."/>
      <w:lvlJc w:val="right"/>
      <w:pPr>
        <w:ind w:left="5291" w:hanging="180"/>
      </w:pPr>
    </w:lvl>
    <w:lvl w:ilvl="6" w:tplc="0427000F" w:tentative="1">
      <w:start w:val="1"/>
      <w:numFmt w:val="decimal"/>
      <w:lvlText w:val="%7."/>
      <w:lvlJc w:val="left"/>
      <w:pPr>
        <w:ind w:left="6011" w:hanging="360"/>
      </w:pPr>
    </w:lvl>
    <w:lvl w:ilvl="7" w:tplc="04270019" w:tentative="1">
      <w:start w:val="1"/>
      <w:numFmt w:val="lowerLetter"/>
      <w:lvlText w:val="%8."/>
      <w:lvlJc w:val="left"/>
      <w:pPr>
        <w:ind w:left="6731" w:hanging="360"/>
      </w:pPr>
    </w:lvl>
    <w:lvl w:ilvl="8" w:tplc="0427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7" w15:restartNumberingAfterBreak="0">
    <w:nsid w:val="5E8D03B3"/>
    <w:multiLevelType w:val="hybridMultilevel"/>
    <w:tmpl w:val="6498AD0E"/>
    <w:lvl w:ilvl="0" w:tplc="3F18E84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75CE"/>
    <w:rsid w:val="0000781B"/>
    <w:rsid w:val="000122D7"/>
    <w:rsid w:val="00014D0B"/>
    <w:rsid w:val="00014D19"/>
    <w:rsid w:val="000168F5"/>
    <w:rsid w:val="000179AA"/>
    <w:rsid w:val="00017CD5"/>
    <w:rsid w:val="00020C77"/>
    <w:rsid w:val="00021052"/>
    <w:rsid w:val="00021A88"/>
    <w:rsid w:val="00023973"/>
    <w:rsid w:val="00024485"/>
    <w:rsid w:val="00024954"/>
    <w:rsid w:val="00024EBE"/>
    <w:rsid w:val="00025E27"/>
    <w:rsid w:val="00026525"/>
    <w:rsid w:val="0003739D"/>
    <w:rsid w:val="00037A1A"/>
    <w:rsid w:val="00040811"/>
    <w:rsid w:val="00040A08"/>
    <w:rsid w:val="00041B03"/>
    <w:rsid w:val="00043383"/>
    <w:rsid w:val="0004349E"/>
    <w:rsid w:val="00043FE2"/>
    <w:rsid w:val="000441F4"/>
    <w:rsid w:val="00044C92"/>
    <w:rsid w:val="00046A6F"/>
    <w:rsid w:val="000471DA"/>
    <w:rsid w:val="00054FC1"/>
    <w:rsid w:val="0006015D"/>
    <w:rsid w:val="000623F3"/>
    <w:rsid w:val="00063893"/>
    <w:rsid w:val="00070923"/>
    <w:rsid w:val="00070BE9"/>
    <w:rsid w:val="00070C0B"/>
    <w:rsid w:val="0007140E"/>
    <w:rsid w:val="000729EB"/>
    <w:rsid w:val="00073CE2"/>
    <w:rsid w:val="00075AC0"/>
    <w:rsid w:val="0008230C"/>
    <w:rsid w:val="0008426D"/>
    <w:rsid w:val="0008429C"/>
    <w:rsid w:val="00086C29"/>
    <w:rsid w:val="0009082C"/>
    <w:rsid w:val="00091C63"/>
    <w:rsid w:val="00092BD2"/>
    <w:rsid w:val="00093AFF"/>
    <w:rsid w:val="000941D4"/>
    <w:rsid w:val="00094657"/>
    <w:rsid w:val="000960DA"/>
    <w:rsid w:val="000A0FAE"/>
    <w:rsid w:val="000A0FF2"/>
    <w:rsid w:val="000A16C3"/>
    <w:rsid w:val="000A16D0"/>
    <w:rsid w:val="000A1F72"/>
    <w:rsid w:val="000A2496"/>
    <w:rsid w:val="000A2C3F"/>
    <w:rsid w:val="000A370E"/>
    <w:rsid w:val="000A5053"/>
    <w:rsid w:val="000A57C5"/>
    <w:rsid w:val="000A5B25"/>
    <w:rsid w:val="000A5F77"/>
    <w:rsid w:val="000A6B5C"/>
    <w:rsid w:val="000A6F5B"/>
    <w:rsid w:val="000A7410"/>
    <w:rsid w:val="000B0F95"/>
    <w:rsid w:val="000B11E0"/>
    <w:rsid w:val="000B1803"/>
    <w:rsid w:val="000B3E3D"/>
    <w:rsid w:val="000B424C"/>
    <w:rsid w:val="000C4869"/>
    <w:rsid w:val="000C4ACF"/>
    <w:rsid w:val="000C63E6"/>
    <w:rsid w:val="000D1990"/>
    <w:rsid w:val="000D4619"/>
    <w:rsid w:val="000E3B42"/>
    <w:rsid w:val="000F0240"/>
    <w:rsid w:val="000F1C92"/>
    <w:rsid w:val="000F1F5F"/>
    <w:rsid w:val="000F23B1"/>
    <w:rsid w:val="000F4D5D"/>
    <w:rsid w:val="00102879"/>
    <w:rsid w:val="00104E51"/>
    <w:rsid w:val="0010544A"/>
    <w:rsid w:val="00106073"/>
    <w:rsid w:val="00107E0A"/>
    <w:rsid w:val="001138A8"/>
    <w:rsid w:val="00113F60"/>
    <w:rsid w:val="00114D71"/>
    <w:rsid w:val="00115D71"/>
    <w:rsid w:val="00117409"/>
    <w:rsid w:val="0011773E"/>
    <w:rsid w:val="00122315"/>
    <w:rsid w:val="00123B93"/>
    <w:rsid w:val="00127356"/>
    <w:rsid w:val="0013092C"/>
    <w:rsid w:val="001317DD"/>
    <w:rsid w:val="001325B2"/>
    <w:rsid w:val="00132F14"/>
    <w:rsid w:val="00134D85"/>
    <w:rsid w:val="001356B2"/>
    <w:rsid w:val="0013722E"/>
    <w:rsid w:val="00141100"/>
    <w:rsid w:val="00144B17"/>
    <w:rsid w:val="00147CD8"/>
    <w:rsid w:val="0015064E"/>
    <w:rsid w:val="00152494"/>
    <w:rsid w:val="00153D84"/>
    <w:rsid w:val="00156CC8"/>
    <w:rsid w:val="00160ED2"/>
    <w:rsid w:val="0016111B"/>
    <w:rsid w:val="0016196E"/>
    <w:rsid w:val="0016442C"/>
    <w:rsid w:val="001648A1"/>
    <w:rsid w:val="00171433"/>
    <w:rsid w:val="0017184B"/>
    <w:rsid w:val="00172E5B"/>
    <w:rsid w:val="00173B8B"/>
    <w:rsid w:val="00173FA6"/>
    <w:rsid w:val="00174C62"/>
    <w:rsid w:val="00175826"/>
    <w:rsid w:val="00176D62"/>
    <w:rsid w:val="00177476"/>
    <w:rsid w:val="001779FB"/>
    <w:rsid w:val="0018255A"/>
    <w:rsid w:val="00186CCD"/>
    <w:rsid w:val="0018705C"/>
    <w:rsid w:val="00187A02"/>
    <w:rsid w:val="00190C78"/>
    <w:rsid w:val="00191953"/>
    <w:rsid w:val="00196008"/>
    <w:rsid w:val="00196A1E"/>
    <w:rsid w:val="001A5962"/>
    <w:rsid w:val="001B28F4"/>
    <w:rsid w:val="001B2ABF"/>
    <w:rsid w:val="001B4A70"/>
    <w:rsid w:val="001B4BD8"/>
    <w:rsid w:val="001B5392"/>
    <w:rsid w:val="001C036E"/>
    <w:rsid w:val="001C3C02"/>
    <w:rsid w:val="001C5623"/>
    <w:rsid w:val="001C697B"/>
    <w:rsid w:val="001C69F7"/>
    <w:rsid w:val="001C7388"/>
    <w:rsid w:val="001C7AB2"/>
    <w:rsid w:val="001D0A5B"/>
    <w:rsid w:val="001D0FC1"/>
    <w:rsid w:val="001D1C90"/>
    <w:rsid w:val="001D3141"/>
    <w:rsid w:val="001D7D1F"/>
    <w:rsid w:val="001E6299"/>
    <w:rsid w:val="001F00FA"/>
    <w:rsid w:val="001F1DD6"/>
    <w:rsid w:val="001F2AD4"/>
    <w:rsid w:val="001F3E80"/>
    <w:rsid w:val="001F6BD6"/>
    <w:rsid w:val="0020045E"/>
    <w:rsid w:val="0020212E"/>
    <w:rsid w:val="002037A6"/>
    <w:rsid w:val="00205EAF"/>
    <w:rsid w:val="00211EE5"/>
    <w:rsid w:val="0021231A"/>
    <w:rsid w:val="00217458"/>
    <w:rsid w:val="00217EA1"/>
    <w:rsid w:val="00222D9F"/>
    <w:rsid w:val="0023305D"/>
    <w:rsid w:val="00233F49"/>
    <w:rsid w:val="00235934"/>
    <w:rsid w:val="002437FF"/>
    <w:rsid w:val="0024451E"/>
    <w:rsid w:val="00245121"/>
    <w:rsid w:val="00245C96"/>
    <w:rsid w:val="00245FAB"/>
    <w:rsid w:val="0024608F"/>
    <w:rsid w:val="00254310"/>
    <w:rsid w:val="002544CA"/>
    <w:rsid w:val="002626C6"/>
    <w:rsid w:val="00264021"/>
    <w:rsid w:val="0026561F"/>
    <w:rsid w:val="00265C36"/>
    <w:rsid w:val="00271E9C"/>
    <w:rsid w:val="00276B93"/>
    <w:rsid w:val="002812BF"/>
    <w:rsid w:val="002821D1"/>
    <w:rsid w:val="00282F50"/>
    <w:rsid w:val="00283315"/>
    <w:rsid w:val="00284ED0"/>
    <w:rsid w:val="00285BEA"/>
    <w:rsid w:val="002875B4"/>
    <w:rsid w:val="00290CD5"/>
    <w:rsid w:val="00291667"/>
    <w:rsid w:val="00293616"/>
    <w:rsid w:val="00293665"/>
    <w:rsid w:val="002956EE"/>
    <w:rsid w:val="002958F9"/>
    <w:rsid w:val="002965F2"/>
    <w:rsid w:val="002A55F9"/>
    <w:rsid w:val="002A61AF"/>
    <w:rsid w:val="002A678B"/>
    <w:rsid w:val="002B0932"/>
    <w:rsid w:val="002B280F"/>
    <w:rsid w:val="002B3841"/>
    <w:rsid w:val="002B568D"/>
    <w:rsid w:val="002B603C"/>
    <w:rsid w:val="002B616D"/>
    <w:rsid w:val="002C38BC"/>
    <w:rsid w:val="002C501E"/>
    <w:rsid w:val="002C50A6"/>
    <w:rsid w:val="002C5522"/>
    <w:rsid w:val="002C5FE8"/>
    <w:rsid w:val="002C75E6"/>
    <w:rsid w:val="002D176C"/>
    <w:rsid w:val="002D52FB"/>
    <w:rsid w:val="002E0DEF"/>
    <w:rsid w:val="002E2838"/>
    <w:rsid w:val="002E3715"/>
    <w:rsid w:val="002E42FF"/>
    <w:rsid w:val="002E50EA"/>
    <w:rsid w:val="002E5EAE"/>
    <w:rsid w:val="002E6CDB"/>
    <w:rsid w:val="002F5B2F"/>
    <w:rsid w:val="002F61A3"/>
    <w:rsid w:val="00303C5D"/>
    <w:rsid w:val="0030439B"/>
    <w:rsid w:val="003043BF"/>
    <w:rsid w:val="00304E50"/>
    <w:rsid w:val="003068DE"/>
    <w:rsid w:val="00310642"/>
    <w:rsid w:val="00311765"/>
    <w:rsid w:val="00312DC2"/>
    <w:rsid w:val="00313EFE"/>
    <w:rsid w:val="0031575B"/>
    <w:rsid w:val="003175DF"/>
    <w:rsid w:val="00317B95"/>
    <w:rsid w:val="003215E9"/>
    <w:rsid w:val="00321720"/>
    <w:rsid w:val="00323FF9"/>
    <w:rsid w:val="00327E97"/>
    <w:rsid w:val="003301B1"/>
    <w:rsid w:val="00333482"/>
    <w:rsid w:val="00333A3C"/>
    <w:rsid w:val="00335140"/>
    <w:rsid w:val="00337511"/>
    <w:rsid w:val="00341B0A"/>
    <w:rsid w:val="003438C5"/>
    <w:rsid w:val="00345A11"/>
    <w:rsid w:val="0034769B"/>
    <w:rsid w:val="003507F2"/>
    <w:rsid w:val="00354B1C"/>
    <w:rsid w:val="00360E7A"/>
    <w:rsid w:val="003638B1"/>
    <w:rsid w:val="00363C32"/>
    <w:rsid w:val="0036467C"/>
    <w:rsid w:val="003647DD"/>
    <w:rsid w:val="003656A7"/>
    <w:rsid w:val="00370C60"/>
    <w:rsid w:val="0037127F"/>
    <w:rsid w:val="00371BA4"/>
    <w:rsid w:val="00371D95"/>
    <w:rsid w:val="00372019"/>
    <w:rsid w:val="0037444B"/>
    <w:rsid w:val="00374B74"/>
    <w:rsid w:val="00375881"/>
    <w:rsid w:val="00376B95"/>
    <w:rsid w:val="00380D5E"/>
    <w:rsid w:val="003818AE"/>
    <w:rsid w:val="00381A70"/>
    <w:rsid w:val="00383DA1"/>
    <w:rsid w:val="00383DFD"/>
    <w:rsid w:val="003874ED"/>
    <w:rsid w:val="0038759B"/>
    <w:rsid w:val="0039208F"/>
    <w:rsid w:val="00392227"/>
    <w:rsid w:val="003937B3"/>
    <w:rsid w:val="00393EBD"/>
    <w:rsid w:val="00395E80"/>
    <w:rsid w:val="00397C1A"/>
    <w:rsid w:val="00397ED0"/>
    <w:rsid w:val="003A1BBA"/>
    <w:rsid w:val="003A39CB"/>
    <w:rsid w:val="003A4AEE"/>
    <w:rsid w:val="003B0475"/>
    <w:rsid w:val="003B0776"/>
    <w:rsid w:val="003B0912"/>
    <w:rsid w:val="003B117B"/>
    <w:rsid w:val="003B1312"/>
    <w:rsid w:val="003B2678"/>
    <w:rsid w:val="003B40FD"/>
    <w:rsid w:val="003C0061"/>
    <w:rsid w:val="003C11CB"/>
    <w:rsid w:val="003C1495"/>
    <w:rsid w:val="003C1C67"/>
    <w:rsid w:val="003C2B78"/>
    <w:rsid w:val="003C3950"/>
    <w:rsid w:val="003C3DB7"/>
    <w:rsid w:val="003C5A71"/>
    <w:rsid w:val="003C6839"/>
    <w:rsid w:val="003C7848"/>
    <w:rsid w:val="003D10DF"/>
    <w:rsid w:val="003D1D57"/>
    <w:rsid w:val="003D2DCF"/>
    <w:rsid w:val="003D2F77"/>
    <w:rsid w:val="003D41BE"/>
    <w:rsid w:val="003D4A1C"/>
    <w:rsid w:val="003D542D"/>
    <w:rsid w:val="003D725B"/>
    <w:rsid w:val="003D782D"/>
    <w:rsid w:val="003E024E"/>
    <w:rsid w:val="003E1D5D"/>
    <w:rsid w:val="003E53CB"/>
    <w:rsid w:val="003E5D03"/>
    <w:rsid w:val="003F093C"/>
    <w:rsid w:val="003F3A22"/>
    <w:rsid w:val="003F4BD5"/>
    <w:rsid w:val="003F4E68"/>
    <w:rsid w:val="003F62EF"/>
    <w:rsid w:val="004039FF"/>
    <w:rsid w:val="004049E2"/>
    <w:rsid w:val="004054FC"/>
    <w:rsid w:val="00406E16"/>
    <w:rsid w:val="00407E2A"/>
    <w:rsid w:val="00410562"/>
    <w:rsid w:val="004119C1"/>
    <w:rsid w:val="00414D69"/>
    <w:rsid w:val="00414D6F"/>
    <w:rsid w:val="00417A9F"/>
    <w:rsid w:val="0042391B"/>
    <w:rsid w:val="00426B9B"/>
    <w:rsid w:val="00430202"/>
    <w:rsid w:val="004302E6"/>
    <w:rsid w:val="00430D62"/>
    <w:rsid w:val="00431B87"/>
    <w:rsid w:val="00432C85"/>
    <w:rsid w:val="00432E23"/>
    <w:rsid w:val="004334C8"/>
    <w:rsid w:val="00434686"/>
    <w:rsid w:val="00446891"/>
    <w:rsid w:val="00447065"/>
    <w:rsid w:val="0044763B"/>
    <w:rsid w:val="0045204D"/>
    <w:rsid w:val="00452EDE"/>
    <w:rsid w:val="0045587C"/>
    <w:rsid w:val="004563E6"/>
    <w:rsid w:val="004620BF"/>
    <w:rsid w:val="00464558"/>
    <w:rsid w:val="004667A3"/>
    <w:rsid w:val="00466DE9"/>
    <w:rsid w:val="00471136"/>
    <w:rsid w:val="004761ED"/>
    <w:rsid w:val="004767BA"/>
    <w:rsid w:val="004803A1"/>
    <w:rsid w:val="00484B80"/>
    <w:rsid w:val="004857C5"/>
    <w:rsid w:val="00485F75"/>
    <w:rsid w:val="004875E3"/>
    <w:rsid w:val="004905B4"/>
    <w:rsid w:val="00490812"/>
    <w:rsid w:val="0049376D"/>
    <w:rsid w:val="00495887"/>
    <w:rsid w:val="00497E8E"/>
    <w:rsid w:val="004A05A6"/>
    <w:rsid w:val="004A119C"/>
    <w:rsid w:val="004A230C"/>
    <w:rsid w:val="004A2CCA"/>
    <w:rsid w:val="004A3055"/>
    <w:rsid w:val="004A431D"/>
    <w:rsid w:val="004A501C"/>
    <w:rsid w:val="004A5632"/>
    <w:rsid w:val="004A6E97"/>
    <w:rsid w:val="004B0E1B"/>
    <w:rsid w:val="004B397B"/>
    <w:rsid w:val="004B70D0"/>
    <w:rsid w:val="004B7422"/>
    <w:rsid w:val="004B7F3A"/>
    <w:rsid w:val="004C02E5"/>
    <w:rsid w:val="004C2A39"/>
    <w:rsid w:val="004C3B22"/>
    <w:rsid w:val="004C77FC"/>
    <w:rsid w:val="004D2639"/>
    <w:rsid w:val="004D2B39"/>
    <w:rsid w:val="004D2FB7"/>
    <w:rsid w:val="004D472F"/>
    <w:rsid w:val="004D63AF"/>
    <w:rsid w:val="004D7975"/>
    <w:rsid w:val="004E5440"/>
    <w:rsid w:val="004F280F"/>
    <w:rsid w:val="004F44F4"/>
    <w:rsid w:val="004F54A8"/>
    <w:rsid w:val="004F5CAD"/>
    <w:rsid w:val="004F6C2E"/>
    <w:rsid w:val="004F7EC5"/>
    <w:rsid w:val="0050012B"/>
    <w:rsid w:val="00500EB5"/>
    <w:rsid w:val="005050F6"/>
    <w:rsid w:val="00506905"/>
    <w:rsid w:val="00507223"/>
    <w:rsid w:val="005106C5"/>
    <w:rsid w:val="005114CA"/>
    <w:rsid w:val="00513802"/>
    <w:rsid w:val="005155FA"/>
    <w:rsid w:val="005163CE"/>
    <w:rsid w:val="0052039E"/>
    <w:rsid w:val="005241C7"/>
    <w:rsid w:val="00526105"/>
    <w:rsid w:val="005307E6"/>
    <w:rsid w:val="005324D2"/>
    <w:rsid w:val="005426B7"/>
    <w:rsid w:val="005432FA"/>
    <w:rsid w:val="0054422D"/>
    <w:rsid w:val="005444A8"/>
    <w:rsid w:val="00544BF6"/>
    <w:rsid w:val="005468E4"/>
    <w:rsid w:val="00546BA9"/>
    <w:rsid w:val="0055014E"/>
    <w:rsid w:val="005503BF"/>
    <w:rsid w:val="00551C56"/>
    <w:rsid w:val="00551CEF"/>
    <w:rsid w:val="005528BC"/>
    <w:rsid w:val="00554342"/>
    <w:rsid w:val="00554917"/>
    <w:rsid w:val="00555AFC"/>
    <w:rsid w:val="00556767"/>
    <w:rsid w:val="00557C49"/>
    <w:rsid w:val="00557C8A"/>
    <w:rsid w:val="00561135"/>
    <w:rsid w:val="00561F02"/>
    <w:rsid w:val="00562DEB"/>
    <w:rsid w:val="0056384E"/>
    <w:rsid w:val="00566F7A"/>
    <w:rsid w:val="00571316"/>
    <w:rsid w:val="0057273E"/>
    <w:rsid w:val="00572CE6"/>
    <w:rsid w:val="00574E12"/>
    <w:rsid w:val="00574FEA"/>
    <w:rsid w:val="005764D7"/>
    <w:rsid w:val="00577000"/>
    <w:rsid w:val="00582C48"/>
    <w:rsid w:val="00584AFD"/>
    <w:rsid w:val="0058540C"/>
    <w:rsid w:val="0058572A"/>
    <w:rsid w:val="00587127"/>
    <w:rsid w:val="0058765E"/>
    <w:rsid w:val="00591503"/>
    <w:rsid w:val="00591995"/>
    <w:rsid w:val="00592207"/>
    <w:rsid w:val="00592B99"/>
    <w:rsid w:val="005974EF"/>
    <w:rsid w:val="0059785D"/>
    <w:rsid w:val="005A1637"/>
    <w:rsid w:val="005A189F"/>
    <w:rsid w:val="005A59CC"/>
    <w:rsid w:val="005A7477"/>
    <w:rsid w:val="005B2A21"/>
    <w:rsid w:val="005B3975"/>
    <w:rsid w:val="005B69B3"/>
    <w:rsid w:val="005B7056"/>
    <w:rsid w:val="005C574B"/>
    <w:rsid w:val="005C60FA"/>
    <w:rsid w:val="005D0037"/>
    <w:rsid w:val="005D0730"/>
    <w:rsid w:val="005D1EDF"/>
    <w:rsid w:val="005D26F0"/>
    <w:rsid w:val="005D3C3B"/>
    <w:rsid w:val="005D4CA4"/>
    <w:rsid w:val="005E5A8B"/>
    <w:rsid w:val="005F2FBE"/>
    <w:rsid w:val="005F64D0"/>
    <w:rsid w:val="005F66C2"/>
    <w:rsid w:val="005F6DDA"/>
    <w:rsid w:val="005F7E7B"/>
    <w:rsid w:val="0060236B"/>
    <w:rsid w:val="00602F3D"/>
    <w:rsid w:val="00604C5B"/>
    <w:rsid w:val="00610B81"/>
    <w:rsid w:val="00610C3A"/>
    <w:rsid w:val="006128A6"/>
    <w:rsid w:val="00612C97"/>
    <w:rsid w:val="0061578A"/>
    <w:rsid w:val="00620A62"/>
    <w:rsid w:val="0062248E"/>
    <w:rsid w:val="00624761"/>
    <w:rsid w:val="00624BE0"/>
    <w:rsid w:val="00627A1C"/>
    <w:rsid w:val="00634FD0"/>
    <w:rsid w:val="0063551E"/>
    <w:rsid w:val="006363C1"/>
    <w:rsid w:val="006365C7"/>
    <w:rsid w:val="00637274"/>
    <w:rsid w:val="006402DD"/>
    <w:rsid w:val="00641ED5"/>
    <w:rsid w:val="00643B07"/>
    <w:rsid w:val="00644024"/>
    <w:rsid w:val="00644482"/>
    <w:rsid w:val="00644D97"/>
    <w:rsid w:val="006473FC"/>
    <w:rsid w:val="006517EC"/>
    <w:rsid w:val="0065186C"/>
    <w:rsid w:val="00652283"/>
    <w:rsid w:val="00652EFD"/>
    <w:rsid w:val="00654E0B"/>
    <w:rsid w:val="00655B12"/>
    <w:rsid w:val="006628A2"/>
    <w:rsid w:val="00662E61"/>
    <w:rsid w:val="00663D7B"/>
    <w:rsid w:val="00666AB1"/>
    <w:rsid w:val="0067174B"/>
    <w:rsid w:val="0067300F"/>
    <w:rsid w:val="00673499"/>
    <w:rsid w:val="00674B85"/>
    <w:rsid w:val="006757CC"/>
    <w:rsid w:val="00680203"/>
    <w:rsid w:val="006805AE"/>
    <w:rsid w:val="006837C8"/>
    <w:rsid w:val="006863BE"/>
    <w:rsid w:val="006870F1"/>
    <w:rsid w:val="00694FCF"/>
    <w:rsid w:val="00695386"/>
    <w:rsid w:val="00697538"/>
    <w:rsid w:val="0069791F"/>
    <w:rsid w:val="00697E65"/>
    <w:rsid w:val="006A47F7"/>
    <w:rsid w:val="006A4EF4"/>
    <w:rsid w:val="006A5D74"/>
    <w:rsid w:val="006A61EC"/>
    <w:rsid w:val="006A65C0"/>
    <w:rsid w:val="006B49F7"/>
    <w:rsid w:val="006C09F2"/>
    <w:rsid w:val="006C1F2C"/>
    <w:rsid w:val="006C2F18"/>
    <w:rsid w:val="006C3B42"/>
    <w:rsid w:val="006C42A3"/>
    <w:rsid w:val="006C51E5"/>
    <w:rsid w:val="006C65C2"/>
    <w:rsid w:val="006C79A7"/>
    <w:rsid w:val="006D18C0"/>
    <w:rsid w:val="006D52E3"/>
    <w:rsid w:val="006D562B"/>
    <w:rsid w:val="006D60A1"/>
    <w:rsid w:val="006D63E0"/>
    <w:rsid w:val="006D7951"/>
    <w:rsid w:val="006E0364"/>
    <w:rsid w:val="006E35E7"/>
    <w:rsid w:val="006E45AF"/>
    <w:rsid w:val="006E5357"/>
    <w:rsid w:val="006E77B6"/>
    <w:rsid w:val="006F0018"/>
    <w:rsid w:val="006F060F"/>
    <w:rsid w:val="006F0D2A"/>
    <w:rsid w:val="006F1BA2"/>
    <w:rsid w:val="006F3344"/>
    <w:rsid w:val="006F46E1"/>
    <w:rsid w:val="006F580B"/>
    <w:rsid w:val="006F5847"/>
    <w:rsid w:val="00701E71"/>
    <w:rsid w:val="00710C62"/>
    <w:rsid w:val="0071234E"/>
    <w:rsid w:val="00713279"/>
    <w:rsid w:val="00713719"/>
    <w:rsid w:val="00713998"/>
    <w:rsid w:val="00716347"/>
    <w:rsid w:val="00721A68"/>
    <w:rsid w:val="00722384"/>
    <w:rsid w:val="00722764"/>
    <w:rsid w:val="00724C40"/>
    <w:rsid w:val="007265E4"/>
    <w:rsid w:val="00730887"/>
    <w:rsid w:val="00730A4D"/>
    <w:rsid w:val="00735134"/>
    <w:rsid w:val="00736DBD"/>
    <w:rsid w:val="00737838"/>
    <w:rsid w:val="00742C25"/>
    <w:rsid w:val="00744BCE"/>
    <w:rsid w:val="00745F0F"/>
    <w:rsid w:val="00747BA9"/>
    <w:rsid w:val="00750682"/>
    <w:rsid w:val="00756C06"/>
    <w:rsid w:val="007615E0"/>
    <w:rsid w:val="00763B7A"/>
    <w:rsid w:val="00763CC2"/>
    <w:rsid w:val="00765F0E"/>
    <w:rsid w:val="00770198"/>
    <w:rsid w:val="007747E7"/>
    <w:rsid w:val="00774F49"/>
    <w:rsid w:val="00774F7D"/>
    <w:rsid w:val="00775916"/>
    <w:rsid w:val="00775CCD"/>
    <w:rsid w:val="00775EC3"/>
    <w:rsid w:val="00776EB3"/>
    <w:rsid w:val="007802F9"/>
    <w:rsid w:val="007822FE"/>
    <w:rsid w:val="00786EA4"/>
    <w:rsid w:val="0079024B"/>
    <w:rsid w:val="00791536"/>
    <w:rsid w:val="00792A49"/>
    <w:rsid w:val="007935E5"/>
    <w:rsid w:val="00795423"/>
    <w:rsid w:val="007961DA"/>
    <w:rsid w:val="00796D4C"/>
    <w:rsid w:val="007A1C46"/>
    <w:rsid w:val="007A1C66"/>
    <w:rsid w:val="007A2C9A"/>
    <w:rsid w:val="007A403B"/>
    <w:rsid w:val="007A44C4"/>
    <w:rsid w:val="007A47CE"/>
    <w:rsid w:val="007A69B5"/>
    <w:rsid w:val="007A7252"/>
    <w:rsid w:val="007A735E"/>
    <w:rsid w:val="007B42EF"/>
    <w:rsid w:val="007B4340"/>
    <w:rsid w:val="007B60AD"/>
    <w:rsid w:val="007C13C4"/>
    <w:rsid w:val="007C40C8"/>
    <w:rsid w:val="007C48E8"/>
    <w:rsid w:val="007C544A"/>
    <w:rsid w:val="007C76EA"/>
    <w:rsid w:val="007D0E46"/>
    <w:rsid w:val="007D2186"/>
    <w:rsid w:val="007D28D5"/>
    <w:rsid w:val="007D3AAD"/>
    <w:rsid w:val="007D3BAC"/>
    <w:rsid w:val="007D3FDF"/>
    <w:rsid w:val="007D57DD"/>
    <w:rsid w:val="007D67EA"/>
    <w:rsid w:val="007D70C9"/>
    <w:rsid w:val="007E0918"/>
    <w:rsid w:val="007E0E83"/>
    <w:rsid w:val="007E0FD9"/>
    <w:rsid w:val="007E1623"/>
    <w:rsid w:val="007E2607"/>
    <w:rsid w:val="007E3A25"/>
    <w:rsid w:val="007E47E5"/>
    <w:rsid w:val="007E556B"/>
    <w:rsid w:val="007E7CC8"/>
    <w:rsid w:val="007F1131"/>
    <w:rsid w:val="007F12C6"/>
    <w:rsid w:val="007F26A7"/>
    <w:rsid w:val="007F754A"/>
    <w:rsid w:val="007F76F4"/>
    <w:rsid w:val="007F7AC2"/>
    <w:rsid w:val="00800DCC"/>
    <w:rsid w:val="008027D3"/>
    <w:rsid w:val="00802EAF"/>
    <w:rsid w:val="00803395"/>
    <w:rsid w:val="008038B2"/>
    <w:rsid w:val="00803E99"/>
    <w:rsid w:val="0080419E"/>
    <w:rsid w:val="00804411"/>
    <w:rsid w:val="008044D2"/>
    <w:rsid w:val="00804FFD"/>
    <w:rsid w:val="00805310"/>
    <w:rsid w:val="0080603D"/>
    <w:rsid w:val="0080673B"/>
    <w:rsid w:val="00807E5C"/>
    <w:rsid w:val="0081033C"/>
    <w:rsid w:val="00810402"/>
    <w:rsid w:val="00810E99"/>
    <w:rsid w:val="0081103D"/>
    <w:rsid w:val="0081224A"/>
    <w:rsid w:val="0081475F"/>
    <w:rsid w:val="0082007C"/>
    <w:rsid w:val="008237A2"/>
    <w:rsid w:val="00825B45"/>
    <w:rsid w:val="00825F79"/>
    <w:rsid w:val="00825FFF"/>
    <w:rsid w:val="00826FB9"/>
    <w:rsid w:val="008302A8"/>
    <w:rsid w:val="00830A27"/>
    <w:rsid w:val="00831DFE"/>
    <w:rsid w:val="00832413"/>
    <w:rsid w:val="00832ABA"/>
    <w:rsid w:val="008333E4"/>
    <w:rsid w:val="00834A2D"/>
    <w:rsid w:val="00835B55"/>
    <w:rsid w:val="00840831"/>
    <w:rsid w:val="00842A6F"/>
    <w:rsid w:val="0084387F"/>
    <w:rsid w:val="00844DCB"/>
    <w:rsid w:val="008501CB"/>
    <w:rsid w:val="00850FEC"/>
    <w:rsid w:val="00851C4B"/>
    <w:rsid w:val="00852E7F"/>
    <w:rsid w:val="0085355F"/>
    <w:rsid w:val="008545D2"/>
    <w:rsid w:val="008547FE"/>
    <w:rsid w:val="00855D07"/>
    <w:rsid w:val="00855FBA"/>
    <w:rsid w:val="00857B95"/>
    <w:rsid w:val="00860302"/>
    <w:rsid w:val="0086362F"/>
    <w:rsid w:val="008646FC"/>
    <w:rsid w:val="00864CBD"/>
    <w:rsid w:val="00865507"/>
    <w:rsid w:val="00866219"/>
    <w:rsid w:val="00866F8F"/>
    <w:rsid w:val="00871EF1"/>
    <w:rsid w:val="00872B60"/>
    <w:rsid w:val="0087398D"/>
    <w:rsid w:val="00876578"/>
    <w:rsid w:val="00881B4C"/>
    <w:rsid w:val="008920E8"/>
    <w:rsid w:val="0089420F"/>
    <w:rsid w:val="008967E5"/>
    <w:rsid w:val="008A026B"/>
    <w:rsid w:val="008A1967"/>
    <w:rsid w:val="008A34A6"/>
    <w:rsid w:val="008A61DC"/>
    <w:rsid w:val="008A6D80"/>
    <w:rsid w:val="008B1D26"/>
    <w:rsid w:val="008B1FF1"/>
    <w:rsid w:val="008B21D2"/>
    <w:rsid w:val="008B243E"/>
    <w:rsid w:val="008B5376"/>
    <w:rsid w:val="008C0591"/>
    <w:rsid w:val="008C1734"/>
    <w:rsid w:val="008C1D98"/>
    <w:rsid w:val="008C38B7"/>
    <w:rsid w:val="008C4BC0"/>
    <w:rsid w:val="008C4C4C"/>
    <w:rsid w:val="008C6B3E"/>
    <w:rsid w:val="008D26FA"/>
    <w:rsid w:val="008D36EA"/>
    <w:rsid w:val="008D5019"/>
    <w:rsid w:val="008D654E"/>
    <w:rsid w:val="008D674A"/>
    <w:rsid w:val="008E0CEF"/>
    <w:rsid w:val="008E0F43"/>
    <w:rsid w:val="008F1941"/>
    <w:rsid w:val="008F2613"/>
    <w:rsid w:val="008F263B"/>
    <w:rsid w:val="008F6697"/>
    <w:rsid w:val="00901614"/>
    <w:rsid w:val="00901FF8"/>
    <w:rsid w:val="00910F71"/>
    <w:rsid w:val="009129BA"/>
    <w:rsid w:val="00917740"/>
    <w:rsid w:val="00921AF9"/>
    <w:rsid w:val="00921C24"/>
    <w:rsid w:val="00924EB7"/>
    <w:rsid w:val="00925208"/>
    <w:rsid w:val="00927BE2"/>
    <w:rsid w:val="00927D69"/>
    <w:rsid w:val="00932F49"/>
    <w:rsid w:val="009350BD"/>
    <w:rsid w:val="00937040"/>
    <w:rsid w:val="00937D07"/>
    <w:rsid w:val="00940850"/>
    <w:rsid w:val="009409FD"/>
    <w:rsid w:val="00940B12"/>
    <w:rsid w:val="00940D89"/>
    <w:rsid w:val="009430A6"/>
    <w:rsid w:val="0094491F"/>
    <w:rsid w:val="00946437"/>
    <w:rsid w:val="009468A2"/>
    <w:rsid w:val="00946921"/>
    <w:rsid w:val="009517F7"/>
    <w:rsid w:val="00953E09"/>
    <w:rsid w:val="00954077"/>
    <w:rsid w:val="00954B55"/>
    <w:rsid w:val="00956B9A"/>
    <w:rsid w:val="0095736F"/>
    <w:rsid w:val="009619CC"/>
    <w:rsid w:val="0096233B"/>
    <w:rsid w:val="009646BC"/>
    <w:rsid w:val="00966054"/>
    <w:rsid w:val="009670F7"/>
    <w:rsid w:val="00970AC0"/>
    <w:rsid w:val="00977448"/>
    <w:rsid w:val="00981FF5"/>
    <w:rsid w:val="00982EA1"/>
    <w:rsid w:val="009836D5"/>
    <w:rsid w:val="00983B02"/>
    <w:rsid w:val="00986ED8"/>
    <w:rsid w:val="0098759C"/>
    <w:rsid w:val="00992586"/>
    <w:rsid w:val="00993CF6"/>
    <w:rsid w:val="00993FB4"/>
    <w:rsid w:val="00995B8F"/>
    <w:rsid w:val="00996826"/>
    <w:rsid w:val="009A188A"/>
    <w:rsid w:val="009A27BD"/>
    <w:rsid w:val="009A3573"/>
    <w:rsid w:val="009A444E"/>
    <w:rsid w:val="009A6877"/>
    <w:rsid w:val="009B3F95"/>
    <w:rsid w:val="009B520B"/>
    <w:rsid w:val="009C150D"/>
    <w:rsid w:val="009C3762"/>
    <w:rsid w:val="009C693F"/>
    <w:rsid w:val="009D1AD3"/>
    <w:rsid w:val="009D58BC"/>
    <w:rsid w:val="009D7231"/>
    <w:rsid w:val="009D7D45"/>
    <w:rsid w:val="009E1C30"/>
    <w:rsid w:val="009E1EA1"/>
    <w:rsid w:val="009E6C1D"/>
    <w:rsid w:val="009F044B"/>
    <w:rsid w:val="009F3350"/>
    <w:rsid w:val="009F3C37"/>
    <w:rsid w:val="00A04995"/>
    <w:rsid w:val="00A04F42"/>
    <w:rsid w:val="00A05DB4"/>
    <w:rsid w:val="00A10AF9"/>
    <w:rsid w:val="00A12149"/>
    <w:rsid w:val="00A12C6F"/>
    <w:rsid w:val="00A17A35"/>
    <w:rsid w:val="00A21544"/>
    <w:rsid w:val="00A2232B"/>
    <w:rsid w:val="00A2319D"/>
    <w:rsid w:val="00A23ACD"/>
    <w:rsid w:val="00A2784E"/>
    <w:rsid w:val="00A30D67"/>
    <w:rsid w:val="00A340C8"/>
    <w:rsid w:val="00A341CD"/>
    <w:rsid w:val="00A34DE1"/>
    <w:rsid w:val="00A357D2"/>
    <w:rsid w:val="00A5133E"/>
    <w:rsid w:val="00A520F3"/>
    <w:rsid w:val="00A54710"/>
    <w:rsid w:val="00A57556"/>
    <w:rsid w:val="00A60374"/>
    <w:rsid w:val="00A6509F"/>
    <w:rsid w:val="00A657F2"/>
    <w:rsid w:val="00A66D26"/>
    <w:rsid w:val="00A66FC2"/>
    <w:rsid w:val="00A70277"/>
    <w:rsid w:val="00A719A2"/>
    <w:rsid w:val="00A71A4F"/>
    <w:rsid w:val="00A728E0"/>
    <w:rsid w:val="00A73906"/>
    <w:rsid w:val="00A745F4"/>
    <w:rsid w:val="00A805D3"/>
    <w:rsid w:val="00A815D4"/>
    <w:rsid w:val="00A815FC"/>
    <w:rsid w:val="00A8163F"/>
    <w:rsid w:val="00A82490"/>
    <w:rsid w:val="00A8379D"/>
    <w:rsid w:val="00A839D3"/>
    <w:rsid w:val="00A854C6"/>
    <w:rsid w:val="00A8774B"/>
    <w:rsid w:val="00A92300"/>
    <w:rsid w:val="00A940A7"/>
    <w:rsid w:val="00A97BDD"/>
    <w:rsid w:val="00AA3482"/>
    <w:rsid w:val="00AA42B9"/>
    <w:rsid w:val="00AA4CF2"/>
    <w:rsid w:val="00AA4FF5"/>
    <w:rsid w:val="00AA52C0"/>
    <w:rsid w:val="00AA6308"/>
    <w:rsid w:val="00AA641B"/>
    <w:rsid w:val="00AA64E1"/>
    <w:rsid w:val="00AB1538"/>
    <w:rsid w:val="00AB1676"/>
    <w:rsid w:val="00AB36BC"/>
    <w:rsid w:val="00AB4334"/>
    <w:rsid w:val="00AB4717"/>
    <w:rsid w:val="00AB472D"/>
    <w:rsid w:val="00AB52B2"/>
    <w:rsid w:val="00AC1C37"/>
    <w:rsid w:val="00AC2268"/>
    <w:rsid w:val="00AC3B45"/>
    <w:rsid w:val="00AC4856"/>
    <w:rsid w:val="00AC668D"/>
    <w:rsid w:val="00AC75EB"/>
    <w:rsid w:val="00AC7A43"/>
    <w:rsid w:val="00AD176D"/>
    <w:rsid w:val="00AD2624"/>
    <w:rsid w:val="00AD3595"/>
    <w:rsid w:val="00AD56D3"/>
    <w:rsid w:val="00AD7F5D"/>
    <w:rsid w:val="00AE0486"/>
    <w:rsid w:val="00AE177D"/>
    <w:rsid w:val="00AE26EF"/>
    <w:rsid w:val="00AE6B23"/>
    <w:rsid w:val="00AE7E2A"/>
    <w:rsid w:val="00AF165A"/>
    <w:rsid w:val="00AF2E6D"/>
    <w:rsid w:val="00AF4577"/>
    <w:rsid w:val="00AF5F0C"/>
    <w:rsid w:val="00AF656C"/>
    <w:rsid w:val="00AF6C47"/>
    <w:rsid w:val="00B00733"/>
    <w:rsid w:val="00B02980"/>
    <w:rsid w:val="00B04163"/>
    <w:rsid w:val="00B0469F"/>
    <w:rsid w:val="00B06B38"/>
    <w:rsid w:val="00B12486"/>
    <w:rsid w:val="00B1411C"/>
    <w:rsid w:val="00B16B16"/>
    <w:rsid w:val="00B17758"/>
    <w:rsid w:val="00B17C25"/>
    <w:rsid w:val="00B21652"/>
    <w:rsid w:val="00B216D6"/>
    <w:rsid w:val="00B23D32"/>
    <w:rsid w:val="00B308D4"/>
    <w:rsid w:val="00B30FB7"/>
    <w:rsid w:val="00B32193"/>
    <w:rsid w:val="00B3361B"/>
    <w:rsid w:val="00B37670"/>
    <w:rsid w:val="00B42EBF"/>
    <w:rsid w:val="00B42F17"/>
    <w:rsid w:val="00B43A17"/>
    <w:rsid w:val="00B4465E"/>
    <w:rsid w:val="00B47323"/>
    <w:rsid w:val="00B559E9"/>
    <w:rsid w:val="00B57418"/>
    <w:rsid w:val="00B57EF5"/>
    <w:rsid w:val="00B6054E"/>
    <w:rsid w:val="00B60DB9"/>
    <w:rsid w:val="00B63512"/>
    <w:rsid w:val="00B6438D"/>
    <w:rsid w:val="00B64939"/>
    <w:rsid w:val="00B673EB"/>
    <w:rsid w:val="00B70569"/>
    <w:rsid w:val="00B7172D"/>
    <w:rsid w:val="00B71820"/>
    <w:rsid w:val="00B71AEF"/>
    <w:rsid w:val="00B71BAD"/>
    <w:rsid w:val="00B76C26"/>
    <w:rsid w:val="00B805A4"/>
    <w:rsid w:val="00B8112F"/>
    <w:rsid w:val="00B866D5"/>
    <w:rsid w:val="00B870DC"/>
    <w:rsid w:val="00B903BF"/>
    <w:rsid w:val="00B9160E"/>
    <w:rsid w:val="00B96867"/>
    <w:rsid w:val="00BA5685"/>
    <w:rsid w:val="00BA608A"/>
    <w:rsid w:val="00BA79B8"/>
    <w:rsid w:val="00BB227E"/>
    <w:rsid w:val="00BB4ECF"/>
    <w:rsid w:val="00BB5A07"/>
    <w:rsid w:val="00BB7221"/>
    <w:rsid w:val="00BB7BE0"/>
    <w:rsid w:val="00BC22C1"/>
    <w:rsid w:val="00BC401C"/>
    <w:rsid w:val="00BC64AD"/>
    <w:rsid w:val="00BD0C3C"/>
    <w:rsid w:val="00BD3503"/>
    <w:rsid w:val="00BE12F7"/>
    <w:rsid w:val="00BE5080"/>
    <w:rsid w:val="00BE6078"/>
    <w:rsid w:val="00BF1E56"/>
    <w:rsid w:val="00BF3128"/>
    <w:rsid w:val="00BF3425"/>
    <w:rsid w:val="00BF371D"/>
    <w:rsid w:val="00BF3E90"/>
    <w:rsid w:val="00BF441C"/>
    <w:rsid w:val="00C008F1"/>
    <w:rsid w:val="00C01A16"/>
    <w:rsid w:val="00C034FB"/>
    <w:rsid w:val="00C04511"/>
    <w:rsid w:val="00C052ED"/>
    <w:rsid w:val="00C05FE3"/>
    <w:rsid w:val="00C063A3"/>
    <w:rsid w:val="00C06ADE"/>
    <w:rsid w:val="00C13796"/>
    <w:rsid w:val="00C14AC0"/>
    <w:rsid w:val="00C151A5"/>
    <w:rsid w:val="00C15C84"/>
    <w:rsid w:val="00C16392"/>
    <w:rsid w:val="00C16B4E"/>
    <w:rsid w:val="00C227B2"/>
    <w:rsid w:val="00C23E46"/>
    <w:rsid w:val="00C279A2"/>
    <w:rsid w:val="00C27D23"/>
    <w:rsid w:val="00C27E31"/>
    <w:rsid w:val="00C30C1E"/>
    <w:rsid w:val="00C3312E"/>
    <w:rsid w:val="00C341EE"/>
    <w:rsid w:val="00C34C08"/>
    <w:rsid w:val="00C36277"/>
    <w:rsid w:val="00C37412"/>
    <w:rsid w:val="00C4067F"/>
    <w:rsid w:val="00C407A3"/>
    <w:rsid w:val="00C4159D"/>
    <w:rsid w:val="00C41C86"/>
    <w:rsid w:val="00C41D12"/>
    <w:rsid w:val="00C445F5"/>
    <w:rsid w:val="00C44922"/>
    <w:rsid w:val="00C46FB8"/>
    <w:rsid w:val="00C47B41"/>
    <w:rsid w:val="00C500B9"/>
    <w:rsid w:val="00C50907"/>
    <w:rsid w:val="00C51100"/>
    <w:rsid w:val="00C51E95"/>
    <w:rsid w:val="00C52F71"/>
    <w:rsid w:val="00C55C73"/>
    <w:rsid w:val="00C604E2"/>
    <w:rsid w:val="00C63A48"/>
    <w:rsid w:val="00C65A82"/>
    <w:rsid w:val="00C66ACE"/>
    <w:rsid w:val="00C70966"/>
    <w:rsid w:val="00C73E2D"/>
    <w:rsid w:val="00C76100"/>
    <w:rsid w:val="00C771E9"/>
    <w:rsid w:val="00C80EFB"/>
    <w:rsid w:val="00C827CE"/>
    <w:rsid w:val="00C82F3F"/>
    <w:rsid w:val="00C83FD8"/>
    <w:rsid w:val="00C84050"/>
    <w:rsid w:val="00C850DB"/>
    <w:rsid w:val="00C8538E"/>
    <w:rsid w:val="00C874E8"/>
    <w:rsid w:val="00C878CC"/>
    <w:rsid w:val="00C87E42"/>
    <w:rsid w:val="00C92DDE"/>
    <w:rsid w:val="00C93AE5"/>
    <w:rsid w:val="00C95119"/>
    <w:rsid w:val="00C97698"/>
    <w:rsid w:val="00CA16F9"/>
    <w:rsid w:val="00CA2C13"/>
    <w:rsid w:val="00CA32B9"/>
    <w:rsid w:val="00CA4613"/>
    <w:rsid w:val="00CA583D"/>
    <w:rsid w:val="00CB0108"/>
    <w:rsid w:val="00CB1EC6"/>
    <w:rsid w:val="00CB235B"/>
    <w:rsid w:val="00CB367C"/>
    <w:rsid w:val="00CC2F7D"/>
    <w:rsid w:val="00CC3494"/>
    <w:rsid w:val="00CC7E4B"/>
    <w:rsid w:val="00CD0D21"/>
    <w:rsid w:val="00CD1121"/>
    <w:rsid w:val="00CD183D"/>
    <w:rsid w:val="00CD1D6E"/>
    <w:rsid w:val="00CD5951"/>
    <w:rsid w:val="00CD7DF2"/>
    <w:rsid w:val="00CE09F3"/>
    <w:rsid w:val="00CE0CF4"/>
    <w:rsid w:val="00CE1C9B"/>
    <w:rsid w:val="00CF03AE"/>
    <w:rsid w:val="00CF1DCF"/>
    <w:rsid w:val="00CF2E9C"/>
    <w:rsid w:val="00CF371B"/>
    <w:rsid w:val="00CF4C4F"/>
    <w:rsid w:val="00D01EFE"/>
    <w:rsid w:val="00D02566"/>
    <w:rsid w:val="00D052DC"/>
    <w:rsid w:val="00D05C1F"/>
    <w:rsid w:val="00D0657F"/>
    <w:rsid w:val="00D109B0"/>
    <w:rsid w:val="00D116AF"/>
    <w:rsid w:val="00D11CFD"/>
    <w:rsid w:val="00D124B0"/>
    <w:rsid w:val="00D167C8"/>
    <w:rsid w:val="00D2016E"/>
    <w:rsid w:val="00D2174F"/>
    <w:rsid w:val="00D23FB5"/>
    <w:rsid w:val="00D265A6"/>
    <w:rsid w:val="00D278A8"/>
    <w:rsid w:val="00D311EA"/>
    <w:rsid w:val="00D31B48"/>
    <w:rsid w:val="00D32753"/>
    <w:rsid w:val="00D3365D"/>
    <w:rsid w:val="00D340D5"/>
    <w:rsid w:val="00D3460F"/>
    <w:rsid w:val="00D40351"/>
    <w:rsid w:val="00D4061B"/>
    <w:rsid w:val="00D418EB"/>
    <w:rsid w:val="00D45434"/>
    <w:rsid w:val="00D457A2"/>
    <w:rsid w:val="00D519C7"/>
    <w:rsid w:val="00D5384C"/>
    <w:rsid w:val="00D53956"/>
    <w:rsid w:val="00D55A6A"/>
    <w:rsid w:val="00D609A2"/>
    <w:rsid w:val="00D61022"/>
    <w:rsid w:val="00D612AC"/>
    <w:rsid w:val="00D62659"/>
    <w:rsid w:val="00D62736"/>
    <w:rsid w:val="00D634CB"/>
    <w:rsid w:val="00D63C68"/>
    <w:rsid w:val="00D65BE8"/>
    <w:rsid w:val="00D668B1"/>
    <w:rsid w:val="00D70321"/>
    <w:rsid w:val="00D741ED"/>
    <w:rsid w:val="00D74C25"/>
    <w:rsid w:val="00D7666E"/>
    <w:rsid w:val="00D80A1B"/>
    <w:rsid w:val="00D80BDF"/>
    <w:rsid w:val="00D832A6"/>
    <w:rsid w:val="00D84416"/>
    <w:rsid w:val="00D8500A"/>
    <w:rsid w:val="00D859F1"/>
    <w:rsid w:val="00D86BD7"/>
    <w:rsid w:val="00D872DF"/>
    <w:rsid w:val="00D87723"/>
    <w:rsid w:val="00D949C5"/>
    <w:rsid w:val="00D95E3B"/>
    <w:rsid w:val="00D97277"/>
    <w:rsid w:val="00D9759C"/>
    <w:rsid w:val="00D97CE1"/>
    <w:rsid w:val="00DA297E"/>
    <w:rsid w:val="00DA4685"/>
    <w:rsid w:val="00DA4F36"/>
    <w:rsid w:val="00DA6CAD"/>
    <w:rsid w:val="00DB0694"/>
    <w:rsid w:val="00DB1CAB"/>
    <w:rsid w:val="00DB4A0E"/>
    <w:rsid w:val="00DB6CA0"/>
    <w:rsid w:val="00DC42B9"/>
    <w:rsid w:val="00DC5D85"/>
    <w:rsid w:val="00DC605E"/>
    <w:rsid w:val="00DC7682"/>
    <w:rsid w:val="00DD3464"/>
    <w:rsid w:val="00DE018A"/>
    <w:rsid w:val="00DE2FA9"/>
    <w:rsid w:val="00DE3E96"/>
    <w:rsid w:val="00DF0B70"/>
    <w:rsid w:val="00DF1855"/>
    <w:rsid w:val="00DF1EF0"/>
    <w:rsid w:val="00DF2A86"/>
    <w:rsid w:val="00DF2D61"/>
    <w:rsid w:val="00DF6185"/>
    <w:rsid w:val="00DF797C"/>
    <w:rsid w:val="00E02305"/>
    <w:rsid w:val="00E045D8"/>
    <w:rsid w:val="00E059A3"/>
    <w:rsid w:val="00E1457B"/>
    <w:rsid w:val="00E154E5"/>
    <w:rsid w:val="00E17883"/>
    <w:rsid w:val="00E23B80"/>
    <w:rsid w:val="00E279C5"/>
    <w:rsid w:val="00E319F1"/>
    <w:rsid w:val="00E4024E"/>
    <w:rsid w:val="00E416C6"/>
    <w:rsid w:val="00E444BA"/>
    <w:rsid w:val="00E46C7D"/>
    <w:rsid w:val="00E47732"/>
    <w:rsid w:val="00E51D6C"/>
    <w:rsid w:val="00E521B5"/>
    <w:rsid w:val="00E52EBE"/>
    <w:rsid w:val="00E53F31"/>
    <w:rsid w:val="00E571A0"/>
    <w:rsid w:val="00E60941"/>
    <w:rsid w:val="00E62551"/>
    <w:rsid w:val="00E62C47"/>
    <w:rsid w:val="00E63CAA"/>
    <w:rsid w:val="00E65BE1"/>
    <w:rsid w:val="00E65E97"/>
    <w:rsid w:val="00E67D6A"/>
    <w:rsid w:val="00E701E1"/>
    <w:rsid w:val="00E732C2"/>
    <w:rsid w:val="00E80369"/>
    <w:rsid w:val="00E8236A"/>
    <w:rsid w:val="00E83D5C"/>
    <w:rsid w:val="00E8529A"/>
    <w:rsid w:val="00E860E5"/>
    <w:rsid w:val="00E86DBF"/>
    <w:rsid w:val="00E87C3C"/>
    <w:rsid w:val="00E94D86"/>
    <w:rsid w:val="00E95F4D"/>
    <w:rsid w:val="00E9664C"/>
    <w:rsid w:val="00EA0A1A"/>
    <w:rsid w:val="00EA1E99"/>
    <w:rsid w:val="00EA2018"/>
    <w:rsid w:val="00EA22D6"/>
    <w:rsid w:val="00EA2784"/>
    <w:rsid w:val="00EA47A9"/>
    <w:rsid w:val="00EB2C24"/>
    <w:rsid w:val="00EB59DB"/>
    <w:rsid w:val="00EB6963"/>
    <w:rsid w:val="00EC2C02"/>
    <w:rsid w:val="00EC596D"/>
    <w:rsid w:val="00EC5C72"/>
    <w:rsid w:val="00EC5D15"/>
    <w:rsid w:val="00ED0130"/>
    <w:rsid w:val="00ED1CDE"/>
    <w:rsid w:val="00ED50CA"/>
    <w:rsid w:val="00ED5669"/>
    <w:rsid w:val="00EE029B"/>
    <w:rsid w:val="00EE18B5"/>
    <w:rsid w:val="00EE2FB9"/>
    <w:rsid w:val="00EE4253"/>
    <w:rsid w:val="00EE4260"/>
    <w:rsid w:val="00EF05DF"/>
    <w:rsid w:val="00EF2C18"/>
    <w:rsid w:val="00EF4C67"/>
    <w:rsid w:val="00EF5FCC"/>
    <w:rsid w:val="00EF7AA2"/>
    <w:rsid w:val="00EF7C41"/>
    <w:rsid w:val="00EF7E3B"/>
    <w:rsid w:val="00F00BC7"/>
    <w:rsid w:val="00F0106C"/>
    <w:rsid w:val="00F02549"/>
    <w:rsid w:val="00F03959"/>
    <w:rsid w:val="00F03BD6"/>
    <w:rsid w:val="00F045A3"/>
    <w:rsid w:val="00F05128"/>
    <w:rsid w:val="00F05527"/>
    <w:rsid w:val="00F05AF3"/>
    <w:rsid w:val="00F06D88"/>
    <w:rsid w:val="00F07C45"/>
    <w:rsid w:val="00F10797"/>
    <w:rsid w:val="00F1397D"/>
    <w:rsid w:val="00F15ABE"/>
    <w:rsid w:val="00F15B2B"/>
    <w:rsid w:val="00F1680D"/>
    <w:rsid w:val="00F16860"/>
    <w:rsid w:val="00F21F5F"/>
    <w:rsid w:val="00F25C41"/>
    <w:rsid w:val="00F27732"/>
    <w:rsid w:val="00F33269"/>
    <w:rsid w:val="00F33EA9"/>
    <w:rsid w:val="00F34344"/>
    <w:rsid w:val="00F35BA7"/>
    <w:rsid w:val="00F40B70"/>
    <w:rsid w:val="00F44566"/>
    <w:rsid w:val="00F46ACE"/>
    <w:rsid w:val="00F47BFE"/>
    <w:rsid w:val="00F47C35"/>
    <w:rsid w:val="00F502B8"/>
    <w:rsid w:val="00F519DC"/>
    <w:rsid w:val="00F54397"/>
    <w:rsid w:val="00F543EF"/>
    <w:rsid w:val="00F54550"/>
    <w:rsid w:val="00F54EA2"/>
    <w:rsid w:val="00F64BE6"/>
    <w:rsid w:val="00F64CE6"/>
    <w:rsid w:val="00F65813"/>
    <w:rsid w:val="00F65DF3"/>
    <w:rsid w:val="00F678CB"/>
    <w:rsid w:val="00F67943"/>
    <w:rsid w:val="00F707A6"/>
    <w:rsid w:val="00F7165D"/>
    <w:rsid w:val="00F743E7"/>
    <w:rsid w:val="00F7628C"/>
    <w:rsid w:val="00F76502"/>
    <w:rsid w:val="00F772B8"/>
    <w:rsid w:val="00F773F8"/>
    <w:rsid w:val="00F779F5"/>
    <w:rsid w:val="00F817FA"/>
    <w:rsid w:val="00F82173"/>
    <w:rsid w:val="00F85C62"/>
    <w:rsid w:val="00F90C0A"/>
    <w:rsid w:val="00F924FB"/>
    <w:rsid w:val="00F92A6E"/>
    <w:rsid w:val="00F96A75"/>
    <w:rsid w:val="00F96B61"/>
    <w:rsid w:val="00F97662"/>
    <w:rsid w:val="00FA0095"/>
    <w:rsid w:val="00FA0122"/>
    <w:rsid w:val="00FA0A57"/>
    <w:rsid w:val="00FA3B60"/>
    <w:rsid w:val="00FA7C02"/>
    <w:rsid w:val="00FB0898"/>
    <w:rsid w:val="00FB501E"/>
    <w:rsid w:val="00FC0FF9"/>
    <w:rsid w:val="00FC1DF5"/>
    <w:rsid w:val="00FC48CD"/>
    <w:rsid w:val="00FC574B"/>
    <w:rsid w:val="00FC7882"/>
    <w:rsid w:val="00FD0346"/>
    <w:rsid w:val="00FD0567"/>
    <w:rsid w:val="00FD0D65"/>
    <w:rsid w:val="00FD105F"/>
    <w:rsid w:val="00FD26D3"/>
    <w:rsid w:val="00FD529E"/>
    <w:rsid w:val="00FD59FC"/>
    <w:rsid w:val="00FD712A"/>
    <w:rsid w:val="00FE04D8"/>
    <w:rsid w:val="00FE1AF4"/>
    <w:rsid w:val="00FE1D95"/>
    <w:rsid w:val="00FE537E"/>
    <w:rsid w:val="00FE72FB"/>
    <w:rsid w:val="00FF0DB8"/>
    <w:rsid w:val="00FF0F15"/>
    <w:rsid w:val="00FF108E"/>
    <w:rsid w:val="00FF18D3"/>
    <w:rsid w:val="00FF3205"/>
    <w:rsid w:val="00FF6B79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7DFE5A1C-0D78-46F7-A7D4-CA5B70A4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0FB7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2EBF"/>
    <w:pPr>
      <w:ind w:firstLine="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8C1D98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8C1D98"/>
    <w:pPr>
      <w:ind w:firstLine="72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D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D725B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3573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365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C02"/>
  </w:style>
  <w:style w:type="paragraph" w:styleId="Porat">
    <w:name w:val="footer"/>
    <w:basedOn w:val="prastasis"/>
    <w:link w:val="PoratDiagrama"/>
    <w:uiPriority w:val="99"/>
    <w:unhideWhenUsed/>
    <w:rsid w:val="00FA7C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C02"/>
  </w:style>
  <w:style w:type="paragraph" w:customStyle="1" w:styleId="doc-ti">
    <w:name w:val="doc-ti"/>
    <w:basedOn w:val="prastasis"/>
    <w:rsid w:val="005C574B"/>
    <w:pPr>
      <w:spacing w:before="240" w:after="120"/>
      <w:jc w:val="center"/>
    </w:pPr>
    <w:rPr>
      <w:rFonts w:eastAsia="Times New Roman"/>
      <w:b/>
      <w:bCs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6233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6233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6233B"/>
    <w:rPr>
      <w:vertAlign w:val="superscript"/>
    </w:rPr>
  </w:style>
  <w:style w:type="paragraph" w:styleId="Betarp">
    <w:name w:val="No Spacing"/>
    <w:uiPriority w:val="1"/>
    <w:qFormat/>
    <w:rsid w:val="00CF371B"/>
    <w:pPr>
      <w:spacing w:after="0" w:line="240" w:lineRule="auto"/>
    </w:pPr>
  </w:style>
  <w:style w:type="character" w:customStyle="1" w:styleId="normal-h">
    <w:name w:val="normal-h"/>
    <w:basedOn w:val="Numatytasispastraiposriftas"/>
    <w:rsid w:val="00554342"/>
  </w:style>
  <w:style w:type="character" w:customStyle="1" w:styleId="bodytext2-h">
    <w:name w:val="bodytext2-h"/>
    <w:basedOn w:val="Numatytasispastraiposriftas"/>
    <w:rsid w:val="00554342"/>
  </w:style>
  <w:style w:type="paragraph" w:styleId="prastasiniatinklio">
    <w:name w:val="Normal (Web)"/>
    <w:basedOn w:val="prastasis"/>
    <w:uiPriority w:val="99"/>
    <w:semiHidden/>
    <w:unhideWhenUsed/>
    <w:rsid w:val="006C1F2C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Paantrat">
    <w:name w:val="Subtitle"/>
    <w:basedOn w:val="prastasis"/>
    <w:next w:val="prastasis"/>
    <w:link w:val="PaantratDiagrama"/>
    <w:autoRedefine/>
    <w:qFormat/>
    <w:rsid w:val="00397ED0"/>
    <w:pPr>
      <w:numPr>
        <w:ilvl w:val="1"/>
      </w:numPr>
      <w:spacing w:before="200" w:after="60"/>
      <w:ind w:left="567" w:right="567" w:firstLine="720"/>
      <w:jc w:val="center"/>
      <w:outlineLvl w:val="1"/>
    </w:pPr>
    <w:rPr>
      <w:rFonts w:eastAsiaTheme="majorEastAsia" w:cstheme="majorBidi"/>
      <w:b/>
      <w:iCs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97ED0"/>
    <w:rPr>
      <w:rFonts w:eastAsiaTheme="majorEastAsia" w:cstheme="majorBidi"/>
      <w:b/>
      <w:iCs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04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049E2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2EBF"/>
    <w:rPr>
      <w:rFonts w:ascii="Times New Roman" w:hAnsi="Times New Roman" w:cs="Times New Roman"/>
      <w:b/>
      <w:sz w:val="24"/>
      <w:szCs w:val="24"/>
    </w:rPr>
  </w:style>
  <w:style w:type="character" w:customStyle="1" w:styleId="st1">
    <w:name w:val="st1"/>
    <w:basedOn w:val="Numatytasispastraiposriftas"/>
    <w:rsid w:val="00D62659"/>
  </w:style>
  <w:style w:type="paragraph" w:customStyle="1" w:styleId="WW-BodyTextIndent3">
    <w:name w:val="WW-Body Text Indent 3"/>
    <w:basedOn w:val="prastasis"/>
    <w:rsid w:val="004F280F"/>
    <w:pPr>
      <w:ind w:right="-431" w:firstLine="720"/>
    </w:pPr>
    <w:rPr>
      <w:rFonts w:eastAsia="Times New Roman"/>
      <w:sz w:val="22"/>
      <w:szCs w:val="22"/>
      <w:lang w:eastAsia="lt-LT"/>
    </w:rPr>
  </w:style>
  <w:style w:type="paragraph" w:styleId="Pagrindinistekstas">
    <w:name w:val="Body Text"/>
    <w:basedOn w:val="prastasis"/>
    <w:link w:val="PagrindinistekstasDiagrama"/>
    <w:autoRedefine/>
    <w:uiPriority w:val="99"/>
    <w:rsid w:val="002A61AF"/>
    <w:pPr>
      <w:tabs>
        <w:tab w:val="left" w:pos="-567"/>
        <w:tab w:val="left" w:pos="567"/>
        <w:tab w:val="left" w:pos="851"/>
      </w:tabs>
      <w:spacing w:line="276" w:lineRule="auto"/>
      <w:ind w:left="720" w:firstLine="0"/>
    </w:pPr>
    <w:rPr>
      <w:rFonts w:eastAsia="Times New Roman"/>
      <w:szCs w:val="20"/>
      <w:u w:val="single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61AF"/>
    <w:rPr>
      <w:rFonts w:ascii="Times New Roman" w:eastAsia="Times New Roman" w:hAnsi="Times New Roman" w:cs="Times New Roman"/>
      <w:sz w:val="24"/>
      <w:szCs w:val="20"/>
      <w:u w:val="single"/>
      <w:lang w:eastAsia="lt-LT"/>
    </w:rPr>
  </w:style>
  <w:style w:type="character" w:styleId="Emfaz">
    <w:name w:val="Emphasis"/>
    <w:uiPriority w:val="20"/>
    <w:qFormat/>
    <w:rsid w:val="001F3E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0692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1846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5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0AF5-7225-4045-B63A-80F84D3B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13769</Words>
  <Characters>7849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Jonas Skarulskis</cp:lastModifiedBy>
  <cp:revision>3</cp:revision>
  <cp:lastPrinted>2016-02-12T07:18:00Z</cp:lastPrinted>
  <dcterms:created xsi:type="dcterms:W3CDTF">2016-03-01T12:59:00Z</dcterms:created>
  <dcterms:modified xsi:type="dcterms:W3CDTF">2016-03-09T15:12:00Z</dcterms:modified>
</cp:coreProperties>
</file>