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6A2" w:rsidRDefault="009776A2" w:rsidP="009776A2">
      <w:pPr>
        <w:ind w:left="7230" w:firstLine="0"/>
        <w:rPr>
          <w:rFonts w:ascii="Times New Roman" w:hAnsi="Times New Roman"/>
          <w:sz w:val="24"/>
        </w:rPr>
      </w:pPr>
      <w:r w:rsidRPr="00DA4937">
        <w:rPr>
          <w:rFonts w:ascii="Times New Roman" w:hAnsi="Times New Roman"/>
          <w:sz w:val="24"/>
        </w:rPr>
        <w:t>2014–2020 metų Europos Sąjungos fondų investicijų veiksmų programos</w:t>
      </w:r>
      <w:r>
        <w:rPr>
          <w:rFonts w:ascii="Times New Roman" w:hAnsi="Times New Roman"/>
          <w:sz w:val="24"/>
        </w:rPr>
        <w:t xml:space="preserve"> </w:t>
      </w:r>
      <w:r w:rsidRPr="00DA4937">
        <w:rPr>
          <w:rFonts w:ascii="Times New Roman" w:hAnsi="Times New Roman"/>
          <w:sz w:val="24"/>
        </w:rPr>
        <w:t>3</w:t>
      </w:r>
      <w:r>
        <w:rPr>
          <w:rFonts w:ascii="Times New Roman" w:hAnsi="Times New Roman"/>
          <w:sz w:val="24"/>
        </w:rPr>
        <w:t> </w:t>
      </w:r>
      <w:r w:rsidRPr="00DA4937">
        <w:rPr>
          <w:rFonts w:ascii="Times New Roman" w:hAnsi="Times New Roman"/>
          <w:sz w:val="24"/>
        </w:rPr>
        <w:t xml:space="preserve">prioriteto „Smulkiojo ir vidutinio verslo konkurencingumo skatinimas“ priemonės </w:t>
      </w:r>
      <w:r>
        <w:rPr>
          <w:rFonts w:ascii="Times New Roman" w:hAnsi="Times New Roman"/>
          <w:sz w:val="24"/>
        </w:rPr>
        <w:t xml:space="preserve">Nr. </w:t>
      </w:r>
      <w:r w:rsidRPr="001D5307">
        <w:rPr>
          <w:rFonts w:ascii="Times New Roman" w:hAnsi="Times New Roman"/>
          <w:sz w:val="24"/>
        </w:rPr>
        <w:t>03.2.1-L</w:t>
      </w:r>
      <w:r>
        <w:rPr>
          <w:rFonts w:ascii="Times New Roman" w:hAnsi="Times New Roman"/>
          <w:sz w:val="24"/>
        </w:rPr>
        <w:t>VPA-K-807 „Verslo klasteris LT“</w:t>
      </w:r>
      <w:r w:rsidRPr="00DA4937">
        <w:rPr>
          <w:rFonts w:ascii="Times New Roman" w:hAnsi="Times New Roman"/>
          <w:sz w:val="24"/>
        </w:rPr>
        <w:t xml:space="preserve"> projektų finansavimo sąlygų aprašo Nr. 1</w:t>
      </w:r>
    </w:p>
    <w:p w:rsidR="009776A2" w:rsidRPr="00DA4937" w:rsidRDefault="009776A2" w:rsidP="009776A2">
      <w:pPr>
        <w:ind w:left="7230" w:firstLine="0"/>
        <w:rPr>
          <w:rFonts w:ascii="Times New Roman" w:hAnsi="Times New Roman"/>
          <w:sz w:val="24"/>
        </w:rPr>
      </w:pPr>
      <w:r>
        <w:rPr>
          <w:rFonts w:ascii="Times New Roman" w:hAnsi="Times New Roman"/>
          <w:sz w:val="24"/>
        </w:rPr>
        <w:t>4</w:t>
      </w:r>
      <w:r w:rsidRPr="00DA4937">
        <w:rPr>
          <w:rFonts w:ascii="Times New Roman" w:hAnsi="Times New Roman"/>
          <w:sz w:val="24"/>
        </w:rPr>
        <w:t xml:space="preserve"> priedas</w:t>
      </w:r>
    </w:p>
    <w:p w:rsidR="009776A2" w:rsidRPr="00DA4937" w:rsidRDefault="009776A2" w:rsidP="009776A2">
      <w:pPr>
        <w:ind w:left="1298"/>
        <w:jc w:val="center"/>
        <w:rPr>
          <w:rFonts w:ascii="Times New Roman" w:hAnsi="Times New Roman"/>
          <w:sz w:val="24"/>
        </w:rPr>
      </w:pPr>
    </w:p>
    <w:p w:rsidR="009776A2" w:rsidRPr="00DA4937" w:rsidRDefault="009776A2" w:rsidP="009776A2">
      <w:pPr>
        <w:ind w:firstLine="0"/>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9776A2" w:rsidRPr="00DA4937" w:rsidRDefault="009776A2" w:rsidP="009776A2">
      <w:pPr>
        <w:ind w:left="1298"/>
        <w:jc w:val="center"/>
      </w:pPr>
    </w:p>
    <w:p w:rsidR="009776A2" w:rsidRPr="00272765" w:rsidRDefault="009776A2" w:rsidP="009776A2">
      <w:pPr>
        <w:tabs>
          <w:tab w:val="left" w:pos="0"/>
        </w:tabs>
        <w:ind w:firstLine="0"/>
        <w:jc w:val="both"/>
        <w:rPr>
          <w:rFonts w:ascii="Times New Roman" w:hAnsi="Times New Roman"/>
          <w:b/>
          <w:sz w:val="24"/>
        </w:rPr>
      </w:pPr>
      <w:r w:rsidRPr="00DA4937">
        <w:rPr>
          <w:rFonts w:ascii="Times New Roman" w:hAnsi="Times New Roman"/>
          <w:b/>
          <w:sz w:val="24"/>
        </w:rPr>
        <w:t xml:space="preserve">1. </w:t>
      </w:r>
      <w:r>
        <w:rPr>
          <w:rFonts w:ascii="Times New Roman" w:hAnsi="Times New Roman"/>
          <w:b/>
          <w:sz w:val="24"/>
        </w:rPr>
        <w:t>Verslo klasterio narių</w:t>
      </w:r>
      <w:r w:rsidRPr="00DA4937">
        <w:rPr>
          <w:rFonts w:ascii="Times New Roman" w:hAnsi="Times New Roman"/>
          <w:b/>
          <w:sz w:val="24"/>
        </w:rPr>
        <w:t xml:space="preserve"> vykdomos veiklos ir projekto veiklos priskiriamos Ekonominės veiklos rūšių klasifikatoriui (EVRK 2 red.), patvirtintam </w:t>
      </w:r>
      <w:r w:rsidRPr="000133B4">
        <w:rPr>
          <w:rFonts w:ascii="Times New Roman" w:hAnsi="Times New Roman"/>
          <w:b/>
          <w:sz w:val="24"/>
        </w:rPr>
        <w:t>Statistikos departamento prie Lietuvos Respublikos Vyriausybės generalinio direktoriaus</w:t>
      </w:r>
      <w:r>
        <w:rPr>
          <w:rFonts w:ascii="Times New Roman" w:hAnsi="Times New Roman"/>
          <w:b/>
          <w:sz w:val="24"/>
        </w:rPr>
        <w:t xml:space="preserve"> </w:t>
      </w:r>
      <w:r w:rsidRPr="00DA4937">
        <w:rPr>
          <w:rFonts w:ascii="Times New Roman" w:hAnsi="Times New Roman"/>
          <w:b/>
          <w:sz w:val="24"/>
        </w:rPr>
        <w:t>2007 m. spalio 31 d. įsakymu Nr. DĮ-226 „Dėl Ekonominės veiklos rūšių klasifikatoriaus patvirtinimo“ (toliau – EVRK 2 red.)</w:t>
      </w:r>
      <w:r>
        <w:rPr>
          <w:rFonts w:ascii="Times New Roman" w:hAnsi="Times New Roman"/>
          <w:b/>
          <w:sz w:val="24"/>
        </w:rPr>
        <w:t xml:space="preserve">, ir </w:t>
      </w:r>
      <w:r w:rsidRPr="00272765">
        <w:rPr>
          <w:rFonts w:ascii="Times New Roman" w:hAnsi="Times New Roman"/>
          <w:b/>
          <w:sz w:val="24"/>
        </w:rPr>
        <w:t>verslo klasterio nario Lietuvoje pagamintos produkcijos pardavimai</w:t>
      </w:r>
      <w:r>
        <w:rPr>
          <w:rFonts w:ascii="Times New Roman" w:hAnsi="Times New Roman"/>
          <w:b/>
          <w:sz w:val="24"/>
        </w:rPr>
        <w:t xml:space="preserve"> </w:t>
      </w:r>
      <w:r w:rsidRPr="007F2134">
        <w:rPr>
          <w:rFonts w:ascii="Times New Roman" w:hAnsi="Times New Roman"/>
          <w:b/>
          <w:sz w:val="24"/>
        </w:rPr>
        <w:t>(</w:t>
      </w:r>
      <w:r>
        <w:rPr>
          <w:rFonts w:ascii="Times New Roman" w:hAnsi="Times New Roman"/>
          <w:b/>
          <w:sz w:val="24"/>
        </w:rPr>
        <w:t xml:space="preserve">naudojama vertinant projekto atitiktį </w:t>
      </w:r>
      <w:r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Pr="00B210AB">
        <w:rPr>
          <w:rFonts w:ascii="Times New Roman" w:hAnsi="Times New Roman" w:cs="Times New Roman"/>
          <w:b/>
          <w:sz w:val="24"/>
        </w:rPr>
        <w:t xml:space="preserve">03.2.1-LVPA-K-807 </w:t>
      </w:r>
      <w:r w:rsidRPr="00B210AB">
        <w:rPr>
          <w:rFonts w:ascii="Times New Roman" w:hAnsi="Times New Roman"/>
          <w:b/>
          <w:sz w:val="24"/>
        </w:rPr>
        <w:t>„Verslo klasteris LT“ projektų finansavimo sąlygų apraš</w:t>
      </w:r>
      <w:r>
        <w:rPr>
          <w:rFonts w:ascii="Times New Roman" w:hAnsi="Times New Roman"/>
          <w:b/>
          <w:sz w:val="24"/>
        </w:rPr>
        <w:t>o</w:t>
      </w:r>
      <w:r w:rsidRPr="00B210AB">
        <w:rPr>
          <w:rFonts w:ascii="Times New Roman" w:hAnsi="Times New Roman"/>
          <w:b/>
          <w:sz w:val="24"/>
        </w:rPr>
        <w:t xml:space="preserve"> Nr. 1 (toliau – Aprašas)</w:t>
      </w:r>
      <w:r>
        <w:rPr>
          <w:rFonts w:ascii="Times New Roman" w:hAnsi="Times New Roman"/>
          <w:b/>
          <w:sz w:val="24"/>
        </w:rPr>
        <w:t xml:space="preserve"> 24.3 papunktyje nurodytam specialiajam projektų atrankos kriterijui):</w:t>
      </w:r>
    </w:p>
    <w:p w:rsidR="009776A2" w:rsidRPr="00DA4937" w:rsidRDefault="009776A2" w:rsidP="009776A2">
      <w:pPr>
        <w:tabs>
          <w:tab w:val="left" w:pos="0"/>
        </w:tabs>
        <w:jc w:val="both"/>
        <w:rPr>
          <w:rFonts w:ascii="Times New Roman" w:hAnsi="Times New Roman"/>
          <w:b/>
          <w:sz w:val="24"/>
        </w:rPr>
      </w:pPr>
    </w:p>
    <w:tbl>
      <w:tblPr>
        <w:tblW w:w="0" w:type="auto"/>
        <w:tblLook w:val="04A0" w:firstRow="1" w:lastRow="0" w:firstColumn="1" w:lastColumn="0" w:noHBand="0" w:noVBand="1"/>
      </w:tblPr>
      <w:tblGrid>
        <w:gridCol w:w="4313"/>
        <w:gridCol w:w="1700"/>
        <w:gridCol w:w="6003"/>
        <w:gridCol w:w="2402"/>
      </w:tblGrid>
      <w:tr w:rsidR="009776A2" w:rsidRPr="00DA4937" w:rsidTr="00555AFC">
        <w:trPr>
          <w:trHeight w:val="333"/>
        </w:trPr>
        <w:tc>
          <w:tcPr>
            <w:tcW w:w="4361" w:type="dxa"/>
            <w:vMerge w:val="restart"/>
            <w:tcBorders>
              <w:top w:val="single" w:sz="4" w:space="0" w:color="auto"/>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r>
              <w:rPr>
                <w:rFonts w:ascii="Times New Roman" w:hAnsi="Times New Roman"/>
                <w:sz w:val="24"/>
              </w:rPr>
              <w:t>Visų klasterio narių</w:t>
            </w:r>
            <w:r w:rsidRPr="00DA4937">
              <w:rPr>
                <w:rFonts w:ascii="Times New Roman" w:hAnsi="Times New Roman"/>
                <w:sz w:val="24"/>
              </w:rPr>
              <w:t xml:space="preserve"> vykdoma veikla (-os)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1710" w:type="dxa"/>
            <w:vMerge w:val="restart"/>
            <w:tcBorders>
              <w:top w:val="single" w:sz="4" w:space="0" w:color="auto"/>
              <w:left w:val="single" w:sz="4" w:space="0" w:color="auto"/>
              <w:right w:val="single" w:sz="4" w:space="0" w:color="auto"/>
            </w:tcBorders>
          </w:tcPr>
          <w:p w:rsidR="009776A2" w:rsidRPr="000079C9" w:rsidRDefault="009776A2" w:rsidP="00555AFC">
            <w:pPr>
              <w:ind w:firstLine="0"/>
              <w:rPr>
                <w:rFonts w:ascii="Times New Roman" w:hAnsi="Times New Roman"/>
                <w:i/>
                <w:sz w:val="24"/>
              </w:rPr>
            </w:pPr>
            <w:r>
              <w:rPr>
                <w:rFonts w:ascii="Times New Roman" w:hAnsi="Times New Roman"/>
                <w:i/>
                <w:sz w:val="24"/>
              </w:rPr>
              <w:t>1 verslo klasterio nario</w:t>
            </w:r>
          </w:p>
          <w:p w:rsidR="009776A2" w:rsidRPr="000079C9" w:rsidRDefault="009776A2" w:rsidP="00555AFC">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0079C9" w:rsidRDefault="009776A2" w:rsidP="00555AFC">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410" w:type="dxa"/>
            <w:tcBorders>
              <w:top w:val="single" w:sz="4" w:space="0" w:color="auto"/>
              <w:left w:val="single" w:sz="4" w:space="0" w:color="auto"/>
              <w:bottom w:val="single" w:sz="4" w:space="0" w:color="auto"/>
              <w:right w:val="single" w:sz="4" w:space="0" w:color="auto"/>
            </w:tcBorders>
          </w:tcPr>
          <w:p w:rsidR="009776A2" w:rsidRPr="000079C9" w:rsidRDefault="009776A2" w:rsidP="00555AFC">
            <w:pPr>
              <w:rPr>
                <w:rFonts w:ascii="Times New Roman" w:hAnsi="Times New Roman"/>
                <w:i/>
                <w:sz w:val="24"/>
              </w:rPr>
            </w:pPr>
            <w:r w:rsidRPr="000079C9">
              <w:rPr>
                <w:rFonts w:ascii="Times New Roman" w:hAnsi="Times New Roman"/>
                <w:i/>
                <w:sz w:val="24"/>
              </w:rPr>
              <w:t>Procentas</w:t>
            </w:r>
          </w:p>
        </w:tc>
      </w:tr>
      <w:tr w:rsidR="009776A2" w:rsidRPr="00DA4937" w:rsidTr="00555AFC">
        <w:trPr>
          <w:trHeight w:val="400"/>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9776A2" w:rsidRPr="00DA4937" w:rsidRDefault="009776A2" w:rsidP="00555AFC">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sidRPr="000079C9">
              <w:rPr>
                <w:rFonts w:ascii="Times New Roman" w:hAnsi="Times New Roman"/>
                <w:i/>
                <w:sz w:val="24"/>
              </w:rPr>
              <w:t>Procentas</w:t>
            </w:r>
          </w:p>
        </w:tc>
      </w:tr>
      <w:tr w:rsidR="009776A2" w:rsidRPr="00DA4937" w:rsidTr="00555AFC">
        <w:trPr>
          <w:trHeight w:val="363"/>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9776A2" w:rsidRPr="00DA4937" w:rsidRDefault="009776A2" w:rsidP="00555AFC">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sidRPr="000079C9">
              <w:rPr>
                <w:rFonts w:ascii="Times New Roman" w:hAnsi="Times New Roman"/>
                <w:i/>
                <w:sz w:val="24"/>
              </w:rPr>
              <w:t>Procentas</w:t>
            </w:r>
          </w:p>
        </w:tc>
      </w:tr>
      <w:tr w:rsidR="009776A2" w:rsidRPr="00DA4937" w:rsidTr="00555AFC">
        <w:trPr>
          <w:trHeight w:val="412"/>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Pr>
                <w:rFonts w:ascii="Times New Roman" w:hAnsi="Times New Roman"/>
                <w:sz w:val="24"/>
              </w:rPr>
              <w:t>...</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Pr>
                <w:rFonts w:ascii="Times New Roman" w:hAnsi="Times New Roman"/>
                <w:sz w:val="24"/>
              </w:rPr>
              <w:t>...</w:t>
            </w:r>
          </w:p>
        </w:tc>
      </w:tr>
      <w:tr w:rsidR="009776A2" w:rsidRPr="00DA4937" w:rsidTr="00555AFC">
        <w:trPr>
          <w:trHeight w:val="445"/>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val="restart"/>
            <w:tcBorders>
              <w:top w:val="single" w:sz="4" w:space="0" w:color="auto"/>
              <w:left w:val="single" w:sz="4" w:space="0" w:color="auto"/>
              <w:right w:val="single" w:sz="4" w:space="0" w:color="auto"/>
            </w:tcBorders>
          </w:tcPr>
          <w:p w:rsidR="009776A2" w:rsidRPr="000079C9" w:rsidRDefault="009776A2" w:rsidP="00555AFC">
            <w:pPr>
              <w:ind w:firstLine="0"/>
              <w:rPr>
                <w:rFonts w:ascii="Times New Roman" w:hAnsi="Times New Roman"/>
                <w:i/>
                <w:sz w:val="24"/>
              </w:rPr>
            </w:pPr>
            <w:r>
              <w:rPr>
                <w:rFonts w:ascii="Times New Roman" w:hAnsi="Times New Roman"/>
                <w:i/>
                <w:sz w:val="24"/>
              </w:rPr>
              <w:t>2 verslo klasterio nario</w:t>
            </w:r>
          </w:p>
          <w:p w:rsidR="009776A2" w:rsidRDefault="009776A2" w:rsidP="00555AFC">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0079C9" w:rsidRDefault="009776A2" w:rsidP="00555AFC">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410" w:type="dxa"/>
            <w:tcBorders>
              <w:top w:val="single" w:sz="4" w:space="0" w:color="auto"/>
              <w:left w:val="single" w:sz="4" w:space="0" w:color="auto"/>
              <w:bottom w:val="single" w:sz="4" w:space="0" w:color="auto"/>
              <w:right w:val="single" w:sz="4" w:space="0" w:color="auto"/>
            </w:tcBorders>
          </w:tcPr>
          <w:p w:rsidR="009776A2" w:rsidRPr="000079C9" w:rsidRDefault="009776A2" w:rsidP="00555AFC">
            <w:pPr>
              <w:rPr>
                <w:rFonts w:ascii="Times New Roman" w:hAnsi="Times New Roman"/>
                <w:i/>
                <w:sz w:val="24"/>
              </w:rPr>
            </w:pPr>
            <w:r w:rsidRPr="000079C9">
              <w:rPr>
                <w:rFonts w:ascii="Times New Roman" w:hAnsi="Times New Roman"/>
                <w:i/>
                <w:sz w:val="24"/>
              </w:rPr>
              <w:t>Procentas</w:t>
            </w:r>
          </w:p>
        </w:tc>
      </w:tr>
      <w:tr w:rsidR="009776A2" w:rsidRPr="00DA4937" w:rsidTr="00555AFC">
        <w:trPr>
          <w:trHeight w:val="412"/>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9776A2" w:rsidRDefault="009776A2" w:rsidP="00555AFC">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sidRPr="000079C9">
              <w:rPr>
                <w:rFonts w:ascii="Times New Roman" w:hAnsi="Times New Roman"/>
                <w:i/>
                <w:sz w:val="24"/>
              </w:rPr>
              <w:t>Procentas</w:t>
            </w:r>
          </w:p>
        </w:tc>
      </w:tr>
      <w:tr w:rsidR="009776A2" w:rsidRPr="00DA4937" w:rsidTr="00555AFC">
        <w:trPr>
          <w:trHeight w:val="412"/>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9776A2" w:rsidRDefault="009776A2" w:rsidP="00555AFC">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sidRPr="000079C9">
              <w:rPr>
                <w:rFonts w:ascii="Times New Roman" w:hAnsi="Times New Roman"/>
                <w:i/>
                <w:sz w:val="24"/>
              </w:rPr>
              <w:t>Procentas</w:t>
            </w:r>
          </w:p>
        </w:tc>
      </w:tr>
      <w:tr w:rsidR="009776A2" w:rsidRPr="00DA4937" w:rsidTr="00555AFC">
        <w:trPr>
          <w:trHeight w:val="412"/>
        </w:trPr>
        <w:tc>
          <w:tcPr>
            <w:tcW w:w="4361" w:type="dxa"/>
            <w:vMerge/>
            <w:tcBorders>
              <w:left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9776A2" w:rsidRDefault="009776A2" w:rsidP="00555AFC">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ind w:firstLine="25"/>
              <w:rPr>
                <w:rFonts w:ascii="Times New Roman" w:hAnsi="Times New Roman"/>
                <w:sz w:val="24"/>
              </w:rPr>
            </w:pPr>
            <w:r>
              <w:rPr>
                <w:rFonts w:ascii="Times New Roman" w:hAnsi="Times New Roman"/>
                <w:sz w:val="24"/>
              </w:rPr>
              <w:t>...</w:t>
            </w:r>
          </w:p>
        </w:tc>
        <w:tc>
          <w:tcPr>
            <w:tcW w:w="2410" w:type="dxa"/>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r>
              <w:rPr>
                <w:rFonts w:ascii="Times New Roman" w:hAnsi="Times New Roman"/>
                <w:sz w:val="24"/>
              </w:rPr>
              <w:t>...</w:t>
            </w:r>
          </w:p>
        </w:tc>
      </w:tr>
      <w:tr w:rsidR="009776A2" w:rsidRPr="00DA4937" w:rsidTr="00555AFC">
        <w:trPr>
          <w:trHeight w:val="412"/>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9776A2" w:rsidRPr="00DA4937" w:rsidRDefault="009776A2" w:rsidP="00555AFC">
            <w:pPr>
              <w:tabs>
                <w:tab w:val="left" w:pos="413"/>
              </w:tabs>
              <w:ind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9776A2" w:rsidRDefault="009776A2" w:rsidP="00555AFC">
            <w:pPr>
              <w:ind w:firstLine="34"/>
              <w:rPr>
                <w:rFonts w:ascii="Times New Roman" w:hAnsi="Times New Roman"/>
                <w:sz w:val="24"/>
              </w:rPr>
            </w:pPr>
            <w:r>
              <w:rPr>
                <w:rFonts w:ascii="Times New Roman" w:hAnsi="Times New Roman"/>
                <w:sz w:val="24"/>
              </w:rPr>
              <w:t>...</w:t>
            </w:r>
          </w:p>
        </w:tc>
        <w:tc>
          <w:tcPr>
            <w:tcW w:w="6086" w:type="dxa"/>
            <w:tcBorders>
              <w:top w:val="single" w:sz="4" w:space="0" w:color="auto"/>
              <w:left w:val="single" w:sz="4" w:space="0" w:color="auto"/>
              <w:bottom w:val="single" w:sz="4" w:space="0" w:color="auto"/>
              <w:right w:val="single" w:sz="4" w:space="0" w:color="auto"/>
            </w:tcBorders>
          </w:tcPr>
          <w:p w:rsidR="009776A2" w:rsidRDefault="009776A2" w:rsidP="00555AFC">
            <w:pPr>
              <w:ind w:firstLine="25"/>
              <w:rPr>
                <w:rFonts w:ascii="Times New Roman" w:hAnsi="Times New Roman"/>
                <w:sz w:val="24"/>
              </w:rPr>
            </w:pPr>
          </w:p>
        </w:tc>
        <w:tc>
          <w:tcPr>
            <w:tcW w:w="2410" w:type="dxa"/>
            <w:tcBorders>
              <w:top w:val="single" w:sz="4" w:space="0" w:color="auto"/>
              <w:left w:val="single" w:sz="4" w:space="0" w:color="auto"/>
              <w:bottom w:val="single" w:sz="4" w:space="0" w:color="auto"/>
              <w:right w:val="single" w:sz="4" w:space="0" w:color="auto"/>
            </w:tcBorders>
          </w:tcPr>
          <w:p w:rsidR="009776A2" w:rsidRDefault="009776A2" w:rsidP="00555AFC">
            <w:pPr>
              <w:rPr>
                <w:rFonts w:ascii="Times New Roman" w:hAnsi="Times New Roman"/>
                <w:sz w:val="24"/>
              </w:rPr>
            </w:pPr>
          </w:p>
        </w:tc>
      </w:tr>
      <w:tr w:rsidR="009776A2" w:rsidRPr="00DA4937" w:rsidTr="00555AFC">
        <w:trPr>
          <w:trHeight w:val="320"/>
        </w:trPr>
        <w:tc>
          <w:tcPr>
            <w:tcW w:w="43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76A2" w:rsidRPr="00DA4937" w:rsidRDefault="009776A2" w:rsidP="009776A2">
            <w:pPr>
              <w:numPr>
                <w:ilvl w:val="1"/>
                <w:numId w:val="1"/>
              </w:numPr>
              <w:tabs>
                <w:tab w:val="left" w:pos="426"/>
              </w:tabs>
              <w:ind w:left="0" w:firstLine="0"/>
              <w:contextualSpacing/>
              <w:jc w:val="both"/>
              <w:rPr>
                <w:rFonts w:ascii="Times New Roman" w:hAnsi="Times New Roman"/>
                <w:sz w:val="24"/>
              </w:rPr>
            </w:pPr>
            <w:r>
              <w:rPr>
                <w:rFonts w:ascii="Times New Roman" w:hAnsi="Times New Roman"/>
                <w:sz w:val="24"/>
              </w:rPr>
              <w:t>Kiek procentų verslo klasterio nario bendroje pardavimų struktūroje sudaro paties verslo klasterio nario Lietuvoje pagamintos produkcijos pardavimai?</w:t>
            </w:r>
          </w:p>
        </w:tc>
        <w:tc>
          <w:tcPr>
            <w:tcW w:w="1710" w:type="dxa"/>
            <w:tcBorders>
              <w:top w:val="single" w:sz="4" w:space="0" w:color="auto"/>
              <w:left w:val="single" w:sz="4" w:space="0" w:color="auto"/>
              <w:bottom w:val="single" w:sz="4" w:space="0" w:color="auto"/>
              <w:right w:val="single" w:sz="4" w:space="0" w:color="auto"/>
            </w:tcBorders>
          </w:tcPr>
          <w:p w:rsidR="009776A2" w:rsidRPr="00D62925" w:rsidRDefault="009776A2" w:rsidP="00555AFC">
            <w:pPr>
              <w:ind w:firstLine="0"/>
              <w:rPr>
                <w:rFonts w:ascii="Times New Roman" w:hAnsi="Times New Roman"/>
                <w:i/>
                <w:sz w:val="24"/>
              </w:rPr>
            </w:pPr>
            <w:r w:rsidRPr="00D62925">
              <w:rPr>
                <w:rFonts w:ascii="Times New Roman" w:hAnsi="Times New Roman"/>
                <w:i/>
                <w:sz w:val="24"/>
              </w:rPr>
              <w:t xml:space="preserve">1 </w:t>
            </w:r>
            <w:r>
              <w:rPr>
                <w:rFonts w:ascii="Times New Roman" w:hAnsi="Times New Roman"/>
                <w:i/>
                <w:sz w:val="24"/>
              </w:rPr>
              <w:t xml:space="preserve">verslo </w:t>
            </w:r>
            <w:r w:rsidRPr="00D62925">
              <w:rPr>
                <w:rFonts w:ascii="Times New Roman" w:hAnsi="Times New Roman"/>
                <w:i/>
                <w:sz w:val="24"/>
              </w:rPr>
              <w:t>klasterio nar</w:t>
            </w:r>
            <w:r>
              <w:rPr>
                <w:rFonts w:ascii="Times New Roman" w:hAnsi="Times New Roman"/>
                <w:i/>
                <w:sz w:val="24"/>
              </w:rPr>
              <w:t>io</w:t>
            </w:r>
          </w:p>
        </w:tc>
        <w:tc>
          <w:tcPr>
            <w:tcW w:w="8496" w:type="dxa"/>
            <w:gridSpan w:val="2"/>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p>
        </w:tc>
      </w:tr>
      <w:tr w:rsidR="009776A2" w:rsidRPr="00DA4937" w:rsidTr="00555AFC">
        <w:trPr>
          <w:trHeight w:val="320"/>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9776A2" w:rsidRDefault="009776A2" w:rsidP="009776A2">
            <w:pPr>
              <w:numPr>
                <w:ilvl w:val="1"/>
                <w:numId w:val="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9776A2" w:rsidRPr="00D62925" w:rsidRDefault="009776A2" w:rsidP="00555AFC">
            <w:pPr>
              <w:ind w:firstLine="0"/>
              <w:rPr>
                <w:rFonts w:ascii="Times New Roman" w:hAnsi="Times New Roman"/>
                <w:i/>
                <w:sz w:val="24"/>
              </w:rPr>
            </w:pPr>
            <w:r w:rsidRPr="00D62925">
              <w:rPr>
                <w:rFonts w:ascii="Times New Roman" w:hAnsi="Times New Roman"/>
                <w:i/>
                <w:sz w:val="24"/>
              </w:rPr>
              <w:t xml:space="preserve">2 </w:t>
            </w:r>
            <w:r>
              <w:rPr>
                <w:rFonts w:ascii="Times New Roman" w:hAnsi="Times New Roman"/>
                <w:i/>
                <w:sz w:val="24"/>
              </w:rPr>
              <w:t xml:space="preserve">verslo </w:t>
            </w:r>
            <w:r w:rsidRPr="00D62925">
              <w:rPr>
                <w:rFonts w:ascii="Times New Roman" w:hAnsi="Times New Roman"/>
                <w:i/>
                <w:sz w:val="24"/>
              </w:rPr>
              <w:t>klasterio nar</w:t>
            </w:r>
            <w:r>
              <w:rPr>
                <w:rFonts w:ascii="Times New Roman" w:hAnsi="Times New Roman"/>
                <w:i/>
                <w:sz w:val="24"/>
              </w:rPr>
              <w:t>io</w:t>
            </w:r>
          </w:p>
        </w:tc>
        <w:tc>
          <w:tcPr>
            <w:tcW w:w="8496" w:type="dxa"/>
            <w:gridSpan w:val="2"/>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p>
        </w:tc>
      </w:tr>
      <w:tr w:rsidR="009776A2" w:rsidRPr="00DA4937" w:rsidTr="00555AFC">
        <w:trPr>
          <w:trHeight w:val="320"/>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9776A2" w:rsidRDefault="009776A2" w:rsidP="009776A2">
            <w:pPr>
              <w:numPr>
                <w:ilvl w:val="1"/>
                <w:numId w:val="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9776A2" w:rsidRPr="00D62925" w:rsidRDefault="009776A2" w:rsidP="00555AFC">
            <w:pPr>
              <w:ind w:firstLine="0"/>
              <w:rPr>
                <w:rFonts w:ascii="Times New Roman" w:hAnsi="Times New Roman"/>
                <w:i/>
                <w:sz w:val="24"/>
              </w:rPr>
            </w:pPr>
            <w:r w:rsidRPr="00D62925">
              <w:rPr>
                <w:rFonts w:ascii="Times New Roman" w:hAnsi="Times New Roman"/>
                <w:i/>
                <w:sz w:val="24"/>
              </w:rPr>
              <w:t>....</w:t>
            </w:r>
          </w:p>
        </w:tc>
        <w:tc>
          <w:tcPr>
            <w:tcW w:w="8496" w:type="dxa"/>
            <w:gridSpan w:val="2"/>
            <w:tcBorders>
              <w:top w:val="single" w:sz="4" w:space="0" w:color="auto"/>
              <w:left w:val="single" w:sz="4" w:space="0" w:color="auto"/>
              <w:bottom w:val="single" w:sz="4" w:space="0" w:color="auto"/>
              <w:right w:val="single" w:sz="4" w:space="0" w:color="auto"/>
            </w:tcBorders>
          </w:tcPr>
          <w:p w:rsidR="009776A2" w:rsidRPr="00DA4937" w:rsidRDefault="009776A2" w:rsidP="00555AFC">
            <w:pPr>
              <w:rPr>
                <w:rFonts w:ascii="Times New Roman" w:hAnsi="Times New Roman"/>
                <w:sz w:val="24"/>
              </w:rPr>
            </w:pPr>
          </w:p>
        </w:tc>
      </w:tr>
    </w:tbl>
    <w:p w:rsidR="009776A2" w:rsidRDefault="009776A2" w:rsidP="009776A2">
      <w:pPr>
        <w:rPr>
          <w:rFonts w:ascii="Times New Roman" w:hAnsi="Times New Roman"/>
          <w:sz w:val="24"/>
        </w:rPr>
      </w:pPr>
    </w:p>
    <w:p w:rsidR="009776A2" w:rsidRPr="005A1754" w:rsidRDefault="009776A2" w:rsidP="009776A2">
      <w:pPr>
        <w:pStyle w:val="Sraopastraipa"/>
        <w:numPr>
          <w:ilvl w:val="0"/>
          <w:numId w:val="1"/>
        </w:numPr>
        <w:tabs>
          <w:tab w:val="left" w:pos="567"/>
          <w:tab w:val="left" w:pos="709"/>
        </w:tabs>
        <w:ind w:left="0" w:firstLine="0"/>
        <w:jc w:val="both"/>
        <w:rPr>
          <w:rFonts w:ascii="Times New Roman" w:hAnsi="Times New Roman"/>
          <w:b/>
          <w:sz w:val="24"/>
        </w:rPr>
      </w:pPr>
      <w:r w:rsidRPr="005A1754">
        <w:rPr>
          <w:rFonts w:ascii="Times New Roman" w:hAnsi="Times New Roman"/>
          <w:b/>
          <w:sz w:val="24"/>
        </w:rPr>
        <w:t>Prioritetiniai Lietuvos eksporto plėtros tikslai ir šalys, kuriose planuojama vykdyti rinkodaros veiklas</w:t>
      </w:r>
      <w:r>
        <w:rPr>
          <w:rFonts w:ascii="Times New Roman" w:hAnsi="Times New Roman"/>
          <w:sz w:val="24"/>
        </w:rPr>
        <w:t xml:space="preserve"> (</w:t>
      </w:r>
      <w:r>
        <w:rPr>
          <w:rFonts w:ascii="Times New Roman" w:hAnsi="Times New Roman"/>
          <w:b/>
          <w:sz w:val="24"/>
        </w:rPr>
        <w:t>naudojama vertinant projekto atitiktį Aprašo 24.1 papunktyje nurodytam specialiajam projektų atrankos kriterijui)</w:t>
      </w:r>
      <w:r>
        <w:rPr>
          <w:rFonts w:ascii="Times New Roman" w:hAnsi="Times New Roman"/>
          <w:sz w:val="24"/>
        </w:rPr>
        <w:t>.</w:t>
      </w:r>
    </w:p>
    <w:p w:rsidR="009776A2" w:rsidRDefault="009776A2" w:rsidP="009776A2">
      <w:pPr>
        <w:pStyle w:val="Sraopastraipa"/>
        <w:tabs>
          <w:tab w:val="left" w:pos="567"/>
          <w:tab w:val="left" w:pos="709"/>
        </w:tabs>
        <w:ind w:left="0" w:firstLine="0"/>
        <w:jc w:val="both"/>
        <w:rPr>
          <w:rFonts w:ascii="Times New Roman" w:hAnsi="Times New Roman"/>
          <w:b/>
          <w:sz w:val="24"/>
        </w:rPr>
      </w:pPr>
    </w:p>
    <w:tbl>
      <w:tblPr>
        <w:tblStyle w:val="Lentelstinklelis"/>
        <w:tblW w:w="0" w:type="auto"/>
        <w:tblLayout w:type="fixed"/>
        <w:tblLook w:val="04A0" w:firstRow="1" w:lastRow="0" w:firstColumn="1" w:lastColumn="0" w:noHBand="0" w:noVBand="1"/>
      </w:tblPr>
      <w:tblGrid>
        <w:gridCol w:w="2235"/>
        <w:gridCol w:w="992"/>
        <w:gridCol w:w="2551"/>
        <w:gridCol w:w="851"/>
        <w:gridCol w:w="283"/>
        <w:gridCol w:w="709"/>
        <w:gridCol w:w="2977"/>
        <w:gridCol w:w="992"/>
      </w:tblGrid>
      <w:tr w:rsidR="009776A2" w:rsidRPr="009E511E" w:rsidTr="00555AFC">
        <w:tc>
          <w:tcPr>
            <w:tcW w:w="6912" w:type="dxa"/>
            <w:gridSpan w:val="5"/>
            <w:tcBorders>
              <w:bottom w:val="single" w:sz="4" w:space="0" w:color="auto"/>
            </w:tcBorders>
            <w:shd w:val="clear" w:color="auto" w:fill="D9D9D9" w:themeFill="background1" w:themeFillShade="D9"/>
          </w:tcPr>
          <w:p w:rsidR="009776A2" w:rsidRDefault="009776A2" w:rsidP="00555AFC">
            <w:pPr>
              <w:ind w:firstLine="0"/>
              <w:jc w:val="center"/>
              <w:rPr>
                <w:rFonts w:ascii="Times New Roman" w:hAnsi="Times New Roman"/>
                <w:bCs/>
                <w:sz w:val="24"/>
              </w:rPr>
            </w:pPr>
            <w:r>
              <w:rPr>
                <w:rFonts w:ascii="Times New Roman" w:hAnsi="Times New Roman"/>
                <w:bCs/>
                <w:sz w:val="24"/>
              </w:rPr>
              <w:t xml:space="preserve">Prioritetinis Lietuvos eksporto plėtros tikslas </w:t>
            </w:r>
          </w:p>
        </w:tc>
        <w:tc>
          <w:tcPr>
            <w:tcW w:w="4678" w:type="dxa"/>
            <w:gridSpan w:val="3"/>
            <w:tcBorders>
              <w:bottom w:val="single" w:sz="4" w:space="0" w:color="auto"/>
            </w:tcBorders>
            <w:shd w:val="clear" w:color="auto" w:fill="D9D9D9" w:themeFill="background1" w:themeFillShade="D9"/>
          </w:tcPr>
          <w:p w:rsidR="009776A2" w:rsidRPr="009E511E" w:rsidRDefault="009776A2" w:rsidP="00555AFC">
            <w:pPr>
              <w:tabs>
                <w:tab w:val="center" w:pos="2018"/>
              </w:tabs>
              <w:ind w:firstLine="0"/>
              <w:rPr>
                <w:rFonts w:ascii="Times New Roman" w:hAnsi="Times New Roman"/>
                <w:bCs/>
                <w:sz w:val="24"/>
              </w:rPr>
            </w:pPr>
            <w:r>
              <w:rPr>
                <w:rFonts w:ascii="Times New Roman" w:hAnsi="Times New Roman"/>
                <w:bCs/>
                <w:sz w:val="24"/>
              </w:rPr>
              <w:t>Aprašyti projekto atitikimą pasirinktam Lietuvos eksporto plėtros tikslui</w:t>
            </w:r>
          </w:p>
        </w:tc>
      </w:tr>
      <w:tr w:rsidR="009776A2" w:rsidRPr="009E511E" w:rsidTr="00555AFC">
        <w:tc>
          <w:tcPr>
            <w:tcW w:w="5778" w:type="dxa"/>
            <w:gridSpan w:val="3"/>
            <w:shd w:val="clear" w:color="auto" w:fill="FFFFFF" w:themeFill="background1"/>
          </w:tcPr>
          <w:p w:rsidR="009776A2" w:rsidRPr="00872180" w:rsidRDefault="009776A2" w:rsidP="00555AFC">
            <w:pPr>
              <w:ind w:left="360" w:firstLine="0"/>
              <w:jc w:val="both"/>
              <w:rPr>
                <w:rFonts w:ascii="Times New Roman" w:hAnsi="Times New Roman"/>
                <w:bCs/>
                <w:sz w:val="24"/>
              </w:rPr>
            </w:pPr>
            <w:r>
              <w:rPr>
                <w:rFonts w:ascii="Times New Roman" w:hAnsi="Times New Roman"/>
                <w:sz w:val="24"/>
              </w:rPr>
              <w:t xml:space="preserve">2.1. </w:t>
            </w:r>
            <w:r w:rsidRPr="00872180">
              <w:rPr>
                <w:rFonts w:ascii="Times New Roman" w:hAnsi="Times New Roman"/>
                <w:sz w:val="24"/>
              </w:rPr>
              <w:t>Skverbtis į naujas, ypač trečiųjų valstybių, rinkas</w:t>
            </w:r>
          </w:p>
        </w:tc>
        <w:tc>
          <w:tcPr>
            <w:tcW w:w="1134" w:type="dxa"/>
            <w:gridSpan w:val="2"/>
            <w:shd w:val="clear" w:color="auto" w:fill="FFFFFF" w:themeFill="background1"/>
          </w:tcPr>
          <w:p w:rsidR="009776A2" w:rsidRPr="002A77B7" w:rsidRDefault="009776A2" w:rsidP="00555AFC">
            <w:pPr>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4678" w:type="dxa"/>
            <w:gridSpan w:val="3"/>
            <w:shd w:val="clear" w:color="auto" w:fill="FFFFFF" w:themeFill="background1"/>
          </w:tcPr>
          <w:p w:rsidR="009776A2" w:rsidRPr="009E511E" w:rsidRDefault="009776A2" w:rsidP="00555AFC">
            <w:pPr>
              <w:ind w:firstLine="0"/>
              <w:rPr>
                <w:rFonts w:ascii="Times New Roman" w:hAnsi="Times New Roman"/>
                <w:bCs/>
                <w:sz w:val="24"/>
              </w:rPr>
            </w:pPr>
          </w:p>
        </w:tc>
      </w:tr>
      <w:tr w:rsidR="009776A2" w:rsidRPr="009E511E" w:rsidTr="00555AFC">
        <w:tc>
          <w:tcPr>
            <w:tcW w:w="5778" w:type="dxa"/>
            <w:gridSpan w:val="3"/>
            <w:tcBorders>
              <w:bottom w:val="single" w:sz="4" w:space="0" w:color="auto"/>
            </w:tcBorders>
            <w:shd w:val="clear" w:color="auto" w:fill="FFFFFF" w:themeFill="background1"/>
          </w:tcPr>
          <w:p w:rsidR="009776A2" w:rsidRPr="00ED51D8" w:rsidRDefault="009776A2" w:rsidP="00555AFC">
            <w:pPr>
              <w:pStyle w:val="Sraopastraipa"/>
              <w:ind w:left="284" w:firstLine="0"/>
              <w:rPr>
                <w:rFonts w:ascii="Times New Roman" w:hAnsi="Times New Roman"/>
                <w:bCs/>
                <w:sz w:val="24"/>
              </w:rPr>
            </w:pPr>
            <w:r>
              <w:rPr>
                <w:rFonts w:ascii="Times New Roman" w:hAnsi="Times New Roman"/>
                <w:sz w:val="24"/>
              </w:rPr>
              <w:t>2.2. S</w:t>
            </w:r>
            <w:r w:rsidRPr="00D21AF3">
              <w:rPr>
                <w:rFonts w:ascii="Times New Roman" w:hAnsi="Times New Roman"/>
                <w:sz w:val="24"/>
              </w:rPr>
              <w:t>katinti didesnės pridėtinės vertės prekių ir paslaugų eksporto plėtrą įgyvendinimo</w:t>
            </w:r>
          </w:p>
        </w:tc>
        <w:tc>
          <w:tcPr>
            <w:tcW w:w="1134" w:type="dxa"/>
            <w:gridSpan w:val="2"/>
            <w:tcBorders>
              <w:bottom w:val="single" w:sz="4" w:space="0" w:color="auto"/>
            </w:tcBorders>
            <w:shd w:val="clear" w:color="auto" w:fill="FFFFFF" w:themeFill="background1"/>
          </w:tcPr>
          <w:p w:rsidR="009776A2" w:rsidRPr="002A77B7" w:rsidRDefault="009776A2" w:rsidP="00555AFC">
            <w:pPr>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4678" w:type="dxa"/>
            <w:gridSpan w:val="3"/>
            <w:tcBorders>
              <w:bottom w:val="single" w:sz="4" w:space="0" w:color="auto"/>
            </w:tcBorders>
            <w:shd w:val="clear" w:color="auto" w:fill="FFFFFF" w:themeFill="background1"/>
          </w:tcPr>
          <w:p w:rsidR="009776A2" w:rsidRPr="009E511E" w:rsidRDefault="009776A2" w:rsidP="00555AFC">
            <w:pPr>
              <w:ind w:firstLine="0"/>
              <w:jc w:val="center"/>
              <w:rPr>
                <w:rFonts w:ascii="Times New Roman" w:hAnsi="Times New Roman"/>
                <w:bCs/>
                <w:sz w:val="24"/>
              </w:rPr>
            </w:pPr>
          </w:p>
        </w:tc>
      </w:tr>
      <w:tr w:rsidR="009776A2" w:rsidTr="00555AFC">
        <w:trPr>
          <w:trHeight w:val="506"/>
        </w:trPr>
        <w:tc>
          <w:tcPr>
            <w:tcW w:w="11590" w:type="dxa"/>
            <w:gridSpan w:val="8"/>
            <w:tcBorders>
              <w:bottom w:val="single" w:sz="4" w:space="0" w:color="auto"/>
            </w:tcBorders>
            <w:shd w:val="clear" w:color="auto" w:fill="BFBFBF" w:themeFill="background1" w:themeFillShade="BF"/>
            <w:vAlign w:val="center"/>
          </w:tcPr>
          <w:p w:rsidR="009776A2" w:rsidRDefault="009776A2" w:rsidP="00555AFC">
            <w:pPr>
              <w:ind w:firstLine="0"/>
              <w:jc w:val="center"/>
              <w:rPr>
                <w:rFonts w:ascii="Times New Roman" w:hAnsi="Times New Roman"/>
                <w:b/>
                <w:sz w:val="24"/>
              </w:rPr>
            </w:pPr>
            <w:r>
              <w:rPr>
                <w:rFonts w:ascii="Times New Roman" w:hAnsi="Times New Roman"/>
                <w:bCs/>
                <w:sz w:val="24"/>
              </w:rPr>
              <w:t>Šalys, kuriose vyks rinkodaros veiklos</w:t>
            </w:r>
          </w:p>
        </w:tc>
      </w:tr>
      <w:tr w:rsidR="009776A2" w:rsidTr="00555AFC">
        <w:tc>
          <w:tcPr>
            <w:tcW w:w="3227" w:type="dxa"/>
            <w:gridSpan w:val="2"/>
            <w:shd w:val="clear" w:color="auto" w:fill="D9D9D9" w:themeFill="background1" w:themeFillShade="D9"/>
          </w:tcPr>
          <w:p w:rsidR="009776A2" w:rsidRDefault="009776A2" w:rsidP="00555AFC">
            <w:pPr>
              <w:ind w:firstLine="0"/>
              <w:jc w:val="center"/>
              <w:rPr>
                <w:rFonts w:ascii="Times New Roman" w:hAnsi="Times New Roman"/>
                <w:bCs/>
                <w:sz w:val="24"/>
              </w:rPr>
            </w:pPr>
            <w:r w:rsidRPr="00D21AF3">
              <w:rPr>
                <w:rFonts w:ascii="Times New Roman" w:hAnsi="Times New Roman"/>
                <w:sz w:val="24"/>
              </w:rPr>
              <w:t>Pirmoji grupė. Tikslas – išlaikyti ir stiprinti pozicijas</w:t>
            </w:r>
          </w:p>
        </w:tc>
        <w:tc>
          <w:tcPr>
            <w:tcW w:w="4394" w:type="dxa"/>
            <w:gridSpan w:val="4"/>
            <w:shd w:val="clear" w:color="auto" w:fill="D9D9D9" w:themeFill="background1" w:themeFillShade="D9"/>
          </w:tcPr>
          <w:p w:rsidR="009776A2" w:rsidRDefault="009776A2" w:rsidP="00555AFC">
            <w:pPr>
              <w:ind w:firstLine="0"/>
              <w:jc w:val="center"/>
              <w:rPr>
                <w:rFonts w:ascii="Times New Roman" w:hAnsi="Times New Roman"/>
                <w:bCs/>
                <w:sz w:val="24"/>
              </w:rPr>
            </w:pPr>
            <w:r w:rsidRPr="00D21AF3">
              <w:rPr>
                <w:rFonts w:ascii="Times New Roman" w:hAnsi="Times New Roman"/>
                <w:sz w:val="24"/>
              </w:rPr>
              <w:t>Antroji grupė. Tikslas – diversifikuoti produkciją ir mažinti riziką</w:t>
            </w:r>
          </w:p>
        </w:tc>
        <w:tc>
          <w:tcPr>
            <w:tcW w:w="3969" w:type="dxa"/>
            <w:gridSpan w:val="2"/>
            <w:shd w:val="clear" w:color="auto" w:fill="D9D9D9" w:themeFill="background1" w:themeFillShade="D9"/>
          </w:tcPr>
          <w:p w:rsidR="009776A2" w:rsidRDefault="009776A2" w:rsidP="00555AFC">
            <w:pPr>
              <w:ind w:firstLine="0"/>
              <w:jc w:val="center"/>
              <w:rPr>
                <w:rFonts w:ascii="Times New Roman" w:hAnsi="Times New Roman"/>
                <w:b/>
                <w:sz w:val="24"/>
              </w:rPr>
            </w:pPr>
            <w:r w:rsidRPr="00D21AF3">
              <w:rPr>
                <w:rFonts w:ascii="Times New Roman" w:hAnsi="Times New Roman"/>
                <w:sz w:val="24"/>
              </w:rPr>
              <w:t>Trečioji grupė. Tikslas – tirti galimybes, ieškoti nišų ir įsilieti į naujas rinkas</w:t>
            </w:r>
          </w:p>
        </w:tc>
      </w:tr>
      <w:tr w:rsidR="009776A2" w:rsidTr="00555AFC">
        <w:tc>
          <w:tcPr>
            <w:tcW w:w="2235" w:type="dxa"/>
          </w:tcPr>
          <w:p w:rsidR="009776A2" w:rsidRDefault="009776A2" w:rsidP="00555AFC">
            <w:pPr>
              <w:ind w:firstLine="0"/>
              <w:rPr>
                <w:rFonts w:ascii="Times New Roman" w:hAnsi="Times New Roman"/>
                <w:bCs/>
                <w:sz w:val="24"/>
              </w:rPr>
            </w:pPr>
            <w:r w:rsidRPr="00D21AF3">
              <w:rPr>
                <w:rFonts w:ascii="Times New Roman" w:hAnsi="Times New Roman"/>
                <w:sz w:val="24"/>
              </w:rPr>
              <w:t>Švedija</w:t>
            </w:r>
          </w:p>
        </w:tc>
        <w:tc>
          <w:tcPr>
            <w:tcW w:w="992" w:type="dxa"/>
          </w:tcPr>
          <w:p w:rsidR="009776A2" w:rsidRPr="001120F0" w:rsidRDefault="009776A2" w:rsidP="00555AFC">
            <w:pPr>
              <w:ind w:firstLine="0"/>
              <w:jc w:val="center"/>
              <w:rPr>
                <w:rFonts w:ascii="Times New Roman" w:hAnsi="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Pr>
                <w:rFonts w:ascii="Times New Roman" w:hAnsi="Times New Roman"/>
                <w:bCs/>
                <w:sz w:val="24"/>
              </w:rPr>
              <w:t>Rusija</w:t>
            </w:r>
          </w:p>
        </w:tc>
        <w:tc>
          <w:tcPr>
            <w:tcW w:w="992" w:type="dxa"/>
            <w:gridSpan w:val="2"/>
          </w:tcPr>
          <w:p w:rsidR="009776A2" w:rsidRPr="0039783A" w:rsidRDefault="009776A2" w:rsidP="00555AFC">
            <w:pPr>
              <w:ind w:firstLine="0"/>
              <w:jc w:val="center"/>
              <w:rPr>
                <w:rFonts w:ascii="Times New Roman" w:hAnsi="Times New Roman"/>
                <w:bCs/>
                <w:sz w:val="24"/>
              </w:rPr>
            </w:pPr>
            <w:r w:rsidRPr="0039783A">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sidRPr="0039783A">
              <w:rPr>
                <w:rFonts w:ascii="Times New Roman" w:hAnsi="Times New Roman"/>
                <w:sz w:val="24"/>
              </w:rPr>
              <w:t>Kinija</w:t>
            </w:r>
          </w:p>
        </w:tc>
        <w:tc>
          <w:tcPr>
            <w:tcW w:w="992" w:type="dxa"/>
          </w:tcPr>
          <w:p w:rsidR="009776A2" w:rsidRDefault="009776A2" w:rsidP="00555AFC">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Vokietija</w:t>
            </w:r>
          </w:p>
        </w:tc>
        <w:tc>
          <w:tcPr>
            <w:tcW w:w="992" w:type="dxa"/>
          </w:tcPr>
          <w:p w:rsidR="009776A2" w:rsidRDefault="009776A2" w:rsidP="00555AFC">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Pr>
                <w:rFonts w:ascii="Times New Roman" w:hAnsi="Times New Roman"/>
                <w:bCs/>
                <w:sz w:val="24"/>
              </w:rPr>
              <w:t>Ukraina</w:t>
            </w:r>
          </w:p>
        </w:tc>
        <w:tc>
          <w:tcPr>
            <w:tcW w:w="992" w:type="dxa"/>
            <w:gridSpan w:val="2"/>
          </w:tcPr>
          <w:p w:rsidR="009776A2" w:rsidRDefault="009776A2" w:rsidP="00555AFC">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sidRPr="0039783A">
              <w:rPr>
                <w:rFonts w:ascii="Times New Roman" w:hAnsi="Times New Roman"/>
                <w:sz w:val="24"/>
              </w:rPr>
              <w:t>Pietų Korėja</w:t>
            </w:r>
          </w:p>
        </w:tc>
        <w:tc>
          <w:tcPr>
            <w:tcW w:w="992" w:type="dxa"/>
          </w:tcPr>
          <w:p w:rsidR="009776A2" w:rsidRDefault="009776A2" w:rsidP="00555AFC">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Norvegija</w:t>
            </w:r>
          </w:p>
        </w:tc>
        <w:tc>
          <w:tcPr>
            <w:tcW w:w="992" w:type="dxa"/>
          </w:tcPr>
          <w:p w:rsidR="009776A2" w:rsidRDefault="009776A2" w:rsidP="00555AFC">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Pr>
                <w:rFonts w:ascii="Times New Roman" w:hAnsi="Times New Roman"/>
                <w:bCs/>
                <w:sz w:val="24"/>
              </w:rPr>
              <w:t>Baltarusija</w:t>
            </w:r>
          </w:p>
        </w:tc>
        <w:tc>
          <w:tcPr>
            <w:tcW w:w="992" w:type="dxa"/>
            <w:gridSpan w:val="2"/>
          </w:tcPr>
          <w:p w:rsidR="009776A2" w:rsidRDefault="009776A2" w:rsidP="00555AFC">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Izraelis</w:t>
            </w:r>
          </w:p>
        </w:tc>
        <w:tc>
          <w:tcPr>
            <w:tcW w:w="992" w:type="dxa"/>
          </w:tcPr>
          <w:p w:rsidR="009776A2" w:rsidRDefault="009776A2" w:rsidP="00555AFC">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Suomija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sidRPr="00D21AF3">
              <w:rPr>
                <w:rFonts w:ascii="Times New Roman" w:hAnsi="Times New Roman"/>
                <w:sz w:val="24"/>
              </w:rPr>
              <w:t>Kazachstanas</w:t>
            </w: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Japonija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Jungtinė Karalystė</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sidRPr="00D21AF3">
              <w:rPr>
                <w:rFonts w:ascii="Times New Roman" w:hAnsi="Times New Roman"/>
                <w:sz w:val="24"/>
              </w:rPr>
              <w:t>Azerbaidžanas</w:t>
            </w: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Indija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Prancūzija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sidRPr="00D21AF3">
              <w:rPr>
                <w:rFonts w:ascii="Times New Roman" w:hAnsi="Times New Roman"/>
                <w:sz w:val="24"/>
              </w:rPr>
              <w:t>Jungtinės Amerikos Valstijos</w:t>
            </w: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Brazilija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Lenkija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r w:rsidRPr="00D21AF3">
              <w:rPr>
                <w:rFonts w:ascii="Times New Roman" w:hAnsi="Times New Roman"/>
                <w:sz w:val="24"/>
              </w:rPr>
              <w:t>Turkija</w:t>
            </w: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Argentina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Belgija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Pr="0039783A" w:rsidRDefault="009776A2" w:rsidP="00555AFC">
            <w:pPr>
              <w:ind w:firstLine="0"/>
              <w:rPr>
                <w:rFonts w:ascii="Times New Roman" w:hAnsi="Times New Roman"/>
                <w:b/>
                <w:bCs/>
                <w:sz w:val="24"/>
              </w:rPr>
            </w:pPr>
            <w:r w:rsidRPr="00D21AF3">
              <w:rPr>
                <w:rFonts w:ascii="Times New Roman" w:hAnsi="Times New Roman"/>
                <w:sz w:val="24"/>
              </w:rPr>
              <w:t>Italija</w:t>
            </w: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Kanada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Danija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Meksika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Nyderlandai</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Čilė</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Latvija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Pr="0039783A" w:rsidRDefault="009776A2" w:rsidP="00555AFC">
            <w:pPr>
              <w:ind w:firstLine="0"/>
              <w:jc w:val="both"/>
              <w:rPr>
                <w:rFonts w:ascii="Times New Roman" w:hAnsi="Times New Roman"/>
                <w:sz w:val="24"/>
              </w:rPr>
            </w:pPr>
            <w:r w:rsidRPr="00D21AF3">
              <w:rPr>
                <w:rFonts w:ascii="Times New Roman" w:hAnsi="Times New Roman"/>
                <w:sz w:val="24"/>
              </w:rPr>
              <w:t>Turkmėnistanas</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r>
              <w:rPr>
                <w:rFonts w:ascii="Times New Roman" w:hAnsi="Times New Roman"/>
                <w:bCs/>
                <w:sz w:val="24"/>
              </w:rPr>
              <w:t>Estija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Pr="0039783A" w:rsidRDefault="009776A2" w:rsidP="00555AFC">
            <w:pPr>
              <w:ind w:firstLine="0"/>
              <w:jc w:val="both"/>
              <w:rPr>
                <w:rFonts w:ascii="Times New Roman" w:hAnsi="Times New Roman"/>
                <w:sz w:val="24"/>
              </w:rPr>
            </w:pPr>
            <w:r w:rsidRPr="00D21AF3">
              <w:rPr>
                <w:rFonts w:ascii="Times New Roman" w:hAnsi="Times New Roman"/>
                <w:sz w:val="24"/>
              </w:rPr>
              <w:t>Moldova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Pr="0039783A" w:rsidRDefault="009776A2" w:rsidP="00555AFC">
            <w:pPr>
              <w:ind w:firstLine="0"/>
              <w:jc w:val="both"/>
              <w:rPr>
                <w:rFonts w:ascii="Times New Roman" w:hAnsi="Times New Roman"/>
                <w:sz w:val="24"/>
              </w:rPr>
            </w:pPr>
            <w:r>
              <w:rPr>
                <w:rFonts w:ascii="Times New Roman" w:hAnsi="Times New Roman"/>
                <w:sz w:val="24"/>
              </w:rPr>
              <w:t>Armėnija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jc w:val="both"/>
              <w:rPr>
                <w:rFonts w:ascii="Times New Roman" w:hAnsi="Times New Roman"/>
                <w:sz w:val="24"/>
              </w:rPr>
            </w:pPr>
            <w:r>
              <w:rPr>
                <w:rFonts w:ascii="Times New Roman" w:hAnsi="Times New Roman"/>
                <w:sz w:val="24"/>
              </w:rPr>
              <w:t>Gruzija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jc w:val="both"/>
              <w:rPr>
                <w:rFonts w:ascii="Times New Roman" w:hAnsi="Times New Roman"/>
                <w:sz w:val="24"/>
              </w:rPr>
            </w:pPr>
            <w:r>
              <w:rPr>
                <w:rFonts w:ascii="Times New Roman" w:hAnsi="Times New Roman"/>
                <w:sz w:val="24"/>
              </w:rPr>
              <w:t>Malaizija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jc w:val="both"/>
              <w:rPr>
                <w:rFonts w:ascii="Times New Roman" w:hAnsi="Times New Roman"/>
                <w:sz w:val="24"/>
              </w:rPr>
            </w:pPr>
            <w:r>
              <w:rPr>
                <w:rFonts w:ascii="Times New Roman" w:hAnsi="Times New Roman"/>
                <w:sz w:val="24"/>
              </w:rPr>
              <w:t>Indonezija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rPr>
                <w:rFonts w:ascii="Times New Roman" w:hAnsi="Times New Roman"/>
                <w:sz w:val="24"/>
              </w:rPr>
            </w:pPr>
            <w:r>
              <w:rPr>
                <w:rFonts w:ascii="Times New Roman" w:hAnsi="Times New Roman"/>
                <w:sz w:val="24"/>
              </w:rPr>
              <w:t>Jungtiniai Arabų Emyratai</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rPr>
                <w:rFonts w:ascii="Times New Roman" w:hAnsi="Times New Roman"/>
                <w:sz w:val="24"/>
              </w:rPr>
            </w:pPr>
            <w:r w:rsidRPr="00D21AF3">
              <w:rPr>
                <w:rFonts w:ascii="Times New Roman" w:hAnsi="Times New Roman"/>
                <w:sz w:val="24"/>
              </w:rPr>
              <w:t>Pietų Afrikos Respublika</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rPr>
                <w:rFonts w:ascii="Times New Roman" w:hAnsi="Times New Roman"/>
                <w:sz w:val="24"/>
              </w:rPr>
            </w:pPr>
            <w:r>
              <w:rPr>
                <w:rFonts w:ascii="Times New Roman" w:hAnsi="Times New Roman"/>
                <w:sz w:val="24"/>
              </w:rPr>
              <w:t>Vietnamas</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rPr>
                <w:rFonts w:ascii="Times New Roman" w:hAnsi="Times New Roman"/>
                <w:sz w:val="24"/>
              </w:rPr>
            </w:pPr>
            <w:r>
              <w:rPr>
                <w:rFonts w:ascii="Times New Roman" w:hAnsi="Times New Roman"/>
                <w:sz w:val="24"/>
              </w:rPr>
              <w:t>Omanas</w:t>
            </w:r>
          </w:p>
        </w:tc>
        <w:tc>
          <w:tcPr>
            <w:tcW w:w="992" w:type="dxa"/>
          </w:tcPr>
          <w:p w:rsidR="009776A2" w:rsidRPr="001120F0" w:rsidRDefault="009776A2" w:rsidP="00555AFC">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9776A2" w:rsidTr="00555AFC">
        <w:tc>
          <w:tcPr>
            <w:tcW w:w="2235" w:type="dxa"/>
          </w:tcPr>
          <w:p w:rsidR="009776A2" w:rsidRDefault="009776A2" w:rsidP="00555AFC">
            <w:pPr>
              <w:ind w:firstLine="0"/>
              <w:rPr>
                <w:rFonts w:ascii="Times New Roman" w:hAnsi="Times New Roman"/>
                <w:bCs/>
                <w:sz w:val="24"/>
              </w:rPr>
            </w:pPr>
          </w:p>
        </w:tc>
        <w:tc>
          <w:tcPr>
            <w:tcW w:w="992" w:type="dxa"/>
          </w:tcPr>
          <w:p w:rsidR="009776A2" w:rsidRPr="001120F0" w:rsidRDefault="009776A2" w:rsidP="00555AFC">
            <w:pPr>
              <w:ind w:firstLine="0"/>
              <w:jc w:val="center"/>
              <w:rPr>
                <w:rFonts w:ascii="Times New Roman" w:hAnsi="Times New Roman" w:cs="Times New Roman"/>
                <w:bCs/>
                <w:sz w:val="28"/>
                <w:szCs w:val="28"/>
              </w:rPr>
            </w:pPr>
          </w:p>
        </w:tc>
        <w:tc>
          <w:tcPr>
            <w:tcW w:w="3402" w:type="dxa"/>
            <w:gridSpan w:val="2"/>
          </w:tcPr>
          <w:p w:rsidR="009776A2" w:rsidRDefault="009776A2" w:rsidP="00555AFC">
            <w:pPr>
              <w:ind w:firstLine="0"/>
              <w:rPr>
                <w:rFonts w:ascii="Times New Roman" w:hAnsi="Times New Roman"/>
                <w:bCs/>
                <w:sz w:val="24"/>
              </w:rPr>
            </w:pPr>
          </w:p>
        </w:tc>
        <w:tc>
          <w:tcPr>
            <w:tcW w:w="992" w:type="dxa"/>
            <w:gridSpan w:val="2"/>
          </w:tcPr>
          <w:p w:rsidR="009776A2" w:rsidRPr="001120F0" w:rsidRDefault="009776A2" w:rsidP="00555AFC">
            <w:pPr>
              <w:ind w:firstLine="0"/>
              <w:jc w:val="center"/>
              <w:rPr>
                <w:rFonts w:ascii="Times New Roman" w:hAnsi="Times New Roman" w:cs="Times New Roman"/>
                <w:bCs/>
                <w:sz w:val="28"/>
                <w:szCs w:val="28"/>
              </w:rPr>
            </w:pPr>
          </w:p>
        </w:tc>
        <w:tc>
          <w:tcPr>
            <w:tcW w:w="2977" w:type="dxa"/>
          </w:tcPr>
          <w:p w:rsidR="009776A2" w:rsidRDefault="009776A2" w:rsidP="00555AFC">
            <w:pPr>
              <w:ind w:firstLine="0"/>
              <w:rPr>
                <w:rFonts w:ascii="Times New Roman" w:hAnsi="Times New Roman"/>
                <w:sz w:val="24"/>
              </w:rPr>
            </w:pPr>
            <w:r>
              <w:rPr>
                <w:rFonts w:ascii="Times New Roman" w:hAnsi="Times New Roman"/>
                <w:sz w:val="24"/>
              </w:rPr>
              <w:t>Mongolija</w:t>
            </w:r>
          </w:p>
        </w:tc>
        <w:tc>
          <w:tcPr>
            <w:tcW w:w="992" w:type="dxa"/>
          </w:tcPr>
          <w:p w:rsidR="009776A2" w:rsidRPr="001120F0" w:rsidRDefault="009776A2" w:rsidP="00555AFC">
            <w:pPr>
              <w:ind w:firstLine="0"/>
              <w:jc w:val="center"/>
              <w:rPr>
                <w:rFonts w:ascii="Times New Roman" w:hAnsi="Times New Roman" w:cs="Times New Roman"/>
                <w:bCs/>
                <w:sz w:val="28"/>
                <w:szCs w:val="28"/>
              </w:rPr>
            </w:pPr>
          </w:p>
        </w:tc>
      </w:tr>
    </w:tbl>
    <w:p w:rsidR="009776A2" w:rsidRPr="00351783" w:rsidRDefault="009776A2" w:rsidP="009776A2">
      <w:pPr>
        <w:pStyle w:val="Sraopastraipa"/>
        <w:numPr>
          <w:ilvl w:val="0"/>
          <w:numId w:val="1"/>
        </w:numPr>
        <w:tabs>
          <w:tab w:val="left" w:pos="567"/>
          <w:tab w:val="left" w:pos="709"/>
        </w:tabs>
        <w:ind w:left="0" w:firstLine="0"/>
        <w:jc w:val="both"/>
        <w:rPr>
          <w:rFonts w:ascii="Times New Roman" w:hAnsi="Times New Roman"/>
          <w:b/>
          <w:sz w:val="24"/>
        </w:rPr>
      </w:pPr>
      <w:r w:rsidRPr="00272765">
        <w:rPr>
          <w:rFonts w:ascii="Times New Roman" w:hAnsi="Times New Roman"/>
          <w:b/>
          <w:sz w:val="24"/>
        </w:rPr>
        <w:lastRenderedPageBreak/>
        <w:t>Verslo klasterio narių pačių pagamintos lietuviškos kilmės produkcijos integracija į gaminių/paslaugų pridėtinės vertės kūrimo grandines</w:t>
      </w:r>
      <w:r>
        <w:rPr>
          <w:rFonts w:ascii="Times New Roman" w:hAnsi="Times New Roman"/>
          <w:b/>
          <w:sz w:val="24"/>
        </w:rPr>
        <w:t xml:space="preserve"> (naudojama vertinant projekto atitiktį Aprašo 24.2 papunktyje nurodytam specialiajam atrankos kriterijui, </w:t>
      </w:r>
      <w:r w:rsidRPr="00F244ED">
        <w:rPr>
          <w:rFonts w:ascii="Times New Roman" w:hAnsi="Times New Roman"/>
          <w:b/>
          <w:sz w:val="24"/>
        </w:rPr>
        <w:t>kiekvienas verslo klasterio narys aprašo savo vaidmenį ir įnašą į tą produkto (produkcijos) kūrimo ciklo procesą, kuriame jis dalyvauja):</w:t>
      </w:r>
    </w:p>
    <w:p w:rsidR="009776A2" w:rsidRPr="00F05115" w:rsidRDefault="009776A2" w:rsidP="009776A2">
      <w:pPr>
        <w:ind w:firstLine="0"/>
        <w:jc w:val="both"/>
        <w:rPr>
          <w:rFonts w:ascii="Times New Roman" w:hAnsi="Times New Roman"/>
          <w:b/>
          <w:sz w:val="24"/>
        </w:rPr>
      </w:pPr>
    </w:p>
    <w:tbl>
      <w:tblPr>
        <w:tblStyle w:val="Lentelstinklelis"/>
        <w:tblW w:w="0" w:type="auto"/>
        <w:tblLayout w:type="fixed"/>
        <w:tblLook w:val="04A0" w:firstRow="1" w:lastRow="0" w:firstColumn="1" w:lastColumn="0" w:noHBand="0" w:noVBand="1"/>
      </w:tblPr>
      <w:tblGrid>
        <w:gridCol w:w="2370"/>
        <w:gridCol w:w="1559"/>
        <w:gridCol w:w="1700"/>
        <w:gridCol w:w="1557"/>
        <w:gridCol w:w="1698"/>
        <w:gridCol w:w="1556"/>
        <w:gridCol w:w="1557"/>
        <w:gridCol w:w="1413"/>
        <w:gridCol w:w="1157"/>
      </w:tblGrid>
      <w:tr w:rsidR="009776A2" w:rsidTr="00555AFC">
        <w:tc>
          <w:tcPr>
            <w:tcW w:w="2370" w:type="dxa"/>
            <w:tcBorders>
              <w:tl2br w:val="single" w:sz="4" w:space="0" w:color="auto"/>
            </w:tcBorders>
            <w:shd w:val="clear" w:color="auto" w:fill="D9D9D9" w:themeFill="background1" w:themeFillShade="D9"/>
          </w:tcPr>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 xml:space="preserve">      Produkto kūrimo </w:t>
            </w:r>
          </w:p>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 xml:space="preserve">         ciklas </w:t>
            </w:r>
          </w:p>
          <w:p w:rsidR="009776A2" w:rsidRPr="00F05115" w:rsidRDefault="009776A2" w:rsidP="00555AFC">
            <w:pPr>
              <w:ind w:firstLine="0"/>
              <w:jc w:val="both"/>
              <w:rPr>
                <w:rFonts w:ascii="Times New Roman" w:hAnsi="Times New Roman"/>
                <w:szCs w:val="20"/>
              </w:rPr>
            </w:pPr>
          </w:p>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 xml:space="preserve">Verslo </w:t>
            </w:r>
          </w:p>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 xml:space="preserve">klasterio </w:t>
            </w:r>
          </w:p>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nario</w:t>
            </w:r>
          </w:p>
          <w:p w:rsidR="009776A2" w:rsidRPr="00F05115" w:rsidRDefault="009776A2" w:rsidP="00555AFC">
            <w:pPr>
              <w:ind w:firstLine="0"/>
              <w:jc w:val="both"/>
              <w:rPr>
                <w:rFonts w:ascii="Times New Roman" w:hAnsi="Times New Roman"/>
                <w:szCs w:val="20"/>
              </w:rPr>
            </w:pPr>
            <w:r w:rsidRPr="00F05115">
              <w:rPr>
                <w:rFonts w:ascii="Times New Roman" w:hAnsi="Times New Roman"/>
                <w:szCs w:val="20"/>
              </w:rPr>
              <w:t>pavadinimas</w:t>
            </w:r>
          </w:p>
          <w:p w:rsidR="009776A2" w:rsidRPr="00F05115" w:rsidRDefault="009776A2" w:rsidP="00555AFC">
            <w:pPr>
              <w:ind w:firstLine="0"/>
              <w:jc w:val="both"/>
              <w:rPr>
                <w:rFonts w:ascii="Times New Roman" w:hAnsi="Times New Roman"/>
                <w:sz w:val="24"/>
              </w:rPr>
            </w:pPr>
          </w:p>
        </w:tc>
        <w:tc>
          <w:tcPr>
            <w:tcW w:w="1559"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Produkto koncepcijos kūrimas</w:t>
            </w:r>
          </w:p>
        </w:tc>
        <w:tc>
          <w:tcPr>
            <w:tcW w:w="1700"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Projektavimas</w:t>
            </w:r>
          </w:p>
        </w:tc>
        <w:tc>
          <w:tcPr>
            <w:tcW w:w="1557"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cs="Times New Roman"/>
                <w:sz w:val="24"/>
              </w:rPr>
              <w:t>Medžiagų gavyba</w:t>
            </w:r>
          </w:p>
        </w:tc>
        <w:tc>
          <w:tcPr>
            <w:tcW w:w="1698"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Tiekimas</w:t>
            </w:r>
          </w:p>
        </w:tc>
        <w:tc>
          <w:tcPr>
            <w:tcW w:w="1556"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Gamyba</w:t>
            </w:r>
          </w:p>
        </w:tc>
        <w:tc>
          <w:tcPr>
            <w:tcW w:w="1557"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Logistika</w:t>
            </w:r>
          </w:p>
        </w:tc>
        <w:tc>
          <w:tcPr>
            <w:tcW w:w="1413"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w:t>
            </w:r>
          </w:p>
        </w:tc>
        <w:tc>
          <w:tcPr>
            <w:tcW w:w="1157" w:type="dxa"/>
            <w:shd w:val="clear" w:color="auto" w:fill="D9D9D9" w:themeFill="background1" w:themeFillShade="D9"/>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Perdirbimas</w:t>
            </w:r>
          </w:p>
        </w:tc>
      </w:tr>
      <w:tr w:rsidR="009776A2" w:rsidTr="00555AFC">
        <w:tc>
          <w:tcPr>
            <w:tcW w:w="2370" w:type="dxa"/>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Pr>
                <w:rFonts w:ascii="Times New Roman" w:hAnsi="Times New Roman"/>
                <w:b/>
                <w:sz w:val="24"/>
              </w:rPr>
              <w:t>...</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r w:rsidR="009776A2" w:rsidTr="00555AFC">
        <w:tc>
          <w:tcPr>
            <w:tcW w:w="2370" w:type="dxa"/>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n</w:t>
            </w:r>
          </w:p>
        </w:tc>
        <w:tc>
          <w:tcPr>
            <w:tcW w:w="1559" w:type="dxa"/>
          </w:tcPr>
          <w:p w:rsidR="009776A2" w:rsidRDefault="009776A2" w:rsidP="00555AFC">
            <w:pPr>
              <w:ind w:firstLine="0"/>
              <w:jc w:val="both"/>
              <w:rPr>
                <w:rFonts w:ascii="Times New Roman" w:hAnsi="Times New Roman"/>
                <w:b/>
                <w:sz w:val="24"/>
              </w:rPr>
            </w:pPr>
          </w:p>
        </w:tc>
        <w:tc>
          <w:tcPr>
            <w:tcW w:w="1700"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698" w:type="dxa"/>
          </w:tcPr>
          <w:p w:rsidR="009776A2" w:rsidRDefault="009776A2" w:rsidP="00555AFC">
            <w:pPr>
              <w:ind w:firstLine="0"/>
              <w:jc w:val="both"/>
              <w:rPr>
                <w:rFonts w:ascii="Times New Roman" w:hAnsi="Times New Roman"/>
                <w:b/>
                <w:sz w:val="24"/>
              </w:rPr>
            </w:pPr>
          </w:p>
        </w:tc>
        <w:tc>
          <w:tcPr>
            <w:tcW w:w="1556" w:type="dxa"/>
          </w:tcPr>
          <w:p w:rsidR="009776A2" w:rsidRDefault="009776A2" w:rsidP="00555AFC">
            <w:pPr>
              <w:ind w:firstLine="0"/>
              <w:jc w:val="both"/>
              <w:rPr>
                <w:rFonts w:ascii="Times New Roman" w:hAnsi="Times New Roman"/>
                <w:b/>
                <w:sz w:val="24"/>
              </w:rPr>
            </w:pPr>
          </w:p>
        </w:tc>
        <w:tc>
          <w:tcPr>
            <w:tcW w:w="1557" w:type="dxa"/>
          </w:tcPr>
          <w:p w:rsidR="009776A2" w:rsidRDefault="009776A2" w:rsidP="00555AFC">
            <w:pPr>
              <w:ind w:firstLine="0"/>
              <w:jc w:val="both"/>
              <w:rPr>
                <w:rFonts w:ascii="Times New Roman" w:hAnsi="Times New Roman"/>
                <w:b/>
                <w:sz w:val="24"/>
              </w:rPr>
            </w:pPr>
          </w:p>
        </w:tc>
        <w:tc>
          <w:tcPr>
            <w:tcW w:w="1413" w:type="dxa"/>
          </w:tcPr>
          <w:p w:rsidR="009776A2" w:rsidRDefault="009776A2" w:rsidP="00555AFC">
            <w:pPr>
              <w:ind w:firstLine="0"/>
              <w:jc w:val="both"/>
              <w:rPr>
                <w:rFonts w:ascii="Times New Roman" w:hAnsi="Times New Roman"/>
                <w:b/>
                <w:sz w:val="24"/>
              </w:rPr>
            </w:pPr>
          </w:p>
        </w:tc>
        <w:tc>
          <w:tcPr>
            <w:tcW w:w="1157" w:type="dxa"/>
          </w:tcPr>
          <w:p w:rsidR="009776A2" w:rsidRDefault="009776A2" w:rsidP="00555AFC">
            <w:pPr>
              <w:ind w:firstLine="0"/>
              <w:jc w:val="both"/>
              <w:rPr>
                <w:rFonts w:ascii="Times New Roman" w:hAnsi="Times New Roman"/>
                <w:b/>
                <w:sz w:val="24"/>
              </w:rPr>
            </w:pPr>
          </w:p>
        </w:tc>
      </w:tr>
    </w:tbl>
    <w:p w:rsidR="009776A2" w:rsidRDefault="009776A2" w:rsidP="009776A2">
      <w:pPr>
        <w:ind w:firstLine="0"/>
        <w:jc w:val="both"/>
        <w:rPr>
          <w:rFonts w:ascii="Times New Roman" w:hAnsi="Times New Roman"/>
          <w:b/>
          <w:sz w:val="24"/>
        </w:rPr>
      </w:pPr>
    </w:p>
    <w:p w:rsidR="009776A2" w:rsidRPr="00F05115" w:rsidRDefault="009776A2" w:rsidP="009776A2">
      <w:pPr>
        <w:ind w:firstLine="0"/>
        <w:jc w:val="both"/>
        <w:rPr>
          <w:rFonts w:ascii="Times New Roman" w:hAnsi="Times New Roman"/>
          <w:sz w:val="24"/>
        </w:rPr>
      </w:pPr>
    </w:p>
    <w:p w:rsidR="009776A2" w:rsidRPr="00F05115" w:rsidRDefault="009776A2" w:rsidP="009776A2">
      <w:pPr>
        <w:pStyle w:val="Sraopastraipa"/>
        <w:widowControl w:val="0"/>
        <w:numPr>
          <w:ilvl w:val="0"/>
          <w:numId w:val="1"/>
        </w:numPr>
        <w:tabs>
          <w:tab w:val="left" w:pos="426"/>
        </w:tabs>
        <w:adjustRightInd w:val="0"/>
        <w:ind w:left="0" w:firstLine="0"/>
        <w:jc w:val="both"/>
        <w:textAlignment w:val="baseline"/>
        <w:rPr>
          <w:rFonts w:ascii="Times New Roman" w:hAnsi="Times New Roman"/>
          <w:b/>
          <w:sz w:val="24"/>
        </w:rPr>
      </w:pPr>
      <w:r>
        <w:rPr>
          <w:rFonts w:ascii="Times New Roman" w:hAnsi="Times New Roman"/>
          <w:b/>
          <w:sz w:val="24"/>
        </w:rPr>
        <w:t>Verslo klasterio narių veiklos terminai, metinės pajamos ir prognozuojamas pajamų augimas (naudojama vertinant projekto atitiktį Aprašo 24.3 papunktyje nurodytam specialiajam atrankos kriterijui ir nustatant Aprašo 2 priedo 1 punkte nurodyto prioritetinio kriterijaus reikšmę)</w:t>
      </w:r>
      <w:r w:rsidRPr="00F05115">
        <w:rPr>
          <w:rFonts w:ascii="Times New Roman" w:hAnsi="Times New Roman"/>
          <w:b/>
          <w:sz w:val="24"/>
        </w:rPr>
        <w:t xml:space="preserve">: </w:t>
      </w:r>
    </w:p>
    <w:p w:rsidR="009776A2" w:rsidRPr="00A703EF" w:rsidRDefault="009776A2" w:rsidP="009776A2">
      <w:pPr>
        <w:widowControl w:val="0"/>
        <w:adjustRightInd w:val="0"/>
        <w:jc w:val="both"/>
        <w:textAlignment w:val="baseline"/>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9776A2" w:rsidRDefault="009776A2" w:rsidP="00555AFC">
            <w:pPr>
              <w:tabs>
                <w:tab w:val="left" w:pos="1296"/>
              </w:tabs>
              <w:ind w:firstLine="34"/>
              <w:rPr>
                <w:rFonts w:ascii="Times New Roman" w:hAnsi="Times New Roman"/>
                <w:sz w:val="24"/>
              </w:rPr>
            </w:pPr>
            <w:r>
              <w:rPr>
                <w:rFonts w:ascii="Times New Roman" w:hAnsi="Times New Roman"/>
                <w:sz w:val="24"/>
              </w:rPr>
              <w:t xml:space="preserve">     Pardavimo pajamos, Eur</w:t>
            </w:r>
          </w:p>
          <w:p w:rsidR="009776A2" w:rsidRDefault="009776A2" w:rsidP="00555AFC">
            <w:pPr>
              <w:tabs>
                <w:tab w:val="left" w:pos="1296"/>
              </w:tabs>
              <w:ind w:firstLine="34"/>
              <w:rPr>
                <w:rFonts w:ascii="Times New Roman" w:hAnsi="Times New Roman"/>
                <w:sz w:val="24"/>
              </w:rPr>
            </w:pPr>
          </w:p>
          <w:p w:rsidR="009776A2" w:rsidRDefault="009776A2" w:rsidP="00555AFC">
            <w:pPr>
              <w:tabs>
                <w:tab w:val="left" w:pos="1296"/>
              </w:tabs>
              <w:ind w:firstLine="34"/>
              <w:rPr>
                <w:rFonts w:ascii="Times New Roman" w:hAnsi="Times New Roman"/>
                <w:sz w:val="24"/>
              </w:rPr>
            </w:pPr>
          </w:p>
          <w:p w:rsidR="009776A2" w:rsidRPr="00A703EF" w:rsidRDefault="009776A2" w:rsidP="00555AFC">
            <w:pPr>
              <w:tabs>
                <w:tab w:val="left" w:pos="1296"/>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76A2" w:rsidRPr="00A703EF" w:rsidRDefault="009776A2" w:rsidP="00555AFC">
            <w:pPr>
              <w:tabs>
                <w:tab w:val="left" w:pos="1296"/>
              </w:tabs>
              <w:ind w:firstLine="0"/>
              <w:rPr>
                <w:rFonts w:ascii="Times New Roman" w:hAnsi="Times New Roman"/>
                <w:szCs w:val="20"/>
              </w:rPr>
            </w:pPr>
            <w:r>
              <w:rPr>
                <w:rFonts w:ascii="Times New Roman" w:hAnsi="Times New Roman"/>
                <w:sz w:val="24"/>
              </w:rPr>
              <w:t xml:space="preserve">Pardavimo pajamos paskutiniais finansiniais metais iki paraiškos pateikimo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w:t>
            </w:r>
          </w:p>
          <w:p w:rsidR="009776A2" w:rsidRPr="00A703EF" w:rsidRDefault="009776A2" w:rsidP="00555AFC">
            <w:pPr>
              <w:tabs>
                <w:tab w:val="left" w:pos="1296"/>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projekto įgyvendinimo pabaigos metai)</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N+1</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N+2</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N+3</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lastRenderedPageBreak/>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widowControl w:val="0"/>
              <w:tabs>
                <w:tab w:val="left" w:pos="460"/>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F05115" w:rsidRDefault="009776A2" w:rsidP="00555AFC">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bl>
    <w:p w:rsidR="009776A2" w:rsidRDefault="009776A2" w:rsidP="009776A2">
      <w:pPr>
        <w:jc w:val="both"/>
        <w:rPr>
          <w:rFonts w:ascii="Times New Roman" w:hAnsi="Times New Roman"/>
          <w:b/>
          <w:sz w:val="24"/>
        </w:rPr>
      </w:pPr>
    </w:p>
    <w:p w:rsidR="009776A2" w:rsidRPr="003E2714" w:rsidRDefault="009776A2" w:rsidP="009776A2">
      <w:pPr>
        <w:pStyle w:val="Sraopastraipa"/>
        <w:numPr>
          <w:ilvl w:val="0"/>
          <w:numId w:val="1"/>
        </w:numPr>
        <w:tabs>
          <w:tab w:val="left" w:pos="567"/>
        </w:tabs>
        <w:ind w:left="0" w:firstLine="0"/>
        <w:jc w:val="both"/>
        <w:rPr>
          <w:rFonts w:ascii="Times New Roman" w:hAnsi="Times New Roman"/>
          <w:b/>
          <w:sz w:val="24"/>
        </w:rPr>
      </w:pPr>
      <w:r>
        <w:rPr>
          <w:rFonts w:ascii="Times New Roman" w:hAnsi="Times New Roman"/>
          <w:b/>
          <w:sz w:val="24"/>
        </w:rPr>
        <w:t>Verslo klasterio narių eksporto vertė (pajamos) ir prognozuojama eksporto vertė (naudojama vertinant projekto atitiktį Aprašo 24.4 papunktyje nurodytam specialiajam atrankos kriterijui, kai pareiškėjas yra labai maža, maža ar vidutinė įmonė, ir nustatant Aprašo 2 priedo 2 ir 3 punktuose nurodytų prioritetinių kriterijų reikšmes):</w:t>
      </w:r>
    </w:p>
    <w:p w:rsidR="009776A2" w:rsidRDefault="009776A2" w:rsidP="009776A2">
      <w:pPr>
        <w:jc w:val="both"/>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9776A2" w:rsidRDefault="009776A2" w:rsidP="00555AFC">
            <w:pPr>
              <w:tabs>
                <w:tab w:val="left" w:pos="1296"/>
              </w:tabs>
              <w:ind w:firstLine="34"/>
              <w:rPr>
                <w:rFonts w:ascii="Times New Roman" w:hAnsi="Times New Roman"/>
                <w:sz w:val="24"/>
              </w:rPr>
            </w:pPr>
            <w:r>
              <w:rPr>
                <w:rFonts w:ascii="Times New Roman" w:hAnsi="Times New Roman"/>
                <w:sz w:val="24"/>
              </w:rPr>
              <w:t xml:space="preserve">     Eksporto vertė, Eur</w:t>
            </w:r>
          </w:p>
          <w:p w:rsidR="009776A2" w:rsidRDefault="009776A2" w:rsidP="00555AFC">
            <w:pPr>
              <w:tabs>
                <w:tab w:val="left" w:pos="1296"/>
              </w:tabs>
              <w:ind w:firstLine="34"/>
              <w:rPr>
                <w:rFonts w:ascii="Times New Roman" w:hAnsi="Times New Roman"/>
                <w:sz w:val="24"/>
              </w:rPr>
            </w:pPr>
          </w:p>
          <w:p w:rsidR="009776A2" w:rsidRDefault="009776A2" w:rsidP="00555AFC">
            <w:pPr>
              <w:tabs>
                <w:tab w:val="left" w:pos="1296"/>
              </w:tabs>
              <w:ind w:firstLine="34"/>
              <w:rPr>
                <w:rFonts w:ascii="Times New Roman" w:hAnsi="Times New Roman"/>
                <w:sz w:val="24"/>
              </w:rPr>
            </w:pPr>
          </w:p>
          <w:p w:rsidR="009776A2" w:rsidRPr="00A703EF" w:rsidRDefault="009776A2" w:rsidP="00555AFC">
            <w:pPr>
              <w:tabs>
                <w:tab w:val="left" w:pos="1296"/>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76A2" w:rsidRPr="003E2714" w:rsidRDefault="009776A2" w:rsidP="00555AFC">
            <w:pPr>
              <w:tabs>
                <w:tab w:val="left" w:pos="1296"/>
              </w:tabs>
              <w:ind w:firstLine="0"/>
              <w:rPr>
                <w:rFonts w:ascii="Times New Roman" w:hAnsi="Times New Roman"/>
                <w:szCs w:val="20"/>
              </w:rPr>
            </w:pPr>
            <w:r>
              <w:rPr>
                <w:rFonts w:ascii="Times New Roman" w:hAnsi="Times New Roman"/>
                <w:bCs/>
                <w:sz w:val="24"/>
              </w:rPr>
              <w:t>E</w:t>
            </w:r>
            <w:r w:rsidRPr="003E2714">
              <w:rPr>
                <w:rFonts w:ascii="Times New Roman" w:hAnsi="Times New Roman"/>
                <w:bCs/>
                <w:sz w:val="24"/>
              </w:rPr>
              <w:t>ksporto vertė (</w:t>
            </w:r>
            <w:r>
              <w:rPr>
                <w:rFonts w:ascii="Times New Roman" w:hAnsi="Times New Roman"/>
                <w:bCs/>
                <w:sz w:val="24"/>
              </w:rPr>
              <w:t xml:space="preserve">iš jų </w:t>
            </w:r>
            <w:r w:rsidRPr="003E2714">
              <w:rPr>
                <w:rFonts w:ascii="Times New Roman" w:hAnsi="Times New Roman"/>
                <w:bCs/>
                <w:sz w:val="24"/>
              </w:rPr>
              <w:t>pajamos</w:t>
            </w:r>
            <w:r>
              <w:rPr>
                <w:rFonts w:ascii="Times New Roman" w:hAnsi="Times New Roman"/>
                <w:bCs/>
                <w:sz w:val="24"/>
              </w:rPr>
              <w:t xml:space="preserve"> iš eksporto</w:t>
            </w:r>
            <w:r w:rsidRPr="003E2714">
              <w:rPr>
                <w:rFonts w:ascii="Times New Roman" w:hAnsi="Times New Roman"/>
                <w:bCs/>
                <w:sz w:val="24"/>
              </w:rPr>
              <w:t>) už paskutinius 12 mėnesių iki paraiškos pateikimo momento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w:t>
            </w:r>
          </w:p>
          <w:p w:rsidR="009776A2" w:rsidRPr="00A703EF" w:rsidRDefault="009776A2" w:rsidP="00555AFC">
            <w:pPr>
              <w:tabs>
                <w:tab w:val="left" w:pos="1296"/>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projekto įgyvendinimo pabaigos metai)</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N+1</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N+2</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N+3</w:t>
            </w:r>
          </w:p>
          <w:p w:rsidR="009776A2" w:rsidRPr="00A703EF" w:rsidRDefault="009776A2" w:rsidP="00555AFC">
            <w:pPr>
              <w:tabs>
                <w:tab w:val="left" w:pos="1296"/>
              </w:tabs>
              <w:ind w:firstLine="0"/>
              <w:rPr>
                <w:rFonts w:ascii="Times New Roman" w:hAnsi="Times New Roman"/>
                <w:sz w:val="24"/>
              </w:rPr>
            </w:pPr>
            <w:r w:rsidRPr="00A703EF">
              <w:rPr>
                <w:rFonts w:ascii="Times New Roman" w:hAnsi="Times New Roman"/>
                <w:sz w:val="24"/>
              </w:rPr>
              <w:t>(201....)</w:t>
            </w: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F05115" w:rsidRDefault="009776A2" w:rsidP="00555AFC">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Default="009776A2" w:rsidP="00555AFC">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widowControl w:val="0"/>
              <w:tabs>
                <w:tab w:val="left" w:pos="460"/>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r w:rsidR="009776A2" w:rsidRPr="00A703EF" w:rsidTr="00555AFC">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F05115" w:rsidRDefault="009776A2" w:rsidP="00555AFC">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76A2" w:rsidRPr="00A703EF" w:rsidRDefault="009776A2" w:rsidP="00555AFC">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9776A2" w:rsidRPr="00A703EF" w:rsidRDefault="009776A2" w:rsidP="00555AFC">
            <w:pPr>
              <w:tabs>
                <w:tab w:val="left" w:pos="1296"/>
              </w:tabs>
              <w:jc w:val="center"/>
              <w:rPr>
                <w:rFonts w:ascii="Times New Roman" w:hAnsi="Times New Roman"/>
                <w:sz w:val="24"/>
              </w:rPr>
            </w:pPr>
          </w:p>
        </w:tc>
      </w:tr>
    </w:tbl>
    <w:p w:rsidR="009776A2" w:rsidRDefault="009776A2" w:rsidP="009776A2">
      <w:pPr>
        <w:ind w:firstLine="0"/>
        <w:jc w:val="both"/>
        <w:rPr>
          <w:rFonts w:ascii="Times New Roman" w:hAnsi="Times New Roman"/>
          <w:b/>
          <w:sz w:val="24"/>
        </w:rPr>
      </w:pPr>
    </w:p>
    <w:p w:rsidR="009776A2" w:rsidRPr="003F482B" w:rsidRDefault="009776A2" w:rsidP="009776A2">
      <w:pPr>
        <w:pStyle w:val="Sraopastraipa"/>
        <w:numPr>
          <w:ilvl w:val="0"/>
          <w:numId w:val="1"/>
        </w:numPr>
        <w:tabs>
          <w:tab w:val="left" w:pos="567"/>
        </w:tabs>
        <w:ind w:left="142" w:firstLine="0"/>
        <w:jc w:val="both"/>
        <w:rPr>
          <w:rFonts w:ascii="Times New Roman" w:hAnsi="Times New Roman"/>
          <w:sz w:val="24"/>
        </w:rPr>
      </w:pPr>
      <w:r w:rsidRPr="003F482B">
        <w:rPr>
          <w:rFonts w:ascii="Times New Roman" w:hAnsi="Times New Roman" w:cs="Times New Roman"/>
          <w:b/>
          <w:sz w:val="24"/>
        </w:rPr>
        <w:t xml:space="preserve">Pareiškėjo </w:t>
      </w:r>
      <w:r>
        <w:rPr>
          <w:rFonts w:ascii="Times New Roman" w:hAnsi="Times New Roman" w:cs="Times New Roman"/>
          <w:b/>
          <w:sz w:val="24"/>
        </w:rPr>
        <w:t xml:space="preserve">patirtis </w:t>
      </w:r>
      <w:r>
        <w:rPr>
          <w:rFonts w:ascii="Times New Roman" w:hAnsi="Times New Roman"/>
          <w:b/>
          <w:sz w:val="24"/>
        </w:rPr>
        <w:t>klasterio veiklos vykdyme (naudojama vertinant projekto atitikti Aprašo 24.4 papunktyje nurodytam specialiajam atrankos kriterijui, kai pareiškėjas yra verslo asociacija ar prekybos, pramonės ir amatų rūmai, ir nustatant Aprašo 2 priedo 4 punkte nurodyto prioritetinio kriterijaus reikšmę):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2393"/>
        <w:gridCol w:w="2534"/>
        <w:gridCol w:w="2659"/>
        <w:gridCol w:w="2250"/>
        <w:gridCol w:w="2250"/>
      </w:tblGrid>
      <w:tr w:rsidR="009776A2" w:rsidTr="00555AFC">
        <w:trPr>
          <w:trHeight w:val="390"/>
        </w:trPr>
        <w:tc>
          <w:tcPr>
            <w:tcW w:w="2134" w:type="dxa"/>
            <w:shd w:val="clear" w:color="auto" w:fill="D9D9D9" w:themeFill="background1" w:themeFillShade="D9"/>
          </w:tcPr>
          <w:p w:rsidR="009776A2" w:rsidRDefault="009776A2" w:rsidP="00555AFC">
            <w:pPr>
              <w:ind w:firstLine="0"/>
              <w:rPr>
                <w:rFonts w:ascii="Times New Roman" w:hAnsi="Times New Roman"/>
                <w:sz w:val="24"/>
              </w:rPr>
            </w:pPr>
            <w:r>
              <w:rPr>
                <w:rFonts w:ascii="Times New Roman" w:hAnsi="Times New Roman"/>
                <w:sz w:val="24"/>
              </w:rPr>
              <w:lastRenderedPageBreak/>
              <w:t>Pareiškėjo pavadinimas</w:t>
            </w:r>
          </w:p>
        </w:tc>
        <w:tc>
          <w:tcPr>
            <w:tcW w:w="2418" w:type="dxa"/>
            <w:shd w:val="clear" w:color="auto" w:fill="D9D9D9" w:themeFill="background1" w:themeFillShade="D9"/>
          </w:tcPr>
          <w:p w:rsidR="009776A2" w:rsidRDefault="009776A2" w:rsidP="00555AFC">
            <w:pPr>
              <w:ind w:firstLine="0"/>
              <w:rPr>
                <w:rFonts w:ascii="Times New Roman" w:hAnsi="Times New Roman"/>
                <w:sz w:val="24"/>
              </w:rPr>
            </w:pPr>
            <w:r>
              <w:rPr>
                <w:rFonts w:ascii="Times New Roman" w:hAnsi="Times New Roman"/>
                <w:sz w:val="24"/>
              </w:rPr>
              <w:t>Projekto tarptautiškumo skatinimo srityje pavadinimas</w:t>
            </w:r>
          </w:p>
        </w:tc>
        <w:tc>
          <w:tcPr>
            <w:tcW w:w="2564" w:type="dxa"/>
            <w:shd w:val="clear" w:color="auto" w:fill="D9D9D9" w:themeFill="background1" w:themeFillShade="D9"/>
          </w:tcPr>
          <w:p w:rsidR="009776A2" w:rsidRDefault="009776A2" w:rsidP="00555AFC">
            <w:pPr>
              <w:ind w:firstLine="0"/>
              <w:rPr>
                <w:rFonts w:ascii="Times New Roman" w:hAnsi="Times New Roman"/>
                <w:sz w:val="24"/>
              </w:rPr>
            </w:pPr>
            <w:r>
              <w:rPr>
                <w:rFonts w:ascii="Times New Roman" w:hAnsi="Times New Roman"/>
                <w:sz w:val="24"/>
              </w:rPr>
              <w:t>Projekto tarptautiškumo skatinimo srityje įgyvendinimo laikotarpis (pradžia-pabaiga)</w:t>
            </w:r>
          </w:p>
        </w:tc>
        <w:tc>
          <w:tcPr>
            <w:tcW w:w="2693" w:type="dxa"/>
            <w:shd w:val="clear" w:color="auto" w:fill="D9D9D9" w:themeFill="background1" w:themeFillShade="D9"/>
          </w:tcPr>
          <w:p w:rsidR="009776A2" w:rsidRDefault="009776A2" w:rsidP="00555AFC">
            <w:pPr>
              <w:ind w:firstLine="0"/>
              <w:jc w:val="both"/>
              <w:rPr>
                <w:rFonts w:ascii="Times New Roman" w:hAnsi="Times New Roman"/>
                <w:sz w:val="24"/>
              </w:rPr>
            </w:pPr>
            <w:r>
              <w:rPr>
                <w:rFonts w:ascii="Times New Roman" w:hAnsi="Times New Roman"/>
                <w:sz w:val="24"/>
              </w:rPr>
              <w:t>Projekto trumpas aprašymas, kuriame būtų paaiškinta, kaip šis projektas prisideda prie tarptautiškumo skatinimo</w:t>
            </w:r>
          </w:p>
        </w:tc>
        <w:tc>
          <w:tcPr>
            <w:tcW w:w="2268" w:type="dxa"/>
            <w:shd w:val="clear" w:color="auto" w:fill="D9D9D9" w:themeFill="background1" w:themeFillShade="D9"/>
          </w:tcPr>
          <w:p w:rsidR="009776A2" w:rsidRPr="0011140F" w:rsidRDefault="009776A2" w:rsidP="00555AFC">
            <w:pPr>
              <w:ind w:firstLine="0"/>
              <w:jc w:val="both"/>
              <w:rPr>
                <w:rFonts w:ascii="Times New Roman" w:hAnsi="Times New Roman"/>
                <w:sz w:val="24"/>
              </w:rPr>
            </w:pPr>
            <w:r>
              <w:rPr>
                <w:rFonts w:ascii="Times New Roman" w:hAnsi="Times New Roman"/>
                <w:bCs/>
                <w:sz w:val="24"/>
              </w:rPr>
              <w:t>K</w:t>
            </w:r>
            <w:r w:rsidRPr="0011140F">
              <w:rPr>
                <w:rFonts w:ascii="Times New Roman" w:hAnsi="Times New Roman"/>
                <w:bCs/>
                <w:sz w:val="24"/>
              </w:rPr>
              <w:t xml:space="preserve">lasterio koordinatoriaus veiklos </w:t>
            </w:r>
            <w:r>
              <w:rPr>
                <w:rFonts w:ascii="Times New Roman" w:hAnsi="Times New Roman"/>
                <w:bCs/>
                <w:sz w:val="24"/>
              </w:rPr>
              <w:t>pavadinimas</w:t>
            </w:r>
          </w:p>
        </w:tc>
        <w:tc>
          <w:tcPr>
            <w:tcW w:w="2268" w:type="dxa"/>
            <w:shd w:val="clear" w:color="auto" w:fill="D9D9D9" w:themeFill="background1" w:themeFillShade="D9"/>
          </w:tcPr>
          <w:p w:rsidR="009776A2" w:rsidRDefault="009776A2" w:rsidP="00555AFC">
            <w:pPr>
              <w:ind w:firstLine="0"/>
              <w:jc w:val="both"/>
              <w:rPr>
                <w:rFonts w:ascii="Times New Roman" w:hAnsi="Times New Roman"/>
                <w:sz w:val="24"/>
              </w:rPr>
            </w:pPr>
            <w:r>
              <w:rPr>
                <w:rFonts w:ascii="Times New Roman" w:hAnsi="Times New Roman"/>
                <w:sz w:val="24"/>
              </w:rPr>
              <w:t>Klasterio koordinatoriaus veiklos laikotarpis (pradžia-pabaiga)</w:t>
            </w:r>
          </w:p>
        </w:tc>
      </w:tr>
      <w:tr w:rsidR="009776A2" w:rsidTr="00555AFC">
        <w:trPr>
          <w:trHeight w:val="390"/>
        </w:trPr>
        <w:tc>
          <w:tcPr>
            <w:tcW w:w="2134" w:type="dxa"/>
          </w:tcPr>
          <w:p w:rsidR="009776A2" w:rsidRDefault="009776A2" w:rsidP="00555AFC">
            <w:pPr>
              <w:ind w:firstLine="0"/>
              <w:rPr>
                <w:rFonts w:ascii="Times New Roman" w:hAnsi="Times New Roman"/>
                <w:sz w:val="24"/>
              </w:rPr>
            </w:pPr>
          </w:p>
        </w:tc>
        <w:tc>
          <w:tcPr>
            <w:tcW w:w="2418" w:type="dxa"/>
          </w:tcPr>
          <w:p w:rsidR="009776A2" w:rsidRDefault="009776A2" w:rsidP="00555AFC">
            <w:pPr>
              <w:ind w:firstLine="0"/>
              <w:rPr>
                <w:rFonts w:ascii="Times New Roman" w:hAnsi="Times New Roman"/>
                <w:sz w:val="24"/>
              </w:rPr>
            </w:pPr>
          </w:p>
        </w:tc>
        <w:tc>
          <w:tcPr>
            <w:tcW w:w="2564" w:type="dxa"/>
          </w:tcPr>
          <w:p w:rsidR="009776A2" w:rsidRDefault="009776A2" w:rsidP="00555AFC">
            <w:pPr>
              <w:ind w:firstLine="0"/>
              <w:rPr>
                <w:rFonts w:ascii="Times New Roman" w:hAnsi="Times New Roman"/>
                <w:sz w:val="24"/>
              </w:rPr>
            </w:pPr>
          </w:p>
        </w:tc>
        <w:tc>
          <w:tcPr>
            <w:tcW w:w="2693"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r>
      <w:tr w:rsidR="009776A2" w:rsidTr="00555AFC">
        <w:trPr>
          <w:trHeight w:val="401"/>
        </w:trPr>
        <w:tc>
          <w:tcPr>
            <w:tcW w:w="2134" w:type="dxa"/>
          </w:tcPr>
          <w:p w:rsidR="009776A2" w:rsidRDefault="009776A2" w:rsidP="00555AFC">
            <w:pPr>
              <w:ind w:firstLine="0"/>
              <w:rPr>
                <w:rFonts w:ascii="Times New Roman" w:hAnsi="Times New Roman"/>
                <w:sz w:val="24"/>
              </w:rPr>
            </w:pPr>
          </w:p>
        </w:tc>
        <w:tc>
          <w:tcPr>
            <w:tcW w:w="2418" w:type="dxa"/>
          </w:tcPr>
          <w:p w:rsidR="009776A2" w:rsidRDefault="009776A2" w:rsidP="00555AFC">
            <w:pPr>
              <w:ind w:firstLine="0"/>
              <w:rPr>
                <w:rFonts w:ascii="Times New Roman" w:hAnsi="Times New Roman"/>
                <w:sz w:val="24"/>
              </w:rPr>
            </w:pPr>
          </w:p>
        </w:tc>
        <w:tc>
          <w:tcPr>
            <w:tcW w:w="2564" w:type="dxa"/>
          </w:tcPr>
          <w:p w:rsidR="009776A2" w:rsidRDefault="009776A2" w:rsidP="00555AFC">
            <w:pPr>
              <w:ind w:firstLine="0"/>
              <w:rPr>
                <w:rFonts w:ascii="Times New Roman" w:hAnsi="Times New Roman"/>
                <w:sz w:val="24"/>
              </w:rPr>
            </w:pPr>
          </w:p>
        </w:tc>
        <w:tc>
          <w:tcPr>
            <w:tcW w:w="2693"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r>
      <w:tr w:rsidR="009776A2" w:rsidTr="00555AFC">
        <w:trPr>
          <w:trHeight w:val="390"/>
        </w:trPr>
        <w:tc>
          <w:tcPr>
            <w:tcW w:w="2134" w:type="dxa"/>
          </w:tcPr>
          <w:p w:rsidR="009776A2" w:rsidRDefault="009776A2" w:rsidP="00555AFC">
            <w:pPr>
              <w:ind w:firstLine="0"/>
              <w:rPr>
                <w:rFonts w:ascii="Times New Roman" w:hAnsi="Times New Roman"/>
                <w:sz w:val="24"/>
              </w:rPr>
            </w:pPr>
          </w:p>
        </w:tc>
        <w:tc>
          <w:tcPr>
            <w:tcW w:w="2418" w:type="dxa"/>
          </w:tcPr>
          <w:p w:rsidR="009776A2" w:rsidRDefault="009776A2" w:rsidP="00555AFC">
            <w:pPr>
              <w:ind w:firstLine="0"/>
              <w:rPr>
                <w:rFonts w:ascii="Times New Roman" w:hAnsi="Times New Roman"/>
                <w:sz w:val="24"/>
              </w:rPr>
            </w:pPr>
          </w:p>
        </w:tc>
        <w:tc>
          <w:tcPr>
            <w:tcW w:w="2564" w:type="dxa"/>
          </w:tcPr>
          <w:p w:rsidR="009776A2" w:rsidRDefault="009776A2" w:rsidP="00555AFC">
            <w:pPr>
              <w:ind w:firstLine="0"/>
              <w:rPr>
                <w:rFonts w:ascii="Times New Roman" w:hAnsi="Times New Roman"/>
                <w:sz w:val="24"/>
              </w:rPr>
            </w:pPr>
          </w:p>
        </w:tc>
        <w:tc>
          <w:tcPr>
            <w:tcW w:w="2693"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c>
          <w:tcPr>
            <w:tcW w:w="2268" w:type="dxa"/>
          </w:tcPr>
          <w:p w:rsidR="009776A2" w:rsidRDefault="009776A2" w:rsidP="00555AFC">
            <w:pPr>
              <w:ind w:firstLine="0"/>
              <w:jc w:val="both"/>
              <w:rPr>
                <w:rFonts w:ascii="Times New Roman" w:hAnsi="Times New Roman"/>
                <w:sz w:val="24"/>
              </w:rPr>
            </w:pPr>
          </w:p>
        </w:tc>
      </w:tr>
    </w:tbl>
    <w:p w:rsidR="009776A2" w:rsidRDefault="009776A2" w:rsidP="009776A2">
      <w:pPr>
        <w:jc w:val="both"/>
        <w:rPr>
          <w:rFonts w:ascii="Times New Roman" w:hAnsi="Times New Roman"/>
          <w:b/>
          <w:sz w:val="24"/>
        </w:rPr>
      </w:pPr>
    </w:p>
    <w:p w:rsidR="009776A2" w:rsidRPr="009E511E" w:rsidRDefault="009776A2" w:rsidP="009776A2">
      <w:pPr>
        <w:pStyle w:val="Sraopastraipa"/>
        <w:numPr>
          <w:ilvl w:val="0"/>
          <w:numId w:val="1"/>
        </w:numPr>
        <w:tabs>
          <w:tab w:val="left" w:pos="567"/>
        </w:tabs>
        <w:ind w:left="142" w:firstLine="0"/>
        <w:jc w:val="both"/>
        <w:rPr>
          <w:rFonts w:ascii="Times New Roman" w:hAnsi="Times New Roman"/>
          <w:b/>
          <w:sz w:val="24"/>
        </w:rPr>
      </w:pPr>
      <w:r w:rsidRPr="00062F46">
        <w:rPr>
          <w:rFonts w:ascii="Times New Roman" w:hAnsi="Times New Roman"/>
          <w:b/>
          <w:bCs/>
          <w:sz w:val="24"/>
        </w:rPr>
        <w:t>Partneris (labai maža, maža ar vidutinė įmonė) iš šalių, kurios priklauso Europos Sąjungos Baltijos jūros regiono strategijos šalims, ir kurios yra Europos Sąjungos valstybės narės</w:t>
      </w:r>
      <w:r>
        <w:rPr>
          <w:rFonts w:ascii="Times New Roman" w:hAnsi="Times New Roman"/>
          <w:b/>
          <w:bCs/>
          <w:sz w:val="24"/>
        </w:rPr>
        <w:t xml:space="preserve"> (</w:t>
      </w:r>
      <w:r>
        <w:rPr>
          <w:rFonts w:ascii="Times New Roman" w:hAnsi="Times New Roman"/>
          <w:b/>
          <w:sz w:val="24"/>
        </w:rPr>
        <w:t>naudojama nustatant Aprašo 2 priedo 6 punkte nurodyto prioritetinio kriterijaus reikšmę</w:t>
      </w:r>
      <w:r>
        <w:rPr>
          <w:rFonts w:ascii="Times New Roman" w:hAnsi="Times New Roman"/>
          <w:b/>
          <w:bCs/>
          <w:sz w:val="24"/>
        </w:rPr>
        <w:t>)</w:t>
      </w:r>
      <w:r w:rsidRPr="00062F46">
        <w:rPr>
          <w:rFonts w:ascii="Times New Roman" w:hAnsi="Times New Roman"/>
          <w:b/>
          <w:bCs/>
          <w:sz w:val="24"/>
        </w:rPr>
        <w:t>:</w:t>
      </w:r>
    </w:p>
    <w:p w:rsidR="009776A2" w:rsidRPr="00062F46" w:rsidRDefault="009776A2" w:rsidP="009776A2">
      <w:pPr>
        <w:pStyle w:val="Sraopastraipa"/>
        <w:ind w:left="360" w:firstLine="0"/>
        <w:jc w:val="both"/>
        <w:rPr>
          <w:rFonts w:ascii="Times New Roman" w:hAnsi="Times New Roman"/>
          <w:b/>
          <w:sz w:val="24"/>
        </w:rPr>
      </w:pPr>
    </w:p>
    <w:tbl>
      <w:tblPr>
        <w:tblStyle w:val="Lentelstinklelis"/>
        <w:tblW w:w="0" w:type="auto"/>
        <w:tblInd w:w="250" w:type="dxa"/>
        <w:tblLook w:val="04A0" w:firstRow="1" w:lastRow="0" w:firstColumn="1" w:lastColumn="0" w:noHBand="0" w:noVBand="1"/>
      </w:tblPr>
      <w:tblGrid>
        <w:gridCol w:w="851"/>
        <w:gridCol w:w="4840"/>
        <w:gridCol w:w="3969"/>
      </w:tblGrid>
      <w:tr w:rsidR="009776A2" w:rsidTr="00555AFC">
        <w:tc>
          <w:tcPr>
            <w:tcW w:w="851" w:type="dxa"/>
            <w:shd w:val="clear" w:color="auto" w:fill="D9D9D9" w:themeFill="background1" w:themeFillShade="D9"/>
          </w:tcPr>
          <w:p w:rsidR="009776A2" w:rsidRPr="00317299" w:rsidRDefault="009776A2" w:rsidP="00555AFC">
            <w:pPr>
              <w:ind w:right="-108" w:firstLine="0"/>
              <w:jc w:val="center"/>
              <w:rPr>
                <w:rFonts w:ascii="Times New Roman" w:hAnsi="Times New Roman"/>
                <w:bCs/>
                <w:sz w:val="24"/>
              </w:rPr>
            </w:pPr>
            <w:r>
              <w:rPr>
                <w:rFonts w:ascii="Times New Roman" w:hAnsi="Times New Roman"/>
                <w:bCs/>
                <w:sz w:val="24"/>
              </w:rPr>
              <w:t>E</w:t>
            </w:r>
            <w:r w:rsidRPr="00317299">
              <w:rPr>
                <w:rFonts w:ascii="Times New Roman" w:hAnsi="Times New Roman"/>
                <w:bCs/>
                <w:sz w:val="24"/>
              </w:rPr>
              <w:t>ilės Nr.</w:t>
            </w:r>
          </w:p>
        </w:tc>
        <w:tc>
          <w:tcPr>
            <w:tcW w:w="4840" w:type="dxa"/>
            <w:shd w:val="clear" w:color="auto" w:fill="D9D9D9" w:themeFill="background1" w:themeFillShade="D9"/>
          </w:tcPr>
          <w:p w:rsidR="009776A2" w:rsidRPr="00317299" w:rsidRDefault="009776A2" w:rsidP="00555AFC">
            <w:pPr>
              <w:ind w:firstLine="0"/>
              <w:jc w:val="center"/>
              <w:rPr>
                <w:rFonts w:ascii="Times New Roman" w:hAnsi="Times New Roman"/>
                <w:bCs/>
                <w:sz w:val="24"/>
              </w:rPr>
            </w:pPr>
            <w:r>
              <w:rPr>
                <w:rFonts w:ascii="Times New Roman" w:hAnsi="Times New Roman"/>
                <w:bCs/>
                <w:sz w:val="24"/>
              </w:rPr>
              <w:t xml:space="preserve">Partnerio – verslo klasterio nario pavadinimas </w:t>
            </w:r>
          </w:p>
        </w:tc>
        <w:tc>
          <w:tcPr>
            <w:tcW w:w="3969" w:type="dxa"/>
            <w:shd w:val="clear" w:color="auto" w:fill="D9D9D9" w:themeFill="background1" w:themeFillShade="D9"/>
          </w:tcPr>
          <w:p w:rsidR="009776A2" w:rsidRPr="009E511E" w:rsidRDefault="009776A2" w:rsidP="00555AFC">
            <w:pPr>
              <w:ind w:firstLine="0"/>
              <w:jc w:val="center"/>
              <w:rPr>
                <w:rFonts w:ascii="Times New Roman" w:hAnsi="Times New Roman"/>
                <w:bCs/>
                <w:sz w:val="24"/>
              </w:rPr>
            </w:pPr>
            <w:r w:rsidRPr="009E511E">
              <w:rPr>
                <w:rFonts w:ascii="Times New Roman" w:hAnsi="Times New Roman"/>
                <w:bCs/>
                <w:sz w:val="24"/>
              </w:rPr>
              <w:t>Europos Sąjungos Baltijos jūros regiono strategijos šalis</w:t>
            </w:r>
          </w:p>
        </w:tc>
      </w:tr>
      <w:tr w:rsidR="009776A2" w:rsidTr="00555AFC">
        <w:tc>
          <w:tcPr>
            <w:tcW w:w="851" w:type="dxa"/>
          </w:tcPr>
          <w:p w:rsidR="009776A2" w:rsidRPr="009E511E" w:rsidRDefault="009776A2" w:rsidP="00555AFC">
            <w:pPr>
              <w:ind w:firstLine="0"/>
              <w:jc w:val="both"/>
              <w:rPr>
                <w:rFonts w:ascii="Times New Roman" w:hAnsi="Times New Roman"/>
                <w:sz w:val="24"/>
              </w:rPr>
            </w:pPr>
            <w:r>
              <w:rPr>
                <w:rFonts w:ascii="Times New Roman" w:hAnsi="Times New Roman"/>
                <w:sz w:val="24"/>
              </w:rPr>
              <w:t>7.</w:t>
            </w:r>
            <w:r w:rsidRPr="009E511E">
              <w:rPr>
                <w:rFonts w:ascii="Times New Roman" w:hAnsi="Times New Roman"/>
                <w:sz w:val="24"/>
              </w:rPr>
              <w:t>1.</w:t>
            </w:r>
          </w:p>
        </w:tc>
        <w:tc>
          <w:tcPr>
            <w:tcW w:w="4840" w:type="dxa"/>
          </w:tcPr>
          <w:p w:rsidR="009776A2" w:rsidRDefault="009776A2" w:rsidP="00555AFC">
            <w:pPr>
              <w:ind w:firstLine="0"/>
              <w:jc w:val="both"/>
              <w:rPr>
                <w:rFonts w:ascii="Times New Roman" w:hAnsi="Times New Roman"/>
                <w:b/>
                <w:sz w:val="24"/>
              </w:rPr>
            </w:pPr>
          </w:p>
        </w:tc>
        <w:tc>
          <w:tcPr>
            <w:tcW w:w="3969" w:type="dxa"/>
          </w:tcPr>
          <w:p w:rsidR="009776A2" w:rsidRDefault="009776A2" w:rsidP="00555AFC">
            <w:pPr>
              <w:ind w:firstLine="0"/>
              <w:jc w:val="both"/>
              <w:rPr>
                <w:rFonts w:ascii="Times New Roman" w:hAnsi="Times New Roman"/>
                <w:b/>
                <w:sz w:val="24"/>
              </w:rPr>
            </w:pPr>
          </w:p>
        </w:tc>
      </w:tr>
    </w:tbl>
    <w:p w:rsidR="009776A2" w:rsidRDefault="009776A2" w:rsidP="009776A2">
      <w:pPr>
        <w:ind w:firstLine="0"/>
        <w:jc w:val="both"/>
        <w:rPr>
          <w:rFonts w:ascii="Times New Roman" w:hAnsi="Times New Roman"/>
          <w:b/>
          <w:sz w:val="24"/>
        </w:rPr>
      </w:pPr>
    </w:p>
    <w:p w:rsidR="009776A2" w:rsidRDefault="009776A2" w:rsidP="009776A2">
      <w:pPr>
        <w:pStyle w:val="Sraopastraipa"/>
        <w:numPr>
          <w:ilvl w:val="0"/>
          <w:numId w:val="2"/>
        </w:numPr>
        <w:tabs>
          <w:tab w:val="left" w:pos="426"/>
          <w:tab w:val="left" w:pos="851"/>
        </w:tabs>
        <w:ind w:left="142" w:firstLine="218"/>
        <w:jc w:val="both"/>
        <w:rPr>
          <w:rFonts w:ascii="Times New Roman" w:hAnsi="Times New Roman"/>
          <w:b/>
          <w:sz w:val="24"/>
        </w:rPr>
      </w:pPr>
      <w:r w:rsidRPr="00AA221F">
        <w:rPr>
          <w:rFonts w:ascii="Times New Roman" w:hAnsi="Times New Roman"/>
          <w:b/>
          <w:sz w:val="24"/>
        </w:rPr>
        <w:t>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plano teminį specifiškumą</w:t>
      </w:r>
      <w:r>
        <w:rPr>
          <w:rFonts w:ascii="Times New Roman" w:hAnsi="Times New Roman"/>
          <w:b/>
          <w:sz w:val="24"/>
        </w:rPr>
        <w:t xml:space="preserve"> (naudojama nustatant Aprašo 2 priedo 7 punkte nurodyto prioritetinio kriterijaus reikšmę</w:t>
      </w:r>
      <w:r>
        <w:rPr>
          <w:rFonts w:ascii="Times New Roman" w:hAnsi="Times New Roman"/>
          <w:b/>
          <w:bCs/>
          <w:sz w:val="24"/>
        </w:rPr>
        <w:t>)</w:t>
      </w:r>
      <w:r>
        <w:rPr>
          <w:rFonts w:ascii="Times New Roman" w:hAnsi="Times New Roman"/>
          <w:b/>
          <w:sz w:val="24"/>
        </w:rPr>
        <w:t>:</w:t>
      </w:r>
    </w:p>
    <w:p w:rsidR="009776A2" w:rsidRPr="00062F46" w:rsidRDefault="009776A2" w:rsidP="009776A2">
      <w:pPr>
        <w:pStyle w:val="Sraopastraipa"/>
        <w:tabs>
          <w:tab w:val="left" w:pos="426"/>
        </w:tabs>
        <w:ind w:firstLine="0"/>
        <w:jc w:val="both"/>
        <w:rPr>
          <w:rFonts w:ascii="Times New Roman" w:hAnsi="Times New Roman"/>
          <w:b/>
          <w:sz w:val="24"/>
        </w:rPr>
      </w:pPr>
    </w:p>
    <w:tbl>
      <w:tblPr>
        <w:tblStyle w:val="Lentelstinklelis"/>
        <w:tblW w:w="0" w:type="auto"/>
        <w:tblInd w:w="250" w:type="dxa"/>
        <w:tblLayout w:type="fixed"/>
        <w:tblLook w:val="04A0" w:firstRow="1" w:lastRow="0" w:firstColumn="1" w:lastColumn="0" w:noHBand="0" w:noVBand="1"/>
      </w:tblPr>
      <w:tblGrid>
        <w:gridCol w:w="2364"/>
        <w:gridCol w:w="755"/>
        <w:gridCol w:w="5670"/>
        <w:gridCol w:w="708"/>
      </w:tblGrid>
      <w:tr w:rsidR="009776A2" w:rsidRPr="00580532" w:rsidTr="00555AFC">
        <w:tc>
          <w:tcPr>
            <w:tcW w:w="3119" w:type="dxa"/>
            <w:gridSpan w:val="2"/>
            <w:shd w:val="clear" w:color="auto" w:fill="FFFFFF" w:themeFill="background1"/>
            <w:vAlign w:val="center"/>
          </w:tcPr>
          <w:p w:rsidR="009776A2" w:rsidRPr="00580532" w:rsidRDefault="009776A2" w:rsidP="00555AFC">
            <w:pPr>
              <w:jc w:val="center"/>
              <w:rPr>
                <w:rFonts w:ascii="Times New Roman" w:hAnsi="Times New Roman"/>
                <w:b/>
                <w:sz w:val="24"/>
              </w:rPr>
            </w:pPr>
            <w:r w:rsidRPr="007D1BF1">
              <w:rPr>
                <w:rFonts w:ascii="Times New Roman" w:hAnsi="Times New Roman"/>
                <w:b/>
                <w:sz w:val="24"/>
              </w:rPr>
              <w:t xml:space="preserve">Prioritetinių mokslinių tyrimų ir eksperimentinės (socialinės, kultūrinės) plėtros ir inovacijų raidos </w:t>
            </w:r>
            <w:r>
              <w:t xml:space="preserve">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kryptis </w:t>
            </w:r>
          </w:p>
          <w:p w:rsidR="009776A2" w:rsidRPr="00580532" w:rsidRDefault="009776A2" w:rsidP="00555AFC">
            <w:pPr>
              <w:jc w:val="center"/>
              <w:rPr>
                <w:rFonts w:ascii="Times New Roman" w:hAnsi="Times New Roman"/>
                <w:i/>
                <w:sz w:val="24"/>
              </w:rPr>
            </w:pPr>
            <w:r w:rsidRPr="00580532">
              <w:rPr>
                <w:rFonts w:ascii="Times New Roman" w:hAnsi="Times New Roman"/>
                <w:i/>
                <w:sz w:val="24"/>
              </w:rPr>
              <w:t>(pasirenkamas vienas variantas)</w:t>
            </w:r>
          </w:p>
          <w:p w:rsidR="009776A2" w:rsidRPr="00580532" w:rsidRDefault="009776A2" w:rsidP="00555AFC">
            <w:pPr>
              <w:jc w:val="center"/>
              <w:rPr>
                <w:rFonts w:ascii="Times New Roman" w:hAnsi="Times New Roman"/>
                <w:sz w:val="24"/>
              </w:rPr>
            </w:pPr>
          </w:p>
        </w:tc>
        <w:tc>
          <w:tcPr>
            <w:tcW w:w="6378" w:type="dxa"/>
            <w:gridSpan w:val="2"/>
            <w:shd w:val="clear" w:color="auto" w:fill="FFFFFF" w:themeFill="background1"/>
            <w:vAlign w:val="center"/>
          </w:tcPr>
          <w:p w:rsidR="009776A2" w:rsidRPr="00580532" w:rsidRDefault="009776A2" w:rsidP="00555AFC">
            <w:pPr>
              <w:jc w:val="center"/>
              <w:rPr>
                <w:rFonts w:ascii="Times New Roman" w:hAnsi="Times New Roman"/>
                <w:b/>
                <w:sz w:val="24"/>
              </w:rPr>
            </w:pPr>
            <w:r w:rsidRPr="00DA118D">
              <w:rPr>
                <w:rFonts w:ascii="Times New Roman" w:hAnsi="Times New Roman"/>
                <w:b/>
                <w:sz w:val="24"/>
              </w:rPr>
              <w:t xml:space="preserve">Prioritetinių mokslinių tyrimų ir eksperimentinės (socialinės, kultūrinės) plėtros ir inovacijų raidos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krypties prioritetas </w:t>
            </w:r>
          </w:p>
          <w:p w:rsidR="009776A2" w:rsidRPr="00580532" w:rsidRDefault="009776A2" w:rsidP="00555AFC">
            <w:pPr>
              <w:jc w:val="center"/>
              <w:rPr>
                <w:rFonts w:ascii="Times New Roman" w:hAnsi="Times New Roman"/>
                <w:b/>
                <w:sz w:val="24"/>
              </w:rPr>
            </w:pPr>
            <w:r w:rsidRPr="00580532">
              <w:rPr>
                <w:rFonts w:ascii="Times New Roman" w:hAnsi="Times New Roman"/>
                <w:i/>
                <w:sz w:val="24"/>
              </w:rPr>
              <w:t>(pasirenkamas vienas variantas)</w:t>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lastRenderedPageBreak/>
              <w:t xml:space="preserve"> 8</w:t>
            </w:r>
            <w:r w:rsidRPr="00580532">
              <w:rPr>
                <w:rFonts w:ascii="Times New Roman" w:hAnsi="Times New Roman"/>
                <w:b/>
                <w:sz w:val="24"/>
              </w:rPr>
              <w:t>1. Energetika ir tvari aplinka.</w:t>
            </w:r>
          </w:p>
        </w:tc>
        <w:tc>
          <w:tcPr>
            <w:tcW w:w="755" w:type="dxa"/>
            <w:vMerge w:val="restart"/>
            <w:vAlign w:val="center"/>
          </w:tcPr>
          <w:p w:rsidR="009776A2" w:rsidRPr="00580532" w:rsidRDefault="009776A2" w:rsidP="00555AFC">
            <w:pPr>
              <w:jc w:val="center"/>
              <w:rPr>
                <w:rFonts w:ascii="Times New Roman" w:hAnsi="Times New Roman"/>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.1.1. Išmaniosios energijos generatorių, tinklų ir vartotojų energetinio efektyvumo, diagnostikos, stebėsenos, apskaitos ir valdymo sistemos.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.1.2. Energijos ir kuro gamyba iš biomasės ar atliekų, atliekų apdorojimas, saugojimas ir šalinimas.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.1.3. Išmaniųjų mažaenergių pastatų kūrimo ir naudojimo technologija – skaitmeninė statyba.</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.1.4. Saulės energijos įrenginiai ir jų naudojimo elektros, šilumos ir vėsos gamybai technologijos.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.2. Sveikatos technologijos ir biotechnologijos</w:t>
            </w:r>
          </w:p>
        </w:tc>
        <w:tc>
          <w:tcPr>
            <w:tcW w:w="755" w:type="dxa"/>
            <w:vMerge w:val="restart"/>
            <w:vAlign w:val="center"/>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.2.1. Molekulinės technologijos medicinai ir biofarmacijai.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rPr>
                <w:rFonts w:ascii="Times New Roman" w:hAnsi="Times New Roman"/>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.2.2. Pažangios taikomosios technologijos asmens ir visuomenės sveikatai.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rPr>
                <w:rFonts w:ascii="Times New Roman" w:hAnsi="Times New Roman"/>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.2.3. Pažangi medicinos inžinerija ankstyvai diagnostikai ir gydymui.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.3. Agroinovacijos ir maisto technologijos</w:t>
            </w:r>
          </w:p>
        </w:tc>
        <w:tc>
          <w:tcPr>
            <w:tcW w:w="755" w:type="dxa"/>
            <w:vMerge w:val="restart"/>
            <w:vAlign w:val="center"/>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.3.1. Tvarūs agrobiologiniai ištekliai ir saugesnis maistas.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sz w:val="24"/>
              </w:rPr>
            </w:pPr>
          </w:p>
        </w:tc>
        <w:tc>
          <w:tcPr>
            <w:tcW w:w="755" w:type="dxa"/>
            <w:vMerge/>
            <w:vAlign w:val="center"/>
          </w:tcPr>
          <w:p w:rsidR="009776A2" w:rsidRPr="00580532" w:rsidRDefault="009776A2" w:rsidP="00555AFC">
            <w:pPr>
              <w:jc w:val="center"/>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.3.2. Funkcionalus maistas.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sz w:val="24"/>
              </w:rPr>
            </w:pPr>
          </w:p>
        </w:tc>
        <w:tc>
          <w:tcPr>
            <w:tcW w:w="755" w:type="dxa"/>
            <w:vMerge/>
            <w:vAlign w:val="center"/>
          </w:tcPr>
          <w:p w:rsidR="009776A2" w:rsidRPr="00580532" w:rsidRDefault="009776A2" w:rsidP="00555AFC">
            <w:pPr>
              <w:jc w:val="center"/>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.3.3. Inovatyvus biožaliavų kūrimas, tobulinimas ir perdirbimas (biorafinavimas).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.4. Nauji gamybos procesai, medžiagos ir technologijos</w:t>
            </w:r>
          </w:p>
        </w:tc>
        <w:tc>
          <w:tcPr>
            <w:tcW w:w="755" w:type="dxa"/>
            <w:vMerge w:val="restart"/>
            <w:vAlign w:val="center"/>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.4.1. Fotoninės ir lazerinės technologijos.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.4.2. Funkcinės medžiagos ir danga.</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.4.3. Konstrukcinės ir kompozitinės medžiagos.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.4.4. Lanksčios produktų kūrimo ir gamybos technologinės sistemos.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.5. Transportas, logistika ir informacinės ir ryšių technologijos</w:t>
            </w:r>
          </w:p>
        </w:tc>
        <w:tc>
          <w:tcPr>
            <w:tcW w:w="755" w:type="dxa"/>
            <w:vMerge w:val="restart"/>
            <w:vAlign w:val="center"/>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.5.1. Sumanios transporto sistemos ir informacinės ir ryšių technologijos.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.5.2. Tarptautinių transporto koridorių valdymo ir transporto rūšių integracijos technologijos / modeliai.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.5.3. Pažangus elektroninis turinys, technologijos jam kurti ir informacinė sąveika.</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.5.4. Informacinių ir ryšių technologijų infrastruktūros, debesų kompiuterijos sprendimai ir paslaugos.</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c>
          <w:tcPr>
            <w:tcW w:w="2364" w:type="dxa"/>
            <w:vMerge w:val="restart"/>
            <w:vAlign w:val="center"/>
          </w:tcPr>
          <w:p w:rsidR="009776A2" w:rsidRPr="00580532" w:rsidRDefault="009776A2" w:rsidP="00555AFC">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.6. Įtrauki ir kūrybinga visuomenė</w:t>
            </w:r>
          </w:p>
        </w:tc>
        <w:tc>
          <w:tcPr>
            <w:tcW w:w="755" w:type="dxa"/>
            <w:vMerge w:val="restart"/>
            <w:vAlign w:val="center"/>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.6.1. Modernios ugdymosi technologijos ir procesai.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rPr>
          <w:trHeight w:val="612"/>
        </w:trPr>
        <w:tc>
          <w:tcPr>
            <w:tcW w:w="2364" w:type="dxa"/>
            <w:vMerge/>
          </w:tcPr>
          <w:p w:rsidR="009776A2" w:rsidRPr="00580532" w:rsidRDefault="009776A2" w:rsidP="00555AFC">
            <w:pPr>
              <w:jc w:val="both"/>
              <w:rPr>
                <w:rFonts w:ascii="Times New Roman" w:hAnsi="Times New Roman"/>
                <w:b/>
                <w:sz w:val="24"/>
              </w:rPr>
            </w:pPr>
          </w:p>
        </w:tc>
        <w:tc>
          <w:tcPr>
            <w:tcW w:w="755" w:type="dxa"/>
            <w:vMerge/>
          </w:tcPr>
          <w:p w:rsidR="009776A2" w:rsidRPr="00580532" w:rsidRDefault="009776A2" w:rsidP="00555AFC">
            <w:pPr>
              <w:jc w:val="both"/>
              <w:rPr>
                <w:rFonts w:ascii="Times New Roman" w:hAnsi="Times New Roman"/>
                <w:b/>
                <w:sz w:val="24"/>
              </w:rPr>
            </w:pPr>
          </w:p>
        </w:tc>
        <w:tc>
          <w:tcPr>
            <w:tcW w:w="5670" w:type="dxa"/>
          </w:tcPr>
          <w:p w:rsidR="009776A2" w:rsidRPr="00580532" w:rsidRDefault="009776A2" w:rsidP="00555AFC">
            <w:pPr>
              <w:jc w:val="both"/>
              <w:rPr>
                <w:rFonts w:ascii="Times New Roman" w:hAnsi="Times New Roman"/>
                <w:sz w:val="24"/>
              </w:rPr>
            </w:pPr>
            <w:r>
              <w:rPr>
                <w:rFonts w:ascii="Times New Roman" w:hAnsi="Times New Roman"/>
                <w:sz w:val="24"/>
              </w:rPr>
              <w:t>8</w:t>
            </w:r>
            <w:r w:rsidRPr="00580532">
              <w:rPr>
                <w:rFonts w:ascii="Times New Roman" w:hAnsi="Times New Roman"/>
                <w:sz w:val="24"/>
              </w:rPr>
              <w:t>.6.2. Proveržio inovacijų kūrimo ir diegimo technologijos ir procesai.</w:t>
            </w:r>
          </w:p>
        </w:tc>
        <w:tc>
          <w:tcPr>
            <w:tcW w:w="708" w:type="dxa"/>
          </w:tcPr>
          <w:p w:rsidR="009776A2" w:rsidRPr="00580532" w:rsidRDefault="009776A2" w:rsidP="00555AFC">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9776A2" w:rsidRPr="00580532" w:rsidTr="00555AFC">
        <w:trPr>
          <w:trHeight w:val="1300"/>
        </w:trPr>
        <w:tc>
          <w:tcPr>
            <w:tcW w:w="9497" w:type="dxa"/>
            <w:gridSpan w:val="4"/>
          </w:tcPr>
          <w:p w:rsidR="009776A2" w:rsidRPr="00580532" w:rsidRDefault="009776A2" w:rsidP="00555AFC">
            <w:pPr>
              <w:jc w:val="both"/>
              <w:rPr>
                <w:rFonts w:ascii="Times New Roman" w:hAnsi="Times New Roman"/>
                <w:i/>
                <w:sz w:val="24"/>
              </w:rPr>
            </w:pPr>
            <w:r w:rsidRPr="00580532">
              <w:rPr>
                <w:rFonts w:ascii="Times New Roman" w:hAnsi="Times New Roman"/>
                <w:i/>
                <w:sz w:val="24"/>
              </w:rPr>
              <w:t>Pateikiama informacija</w:t>
            </w:r>
            <w:r>
              <w:rPr>
                <w:rFonts w:ascii="Times New Roman" w:hAnsi="Times New Roman"/>
                <w:i/>
                <w:sz w:val="24"/>
              </w:rPr>
              <w:t xml:space="preserve"> apie pareiškėjo ir (arba) bent vieno partnerio</w:t>
            </w:r>
            <w:r w:rsidRPr="00AA221F">
              <w:rPr>
                <w:rFonts w:ascii="Times New Roman" w:hAnsi="Times New Roman"/>
                <w:i/>
                <w:sz w:val="24"/>
              </w:rPr>
              <w:t xml:space="preserve"> per pastaruosius dvejus metus iki paraiškos pateikimo </w:t>
            </w:r>
            <w:r>
              <w:rPr>
                <w:rFonts w:ascii="Times New Roman" w:hAnsi="Times New Roman"/>
                <w:i/>
                <w:sz w:val="24"/>
              </w:rPr>
              <w:t>į</w:t>
            </w:r>
            <w:r w:rsidRPr="00AA221F">
              <w:rPr>
                <w:rFonts w:ascii="Times New Roman" w:hAnsi="Times New Roman"/>
                <w:i/>
                <w:sz w:val="24"/>
              </w:rPr>
              <w:t>vykd</w:t>
            </w:r>
            <w:r>
              <w:rPr>
                <w:rFonts w:ascii="Times New Roman" w:hAnsi="Times New Roman"/>
                <w:i/>
                <w:sz w:val="24"/>
              </w:rPr>
              <w:t>ytą arba šiuo metu vykdomą</w:t>
            </w:r>
            <w:r w:rsidRPr="00AA221F">
              <w:rPr>
                <w:rFonts w:ascii="Times New Roman" w:hAnsi="Times New Roman"/>
                <w:i/>
                <w:sz w:val="24"/>
              </w:rPr>
              <w:t xml:space="preserve"> bent vieną projektą, kurio veiklos atitinka</w:t>
            </w:r>
            <w:r w:rsidRPr="00580532">
              <w:rPr>
                <w:rFonts w:ascii="Times New Roman" w:hAnsi="Times New Roman"/>
                <w:i/>
                <w:sz w:val="24"/>
              </w:rPr>
              <w:t xml:space="preserve"> </w:t>
            </w:r>
            <w:r>
              <w:rPr>
                <w:rFonts w:ascii="Times New Roman" w:hAnsi="Times New Roman"/>
                <w:i/>
                <w:sz w:val="24"/>
              </w:rPr>
              <w:t xml:space="preserve">bent vieną </w:t>
            </w:r>
            <w:r w:rsidRPr="00580532">
              <w:rPr>
                <w:rFonts w:ascii="Times New Roman" w:hAnsi="Times New Roman"/>
                <w:i/>
                <w:sz w:val="24"/>
              </w:rPr>
              <w:t>pasirinkto prioriteto teminį specifiškumą</w:t>
            </w:r>
            <w:r>
              <w:rPr>
                <w:rFonts w:ascii="Times New Roman" w:hAnsi="Times New Roman"/>
                <w:i/>
                <w:sz w:val="24"/>
              </w:rPr>
              <w:t>.</w:t>
            </w:r>
          </w:p>
        </w:tc>
      </w:tr>
    </w:tbl>
    <w:p w:rsidR="009776A2" w:rsidRPr="008E3116" w:rsidRDefault="009776A2" w:rsidP="009776A2">
      <w:pPr>
        <w:pStyle w:val="Sraopastraipa"/>
        <w:ind w:firstLine="0"/>
        <w:jc w:val="both"/>
        <w:rPr>
          <w:rFonts w:ascii="Times New Roman" w:hAnsi="Times New Roman"/>
          <w:sz w:val="24"/>
        </w:rPr>
      </w:pPr>
    </w:p>
    <w:p w:rsidR="009776A2" w:rsidRPr="00DA4937" w:rsidRDefault="009776A2" w:rsidP="009776A2">
      <w:pPr>
        <w:rPr>
          <w:rFonts w:ascii="Times New Roman" w:hAnsi="Times New Roman"/>
          <w:b/>
          <w:sz w:val="24"/>
        </w:rPr>
      </w:pPr>
    </w:p>
    <w:p w:rsidR="009776A2" w:rsidRPr="00DA4937" w:rsidRDefault="009776A2" w:rsidP="009776A2">
      <w:pPr>
        <w:ind w:firstLine="0"/>
        <w:rPr>
          <w:rFonts w:ascii="Times New Roman" w:hAnsi="Times New Roman"/>
          <w:sz w:val="24"/>
        </w:rPr>
      </w:pPr>
      <w:r w:rsidRPr="00DA4937">
        <w:rPr>
          <w:rFonts w:ascii="Times New Roman" w:hAnsi="Times New Roman"/>
          <w:sz w:val="24"/>
        </w:rPr>
        <w:t>______________________            _________________           ___________________________</w:t>
      </w:r>
    </w:p>
    <w:p w:rsidR="009776A2" w:rsidRPr="00DA4937" w:rsidRDefault="009776A2" w:rsidP="009776A2">
      <w:pPr>
        <w:ind w:firstLine="0"/>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rsidR="009776A2" w:rsidRPr="00DA4937" w:rsidRDefault="009776A2" w:rsidP="009776A2">
      <w:pPr>
        <w:jc w:val="center"/>
        <w:rPr>
          <w:rFonts w:ascii="Times New Roman" w:hAnsi="Times New Roman"/>
          <w:sz w:val="24"/>
        </w:rPr>
      </w:pPr>
    </w:p>
    <w:p w:rsidR="009776A2" w:rsidRPr="00DA4937" w:rsidRDefault="009776A2" w:rsidP="009776A2">
      <w:pPr>
        <w:ind w:firstLine="851"/>
        <w:jc w:val="center"/>
        <w:rPr>
          <w:rFonts w:ascii="Times New Roman" w:hAnsi="Times New Roman"/>
          <w:sz w:val="24"/>
        </w:rPr>
      </w:pPr>
      <w:r w:rsidRPr="006C122A">
        <w:rPr>
          <w:rFonts w:ascii="Times New Roman" w:hAnsi="Times New Roman"/>
        </w:rPr>
        <w:t>______________________</w:t>
      </w:r>
    </w:p>
    <w:p w:rsidR="00464AC4" w:rsidRDefault="00464AC4">
      <w:bookmarkStart w:id="0" w:name="_GoBack"/>
      <w:bookmarkEnd w:id="0"/>
    </w:p>
    <w:sectPr w:rsidR="00464AC4" w:rsidSect="00DD1F1C">
      <w:pgSz w:w="16838" w:h="11906" w:orient="landscape"/>
      <w:pgMar w:top="992" w:right="1134" w:bottom="567" w:left="1276"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46B632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2D"/>
    <w:rsid w:val="00464AC4"/>
    <w:rsid w:val="0065672D"/>
    <w:rsid w:val="00977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796EC-55FB-4333-819C-E61044C4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76A2"/>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76A2"/>
    <w:pPr>
      <w:ind w:left="720"/>
      <w:contextualSpacing/>
    </w:pPr>
  </w:style>
  <w:style w:type="table" w:styleId="Lentelstinklelis">
    <w:name w:val="Table Grid"/>
    <w:basedOn w:val="prastojilentel"/>
    <w:uiPriority w:val="59"/>
    <w:rsid w:val="009776A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7071</Words>
  <Characters>4032</Characters>
  <Application>Microsoft Office Word</Application>
  <DocSecurity>0</DocSecurity>
  <Lines>33</Lines>
  <Paragraphs>22</Paragraphs>
  <ScaleCrop>false</ScaleCrop>
  <Company>LVPA</Company>
  <LinksUpToDate>false</LinksUpToDate>
  <CharactersWithSpaces>11081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2016-05-04T12:13:00Z</dcterms:created>
  <dcterms:modified xsi:type="dcterms:W3CDTF">2016-05-04T12:13:00Z</dcterms:modified>
</cp:coreProperties>
</file>