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93B" w:rsidRPr="00773E84" w:rsidRDefault="00BC393B" w:rsidP="00BC393B">
      <w:pPr>
        <w:spacing w:after="0" w:line="240" w:lineRule="auto"/>
        <w:ind w:left="5812"/>
        <w:rPr>
          <w:rFonts w:ascii="Times New Roman" w:hAnsi="Times New Roman"/>
          <w:sz w:val="24"/>
        </w:rPr>
      </w:pPr>
      <w:r w:rsidRPr="00773E84">
        <w:rPr>
          <w:rFonts w:ascii="Times New Roman" w:hAnsi="Times New Roman"/>
          <w:sz w:val="24"/>
          <w:szCs w:val="24"/>
        </w:rPr>
        <w:t xml:space="preserve">2014–2020 metų Europos Sąjungos fondų investicijų veiksmų programos </w:t>
      </w:r>
      <w:r>
        <w:rPr>
          <w:rFonts w:ascii="Times New Roman" w:hAnsi="Times New Roman"/>
          <w:sz w:val="24"/>
          <w:szCs w:val="24"/>
        </w:rPr>
        <w:br/>
      </w:r>
      <w:r w:rsidRPr="00773E84">
        <w:rPr>
          <w:rFonts w:ascii="Times New Roman" w:hAnsi="Times New Roman"/>
          <w:sz w:val="24"/>
        </w:rPr>
        <w:t xml:space="preserve">5 prioriteto </w:t>
      </w:r>
      <w:r w:rsidRPr="00773E84">
        <w:rPr>
          <w:rFonts w:ascii="Times New Roman" w:hAnsi="Times New Roman"/>
          <w:sz w:val="24"/>
          <w:szCs w:val="24"/>
        </w:rPr>
        <w:t>„Aplinkosauga, gamtos išteklių darnus naudojimas ir prisitaikymas prie klimato kaitos“ priemonės Nr. 05.4.1-LVPA-R-821 „Savivaldybes jungiančių turizmo trasų ir turizmo maršrutų informacinės infrastruktūros plėtra“</w:t>
      </w:r>
      <w:r>
        <w:rPr>
          <w:rFonts w:ascii="Times New Roman" w:hAnsi="Times New Roman"/>
          <w:sz w:val="24"/>
        </w:rPr>
        <w:t xml:space="preserve"> </w:t>
      </w:r>
      <w:r w:rsidRPr="00773E84">
        <w:rPr>
          <w:rFonts w:ascii="Times New Roman" w:hAnsi="Times New Roman"/>
          <w:sz w:val="24"/>
        </w:rPr>
        <w:t>projektų finansavimo sąlygų aprašo Nr. 1</w:t>
      </w:r>
    </w:p>
    <w:p w:rsidR="00BC393B" w:rsidRPr="00773E84" w:rsidRDefault="00BC393B" w:rsidP="00BC393B">
      <w:pPr>
        <w:spacing w:after="0" w:line="240" w:lineRule="auto"/>
        <w:ind w:left="5812"/>
        <w:rPr>
          <w:rFonts w:ascii="Times New Roman" w:hAnsi="Times New Roman"/>
          <w:sz w:val="24"/>
        </w:rPr>
      </w:pPr>
      <w:r w:rsidRPr="00773E84">
        <w:rPr>
          <w:rFonts w:ascii="Times New Roman" w:eastAsia="Times New Roman" w:hAnsi="Times New Roman"/>
          <w:sz w:val="24"/>
          <w:szCs w:val="24"/>
          <w:lang w:eastAsia="lt-LT"/>
        </w:rPr>
        <w:t>2 priedas</w:t>
      </w:r>
    </w:p>
    <w:p w:rsidR="00BC393B" w:rsidRPr="00773E84" w:rsidRDefault="00BC393B" w:rsidP="00BC393B">
      <w:pPr>
        <w:spacing w:after="0" w:line="240" w:lineRule="auto"/>
        <w:jc w:val="both"/>
        <w:rPr>
          <w:rFonts w:ascii="Times New Roman" w:hAnsi="Times New Roman"/>
          <w:sz w:val="24"/>
          <w:szCs w:val="24"/>
        </w:rPr>
      </w:pPr>
    </w:p>
    <w:p w:rsidR="00BC393B" w:rsidRPr="00773E84" w:rsidRDefault="00BC393B" w:rsidP="00BC393B">
      <w:pPr>
        <w:spacing w:after="0" w:line="240" w:lineRule="auto"/>
        <w:jc w:val="center"/>
        <w:rPr>
          <w:rFonts w:ascii="Times New Roman" w:hAnsi="Times New Roman"/>
          <w:b/>
          <w:sz w:val="24"/>
          <w:szCs w:val="24"/>
        </w:rPr>
      </w:pPr>
      <w:r w:rsidRPr="00773E84">
        <w:rPr>
          <w:rFonts w:ascii="Times New Roman" w:hAnsi="Times New Roman"/>
          <w:b/>
          <w:sz w:val="24"/>
          <w:szCs w:val="24"/>
        </w:rPr>
        <w:t xml:space="preserve">VALSTYBĖS PAGALBOS IR </w:t>
      </w:r>
      <w:r w:rsidRPr="00773E84">
        <w:rPr>
          <w:rFonts w:ascii="Times New Roman" w:hAnsi="Times New Roman"/>
          <w:b/>
          <w:i/>
          <w:sz w:val="24"/>
          <w:szCs w:val="24"/>
        </w:rPr>
        <w:t>DE MINIMIS</w:t>
      </w:r>
      <w:r w:rsidRPr="00773E84">
        <w:rPr>
          <w:rFonts w:ascii="Times New Roman" w:hAnsi="Times New Roman"/>
          <w:b/>
          <w:sz w:val="24"/>
          <w:szCs w:val="24"/>
        </w:rPr>
        <w:t xml:space="preserve"> PAGALBOS BUVIMO AR NEBUVIMO PATIKROS LAPAS</w:t>
      </w:r>
    </w:p>
    <w:p w:rsidR="00BC393B" w:rsidRPr="00773E84" w:rsidRDefault="00BC393B" w:rsidP="00BC393B">
      <w:pPr>
        <w:spacing w:after="0" w:line="240" w:lineRule="auto"/>
        <w:jc w:val="center"/>
        <w:rPr>
          <w:rFonts w:ascii="Times New Roman" w:hAnsi="Times New Roman"/>
          <w:sz w:val="24"/>
          <w:szCs w:val="24"/>
        </w:rPr>
      </w:pPr>
      <w:r w:rsidRPr="00773E84">
        <w:rPr>
          <w:rFonts w:ascii="Times New Roman" w:hAnsi="Times New Roman"/>
          <w:sz w:val="24"/>
          <w:szCs w:val="24"/>
        </w:rPr>
        <w:t>____________________</w:t>
      </w:r>
    </w:p>
    <w:p w:rsidR="00BC393B" w:rsidRPr="00773E84" w:rsidRDefault="00BC393B" w:rsidP="00BC393B">
      <w:pPr>
        <w:spacing w:after="0" w:line="240" w:lineRule="auto"/>
        <w:jc w:val="center"/>
        <w:rPr>
          <w:rFonts w:ascii="Times New Roman" w:hAnsi="Times New Roman"/>
          <w:sz w:val="24"/>
          <w:szCs w:val="24"/>
        </w:rPr>
      </w:pPr>
      <w:r w:rsidRPr="00773E84">
        <w:rPr>
          <w:rFonts w:ascii="Times New Roman" w:hAnsi="Times New Roman"/>
          <w:sz w:val="24"/>
          <w:szCs w:val="24"/>
        </w:rPr>
        <w:t>(data)</w:t>
      </w:r>
    </w:p>
    <w:p w:rsidR="00BC393B" w:rsidRPr="00773E84" w:rsidRDefault="00BC393B" w:rsidP="00BC393B">
      <w:pPr>
        <w:spacing w:after="0" w:line="240" w:lineRule="auto"/>
        <w:jc w:val="center"/>
        <w:rPr>
          <w:rFonts w:ascii="Times New Roman" w:hAnsi="Times New Roman"/>
          <w:sz w:val="24"/>
          <w:szCs w:val="24"/>
        </w:rPr>
      </w:pPr>
    </w:p>
    <w:tbl>
      <w:tblPr>
        <w:tblpPr w:leftFromText="180" w:rightFromText="180" w:vertAnchor="text" w:horzAnchor="margin"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1"/>
        <w:gridCol w:w="4903"/>
      </w:tblGrid>
      <w:tr w:rsidR="00BC393B" w:rsidRPr="00773E84" w:rsidTr="001267CB">
        <w:tc>
          <w:tcPr>
            <w:tcW w:w="4951" w:type="dxa"/>
            <w:shd w:val="clear" w:color="auto" w:fill="auto"/>
          </w:tcPr>
          <w:p w:rsidR="00BC393B" w:rsidRPr="00773E84" w:rsidRDefault="00BC393B" w:rsidP="001267CB">
            <w:pPr>
              <w:spacing w:after="0" w:line="240" w:lineRule="auto"/>
              <w:rPr>
                <w:rFonts w:ascii="Times New Roman" w:hAnsi="Times New Roman"/>
                <w:b/>
                <w:sz w:val="24"/>
                <w:szCs w:val="24"/>
              </w:rPr>
            </w:pPr>
            <w:r w:rsidRPr="00773E84">
              <w:rPr>
                <w:rFonts w:ascii="Times New Roman" w:hAnsi="Times New Roman"/>
                <w:b/>
                <w:sz w:val="24"/>
                <w:szCs w:val="24"/>
              </w:rPr>
              <w:t>Projekto numeris</w:t>
            </w:r>
          </w:p>
        </w:tc>
        <w:tc>
          <w:tcPr>
            <w:tcW w:w="4903" w:type="dxa"/>
            <w:shd w:val="clear" w:color="auto" w:fill="auto"/>
          </w:tcPr>
          <w:p w:rsidR="00BC393B" w:rsidRPr="00773E84" w:rsidRDefault="00BC393B" w:rsidP="001267CB">
            <w:pPr>
              <w:spacing w:after="0" w:line="240" w:lineRule="auto"/>
              <w:rPr>
                <w:rFonts w:ascii="Times New Roman" w:hAnsi="Times New Roman"/>
                <w:sz w:val="24"/>
                <w:szCs w:val="24"/>
              </w:rPr>
            </w:pPr>
          </w:p>
        </w:tc>
      </w:tr>
      <w:tr w:rsidR="00BC393B" w:rsidRPr="00773E84" w:rsidTr="001267CB">
        <w:tc>
          <w:tcPr>
            <w:tcW w:w="4951" w:type="dxa"/>
            <w:shd w:val="clear" w:color="auto" w:fill="auto"/>
          </w:tcPr>
          <w:p w:rsidR="00BC393B" w:rsidRPr="00773E84" w:rsidRDefault="00BC393B" w:rsidP="001267CB">
            <w:pPr>
              <w:spacing w:after="0" w:line="240" w:lineRule="auto"/>
              <w:rPr>
                <w:rFonts w:ascii="Times New Roman" w:hAnsi="Times New Roman"/>
                <w:b/>
                <w:sz w:val="24"/>
                <w:szCs w:val="24"/>
              </w:rPr>
            </w:pPr>
            <w:r w:rsidRPr="00773E84">
              <w:rPr>
                <w:rFonts w:ascii="Times New Roman" w:hAnsi="Times New Roman"/>
                <w:b/>
                <w:sz w:val="24"/>
                <w:szCs w:val="24"/>
              </w:rPr>
              <w:t>Projekto pavadinimas</w:t>
            </w:r>
          </w:p>
        </w:tc>
        <w:tc>
          <w:tcPr>
            <w:tcW w:w="4903" w:type="dxa"/>
            <w:shd w:val="clear" w:color="auto" w:fill="auto"/>
          </w:tcPr>
          <w:p w:rsidR="00BC393B" w:rsidRPr="00773E84" w:rsidRDefault="00BC393B" w:rsidP="001267CB">
            <w:pPr>
              <w:spacing w:after="0" w:line="240" w:lineRule="auto"/>
              <w:rPr>
                <w:rFonts w:ascii="Times New Roman" w:hAnsi="Times New Roman"/>
                <w:sz w:val="24"/>
                <w:szCs w:val="24"/>
              </w:rPr>
            </w:pPr>
          </w:p>
        </w:tc>
      </w:tr>
      <w:tr w:rsidR="00BC393B" w:rsidRPr="00773E84" w:rsidTr="001267CB">
        <w:tc>
          <w:tcPr>
            <w:tcW w:w="4951" w:type="dxa"/>
            <w:shd w:val="clear" w:color="auto" w:fill="auto"/>
          </w:tcPr>
          <w:p w:rsidR="00BC393B" w:rsidRPr="00773E84" w:rsidRDefault="00BC393B" w:rsidP="001267CB">
            <w:pPr>
              <w:spacing w:after="0" w:line="240" w:lineRule="auto"/>
              <w:rPr>
                <w:rFonts w:ascii="Times New Roman" w:hAnsi="Times New Roman"/>
                <w:b/>
                <w:sz w:val="24"/>
                <w:szCs w:val="24"/>
              </w:rPr>
            </w:pPr>
            <w:r w:rsidRPr="00773E84">
              <w:rPr>
                <w:rFonts w:ascii="Times New Roman" w:hAnsi="Times New Roman"/>
                <w:b/>
                <w:sz w:val="24"/>
                <w:szCs w:val="24"/>
              </w:rPr>
              <w:t>Pagal projektą numatytos remti veiklos</w:t>
            </w:r>
          </w:p>
        </w:tc>
        <w:tc>
          <w:tcPr>
            <w:tcW w:w="4903" w:type="dxa"/>
            <w:shd w:val="clear" w:color="auto" w:fill="auto"/>
          </w:tcPr>
          <w:p w:rsidR="00BC393B" w:rsidRPr="00773E84" w:rsidRDefault="00BC393B" w:rsidP="001267CB">
            <w:pPr>
              <w:spacing w:after="0" w:line="240" w:lineRule="auto"/>
              <w:rPr>
                <w:rFonts w:ascii="Times New Roman" w:hAnsi="Times New Roman"/>
                <w:i/>
                <w:sz w:val="24"/>
                <w:szCs w:val="24"/>
              </w:rPr>
            </w:pPr>
          </w:p>
        </w:tc>
      </w:tr>
      <w:tr w:rsidR="00BC393B" w:rsidRPr="00773E84" w:rsidTr="001267CB">
        <w:trPr>
          <w:trHeight w:val="60"/>
        </w:trPr>
        <w:tc>
          <w:tcPr>
            <w:tcW w:w="4951" w:type="dxa"/>
            <w:shd w:val="clear" w:color="auto" w:fill="auto"/>
          </w:tcPr>
          <w:p w:rsidR="00BC393B" w:rsidRPr="00773E84" w:rsidRDefault="00BC393B" w:rsidP="001267CB">
            <w:pPr>
              <w:spacing w:after="0" w:line="240" w:lineRule="auto"/>
              <w:rPr>
                <w:rFonts w:ascii="Times New Roman" w:hAnsi="Times New Roman"/>
                <w:b/>
                <w:sz w:val="24"/>
                <w:szCs w:val="24"/>
              </w:rPr>
            </w:pPr>
            <w:r w:rsidRPr="00773E84">
              <w:rPr>
                <w:rFonts w:ascii="Times New Roman" w:hAnsi="Times New Roman"/>
                <w:b/>
                <w:sz w:val="24"/>
                <w:szCs w:val="24"/>
              </w:rPr>
              <w:t>Projekto vykdytojas/Pareiškėjas</w:t>
            </w:r>
          </w:p>
        </w:tc>
        <w:tc>
          <w:tcPr>
            <w:tcW w:w="4903" w:type="dxa"/>
            <w:shd w:val="clear" w:color="auto" w:fill="auto"/>
          </w:tcPr>
          <w:p w:rsidR="00BC393B" w:rsidRPr="00773E84" w:rsidRDefault="00BC393B" w:rsidP="001267CB">
            <w:pPr>
              <w:spacing w:after="0" w:line="240" w:lineRule="auto"/>
              <w:rPr>
                <w:rFonts w:ascii="Times New Roman" w:hAnsi="Times New Roman"/>
                <w:i/>
                <w:sz w:val="24"/>
                <w:szCs w:val="24"/>
              </w:rPr>
            </w:pPr>
          </w:p>
        </w:tc>
      </w:tr>
    </w:tbl>
    <w:p w:rsidR="00BC393B" w:rsidRPr="00773E84" w:rsidRDefault="00BC393B" w:rsidP="00BC393B">
      <w:pPr>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539"/>
        <w:gridCol w:w="2192"/>
        <w:gridCol w:w="2495"/>
      </w:tblGrid>
      <w:tr w:rsidR="00BC393B" w:rsidRPr="00773E84" w:rsidTr="001267CB">
        <w:tc>
          <w:tcPr>
            <w:tcW w:w="5000" w:type="pct"/>
            <w:gridSpan w:val="4"/>
            <w:shd w:val="pct20" w:color="auto" w:fill="auto"/>
          </w:tcPr>
          <w:p w:rsidR="00BC393B" w:rsidRPr="00773E84" w:rsidRDefault="00BC393B" w:rsidP="00BC393B">
            <w:pPr>
              <w:numPr>
                <w:ilvl w:val="0"/>
                <w:numId w:val="1"/>
              </w:numPr>
              <w:spacing w:after="0" w:line="240" w:lineRule="auto"/>
              <w:ind w:left="567"/>
              <w:contextualSpacing/>
              <w:jc w:val="both"/>
              <w:rPr>
                <w:rFonts w:ascii="Times New Roman" w:hAnsi="Times New Roman"/>
                <w:b/>
                <w:sz w:val="24"/>
                <w:szCs w:val="24"/>
              </w:rPr>
            </w:pPr>
            <w:r w:rsidRPr="00773E84">
              <w:rPr>
                <w:rFonts w:ascii="Times New Roman" w:hAnsi="Times New Roman"/>
                <w:b/>
                <w:sz w:val="24"/>
                <w:szCs w:val="24"/>
              </w:rPr>
              <w:t xml:space="preserve">Valstybės pagalbos požymių identifikavimas pagal projektą remtinose veiklose </w:t>
            </w:r>
            <w:r w:rsidRPr="00773E84">
              <w:rPr>
                <w:rFonts w:ascii="Times New Roman" w:hAnsi="Times New Roman"/>
                <w:sz w:val="24"/>
                <w:szCs w:val="24"/>
              </w:rPr>
              <w:t xml:space="preserve">(vertinant valstybės pagalbos kriterijus vadovaujamasi Europos Komisijos pranešimu dėl valstybės pagalbos sąvokos ir teismų praktika (angl. </w:t>
            </w:r>
            <w:proofErr w:type="spellStart"/>
            <w:r w:rsidRPr="00773E84">
              <w:rPr>
                <w:rFonts w:ascii="Times New Roman" w:hAnsi="Times New Roman"/>
                <w:i/>
                <w:sz w:val="24"/>
                <w:szCs w:val="24"/>
              </w:rPr>
              <w:t>Commission</w:t>
            </w:r>
            <w:proofErr w:type="spellEnd"/>
            <w:r w:rsidRPr="00773E84">
              <w:rPr>
                <w:rFonts w:ascii="Times New Roman" w:hAnsi="Times New Roman"/>
                <w:i/>
                <w:sz w:val="24"/>
                <w:szCs w:val="24"/>
              </w:rPr>
              <w:t xml:space="preserve"> </w:t>
            </w:r>
            <w:proofErr w:type="spellStart"/>
            <w:r w:rsidRPr="00773E84">
              <w:rPr>
                <w:rFonts w:ascii="Times New Roman" w:hAnsi="Times New Roman"/>
                <w:i/>
                <w:sz w:val="24"/>
                <w:szCs w:val="24"/>
              </w:rPr>
              <w:t>Notice</w:t>
            </w:r>
            <w:proofErr w:type="spellEnd"/>
            <w:r w:rsidRPr="00773E84">
              <w:rPr>
                <w:rFonts w:ascii="Times New Roman" w:hAnsi="Times New Roman"/>
                <w:i/>
                <w:sz w:val="24"/>
                <w:szCs w:val="24"/>
              </w:rPr>
              <w:t xml:space="preserve"> </w:t>
            </w:r>
            <w:proofErr w:type="spellStart"/>
            <w:r w:rsidRPr="00773E84">
              <w:rPr>
                <w:rFonts w:ascii="Times New Roman" w:hAnsi="Times New Roman"/>
                <w:i/>
                <w:sz w:val="24"/>
                <w:szCs w:val="24"/>
              </w:rPr>
              <w:t>on</w:t>
            </w:r>
            <w:proofErr w:type="spellEnd"/>
            <w:r w:rsidRPr="00773E84">
              <w:rPr>
                <w:rFonts w:ascii="Times New Roman" w:hAnsi="Times New Roman"/>
                <w:i/>
                <w:sz w:val="24"/>
                <w:szCs w:val="24"/>
              </w:rPr>
              <w:t xml:space="preserve"> </w:t>
            </w:r>
            <w:proofErr w:type="spellStart"/>
            <w:r w:rsidRPr="00773E84">
              <w:rPr>
                <w:rFonts w:ascii="Times New Roman" w:hAnsi="Times New Roman"/>
                <w:i/>
                <w:sz w:val="24"/>
                <w:szCs w:val="24"/>
              </w:rPr>
              <w:t>the</w:t>
            </w:r>
            <w:proofErr w:type="spellEnd"/>
            <w:r w:rsidRPr="00773E84">
              <w:rPr>
                <w:rFonts w:ascii="Times New Roman" w:hAnsi="Times New Roman"/>
                <w:i/>
                <w:sz w:val="24"/>
                <w:szCs w:val="24"/>
              </w:rPr>
              <w:t xml:space="preserve"> </w:t>
            </w:r>
            <w:proofErr w:type="spellStart"/>
            <w:r w:rsidRPr="00773E84">
              <w:rPr>
                <w:rFonts w:ascii="Times New Roman" w:hAnsi="Times New Roman"/>
                <w:i/>
                <w:sz w:val="24"/>
                <w:szCs w:val="24"/>
              </w:rPr>
              <w:t>notion</w:t>
            </w:r>
            <w:proofErr w:type="spellEnd"/>
            <w:r w:rsidRPr="00773E84">
              <w:rPr>
                <w:rFonts w:ascii="Times New Roman" w:hAnsi="Times New Roman"/>
                <w:i/>
                <w:sz w:val="24"/>
                <w:szCs w:val="24"/>
              </w:rPr>
              <w:t xml:space="preserve"> </w:t>
            </w:r>
            <w:proofErr w:type="spellStart"/>
            <w:r w:rsidRPr="00773E84">
              <w:rPr>
                <w:rFonts w:ascii="Times New Roman" w:hAnsi="Times New Roman"/>
                <w:i/>
                <w:sz w:val="24"/>
                <w:szCs w:val="24"/>
              </w:rPr>
              <w:t>of</w:t>
            </w:r>
            <w:proofErr w:type="spellEnd"/>
            <w:r w:rsidRPr="00773E84">
              <w:rPr>
                <w:rFonts w:ascii="Times New Roman" w:hAnsi="Times New Roman"/>
                <w:i/>
                <w:sz w:val="24"/>
                <w:szCs w:val="24"/>
              </w:rPr>
              <w:t xml:space="preserve"> </w:t>
            </w:r>
            <w:proofErr w:type="spellStart"/>
            <w:r w:rsidRPr="00773E84">
              <w:rPr>
                <w:rFonts w:ascii="Times New Roman" w:hAnsi="Times New Roman"/>
                <w:i/>
                <w:sz w:val="24"/>
                <w:szCs w:val="24"/>
              </w:rPr>
              <w:t>State</w:t>
            </w:r>
            <w:proofErr w:type="spellEnd"/>
            <w:r w:rsidRPr="00773E84">
              <w:rPr>
                <w:rFonts w:ascii="Times New Roman" w:hAnsi="Times New Roman"/>
                <w:i/>
                <w:sz w:val="24"/>
                <w:szCs w:val="24"/>
              </w:rPr>
              <w:t xml:space="preserve"> </w:t>
            </w:r>
            <w:proofErr w:type="spellStart"/>
            <w:r w:rsidRPr="00773E84">
              <w:rPr>
                <w:rFonts w:ascii="Times New Roman" w:hAnsi="Times New Roman"/>
                <w:i/>
                <w:sz w:val="24"/>
                <w:szCs w:val="24"/>
              </w:rPr>
              <w:t>aid</w:t>
            </w:r>
            <w:proofErr w:type="spellEnd"/>
            <w:r w:rsidRPr="00773E84">
              <w:rPr>
                <w:rFonts w:ascii="Times New Roman" w:hAnsi="Times New Roman"/>
                <w:i/>
                <w:sz w:val="24"/>
                <w:szCs w:val="24"/>
              </w:rPr>
              <w:t xml:space="preserve"> </w:t>
            </w:r>
            <w:proofErr w:type="spellStart"/>
            <w:r w:rsidRPr="00773E84">
              <w:rPr>
                <w:rFonts w:ascii="Times New Roman" w:hAnsi="Times New Roman"/>
                <w:i/>
                <w:sz w:val="24"/>
                <w:szCs w:val="24"/>
              </w:rPr>
              <w:t>pursuant</w:t>
            </w:r>
            <w:proofErr w:type="spellEnd"/>
            <w:r w:rsidRPr="00773E84">
              <w:rPr>
                <w:rFonts w:ascii="Times New Roman" w:hAnsi="Times New Roman"/>
                <w:i/>
                <w:sz w:val="24"/>
                <w:szCs w:val="24"/>
              </w:rPr>
              <w:t xml:space="preserve"> to </w:t>
            </w:r>
            <w:proofErr w:type="spellStart"/>
            <w:r w:rsidRPr="00773E84">
              <w:rPr>
                <w:rFonts w:ascii="Times New Roman" w:hAnsi="Times New Roman"/>
                <w:i/>
                <w:sz w:val="24"/>
                <w:szCs w:val="24"/>
              </w:rPr>
              <w:t>Article</w:t>
            </w:r>
            <w:proofErr w:type="spellEnd"/>
            <w:r w:rsidRPr="00773E84">
              <w:rPr>
                <w:rFonts w:ascii="Times New Roman" w:hAnsi="Times New Roman"/>
                <w:sz w:val="24"/>
                <w:szCs w:val="24"/>
              </w:rPr>
              <w:t xml:space="preserve"> 107(1) TFEU, jei taikoma).</w:t>
            </w:r>
          </w:p>
        </w:tc>
      </w:tr>
      <w:tr w:rsidR="00BC393B" w:rsidRPr="00773E84" w:rsidTr="001267CB">
        <w:tc>
          <w:tcPr>
            <w:tcW w:w="319" w:type="pct"/>
            <w:shd w:val="clear" w:color="auto" w:fill="auto"/>
          </w:tcPr>
          <w:p w:rsidR="00BC393B" w:rsidRPr="00773E84" w:rsidRDefault="00BC393B" w:rsidP="001267CB">
            <w:pPr>
              <w:spacing w:before="120" w:after="120" w:line="240" w:lineRule="auto"/>
              <w:contextualSpacing/>
              <w:rPr>
                <w:rFonts w:ascii="Times New Roman" w:hAnsi="Times New Roman"/>
                <w:b/>
                <w:sz w:val="24"/>
                <w:szCs w:val="24"/>
              </w:rPr>
            </w:pPr>
            <w:r w:rsidRPr="00773E84">
              <w:rPr>
                <w:rFonts w:ascii="Times New Roman" w:hAnsi="Times New Roman"/>
                <w:b/>
                <w:sz w:val="24"/>
                <w:szCs w:val="24"/>
              </w:rPr>
              <w:t>1.1.</w:t>
            </w:r>
          </w:p>
        </w:tc>
        <w:tc>
          <w:tcPr>
            <w:tcW w:w="2303" w:type="pct"/>
            <w:shd w:val="clear" w:color="auto" w:fill="auto"/>
          </w:tcPr>
          <w:p w:rsidR="00BC393B" w:rsidRPr="00773E84" w:rsidRDefault="00BC393B" w:rsidP="001267CB">
            <w:pPr>
              <w:spacing w:before="120" w:after="120" w:line="240" w:lineRule="auto"/>
              <w:rPr>
                <w:rFonts w:ascii="Times New Roman" w:hAnsi="Times New Roman"/>
                <w:b/>
                <w:sz w:val="24"/>
                <w:szCs w:val="24"/>
              </w:rPr>
            </w:pPr>
            <w:r w:rsidRPr="00773E84">
              <w:rPr>
                <w:rFonts w:ascii="Times New Roman" w:hAnsi="Times New Roman"/>
                <w:b/>
                <w:sz w:val="24"/>
                <w:szCs w:val="24"/>
              </w:rPr>
              <w:t>Ar finansavimą tiesiogiai ar netiesiogiai numatoma teikti ūkio subjektams (-ui) ūkinei veiklai vykdyti?</w:t>
            </w:r>
          </w:p>
        </w:tc>
        <w:tc>
          <w:tcPr>
            <w:tcW w:w="1112" w:type="pct"/>
            <w:shd w:val="clear" w:color="auto" w:fill="auto"/>
          </w:tcPr>
          <w:p w:rsidR="00BC393B" w:rsidRPr="00773E84" w:rsidRDefault="00BC393B" w:rsidP="001267CB">
            <w:pPr>
              <w:spacing w:before="120" w:after="120" w:line="240" w:lineRule="auto"/>
              <w:rPr>
                <w:rFonts w:ascii="Times New Roman" w:hAnsi="Times New Roman"/>
                <w:sz w:val="24"/>
                <w:szCs w:val="24"/>
              </w:rPr>
            </w:pPr>
            <w:r w:rsidRPr="00773E84">
              <w:rPr>
                <w:rFonts w:ascii="Times New Roman" w:hAnsi="Times New Roman"/>
                <w:sz w:val="24"/>
                <w:szCs w:val="24"/>
              </w:rPr>
              <w:fldChar w:fldCharType="begin">
                <w:ffData>
                  <w:name w:val="Check1"/>
                  <w:enabled/>
                  <w:calcOnExit w:val="0"/>
                  <w:checkBox>
                    <w:sizeAuto/>
                    <w:default w:val="0"/>
                  </w:checkBox>
                </w:ffData>
              </w:fldChar>
            </w:r>
            <w:r w:rsidRPr="00773E84">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773E84">
              <w:rPr>
                <w:rFonts w:ascii="Times New Roman" w:hAnsi="Times New Roman"/>
                <w:sz w:val="24"/>
                <w:szCs w:val="24"/>
              </w:rPr>
              <w:fldChar w:fldCharType="end"/>
            </w:r>
            <w:r w:rsidRPr="00773E84">
              <w:rPr>
                <w:rFonts w:ascii="Times New Roman" w:hAnsi="Times New Roman"/>
                <w:sz w:val="24"/>
                <w:szCs w:val="24"/>
              </w:rPr>
              <w:t>Taip</w:t>
            </w:r>
          </w:p>
        </w:tc>
        <w:tc>
          <w:tcPr>
            <w:tcW w:w="1266" w:type="pct"/>
            <w:shd w:val="clear" w:color="auto" w:fill="auto"/>
          </w:tcPr>
          <w:p w:rsidR="00BC393B" w:rsidRPr="00773E84" w:rsidRDefault="00BC393B" w:rsidP="001267CB">
            <w:pPr>
              <w:spacing w:before="120" w:after="120" w:line="240" w:lineRule="auto"/>
              <w:rPr>
                <w:rFonts w:ascii="Times New Roman" w:hAnsi="Times New Roman"/>
                <w:sz w:val="24"/>
                <w:szCs w:val="24"/>
              </w:rPr>
            </w:pPr>
            <w:r w:rsidRPr="00773E84">
              <w:rPr>
                <w:rFonts w:ascii="Times New Roman" w:hAnsi="Times New Roman"/>
                <w:sz w:val="24"/>
                <w:szCs w:val="24"/>
              </w:rPr>
              <w:fldChar w:fldCharType="begin">
                <w:ffData>
                  <w:name w:val="Check2"/>
                  <w:enabled/>
                  <w:calcOnExit w:val="0"/>
                  <w:checkBox>
                    <w:sizeAuto/>
                    <w:default w:val="0"/>
                  </w:checkBox>
                </w:ffData>
              </w:fldChar>
            </w:r>
            <w:r w:rsidRPr="00773E84">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773E84">
              <w:rPr>
                <w:rFonts w:ascii="Times New Roman" w:hAnsi="Times New Roman"/>
                <w:sz w:val="24"/>
                <w:szCs w:val="24"/>
              </w:rPr>
              <w:fldChar w:fldCharType="end"/>
            </w:r>
            <w:r w:rsidRPr="00773E84">
              <w:rPr>
                <w:rFonts w:ascii="Times New Roman" w:hAnsi="Times New Roman"/>
                <w:sz w:val="24"/>
                <w:szCs w:val="24"/>
              </w:rPr>
              <w:t>Ne</w:t>
            </w:r>
          </w:p>
          <w:p w:rsidR="00BC393B" w:rsidRPr="00773E84" w:rsidRDefault="00BC393B" w:rsidP="001267CB">
            <w:pPr>
              <w:spacing w:before="120" w:after="120" w:line="240" w:lineRule="auto"/>
              <w:rPr>
                <w:rFonts w:ascii="Times New Roman" w:hAnsi="Times New Roman"/>
                <w:sz w:val="24"/>
                <w:szCs w:val="24"/>
              </w:rPr>
            </w:pPr>
          </w:p>
        </w:tc>
      </w:tr>
      <w:tr w:rsidR="00BC393B" w:rsidRPr="00773E84" w:rsidTr="001267CB">
        <w:tc>
          <w:tcPr>
            <w:tcW w:w="5000" w:type="pct"/>
            <w:gridSpan w:val="4"/>
            <w:shd w:val="clear" w:color="auto" w:fill="auto"/>
          </w:tcPr>
          <w:p w:rsidR="00BC393B" w:rsidRPr="00773E84" w:rsidRDefault="00BC393B" w:rsidP="001267CB">
            <w:pPr>
              <w:spacing w:after="0" w:line="240" w:lineRule="auto"/>
              <w:jc w:val="both"/>
              <w:rPr>
                <w:rFonts w:ascii="Times New Roman" w:hAnsi="Times New Roman"/>
                <w:sz w:val="24"/>
                <w:szCs w:val="24"/>
              </w:rPr>
            </w:pPr>
            <w:r w:rsidRPr="00773E84">
              <w:rPr>
                <w:rFonts w:ascii="Times New Roman" w:hAnsi="Times New Roman"/>
                <w:b/>
                <w:sz w:val="24"/>
                <w:szCs w:val="24"/>
              </w:rPr>
              <w:t>Ūkio subjektai</w:t>
            </w:r>
            <w:r w:rsidRPr="00773E84">
              <w:rPr>
                <w:rFonts w:ascii="Times New Roman" w:hAnsi="Times New Roman"/>
                <w:sz w:val="24"/>
                <w:szCs w:val="24"/>
              </w:rPr>
              <w:t xml:space="preserve"> – įmonės, jų junginiai (asociacijos, susivienijimai, konsorciumai ir panašiai),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rsidR="00BC393B" w:rsidRPr="00773E84" w:rsidRDefault="00BC393B" w:rsidP="001267CB">
            <w:pPr>
              <w:spacing w:after="0" w:line="240" w:lineRule="auto"/>
              <w:jc w:val="both"/>
              <w:rPr>
                <w:rFonts w:ascii="Times New Roman" w:hAnsi="Times New Roman"/>
                <w:sz w:val="24"/>
                <w:szCs w:val="24"/>
              </w:rPr>
            </w:pPr>
            <w:r w:rsidRPr="00773E84">
              <w:rPr>
                <w:rFonts w:ascii="Times New Roman" w:hAnsi="Times New Roman"/>
                <w:b/>
                <w:sz w:val="24"/>
                <w:szCs w:val="24"/>
              </w:rPr>
              <w:t>Ūkinė veikla</w:t>
            </w:r>
            <w:r w:rsidRPr="00773E84">
              <w:rPr>
                <w:rFonts w:ascii="Times New Roman" w:hAnsi="Times New Roman"/>
                <w:sz w:val="24"/>
                <w:szCs w:val="24"/>
              </w:rPr>
              <w:t xml:space="preserve"> – visokia gamybinė, komercinė, finansinė ar profesinė veikla, susijusi su prekių (paslaugų) pirkimu ar pardavimu, išskyrus atvejus, kai fiziniai asmenys prekę (paslaugą) įsigyja asmeniniams ir namų ūkio poreikiams tenkinti.</w:t>
            </w:r>
          </w:p>
          <w:p w:rsidR="00BC393B" w:rsidRPr="00773E84" w:rsidRDefault="00BC393B" w:rsidP="001267CB">
            <w:pPr>
              <w:spacing w:after="0" w:line="240" w:lineRule="auto"/>
              <w:jc w:val="both"/>
              <w:rPr>
                <w:rFonts w:ascii="Times New Roman" w:hAnsi="Times New Roman"/>
                <w:sz w:val="24"/>
                <w:szCs w:val="24"/>
              </w:rPr>
            </w:pPr>
            <w:r w:rsidRPr="00773E84">
              <w:rPr>
                <w:rFonts w:ascii="Times New Roman" w:hAnsi="Times New Roman"/>
                <w:sz w:val="24"/>
                <w:szCs w:val="24"/>
              </w:rPr>
              <w:t>Vertinimui, ar tam tikra veikla laikytina ūkine veikla, nedaro įtakos tai, ar šia veikla yra siekiama pelno. Pelno nesiekiantys subjektai laikomi ūkio subjektais, jei jie prekiauja prekėmis (paslaugomis). Ūkine veikla nėra laikoma veikla, kai valstybė veikia vykdydama valdžios įgaliojimus arba kai valstybės sektoriaus subjektai veikia kaip valdžios institucijos. Jeigu valstybės sektoriaus subjektas vykdo ūkinę veiklą, kuri gali būti 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rsidR="00BC393B" w:rsidRPr="00773E84" w:rsidRDefault="00BC393B" w:rsidP="00BC393B">
            <w:pPr>
              <w:numPr>
                <w:ilvl w:val="0"/>
                <w:numId w:val="3"/>
              </w:numPr>
              <w:tabs>
                <w:tab w:val="left" w:pos="284"/>
              </w:tabs>
              <w:spacing w:after="0" w:line="240" w:lineRule="auto"/>
              <w:jc w:val="both"/>
              <w:rPr>
                <w:rFonts w:ascii="Times New Roman" w:hAnsi="Times New Roman"/>
                <w:sz w:val="24"/>
                <w:szCs w:val="24"/>
              </w:rPr>
            </w:pPr>
            <w:r w:rsidRPr="00773E84">
              <w:rPr>
                <w:rFonts w:ascii="Times New Roman" w:hAnsi="Times New Roman"/>
                <w:sz w:val="24"/>
                <w:szCs w:val="24"/>
              </w:rPr>
              <w:t>kariuomenė arba policija;</w:t>
            </w:r>
          </w:p>
          <w:p w:rsidR="00BC393B" w:rsidRPr="00773E84" w:rsidRDefault="00BC393B" w:rsidP="00BC393B">
            <w:pPr>
              <w:numPr>
                <w:ilvl w:val="0"/>
                <w:numId w:val="3"/>
              </w:numPr>
              <w:tabs>
                <w:tab w:val="left" w:pos="284"/>
              </w:tabs>
              <w:spacing w:after="0" w:line="240" w:lineRule="auto"/>
              <w:jc w:val="both"/>
              <w:rPr>
                <w:rFonts w:ascii="Times New Roman" w:hAnsi="Times New Roman"/>
                <w:sz w:val="24"/>
                <w:szCs w:val="24"/>
              </w:rPr>
            </w:pPr>
            <w:r w:rsidRPr="00773E84">
              <w:rPr>
                <w:rFonts w:ascii="Times New Roman" w:hAnsi="Times New Roman"/>
                <w:sz w:val="24"/>
                <w:szCs w:val="24"/>
              </w:rPr>
              <w:t>oro navigacijos sauga ir kontrolė;</w:t>
            </w:r>
          </w:p>
          <w:p w:rsidR="00BC393B" w:rsidRPr="00773E84" w:rsidRDefault="00BC393B" w:rsidP="00BC393B">
            <w:pPr>
              <w:numPr>
                <w:ilvl w:val="0"/>
                <w:numId w:val="3"/>
              </w:numPr>
              <w:tabs>
                <w:tab w:val="left" w:pos="284"/>
              </w:tabs>
              <w:spacing w:after="0" w:line="240" w:lineRule="auto"/>
              <w:jc w:val="both"/>
              <w:rPr>
                <w:rFonts w:ascii="Times New Roman" w:hAnsi="Times New Roman"/>
                <w:sz w:val="24"/>
                <w:szCs w:val="24"/>
              </w:rPr>
            </w:pPr>
            <w:r w:rsidRPr="00773E84">
              <w:rPr>
                <w:rFonts w:ascii="Times New Roman" w:hAnsi="Times New Roman"/>
                <w:sz w:val="24"/>
                <w:szCs w:val="24"/>
              </w:rPr>
              <w:t>jūrų eismo kontrolė ir sauga;</w:t>
            </w:r>
          </w:p>
          <w:p w:rsidR="00BC393B" w:rsidRPr="00773E84" w:rsidRDefault="00BC393B" w:rsidP="00BC393B">
            <w:pPr>
              <w:numPr>
                <w:ilvl w:val="0"/>
                <w:numId w:val="3"/>
              </w:numPr>
              <w:tabs>
                <w:tab w:val="left" w:pos="284"/>
              </w:tabs>
              <w:spacing w:after="0" w:line="240" w:lineRule="auto"/>
              <w:jc w:val="both"/>
              <w:rPr>
                <w:rFonts w:ascii="Times New Roman" w:hAnsi="Times New Roman"/>
                <w:sz w:val="24"/>
                <w:szCs w:val="24"/>
              </w:rPr>
            </w:pPr>
            <w:r w:rsidRPr="00773E84">
              <w:rPr>
                <w:rFonts w:ascii="Times New Roman" w:hAnsi="Times New Roman"/>
                <w:sz w:val="24"/>
                <w:szCs w:val="24"/>
              </w:rPr>
              <w:lastRenderedPageBreak/>
              <w:t>kovos su tarša priežiūra;</w:t>
            </w:r>
          </w:p>
          <w:p w:rsidR="00BC393B" w:rsidRPr="00773E84" w:rsidRDefault="00BC393B" w:rsidP="00BC393B">
            <w:pPr>
              <w:numPr>
                <w:ilvl w:val="0"/>
                <w:numId w:val="3"/>
              </w:numPr>
              <w:tabs>
                <w:tab w:val="left" w:pos="284"/>
              </w:tabs>
              <w:spacing w:after="0" w:line="240" w:lineRule="auto"/>
              <w:jc w:val="both"/>
              <w:rPr>
                <w:rFonts w:ascii="Times New Roman" w:hAnsi="Times New Roman"/>
                <w:sz w:val="24"/>
                <w:szCs w:val="24"/>
              </w:rPr>
            </w:pPr>
            <w:r w:rsidRPr="00773E84">
              <w:rPr>
                <w:rFonts w:ascii="Times New Roman" w:hAnsi="Times New Roman"/>
                <w:sz w:val="24"/>
                <w:szCs w:val="24"/>
              </w:rPr>
              <w:t>laisvės atėmimo nuosprendžių organizavimas, finansavimas ir vykdymas;</w:t>
            </w:r>
          </w:p>
          <w:p w:rsidR="00BC393B" w:rsidRPr="00773E84" w:rsidRDefault="00BC393B" w:rsidP="00BC393B">
            <w:pPr>
              <w:numPr>
                <w:ilvl w:val="0"/>
                <w:numId w:val="3"/>
              </w:numPr>
              <w:tabs>
                <w:tab w:val="left" w:pos="284"/>
              </w:tabs>
              <w:spacing w:after="0" w:line="240" w:lineRule="auto"/>
              <w:jc w:val="both"/>
              <w:rPr>
                <w:rFonts w:ascii="Times New Roman" w:hAnsi="Times New Roman"/>
                <w:sz w:val="24"/>
                <w:szCs w:val="24"/>
              </w:rPr>
            </w:pPr>
            <w:r w:rsidRPr="00773E84">
              <w:rPr>
                <w:rFonts w:ascii="Times New Roman" w:hAnsi="Times New Roman"/>
                <w:sz w:val="24"/>
                <w:szCs w:val="24"/>
              </w:rPr>
              <w:t>viešiesiems tikslams naudoti skirtų duomenų rinkimas remiantis teisės aktuose atitinkamiems ūkio subjektams nustatytu įpareigojimu atskleisti tokius duomenis.</w:t>
            </w:r>
          </w:p>
          <w:p w:rsidR="00BC393B" w:rsidRPr="00773E84" w:rsidRDefault="00BC393B" w:rsidP="001267CB">
            <w:pPr>
              <w:spacing w:after="0" w:line="240" w:lineRule="auto"/>
              <w:jc w:val="both"/>
              <w:rPr>
                <w:rFonts w:ascii="Times New Roman" w:hAnsi="Times New Roman"/>
                <w:sz w:val="24"/>
                <w:szCs w:val="24"/>
              </w:rPr>
            </w:pPr>
            <w:r w:rsidRPr="00773E84">
              <w:rPr>
                <w:rFonts w:ascii="Times New Roman" w:hAnsi="Times New Roman"/>
                <w:sz w:val="24"/>
                <w:szCs w:val="24"/>
              </w:rPr>
              <w:t xml:space="preserve">Ūkine veikla gali būti nelaikoma dalis veiklų socialinės apsaugos, sveikatos priežiūros, švietimo ir mokslinių tyrimų sektoriuose, kaip apibūdinta Europos Komisijos pranešime dėl valstybės pagalbos sąvokos (angl. </w:t>
            </w:r>
            <w:proofErr w:type="spellStart"/>
            <w:r w:rsidRPr="00773E84">
              <w:rPr>
                <w:rFonts w:ascii="Times New Roman" w:hAnsi="Times New Roman"/>
                <w:i/>
                <w:sz w:val="24"/>
                <w:szCs w:val="24"/>
              </w:rPr>
              <w:t>Commission</w:t>
            </w:r>
            <w:proofErr w:type="spellEnd"/>
            <w:r w:rsidRPr="00773E84">
              <w:rPr>
                <w:rFonts w:ascii="Times New Roman" w:hAnsi="Times New Roman"/>
                <w:i/>
                <w:sz w:val="24"/>
                <w:szCs w:val="24"/>
              </w:rPr>
              <w:t xml:space="preserve"> </w:t>
            </w:r>
            <w:proofErr w:type="spellStart"/>
            <w:r w:rsidRPr="00773E84">
              <w:rPr>
                <w:rFonts w:ascii="Times New Roman" w:hAnsi="Times New Roman"/>
                <w:i/>
                <w:sz w:val="24"/>
                <w:szCs w:val="24"/>
              </w:rPr>
              <w:t>Notice</w:t>
            </w:r>
            <w:proofErr w:type="spellEnd"/>
            <w:r w:rsidRPr="00773E84">
              <w:rPr>
                <w:rFonts w:ascii="Times New Roman" w:hAnsi="Times New Roman"/>
                <w:i/>
                <w:sz w:val="24"/>
                <w:szCs w:val="24"/>
              </w:rPr>
              <w:t xml:space="preserve"> </w:t>
            </w:r>
            <w:proofErr w:type="spellStart"/>
            <w:r w:rsidRPr="00773E84">
              <w:rPr>
                <w:rFonts w:ascii="Times New Roman" w:hAnsi="Times New Roman"/>
                <w:i/>
                <w:sz w:val="24"/>
                <w:szCs w:val="24"/>
              </w:rPr>
              <w:t>on</w:t>
            </w:r>
            <w:proofErr w:type="spellEnd"/>
            <w:r w:rsidRPr="00773E84">
              <w:rPr>
                <w:rFonts w:ascii="Times New Roman" w:hAnsi="Times New Roman"/>
                <w:i/>
                <w:sz w:val="24"/>
                <w:szCs w:val="24"/>
              </w:rPr>
              <w:t xml:space="preserve"> </w:t>
            </w:r>
            <w:proofErr w:type="spellStart"/>
            <w:r w:rsidRPr="00773E84">
              <w:rPr>
                <w:rFonts w:ascii="Times New Roman" w:hAnsi="Times New Roman"/>
                <w:i/>
                <w:sz w:val="24"/>
                <w:szCs w:val="24"/>
              </w:rPr>
              <w:t>the</w:t>
            </w:r>
            <w:proofErr w:type="spellEnd"/>
            <w:r w:rsidRPr="00773E84">
              <w:rPr>
                <w:rFonts w:ascii="Times New Roman" w:hAnsi="Times New Roman"/>
                <w:i/>
                <w:sz w:val="24"/>
                <w:szCs w:val="24"/>
              </w:rPr>
              <w:t xml:space="preserve"> </w:t>
            </w:r>
            <w:proofErr w:type="spellStart"/>
            <w:r w:rsidRPr="00773E84">
              <w:rPr>
                <w:rFonts w:ascii="Times New Roman" w:hAnsi="Times New Roman"/>
                <w:i/>
                <w:sz w:val="24"/>
                <w:szCs w:val="24"/>
              </w:rPr>
              <w:t>notion</w:t>
            </w:r>
            <w:proofErr w:type="spellEnd"/>
            <w:r w:rsidRPr="00773E84">
              <w:rPr>
                <w:rFonts w:ascii="Times New Roman" w:hAnsi="Times New Roman"/>
                <w:i/>
                <w:sz w:val="24"/>
                <w:szCs w:val="24"/>
              </w:rPr>
              <w:t xml:space="preserve"> </w:t>
            </w:r>
            <w:proofErr w:type="spellStart"/>
            <w:r w:rsidRPr="00773E84">
              <w:rPr>
                <w:rFonts w:ascii="Times New Roman" w:hAnsi="Times New Roman"/>
                <w:i/>
                <w:sz w:val="24"/>
                <w:szCs w:val="24"/>
              </w:rPr>
              <w:t>of</w:t>
            </w:r>
            <w:proofErr w:type="spellEnd"/>
            <w:r w:rsidRPr="00773E84">
              <w:rPr>
                <w:rFonts w:ascii="Times New Roman" w:hAnsi="Times New Roman"/>
                <w:i/>
                <w:sz w:val="24"/>
                <w:szCs w:val="24"/>
              </w:rPr>
              <w:t xml:space="preserve"> </w:t>
            </w:r>
            <w:proofErr w:type="spellStart"/>
            <w:r w:rsidRPr="00773E84">
              <w:rPr>
                <w:rFonts w:ascii="Times New Roman" w:hAnsi="Times New Roman"/>
                <w:i/>
                <w:sz w:val="24"/>
                <w:szCs w:val="24"/>
              </w:rPr>
              <w:t>State</w:t>
            </w:r>
            <w:proofErr w:type="spellEnd"/>
            <w:r w:rsidRPr="00773E84">
              <w:rPr>
                <w:rFonts w:ascii="Times New Roman" w:hAnsi="Times New Roman"/>
                <w:i/>
                <w:sz w:val="24"/>
                <w:szCs w:val="24"/>
              </w:rPr>
              <w:t xml:space="preserve"> </w:t>
            </w:r>
            <w:proofErr w:type="spellStart"/>
            <w:r w:rsidRPr="00773E84">
              <w:rPr>
                <w:rFonts w:ascii="Times New Roman" w:hAnsi="Times New Roman"/>
                <w:i/>
                <w:sz w:val="24"/>
                <w:szCs w:val="24"/>
              </w:rPr>
              <w:t>aid</w:t>
            </w:r>
            <w:proofErr w:type="spellEnd"/>
            <w:r w:rsidRPr="00773E84">
              <w:rPr>
                <w:rFonts w:ascii="Times New Roman" w:hAnsi="Times New Roman"/>
                <w:i/>
                <w:sz w:val="24"/>
                <w:szCs w:val="24"/>
              </w:rPr>
              <w:t xml:space="preserve"> </w:t>
            </w:r>
            <w:proofErr w:type="spellStart"/>
            <w:r w:rsidRPr="00773E84">
              <w:rPr>
                <w:rFonts w:ascii="Times New Roman" w:hAnsi="Times New Roman"/>
                <w:i/>
                <w:sz w:val="24"/>
                <w:szCs w:val="24"/>
              </w:rPr>
              <w:t>pursuant</w:t>
            </w:r>
            <w:proofErr w:type="spellEnd"/>
            <w:r w:rsidRPr="00773E84">
              <w:rPr>
                <w:rFonts w:ascii="Times New Roman" w:hAnsi="Times New Roman"/>
                <w:i/>
                <w:sz w:val="24"/>
                <w:szCs w:val="24"/>
              </w:rPr>
              <w:t xml:space="preserve"> to </w:t>
            </w:r>
            <w:proofErr w:type="spellStart"/>
            <w:r w:rsidRPr="00773E84">
              <w:rPr>
                <w:rFonts w:ascii="Times New Roman" w:hAnsi="Times New Roman"/>
                <w:i/>
                <w:sz w:val="24"/>
                <w:szCs w:val="24"/>
              </w:rPr>
              <w:t>Article</w:t>
            </w:r>
            <w:proofErr w:type="spellEnd"/>
            <w:r w:rsidRPr="00773E84">
              <w:rPr>
                <w:rFonts w:ascii="Times New Roman" w:hAnsi="Times New Roman"/>
                <w:sz w:val="24"/>
                <w:szCs w:val="24"/>
              </w:rPr>
              <w:t xml:space="preserve"> 107(1) TFEU). Taip pat ūkine veikla nėra laikoma viešos infrastruktūros objektų, neskirtų ūkinei veiklai vykdyti, statyba. Ypatingas dėmesys turi būti atkreiptas teikiant pagalbą oro uostų infrastruktūrai finansuoti.</w:t>
            </w:r>
          </w:p>
        </w:tc>
      </w:tr>
      <w:tr w:rsidR="00BC393B" w:rsidRPr="00773E84" w:rsidTr="001267CB">
        <w:tc>
          <w:tcPr>
            <w:tcW w:w="5000" w:type="pct"/>
            <w:gridSpan w:val="4"/>
            <w:shd w:val="clear" w:color="auto" w:fill="auto"/>
          </w:tcPr>
          <w:p w:rsidR="00BC393B" w:rsidRPr="00773E84" w:rsidRDefault="00BC393B" w:rsidP="001267CB">
            <w:pPr>
              <w:spacing w:after="0" w:line="240" w:lineRule="auto"/>
              <w:jc w:val="center"/>
              <w:rPr>
                <w:rFonts w:ascii="Times New Roman" w:hAnsi="Times New Roman"/>
                <w:b/>
                <w:sz w:val="24"/>
                <w:szCs w:val="24"/>
              </w:rPr>
            </w:pPr>
            <w:r w:rsidRPr="00773E84">
              <w:rPr>
                <w:rFonts w:ascii="Times New Roman" w:hAnsi="Times New Roman"/>
                <w:b/>
                <w:sz w:val="24"/>
                <w:szCs w:val="24"/>
              </w:rPr>
              <w:lastRenderedPageBreak/>
              <w:t>Pasirinkimo pagrindimas</w:t>
            </w:r>
          </w:p>
        </w:tc>
      </w:tr>
      <w:tr w:rsidR="00BC393B" w:rsidRPr="00773E84" w:rsidTr="001267CB">
        <w:tc>
          <w:tcPr>
            <w:tcW w:w="5000" w:type="pct"/>
            <w:gridSpan w:val="4"/>
            <w:shd w:val="clear" w:color="auto" w:fill="auto"/>
          </w:tcPr>
          <w:p w:rsidR="00BC393B" w:rsidRPr="00773E84" w:rsidRDefault="00BC393B" w:rsidP="001267CB">
            <w:pPr>
              <w:spacing w:after="0" w:line="240" w:lineRule="auto"/>
              <w:jc w:val="both"/>
              <w:rPr>
                <w:rFonts w:ascii="Times New Roman" w:hAnsi="Times New Roman"/>
                <w:i/>
                <w:sz w:val="24"/>
                <w:szCs w:val="24"/>
              </w:rPr>
            </w:pPr>
          </w:p>
          <w:p w:rsidR="00BC393B" w:rsidRPr="00773E84" w:rsidRDefault="00BC393B" w:rsidP="001267CB">
            <w:pPr>
              <w:spacing w:after="0" w:line="240" w:lineRule="auto"/>
              <w:jc w:val="both"/>
              <w:rPr>
                <w:rFonts w:ascii="Times New Roman" w:hAnsi="Times New Roman"/>
                <w:i/>
                <w:sz w:val="24"/>
                <w:szCs w:val="24"/>
              </w:rPr>
            </w:pPr>
          </w:p>
        </w:tc>
      </w:tr>
      <w:tr w:rsidR="00BC393B" w:rsidRPr="00773E84" w:rsidTr="001267CB">
        <w:tc>
          <w:tcPr>
            <w:tcW w:w="319" w:type="pct"/>
            <w:shd w:val="clear" w:color="auto" w:fill="auto"/>
          </w:tcPr>
          <w:p w:rsidR="00BC393B" w:rsidRPr="00773E84" w:rsidRDefault="00BC393B" w:rsidP="001267CB">
            <w:pPr>
              <w:spacing w:before="120" w:after="120" w:line="240" w:lineRule="auto"/>
              <w:contextualSpacing/>
              <w:rPr>
                <w:rFonts w:ascii="Times New Roman" w:hAnsi="Times New Roman"/>
                <w:b/>
                <w:sz w:val="24"/>
                <w:szCs w:val="24"/>
              </w:rPr>
            </w:pPr>
            <w:r w:rsidRPr="00773E84">
              <w:rPr>
                <w:rFonts w:ascii="Times New Roman" w:hAnsi="Times New Roman"/>
                <w:b/>
                <w:sz w:val="24"/>
                <w:szCs w:val="24"/>
              </w:rPr>
              <w:t>1.2.</w:t>
            </w:r>
          </w:p>
        </w:tc>
        <w:tc>
          <w:tcPr>
            <w:tcW w:w="2303" w:type="pct"/>
            <w:shd w:val="clear" w:color="auto" w:fill="auto"/>
          </w:tcPr>
          <w:p w:rsidR="00BC393B" w:rsidRPr="00773E84" w:rsidRDefault="00BC393B" w:rsidP="001267CB">
            <w:pPr>
              <w:spacing w:before="120" w:after="120" w:line="240" w:lineRule="auto"/>
              <w:jc w:val="both"/>
              <w:rPr>
                <w:rFonts w:ascii="Times New Roman" w:hAnsi="Times New Roman"/>
                <w:b/>
                <w:sz w:val="24"/>
                <w:szCs w:val="24"/>
              </w:rPr>
            </w:pPr>
            <w:r w:rsidRPr="00773E84">
              <w:rPr>
                <w:rFonts w:ascii="Times New Roman" w:hAnsi="Times New Roman"/>
                <w:b/>
                <w:sz w:val="24"/>
                <w:szCs w:val="24"/>
              </w:rPr>
              <w:t>Ar finansavimas iš valstybės išteklių ūkio subjektams (-ui) suteiktų (suteikia) išskirtinę ekonominę naudą, kurios jie (jis) negautų rinkos sąlygomis?</w:t>
            </w:r>
          </w:p>
        </w:tc>
        <w:tc>
          <w:tcPr>
            <w:tcW w:w="1112" w:type="pct"/>
            <w:shd w:val="clear" w:color="auto" w:fill="auto"/>
          </w:tcPr>
          <w:p w:rsidR="00BC393B" w:rsidRPr="00773E84" w:rsidRDefault="00BC393B" w:rsidP="001267CB">
            <w:pPr>
              <w:spacing w:before="120" w:after="120" w:line="240" w:lineRule="auto"/>
              <w:rPr>
                <w:rFonts w:ascii="Times New Roman" w:hAnsi="Times New Roman"/>
                <w:sz w:val="24"/>
                <w:szCs w:val="24"/>
              </w:rPr>
            </w:pPr>
            <w:r w:rsidRPr="00773E84">
              <w:rPr>
                <w:rFonts w:ascii="Times New Roman" w:hAnsi="Times New Roman"/>
                <w:sz w:val="24"/>
                <w:szCs w:val="24"/>
              </w:rPr>
              <w:fldChar w:fldCharType="begin">
                <w:ffData>
                  <w:name w:val="Check1"/>
                  <w:enabled/>
                  <w:calcOnExit w:val="0"/>
                  <w:checkBox>
                    <w:sizeAuto/>
                    <w:default w:val="0"/>
                  </w:checkBox>
                </w:ffData>
              </w:fldChar>
            </w:r>
            <w:r w:rsidRPr="00773E84">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773E84">
              <w:rPr>
                <w:rFonts w:ascii="Times New Roman" w:hAnsi="Times New Roman"/>
                <w:sz w:val="24"/>
                <w:szCs w:val="24"/>
              </w:rPr>
              <w:fldChar w:fldCharType="end"/>
            </w:r>
            <w:r w:rsidRPr="00773E84">
              <w:rPr>
                <w:rFonts w:ascii="Times New Roman" w:hAnsi="Times New Roman"/>
                <w:sz w:val="24"/>
                <w:szCs w:val="24"/>
              </w:rPr>
              <w:t>Taip</w:t>
            </w:r>
          </w:p>
        </w:tc>
        <w:tc>
          <w:tcPr>
            <w:tcW w:w="1266" w:type="pct"/>
            <w:shd w:val="clear" w:color="auto" w:fill="auto"/>
          </w:tcPr>
          <w:p w:rsidR="00BC393B" w:rsidRPr="00773E84" w:rsidRDefault="00BC393B" w:rsidP="001267CB">
            <w:pPr>
              <w:spacing w:before="120" w:after="120" w:line="240" w:lineRule="auto"/>
              <w:rPr>
                <w:rFonts w:ascii="Times New Roman" w:hAnsi="Times New Roman"/>
                <w:sz w:val="24"/>
                <w:szCs w:val="24"/>
              </w:rPr>
            </w:pPr>
            <w:r w:rsidRPr="00773E84">
              <w:rPr>
                <w:rFonts w:ascii="Times New Roman" w:hAnsi="Times New Roman"/>
                <w:sz w:val="24"/>
                <w:szCs w:val="24"/>
              </w:rPr>
              <w:fldChar w:fldCharType="begin">
                <w:ffData>
                  <w:name w:val="Check2"/>
                  <w:enabled/>
                  <w:calcOnExit w:val="0"/>
                  <w:checkBox>
                    <w:sizeAuto/>
                    <w:default w:val="0"/>
                  </w:checkBox>
                </w:ffData>
              </w:fldChar>
            </w:r>
            <w:r w:rsidRPr="00773E84">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773E84">
              <w:rPr>
                <w:rFonts w:ascii="Times New Roman" w:hAnsi="Times New Roman"/>
                <w:sz w:val="24"/>
                <w:szCs w:val="24"/>
              </w:rPr>
              <w:fldChar w:fldCharType="end"/>
            </w:r>
            <w:r w:rsidRPr="00773E84">
              <w:rPr>
                <w:rFonts w:ascii="Times New Roman" w:hAnsi="Times New Roman"/>
                <w:sz w:val="24"/>
                <w:szCs w:val="24"/>
              </w:rPr>
              <w:t>Ne</w:t>
            </w:r>
          </w:p>
          <w:p w:rsidR="00BC393B" w:rsidRPr="00773E84" w:rsidRDefault="00BC393B" w:rsidP="001267CB">
            <w:pPr>
              <w:spacing w:before="120" w:after="120" w:line="240" w:lineRule="auto"/>
              <w:rPr>
                <w:rFonts w:ascii="Times New Roman" w:hAnsi="Times New Roman"/>
                <w:sz w:val="24"/>
                <w:szCs w:val="24"/>
              </w:rPr>
            </w:pPr>
          </w:p>
        </w:tc>
      </w:tr>
      <w:tr w:rsidR="00BC393B" w:rsidRPr="00773E84" w:rsidTr="001267CB">
        <w:tc>
          <w:tcPr>
            <w:tcW w:w="5000" w:type="pct"/>
            <w:gridSpan w:val="4"/>
            <w:shd w:val="clear" w:color="auto" w:fill="auto"/>
          </w:tcPr>
          <w:p w:rsidR="00BC393B" w:rsidRPr="00773E84" w:rsidRDefault="00BC393B" w:rsidP="001267CB">
            <w:pPr>
              <w:spacing w:after="0" w:line="240" w:lineRule="auto"/>
              <w:jc w:val="both"/>
              <w:rPr>
                <w:rFonts w:ascii="Times New Roman" w:hAnsi="Times New Roman"/>
                <w:sz w:val="24"/>
                <w:szCs w:val="24"/>
              </w:rPr>
            </w:pPr>
            <w:r w:rsidRPr="00773E84">
              <w:rPr>
                <w:rFonts w:ascii="Times New Roman" w:hAnsi="Times New Roman"/>
                <w:b/>
                <w:sz w:val="24"/>
                <w:szCs w:val="24"/>
              </w:rPr>
              <w:t>Išskirtinė ekonominė nauda</w:t>
            </w:r>
            <w:r w:rsidRPr="00773E84">
              <w:rPr>
                <w:rFonts w:ascii="Times New Roman" w:hAnsi="Times New Roman"/>
                <w:sz w:val="24"/>
                <w:szCs w:val="24"/>
              </w:rPr>
              <w:t>. Vertinama, ar finansavimas ūkio subjektui teikiamas palankesnėmis sąlygomis, nei jis galėtų gauti rinkoje.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 – svarbus jos poveikis. Siekiant nustatyti, ar finansavimas yra valstybės pagalba,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rsidR="00BC393B" w:rsidRPr="00773E84" w:rsidRDefault="00BC393B" w:rsidP="001267CB">
            <w:pPr>
              <w:spacing w:after="0" w:line="240" w:lineRule="auto"/>
              <w:jc w:val="both"/>
              <w:rPr>
                <w:rFonts w:ascii="Times New Roman" w:hAnsi="Times New Roman"/>
                <w:sz w:val="24"/>
                <w:szCs w:val="24"/>
              </w:rPr>
            </w:pPr>
          </w:p>
          <w:p w:rsidR="00BC393B" w:rsidRPr="00773E84" w:rsidRDefault="00BC393B" w:rsidP="001267CB">
            <w:pPr>
              <w:spacing w:after="0" w:line="240" w:lineRule="auto"/>
              <w:jc w:val="both"/>
              <w:rPr>
                <w:rFonts w:ascii="Times New Roman" w:hAnsi="Times New Roman"/>
                <w:sz w:val="24"/>
                <w:szCs w:val="24"/>
              </w:rPr>
            </w:pPr>
            <w:r w:rsidRPr="00773E84">
              <w:rPr>
                <w:rFonts w:ascii="Times New Roman" w:hAnsi="Times New Roman"/>
                <w:sz w:val="24"/>
                <w:szCs w:val="24"/>
              </w:rPr>
              <w:t xml:space="preserve">Jei numatoma, kad finansavimas bus skiriamas ūkio subjekto sąnaudoms, atsiradusioms dėl viešųjų, arba visuotinės ekonominės svarbos, paslaugų įsipareigojimų (plačiau žiūrėti čia: </w:t>
            </w:r>
            <w:hyperlink r:id="rId6" w:history="1">
              <w:r w:rsidRPr="00773E84">
                <w:rPr>
                  <w:rFonts w:ascii="Times New Roman" w:hAnsi="Times New Roman"/>
                  <w:sz w:val="24"/>
                  <w:szCs w:val="24"/>
                </w:rPr>
                <w:t>http://ec.europa.eu/competition/state_aid/overview/public_services_en.html</w:t>
              </w:r>
            </w:hyperlink>
            <w:r w:rsidRPr="00773E84">
              <w:rPr>
                <w:rFonts w:ascii="Times New Roman" w:hAnsi="Times New Roman"/>
                <w:sz w:val="24"/>
                <w:szCs w:val="24"/>
              </w:rPr>
              <w:t xml:space="preserve">) valstybei (savivaldybei), padengti, išskirtinės ekonominės naudos buvimas vertinamas pagal </w:t>
            </w:r>
            <w:proofErr w:type="spellStart"/>
            <w:r w:rsidRPr="00773E84">
              <w:rPr>
                <w:rFonts w:ascii="Times New Roman" w:hAnsi="Times New Roman"/>
                <w:i/>
                <w:sz w:val="24"/>
                <w:szCs w:val="24"/>
              </w:rPr>
              <w:t>Altmark</w:t>
            </w:r>
            <w:proofErr w:type="spellEnd"/>
            <w:r w:rsidRPr="00773E84">
              <w:rPr>
                <w:rFonts w:ascii="Times New Roman" w:hAnsi="Times New Roman"/>
                <w:i/>
                <w:sz w:val="24"/>
                <w:szCs w:val="24"/>
              </w:rPr>
              <w:t xml:space="preserve"> </w:t>
            </w:r>
            <w:r w:rsidRPr="00773E84">
              <w:rPr>
                <w:rFonts w:ascii="Times New Roman" w:hAnsi="Times New Roman"/>
                <w:sz w:val="24"/>
                <w:szCs w:val="24"/>
              </w:rPr>
              <w:t>kriterijus. Ūkio subjektui nėra suteikiama išskirtinė ekonominė nauda, jeigu:</w:t>
            </w:r>
          </w:p>
          <w:p w:rsidR="00BC393B" w:rsidRPr="00773E84" w:rsidRDefault="00BC393B" w:rsidP="00BC393B">
            <w:pPr>
              <w:numPr>
                <w:ilvl w:val="0"/>
                <w:numId w:val="2"/>
              </w:numPr>
              <w:tabs>
                <w:tab w:val="left" w:pos="285"/>
              </w:tabs>
              <w:spacing w:after="0" w:line="240" w:lineRule="auto"/>
              <w:contextualSpacing/>
              <w:jc w:val="both"/>
              <w:rPr>
                <w:rFonts w:ascii="Times New Roman" w:hAnsi="Times New Roman"/>
                <w:sz w:val="24"/>
                <w:szCs w:val="24"/>
              </w:rPr>
            </w:pPr>
            <w:r w:rsidRPr="00773E84">
              <w:rPr>
                <w:rFonts w:ascii="Times New Roman" w:hAnsi="Times New Roman"/>
                <w:sz w:val="24"/>
                <w:szCs w:val="24"/>
              </w:rPr>
              <w:t>veikla atitinka visuotinės ekonominės svarbos paslaugų požymius, jos užduotys ir įpareigojimai aiškiai apibrėžti;</w:t>
            </w:r>
          </w:p>
          <w:p w:rsidR="00BC393B" w:rsidRPr="00773E84" w:rsidRDefault="00BC393B" w:rsidP="00BC393B">
            <w:pPr>
              <w:numPr>
                <w:ilvl w:val="0"/>
                <w:numId w:val="2"/>
              </w:numPr>
              <w:tabs>
                <w:tab w:val="left" w:pos="285"/>
              </w:tabs>
              <w:spacing w:after="0" w:line="240" w:lineRule="auto"/>
              <w:contextualSpacing/>
              <w:jc w:val="both"/>
              <w:rPr>
                <w:rFonts w:ascii="Times New Roman" w:hAnsi="Times New Roman"/>
                <w:sz w:val="24"/>
                <w:szCs w:val="24"/>
              </w:rPr>
            </w:pPr>
            <w:r w:rsidRPr="00773E84">
              <w:rPr>
                <w:rFonts w:ascii="Times New Roman" w:hAnsi="Times New Roman"/>
                <w:sz w:val="24"/>
                <w:szCs w:val="24"/>
              </w:rPr>
              <w:t>viešųjų paslaugos išlaidų kompensavimo kriterijai objektyvūs, skaidrūs ir nustatyti iš anksto;</w:t>
            </w:r>
          </w:p>
          <w:p w:rsidR="00BC393B" w:rsidRPr="00773E84" w:rsidRDefault="00BC393B" w:rsidP="00BC393B">
            <w:pPr>
              <w:numPr>
                <w:ilvl w:val="0"/>
                <w:numId w:val="2"/>
              </w:numPr>
              <w:tabs>
                <w:tab w:val="left" w:pos="285"/>
              </w:tabs>
              <w:spacing w:after="0" w:line="240" w:lineRule="auto"/>
              <w:contextualSpacing/>
              <w:jc w:val="both"/>
              <w:rPr>
                <w:rFonts w:ascii="Times New Roman" w:hAnsi="Times New Roman"/>
                <w:sz w:val="24"/>
                <w:szCs w:val="24"/>
              </w:rPr>
            </w:pPr>
            <w:r w:rsidRPr="00773E84">
              <w:rPr>
                <w:rFonts w:ascii="Times New Roman" w:hAnsi="Times New Roman"/>
                <w:sz w:val="24"/>
                <w:szCs w:val="24"/>
              </w:rPr>
              <w:t xml:space="preserve">kompensacija neviršija grynųjų paslaugos teikimo sąnaudų, įskaitant pagrįstą pelną (t. y. kompensuojama nepermokant); ir </w:t>
            </w:r>
          </w:p>
          <w:p w:rsidR="00BC393B" w:rsidRPr="00773E84" w:rsidRDefault="00BC393B" w:rsidP="00BC393B">
            <w:pPr>
              <w:numPr>
                <w:ilvl w:val="0"/>
                <w:numId w:val="2"/>
              </w:numPr>
              <w:tabs>
                <w:tab w:val="left" w:pos="285"/>
              </w:tabs>
              <w:spacing w:after="0" w:line="240" w:lineRule="auto"/>
              <w:contextualSpacing/>
              <w:jc w:val="both"/>
              <w:rPr>
                <w:rFonts w:ascii="Times New Roman" w:hAnsi="Times New Roman"/>
                <w:sz w:val="24"/>
                <w:szCs w:val="24"/>
              </w:rPr>
            </w:pPr>
            <w:r w:rsidRPr="00773E84">
              <w:rPr>
                <w:rFonts w:ascii="Times New Roman" w:hAnsi="Times New Roman"/>
                <w:sz w:val="24"/>
                <w:szCs w:val="24"/>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tc>
      </w:tr>
      <w:tr w:rsidR="00BC393B" w:rsidRPr="00773E84" w:rsidTr="001267CB">
        <w:tc>
          <w:tcPr>
            <w:tcW w:w="5000" w:type="pct"/>
            <w:gridSpan w:val="4"/>
            <w:shd w:val="clear" w:color="auto" w:fill="auto"/>
          </w:tcPr>
          <w:p w:rsidR="00BC393B" w:rsidRPr="00773E84" w:rsidRDefault="00BC393B" w:rsidP="001267CB">
            <w:pPr>
              <w:spacing w:after="0" w:line="240" w:lineRule="auto"/>
              <w:jc w:val="center"/>
              <w:rPr>
                <w:rFonts w:ascii="Times New Roman" w:hAnsi="Times New Roman"/>
                <w:b/>
                <w:sz w:val="24"/>
                <w:szCs w:val="24"/>
              </w:rPr>
            </w:pPr>
            <w:r w:rsidRPr="00773E84">
              <w:rPr>
                <w:rFonts w:ascii="Times New Roman" w:hAnsi="Times New Roman"/>
                <w:b/>
                <w:sz w:val="24"/>
                <w:szCs w:val="24"/>
              </w:rPr>
              <w:t>Pasirinkimo pagrindimas</w:t>
            </w:r>
          </w:p>
        </w:tc>
      </w:tr>
      <w:tr w:rsidR="00BC393B" w:rsidRPr="00773E84" w:rsidTr="001267CB">
        <w:tc>
          <w:tcPr>
            <w:tcW w:w="5000" w:type="pct"/>
            <w:gridSpan w:val="4"/>
            <w:shd w:val="clear" w:color="auto" w:fill="auto"/>
          </w:tcPr>
          <w:p w:rsidR="00BC393B" w:rsidRPr="00773E84" w:rsidRDefault="00BC393B" w:rsidP="001267CB">
            <w:pPr>
              <w:spacing w:after="0" w:line="240" w:lineRule="auto"/>
              <w:jc w:val="both"/>
              <w:rPr>
                <w:rFonts w:ascii="Times New Roman" w:hAnsi="Times New Roman"/>
                <w:i/>
                <w:sz w:val="24"/>
                <w:szCs w:val="24"/>
              </w:rPr>
            </w:pPr>
          </w:p>
          <w:p w:rsidR="00BC393B" w:rsidRPr="00773E84" w:rsidRDefault="00BC393B" w:rsidP="001267CB">
            <w:pPr>
              <w:spacing w:after="0" w:line="240" w:lineRule="auto"/>
              <w:jc w:val="both"/>
              <w:rPr>
                <w:rFonts w:ascii="Times New Roman" w:hAnsi="Times New Roman"/>
                <w:i/>
                <w:sz w:val="24"/>
                <w:szCs w:val="24"/>
              </w:rPr>
            </w:pPr>
          </w:p>
        </w:tc>
      </w:tr>
      <w:tr w:rsidR="00BC393B" w:rsidRPr="00773E84" w:rsidTr="001267CB">
        <w:tc>
          <w:tcPr>
            <w:tcW w:w="319" w:type="pct"/>
            <w:shd w:val="clear" w:color="auto" w:fill="auto"/>
          </w:tcPr>
          <w:p w:rsidR="00BC393B" w:rsidRPr="00773E84" w:rsidRDefault="00BC393B" w:rsidP="001267CB">
            <w:pPr>
              <w:spacing w:before="120" w:after="120" w:line="240" w:lineRule="auto"/>
              <w:contextualSpacing/>
              <w:rPr>
                <w:rFonts w:ascii="Times New Roman" w:hAnsi="Times New Roman"/>
                <w:b/>
                <w:sz w:val="24"/>
                <w:szCs w:val="24"/>
              </w:rPr>
            </w:pPr>
            <w:r w:rsidRPr="00773E84">
              <w:rPr>
                <w:rFonts w:ascii="Times New Roman" w:hAnsi="Times New Roman"/>
                <w:b/>
                <w:sz w:val="24"/>
                <w:szCs w:val="24"/>
              </w:rPr>
              <w:t>1.3.</w:t>
            </w:r>
          </w:p>
        </w:tc>
        <w:tc>
          <w:tcPr>
            <w:tcW w:w="2303" w:type="pct"/>
            <w:shd w:val="clear" w:color="auto" w:fill="auto"/>
          </w:tcPr>
          <w:p w:rsidR="00BC393B" w:rsidRPr="00773E84" w:rsidRDefault="00BC393B" w:rsidP="001267CB">
            <w:pPr>
              <w:spacing w:before="120" w:after="120" w:line="240" w:lineRule="auto"/>
              <w:jc w:val="both"/>
              <w:rPr>
                <w:rFonts w:ascii="Times New Roman" w:hAnsi="Times New Roman"/>
                <w:b/>
                <w:sz w:val="24"/>
                <w:szCs w:val="24"/>
              </w:rPr>
            </w:pPr>
            <w:r w:rsidRPr="00773E84">
              <w:rPr>
                <w:rFonts w:ascii="Times New Roman" w:hAnsi="Times New Roman"/>
                <w:b/>
                <w:sz w:val="24"/>
                <w:szCs w:val="24"/>
              </w:rPr>
              <w:t xml:space="preserve">Ar finansavimą numatoma teikti (teikiamas) tam tikroms pasirinktoms </w:t>
            </w:r>
            <w:r w:rsidRPr="00773E84">
              <w:rPr>
                <w:rFonts w:ascii="Times New Roman" w:hAnsi="Times New Roman"/>
                <w:b/>
                <w:sz w:val="24"/>
                <w:szCs w:val="24"/>
              </w:rPr>
              <w:lastRenderedPageBreak/>
              <w:t>prekėms gaminti ar paslaugoms teikti, arba tam tikriems pasirinktiems ūkio subjektams (-ui), t. y. ar finansavimo priemonė yra selektyvaus pobūdžio?</w:t>
            </w:r>
          </w:p>
        </w:tc>
        <w:tc>
          <w:tcPr>
            <w:tcW w:w="1112" w:type="pct"/>
            <w:shd w:val="clear" w:color="auto" w:fill="auto"/>
          </w:tcPr>
          <w:p w:rsidR="00BC393B" w:rsidRPr="00773E84" w:rsidRDefault="00BC393B" w:rsidP="001267CB">
            <w:pPr>
              <w:spacing w:before="120" w:after="120" w:line="240" w:lineRule="auto"/>
              <w:rPr>
                <w:rFonts w:ascii="Times New Roman" w:hAnsi="Times New Roman"/>
                <w:sz w:val="24"/>
                <w:szCs w:val="24"/>
              </w:rPr>
            </w:pPr>
            <w:r w:rsidRPr="00773E84">
              <w:rPr>
                <w:rFonts w:ascii="Times New Roman" w:hAnsi="Times New Roman"/>
                <w:sz w:val="24"/>
                <w:szCs w:val="24"/>
              </w:rPr>
              <w:lastRenderedPageBreak/>
              <w:fldChar w:fldCharType="begin">
                <w:ffData>
                  <w:name w:val="Check1"/>
                  <w:enabled/>
                  <w:calcOnExit w:val="0"/>
                  <w:checkBox>
                    <w:sizeAuto/>
                    <w:default w:val="0"/>
                  </w:checkBox>
                </w:ffData>
              </w:fldChar>
            </w:r>
            <w:r w:rsidRPr="00773E84">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773E84">
              <w:rPr>
                <w:rFonts w:ascii="Times New Roman" w:hAnsi="Times New Roman"/>
                <w:sz w:val="24"/>
                <w:szCs w:val="24"/>
              </w:rPr>
              <w:fldChar w:fldCharType="end"/>
            </w:r>
            <w:r w:rsidRPr="00773E84">
              <w:rPr>
                <w:rFonts w:ascii="Times New Roman" w:hAnsi="Times New Roman"/>
                <w:sz w:val="24"/>
                <w:szCs w:val="24"/>
              </w:rPr>
              <w:t>Taip</w:t>
            </w:r>
          </w:p>
        </w:tc>
        <w:tc>
          <w:tcPr>
            <w:tcW w:w="1266" w:type="pct"/>
            <w:shd w:val="clear" w:color="auto" w:fill="auto"/>
          </w:tcPr>
          <w:p w:rsidR="00BC393B" w:rsidRPr="00773E84" w:rsidRDefault="00BC393B" w:rsidP="001267CB">
            <w:pPr>
              <w:spacing w:before="120" w:after="120" w:line="240" w:lineRule="auto"/>
              <w:rPr>
                <w:rFonts w:ascii="Times New Roman" w:hAnsi="Times New Roman"/>
                <w:sz w:val="24"/>
                <w:szCs w:val="24"/>
              </w:rPr>
            </w:pPr>
            <w:r w:rsidRPr="00773E84">
              <w:rPr>
                <w:rFonts w:ascii="Times New Roman" w:hAnsi="Times New Roman"/>
                <w:sz w:val="24"/>
                <w:szCs w:val="24"/>
              </w:rPr>
              <w:fldChar w:fldCharType="begin">
                <w:ffData>
                  <w:name w:val="Check2"/>
                  <w:enabled/>
                  <w:calcOnExit w:val="0"/>
                  <w:checkBox>
                    <w:sizeAuto/>
                    <w:default w:val="0"/>
                  </w:checkBox>
                </w:ffData>
              </w:fldChar>
            </w:r>
            <w:r w:rsidRPr="00773E84">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773E84">
              <w:rPr>
                <w:rFonts w:ascii="Times New Roman" w:hAnsi="Times New Roman"/>
                <w:sz w:val="24"/>
                <w:szCs w:val="24"/>
              </w:rPr>
              <w:fldChar w:fldCharType="end"/>
            </w:r>
            <w:r w:rsidRPr="00773E84">
              <w:rPr>
                <w:rFonts w:ascii="Times New Roman" w:hAnsi="Times New Roman"/>
                <w:sz w:val="24"/>
                <w:szCs w:val="24"/>
              </w:rPr>
              <w:t>Ne</w:t>
            </w:r>
          </w:p>
          <w:p w:rsidR="00BC393B" w:rsidRPr="00773E84" w:rsidRDefault="00BC393B" w:rsidP="001267CB">
            <w:pPr>
              <w:spacing w:before="120" w:after="120" w:line="240" w:lineRule="auto"/>
              <w:rPr>
                <w:rFonts w:ascii="Times New Roman" w:hAnsi="Times New Roman"/>
                <w:sz w:val="24"/>
                <w:szCs w:val="24"/>
              </w:rPr>
            </w:pPr>
          </w:p>
        </w:tc>
      </w:tr>
      <w:tr w:rsidR="00BC393B" w:rsidRPr="00773E84" w:rsidTr="001267CB">
        <w:tc>
          <w:tcPr>
            <w:tcW w:w="5000" w:type="pct"/>
            <w:gridSpan w:val="4"/>
            <w:shd w:val="clear" w:color="auto" w:fill="auto"/>
          </w:tcPr>
          <w:p w:rsidR="00BC393B" w:rsidRPr="00773E84" w:rsidRDefault="00BC393B" w:rsidP="001267CB">
            <w:pPr>
              <w:spacing w:after="0" w:line="240" w:lineRule="auto"/>
              <w:jc w:val="both"/>
              <w:rPr>
                <w:rFonts w:ascii="Times New Roman" w:hAnsi="Times New Roman"/>
                <w:sz w:val="24"/>
                <w:szCs w:val="24"/>
              </w:rPr>
            </w:pPr>
            <w:r w:rsidRPr="00773E84">
              <w:rPr>
                <w:rFonts w:ascii="Times New Roman" w:hAnsi="Times New Roman"/>
                <w:b/>
                <w:sz w:val="24"/>
                <w:szCs w:val="24"/>
              </w:rPr>
              <w:lastRenderedPageBreak/>
              <w:t>Pasirinktinis finansavimo priemonės taikymas (</w:t>
            </w:r>
            <w:proofErr w:type="spellStart"/>
            <w:r w:rsidRPr="00773E84">
              <w:rPr>
                <w:rFonts w:ascii="Times New Roman" w:hAnsi="Times New Roman"/>
                <w:b/>
                <w:sz w:val="24"/>
                <w:szCs w:val="24"/>
              </w:rPr>
              <w:t>selektyvumas</w:t>
            </w:r>
            <w:proofErr w:type="spellEnd"/>
            <w:r w:rsidRPr="00773E84">
              <w:rPr>
                <w:rFonts w:ascii="Times New Roman" w:hAnsi="Times New Roman"/>
                <w:b/>
                <w:sz w:val="24"/>
                <w:szCs w:val="24"/>
              </w:rPr>
              <w:t>).</w:t>
            </w:r>
            <w:r w:rsidRPr="00773E84">
              <w:rPr>
                <w:rFonts w:ascii="Times New Roman" w:hAnsi="Times New Roman"/>
                <w:sz w:val="24"/>
                <w:szCs w:val="24"/>
              </w:rPr>
              <w:t xml:space="preserve"> Pasirinktinai taikomos finansavimo priemonės – tai priemonės, kurios yra skirtos atskiro regiono plėtrai (tame regione esantiems ūkio subjektams), atskiroms veiklos rūšims paremti (finansavimo (naudos) gavėjai – atskiro sektoriaus ūkio subjektai) arba tam tikriems tikslams įgyvendinti (finansavimo gavėjai gali būti mažos ar vidutinės įmonės, naujos įmonės, tam tikrus projektus įgyvendinantys ūkio subjektai ir panašiai). Šis kriterijus tenkinamas, kai, vertinant paraiškas finansuoti projektus, tam tikrų ūkio subjektų paraiškos įvertinamos geriau ir dėl to gauna finansavimą (skirtingai nuo blogiau įvertintų), o institucijos, spręsdamos dėl finansavimo skyrimo, naudojasi turima </w:t>
            </w:r>
            <w:proofErr w:type="spellStart"/>
            <w:r w:rsidRPr="00773E84">
              <w:rPr>
                <w:rFonts w:ascii="Times New Roman" w:hAnsi="Times New Roman"/>
                <w:sz w:val="24"/>
                <w:szCs w:val="24"/>
              </w:rPr>
              <w:t>diskrecijos</w:t>
            </w:r>
            <w:proofErr w:type="spellEnd"/>
            <w:r w:rsidRPr="00773E84">
              <w:rPr>
                <w:rFonts w:ascii="Times New Roman" w:hAnsi="Times New Roman"/>
                <w:sz w:val="24"/>
                <w:szCs w:val="24"/>
              </w:rPr>
              <w:t xml:space="preserve"> teise. </w:t>
            </w:r>
          </w:p>
        </w:tc>
      </w:tr>
      <w:tr w:rsidR="00BC393B" w:rsidRPr="00773E84" w:rsidTr="001267CB">
        <w:tc>
          <w:tcPr>
            <w:tcW w:w="5000" w:type="pct"/>
            <w:gridSpan w:val="4"/>
            <w:shd w:val="clear" w:color="auto" w:fill="auto"/>
          </w:tcPr>
          <w:p w:rsidR="00BC393B" w:rsidRPr="00773E84" w:rsidRDefault="00BC393B" w:rsidP="001267CB">
            <w:pPr>
              <w:spacing w:after="0" w:line="240" w:lineRule="auto"/>
              <w:jc w:val="center"/>
              <w:rPr>
                <w:rFonts w:ascii="Times New Roman" w:hAnsi="Times New Roman"/>
                <w:b/>
                <w:sz w:val="24"/>
                <w:szCs w:val="24"/>
              </w:rPr>
            </w:pPr>
            <w:r w:rsidRPr="00773E84">
              <w:rPr>
                <w:rFonts w:ascii="Times New Roman" w:hAnsi="Times New Roman"/>
                <w:b/>
                <w:sz w:val="24"/>
                <w:szCs w:val="24"/>
              </w:rPr>
              <w:t>Pasirinkimo pagrindimas</w:t>
            </w:r>
          </w:p>
        </w:tc>
      </w:tr>
      <w:tr w:rsidR="00BC393B" w:rsidRPr="00773E84" w:rsidTr="001267CB">
        <w:tc>
          <w:tcPr>
            <w:tcW w:w="5000" w:type="pct"/>
            <w:gridSpan w:val="4"/>
            <w:shd w:val="clear" w:color="auto" w:fill="auto"/>
          </w:tcPr>
          <w:p w:rsidR="00BC393B" w:rsidRPr="00773E84" w:rsidRDefault="00BC393B" w:rsidP="001267CB">
            <w:pPr>
              <w:spacing w:after="0" w:line="240" w:lineRule="auto"/>
              <w:jc w:val="both"/>
              <w:rPr>
                <w:rFonts w:ascii="Times New Roman" w:hAnsi="Times New Roman"/>
                <w:i/>
                <w:sz w:val="24"/>
                <w:szCs w:val="24"/>
              </w:rPr>
            </w:pPr>
          </w:p>
          <w:p w:rsidR="00BC393B" w:rsidRPr="00773E84" w:rsidRDefault="00BC393B" w:rsidP="001267CB">
            <w:pPr>
              <w:spacing w:after="0" w:line="240" w:lineRule="auto"/>
              <w:jc w:val="both"/>
              <w:rPr>
                <w:rFonts w:ascii="Times New Roman" w:hAnsi="Times New Roman"/>
                <w:i/>
                <w:sz w:val="24"/>
                <w:szCs w:val="24"/>
              </w:rPr>
            </w:pPr>
          </w:p>
        </w:tc>
      </w:tr>
      <w:tr w:rsidR="00BC393B" w:rsidRPr="00773E84" w:rsidTr="001267CB">
        <w:tc>
          <w:tcPr>
            <w:tcW w:w="319" w:type="pct"/>
            <w:shd w:val="clear" w:color="auto" w:fill="auto"/>
          </w:tcPr>
          <w:p w:rsidR="00BC393B" w:rsidRPr="00773E84" w:rsidRDefault="00BC393B" w:rsidP="001267CB">
            <w:pPr>
              <w:spacing w:before="120" w:after="120" w:line="240" w:lineRule="auto"/>
              <w:contextualSpacing/>
              <w:rPr>
                <w:rFonts w:ascii="Times New Roman" w:hAnsi="Times New Roman"/>
                <w:b/>
                <w:sz w:val="24"/>
                <w:szCs w:val="24"/>
              </w:rPr>
            </w:pPr>
            <w:r w:rsidRPr="00773E84">
              <w:rPr>
                <w:rFonts w:ascii="Times New Roman" w:hAnsi="Times New Roman"/>
                <w:b/>
                <w:sz w:val="24"/>
                <w:szCs w:val="24"/>
              </w:rPr>
              <w:t>1.4.</w:t>
            </w:r>
          </w:p>
        </w:tc>
        <w:tc>
          <w:tcPr>
            <w:tcW w:w="2303" w:type="pct"/>
            <w:shd w:val="clear" w:color="auto" w:fill="auto"/>
          </w:tcPr>
          <w:p w:rsidR="00BC393B" w:rsidRPr="00773E84" w:rsidRDefault="00BC393B" w:rsidP="001267CB">
            <w:pPr>
              <w:spacing w:before="120" w:after="120" w:line="240" w:lineRule="auto"/>
              <w:jc w:val="both"/>
              <w:rPr>
                <w:rFonts w:ascii="Times New Roman" w:hAnsi="Times New Roman"/>
                <w:b/>
                <w:sz w:val="24"/>
                <w:szCs w:val="24"/>
              </w:rPr>
            </w:pPr>
            <w:r w:rsidRPr="00773E84">
              <w:rPr>
                <w:rFonts w:ascii="Times New Roman" w:hAnsi="Times New Roman"/>
                <w:b/>
                <w:sz w:val="24"/>
                <w:szCs w:val="24"/>
              </w:rPr>
              <w:t xml:space="preserve">Ar finansavimas gali iškraipyti konkurenciją ir veikti prekybą tarp Europos Sąjungos (toliau – ES) </w:t>
            </w:r>
            <w:r>
              <w:rPr>
                <w:rFonts w:ascii="Times New Roman" w:hAnsi="Times New Roman"/>
                <w:b/>
                <w:sz w:val="24"/>
                <w:szCs w:val="24"/>
              </w:rPr>
              <w:t>valstybių narių</w:t>
            </w:r>
            <w:r w:rsidRPr="00773E84">
              <w:rPr>
                <w:rFonts w:ascii="Times New Roman" w:hAnsi="Times New Roman"/>
                <w:b/>
                <w:sz w:val="24"/>
                <w:szCs w:val="24"/>
              </w:rPr>
              <w:t>?</w:t>
            </w:r>
          </w:p>
        </w:tc>
        <w:tc>
          <w:tcPr>
            <w:tcW w:w="1112" w:type="pct"/>
            <w:shd w:val="clear" w:color="auto" w:fill="auto"/>
          </w:tcPr>
          <w:p w:rsidR="00BC393B" w:rsidRPr="00773E84" w:rsidRDefault="00BC393B" w:rsidP="001267CB">
            <w:pPr>
              <w:spacing w:before="120" w:after="120" w:line="240" w:lineRule="auto"/>
              <w:rPr>
                <w:rFonts w:ascii="Times New Roman" w:hAnsi="Times New Roman"/>
                <w:sz w:val="24"/>
                <w:szCs w:val="24"/>
              </w:rPr>
            </w:pPr>
            <w:r w:rsidRPr="00773E84">
              <w:rPr>
                <w:rFonts w:ascii="Times New Roman" w:hAnsi="Times New Roman"/>
                <w:sz w:val="24"/>
                <w:szCs w:val="24"/>
              </w:rPr>
              <w:fldChar w:fldCharType="begin">
                <w:ffData>
                  <w:name w:val="Check1"/>
                  <w:enabled/>
                  <w:calcOnExit w:val="0"/>
                  <w:checkBox>
                    <w:sizeAuto/>
                    <w:default w:val="0"/>
                  </w:checkBox>
                </w:ffData>
              </w:fldChar>
            </w:r>
            <w:r w:rsidRPr="00773E84">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773E84">
              <w:rPr>
                <w:rFonts w:ascii="Times New Roman" w:hAnsi="Times New Roman"/>
                <w:sz w:val="24"/>
                <w:szCs w:val="24"/>
              </w:rPr>
              <w:fldChar w:fldCharType="end"/>
            </w:r>
            <w:r w:rsidRPr="00773E84">
              <w:rPr>
                <w:rFonts w:ascii="Times New Roman" w:hAnsi="Times New Roman"/>
                <w:sz w:val="24"/>
                <w:szCs w:val="24"/>
              </w:rPr>
              <w:t>Taip</w:t>
            </w:r>
          </w:p>
        </w:tc>
        <w:tc>
          <w:tcPr>
            <w:tcW w:w="1266" w:type="pct"/>
            <w:shd w:val="clear" w:color="auto" w:fill="auto"/>
          </w:tcPr>
          <w:p w:rsidR="00BC393B" w:rsidRPr="00773E84" w:rsidRDefault="00BC393B" w:rsidP="001267CB">
            <w:pPr>
              <w:spacing w:before="120" w:after="120" w:line="240" w:lineRule="auto"/>
              <w:rPr>
                <w:rFonts w:ascii="Times New Roman" w:hAnsi="Times New Roman"/>
                <w:sz w:val="24"/>
                <w:szCs w:val="24"/>
              </w:rPr>
            </w:pPr>
            <w:r w:rsidRPr="00773E84">
              <w:rPr>
                <w:rFonts w:ascii="Times New Roman" w:hAnsi="Times New Roman"/>
                <w:sz w:val="24"/>
                <w:szCs w:val="24"/>
              </w:rPr>
              <w:fldChar w:fldCharType="begin">
                <w:ffData>
                  <w:name w:val="Check2"/>
                  <w:enabled/>
                  <w:calcOnExit w:val="0"/>
                  <w:checkBox>
                    <w:sizeAuto/>
                    <w:default w:val="0"/>
                  </w:checkBox>
                </w:ffData>
              </w:fldChar>
            </w:r>
            <w:r w:rsidRPr="00773E84">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773E84">
              <w:rPr>
                <w:rFonts w:ascii="Times New Roman" w:hAnsi="Times New Roman"/>
                <w:sz w:val="24"/>
                <w:szCs w:val="24"/>
              </w:rPr>
              <w:fldChar w:fldCharType="end"/>
            </w:r>
            <w:r w:rsidRPr="00773E84">
              <w:rPr>
                <w:rFonts w:ascii="Times New Roman" w:hAnsi="Times New Roman"/>
                <w:sz w:val="24"/>
                <w:szCs w:val="24"/>
              </w:rPr>
              <w:t>Ne</w:t>
            </w:r>
          </w:p>
          <w:p w:rsidR="00BC393B" w:rsidRPr="00773E84" w:rsidRDefault="00BC393B" w:rsidP="001267CB">
            <w:pPr>
              <w:spacing w:before="120" w:after="120" w:line="240" w:lineRule="auto"/>
              <w:rPr>
                <w:rFonts w:ascii="Times New Roman" w:hAnsi="Times New Roman"/>
                <w:sz w:val="24"/>
                <w:szCs w:val="24"/>
              </w:rPr>
            </w:pPr>
          </w:p>
        </w:tc>
      </w:tr>
      <w:tr w:rsidR="00BC393B" w:rsidRPr="00773E84" w:rsidTr="001267CB">
        <w:tc>
          <w:tcPr>
            <w:tcW w:w="5000" w:type="pct"/>
            <w:gridSpan w:val="4"/>
            <w:shd w:val="clear" w:color="auto" w:fill="auto"/>
          </w:tcPr>
          <w:p w:rsidR="00BC393B" w:rsidRPr="00773E84" w:rsidRDefault="00BC393B" w:rsidP="001267CB">
            <w:pPr>
              <w:spacing w:after="0" w:line="240" w:lineRule="auto"/>
              <w:jc w:val="both"/>
              <w:rPr>
                <w:rFonts w:ascii="Times New Roman" w:hAnsi="Times New Roman"/>
                <w:sz w:val="24"/>
                <w:szCs w:val="24"/>
              </w:rPr>
            </w:pPr>
            <w:r w:rsidRPr="00773E84">
              <w:rPr>
                <w:rFonts w:ascii="Times New Roman" w:hAnsi="Times New Roman"/>
                <w:b/>
                <w:sz w:val="24"/>
                <w:szCs w:val="24"/>
              </w:rPr>
              <w:t>Poveikis konkurencijai ir prekybai tarp ES</w:t>
            </w:r>
            <w:r>
              <w:t xml:space="preserve"> </w:t>
            </w:r>
            <w:r w:rsidRPr="00EA6DDD">
              <w:rPr>
                <w:rFonts w:ascii="Times New Roman" w:hAnsi="Times New Roman"/>
                <w:b/>
                <w:sz w:val="24"/>
                <w:szCs w:val="24"/>
              </w:rPr>
              <w:t>valstybių narių</w:t>
            </w:r>
            <w:r w:rsidRPr="00773E84">
              <w:rPr>
                <w:rFonts w:ascii="Times New Roman" w:hAnsi="Times New Roman"/>
                <w:b/>
                <w:sz w:val="24"/>
                <w:szCs w:val="24"/>
              </w:rPr>
              <w:t>.</w:t>
            </w:r>
            <w:r w:rsidRPr="00773E84">
              <w:rPr>
                <w:rFonts w:ascii="Times New Roman" w:hAnsi="Times New Roman"/>
                <w:sz w:val="24"/>
                <w:szCs w:val="24"/>
              </w:rPr>
              <w:t xml:space="preserve"> Siekiant įvertinti, ar suteiktas finansavimas daro poveikį konkurencijai ir prekybai tarp ES</w:t>
            </w:r>
            <w:r>
              <w:t xml:space="preserve"> </w:t>
            </w:r>
            <w:r w:rsidRPr="00EA6DDD">
              <w:rPr>
                <w:rFonts w:ascii="Times New Roman" w:hAnsi="Times New Roman"/>
                <w:sz w:val="24"/>
                <w:szCs w:val="24"/>
              </w:rPr>
              <w:t>valstybių narių</w:t>
            </w:r>
            <w:r w:rsidRPr="00773E84">
              <w:rPr>
                <w:rFonts w:ascii="Times New Roman" w:hAnsi="Times New Roman"/>
                <w:sz w:val="24"/>
                <w:szCs w:val="24"/>
              </w:rPr>
              <w:t xml:space="preserve">, būtina nustatyti finansavimo gavėjo teikiamų paslaugų ar gaminamų prekių rinką, žinoti, ar tokioje rinkoje ES vyksta prekyba tarp </w:t>
            </w:r>
            <w:r>
              <w:rPr>
                <w:rFonts w:ascii="Times New Roman" w:hAnsi="Times New Roman"/>
                <w:sz w:val="24"/>
                <w:szCs w:val="24"/>
              </w:rPr>
              <w:t xml:space="preserve">ES </w:t>
            </w:r>
            <w:r w:rsidRPr="00773E84">
              <w:rPr>
                <w:rFonts w:ascii="Times New Roman" w:hAnsi="Times New Roman"/>
                <w:sz w:val="24"/>
                <w:szCs w:val="24"/>
              </w:rPr>
              <w:t>valstybių narių.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w:t>
            </w:r>
            <w:r>
              <w:rPr>
                <w:rFonts w:ascii="Times New Roman" w:hAnsi="Times New Roman"/>
                <w:sz w:val="24"/>
                <w:szCs w:val="24"/>
              </w:rPr>
              <w:t xml:space="preserve"> ES valstybių narių</w:t>
            </w:r>
            <w:r w:rsidRPr="00773E84">
              <w:rPr>
                <w:rFonts w:ascii="Times New Roman" w:hAnsi="Times New Roman"/>
                <w:sz w:val="24"/>
                <w:szCs w:val="24"/>
              </w:rPr>
              <w:t>. Tačiau būtina žinoti, kad finansavimas ūkio subjektui gali veikti prekybą tarp</w:t>
            </w:r>
            <w:r w:rsidRPr="003E2B4C">
              <w:rPr>
                <w:rFonts w:ascii="Times New Roman" w:hAnsi="Times New Roman"/>
                <w:sz w:val="24"/>
                <w:szCs w:val="24"/>
              </w:rPr>
              <w:t xml:space="preserve"> </w:t>
            </w:r>
            <w:r w:rsidRPr="00A778CC">
              <w:rPr>
                <w:rFonts w:ascii="Times New Roman" w:hAnsi="Times New Roman"/>
                <w:sz w:val="24"/>
                <w:szCs w:val="24"/>
              </w:rPr>
              <w:t xml:space="preserve"> ES </w:t>
            </w:r>
            <w:r w:rsidRPr="00EA6DDD">
              <w:rPr>
                <w:rFonts w:ascii="Times New Roman" w:hAnsi="Times New Roman"/>
                <w:sz w:val="24"/>
                <w:szCs w:val="24"/>
              </w:rPr>
              <w:t>valstybių narių</w:t>
            </w:r>
            <w:r w:rsidRPr="00773E84">
              <w:rPr>
                <w:rFonts w:ascii="Times New Roman" w:hAnsi="Times New Roman"/>
                <w:sz w:val="24"/>
                <w:szCs w:val="24"/>
              </w:rPr>
              <w:t xml:space="preserve"> ir tais atvejais, kai konkretus ūkio subjektas neeksportuoja savo teikiamų paslaugų ar gaminamų prekių. Gali pakakti fakto, kad nagrinėjamomis paslaugomis ar prekėmis apskritai prekiaujama su ES</w:t>
            </w:r>
            <w:r>
              <w:rPr>
                <w:rFonts w:ascii="Times New Roman" w:hAnsi="Times New Roman"/>
                <w:sz w:val="24"/>
                <w:szCs w:val="24"/>
              </w:rPr>
              <w:t xml:space="preserve"> valstybėmis narėmis</w:t>
            </w:r>
            <w:r w:rsidRPr="00773E84">
              <w:rPr>
                <w:rFonts w:ascii="Times New Roman" w:hAnsi="Times New Roman"/>
                <w:sz w:val="24"/>
                <w:szCs w:val="24"/>
              </w:rPr>
              <w:t xml:space="preserve">. </w:t>
            </w:r>
          </w:p>
        </w:tc>
      </w:tr>
      <w:tr w:rsidR="00BC393B" w:rsidRPr="00773E84" w:rsidTr="001267CB">
        <w:tc>
          <w:tcPr>
            <w:tcW w:w="5000" w:type="pct"/>
            <w:gridSpan w:val="4"/>
            <w:shd w:val="clear" w:color="auto" w:fill="auto"/>
          </w:tcPr>
          <w:p w:rsidR="00BC393B" w:rsidRPr="00773E84" w:rsidRDefault="00BC393B" w:rsidP="001267CB">
            <w:pPr>
              <w:spacing w:after="0" w:line="240" w:lineRule="auto"/>
              <w:jc w:val="center"/>
              <w:rPr>
                <w:rFonts w:ascii="Times New Roman" w:hAnsi="Times New Roman"/>
                <w:b/>
                <w:sz w:val="24"/>
                <w:szCs w:val="24"/>
              </w:rPr>
            </w:pPr>
            <w:r w:rsidRPr="00773E84">
              <w:rPr>
                <w:rFonts w:ascii="Times New Roman" w:hAnsi="Times New Roman"/>
                <w:b/>
                <w:sz w:val="24"/>
                <w:szCs w:val="24"/>
              </w:rPr>
              <w:t>Pasirinkimo pagrindimas</w:t>
            </w:r>
          </w:p>
        </w:tc>
      </w:tr>
      <w:tr w:rsidR="00BC393B" w:rsidRPr="00773E84" w:rsidTr="001267CB">
        <w:tc>
          <w:tcPr>
            <w:tcW w:w="5000" w:type="pct"/>
            <w:gridSpan w:val="4"/>
            <w:shd w:val="clear" w:color="auto" w:fill="auto"/>
          </w:tcPr>
          <w:p w:rsidR="00BC393B" w:rsidRPr="00773E84" w:rsidRDefault="00BC393B" w:rsidP="001267CB">
            <w:pPr>
              <w:spacing w:after="0" w:line="240" w:lineRule="auto"/>
              <w:jc w:val="both"/>
              <w:rPr>
                <w:rFonts w:ascii="Times New Roman" w:hAnsi="Times New Roman"/>
                <w:i/>
                <w:sz w:val="24"/>
                <w:szCs w:val="24"/>
              </w:rPr>
            </w:pPr>
          </w:p>
          <w:p w:rsidR="00BC393B" w:rsidRPr="00773E84" w:rsidRDefault="00BC393B" w:rsidP="001267CB">
            <w:pPr>
              <w:spacing w:after="0" w:line="240" w:lineRule="auto"/>
              <w:jc w:val="both"/>
              <w:rPr>
                <w:rFonts w:ascii="Times New Roman" w:hAnsi="Times New Roman"/>
                <w:i/>
                <w:sz w:val="24"/>
                <w:szCs w:val="24"/>
              </w:rPr>
            </w:pPr>
          </w:p>
        </w:tc>
      </w:tr>
      <w:tr w:rsidR="00BC393B" w:rsidRPr="00773E84" w:rsidTr="001267CB">
        <w:tc>
          <w:tcPr>
            <w:tcW w:w="5000" w:type="pct"/>
            <w:gridSpan w:val="4"/>
            <w:shd w:val="pct20" w:color="auto" w:fill="auto"/>
          </w:tcPr>
          <w:p w:rsidR="00BC393B" w:rsidRPr="00773E84" w:rsidRDefault="00BC393B" w:rsidP="00BC393B">
            <w:pPr>
              <w:numPr>
                <w:ilvl w:val="0"/>
                <w:numId w:val="1"/>
              </w:numPr>
              <w:spacing w:after="0" w:line="240" w:lineRule="auto"/>
              <w:ind w:left="567" w:hanging="283"/>
              <w:contextualSpacing/>
              <w:jc w:val="both"/>
              <w:rPr>
                <w:rFonts w:ascii="Times New Roman" w:hAnsi="Times New Roman"/>
                <w:i/>
                <w:sz w:val="24"/>
                <w:szCs w:val="24"/>
              </w:rPr>
            </w:pPr>
            <w:r w:rsidRPr="00773E84">
              <w:rPr>
                <w:rFonts w:ascii="Times New Roman" w:hAnsi="Times New Roman"/>
                <w:b/>
                <w:sz w:val="24"/>
                <w:szCs w:val="24"/>
              </w:rPr>
              <w:t>Išvados dėl valstybės pagalbos (</w:t>
            </w:r>
            <w:proofErr w:type="spellStart"/>
            <w:r w:rsidRPr="00773E84">
              <w:rPr>
                <w:rFonts w:ascii="Times New Roman" w:hAnsi="Times New Roman"/>
                <w:b/>
                <w:sz w:val="24"/>
                <w:szCs w:val="24"/>
              </w:rPr>
              <w:t>ne)buvimo</w:t>
            </w:r>
            <w:proofErr w:type="spellEnd"/>
            <w:r w:rsidRPr="00773E84">
              <w:rPr>
                <w:rFonts w:ascii="Times New Roman" w:hAnsi="Times New Roman"/>
                <w:b/>
                <w:sz w:val="24"/>
                <w:szCs w:val="24"/>
              </w:rPr>
              <w:t>.</w:t>
            </w:r>
          </w:p>
        </w:tc>
      </w:tr>
      <w:tr w:rsidR="00BC393B" w:rsidRPr="00773E84" w:rsidTr="001267CB">
        <w:tc>
          <w:tcPr>
            <w:tcW w:w="5000" w:type="pct"/>
            <w:gridSpan w:val="4"/>
            <w:shd w:val="clear" w:color="auto" w:fill="auto"/>
          </w:tcPr>
          <w:p w:rsidR="00BC393B" w:rsidRPr="00773E84" w:rsidRDefault="00BC393B" w:rsidP="001267CB">
            <w:pPr>
              <w:spacing w:before="240" w:after="120" w:line="240" w:lineRule="auto"/>
              <w:jc w:val="both"/>
              <w:rPr>
                <w:rFonts w:ascii="Times New Roman" w:hAnsi="Times New Roman"/>
                <w:sz w:val="24"/>
                <w:szCs w:val="24"/>
              </w:rPr>
            </w:pPr>
            <w:r w:rsidRPr="00773E84">
              <w:rPr>
                <w:rFonts w:ascii="Times New Roman" w:hAnsi="Times New Roman"/>
                <w:sz w:val="24"/>
                <w:szCs w:val="24"/>
              </w:rPr>
              <w:fldChar w:fldCharType="begin">
                <w:ffData>
                  <w:name w:val="Check1"/>
                  <w:enabled/>
                  <w:calcOnExit w:val="0"/>
                  <w:checkBox>
                    <w:sizeAuto/>
                    <w:default w:val="0"/>
                  </w:checkBox>
                </w:ffData>
              </w:fldChar>
            </w:r>
            <w:r w:rsidRPr="00773E84">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773E84">
              <w:rPr>
                <w:rFonts w:ascii="Times New Roman" w:hAnsi="Times New Roman"/>
                <w:sz w:val="24"/>
                <w:szCs w:val="24"/>
              </w:rPr>
              <w:fldChar w:fldCharType="end"/>
            </w:r>
            <w:r w:rsidRPr="00773E84">
              <w:rPr>
                <w:rFonts w:ascii="Times New Roman" w:hAnsi="Times New Roman"/>
                <w:sz w:val="24"/>
                <w:szCs w:val="24"/>
              </w:rPr>
              <w:t xml:space="preserve"> Projektui nebus (nėra) teikiama valstybės pagalba (žymima, jei į nors vieną</w:t>
            </w:r>
            <w:r>
              <w:rPr>
                <w:rFonts w:ascii="Times New Roman" w:hAnsi="Times New Roman"/>
                <w:sz w:val="24"/>
                <w:szCs w:val="24"/>
              </w:rPr>
              <w:t xml:space="preserve"> šio patikros lapo</w:t>
            </w:r>
            <w:r w:rsidRPr="00773E84">
              <w:rPr>
                <w:rFonts w:ascii="Times New Roman" w:hAnsi="Times New Roman"/>
                <w:sz w:val="24"/>
                <w:szCs w:val="24"/>
              </w:rPr>
              <w:t xml:space="preserve"> </w:t>
            </w:r>
            <w:r>
              <w:rPr>
                <w:rFonts w:ascii="Times New Roman" w:hAnsi="Times New Roman"/>
                <w:sz w:val="24"/>
                <w:szCs w:val="24"/>
              </w:rPr>
              <w:t>1</w:t>
            </w:r>
            <w:r w:rsidRPr="00773E84">
              <w:rPr>
                <w:rFonts w:ascii="Times New Roman" w:hAnsi="Times New Roman"/>
                <w:sz w:val="24"/>
                <w:szCs w:val="24"/>
              </w:rPr>
              <w:t xml:space="preserve"> </w:t>
            </w:r>
            <w:r>
              <w:rPr>
                <w:rFonts w:ascii="Times New Roman" w:hAnsi="Times New Roman"/>
                <w:sz w:val="24"/>
                <w:szCs w:val="24"/>
              </w:rPr>
              <w:t xml:space="preserve">punkto </w:t>
            </w:r>
            <w:r w:rsidRPr="00773E84">
              <w:rPr>
                <w:rFonts w:ascii="Times New Roman" w:hAnsi="Times New Roman"/>
                <w:sz w:val="24"/>
                <w:szCs w:val="24"/>
              </w:rPr>
              <w:t xml:space="preserve">klausimą atsakyta neigiamai. </w:t>
            </w:r>
          </w:p>
          <w:p w:rsidR="00BC393B" w:rsidRPr="00773E84" w:rsidRDefault="00BC393B" w:rsidP="001267CB">
            <w:pPr>
              <w:spacing w:before="240" w:after="120" w:line="240" w:lineRule="auto"/>
              <w:jc w:val="both"/>
              <w:rPr>
                <w:rFonts w:ascii="Times New Roman" w:hAnsi="Times New Roman"/>
                <w:sz w:val="24"/>
                <w:szCs w:val="24"/>
              </w:rPr>
            </w:pPr>
            <w:r w:rsidRPr="00773E84">
              <w:rPr>
                <w:rFonts w:ascii="Times New Roman" w:hAnsi="Times New Roman"/>
                <w:sz w:val="24"/>
                <w:szCs w:val="24"/>
              </w:rPr>
              <w:fldChar w:fldCharType="begin">
                <w:ffData>
                  <w:name w:val="Check1"/>
                  <w:enabled/>
                  <w:calcOnExit w:val="0"/>
                  <w:checkBox>
                    <w:sizeAuto/>
                    <w:default w:val="0"/>
                  </w:checkBox>
                </w:ffData>
              </w:fldChar>
            </w:r>
            <w:r w:rsidRPr="00773E84">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773E84">
              <w:rPr>
                <w:rFonts w:ascii="Times New Roman" w:hAnsi="Times New Roman"/>
                <w:sz w:val="24"/>
                <w:szCs w:val="24"/>
              </w:rPr>
              <w:fldChar w:fldCharType="end"/>
            </w:r>
            <w:r w:rsidRPr="00773E84">
              <w:rPr>
                <w:rFonts w:ascii="Times New Roman" w:hAnsi="Times New Roman"/>
                <w:sz w:val="24"/>
                <w:szCs w:val="24"/>
              </w:rPr>
              <w:t xml:space="preserve"> Pagal projektą remtinos veiklos nebus laikomos valstybės pagalba, tačiau ja gali tapti (žymima, jei į nors vieną </w:t>
            </w:r>
            <w:r>
              <w:rPr>
                <w:rFonts w:ascii="Times New Roman" w:hAnsi="Times New Roman"/>
                <w:sz w:val="24"/>
                <w:szCs w:val="24"/>
              </w:rPr>
              <w:t>šio patikros lapo 1 punkto</w:t>
            </w:r>
            <w:r w:rsidRPr="00773E84">
              <w:rPr>
                <w:rFonts w:ascii="Times New Roman" w:hAnsi="Times New Roman"/>
                <w:sz w:val="24"/>
                <w:szCs w:val="24"/>
              </w:rPr>
              <w:t xml:space="preserve"> klausimą atsakyta neigiamai, tačiau pastabose nurodyta, kad tam tikrus aspektus reikia nuolat stebėti dėl rizikos finansavimui tapti valstybės pagalba). Pagrindžiant pasirinkimą nurodomi tolesni veiksmai ir priemonės. </w:t>
            </w:r>
          </w:p>
          <w:p w:rsidR="00BC393B" w:rsidRPr="00773E84" w:rsidRDefault="00BC393B" w:rsidP="001267CB">
            <w:pPr>
              <w:spacing w:before="240" w:after="120" w:line="240" w:lineRule="auto"/>
              <w:jc w:val="both"/>
              <w:rPr>
                <w:rFonts w:ascii="Times New Roman" w:hAnsi="Times New Roman"/>
                <w:sz w:val="24"/>
                <w:szCs w:val="24"/>
              </w:rPr>
            </w:pPr>
            <w:r w:rsidRPr="00773E84">
              <w:rPr>
                <w:rFonts w:ascii="Times New Roman" w:hAnsi="Times New Roman"/>
                <w:sz w:val="24"/>
                <w:szCs w:val="24"/>
              </w:rPr>
              <w:fldChar w:fldCharType="begin">
                <w:ffData>
                  <w:name w:val="Check1"/>
                  <w:enabled/>
                  <w:calcOnExit w:val="0"/>
                  <w:checkBox>
                    <w:sizeAuto/>
                    <w:default w:val="0"/>
                  </w:checkBox>
                </w:ffData>
              </w:fldChar>
            </w:r>
            <w:r w:rsidRPr="00773E84">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773E84">
              <w:rPr>
                <w:rFonts w:ascii="Times New Roman" w:hAnsi="Times New Roman"/>
                <w:sz w:val="24"/>
                <w:szCs w:val="24"/>
              </w:rPr>
              <w:fldChar w:fldCharType="end"/>
            </w:r>
            <w:r w:rsidRPr="00773E84">
              <w:rPr>
                <w:rFonts w:ascii="Times New Roman" w:hAnsi="Times New Roman"/>
                <w:sz w:val="24"/>
                <w:szCs w:val="24"/>
              </w:rPr>
              <w:t xml:space="preserve"> Projektui bus (yra) teikiama valstybės pagalba (žymima, jei į visus </w:t>
            </w:r>
            <w:r>
              <w:rPr>
                <w:rFonts w:ascii="Times New Roman" w:hAnsi="Times New Roman"/>
                <w:sz w:val="24"/>
                <w:szCs w:val="24"/>
              </w:rPr>
              <w:t>šio patikros lapo 1 punkto</w:t>
            </w:r>
            <w:r w:rsidRPr="00773E84">
              <w:rPr>
                <w:rFonts w:ascii="Times New Roman" w:hAnsi="Times New Roman"/>
                <w:sz w:val="24"/>
                <w:szCs w:val="24"/>
              </w:rPr>
              <w:t xml:space="preserve"> klausimus atsakyta teigiamai).</w:t>
            </w:r>
          </w:p>
        </w:tc>
      </w:tr>
      <w:tr w:rsidR="00BC393B" w:rsidRPr="00773E84" w:rsidTr="001267CB">
        <w:tc>
          <w:tcPr>
            <w:tcW w:w="5000" w:type="pct"/>
            <w:gridSpan w:val="4"/>
            <w:shd w:val="clear" w:color="auto" w:fill="auto"/>
          </w:tcPr>
          <w:p w:rsidR="00BC393B" w:rsidRPr="00773E84" w:rsidRDefault="00BC393B" w:rsidP="001267CB">
            <w:pPr>
              <w:spacing w:after="0" w:line="240" w:lineRule="auto"/>
              <w:jc w:val="center"/>
              <w:rPr>
                <w:rFonts w:ascii="Times New Roman" w:hAnsi="Times New Roman"/>
                <w:b/>
                <w:sz w:val="24"/>
                <w:szCs w:val="24"/>
              </w:rPr>
            </w:pPr>
            <w:r w:rsidRPr="00773E84">
              <w:rPr>
                <w:rFonts w:ascii="Times New Roman" w:hAnsi="Times New Roman"/>
                <w:b/>
                <w:sz w:val="24"/>
                <w:szCs w:val="24"/>
              </w:rPr>
              <w:t>Pasirinkimo pagrindimas</w:t>
            </w:r>
          </w:p>
        </w:tc>
      </w:tr>
      <w:tr w:rsidR="00BC393B" w:rsidRPr="00773E84" w:rsidTr="001267CB">
        <w:tc>
          <w:tcPr>
            <w:tcW w:w="5000" w:type="pct"/>
            <w:gridSpan w:val="4"/>
            <w:shd w:val="clear" w:color="auto" w:fill="auto"/>
          </w:tcPr>
          <w:p w:rsidR="00BC393B" w:rsidRPr="00773E84" w:rsidRDefault="00BC393B" w:rsidP="001267CB">
            <w:pPr>
              <w:spacing w:after="0" w:line="240" w:lineRule="auto"/>
              <w:jc w:val="both"/>
              <w:rPr>
                <w:rFonts w:ascii="Times New Roman" w:hAnsi="Times New Roman"/>
                <w:i/>
                <w:sz w:val="24"/>
                <w:szCs w:val="24"/>
              </w:rPr>
            </w:pPr>
          </w:p>
          <w:p w:rsidR="00BC393B" w:rsidRPr="00773E84" w:rsidRDefault="00BC393B" w:rsidP="001267CB">
            <w:pPr>
              <w:spacing w:after="0" w:line="240" w:lineRule="auto"/>
              <w:jc w:val="both"/>
              <w:rPr>
                <w:rFonts w:ascii="Times New Roman" w:hAnsi="Times New Roman"/>
                <w:i/>
                <w:sz w:val="24"/>
                <w:szCs w:val="24"/>
              </w:rPr>
            </w:pPr>
          </w:p>
        </w:tc>
      </w:tr>
    </w:tbl>
    <w:p w:rsidR="00BC393B" w:rsidRPr="00773E84" w:rsidRDefault="00BC393B" w:rsidP="00BC393B">
      <w:pPr>
        <w:spacing w:line="240" w:lineRule="auto"/>
        <w:rPr>
          <w:rFonts w:ascii="Times New Roman" w:hAnsi="Times New Roman"/>
          <w:sz w:val="24"/>
          <w:szCs w:val="24"/>
        </w:rPr>
      </w:pPr>
    </w:p>
    <w:p w:rsidR="00BC393B" w:rsidRPr="00773E84" w:rsidRDefault="00BC393B" w:rsidP="00BC393B">
      <w:pPr>
        <w:tabs>
          <w:tab w:val="left" w:pos="6946"/>
        </w:tabs>
        <w:spacing w:after="0" w:line="240" w:lineRule="auto"/>
        <w:rPr>
          <w:rFonts w:ascii="Times New Roman" w:hAnsi="Times New Roman"/>
          <w:sz w:val="24"/>
          <w:szCs w:val="24"/>
        </w:rPr>
      </w:pPr>
      <w:r w:rsidRPr="00773E84">
        <w:rPr>
          <w:rFonts w:ascii="Times New Roman" w:hAnsi="Times New Roman"/>
          <w:sz w:val="24"/>
          <w:szCs w:val="24"/>
        </w:rPr>
        <w:t xml:space="preserve">_____________________________________ </w:t>
      </w:r>
      <w:r w:rsidRPr="00773E84">
        <w:rPr>
          <w:rFonts w:ascii="Times New Roman" w:hAnsi="Times New Roman"/>
          <w:sz w:val="24"/>
          <w:szCs w:val="24"/>
        </w:rPr>
        <w:tab/>
        <w:t>_________________</w:t>
      </w:r>
      <w:r w:rsidRPr="00773E84">
        <w:rPr>
          <w:rFonts w:ascii="Times New Roman" w:hAnsi="Times New Roman"/>
          <w:sz w:val="24"/>
          <w:szCs w:val="24"/>
        </w:rPr>
        <w:tab/>
      </w:r>
    </w:p>
    <w:p w:rsidR="00BC393B" w:rsidRPr="00773E84" w:rsidRDefault="00BC393B" w:rsidP="00BC393B">
      <w:pPr>
        <w:tabs>
          <w:tab w:val="left" w:pos="426"/>
          <w:tab w:val="left" w:pos="7797"/>
        </w:tabs>
        <w:spacing w:line="240" w:lineRule="auto"/>
        <w:rPr>
          <w:rFonts w:ascii="Times New Roman" w:hAnsi="Times New Roman"/>
          <w:sz w:val="24"/>
          <w:szCs w:val="24"/>
        </w:rPr>
      </w:pPr>
      <w:r w:rsidRPr="00773E84">
        <w:rPr>
          <w:rFonts w:ascii="Times New Roman" w:hAnsi="Times New Roman"/>
          <w:sz w:val="24"/>
          <w:szCs w:val="24"/>
        </w:rPr>
        <w:tab/>
        <w:t xml:space="preserve">(vertintojo pareigos, vardas, pavardė) </w:t>
      </w:r>
      <w:r w:rsidRPr="00773E84">
        <w:rPr>
          <w:rFonts w:ascii="Times New Roman" w:hAnsi="Times New Roman"/>
          <w:sz w:val="24"/>
          <w:szCs w:val="24"/>
        </w:rPr>
        <w:tab/>
        <w:t xml:space="preserve">(parašas) </w:t>
      </w:r>
      <w:r w:rsidRPr="00773E84">
        <w:rPr>
          <w:rFonts w:ascii="Times New Roman" w:hAnsi="Times New Roman"/>
          <w:sz w:val="24"/>
          <w:szCs w:val="24"/>
        </w:rPr>
        <w:tab/>
      </w:r>
    </w:p>
    <w:p w:rsidR="00BC393B" w:rsidRPr="00773E84" w:rsidRDefault="00BC393B" w:rsidP="00BC393B">
      <w:pPr>
        <w:spacing w:line="240" w:lineRule="auto"/>
        <w:rPr>
          <w:rFonts w:ascii="Times New Roman" w:hAnsi="Times New Roman"/>
          <w:sz w:val="24"/>
          <w:szCs w:val="24"/>
        </w:rPr>
      </w:pPr>
    </w:p>
    <w:p w:rsidR="00BC393B" w:rsidRPr="00773E84" w:rsidRDefault="00BC393B" w:rsidP="00BC393B">
      <w:pPr>
        <w:spacing w:line="240" w:lineRule="auto"/>
        <w:rPr>
          <w:rFonts w:ascii="Times New Roman" w:hAnsi="Times New Roman"/>
          <w:sz w:val="24"/>
          <w:szCs w:val="24"/>
        </w:rPr>
      </w:pPr>
      <w:r w:rsidRPr="00773E84">
        <w:rPr>
          <w:rFonts w:ascii="Times New Roman" w:hAnsi="Times New Roman"/>
          <w:sz w:val="24"/>
          <w:szCs w:val="24"/>
        </w:rPr>
        <w:t>Patikros peržiūra:</w:t>
      </w:r>
    </w:p>
    <w:p w:rsidR="00BC393B" w:rsidRPr="00773E84" w:rsidRDefault="00BC393B" w:rsidP="00BC393B">
      <w:pPr>
        <w:spacing w:line="240" w:lineRule="auto"/>
        <w:rPr>
          <w:rFonts w:ascii="Times New Roman" w:hAnsi="Times New Roman"/>
          <w:sz w:val="24"/>
          <w:szCs w:val="24"/>
        </w:rPr>
      </w:pPr>
      <w:r w:rsidRPr="00773E84">
        <w:rPr>
          <w:rFonts w:ascii="Times New Roman" w:hAnsi="Times New Roman"/>
          <w:sz w:val="24"/>
          <w:szCs w:val="24"/>
        </w:rPr>
        <w:fldChar w:fldCharType="begin">
          <w:ffData>
            <w:name w:val="Check1"/>
            <w:enabled/>
            <w:calcOnExit w:val="0"/>
            <w:checkBox>
              <w:sizeAuto/>
              <w:default w:val="0"/>
            </w:checkBox>
          </w:ffData>
        </w:fldChar>
      </w:r>
      <w:r w:rsidRPr="00773E84">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773E84">
        <w:rPr>
          <w:rFonts w:ascii="Times New Roman" w:hAnsi="Times New Roman"/>
          <w:sz w:val="24"/>
          <w:szCs w:val="24"/>
        </w:rPr>
        <w:fldChar w:fldCharType="end"/>
      </w:r>
      <w:r w:rsidRPr="00773E84">
        <w:rPr>
          <w:rFonts w:ascii="Times New Roman" w:hAnsi="Times New Roman"/>
          <w:sz w:val="24"/>
          <w:szCs w:val="24"/>
        </w:rPr>
        <w:t xml:space="preserve"> Vertintojo išvadai pritarti</w:t>
      </w:r>
    </w:p>
    <w:p w:rsidR="00BC393B" w:rsidRPr="00773E84" w:rsidRDefault="00BC393B" w:rsidP="00BC393B">
      <w:pPr>
        <w:spacing w:line="240" w:lineRule="auto"/>
        <w:rPr>
          <w:rFonts w:ascii="Times New Roman" w:hAnsi="Times New Roman"/>
          <w:sz w:val="24"/>
          <w:szCs w:val="24"/>
        </w:rPr>
      </w:pPr>
      <w:r w:rsidRPr="00773E84">
        <w:rPr>
          <w:rFonts w:ascii="Times New Roman" w:hAnsi="Times New Roman"/>
          <w:sz w:val="24"/>
          <w:szCs w:val="24"/>
        </w:rPr>
        <w:fldChar w:fldCharType="begin">
          <w:ffData>
            <w:name w:val="Check1"/>
            <w:enabled/>
            <w:calcOnExit w:val="0"/>
            <w:checkBox>
              <w:sizeAuto/>
              <w:default w:val="0"/>
            </w:checkBox>
          </w:ffData>
        </w:fldChar>
      </w:r>
      <w:r w:rsidRPr="00773E84">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773E84">
        <w:rPr>
          <w:rFonts w:ascii="Times New Roman" w:hAnsi="Times New Roman"/>
          <w:sz w:val="24"/>
          <w:szCs w:val="24"/>
        </w:rPr>
        <w:fldChar w:fldCharType="end"/>
      </w:r>
      <w:r w:rsidRPr="00773E84">
        <w:rPr>
          <w:rFonts w:ascii="Times New Roman" w:hAnsi="Times New Roman"/>
          <w:sz w:val="24"/>
          <w:szCs w:val="24"/>
        </w:rPr>
        <w:t xml:space="preserve"> Vertintojo išvadai nepritarti</w:t>
      </w:r>
    </w:p>
    <w:p w:rsidR="00BC393B" w:rsidRPr="00773E84" w:rsidRDefault="00BC393B" w:rsidP="00BC393B">
      <w:pPr>
        <w:spacing w:after="0" w:line="240" w:lineRule="auto"/>
        <w:rPr>
          <w:rFonts w:ascii="Times New Roman" w:hAnsi="Times New Roman"/>
          <w:sz w:val="24"/>
          <w:szCs w:val="24"/>
        </w:rPr>
      </w:pPr>
      <w:r w:rsidRPr="00773E84">
        <w:rPr>
          <w:rFonts w:ascii="Times New Roman" w:hAnsi="Times New Roman"/>
          <w:sz w:val="24"/>
          <w:szCs w:val="24"/>
        </w:rPr>
        <w:t>Pastabos: _____________________________________________________________________________</w:t>
      </w:r>
    </w:p>
    <w:p w:rsidR="00BC393B" w:rsidRPr="00773E84" w:rsidRDefault="00BC393B" w:rsidP="00BC393B">
      <w:pPr>
        <w:spacing w:after="0" w:line="240" w:lineRule="auto"/>
        <w:rPr>
          <w:rFonts w:ascii="Times New Roman" w:hAnsi="Times New Roman"/>
          <w:sz w:val="24"/>
          <w:szCs w:val="24"/>
        </w:rPr>
      </w:pPr>
    </w:p>
    <w:p w:rsidR="00BC393B" w:rsidRPr="00773E84" w:rsidRDefault="00BC393B" w:rsidP="00BC393B">
      <w:pPr>
        <w:spacing w:after="0" w:line="240" w:lineRule="auto"/>
        <w:rPr>
          <w:rFonts w:ascii="Times New Roman" w:hAnsi="Times New Roman"/>
          <w:sz w:val="24"/>
          <w:szCs w:val="24"/>
        </w:rPr>
      </w:pPr>
      <w:r w:rsidRPr="00773E84">
        <w:rPr>
          <w:rFonts w:ascii="Times New Roman" w:hAnsi="Times New Roman"/>
          <w:sz w:val="24"/>
          <w:szCs w:val="24"/>
        </w:rPr>
        <w:t>_______________________________</w:t>
      </w:r>
      <w:r w:rsidRPr="00773E84">
        <w:rPr>
          <w:rFonts w:ascii="Times New Roman" w:hAnsi="Times New Roman"/>
          <w:sz w:val="24"/>
          <w:szCs w:val="24"/>
        </w:rPr>
        <w:tab/>
        <w:t xml:space="preserve">               ______________</w:t>
      </w:r>
      <w:r w:rsidRPr="00773E84">
        <w:rPr>
          <w:rFonts w:ascii="Times New Roman" w:hAnsi="Times New Roman"/>
          <w:sz w:val="24"/>
          <w:szCs w:val="24"/>
        </w:rPr>
        <w:tab/>
        <w:t xml:space="preserve">             _________________</w:t>
      </w:r>
    </w:p>
    <w:p w:rsidR="00BC393B" w:rsidRPr="00773E84" w:rsidRDefault="00BC393B" w:rsidP="00BC393B">
      <w:pPr>
        <w:tabs>
          <w:tab w:val="left" w:pos="426"/>
          <w:tab w:val="left" w:pos="5529"/>
          <w:tab w:val="left" w:pos="7938"/>
        </w:tabs>
        <w:spacing w:line="240" w:lineRule="auto"/>
        <w:rPr>
          <w:rFonts w:ascii="Times New Roman" w:hAnsi="Times New Roman"/>
          <w:sz w:val="24"/>
          <w:szCs w:val="24"/>
        </w:rPr>
      </w:pPr>
      <w:r w:rsidRPr="00773E84">
        <w:rPr>
          <w:rFonts w:ascii="Times New Roman" w:hAnsi="Times New Roman"/>
          <w:sz w:val="24"/>
          <w:szCs w:val="24"/>
        </w:rPr>
        <w:t>(tikrintojo pareigos, vardas, pavardė)                           (parašas)</w:t>
      </w:r>
      <w:r w:rsidRPr="00773E84">
        <w:rPr>
          <w:rFonts w:ascii="Times New Roman" w:hAnsi="Times New Roman"/>
          <w:sz w:val="24"/>
          <w:szCs w:val="24"/>
        </w:rPr>
        <w:tab/>
        <w:t xml:space="preserve">  (data)</w:t>
      </w:r>
    </w:p>
    <w:p w:rsidR="00BC393B" w:rsidRPr="00773E84" w:rsidRDefault="00BC393B" w:rsidP="00BC393B">
      <w:pPr>
        <w:rPr>
          <w:rFonts w:ascii="Times New Roman" w:hAnsi="Times New Roman"/>
          <w:sz w:val="24"/>
          <w:szCs w:val="24"/>
        </w:rPr>
      </w:pPr>
    </w:p>
    <w:p w:rsidR="00BC393B" w:rsidRPr="00773E84" w:rsidRDefault="00BC393B" w:rsidP="00BC393B">
      <w:pPr>
        <w:spacing w:after="0" w:line="240" w:lineRule="auto"/>
        <w:jc w:val="center"/>
        <w:rPr>
          <w:rFonts w:ascii="Times New Roman" w:hAnsi="Times New Roman"/>
          <w:sz w:val="24"/>
          <w:szCs w:val="24"/>
        </w:rPr>
      </w:pPr>
      <w:r w:rsidRPr="00773E84">
        <w:rPr>
          <w:rFonts w:ascii="Times New Roman" w:hAnsi="Times New Roman"/>
          <w:sz w:val="24"/>
          <w:szCs w:val="24"/>
        </w:rPr>
        <w:t>_________________________</w:t>
      </w:r>
    </w:p>
    <w:p w:rsidR="00147CB5" w:rsidRDefault="00147CB5">
      <w:bookmarkStart w:id="0" w:name="_GoBack"/>
      <w:bookmarkEnd w:id="0"/>
    </w:p>
    <w:sectPr w:rsidR="00147CB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C3D"/>
    <w:multiLevelType w:val="hybridMultilevel"/>
    <w:tmpl w:val="2C4223EC"/>
    <w:lvl w:ilvl="0" w:tplc="0EAE6CF6">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ED70395"/>
    <w:multiLevelType w:val="multilevel"/>
    <w:tmpl w:val="37A8AD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93B"/>
    <w:rsid w:val="00147CB5"/>
    <w:rsid w:val="00BC39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93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93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competition/state_aid/overview/public_services_en.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6068</Words>
  <Characters>3459</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Strolyte Alge</dc:creator>
  <cp:lastModifiedBy>Strolyte Alge</cp:lastModifiedBy>
  <cp:revision>2</cp:revision>
  <cp:lastPrinted>2016-05-05T13:41:00Z</cp:lastPrinted>
  <dcterms:created xsi:type="dcterms:W3CDTF">2016-05-05T13:41:00Z</dcterms:created>
  <dcterms:modified xsi:type="dcterms:W3CDTF">2016-05-05T13:41:00Z</dcterms:modified>
</cp:coreProperties>
</file>