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2" w:rsidRDefault="00451580" w:rsidP="00A11562">
      <w:pPr>
        <w:spacing w:after="0" w:line="240" w:lineRule="auto"/>
        <w:ind w:left="7797"/>
        <w:jc w:val="both"/>
        <w:rPr>
          <w:rFonts w:ascii="Times New Roman" w:hAnsi="Times New Roman"/>
          <w:sz w:val="24"/>
          <w:szCs w:val="24"/>
        </w:rPr>
      </w:pPr>
      <w:bookmarkStart w:id="0" w:name="_GoBack"/>
      <w:bookmarkEnd w:id="0"/>
      <w:r w:rsidRPr="00234130">
        <w:rPr>
          <w:rFonts w:ascii="Times New Roman" w:hAnsi="Times New Roman"/>
          <w:sz w:val="24"/>
          <w:szCs w:val="24"/>
        </w:rPr>
        <w:t>2014–2020 metų Europos Sąjungos fondų investicijų veiksmų programos</w:t>
      </w:r>
      <w:r w:rsidR="00727A1B">
        <w:rPr>
          <w:rFonts w:ascii="Times New Roman" w:hAnsi="Times New Roman"/>
          <w:sz w:val="24"/>
          <w:szCs w:val="24"/>
        </w:rPr>
        <w:t xml:space="preserve"> </w:t>
      </w:r>
      <w:r w:rsidR="00933C6E">
        <w:rPr>
          <w:rFonts w:ascii="Times New Roman" w:hAnsi="Times New Roman"/>
          <w:sz w:val="24"/>
          <w:szCs w:val="24"/>
        </w:rPr>
        <w:t>1</w:t>
      </w:r>
      <w:r w:rsidRPr="00234130">
        <w:rPr>
          <w:rFonts w:ascii="Times New Roman" w:hAnsi="Times New Roman"/>
          <w:sz w:val="24"/>
          <w:szCs w:val="24"/>
        </w:rPr>
        <w:t xml:space="preserve"> prioriteto „</w:t>
      </w:r>
      <w:r w:rsidR="00933C6E">
        <w:rPr>
          <w:rFonts w:ascii="Times New Roman" w:hAnsi="Times New Roman"/>
          <w:sz w:val="24"/>
          <w:szCs w:val="24"/>
        </w:rPr>
        <w:t>Mo</w:t>
      </w:r>
      <w:r w:rsidR="00A11562">
        <w:rPr>
          <w:rFonts w:ascii="Times New Roman" w:hAnsi="Times New Roman"/>
          <w:sz w:val="24"/>
          <w:szCs w:val="24"/>
        </w:rPr>
        <w:t xml:space="preserve">kslinių tyrimų, eksperimentinės </w:t>
      </w:r>
      <w:r w:rsidR="00933C6E">
        <w:rPr>
          <w:rFonts w:ascii="Times New Roman" w:hAnsi="Times New Roman"/>
          <w:sz w:val="24"/>
          <w:szCs w:val="24"/>
        </w:rPr>
        <w:t>plėtros ir inovacijų skatinimas</w:t>
      </w:r>
      <w:r w:rsidR="009212B8">
        <w:rPr>
          <w:rFonts w:ascii="Times New Roman" w:hAnsi="Times New Roman"/>
          <w:sz w:val="24"/>
          <w:szCs w:val="24"/>
        </w:rPr>
        <w:t xml:space="preserve">“ priemonės 01.2.2-CPVA-K-703 </w:t>
      </w:r>
      <w:r w:rsidR="00A11562">
        <w:rPr>
          <w:rFonts w:ascii="Times New Roman" w:hAnsi="Times New Roman"/>
          <w:sz w:val="24"/>
          <w:szCs w:val="24"/>
        </w:rPr>
        <w:t>„</w:t>
      </w:r>
      <w:r w:rsidR="009212B8" w:rsidRPr="009212B8">
        <w:rPr>
          <w:rFonts w:ascii="Times New Roman" w:hAnsi="Times New Roman"/>
          <w:sz w:val="24"/>
          <w:szCs w:val="24"/>
        </w:rPr>
        <w:t>Kompetencijos centrų ir inovacijų ir technologijų perdavimo centrų veiklos skatinimas</w:t>
      </w:r>
      <w:r w:rsidR="00A11562">
        <w:rPr>
          <w:rFonts w:ascii="Times New Roman" w:hAnsi="Times New Roman"/>
          <w:sz w:val="24"/>
          <w:szCs w:val="24"/>
        </w:rPr>
        <w:t xml:space="preserve">“ </w:t>
      </w:r>
      <w:r w:rsidRPr="00234130">
        <w:rPr>
          <w:rFonts w:ascii="Times New Roman" w:hAnsi="Times New Roman"/>
          <w:sz w:val="24"/>
          <w:szCs w:val="24"/>
        </w:rPr>
        <w:t>projektų finansavimo sąlygų aprašo Nr. 1</w:t>
      </w:r>
    </w:p>
    <w:p w:rsidR="00451580" w:rsidRPr="00A11562" w:rsidRDefault="00451580" w:rsidP="00A11562">
      <w:pPr>
        <w:spacing w:after="0" w:line="240" w:lineRule="auto"/>
        <w:ind w:firstLine="7797"/>
        <w:rPr>
          <w:rFonts w:ascii="Times New Roman" w:hAnsi="Times New Roman"/>
          <w:sz w:val="24"/>
          <w:szCs w:val="24"/>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530"/>
        <w:gridCol w:w="9922"/>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 xml:space="preserve">Pildoma projekto </w:t>
            </w:r>
            <w:r w:rsidR="007773EC">
              <w:rPr>
                <w:rFonts w:ascii="Times New Roman" w:hAnsi="Times New Roman"/>
                <w:i/>
                <w:sz w:val="24"/>
                <w:szCs w:val="24"/>
              </w:rPr>
              <w:t>tinkamumo finansuoti</w:t>
            </w:r>
            <w:r w:rsidR="00E234AE">
              <w:rPr>
                <w:rFonts w:ascii="Times New Roman" w:hAnsi="Times New Roman"/>
                <w:i/>
                <w:sz w:val="24"/>
                <w:szCs w:val="24"/>
              </w:rPr>
              <w:t xml:space="preserve"> </w:t>
            </w:r>
            <w:r w:rsidRPr="00A067CF">
              <w:rPr>
                <w:rFonts w:ascii="Times New Roman" w:hAnsi="Times New Roman"/>
                <w:i/>
                <w:sz w:val="24"/>
                <w:szCs w:val="24"/>
              </w:rPr>
              <w:t xml:space="preserve">vertinimo metu.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su partneriu (-iais)              </w:t>
            </w:r>
            <w:r w:rsidRPr="00234130">
              <w:rPr>
                <w:rFonts w:ascii="Times New Roman" w:eastAsia="Times New Roman" w:hAnsi="Times New Roman"/>
                <w:b/>
                <w:bCs/>
                <w:sz w:val="24"/>
                <w:szCs w:val="24"/>
                <w:lang w:eastAsia="lt-LT"/>
              </w:rPr>
              <w:t> be partnerio (-ių)</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9"/>
        <w:gridCol w:w="4082"/>
        <w:gridCol w:w="1985"/>
        <w:gridCol w:w="3260"/>
      </w:tblGrid>
      <w:tr w:rsidR="00451580" w:rsidRPr="00234130" w:rsidTr="00004560">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082"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004560">
        <w:trPr>
          <w:trHeight w:val="20"/>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7773EC">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veiksmų programos</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prioriteto konkretaus uždavinio įgyvendinimo, rezultato pasiekimo ir įgyvendinama bent viena projektų finansavimo sąlygų aprašą numatoma finansuoti veikla.</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1.1. </w:t>
            </w:r>
            <w:r w:rsidR="00DD4DE6" w:rsidRPr="008E0B63">
              <w:rPr>
                <w:rFonts w:ascii="Times New Roman" w:eastAsia="Times New Roman" w:hAnsi="Times New Roman"/>
                <w:sz w:val="24"/>
                <w:szCs w:val="24"/>
                <w:lang w:eastAsia="lt-LT"/>
              </w:rPr>
              <w:t xml:space="preserve">Projekto tikslai ir uždaviniai atitinka bent vieną </w:t>
            </w:r>
            <w:r w:rsidR="00892A62">
              <w:rPr>
                <w:rFonts w:ascii="Times New Roman" w:eastAsia="Times New Roman" w:hAnsi="Times New Roman"/>
                <w:sz w:val="24"/>
                <w:szCs w:val="24"/>
                <w:lang w:eastAsia="lt-LT"/>
              </w:rPr>
              <w:t>2014-2020 m. ES fondų investicijų veiksmų programos (toliau – veiksmų programa)</w:t>
            </w:r>
            <w:r w:rsidR="00DD4DE6" w:rsidRPr="008E0B63">
              <w:rPr>
                <w:rFonts w:ascii="Times New Roman" w:eastAsia="Times New Roman" w:hAnsi="Times New Roman"/>
                <w:sz w:val="24"/>
                <w:szCs w:val="24"/>
                <w:lang w:eastAsia="lt-LT"/>
              </w:rPr>
              <w:t xml:space="preserve">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451580"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„Mokslinių tyrimų, eksperimentinės plėtros ir inovacijų sk</w:t>
            </w:r>
            <w:r w:rsidR="00892A62">
              <w:rPr>
                <w:rFonts w:ascii="Times New Roman" w:eastAsia="Times New Roman" w:hAnsi="Times New Roman"/>
                <w:sz w:val="24"/>
                <w:szCs w:val="24"/>
                <w:lang w:eastAsia="lt-LT"/>
              </w:rPr>
              <w:t>atinimas“</w:t>
            </w:r>
            <w:r w:rsidR="00636976">
              <w:rPr>
                <w:rFonts w:ascii="Times New Roman" w:eastAsia="Times New Roman" w:hAnsi="Times New Roman"/>
                <w:sz w:val="24"/>
                <w:szCs w:val="24"/>
                <w:lang w:eastAsia="lt-LT"/>
              </w:rPr>
              <w:t xml:space="preserve"> 1.2.2 konkretų uždavinį „</w:t>
            </w:r>
            <w:r w:rsidR="00636976" w:rsidRPr="00636976">
              <w:rPr>
                <w:rFonts w:ascii="Times New Roman" w:eastAsia="Times New Roman" w:hAnsi="Times New Roman"/>
                <w:sz w:val="24"/>
                <w:szCs w:val="24"/>
                <w:lang w:eastAsia="lt-LT"/>
              </w:rPr>
              <w:t>Padidinti žinių komercinimo ir technologijų perdavimo mastą</w:t>
            </w:r>
            <w:r w:rsidR="00636976">
              <w:rPr>
                <w:rFonts w:ascii="Times New Roman" w:eastAsia="Times New Roman" w:hAnsi="Times New Roman"/>
                <w:sz w:val="24"/>
                <w:szCs w:val="24"/>
                <w:lang w:eastAsia="lt-LT"/>
              </w:rPr>
              <w:t>“ ir siekiamą rezultatą</w:t>
            </w:r>
            <w:r w:rsidRPr="008E0B63">
              <w:rPr>
                <w:rFonts w:ascii="Times New Roman" w:eastAsia="Times New Roman" w:hAnsi="Times New Roman"/>
                <w:sz w:val="24"/>
                <w:szCs w:val="24"/>
                <w:lang w:eastAsia="lt-LT"/>
              </w:rPr>
              <w:t>.</w:t>
            </w:r>
          </w:p>
          <w:p w:rsidR="00892A62" w:rsidRDefault="00892A62" w:rsidP="00DD4DE6">
            <w:pPr>
              <w:spacing w:after="0" w:line="240" w:lineRule="auto"/>
              <w:jc w:val="both"/>
              <w:rPr>
                <w:rFonts w:ascii="Times New Roman" w:eastAsia="Times New Roman" w:hAnsi="Times New Roman"/>
                <w:sz w:val="24"/>
                <w:szCs w:val="24"/>
                <w:lang w:eastAsia="lt-LT"/>
              </w:rPr>
            </w:pPr>
          </w:p>
          <w:p w:rsidR="00892A62" w:rsidRPr="00234130" w:rsidRDefault="00892A62" w:rsidP="00DD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1.2. </w:t>
            </w:r>
            <w:r w:rsidR="002D5B81" w:rsidRPr="008E0B63">
              <w:rPr>
                <w:rFonts w:ascii="Times New Roman" w:eastAsia="Times New Roman" w:hAnsi="Times New Roman"/>
                <w:sz w:val="24"/>
                <w:szCs w:val="24"/>
                <w:lang w:eastAsia="lt-LT"/>
              </w:rPr>
              <w:t xml:space="preserve">Projekto tikslai, uždaviniai ir veiklos atitinka bent vieną iš </w:t>
            </w:r>
            <w:r w:rsidR="001405DA">
              <w:rPr>
                <w:rFonts w:ascii="Times New Roman" w:eastAsia="Times New Roman" w:hAnsi="Times New Roman"/>
                <w:sz w:val="24"/>
                <w:szCs w:val="24"/>
                <w:lang w:eastAsia="lt-LT"/>
              </w:rPr>
              <w:t xml:space="preserve">projektų finansavimo sąlygų apraše </w:t>
            </w:r>
            <w:r w:rsidR="002D5B81" w:rsidRPr="008E0B63">
              <w:rPr>
                <w:rFonts w:ascii="Times New Roman" w:eastAsia="Times New Roman" w:hAnsi="Times New Roman"/>
                <w:sz w:val="24"/>
                <w:szCs w:val="24"/>
                <w:lang w:eastAsia="lt-LT"/>
              </w:rPr>
              <w:t>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451580" w:rsidP="002D5B81">
            <w:pPr>
              <w:spacing w:after="0" w:line="240" w:lineRule="auto"/>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00206BD6">
              <w:rPr>
                <w:rFonts w:ascii="Times New Roman" w:hAnsi="Times New Roman"/>
                <w:sz w:val="24"/>
                <w:szCs w:val="24"/>
                <w:highlight w:val="lightGray"/>
              </w:rPr>
              <w:t>11</w:t>
            </w:r>
            <w:r w:rsidRPr="008E0B63">
              <w:rPr>
                <w:rFonts w:ascii="Times New Roman" w:hAnsi="Times New Roman"/>
                <w:sz w:val="24"/>
                <w:szCs w:val="24"/>
              </w:rPr>
              <w:t xml:space="preserve"> punkte nurodytą veiklą. </w:t>
            </w:r>
          </w:p>
          <w:p w:rsidR="00451580" w:rsidRDefault="00451580" w:rsidP="00BF4246">
            <w:pPr>
              <w:spacing w:after="0" w:line="240" w:lineRule="auto"/>
              <w:rPr>
                <w:rFonts w:ascii="Times New Roman" w:eastAsia="Times New Roman" w:hAnsi="Times New Roman"/>
                <w:sz w:val="24"/>
                <w:szCs w:val="24"/>
                <w:lang w:eastAsia="lt-LT"/>
              </w:rPr>
            </w:pPr>
          </w:p>
          <w:p w:rsidR="00206BD6" w:rsidRPr="00234130" w:rsidRDefault="00206BD6" w:rsidP="00206BD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004560">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1405DA">
            <w:pPr>
              <w:spacing w:after="0" w:line="240" w:lineRule="auto"/>
              <w:jc w:val="both"/>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sidR="001405DA">
              <w:rPr>
                <w:rFonts w:ascii="Times New Roman" w:eastAsia="Times New Roman" w:hAnsi="Times New Roman"/>
                <w:sz w:val="24"/>
                <w:szCs w:val="24"/>
                <w:lang w:eastAsia="lt-LT"/>
              </w:rPr>
              <w:t>projektų finansavimo sąlygų apraše</w:t>
            </w:r>
            <w:r w:rsidR="001405DA" w:rsidRPr="006A0619">
              <w:rPr>
                <w:rFonts w:ascii="Times New Roman" w:eastAsia="Times New Roman" w:hAnsi="Times New Roman"/>
                <w:sz w:val="24"/>
                <w:szCs w:val="24"/>
                <w:lang w:eastAsia="lt-LT"/>
              </w:rPr>
              <w:t xml:space="preserve"> </w:t>
            </w:r>
            <w:r w:rsidRPr="006A0619">
              <w:rPr>
                <w:rFonts w:ascii="Times New Roman" w:eastAsia="Times New Roman" w:hAnsi="Times New Roman"/>
                <w:sz w:val="24"/>
                <w:szCs w:val="24"/>
                <w:lang w:eastAsia="lt-LT"/>
              </w:rPr>
              <w:t>nustatytus reikalavimus.</w:t>
            </w:r>
          </w:p>
        </w:tc>
        <w:tc>
          <w:tcPr>
            <w:tcW w:w="4082" w:type="dxa"/>
            <w:tcBorders>
              <w:top w:val="single" w:sz="4" w:space="0" w:color="auto"/>
              <w:left w:val="single" w:sz="4" w:space="0" w:color="000000"/>
              <w:bottom w:val="single" w:sz="4" w:space="0" w:color="auto"/>
              <w:right w:val="single" w:sz="4" w:space="0" w:color="000000"/>
            </w:tcBorders>
          </w:tcPr>
          <w:p w:rsidR="00857217"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004E04D9">
              <w:rPr>
                <w:rFonts w:ascii="Times New Roman" w:eastAsia="Times New Roman" w:hAnsi="Times New Roman"/>
                <w:sz w:val="24"/>
                <w:szCs w:val="24"/>
                <w:lang w:eastAsia="lt-LT"/>
              </w:rPr>
              <w:t xml:space="preserve">kitus su projekto veiklomis susijusius šio </w:t>
            </w:r>
            <w:r w:rsidRPr="00234130">
              <w:rPr>
                <w:rFonts w:ascii="Times New Roman" w:eastAsia="Times New Roman" w:hAnsi="Times New Roman"/>
                <w:sz w:val="24"/>
                <w:szCs w:val="24"/>
                <w:lang w:eastAsia="lt-LT"/>
              </w:rPr>
              <w:t xml:space="preserve">Aprašo </w:t>
            </w:r>
            <w:r w:rsidR="009212B8">
              <w:rPr>
                <w:rFonts w:ascii="Times New Roman" w:eastAsia="Times New Roman" w:hAnsi="Times New Roman"/>
                <w:sz w:val="24"/>
                <w:szCs w:val="24"/>
                <w:highlight w:val="lightGray"/>
                <w:lang w:eastAsia="lt-LT"/>
              </w:rPr>
              <w:t>17.2 ir 17.3</w:t>
            </w:r>
            <w:r w:rsidR="0017312D">
              <w:rPr>
                <w:rFonts w:ascii="Times New Roman" w:eastAsia="Times New Roman" w:hAnsi="Times New Roman"/>
                <w:sz w:val="24"/>
                <w:szCs w:val="24"/>
                <w:highlight w:val="lightGray"/>
                <w:lang w:eastAsia="lt-LT"/>
              </w:rPr>
              <w:t xml:space="preserve"> </w:t>
            </w:r>
            <w:r w:rsidR="009212B8">
              <w:rPr>
                <w:rFonts w:ascii="Times New Roman" w:eastAsia="Times New Roman" w:hAnsi="Times New Roman"/>
                <w:sz w:val="24"/>
                <w:szCs w:val="24"/>
                <w:lang w:eastAsia="lt-LT"/>
              </w:rPr>
              <w:t xml:space="preserve"> papunkčiuose</w:t>
            </w:r>
            <w:r w:rsidR="0077419D">
              <w:rPr>
                <w:rFonts w:ascii="Times New Roman" w:eastAsia="Times New Roman" w:hAnsi="Times New Roman"/>
                <w:sz w:val="24"/>
                <w:szCs w:val="24"/>
                <w:lang w:eastAsia="lt-LT"/>
              </w:rPr>
              <w:t xml:space="preserve"> nustatytus reikalavimus</w:t>
            </w:r>
            <w:r>
              <w:rPr>
                <w:rFonts w:ascii="Times New Roman" w:eastAsia="Times New Roman" w:hAnsi="Times New Roman"/>
                <w:sz w:val="24"/>
                <w:szCs w:val="24"/>
                <w:lang w:eastAsia="lt-LT"/>
              </w:rPr>
              <w:t>.</w:t>
            </w:r>
          </w:p>
          <w:p w:rsidR="008E69EE" w:rsidRDefault="008E69EE" w:rsidP="003353C8">
            <w:pPr>
              <w:spacing w:after="0" w:line="240" w:lineRule="auto"/>
              <w:jc w:val="both"/>
              <w:rPr>
                <w:rFonts w:ascii="Times New Roman" w:eastAsia="Times New Roman" w:hAnsi="Times New Roman"/>
                <w:sz w:val="24"/>
                <w:szCs w:val="24"/>
                <w:lang w:eastAsia="lt-LT"/>
              </w:rPr>
            </w:pPr>
          </w:p>
          <w:p w:rsidR="008E69EE" w:rsidRPr="00234130"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paraiška, </w:t>
            </w:r>
            <w:r w:rsidR="00956070">
              <w:rPr>
                <w:rFonts w:ascii="Times New Roman" w:eastAsia="Times New Roman" w:hAnsi="Times New Roman"/>
                <w:sz w:val="24"/>
                <w:szCs w:val="24"/>
                <w:lang w:eastAsia="lt-LT"/>
              </w:rPr>
              <w:t>paraiškos priedai, nurodyti</w:t>
            </w:r>
            <w:r>
              <w:rPr>
                <w:rFonts w:ascii="Times New Roman" w:eastAsia="Times New Roman" w:hAnsi="Times New Roman"/>
                <w:sz w:val="24"/>
                <w:szCs w:val="24"/>
                <w:lang w:eastAsia="lt-LT"/>
              </w:rPr>
              <w:t xml:space="preserve"> Aprašo </w:t>
            </w:r>
            <w:r w:rsidR="004C0314">
              <w:rPr>
                <w:rFonts w:ascii="Times New Roman" w:eastAsia="Times New Roman" w:hAnsi="Times New Roman"/>
                <w:sz w:val="24"/>
                <w:szCs w:val="24"/>
                <w:highlight w:val="lightGray"/>
                <w:lang w:eastAsia="lt-LT"/>
              </w:rPr>
              <w:t>46.11 ir 46.12</w:t>
            </w:r>
            <w:r w:rsidR="001C690D">
              <w:rPr>
                <w:rFonts w:ascii="Times New Roman" w:eastAsia="Times New Roman" w:hAnsi="Times New Roman"/>
                <w:sz w:val="24"/>
                <w:szCs w:val="24"/>
                <w:lang w:eastAsia="lt-LT"/>
              </w:rPr>
              <w:t xml:space="preserve"> papunkčiuose</w:t>
            </w:r>
            <w:r w:rsidR="00956070">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004560">
        <w:trPr>
          <w:trHeight w:val="20"/>
        </w:trPr>
        <w:tc>
          <w:tcPr>
            <w:tcW w:w="5699" w:type="dxa"/>
            <w:tcBorders>
              <w:top w:val="single" w:sz="4" w:space="0" w:color="000000"/>
              <w:left w:val="single" w:sz="4" w:space="0" w:color="000000"/>
              <w:right w:val="single" w:sz="4" w:space="0" w:color="000000"/>
            </w:tcBorders>
            <w:hideMark/>
          </w:tcPr>
          <w:p w:rsidR="002D5B81" w:rsidRDefault="00C26B10" w:rsidP="008E69EE">
            <w:pPr>
              <w:spacing w:after="0" w:line="240" w:lineRule="auto"/>
              <w:jc w:val="both"/>
              <w:rPr>
                <w:rFonts w:ascii="Times New Roman" w:hAnsi="Times New Roman"/>
                <w:sz w:val="24"/>
                <w:szCs w:val="24"/>
                <w:lang w:eastAsia="lt-LT"/>
              </w:rPr>
            </w:pPr>
            <w:r w:rsidRPr="00234130">
              <w:rPr>
                <w:rFonts w:ascii="Times New Roman" w:eastAsia="Times New Roman" w:hAnsi="Times New Roman"/>
                <w:sz w:val="24"/>
                <w:szCs w:val="24"/>
                <w:lang w:eastAsia="lt-LT"/>
              </w:rPr>
              <w:t xml:space="preserve">2.1. </w:t>
            </w:r>
            <w:r w:rsidR="008E69EE">
              <w:rPr>
                <w:rFonts w:ascii="Times New Roman" w:eastAsia="Times New Roman" w:hAnsi="Times New Roman"/>
                <w:sz w:val="24"/>
                <w:szCs w:val="24"/>
                <w:lang w:eastAsia="lt-LT"/>
              </w:rPr>
              <w:t>Projektas atitinka strateginio planavimo dokumentų nuostatas.</w:t>
            </w:r>
          </w:p>
          <w:p w:rsidR="002D5B81" w:rsidRDefault="002D5B81" w:rsidP="002D5B81">
            <w:pPr>
              <w:spacing w:after="0" w:line="240" w:lineRule="auto"/>
              <w:jc w:val="both"/>
              <w:rPr>
                <w:rFonts w:ascii="Times New Roman" w:hAnsi="Times New Roman"/>
                <w:sz w:val="24"/>
                <w:szCs w:val="24"/>
                <w:lang w:eastAsia="lt-LT"/>
              </w:rPr>
            </w:pPr>
          </w:p>
          <w:p w:rsidR="00CC5636" w:rsidRPr="00CC5636" w:rsidRDefault="00CC5636" w:rsidP="002D5B81">
            <w:pPr>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w:t>
            </w:r>
            <w:r w:rsidR="008E69EE">
              <w:rPr>
                <w:rFonts w:ascii="Times New Roman" w:hAnsi="Times New Roman"/>
                <w:sz w:val="24"/>
                <w:szCs w:val="24"/>
              </w:rPr>
              <w:t xml:space="preserve">nacionalinį strateginio planavimo dokumentą, nurodytą </w:t>
            </w:r>
            <w:r w:rsidRPr="008E0B63">
              <w:rPr>
                <w:rFonts w:ascii="Times New Roman" w:hAnsi="Times New Roman"/>
                <w:sz w:val="24"/>
                <w:szCs w:val="24"/>
              </w:rPr>
              <w:t xml:space="preserve">Aprašo </w:t>
            </w:r>
            <w:r w:rsidR="008E69EE">
              <w:rPr>
                <w:rFonts w:ascii="Times New Roman" w:hAnsi="Times New Roman"/>
                <w:sz w:val="24"/>
                <w:szCs w:val="24"/>
                <w:highlight w:val="lightGray"/>
              </w:rPr>
              <w:t>1</w:t>
            </w:r>
            <w:r w:rsidR="001C690D">
              <w:rPr>
                <w:rFonts w:ascii="Times New Roman" w:hAnsi="Times New Roman"/>
                <w:sz w:val="24"/>
                <w:szCs w:val="24"/>
                <w:highlight w:val="lightGray"/>
              </w:rPr>
              <w:t>7</w:t>
            </w:r>
            <w:r w:rsidRPr="002D5B81">
              <w:rPr>
                <w:rFonts w:ascii="Times New Roman" w:hAnsi="Times New Roman"/>
                <w:sz w:val="24"/>
                <w:szCs w:val="24"/>
                <w:highlight w:val="lightGray"/>
              </w:rPr>
              <w:t>.1</w:t>
            </w:r>
            <w:r w:rsidRPr="008E0B63">
              <w:rPr>
                <w:rFonts w:ascii="Times New Roman" w:hAnsi="Times New Roman"/>
                <w:sz w:val="24"/>
                <w:szCs w:val="24"/>
              </w:rPr>
              <w:t xml:space="preserve"> pap</w:t>
            </w:r>
            <w:r w:rsidR="008E69EE">
              <w:rPr>
                <w:rFonts w:ascii="Times New Roman" w:hAnsi="Times New Roman"/>
                <w:sz w:val="24"/>
                <w:szCs w:val="24"/>
              </w:rPr>
              <w:t>unktyje.</w:t>
            </w:r>
          </w:p>
          <w:p w:rsidR="008E69EE" w:rsidRDefault="008E69EE" w:rsidP="002D5B81">
            <w:pPr>
              <w:spacing w:after="0" w:line="240" w:lineRule="auto"/>
              <w:jc w:val="both"/>
              <w:rPr>
                <w:rFonts w:ascii="Times New Roman" w:hAnsi="Times New Roman"/>
                <w:sz w:val="24"/>
                <w:szCs w:val="24"/>
                <w:lang w:eastAsia="lt-LT"/>
              </w:rPr>
            </w:pPr>
          </w:p>
          <w:p w:rsidR="00C26B10" w:rsidRPr="00335F4E" w:rsidRDefault="008E69EE" w:rsidP="001C690D">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004C0314">
              <w:rPr>
                <w:rFonts w:ascii="Times New Roman" w:hAnsi="Times New Roman"/>
                <w:sz w:val="24"/>
                <w:szCs w:val="24"/>
                <w:lang w:eastAsia="lt-LT"/>
              </w:rPr>
              <w:t>, paraiškos priedas, nurodytas</w:t>
            </w:r>
            <w:r w:rsidR="004E04D9">
              <w:rPr>
                <w:rFonts w:ascii="Times New Roman" w:hAnsi="Times New Roman"/>
                <w:sz w:val="24"/>
                <w:szCs w:val="24"/>
                <w:lang w:eastAsia="lt-LT"/>
              </w:rPr>
              <w:t xml:space="preserve"> Aprašo </w:t>
            </w:r>
            <w:r w:rsidR="004E04D9" w:rsidRPr="001C690D">
              <w:rPr>
                <w:rFonts w:ascii="Times New Roman" w:hAnsi="Times New Roman"/>
                <w:sz w:val="24"/>
                <w:szCs w:val="24"/>
                <w:highlight w:val="lightGray"/>
                <w:lang w:eastAsia="lt-LT"/>
              </w:rPr>
              <w:t>4</w:t>
            </w:r>
            <w:r w:rsidR="001C690D" w:rsidRPr="001C690D">
              <w:rPr>
                <w:rFonts w:ascii="Times New Roman" w:hAnsi="Times New Roman"/>
                <w:sz w:val="24"/>
                <w:szCs w:val="24"/>
                <w:highlight w:val="lightGray"/>
                <w:lang w:eastAsia="lt-LT"/>
              </w:rPr>
              <w:t>6</w:t>
            </w:r>
            <w:r w:rsidR="004E04D9" w:rsidRPr="001C690D">
              <w:rPr>
                <w:rFonts w:ascii="Times New Roman" w:hAnsi="Times New Roman"/>
                <w:sz w:val="24"/>
                <w:szCs w:val="24"/>
                <w:highlight w:val="lightGray"/>
                <w:lang w:eastAsia="lt-LT"/>
              </w:rPr>
              <w:t>.</w:t>
            </w:r>
            <w:r w:rsidR="00493F08" w:rsidRPr="001C690D">
              <w:rPr>
                <w:rFonts w:ascii="Times New Roman" w:hAnsi="Times New Roman"/>
                <w:sz w:val="24"/>
                <w:szCs w:val="24"/>
                <w:highlight w:val="lightGray"/>
                <w:lang w:eastAsia="lt-LT"/>
              </w:rPr>
              <w:t>7</w:t>
            </w:r>
            <w:r w:rsidR="004C0314">
              <w:rPr>
                <w:rFonts w:ascii="Times New Roman" w:hAnsi="Times New Roman"/>
                <w:sz w:val="24"/>
                <w:szCs w:val="24"/>
                <w:lang w:eastAsia="lt-LT"/>
              </w:rPr>
              <w:t xml:space="preserve"> papunktyje</w:t>
            </w:r>
            <w:r w:rsidR="001C690D">
              <w:rPr>
                <w:rFonts w:ascii="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E234AE" w:rsidRPr="00234130" w:rsidTr="00004560">
        <w:trPr>
          <w:trHeight w:val="20"/>
        </w:trPr>
        <w:tc>
          <w:tcPr>
            <w:tcW w:w="5699" w:type="dxa"/>
            <w:tcBorders>
              <w:top w:val="single" w:sz="4" w:space="0" w:color="000000"/>
              <w:left w:val="single" w:sz="4" w:space="0" w:color="000000"/>
              <w:right w:val="single" w:sz="4" w:space="0" w:color="000000"/>
            </w:tcBorders>
          </w:tcPr>
          <w:p w:rsidR="00E234AE" w:rsidRPr="00E234AE" w:rsidRDefault="00E234AE" w:rsidP="008E69EE">
            <w:pPr>
              <w:spacing w:after="0" w:line="240" w:lineRule="auto"/>
              <w:jc w:val="both"/>
              <w:rPr>
                <w:rFonts w:ascii="Times New Roman" w:eastAsia="Times New Roman" w:hAnsi="Times New Roman"/>
                <w:sz w:val="24"/>
                <w:szCs w:val="24"/>
                <w:lang w:eastAsia="lt-LT"/>
              </w:rPr>
            </w:pPr>
            <w:r w:rsidRPr="00883FAA">
              <w:rPr>
                <w:rFonts w:ascii="Times New Roman" w:eastAsia="Times New Roman" w:hAnsi="Times New Roman"/>
                <w:sz w:val="24"/>
                <w:szCs w:val="24"/>
                <w:lang w:eastAsia="lt-LT"/>
              </w:rPr>
              <w:t xml:space="preserve">2.2. Projektu prisidedama prie bent vieno </w:t>
            </w:r>
            <w:r w:rsidRPr="00883FAA">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w:t>
            </w:r>
            <w:r w:rsidRPr="00883FAA">
              <w:rPr>
                <w:rFonts w:ascii="Times New Roman" w:eastAsia="Times New Roman" w:hAnsi="Times New Roman"/>
                <w:bCs/>
                <w:sz w:val="24"/>
                <w:szCs w:val="24"/>
                <w:lang w:eastAsia="lt-LT"/>
              </w:rPr>
              <w:lastRenderedPageBreak/>
              <w:t>veiksmą arba bus įgyvendinama dalis ES BJRS veiksmų plane numatytų prioritetinių projektų.</w:t>
            </w:r>
          </w:p>
        </w:tc>
        <w:tc>
          <w:tcPr>
            <w:tcW w:w="4082" w:type="dxa"/>
            <w:tcBorders>
              <w:top w:val="single" w:sz="4" w:space="0" w:color="000000"/>
              <w:left w:val="single" w:sz="4" w:space="0" w:color="000000"/>
              <w:bottom w:val="single" w:sz="4" w:space="0" w:color="auto"/>
              <w:right w:val="single" w:sz="4" w:space="0" w:color="000000"/>
            </w:tcBorders>
          </w:tcPr>
          <w:p w:rsidR="00E234AE" w:rsidRPr="00E234AE" w:rsidRDefault="00E234AE" w:rsidP="00E234AE">
            <w:pPr>
              <w:spacing w:after="0" w:line="240" w:lineRule="auto"/>
              <w:jc w:val="both"/>
              <w:rPr>
                <w:rFonts w:ascii="Times New Roman" w:hAnsi="Times New Roman"/>
                <w:sz w:val="24"/>
                <w:szCs w:val="24"/>
              </w:rPr>
            </w:pPr>
            <w:r w:rsidRPr="00883FAA">
              <w:rPr>
                <w:rFonts w:ascii="Times New Roman" w:hAnsi="Times New Roman"/>
                <w:sz w:val="24"/>
                <w:szCs w:val="24"/>
              </w:rPr>
              <w:lastRenderedPageBreak/>
              <w:t xml:space="preserve">Projektas turi prisidėti </w:t>
            </w:r>
            <w:r w:rsidRPr="00883FAA">
              <w:rPr>
                <w:rFonts w:ascii="Times New Roman" w:eastAsia="Times New Roman" w:hAnsi="Times New Roman"/>
                <w:sz w:val="24"/>
                <w:szCs w:val="24"/>
                <w:lang w:eastAsia="lt-LT"/>
              </w:rPr>
              <w:t xml:space="preserve">prie </w:t>
            </w:r>
            <w:r w:rsidRPr="00883FAA">
              <w:rPr>
                <w:rFonts w:ascii="Times New Roman" w:eastAsia="Times New Roman" w:hAnsi="Times New Roman"/>
                <w:bCs/>
                <w:sz w:val="24"/>
                <w:szCs w:val="24"/>
                <w:lang w:eastAsia="lt-LT"/>
              </w:rPr>
              <w:t>ES BJRS tikslo įgyvendinimo</w:t>
            </w:r>
            <w:r w:rsidRPr="00883FAA">
              <w:rPr>
                <w:rFonts w:ascii="Times New Roman" w:hAnsi="Times New Roman"/>
                <w:sz w:val="24"/>
                <w:szCs w:val="24"/>
              </w:rPr>
              <w:t xml:space="preserve">, kaip tai nustatyta šio Aprašo </w:t>
            </w:r>
            <w:r w:rsidR="00883FAA" w:rsidRPr="001C690D">
              <w:rPr>
                <w:rFonts w:ascii="Times New Roman" w:hAnsi="Times New Roman"/>
                <w:sz w:val="24"/>
                <w:szCs w:val="24"/>
                <w:highlight w:val="lightGray"/>
              </w:rPr>
              <w:t>1</w:t>
            </w:r>
            <w:r w:rsidR="001C690D" w:rsidRPr="001C690D">
              <w:rPr>
                <w:rFonts w:ascii="Times New Roman" w:hAnsi="Times New Roman"/>
                <w:sz w:val="24"/>
                <w:szCs w:val="24"/>
                <w:highlight w:val="lightGray"/>
              </w:rPr>
              <w:t>8</w:t>
            </w:r>
            <w:r w:rsidRPr="00883FAA">
              <w:rPr>
                <w:rFonts w:ascii="Times New Roman" w:hAnsi="Times New Roman"/>
                <w:i/>
                <w:sz w:val="24"/>
                <w:szCs w:val="24"/>
              </w:rPr>
              <w:t xml:space="preserve"> </w:t>
            </w:r>
            <w:r w:rsidRPr="00883FAA">
              <w:rPr>
                <w:rFonts w:ascii="Times New Roman" w:hAnsi="Times New Roman"/>
                <w:sz w:val="24"/>
                <w:szCs w:val="24"/>
              </w:rPr>
              <w:t>punkte</w:t>
            </w:r>
            <w:r w:rsidR="00883FAA">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jc w:val="center"/>
              <w:rPr>
                <w:rFonts w:ascii="Times New Roman" w:eastAsia="Times New Roman" w:hAnsi="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4E04D9">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 xml:space="preserve">bent vieno </w:t>
            </w:r>
            <w:r w:rsidR="004E04D9">
              <w:rPr>
                <w:rFonts w:ascii="Times New Roman" w:hAnsi="Times New Roman"/>
                <w:sz w:val="24"/>
                <w:szCs w:val="24"/>
              </w:rPr>
              <w:t xml:space="preserve">projektų finansavimo sąlygų apraše </w:t>
            </w:r>
            <w:r w:rsidR="002D5B81" w:rsidRPr="008E0B63">
              <w:rPr>
                <w:rFonts w:ascii="Times New Roman" w:hAnsi="Times New Roman"/>
                <w:sz w:val="24"/>
                <w:szCs w:val="24"/>
              </w:rPr>
              <w:t>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stebėsenos rodiklių, nurodytų Aprašo </w:t>
            </w:r>
            <w:r w:rsidR="001C690D">
              <w:rPr>
                <w:rFonts w:ascii="Times New Roman" w:hAnsi="Times New Roman"/>
                <w:sz w:val="24"/>
                <w:szCs w:val="24"/>
                <w:highlight w:val="lightGray"/>
              </w:rPr>
              <w:t>27</w:t>
            </w:r>
            <w:r w:rsidR="00A537C4">
              <w:rPr>
                <w:rFonts w:ascii="Times New Roman" w:hAnsi="Times New Roman"/>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8E69EE" w:rsidP="00EC1ABC">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343EDE" w:rsidP="004C031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31E9B" w:rsidRPr="008E0B63">
              <w:rPr>
                <w:rFonts w:ascii="Times New Roman" w:hAnsi="Times New Roman"/>
                <w:sz w:val="24"/>
                <w:szCs w:val="24"/>
              </w:rPr>
              <w:t xml:space="preserve"> –</w:t>
            </w:r>
            <w:r w:rsidR="00731E9B"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731E9B"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31E9B" w:rsidP="004C0314">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7B5512" w:rsidRDefault="007B5512"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w:t>
            </w:r>
            <w:r w:rsidR="002D5B81" w:rsidRPr="007B5512">
              <w:rPr>
                <w:rFonts w:ascii="Times New Roman" w:eastAsia="Times New Roman" w:hAnsi="Times New Roman"/>
                <w:bCs/>
                <w:i/>
                <w:sz w:val="24"/>
                <w:szCs w:val="24"/>
                <w:lang w:eastAsia="lt-LT"/>
              </w:rPr>
              <w:t xml:space="preserve">Vertinant, ar įgyvendinant projektą bus atsižvelgiama į aplinkos apsaugos reikalavimus, tikrinama: </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vadovaujantis Lietuvos Respublikos planuojamos ūkinės veiklos poveikio aplinkai vertinimo įstatymu, būtinas poveikio aplinkai vertinimas;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jei būtinas poveikio aplinkai vertinimas, ar jis yra atliktas;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planuojama ūkinė veikla (arba planų ar programų įgyvendinimas) susijusi (-ęs) su įsteigtomis ar potencialiomis „Natura 2000“ teritorijomis ar artima tokių teritorijų aplinka;</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xml:space="preserve">jei taip, ar atliktas „Natura 2000“ teritorijų reikšmingumo nustatymas, vadovaujantis Planų ar programų ir </w:t>
            </w:r>
            <w:r w:rsidRPr="007B5512">
              <w:rPr>
                <w:rFonts w:ascii="Times New Roman" w:eastAsia="Times New Roman" w:hAnsi="Times New Roman"/>
                <w:bCs/>
                <w:i/>
                <w:sz w:val="24"/>
                <w:szCs w:val="24"/>
                <w:lang w:eastAsia="lt-LT"/>
              </w:rPr>
              <w:lastRenderedPageBreak/>
              <w:t>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w:t>
            </w:r>
            <w:r w:rsidR="007B5512" w:rsidRPr="007B5512">
              <w:rPr>
                <w:rFonts w:ascii="Times New Roman" w:eastAsia="Times New Roman" w:hAnsi="Times New Roman"/>
                <w:bCs/>
                <w:i/>
                <w:sz w:val="24"/>
                <w:szCs w:val="24"/>
                <w:lang w:eastAsia="lt-LT"/>
              </w:rPr>
              <w:t xml:space="preserve"> </w:t>
            </w:r>
            <w:r w:rsidRPr="007B5512">
              <w:rPr>
                <w:rFonts w:ascii="Times New Roman" w:eastAsia="Times New Roman" w:hAnsi="Times New Roman"/>
                <w:bCs/>
                <w:i/>
                <w:sz w:val="24"/>
                <w:szCs w:val="24"/>
                <w:lang w:eastAsia="lt-LT"/>
              </w:rPr>
              <w:t>„Natura 2000“ teritorijoms reikšmingumo nustatymo tvarkos aprašo patvirtinimo“, nuostatomis.</w:t>
            </w:r>
          </w:p>
          <w:p w:rsidR="002D5B81" w:rsidRPr="00234130" w:rsidRDefault="002D5B81" w:rsidP="002D5B81">
            <w:pPr>
              <w:spacing w:after="0" w:line="240" w:lineRule="auto"/>
              <w:rPr>
                <w:rFonts w:ascii="Times New Roman" w:eastAsia="Times New Roman" w:hAnsi="Times New Roman"/>
                <w:bCs/>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7B5512">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7B551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7B5512"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FE0034" w:rsidRPr="007B5512"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FE0034" w:rsidRPr="0023413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004560">
        <w:trPr>
          <w:trHeight w:val="568"/>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312"/>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7B5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de minimis</w:t>
            </w:r>
            <w:r w:rsidRPr="008E0B63">
              <w:rPr>
                <w:rFonts w:ascii="Times New Roman" w:eastAsia="Times New Roman" w:hAnsi="Times New Roman"/>
                <w:sz w:val="24"/>
                <w:szCs w:val="24"/>
                <w:lang w:eastAsia="lt-LT"/>
              </w:rPr>
              <w:t xml:space="preserve"> pagalbos ribų ir atitinka reikalavimus, taikomus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4082" w:type="dxa"/>
            <w:tcBorders>
              <w:top w:val="single" w:sz="4" w:space="0" w:color="auto"/>
              <w:left w:val="single" w:sz="4" w:space="0" w:color="000000"/>
              <w:bottom w:val="single" w:sz="4" w:space="0" w:color="auto"/>
              <w:right w:val="single" w:sz="4" w:space="0" w:color="000000"/>
            </w:tcBorders>
          </w:tcPr>
          <w:p w:rsidR="00FE0034" w:rsidRDefault="007B5512" w:rsidP="00ED2C1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252"/>
        </w:trPr>
        <w:tc>
          <w:tcPr>
            <w:tcW w:w="5699" w:type="dxa"/>
            <w:tcBorders>
              <w:top w:val="single" w:sz="4" w:space="0" w:color="auto"/>
              <w:left w:val="single" w:sz="4" w:space="0" w:color="000000"/>
              <w:bottom w:val="single" w:sz="4" w:space="0" w:color="auto"/>
              <w:right w:val="single" w:sz="4" w:space="0" w:color="000000"/>
            </w:tcBorders>
          </w:tcPr>
          <w:p w:rsidR="004E3B12" w:rsidRDefault="00FE0034" w:rsidP="008520E7">
            <w:pPr>
              <w:spacing w:after="0" w:line="240" w:lineRule="auto"/>
              <w:jc w:val="both"/>
              <w:rPr>
                <w:rFonts w:ascii="Times New Roman" w:eastAsia="Times New Roman" w:hAnsi="Times New Roman"/>
                <w:sz w:val="24"/>
                <w:szCs w:val="24"/>
                <w:lang w:eastAsia="lt-LT"/>
              </w:rPr>
            </w:pPr>
            <w:r w:rsidRPr="0017312D">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4E3B12" w:rsidRPr="00A9045E">
              <w:rPr>
                <w:rFonts w:ascii="Times New Roman" w:eastAsia="Times New Roman" w:hAnsi="Times New Roman"/>
                <w:sz w:val="24"/>
                <w:szCs w:val="24"/>
                <w:lang w:eastAsia="lt-LT"/>
              </w:rPr>
              <w:t xml:space="preserve"> </w:t>
            </w:r>
          </w:p>
          <w:p w:rsidR="00FE0034" w:rsidRPr="0017312D" w:rsidRDefault="00FE0034"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tcPr>
          <w:p w:rsidR="00951A50" w:rsidRPr="0017312D" w:rsidRDefault="00951A50">
            <w:pPr>
              <w:spacing w:after="0" w:line="240" w:lineRule="auto"/>
              <w:jc w:val="both"/>
              <w:rPr>
                <w:rFonts w:ascii="Times New Roman" w:eastAsia="Times New Roman" w:hAnsi="Times New Roman"/>
                <w:sz w:val="24"/>
                <w:szCs w:val="24"/>
                <w:lang w:eastAsia="lt-LT"/>
              </w:rPr>
            </w:pPr>
            <w:r w:rsidRPr="00A9045E">
              <w:rPr>
                <w:rFonts w:ascii="Times New Roman" w:eastAsia="Times New Roman" w:hAnsi="Times New Roman"/>
                <w:sz w:val="24"/>
                <w:szCs w:val="24"/>
                <w:lang w:eastAsia="lt-LT"/>
              </w:rPr>
              <w:t>Netaikoma</w:t>
            </w:r>
            <w:r w:rsidR="00A955DF">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1008"/>
        </w:trPr>
        <w:tc>
          <w:tcPr>
            <w:tcW w:w="5699" w:type="dxa"/>
            <w:tcBorders>
              <w:top w:val="single" w:sz="4" w:space="0" w:color="auto"/>
              <w:left w:val="single" w:sz="4" w:space="0" w:color="000000"/>
              <w:bottom w:val="single" w:sz="4" w:space="0" w:color="000000"/>
              <w:right w:val="single" w:sz="4" w:space="0" w:color="000000"/>
            </w:tcBorders>
          </w:tcPr>
          <w:p w:rsidR="00FE0034" w:rsidRDefault="00FE0034" w:rsidP="008520E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pagalbos suteikimo</w:t>
            </w:r>
            <w:r w:rsidR="001D64F8">
              <w:rPr>
                <w:rFonts w:ascii="Times New Roman" w:eastAsia="Times New Roman" w:hAnsi="Times New Roman"/>
                <w:sz w:val="24"/>
                <w:szCs w:val="24"/>
                <w:lang w:eastAsia="lt-LT"/>
              </w:rPr>
              <w:t xml:space="preserve">  (</w:t>
            </w:r>
            <w:r w:rsidR="00B4484A">
              <w:rPr>
                <w:rFonts w:ascii="Times New Roman" w:eastAsia="Times New Roman" w:hAnsi="Times New Roman"/>
                <w:sz w:val="24"/>
                <w:szCs w:val="24"/>
                <w:lang w:eastAsia="lt-LT"/>
              </w:rPr>
              <w:t xml:space="preserve">pildomas patikros lapas dėl valstybės pagalbos ir </w:t>
            </w:r>
            <w:r w:rsidR="00B4484A" w:rsidRPr="00A5480B">
              <w:rPr>
                <w:rFonts w:ascii="Times New Roman" w:eastAsia="Times New Roman" w:hAnsi="Times New Roman"/>
                <w:i/>
                <w:sz w:val="24"/>
                <w:szCs w:val="24"/>
                <w:lang w:eastAsia="lt-LT"/>
              </w:rPr>
              <w:t>de minimis</w:t>
            </w:r>
            <w:r w:rsidR="00B4484A">
              <w:rPr>
                <w:rFonts w:ascii="Times New Roman" w:eastAsia="Times New Roman" w:hAnsi="Times New Roman"/>
                <w:sz w:val="24"/>
                <w:szCs w:val="24"/>
                <w:lang w:eastAsia="lt-LT"/>
              </w:rPr>
              <w:t xml:space="preserve"> pagalbos buvimo ar nebuvimo, </w:t>
            </w:r>
            <w:r w:rsidR="001D64F8" w:rsidRPr="001D64F8">
              <w:rPr>
                <w:rFonts w:ascii="Times New Roman" w:eastAsia="Times New Roman" w:hAnsi="Times New Roman"/>
                <w:sz w:val="24"/>
                <w:szCs w:val="24"/>
                <w:lang w:eastAsia="lt-LT"/>
              </w:rPr>
              <w:t>kurio forma skelbiama svetainėje www.esinvesticijos.lt</w:t>
            </w:r>
            <w:r w:rsidR="001D64F8">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w:t>
            </w:r>
          </w:p>
          <w:p w:rsidR="00351241" w:rsidRPr="00234130" w:rsidRDefault="00351241"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E3B12" w:rsidRPr="004E3B12" w:rsidRDefault="004E3B12" w:rsidP="00A955DF">
            <w:pPr>
              <w:spacing w:after="0" w:line="240" w:lineRule="auto"/>
              <w:jc w:val="both"/>
              <w:rPr>
                <w:rFonts w:ascii="Times New Roman" w:eastAsia="Times New Roman" w:hAnsi="Times New Roman"/>
                <w:sz w:val="24"/>
                <w:szCs w:val="24"/>
                <w:lang w:eastAsia="lt-LT"/>
              </w:rPr>
            </w:pPr>
            <w:r w:rsidRPr="00E076F2">
              <w:rPr>
                <w:rFonts w:ascii="Times New Roman" w:eastAsia="Times New Roman" w:hAnsi="Times New Roman"/>
                <w:sz w:val="24"/>
                <w:szCs w:val="24"/>
                <w:lang w:eastAsia="lt-LT"/>
              </w:rPr>
              <w:t xml:space="preserve">Projekto finansavimas turi nereikšti neteisėtos valstybės pagalbos ar </w:t>
            </w:r>
            <w:r w:rsidRPr="00E076F2">
              <w:rPr>
                <w:rFonts w:ascii="Times New Roman" w:eastAsia="Times New Roman" w:hAnsi="Times New Roman"/>
                <w:i/>
                <w:sz w:val="24"/>
                <w:szCs w:val="24"/>
                <w:lang w:eastAsia="lt-LT"/>
              </w:rPr>
              <w:t>de minimis</w:t>
            </w:r>
            <w:r w:rsidRPr="00E076F2">
              <w:rPr>
                <w:rFonts w:ascii="Times New Roman" w:eastAsia="Times New Roman" w:hAnsi="Times New Roman"/>
                <w:sz w:val="24"/>
                <w:szCs w:val="24"/>
                <w:lang w:eastAsia="lt-LT"/>
              </w:rPr>
              <w:t xml:space="preserve"> pagalbos suteikimo, kadangi </w:t>
            </w:r>
            <w:r w:rsidRPr="00E076F2">
              <w:rPr>
                <w:rFonts w:ascii="Times New Roman" w:hAnsi="Times New Roman"/>
                <w:sz w:val="24"/>
                <w:szCs w:val="24"/>
              </w:rPr>
              <w:t xml:space="preserve">šio Aprašo </w:t>
            </w:r>
            <w:r w:rsidRPr="001D64F8">
              <w:rPr>
                <w:rFonts w:ascii="Times New Roman" w:hAnsi="Times New Roman"/>
                <w:sz w:val="24"/>
                <w:szCs w:val="24"/>
                <w:highlight w:val="lightGray"/>
              </w:rPr>
              <w:t>3</w:t>
            </w:r>
            <w:r w:rsidR="001C690D">
              <w:rPr>
                <w:rFonts w:ascii="Times New Roman" w:hAnsi="Times New Roman"/>
                <w:sz w:val="24"/>
                <w:szCs w:val="24"/>
                <w:highlight w:val="lightGray"/>
              </w:rPr>
              <w:t>2</w:t>
            </w:r>
            <w:r w:rsidRPr="00E076F2">
              <w:rPr>
                <w:rFonts w:ascii="Times New Roman" w:hAnsi="Times New Roman"/>
                <w:i/>
                <w:sz w:val="24"/>
                <w:szCs w:val="24"/>
              </w:rPr>
              <w:t xml:space="preserve"> </w:t>
            </w:r>
            <w:r w:rsidRPr="00E076F2">
              <w:rPr>
                <w:rFonts w:ascii="Times New Roman" w:hAnsi="Times New Roman"/>
                <w:sz w:val="24"/>
                <w:szCs w:val="24"/>
              </w:rPr>
              <w:t xml:space="preserve">punkte yra nustatyta, kad </w:t>
            </w:r>
            <w:r w:rsidRPr="00E076F2">
              <w:rPr>
                <w:rFonts w:ascii="Times New Roman" w:eastAsia="Times New Roman" w:hAnsi="Times New Roman"/>
                <w:sz w:val="24"/>
                <w:szCs w:val="24"/>
                <w:lang w:eastAsia="lt-LT"/>
              </w:rPr>
              <w:t xml:space="preserve">pagal Aprašą valstybės pagalba ir (ar) </w:t>
            </w:r>
            <w:r w:rsidRPr="00E076F2">
              <w:rPr>
                <w:rFonts w:ascii="Times New Roman" w:eastAsia="Times New Roman" w:hAnsi="Times New Roman"/>
                <w:i/>
                <w:sz w:val="24"/>
                <w:szCs w:val="24"/>
                <w:lang w:eastAsia="lt-LT"/>
              </w:rPr>
              <w:t xml:space="preserve">de minimis </w:t>
            </w:r>
            <w:r w:rsidRPr="00E076F2">
              <w:rPr>
                <w:rFonts w:ascii="Times New Roman" w:eastAsia="Times New Roman" w:hAnsi="Times New Roman"/>
                <w:sz w:val="24"/>
                <w:szCs w:val="24"/>
                <w:lang w:eastAsia="lt-LT"/>
              </w:rPr>
              <w:t>pagalba nėra teikiama.</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E076F2">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E076F2">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E076F2">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t xml:space="preserve">sąrašą, nustatytą </w:t>
            </w:r>
            <w:r w:rsidR="00904655">
              <w:rPr>
                <w:rFonts w:ascii="Times New Roman" w:eastAsia="Times New Roman" w:hAnsi="Times New Roman"/>
                <w:sz w:val="24"/>
                <w:szCs w:val="24"/>
                <w:lang w:eastAsia="lt-LT"/>
              </w:rPr>
              <w:t>projektų finansavimo sąlygų apraše</w:t>
            </w:r>
            <w:r w:rsidRPr="0023413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A6677F">
              <w:rPr>
                <w:rFonts w:ascii="Times New Roman" w:hAnsi="Times New Roman"/>
                <w:sz w:val="24"/>
                <w:szCs w:val="24"/>
              </w:rPr>
              <w:t xml:space="preserve"> (partnerių)</w:t>
            </w:r>
            <w:r w:rsidRPr="00234130">
              <w:rPr>
                <w:rFonts w:ascii="Times New Roman" w:hAnsi="Times New Roman"/>
                <w:sz w:val="24"/>
                <w:szCs w:val="24"/>
              </w:rPr>
              <w:t xml:space="preserve"> sąrašas yra nurodytas šio Aprašo </w:t>
            </w:r>
            <w:r w:rsidRPr="00F30380">
              <w:rPr>
                <w:rFonts w:ascii="Times New Roman" w:hAnsi="Times New Roman"/>
                <w:sz w:val="24"/>
                <w:szCs w:val="24"/>
                <w:highlight w:val="lightGray"/>
              </w:rPr>
              <w:t>1</w:t>
            </w:r>
            <w:r w:rsidR="00CD4FFB">
              <w:rPr>
                <w:rFonts w:ascii="Times New Roman" w:hAnsi="Times New Roman"/>
                <w:sz w:val="24"/>
                <w:szCs w:val="24"/>
                <w:highlight w:val="lightGray"/>
              </w:rPr>
              <w:t>3</w:t>
            </w:r>
            <w:r w:rsidR="008520E7">
              <w:rPr>
                <w:rFonts w:ascii="Times New Roman" w:hAnsi="Times New Roman"/>
                <w:sz w:val="24"/>
                <w:szCs w:val="24"/>
              </w:rPr>
              <w:t xml:space="preserve"> punkt</w:t>
            </w:r>
            <w:r w:rsidR="00A6677F">
              <w:rPr>
                <w:rFonts w:ascii="Times New Roman" w:hAnsi="Times New Roman"/>
                <w:sz w:val="24"/>
                <w:szCs w:val="24"/>
              </w:rPr>
              <w:t>e</w:t>
            </w:r>
            <w:r w:rsidRPr="00234130">
              <w:rPr>
                <w:rFonts w:ascii="Times New Roman" w:hAnsi="Times New Roman"/>
                <w:sz w:val="24"/>
                <w:szCs w:val="24"/>
              </w:rPr>
              <w:t>.</w:t>
            </w:r>
          </w:p>
          <w:p w:rsidR="00451580" w:rsidRDefault="00451580" w:rsidP="007F08FC">
            <w:pPr>
              <w:spacing w:after="0" w:line="240" w:lineRule="auto"/>
              <w:jc w:val="both"/>
              <w:rPr>
                <w:rFonts w:ascii="Times New Roman" w:eastAsia="Times New Roman" w:hAnsi="Times New Roman"/>
                <w:sz w:val="24"/>
                <w:szCs w:val="24"/>
                <w:lang w:eastAsia="lt-LT"/>
              </w:rPr>
            </w:pPr>
          </w:p>
          <w:p w:rsidR="008520E7" w:rsidRPr="0023413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w:t>
            </w:r>
            <w:r w:rsidR="0086345E">
              <w:rPr>
                <w:rFonts w:ascii="Times New Roman" w:eastAsia="Times New Roman" w:hAnsi="Times New Roman"/>
                <w:sz w:val="24"/>
                <w:szCs w:val="24"/>
                <w:lang w:eastAsia="lt-LT"/>
              </w:rPr>
              <w:t>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F1ABB" w:rsidRDefault="00451580" w:rsidP="00CF572D">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5.3. Pareiškėjas</w:t>
            </w:r>
            <w:r w:rsidR="00A6677F" w:rsidRPr="002F1ABB">
              <w:rPr>
                <w:rFonts w:ascii="Times New Roman" w:eastAsia="Times New Roman" w:hAnsi="Times New Roman"/>
                <w:sz w:val="24"/>
                <w:szCs w:val="24"/>
                <w:lang w:eastAsia="lt-LT"/>
              </w:rPr>
              <w:t xml:space="preserve"> (partneris)</w:t>
            </w:r>
            <w:r w:rsidRPr="002F1ABB">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Pr="00467307" w:rsidRDefault="00E076F2" w:rsidP="008520E7">
            <w:pPr>
              <w:spacing w:after="0" w:line="240" w:lineRule="auto"/>
              <w:jc w:val="both"/>
              <w:rPr>
                <w:rFonts w:ascii="Times New Roman" w:eastAsia="Times New Roman" w:hAnsi="Times New Roman"/>
                <w:sz w:val="24"/>
                <w:szCs w:val="24"/>
                <w:highlight w:val="yellow"/>
                <w:lang w:eastAsia="lt-LT"/>
              </w:rPr>
            </w:pPr>
            <w:r w:rsidRPr="00467307">
              <w:rPr>
                <w:rFonts w:ascii="Times New Roman" w:eastAsia="Times New Roman" w:hAnsi="Times New Roman"/>
                <w:i/>
                <w:sz w:val="24"/>
                <w:szCs w:val="24"/>
                <w:lang w:eastAsia="lt-LT"/>
              </w:rPr>
              <w:t>(</w:t>
            </w:r>
            <w:r w:rsidRPr="00467307">
              <w:rPr>
                <w:rFonts w:ascii="Times New Roman" w:hAnsi="Times New Roman"/>
                <w:i/>
                <w:iCs/>
                <w:color w:val="000000"/>
                <w:sz w:val="24"/>
                <w:szCs w:val="24"/>
                <w:lang w:eastAsia="lt-LT"/>
              </w:rPr>
              <w:t>Taikoma tais atvejais, kai nacionaliniuose teisės aktuose yra nustatyti reikalavimai turėti teisinį pagrindą vykdyti</w:t>
            </w:r>
            <w:r w:rsidRPr="00467307" w:rsidDel="00BF4193">
              <w:rPr>
                <w:rFonts w:ascii="Times New Roman" w:hAnsi="Times New Roman"/>
                <w:i/>
                <w:iCs/>
                <w:color w:val="000000"/>
                <w:sz w:val="24"/>
                <w:szCs w:val="24"/>
                <w:lang w:eastAsia="lt-LT"/>
              </w:rPr>
              <w:t xml:space="preserve"> </w:t>
            </w:r>
            <w:r w:rsidRPr="00467307">
              <w:rPr>
                <w:rFonts w:ascii="Times New Roman" w:hAnsi="Times New Roman"/>
                <w:i/>
                <w:iCs/>
                <w:color w:val="000000"/>
                <w:sz w:val="24"/>
                <w:szCs w:val="24"/>
                <w:lang w:eastAsia="lt-LT"/>
              </w:rPr>
              <w:t>numatytą projekto veiklą.</w:t>
            </w:r>
            <w:r w:rsidRPr="00467307">
              <w:rPr>
                <w:rFonts w:ascii="Times New Roman" w:eastAsia="Times New Roman" w:hAnsi="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E4760D"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8520E7">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(-iams)</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sidR="00467307">
              <w:rPr>
                <w:rFonts w:ascii="Times New Roman" w:eastAsia="Times New Roman" w:hAnsi="Times New Roman"/>
                <w:sz w:val="24"/>
                <w:szCs w:val="24"/>
                <w:lang w:eastAsia="lt-LT"/>
              </w:rPr>
              <w:t xml:space="preserve">(jie) </w:t>
            </w:r>
            <w:r>
              <w:rPr>
                <w:rFonts w:ascii="Times New Roman" w:eastAsia="Times New Roman" w:hAnsi="Times New Roman"/>
                <w:sz w:val="24"/>
                <w:szCs w:val="24"/>
                <w:lang w:eastAsia="lt-LT"/>
              </w:rPr>
              <w:t>nėra likviduojamas</w:t>
            </w:r>
            <w:r w:rsidR="00467307">
              <w:rPr>
                <w:rFonts w:ascii="Times New Roman" w:eastAsia="Times New Roman" w:hAnsi="Times New Roman"/>
                <w:sz w:val="24"/>
                <w:szCs w:val="24"/>
                <w:lang w:eastAsia="lt-LT"/>
              </w:rPr>
              <w:t xml:space="preserve"> (-i)</w:t>
            </w:r>
            <w:r w:rsidRPr="00234130">
              <w:rPr>
                <w:rFonts w:ascii="Times New Roman" w:eastAsia="Times New Roman" w:hAnsi="Times New Roman"/>
                <w:sz w:val="24"/>
                <w:szCs w:val="24"/>
                <w:lang w:eastAsia="lt-LT"/>
              </w:rPr>
              <w:t>, nėra priimtas kreditorių susirinkimo nutarimas bankroto procedūras vykdyti ne teismo tvarka</w:t>
            </w:r>
            <w:r w:rsidR="00467307">
              <w:rPr>
                <w:rFonts w:ascii="Times New Roman" w:eastAsia="Times New Roman" w:hAnsi="Times New Roman"/>
                <w:sz w:val="24"/>
                <w:szCs w:val="24"/>
                <w:lang w:eastAsia="lt-LT"/>
              </w:rPr>
              <w:t xml:space="preserve"> </w:t>
            </w:r>
            <w:r w:rsidR="00467307" w:rsidRPr="00467307">
              <w:rPr>
                <w:rFonts w:ascii="Times New Roman" w:eastAsia="Times New Roman" w:hAnsi="Times New Roman"/>
                <w:i/>
                <w:sz w:val="24"/>
                <w:szCs w:val="24"/>
                <w:lang w:eastAsia="lt-LT"/>
              </w:rPr>
              <w:t>(ši nuostata netaikoma biudžetinėms įstaigoms)</w:t>
            </w:r>
            <w:r w:rsidRPr="00234130">
              <w:rPr>
                <w:rFonts w:ascii="Times New Roman" w:eastAsia="Times New Roman" w:hAnsi="Times New Roman"/>
                <w:sz w:val="24"/>
                <w:szCs w:val="24"/>
                <w:lang w:eastAsia="lt-LT"/>
              </w:rPr>
              <w:t>;</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(-iai)</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 xml:space="preserve">(-iai)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467307">
              <w:rPr>
                <w:rFonts w:ascii="Times New Roman" w:eastAsia="Times New Roman" w:hAnsi="Times New Roman"/>
                <w:i/>
                <w:sz w:val="24"/>
                <w:szCs w:val="24"/>
                <w:lang w:eastAsia="lt-LT"/>
              </w:rPr>
              <w:t>(</w:t>
            </w:r>
            <w:r w:rsidR="00467307" w:rsidRPr="00467307">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w:t>
            </w:r>
            <w:r w:rsidR="00467307" w:rsidRPr="00467307">
              <w:rPr>
                <w:rFonts w:ascii="Times New Roman" w:eastAsia="Times New Roman" w:hAnsi="Times New Roman"/>
                <w:i/>
                <w:color w:val="000000"/>
                <w:sz w:val="24"/>
                <w:szCs w:val="24"/>
                <w:lang w:eastAsia="lt-LT"/>
              </w:rPr>
              <w:t>ir (arba) valstybės pinigų fondų,</w:t>
            </w:r>
            <w:r w:rsidR="00467307" w:rsidRPr="00467307">
              <w:rPr>
                <w:rFonts w:ascii="Times New Roman" w:eastAsia="Times New Roman" w:hAnsi="Times New Roman"/>
                <w:i/>
                <w:sz w:val="24"/>
                <w:szCs w:val="24"/>
                <w:lang w:eastAsia="lt-LT"/>
              </w:rPr>
              <w:t xml:space="preserve"> ir</w:t>
            </w:r>
            <w:r w:rsidR="00467307">
              <w:rPr>
                <w:rFonts w:ascii="Times New Roman" w:eastAsia="Times New Roman" w:hAnsi="Times New Roman"/>
                <w:i/>
                <w:sz w:val="24"/>
                <w:szCs w:val="24"/>
                <w:lang w:eastAsia="lt-LT"/>
              </w:rPr>
              <w:t xml:space="preserve"> </w:t>
            </w:r>
            <w:r w:rsidR="00451580" w:rsidRPr="00F30380">
              <w:rPr>
                <w:rFonts w:ascii="Times New Roman" w:eastAsia="Times New Roman" w:hAnsi="Times New Roman"/>
                <w:i/>
                <w:sz w:val="24"/>
                <w:szCs w:val="24"/>
                <w:lang w:eastAsia="lt-LT"/>
              </w:rPr>
              <w:t>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(-ių)</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 xml:space="preserve">ir partnerio (-ių)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00467307">
              <w:rPr>
                <w:rFonts w:ascii="Times New Roman" w:eastAsia="Times New Roman" w:hAnsi="Times New Roman"/>
                <w:color w:val="000000"/>
                <w:sz w:val="24"/>
                <w:szCs w:val="24"/>
                <w:lang w:eastAsia="lt-LT"/>
              </w:rPr>
              <w:t xml:space="preserve"> </w:t>
            </w:r>
            <w:r w:rsidR="00467307" w:rsidRPr="00F53828">
              <w:rPr>
                <w:rFonts w:ascii="Times New Roman" w:eastAsia="Times New Roman" w:hAnsi="Times New Roman"/>
                <w:i/>
                <w:color w:val="000000"/>
                <w:sz w:val="24"/>
                <w:szCs w:val="24"/>
                <w:lang w:eastAsia="lt-LT"/>
              </w:rPr>
              <w:t>(jei pareiškėjo arba partnerio (-ių) veikla yra finansuojama iš Lietuvos Respublikos valstybės biudžeto ir (arba) savivaldybių biudžetų, ir (arba) valstybės pinigų fondų, ši nuostata nėra taikoma)</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(-iams)</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 xml:space="preserve">(-ios)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467307">
              <w:rPr>
                <w:rFonts w:ascii="Times New Roman" w:eastAsia="Times New Roman" w:hAnsi="Times New Roman"/>
                <w:sz w:val="24"/>
                <w:szCs w:val="24"/>
                <w:lang w:eastAsia="lt-LT"/>
              </w:rPr>
              <w:t xml:space="preserve"> </w:t>
            </w:r>
            <w:r w:rsidR="00467307" w:rsidRPr="00F53828">
              <w:rPr>
                <w:rFonts w:ascii="Times New Roman" w:eastAsia="Times New Roman" w:hAnsi="Times New Roman"/>
                <w:i/>
                <w:sz w:val="24"/>
                <w:szCs w:val="24"/>
                <w:lang w:eastAsia="lt-LT"/>
              </w:rPr>
              <w:t>(ši nuostata nėra taikoma viešiesiems juridiniams asmenims)</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 nuostata nėra taikoma viešiesiems juridiniams asmenims)</w:t>
            </w:r>
            <w:r w:rsidRPr="0023413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34130">
              <w:rPr>
                <w:rFonts w:ascii="Times New Roman" w:eastAsia="Times New Roman" w:hAnsi="Times New Roman"/>
                <w:sz w:val="24"/>
                <w:szCs w:val="24"/>
                <w:lang w:eastAsia="lt-LT"/>
              </w:rPr>
              <w:t>;</w:t>
            </w:r>
          </w:p>
          <w:p w:rsidR="00CF572D" w:rsidRPr="008520E7" w:rsidRDefault="00451580" w:rsidP="009900E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(-iai)</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tcPr>
          <w:p w:rsidR="00451580" w:rsidRPr="00F30380" w:rsidRDefault="008520E7" w:rsidP="00984B6E">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 Centrinei projektų valdymo</w:t>
            </w:r>
            <w:r w:rsidRPr="00BA6A06">
              <w:rPr>
                <w:rFonts w:ascii="Times New Roman" w:eastAsia="Times New Roman" w:hAnsi="Times New Roman"/>
                <w:sz w:val="24"/>
                <w:szCs w:val="24"/>
                <w:lang w:eastAsia="lt-LT"/>
              </w:rPr>
              <w:t xml:space="preserve">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w:t>
            </w:r>
            <w:r w:rsidRPr="00BA6A06">
              <w:rPr>
                <w:rFonts w:ascii="Times New Roman" w:eastAsia="Times New Roman" w:hAnsi="Times New Roman"/>
                <w:sz w:val="24"/>
                <w:szCs w:val="24"/>
                <w:lang w:eastAsia="lt-LT"/>
              </w:rPr>
              <w:lastRenderedPageBreak/>
              <w:t>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CF572D"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(-iai</w:t>
            </w:r>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1685"/>
        </w:trPr>
        <w:tc>
          <w:tcPr>
            <w:tcW w:w="5699" w:type="dxa"/>
            <w:tcBorders>
              <w:top w:val="single" w:sz="4" w:space="0" w:color="000000"/>
              <w:left w:val="single" w:sz="4" w:space="0" w:color="000000"/>
              <w:right w:val="single" w:sz="4" w:space="0" w:color="000000"/>
            </w:tcBorders>
            <w:hideMark/>
          </w:tcPr>
          <w:p w:rsidR="00CF572D" w:rsidRPr="008520E7" w:rsidRDefault="00451580" w:rsidP="00984B6E">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lastRenderedPageBreak/>
              <w:t xml:space="preserve">5.6. </w:t>
            </w:r>
            <w:r w:rsidRPr="0014777A">
              <w:rPr>
                <w:rFonts w:ascii="Times New Roman" w:eastAsia="Times New Roman" w:hAnsi="Times New Roman"/>
                <w:spacing w:val="-4"/>
                <w:sz w:val="24"/>
                <w:szCs w:val="24"/>
                <w:lang w:eastAsia="lt-LT"/>
              </w:rPr>
              <w:t xml:space="preserve">Projekto parengtumas atitinka </w:t>
            </w:r>
            <w:r w:rsidR="00984B6E">
              <w:rPr>
                <w:rFonts w:ascii="Times New Roman" w:eastAsia="Times New Roman" w:hAnsi="Times New Roman"/>
                <w:spacing w:val="-4"/>
                <w:sz w:val="24"/>
                <w:szCs w:val="24"/>
                <w:lang w:eastAsia="lt-LT"/>
              </w:rPr>
              <w:t xml:space="preserve">projektų finansavimo sąlygų </w:t>
            </w:r>
            <w:r w:rsidRPr="0014777A">
              <w:rPr>
                <w:rFonts w:ascii="Times New Roman" w:eastAsia="Times New Roman" w:hAnsi="Times New Roman"/>
                <w:spacing w:val="-4"/>
                <w:sz w:val="24"/>
                <w:szCs w:val="24"/>
                <w:lang w:eastAsia="lt-LT"/>
              </w:rPr>
              <w:t>nustatytus reikalavimus.</w:t>
            </w:r>
            <w:r w:rsidRPr="00234130">
              <w:rPr>
                <w:rFonts w:ascii="Times New Roman" w:eastAsia="Times New Roman" w:hAnsi="Times New Roman"/>
                <w:spacing w:val="-4"/>
                <w:sz w:val="24"/>
                <w:szCs w:val="24"/>
                <w:lang w:eastAsia="lt-LT"/>
              </w:rPr>
              <w:t xml:space="preserve"> </w:t>
            </w:r>
          </w:p>
        </w:tc>
        <w:tc>
          <w:tcPr>
            <w:tcW w:w="4082" w:type="dxa"/>
            <w:tcBorders>
              <w:top w:val="single" w:sz="4" w:space="0" w:color="000000"/>
              <w:left w:val="single" w:sz="4" w:space="0" w:color="000000"/>
              <w:right w:val="single" w:sz="4" w:space="0" w:color="000000"/>
            </w:tcBorders>
          </w:tcPr>
          <w:p w:rsidR="008520E7" w:rsidRDefault="00CF572D" w:rsidP="008520E7">
            <w:pPr>
              <w:spacing w:after="0" w:line="240" w:lineRule="auto"/>
              <w:jc w:val="both"/>
              <w:rPr>
                <w:rFonts w:ascii="Times New Roman" w:hAnsi="Times New Roman"/>
                <w:sz w:val="24"/>
                <w:szCs w:val="24"/>
              </w:rPr>
            </w:pPr>
            <w:r w:rsidRPr="00CF572D">
              <w:rPr>
                <w:rFonts w:ascii="Times New Roman" w:hAnsi="Times New Roman"/>
                <w:sz w:val="24"/>
                <w:szCs w:val="24"/>
              </w:rPr>
              <w:t xml:space="preserve">Projekto parengtumas turi atitikti Aprašo </w:t>
            </w:r>
            <w:r w:rsidR="00CD4FFB">
              <w:rPr>
                <w:rFonts w:ascii="Times New Roman" w:hAnsi="Times New Roman"/>
                <w:sz w:val="24"/>
                <w:szCs w:val="24"/>
                <w:highlight w:val="lightGray"/>
              </w:rPr>
              <w:t>29</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p w:rsidR="008520E7" w:rsidRDefault="008520E7" w:rsidP="008520E7">
            <w:pPr>
              <w:spacing w:after="0" w:line="240" w:lineRule="auto"/>
              <w:jc w:val="both"/>
              <w:rPr>
                <w:rFonts w:ascii="Times New Roman" w:hAnsi="Times New Roman"/>
                <w:sz w:val="24"/>
                <w:szCs w:val="24"/>
              </w:rPr>
            </w:pPr>
          </w:p>
          <w:p w:rsidR="00451580" w:rsidRPr="00CF572D" w:rsidRDefault="008520E7" w:rsidP="00857D1B">
            <w:pPr>
              <w:spacing w:after="0" w:line="240" w:lineRule="auto"/>
              <w:jc w:val="both"/>
              <w:rPr>
                <w:rFonts w:ascii="Times New Roman" w:eastAsia="Times New Roman" w:hAnsi="Times New Roman"/>
                <w:sz w:val="24"/>
                <w:szCs w:val="24"/>
                <w:highlight w:val="cyan"/>
                <w:lang w:eastAsia="lt-LT"/>
              </w:rPr>
            </w:pPr>
            <w:r>
              <w:rPr>
                <w:rFonts w:ascii="Times New Roman" w:eastAsia="Times New Roman" w:hAnsi="Times New Roman"/>
                <w:spacing w:val="-4"/>
                <w:sz w:val="24"/>
                <w:szCs w:val="24"/>
                <w:lang w:eastAsia="lt-LT"/>
              </w:rPr>
              <w:t xml:space="preserve">Informacijos šaltiniai: dokumentai, nurodyti Aprašo </w:t>
            </w:r>
            <w:r w:rsidR="00CD4FFB">
              <w:rPr>
                <w:rFonts w:ascii="Times New Roman" w:eastAsia="Times New Roman" w:hAnsi="Times New Roman"/>
                <w:spacing w:val="-4"/>
                <w:sz w:val="24"/>
                <w:szCs w:val="24"/>
                <w:highlight w:val="lightGray"/>
                <w:lang w:eastAsia="lt-LT"/>
              </w:rPr>
              <w:t>29</w:t>
            </w:r>
            <w:r>
              <w:rPr>
                <w:rFonts w:ascii="Times New Roman" w:eastAsia="Times New Roman" w:hAnsi="Times New Roman"/>
                <w:spacing w:val="-4"/>
                <w:sz w:val="24"/>
                <w:szCs w:val="24"/>
                <w:lang w:eastAsia="lt-LT"/>
              </w:rPr>
              <w:t xml:space="preserve"> </w:t>
            </w:r>
            <w:r w:rsidR="00857D1B">
              <w:rPr>
                <w:rFonts w:ascii="Times New Roman" w:eastAsia="Times New Roman" w:hAnsi="Times New Roman"/>
                <w:spacing w:val="-4"/>
                <w:sz w:val="24"/>
                <w:szCs w:val="24"/>
                <w:lang w:eastAsia="lt-LT"/>
              </w:rPr>
              <w:t xml:space="preserve">punkte.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008520E7">
              <w:rPr>
                <w:rFonts w:ascii="Times New Roman" w:eastAsia="Times New Roman" w:hAnsi="Times New Roman"/>
                <w:sz w:val="24"/>
                <w:szCs w:val="24"/>
              </w:rPr>
              <w:t>.</w:t>
            </w:r>
          </w:p>
          <w:p w:rsidR="00CF572D" w:rsidRPr="00004560" w:rsidRDefault="008520E7" w:rsidP="00004560">
            <w:pPr>
              <w:autoSpaceDE w:val="0"/>
              <w:autoSpaceDN w:val="0"/>
              <w:adjustRightInd w:val="0"/>
              <w:spacing w:after="0" w:line="240" w:lineRule="auto"/>
              <w:jc w:val="both"/>
              <w:rPr>
                <w:rFonts w:ascii="Times New Roman" w:eastAsia="Times New Roman" w:hAnsi="Times New Roman"/>
                <w:i/>
                <w:sz w:val="24"/>
                <w:szCs w:val="24"/>
              </w:rPr>
            </w:pPr>
            <w:r w:rsidRPr="00004560">
              <w:rPr>
                <w:rFonts w:ascii="Times New Roman" w:eastAsia="Times New Roman" w:hAnsi="Times New Roman"/>
                <w:i/>
                <w:sz w:val="24"/>
                <w:szCs w:val="24"/>
              </w:rPr>
              <w:t>(Šis vertinimo aspektas vertinamas tik tais atvejais, jei pareiškėjas numato įgyvendinti projektą kartu su partneriu (-iais).)</w:t>
            </w:r>
          </w:p>
        </w:tc>
        <w:tc>
          <w:tcPr>
            <w:tcW w:w="4082" w:type="dxa"/>
            <w:tcBorders>
              <w:top w:val="single" w:sz="4" w:space="0" w:color="000000"/>
              <w:left w:val="single" w:sz="4" w:space="0" w:color="000000"/>
              <w:bottom w:val="single" w:sz="4" w:space="0" w:color="000000"/>
              <w:right w:val="single" w:sz="4" w:space="0" w:color="000000"/>
            </w:tcBorders>
          </w:tcPr>
          <w:p w:rsidR="00782B22" w:rsidRPr="00234130" w:rsidRDefault="00004560" w:rsidP="00CF572D">
            <w:pPr>
              <w:spacing w:after="0" w:line="240" w:lineRule="auto"/>
              <w:jc w:val="both"/>
              <w:rPr>
                <w:rFonts w:ascii="Times New Roman" w:eastAsia="Times New Roman" w:hAnsi="Times New Roman"/>
                <w:sz w:val="24"/>
                <w:szCs w:val="24"/>
                <w:lang w:eastAsia="lt-LT"/>
              </w:rPr>
            </w:pPr>
            <w:r w:rsidRPr="00B421B3">
              <w:rPr>
                <w:rFonts w:ascii="Times New Roman" w:eastAsia="Times New Roman" w:hAnsi="Times New Roman"/>
                <w:sz w:val="24"/>
                <w:szCs w:val="24"/>
                <w:lang w:eastAsia="lt-LT"/>
              </w:rPr>
              <w:t>Informacijos šaltiniai: paraiška,</w:t>
            </w:r>
            <w:r w:rsidR="00CD609B">
              <w:rPr>
                <w:rFonts w:ascii="Times New Roman" w:eastAsia="Times New Roman" w:hAnsi="Times New Roman"/>
                <w:sz w:val="24"/>
                <w:szCs w:val="24"/>
                <w:lang w:eastAsia="lt-LT"/>
              </w:rPr>
              <w:t xml:space="preserve"> paraiškos priedas, nurodytas Aprašo </w:t>
            </w:r>
            <w:r w:rsidR="00CD609B" w:rsidRPr="00CD609B">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CD609B" w:rsidRPr="00CD609B">
              <w:rPr>
                <w:rFonts w:ascii="Times New Roman" w:eastAsia="Times New Roman" w:hAnsi="Times New Roman"/>
                <w:sz w:val="24"/>
                <w:szCs w:val="24"/>
                <w:highlight w:val="lightGray"/>
                <w:lang w:eastAsia="lt-LT"/>
              </w:rPr>
              <w:t>.1</w:t>
            </w:r>
            <w:r w:rsidR="00CD609B">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E4760D">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CF572D" w:rsidRDefault="00451580" w:rsidP="00857D1B">
            <w:pPr>
              <w:spacing w:after="0" w:line="240" w:lineRule="auto"/>
              <w:jc w:val="both"/>
              <w:rPr>
                <w:rFonts w:ascii="Times New Roman" w:eastAsia="Times New Roman" w:hAnsi="Times New Roman"/>
                <w:sz w:val="24"/>
                <w:szCs w:val="24"/>
                <w:lang w:eastAsia="lt-LT"/>
              </w:rPr>
            </w:pPr>
            <w:r w:rsidRPr="00461983">
              <w:rPr>
                <w:rFonts w:ascii="Times New Roman" w:eastAsia="Times New Roman" w:hAnsi="Times New Roman"/>
                <w:sz w:val="24"/>
                <w:szCs w:val="24"/>
                <w:lang w:eastAsia="lt-LT"/>
              </w:rPr>
              <w:t>6.1. Pareiškėjo</w:t>
            </w:r>
            <w:r w:rsidR="00782B22" w:rsidRPr="00461983">
              <w:rPr>
                <w:rFonts w:ascii="Times New Roman" w:eastAsia="Times New Roman" w:hAnsi="Times New Roman"/>
                <w:sz w:val="24"/>
                <w:szCs w:val="24"/>
                <w:lang w:eastAsia="lt-LT"/>
              </w:rPr>
              <w:t xml:space="preserve"> ir (ar) partnerio (-ių</w:t>
            </w:r>
            <w:r w:rsidR="00782B22" w:rsidRPr="00461983">
              <w:rPr>
                <w:rFonts w:ascii="Times New Roman" w:eastAsia="Times New Roman" w:hAnsi="Times New Roman"/>
                <w:lang w:eastAsia="lt-LT"/>
              </w:rPr>
              <w:t xml:space="preserve">) </w:t>
            </w:r>
            <w:r w:rsidRPr="00461983">
              <w:rPr>
                <w:rFonts w:ascii="Times New Roman" w:eastAsia="Times New Roman" w:hAnsi="Times New Roman"/>
                <w:sz w:val="24"/>
                <w:szCs w:val="24"/>
                <w:lang w:eastAsia="lt-LT"/>
              </w:rPr>
              <w:t xml:space="preserve"> įnašas atitinka </w:t>
            </w:r>
            <w:r w:rsidR="00513343" w:rsidRPr="00461983">
              <w:rPr>
                <w:rFonts w:ascii="Times New Roman" w:eastAsia="Times New Roman" w:hAnsi="Times New Roman"/>
                <w:sz w:val="24"/>
                <w:szCs w:val="24"/>
                <w:lang w:eastAsia="lt-LT"/>
              </w:rPr>
              <w:t>A</w:t>
            </w:r>
            <w:r w:rsidRPr="00461983">
              <w:rPr>
                <w:rFonts w:ascii="Times New Roman" w:eastAsia="Times New Roman" w:hAnsi="Times New Roman"/>
                <w:sz w:val="24"/>
                <w:szCs w:val="24"/>
                <w:lang w:eastAsia="lt-LT"/>
              </w:rPr>
              <w:t>praše nustatytus reikalavimus ir yra užtikrintas</w:t>
            </w:r>
            <w:r w:rsidR="00FF37A7" w:rsidRPr="00461983">
              <w:rPr>
                <w:rFonts w:ascii="Times New Roman" w:eastAsia="Times New Roman" w:hAnsi="Times New Roman"/>
                <w:sz w:val="24"/>
                <w:szCs w:val="24"/>
                <w:lang w:eastAsia="lt-LT"/>
              </w:rPr>
              <w:t xml:space="preserve"> </w:t>
            </w:r>
            <w:r w:rsidR="00857D1B">
              <w:rPr>
                <w:rFonts w:ascii="Times New Roman" w:eastAsia="Times New Roman" w:hAnsi="Times New Roman"/>
                <w:sz w:val="24"/>
                <w:szCs w:val="24"/>
                <w:lang w:eastAsia="lt-LT"/>
              </w:rPr>
              <w:t>jo</w:t>
            </w:r>
            <w:r w:rsidR="00857D1B" w:rsidRPr="00461983">
              <w:rPr>
                <w:rFonts w:ascii="Times New Roman" w:eastAsia="Times New Roman" w:hAnsi="Times New Roman"/>
                <w:sz w:val="24"/>
                <w:szCs w:val="24"/>
                <w:lang w:eastAsia="lt-LT"/>
              </w:rPr>
              <w:t xml:space="preserve"> </w:t>
            </w:r>
            <w:r w:rsidRPr="00461983">
              <w:rPr>
                <w:rFonts w:ascii="Times New Roman" w:eastAsia="Times New Roman" w:hAnsi="Times New Roman"/>
                <w:sz w:val="24"/>
                <w:szCs w:val="24"/>
                <w:lang w:eastAsia="lt-LT"/>
              </w:rPr>
              <w:t xml:space="preserve">finansavimas. </w:t>
            </w:r>
          </w:p>
          <w:p w:rsidR="00857D1B" w:rsidRPr="00857D1B" w:rsidRDefault="00857D1B" w:rsidP="00857D1B">
            <w:pPr>
              <w:spacing w:after="0" w:line="240" w:lineRule="auto"/>
              <w:jc w:val="both"/>
              <w:rPr>
                <w:rFonts w:ascii="Times New Roman" w:eastAsia="Times New Roman" w:hAnsi="Times New Roman"/>
                <w:sz w:val="24"/>
                <w:szCs w:val="24"/>
                <w:lang w:eastAsia="lt-LT"/>
              </w:rPr>
            </w:pPr>
            <w:r w:rsidRPr="00F53828">
              <w:rPr>
                <w:rFonts w:ascii="Times New Roman" w:eastAsia="Times New Roman" w:hAnsi="Times New Roman"/>
                <w:i/>
                <w:sz w:val="24"/>
                <w:szCs w:val="24"/>
                <w:lang w:eastAsia="lt-LT"/>
              </w:rPr>
              <w:t xml:space="preserve">(Šis vertinimo aspektas taikomas tik tais atvejais, jei paraiškoje numatytas nuosavas įnašas ir (arba) nuosavas įnašas privalomas pagal </w:t>
            </w:r>
            <w:r>
              <w:rPr>
                <w:rFonts w:ascii="Times New Roman" w:eastAsia="Times New Roman" w:hAnsi="Times New Roman"/>
                <w:i/>
                <w:sz w:val="24"/>
                <w:szCs w:val="24"/>
                <w:lang w:eastAsia="lt-LT"/>
              </w:rPr>
              <w:t>A</w:t>
            </w:r>
            <w:r w:rsidRPr="00F53828">
              <w:rPr>
                <w:rFonts w:ascii="Times New Roman" w:eastAsia="Times New Roman" w:hAnsi="Times New Roman"/>
                <w:i/>
                <w:sz w:val="24"/>
                <w:szCs w:val="24"/>
                <w:lang w:eastAsia="lt-LT"/>
              </w:rPr>
              <w:t>prašo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461983" w:rsidRDefault="00461983" w:rsidP="00857D1B">
            <w:pPr>
              <w:spacing w:after="0" w:line="240" w:lineRule="auto"/>
              <w:jc w:val="both"/>
              <w:rPr>
                <w:rFonts w:ascii="Times New Roman" w:eastAsia="Times New Roman" w:hAnsi="Times New Roman"/>
                <w:sz w:val="24"/>
                <w:szCs w:val="24"/>
                <w:lang w:eastAsia="lt-LT"/>
              </w:rPr>
            </w:pPr>
            <w:r w:rsidRPr="00461983">
              <w:rPr>
                <w:rFonts w:ascii="Times New Roman" w:hAnsi="Times New Roman"/>
                <w:sz w:val="24"/>
                <w:szCs w:val="24"/>
              </w:rPr>
              <w:t xml:space="preserve">Informacijos šaltiniai: </w:t>
            </w:r>
            <w:r w:rsidR="00CB2ABD">
              <w:rPr>
                <w:rFonts w:ascii="Times New Roman" w:hAnsi="Times New Roman"/>
                <w:sz w:val="24"/>
                <w:szCs w:val="24"/>
              </w:rPr>
              <w:t>paraiška, par</w:t>
            </w:r>
            <w:r w:rsidR="00A9045E">
              <w:rPr>
                <w:rFonts w:ascii="Times New Roman" w:hAnsi="Times New Roman"/>
                <w:sz w:val="24"/>
                <w:szCs w:val="24"/>
              </w:rPr>
              <w:t xml:space="preserve">aiškos priedai nurodyti Aprašo </w:t>
            </w:r>
            <w:r w:rsidR="000E66FF">
              <w:rPr>
                <w:rFonts w:ascii="Times New Roman" w:hAnsi="Times New Roman"/>
                <w:sz w:val="24"/>
                <w:szCs w:val="24"/>
                <w:highlight w:val="lightGray"/>
              </w:rPr>
              <w:t>4</w:t>
            </w:r>
            <w:r w:rsidR="00CD4FFB">
              <w:rPr>
                <w:rFonts w:ascii="Times New Roman" w:hAnsi="Times New Roman"/>
                <w:sz w:val="24"/>
                <w:szCs w:val="24"/>
                <w:highlight w:val="lightGray"/>
              </w:rPr>
              <w:t>6</w:t>
            </w:r>
            <w:r w:rsidR="000E66FF">
              <w:rPr>
                <w:rFonts w:ascii="Times New Roman" w:hAnsi="Times New Roman"/>
                <w:sz w:val="24"/>
                <w:szCs w:val="24"/>
                <w:highlight w:val="lightGray"/>
              </w:rPr>
              <w:t>.</w:t>
            </w:r>
            <w:r w:rsidR="004C0314">
              <w:rPr>
                <w:rFonts w:ascii="Times New Roman" w:hAnsi="Times New Roman"/>
                <w:sz w:val="24"/>
                <w:szCs w:val="24"/>
                <w:highlight w:val="lightGray"/>
              </w:rPr>
              <w:t>9</w:t>
            </w:r>
            <w:r w:rsidR="00CB2ABD">
              <w:rPr>
                <w:rFonts w:ascii="Times New Roman" w:hAnsi="Times New Roman"/>
                <w:sz w:val="24"/>
                <w:szCs w:val="24"/>
              </w:rPr>
              <w:t xml:space="preserve"> punkte </w:t>
            </w:r>
            <w:r w:rsidRPr="00461983">
              <w:rPr>
                <w:rFonts w:ascii="Times New Roman" w:hAnsi="Times New Roman"/>
                <w:sz w:val="24"/>
                <w:szCs w:val="24"/>
              </w:rPr>
              <w:t xml:space="preserve">(nuosavos lėšos, bankų </w:t>
            </w:r>
            <w:r w:rsidR="00857D1B">
              <w:rPr>
                <w:rFonts w:ascii="Times New Roman" w:hAnsi="Times New Roman"/>
                <w:sz w:val="24"/>
                <w:szCs w:val="24"/>
              </w:rPr>
              <w:t>a</w:t>
            </w:r>
            <w:r w:rsidRPr="00461983">
              <w:rPr>
                <w:rFonts w:ascii="Times New Roman" w:hAnsi="Times New Roman"/>
                <w:sz w:val="24"/>
                <w:szCs w:val="24"/>
              </w:rPr>
              <w:t>r kitų kredito įstaigų</w:t>
            </w:r>
            <w:r w:rsidR="002160DC">
              <w:rPr>
                <w:rFonts w:ascii="Times New Roman" w:hAnsi="Times New Roman"/>
                <w:sz w:val="24"/>
                <w:szCs w:val="24"/>
              </w:rPr>
              <w:t xml:space="preserve"> paskolos</w:t>
            </w:r>
            <w:r w:rsidRPr="00461983">
              <w:rPr>
                <w:rFonts w:ascii="Times New Roman" w:hAnsi="Times New Roman"/>
                <w:sz w:val="24"/>
                <w:szCs w:val="24"/>
              </w:rPr>
              <w:t xml:space="preserve"> ir kiti šaltiniai</w:t>
            </w:r>
            <w:r w:rsidR="002160DC">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CB2ABD" w:rsidRDefault="00451580" w:rsidP="00B77EDA">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6.2. Užtikrintas netinkamų finansuoti su projektu susijusių išlaidų padengimas.</w:t>
            </w:r>
          </w:p>
          <w:p w:rsidR="00B77EDA" w:rsidRPr="00DF5974" w:rsidRDefault="00B77EDA" w:rsidP="002F5665">
            <w:pPr>
              <w:spacing w:after="0" w:line="240" w:lineRule="auto"/>
              <w:jc w:val="both"/>
              <w:rPr>
                <w:rFonts w:ascii="Times New Roman" w:eastAsia="Times New Roman" w:hAnsi="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451580" w:rsidRPr="00DF5974" w:rsidRDefault="00CB2ABD" w:rsidP="00DF5974">
            <w:pPr>
              <w:spacing w:after="0" w:line="240" w:lineRule="auto"/>
              <w:jc w:val="both"/>
              <w:rPr>
                <w:rFonts w:ascii="Times New Roman" w:eastAsia="Times New Roman" w:hAnsi="Times New Roman"/>
                <w:sz w:val="24"/>
                <w:szCs w:val="24"/>
                <w:highlight w:val="yellow"/>
                <w:lang w:eastAsia="lt-LT"/>
              </w:rPr>
            </w:pPr>
            <w:r w:rsidRPr="00CB2ABD">
              <w:rPr>
                <w:rFonts w:ascii="Times New Roman" w:eastAsia="Times New Roman" w:hAnsi="Times New Roman"/>
                <w:sz w:val="24"/>
                <w:szCs w:val="24"/>
                <w:lang w:eastAsia="lt-LT"/>
              </w:rPr>
              <w:t xml:space="preserve">Informacijos šaltiniai – paraiška, paraiška, paraiškos priedai nurodyti Aprašo </w:t>
            </w:r>
            <w:r w:rsidR="000E66FF">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0E66FF">
              <w:rPr>
                <w:rFonts w:ascii="Times New Roman" w:eastAsia="Times New Roman" w:hAnsi="Times New Roman"/>
                <w:sz w:val="24"/>
                <w:szCs w:val="24"/>
                <w:highlight w:val="lightGray"/>
                <w:lang w:eastAsia="lt-LT"/>
              </w:rPr>
              <w:t>.</w:t>
            </w:r>
            <w:r w:rsidR="004C0314">
              <w:rPr>
                <w:rFonts w:ascii="Times New Roman" w:eastAsia="Times New Roman" w:hAnsi="Times New Roman"/>
                <w:sz w:val="24"/>
                <w:szCs w:val="24"/>
                <w:highlight w:val="lightGray"/>
                <w:lang w:eastAsia="lt-LT"/>
              </w:rPr>
              <w:t>9</w:t>
            </w:r>
            <w:r w:rsidRPr="00CB2ABD">
              <w:rPr>
                <w:rFonts w:ascii="Times New Roman" w:eastAsia="Times New Roman" w:hAnsi="Times New Roman"/>
                <w:sz w:val="24"/>
                <w:szCs w:val="24"/>
                <w:lang w:eastAsia="lt-LT"/>
              </w:rPr>
              <w:t xml:space="preserve"> punkte.</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CB2ABD" w:rsidRDefault="00451580" w:rsidP="00DF5974">
            <w:pPr>
              <w:spacing w:after="0" w:line="240" w:lineRule="auto"/>
              <w:jc w:val="both"/>
              <w:rPr>
                <w:rFonts w:ascii="Times New Roman" w:eastAsia="Times New Roman" w:hAnsi="Times New Roman"/>
                <w:sz w:val="24"/>
                <w:szCs w:val="24"/>
                <w:lang w:eastAsia="lt-LT"/>
              </w:rPr>
            </w:pPr>
            <w:r w:rsidRPr="002160DC">
              <w:rPr>
                <w:rFonts w:ascii="Times New Roman" w:eastAsia="Times New Roman" w:hAnsi="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tcPr>
          <w:p w:rsidR="00451580" w:rsidRPr="00CB2ABD" w:rsidRDefault="00CB2ABD" w:rsidP="00CB2ABD">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Informacijos šaltiniai –</w:t>
            </w:r>
            <w:r>
              <w:rPr>
                <w:rFonts w:ascii="Times New Roman" w:eastAsia="Times New Roman" w:hAnsi="Times New Roman"/>
                <w:sz w:val="24"/>
                <w:szCs w:val="24"/>
                <w:lang w:eastAsia="lt-LT"/>
              </w:rPr>
              <w:t xml:space="preserve"> paraiška, </w:t>
            </w:r>
            <w:r w:rsidRPr="00CB2ABD">
              <w:rPr>
                <w:rFonts w:ascii="Times New Roman" w:eastAsia="Times New Roman" w:hAnsi="Times New Roman"/>
                <w:sz w:val="24"/>
                <w:szCs w:val="24"/>
                <w:lang w:eastAsia="lt-LT"/>
              </w:rPr>
              <w:t xml:space="preserve">paraiška, paraiškos priedai nurodyti Aprašo </w:t>
            </w:r>
            <w:r w:rsidR="000E66FF">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0E66FF">
              <w:rPr>
                <w:rFonts w:ascii="Times New Roman" w:eastAsia="Times New Roman" w:hAnsi="Times New Roman"/>
                <w:sz w:val="24"/>
                <w:szCs w:val="24"/>
                <w:highlight w:val="lightGray"/>
                <w:lang w:eastAsia="lt-LT"/>
              </w:rPr>
              <w:t>.</w:t>
            </w:r>
            <w:r w:rsidR="004C0314">
              <w:rPr>
                <w:rFonts w:ascii="Times New Roman" w:eastAsia="Times New Roman" w:hAnsi="Times New Roman"/>
                <w:sz w:val="24"/>
                <w:szCs w:val="24"/>
                <w:highlight w:val="lightGray"/>
                <w:lang w:eastAsia="lt-LT"/>
              </w:rPr>
              <w:t>9</w:t>
            </w:r>
            <w:r w:rsidRPr="00CB2ABD">
              <w:rPr>
                <w:rFonts w:ascii="Times New Roman" w:eastAsia="Times New Roman" w:hAnsi="Times New Roman"/>
                <w:sz w:val="24"/>
                <w:szCs w:val="24"/>
                <w:lang w:eastAsia="lt-LT"/>
              </w:rPr>
              <w:t xml:space="preserve"> punkte</w:t>
            </w:r>
            <w:r>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234130">
              <w:rPr>
                <w:rFonts w:ascii="Times New Roman" w:eastAsia="Times New Roman" w:hAnsi="Times New Roman"/>
                <w:sz w:val="24"/>
                <w:szCs w:val="24"/>
                <w:lang w:eastAsia="lt-LT"/>
              </w:rPr>
              <w:lastRenderedPageBreak/>
              <w:t>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F5665"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7.2. Projekto įgyvendinimo alternatyvos pasirinkimas pagrįst</w:t>
            </w:r>
            <w:r w:rsidR="002F5665">
              <w:rPr>
                <w:rFonts w:ascii="Times New Roman" w:eastAsia="Times New Roman" w:hAnsi="Times New Roman"/>
                <w:sz w:val="24"/>
                <w:szCs w:val="24"/>
                <w:lang w:eastAsia="lt-LT"/>
              </w:rPr>
              <w:t>as sąnaudų efektyvumo rodikliu.</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126E54"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2F5665">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 xml:space="preserve">ir (ar) partnerio (-ių)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B77EDA" w:rsidRPr="002F5665" w:rsidRDefault="00451580" w:rsidP="002F5665">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7F08FC">
              <w:rPr>
                <w:rFonts w:ascii="Times New Roman" w:hAnsi="Times New Roman"/>
                <w:sz w:val="24"/>
                <w:szCs w:val="24"/>
                <w:highlight w:val="lightGray"/>
              </w:rPr>
              <w:t>2</w:t>
            </w:r>
            <w:r w:rsidR="00CD4FFB">
              <w:rPr>
                <w:rFonts w:ascii="Times New Roman" w:hAnsi="Times New Roman"/>
                <w:sz w:val="24"/>
                <w:szCs w:val="24"/>
                <w:highlight w:val="lightGray"/>
              </w:rPr>
              <w:t>2</w:t>
            </w:r>
            <w:r>
              <w:rPr>
                <w:rFonts w:ascii="Times New Roman" w:hAnsi="Times New Roman"/>
                <w:sz w:val="24"/>
                <w:szCs w:val="24"/>
              </w:rPr>
              <w:t xml:space="preserve"> ir </w:t>
            </w:r>
            <w:r w:rsidR="002F5665">
              <w:rPr>
                <w:rFonts w:ascii="Times New Roman" w:hAnsi="Times New Roman"/>
                <w:sz w:val="24"/>
                <w:szCs w:val="24"/>
                <w:highlight w:val="lightGray"/>
              </w:rPr>
              <w:t>2</w:t>
            </w:r>
            <w:r w:rsidR="00CD4FFB">
              <w:rPr>
                <w:rFonts w:ascii="Times New Roman" w:hAnsi="Times New Roman"/>
                <w:sz w:val="24"/>
                <w:szCs w:val="24"/>
                <w:highlight w:val="lightGray"/>
              </w:rPr>
              <w:t>5</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2F5665"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B56D9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126E54"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00126E54">
              <w:rPr>
                <w:rFonts w:ascii="Times New Roman" w:eastAsia="Times New Roman" w:hAnsi="Times New Roman"/>
                <w:sz w:val="24"/>
                <w:szCs w:val="24"/>
                <w:lang w:eastAsia="lt-LT"/>
              </w:rPr>
              <w:t xml:space="preserve"> </w:t>
            </w:r>
          </w:p>
          <w:p w:rsidR="00B77EDA" w:rsidRPr="00126E54" w:rsidRDefault="00126E54" w:rsidP="00126E54">
            <w:pPr>
              <w:spacing w:after="0" w:line="240" w:lineRule="auto"/>
              <w:jc w:val="both"/>
              <w:rPr>
                <w:rFonts w:ascii="Times New Roman" w:eastAsia="Times New Roman" w:hAnsi="Times New Roman"/>
                <w:sz w:val="24"/>
                <w:szCs w:val="24"/>
                <w:lang w:eastAsia="lt-LT"/>
              </w:rPr>
            </w:pPr>
            <w:r w:rsidRPr="00F53828">
              <w:rPr>
                <w:rFonts w:ascii="Times New Roman" w:hAnsi="Times New Roman"/>
                <w:sz w:val="24"/>
                <w:szCs w:val="24"/>
              </w:rPr>
              <w:t>(</w:t>
            </w:r>
            <w:r w:rsidRPr="00F53828">
              <w:rPr>
                <w:rFonts w:ascii="Times New Roman" w:hAnsi="Times New Roman"/>
                <w:i/>
                <w:sz w:val="24"/>
                <w:szCs w:val="24"/>
              </w:rPr>
              <w:t>taikoma</w:t>
            </w:r>
            <w:r w:rsidRPr="00F53828">
              <w:rPr>
                <w:rFonts w:ascii="Times New Roman" w:eastAsia="Times New Roman" w:hAnsi="Times New Roman"/>
                <w:i/>
                <w:sz w:val="24"/>
                <w:szCs w:val="24"/>
                <w:lang w:eastAsia="lt-LT"/>
              </w:rPr>
              <w:t xml:space="preserve"> tik tais atvejais, jei paraiškoje yra numatyta taikyti </w:t>
            </w:r>
            <w:r w:rsidRPr="00F53828">
              <w:rPr>
                <w:rFonts w:ascii="Times New Roman" w:hAnsi="Times New Roman"/>
                <w:i/>
                <w:sz w:val="24"/>
                <w:szCs w:val="24"/>
              </w:rPr>
              <w:t>šiuos supaprastintus išlaidų apmokėjimo būdus</w:t>
            </w:r>
            <w:r w:rsidRPr="00F53828">
              <w:rPr>
                <w:rFonts w:ascii="Times New Roman" w:hAnsi="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B56D90" w:rsidP="00126E5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Projektui taikoma fiksuotoji norma turi atitikti reikalavimus, nustatytus Aprašo </w:t>
            </w:r>
            <w:r w:rsidR="00CD4FFB">
              <w:rPr>
                <w:rFonts w:ascii="Times New Roman" w:eastAsia="Times New Roman" w:hAnsi="Times New Roman"/>
                <w:sz w:val="24"/>
                <w:szCs w:val="24"/>
                <w:highlight w:val="lightGray"/>
                <w:lang w:eastAsia="lt-LT"/>
              </w:rPr>
              <w:t>38</w:t>
            </w:r>
            <w:r w:rsidR="00A9045E">
              <w:rPr>
                <w:rFonts w:ascii="Times New Roman" w:eastAsia="Times New Roman" w:hAnsi="Times New Roman"/>
                <w:sz w:val="24"/>
                <w:szCs w:val="24"/>
                <w:highlight w:val="lightGray"/>
                <w:lang w:eastAsia="lt-LT"/>
              </w:rPr>
              <w:t xml:space="preserve"> ir </w:t>
            </w:r>
            <w:r w:rsidR="001118FA" w:rsidRPr="00F34397">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0</w:t>
            </w:r>
            <w:r w:rsidR="00AC5283">
              <w:rPr>
                <w:rFonts w:ascii="Times New Roman" w:eastAsia="Times New Roman" w:hAnsi="Times New Roman"/>
                <w:sz w:val="24"/>
                <w:szCs w:val="24"/>
                <w:lang w:eastAsia="lt-LT"/>
              </w:rPr>
              <w:t xml:space="preserve"> punk</w:t>
            </w:r>
            <w:r w:rsidR="00A9045E">
              <w:rPr>
                <w:rFonts w:ascii="Times New Roman" w:eastAsia="Times New Roman" w:hAnsi="Times New Roman"/>
                <w:sz w:val="24"/>
                <w:szCs w:val="24"/>
                <w:lang w:eastAsia="lt-LT"/>
              </w:rPr>
              <w:t>tuose</w:t>
            </w:r>
            <w:r w:rsidR="00AC528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lastRenderedPageBreak/>
              <w:t>– negaunama pajamų;</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 ir jos yra įvertintos iš anksto;</w:t>
            </w:r>
          </w:p>
          <w:p w:rsidR="00B77EDA" w:rsidRDefault="0095607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w:t>
            </w:r>
            <w:r w:rsidR="00451580" w:rsidRPr="002F1ABB">
              <w:rPr>
                <w:rFonts w:ascii="Times New Roman" w:eastAsia="Times New Roman" w:hAnsi="Times New Roman"/>
                <w:sz w:val="24"/>
                <w:szCs w:val="24"/>
                <w:lang w:eastAsia="lt-LT"/>
              </w:rPr>
              <w:t xml:space="preserve"> bet jų iš anksto neįmanoma apskaičiuoti.</w:t>
            </w:r>
            <w:r w:rsidR="00451580" w:rsidRPr="00234130">
              <w:rPr>
                <w:rFonts w:ascii="Times New Roman" w:eastAsia="Times New Roman" w:hAnsi="Times New Roman"/>
                <w:sz w:val="24"/>
                <w:szCs w:val="24"/>
                <w:lang w:eastAsia="lt-LT"/>
              </w:rPr>
              <w:t xml:space="preserve"> </w:t>
            </w:r>
          </w:p>
          <w:p w:rsidR="004A2779" w:rsidRPr="004A2779" w:rsidRDefault="004A2779" w:rsidP="004A277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bendrai finansuojamo projekto tinkamų finansuoti išlaidų suma neviršija </w:t>
            </w:r>
            <w:r>
              <w:rPr>
                <w:rFonts w:ascii="Times New Roman" w:eastAsia="Times New Roman" w:hAnsi="Times New Roman"/>
                <w:i/>
                <w:lang w:eastAsia="lt-LT"/>
              </w:rPr>
              <w:t>1 000 000 eurų</w:t>
            </w:r>
            <w:r w:rsidRPr="006C122A">
              <w:rPr>
                <w:rFonts w:ascii="Times New Roman" w:eastAsia="Times New Roman" w:hAnsi="Times New Roman"/>
                <w:i/>
                <w:lang w:eastAsia="lt-LT"/>
              </w:rPr>
              <w:t>, fiksuotosioms sumoms, fiksuotiesiems įkainiams ir bendro veiksmų plano projektams,  jeigu juos nustatant buvo atsižvelgta į numatomas gauti grynąsias pajamas</w:t>
            </w:r>
            <w:r w:rsidRPr="006C122A">
              <w:rPr>
                <w:rFonts w:ascii="Times New Roman" w:hAnsi="Times New Roman"/>
                <w:i/>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234130" w:rsidRDefault="00451580" w:rsidP="00174297">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teritorija turi atitikti šio Aprašo </w:t>
            </w:r>
            <w:r w:rsidR="00174297">
              <w:rPr>
                <w:rFonts w:ascii="Times New Roman" w:hAnsi="Times New Roman"/>
                <w:sz w:val="24"/>
                <w:szCs w:val="24"/>
                <w:highlight w:val="lightGray"/>
              </w:rPr>
              <w:t>2</w:t>
            </w:r>
            <w:r w:rsidR="00CD4FFB">
              <w:rPr>
                <w:rFonts w:ascii="Times New Roman" w:hAnsi="Times New Roman"/>
                <w:sz w:val="24"/>
                <w:szCs w:val="24"/>
                <w:highlight w:val="lightGray"/>
              </w:rPr>
              <w:t>5</w:t>
            </w:r>
            <w:r w:rsidRPr="00234130">
              <w:rPr>
                <w:rFonts w:ascii="Times New Roman" w:hAnsi="Times New Roman"/>
                <w:sz w:val="24"/>
                <w:szCs w:val="24"/>
              </w:rPr>
              <w:t xml:space="preserve"> </w:t>
            </w:r>
            <w:r>
              <w:rPr>
                <w:rFonts w:ascii="Times New Roman" w:hAnsi="Times New Roman"/>
                <w:sz w:val="24"/>
                <w:szCs w:val="24"/>
              </w:rPr>
              <w:t>punkte nustatytus  reikalavimus.</w:t>
            </w:r>
          </w:p>
          <w:p w:rsidR="00174297" w:rsidRDefault="00174297" w:rsidP="00CF0E92">
            <w:pPr>
              <w:spacing w:after="0" w:line="240" w:lineRule="auto"/>
              <w:jc w:val="both"/>
              <w:rPr>
                <w:rFonts w:ascii="Times New Roman" w:eastAsia="Times New Roman" w:hAnsi="Times New Roman"/>
                <w:sz w:val="24"/>
                <w:szCs w:val="24"/>
                <w:lang w:eastAsia="lt-LT"/>
              </w:rPr>
            </w:pPr>
          </w:p>
          <w:p w:rsidR="00451580" w:rsidRPr="00234130" w:rsidRDefault="00174297"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lastRenderedPageBreak/>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w:t>
      </w:r>
      <w:r w:rsidR="004B684B">
        <w:rPr>
          <w:rFonts w:ascii="Times New Roman" w:hAnsi="Times New Roman"/>
          <w:b/>
          <w:color w:val="000000"/>
          <w:sz w:val="24"/>
          <w:szCs w:val="24"/>
          <w:lang w:eastAsia="lt-LT"/>
        </w:rPr>
        <w:t>ai</w:t>
      </w:r>
      <w:r w:rsidRPr="008E0B63">
        <w:rPr>
          <w:rFonts w:ascii="Times New Roman" w:hAnsi="Times New Roman"/>
          <w:b/>
          <w:color w:val="000000"/>
          <w:sz w:val="24"/>
          <w:szCs w:val="24"/>
          <w:lang w:eastAsia="lt-LT"/>
        </w:rPr>
        <w:t xml:space="preserve">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4"/>
        <w:gridCol w:w="1334"/>
        <w:gridCol w:w="1466"/>
        <w:gridCol w:w="1466"/>
        <w:gridCol w:w="1467"/>
        <w:gridCol w:w="1599"/>
        <w:gridCol w:w="1599"/>
        <w:gridCol w:w="1400"/>
        <w:gridCol w:w="1470"/>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w:t>
            </w:r>
            <w:r w:rsidRPr="008E0B63">
              <w:rPr>
                <w:rFonts w:ascii="Times New Roman" w:hAnsi="Times New Roman"/>
                <w:b/>
                <w:sz w:val="24"/>
                <w:szCs w:val="24"/>
              </w:rPr>
              <w:lastRenderedPageBreak/>
              <w:t>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lastRenderedPageBreak/>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434AB" w:rsidRPr="00234130" w:rsidRDefault="00B77EDA" w:rsidP="005618E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sectPr w:rsidR="00E434AB" w:rsidRPr="00234130" w:rsidSect="00727A1B">
      <w:headerReference w:type="default" r:id="rId22"/>
      <w:head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8D7" w:rsidRDefault="00C268D7" w:rsidP="00FA7C02">
      <w:pPr>
        <w:spacing w:after="0" w:line="240" w:lineRule="auto"/>
      </w:pPr>
      <w:r>
        <w:separator/>
      </w:r>
    </w:p>
  </w:endnote>
  <w:endnote w:type="continuationSeparator" w:id="0">
    <w:p w:rsidR="00C268D7" w:rsidRDefault="00C268D7" w:rsidP="00FA7C02">
      <w:pPr>
        <w:spacing w:after="0" w:line="240" w:lineRule="auto"/>
      </w:pPr>
      <w:r>
        <w:continuationSeparator/>
      </w:r>
    </w:p>
  </w:endnote>
  <w:endnote w:type="continuationNotice" w:id="1">
    <w:p w:rsidR="00C268D7" w:rsidRDefault="00C26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8D7" w:rsidRDefault="00C268D7" w:rsidP="00FA7C02">
      <w:pPr>
        <w:spacing w:after="0" w:line="240" w:lineRule="auto"/>
      </w:pPr>
      <w:r>
        <w:separator/>
      </w:r>
    </w:p>
  </w:footnote>
  <w:footnote w:type="continuationSeparator" w:id="0">
    <w:p w:rsidR="00C268D7" w:rsidRDefault="00C268D7" w:rsidP="00FA7C02">
      <w:pPr>
        <w:spacing w:after="0" w:line="240" w:lineRule="auto"/>
      </w:pPr>
      <w:r>
        <w:continuationSeparator/>
      </w:r>
    </w:p>
  </w:footnote>
  <w:footnote w:type="continuationNotice" w:id="1">
    <w:p w:rsidR="00C268D7" w:rsidRDefault="00C268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608"/>
      <w:docPartObj>
        <w:docPartGallery w:val="Page Numbers (Top of Page)"/>
        <w:docPartUnique/>
      </w:docPartObj>
    </w:sdtPr>
    <w:sdtEndPr>
      <w:rPr>
        <w:rFonts w:ascii="Times New Roman" w:hAnsi="Times New Roman"/>
        <w:sz w:val="24"/>
      </w:rPr>
    </w:sdtEndPr>
    <w:sdtContent>
      <w:p w:rsidR="006B7D0B" w:rsidRPr="00304C52" w:rsidRDefault="006B7D0B">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816223">
          <w:rPr>
            <w:rFonts w:ascii="Times New Roman" w:hAnsi="Times New Roman"/>
            <w:noProof/>
            <w:sz w:val="24"/>
          </w:rPr>
          <w:t>3</w:t>
        </w:r>
        <w:r w:rsidRPr="00304C52">
          <w:rPr>
            <w:rFonts w:ascii="Times New Roman" w:hAnsi="Times New Roman"/>
            <w:sz w:val="24"/>
          </w:rPr>
          <w:fldChar w:fldCharType="end"/>
        </w:r>
      </w:p>
    </w:sdtContent>
  </w:sdt>
  <w:p w:rsidR="006B7D0B" w:rsidRDefault="006B7D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0B" w:rsidRDefault="006B7D0B">
    <w:pPr>
      <w:pStyle w:val="Antrats"/>
      <w:jc w:val="center"/>
    </w:pPr>
  </w:p>
  <w:p w:rsidR="006B7D0B" w:rsidRDefault="006B7D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20"/>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4560"/>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E9"/>
    <w:rsid w:val="000729EB"/>
    <w:rsid w:val="00076284"/>
    <w:rsid w:val="00077C2B"/>
    <w:rsid w:val="0008001C"/>
    <w:rsid w:val="0008179F"/>
    <w:rsid w:val="00082CF7"/>
    <w:rsid w:val="000830B2"/>
    <w:rsid w:val="00092BD2"/>
    <w:rsid w:val="00093AFF"/>
    <w:rsid w:val="00095A02"/>
    <w:rsid w:val="00096050"/>
    <w:rsid w:val="00097C7D"/>
    <w:rsid w:val="000A16D0"/>
    <w:rsid w:val="000A1E12"/>
    <w:rsid w:val="000A370E"/>
    <w:rsid w:val="000A6073"/>
    <w:rsid w:val="000A6B5C"/>
    <w:rsid w:val="000B0AE1"/>
    <w:rsid w:val="000B0F95"/>
    <w:rsid w:val="000B1349"/>
    <w:rsid w:val="000B1F35"/>
    <w:rsid w:val="000B3A0C"/>
    <w:rsid w:val="000B3E3D"/>
    <w:rsid w:val="000B424C"/>
    <w:rsid w:val="000B4FCB"/>
    <w:rsid w:val="000B5D65"/>
    <w:rsid w:val="000C36CE"/>
    <w:rsid w:val="000C4ACF"/>
    <w:rsid w:val="000C505E"/>
    <w:rsid w:val="000C5C49"/>
    <w:rsid w:val="000C63E6"/>
    <w:rsid w:val="000C6F89"/>
    <w:rsid w:val="000C749F"/>
    <w:rsid w:val="000D0329"/>
    <w:rsid w:val="000D040F"/>
    <w:rsid w:val="000D3724"/>
    <w:rsid w:val="000D3CB7"/>
    <w:rsid w:val="000D3F43"/>
    <w:rsid w:val="000D4619"/>
    <w:rsid w:val="000D47D6"/>
    <w:rsid w:val="000D724F"/>
    <w:rsid w:val="000D7AE0"/>
    <w:rsid w:val="000E0E4C"/>
    <w:rsid w:val="000E3068"/>
    <w:rsid w:val="000E48F8"/>
    <w:rsid w:val="000E638F"/>
    <w:rsid w:val="000E66F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073E6"/>
    <w:rsid w:val="00110C3A"/>
    <w:rsid w:val="001118FA"/>
    <w:rsid w:val="001139CF"/>
    <w:rsid w:val="00114F4F"/>
    <w:rsid w:val="0011773E"/>
    <w:rsid w:val="00121DAC"/>
    <w:rsid w:val="00123B93"/>
    <w:rsid w:val="00124138"/>
    <w:rsid w:val="00126E54"/>
    <w:rsid w:val="00127356"/>
    <w:rsid w:val="00130E93"/>
    <w:rsid w:val="00130F44"/>
    <w:rsid w:val="001314A6"/>
    <w:rsid w:val="001317DD"/>
    <w:rsid w:val="001325B2"/>
    <w:rsid w:val="00132F14"/>
    <w:rsid w:val="0013457B"/>
    <w:rsid w:val="00134892"/>
    <w:rsid w:val="00136E05"/>
    <w:rsid w:val="0013792B"/>
    <w:rsid w:val="00140287"/>
    <w:rsid w:val="001405DA"/>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12D"/>
    <w:rsid w:val="00173B8B"/>
    <w:rsid w:val="00173FA6"/>
    <w:rsid w:val="00174297"/>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31BC"/>
    <w:rsid w:val="001A5011"/>
    <w:rsid w:val="001A6C68"/>
    <w:rsid w:val="001B02C7"/>
    <w:rsid w:val="001B26CB"/>
    <w:rsid w:val="001B28F4"/>
    <w:rsid w:val="001B32C9"/>
    <w:rsid w:val="001B382D"/>
    <w:rsid w:val="001B4BD8"/>
    <w:rsid w:val="001B52D4"/>
    <w:rsid w:val="001B5392"/>
    <w:rsid w:val="001B56ED"/>
    <w:rsid w:val="001C01DE"/>
    <w:rsid w:val="001C036E"/>
    <w:rsid w:val="001C15B5"/>
    <w:rsid w:val="001C19D3"/>
    <w:rsid w:val="001C2990"/>
    <w:rsid w:val="001C3D17"/>
    <w:rsid w:val="001C52F8"/>
    <w:rsid w:val="001C690D"/>
    <w:rsid w:val="001C69DE"/>
    <w:rsid w:val="001C69F7"/>
    <w:rsid w:val="001C73D9"/>
    <w:rsid w:val="001C7AB2"/>
    <w:rsid w:val="001D0A5B"/>
    <w:rsid w:val="001D1694"/>
    <w:rsid w:val="001D3BA1"/>
    <w:rsid w:val="001D64F8"/>
    <w:rsid w:val="001D6636"/>
    <w:rsid w:val="001D7D1F"/>
    <w:rsid w:val="001E2A07"/>
    <w:rsid w:val="001E4120"/>
    <w:rsid w:val="001E4B73"/>
    <w:rsid w:val="001E65E7"/>
    <w:rsid w:val="001F00FA"/>
    <w:rsid w:val="001F1DD6"/>
    <w:rsid w:val="001F284E"/>
    <w:rsid w:val="001F6F3E"/>
    <w:rsid w:val="001F75C7"/>
    <w:rsid w:val="0020045E"/>
    <w:rsid w:val="00200A5F"/>
    <w:rsid w:val="0020212E"/>
    <w:rsid w:val="002038F0"/>
    <w:rsid w:val="002044C6"/>
    <w:rsid w:val="00204F15"/>
    <w:rsid w:val="00205EAF"/>
    <w:rsid w:val="0020607E"/>
    <w:rsid w:val="00206BD6"/>
    <w:rsid w:val="00206D7B"/>
    <w:rsid w:val="00211EE5"/>
    <w:rsid w:val="002124B5"/>
    <w:rsid w:val="0021417E"/>
    <w:rsid w:val="0021489B"/>
    <w:rsid w:val="00215B8A"/>
    <w:rsid w:val="00215E52"/>
    <w:rsid w:val="002160DC"/>
    <w:rsid w:val="00217458"/>
    <w:rsid w:val="002226BD"/>
    <w:rsid w:val="00222D9F"/>
    <w:rsid w:val="00231BD9"/>
    <w:rsid w:val="00233F49"/>
    <w:rsid w:val="00235DC1"/>
    <w:rsid w:val="00236218"/>
    <w:rsid w:val="00241D56"/>
    <w:rsid w:val="00242552"/>
    <w:rsid w:val="002437FF"/>
    <w:rsid w:val="002443D4"/>
    <w:rsid w:val="00245121"/>
    <w:rsid w:val="00245C96"/>
    <w:rsid w:val="00245FAB"/>
    <w:rsid w:val="0024608F"/>
    <w:rsid w:val="0025264B"/>
    <w:rsid w:val="002530A6"/>
    <w:rsid w:val="002533CE"/>
    <w:rsid w:val="002544CA"/>
    <w:rsid w:val="00256887"/>
    <w:rsid w:val="002578B6"/>
    <w:rsid w:val="002578D6"/>
    <w:rsid w:val="00261EF5"/>
    <w:rsid w:val="002626C6"/>
    <w:rsid w:val="00263DC0"/>
    <w:rsid w:val="0026468B"/>
    <w:rsid w:val="002648A3"/>
    <w:rsid w:val="00265094"/>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2A2"/>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1C50"/>
    <w:rsid w:val="002C501E"/>
    <w:rsid w:val="002C508D"/>
    <w:rsid w:val="002C52D2"/>
    <w:rsid w:val="002C53AC"/>
    <w:rsid w:val="002C5FE8"/>
    <w:rsid w:val="002D003E"/>
    <w:rsid w:val="002D120A"/>
    <w:rsid w:val="002D1F76"/>
    <w:rsid w:val="002D35B5"/>
    <w:rsid w:val="002D44DF"/>
    <w:rsid w:val="002D4F19"/>
    <w:rsid w:val="002D52FB"/>
    <w:rsid w:val="002D590E"/>
    <w:rsid w:val="002D5B81"/>
    <w:rsid w:val="002E098F"/>
    <w:rsid w:val="002E0DEF"/>
    <w:rsid w:val="002E2838"/>
    <w:rsid w:val="002E3927"/>
    <w:rsid w:val="002E45CA"/>
    <w:rsid w:val="002E5EAE"/>
    <w:rsid w:val="002F053B"/>
    <w:rsid w:val="002F0678"/>
    <w:rsid w:val="002F0DE4"/>
    <w:rsid w:val="002F1121"/>
    <w:rsid w:val="002F1ABB"/>
    <w:rsid w:val="002F5665"/>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3690C"/>
    <w:rsid w:val="00341B0A"/>
    <w:rsid w:val="00343EDE"/>
    <w:rsid w:val="00347B0A"/>
    <w:rsid w:val="00347E74"/>
    <w:rsid w:val="00350200"/>
    <w:rsid w:val="00351241"/>
    <w:rsid w:val="00354B1C"/>
    <w:rsid w:val="003562F5"/>
    <w:rsid w:val="0035755A"/>
    <w:rsid w:val="00357731"/>
    <w:rsid w:val="00360E7A"/>
    <w:rsid w:val="0036234B"/>
    <w:rsid w:val="003627A7"/>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9A"/>
    <w:rsid w:val="0039208F"/>
    <w:rsid w:val="003937B3"/>
    <w:rsid w:val="00393EBD"/>
    <w:rsid w:val="003953BD"/>
    <w:rsid w:val="003958E4"/>
    <w:rsid w:val="003962E2"/>
    <w:rsid w:val="00397EFC"/>
    <w:rsid w:val="003A0804"/>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7A5"/>
    <w:rsid w:val="0044294C"/>
    <w:rsid w:val="0044763B"/>
    <w:rsid w:val="00447C84"/>
    <w:rsid w:val="004512B6"/>
    <w:rsid w:val="00451580"/>
    <w:rsid w:val="00452E78"/>
    <w:rsid w:val="00456153"/>
    <w:rsid w:val="004563E6"/>
    <w:rsid w:val="004566D5"/>
    <w:rsid w:val="004603E0"/>
    <w:rsid w:val="00460736"/>
    <w:rsid w:val="0046110A"/>
    <w:rsid w:val="00461983"/>
    <w:rsid w:val="00461EF2"/>
    <w:rsid w:val="0046563D"/>
    <w:rsid w:val="00465AD6"/>
    <w:rsid w:val="00467307"/>
    <w:rsid w:val="00467C9C"/>
    <w:rsid w:val="00471136"/>
    <w:rsid w:val="00473C54"/>
    <w:rsid w:val="00474287"/>
    <w:rsid w:val="004744C3"/>
    <w:rsid w:val="00474E59"/>
    <w:rsid w:val="00475FC5"/>
    <w:rsid w:val="004857C5"/>
    <w:rsid w:val="00486B36"/>
    <w:rsid w:val="004875E3"/>
    <w:rsid w:val="00490812"/>
    <w:rsid w:val="00492828"/>
    <w:rsid w:val="00492A20"/>
    <w:rsid w:val="00493F08"/>
    <w:rsid w:val="00494745"/>
    <w:rsid w:val="00495887"/>
    <w:rsid w:val="004A05A6"/>
    <w:rsid w:val="004A194B"/>
    <w:rsid w:val="004A2779"/>
    <w:rsid w:val="004A2DD4"/>
    <w:rsid w:val="004A3055"/>
    <w:rsid w:val="004A431D"/>
    <w:rsid w:val="004A5956"/>
    <w:rsid w:val="004A6E97"/>
    <w:rsid w:val="004B0CBC"/>
    <w:rsid w:val="004B2207"/>
    <w:rsid w:val="004B2821"/>
    <w:rsid w:val="004B64FA"/>
    <w:rsid w:val="004B679E"/>
    <w:rsid w:val="004B684B"/>
    <w:rsid w:val="004B7422"/>
    <w:rsid w:val="004B7F3A"/>
    <w:rsid w:val="004C0314"/>
    <w:rsid w:val="004C1354"/>
    <w:rsid w:val="004C1CD4"/>
    <w:rsid w:val="004C3B22"/>
    <w:rsid w:val="004C46AE"/>
    <w:rsid w:val="004C5B1D"/>
    <w:rsid w:val="004C71ED"/>
    <w:rsid w:val="004C77B3"/>
    <w:rsid w:val="004C77FC"/>
    <w:rsid w:val="004D104C"/>
    <w:rsid w:val="004D472F"/>
    <w:rsid w:val="004D47ED"/>
    <w:rsid w:val="004D5566"/>
    <w:rsid w:val="004D63AF"/>
    <w:rsid w:val="004D7975"/>
    <w:rsid w:val="004E04D9"/>
    <w:rsid w:val="004E10A1"/>
    <w:rsid w:val="004E1147"/>
    <w:rsid w:val="004E1CCE"/>
    <w:rsid w:val="004E24D1"/>
    <w:rsid w:val="004E3B12"/>
    <w:rsid w:val="004E3C8E"/>
    <w:rsid w:val="004E5600"/>
    <w:rsid w:val="004E58F1"/>
    <w:rsid w:val="004F15B6"/>
    <w:rsid w:val="004F2C01"/>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6EED"/>
    <w:rsid w:val="00527946"/>
    <w:rsid w:val="005333B6"/>
    <w:rsid w:val="00533D65"/>
    <w:rsid w:val="00534CF6"/>
    <w:rsid w:val="00535662"/>
    <w:rsid w:val="00536C5A"/>
    <w:rsid w:val="00537E5E"/>
    <w:rsid w:val="00537E65"/>
    <w:rsid w:val="00542642"/>
    <w:rsid w:val="005426B7"/>
    <w:rsid w:val="00542B9F"/>
    <w:rsid w:val="00542BCB"/>
    <w:rsid w:val="005432FA"/>
    <w:rsid w:val="00545A05"/>
    <w:rsid w:val="0055014E"/>
    <w:rsid w:val="005503BF"/>
    <w:rsid w:val="00551C56"/>
    <w:rsid w:val="005538F3"/>
    <w:rsid w:val="005572A7"/>
    <w:rsid w:val="00557C49"/>
    <w:rsid w:val="005600CA"/>
    <w:rsid w:val="00560B63"/>
    <w:rsid w:val="00561135"/>
    <w:rsid w:val="00561604"/>
    <w:rsid w:val="005618EA"/>
    <w:rsid w:val="00561C9C"/>
    <w:rsid w:val="00566278"/>
    <w:rsid w:val="0056634B"/>
    <w:rsid w:val="00566B36"/>
    <w:rsid w:val="00566F7A"/>
    <w:rsid w:val="005709AB"/>
    <w:rsid w:val="00570C6F"/>
    <w:rsid w:val="00571316"/>
    <w:rsid w:val="00571D74"/>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941C3"/>
    <w:rsid w:val="005A0883"/>
    <w:rsid w:val="005A09A1"/>
    <w:rsid w:val="005A11C8"/>
    <w:rsid w:val="005A53F1"/>
    <w:rsid w:val="005A59CC"/>
    <w:rsid w:val="005A70C1"/>
    <w:rsid w:val="005B3975"/>
    <w:rsid w:val="005B681D"/>
    <w:rsid w:val="005B69B3"/>
    <w:rsid w:val="005B7056"/>
    <w:rsid w:val="005B7859"/>
    <w:rsid w:val="005C0A0F"/>
    <w:rsid w:val="005C0E10"/>
    <w:rsid w:val="005C2726"/>
    <w:rsid w:val="005C382B"/>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0E6D"/>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1433"/>
    <w:rsid w:val="0062248E"/>
    <w:rsid w:val="00624761"/>
    <w:rsid w:val="00624BE0"/>
    <w:rsid w:val="006262EB"/>
    <w:rsid w:val="00631FB5"/>
    <w:rsid w:val="006324EE"/>
    <w:rsid w:val="0063453E"/>
    <w:rsid w:val="00634FD0"/>
    <w:rsid w:val="00635015"/>
    <w:rsid w:val="0063551E"/>
    <w:rsid w:val="006365C7"/>
    <w:rsid w:val="00636976"/>
    <w:rsid w:val="006402DD"/>
    <w:rsid w:val="00640F69"/>
    <w:rsid w:val="00641ED5"/>
    <w:rsid w:val="00644D97"/>
    <w:rsid w:val="006477A7"/>
    <w:rsid w:val="00650EF3"/>
    <w:rsid w:val="00652283"/>
    <w:rsid w:val="00652EFD"/>
    <w:rsid w:val="00654839"/>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1F85"/>
    <w:rsid w:val="006D3521"/>
    <w:rsid w:val="006D44DD"/>
    <w:rsid w:val="006D48EC"/>
    <w:rsid w:val="006D52E3"/>
    <w:rsid w:val="006D562B"/>
    <w:rsid w:val="006D60A1"/>
    <w:rsid w:val="006D63B7"/>
    <w:rsid w:val="006D6D7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5E2D"/>
    <w:rsid w:val="006F6242"/>
    <w:rsid w:val="006F62E7"/>
    <w:rsid w:val="006F750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A1B"/>
    <w:rsid w:val="00727F7A"/>
    <w:rsid w:val="00730887"/>
    <w:rsid w:val="00730A4D"/>
    <w:rsid w:val="00731E9B"/>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7B8"/>
    <w:rsid w:val="00750BFD"/>
    <w:rsid w:val="0075402C"/>
    <w:rsid w:val="00756FE6"/>
    <w:rsid w:val="007579EE"/>
    <w:rsid w:val="007632FF"/>
    <w:rsid w:val="00763CC2"/>
    <w:rsid w:val="0076531D"/>
    <w:rsid w:val="00765F0E"/>
    <w:rsid w:val="00765F77"/>
    <w:rsid w:val="0076616D"/>
    <w:rsid w:val="007675B1"/>
    <w:rsid w:val="00770198"/>
    <w:rsid w:val="007714DD"/>
    <w:rsid w:val="00772271"/>
    <w:rsid w:val="00772F5F"/>
    <w:rsid w:val="0077419D"/>
    <w:rsid w:val="00774903"/>
    <w:rsid w:val="00774F73"/>
    <w:rsid w:val="007770E4"/>
    <w:rsid w:val="007773EC"/>
    <w:rsid w:val="00777C57"/>
    <w:rsid w:val="007800CB"/>
    <w:rsid w:val="007802F9"/>
    <w:rsid w:val="00782B22"/>
    <w:rsid w:val="007837C9"/>
    <w:rsid w:val="00783860"/>
    <w:rsid w:val="00784197"/>
    <w:rsid w:val="00786240"/>
    <w:rsid w:val="00786EA4"/>
    <w:rsid w:val="007912A5"/>
    <w:rsid w:val="00791536"/>
    <w:rsid w:val="00792A49"/>
    <w:rsid w:val="007935E5"/>
    <w:rsid w:val="0079515C"/>
    <w:rsid w:val="007961DA"/>
    <w:rsid w:val="007A1C46"/>
    <w:rsid w:val="007A2C9A"/>
    <w:rsid w:val="007A3499"/>
    <w:rsid w:val="007A4574"/>
    <w:rsid w:val="007A52E4"/>
    <w:rsid w:val="007A7252"/>
    <w:rsid w:val="007A735E"/>
    <w:rsid w:val="007A7583"/>
    <w:rsid w:val="007A7DDE"/>
    <w:rsid w:val="007B144D"/>
    <w:rsid w:val="007B28AA"/>
    <w:rsid w:val="007B4340"/>
    <w:rsid w:val="007B5512"/>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48F7"/>
    <w:rsid w:val="00816223"/>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50"/>
    <w:rsid w:val="00842A6F"/>
    <w:rsid w:val="00843614"/>
    <w:rsid w:val="008470D5"/>
    <w:rsid w:val="00850FEC"/>
    <w:rsid w:val="0085147E"/>
    <w:rsid w:val="008517FA"/>
    <w:rsid w:val="0085194A"/>
    <w:rsid w:val="00851C4B"/>
    <w:rsid w:val="008520E7"/>
    <w:rsid w:val="0085355F"/>
    <w:rsid w:val="00854176"/>
    <w:rsid w:val="0085445E"/>
    <w:rsid w:val="008545D2"/>
    <w:rsid w:val="008547FE"/>
    <w:rsid w:val="00855D07"/>
    <w:rsid w:val="00857217"/>
    <w:rsid w:val="00857D1B"/>
    <w:rsid w:val="00860302"/>
    <w:rsid w:val="00860C1D"/>
    <w:rsid w:val="00861605"/>
    <w:rsid w:val="00862B57"/>
    <w:rsid w:val="008633FE"/>
    <w:rsid w:val="0086345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3FAA"/>
    <w:rsid w:val="008840AC"/>
    <w:rsid w:val="00885DC3"/>
    <w:rsid w:val="008870C2"/>
    <w:rsid w:val="00891A6C"/>
    <w:rsid w:val="00891CEA"/>
    <w:rsid w:val="008924D3"/>
    <w:rsid w:val="00892570"/>
    <w:rsid w:val="00892A62"/>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3BB2"/>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E69EE"/>
    <w:rsid w:val="008F081F"/>
    <w:rsid w:val="008F0F6B"/>
    <w:rsid w:val="008F2383"/>
    <w:rsid w:val="008F2900"/>
    <w:rsid w:val="008F3207"/>
    <w:rsid w:val="008F40E2"/>
    <w:rsid w:val="008F5FE8"/>
    <w:rsid w:val="008F6697"/>
    <w:rsid w:val="008F7214"/>
    <w:rsid w:val="008F75D4"/>
    <w:rsid w:val="008F760C"/>
    <w:rsid w:val="00901FF8"/>
    <w:rsid w:val="009025E1"/>
    <w:rsid w:val="0090348A"/>
    <w:rsid w:val="00904655"/>
    <w:rsid w:val="00905C19"/>
    <w:rsid w:val="00906601"/>
    <w:rsid w:val="009071DA"/>
    <w:rsid w:val="0091123B"/>
    <w:rsid w:val="009120FD"/>
    <w:rsid w:val="00912B20"/>
    <w:rsid w:val="009137CE"/>
    <w:rsid w:val="00914296"/>
    <w:rsid w:val="00917740"/>
    <w:rsid w:val="009208C0"/>
    <w:rsid w:val="009212B8"/>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1A50"/>
    <w:rsid w:val="009520BF"/>
    <w:rsid w:val="009530B0"/>
    <w:rsid w:val="0095438F"/>
    <w:rsid w:val="00954B55"/>
    <w:rsid w:val="009550FD"/>
    <w:rsid w:val="00955DCD"/>
    <w:rsid w:val="00956070"/>
    <w:rsid w:val="009571C8"/>
    <w:rsid w:val="0095791C"/>
    <w:rsid w:val="00957A00"/>
    <w:rsid w:val="00960E5F"/>
    <w:rsid w:val="009619CC"/>
    <w:rsid w:val="0096233B"/>
    <w:rsid w:val="00962AA8"/>
    <w:rsid w:val="009639F6"/>
    <w:rsid w:val="00970AC0"/>
    <w:rsid w:val="00971DD3"/>
    <w:rsid w:val="00973986"/>
    <w:rsid w:val="00974882"/>
    <w:rsid w:val="00976426"/>
    <w:rsid w:val="00981179"/>
    <w:rsid w:val="009811EF"/>
    <w:rsid w:val="0098147C"/>
    <w:rsid w:val="00981FF5"/>
    <w:rsid w:val="00982EA1"/>
    <w:rsid w:val="00983389"/>
    <w:rsid w:val="00983B02"/>
    <w:rsid w:val="00984995"/>
    <w:rsid w:val="00984B6E"/>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1562"/>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480B"/>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045E"/>
    <w:rsid w:val="00A9171C"/>
    <w:rsid w:val="00A92300"/>
    <w:rsid w:val="00A92465"/>
    <w:rsid w:val="00A92CC4"/>
    <w:rsid w:val="00A940A7"/>
    <w:rsid w:val="00A9500D"/>
    <w:rsid w:val="00A95570"/>
    <w:rsid w:val="00A955DF"/>
    <w:rsid w:val="00A95B8D"/>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283"/>
    <w:rsid w:val="00AC55E0"/>
    <w:rsid w:val="00AC5F8B"/>
    <w:rsid w:val="00AC75EB"/>
    <w:rsid w:val="00AC7E38"/>
    <w:rsid w:val="00AD0D85"/>
    <w:rsid w:val="00AD3595"/>
    <w:rsid w:val="00AD4DB3"/>
    <w:rsid w:val="00AD5133"/>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1B3"/>
    <w:rsid w:val="00B42F17"/>
    <w:rsid w:val="00B43A17"/>
    <w:rsid w:val="00B4484A"/>
    <w:rsid w:val="00B44D60"/>
    <w:rsid w:val="00B466E0"/>
    <w:rsid w:val="00B5045C"/>
    <w:rsid w:val="00B51944"/>
    <w:rsid w:val="00B51BCE"/>
    <w:rsid w:val="00B5272F"/>
    <w:rsid w:val="00B5310C"/>
    <w:rsid w:val="00B5324A"/>
    <w:rsid w:val="00B549E2"/>
    <w:rsid w:val="00B54A81"/>
    <w:rsid w:val="00B555B3"/>
    <w:rsid w:val="00B559E9"/>
    <w:rsid w:val="00B56D90"/>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2D7E"/>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1C09"/>
    <w:rsid w:val="00BD1D02"/>
    <w:rsid w:val="00BD21CD"/>
    <w:rsid w:val="00BD2736"/>
    <w:rsid w:val="00BD2869"/>
    <w:rsid w:val="00BD45C8"/>
    <w:rsid w:val="00BE0D11"/>
    <w:rsid w:val="00BE12F7"/>
    <w:rsid w:val="00BE2B1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8D7"/>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0854"/>
    <w:rsid w:val="00C95119"/>
    <w:rsid w:val="00C956D0"/>
    <w:rsid w:val="00C9626E"/>
    <w:rsid w:val="00CA2C13"/>
    <w:rsid w:val="00CA4617"/>
    <w:rsid w:val="00CA6173"/>
    <w:rsid w:val="00CA622D"/>
    <w:rsid w:val="00CB0108"/>
    <w:rsid w:val="00CB0CFE"/>
    <w:rsid w:val="00CB2ABD"/>
    <w:rsid w:val="00CB2BA5"/>
    <w:rsid w:val="00CB48F0"/>
    <w:rsid w:val="00CB5D4E"/>
    <w:rsid w:val="00CC279E"/>
    <w:rsid w:val="00CC3494"/>
    <w:rsid w:val="00CC4E06"/>
    <w:rsid w:val="00CC5636"/>
    <w:rsid w:val="00CC6365"/>
    <w:rsid w:val="00CC78D6"/>
    <w:rsid w:val="00CD06E0"/>
    <w:rsid w:val="00CD183D"/>
    <w:rsid w:val="00CD3977"/>
    <w:rsid w:val="00CD3D4A"/>
    <w:rsid w:val="00CD47B6"/>
    <w:rsid w:val="00CD4FFB"/>
    <w:rsid w:val="00CD5951"/>
    <w:rsid w:val="00CD5EAC"/>
    <w:rsid w:val="00CD609B"/>
    <w:rsid w:val="00CD6637"/>
    <w:rsid w:val="00CD7DF2"/>
    <w:rsid w:val="00CE035D"/>
    <w:rsid w:val="00CE0913"/>
    <w:rsid w:val="00CE09F3"/>
    <w:rsid w:val="00CE0CF4"/>
    <w:rsid w:val="00CE14CC"/>
    <w:rsid w:val="00CE3604"/>
    <w:rsid w:val="00CE4E2D"/>
    <w:rsid w:val="00CE6BC4"/>
    <w:rsid w:val="00CF07DB"/>
    <w:rsid w:val="00CF098D"/>
    <w:rsid w:val="00CF0E92"/>
    <w:rsid w:val="00CF1DCF"/>
    <w:rsid w:val="00CF499C"/>
    <w:rsid w:val="00CF572D"/>
    <w:rsid w:val="00CF7D28"/>
    <w:rsid w:val="00D013F5"/>
    <w:rsid w:val="00D01C11"/>
    <w:rsid w:val="00D02566"/>
    <w:rsid w:val="00D02D52"/>
    <w:rsid w:val="00D04EE3"/>
    <w:rsid w:val="00D052DC"/>
    <w:rsid w:val="00D058F5"/>
    <w:rsid w:val="00D05C1F"/>
    <w:rsid w:val="00D0612F"/>
    <w:rsid w:val="00D0657F"/>
    <w:rsid w:val="00D073BB"/>
    <w:rsid w:val="00D07EC2"/>
    <w:rsid w:val="00D109B0"/>
    <w:rsid w:val="00D116AF"/>
    <w:rsid w:val="00D137B7"/>
    <w:rsid w:val="00D14A03"/>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094"/>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67131"/>
    <w:rsid w:val="00D67340"/>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323D"/>
    <w:rsid w:val="00DD46CE"/>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23F"/>
    <w:rsid w:val="00DF338A"/>
    <w:rsid w:val="00DF3FCD"/>
    <w:rsid w:val="00DF473B"/>
    <w:rsid w:val="00DF55CD"/>
    <w:rsid w:val="00DF5974"/>
    <w:rsid w:val="00DF5A93"/>
    <w:rsid w:val="00DF5EC9"/>
    <w:rsid w:val="00DF6185"/>
    <w:rsid w:val="00E0049D"/>
    <w:rsid w:val="00E0095F"/>
    <w:rsid w:val="00E02305"/>
    <w:rsid w:val="00E03B4B"/>
    <w:rsid w:val="00E04FEC"/>
    <w:rsid w:val="00E059A3"/>
    <w:rsid w:val="00E076F2"/>
    <w:rsid w:val="00E07932"/>
    <w:rsid w:val="00E132BA"/>
    <w:rsid w:val="00E13FA7"/>
    <w:rsid w:val="00E14373"/>
    <w:rsid w:val="00E1457B"/>
    <w:rsid w:val="00E154E5"/>
    <w:rsid w:val="00E17883"/>
    <w:rsid w:val="00E206E4"/>
    <w:rsid w:val="00E22060"/>
    <w:rsid w:val="00E22D6B"/>
    <w:rsid w:val="00E234AE"/>
    <w:rsid w:val="00E23577"/>
    <w:rsid w:val="00E23B1E"/>
    <w:rsid w:val="00E23BB5"/>
    <w:rsid w:val="00E26B1D"/>
    <w:rsid w:val="00E27656"/>
    <w:rsid w:val="00E279C5"/>
    <w:rsid w:val="00E303BA"/>
    <w:rsid w:val="00E304C2"/>
    <w:rsid w:val="00E34303"/>
    <w:rsid w:val="00E3722C"/>
    <w:rsid w:val="00E42D7F"/>
    <w:rsid w:val="00E43005"/>
    <w:rsid w:val="00E434AB"/>
    <w:rsid w:val="00E4355F"/>
    <w:rsid w:val="00E44FB0"/>
    <w:rsid w:val="00E45B5C"/>
    <w:rsid w:val="00E46C7D"/>
    <w:rsid w:val="00E4760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567F"/>
    <w:rsid w:val="00EB6963"/>
    <w:rsid w:val="00EC0B3A"/>
    <w:rsid w:val="00EC12B4"/>
    <w:rsid w:val="00EC1ABC"/>
    <w:rsid w:val="00EC2C02"/>
    <w:rsid w:val="00EC2E24"/>
    <w:rsid w:val="00EC4587"/>
    <w:rsid w:val="00EC4F5E"/>
    <w:rsid w:val="00EC596D"/>
    <w:rsid w:val="00EC5A90"/>
    <w:rsid w:val="00EC5C72"/>
    <w:rsid w:val="00EC61FF"/>
    <w:rsid w:val="00EC7696"/>
    <w:rsid w:val="00ED0130"/>
    <w:rsid w:val="00ED10C3"/>
    <w:rsid w:val="00ED19F8"/>
    <w:rsid w:val="00ED1CDE"/>
    <w:rsid w:val="00ED2342"/>
    <w:rsid w:val="00ED2C1C"/>
    <w:rsid w:val="00ED430D"/>
    <w:rsid w:val="00ED4D5C"/>
    <w:rsid w:val="00ED5669"/>
    <w:rsid w:val="00ED77B8"/>
    <w:rsid w:val="00EE2A0D"/>
    <w:rsid w:val="00EE56AB"/>
    <w:rsid w:val="00EE681D"/>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4397"/>
    <w:rsid w:val="00F35641"/>
    <w:rsid w:val="00F37E3C"/>
    <w:rsid w:val="00F40B70"/>
    <w:rsid w:val="00F431D0"/>
    <w:rsid w:val="00F43887"/>
    <w:rsid w:val="00F45711"/>
    <w:rsid w:val="00F46308"/>
    <w:rsid w:val="00F47BFE"/>
    <w:rsid w:val="00F47C5A"/>
    <w:rsid w:val="00F519DC"/>
    <w:rsid w:val="00F53828"/>
    <w:rsid w:val="00F53E8A"/>
    <w:rsid w:val="00F54397"/>
    <w:rsid w:val="00F54550"/>
    <w:rsid w:val="00F54EA2"/>
    <w:rsid w:val="00F55E64"/>
    <w:rsid w:val="00F57F15"/>
    <w:rsid w:val="00F6320F"/>
    <w:rsid w:val="00F63EF7"/>
    <w:rsid w:val="00F64BE6"/>
    <w:rsid w:val="00F65813"/>
    <w:rsid w:val="00F65DF3"/>
    <w:rsid w:val="00F65EE0"/>
    <w:rsid w:val="00F66F11"/>
    <w:rsid w:val="00F707A6"/>
    <w:rsid w:val="00F70EDF"/>
    <w:rsid w:val="00F7481D"/>
    <w:rsid w:val="00F7541E"/>
    <w:rsid w:val="00F76481"/>
    <w:rsid w:val="00F77076"/>
    <w:rsid w:val="00F81E07"/>
    <w:rsid w:val="00F82767"/>
    <w:rsid w:val="00F8284D"/>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1A28-850F-4517-A312-39A6AE3D30D8}">
  <ds:schemaRefs>
    <ds:schemaRef ds:uri="http://schemas.openxmlformats.org/officeDocument/2006/bibliography"/>
  </ds:schemaRefs>
</ds:datastoreItem>
</file>

<file path=customXml/itemProps10.xml><?xml version="1.0" encoding="utf-8"?>
<ds:datastoreItem xmlns:ds="http://schemas.openxmlformats.org/officeDocument/2006/customXml" ds:itemID="{F44052B7-1EAE-4A3D-9517-DD07716DE039}">
  <ds:schemaRefs>
    <ds:schemaRef ds:uri="http://schemas.openxmlformats.org/officeDocument/2006/bibliography"/>
  </ds:schemaRefs>
</ds:datastoreItem>
</file>

<file path=customXml/itemProps11.xml><?xml version="1.0" encoding="utf-8"?>
<ds:datastoreItem xmlns:ds="http://schemas.openxmlformats.org/officeDocument/2006/customXml" ds:itemID="{248D2345-EE7F-4E5C-86FE-45FC400D1162}">
  <ds:schemaRefs>
    <ds:schemaRef ds:uri="http://schemas.openxmlformats.org/officeDocument/2006/bibliography"/>
  </ds:schemaRefs>
</ds:datastoreItem>
</file>

<file path=customXml/itemProps12.xml><?xml version="1.0" encoding="utf-8"?>
<ds:datastoreItem xmlns:ds="http://schemas.openxmlformats.org/officeDocument/2006/customXml" ds:itemID="{08375CEE-CD85-461F-BA12-12B28E62BC7D}">
  <ds:schemaRefs>
    <ds:schemaRef ds:uri="http://schemas.openxmlformats.org/officeDocument/2006/bibliography"/>
  </ds:schemaRefs>
</ds:datastoreItem>
</file>

<file path=customXml/itemProps13.xml><?xml version="1.0" encoding="utf-8"?>
<ds:datastoreItem xmlns:ds="http://schemas.openxmlformats.org/officeDocument/2006/customXml" ds:itemID="{05318786-5B12-4DAD-ACD9-0104682A11C9}">
  <ds:schemaRefs>
    <ds:schemaRef ds:uri="http://schemas.openxmlformats.org/officeDocument/2006/bibliography"/>
  </ds:schemaRefs>
</ds:datastoreItem>
</file>

<file path=customXml/itemProps14.xml><?xml version="1.0" encoding="utf-8"?>
<ds:datastoreItem xmlns:ds="http://schemas.openxmlformats.org/officeDocument/2006/customXml" ds:itemID="{1BCE04B3-B401-4ED7-9C4B-C5856E277932}">
  <ds:schemaRefs>
    <ds:schemaRef ds:uri="http://schemas.openxmlformats.org/officeDocument/2006/bibliography"/>
  </ds:schemaRefs>
</ds:datastoreItem>
</file>

<file path=customXml/itemProps15.xml><?xml version="1.0" encoding="utf-8"?>
<ds:datastoreItem xmlns:ds="http://schemas.openxmlformats.org/officeDocument/2006/customXml" ds:itemID="{42982113-1CA9-4949-89A3-7FD50A50F6A4}">
  <ds:schemaRefs>
    <ds:schemaRef ds:uri="http://schemas.openxmlformats.org/officeDocument/2006/bibliography"/>
  </ds:schemaRefs>
</ds:datastoreItem>
</file>

<file path=customXml/itemProps2.xml><?xml version="1.0" encoding="utf-8"?>
<ds:datastoreItem xmlns:ds="http://schemas.openxmlformats.org/officeDocument/2006/customXml" ds:itemID="{832B452A-0825-4DF2-9219-5978D9DD85F8}">
  <ds:schemaRefs>
    <ds:schemaRef ds:uri="http://schemas.openxmlformats.org/officeDocument/2006/bibliography"/>
  </ds:schemaRefs>
</ds:datastoreItem>
</file>

<file path=customXml/itemProps3.xml><?xml version="1.0" encoding="utf-8"?>
<ds:datastoreItem xmlns:ds="http://schemas.openxmlformats.org/officeDocument/2006/customXml" ds:itemID="{44D41FF0-D119-4751-83AF-4FE52F201097}">
  <ds:schemaRefs>
    <ds:schemaRef ds:uri="http://schemas.openxmlformats.org/officeDocument/2006/bibliography"/>
  </ds:schemaRefs>
</ds:datastoreItem>
</file>

<file path=customXml/itemProps4.xml><?xml version="1.0" encoding="utf-8"?>
<ds:datastoreItem xmlns:ds="http://schemas.openxmlformats.org/officeDocument/2006/customXml" ds:itemID="{60637F69-6F23-4BE1-8855-00BD5553FC17}">
  <ds:schemaRefs>
    <ds:schemaRef ds:uri="http://schemas.openxmlformats.org/officeDocument/2006/bibliography"/>
  </ds:schemaRefs>
</ds:datastoreItem>
</file>

<file path=customXml/itemProps5.xml><?xml version="1.0" encoding="utf-8"?>
<ds:datastoreItem xmlns:ds="http://schemas.openxmlformats.org/officeDocument/2006/customXml" ds:itemID="{89F40720-0C58-4E78-80D3-BC829F705A67}">
  <ds:schemaRefs>
    <ds:schemaRef ds:uri="http://schemas.openxmlformats.org/officeDocument/2006/bibliography"/>
  </ds:schemaRefs>
</ds:datastoreItem>
</file>

<file path=customXml/itemProps6.xml><?xml version="1.0" encoding="utf-8"?>
<ds:datastoreItem xmlns:ds="http://schemas.openxmlformats.org/officeDocument/2006/customXml" ds:itemID="{1BDA53B4-A66F-402A-AD60-D3BEB8B77501}">
  <ds:schemaRefs>
    <ds:schemaRef ds:uri="http://schemas.openxmlformats.org/officeDocument/2006/bibliography"/>
  </ds:schemaRefs>
</ds:datastoreItem>
</file>

<file path=customXml/itemProps7.xml><?xml version="1.0" encoding="utf-8"?>
<ds:datastoreItem xmlns:ds="http://schemas.openxmlformats.org/officeDocument/2006/customXml" ds:itemID="{C1A170D1-7981-4A2D-B535-B9E306B72E3B}">
  <ds:schemaRefs>
    <ds:schemaRef ds:uri="http://schemas.openxmlformats.org/officeDocument/2006/bibliography"/>
  </ds:schemaRefs>
</ds:datastoreItem>
</file>

<file path=customXml/itemProps8.xml><?xml version="1.0" encoding="utf-8"?>
<ds:datastoreItem xmlns:ds="http://schemas.openxmlformats.org/officeDocument/2006/customXml" ds:itemID="{E8BABD0F-BB0C-4FCA-8179-DADBAFD7E4CF}">
  <ds:schemaRefs>
    <ds:schemaRef ds:uri="http://schemas.openxmlformats.org/officeDocument/2006/bibliography"/>
  </ds:schemaRefs>
</ds:datastoreItem>
</file>

<file path=customXml/itemProps9.xml><?xml version="1.0" encoding="utf-8"?>
<ds:datastoreItem xmlns:ds="http://schemas.openxmlformats.org/officeDocument/2006/customXml" ds:itemID="{E250F8CF-604C-44A7-8DE8-67D7D830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13682</Words>
  <Characters>7799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21439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Ivanauskienė Rasa</cp:lastModifiedBy>
  <cp:revision>2</cp:revision>
  <cp:lastPrinted>2016-02-17T09:14:00Z</cp:lastPrinted>
  <dcterms:created xsi:type="dcterms:W3CDTF">2016-05-11T12:35:00Z</dcterms:created>
  <dcterms:modified xsi:type="dcterms:W3CDTF">2016-05-11T12:35:00Z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