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315004FF" w:rsidR="00136294" w:rsidRPr="00880F35" w:rsidRDefault="00136294" w:rsidP="00136294">
      <w:pPr>
        <w:spacing w:after="0" w:line="240" w:lineRule="auto"/>
        <w:ind w:left="9356"/>
        <w:jc w:val="both"/>
        <w:rPr>
          <w:rFonts w:ascii="Times New Roman" w:eastAsia="Times New Roman" w:hAnsi="Times New Roman" w:cs="Times New Roman"/>
          <w:sz w:val="24"/>
          <w:szCs w:val="24"/>
          <w:lang w:eastAsia="lt-LT"/>
        </w:rPr>
      </w:pPr>
      <w:r w:rsidRPr="00880F35">
        <w:rPr>
          <w:rFonts w:ascii="Times New Roman" w:eastAsia="Times New Roman" w:hAnsi="Times New Roman"/>
          <w:sz w:val="24"/>
          <w:szCs w:val="24"/>
          <w:lang w:eastAsia="lt-LT"/>
        </w:rPr>
        <w:t xml:space="preserve">2014–2020 metų Europos Sąjungos </w:t>
      </w:r>
      <w:r w:rsidR="001555CA" w:rsidRPr="00880F35">
        <w:rPr>
          <w:rFonts w:ascii="Times New Roman" w:eastAsia="Times New Roman" w:hAnsi="Times New Roman"/>
          <w:sz w:val="24"/>
          <w:szCs w:val="24"/>
          <w:lang w:eastAsia="lt-LT"/>
        </w:rPr>
        <w:t>fondų</w:t>
      </w:r>
      <w:r w:rsidRPr="00880F35">
        <w:rPr>
          <w:rFonts w:ascii="Times New Roman" w:eastAsia="Times New Roman" w:hAnsi="Times New Roman"/>
          <w:sz w:val="24"/>
          <w:szCs w:val="24"/>
          <w:lang w:eastAsia="lt-LT"/>
        </w:rPr>
        <w:t xml:space="preserve"> investicijų veiksmų </w:t>
      </w:r>
      <w:r w:rsidRPr="00880F35">
        <w:rPr>
          <w:rFonts w:ascii="Times New Roman" w:eastAsia="Times New Roman" w:hAnsi="Times New Roman" w:cs="Times New Roman"/>
          <w:sz w:val="24"/>
          <w:szCs w:val="24"/>
          <w:lang w:eastAsia="lt-LT"/>
        </w:rPr>
        <w:t xml:space="preserve">programos </w:t>
      </w:r>
      <w:r w:rsidR="0076062E" w:rsidRPr="00880F35">
        <w:rPr>
          <w:rFonts w:ascii="Times New Roman" w:eastAsia="Times New Roman" w:hAnsi="Times New Roman" w:cs="Times New Roman"/>
          <w:sz w:val="24"/>
          <w:szCs w:val="24"/>
          <w:lang w:eastAsia="lt-LT"/>
        </w:rPr>
        <w:t xml:space="preserve">4 </w:t>
      </w:r>
      <w:r w:rsidRPr="00880F35">
        <w:rPr>
          <w:rFonts w:ascii="Times New Roman" w:eastAsia="Times New Roman" w:hAnsi="Times New Roman" w:cs="Times New Roman"/>
          <w:sz w:val="24"/>
          <w:szCs w:val="24"/>
          <w:lang w:eastAsia="lt-LT"/>
        </w:rPr>
        <w:t xml:space="preserve">prioriteto </w:t>
      </w:r>
      <w:r w:rsidR="00BF379B">
        <w:rPr>
          <w:rFonts w:ascii="Times New Roman" w:eastAsia="Times New Roman" w:hAnsi="Times New Roman" w:cs="Times New Roman"/>
          <w:sz w:val="24"/>
          <w:szCs w:val="24"/>
          <w:lang w:eastAsia="lt-LT"/>
        </w:rPr>
        <w:t>,,</w:t>
      </w:r>
      <w:r w:rsidR="0076062E" w:rsidRPr="00880F35">
        <w:rPr>
          <w:rFonts w:ascii="Times New Roman" w:hAnsi="Times New Roman" w:cs="Times New Roman"/>
          <w:sz w:val="24"/>
          <w:szCs w:val="24"/>
        </w:rPr>
        <w:t xml:space="preserve">Energijos efektyvumo ir atsinaujinančių išteklių energijos gamybos ir naudojimo skatinimas“ </w:t>
      </w:r>
      <w:r w:rsidR="00880F35" w:rsidRPr="00880F35">
        <w:rPr>
          <w:rFonts w:ascii="Times New Roman" w:eastAsia="Times New Roman" w:hAnsi="Times New Roman" w:cs="Times New Roman"/>
          <w:bCs/>
          <w:sz w:val="24"/>
          <w:szCs w:val="24"/>
        </w:rPr>
        <w:t>04.5.1</w:t>
      </w:r>
      <w:r w:rsidR="00880F35" w:rsidRPr="00880F35">
        <w:rPr>
          <w:rFonts w:ascii="Times New Roman" w:hAnsi="Times New Roman" w:cs="Times New Roman"/>
          <w:bCs/>
          <w:sz w:val="24"/>
          <w:szCs w:val="24"/>
        </w:rPr>
        <w:t>-TID</w:t>
      </w:r>
      <w:proofErr w:type="gramStart"/>
      <w:r w:rsidR="00880F35" w:rsidRPr="00880F35">
        <w:rPr>
          <w:rFonts w:ascii="Times New Roman" w:hAnsi="Times New Roman" w:cs="Times New Roman"/>
          <w:bCs/>
          <w:sz w:val="24"/>
          <w:szCs w:val="24"/>
        </w:rPr>
        <w:t>-</w:t>
      </w:r>
      <w:proofErr w:type="gramEnd"/>
      <w:r w:rsidR="00880F35" w:rsidRPr="00880F35">
        <w:rPr>
          <w:rFonts w:ascii="Times New Roman" w:hAnsi="Times New Roman" w:cs="Times New Roman"/>
          <w:bCs/>
          <w:sz w:val="24"/>
          <w:szCs w:val="24"/>
        </w:rPr>
        <w:t>V-515</w:t>
      </w:r>
      <w:r w:rsidR="00880F35" w:rsidRPr="00880F35">
        <w:rPr>
          <w:rFonts w:ascii="Times New Roman" w:hAnsi="Times New Roman" w:cs="Times New Roman"/>
          <w:sz w:val="24"/>
          <w:szCs w:val="24"/>
        </w:rPr>
        <w:t xml:space="preserve"> priemonės „</w:t>
      </w:r>
      <w:r w:rsidR="00880F35" w:rsidRPr="00880F35">
        <w:rPr>
          <w:rFonts w:ascii="Times New Roman" w:eastAsia="Times New Roman" w:hAnsi="Times New Roman" w:cs="Times New Roman"/>
          <w:sz w:val="24"/>
          <w:szCs w:val="24"/>
          <w:lang w:eastAsia="lt-LT"/>
        </w:rPr>
        <w:t>Elektromobilių įkrovimo prieigų tinklo kūrimas</w:t>
      </w:r>
      <w:r w:rsidR="00880F35" w:rsidRPr="00880F35">
        <w:rPr>
          <w:rFonts w:ascii="Times New Roman" w:hAnsi="Times New Roman" w:cs="Times New Roman"/>
          <w:sz w:val="24"/>
          <w:szCs w:val="24"/>
        </w:rPr>
        <w:t>“</w:t>
      </w:r>
      <w:r w:rsidRPr="00880F35">
        <w:rPr>
          <w:rFonts w:ascii="Times New Roman" w:eastAsia="Times New Roman" w:hAnsi="Times New Roman" w:cs="Times New Roman"/>
          <w:sz w:val="24"/>
          <w:szCs w:val="24"/>
          <w:lang w:eastAsia="lt-LT"/>
        </w:rPr>
        <w:t xml:space="preserve"> projektų finansavimo sąlygų aprašo Nr. 1</w:t>
      </w:r>
    </w:p>
    <w:p w14:paraId="24896131" w14:textId="77777777" w:rsidR="00136294" w:rsidRPr="00880F35" w:rsidRDefault="00136294" w:rsidP="00136294">
      <w:pPr>
        <w:spacing w:after="0" w:line="240" w:lineRule="auto"/>
        <w:ind w:left="9356"/>
        <w:jc w:val="both"/>
        <w:rPr>
          <w:rFonts w:ascii="Times New Roman" w:eastAsia="Times New Roman" w:hAnsi="Times New Roman" w:cs="Times New Roman"/>
          <w:sz w:val="24"/>
          <w:szCs w:val="24"/>
          <w:lang w:eastAsia="lt-LT"/>
        </w:rPr>
      </w:pPr>
      <w:r w:rsidRPr="00880F35">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C606969" w14:textId="59B8A3D4" w:rsidR="00BF379B"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 xml:space="preserve">veiksmų programos (toliau – </w:t>
            </w:r>
            <w:r w:rsidR="00343D44">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eiksmų programa) prioriteto konkretų uždavinį ir siekiamą rezultatą.</w:t>
            </w:r>
          </w:p>
          <w:p w14:paraId="47ECFEAA" w14:textId="4DAFBD34" w:rsidR="00F00DFC" w:rsidRPr="009E31C6" w:rsidRDefault="009E31C6" w:rsidP="009E303A">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lastRenderedPageBreak/>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sidR="0076062E">
              <w:rPr>
                <w:rFonts w:ascii="Times New Roman" w:hAnsi="Times New Roman" w:cs="Times New Roman"/>
                <w:i/>
              </w:rPr>
              <w:t>Susisiekimo ministerija (toliau – Ministerija)</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9E303A">
              <w:rPr>
                <w:rFonts w:ascii="Times New Roman" w:eastAsia="Times New Roman" w:hAnsi="Times New Roman" w:cs="Times New Roman"/>
                <w:i/>
              </w:rPr>
              <w:t>valstybės</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060F9FC1" w:rsidR="009D3B53" w:rsidRPr="0076062E" w:rsidRDefault="00F00DFC" w:rsidP="00B73EE1">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lastRenderedPageBreak/>
              <w:t xml:space="preserve">Projekto tikslai ir uždaviniai turi atitikti </w:t>
            </w:r>
            <w:r w:rsidR="00343D44">
              <w:rPr>
                <w:rFonts w:ascii="Times New Roman" w:eastAsia="Times New Roman" w:hAnsi="Times New Roman" w:cs="Times New Roman"/>
                <w:lang w:eastAsia="lt-LT"/>
              </w:rPr>
              <w:t>V</w:t>
            </w:r>
            <w:r w:rsidRPr="0076062E">
              <w:rPr>
                <w:rFonts w:ascii="Times New Roman" w:eastAsia="Times New Roman" w:hAnsi="Times New Roman" w:cs="Times New Roman"/>
                <w:lang w:eastAsia="lt-LT"/>
              </w:rPr>
              <w:t xml:space="preserve">eiksmų programos </w:t>
            </w:r>
            <w:r w:rsidR="0076062E" w:rsidRPr="0076062E">
              <w:rPr>
                <w:rFonts w:ascii="Times New Roman" w:hAnsi="Times New Roman" w:cs="Times New Roman"/>
              </w:rPr>
              <w:t>4 prioriteto „Energijos efektyvumo ir atsinaujinančių išteklių energijos gamybos ir naudojimo skatinimas“</w:t>
            </w:r>
            <w:r w:rsidR="0076062E">
              <w:rPr>
                <w:rFonts w:ascii="Times New Roman" w:hAnsi="Times New Roman" w:cs="Times New Roman"/>
              </w:rPr>
              <w:t xml:space="preserve"> </w:t>
            </w:r>
            <w:r w:rsidR="00BF379B">
              <w:rPr>
                <w:rFonts w:ascii="Times New Roman" w:hAnsi="Times New Roman" w:cs="Times New Roman"/>
              </w:rPr>
              <w:t xml:space="preserve">4.5.1 </w:t>
            </w:r>
            <w:r w:rsidR="00BF379B" w:rsidRPr="0076062E">
              <w:rPr>
                <w:rFonts w:ascii="Times New Roman" w:eastAsia="Times New Roman" w:hAnsi="Times New Roman" w:cs="Times New Roman"/>
                <w:lang w:eastAsia="lt-LT"/>
              </w:rPr>
              <w:t xml:space="preserve">konkretų uždavinį </w:t>
            </w:r>
            <w:r w:rsidR="00BF379B">
              <w:rPr>
                <w:rFonts w:ascii="Times New Roman" w:eastAsia="Times New Roman" w:hAnsi="Times New Roman" w:cs="Times New Roman"/>
                <w:lang w:eastAsia="lt-LT"/>
              </w:rPr>
              <w:t xml:space="preserve">,,Skatinti darnų </w:t>
            </w:r>
            <w:proofErr w:type="spellStart"/>
            <w:r w:rsidR="00BF379B">
              <w:rPr>
                <w:rFonts w:ascii="Times New Roman" w:eastAsia="Times New Roman" w:hAnsi="Times New Roman" w:cs="Times New Roman"/>
                <w:lang w:eastAsia="lt-LT"/>
              </w:rPr>
              <w:t>judumą</w:t>
            </w:r>
            <w:proofErr w:type="spellEnd"/>
            <w:r w:rsidR="00BF379B">
              <w:rPr>
                <w:rFonts w:ascii="Times New Roman" w:eastAsia="Times New Roman" w:hAnsi="Times New Roman" w:cs="Times New Roman"/>
                <w:lang w:eastAsia="lt-LT"/>
              </w:rPr>
              <w:t xml:space="preserve"> ir plėtoti aplinkai </w:t>
            </w:r>
            <w:r w:rsidR="00BF379B">
              <w:rPr>
                <w:rFonts w:ascii="Times New Roman" w:eastAsia="Times New Roman" w:hAnsi="Times New Roman" w:cs="Times New Roman"/>
                <w:lang w:eastAsia="lt-LT"/>
              </w:rPr>
              <w:lastRenderedPageBreak/>
              <w:t>draugišką transportą siekiant sumažinti anglies dioksido išmetimus“</w:t>
            </w:r>
            <w:r w:rsidR="00BF379B">
              <w:rPr>
                <w:rFonts w:ascii="Times New Roman" w:eastAsia="Times New Roman" w:hAnsi="Times New Roman" w:cs="Times New Roman"/>
                <w:lang w:eastAsia="lt-LT"/>
              </w:rPr>
              <w:t xml:space="preserve"> </w:t>
            </w:r>
            <w:r w:rsidRPr="0076062E">
              <w:rPr>
                <w:rFonts w:ascii="Times New Roman" w:eastAsia="Times New Roman" w:hAnsi="Times New Roman" w:cs="Times New Roman"/>
                <w:lang w:eastAsia="lt-LT"/>
              </w:rPr>
              <w:t xml:space="preserve">ir siekiamą rezultatą.  </w:t>
            </w:r>
          </w:p>
          <w:p w14:paraId="1D59D8F8" w14:textId="77777777" w:rsidR="009D3B53" w:rsidRPr="0076062E"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76062E"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173D2B6F" w:rsidR="00F00DFC" w:rsidRPr="006C122A" w:rsidRDefault="00503E97" w:rsidP="009E303A">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w:t>
            </w:r>
            <w:proofErr w:type="gramStart"/>
            <w:r w:rsidR="00F00DFC" w:rsidRPr="006C122A">
              <w:rPr>
                <w:rFonts w:ascii="Times New Roman" w:eastAsia="Times New Roman" w:hAnsi="Times New Roman"/>
                <w:i/>
                <w:sz w:val="20"/>
                <w:szCs w:val="20"/>
                <w:lang w:eastAsia="lt-LT"/>
              </w:rPr>
              <w:t xml:space="preserve">perkelia </w:t>
            </w:r>
            <w:r w:rsidR="0076062E">
              <w:rPr>
                <w:rFonts w:ascii="Times New Roman" w:eastAsia="Times New Roman" w:hAnsi="Times New Roman"/>
                <w:i/>
                <w:sz w:val="20"/>
                <w:szCs w:val="20"/>
                <w:lang w:eastAsia="lt-LT"/>
              </w:rPr>
              <w:t>Ministerijos</w:t>
            </w:r>
            <w:proofErr w:type="gramEnd"/>
            <w:r w:rsidR="00F00DFC" w:rsidRPr="006C122A">
              <w:rPr>
                <w:rFonts w:ascii="Times New Roman" w:eastAsia="Times New Roman" w:hAnsi="Times New Roman"/>
                <w:i/>
                <w:sz w:val="20"/>
                <w:szCs w:val="20"/>
                <w:lang w:eastAsia="lt-LT"/>
              </w:rPr>
              <w:t xml:space="preserve"> atlikto projektinio pasiūlymo dėl </w:t>
            </w:r>
            <w:r w:rsidR="009E303A">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w:t>
            </w:r>
            <w:r w:rsidR="00F00DFC" w:rsidRPr="006C122A">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0BAC41B4" w:rsidR="00F00DFC" w:rsidRPr="00880F35" w:rsidRDefault="00F00DFC" w:rsidP="00880F35">
            <w:pPr>
              <w:spacing w:after="0" w:line="240" w:lineRule="auto"/>
              <w:jc w:val="both"/>
              <w:rPr>
                <w:rFonts w:ascii="Times New Roman" w:hAnsi="Times New Roman" w:cs="Times New Roman"/>
              </w:rPr>
            </w:pPr>
            <w:r w:rsidRPr="00880F35">
              <w:rPr>
                <w:rFonts w:ascii="Times New Roman" w:hAnsi="Times New Roman" w:cs="Times New Roman"/>
              </w:rPr>
              <w:t>Projekto tikslai, uždaviniai ir veiklos turi atitikti veikl</w:t>
            </w:r>
            <w:r w:rsidR="00880F35">
              <w:rPr>
                <w:rFonts w:ascii="Times New Roman" w:hAnsi="Times New Roman" w:cs="Times New Roman"/>
              </w:rPr>
              <w:t>as</w:t>
            </w:r>
            <w:r w:rsidRPr="00880F35">
              <w:rPr>
                <w:rFonts w:ascii="Times New Roman" w:hAnsi="Times New Roman" w:cs="Times New Roman"/>
              </w:rPr>
              <w:t>, nurodyt</w:t>
            </w:r>
            <w:r w:rsidR="00880F35">
              <w:rPr>
                <w:rFonts w:ascii="Times New Roman" w:hAnsi="Times New Roman" w:cs="Times New Roman"/>
              </w:rPr>
              <w:t>as</w:t>
            </w:r>
            <w:r w:rsidRPr="00880F35">
              <w:rPr>
                <w:rFonts w:ascii="Times New Roman" w:hAnsi="Times New Roman" w:cs="Times New Roman"/>
              </w:rPr>
              <w:t xml:space="preserve"> </w:t>
            </w:r>
            <w:r w:rsidR="00343D44" w:rsidRPr="00880F35">
              <w:rPr>
                <w:rFonts w:ascii="Times New Roman" w:eastAsia="Times New Roman" w:hAnsi="Times New Roman" w:cs="Times New Roman"/>
                <w:bCs/>
                <w:lang w:eastAsia="lt-LT"/>
              </w:rPr>
              <w:t>2014–2020 m</w:t>
            </w:r>
            <w:r w:rsidR="001555CA" w:rsidRPr="00880F35">
              <w:rPr>
                <w:rFonts w:ascii="Times New Roman" w:eastAsia="Times New Roman" w:hAnsi="Times New Roman" w:cs="Times New Roman"/>
                <w:bCs/>
                <w:lang w:eastAsia="lt-LT"/>
              </w:rPr>
              <w:t>etų</w:t>
            </w:r>
            <w:r w:rsidR="00343D44" w:rsidRPr="00880F35">
              <w:rPr>
                <w:rFonts w:ascii="Times New Roman" w:eastAsia="Times New Roman" w:hAnsi="Times New Roman" w:cs="Times New Roman"/>
                <w:bCs/>
                <w:lang w:eastAsia="lt-LT"/>
              </w:rPr>
              <w:t xml:space="preserve"> </w:t>
            </w:r>
            <w:r w:rsidR="001555CA" w:rsidRPr="00880F35">
              <w:rPr>
                <w:rFonts w:ascii="Times New Roman" w:eastAsia="Times New Roman" w:hAnsi="Times New Roman" w:cs="Times New Roman"/>
                <w:bCs/>
                <w:lang w:eastAsia="lt-LT"/>
              </w:rPr>
              <w:t>Europos Sąjungos</w:t>
            </w:r>
            <w:r w:rsidR="00343D44" w:rsidRPr="00880F35">
              <w:rPr>
                <w:rFonts w:ascii="Times New Roman" w:eastAsia="Times New Roman" w:hAnsi="Times New Roman" w:cs="Times New Roman"/>
                <w:bCs/>
                <w:lang w:eastAsia="lt-LT"/>
              </w:rPr>
              <w:t xml:space="preserve"> fondų investicijų </w:t>
            </w:r>
            <w:r w:rsidR="00343D44" w:rsidRPr="00880F35">
              <w:rPr>
                <w:rFonts w:ascii="Times New Roman" w:eastAsia="Times New Roman" w:hAnsi="Times New Roman" w:cs="Times New Roman"/>
                <w:lang w:eastAsia="lt-LT"/>
              </w:rPr>
              <w:t xml:space="preserve">veiksmų programos </w:t>
            </w:r>
            <w:r w:rsidR="00343D44" w:rsidRPr="00880F35">
              <w:rPr>
                <w:rFonts w:ascii="Times New Roman" w:hAnsi="Times New Roman" w:cs="Times New Roman"/>
              </w:rPr>
              <w:t xml:space="preserve">4 prioriteto „Energijos efektyvumo ir atsinaujinančių išteklių energijos gamybos ir naudojimo skatinimas“ </w:t>
            </w:r>
            <w:r w:rsidR="00880F35" w:rsidRPr="00880F35">
              <w:rPr>
                <w:rFonts w:ascii="Times New Roman" w:eastAsia="Times New Roman" w:hAnsi="Times New Roman" w:cs="Times New Roman"/>
                <w:bCs/>
              </w:rPr>
              <w:t>04.5.1</w:t>
            </w:r>
            <w:r w:rsidR="00880F35" w:rsidRPr="00880F35">
              <w:rPr>
                <w:rFonts w:ascii="Times New Roman" w:hAnsi="Times New Roman" w:cs="Times New Roman"/>
                <w:bCs/>
              </w:rPr>
              <w:t>-TID</w:t>
            </w:r>
            <w:proofErr w:type="gramStart"/>
            <w:r w:rsidR="00880F35" w:rsidRPr="00880F35">
              <w:rPr>
                <w:rFonts w:ascii="Times New Roman" w:hAnsi="Times New Roman" w:cs="Times New Roman"/>
                <w:bCs/>
              </w:rPr>
              <w:t>-</w:t>
            </w:r>
            <w:proofErr w:type="gramEnd"/>
            <w:r w:rsidR="00880F35" w:rsidRPr="00880F35">
              <w:rPr>
                <w:rFonts w:ascii="Times New Roman" w:hAnsi="Times New Roman" w:cs="Times New Roman"/>
                <w:bCs/>
              </w:rPr>
              <w:t>V-515</w:t>
            </w:r>
            <w:r w:rsidR="00880F35" w:rsidRPr="00880F35">
              <w:rPr>
                <w:rFonts w:ascii="Times New Roman" w:hAnsi="Times New Roman" w:cs="Times New Roman"/>
              </w:rPr>
              <w:t xml:space="preserve"> priemonės „</w:t>
            </w:r>
            <w:r w:rsidR="00880F35" w:rsidRPr="00880F35">
              <w:rPr>
                <w:rFonts w:ascii="Times New Roman" w:eastAsia="Times New Roman" w:hAnsi="Times New Roman" w:cs="Times New Roman"/>
                <w:lang w:eastAsia="lt-LT"/>
              </w:rPr>
              <w:t>Elektromobilių įkrovimo prieigų tinklo kūrimas</w:t>
            </w:r>
            <w:r w:rsidR="00880F35" w:rsidRPr="00880F35">
              <w:rPr>
                <w:rFonts w:ascii="Times New Roman" w:hAnsi="Times New Roman" w:cs="Times New Roman"/>
              </w:rPr>
              <w:t>“</w:t>
            </w:r>
            <w:r w:rsidR="00880F35">
              <w:rPr>
                <w:rFonts w:ascii="Times New Roman" w:hAnsi="Times New Roman" w:cs="Times New Roman"/>
              </w:rPr>
              <w:t xml:space="preserve"> </w:t>
            </w:r>
            <w:r w:rsidR="008A5A9F" w:rsidRPr="00880F35">
              <w:rPr>
                <w:rFonts w:ascii="Times New Roman" w:hAnsi="Times New Roman" w:cs="Times New Roman"/>
              </w:rPr>
              <w:t xml:space="preserve">projektų </w:t>
            </w:r>
            <w:r w:rsidRPr="00880F35">
              <w:rPr>
                <w:rFonts w:ascii="Times New Roman" w:hAnsi="Times New Roman" w:cs="Times New Roman"/>
              </w:rPr>
              <w:t xml:space="preserve">finansavimo sąlygų aprašo </w:t>
            </w:r>
            <w:r w:rsidR="0076062E" w:rsidRPr="00880F35">
              <w:rPr>
                <w:rFonts w:ascii="Times New Roman" w:hAnsi="Times New Roman" w:cs="Times New Roman"/>
              </w:rPr>
              <w:t xml:space="preserve">Nr. 1 </w:t>
            </w:r>
            <w:r w:rsidRPr="00880F35">
              <w:rPr>
                <w:rFonts w:ascii="Times New Roman" w:hAnsi="Times New Roman" w:cs="Times New Roman"/>
              </w:rPr>
              <w:t xml:space="preserve">(toliau – Aprašas) </w:t>
            </w:r>
            <w:r w:rsidR="00B30AAB" w:rsidRPr="00880F35">
              <w:rPr>
                <w:rFonts w:ascii="Times New Roman" w:hAnsi="Times New Roman" w:cs="Times New Roman"/>
              </w:rPr>
              <w:t>1</w:t>
            </w:r>
            <w:r w:rsidR="00880F35">
              <w:rPr>
                <w:rFonts w:ascii="Times New Roman" w:hAnsi="Times New Roman" w:cs="Times New Roman"/>
              </w:rPr>
              <w:t>1</w:t>
            </w:r>
            <w:r w:rsidRPr="00880F35">
              <w:rPr>
                <w:rFonts w:ascii="Times New Roman" w:hAnsi="Times New Roman" w:cs="Times New Roman"/>
                <w:i/>
              </w:rPr>
              <w:t xml:space="preserve"> </w:t>
            </w:r>
            <w:r w:rsidRPr="00880F35">
              <w:rPr>
                <w:rFonts w:ascii="Times New Roman" w:hAnsi="Times New Roman" w:cs="Times New Roman"/>
              </w:rPr>
              <w:t>punkte</w:t>
            </w:r>
            <w:r w:rsidRPr="00880F35">
              <w:rPr>
                <w:rFonts w:ascii="Times New Roman" w:hAnsi="Times New Roman" w:cs="Times New Roman"/>
                <w:i/>
              </w:rPr>
              <w:t>.</w:t>
            </w:r>
            <w:r w:rsidR="009D3B53" w:rsidRPr="00880F35">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4F8B12BC" w:rsidR="002F7D28" w:rsidRPr="006C122A" w:rsidRDefault="00F00DFC" w:rsidP="00EE01A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2E64A5">
              <w:rPr>
                <w:rFonts w:ascii="Times New Roman" w:eastAsia="Times New Roman" w:hAnsi="Times New Roman" w:cs="Times New Roman"/>
                <w:lang w:eastAsia="lt-LT"/>
              </w:rPr>
              <w:t>30</w:t>
            </w:r>
            <w:r w:rsidR="00EE01A2">
              <w:rPr>
                <w:rFonts w:ascii="Times New Roman" w:eastAsia="Times New Roman" w:hAnsi="Times New Roman" w:cs="Times New Roman"/>
                <w:lang w:eastAsia="lt-LT"/>
              </w:rPr>
              <w:t>,</w:t>
            </w:r>
            <w:r w:rsidR="008F6257">
              <w:rPr>
                <w:rFonts w:ascii="Times New Roman" w:eastAsia="Times New Roman" w:hAnsi="Times New Roman" w:cs="Times New Roman"/>
                <w:lang w:eastAsia="lt-LT"/>
              </w:rPr>
              <w:t xml:space="preserve"> 3</w:t>
            </w:r>
            <w:r w:rsidR="002E64A5">
              <w:rPr>
                <w:rFonts w:ascii="Times New Roman" w:eastAsia="Times New Roman" w:hAnsi="Times New Roman" w:cs="Times New Roman"/>
                <w:lang w:eastAsia="lt-LT"/>
              </w:rPr>
              <w:t>1</w:t>
            </w:r>
            <w:r w:rsidR="00EE01A2">
              <w:rPr>
                <w:rFonts w:ascii="Times New Roman" w:eastAsia="Times New Roman" w:hAnsi="Times New Roman" w:cs="Times New Roman"/>
                <w:lang w:eastAsia="lt-LT"/>
              </w:rPr>
              <w:t xml:space="preserve"> ir 32 </w:t>
            </w:r>
            <w:r w:rsidR="008F6257">
              <w:rPr>
                <w:rFonts w:ascii="Times New Roman" w:eastAsia="Times New Roman" w:hAnsi="Times New Roman" w:cs="Times New Roman"/>
                <w:lang w:eastAsia="lt-LT"/>
              </w:rPr>
              <w:t>punkt</w:t>
            </w:r>
            <w:r w:rsidR="002E64A5">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2EBE6652"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w:t>
            </w:r>
            <w:proofErr w:type="gramStart"/>
            <w:r w:rsidR="009E31C6" w:rsidRPr="006C122A">
              <w:rPr>
                <w:rFonts w:ascii="Times New Roman" w:eastAsia="Times New Roman" w:hAnsi="Times New Roman" w:cs="Times New Roman"/>
                <w:i/>
                <w:lang w:eastAsia="lt-LT"/>
              </w:rPr>
              <w:t xml:space="preserve">vertina </w:t>
            </w:r>
            <w:r w:rsidR="0076062E">
              <w:rPr>
                <w:rFonts w:ascii="Times New Roman" w:eastAsia="Times New Roman" w:hAnsi="Times New Roman" w:cs="Times New Roman"/>
                <w:i/>
                <w:lang w:eastAsia="lt-LT"/>
              </w:rPr>
              <w:t>Ministerija</w:t>
            </w:r>
            <w:proofErr w:type="gramEnd"/>
            <w:r w:rsidR="009E31C6" w:rsidRPr="006C122A">
              <w:rPr>
                <w:rFonts w:ascii="Times New Roman" w:eastAsia="Times New Roman" w:hAnsi="Times New Roman" w:cs="Times New Roman"/>
                <w:i/>
                <w:lang w:eastAsia="lt-LT"/>
              </w:rPr>
              <w:t xml:space="preserve"> prieš tai, kai projektas įtraukiamas į </w:t>
            </w:r>
            <w:r w:rsidR="0076062E">
              <w:rPr>
                <w:rFonts w:ascii="Times New Roman" w:eastAsia="Times New Roman" w:hAnsi="Times New Roman" w:cs="Times New Roman"/>
                <w:i/>
                <w:lang w:eastAsia="lt-LT"/>
              </w:rPr>
              <w:t>valstybės</w:t>
            </w:r>
            <w:r w:rsidR="009E31C6" w:rsidRPr="006C122A">
              <w:rPr>
                <w:rFonts w:ascii="Times New Roman" w:eastAsia="Times New Roman" w:hAnsi="Times New Roman" w:cs="Times New Roman"/>
                <w:i/>
                <w:lang w:eastAsia="lt-LT"/>
              </w:rPr>
              <w:t xml:space="preserve">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7CF19884" w:rsidR="00BC119E" w:rsidRPr="00880F35" w:rsidRDefault="00BC119E" w:rsidP="00880F35">
            <w:pPr>
              <w:spacing w:after="0" w:line="240" w:lineRule="auto"/>
              <w:jc w:val="both"/>
              <w:rPr>
                <w:rFonts w:ascii="Times New Roman" w:hAnsi="Times New Roman" w:cs="Times New Roman"/>
              </w:rPr>
            </w:pPr>
            <w:r w:rsidRPr="00880F35">
              <w:rPr>
                <w:rFonts w:ascii="Times New Roman" w:hAnsi="Times New Roman" w:cs="Times New Roman"/>
              </w:rPr>
              <w:t xml:space="preserve">Projektas turi atitikti </w:t>
            </w:r>
            <w:r w:rsidR="0090306C" w:rsidRPr="00880F35">
              <w:rPr>
                <w:rFonts w:ascii="Times New Roman" w:hAnsi="Times New Roman" w:cs="Times New Roman"/>
              </w:rPr>
              <w:t>specialiuosius projektų atrankos kriterijus</w:t>
            </w:r>
            <w:r w:rsidRPr="00880F35">
              <w:rPr>
                <w:rFonts w:ascii="Times New Roman" w:hAnsi="Times New Roman" w:cs="Times New Roman"/>
              </w:rPr>
              <w:t>, nurodytus Aprašo 1</w:t>
            </w:r>
            <w:r w:rsidR="00BF379B">
              <w:rPr>
                <w:rFonts w:ascii="Times New Roman" w:hAnsi="Times New Roman" w:cs="Times New Roman"/>
              </w:rPr>
              <w:t>8</w:t>
            </w:r>
            <w:r w:rsidRPr="00880F35">
              <w:rPr>
                <w:rFonts w:ascii="Times New Roman" w:hAnsi="Times New Roman" w:cs="Times New Roman"/>
                <w:i/>
              </w:rPr>
              <w:t xml:space="preserve"> </w:t>
            </w:r>
            <w:r w:rsidRPr="00880F35">
              <w:rPr>
                <w:rFonts w:ascii="Times New Roman" w:hAnsi="Times New Roman" w:cs="Times New Roman"/>
              </w:rPr>
              <w:t xml:space="preserve">punkte: </w:t>
            </w:r>
          </w:p>
          <w:p w14:paraId="7EFEA9D0" w14:textId="2E7C7D8D" w:rsidR="00880F35" w:rsidRPr="00880F35" w:rsidRDefault="0090306C" w:rsidP="00880F35">
            <w:pPr>
              <w:spacing w:after="0" w:line="240" w:lineRule="auto"/>
              <w:jc w:val="both"/>
              <w:rPr>
                <w:rFonts w:ascii="Times New Roman" w:hAnsi="Times New Roman" w:cs="Times New Roman"/>
                <w:lang w:eastAsia="lt-LT"/>
              </w:rPr>
            </w:pPr>
            <w:r w:rsidRPr="00880F35">
              <w:rPr>
                <w:rFonts w:ascii="Times New Roman" w:hAnsi="Times New Roman" w:cs="Times New Roman"/>
                <w:bCs/>
                <w:lang w:eastAsia="lt-LT"/>
              </w:rPr>
              <w:t xml:space="preserve">1. </w:t>
            </w:r>
            <w:r w:rsidR="00880F35" w:rsidRPr="00880F35">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w:t>
            </w:r>
            <w:r w:rsidR="00880F35" w:rsidRPr="00BF379B">
              <w:rPr>
                <w:rFonts w:ascii="Times New Roman" w:hAnsi="Times New Roman" w:cs="Times New Roman"/>
                <w:bCs/>
                <w:lang w:eastAsia="lt-LT"/>
              </w:rPr>
              <w:t>programos patvirtinimo“</w:t>
            </w:r>
            <w:r w:rsidR="00BF379B" w:rsidRPr="00BF379B">
              <w:rPr>
                <w:rFonts w:ascii="Times New Roman" w:hAnsi="Times New Roman" w:cs="Times New Roman"/>
                <w:bCs/>
                <w:lang w:eastAsia="lt-LT"/>
              </w:rPr>
              <w:t xml:space="preserve"> </w:t>
            </w:r>
            <w:r w:rsidR="00BF379B" w:rsidRPr="00BF379B">
              <w:rPr>
                <w:rFonts w:ascii="Times New Roman" w:hAnsi="Times New Roman" w:cs="Times New Roman"/>
                <w:bCs/>
                <w:lang w:eastAsia="lt-LT"/>
              </w:rPr>
              <w:t>(toliau – Nacionalinė susisiekimo plėtros 2014–2022 metų programa)</w:t>
            </w:r>
            <w:r w:rsidR="00880F35" w:rsidRPr="00BF379B">
              <w:rPr>
                <w:rFonts w:ascii="Times New Roman" w:hAnsi="Times New Roman" w:cs="Times New Roman"/>
                <w:bCs/>
                <w:lang w:eastAsia="lt-LT"/>
              </w:rPr>
              <w:t xml:space="preserve">, 4 tikslo </w:t>
            </w:r>
            <w:r w:rsidR="00880F35" w:rsidRPr="00BF379B">
              <w:rPr>
                <w:rFonts w:ascii="Times New Roman" w:hAnsi="Times New Roman" w:cs="Times New Roman"/>
                <w:lang w:eastAsia="lt-LT"/>
              </w:rPr>
              <w:t>,,Padidinti energijos vartojimo transporte</w:t>
            </w:r>
            <w:r w:rsidR="00880F35" w:rsidRPr="00880F35">
              <w:rPr>
                <w:rFonts w:ascii="Times New Roman" w:hAnsi="Times New Roman" w:cs="Times New Roman"/>
                <w:lang w:eastAsia="lt-LT"/>
              </w:rPr>
              <w:t xml:space="preserve"> efektyvumą ir sumažinti neigiamą transporto poveikį aplinkai“ </w:t>
            </w:r>
            <w:r w:rsidR="00880F35" w:rsidRPr="00880F35">
              <w:rPr>
                <w:rFonts w:ascii="Times New Roman" w:hAnsi="Times New Roman" w:cs="Times New Roman"/>
                <w:bCs/>
                <w:lang w:eastAsia="lt-LT"/>
              </w:rPr>
              <w:t>3 uždavinį „</w:t>
            </w:r>
            <w:r w:rsidR="00880F35" w:rsidRPr="00880F35">
              <w:rPr>
                <w:rFonts w:ascii="Times New Roman" w:hAnsi="Times New Roman" w:cs="Times New Roman"/>
                <w:lang w:eastAsia="lt-LT"/>
              </w:rPr>
              <w:t>Didinti energijos vartojimo efektyvumą – skatinti alternatyvių energijos šaltinių (degalų) naudojimą transporte, sukurti tam reikalingą infrastruktūrą ir atnaujinti viešojo transporto parką“;</w:t>
            </w:r>
            <w:r w:rsidR="00880F35" w:rsidRPr="00880F35">
              <w:rPr>
                <w:rFonts w:ascii="Times New Roman" w:hAnsi="Times New Roman" w:cs="Times New Roman"/>
              </w:rPr>
              <w:t xml:space="preserve"> </w:t>
            </w:r>
            <w:r w:rsidR="00880F35" w:rsidRPr="00880F35">
              <w:rPr>
                <w:rFonts w:ascii="Times New Roman" w:hAnsi="Times New Roman" w:cs="Times New Roman"/>
                <w:color w:val="000000"/>
              </w:rPr>
              <w:t xml:space="preserve">laikoma, kad projektas atitinka </w:t>
            </w:r>
            <w:r w:rsidR="00BF379B">
              <w:rPr>
                <w:rFonts w:ascii="Times New Roman" w:hAnsi="Times New Roman" w:cs="Times New Roman"/>
                <w:color w:val="000000"/>
              </w:rPr>
              <w:t xml:space="preserve">šį </w:t>
            </w:r>
            <w:r w:rsidR="00880F35" w:rsidRPr="00880F35">
              <w:rPr>
                <w:rFonts w:ascii="Times New Roman" w:hAnsi="Times New Roman" w:cs="Times New Roman"/>
                <w:bCs/>
                <w:lang w:eastAsia="lt-LT"/>
              </w:rPr>
              <w:t>Nacionalinės susisiekimo plėtros 2014–2022 metų programos uždavinį</w:t>
            </w:r>
            <w:r w:rsidR="00880F35" w:rsidRPr="00880F35">
              <w:rPr>
                <w:rFonts w:ascii="Times New Roman" w:hAnsi="Times New Roman" w:cs="Times New Roman"/>
                <w:color w:val="000000"/>
              </w:rPr>
              <w:t>, jei</w:t>
            </w:r>
            <w:r w:rsidR="00880F35" w:rsidRPr="00880F35">
              <w:rPr>
                <w:rFonts w:ascii="Times New Roman" w:hAnsi="Times New Roman" w:cs="Times New Roman"/>
              </w:rPr>
              <w:t xml:space="preserve"> prisideda prie jo įgyvendinimo.</w:t>
            </w:r>
          </w:p>
          <w:p w14:paraId="0AC59005" w14:textId="59DCF975" w:rsidR="00880F35" w:rsidRPr="00880F35" w:rsidRDefault="00880F35" w:rsidP="00880F35">
            <w:pPr>
              <w:spacing w:after="0" w:line="240" w:lineRule="auto"/>
              <w:jc w:val="both"/>
              <w:rPr>
                <w:rFonts w:ascii="Times New Roman" w:hAnsi="Times New Roman" w:cs="Times New Roman"/>
              </w:rPr>
            </w:pPr>
            <w:r w:rsidRPr="00880F35">
              <w:rPr>
                <w:rFonts w:ascii="Times New Roman" w:hAnsi="Times New Roman" w:cs="Times New Roman"/>
              </w:rPr>
              <w:lastRenderedPageBreak/>
              <w:t xml:space="preserve">2. </w:t>
            </w:r>
            <w:r w:rsidRPr="00880F35">
              <w:rPr>
                <w:rFonts w:ascii="Times New Roman" w:hAnsi="Times New Roman" w:cs="Times New Roman"/>
                <w:bCs/>
                <w:lang w:eastAsia="lt-LT"/>
              </w:rPr>
              <w:t>Projektas turi atitikti preliminarų Nacionalinės susisiekimo plėtros 2014–2022 metų programos projektų sąrašą, patvirtintą Lietuvos Respublikos susisiekimo ministro 2015 m. birželio 15 d. įsakymu Nr. 3</w:t>
            </w:r>
            <w:proofErr w:type="gramStart"/>
            <w:r w:rsidRPr="00880F35">
              <w:rPr>
                <w:rFonts w:ascii="Times New Roman" w:hAnsi="Times New Roman" w:cs="Times New Roman"/>
                <w:bCs/>
                <w:lang w:eastAsia="lt-LT"/>
              </w:rPr>
              <w:t>-</w:t>
            </w:r>
            <w:proofErr w:type="gramEnd"/>
            <w:r w:rsidRPr="00880F35">
              <w:rPr>
                <w:rFonts w:ascii="Times New Roman" w:hAnsi="Times New Roman" w:cs="Times New Roman"/>
                <w:bCs/>
                <w:lang w:eastAsia="lt-LT"/>
              </w:rPr>
              <w:t>249 ,,Dėl preliminaraus Nacionalinės susisiekimo plėtros 2014–2022 metų programos projektų sąrašo patvirtinimo“ (toliau – preliminarus Nacionalinės susisiekimo plėtros 2014–2022 metų programos projektų sąrašas)</w:t>
            </w:r>
            <w:r w:rsidRPr="00880F35">
              <w:rPr>
                <w:rFonts w:ascii="Times New Roman" w:hAnsi="Times New Roman" w:cs="Times New Roman"/>
              </w:rPr>
              <w:t xml:space="preserve">; </w:t>
            </w:r>
            <w:r w:rsidRPr="00880F35">
              <w:rPr>
                <w:rFonts w:ascii="Times New Roman" w:hAnsi="Times New Roman" w:cs="Times New Roman"/>
                <w:color w:val="000000"/>
              </w:rPr>
              <w:t xml:space="preserve">laikoma, kad projektas atitinka </w:t>
            </w:r>
            <w:r w:rsidRPr="00880F35">
              <w:rPr>
                <w:rFonts w:ascii="Times New Roman" w:hAnsi="Times New Roman" w:cs="Times New Roman"/>
                <w:bCs/>
                <w:lang w:eastAsia="lt-LT"/>
              </w:rPr>
              <w:t>preliminarų Nacionalinės susisiekimo plėtros 2014–2022 metų programos projektų sąrašą</w:t>
            </w:r>
            <w:r w:rsidRPr="00880F35">
              <w:rPr>
                <w:rFonts w:ascii="Times New Roman" w:hAnsi="Times New Roman" w:cs="Times New Roman"/>
                <w:color w:val="000000"/>
              </w:rPr>
              <w:t>, jei</w:t>
            </w:r>
            <w:r w:rsidRPr="00880F35">
              <w:rPr>
                <w:rFonts w:ascii="Times New Roman" w:hAnsi="Times New Roman" w:cs="Times New Roman"/>
              </w:rPr>
              <w:t xml:space="preserve"> atitinka 4.3.2</w:t>
            </w:r>
            <w:r w:rsidRPr="00880F35">
              <w:rPr>
                <w:rFonts w:ascii="Times New Roman" w:hAnsi="Times New Roman" w:cs="Times New Roman"/>
                <w:bCs/>
                <w:lang w:eastAsia="lt-LT"/>
              </w:rPr>
              <w:t xml:space="preserve"> papunktyje nurodytus projektus, projektų veiklas ir galimus projektų vykdytojus</w:t>
            </w:r>
            <w:r w:rsidRPr="00880F35">
              <w:rPr>
                <w:rFonts w:ascii="Times New Roman" w:hAnsi="Times New Roman" w:cs="Times New Roman"/>
              </w:rPr>
              <w:t>.</w:t>
            </w:r>
          </w:p>
          <w:p w14:paraId="5832C23E" w14:textId="17895119" w:rsidR="00880F35" w:rsidRPr="00880F35" w:rsidRDefault="00880F35" w:rsidP="00880F35">
            <w:pPr>
              <w:spacing w:after="0" w:line="240" w:lineRule="auto"/>
              <w:jc w:val="both"/>
              <w:rPr>
                <w:rFonts w:ascii="Times New Roman" w:hAnsi="Times New Roman" w:cs="Times New Roman"/>
                <w:lang w:eastAsia="lt-LT"/>
              </w:rPr>
            </w:pPr>
            <w:r w:rsidRPr="00880F35">
              <w:rPr>
                <w:rFonts w:ascii="Times New Roman" w:hAnsi="Times New Roman" w:cs="Times New Roman"/>
              </w:rPr>
              <w:t xml:space="preserve">3. </w:t>
            </w:r>
            <w:r w:rsidRPr="00880F35">
              <w:rPr>
                <w:rFonts w:ascii="Times New Roman" w:hAnsi="Times New Roman" w:cs="Times New Roman"/>
                <w:bCs/>
                <w:lang w:eastAsia="lt-LT"/>
              </w:rPr>
              <w:t xml:space="preserve">Projektas turi atitikti </w:t>
            </w:r>
            <w:r w:rsidRPr="00880F35">
              <w:rPr>
                <w:rFonts w:ascii="Times New Roman" w:hAnsi="Times New Roman" w:cs="Times New Roman"/>
                <w:lang w:eastAsia="lt-LT"/>
              </w:rPr>
              <w:t>Šalia valstybinės reikšmės kelių numatomų įrengti viešųjų elektromobilių įkrovimo prieigų planą</w:t>
            </w:r>
            <w:r w:rsidRPr="00880F35">
              <w:rPr>
                <w:rFonts w:ascii="Times New Roman" w:hAnsi="Times New Roman" w:cs="Times New Roman"/>
                <w:bCs/>
                <w:lang w:eastAsia="lt-LT"/>
              </w:rPr>
              <w:t>, patvirtintą Lietuvos Respublikos susisiekimo ministro 2015 m. gegužės 6 d. įsakymu Nr. 3</w:t>
            </w:r>
            <w:proofErr w:type="gramStart"/>
            <w:r w:rsidRPr="00880F35">
              <w:rPr>
                <w:rFonts w:ascii="Times New Roman" w:hAnsi="Times New Roman" w:cs="Times New Roman"/>
                <w:bCs/>
                <w:lang w:eastAsia="lt-LT"/>
              </w:rPr>
              <w:t>-</w:t>
            </w:r>
            <w:proofErr w:type="gramEnd"/>
            <w:r w:rsidRPr="00880F35">
              <w:rPr>
                <w:rFonts w:ascii="Times New Roman" w:hAnsi="Times New Roman" w:cs="Times New Roman"/>
                <w:bCs/>
                <w:lang w:eastAsia="lt-LT"/>
              </w:rPr>
              <w:t xml:space="preserve">173 (1.5 E) ,,Dėl </w:t>
            </w:r>
            <w:r w:rsidRPr="00880F35">
              <w:rPr>
                <w:rFonts w:ascii="Times New Roman" w:hAnsi="Times New Roman" w:cs="Times New Roman"/>
                <w:lang w:eastAsia="lt-LT"/>
              </w:rPr>
              <w:t>Viešosios elektromobilių įkrovimo infrastruktūros plėtros rekomendacijų ir Šalia valstybinės reikšmės kelių numatomų įrengti viešųjų elektromobilių įkrovimo prieigų plano patvirtinimo</w:t>
            </w:r>
            <w:r w:rsidRPr="00880F35">
              <w:rPr>
                <w:rFonts w:ascii="Times New Roman" w:hAnsi="Times New Roman" w:cs="Times New Roman"/>
                <w:bCs/>
                <w:lang w:eastAsia="lt-LT"/>
              </w:rPr>
              <w:t>“</w:t>
            </w:r>
            <w:r w:rsidRPr="00880F35">
              <w:rPr>
                <w:rStyle w:val="Hipersaitas"/>
                <w:rFonts w:ascii="Times New Roman" w:hAnsi="Times New Roman" w:cs="Times New Roman"/>
                <w:bCs/>
                <w:lang w:eastAsia="lt-LT"/>
              </w:rPr>
              <w:t xml:space="preserve">; </w:t>
            </w:r>
            <w:r w:rsidRPr="00880F35">
              <w:rPr>
                <w:rFonts w:ascii="Times New Roman" w:hAnsi="Times New Roman" w:cs="Times New Roman"/>
                <w:color w:val="000000"/>
              </w:rPr>
              <w:t xml:space="preserve">laikoma, kad projektas atitinka </w:t>
            </w:r>
            <w:r w:rsidRPr="00880F35">
              <w:rPr>
                <w:rFonts w:ascii="Times New Roman" w:hAnsi="Times New Roman" w:cs="Times New Roman"/>
                <w:bCs/>
                <w:lang w:eastAsia="lt-LT"/>
              </w:rPr>
              <w:t>šį</w:t>
            </w:r>
            <w:r w:rsidRPr="00880F35">
              <w:rPr>
                <w:rFonts w:ascii="Times New Roman" w:hAnsi="Times New Roman" w:cs="Times New Roman"/>
                <w:lang w:eastAsia="lt-LT"/>
              </w:rPr>
              <w:t xml:space="preserve"> planą</w:t>
            </w:r>
            <w:r w:rsidRPr="00880F35">
              <w:rPr>
                <w:rFonts w:ascii="Times New Roman" w:hAnsi="Times New Roman" w:cs="Times New Roman"/>
                <w:bCs/>
                <w:lang w:eastAsia="lt-LT"/>
              </w:rPr>
              <w:t xml:space="preserve">, jei projekto įgyvendinimo vieta atitinka šiame </w:t>
            </w:r>
            <w:r w:rsidRPr="00880F35">
              <w:rPr>
                <w:rFonts w:ascii="Times New Roman" w:hAnsi="Times New Roman" w:cs="Times New Roman"/>
                <w:lang w:eastAsia="lt-LT"/>
              </w:rPr>
              <w:t>plane pažymėtas numatomų įrengti viešųjų elektromobilių įkrovimo prieigų vietas. Šis specialusis projektų atrankos kriterijus taikomas Aprašo 11.1 papunktyje nurodytai veiklai.</w:t>
            </w:r>
          </w:p>
          <w:p w14:paraId="7EF9C8E5" w14:textId="2C9997A1" w:rsidR="00F00DFC" w:rsidRPr="00880F35" w:rsidRDefault="00880F35" w:rsidP="00880F35">
            <w:pPr>
              <w:spacing w:after="0" w:line="240" w:lineRule="auto"/>
              <w:jc w:val="both"/>
              <w:rPr>
                <w:rFonts w:ascii="Times New Roman" w:hAnsi="Times New Roman" w:cs="Times New Roman"/>
              </w:rPr>
            </w:pPr>
            <w:r w:rsidRPr="00880F35">
              <w:rPr>
                <w:rFonts w:ascii="Times New Roman" w:hAnsi="Times New Roman" w:cs="Times New Roman"/>
                <w:lang w:eastAsia="lt-LT"/>
              </w:rPr>
              <w:t xml:space="preserve">4. </w:t>
            </w:r>
            <w:r w:rsidRPr="00880F35">
              <w:rPr>
                <w:rFonts w:ascii="Times New Roman" w:hAnsi="Times New Roman" w:cs="Times New Roman"/>
              </w:rPr>
              <w:t xml:space="preserve">Projektas turi atitikti savivaldybės elektromobilių įkrovimo prieigų planą, patvirtintą </w:t>
            </w:r>
            <w:proofErr w:type="gramStart"/>
            <w:r w:rsidRPr="00880F35">
              <w:rPr>
                <w:rFonts w:ascii="Times New Roman" w:hAnsi="Times New Roman" w:cs="Times New Roman"/>
              </w:rPr>
              <w:t>savivaldybės tarybos</w:t>
            </w:r>
            <w:proofErr w:type="gramEnd"/>
            <w:r w:rsidRPr="00880F35">
              <w:rPr>
                <w:rFonts w:ascii="Times New Roman" w:hAnsi="Times New Roman" w:cs="Times New Roman"/>
              </w:rPr>
              <w:t xml:space="preserve"> sprendimu, ir / arba darnaus </w:t>
            </w:r>
            <w:proofErr w:type="spellStart"/>
            <w:r w:rsidRPr="00880F35">
              <w:rPr>
                <w:rFonts w:ascii="Times New Roman" w:hAnsi="Times New Roman" w:cs="Times New Roman"/>
              </w:rPr>
              <w:t>judumo</w:t>
            </w:r>
            <w:proofErr w:type="spellEnd"/>
            <w:r w:rsidRPr="00880F35">
              <w:rPr>
                <w:rFonts w:ascii="Times New Roman" w:hAnsi="Times New Roman" w:cs="Times New Roman"/>
              </w:rPr>
              <w:t xml:space="preserve"> mieste planą, patvirtintą savivaldybės tarybos sprendimu; l</w:t>
            </w:r>
            <w:r w:rsidRPr="00880F35">
              <w:rPr>
                <w:rFonts w:ascii="Times New Roman" w:hAnsi="Times New Roman" w:cs="Times New Roman"/>
                <w:color w:val="000000"/>
              </w:rPr>
              <w:t xml:space="preserve">aikoma, kad projektas atitinka </w:t>
            </w:r>
            <w:r w:rsidRPr="00880F35">
              <w:rPr>
                <w:rFonts w:ascii="Times New Roman" w:hAnsi="Times New Roman" w:cs="Times New Roman"/>
              </w:rPr>
              <w:t xml:space="preserve">savivaldybės elektromobilių įkrovimo prieigų planą ir / arba darnaus </w:t>
            </w:r>
            <w:proofErr w:type="spellStart"/>
            <w:r w:rsidRPr="00880F35">
              <w:rPr>
                <w:rFonts w:ascii="Times New Roman" w:hAnsi="Times New Roman" w:cs="Times New Roman"/>
              </w:rPr>
              <w:t>judumo</w:t>
            </w:r>
            <w:proofErr w:type="spellEnd"/>
            <w:r w:rsidRPr="00880F35">
              <w:rPr>
                <w:rFonts w:ascii="Times New Roman" w:hAnsi="Times New Roman" w:cs="Times New Roman"/>
              </w:rPr>
              <w:t xml:space="preserve"> mieste planą</w:t>
            </w:r>
            <w:r w:rsidRPr="00880F35">
              <w:rPr>
                <w:rFonts w:ascii="Times New Roman" w:hAnsi="Times New Roman" w:cs="Times New Roman"/>
                <w:lang w:eastAsia="lt-LT"/>
              </w:rPr>
              <w:t xml:space="preserve">, </w:t>
            </w:r>
            <w:r w:rsidRPr="00880F35">
              <w:rPr>
                <w:rFonts w:ascii="Times New Roman" w:hAnsi="Times New Roman" w:cs="Times New Roman"/>
                <w:bCs/>
                <w:lang w:eastAsia="lt-LT"/>
              </w:rPr>
              <w:t xml:space="preserve">jei projekto įgyvendinimo vieta atitinka šiame </w:t>
            </w:r>
            <w:r w:rsidRPr="00880F35">
              <w:rPr>
                <w:rFonts w:ascii="Times New Roman" w:hAnsi="Times New Roman" w:cs="Times New Roman"/>
                <w:lang w:eastAsia="lt-LT"/>
              </w:rPr>
              <w:t xml:space="preserve">plane pažymėtas numatomų įrengti viešųjų elektromobilių įkrovimo prieigų vietas. Šis </w:t>
            </w:r>
            <w:r w:rsidRPr="00880F35">
              <w:rPr>
                <w:rFonts w:ascii="Times New Roman" w:hAnsi="Times New Roman" w:cs="Times New Roman"/>
                <w:lang w:eastAsia="lt-LT"/>
              </w:rPr>
              <w:lastRenderedPageBreak/>
              <w:t>specialusis projektų atrankos kriterijus taikomas Aprašo 11.2 papunktyje nurodytai veiklai.</w:t>
            </w:r>
          </w:p>
        </w:tc>
        <w:tc>
          <w:tcPr>
            <w:tcW w:w="2127" w:type="dxa"/>
            <w:tcBorders>
              <w:top w:val="single" w:sz="4" w:space="0" w:color="000000"/>
              <w:left w:val="single" w:sz="4" w:space="0" w:color="000000"/>
              <w:bottom w:val="single" w:sz="4" w:space="0" w:color="auto"/>
              <w:right w:val="single" w:sz="4" w:space="0" w:color="000000"/>
            </w:tcBorders>
          </w:tcPr>
          <w:p w14:paraId="4F9CFF2A" w14:textId="4B5D22B7" w:rsidR="00F00DFC" w:rsidRPr="006C122A" w:rsidRDefault="00AB1B1C" w:rsidP="0076062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proofErr w:type="gramStart"/>
            <w:r w:rsidRPr="006C122A">
              <w:rPr>
                <w:rFonts w:ascii="Times New Roman" w:eastAsia="Times New Roman" w:hAnsi="Times New Roman"/>
                <w:i/>
                <w:sz w:val="20"/>
                <w:szCs w:val="20"/>
                <w:lang w:eastAsia="lt-LT"/>
              </w:rPr>
              <w:t xml:space="preserve">perkelia </w:t>
            </w:r>
            <w:r w:rsidR="0076062E">
              <w:rPr>
                <w:rFonts w:ascii="Times New Roman" w:eastAsia="Times New Roman" w:hAnsi="Times New Roman"/>
                <w:i/>
                <w:sz w:val="20"/>
                <w:szCs w:val="20"/>
                <w:lang w:eastAsia="lt-LT"/>
              </w:rPr>
              <w:t>Ministerijos</w:t>
            </w:r>
            <w:proofErr w:type="gramEnd"/>
            <w:r w:rsidR="0076062E">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24F4AF59" w:rsidR="00F00DFC" w:rsidRPr="006C122A" w:rsidRDefault="00F00DFC" w:rsidP="009E303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0D9A1839"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062E">
              <w:rPr>
                <w:rFonts w:ascii="Times New Roman" w:hAnsi="Times New Roman" w:cs="Times New Roman"/>
              </w:rPr>
              <w:t>o</w:t>
            </w:r>
            <w:r w:rsidRPr="006C122A">
              <w:rPr>
                <w:rFonts w:ascii="Times New Roman" w:hAnsi="Times New Roman" w:cs="Times New Roman"/>
              </w:rPr>
              <w:t>, nurodyt</w:t>
            </w:r>
            <w:r w:rsidR="0076062E">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2E64A5">
              <w:rPr>
                <w:rFonts w:ascii="Times New Roman" w:hAnsi="Times New Roman" w:cs="Times New Roman"/>
              </w:rPr>
              <w:t>3</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 ar, vadovaujantis Lietuvos Respublikos planuojamos ūkinės veiklos poveikio aplinkai </w:t>
            </w:r>
            <w:r w:rsidRPr="006C122A">
              <w:rPr>
                <w:rFonts w:ascii="Times New Roman" w:eastAsia="Times New Roman" w:hAnsi="Times New Roman"/>
                <w:bCs/>
                <w:i/>
                <w:lang w:eastAsia="lt-LT"/>
              </w:rPr>
              <w:lastRenderedPageBreak/>
              <w:t>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 xml:space="preserve">(Pavyzdžiui,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w:t>
            </w:r>
            <w:r w:rsidRPr="006C122A">
              <w:rPr>
                <w:rFonts w:ascii="Times New Roman" w:eastAsia="Times New Roman" w:hAnsi="Times New Roman"/>
                <w:bCs/>
                <w:i/>
              </w:rPr>
              <w:lastRenderedPageBreak/>
              <w:t>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74C522F2" w:rsidR="00F00DFC" w:rsidRPr="00B325BF" w:rsidRDefault="00880F35" w:rsidP="002E64A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Projektas turi pasiūlyti konkrečius veiksmus, nurodytus Aprašo 2</w:t>
            </w:r>
            <w:r w:rsidR="002E64A5">
              <w:rPr>
                <w:rFonts w:ascii="Times New Roman" w:eastAsia="Times New Roman" w:hAnsi="Times New Roman" w:cs="Times New Roman"/>
                <w:lang w:eastAsia="lt-LT"/>
              </w:rPr>
              <w:t>8</w:t>
            </w:r>
            <w:r>
              <w:rPr>
                <w:rFonts w:ascii="Times New Roman" w:eastAsia="Times New Roman" w:hAnsi="Times New Roman" w:cs="Times New Roman"/>
                <w:lang w:eastAsia="lt-LT"/>
              </w:rPr>
              <w:t xml:space="preserve"> punkte, t. y. projekto paraiškoje pagrindžiama, kaip projekto investicijomis prisidedama prie aplinkosauginių sąlygų </w:t>
            </w:r>
            <w:r w:rsidR="007E057F">
              <w:rPr>
                <w:rFonts w:ascii="Times New Roman" w:eastAsia="Times New Roman" w:hAnsi="Times New Roman" w:cs="Times New Roman"/>
                <w:lang w:eastAsia="lt-LT"/>
              </w:rPr>
              <w:t>pagerinimo.</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4.4. Pasiūlyti konkretūs veiksmai, kurie rodo, kad projektu prisidedama prie moterų ir vyrų lygybės principo įgyvendinimo</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584DAD08" w:rsidR="005B1C6A" w:rsidRPr="006C122A" w:rsidRDefault="00635F47" w:rsidP="007D0B47">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Pildomas</w:t>
            </w:r>
            <w:proofErr w:type="gramStart"/>
            <w:r w:rsidRPr="006C122A">
              <w:rPr>
                <w:rFonts w:ascii="Times New Roman" w:hAnsi="Times New Roman"/>
                <w:i/>
                <w:iCs/>
                <w:color w:val="000000"/>
              </w:rPr>
              <w:t xml:space="preserve">  </w:t>
            </w:r>
            <w:proofErr w:type="gramEnd"/>
            <w:r w:rsidRPr="006C122A">
              <w:rPr>
                <w:rFonts w:ascii="Times New Roman" w:hAnsi="Times New Roman"/>
                <w:i/>
                <w:iCs/>
                <w:color w:val="000000"/>
              </w:rPr>
              <w:t xml:space="preserve">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643E27A4"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2E64A5">
              <w:rPr>
                <w:rFonts w:ascii="Times New Roman" w:hAnsi="Times New Roman" w:cs="Times New Roman"/>
              </w:rPr>
              <w:t>9</w:t>
            </w:r>
            <w:r w:rsidRPr="006C122A">
              <w:rPr>
                <w:rFonts w:ascii="Times New Roman" w:hAnsi="Times New Roman" w:cs="Times New Roman"/>
              </w:rPr>
              <w:t xml:space="preserve"> punkt</w:t>
            </w:r>
            <w:r w:rsidR="007E0DF7">
              <w:rPr>
                <w:rFonts w:ascii="Times New Roman" w:hAnsi="Times New Roman" w:cs="Times New Roman"/>
              </w:rPr>
              <w:t>e</w:t>
            </w:r>
            <w:r w:rsidR="00027BD4">
              <w:rPr>
                <w:rFonts w:ascii="Times New Roman" w:hAnsi="Times New Roman" w:cs="Times New Roman"/>
              </w:rPr>
              <w:t xml:space="preserve">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w:t>
            </w:r>
            <w:proofErr w:type="spellStart"/>
            <w:r w:rsidRPr="009513D4">
              <w:rPr>
                <w:rFonts w:ascii="Times New Roman" w:eastAsia="Times New Roman" w:hAnsi="Times New Roman" w:cs="Times New Roman"/>
                <w:i/>
              </w:rPr>
              <w:t>de</w:t>
            </w:r>
            <w:proofErr w:type="spellEnd"/>
            <w:r w:rsidRPr="009513D4">
              <w:rPr>
                <w:rFonts w:ascii="Times New Roman" w:eastAsia="Times New Roman" w:hAnsi="Times New Roman" w:cs="Times New Roman"/>
                <w:i/>
              </w:rPr>
              <w:t xml:space="preserv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3A8E8399"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w:t>
            </w:r>
            <w:r w:rsidR="002E64A5">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xml:space="preserve">) ar mažosios bendrijos atstovas (-ai), </w:t>
            </w:r>
            <w:r w:rsidRPr="006C122A">
              <w:rPr>
                <w:rFonts w:ascii="Times New Roman" w:eastAsia="Times New Roman" w:hAnsi="Times New Roman"/>
                <w:color w:val="000000"/>
                <w:lang w:eastAsia="lt-LT"/>
              </w:rPr>
              <w:lastRenderedPageBreak/>
              <w:t>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w:t>
            </w:r>
            <w:r w:rsidRPr="006C122A">
              <w:rPr>
                <w:rFonts w:ascii="Times New Roman" w:eastAsia="Times New Roman" w:hAnsi="Times New Roman"/>
                <w:lang w:eastAsia="lt-LT"/>
              </w:rPr>
              <w:lastRenderedPageBreak/>
              <w:t xml:space="preserve">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3227EBDF" w:rsidR="00CD1BEE" w:rsidRPr="006C122A" w:rsidRDefault="00CD1BEE" w:rsidP="00394808">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w:t>
            </w:r>
            <w:proofErr w:type="gramStart"/>
            <w:r w:rsidRPr="006C122A">
              <w:rPr>
                <w:rFonts w:ascii="Times New Roman" w:eastAsia="Times New Roman" w:hAnsi="Times New Roman" w:cs="Times New Roman"/>
                <w:i/>
                <w:spacing w:val="-4"/>
                <w:lang w:eastAsia="lt-LT"/>
              </w:rPr>
              <w:t xml:space="preserve">vertina </w:t>
            </w:r>
            <w:r w:rsidR="00394808">
              <w:rPr>
                <w:rFonts w:ascii="Times New Roman" w:eastAsia="Times New Roman" w:hAnsi="Times New Roman" w:cs="Times New Roman"/>
                <w:i/>
                <w:spacing w:val="-4"/>
                <w:lang w:eastAsia="lt-LT"/>
              </w:rPr>
              <w:t>Ministerija</w:t>
            </w:r>
            <w:proofErr w:type="gramEnd"/>
            <w:r w:rsidRPr="006C122A">
              <w:rPr>
                <w:rFonts w:ascii="Times New Roman" w:eastAsia="Times New Roman" w:hAnsi="Times New Roman" w:cs="Times New Roman"/>
                <w:i/>
                <w:spacing w:val="-4"/>
                <w:lang w:eastAsia="lt-LT"/>
              </w:rPr>
              <w:t xml:space="preserve"> prieš tai, kai projektas įtraukiamas į </w:t>
            </w:r>
            <w:r w:rsidR="00394808">
              <w:rPr>
                <w:rFonts w:ascii="Times New Roman" w:eastAsia="Times New Roman" w:hAnsi="Times New Roman" w:cs="Times New Roman"/>
                <w:i/>
                <w:spacing w:val="-4"/>
                <w:lang w:eastAsia="lt-LT"/>
              </w:rPr>
              <w:t>valstybės</w:t>
            </w:r>
            <w:r w:rsidRPr="006C122A">
              <w:rPr>
                <w:rFonts w:ascii="Times New Roman" w:eastAsia="Times New Roman" w:hAnsi="Times New Roman" w:cs="Times New Roman"/>
                <w:i/>
                <w:spacing w:val="-4"/>
                <w:lang w:eastAsia="lt-LT"/>
              </w:rPr>
              <w:t xml:space="preserve">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3439874C"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w:t>
            </w:r>
            <w:r w:rsidR="002E64A5">
              <w:rPr>
                <w:rFonts w:ascii="Times New Roman" w:hAnsi="Times New Roman" w:cs="Times New Roman"/>
                <w:szCs w:val="24"/>
              </w:rPr>
              <w:t>6</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BB60202" w:rsidR="00CD1BEE" w:rsidRPr="006C122A" w:rsidRDefault="00394808"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CD1BEE">
              <w:rPr>
                <w:rFonts w:ascii="Times New Roman" w:hAnsi="Times New Roman" w:cs="Times New Roman"/>
                <w:i/>
              </w:rPr>
              <w:t xml:space="preserve"> </w:t>
            </w:r>
            <w:r w:rsidR="00CD1BEE"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12C283DE" w:rsidR="00EB58BB" w:rsidRPr="00E13973"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7E643FD7"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w:t>
            </w:r>
            <w:r w:rsidR="007E057F">
              <w:rPr>
                <w:rFonts w:ascii="Times New Roman" w:hAnsi="Times New Roman" w:cs="Times New Roman"/>
              </w:rPr>
              <w:t>ir (ar) partneris (-</w:t>
            </w:r>
            <w:proofErr w:type="spellStart"/>
            <w:r w:rsidR="007E057F">
              <w:rPr>
                <w:rFonts w:ascii="Times New Roman" w:hAnsi="Times New Roman" w:cs="Times New Roman"/>
              </w:rPr>
              <w:t>iai</w:t>
            </w:r>
            <w:proofErr w:type="spellEnd"/>
            <w:r w:rsidR="007E057F">
              <w:rPr>
                <w:rFonts w:ascii="Times New Roman" w:hAnsi="Times New Roman" w:cs="Times New Roman"/>
              </w:rPr>
              <w:t xml:space="preserve">) </w:t>
            </w:r>
            <w:r w:rsidRPr="006C122A">
              <w:rPr>
                <w:rFonts w:ascii="Times New Roman" w:hAnsi="Times New Roman" w:cs="Times New Roman"/>
              </w:rPr>
              <w:t xml:space="preserve">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7E057F">
              <w:rPr>
                <w:rFonts w:ascii="Times New Roman" w:hAnsi="Times New Roman" w:cs="Times New Roman"/>
                <w:szCs w:val="24"/>
              </w:rPr>
              <w:t>3</w:t>
            </w:r>
            <w:r w:rsidR="00EE01A2">
              <w:rPr>
                <w:rFonts w:ascii="Times New Roman" w:hAnsi="Times New Roman" w:cs="Times New Roman"/>
                <w:szCs w:val="24"/>
              </w:rPr>
              <w:t>4</w:t>
            </w:r>
            <w:r w:rsidR="007E057F">
              <w:rPr>
                <w:rFonts w:ascii="Times New Roman" w:hAnsi="Times New Roman" w:cs="Times New Roman"/>
                <w:szCs w:val="24"/>
              </w:rPr>
              <w:t xml:space="preserve"> ir 3</w:t>
            </w:r>
            <w:r w:rsidR="00EE01A2">
              <w:rPr>
                <w:rFonts w:ascii="Times New Roman" w:hAnsi="Times New Roman" w:cs="Times New Roman"/>
                <w:szCs w:val="24"/>
              </w:rPr>
              <w:t>5</w:t>
            </w:r>
            <w:r w:rsidR="007E057F" w:rsidRPr="006C122A">
              <w:rPr>
                <w:rFonts w:ascii="Times New Roman" w:hAnsi="Times New Roman" w:cs="Times New Roman"/>
                <w:szCs w:val="24"/>
              </w:rPr>
              <w:t xml:space="preserve"> </w:t>
            </w:r>
            <w:r w:rsidR="00E114C7">
              <w:rPr>
                <w:rFonts w:ascii="Times New Roman" w:hAnsi="Times New Roman" w:cs="Times New Roman"/>
                <w:szCs w:val="24"/>
              </w:rPr>
              <w:t>punkt</w:t>
            </w:r>
            <w:r w:rsidR="007E057F">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14B58E" w14:textId="777E0DF0"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860066" w14:textId="3131C79D" w:rsidR="00CD1BEE" w:rsidRPr="006C122A" w:rsidRDefault="001C3767"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Jeigu taikoma</w:t>
            </w:r>
            <w:r w:rsidR="00635F4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ACA0D9D" w14:textId="1F9DADFF"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Pr="00B03B57" w:rsidRDefault="00CD1BEE" w:rsidP="00B03B57">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14:paraId="78E86F9D" w14:textId="77777777" w:rsidR="00B03B57" w:rsidRPr="006C122A" w:rsidRDefault="00B03B57" w:rsidP="00B03B5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taikomas projektams, kuriems netaikomas šių metodinių nurodymų 7.1 papunktyje nurodytas vertinimo aspektas.</w:t>
            </w:r>
          </w:p>
          <w:p w14:paraId="080EE029" w14:textId="55397ABD" w:rsidR="00B03B57" w:rsidRPr="006C122A" w:rsidRDefault="00B03B57" w:rsidP="00B03B5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w:t>
            </w:r>
            <w:proofErr w:type="gramStart"/>
            <w:r w:rsidRPr="006C122A">
              <w:rPr>
                <w:rFonts w:ascii="Times New Roman" w:eastAsia="Times New Roman" w:hAnsi="Times New Roman" w:cs="Times New Roman"/>
                <w:i/>
                <w:lang w:eastAsia="lt-LT"/>
              </w:rPr>
              <w:t xml:space="preserve">  </w:t>
            </w:r>
            <w:proofErr w:type="gramEnd"/>
            <w:r w:rsidRPr="006C122A">
              <w:rPr>
                <w:rFonts w:ascii="Times New Roman" w:eastAsia="Times New Roman" w:hAnsi="Times New Roman" w:cs="Times New Roman"/>
                <w:i/>
                <w:lang w:eastAsia="lt-LT"/>
              </w:rPr>
              <w:t>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eastAsia="Times New Roman" w:hAnsi="Times New Roman" w:cs="Times New Roman"/>
                <w:i/>
                <w:lang w:eastAsia="lt-LT"/>
              </w:rPr>
              <w:t>www.esinvesticijos.lt</w:t>
            </w:r>
            <w:proofErr w:type="spellEnd"/>
            <w:r w:rsidRPr="006C122A">
              <w:rPr>
                <w:rFonts w:ascii="Times New Roman" w:eastAsia="Times New Roman" w:hAnsi="Times New Roman" w:cs="Times New Roman"/>
                <w:i/>
                <w:lang w:eastAsia="lt-LT"/>
              </w:rPr>
              <w:t xml:space="preserve">. </w:t>
            </w:r>
          </w:p>
          <w:p w14:paraId="045DE2B4" w14:textId="2CE05CE0" w:rsidR="00E114C7" w:rsidRPr="00B03B57" w:rsidRDefault="00B03B57" w:rsidP="00B03B5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5DC3A309" w:rsidR="00CD1BEE" w:rsidRPr="006C122A" w:rsidRDefault="001C3767"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Jeigu 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3DB18027" w:rsidR="00CD1BEE" w:rsidRPr="00E114C7" w:rsidRDefault="00CD1BEE" w:rsidP="00B318C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5F68FDC4"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2E64A5">
              <w:rPr>
                <w:rFonts w:ascii="Times New Roman" w:hAnsi="Times New Roman" w:cs="Times New Roman"/>
                <w:szCs w:val="24"/>
              </w:rPr>
              <w:t>20</w:t>
            </w:r>
            <w:r>
              <w:rPr>
                <w:rFonts w:ascii="Times New Roman" w:hAnsi="Times New Roman" w:cs="Times New Roman"/>
                <w:szCs w:val="24"/>
              </w:rPr>
              <w:t xml:space="preserve"> ir </w:t>
            </w:r>
            <w:r w:rsidR="007E0DF7">
              <w:rPr>
                <w:rFonts w:ascii="Times New Roman" w:hAnsi="Times New Roman" w:cs="Times New Roman"/>
                <w:szCs w:val="24"/>
              </w:rPr>
              <w:t>2</w:t>
            </w:r>
            <w:r w:rsidR="002E64A5">
              <w:rPr>
                <w:rFonts w:ascii="Times New Roman" w:hAnsi="Times New Roman" w:cs="Times New Roman"/>
                <w:szCs w:val="24"/>
              </w:rPr>
              <w:t>2</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w:t>
            </w:r>
            <w:r w:rsidRPr="006C122A">
              <w:rPr>
                <w:rFonts w:ascii="Times New Roman" w:hAnsi="Times New Roman" w:cs="Times New Roman"/>
              </w:rPr>
              <w:lastRenderedPageBreak/>
              <w:t>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0C5DB2C3"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6C8BB7BE"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7E0DF7">
              <w:rPr>
                <w:rFonts w:ascii="Times New Roman" w:hAnsi="Times New Roman" w:cs="Times New Roman"/>
                <w:szCs w:val="24"/>
              </w:rPr>
              <w:t>2</w:t>
            </w:r>
            <w:r w:rsidR="002E64A5">
              <w:rPr>
                <w:rFonts w:ascii="Times New Roman" w:hAnsi="Times New Roman" w:cs="Times New Roman"/>
                <w:szCs w:val="24"/>
              </w:rPr>
              <w:t>2</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bookmarkStart w:id="0" w:name="_GoBack"/>
      <w:bookmarkEnd w:id="0"/>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 xml:space="preserve">Jei </w:t>
      </w:r>
      <w:proofErr w:type="gramStart"/>
      <w:r w:rsidR="00CA54B8" w:rsidRPr="006C122A">
        <w:rPr>
          <w:rFonts w:ascii="Times New Roman" w:eastAsia="Times New Roman" w:hAnsi="Times New Roman"/>
          <w:i/>
          <w:lang w:eastAsia="lt-LT"/>
        </w:rPr>
        <w:t>palyginus</w:t>
      </w:r>
      <w:proofErr w:type="gramEnd"/>
      <w:r w:rsidR="00CA54B8" w:rsidRPr="006C122A">
        <w:rPr>
          <w:rFonts w:ascii="Times New Roman" w:eastAsia="Times New Roman" w:hAnsi="Times New Roman"/>
          <w:i/>
          <w:lang w:eastAsia="lt-LT"/>
        </w:rPr>
        <w:t xml:space="preserve">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3650AB60" w14:textId="63BC057D" w:rsidR="00811F6E" w:rsidRDefault="00BF11A0" w:rsidP="00E13973">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18FFDC23" w14:textId="77777777" w:rsidR="0036067E" w:rsidRDefault="0036067E" w:rsidP="00E13973">
      <w:pPr>
        <w:ind w:left="720"/>
        <w:rPr>
          <w:rFonts w:ascii="Times New Roman" w:eastAsia="Calibri" w:hAnsi="Times New Roman"/>
          <w:i/>
        </w:rPr>
      </w:pPr>
    </w:p>
    <w:p w14:paraId="2AACFBF0" w14:textId="77777777" w:rsidR="0036067E" w:rsidRDefault="0036067E" w:rsidP="00E13973">
      <w:pPr>
        <w:ind w:left="720"/>
        <w:rPr>
          <w:rFonts w:ascii="Times New Roman" w:eastAsia="Calibri" w:hAnsi="Times New Roman"/>
          <w:i/>
        </w:rPr>
      </w:pPr>
    </w:p>
    <w:p w14:paraId="4949FC21" w14:textId="77777777" w:rsidR="0036067E" w:rsidRPr="00E13973" w:rsidRDefault="0036067E" w:rsidP="00E13973">
      <w:pPr>
        <w:ind w:left="720"/>
        <w:rPr>
          <w:rFonts w:ascii="Times New Roman" w:eastAsia="Calibri" w:hAnsi="Times New Roman"/>
          <w:i/>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BF379B">
          <w:rPr>
            <w:noProof/>
          </w:rPr>
          <w:t>14</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555CA"/>
    <w:rsid w:val="00164BA9"/>
    <w:rsid w:val="00181225"/>
    <w:rsid w:val="001853ED"/>
    <w:rsid w:val="001872E4"/>
    <w:rsid w:val="00196A1E"/>
    <w:rsid w:val="001A06A0"/>
    <w:rsid w:val="001A34A1"/>
    <w:rsid w:val="001B7222"/>
    <w:rsid w:val="001C31B6"/>
    <w:rsid w:val="001C3767"/>
    <w:rsid w:val="001C52F0"/>
    <w:rsid w:val="001E28FA"/>
    <w:rsid w:val="001E3B68"/>
    <w:rsid w:val="001E4061"/>
    <w:rsid w:val="00221111"/>
    <w:rsid w:val="002232CE"/>
    <w:rsid w:val="00226748"/>
    <w:rsid w:val="00244586"/>
    <w:rsid w:val="00247511"/>
    <w:rsid w:val="0026044F"/>
    <w:rsid w:val="00262272"/>
    <w:rsid w:val="00267AB3"/>
    <w:rsid w:val="00273FEF"/>
    <w:rsid w:val="00274F85"/>
    <w:rsid w:val="002B2891"/>
    <w:rsid w:val="002B32AC"/>
    <w:rsid w:val="002C53C0"/>
    <w:rsid w:val="002D68BB"/>
    <w:rsid w:val="002E1345"/>
    <w:rsid w:val="002E249A"/>
    <w:rsid w:val="002E64A5"/>
    <w:rsid w:val="002F79D0"/>
    <w:rsid w:val="002F7D28"/>
    <w:rsid w:val="003027F8"/>
    <w:rsid w:val="003168E0"/>
    <w:rsid w:val="00320B1A"/>
    <w:rsid w:val="00321B6E"/>
    <w:rsid w:val="003246D0"/>
    <w:rsid w:val="00325355"/>
    <w:rsid w:val="00331DE2"/>
    <w:rsid w:val="00331EA0"/>
    <w:rsid w:val="0033517D"/>
    <w:rsid w:val="00343D06"/>
    <w:rsid w:val="00343D44"/>
    <w:rsid w:val="0036067E"/>
    <w:rsid w:val="0036275E"/>
    <w:rsid w:val="0037390C"/>
    <w:rsid w:val="00382BF6"/>
    <w:rsid w:val="0038348E"/>
    <w:rsid w:val="00391A1A"/>
    <w:rsid w:val="00394808"/>
    <w:rsid w:val="003949EE"/>
    <w:rsid w:val="003A0600"/>
    <w:rsid w:val="003A1AEF"/>
    <w:rsid w:val="003F4E68"/>
    <w:rsid w:val="00401981"/>
    <w:rsid w:val="004175C6"/>
    <w:rsid w:val="00426029"/>
    <w:rsid w:val="004309ED"/>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A77F6"/>
    <w:rsid w:val="005B1C6A"/>
    <w:rsid w:val="005C3CAE"/>
    <w:rsid w:val="005E608C"/>
    <w:rsid w:val="00601EB6"/>
    <w:rsid w:val="006222DB"/>
    <w:rsid w:val="006234EB"/>
    <w:rsid w:val="00635F47"/>
    <w:rsid w:val="00642F1A"/>
    <w:rsid w:val="00673115"/>
    <w:rsid w:val="006852F9"/>
    <w:rsid w:val="00690920"/>
    <w:rsid w:val="00694F6F"/>
    <w:rsid w:val="006A135E"/>
    <w:rsid w:val="006A3CE1"/>
    <w:rsid w:val="006B1E71"/>
    <w:rsid w:val="006B1EDF"/>
    <w:rsid w:val="006B2A58"/>
    <w:rsid w:val="006C122A"/>
    <w:rsid w:val="006D6266"/>
    <w:rsid w:val="006D6920"/>
    <w:rsid w:val="006D7B36"/>
    <w:rsid w:val="006E2D6B"/>
    <w:rsid w:val="006E6A0A"/>
    <w:rsid w:val="00701473"/>
    <w:rsid w:val="00710075"/>
    <w:rsid w:val="00711210"/>
    <w:rsid w:val="00742415"/>
    <w:rsid w:val="0074356D"/>
    <w:rsid w:val="0076062E"/>
    <w:rsid w:val="00773E09"/>
    <w:rsid w:val="00785850"/>
    <w:rsid w:val="007D0B47"/>
    <w:rsid w:val="007E057F"/>
    <w:rsid w:val="007E0DF7"/>
    <w:rsid w:val="007E17E6"/>
    <w:rsid w:val="007E6397"/>
    <w:rsid w:val="00811F6E"/>
    <w:rsid w:val="008223E6"/>
    <w:rsid w:val="00827E34"/>
    <w:rsid w:val="0084293A"/>
    <w:rsid w:val="00855B0C"/>
    <w:rsid w:val="00865CB6"/>
    <w:rsid w:val="00880F35"/>
    <w:rsid w:val="00886260"/>
    <w:rsid w:val="00897EC1"/>
    <w:rsid w:val="008A2696"/>
    <w:rsid w:val="008A5A9F"/>
    <w:rsid w:val="008E49EC"/>
    <w:rsid w:val="008E5881"/>
    <w:rsid w:val="008F6257"/>
    <w:rsid w:val="0090306C"/>
    <w:rsid w:val="00910667"/>
    <w:rsid w:val="00910B4A"/>
    <w:rsid w:val="00921AB4"/>
    <w:rsid w:val="0092605D"/>
    <w:rsid w:val="009310AE"/>
    <w:rsid w:val="009513D4"/>
    <w:rsid w:val="00977805"/>
    <w:rsid w:val="009B216E"/>
    <w:rsid w:val="009B55AD"/>
    <w:rsid w:val="009D3B53"/>
    <w:rsid w:val="009D735C"/>
    <w:rsid w:val="009E303A"/>
    <w:rsid w:val="009E31C6"/>
    <w:rsid w:val="009E699B"/>
    <w:rsid w:val="00A0466A"/>
    <w:rsid w:val="00A237DA"/>
    <w:rsid w:val="00A44719"/>
    <w:rsid w:val="00A53A44"/>
    <w:rsid w:val="00A71289"/>
    <w:rsid w:val="00A80A5F"/>
    <w:rsid w:val="00AA655A"/>
    <w:rsid w:val="00AB1B1C"/>
    <w:rsid w:val="00AB7125"/>
    <w:rsid w:val="00AD1810"/>
    <w:rsid w:val="00AD273F"/>
    <w:rsid w:val="00AD5459"/>
    <w:rsid w:val="00B01128"/>
    <w:rsid w:val="00B03B57"/>
    <w:rsid w:val="00B11165"/>
    <w:rsid w:val="00B30AAB"/>
    <w:rsid w:val="00B315E2"/>
    <w:rsid w:val="00B318CD"/>
    <w:rsid w:val="00B325BF"/>
    <w:rsid w:val="00B32BFF"/>
    <w:rsid w:val="00B35F56"/>
    <w:rsid w:val="00B41BC7"/>
    <w:rsid w:val="00B613DA"/>
    <w:rsid w:val="00B62754"/>
    <w:rsid w:val="00B62A3C"/>
    <w:rsid w:val="00B73EE1"/>
    <w:rsid w:val="00B842EF"/>
    <w:rsid w:val="00B94783"/>
    <w:rsid w:val="00BA3030"/>
    <w:rsid w:val="00BA3EE7"/>
    <w:rsid w:val="00BB18AF"/>
    <w:rsid w:val="00BC119E"/>
    <w:rsid w:val="00BF11A0"/>
    <w:rsid w:val="00BF379B"/>
    <w:rsid w:val="00C3063A"/>
    <w:rsid w:val="00C431CC"/>
    <w:rsid w:val="00C732C6"/>
    <w:rsid w:val="00C8320A"/>
    <w:rsid w:val="00C93905"/>
    <w:rsid w:val="00C95B27"/>
    <w:rsid w:val="00CA54B8"/>
    <w:rsid w:val="00CC2416"/>
    <w:rsid w:val="00CC7771"/>
    <w:rsid w:val="00CD1BEE"/>
    <w:rsid w:val="00CD4535"/>
    <w:rsid w:val="00CD4638"/>
    <w:rsid w:val="00CF6AA9"/>
    <w:rsid w:val="00D019C1"/>
    <w:rsid w:val="00D06489"/>
    <w:rsid w:val="00D20CA8"/>
    <w:rsid w:val="00D26984"/>
    <w:rsid w:val="00D749C1"/>
    <w:rsid w:val="00DA4B4F"/>
    <w:rsid w:val="00DA6996"/>
    <w:rsid w:val="00DB7A35"/>
    <w:rsid w:val="00DC6CEC"/>
    <w:rsid w:val="00DD5A93"/>
    <w:rsid w:val="00DE4F6A"/>
    <w:rsid w:val="00DF0A42"/>
    <w:rsid w:val="00E114C7"/>
    <w:rsid w:val="00E12B5B"/>
    <w:rsid w:val="00E13973"/>
    <w:rsid w:val="00E40BDF"/>
    <w:rsid w:val="00E50496"/>
    <w:rsid w:val="00E527FE"/>
    <w:rsid w:val="00E871EF"/>
    <w:rsid w:val="00EA4C02"/>
    <w:rsid w:val="00EB01DE"/>
    <w:rsid w:val="00EB4717"/>
    <w:rsid w:val="00EB58BB"/>
    <w:rsid w:val="00EC1108"/>
    <w:rsid w:val="00EE01A2"/>
    <w:rsid w:val="00EE55A2"/>
    <w:rsid w:val="00EF0575"/>
    <w:rsid w:val="00EF332C"/>
    <w:rsid w:val="00F00DFC"/>
    <w:rsid w:val="00F365C7"/>
    <w:rsid w:val="00F42F50"/>
    <w:rsid w:val="00FA459A"/>
    <w:rsid w:val="00FB0FF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53D6-D01C-492A-AEF1-377B1337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18340</Words>
  <Characters>10455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3</cp:revision>
  <cp:lastPrinted>2016-05-06T10:46:00Z</cp:lastPrinted>
  <dcterms:created xsi:type="dcterms:W3CDTF">2016-05-03T10:14:00Z</dcterms:created>
  <dcterms:modified xsi:type="dcterms:W3CDTF">2016-05-06T10:58:00Z</dcterms:modified>
</cp:coreProperties>
</file>