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6A" w:rsidRPr="001E40D6" w:rsidRDefault="00B6756A" w:rsidP="00B6756A">
      <w:pPr>
        <w:ind w:left="6480" w:firstLine="1296"/>
      </w:pPr>
      <w:r w:rsidRPr="001E40D6">
        <w:t>______________________</w:t>
      </w:r>
    </w:p>
    <w:p w:rsidR="00253F93" w:rsidRPr="001E40D6" w:rsidRDefault="00253F93" w:rsidP="00253F93">
      <w:pPr>
        <w:ind w:left="5387" w:firstLine="0"/>
      </w:pPr>
      <w:bookmarkStart w:id="0" w:name="_GoBack"/>
      <w:bookmarkEnd w:id="0"/>
      <w:r w:rsidRPr="001E40D6">
        <w:t>2014–2020 metų Europos Sąjungos fondų investicijų veiksmų programos 1 prioriteto „Mokslinių tyrimų, eksperimentinės plėtros ir inovacijų skatinimas“ priemonės Nr. 01.2.1-LVPA-K-833 „</w:t>
      </w:r>
      <w:proofErr w:type="spellStart"/>
      <w:r w:rsidRPr="001E40D6">
        <w:t>Inoklaster</w:t>
      </w:r>
      <w:proofErr w:type="spellEnd"/>
      <w:r w:rsidRPr="001E40D6">
        <w:t xml:space="preserve"> LT“ projektų finansavimo sąlygų aprašo Nr. 1</w:t>
      </w:r>
    </w:p>
    <w:p w:rsidR="00B6756A" w:rsidRPr="001E40D6" w:rsidRDefault="00253F93" w:rsidP="00253F93">
      <w:pPr>
        <w:ind w:left="4091" w:firstLine="1296"/>
        <w:rPr>
          <w:rFonts w:eastAsia="Times New Roman"/>
          <w:lang w:eastAsia="lt-LT"/>
        </w:rPr>
      </w:pPr>
      <w:r w:rsidRPr="001E40D6">
        <w:rPr>
          <w:rFonts w:eastAsia="Times New Roman"/>
          <w:lang w:eastAsia="lt-LT"/>
        </w:rPr>
        <w:t>4 priedas</w:t>
      </w:r>
    </w:p>
    <w:p w:rsidR="00B6756A" w:rsidRPr="001E40D6" w:rsidRDefault="00B6756A" w:rsidP="00B6756A">
      <w:pPr>
        <w:ind w:left="3888" w:firstLine="1296"/>
        <w:rPr>
          <w:rFonts w:eastAsia="Times New Roman"/>
          <w:lang w:eastAsia="lt-LT"/>
        </w:rPr>
      </w:pPr>
    </w:p>
    <w:p w:rsidR="00B6756A" w:rsidRPr="001E40D6" w:rsidRDefault="00B6756A" w:rsidP="00B6756A">
      <w:pPr>
        <w:jc w:val="center"/>
        <w:rPr>
          <w:b/>
          <w:caps/>
        </w:rPr>
      </w:pPr>
      <w:r w:rsidRPr="001E40D6">
        <w:rPr>
          <w:b/>
          <w:caps/>
        </w:rPr>
        <w:t>INFORMACIJa, reikalingA projekto atitikČIAI projektų atrankos kriterijams įvertinti</w:t>
      </w:r>
    </w:p>
    <w:p w:rsidR="00B6756A" w:rsidRPr="001E40D6" w:rsidRDefault="00B6756A" w:rsidP="00B6756A">
      <w:pPr>
        <w:jc w:val="center"/>
        <w:rPr>
          <w:b/>
          <w:caps/>
        </w:rPr>
      </w:pPr>
    </w:p>
    <w:p w:rsidR="00B6756A" w:rsidRPr="001E40D6" w:rsidRDefault="00B6756A" w:rsidP="00774759">
      <w:pPr>
        <w:tabs>
          <w:tab w:val="left" w:pos="0"/>
        </w:tabs>
        <w:ind w:firstLine="426"/>
        <w:rPr>
          <w:b/>
        </w:rPr>
      </w:pPr>
      <w:r w:rsidRPr="001E40D6">
        <w:rPr>
          <w:b/>
        </w:rPr>
        <w:t>1. Pareiškėjų vykdomos veiklos ir projekto veiklos priskiriamos Ekonominės veiklos rūšių klasifikatoriui (EVRK 2 red.), patvirtintam Statistikos departamento</w:t>
      </w:r>
      <w:r w:rsidRPr="001E40D6">
        <w:t xml:space="preserve"> </w:t>
      </w:r>
      <w:r w:rsidRPr="001E40D6">
        <w:rPr>
          <w:b/>
        </w:rPr>
        <w:t>prie Lietuvos Respublikos Vyriausybės generalinio direktoriaus 2007 m. spalio 31 d. įsakymu Nr. DĮ-226 „Dėl Ekonominės veiklos rūšių klasifikatoriaus patvirtinimo“ (toliau – EVRK 2 red.).</w:t>
      </w:r>
    </w:p>
    <w:p w:rsidR="005B5172" w:rsidRPr="001E40D6" w:rsidRDefault="005B5172" w:rsidP="00B6756A">
      <w:pPr>
        <w:tabs>
          <w:tab w:val="left" w:pos="0"/>
        </w:tabs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5"/>
        <w:gridCol w:w="3544"/>
      </w:tblGrid>
      <w:tr w:rsidR="00B6756A" w:rsidRPr="001E40D6" w:rsidTr="00327D2B">
        <w:tc>
          <w:tcPr>
            <w:tcW w:w="6345" w:type="dxa"/>
            <w:shd w:val="pct10" w:color="auto" w:fill="auto"/>
          </w:tcPr>
          <w:p w:rsidR="00B6756A" w:rsidRPr="001E40D6" w:rsidRDefault="00B6756A" w:rsidP="00774759">
            <w:pPr>
              <w:pStyle w:val="ListParagraph"/>
              <w:tabs>
                <w:tab w:val="left" w:pos="426"/>
              </w:tabs>
              <w:ind w:left="0" w:firstLine="0"/>
              <w:rPr>
                <w:b/>
              </w:rPr>
            </w:pPr>
            <w:r w:rsidRPr="001E40D6">
              <w:t>1.1. Pareiškėjo vykdoma (-</w:t>
            </w:r>
            <w:proofErr w:type="spellStart"/>
            <w:r w:rsidRPr="001E40D6">
              <w:t>os</w:t>
            </w:r>
            <w:proofErr w:type="spellEnd"/>
            <w:r w:rsidRPr="001E40D6">
              <w:t>) veikla (-</w:t>
            </w:r>
            <w:proofErr w:type="spellStart"/>
            <w:r w:rsidRPr="001E40D6">
              <w:t>os</w:t>
            </w:r>
            <w:proofErr w:type="spellEnd"/>
            <w:r w:rsidRPr="001E40D6">
              <w:t xml:space="preserve">) pagal EVRK 2 red. </w:t>
            </w:r>
          </w:p>
        </w:tc>
        <w:tc>
          <w:tcPr>
            <w:tcW w:w="3544" w:type="dxa"/>
          </w:tcPr>
          <w:p w:rsidR="00B6756A" w:rsidRPr="001E40D6" w:rsidRDefault="00B6756A" w:rsidP="00B6756A">
            <w:pPr>
              <w:pStyle w:val="ListParagraph"/>
              <w:tabs>
                <w:tab w:val="left" w:pos="426"/>
              </w:tabs>
              <w:ind w:left="0"/>
              <w:rPr>
                <w:b/>
              </w:rPr>
            </w:pPr>
          </w:p>
        </w:tc>
      </w:tr>
      <w:tr w:rsidR="00B6756A" w:rsidRPr="001E40D6" w:rsidTr="00327D2B">
        <w:trPr>
          <w:trHeight w:val="1128"/>
        </w:trPr>
        <w:tc>
          <w:tcPr>
            <w:tcW w:w="6345" w:type="dxa"/>
            <w:tcBorders>
              <w:bottom w:val="single" w:sz="4" w:space="0" w:color="auto"/>
            </w:tcBorders>
            <w:shd w:val="pct10" w:color="auto" w:fill="auto"/>
          </w:tcPr>
          <w:p w:rsidR="00B6756A" w:rsidRPr="001E40D6" w:rsidRDefault="00B6756A" w:rsidP="00774759">
            <w:pPr>
              <w:pStyle w:val="ListParagraph"/>
              <w:tabs>
                <w:tab w:val="left" w:pos="426"/>
              </w:tabs>
              <w:ind w:left="0" w:firstLine="24"/>
              <w:rPr>
                <w:b/>
              </w:rPr>
            </w:pPr>
            <w:r w:rsidRPr="001E40D6">
              <w:t>1.2. Pareiškėjo veikla (-</w:t>
            </w:r>
            <w:proofErr w:type="spellStart"/>
            <w:r w:rsidRPr="001E40D6">
              <w:t>os</w:t>
            </w:r>
            <w:proofErr w:type="spellEnd"/>
            <w:r w:rsidRPr="001E40D6">
              <w:t>) pagal EVRK 2 red., kuriai (-</w:t>
            </w:r>
            <w:proofErr w:type="spellStart"/>
            <w:r w:rsidRPr="001E40D6">
              <w:t>ioms</w:t>
            </w:r>
            <w:proofErr w:type="spellEnd"/>
            <w:r w:rsidRPr="001E40D6">
              <w:t xml:space="preserve">) vykdyti bus naudojami projekto rezultatai (jei projekto rezultatai tenka kelioms veikloms, reikia nurodyti rezultatų padalijimą </w:t>
            </w:r>
            <w:r w:rsidRPr="001E40D6">
              <w:br/>
              <w:t xml:space="preserve">procentais)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6756A" w:rsidRPr="001E40D6" w:rsidRDefault="00B6756A" w:rsidP="00B6756A">
            <w:pPr>
              <w:pStyle w:val="ListParagraph"/>
              <w:tabs>
                <w:tab w:val="left" w:pos="426"/>
              </w:tabs>
              <w:ind w:left="0"/>
              <w:rPr>
                <w:b/>
              </w:rPr>
            </w:pPr>
          </w:p>
        </w:tc>
      </w:tr>
      <w:tr w:rsidR="00B6756A" w:rsidRPr="001E40D6" w:rsidTr="00327D2B">
        <w:trPr>
          <w:trHeight w:val="120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B6756A" w:rsidRPr="001E40D6" w:rsidRDefault="00B6756A" w:rsidP="00774759">
            <w:pPr>
              <w:pStyle w:val="ListParagraph"/>
              <w:tabs>
                <w:tab w:val="left" w:pos="426"/>
              </w:tabs>
              <w:ind w:left="0" w:firstLine="24"/>
              <w:rPr>
                <w:i/>
              </w:rPr>
            </w:pPr>
            <w:r w:rsidRPr="001E40D6">
              <w:t xml:space="preserve">1.3. </w:t>
            </w:r>
            <w:r w:rsidR="00273813" w:rsidRPr="001E40D6">
              <w:t xml:space="preserve">Klasterio narių </w:t>
            </w:r>
            <w:r w:rsidRPr="001E40D6">
              <w:t>vykdoma veikla (-</w:t>
            </w:r>
            <w:proofErr w:type="spellStart"/>
            <w:r w:rsidRPr="001E40D6">
              <w:t>os</w:t>
            </w:r>
            <w:proofErr w:type="spellEnd"/>
            <w:r w:rsidRPr="001E40D6">
              <w:t xml:space="preserve">) pagal EVRK 2 red. </w:t>
            </w:r>
            <w:r w:rsidR="00273813" w:rsidRPr="001E40D6">
              <w:t>(pildoma kiekvienam klasterio nariui)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6756A" w:rsidRPr="001E40D6" w:rsidRDefault="00B6756A" w:rsidP="00B6756A">
            <w:pPr>
              <w:pStyle w:val="ListParagraph"/>
              <w:tabs>
                <w:tab w:val="left" w:pos="426"/>
              </w:tabs>
              <w:ind w:left="0"/>
              <w:rPr>
                <w:b/>
              </w:rPr>
            </w:pPr>
          </w:p>
        </w:tc>
      </w:tr>
    </w:tbl>
    <w:p w:rsidR="00B6756A" w:rsidRPr="001E40D6" w:rsidRDefault="00B6756A" w:rsidP="00B6756A">
      <w:pPr>
        <w:widowControl w:val="0"/>
        <w:tabs>
          <w:tab w:val="left" w:pos="0"/>
          <w:tab w:val="left" w:pos="426"/>
        </w:tabs>
        <w:adjustRightInd w:val="0"/>
        <w:contextualSpacing/>
        <w:textAlignment w:val="baseline"/>
        <w:rPr>
          <w:b/>
          <w:caps/>
        </w:rPr>
      </w:pPr>
      <w:bookmarkStart w:id="1" w:name="_Ref301765743"/>
    </w:p>
    <w:p w:rsidR="00B6756A" w:rsidRPr="001E40D6" w:rsidRDefault="00DE0079" w:rsidP="00774759">
      <w:pPr>
        <w:widowControl w:val="0"/>
        <w:tabs>
          <w:tab w:val="left" w:pos="0"/>
          <w:tab w:val="left" w:pos="426"/>
        </w:tabs>
        <w:adjustRightInd w:val="0"/>
        <w:ind w:firstLine="426"/>
        <w:contextualSpacing/>
        <w:textAlignment w:val="baseline"/>
        <w:rPr>
          <w:rFonts w:eastAsia="Times New Roman"/>
          <w:b/>
          <w:lang w:eastAsia="lt-LT"/>
        </w:rPr>
      </w:pPr>
      <w:r w:rsidRPr="001E40D6">
        <w:rPr>
          <w:rFonts w:eastAsia="Times New Roman"/>
          <w:b/>
          <w:lang w:eastAsia="lt-LT"/>
        </w:rPr>
        <w:t>2</w:t>
      </w:r>
      <w:r w:rsidR="00B6756A" w:rsidRPr="001E40D6">
        <w:rPr>
          <w:rFonts w:eastAsia="Times New Roman"/>
          <w:b/>
          <w:lang w:eastAsia="lt-LT"/>
        </w:rPr>
        <w:t>. Gauta (planuojama gauti) valstybės pagalba</w:t>
      </w:r>
      <w:bookmarkEnd w:id="1"/>
      <w:r w:rsidR="00273813" w:rsidRPr="001E40D6">
        <w:rPr>
          <w:rFonts w:eastAsia="Times New Roman"/>
          <w:b/>
          <w:lang w:eastAsia="lt-LT"/>
        </w:rPr>
        <w:t xml:space="preserve"> projektui pagal pareiškėją</w:t>
      </w:r>
      <w:r w:rsidR="00B6756A" w:rsidRPr="001E40D6">
        <w:rPr>
          <w:rFonts w:eastAsia="Times New Roman"/>
          <w:b/>
          <w:lang w:eastAsia="lt-LT"/>
        </w:rPr>
        <w:t>.</w:t>
      </w:r>
    </w:p>
    <w:p w:rsidR="000270FE" w:rsidRPr="001E40D6" w:rsidRDefault="000270FE" w:rsidP="00B6756A">
      <w:pPr>
        <w:widowControl w:val="0"/>
        <w:tabs>
          <w:tab w:val="left" w:pos="0"/>
          <w:tab w:val="left" w:pos="426"/>
        </w:tabs>
        <w:adjustRightInd w:val="0"/>
        <w:contextualSpacing/>
        <w:textAlignment w:val="baseline"/>
        <w:rPr>
          <w:rFonts w:eastAsia="Times New Roman"/>
          <w:b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134"/>
        <w:gridCol w:w="1276"/>
        <w:gridCol w:w="1418"/>
        <w:gridCol w:w="1275"/>
        <w:gridCol w:w="1276"/>
      </w:tblGrid>
      <w:tr w:rsidR="00327D2B" w:rsidRPr="001E40D6" w:rsidTr="00327D2B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1E40D6">
              <w:rPr>
                <w:szCs w:val="24"/>
              </w:rPr>
              <w:t>Planuojama gauti valstybės pagalbos suma (</w:t>
            </w:r>
            <w:r w:rsidRPr="001E40D6">
              <w:rPr>
                <w:i/>
                <w:szCs w:val="24"/>
              </w:rPr>
              <w:t>ne</w:t>
            </w:r>
            <w:r w:rsidRPr="001E40D6">
              <w:rPr>
                <w:szCs w:val="24"/>
              </w:rPr>
              <w:t xml:space="preserve"> </w:t>
            </w:r>
            <w:r w:rsidRPr="001E40D6">
              <w:rPr>
                <w:i/>
                <w:szCs w:val="24"/>
              </w:rPr>
              <w:t>iš Lietuvos Respublikos ūkio ministerijos</w:t>
            </w:r>
            <w:r w:rsidRPr="001E40D6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D06A2" w:rsidRPr="001E40D6" w:rsidRDefault="00AD06A2" w:rsidP="00221F0C">
            <w:pPr>
              <w:ind w:firstLine="0"/>
            </w:pPr>
            <w:r w:rsidRPr="001E40D6">
              <w:t>Gautos valstybės pagalbos 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1E40D6">
              <w:rPr>
                <w:szCs w:val="24"/>
              </w:rPr>
              <w:t>Valstybės pagalbos teikėjas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1E40D6">
              <w:rPr>
                <w:szCs w:val="24"/>
              </w:rPr>
              <w:t>Informacija apie valstybės pagalbos suteikimą, teikimo pagrindą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D06A2" w:rsidRPr="001E40D6" w:rsidRDefault="00AD06A2" w:rsidP="00383B2F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1E40D6">
              <w:rPr>
                <w:szCs w:val="24"/>
              </w:rPr>
              <w:t xml:space="preserve">Valstybės pagalbos suteikimo </w:t>
            </w:r>
            <w:r w:rsidR="00774759" w:rsidRPr="001E40D6">
              <w:rPr>
                <w:szCs w:val="24"/>
              </w:rPr>
              <w:t xml:space="preserve">pradžios </w:t>
            </w:r>
            <w:r w:rsidRPr="001E40D6">
              <w:rPr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D06A2" w:rsidRPr="001E40D6" w:rsidRDefault="00774759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1E40D6">
              <w:rPr>
                <w:szCs w:val="24"/>
              </w:rPr>
              <w:t>V</w:t>
            </w:r>
            <w:r w:rsidR="00383B2F" w:rsidRPr="001E40D6">
              <w:rPr>
                <w:szCs w:val="24"/>
              </w:rPr>
              <w:t xml:space="preserve">alstybės pagalbos </w:t>
            </w:r>
            <w:r w:rsidRPr="001E40D6">
              <w:rPr>
                <w:szCs w:val="24"/>
              </w:rPr>
              <w:t>su</w:t>
            </w:r>
            <w:r w:rsidR="00383B2F" w:rsidRPr="001E40D6">
              <w:rPr>
                <w:szCs w:val="24"/>
              </w:rPr>
              <w:t>teikimo pabaig</w:t>
            </w:r>
            <w:r w:rsidRPr="001E40D6">
              <w:rPr>
                <w:szCs w:val="24"/>
              </w:rPr>
              <w:t>os data</w:t>
            </w:r>
          </w:p>
        </w:tc>
      </w:tr>
      <w:tr w:rsidR="00327D2B" w:rsidRPr="001E40D6" w:rsidTr="00327D2B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06A2" w:rsidRPr="001E40D6" w:rsidRDefault="00C1236D" w:rsidP="00AD06A2">
            <w:pPr>
              <w:pStyle w:val="Style3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1E40D6">
              <w:rPr>
                <w:szCs w:val="24"/>
              </w:rPr>
              <w:t>2</w:t>
            </w:r>
            <w:r w:rsidR="00AD06A2" w:rsidRPr="001E40D6">
              <w:rPr>
                <w:szCs w:val="24"/>
              </w:rPr>
              <w:t xml:space="preserve">.1. Numatoma gauti </w:t>
            </w:r>
            <w:r w:rsidR="00AD06A2" w:rsidRPr="001E40D6">
              <w:rPr>
                <w:iCs/>
                <w:szCs w:val="24"/>
              </w:rPr>
              <w:t>valstybės</w:t>
            </w:r>
            <w:r w:rsidR="00AD06A2" w:rsidRPr="001E40D6">
              <w:rPr>
                <w:szCs w:val="24"/>
              </w:rPr>
              <w:t xml:space="preserve"> pagalba projektui įgyvendinti (nurodyti išlaidas, kurioms numatoma gauti valstybės pagalbą)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rStyle w:val="CommentReferenc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27D2B" w:rsidRPr="001E40D6" w:rsidTr="00327D2B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06A2" w:rsidRPr="001E40D6" w:rsidRDefault="00C1236D" w:rsidP="00AD06A2">
            <w:pPr>
              <w:pStyle w:val="Style3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1E40D6">
              <w:rPr>
                <w:szCs w:val="24"/>
              </w:rPr>
              <w:t>2</w:t>
            </w:r>
            <w:r w:rsidR="00AD06A2" w:rsidRPr="001E40D6">
              <w:rPr>
                <w:szCs w:val="24"/>
              </w:rPr>
              <w:t xml:space="preserve">.2. Kita valstybės pagalba (visa klasterio veiklai (įvairioms veikloms) gauta valstybės pagalba </w:t>
            </w:r>
            <w:r w:rsidR="00AD06A2" w:rsidRPr="001E40D6">
              <w:rPr>
                <w:szCs w:val="24"/>
              </w:rPr>
              <w:lastRenderedPageBreak/>
              <w:t>iki paraiškos pateikimo)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27D2B" w:rsidRPr="001E40D6" w:rsidTr="00327D2B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06A2" w:rsidRPr="001E40D6" w:rsidRDefault="00C1236D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1E40D6">
              <w:rPr>
                <w:szCs w:val="24"/>
              </w:rPr>
              <w:t>2</w:t>
            </w:r>
            <w:r w:rsidR="00AD06A2" w:rsidRPr="001E40D6">
              <w:rPr>
                <w:szCs w:val="24"/>
              </w:rPr>
              <w:t xml:space="preserve">.3. Kita įvairių formų valstybės finansinė parama juridiniams asmenims (valstybės suteiktos garantijos, </w:t>
            </w:r>
            <w:proofErr w:type="spellStart"/>
            <w:r w:rsidR="00AD06A2" w:rsidRPr="001E40D6">
              <w:rPr>
                <w:szCs w:val="24"/>
              </w:rPr>
              <w:t>mikrokreditai</w:t>
            </w:r>
            <w:proofErr w:type="spellEnd"/>
            <w:r w:rsidR="00AD06A2" w:rsidRPr="001E40D6">
              <w:rPr>
                <w:szCs w:val="24"/>
              </w:rPr>
              <w:t>, garantuotų paskolų palūkanų kompensavimas, kita)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2" w:rsidRPr="001E40D6" w:rsidRDefault="00AD06A2" w:rsidP="00B6756A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</w:tbl>
    <w:p w:rsidR="00B6756A" w:rsidRPr="001E40D6" w:rsidRDefault="00B6756A" w:rsidP="00B6756A">
      <w:pPr>
        <w:rPr>
          <w:rFonts w:eastAsia="Times New Roman"/>
          <w:b/>
          <w:lang w:eastAsia="lt-LT"/>
        </w:rPr>
      </w:pPr>
    </w:p>
    <w:p w:rsidR="00B6756A" w:rsidRPr="001E40D6" w:rsidRDefault="006D07A4" w:rsidP="00774759">
      <w:pPr>
        <w:ind w:firstLine="426"/>
        <w:rPr>
          <w:b/>
          <w:bCs/>
          <w:lang w:eastAsia="lt-LT"/>
        </w:rPr>
      </w:pPr>
      <w:r w:rsidRPr="001E40D6">
        <w:rPr>
          <w:b/>
        </w:rPr>
        <w:t>3</w:t>
      </w:r>
      <w:r w:rsidR="00273813" w:rsidRPr="001E40D6">
        <w:rPr>
          <w:b/>
        </w:rPr>
        <w:t>.</w:t>
      </w:r>
      <w:r w:rsidR="00273813" w:rsidRPr="001E40D6">
        <w:t xml:space="preserve"> </w:t>
      </w:r>
      <w:r w:rsidR="00273813" w:rsidRPr="001E40D6">
        <w:rPr>
          <w:b/>
          <w:bCs/>
          <w:lang w:eastAsia="lt-LT"/>
        </w:rPr>
        <w:t>Projekto įgyvendinimo metu ir 3 metus po projekto veiklų įgyvendinimo pabaigos klasterio pajam</w:t>
      </w:r>
      <w:r w:rsidR="00343476" w:rsidRPr="001E40D6">
        <w:rPr>
          <w:b/>
          <w:bCs/>
          <w:lang w:eastAsia="lt-LT"/>
        </w:rPr>
        <w:t>ų</w:t>
      </w:r>
      <w:r w:rsidR="00273813" w:rsidRPr="001E40D6">
        <w:rPr>
          <w:b/>
          <w:bCs/>
          <w:lang w:eastAsia="lt-LT"/>
        </w:rPr>
        <w:t xml:space="preserve">, </w:t>
      </w:r>
      <w:r w:rsidR="00343476" w:rsidRPr="001E40D6">
        <w:rPr>
          <w:b/>
          <w:bCs/>
          <w:lang w:eastAsia="lt-LT"/>
        </w:rPr>
        <w:t xml:space="preserve">gautų </w:t>
      </w:r>
      <w:r w:rsidR="00273813" w:rsidRPr="001E40D6">
        <w:rPr>
          <w:b/>
          <w:bCs/>
          <w:lang w:eastAsia="lt-LT"/>
        </w:rPr>
        <w:t>iš įgyvendinant projektą ir tiesiogiai projekto metu sukurtų ir rinkai pateiktų produktų</w:t>
      </w:r>
      <w:r w:rsidR="00343476" w:rsidRPr="001E40D6">
        <w:rPr>
          <w:b/>
          <w:bCs/>
          <w:lang w:eastAsia="lt-LT"/>
        </w:rPr>
        <w:t>, santykis su projektui skirta Europos Sąjungos struktūrinių fondų lėšų suma.</w:t>
      </w:r>
    </w:p>
    <w:p w:rsidR="00625686" w:rsidRPr="001E40D6" w:rsidRDefault="00625686" w:rsidP="00B6756A">
      <w:pPr>
        <w:rPr>
          <w:b/>
          <w:bCs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276"/>
        <w:gridCol w:w="2945"/>
        <w:gridCol w:w="2579"/>
      </w:tblGrid>
      <w:tr w:rsidR="00F049D5" w:rsidRPr="001E40D6" w:rsidTr="00327D2B">
        <w:tc>
          <w:tcPr>
            <w:tcW w:w="947" w:type="dxa"/>
            <w:shd w:val="clear" w:color="auto" w:fill="D9D9D9" w:themeFill="background1" w:themeFillShade="D9"/>
          </w:tcPr>
          <w:p w:rsidR="00774759" w:rsidRPr="001E40D6" w:rsidRDefault="00F049D5" w:rsidP="00B6756A">
            <w:pPr>
              <w:ind w:firstLine="0"/>
            </w:pPr>
            <w:r w:rsidRPr="001E40D6">
              <w:t xml:space="preserve">Eil. </w:t>
            </w:r>
          </w:p>
          <w:p w:rsidR="00F049D5" w:rsidRPr="001E40D6" w:rsidRDefault="00F049D5" w:rsidP="00B6756A">
            <w:pPr>
              <w:ind w:firstLine="0"/>
            </w:pPr>
            <w:r w:rsidRPr="001E40D6">
              <w:t>Nr.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F049D5" w:rsidRPr="001E40D6" w:rsidRDefault="00F049D5" w:rsidP="00B6756A">
            <w:pPr>
              <w:ind w:firstLine="0"/>
            </w:pPr>
            <w:r w:rsidRPr="001E40D6">
              <w:t>Produkto pavadinimas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:rsidR="00F049D5" w:rsidRPr="001E40D6" w:rsidRDefault="00F049D5" w:rsidP="00B6756A">
            <w:pPr>
              <w:ind w:firstLine="0"/>
            </w:pPr>
            <w:r w:rsidRPr="001E40D6">
              <w:t xml:space="preserve">Planuojamas parduoti </w:t>
            </w:r>
            <w:r w:rsidR="00E66678" w:rsidRPr="001E40D6">
              <w:t xml:space="preserve">produkcijos </w:t>
            </w:r>
            <w:r w:rsidRPr="001E40D6">
              <w:t>kiek</w:t>
            </w:r>
            <w:r w:rsidR="00516F60" w:rsidRPr="001E40D6">
              <w:t>is</w:t>
            </w:r>
            <w:r w:rsidRPr="001E40D6">
              <w:t xml:space="preserve"> (vnt.)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F049D5" w:rsidRPr="001E40D6" w:rsidRDefault="00F049D5" w:rsidP="00E66678">
            <w:pPr>
              <w:ind w:firstLine="0"/>
            </w:pPr>
            <w:r w:rsidRPr="001E40D6">
              <w:t>Planuojamos gauti pajamos projekto įgyvendinimo metu ir</w:t>
            </w:r>
            <w:r w:rsidR="00E66678" w:rsidRPr="001E40D6">
              <w:t xml:space="preserve"> 3 metus</w:t>
            </w:r>
            <w:r w:rsidRPr="001E40D6">
              <w:t xml:space="preserve"> po projekto veiklų įgyvendinimo pabaigos, (eur</w:t>
            </w:r>
            <w:r w:rsidR="00F84F56" w:rsidRPr="001E40D6">
              <w:t>ų</w:t>
            </w:r>
            <w:r w:rsidRPr="001E40D6">
              <w:t>)</w:t>
            </w:r>
          </w:p>
        </w:tc>
      </w:tr>
      <w:tr w:rsidR="00F049D5" w:rsidRPr="001E40D6" w:rsidTr="00327D2B">
        <w:tc>
          <w:tcPr>
            <w:tcW w:w="947" w:type="dxa"/>
          </w:tcPr>
          <w:p w:rsidR="00F049D5" w:rsidRPr="001E40D6" w:rsidRDefault="00774759" w:rsidP="00B6756A">
            <w:pPr>
              <w:ind w:firstLine="0"/>
            </w:pPr>
            <w:r w:rsidRPr="001E40D6">
              <w:t>3.</w:t>
            </w:r>
            <w:r w:rsidR="00F049D5" w:rsidRPr="001E40D6">
              <w:t>1.</w:t>
            </w:r>
          </w:p>
        </w:tc>
        <w:tc>
          <w:tcPr>
            <w:tcW w:w="3276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945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579" w:type="dxa"/>
          </w:tcPr>
          <w:p w:rsidR="00F049D5" w:rsidRPr="001E40D6" w:rsidRDefault="00F049D5" w:rsidP="00B6756A">
            <w:pPr>
              <w:ind w:firstLine="0"/>
            </w:pPr>
          </w:p>
        </w:tc>
      </w:tr>
      <w:tr w:rsidR="00F049D5" w:rsidRPr="001E40D6" w:rsidTr="00327D2B">
        <w:tc>
          <w:tcPr>
            <w:tcW w:w="947" w:type="dxa"/>
          </w:tcPr>
          <w:p w:rsidR="00F049D5" w:rsidRPr="001E40D6" w:rsidRDefault="00774759" w:rsidP="00B6756A">
            <w:pPr>
              <w:ind w:firstLine="0"/>
            </w:pPr>
            <w:r w:rsidRPr="001E40D6">
              <w:t>3.</w:t>
            </w:r>
            <w:r w:rsidR="00F049D5" w:rsidRPr="001E40D6">
              <w:t>2</w:t>
            </w:r>
          </w:p>
        </w:tc>
        <w:tc>
          <w:tcPr>
            <w:tcW w:w="3276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945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579" w:type="dxa"/>
          </w:tcPr>
          <w:p w:rsidR="00F049D5" w:rsidRPr="001E40D6" w:rsidRDefault="00F049D5" w:rsidP="00B6756A">
            <w:pPr>
              <w:ind w:firstLine="0"/>
            </w:pPr>
          </w:p>
        </w:tc>
      </w:tr>
      <w:tr w:rsidR="00F049D5" w:rsidRPr="001E40D6" w:rsidTr="00327D2B">
        <w:tc>
          <w:tcPr>
            <w:tcW w:w="947" w:type="dxa"/>
          </w:tcPr>
          <w:p w:rsidR="00F049D5" w:rsidRPr="001E40D6" w:rsidRDefault="00F049D5" w:rsidP="00B6756A">
            <w:pPr>
              <w:ind w:firstLine="0"/>
            </w:pPr>
            <w:r w:rsidRPr="001E40D6">
              <w:t>n</w:t>
            </w:r>
          </w:p>
        </w:tc>
        <w:tc>
          <w:tcPr>
            <w:tcW w:w="3276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945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579" w:type="dxa"/>
          </w:tcPr>
          <w:p w:rsidR="00F049D5" w:rsidRPr="001E40D6" w:rsidRDefault="00F049D5" w:rsidP="00B6756A">
            <w:pPr>
              <w:ind w:firstLine="0"/>
            </w:pPr>
          </w:p>
        </w:tc>
      </w:tr>
      <w:tr w:rsidR="00F049D5" w:rsidRPr="001E40D6" w:rsidTr="00327D2B">
        <w:tc>
          <w:tcPr>
            <w:tcW w:w="947" w:type="dxa"/>
          </w:tcPr>
          <w:p w:rsidR="00F049D5" w:rsidRPr="001E40D6" w:rsidRDefault="00F049D5" w:rsidP="00B6756A">
            <w:pPr>
              <w:ind w:firstLine="0"/>
            </w:pPr>
            <w:r w:rsidRPr="001E40D6">
              <w:t>Iš viso:</w:t>
            </w:r>
          </w:p>
        </w:tc>
        <w:tc>
          <w:tcPr>
            <w:tcW w:w="3276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945" w:type="dxa"/>
          </w:tcPr>
          <w:p w:rsidR="00F049D5" w:rsidRPr="001E40D6" w:rsidRDefault="00F049D5" w:rsidP="00B6756A">
            <w:pPr>
              <w:ind w:firstLine="0"/>
            </w:pPr>
          </w:p>
        </w:tc>
        <w:tc>
          <w:tcPr>
            <w:tcW w:w="2579" w:type="dxa"/>
          </w:tcPr>
          <w:p w:rsidR="00F049D5" w:rsidRPr="001E40D6" w:rsidRDefault="00F049D5" w:rsidP="00B6756A">
            <w:pPr>
              <w:ind w:firstLine="0"/>
            </w:pPr>
          </w:p>
        </w:tc>
      </w:tr>
    </w:tbl>
    <w:p w:rsidR="00625686" w:rsidRPr="001E40D6" w:rsidRDefault="00625686" w:rsidP="00B6756A"/>
    <w:p w:rsidR="00625686" w:rsidRPr="001E40D6" w:rsidRDefault="00BF20CD" w:rsidP="00774759">
      <w:pPr>
        <w:ind w:firstLine="426"/>
      </w:pPr>
      <w:r w:rsidRPr="001E40D6">
        <w:rPr>
          <w:b/>
        </w:rPr>
        <w:t>4</w:t>
      </w:r>
      <w:r w:rsidR="00221F0C" w:rsidRPr="001E40D6">
        <w:rPr>
          <w:b/>
        </w:rPr>
        <w:t>.</w:t>
      </w:r>
      <w:r w:rsidR="00221F0C" w:rsidRPr="001E40D6">
        <w:t xml:space="preserve"> </w:t>
      </w:r>
      <w:r w:rsidR="00343476" w:rsidRPr="001E40D6">
        <w:rPr>
          <w:b/>
          <w:bCs/>
          <w:lang w:eastAsia="lt-LT"/>
        </w:rPr>
        <w:t>Visų klasterio narių patirtų išlaidų moksliniams tyrimams ir eksperimentinei plėtrai (toliau – MTEP) per 3 metus nuo projekto įgyvendinimo ir projekto vykdymo metu skirtumas su visų klasterio narių patirtomis išlaidomis MTEP paraiškos pateikimo metais.</w:t>
      </w:r>
    </w:p>
    <w:p w:rsidR="00625686" w:rsidRPr="001E40D6" w:rsidRDefault="00625686" w:rsidP="00B67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3829"/>
        <w:gridCol w:w="2212"/>
        <w:gridCol w:w="2064"/>
      </w:tblGrid>
      <w:tr w:rsidR="00221F0C" w:rsidRPr="001E40D6" w:rsidTr="00327D2B">
        <w:tc>
          <w:tcPr>
            <w:tcW w:w="1642" w:type="dxa"/>
            <w:shd w:val="clear" w:color="auto" w:fill="D9D9D9" w:themeFill="background1" w:themeFillShade="D9"/>
          </w:tcPr>
          <w:p w:rsidR="00774759" w:rsidRPr="001E40D6" w:rsidRDefault="00221F0C" w:rsidP="006275DE">
            <w:pPr>
              <w:ind w:firstLine="0"/>
            </w:pPr>
            <w:r w:rsidRPr="001E40D6">
              <w:t xml:space="preserve">Eil. </w:t>
            </w:r>
          </w:p>
          <w:p w:rsidR="00221F0C" w:rsidRPr="001E40D6" w:rsidRDefault="00221F0C" w:rsidP="006275DE">
            <w:pPr>
              <w:ind w:firstLine="0"/>
            </w:pPr>
            <w:r w:rsidRPr="001E40D6">
              <w:t>Nr.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:rsidR="00221F0C" w:rsidRPr="001E40D6" w:rsidRDefault="00221F0C" w:rsidP="006275DE">
            <w:pPr>
              <w:ind w:firstLine="0"/>
            </w:pPr>
            <w:r w:rsidRPr="001E40D6">
              <w:t>Klasterio nario pavadinimas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="00221F0C" w:rsidRPr="001E40D6" w:rsidRDefault="00221F0C" w:rsidP="00221F0C">
            <w:pPr>
              <w:ind w:firstLine="0"/>
            </w:pPr>
            <w:r w:rsidRPr="001E40D6">
              <w:rPr>
                <w:bCs/>
                <w:lang w:eastAsia="lt-LT"/>
              </w:rPr>
              <w:t>Klasterio narių patirtos išlaido</w:t>
            </w:r>
            <w:r w:rsidR="005B5172" w:rsidRPr="001E40D6">
              <w:rPr>
                <w:bCs/>
                <w:lang w:eastAsia="lt-LT"/>
              </w:rPr>
              <w:t>s</w:t>
            </w:r>
            <w:r w:rsidRPr="001E40D6">
              <w:rPr>
                <w:bCs/>
                <w:lang w:eastAsia="lt-LT"/>
              </w:rPr>
              <w:t xml:space="preserve"> </w:t>
            </w:r>
            <w:r w:rsidR="005B5172" w:rsidRPr="001E40D6">
              <w:rPr>
                <w:bCs/>
                <w:lang w:eastAsia="lt-LT"/>
              </w:rPr>
              <w:t>MTEP paraiškos pateikimo metais</w:t>
            </w:r>
          </w:p>
        </w:tc>
        <w:tc>
          <w:tcPr>
            <w:tcW w:w="2064" w:type="dxa"/>
            <w:shd w:val="clear" w:color="auto" w:fill="D9D9D9" w:themeFill="background1" w:themeFillShade="D9"/>
          </w:tcPr>
          <w:p w:rsidR="00221F0C" w:rsidRPr="001E40D6" w:rsidRDefault="005B5172" w:rsidP="006275DE">
            <w:pPr>
              <w:ind w:firstLine="0"/>
            </w:pPr>
            <w:r w:rsidRPr="001E40D6">
              <w:rPr>
                <w:bCs/>
                <w:lang w:eastAsia="lt-LT"/>
              </w:rPr>
              <w:t>Klasterio narių patirtos išlaidos MTEP projekto vykdymo metu ir per 3 metus po projekto įgyvendinimo</w:t>
            </w:r>
          </w:p>
        </w:tc>
      </w:tr>
      <w:tr w:rsidR="00221F0C" w:rsidRPr="001E40D6" w:rsidTr="00327D2B">
        <w:tc>
          <w:tcPr>
            <w:tcW w:w="1642" w:type="dxa"/>
          </w:tcPr>
          <w:p w:rsidR="00221F0C" w:rsidRPr="001E40D6" w:rsidRDefault="00774759" w:rsidP="006275DE">
            <w:pPr>
              <w:ind w:firstLine="0"/>
            </w:pPr>
            <w:r w:rsidRPr="001E40D6">
              <w:t>4.</w:t>
            </w:r>
            <w:r w:rsidR="00221F0C" w:rsidRPr="001E40D6">
              <w:t>1.</w:t>
            </w:r>
          </w:p>
        </w:tc>
        <w:tc>
          <w:tcPr>
            <w:tcW w:w="3829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212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064" w:type="dxa"/>
          </w:tcPr>
          <w:p w:rsidR="00221F0C" w:rsidRPr="001E40D6" w:rsidRDefault="00221F0C" w:rsidP="006275DE">
            <w:pPr>
              <w:ind w:firstLine="0"/>
            </w:pPr>
          </w:p>
        </w:tc>
      </w:tr>
      <w:tr w:rsidR="00221F0C" w:rsidRPr="001E40D6" w:rsidTr="00327D2B">
        <w:tc>
          <w:tcPr>
            <w:tcW w:w="1642" w:type="dxa"/>
          </w:tcPr>
          <w:p w:rsidR="00221F0C" w:rsidRPr="001E40D6" w:rsidRDefault="00774759" w:rsidP="006275DE">
            <w:pPr>
              <w:ind w:firstLine="0"/>
            </w:pPr>
            <w:r w:rsidRPr="001E40D6">
              <w:t>4.</w:t>
            </w:r>
            <w:r w:rsidR="00221F0C" w:rsidRPr="001E40D6">
              <w:t>2.</w:t>
            </w:r>
          </w:p>
        </w:tc>
        <w:tc>
          <w:tcPr>
            <w:tcW w:w="3829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212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064" w:type="dxa"/>
          </w:tcPr>
          <w:p w:rsidR="00221F0C" w:rsidRPr="001E40D6" w:rsidRDefault="00221F0C" w:rsidP="006275DE">
            <w:pPr>
              <w:ind w:firstLine="0"/>
            </w:pPr>
          </w:p>
        </w:tc>
      </w:tr>
      <w:tr w:rsidR="00221F0C" w:rsidRPr="001E40D6" w:rsidTr="00327D2B">
        <w:tc>
          <w:tcPr>
            <w:tcW w:w="1642" w:type="dxa"/>
          </w:tcPr>
          <w:p w:rsidR="00221F0C" w:rsidRPr="001E40D6" w:rsidRDefault="00221F0C" w:rsidP="006275DE">
            <w:pPr>
              <w:ind w:firstLine="0"/>
            </w:pPr>
            <w:r w:rsidRPr="001E40D6">
              <w:t>n</w:t>
            </w:r>
          </w:p>
        </w:tc>
        <w:tc>
          <w:tcPr>
            <w:tcW w:w="3829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212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064" w:type="dxa"/>
          </w:tcPr>
          <w:p w:rsidR="00221F0C" w:rsidRPr="001E40D6" w:rsidRDefault="00221F0C" w:rsidP="006275DE">
            <w:pPr>
              <w:ind w:firstLine="0"/>
            </w:pPr>
          </w:p>
        </w:tc>
      </w:tr>
      <w:tr w:rsidR="00221F0C" w:rsidRPr="001E40D6" w:rsidTr="00327D2B">
        <w:tc>
          <w:tcPr>
            <w:tcW w:w="1642" w:type="dxa"/>
          </w:tcPr>
          <w:p w:rsidR="00221F0C" w:rsidRPr="001E40D6" w:rsidRDefault="00221F0C" w:rsidP="006275DE">
            <w:pPr>
              <w:ind w:firstLine="0"/>
            </w:pPr>
            <w:r w:rsidRPr="001E40D6">
              <w:t>Iš viso:</w:t>
            </w:r>
          </w:p>
        </w:tc>
        <w:tc>
          <w:tcPr>
            <w:tcW w:w="3829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212" w:type="dxa"/>
          </w:tcPr>
          <w:p w:rsidR="00221F0C" w:rsidRPr="001E40D6" w:rsidRDefault="00221F0C" w:rsidP="006275DE">
            <w:pPr>
              <w:ind w:firstLine="0"/>
            </w:pPr>
          </w:p>
        </w:tc>
        <w:tc>
          <w:tcPr>
            <w:tcW w:w="2064" w:type="dxa"/>
          </w:tcPr>
          <w:p w:rsidR="00221F0C" w:rsidRPr="001E40D6" w:rsidRDefault="00221F0C" w:rsidP="006275DE">
            <w:pPr>
              <w:ind w:firstLine="0"/>
            </w:pPr>
          </w:p>
        </w:tc>
      </w:tr>
    </w:tbl>
    <w:p w:rsidR="00625686" w:rsidRPr="001E40D6" w:rsidRDefault="00625686" w:rsidP="00BB76AE">
      <w:pPr>
        <w:rPr>
          <w:b/>
        </w:rPr>
      </w:pPr>
    </w:p>
    <w:p w:rsidR="001565A0" w:rsidRPr="001E40D6" w:rsidRDefault="006D07A4" w:rsidP="00774759">
      <w:pPr>
        <w:ind w:firstLine="426"/>
      </w:pPr>
      <w:r w:rsidRPr="001E40D6">
        <w:rPr>
          <w:b/>
        </w:rPr>
        <w:t>5</w:t>
      </w:r>
      <w:r w:rsidR="00DE0079" w:rsidRPr="001E40D6">
        <w:rPr>
          <w:b/>
        </w:rPr>
        <w:t xml:space="preserve">. </w:t>
      </w:r>
      <w:r w:rsidR="001565A0" w:rsidRPr="001E40D6">
        <w:rPr>
          <w:b/>
        </w:rPr>
        <w:t xml:space="preserve">Klasterio nariai, kurių vidutinė metinė apyvarta paskutiniais finansiniais metais didesnė nei </w:t>
      </w:r>
      <w:r w:rsidR="00343476" w:rsidRPr="001E40D6">
        <w:rPr>
          <w:b/>
        </w:rPr>
        <w:t xml:space="preserve">145 000 </w:t>
      </w:r>
      <w:proofErr w:type="spellStart"/>
      <w:r w:rsidR="00343476" w:rsidRPr="001E40D6">
        <w:rPr>
          <w:b/>
        </w:rPr>
        <w:t>Eur</w:t>
      </w:r>
      <w:proofErr w:type="spellEnd"/>
      <w:r w:rsidR="00343476" w:rsidRPr="001E40D6">
        <w:rPr>
          <w:b/>
        </w:rPr>
        <w:t xml:space="preserve"> (šimtas keturiasdešimt penki tūkstančiai eurų)</w:t>
      </w:r>
      <w:r w:rsidR="001565A0" w:rsidRPr="001E40D6">
        <w:rPr>
          <w:b/>
        </w:rPr>
        <w:t>, arba</w:t>
      </w:r>
      <w:r w:rsidR="00343476" w:rsidRPr="001E40D6">
        <w:rPr>
          <w:b/>
        </w:rPr>
        <w:t xml:space="preserve"> (</w:t>
      </w:r>
      <w:r w:rsidR="001565A0" w:rsidRPr="001E40D6">
        <w:rPr>
          <w:b/>
        </w:rPr>
        <w:t>ir</w:t>
      </w:r>
      <w:r w:rsidR="00343476" w:rsidRPr="001E40D6">
        <w:rPr>
          <w:b/>
        </w:rPr>
        <w:t>)</w:t>
      </w:r>
      <w:r w:rsidR="001565A0" w:rsidRPr="001E40D6">
        <w:rPr>
          <w:b/>
        </w:rPr>
        <w:t xml:space="preserve"> tie, kurių deklaruotos </w:t>
      </w:r>
      <w:r w:rsidR="001565A0" w:rsidRPr="001E40D6">
        <w:rPr>
          <w:b/>
        </w:rPr>
        <w:lastRenderedPageBreak/>
        <w:t xml:space="preserve">išlaidos MTEP paskutiniaisiais </w:t>
      </w:r>
      <w:r w:rsidR="00343476" w:rsidRPr="001E40D6">
        <w:rPr>
          <w:b/>
        </w:rPr>
        <w:t xml:space="preserve">finansiniais </w:t>
      </w:r>
      <w:r w:rsidR="001565A0" w:rsidRPr="001E40D6">
        <w:rPr>
          <w:b/>
        </w:rPr>
        <w:t>metais bus didesnės nei 10 proc</w:t>
      </w:r>
      <w:r w:rsidR="00343476" w:rsidRPr="001E40D6">
        <w:rPr>
          <w:b/>
        </w:rPr>
        <w:t>entų</w:t>
      </w:r>
      <w:r w:rsidR="001565A0" w:rsidRPr="001E40D6">
        <w:rPr>
          <w:b/>
        </w:rPr>
        <w:t xml:space="preserve"> nuo apyvartos (pildoma apie tuos klasterio narius, kurie bus skaičiuojami vertinant 2014–2020 metų Europos Sąjungos fondų investicijų veiksmų programos 1 prioriteto „Mokslinių tyrimų, eksperimentinės plėtros ir inovacijų skatinimas“ priemonės Nr. 01.2.1-LVPA-K-833 „</w:t>
      </w:r>
      <w:proofErr w:type="spellStart"/>
      <w:r w:rsidR="001565A0" w:rsidRPr="001E40D6">
        <w:rPr>
          <w:b/>
        </w:rPr>
        <w:t>Inoklaster</w:t>
      </w:r>
      <w:proofErr w:type="spellEnd"/>
      <w:r w:rsidR="001565A0" w:rsidRPr="001E40D6">
        <w:rPr>
          <w:b/>
        </w:rPr>
        <w:t xml:space="preserve"> LT“ projektų finansavimo sąlygų aprašo Nr. 1 2 priedo 3 prioritetinį projektų atrankos kriterijų)</w:t>
      </w:r>
      <w:r w:rsidR="000270FE" w:rsidRPr="001E40D6">
        <w:rPr>
          <w:b/>
        </w:rPr>
        <w:t>.</w:t>
      </w:r>
    </w:p>
    <w:p w:rsidR="005B5172" w:rsidRPr="001E40D6" w:rsidRDefault="005B5172" w:rsidP="00B67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4521"/>
        <w:gridCol w:w="2219"/>
        <w:gridCol w:w="2219"/>
      </w:tblGrid>
      <w:tr w:rsidR="001565A0" w:rsidRPr="001E40D6" w:rsidTr="00327D2B">
        <w:tc>
          <w:tcPr>
            <w:tcW w:w="952" w:type="dxa"/>
            <w:shd w:val="clear" w:color="auto" w:fill="D9D9D9" w:themeFill="background1" w:themeFillShade="D9"/>
          </w:tcPr>
          <w:p w:rsidR="00774759" w:rsidRPr="001E40D6" w:rsidRDefault="001565A0" w:rsidP="002F45E0">
            <w:pPr>
              <w:ind w:firstLine="0"/>
            </w:pPr>
            <w:r w:rsidRPr="001E40D6">
              <w:t xml:space="preserve">Eil. </w:t>
            </w:r>
          </w:p>
          <w:p w:rsidR="001565A0" w:rsidRPr="001E40D6" w:rsidRDefault="001565A0" w:rsidP="002F45E0">
            <w:pPr>
              <w:ind w:firstLine="0"/>
            </w:pPr>
            <w:r w:rsidRPr="001E40D6">
              <w:t>Nr.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:rsidR="001565A0" w:rsidRPr="001E40D6" w:rsidRDefault="001565A0" w:rsidP="002F45E0">
            <w:pPr>
              <w:ind w:firstLine="0"/>
            </w:pPr>
            <w:r w:rsidRPr="001E40D6">
              <w:t>Klasterio nario pavadinimas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:rsidR="001565A0" w:rsidRPr="001E40D6" w:rsidRDefault="001565A0" w:rsidP="002F45E0">
            <w:pPr>
              <w:ind w:firstLine="0"/>
            </w:pPr>
            <w:r w:rsidRPr="001E40D6">
              <w:t>Klasterio nario vidutinė metinė apyvarta paskutiniais finansiniais metais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:rsidR="001565A0" w:rsidRPr="001E40D6" w:rsidRDefault="001565A0" w:rsidP="001565A0">
            <w:pPr>
              <w:ind w:firstLine="0"/>
            </w:pPr>
            <w:r w:rsidRPr="001E40D6">
              <w:rPr>
                <w:bCs/>
                <w:lang w:eastAsia="lt-LT"/>
              </w:rPr>
              <w:t>Klasterio narių deklaruotos išlaidos MTEP paskutiniais finansiniais metais</w:t>
            </w:r>
          </w:p>
        </w:tc>
      </w:tr>
      <w:tr w:rsidR="001565A0" w:rsidRPr="001E40D6" w:rsidTr="00327D2B">
        <w:tc>
          <w:tcPr>
            <w:tcW w:w="952" w:type="dxa"/>
          </w:tcPr>
          <w:p w:rsidR="001565A0" w:rsidRPr="001E40D6" w:rsidRDefault="00774759" w:rsidP="002F45E0">
            <w:pPr>
              <w:ind w:firstLine="0"/>
            </w:pPr>
            <w:r w:rsidRPr="001E40D6">
              <w:t>5.</w:t>
            </w:r>
            <w:r w:rsidR="001565A0" w:rsidRPr="001E40D6">
              <w:t>1.</w:t>
            </w:r>
          </w:p>
        </w:tc>
        <w:tc>
          <w:tcPr>
            <w:tcW w:w="4521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</w:tr>
      <w:tr w:rsidR="001565A0" w:rsidRPr="001E40D6" w:rsidTr="00327D2B">
        <w:tc>
          <w:tcPr>
            <w:tcW w:w="952" w:type="dxa"/>
          </w:tcPr>
          <w:p w:rsidR="001565A0" w:rsidRPr="001E40D6" w:rsidRDefault="00774759" w:rsidP="002F45E0">
            <w:pPr>
              <w:ind w:firstLine="0"/>
            </w:pPr>
            <w:r w:rsidRPr="001E40D6">
              <w:t>5.</w:t>
            </w:r>
            <w:r w:rsidR="001565A0" w:rsidRPr="001E40D6">
              <w:t>2.</w:t>
            </w:r>
          </w:p>
        </w:tc>
        <w:tc>
          <w:tcPr>
            <w:tcW w:w="4521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</w:tr>
      <w:tr w:rsidR="001565A0" w:rsidRPr="001E40D6" w:rsidTr="00327D2B">
        <w:tc>
          <w:tcPr>
            <w:tcW w:w="952" w:type="dxa"/>
          </w:tcPr>
          <w:p w:rsidR="001565A0" w:rsidRPr="001E40D6" w:rsidRDefault="00774759" w:rsidP="002F45E0">
            <w:pPr>
              <w:ind w:firstLine="0"/>
            </w:pPr>
            <w:r w:rsidRPr="001E40D6">
              <w:t>n</w:t>
            </w:r>
          </w:p>
        </w:tc>
        <w:tc>
          <w:tcPr>
            <w:tcW w:w="4521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</w:tr>
      <w:tr w:rsidR="001565A0" w:rsidRPr="001E40D6" w:rsidTr="00327D2B">
        <w:tc>
          <w:tcPr>
            <w:tcW w:w="952" w:type="dxa"/>
          </w:tcPr>
          <w:p w:rsidR="001565A0" w:rsidRPr="001E40D6" w:rsidRDefault="00774759" w:rsidP="002F45E0">
            <w:pPr>
              <w:ind w:firstLine="0"/>
            </w:pPr>
            <w:r w:rsidRPr="001E40D6">
              <w:t>Iš viso:</w:t>
            </w:r>
          </w:p>
        </w:tc>
        <w:tc>
          <w:tcPr>
            <w:tcW w:w="4521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  <w:tc>
          <w:tcPr>
            <w:tcW w:w="2219" w:type="dxa"/>
          </w:tcPr>
          <w:p w:rsidR="001565A0" w:rsidRPr="001E40D6" w:rsidRDefault="001565A0" w:rsidP="002F45E0">
            <w:pPr>
              <w:ind w:firstLine="0"/>
            </w:pPr>
          </w:p>
        </w:tc>
      </w:tr>
    </w:tbl>
    <w:p w:rsidR="00DB2D7B" w:rsidRPr="001E40D6" w:rsidRDefault="00DB2D7B" w:rsidP="00DB2D7B"/>
    <w:p w:rsidR="000270FE" w:rsidRPr="001E40D6" w:rsidRDefault="006D07A4" w:rsidP="00774759">
      <w:pPr>
        <w:ind w:firstLine="426"/>
        <w:rPr>
          <w:b/>
        </w:rPr>
      </w:pPr>
      <w:r w:rsidRPr="001E40D6">
        <w:rPr>
          <w:rFonts w:eastAsia="Times New Roman"/>
          <w:b/>
          <w:lang w:eastAsia="lt-LT"/>
        </w:rPr>
        <w:t>6</w:t>
      </w:r>
      <w:r w:rsidR="00B6756A" w:rsidRPr="001E40D6">
        <w:rPr>
          <w:rFonts w:eastAsia="Times New Roman"/>
          <w:b/>
          <w:lang w:eastAsia="lt-LT"/>
        </w:rPr>
        <w:t>. Projektas priskiriamas vienai iš p</w:t>
      </w:r>
      <w:r w:rsidR="00B6756A" w:rsidRPr="001E40D6">
        <w:rPr>
          <w:b/>
        </w:rPr>
        <w:t>rioritetinių mokslinių tyrimų ir eksperimentinės (socialinės, kultūrinės) plėtros ir inovacijų raidos (sumanios specializacijos) krypčių (toliau – sumanios specializacijos kryptis) ir vienam iš konkrečios krypties prioritetų</w:t>
      </w:r>
      <w:r w:rsidR="000270FE" w:rsidRPr="001E40D6">
        <w:rPr>
          <w:b/>
        </w:rPr>
        <w:t>.</w:t>
      </w:r>
    </w:p>
    <w:p w:rsidR="00B6756A" w:rsidRPr="001E40D6" w:rsidRDefault="00B6756A" w:rsidP="00C3413A">
      <w:pPr>
        <w:rPr>
          <w:b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5953"/>
        <w:gridCol w:w="709"/>
      </w:tblGrid>
      <w:tr w:rsidR="00E66678" w:rsidRPr="001E40D6" w:rsidTr="00327D2B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6678" w:rsidRPr="001E40D6" w:rsidRDefault="00E66678" w:rsidP="009518B8">
            <w:pPr>
              <w:ind w:firstLine="0"/>
              <w:jc w:val="center"/>
              <w:rPr>
                <w:rFonts w:eastAsia="Times New Roman"/>
                <w:i/>
                <w:lang w:eastAsia="lt-LT"/>
              </w:rPr>
            </w:pPr>
            <w:r w:rsidRPr="001E40D6">
              <w:rPr>
                <w:rFonts w:eastAsia="Times New Roman"/>
                <w:i/>
                <w:lang w:eastAsia="lt-LT"/>
              </w:rPr>
              <w:t>Lentelėje pateikiama informacija, kurį pasirinkto prioriteto teminį specifiškumą atitinka projektas.</w:t>
            </w:r>
          </w:p>
        </w:tc>
      </w:tr>
      <w:tr w:rsidR="00B6756A" w:rsidRPr="001E40D6" w:rsidTr="00327D2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756A" w:rsidRPr="001E40D6" w:rsidRDefault="00B6756A" w:rsidP="007E23B0">
            <w:pPr>
              <w:ind w:firstLine="24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b/>
                <w:lang w:eastAsia="lt-LT"/>
              </w:rPr>
              <w:t xml:space="preserve">Sumanios specializacijos kryptis </w:t>
            </w:r>
          </w:p>
          <w:p w:rsidR="00B6756A" w:rsidRPr="001E40D6" w:rsidRDefault="00B6756A" w:rsidP="007E23B0">
            <w:pPr>
              <w:ind w:firstLine="0"/>
              <w:jc w:val="center"/>
              <w:rPr>
                <w:rFonts w:eastAsia="Times New Roman"/>
                <w:i/>
                <w:lang w:eastAsia="lt-LT"/>
              </w:rPr>
            </w:pPr>
            <w:r w:rsidRPr="001E40D6">
              <w:rPr>
                <w:rFonts w:eastAsia="Times New Roman"/>
                <w:i/>
                <w:lang w:eastAsia="lt-LT"/>
              </w:rPr>
              <w:t>(pasirenkamas vienas variantas)</w:t>
            </w:r>
          </w:p>
          <w:p w:rsidR="00B6756A" w:rsidRPr="001E40D6" w:rsidRDefault="00B6756A" w:rsidP="00B6756A">
            <w:pPr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756A" w:rsidRPr="001E40D6" w:rsidRDefault="00B6756A" w:rsidP="00327D2B">
            <w:pPr>
              <w:ind w:firstLine="0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b/>
                <w:lang w:eastAsia="lt-LT"/>
              </w:rPr>
              <w:t>Sumanios specializacijos krypties prioritetas</w:t>
            </w:r>
          </w:p>
          <w:p w:rsidR="00B6756A" w:rsidRPr="001E40D6" w:rsidRDefault="00B6756A" w:rsidP="00327D2B">
            <w:pPr>
              <w:ind w:firstLine="0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i/>
                <w:lang w:eastAsia="lt-LT"/>
              </w:rPr>
              <w:t>(pasirenkamas vienas variantas)</w:t>
            </w:r>
          </w:p>
        </w:tc>
      </w:tr>
      <w:tr w:rsidR="004C42D1" w:rsidRPr="001E40D6" w:rsidTr="00327D2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2D5F72" w:rsidP="00C4190D">
            <w:pPr>
              <w:ind w:firstLine="0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t>6</w:t>
            </w:r>
            <w:r w:rsidR="00B6756A" w:rsidRPr="001E40D6">
              <w:rPr>
                <w:b/>
              </w:rPr>
              <w:t>.1. Energetika ir tvari aplinka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102"/>
              <w:rPr>
                <w:rFonts w:eastAsia="Times New Roman"/>
                <w:b/>
                <w:lang w:eastAsia="lt-LT"/>
              </w:rPr>
            </w:pPr>
            <w:r w:rsidRPr="001E40D6">
              <w:t>6</w:t>
            </w:r>
            <w:r w:rsidR="00B6756A" w:rsidRPr="001E40D6">
              <w:t>.1.1. Išmaniosios energijos generatorių, tinklų ir vartotojų energetinio efektyvumo, diagnostikos, stebėsenos, apskaitos ir valdymo sistemos.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0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102"/>
              <w:rPr>
                <w:rFonts w:eastAsia="Times New Roman"/>
                <w:b/>
                <w:lang w:eastAsia="lt-LT"/>
              </w:rPr>
            </w:pPr>
            <w:r w:rsidRPr="001E40D6">
              <w:t>6</w:t>
            </w:r>
            <w:r w:rsidR="00B6756A" w:rsidRPr="001E40D6">
              <w:t>.1.2. Energijos ir kuro gamyba iš biomasės ar atliekų, atliekų apdorojimas, saugojimas ir šalinimas.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0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102"/>
              <w:rPr>
                <w:rFonts w:eastAsia="Times New Roman"/>
                <w:b/>
                <w:lang w:eastAsia="lt-LT"/>
              </w:rPr>
            </w:pPr>
            <w:r w:rsidRPr="001E40D6">
              <w:t>6</w:t>
            </w:r>
            <w:r w:rsidR="00B6756A" w:rsidRPr="001E40D6">
              <w:t xml:space="preserve">.1.3. Išmaniųjų </w:t>
            </w:r>
            <w:proofErr w:type="spellStart"/>
            <w:r w:rsidR="00B6756A" w:rsidRPr="001E40D6">
              <w:t>mažaenergių</w:t>
            </w:r>
            <w:proofErr w:type="spellEnd"/>
            <w:r w:rsidR="00B6756A" w:rsidRPr="001E40D6">
              <w:t xml:space="preserve"> pastatų kūrimo ir naudojimo technologija – skaitmeninė statyba.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0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102"/>
              <w:rPr>
                <w:rFonts w:eastAsia="Times New Roman"/>
                <w:b/>
                <w:lang w:eastAsia="lt-LT"/>
              </w:rPr>
            </w:pPr>
            <w:r w:rsidRPr="001E40D6">
              <w:t>6</w:t>
            </w:r>
            <w:r w:rsidR="00B6756A" w:rsidRPr="001E40D6">
              <w:t>.1.4. Saulės energijos įrenginiai ir jų naudojimo elektros, šilumos ir vėsos gamybai technologijos.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2D5F72" w:rsidP="006D5BC9">
            <w:pPr>
              <w:tabs>
                <w:tab w:val="left" w:pos="419"/>
              </w:tabs>
              <w:ind w:firstLine="0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b/>
                <w:lang w:eastAsia="lt-LT"/>
              </w:rPr>
              <w:t>6</w:t>
            </w:r>
            <w:r w:rsidR="00B6756A" w:rsidRPr="001E40D6">
              <w:rPr>
                <w:rFonts w:eastAsia="Times New Roman"/>
                <w:b/>
                <w:lang w:eastAsia="lt-LT"/>
              </w:rPr>
              <w:t xml:space="preserve">.2. </w:t>
            </w:r>
            <w:r w:rsidR="00B6756A" w:rsidRPr="001E40D6">
              <w:rPr>
                <w:b/>
              </w:rPr>
              <w:t>Sveikatos technologijos ir biotechnologijos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562C5D">
            <w:pPr>
              <w:tabs>
                <w:tab w:val="left" w:pos="742"/>
              </w:tabs>
              <w:ind w:firstLine="102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.2.1. M</w:t>
            </w:r>
            <w:r w:rsidR="00B6756A" w:rsidRPr="001E40D6">
              <w:t xml:space="preserve">olekulinės technologijos medicinai ir </w:t>
            </w:r>
            <w:proofErr w:type="spellStart"/>
            <w:r w:rsidR="00B6756A" w:rsidRPr="001E40D6">
              <w:t>biofarmacijai</w:t>
            </w:r>
            <w:proofErr w:type="spellEnd"/>
            <w:r w:rsidR="00B6756A" w:rsidRPr="001E40D6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0"/>
              <w:rPr>
                <w:rFonts w:eastAsia="Times New Roman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102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.2.2. </w:t>
            </w:r>
            <w:r w:rsidR="00B6756A" w:rsidRPr="001E40D6">
              <w:t>Pažangios taikomosios technologijos asmens ir visuomenės sveikatai.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0"/>
              <w:rPr>
                <w:rFonts w:eastAsia="Times New Roman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102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.2.3. P</w:t>
            </w:r>
            <w:r w:rsidR="00B6756A" w:rsidRPr="001E40D6">
              <w:t>ažangi medicinos inžinerija ankstyvai diagnostikai ir gydymui.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2D5F72" w:rsidP="00C4190D">
            <w:pPr>
              <w:ind w:firstLine="0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b/>
                <w:lang w:eastAsia="lt-LT"/>
              </w:rPr>
              <w:t>6</w:t>
            </w:r>
            <w:r w:rsidR="00B6756A" w:rsidRPr="001E40D6">
              <w:rPr>
                <w:rFonts w:eastAsia="Times New Roman"/>
                <w:b/>
                <w:lang w:eastAsia="lt-LT"/>
              </w:rPr>
              <w:t xml:space="preserve">.3. </w:t>
            </w:r>
            <w:proofErr w:type="spellStart"/>
            <w:r w:rsidR="00B6756A" w:rsidRPr="001E40D6">
              <w:rPr>
                <w:b/>
              </w:rPr>
              <w:t>Agroinovacijos</w:t>
            </w:r>
            <w:proofErr w:type="spellEnd"/>
            <w:r w:rsidR="00B6756A" w:rsidRPr="001E40D6">
              <w:rPr>
                <w:b/>
              </w:rPr>
              <w:t xml:space="preserve"> ir maisto technologijos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102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.3.1. T</w:t>
            </w:r>
            <w:r w:rsidR="00B6756A" w:rsidRPr="001E40D6">
              <w:t xml:space="preserve">varūs </w:t>
            </w:r>
            <w:proofErr w:type="spellStart"/>
            <w:r w:rsidR="00B6756A" w:rsidRPr="001E40D6">
              <w:t>agrobiologiniai</w:t>
            </w:r>
            <w:proofErr w:type="spellEnd"/>
            <w:r w:rsidR="00B6756A" w:rsidRPr="001E40D6">
              <w:t xml:space="preserve"> ištekliai ir saugesnis maistas.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0"/>
              <w:rPr>
                <w:rFonts w:eastAsia="Times New Roman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.3.2. </w:t>
            </w:r>
            <w:r w:rsidR="00B6756A" w:rsidRPr="001E40D6">
              <w:t>Funkcionalus maistas.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0"/>
              <w:rPr>
                <w:rFonts w:eastAsia="Times New Roman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.3.3. </w:t>
            </w:r>
            <w:proofErr w:type="spellStart"/>
            <w:r w:rsidR="00B6756A" w:rsidRPr="001E40D6">
              <w:rPr>
                <w:rFonts w:eastAsia="Times New Roman"/>
                <w:lang w:eastAsia="lt-LT"/>
              </w:rPr>
              <w:t>I</w:t>
            </w:r>
            <w:r w:rsidR="00B6756A" w:rsidRPr="001E40D6">
              <w:t>novatyvus</w:t>
            </w:r>
            <w:proofErr w:type="spellEnd"/>
            <w:r w:rsidR="00B6756A" w:rsidRPr="001E40D6">
              <w:t xml:space="preserve"> </w:t>
            </w:r>
            <w:proofErr w:type="spellStart"/>
            <w:r w:rsidR="00B6756A" w:rsidRPr="001E40D6">
              <w:t>biožaliavų</w:t>
            </w:r>
            <w:proofErr w:type="spellEnd"/>
            <w:r w:rsidR="00B6756A" w:rsidRPr="001E40D6">
              <w:t xml:space="preserve"> kūrimas, tobulinimas ir perdirbimas (</w:t>
            </w:r>
            <w:proofErr w:type="spellStart"/>
            <w:r w:rsidR="00B6756A" w:rsidRPr="001E40D6">
              <w:t>biorafinavimas</w:t>
            </w:r>
            <w:proofErr w:type="spellEnd"/>
            <w:r w:rsidR="00B6756A" w:rsidRPr="001E40D6"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2D5F72" w:rsidP="00C4190D">
            <w:pPr>
              <w:ind w:firstLine="0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b/>
                <w:lang w:eastAsia="lt-LT"/>
              </w:rPr>
              <w:t>6</w:t>
            </w:r>
            <w:r w:rsidR="00B6756A" w:rsidRPr="001E40D6">
              <w:rPr>
                <w:rFonts w:eastAsia="Times New Roman"/>
                <w:b/>
                <w:lang w:eastAsia="lt-LT"/>
              </w:rPr>
              <w:t xml:space="preserve">.4. </w:t>
            </w:r>
            <w:r w:rsidR="00B6756A" w:rsidRPr="001E40D6">
              <w:rPr>
                <w:b/>
              </w:rPr>
              <w:t>Nauji gamybos procesai, medžiagos ir technologijos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.4.1. </w:t>
            </w:r>
            <w:proofErr w:type="spellStart"/>
            <w:r w:rsidR="00B6756A" w:rsidRPr="001E40D6">
              <w:rPr>
                <w:rFonts w:eastAsia="Times New Roman"/>
                <w:lang w:eastAsia="lt-LT"/>
              </w:rPr>
              <w:t>F</w:t>
            </w:r>
            <w:r w:rsidR="00B6756A" w:rsidRPr="001E40D6">
              <w:t>otoninės</w:t>
            </w:r>
            <w:proofErr w:type="spellEnd"/>
            <w:r w:rsidR="00B6756A" w:rsidRPr="001E40D6">
              <w:t xml:space="preserve"> ir lazerinės technologijos.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B6756A">
            <w:pPr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.4.2. F</w:t>
            </w:r>
            <w:r w:rsidR="00B6756A" w:rsidRPr="001E40D6">
              <w:t>unkcinės medžiagos ir danga.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B6756A">
            <w:pPr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.4.3. K</w:t>
            </w:r>
            <w:r w:rsidR="00B6756A" w:rsidRPr="001E40D6">
              <w:t>onstrukcinės ir kompozitinės medžiagos.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B6756A">
            <w:pPr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.4.4. </w:t>
            </w:r>
            <w:r w:rsidR="00B6756A" w:rsidRPr="001E40D6">
              <w:t>Lanksčios produktų kūrimo ir gamybos technologinės sistemos.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2D5F72" w:rsidP="006D5BC9">
            <w:pPr>
              <w:ind w:firstLine="24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b/>
                <w:lang w:eastAsia="lt-LT"/>
              </w:rPr>
              <w:t>6</w:t>
            </w:r>
            <w:r w:rsidR="00B6756A" w:rsidRPr="001E40D6">
              <w:rPr>
                <w:rFonts w:eastAsia="Times New Roman"/>
                <w:b/>
                <w:lang w:eastAsia="lt-LT"/>
              </w:rPr>
              <w:t xml:space="preserve">.5. </w:t>
            </w:r>
            <w:r w:rsidR="00B6756A" w:rsidRPr="001E40D6">
              <w:rPr>
                <w:b/>
              </w:rPr>
              <w:t>Transportas, logistika ir informacinės ir ryšių technologijos</w:t>
            </w:r>
            <w:r w:rsidR="007E23B0" w:rsidRPr="001E40D6">
              <w:rPr>
                <w:b/>
              </w:rPr>
              <w:t xml:space="preserve"> (IRT)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.5.1. </w:t>
            </w:r>
            <w:r w:rsidR="00B6756A" w:rsidRPr="001E40D6">
              <w:t>Sumanios transporto sistemos ir informacinės ir ryšių technologijos.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142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.5.2. </w:t>
            </w:r>
            <w:r w:rsidR="00B6756A" w:rsidRPr="001E40D6">
              <w:t>Tarptautinių transporto koridorių valdymo ir transporto rūšių integracijos technologijos/modeliai.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142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2D5F72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.5.3. P</w:t>
            </w:r>
            <w:r w:rsidR="00B6756A" w:rsidRPr="001E40D6">
              <w:t>ažangus elektroninis turinys, technologijos jam kurti ir informacinė sąveika.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8A30B9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t xml:space="preserve">  </w:t>
            </w:r>
            <w:r w:rsidR="00B6756A"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56A"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="00B6756A"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C4190D">
            <w:pPr>
              <w:ind w:firstLine="142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774759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.5.4. I</w:t>
            </w:r>
            <w:r w:rsidR="00B6756A" w:rsidRPr="001E40D6">
              <w:t>nformacinių ir ryšių technologijų infrastruktūros, debesų kompiuterijos sprendimai ir paslaugos.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8A30B9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t xml:space="preserve">  </w:t>
            </w:r>
            <w:r w:rsidR="00B6756A"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56A"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="00B6756A"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516F60" w:rsidP="006D5BC9">
            <w:pPr>
              <w:ind w:firstLine="24"/>
              <w:rPr>
                <w:rFonts w:eastAsia="Times New Roman"/>
                <w:b/>
                <w:lang w:eastAsia="lt-LT"/>
              </w:rPr>
            </w:pPr>
            <w:r w:rsidRPr="001E40D6">
              <w:rPr>
                <w:rFonts w:eastAsia="Times New Roman"/>
                <w:b/>
                <w:lang w:eastAsia="lt-LT"/>
              </w:rPr>
              <w:t>6</w:t>
            </w:r>
            <w:r w:rsidR="00B6756A" w:rsidRPr="001E40D6">
              <w:rPr>
                <w:rFonts w:eastAsia="Times New Roman"/>
                <w:b/>
                <w:lang w:eastAsia="lt-LT"/>
              </w:rPr>
              <w:t xml:space="preserve">.6. </w:t>
            </w:r>
            <w:r w:rsidR="00B6756A" w:rsidRPr="001E40D6">
              <w:rPr>
                <w:b/>
              </w:rPr>
              <w:t>Įtrauki ir kūrybinga visuomenė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6A" w:rsidRPr="001E40D6" w:rsidRDefault="00B6756A" w:rsidP="00327D2B">
            <w:pPr>
              <w:ind w:firstLine="34"/>
              <w:jc w:val="center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Pr="001E40D6">
              <w:rPr>
                <w:b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774759" w:rsidP="00C4190D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>.6.1. M</w:t>
            </w:r>
            <w:r w:rsidR="00B6756A" w:rsidRPr="001E40D6">
              <w:t>odernios ugdymosi technologijos ir procesai.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8A30B9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t xml:space="preserve">  </w:t>
            </w:r>
            <w:r w:rsidR="00B6756A"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56A"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="00B6756A" w:rsidRPr="001E40D6">
              <w:rPr>
                <w:b/>
              </w:rPr>
              <w:fldChar w:fldCharType="end"/>
            </w:r>
          </w:p>
        </w:tc>
      </w:tr>
      <w:tr w:rsidR="004C42D1" w:rsidRPr="001E40D6" w:rsidTr="00327D2B">
        <w:trPr>
          <w:trHeight w:val="62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B6756A">
            <w:pPr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B6756A" w:rsidP="00B6756A">
            <w:pPr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774759" w:rsidP="00405B0A">
            <w:pPr>
              <w:ind w:firstLine="33"/>
              <w:rPr>
                <w:rFonts w:eastAsia="Times New Roman"/>
                <w:lang w:eastAsia="lt-LT"/>
              </w:rPr>
            </w:pPr>
            <w:r w:rsidRPr="001E40D6">
              <w:rPr>
                <w:rFonts w:eastAsia="Times New Roman"/>
                <w:lang w:eastAsia="lt-LT"/>
              </w:rPr>
              <w:t>6</w:t>
            </w:r>
            <w:r w:rsidR="00B6756A" w:rsidRPr="001E40D6">
              <w:rPr>
                <w:rFonts w:eastAsia="Times New Roman"/>
                <w:lang w:eastAsia="lt-LT"/>
              </w:rPr>
              <w:t xml:space="preserve">.6.2. </w:t>
            </w:r>
            <w:r w:rsidR="00B6756A" w:rsidRPr="001E40D6">
              <w:t>Proveržio inovacijų kūrimo ir diegimo technologijos ir procesai.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6A" w:rsidRPr="001E40D6" w:rsidRDefault="008A30B9" w:rsidP="00327D2B">
            <w:pPr>
              <w:ind w:firstLine="34"/>
              <w:rPr>
                <w:rFonts w:eastAsia="Times New Roman"/>
                <w:b/>
                <w:lang w:eastAsia="lt-LT"/>
              </w:rPr>
            </w:pPr>
            <w:r w:rsidRPr="001E40D6">
              <w:rPr>
                <w:b/>
              </w:rPr>
              <w:t xml:space="preserve">  </w:t>
            </w:r>
            <w:r w:rsidR="00B6756A" w:rsidRPr="001E40D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56A" w:rsidRPr="001E40D6">
              <w:rPr>
                <w:b/>
              </w:rPr>
              <w:instrText xml:space="preserve"> FORMCHECKBOX </w:instrText>
            </w:r>
            <w:r w:rsidR="000C31BF">
              <w:rPr>
                <w:b/>
              </w:rPr>
            </w:r>
            <w:r w:rsidR="000C31BF">
              <w:rPr>
                <w:b/>
              </w:rPr>
              <w:fldChar w:fldCharType="separate"/>
            </w:r>
            <w:r w:rsidR="00B6756A" w:rsidRPr="001E40D6">
              <w:rPr>
                <w:b/>
              </w:rPr>
              <w:fldChar w:fldCharType="end"/>
            </w:r>
          </w:p>
        </w:tc>
      </w:tr>
      <w:tr w:rsidR="00B6756A" w:rsidRPr="001E40D6" w:rsidTr="00327D2B">
        <w:trPr>
          <w:trHeight w:val="228"/>
        </w:trPr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B6756A" w:rsidRPr="001E40D6" w:rsidRDefault="00B6756A" w:rsidP="00B6756A">
            <w:pPr>
              <w:rPr>
                <w:i/>
              </w:rPr>
            </w:pPr>
          </w:p>
        </w:tc>
      </w:tr>
    </w:tbl>
    <w:p w:rsidR="00B6756A" w:rsidRPr="001E40D6" w:rsidRDefault="00B6756A" w:rsidP="00B6756A"/>
    <w:p w:rsidR="00B6756A" w:rsidRDefault="00B6756A" w:rsidP="00B6756A">
      <w:pPr>
        <w:jc w:val="center"/>
      </w:pPr>
      <w:r w:rsidRPr="001E40D6">
        <w:t>______________________</w:t>
      </w:r>
    </w:p>
    <w:p w:rsidR="00B6756A" w:rsidRPr="00F74FAE" w:rsidRDefault="00B6756A" w:rsidP="00523CFC">
      <w:pPr>
        <w:tabs>
          <w:tab w:val="left" w:pos="1134"/>
        </w:tabs>
      </w:pPr>
    </w:p>
    <w:p w:rsidR="00F85C62" w:rsidRPr="000C63E6" w:rsidRDefault="00F85C62" w:rsidP="00B30FB7">
      <w:pPr>
        <w:rPr>
          <w:lang w:eastAsia="lt-LT"/>
        </w:rPr>
      </w:pPr>
    </w:p>
    <w:sectPr w:rsidR="00F85C62" w:rsidRPr="000C63E6" w:rsidSect="005250A8">
      <w:headerReference w:type="default" r:id="rId8"/>
      <w:pgSz w:w="11906" w:h="16838"/>
      <w:pgMar w:top="1276" w:right="567" w:bottom="1418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50" w:rsidRDefault="00B50E50" w:rsidP="00B30FB7">
      <w:r>
        <w:separator/>
      </w:r>
    </w:p>
    <w:p w:rsidR="00B50E50" w:rsidRDefault="00B50E50" w:rsidP="00B30FB7"/>
    <w:p w:rsidR="00B50E50" w:rsidRDefault="00B50E50" w:rsidP="00B30FB7"/>
  </w:endnote>
  <w:endnote w:type="continuationSeparator" w:id="0">
    <w:p w:rsidR="00B50E50" w:rsidRDefault="00B50E50" w:rsidP="00B30FB7">
      <w:r>
        <w:continuationSeparator/>
      </w:r>
    </w:p>
    <w:p w:rsidR="00B50E50" w:rsidRDefault="00B50E50" w:rsidP="00B30FB7"/>
    <w:p w:rsidR="00B50E50" w:rsidRDefault="00B50E50" w:rsidP="00B3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50" w:rsidRDefault="00B50E50" w:rsidP="00B30FB7">
      <w:r>
        <w:separator/>
      </w:r>
    </w:p>
    <w:p w:rsidR="00B50E50" w:rsidRDefault="00B50E50" w:rsidP="00B30FB7"/>
    <w:p w:rsidR="00B50E50" w:rsidRDefault="00B50E50" w:rsidP="00B30FB7"/>
  </w:footnote>
  <w:footnote w:type="continuationSeparator" w:id="0">
    <w:p w:rsidR="00B50E50" w:rsidRDefault="00B50E50" w:rsidP="00B30FB7">
      <w:r>
        <w:continuationSeparator/>
      </w:r>
    </w:p>
    <w:p w:rsidR="00B50E50" w:rsidRDefault="00B50E50" w:rsidP="00B30FB7"/>
    <w:p w:rsidR="00B50E50" w:rsidRDefault="00B50E50" w:rsidP="00B30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063729"/>
      <w:docPartObj>
        <w:docPartGallery w:val="Page Numbers (Top of Page)"/>
        <w:docPartUnique/>
      </w:docPartObj>
    </w:sdtPr>
    <w:sdtEndPr/>
    <w:sdtContent>
      <w:p w:rsidR="00B50E50" w:rsidRDefault="00B50E50" w:rsidP="00D773C8">
        <w:pPr>
          <w:pStyle w:val="Header"/>
          <w:ind w:left="-1134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1BF">
          <w:rPr>
            <w:noProof/>
          </w:rPr>
          <w:t>4</w:t>
        </w:r>
        <w:r>
          <w:fldChar w:fldCharType="end"/>
        </w:r>
      </w:p>
    </w:sdtContent>
  </w:sdt>
  <w:p w:rsidR="00B50E50" w:rsidRDefault="00B50E50" w:rsidP="00B30FB7">
    <w:pPr>
      <w:pStyle w:val="Header"/>
    </w:pPr>
  </w:p>
  <w:p w:rsidR="00B50E50" w:rsidRDefault="00B50E50" w:rsidP="00B30FB7"/>
  <w:p w:rsidR="00B50E50" w:rsidRDefault="00B50E50" w:rsidP="00B30F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CFA"/>
    <w:multiLevelType w:val="hybridMultilevel"/>
    <w:tmpl w:val="564E5C0C"/>
    <w:lvl w:ilvl="0" w:tplc="98BA9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8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8B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C3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82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42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2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2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B2B"/>
    <w:multiLevelType w:val="hybridMultilevel"/>
    <w:tmpl w:val="CAD85670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5679E0"/>
    <w:multiLevelType w:val="multilevel"/>
    <w:tmpl w:val="7F7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75120"/>
    <w:multiLevelType w:val="hybridMultilevel"/>
    <w:tmpl w:val="E388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BC4B3A"/>
    <w:multiLevelType w:val="hybridMultilevel"/>
    <w:tmpl w:val="52561A2A"/>
    <w:lvl w:ilvl="0" w:tplc="4D147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A5036"/>
    <w:multiLevelType w:val="multilevel"/>
    <w:tmpl w:val="1C36C0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10ED036B"/>
    <w:multiLevelType w:val="multilevel"/>
    <w:tmpl w:val="9A6249B0"/>
    <w:lvl w:ilvl="0">
      <w:start w:val="1"/>
      <w:numFmt w:val="decimal"/>
      <w:lvlText w:val="%1."/>
      <w:lvlJc w:val="left"/>
      <w:pPr>
        <w:ind w:left="8087" w:hanging="114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900F0"/>
    <w:multiLevelType w:val="hybridMultilevel"/>
    <w:tmpl w:val="28D02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84C8B"/>
    <w:multiLevelType w:val="hybridMultilevel"/>
    <w:tmpl w:val="8F924440"/>
    <w:lvl w:ilvl="0" w:tplc="B78AA76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C6B8C"/>
    <w:multiLevelType w:val="multilevel"/>
    <w:tmpl w:val="5FC0DB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2" w15:restartNumberingAfterBreak="0">
    <w:nsid w:val="23232663"/>
    <w:multiLevelType w:val="hybridMultilevel"/>
    <w:tmpl w:val="CB0E6BD2"/>
    <w:lvl w:ilvl="0" w:tplc="B3FE94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5A23F4"/>
    <w:multiLevelType w:val="hybridMultilevel"/>
    <w:tmpl w:val="FF0E7B56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4056117"/>
    <w:multiLevelType w:val="multilevel"/>
    <w:tmpl w:val="04C0AFE4"/>
    <w:lvl w:ilvl="0">
      <w:start w:val="22"/>
      <w:numFmt w:val="decimal"/>
      <w:lvlText w:val="%1."/>
      <w:lvlJc w:val="left"/>
      <w:pPr>
        <w:ind w:left="1282" w:hanging="114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34622D0"/>
    <w:multiLevelType w:val="hybridMultilevel"/>
    <w:tmpl w:val="7CBEFB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D41D8"/>
    <w:multiLevelType w:val="multilevel"/>
    <w:tmpl w:val="89C863A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C755A1F"/>
    <w:multiLevelType w:val="multilevel"/>
    <w:tmpl w:val="68284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D074D5"/>
    <w:multiLevelType w:val="hybridMultilevel"/>
    <w:tmpl w:val="DAA8F9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53442"/>
    <w:multiLevelType w:val="multilevel"/>
    <w:tmpl w:val="EA266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9E481E"/>
    <w:multiLevelType w:val="hybridMultilevel"/>
    <w:tmpl w:val="BC3CE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92A63"/>
    <w:multiLevelType w:val="hybridMultilevel"/>
    <w:tmpl w:val="942C031A"/>
    <w:lvl w:ilvl="0" w:tplc="41EECE52">
      <w:start w:val="27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1" w:hanging="360"/>
      </w:pPr>
    </w:lvl>
    <w:lvl w:ilvl="2" w:tplc="0427001B" w:tentative="1">
      <w:start w:val="1"/>
      <w:numFmt w:val="lowerRoman"/>
      <w:lvlText w:val="%3."/>
      <w:lvlJc w:val="right"/>
      <w:pPr>
        <w:ind w:left="3131" w:hanging="180"/>
      </w:pPr>
    </w:lvl>
    <w:lvl w:ilvl="3" w:tplc="0427000F" w:tentative="1">
      <w:start w:val="1"/>
      <w:numFmt w:val="decimal"/>
      <w:lvlText w:val="%4."/>
      <w:lvlJc w:val="left"/>
      <w:pPr>
        <w:ind w:left="3851" w:hanging="360"/>
      </w:pPr>
    </w:lvl>
    <w:lvl w:ilvl="4" w:tplc="04270019" w:tentative="1">
      <w:start w:val="1"/>
      <w:numFmt w:val="lowerLetter"/>
      <w:lvlText w:val="%5."/>
      <w:lvlJc w:val="left"/>
      <w:pPr>
        <w:ind w:left="4571" w:hanging="360"/>
      </w:pPr>
    </w:lvl>
    <w:lvl w:ilvl="5" w:tplc="0427001B" w:tentative="1">
      <w:start w:val="1"/>
      <w:numFmt w:val="lowerRoman"/>
      <w:lvlText w:val="%6."/>
      <w:lvlJc w:val="right"/>
      <w:pPr>
        <w:ind w:left="5291" w:hanging="180"/>
      </w:pPr>
    </w:lvl>
    <w:lvl w:ilvl="6" w:tplc="0427000F" w:tentative="1">
      <w:start w:val="1"/>
      <w:numFmt w:val="decimal"/>
      <w:lvlText w:val="%7."/>
      <w:lvlJc w:val="left"/>
      <w:pPr>
        <w:ind w:left="6011" w:hanging="360"/>
      </w:pPr>
    </w:lvl>
    <w:lvl w:ilvl="7" w:tplc="04270019" w:tentative="1">
      <w:start w:val="1"/>
      <w:numFmt w:val="lowerLetter"/>
      <w:lvlText w:val="%8."/>
      <w:lvlJc w:val="left"/>
      <w:pPr>
        <w:ind w:left="6731" w:hanging="360"/>
      </w:pPr>
    </w:lvl>
    <w:lvl w:ilvl="8" w:tplc="0427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25" w15:restartNumberingAfterBreak="0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D03B3"/>
    <w:multiLevelType w:val="hybridMultilevel"/>
    <w:tmpl w:val="6498AD0E"/>
    <w:lvl w:ilvl="0" w:tplc="3F18E84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FE00B2"/>
    <w:multiLevelType w:val="hybridMultilevel"/>
    <w:tmpl w:val="CD8A9B96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8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3195778"/>
    <w:multiLevelType w:val="multilevel"/>
    <w:tmpl w:val="1A42AE7A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583468"/>
    <w:multiLevelType w:val="hybridMultilevel"/>
    <w:tmpl w:val="88D852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E4B92"/>
    <w:multiLevelType w:val="multilevel"/>
    <w:tmpl w:val="B6B0F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8"/>
  </w:num>
  <w:num w:numId="4">
    <w:abstractNumId w:val="0"/>
  </w:num>
  <w:num w:numId="5">
    <w:abstractNumId w:val="24"/>
  </w:num>
  <w:num w:numId="6">
    <w:abstractNumId w:val="26"/>
  </w:num>
  <w:num w:numId="7">
    <w:abstractNumId w:val="3"/>
  </w:num>
  <w:num w:numId="8">
    <w:abstractNumId w:val="2"/>
  </w:num>
  <w:num w:numId="9">
    <w:abstractNumId w:val="13"/>
  </w:num>
  <w:num w:numId="10">
    <w:abstractNumId w:val="25"/>
  </w:num>
  <w:num w:numId="11">
    <w:abstractNumId w:val="16"/>
  </w:num>
  <w:num w:numId="12">
    <w:abstractNumId w:val="17"/>
  </w:num>
  <w:num w:numId="13">
    <w:abstractNumId w:val="30"/>
  </w:num>
  <w:num w:numId="14">
    <w:abstractNumId w:val="1"/>
  </w:num>
  <w:num w:numId="15">
    <w:abstractNumId w:val="14"/>
  </w:num>
  <w:num w:numId="16">
    <w:abstractNumId w:val="4"/>
  </w:num>
  <w:num w:numId="17">
    <w:abstractNumId w:val="29"/>
  </w:num>
  <w:num w:numId="18">
    <w:abstractNumId w:val="23"/>
  </w:num>
  <w:num w:numId="19">
    <w:abstractNumId w:val="19"/>
  </w:num>
  <w:num w:numId="20">
    <w:abstractNumId w:val="7"/>
  </w:num>
  <w:num w:numId="21">
    <w:abstractNumId w:val="9"/>
  </w:num>
  <w:num w:numId="22">
    <w:abstractNumId w:val="20"/>
  </w:num>
  <w:num w:numId="23">
    <w:abstractNumId w:val="12"/>
  </w:num>
  <w:num w:numId="24">
    <w:abstractNumId w:val="5"/>
  </w:num>
  <w:num w:numId="2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0"/>
  </w:num>
  <w:num w:numId="28">
    <w:abstractNumId w:val="27"/>
  </w:num>
  <w:num w:numId="29">
    <w:abstractNumId w:val="6"/>
  </w:num>
  <w:num w:numId="30">
    <w:abstractNumId w:val="11"/>
  </w:num>
  <w:num w:numId="31">
    <w:abstractNumId w:val="3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ABA"/>
    <w:rsid w:val="0000725D"/>
    <w:rsid w:val="0000781B"/>
    <w:rsid w:val="000122D7"/>
    <w:rsid w:val="000135AF"/>
    <w:rsid w:val="00014D0B"/>
    <w:rsid w:val="00014D19"/>
    <w:rsid w:val="000159C0"/>
    <w:rsid w:val="000168F5"/>
    <w:rsid w:val="00017B11"/>
    <w:rsid w:val="00017CD5"/>
    <w:rsid w:val="0002052A"/>
    <w:rsid w:val="00021A88"/>
    <w:rsid w:val="00023973"/>
    <w:rsid w:val="00024485"/>
    <w:rsid w:val="00024954"/>
    <w:rsid w:val="00024EBE"/>
    <w:rsid w:val="00025E27"/>
    <w:rsid w:val="00026525"/>
    <w:rsid w:val="000270FE"/>
    <w:rsid w:val="00030027"/>
    <w:rsid w:val="000310AB"/>
    <w:rsid w:val="00033166"/>
    <w:rsid w:val="00034B3F"/>
    <w:rsid w:val="00034BB6"/>
    <w:rsid w:val="00035152"/>
    <w:rsid w:val="0003567B"/>
    <w:rsid w:val="0003739D"/>
    <w:rsid w:val="00037A1A"/>
    <w:rsid w:val="00040811"/>
    <w:rsid w:val="00040A08"/>
    <w:rsid w:val="00041B03"/>
    <w:rsid w:val="00043383"/>
    <w:rsid w:val="0004349E"/>
    <w:rsid w:val="00043726"/>
    <w:rsid w:val="000441F4"/>
    <w:rsid w:val="00044C92"/>
    <w:rsid w:val="00046A6F"/>
    <w:rsid w:val="000471DA"/>
    <w:rsid w:val="00047380"/>
    <w:rsid w:val="000502A0"/>
    <w:rsid w:val="00052256"/>
    <w:rsid w:val="00054FC1"/>
    <w:rsid w:val="0006015D"/>
    <w:rsid w:val="00060797"/>
    <w:rsid w:val="00061E61"/>
    <w:rsid w:val="00062367"/>
    <w:rsid w:val="0006239D"/>
    <w:rsid w:val="000623F3"/>
    <w:rsid w:val="00063893"/>
    <w:rsid w:val="00066F7D"/>
    <w:rsid w:val="00070923"/>
    <w:rsid w:val="00070BE9"/>
    <w:rsid w:val="00070C0B"/>
    <w:rsid w:val="0007140E"/>
    <w:rsid w:val="000729EB"/>
    <w:rsid w:val="00073CE2"/>
    <w:rsid w:val="0008230C"/>
    <w:rsid w:val="0008426D"/>
    <w:rsid w:val="0008429C"/>
    <w:rsid w:val="000855CD"/>
    <w:rsid w:val="00086C29"/>
    <w:rsid w:val="0009082C"/>
    <w:rsid w:val="00091C63"/>
    <w:rsid w:val="00091E7D"/>
    <w:rsid w:val="00092BD2"/>
    <w:rsid w:val="00093AFF"/>
    <w:rsid w:val="00094657"/>
    <w:rsid w:val="000957F9"/>
    <w:rsid w:val="000960DA"/>
    <w:rsid w:val="00097835"/>
    <w:rsid w:val="000A0FF2"/>
    <w:rsid w:val="000A16D0"/>
    <w:rsid w:val="000A1F72"/>
    <w:rsid w:val="000A2496"/>
    <w:rsid w:val="000A2C3F"/>
    <w:rsid w:val="000A370E"/>
    <w:rsid w:val="000A5053"/>
    <w:rsid w:val="000A5F77"/>
    <w:rsid w:val="000A6B5C"/>
    <w:rsid w:val="000A7410"/>
    <w:rsid w:val="000A78A4"/>
    <w:rsid w:val="000B0961"/>
    <w:rsid w:val="000B0F95"/>
    <w:rsid w:val="000B11E0"/>
    <w:rsid w:val="000B1803"/>
    <w:rsid w:val="000B3BAD"/>
    <w:rsid w:val="000B3E3D"/>
    <w:rsid w:val="000B424C"/>
    <w:rsid w:val="000B49AC"/>
    <w:rsid w:val="000B5C8E"/>
    <w:rsid w:val="000C1C91"/>
    <w:rsid w:val="000C31BF"/>
    <w:rsid w:val="000C4869"/>
    <w:rsid w:val="000C4ACF"/>
    <w:rsid w:val="000C63E6"/>
    <w:rsid w:val="000D1990"/>
    <w:rsid w:val="000D2DB2"/>
    <w:rsid w:val="000D4619"/>
    <w:rsid w:val="000D654A"/>
    <w:rsid w:val="000D6C95"/>
    <w:rsid w:val="000E2E2B"/>
    <w:rsid w:val="000E3663"/>
    <w:rsid w:val="000F0240"/>
    <w:rsid w:val="000F1CBB"/>
    <w:rsid w:val="000F1F5F"/>
    <w:rsid w:val="000F23B1"/>
    <w:rsid w:val="000F4D5D"/>
    <w:rsid w:val="000F633D"/>
    <w:rsid w:val="000F64A5"/>
    <w:rsid w:val="001026A4"/>
    <w:rsid w:val="00102879"/>
    <w:rsid w:val="00104E51"/>
    <w:rsid w:val="0010544A"/>
    <w:rsid w:val="00106073"/>
    <w:rsid w:val="00112068"/>
    <w:rsid w:val="00112413"/>
    <w:rsid w:val="00113F60"/>
    <w:rsid w:val="00114255"/>
    <w:rsid w:val="00114D71"/>
    <w:rsid w:val="00115D71"/>
    <w:rsid w:val="00117409"/>
    <w:rsid w:val="0011773E"/>
    <w:rsid w:val="00122315"/>
    <w:rsid w:val="00123B93"/>
    <w:rsid w:val="00125AF7"/>
    <w:rsid w:val="00127356"/>
    <w:rsid w:val="00127D42"/>
    <w:rsid w:val="001317DD"/>
    <w:rsid w:val="001325B2"/>
    <w:rsid w:val="001326E7"/>
    <w:rsid w:val="00132F14"/>
    <w:rsid w:val="00134D85"/>
    <w:rsid w:val="001356B2"/>
    <w:rsid w:val="0013722E"/>
    <w:rsid w:val="00141100"/>
    <w:rsid w:val="00143E22"/>
    <w:rsid w:val="00144B17"/>
    <w:rsid w:val="001464FB"/>
    <w:rsid w:val="00147B95"/>
    <w:rsid w:val="00147CD8"/>
    <w:rsid w:val="0015064E"/>
    <w:rsid w:val="00153D84"/>
    <w:rsid w:val="00156537"/>
    <w:rsid w:val="001565A0"/>
    <w:rsid w:val="00156CC8"/>
    <w:rsid w:val="00160ED2"/>
    <w:rsid w:val="0016111B"/>
    <w:rsid w:val="0016196E"/>
    <w:rsid w:val="0016442C"/>
    <w:rsid w:val="001648A1"/>
    <w:rsid w:val="0016634D"/>
    <w:rsid w:val="00171433"/>
    <w:rsid w:val="0017184B"/>
    <w:rsid w:val="0017263C"/>
    <w:rsid w:val="00172E5B"/>
    <w:rsid w:val="00173B8B"/>
    <w:rsid w:val="00173FA6"/>
    <w:rsid w:val="00175342"/>
    <w:rsid w:val="00175826"/>
    <w:rsid w:val="00175CA7"/>
    <w:rsid w:val="00176D62"/>
    <w:rsid w:val="001815D5"/>
    <w:rsid w:val="0018255A"/>
    <w:rsid w:val="00186CCD"/>
    <w:rsid w:val="0018705C"/>
    <w:rsid w:val="00187A02"/>
    <w:rsid w:val="00191953"/>
    <w:rsid w:val="00191A27"/>
    <w:rsid w:val="001938A2"/>
    <w:rsid w:val="00196008"/>
    <w:rsid w:val="00196A1E"/>
    <w:rsid w:val="001A09A8"/>
    <w:rsid w:val="001A19AA"/>
    <w:rsid w:val="001A335B"/>
    <w:rsid w:val="001A3E51"/>
    <w:rsid w:val="001A5962"/>
    <w:rsid w:val="001A5B47"/>
    <w:rsid w:val="001B00D5"/>
    <w:rsid w:val="001B11C8"/>
    <w:rsid w:val="001B28F4"/>
    <w:rsid w:val="001B2ABF"/>
    <w:rsid w:val="001B406B"/>
    <w:rsid w:val="001B4A70"/>
    <w:rsid w:val="001B4BD8"/>
    <w:rsid w:val="001B5392"/>
    <w:rsid w:val="001C036E"/>
    <w:rsid w:val="001C1A2B"/>
    <w:rsid w:val="001C3683"/>
    <w:rsid w:val="001C4883"/>
    <w:rsid w:val="001C69F7"/>
    <w:rsid w:val="001C7388"/>
    <w:rsid w:val="001C7AB2"/>
    <w:rsid w:val="001D0A5B"/>
    <w:rsid w:val="001D0FC1"/>
    <w:rsid w:val="001D1C90"/>
    <w:rsid w:val="001D3F9F"/>
    <w:rsid w:val="001D4E9B"/>
    <w:rsid w:val="001D5829"/>
    <w:rsid w:val="001D6436"/>
    <w:rsid w:val="001D7D1F"/>
    <w:rsid w:val="001E2D6F"/>
    <w:rsid w:val="001E40D6"/>
    <w:rsid w:val="001E5FDD"/>
    <w:rsid w:val="001E6299"/>
    <w:rsid w:val="001E6967"/>
    <w:rsid w:val="001F00FA"/>
    <w:rsid w:val="001F1DD6"/>
    <w:rsid w:val="001F2AB0"/>
    <w:rsid w:val="001F2AD4"/>
    <w:rsid w:val="001F552F"/>
    <w:rsid w:val="001F6BD6"/>
    <w:rsid w:val="0020045E"/>
    <w:rsid w:val="0020212E"/>
    <w:rsid w:val="002037A6"/>
    <w:rsid w:val="00205B26"/>
    <w:rsid w:val="00205EAF"/>
    <w:rsid w:val="00206182"/>
    <w:rsid w:val="002107B5"/>
    <w:rsid w:val="00211EE5"/>
    <w:rsid w:val="0021231A"/>
    <w:rsid w:val="002164ED"/>
    <w:rsid w:val="00217458"/>
    <w:rsid w:val="00217EA1"/>
    <w:rsid w:val="00221F0C"/>
    <w:rsid w:val="002227F5"/>
    <w:rsid w:val="00222C2B"/>
    <w:rsid w:val="00222D9F"/>
    <w:rsid w:val="0022360D"/>
    <w:rsid w:val="0022663F"/>
    <w:rsid w:val="0023018F"/>
    <w:rsid w:val="0023305D"/>
    <w:rsid w:val="002335D0"/>
    <w:rsid w:val="00233F49"/>
    <w:rsid w:val="002405A3"/>
    <w:rsid w:val="002437FF"/>
    <w:rsid w:val="0024451E"/>
    <w:rsid w:val="00245121"/>
    <w:rsid w:val="00245C96"/>
    <w:rsid w:val="00245FAB"/>
    <w:rsid w:val="0024608F"/>
    <w:rsid w:val="00253F93"/>
    <w:rsid w:val="002544CA"/>
    <w:rsid w:val="00255115"/>
    <w:rsid w:val="002568D5"/>
    <w:rsid w:val="00257210"/>
    <w:rsid w:val="002626C6"/>
    <w:rsid w:val="002629D4"/>
    <w:rsid w:val="00264A48"/>
    <w:rsid w:val="0026561F"/>
    <w:rsid w:val="00271E9C"/>
    <w:rsid w:val="00273813"/>
    <w:rsid w:val="00273DF0"/>
    <w:rsid w:val="00276B93"/>
    <w:rsid w:val="002812BF"/>
    <w:rsid w:val="00281888"/>
    <w:rsid w:val="002821D1"/>
    <w:rsid w:val="00282F50"/>
    <w:rsid w:val="00284453"/>
    <w:rsid w:val="002844EE"/>
    <w:rsid w:val="00285BEA"/>
    <w:rsid w:val="002875B4"/>
    <w:rsid w:val="00290CD5"/>
    <w:rsid w:val="00291667"/>
    <w:rsid w:val="00292E2B"/>
    <w:rsid w:val="00293616"/>
    <w:rsid w:val="00293665"/>
    <w:rsid w:val="00295158"/>
    <w:rsid w:val="002958F9"/>
    <w:rsid w:val="002965F2"/>
    <w:rsid w:val="002A2487"/>
    <w:rsid w:val="002A3661"/>
    <w:rsid w:val="002A419B"/>
    <w:rsid w:val="002A55F9"/>
    <w:rsid w:val="002B0932"/>
    <w:rsid w:val="002B1CFB"/>
    <w:rsid w:val="002B280F"/>
    <w:rsid w:val="002B3841"/>
    <w:rsid w:val="002B568D"/>
    <w:rsid w:val="002B603C"/>
    <w:rsid w:val="002B616D"/>
    <w:rsid w:val="002B7A1F"/>
    <w:rsid w:val="002C38BC"/>
    <w:rsid w:val="002C501E"/>
    <w:rsid w:val="002C50A6"/>
    <w:rsid w:val="002C5522"/>
    <w:rsid w:val="002C5FE8"/>
    <w:rsid w:val="002C75E6"/>
    <w:rsid w:val="002D2D11"/>
    <w:rsid w:val="002D393E"/>
    <w:rsid w:val="002D52FB"/>
    <w:rsid w:val="002D5F72"/>
    <w:rsid w:val="002D61FC"/>
    <w:rsid w:val="002E03E0"/>
    <w:rsid w:val="002E0DEF"/>
    <w:rsid w:val="002E2838"/>
    <w:rsid w:val="002E3715"/>
    <w:rsid w:val="002E42FF"/>
    <w:rsid w:val="002E50EA"/>
    <w:rsid w:val="002E5EAE"/>
    <w:rsid w:val="002E667A"/>
    <w:rsid w:val="002E6CDB"/>
    <w:rsid w:val="002F0493"/>
    <w:rsid w:val="002F15CB"/>
    <w:rsid w:val="002F45E0"/>
    <w:rsid w:val="002F5B2F"/>
    <w:rsid w:val="002F61A3"/>
    <w:rsid w:val="00300325"/>
    <w:rsid w:val="003015CB"/>
    <w:rsid w:val="00303C5D"/>
    <w:rsid w:val="003043BF"/>
    <w:rsid w:val="00304E50"/>
    <w:rsid w:val="00305B57"/>
    <w:rsid w:val="003068DE"/>
    <w:rsid w:val="00310642"/>
    <w:rsid w:val="00311D8F"/>
    <w:rsid w:val="00312DC2"/>
    <w:rsid w:val="00313EFE"/>
    <w:rsid w:val="00314D4F"/>
    <w:rsid w:val="00317105"/>
    <w:rsid w:val="00317B95"/>
    <w:rsid w:val="00321720"/>
    <w:rsid w:val="00322DC5"/>
    <w:rsid w:val="00323FF9"/>
    <w:rsid w:val="00324BB6"/>
    <w:rsid w:val="0032601B"/>
    <w:rsid w:val="00327D2B"/>
    <w:rsid w:val="00327E97"/>
    <w:rsid w:val="00332B4E"/>
    <w:rsid w:val="00333482"/>
    <w:rsid w:val="00333A3C"/>
    <w:rsid w:val="00334AF8"/>
    <w:rsid w:val="00335140"/>
    <w:rsid w:val="00335F15"/>
    <w:rsid w:val="00337511"/>
    <w:rsid w:val="00341B0A"/>
    <w:rsid w:val="00343476"/>
    <w:rsid w:val="003434C5"/>
    <w:rsid w:val="003438C5"/>
    <w:rsid w:val="00345A11"/>
    <w:rsid w:val="0034769B"/>
    <w:rsid w:val="00347A5A"/>
    <w:rsid w:val="003507F2"/>
    <w:rsid w:val="00354B1C"/>
    <w:rsid w:val="00356E75"/>
    <w:rsid w:val="0035716D"/>
    <w:rsid w:val="0036088F"/>
    <w:rsid w:val="00360E7A"/>
    <w:rsid w:val="003638B1"/>
    <w:rsid w:val="00363C32"/>
    <w:rsid w:val="0036467C"/>
    <w:rsid w:val="003647DD"/>
    <w:rsid w:val="003656A7"/>
    <w:rsid w:val="0037035B"/>
    <w:rsid w:val="00370434"/>
    <w:rsid w:val="00370C60"/>
    <w:rsid w:val="0037127F"/>
    <w:rsid w:val="00371BA4"/>
    <w:rsid w:val="00371D95"/>
    <w:rsid w:val="0037444B"/>
    <w:rsid w:val="00374B74"/>
    <w:rsid w:val="00375881"/>
    <w:rsid w:val="00376B95"/>
    <w:rsid w:val="003808B5"/>
    <w:rsid w:val="00380D5E"/>
    <w:rsid w:val="003818AE"/>
    <w:rsid w:val="00381D9B"/>
    <w:rsid w:val="003825C5"/>
    <w:rsid w:val="003826DC"/>
    <w:rsid w:val="00383B2F"/>
    <w:rsid w:val="00383B5E"/>
    <w:rsid w:val="00383DA1"/>
    <w:rsid w:val="00383ECB"/>
    <w:rsid w:val="00384B6B"/>
    <w:rsid w:val="0038598C"/>
    <w:rsid w:val="003874ED"/>
    <w:rsid w:val="0038759B"/>
    <w:rsid w:val="0039208F"/>
    <w:rsid w:val="0039352F"/>
    <w:rsid w:val="003937B3"/>
    <w:rsid w:val="00393EBD"/>
    <w:rsid w:val="00395E80"/>
    <w:rsid w:val="00397C1A"/>
    <w:rsid w:val="00397ED0"/>
    <w:rsid w:val="003A29DC"/>
    <w:rsid w:val="003A39CB"/>
    <w:rsid w:val="003A4AEE"/>
    <w:rsid w:val="003A7C11"/>
    <w:rsid w:val="003B0475"/>
    <w:rsid w:val="003B0912"/>
    <w:rsid w:val="003B0D7F"/>
    <w:rsid w:val="003B1312"/>
    <w:rsid w:val="003B22FA"/>
    <w:rsid w:val="003B2678"/>
    <w:rsid w:val="003B2A5D"/>
    <w:rsid w:val="003B40FD"/>
    <w:rsid w:val="003B53A9"/>
    <w:rsid w:val="003C0061"/>
    <w:rsid w:val="003C11A7"/>
    <w:rsid w:val="003C5A71"/>
    <w:rsid w:val="003C66EC"/>
    <w:rsid w:val="003C6839"/>
    <w:rsid w:val="003D0885"/>
    <w:rsid w:val="003D1D57"/>
    <w:rsid w:val="003D2DCF"/>
    <w:rsid w:val="003D2F77"/>
    <w:rsid w:val="003D4A1C"/>
    <w:rsid w:val="003D542D"/>
    <w:rsid w:val="003D725B"/>
    <w:rsid w:val="003D7449"/>
    <w:rsid w:val="003D780A"/>
    <w:rsid w:val="003D782D"/>
    <w:rsid w:val="003E024E"/>
    <w:rsid w:val="003E1D5D"/>
    <w:rsid w:val="003E53CB"/>
    <w:rsid w:val="003E5D03"/>
    <w:rsid w:val="003F093C"/>
    <w:rsid w:val="003F3A22"/>
    <w:rsid w:val="003F4BD5"/>
    <w:rsid w:val="003F4E68"/>
    <w:rsid w:val="003F5DD8"/>
    <w:rsid w:val="003F62EF"/>
    <w:rsid w:val="00401D26"/>
    <w:rsid w:val="004049E2"/>
    <w:rsid w:val="0040531A"/>
    <w:rsid w:val="004054FC"/>
    <w:rsid w:val="00405AF2"/>
    <w:rsid w:val="00405B0A"/>
    <w:rsid w:val="00406E16"/>
    <w:rsid w:val="00407E2A"/>
    <w:rsid w:val="00410562"/>
    <w:rsid w:val="00410603"/>
    <w:rsid w:val="004106D4"/>
    <w:rsid w:val="00410BDC"/>
    <w:rsid w:val="00411743"/>
    <w:rsid w:val="004119C1"/>
    <w:rsid w:val="00414D69"/>
    <w:rsid w:val="00414DA8"/>
    <w:rsid w:val="00416174"/>
    <w:rsid w:val="00417A9F"/>
    <w:rsid w:val="00420A79"/>
    <w:rsid w:val="0042391B"/>
    <w:rsid w:val="00426B9B"/>
    <w:rsid w:val="00430202"/>
    <w:rsid w:val="004302E6"/>
    <w:rsid w:val="00430D62"/>
    <w:rsid w:val="00431B87"/>
    <w:rsid w:val="00432C85"/>
    <w:rsid w:val="00432E23"/>
    <w:rsid w:val="004334C8"/>
    <w:rsid w:val="00434686"/>
    <w:rsid w:val="00437F5B"/>
    <w:rsid w:val="0044206F"/>
    <w:rsid w:val="004423A8"/>
    <w:rsid w:val="00446891"/>
    <w:rsid w:val="00446D11"/>
    <w:rsid w:val="00447065"/>
    <w:rsid w:val="0044763B"/>
    <w:rsid w:val="0045027E"/>
    <w:rsid w:val="0045587C"/>
    <w:rsid w:val="00455CB8"/>
    <w:rsid w:val="004563E6"/>
    <w:rsid w:val="004610BE"/>
    <w:rsid w:val="004642E8"/>
    <w:rsid w:val="00464558"/>
    <w:rsid w:val="00465547"/>
    <w:rsid w:val="004667A3"/>
    <w:rsid w:val="00466DE9"/>
    <w:rsid w:val="00471136"/>
    <w:rsid w:val="004761ED"/>
    <w:rsid w:val="004803A1"/>
    <w:rsid w:val="004804A9"/>
    <w:rsid w:val="00484B80"/>
    <w:rsid w:val="004857C5"/>
    <w:rsid w:val="00486387"/>
    <w:rsid w:val="004875E3"/>
    <w:rsid w:val="00490812"/>
    <w:rsid w:val="0049376D"/>
    <w:rsid w:val="00495887"/>
    <w:rsid w:val="00497E8E"/>
    <w:rsid w:val="004A05A6"/>
    <w:rsid w:val="004A2435"/>
    <w:rsid w:val="004A2D2A"/>
    <w:rsid w:val="004A3055"/>
    <w:rsid w:val="004A431D"/>
    <w:rsid w:val="004A4783"/>
    <w:rsid w:val="004A6E97"/>
    <w:rsid w:val="004B0E1B"/>
    <w:rsid w:val="004B397B"/>
    <w:rsid w:val="004B4524"/>
    <w:rsid w:val="004B47E7"/>
    <w:rsid w:val="004B54E1"/>
    <w:rsid w:val="004B562E"/>
    <w:rsid w:val="004B5A67"/>
    <w:rsid w:val="004B7422"/>
    <w:rsid w:val="004B7F3A"/>
    <w:rsid w:val="004C02E5"/>
    <w:rsid w:val="004C0564"/>
    <w:rsid w:val="004C2A39"/>
    <w:rsid w:val="004C34C2"/>
    <w:rsid w:val="004C3B22"/>
    <w:rsid w:val="004C42D1"/>
    <w:rsid w:val="004C51E7"/>
    <w:rsid w:val="004C77FC"/>
    <w:rsid w:val="004D2639"/>
    <w:rsid w:val="004D29A4"/>
    <w:rsid w:val="004D2B39"/>
    <w:rsid w:val="004D472F"/>
    <w:rsid w:val="004D5621"/>
    <w:rsid w:val="004D63AF"/>
    <w:rsid w:val="004D6630"/>
    <w:rsid w:val="004D70CE"/>
    <w:rsid w:val="004D7975"/>
    <w:rsid w:val="004E58E5"/>
    <w:rsid w:val="004E7422"/>
    <w:rsid w:val="004F44F4"/>
    <w:rsid w:val="004F54A8"/>
    <w:rsid w:val="004F5CAD"/>
    <w:rsid w:val="004F6C2E"/>
    <w:rsid w:val="004F789D"/>
    <w:rsid w:val="004F7EC5"/>
    <w:rsid w:val="0050012B"/>
    <w:rsid w:val="00500EB5"/>
    <w:rsid w:val="00503E78"/>
    <w:rsid w:val="00507223"/>
    <w:rsid w:val="005106C5"/>
    <w:rsid w:val="005114CA"/>
    <w:rsid w:val="005130C3"/>
    <w:rsid w:val="00513802"/>
    <w:rsid w:val="005139E5"/>
    <w:rsid w:val="005142B6"/>
    <w:rsid w:val="005155FA"/>
    <w:rsid w:val="005163CE"/>
    <w:rsid w:val="00516F60"/>
    <w:rsid w:val="005219E8"/>
    <w:rsid w:val="00523CFC"/>
    <w:rsid w:val="005241C7"/>
    <w:rsid w:val="005250A8"/>
    <w:rsid w:val="00526105"/>
    <w:rsid w:val="005307E6"/>
    <w:rsid w:val="0053223A"/>
    <w:rsid w:val="00535C64"/>
    <w:rsid w:val="00537F54"/>
    <w:rsid w:val="005426B7"/>
    <w:rsid w:val="005432FA"/>
    <w:rsid w:val="0054422D"/>
    <w:rsid w:val="005444A8"/>
    <w:rsid w:val="005468E4"/>
    <w:rsid w:val="00546BA9"/>
    <w:rsid w:val="0055014E"/>
    <w:rsid w:val="005503BF"/>
    <w:rsid w:val="0055161D"/>
    <w:rsid w:val="00551C56"/>
    <w:rsid w:val="00551CEF"/>
    <w:rsid w:val="005521BB"/>
    <w:rsid w:val="005528BC"/>
    <w:rsid w:val="00554342"/>
    <w:rsid w:val="00554917"/>
    <w:rsid w:val="00556767"/>
    <w:rsid w:val="005569B3"/>
    <w:rsid w:val="005578AD"/>
    <w:rsid w:val="00557C49"/>
    <w:rsid w:val="00557C8A"/>
    <w:rsid w:val="00560563"/>
    <w:rsid w:val="00561135"/>
    <w:rsid w:val="00562C5D"/>
    <w:rsid w:val="00562DEB"/>
    <w:rsid w:val="00566F7A"/>
    <w:rsid w:val="0056763E"/>
    <w:rsid w:val="00570126"/>
    <w:rsid w:val="00570F39"/>
    <w:rsid w:val="0057129D"/>
    <w:rsid w:val="00571316"/>
    <w:rsid w:val="00572CE6"/>
    <w:rsid w:val="00574FEA"/>
    <w:rsid w:val="005764D7"/>
    <w:rsid w:val="00577000"/>
    <w:rsid w:val="00581041"/>
    <w:rsid w:val="00582C48"/>
    <w:rsid w:val="005844E0"/>
    <w:rsid w:val="00584AFD"/>
    <w:rsid w:val="00584B7B"/>
    <w:rsid w:val="0058540C"/>
    <w:rsid w:val="0058572A"/>
    <w:rsid w:val="005870D9"/>
    <w:rsid w:val="00587127"/>
    <w:rsid w:val="0058765E"/>
    <w:rsid w:val="0059035A"/>
    <w:rsid w:val="00591503"/>
    <w:rsid w:val="00592B99"/>
    <w:rsid w:val="0059785D"/>
    <w:rsid w:val="005A39F3"/>
    <w:rsid w:val="005A59CC"/>
    <w:rsid w:val="005B0FAA"/>
    <w:rsid w:val="005B3975"/>
    <w:rsid w:val="005B5172"/>
    <w:rsid w:val="005B5DB2"/>
    <w:rsid w:val="005B69B3"/>
    <w:rsid w:val="005B7056"/>
    <w:rsid w:val="005C574B"/>
    <w:rsid w:val="005D0730"/>
    <w:rsid w:val="005D26F0"/>
    <w:rsid w:val="005D3C3B"/>
    <w:rsid w:val="005D4CA4"/>
    <w:rsid w:val="005E2367"/>
    <w:rsid w:val="005E4C95"/>
    <w:rsid w:val="005F0B4B"/>
    <w:rsid w:val="005F2B10"/>
    <w:rsid w:val="005F2D2A"/>
    <w:rsid w:val="005F2FBE"/>
    <w:rsid w:val="005F3FB9"/>
    <w:rsid w:val="005F4BA4"/>
    <w:rsid w:val="005F64D0"/>
    <w:rsid w:val="005F66C2"/>
    <w:rsid w:val="005F6DDA"/>
    <w:rsid w:val="005F72C7"/>
    <w:rsid w:val="005F7E7B"/>
    <w:rsid w:val="0060236B"/>
    <w:rsid w:val="0060286D"/>
    <w:rsid w:val="00602F3D"/>
    <w:rsid w:val="00602FC6"/>
    <w:rsid w:val="00604C5B"/>
    <w:rsid w:val="00607C1D"/>
    <w:rsid w:val="00610C3A"/>
    <w:rsid w:val="00612307"/>
    <w:rsid w:val="006128A6"/>
    <w:rsid w:val="00612C97"/>
    <w:rsid w:val="006161FC"/>
    <w:rsid w:val="00620A62"/>
    <w:rsid w:val="00621889"/>
    <w:rsid w:val="0062248E"/>
    <w:rsid w:val="00623797"/>
    <w:rsid w:val="00623A3C"/>
    <w:rsid w:val="00624761"/>
    <w:rsid w:val="00624BE0"/>
    <w:rsid w:val="00625686"/>
    <w:rsid w:val="006258E7"/>
    <w:rsid w:val="006275DE"/>
    <w:rsid w:val="00627A1C"/>
    <w:rsid w:val="00632097"/>
    <w:rsid w:val="0063424E"/>
    <w:rsid w:val="00634FD0"/>
    <w:rsid w:val="0063551E"/>
    <w:rsid w:val="006363C1"/>
    <w:rsid w:val="006365C7"/>
    <w:rsid w:val="00637274"/>
    <w:rsid w:val="006402DD"/>
    <w:rsid w:val="00641ED5"/>
    <w:rsid w:val="00643072"/>
    <w:rsid w:val="00644024"/>
    <w:rsid w:val="00644482"/>
    <w:rsid w:val="00644D97"/>
    <w:rsid w:val="00644F06"/>
    <w:rsid w:val="006517EC"/>
    <w:rsid w:val="0065186C"/>
    <w:rsid w:val="00652283"/>
    <w:rsid w:val="00652EFD"/>
    <w:rsid w:val="00654842"/>
    <w:rsid w:val="00655684"/>
    <w:rsid w:val="00655B12"/>
    <w:rsid w:val="00655BF2"/>
    <w:rsid w:val="006628A2"/>
    <w:rsid w:val="00662D57"/>
    <w:rsid w:val="00662E61"/>
    <w:rsid w:val="0066398B"/>
    <w:rsid w:val="00663D7B"/>
    <w:rsid w:val="00666AB1"/>
    <w:rsid w:val="0067300F"/>
    <w:rsid w:val="00673848"/>
    <w:rsid w:val="00674B85"/>
    <w:rsid w:val="006800B2"/>
    <w:rsid w:val="00680203"/>
    <w:rsid w:val="006805AE"/>
    <w:rsid w:val="006806DB"/>
    <w:rsid w:val="006837C8"/>
    <w:rsid w:val="006863BE"/>
    <w:rsid w:val="006870F1"/>
    <w:rsid w:val="006902C7"/>
    <w:rsid w:val="00691229"/>
    <w:rsid w:val="00694919"/>
    <w:rsid w:val="00694FCF"/>
    <w:rsid w:val="00695386"/>
    <w:rsid w:val="00697538"/>
    <w:rsid w:val="0069791F"/>
    <w:rsid w:val="00697E65"/>
    <w:rsid w:val="006A2749"/>
    <w:rsid w:val="006A38A8"/>
    <w:rsid w:val="006A4EF4"/>
    <w:rsid w:val="006A5D74"/>
    <w:rsid w:val="006A61EC"/>
    <w:rsid w:val="006A65C0"/>
    <w:rsid w:val="006B2742"/>
    <w:rsid w:val="006B49F7"/>
    <w:rsid w:val="006B4E76"/>
    <w:rsid w:val="006B5E9B"/>
    <w:rsid w:val="006C0713"/>
    <w:rsid w:val="006C09F2"/>
    <w:rsid w:val="006C1F2C"/>
    <w:rsid w:val="006C1F7D"/>
    <w:rsid w:val="006C2F18"/>
    <w:rsid w:val="006C3B42"/>
    <w:rsid w:val="006C51E5"/>
    <w:rsid w:val="006C65C2"/>
    <w:rsid w:val="006D07A4"/>
    <w:rsid w:val="006D52E3"/>
    <w:rsid w:val="006D562B"/>
    <w:rsid w:val="006D5BC9"/>
    <w:rsid w:val="006D60A1"/>
    <w:rsid w:val="006D7951"/>
    <w:rsid w:val="006E0364"/>
    <w:rsid w:val="006E2F19"/>
    <w:rsid w:val="006E45AF"/>
    <w:rsid w:val="006E5357"/>
    <w:rsid w:val="006E77B6"/>
    <w:rsid w:val="006F0018"/>
    <w:rsid w:val="006F060F"/>
    <w:rsid w:val="006F0D2A"/>
    <w:rsid w:val="006F17B0"/>
    <w:rsid w:val="006F46E1"/>
    <w:rsid w:val="006F580B"/>
    <w:rsid w:val="006F5847"/>
    <w:rsid w:val="006F5DF7"/>
    <w:rsid w:val="00701E71"/>
    <w:rsid w:val="00706B85"/>
    <w:rsid w:val="00710C62"/>
    <w:rsid w:val="00713279"/>
    <w:rsid w:val="00713719"/>
    <w:rsid w:val="00715B18"/>
    <w:rsid w:val="00721A68"/>
    <w:rsid w:val="007222D2"/>
    <w:rsid w:val="00722384"/>
    <w:rsid w:val="00722764"/>
    <w:rsid w:val="00724C40"/>
    <w:rsid w:val="007260CE"/>
    <w:rsid w:val="00730887"/>
    <w:rsid w:val="00730A4D"/>
    <w:rsid w:val="0073348C"/>
    <w:rsid w:val="00734736"/>
    <w:rsid w:val="00735134"/>
    <w:rsid w:val="0073689B"/>
    <w:rsid w:val="00736DBD"/>
    <w:rsid w:val="00737838"/>
    <w:rsid w:val="00741710"/>
    <w:rsid w:val="00742C25"/>
    <w:rsid w:val="00743BA7"/>
    <w:rsid w:val="00743E82"/>
    <w:rsid w:val="00744BCE"/>
    <w:rsid w:val="00745A09"/>
    <w:rsid w:val="00745F0F"/>
    <w:rsid w:val="00747BA9"/>
    <w:rsid w:val="00750682"/>
    <w:rsid w:val="00752579"/>
    <w:rsid w:val="0075397B"/>
    <w:rsid w:val="00763B7A"/>
    <w:rsid w:val="00763CC2"/>
    <w:rsid w:val="00765F0E"/>
    <w:rsid w:val="00770198"/>
    <w:rsid w:val="00772CD5"/>
    <w:rsid w:val="007735EF"/>
    <w:rsid w:val="00774759"/>
    <w:rsid w:val="007747E7"/>
    <w:rsid w:val="00774F49"/>
    <w:rsid w:val="00774F7D"/>
    <w:rsid w:val="00775916"/>
    <w:rsid w:val="00775EC3"/>
    <w:rsid w:val="00776EB3"/>
    <w:rsid w:val="007802F9"/>
    <w:rsid w:val="00786D40"/>
    <w:rsid w:val="00786EA4"/>
    <w:rsid w:val="0079024B"/>
    <w:rsid w:val="00791536"/>
    <w:rsid w:val="00792A49"/>
    <w:rsid w:val="007935E5"/>
    <w:rsid w:val="00793994"/>
    <w:rsid w:val="00794AF0"/>
    <w:rsid w:val="00795423"/>
    <w:rsid w:val="007961DA"/>
    <w:rsid w:val="007A1C46"/>
    <w:rsid w:val="007A20F3"/>
    <w:rsid w:val="007A2C9A"/>
    <w:rsid w:val="007A403B"/>
    <w:rsid w:val="007A44C4"/>
    <w:rsid w:val="007A45BC"/>
    <w:rsid w:val="007A6517"/>
    <w:rsid w:val="007A69B5"/>
    <w:rsid w:val="007A7252"/>
    <w:rsid w:val="007A735E"/>
    <w:rsid w:val="007B42EF"/>
    <w:rsid w:val="007B4340"/>
    <w:rsid w:val="007B43DE"/>
    <w:rsid w:val="007C13C4"/>
    <w:rsid w:val="007C2239"/>
    <w:rsid w:val="007C4137"/>
    <w:rsid w:val="007C479C"/>
    <w:rsid w:val="007C48E8"/>
    <w:rsid w:val="007C544A"/>
    <w:rsid w:val="007C76EA"/>
    <w:rsid w:val="007D0E46"/>
    <w:rsid w:val="007D11C5"/>
    <w:rsid w:val="007D2186"/>
    <w:rsid w:val="007D2568"/>
    <w:rsid w:val="007D28D5"/>
    <w:rsid w:val="007D3AAD"/>
    <w:rsid w:val="007D3FDF"/>
    <w:rsid w:val="007D57DD"/>
    <w:rsid w:val="007D6711"/>
    <w:rsid w:val="007D67EA"/>
    <w:rsid w:val="007D70C9"/>
    <w:rsid w:val="007D7469"/>
    <w:rsid w:val="007D7833"/>
    <w:rsid w:val="007D7B8F"/>
    <w:rsid w:val="007E0918"/>
    <w:rsid w:val="007E0E83"/>
    <w:rsid w:val="007E0FD9"/>
    <w:rsid w:val="007E1623"/>
    <w:rsid w:val="007E23B0"/>
    <w:rsid w:val="007E2607"/>
    <w:rsid w:val="007E5420"/>
    <w:rsid w:val="007E556B"/>
    <w:rsid w:val="007E7CC8"/>
    <w:rsid w:val="007F1131"/>
    <w:rsid w:val="007F12C6"/>
    <w:rsid w:val="007F26A7"/>
    <w:rsid w:val="007F76F4"/>
    <w:rsid w:val="007F7AC2"/>
    <w:rsid w:val="00800DCC"/>
    <w:rsid w:val="00801733"/>
    <w:rsid w:val="00802EAF"/>
    <w:rsid w:val="00803395"/>
    <w:rsid w:val="008038B2"/>
    <w:rsid w:val="00803E99"/>
    <w:rsid w:val="008044D2"/>
    <w:rsid w:val="00805310"/>
    <w:rsid w:val="0080603D"/>
    <w:rsid w:val="0081033C"/>
    <w:rsid w:val="00810402"/>
    <w:rsid w:val="00810764"/>
    <w:rsid w:val="00810E99"/>
    <w:rsid w:val="0081103D"/>
    <w:rsid w:val="0081224A"/>
    <w:rsid w:val="00813F78"/>
    <w:rsid w:val="0081475F"/>
    <w:rsid w:val="00815A63"/>
    <w:rsid w:val="0082007C"/>
    <w:rsid w:val="00822FDE"/>
    <w:rsid w:val="008237A2"/>
    <w:rsid w:val="00825B45"/>
    <w:rsid w:val="00825F79"/>
    <w:rsid w:val="00825FFF"/>
    <w:rsid w:val="00826FB9"/>
    <w:rsid w:val="00830A27"/>
    <w:rsid w:val="00831DFE"/>
    <w:rsid w:val="00832ABA"/>
    <w:rsid w:val="008333E4"/>
    <w:rsid w:val="00834A2D"/>
    <w:rsid w:val="00835B55"/>
    <w:rsid w:val="00835EB9"/>
    <w:rsid w:val="00837329"/>
    <w:rsid w:val="008403A3"/>
    <w:rsid w:val="0084061F"/>
    <w:rsid w:val="00840831"/>
    <w:rsid w:val="00842A6F"/>
    <w:rsid w:val="0084387F"/>
    <w:rsid w:val="00850FEC"/>
    <w:rsid w:val="00851C4B"/>
    <w:rsid w:val="00852292"/>
    <w:rsid w:val="0085355F"/>
    <w:rsid w:val="008545D2"/>
    <w:rsid w:val="008547FE"/>
    <w:rsid w:val="00855D07"/>
    <w:rsid w:val="00855FBA"/>
    <w:rsid w:val="00856AFA"/>
    <w:rsid w:val="0085768D"/>
    <w:rsid w:val="00857B95"/>
    <w:rsid w:val="00860302"/>
    <w:rsid w:val="00860F03"/>
    <w:rsid w:val="00864CBD"/>
    <w:rsid w:val="00865507"/>
    <w:rsid w:val="00866219"/>
    <w:rsid w:val="0087122B"/>
    <w:rsid w:val="00871EF1"/>
    <w:rsid w:val="00872B60"/>
    <w:rsid w:val="0087398D"/>
    <w:rsid w:val="00876578"/>
    <w:rsid w:val="00877A6F"/>
    <w:rsid w:val="008804F3"/>
    <w:rsid w:val="00881B4C"/>
    <w:rsid w:val="00881F7B"/>
    <w:rsid w:val="00881F93"/>
    <w:rsid w:val="00884A9D"/>
    <w:rsid w:val="008907FB"/>
    <w:rsid w:val="008935FB"/>
    <w:rsid w:val="0089420F"/>
    <w:rsid w:val="00895FD7"/>
    <w:rsid w:val="008967E5"/>
    <w:rsid w:val="008A026B"/>
    <w:rsid w:val="008A1967"/>
    <w:rsid w:val="008A30B9"/>
    <w:rsid w:val="008A34A6"/>
    <w:rsid w:val="008A36F3"/>
    <w:rsid w:val="008A61DC"/>
    <w:rsid w:val="008A65CB"/>
    <w:rsid w:val="008A6D80"/>
    <w:rsid w:val="008B1755"/>
    <w:rsid w:val="008B1D26"/>
    <w:rsid w:val="008B1FF1"/>
    <w:rsid w:val="008B21D2"/>
    <w:rsid w:val="008B4668"/>
    <w:rsid w:val="008C0066"/>
    <w:rsid w:val="008C0591"/>
    <w:rsid w:val="008C1734"/>
    <w:rsid w:val="008C1D98"/>
    <w:rsid w:val="008C2F9F"/>
    <w:rsid w:val="008C360E"/>
    <w:rsid w:val="008C4BC0"/>
    <w:rsid w:val="008C4C4C"/>
    <w:rsid w:val="008C668C"/>
    <w:rsid w:val="008C6B3E"/>
    <w:rsid w:val="008D098E"/>
    <w:rsid w:val="008D181E"/>
    <w:rsid w:val="008D36EA"/>
    <w:rsid w:val="008D654E"/>
    <w:rsid w:val="008D674A"/>
    <w:rsid w:val="008D69AF"/>
    <w:rsid w:val="008D70EF"/>
    <w:rsid w:val="008E0CEF"/>
    <w:rsid w:val="008E0F43"/>
    <w:rsid w:val="008E18E6"/>
    <w:rsid w:val="008E545A"/>
    <w:rsid w:val="008E6E37"/>
    <w:rsid w:val="008F1941"/>
    <w:rsid w:val="008F2613"/>
    <w:rsid w:val="008F263B"/>
    <w:rsid w:val="008F3A05"/>
    <w:rsid w:val="008F6697"/>
    <w:rsid w:val="00901614"/>
    <w:rsid w:val="00901FF8"/>
    <w:rsid w:val="00910F71"/>
    <w:rsid w:val="00917740"/>
    <w:rsid w:val="00917CFC"/>
    <w:rsid w:val="009206D3"/>
    <w:rsid w:val="00921AF9"/>
    <w:rsid w:val="00921C24"/>
    <w:rsid w:val="00924EB7"/>
    <w:rsid w:val="00925208"/>
    <w:rsid w:val="00927958"/>
    <w:rsid w:val="00927BE2"/>
    <w:rsid w:val="00932F49"/>
    <w:rsid w:val="00934D98"/>
    <w:rsid w:val="009350BD"/>
    <w:rsid w:val="00937040"/>
    <w:rsid w:val="0093760B"/>
    <w:rsid w:val="00937D07"/>
    <w:rsid w:val="009409FD"/>
    <w:rsid w:val="00940B12"/>
    <w:rsid w:val="009420D8"/>
    <w:rsid w:val="009430A6"/>
    <w:rsid w:val="0094491F"/>
    <w:rsid w:val="009473C2"/>
    <w:rsid w:val="00950611"/>
    <w:rsid w:val="009517F7"/>
    <w:rsid w:val="009518B8"/>
    <w:rsid w:val="00954077"/>
    <w:rsid w:val="00954B55"/>
    <w:rsid w:val="00955605"/>
    <w:rsid w:val="00955B06"/>
    <w:rsid w:val="0095736F"/>
    <w:rsid w:val="009619CC"/>
    <w:rsid w:val="0096233B"/>
    <w:rsid w:val="00963794"/>
    <w:rsid w:val="009646BC"/>
    <w:rsid w:val="009658E3"/>
    <w:rsid w:val="00965B2E"/>
    <w:rsid w:val="009670F7"/>
    <w:rsid w:val="009673DF"/>
    <w:rsid w:val="00970AC0"/>
    <w:rsid w:val="00973451"/>
    <w:rsid w:val="00976199"/>
    <w:rsid w:val="00977448"/>
    <w:rsid w:val="00980E20"/>
    <w:rsid w:val="0098180A"/>
    <w:rsid w:val="00981FF5"/>
    <w:rsid w:val="00982EA1"/>
    <w:rsid w:val="009836D5"/>
    <w:rsid w:val="00983B02"/>
    <w:rsid w:val="0098489A"/>
    <w:rsid w:val="00986ED8"/>
    <w:rsid w:val="0098759C"/>
    <w:rsid w:val="00992586"/>
    <w:rsid w:val="00993CF6"/>
    <w:rsid w:val="00993FB4"/>
    <w:rsid w:val="009942A9"/>
    <w:rsid w:val="00995B8F"/>
    <w:rsid w:val="00996826"/>
    <w:rsid w:val="009A188A"/>
    <w:rsid w:val="009A1B65"/>
    <w:rsid w:val="009A20EA"/>
    <w:rsid w:val="009A287C"/>
    <w:rsid w:val="009A3573"/>
    <w:rsid w:val="009A444E"/>
    <w:rsid w:val="009A6877"/>
    <w:rsid w:val="009B0470"/>
    <w:rsid w:val="009B08D4"/>
    <w:rsid w:val="009B091B"/>
    <w:rsid w:val="009B0B46"/>
    <w:rsid w:val="009B1C1D"/>
    <w:rsid w:val="009B520B"/>
    <w:rsid w:val="009B7131"/>
    <w:rsid w:val="009C150D"/>
    <w:rsid w:val="009C3762"/>
    <w:rsid w:val="009C469A"/>
    <w:rsid w:val="009C693F"/>
    <w:rsid w:val="009C6A60"/>
    <w:rsid w:val="009C7A11"/>
    <w:rsid w:val="009D0236"/>
    <w:rsid w:val="009D145A"/>
    <w:rsid w:val="009D1AD3"/>
    <w:rsid w:val="009D5422"/>
    <w:rsid w:val="009D58BC"/>
    <w:rsid w:val="009D60EA"/>
    <w:rsid w:val="009D7D45"/>
    <w:rsid w:val="009E1C30"/>
    <w:rsid w:val="009E20D9"/>
    <w:rsid w:val="009E3A4D"/>
    <w:rsid w:val="009E58CB"/>
    <w:rsid w:val="009E5A2A"/>
    <w:rsid w:val="009E64E6"/>
    <w:rsid w:val="009E6C1D"/>
    <w:rsid w:val="009E6D4E"/>
    <w:rsid w:val="009F3350"/>
    <w:rsid w:val="009F3C37"/>
    <w:rsid w:val="009F44D9"/>
    <w:rsid w:val="009F4B69"/>
    <w:rsid w:val="00A04995"/>
    <w:rsid w:val="00A04F42"/>
    <w:rsid w:val="00A05DB4"/>
    <w:rsid w:val="00A07870"/>
    <w:rsid w:val="00A07FAD"/>
    <w:rsid w:val="00A10AF9"/>
    <w:rsid w:val="00A12149"/>
    <w:rsid w:val="00A12601"/>
    <w:rsid w:val="00A12C6F"/>
    <w:rsid w:val="00A15304"/>
    <w:rsid w:val="00A17A35"/>
    <w:rsid w:val="00A21544"/>
    <w:rsid w:val="00A21741"/>
    <w:rsid w:val="00A2232B"/>
    <w:rsid w:val="00A226D8"/>
    <w:rsid w:val="00A2319D"/>
    <w:rsid w:val="00A23ACD"/>
    <w:rsid w:val="00A2784E"/>
    <w:rsid w:val="00A34DE1"/>
    <w:rsid w:val="00A3512A"/>
    <w:rsid w:val="00A44A6D"/>
    <w:rsid w:val="00A44D22"/>
    <w:rsid w:val="00A520F3"/>
    <w:rsid w:val="00A54710"/>
    <w:rsid w:val="00A57556"/>
    <w:rsid w:val="00A60374"/>
    <w:rsid w:val="00A60EB3"/>
    <w:rsid w:val="00A6509F"/>
    <w:rsid w:val="00A654A4"/>
    <w:rsid w:val="00A657F2"/>
    <w:rsid w:val="00A66D26"/>
    <w:rsid w:val="00A70277"/>
    <w:rsid w:val="00A71A4F"/>
    <w:rsid w:val="00A728E0"/>
    <w:rsid w:val="00A73906"/>
    <w:rsid w:val="00A745F4"/>
    <w:rsid w:val="00A805D3"/>
    <w:rsid w:val="00A815D4"/>
    <w:rsid w:val="00A815FC"/>
    <w:rsid w:val="00A8163F"/>
    <w:rsid w:val="00A82397"/>
    <w:rsid w:val="00A82490"/>
    <w:rsid w:val="00A8379D"/>
    <w:rsid w:val="00A839D3"/>
    <w:rsid w:val="00A874A5"/>
    <w:rsid w:val="00A8774B"/>
    <w:rsid w:val="00A913EA"/>
    <w:rsid w:val="00A92300"/>
    <w:rsid w:val="00A940A7"/>
    <w:rsid w:val="00A94B45"/>
    <w:rsid w:val="00A97407"/>
    <w:rsid w:val="00A97BDD"/>
    <w:rsid w:val="00AA3482"/>
    <w:rsid w:val="00AA42B9"/>
    <w:rsid w:val="00AA4FF5"/>
    <w:rsid w:val="00AA52C0"/>
    <w:rsid w:val="00AA6308"/>
    <w:rsid w:val="00AA6346"/>
    <w:rsid w:val="00AA641B"/>
    <w:rsid w:val="00AA64E1"/>
    <w:rsid w:val="00AB1538"/>
    <w:rsid w:val="00AB1676"/>
    <w:rsid w:val="00AB173B"/>
    <w:rsid w:val="00AB36BC"/>
    <w:rsid w:val="00AB4334"/>
    <w:rsid w:val="00AB4717"/>
    <w:rsid w:val="00AB472D"/>
    <w:rsid w:val="00AB52B2"/>
    <w:rsid w:val="00AC03FF"/>
    <w:rsid w:val="00AC1A41"/>
    <w:rsid w:val="00AC1C37"/>
    <w:rsid w:val="00AC20B6"/>
    <w:rsid w:val="00AC3DD4"/>
    <w:rsid w:val="00AC4856"/>
    <w:rsid w:val="00AC668D"/>
    <w:rsid w:val="00AC6E8B"/>
    <w:rsid w:val="00AC72DC"/>
    <w:rsid w:val="00AC75EB"/>
    <w:rsid w:val="00AC7A43"/>
    <w:rsid w:val="00AD06A2"/>
    <w:rsid w:val="00AD176D"/>
    <w:rsid w:val="00AD2624"/>
    <w:rsid w:val="00AD3595"/>
    <w:rsid w:val="00AD56D3"/>
    <w:rsid w:val="00AD5F7C"/>
    <w:rsid w:val="00AD7F5D"/>
    <w:rsid w:val="00AE177D"/>
    <w:rsid w:val="00AE26EF"/>
    <w:rsid w:val="00AE3FF9"/>
    <w:rsid w:val="00AE6B23"/>
    <w:rsid w:val="00AE7E2A"/>
    <w:rsid w:val="00AF165A"/>
    <w:rsid w:val="00AF313F"/>
    <w:rsid w:val="00AF35E7"/>
    <w:rsid w:val="00AF656C"/>
    <w:rsid w:val="00AF6C47"/>
    <w:rsid w:val="00B02421"/>
    <w:rsid w:val="00B02980"/>
    <w:rsid w:val="00B04163"/>
    <w:rsid w:val="00B0419F"/>
    <w:rsid w:val="00B0469F"/>
    <w:rsid w:val="00B06B38"/>
    <w:rsid w:val="00B06EB5"/>
    <w:rsid w:val="00B12486"/>
    <w:rsid w:val="00B1411C"/>
    <w:rsid w:val="00B16B16"/>
    <w:rsid w:val="00B17C25"/>
    <w:rsid w:val="00B21652"/>
    <w:rsid w:val="00B23D32"/>
    <w:rsid w:val="00B256BE"/>
    <w:rsid w:val="00B272BB"/>
    <w:rsid w:val="00B308D4"/>
    <w:rsid w:val="00B30FB7"/>
    <w:rsid w:val="00B32193"/>
    <w:rsid w:val="00B330CF"/>
    <w:rsid w:val="00B3361B"/>
    <w:rsid w:val="00B42EBF"/>
    <w:rsid w:val="00B42F17"/>
    <w:rsid w:val="00B43A17"/>
    <w:rsid w:val="00B4465E"/>
    <w:rsid w:val="00B47323"/>
    <w:rsid w:val="00B50C7E"/>
    <w:rsid w:val="00B50E50"/>
    <w:rsid w:val="00B559E9"/>
    <w:rsid w:val="00B56A72"/>
    <w:rsid w:val="00B57418"/>
    <w:rsid w:val="00B57EF5"/>
    <w:rsid w:val="00B60DB9"/>
    <w:rsid w:val="00B63512"/>
    <w:rsid w:val="00B6438D"/>
    <w:rsid w:val="00B651BB"/>
    <w:rsid w:val="00B6756A"/>
    <w:rsid w:val="00B710AF"/>
    <w:rsid w:val="00B7172D"/>
    <w:rsid w:val="00B71AEF"/>
    <w:rsid w:val="00B71BAD"/>
    <w:rsid w:val="00B72252"/>
    <w:rsid w:val="00B75B1B"/>
    <w:rsid w:val="00B7735A"/>
    <w:rsid w:val="00B805A4"/>
    <w:rsid w:val="00B81091"/>
    <w:rsid w:val="00B8112F"/>
    <w:rsid w:val="00B836AA"/>
    <w:rsid w:val="00B866D5"/>
    <w:rsid w:val="00B8697A"/>
    <w:rsid w:val="00B870DC"/>
    <w:rsid w:val="00B903BF"/>
    <w:rsid w:val="00B9160E"/>
    <w:rsid w:val="00B96867"/>
    <w:rsid w:val="00BA4CD3"/>
    <w:rsid w:val="00BA5685"/>
    <w:rsid w:val="00BA5F20"/>
    <w:rsid w:val="00BA5FE4"/>
    <w:rsid w:val="00BA608A"/>
    <w:rsid w:val="00BA61DD"/>
    <w:rsid w:val="00BA79B8"/>
    <w:rsid w:val="00BB159E"/>
    <w:rsid w:val="00BB37BE"/>
    <w:rsid w:val="00BB4ECF"/>
    <w:rsid w:val="00BB571D"/>
    <w:rsid w:val="00BB5722"/>
    <w:rsid w:val="00BB5A07"/>
    <w:rsid w:val="00BB7221"/>
    <w:rsid w:val="00BB76AE"/>
    <w:rsid w:val="00BB7BE0"/>
    <w:rsid w:val="00BC1F7E"/>
    <w:rsid w:val="00BC22C1"/>
    <w:rsid w:val="00BC401C"/>
    <w:rsid w:val="00BC7B93"/>
    <w:rsid w:val="00BD0C3C"/>
    <w:rsid w:val="00BD10AA"/>
    <w:rsid w:val="00BD3503"/>
    <w:rsid w:val="00BE12F7"/>
    <w:rsid w:val="00BE186E"/>
    <w:rsid w:val="00BE5080"/>
    <w:rsid w:val="00BE5BB6"/>
    <w:rsid w:val="00BE6078"/>
    <w:rsid w:val="00BE6891"/>
    <w:rsid w:val="00BE75AD"/>
    <w:rsid w:val="00BF1E56"/>
    <w:rsid w:val="00BF20CD"/>
    <w:rsid w:val="00BF3128"/>
    <w:rsid w:val="00BF3425"/>
    <w:rsid w:val="00BF371D"/>
    <w:rsid w:val="00BF3E90"/>
    <w:rsid w:val="00BF441C"/>
    <w:rsid w:val="00BF59CB"/>
    <w:rsid w:val="00BF7001"/>
    <w:rsid w:val="00C00283"/>
    <w:rsid w:val="00C03E61"/>
    <w:rsid w:val="00C04511"/>
    <w:rsid w:val="00C052ED"/>
    <w:rsid w:val="00C0571E"/>
    <w:rsid w:val="00C05FE3"/>
    <w:rsid w:val="00C063A3"/>
    <w:rsid w:val="00C06ADE"/>
    <w:rsid w:val="00C077ED"/>
    <w:rsid w:val="00C1236D"/>
    <w:rsid w:val="00C1343A"/>
    <w:rsid w:val="00C13796"/>
    <w:rsid w:val="00C13BF4"/>
    <w:rsid w:val="00C14AC0"/>
    <w:rsid w:val="00C15C84"/>
    <w:rsid w:val="00C16392"/>
    <w:rsid w:val="00C16B4E"/>
    <w:rsid w:val="00C227B2"/>
    <w:rsid w:val="00C23E46"/>
    <w:rsid w:val="00C279A2"/>
    <w:rsid w:val="00C30C1E"/>
    <w:rsid w:val="00C32F06"/>
    <w:rsid w:val="00C3312E"/>
    <w:rsid w:val="00C3413A"/>
    <w:rsid w:val="00C35356"/>
    <w:rsid w:val="00C37020"/>
    <w:rsid w:val="00C37412"/>
    <w:rsid w:val="00C4067F"/>
    <w:rsid w:val="00C407A3"/>
    <w:rsid w:val="00C4159D"/>
    <w:rsid w:val="00C4190D"/>
    <w:rsid w:val="00C41C86"/>
    <w:rsid w:val="00C43A4D"/>
    <w:rsid w:val="00C445F5"/>
    <w:rsid w:val="00C44922"/>
    <w:rsid w:val="00C458E3"/>
    <w:rsid w:val="00C46FB8"/>
    <w:rsid w:val="00C47B41"/>
    <w:rsid w:val="00C500B9"/>
    <w:rsid w:val="00C50907"/>
    <w:rsid w:val="00C51100"/>
    <w:rsid w:val="00C51E95"/>
    <w:rsid w:val="00C55C73"/>
    <w:rsid w:val="00C5795A"/>
    <w:rsid w:val="00C604E2"/>
    <w:rsid w:val="00C61DD0"/>
    <w:rsid w:val="00C63A48"/>
    <w:rsid w:val="00C65A82"/>
    <w:rsid w:val="00C66679"/>
    <w:rsid w:val="00C66ACE"/>
    <w:rsid w:val="00C70A7B"/>
    <w:rsid w:val="00C74BBC"/>
    <w:rsid w:val="00C76100"/>
    <w:rsid w:val="00C761D0"/>
    <w:rsid w:val="00C771E9"/>
    <w:rsid w:val="00C809A7"/>
    <w:rsid w:val="00C80EFB"/>
    <w:rsid w:val="00C827CE"/>
    <w:rsid w:val="00C82F3F"/>
    <w:rsid w:val="00C83FD8"/>
    <w:rsid w:val="00C84050"/>
    <w:rsid w:val="00C850DB"/>
    <w:rsid w:val="00C8538E"/>
    <w:rsid w:val="00C874E8"/>
    <w:rsid w:val="00C878CC"/>
    <w:rsid w:val="00C87D7B"/>
    <w:rsid w:val="00C93AC7"/>
    <w:rsid w:val="00C93AE5"/>
    <w:rsid w:val="00C95119"/>
    <w:rsid w:val="00C96C3C"/>
    <w:rsid w:val="00CA16F9"/>
    <w:rsid w:val="00CA2C13"/>
    <w:rsid w:val="00CA32B9"/>
    <w:rsid w:val="00CA3985"/>
    <w:rsid w:val="00CA583D"/>
    <w:rsid w:val="00CA7121"/>
    <w:rsid w:val="00CB0108"/>
    <w:rsid w:val="00CB1AC3"/>
    <w:rsid w:val="00CB235B"/>
    <w:rsid w:val="00CB367C"/>
    <w:rsid w:val="00CB6C0C"/>
    <w:rsid w:val="00CB6F6F"/>
    <w:rsid w:val="00CB7671"/>
    <w:rsid w:val="00CC3494"/>
    <w:rsid w:val="00CD1121"/>
    <w:rsid w:val="00CD183D"/>
    <w:rsid w:val="00CD1D6E"/>
    <w:rsid w:val="00CD5951"/>
    <w:rsid w:val="00CD6B86"/>
    <w:rsid w:val="00CD7DF2"/>
    <w:rsid w:val="00CE0734"/>
    <w:rsid w:val="00CE09F3"/>
    <w:rsid w:val="00CE0CF4"/>
    <w:rsid w:val="00CE1C9B"/>
    <w:rsid w:val="00CE452D"/>
    <w:rsid w:val="00CE6324"/>
    <w:rsid w:val="00CF03AE"/>
    <w:rsid w:val="00CF1DCF"/>
    <w:rsid w:val="00CF2E9C"/>
    <w:rsid w:val="00CF371B"/>
    <w:rsid w:val="00CF6C4B"/>
    <w:rsid w:val="00D00692"/>
    <w:rsid w:val="00D00FDD"/>
    <w:rsid w:val="00D01EFE"/>
    <w:rsid w:val="00D02566"/>
    <w:rsid w:val="00D052DC"/>
    <w:rsid w:val="00D05C1F"/>
    <w:rsid w:val="00D06332"/>
    <w:rsid w:val="00D0657F"/>
    <w:rsid w:val="00D109B0"/>
    <w:rsid w:val="00D116AF"/>
    <w:rsid w:val="00D11CFD"/>
    <w:rsid w:val="00D12125"/>
    <w:rsid w:val="00D124B0"/>
    <w:rsid w:val="00D1353E"/>
    <w:rsid w:val="00D14B35"/>
    <w:rsid w:val="00D167C8"/>
    <w:rsid w:val="00D2016E"/>
    <w:rsid w:val="00D2174F"/>
    <w:rsid w:val="00D227A9"/>
    <w:rsid w:val="00D23FB5"/>
    <w:rsid w:val="00D265A6"/>
    <w:rsid w:val="00D278A8"/>
    <w:rsid w:val="00D31B48"/>
    <w:rsid w:val="00D32753"/>
    <w:rsid w:val="00D33659"/>
    <w:rsid w:val="00D3365D"/>
    <w:rsid w:val="00D340D5"/>
    <w:rsid w:val="00D3460F"/>
    <w:rsid w:val="00D40351"/>
    <w:rsid w:val="00D4061B"/>
    <w:rsid w:val="00D457A2"/>
    <w:rsid w:val="00D45E46"/>
    <w:rsid w:val="00D519C7"/>
    <w:rsid w:val="00D524ED"/>
    <w:rsid w:val="00D5384C"/>
    <w:rsid w:val="00D55A6A"/>
    <w:rsid w:val="00D57163"/>
    <w:rsid w:val="00D609A2"/>
    <w:rsid w:val="00D61022"/>
    <w:rsid w:val="00D612AC"/>
    <w:rsid w:val="00D62736"/>
    <w:rsid w:val="00D630F3"/>
    <w:rsid w:val="00D634CB"/>
    <w:rsid w:val="00D63C68"/>
    <w:rsid w:val="00D65BE8"/>
    <w:rsid w:val="00D668B1"/>
    <w:rsid w:val="00D70321"/>
    <w:rsid w:val="00D73E7E"/>
    <w:rsid w:val="00D741ED"/>
    <w:rsid w:val="00D7666E"/>
    <w:rsid w:val="00D773C8"/>
    <w:rsid w:val="00D80A1B"/>
    <w:rsid w:val="00D80BDF"/>
    <w:rsid w:val="00D84416"/>
    <w:rsid w:val="00D8500A"/>
    <w:rsid w:val="00D859F1"/>
    <w:rsid w:val="00D86BD7"/>
    <w:rsid w:val="00D872DF"/>
    <w:rsid w:val="00D87723"/>
    <w:rsid w:val="00D92CCE"/>
    <w:rsid w:val="00D949C5"/>
    <w:rsid w:val="00D95E3B"/>
    <w:rsid w:val="00D96478"/>
    <w:rsid w:val="00D965BF"/>
    <w:rsid w:val="00D97277"/>
    <w:rsid w:val="00D9759C"/>
    <w:rsid w:val="00D97CE1"/>
    <w:rsid w:val="00DA01DC"/>
    <w:rsid w:val="00DA297E"/>
    <w:rsid w:val="00DA4AC6"/>
    <w:rsid w:val="00DA4F36"/>
    <w:rsid w:val="00DA6CAD"/>
    <w:rsid w:val="00DB0694"/>
    <w:rsid w:val="00DB08AB"/>
    <w:rsid w:val="00DB1333"/>
    <w:rsid w:val="00DB2436"/>
    <w:rsid w:val="00DB2D7B"/>
    <w:rsid w:val="00DB31FA"/>
    <w:rsid w:val="00DB3A24"/>
    <w:rsid w:val="00DB4A0E"/>
    <w:rsid w:val="00DB6CA0"/>
    <w:rsid w:val="00DC11E1"/>
    <w:rsid w:val="00DC42B9"/>
    <w:rsid w:val="00DC5D85"/>
    <w:rsid w:val="00DC605E"/>
    <w:rsid w:val="00DC7682"/>
    <w:rsid w:val="00DE0079"/>
    <w:rsid w:val="00DE018A"/>
    <w:rsid w:val="00DE1AC6"/>
    <w:rsid w:val="00DE2FA9"/>
    <w:rsid w:val="00DE3DE7"/>
    <w:rsid w:val="00DE3E96"/>
    <w:rsid w:val="00DE5375"/>
    <w:rsid w:val="00DF0B70"/>
    <w:rsid w:val="00DF0FD5"/>
    <w:rsid w:val="00DF1855"/>
    <w:rsid w:val="00DF1EF0"/>
    <w:rsid w:val="00DF2A86"/>
    <w:rsid w:val="00DF2C60"/>
    <w:rsid w:val="00DF2D61"/>
    <w:rsid w:val="00DF39B1"/>
    <w:rsid w:val="00DF6185"/>
    <w:rsid w:val="00DF73A6"/>
    <w:rsid w:val="00E02305"/>
    <w:rsid w:val="00E045D8"/>
    <w:rsid w:val="00E059A3"/>
    <w:rsid w:val="00E1457B"/>
    <w:rsid w:val="00E154E5"/>
    <w:rsid w:val="00E15584"/>
    <w:rsid w:val="00E17883"/>
    <w:rsid w:val="00E17995"/>
    <w:rsid w:val="00E279C5"/>
    <w:rsid w:val="00E319F1"/>
    <w:rsid w:val="00E323BA"/>
    <w:rsid w:val="00E40446"/>
    <w:rsid w:val="00E416C6"/>
    <w:rsid w:val="00E444BA"/>
    <w:rsid w:val="00E4598F"/>
    <w:rsid w:val="00E46C7D"/>
    <w:rsid w:val="00E47732"/>
    <w:rsid w:val="00E51E05"/>
    <w:rsid w:val="00E520BC"/>
    <w:rsid w:val="00E521B5"/>
    <w:rsid w:val="00E527EA"/>
    <w:rsid w:val="00E528D0"/>
    <w:rsid w:val="00E52D79"/>
    <w:rsid w:val="00E53F31"/>
    <w:rsid w:val="00E543D8"/>
    <w:rsid w:val="00E571A0"/>
    <w:rsid w:val="00E60E35"/>
    <w:rsid w:val="00E612FD"/>
    <w:rsid w:val="00E62551"/>
    <w:rsid w:val="00E6281C"/>
    <w:rsid w:val="00E62C47"/>
    <w:rsid w:val="00E63CAA"/>
    <w:rsid w:val="00E65BE1"/>
    <w:rsid w:val="00E65E97"/>
    <w:rsid w:val="00E66678"/>
    <w:rsid w:val="00E67D6A"/>
    <w:rsid w:val="00E67E03"/>
    <w:rsid w:val="00E701E1"/>
    <w:rsid w:val="00E706A5"/>
    <w:rsid w:val="00E732C2"/>
    <w:rsid w:val="00E77364"/>
    <w:rsid w:val="00E80369"/>
    <w:rsid w:val="00E8107C"/>
    <w:rsid w:val="00E8236A"/>
    <w:rsid w:val="00E83D5C"/>
    <w:rsid w:val="00E84D3F"/>
    <w:rsid w:val="00E860E5"/>
    <w:rsid w:val="00E86BA6"/>
    <w:rsid w:val="00E86DBF"/>
    <w:rsid w:val="00E92DB9"/>
    <w:rsid w:val="00E95F4D"/>
    <w:rsid w:val="00E9625D"/>
    <w:rsid w:val="00E9664C"/>
    <w:rsid w:val="00EA0801"/>
    <w:rsid w:val="00EA1E99"/>
    <w:rsid w:val="00EA2016"/>
    <w:rsid w:val="00EA2018"/>
    <w:rsid w:val="00EA240A"/>
    <w:rsid w:val="00EA2784"/>
    <w:rsid w:val="00EB09D4"/>
    <w:rsid w:val="00EB59DB"/>
    <w:rsid w:val="00EB6963"/>
    <w:rsid w:val="00EB7353"/>
    <w:rsid w:val="00EC1233"/>
    <w:rsid w:val="00EC165C"/>
    <w:rsid w:val="00EC2C02"/>
    <w:rsid w:val="00EC596D"/>
    <w:rsid w:val="00EC5C72"/>
    <w:rsid w:val="00EC5D15"/>
    <w:rsid w:val="00ED0130"/>
    <w:rsid w:val="00ED1CDE"/>
    <w:rsid w:val="00ED5669"/>
    <w:rsid w:val="00EE029B"/>
    <w:rsid w:val="00EE64D5"/>
    <w:rsid w:val="00EE6B3D"/>
    <w:rsid w:val="00EF06EA"/>
    <w:rsid w:val="00EF0BC8"/>
    <w:rsid w:val="00EF2C18"/>
    <w:rsid w:val="00EF4C67"/>
    <w:rsid w:val="00EF5FCC"/>
    <w:rsid w:val="00EF7AA2"/>
    <w:rsid w:val="00EF7C41"/>
    <w:rsid w:val="00EF7E3B"/>
    <w:rsid w:val="00EF7FF4"/>
    <w:rsid w:val="00F00140"/>
    <w:rsid w:val="00F0106C"/>
    <w:rsid w:val="00F02ACD"/>
    <w:rsid w:val="00F03959"/>
    <w:rsid w:val="00F03BD6"/>
    <w:rsid w:val="00F0416F"/>
    <w:rsid w:val="00F049D5"/>
    <w:rsid w:val="00F05128"/>
    <w:rsid w:val="00F05527"/>
    <w:rsid w:val="00F10797"/>
    <w:rsid w:val="00F1374C"/>
    <w:rsid w:val="00F1397D"/>
    <w:rsid w:val="00F14A76"/>
    <w:rsid w:val="00F150BD"/>
    <w:rsid w:val="00F15ABE"/>
    <w:rsid w:val="00F15B2B"/>
    <w:rsid w:val="00F1680D"/>
    <w:rsid w:val="00F16860"/>
    <w:rsid w:val="00F2312A"/>
    <w:rsid w:val="00F25C41"/>
    <w:rsid w:val="00F27732"/>
    <w:rsid w:val="00F312A7"/>
    <w:rsid w:val="00F33269"/>
    <w:rsid w:val="00F33EA9"/>
    <w:rsid w:val="00F34344"/>
    <w:rsid w:val="00F34775"/>
    <w:rsid w:val="00F35BA7"/>
    <w:rsid w:val="00F40B70"/>
    <w:rsid w:val="00F44566"/>
    <w:rsid w:val="00F47BFE"/>
    <w:rsid w:val="00F47C35"/>
    <w:rsid w:val="00F502B8"/>
    <w:rsid w:val="00F5114D"/>
    <w:rsid w:val="00F519DC"/>
    <w:rsid w:val="00F51A91"/>
    <w:rsid w:val="00F53B83"/>
    <w:rsid w:val="00F54332"/>
    <w:rsid w:val="00F54397"/>
    <w:rsid w:val="00F543EF"/>
    <w:rsid w:val="00F54550"/>
    <w:rsid w:val="00F54EA2"/>
    <w:rsid w:val="00F57606"/>
    <w:rsid w:val="00F60E4A"/>
    <w:rsid w:val="00F64BE6"/>
    <w:rsid w:val="00F65813"/>
    <w:rsid w:val="00F65DF3"/>
    <w:rsid w:val="00F67280"/>
    <w:rsid w:val="00F67943"/>
    <w:rsid w:val="00F707A6"/>
    <w:rsid w:val="00F7165D"/>
    <w:rsid w:val="00F718C5"/>
    <w:rsid w:val="00F73BCF"/>
    <w:rsid w:val="00F743E7"/>
    <w:rsid w:val="00F7628C"/>
    <w:rsid w:val="00F76502"/>
    <w:rsid w:val="00F772B8"/>
    <w:rsid w:val="00F773F8"/>
    <w:rsid w:val="00F77BD9"/>
    <w:rsid w:val="00F817FA"/>
    <w:rsid w:val="00F840FB"/>
    <w:rsid w:val="00F84631"/>
    <w:rsid w:val="00F84F56"/>
    <w:rsid w:val="00F85C62"/>
    <w:rsid w:val="00F90C0A"/>
    <w:rsid w:val="00F92A6E"/>
    <w:rsid w:val="00F96A75"/>
    <w:rsid w:val="00F96B61"/>
    <w:rsid w:val="00F96F5E"/>
    <w:rsid w:val="00F97662"/>
    <w:rsid w:val="00FA0095"/>
    <w:rsid w:val="00FA0122"/>
    <w:rsid w:val="00FA054B"/>
    <w:rsid w:val="00FA0A57"/>
    <w:rsid w:val="00FA2B35"/>
    <w:rsid w:val="00FA454D"/>
    <w:rsid w:val="00FA7C02"/>
    <w:rsid w:val="00FB0898"/>
    <w:rsid w:val="00FB0B8C"/>
    <w:rsid w:val="00FB4AC9"/>
    <w:rsid w:val="00FB501E"/>
    <w:rsid w:val="00FC0B61"/>
    <w:rsid w:val="00FC0FF9"/>
    <w:rsid w:val="00FC367B"/>
    <w:rsid w:val="00FC3ADC"/>
    <w:rsid w:val="00FC48CD"/>
    <w:rsid w:val="00FC7882"/>
    <w:rsid w:val="00FD0346"/>
    <w:rsid w:val="00FD0567"/>
    <w:rsid w:val="00FD0D65"/>
    <w:rsid w:val="00FD105F"/>
    <w:rsid w:val="00FD26D3"/>
    <w:rsid w:val="00FD3CD6"/>
    <w:rsid w:val="00FD5038"/>
    <w:rsid w:val="00FD529E"/>
    <w:rsid w:val="00FD52E2"/>
    <w:rsid w:val="00FD59FC"/>
    <w:rsid w:val="00FD623A"/>
    <w:rsid w:val="00FD712A"/>
    <w:rsid w:val="00FE04D8"/>
    <w:rsid w:val="00FE1AF4"/>
    <w:rsid w:val="00FE32F5"/>
    <w:rsid w:val="00FE3F75"/>
    <w:rsid w:val="00FE43C5"/>
    <w:rsid w:val="00FE537E"/>
    <w:rsid w:val="00FE5D2B"/>
    <w:rsid w:val="00FE72FB"/>
    <w:rsid w:val="00FF0DB8"/>
    <w:rsid w:val="00FF0F15"/>
    <w:rsid w:val="00FF108E"/>
    <w:rsid w:val="00FF3205"/>
    <w:rsid w:val="00FF38B7"/>
    <w:rsid w:val="00FF6B79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D25048E-84F4-4B6C-A9D0-51FA2343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2DC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BF"/>
    <w:pPr>
      <w:ind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BF"/>
    <w:rPr>
      <w:rFonts w:ascii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EB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C1D98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725B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basedOn w:val="DefaultParagraphFont"/>
    <w:link w:val="FootnoteText"/>
    <w:rsid w:val="0096233B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6233B"/>
    <w:rPr>
      <w:vertAlign w:val="superscript"/>
    </w:rPr>
  </w:style>
  <w:style w:type="paragraph" w:styleId="NoSpacing">
    <w:name w:val="No Spacing"/>
    <w:uiPriority w:val="1"/>
    <w:qFormat/>
    <w:rsid w:val="00CF371B"/>
    <w:pPr>
      <w:spacing w:after="0" w:line="240" w:lineRule="auto"/>
    </w:pPr>
  </w:style>
  <w:style w:type="character" w:customStyle="1" w:styleId="normal-h">
    <w:name w:val="normal-h"/>
    <w:basedOn w:val="DefaultParagraphFont"/>
    <w:rsid w:val="00554342"/>
  </w:style>
  <w:style w:type="character" w:customStyle="1" w:styleId="bodytext2-h">
    <w:name w:val="bodytext2-h"/>
    <w:basedOn w:val="DefaultParagraphFont"/>
    <w:rsid w:val="00554342"/>
  </w:style>
  <w:style w:type="paragraph" w:styleId="NormalWeb">
    <w:name w:val="Normal (Web)"/>
    <w:basedOn w:val="Normal"/>
    <w:uiPriority w:val="99"/>
    <w:semiHidden/>
    <w:unhideWhenUsed/>
    <w:rsid w:val="006C1F2C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Subtitle">
    <w:name w:val="Subtitle"/>
    <w:basedOn w:val="Normal"/>
    <w:next w:val="Normal"/>
    <w:link w:val="SubtitleChar"/>
    <w:autoRedefine/>
    <w:qFormat/>
    <w:rsid w:val="00397ED0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eastAsiaTheme="majorEastAsia" w:cstheme="majorBidi"/>
      <w:b/>
      <w:iCs/>
      <w:lang w:eastAsia="lt-LT"/>
    </w:rPr>
  </w:style>
  <w:style w:type="character" w:customStyle="1" w:styleId="SubtitleChar">
    <w:name w:val="Subtitle Char"/>
    <w:basedOn w:val="DefaultParagraphFont"/>
    <w:link w:val="Subtitle"/>
    <w:rsid w:val="00397ED0"/>
    <w:rPr>
      <w:rFonts w:eastAsiaTheme="majorEastAsia" w:cstheme="majorBidi"/>
      <w:b/>
      <w:iCs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4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49E2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Hyperlink1">
    <w:name w:val="Hyperlink1"/>
    <w:rsid w:val="004C51E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24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rbotekstas">
    <w:name w:val="darbo tekstas"/>
    <w:basedOn w:val="Normal"/>
    <w:uiPriority w:val="99"/>
    <w:rsid w:val="00B6756A"/>
    <w:pPr>
      <w:ind w:left="-68" w:right="28" w:firstLine="720"/>
    </w:pPr>
    <w:rPr>
      <w:rFonts w:eastAsia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56A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56A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paragraph" w:customStyle="1" w:styleId="commenttext0">
    <w:name w:val="commenttext"/>
    <w:basedOn w:val="Normal"/>
    <w:rsid w:val="00B6756A"/>
    <w:pPr>
      <w:ind w:firstLine="0"/>
      <w:jc w:val="left"/>
    </w:pPr>
    <w:rPr>
      <w:rFonts w:eastAsia="Calibri"/>
      <w:sz w:val="22"/>
      <w:szCs w:val="22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B675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6756A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6756A"/>
    <w:pPr>
      <w:ind w:left="-68" w:right="28" w:firstLine="720"/>
    </w:pPr>
    <w:rPr>
      <w:rFonts w:asciiTheme="minorHAnsi" w:hAnsiTheme="minorHAnsi" w:cstheme="minorBidi"/>
      <w:b/>
      <w:bCs/>
      <w:sz w:val="22"/>
      <w:lang w:val="en-US"/>
    </w:rPr>
  </w:style>
  <w:style w:type="paragraph" w:customStyle="1" w:styleId="Style3">
    <w:name w:val="Style3"/>
    <w:basedOn w:val="Normal"/>
    <w:rsid w:val="00B6756A"/>
    <w:pPr>
      <w:numPr>
        <w:numId w:val="11"/>
      </w:numPr>
      <w:jc w:val="left"/>
    </w:pPr>
    <w:rPr>
      <w:rFonts w:eastAsia="Times New Roman"/>
      <w:szCs w:val="20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4B56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917CFC"/>
  </w:style>
  <w:style w:type="paragraph" w:customStyle="1" w:styleId="BodyText1">
    <w:name w:val="Body Text1"/>
    <w:basedOn w:val="Normal"/>
    <w:rsid w:val="009518B8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Pavadinimas1">
    <w:name w:val="Pavadinimas1"/>
    <w:rsid w:val="009518B8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centrbold">
    <w:name w:val="centrbold"/>
    <w:basedOn w:val="Normal"/>
    <w:rsid w:val="009518B8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E9F5-BBB8-41CA-94D5-E2A9C37C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4241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Zukauskas Marius</cp:lastModifiedBy>
  <cp:revision>2</cp:revision>
  <cp:lastPrinted>2016-05-19T12:09:00Z</cp:lastPrinted>
  <dcterms:created xsi:type="dcterms:W3CDTF">2016-05-24T06:10:00Z</dcterms:created>
  <dcterms:modified xsi:type="dcterms:W3CDTF">2016-05-24T06:10:00Z</dcterms:modified>
</cp:coreProperties>
</file>