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EAA" w:rsidRPr="00C9195B" w:rsidRDefault="00302679" w:rsidP="00D51485">
      <w:pPr>
        <w:tabs>
          <w:tab w:val="left" w:pos="3544"/>
          <w:tab w:val="left" w:pos="7200"/>
        </w:tabs>
        <w:ind w:left="5184"/>
        <w:jc w:val="both"/>
      </w:pPr>
      <w:bookmarkStart w:id="0" w:name="_GoBack"/>
      <w:bookmarkEnd w:id="0"/>
      <w:r w:rsidRPr="00C9195B">
        <w:t>P</w:t>
      </w:r>
      <w:r w:rsidR="00F45EF2" w:rsidRPr="00C9195B">
        <w:t xml:space="preserve">rojektų </w:t>
      </w:r>
      <w:r w:rsidR="00140004" w:rsidRPr="00C9195B">
        <w:t xml:space="preserve">diskontuotų grynųjų </w:t>
      </w:r>
      <w:r w:rsidR="00F45EF2" w:rsidRPr="00C9195B">
        <w:t>pajamų skaičiavimo ir priežiūros metodikos</w:t>
      </w:r>
      <w:r w:rsidR="00D51485" w:rsidRPr="00C9195B">
        <w:t xml:space="preserve"> </w:t>
      </w:r>
      <w:r w:rsidR="00643EAA" w:rsidRPr="00C9195B">
        <w:t>2 priedas</w:t>
      </w:r>
      <w:r w:rsidR="00D51485" w:rsidRPr="00C9195B">
        <w:t xml:space="preserve"> „Informacija apie iš Europos Sąjungos</w:t>
      </w:r>
      <w:r w:rsidR="00DA01BA" w:rsidRPr="00C9195B">
        <w:t xml:space="preserve"> struktūrinių </w:t>
      </w:r>
      <w:r w:rsidR="00D51485" w:rsidRPr="00C9195B">
        <w:t>fondų lėšų bendrai finansuojamų projektų gaunamas pajamas“</w:t>
      </w:r>
    </w:p>
    <w:p w:rsidR="00643EAA" w:rsidRPr="006075A2" w:rsidRDefault="00643EAA" w:rsidP="00643EAA"/>
    <w:p w:rsidR="00D51485" w:rsidRPr="00D51485" w:rsidRDefault="00D51485" w:rsidP="00D51485">
      <w:pPr>
        <w:spacing w:before="120" w:after="120"/>
        <w:jc w:val="center"/>
        <w:rPr>
          <w:b/>
          <w:caps/>
          <w:kern w:val="28"/>
        </w:rPr>
      </w:pPr>
    </w:p>
    <w:p w:rsidR="00643EAA" w:rsidRPr="006075A2" w:rsidRDefault="00D51485" w:rsidP="00D51485">
      <w:pPr>
        <w:spacing w:before="120" w:after="120" w:line="276" w:lineRule="auto"/>
        <w:jc w:val="center"/>
        <w:rPr>
          <w:b/>
          <w:caps/>
          <w:kern w:val="28"/>
        </w:rPr>
      </w:pPr>
      <w:r w:rsidRPr="00D51485">
        <w:rPr>
          <w:b/>
          <w:caps/>
          <w:kern w:val="28"/>
        </w:rPr>
        <w:t xml:space="preserve">Projektų </w:t>
      </w:r>
      <w:r w:rsidR="007D1E59">
        <w:rPr>
          <w:b/>
          <w:caps/>
          <w:kern w:val="28"/>
        </w:rPr>
        <w:t xml:space="preserve">DISKONTUOTŲ GRYNŲJŲ </w:t>
      </w:r>
      <w:r w:rsidRPr="00D51485">
        <w:rPr>
          <w:b/>
          <w:caps/>
          <w:kern w:val="28"/>
        </w:rPr>
        <w:t>pajamų skaičiavimo ir priežiūros metodikos</w:t>
      </w:r>
      <w:r>
        <w:rPr>
          <w:b/>
          <w:caps/>
          <w:kern w:val="28"/>
        </w:rPr>
        <w:t xml:space="preserve"> 2 priedO</w:t>
      </w:r>
      <w:r w:rsidRPr="00D51485">
        <w:rPr>
          <w:b/>
          <w:caps/>
          <w:kern w:val="28"/>
        </w:rPr>
        <w:t xml:space="preserve"> „Informacija apie iš Europos Sąjungos</w:t>
      </w:r>
      <w:r w:rsidR="00DA01BA" w:rsidRPr="00DA01BA">
        <w:t xml:space="preserve"> </w:t>
      </w:r>
      <w:r w:rsidR="00DA01BA" w:rsidRPr="00DA01BA">
        <w:rPr>
          <w:b/>
          <w:caps/>
          <w:kern w:val="28"/>
        </w:rPr>
        <w:t>struktūrinių</w:t>
      </w:r>
      <w:r w:rsidRPr="00D51485">
        <w:rPr>
          <w:b/>
          <w:caps/>
          <w:kern w:val="28"/>
        </w:rPr>
        <w:t xml:space="preserve"> fondų lėšų bendrai finansuojamų projektų gaunamas pajamas“</w:t>
      </w:r>
      <w:r>
        <w:rPr>
          <w:b/>
          <w:caps/>
          <w:kern w:val="28"/>
        </w:rPr>
        <w:t xml:space="preserve"> </w:t>
      </w:r>
      <w:r w:rsidR="00643EAA" w:rsidRPr="006075A2">
        <w:rPr>
          <w:b/>
          <w:caps/>
          <w:kern w:val="28"/>
        </w:rPr>
        <w:t>pildymo instrukcija</w:t>
      </w:r>
    </w:p>
    <w:p w:rsidR="00643EAA" w:rsidRPr="006075A2" w:rsidRDefault="00643EAA" w:rsidP="00643EAA">
      <w:pPr>
        <w:pStyle w:val="Text1"/>
        <w:spacing w:after="0"/>
        <w:ind w:left="0"/>
        <w:rPr>
          <w:b/>
          <w:caps/>
          <w:szCs w:val="24"/>
          <w:lang w:val="lt-LT"/>
        </w:rPr>
      </w:pPr>
    </w:p>
    <w:p w:rsidR="00643EAA" w:rsidRPr="006075A2" w:rsidRDefault="00643EAA" w:rsidP="00643EAA">
      <w:pPr>
        <w:pStyle w:val="tactin"/>
        <w:spacing w:before="0" w:beforeAutospacing="0" w:after="0" w:afterAutospacing="0"/>
        <w:jc w:val="center"/>
      </w:pPr>
      <w:r w:rsidRPr="006075A2">
        <w:rPr>
          <w:b/>
          <w:bCs/>
        </w:rPr>
        <w:t>I. BENDROSIOS NUOSTATOS</w:t>
      </w:r>
    </w:p>
    <w:p w:rsidR="00643EAA" w:rsidRPr="006075A2" w:rsidRDefault="00643EAA" w:rsidP="00643EAA">
      <w:pPr>
        <w:pStyle w:val="tactin"/>
        <w:spacing w:before="0" w:beforeAutospacing="0" w:after="0" w:afterAutospacing="0"/>
      </w:pPr>
      <w:r w:rsidRPr="006075A2">
        <w:t> </w:t>
      </w:r>
    </w:p>
    <w:p w:rsidR="00643EAA" w:rsidRPr="006075A2" w:rsidRDefault="00643EAA" w:rsidP="00643EAA">
      <w:pPr>
        <w:pStyle w:val="tajtip"/>
        <w:spacing w:before="0" w:beforeAutospacing="0" w:after="0" w:afterAutospacing="0"/>
        <w:ind w:firstLine="900"/>
        <w:jc w:val="both"/>
      </w:pPr>
      <w:r w:rsidRPr="006075A2">
        <w:t xml:space="preserve">1. </w:t>
      </w:r>
      <w:r w:rsidR="00D51485" w:rsidRPr="003B419A">
        <w:t xml:space="preserve">Projektų </w:t>
      </w:r>
      <w:r w:rsidR="007D1E59" w:rsidRPr="003B419A">
        <w:t xml:space="preserve">diskontuotų grynųjų </w:t>
      </w:r>
      <w:r w:rsidR="00D51485" w:rsidRPr="003B419A">
        <w:t xml:space="preserve">pajamų skaičiavimo ir priežiūros metodikos </w:t>
      </w:r>
      <w:r w:rsidR="00B91AA2">
        <w:t>1</w:t>
      </w:r>
      <w:r w:rsidR="00D51485" w:rsidRPr="003B419A">
        <w:t xml:space="preserve"> priedo „Informacija apie iš Europos Sąjungos </w:t>
      </w:r>
      <w:r w:rsidR="00DA01BA" w:rsidRPr="008344CD">
        <w:t xml:space="preserve">struktūrinių </w:t>
      </w:r>
      <w:r w:rsidR="00D51485" w:rsidRPr="003B419A">
        <w:t>fondų lėšų bendrai finansuojamų projektų gaunamas pajamas“</w:t>
      </w:r>
      <w:r w:rsidR="00D51485" w:rsidRPr="00D9559F" w:rsidDel="00D51485">
        <w:t xml:space="preserve"> </w:t>
      </w:r>
      <w:r w:rsidRPr="006075A2">
        <w:t>(toliau –</w:t>
      </w:r>
      <w:r w:rsidR="007D1E59">
        <w:t xml:space="preserve"> Metodikos p</w:t>
      </w:r>
      <w:r w:rsidR="00E60939">
        <w:t>riedas</w:t>
      </w:r>
      <w:r w:rsidRPr="006075A2">
        <w:t xml:space="preserve">) pildymo instrukcija (toliau – instrukcija) nustato </w:t>
      </w:r>
      <w:r w:rsidR="007D1E59">
        <w:t xml:space="preserve">Metodikos </w:t>
      </w:r>
      <w:r w:rsidRPr="006075A2">
        <w:t xml:space="preserve">priedo pildymo naudojant elektroninę formą taisykles. </w:t>
      </w:r>
      <w:r w:rsidR="007D1E59" w:rsidRPr="007D1E59">
        <w:t xml:space="preserve"> </w:t>
      </w:r>
      <w:r w:rsidR="007D1E59">
        <w:t>Metodikos p</w:t>
      </w:r>
      <w:r w:rsidRPr="006075A2">
        <w:t xml:space="preserve">riedo forma yra standartinis </w:t>
      </w:r>
      <w:r w:rsidRPr="006075A2">
        <w:rPr>
          <w:i/>
        </w:rPr>
        <w:t>Excel</w:t>
      </w:r>
      <w:r w:rsidRPr="006075A2">
        <w:t xml:space="preserve"> formato darbinis dokumentas, pildomas naudojant </w:t>
      </w:r>
      <w:r w:rsidRPr="006075A2">
        <w:rPr>
          <w:i/>
        </w:rPr>
        <w:t>Microsoft Excel</w:t>
      </w:r>
      <w:r w:rsidRPr="006075A2">
        <w:t xml:space="preserve"> programą.</w:t>
      </w:r>
    </w:p>
    <w:p w:rsidR="00643EAA" w:rsidRPr="00D9559F" w:rsidRDefault="00643EAA" w:rsidP="00643EAA">
      <w:pPr>
        <w:pStyle w:val="tajtip"/>
        <w:spacing w:before="0" w:beforeAutospacing="0" w:after="0" w:afterAutospacing="0"/>
        <w:ind w:firstLine="900"/>
        <w:jc w:val="both"/>
      </w:pPr>
      <w:r w:rsidRPr="00D9559F">
        <w:t xml:space="preserve">2. </w:t>
      </w:r>
      <w:r w:rsidR="007D1E59" w:rsidRPr="007D1E59">
        <w:t xml:space="preserve"> </w:t>
      </w:r>
      <w:r w:rsidR="007D1E59">
        <w:t>Metodikos p</w:t>
      </w:r>
      <w:r w:rsidRPr="00D9559F">
        <w:t xml:space="preserve">riedo forma parsisiunčiama iš Europos Sąjungos </w:t>
      </w:r>
      <w:r w:rsidR="00870380">
        <w:t xml:space="preserve">struktūrinės </w:t>
      </w:r>
      <w:r w:rsidRPr="00D9559F">
        <w:t>paramos svetainės (</w:t>
      </w:r>
      <w:r w:rsidR="00302679">
        <w:t>www.esinvesticijos.lt</w:t>
      </w:r>
      <w:r w:rsidRPr="00D9559F">
        <w:t xml:space="preserve">). </w:t>
      </w:r>
    </w:p>
    <w:p w:rsidR="00643EAA" w:rsidRPr="006075A2" w:rsidRDefault="00643EAA" w:rsidP="00643EAA">
      <w:pPr>
        <w:pStyle w:val="tajtip"/>
        <w:spacing w:before="0" w:beforeAutospacing="0" w:after="0" w:afterAutospacing="0"/>
        <w:ind w:firstLine="900"/>
        <w:jc w:val="both"/>
      </w:pPr>
      <w:r w:rsidRPr="00D9559F">
        <w:t>3. Šioje instrukcijoje p</w:t>
      </w:r>
      <w:r w:rsidR="00870380">
        <w:t>ateikiami patarimai dėl atskirų</w:t>
      </w:r>
      <w:r w:rsidR="007D1E59" w:rsidRPr="007D1E59">
        <w:t xml:space="preserve"> </w:t>
      </w:r>
      <w:r w:rsidR="007D1E59">
        <w:t>Metodikos p</w:t>
      </w:r>
      <w:r w:rsidRPr="00D9559F">
        <w:t>riedo formos punktų pildymo.</w:t>
      </w:r>
    </w:p>
    <w:p w:rsidR="00643EAA" w:rsidRPr="006075A2" w:rsidRDefault="00643EAA" w:rsidP="00643EAA">
      <w:pPr>
        <w:pStyle w:val="tajtip"/>
        <w:spacing w:before="0" w:beforeAutospacing="0" w:after="0" w:afterAutospacing="0"/>
        <w:ind w:firstLine="900"/>
        <w:jc w:val="both"/>
      </w:pPr>
      <w:r w:rsidRPr="006075A2">
        <w:t xml:space="preserve">4. </w:t>
      </w:r>
      <w:r w:rsidR="007D1E59" w:rsidRPr="007D1E59">
        <w:t xml:space="preserve"> </w:t>
      </w:r>
      <w:r w:rsidR="007D1E59">
        <w:t>Metodikos p</w:t>
      </w:r>
      <w:r w:rsidRPr="006075A2">
        <w:t>riedo duomenys įrašomi vadovaujantis instrukcija jiems skirtuose laukuose, kurie nuspalvinti žaliai. Geltonai nuspalvintuose laukuose duomenys apskaičiuojami automatiškai.</w:t>
      </w:r>
    </w:p>
    <w:p w:rsidR="00643EAA" w:rsidRPr="006075A2" w:rsidRDefault="00643EAA" w:rsidP="00643EAA">
      <w:pPr>
        <w:pStyle w:val="tajtip"/>
        <w:spacing w:before="0" w:beforeAutospacing="0" w:after="0" w:afterAutospacing="0"/>
      </w:pPr>
      <w:bookmarkStart w:id="1" w:name="pn1_58"/>
      <w:bookmarkEnd w:id="1"/>
      <w:r w:rsidRPr="006075A2">
        <w:t> </w:t>
      </w:r>
    </w:p>
    <w:p w:rsidR="00643EAA" w:rsidRPr="006075A2" w:rsidRDefault="00643EAA" w:rsidP="00643EAA">
      <w:pPr>
        <w:pStyle w:val="Text1"/>
        <w:spacing w:after="0"/>
        <w:ind w:left="0"/>
        <w:jc w:val="center"/>
        <w:rPr>
          <w:b/>
          <w:caps/>
          <w:szCs w:val="24"/>
          <w:lang w:val="lt-LT"/>
        </w:rPr>
      </w:pPr>
      <w:r w:rsidRPr="006075A2">
        <w:rPr>
          <w:b/>
          <w:bCs/>
          <w:szCs w:val="24"/>
          <w:lang w:val="lt-LT"/>
        </w:rPr>
        <w:t xml:space="preserve">II. </w:t>
      </w:r>
      <w:r w:rsidR="007D1E59" w:rsidRPr="007D1E59">
        <w:t xml:space="preserve"> </w:t>
      </w:r>
      <w:r w:rsidR="007D1E59" w:rsidRPr="007D1E59">
        <w:rPr>
          <w:b/>
        </w:rPr>
        <w:t>METODIKOS</w:t>
      </w:r>
      <w:r w:rsidR="00C9195B">
        <w:rPr>
          <w:b/>
        </w:rPr>
        <w:t xml:space="preserve"> </w:t>
      </w:r>
      <w:r w:rsidRPr="006075A2">
        <w:rPr>
          <w:b/>
          <w:bCs/>
          <w:szCs w:val="24"/>
          <w:lang w:val="lt-LT"/>
        </w:rPr>
        <w:t>PRIEDO PILDYMAS</w:t>
      </w:r>
    </w:p>
    <w:p w:rsidR="00643EAA" w:rsidRPr="006075A2" w:rsidRDefault="00643EAA" w:rsidP="00643EAA">
      <w:pPr>
        <w:pStyle w:val="Text1"/>
        <w:spacing w:after="0"/>
        <w:ind w:left="0" w:firstLine="900"/>
        <w:rPr>
          <w:caps/>
          <w:szCs w:val="24"/>
          <w:lang w:val="lt-LT"/>
        </w:rPr>
      </w:pPr>
      <w:r w:rsidRPr="006075A2">
        <w:rPr>
          <w:szCs w:val="24"/>
          <w:lang w:val="lt-LT"/>
        </w:rPr>
        <w:t xml:space="preserve">5. Pirmoji </w:t>
      </w:r>
      <w:r w:rsidR="00E60939">
        <w:rPr>
          <w:szCs w:val="24"/>
          <w:lang w:val="lt-LT"/>
        </w:rPr>
        <w:t>P</w:t>
      </w:r>
      <w:r w:rsidRPr="006075A2">
        <w:rPr>
          <w:szCs w:val="24"/>
          <w:lang w:val="lt-LT"/>
        </w:rPr>
        <w:t>riedo dalis pildoma: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0"/>
        <w:gridCol w:w="5407"/>
      </w:tblGrid>
      <w:tr w:rsidR="00643EAA" w:rsidRPr="006075A2" w:rsidTr="00FD53B7">
        <w:trPr>
          <w:trHeight w:val="353"/>
        </w:trPr>
        <w:tc>
          <w:tcPr>
            <w:tcW w:w="2274" w:type="pct"/>
            <w:shd w:val="clear" w:color="auto" w:fill="E0E0E0"/>
          </w:tcPr>
          <w:p w:rsidR="00643EAA" w:rsidRPr="00E7500D" w:rsidRDefault="00643EAA" w:rsidP="00832C82">
            <w:pPr>
              <w:rPr>
                <w:b/>
                <w:bCs/>
              </w:rPr>
            </w:pPr>
            <w:r w:rsidRPr="00E7500D">
              <w:rPr>
                <w:b/>
                <w:bCs/>
              </w:rPr>
              <w:t xml:space="preserve"> </w:t>
            </w:r>
            <w:r w:rsidR="007D1E59" w:rsidRPr="007D1E59">
              <w:rPr>
                <w:b/>
              </w:rPr>
              <w:t>Metodikos</w:t>
            </w:r>
            <w:r w:rsidR="007D1E59">
              <w:t xml:space="preserve"> </w:t>
            </w:r>
            <w:r w:rsidRPr="00E7500D">
              <w:rPr>
                <w:b/>
                <w:bCs/>
              </w:rPr>
              <w:t xml:space="preserve">priedas teikiamas </w:t>
            </w:r>
            <w:r w:rsidR="009D1F44">
              <w:rPr>
                <w:b/>
                <w:bCs/>
              </w:rPr>
              <w:t xml:space="preserve"> projekto </w:t>
            </w:r>
            <w:r w:rsidR="009D1F44" w:rsidRPr="009D1F44">
              <w:rPr>
                <w:b/>
                <w:bCs/>
              </w:rPr>
              <w:t>pradžioje</w:t>
            </w:r>
          </w:p>
        </w:tc>
        <w:tc>
          <w:tcPr>
            <w:tcW w:w="2726" w:type="pct"/>
          </w:tcPr>
          <w:p w:rsidR="00643EAA" w:rsidRPr="00E7500D" w:rsidRDefault="00643EAA" w:rsidP="007D1E59">
            <w:pPr>
              <w:jc w:val="both"/>
              <w:rPr>
                <w:i/>
              </w:rPr>
            </w:pPr>
            <w:r w:rsidRPr="00E7500D">
              <w:rPr>
                <w:i/>
              </w:rPr>
              <w:t xml:space="preserve">Jei </w:t>
            </w:r>
            <w:r w:rsidR="007D1E59" w:rsidRPr="007D1E59">
              <w:t xml:space="preserve"> </w:t>
            </w:r>
            <w:r w:rsidR="007D1E59" w:rsidRPr="007D1E59">
              <w:rPr>
                <w:i/>
              </w:rPr>
              <w:t>Metodikos</w:t>
            </w:r>
            <w:r w:rsidR="007D1E59">
              <w:rPr>
                <w:i/>
              </w:rPr>
              <w:t xml:space="preserve"> </w:t>
            </w:r>
            <w:r w:rsidRPr="00E7500D">
              <w:rPr>
                <w:i/>
              </w:rPr>
              <w:t xml:space="preserve">priedas pildomas </w:t>
            </w:r>
            <w:r w:rsidR="009D1F44">
              <w:rPr>
                <w:i/>
              </w:rPr>
              <w:t>projekto pradžioje</w:t>
            </w:r>
            <w:r w:rsidRPr="00E7500D">
              <w:rPr>
                <w:i/>
              </w:rPr>
              <w:t xml:space="preserve"> – pasirinkamas „X“ iš galimo meniu. Priešingu atveju laukas paliekamas nepažymėtas.</w:t>
            </w:r>
          </w:p>
        </w:tc>
      </w:tr>
      <w:tr w:rsidR="00643EAA" w:rsidRPr="006075A2" w:rsidTr="00FD53B7">
        <w:trPr>
          <w:trHeight w:val="353"/>
        </w:trPr>
        <w:tc>
          <w:tcPr>
            <w:tcW w:w="2274" w:type="pct"/>
            <w:shd w:val="clear" w:color="auto" w:fill="E0E0E0"/>
          </w:tcPr>
          <w:p w:rsidR="00643EAA" w:rsidRPr="00E7500D" w:rsidRDefault="009D1F44" w:rsidP="009D1F44">
            <w:pPr>
              <w:rPr>
                <w:b/>
                <w:bCs/>
              </w:rPr>
            </w:pPr>
            <w:r w:rsidRPr="00E7500D">
              <w:rPr>
                <w:b/>
                <w:bCs/>
              </w:rPr>
              <w:t xml:space="preserve"> </w:t>
            </w:r>
            <w:r w:rsidR="007D1E59" w:rsidRPr="007D1E59">
              <w:rPr>
                <w:b/>
              </w:rPr>
              <w:t>Metodikos</w:t>
            </w:r>
            <w:r w:rsidR="007D1E59">
              <w:t xml:space="preserve"> </w:t>
            </w:r>
            <w:r w:rsidRPr="00E7500D">
              <w:rPr>
                <w:b/>
                <w:bCs/>
              </w:rPr>
              <w:t xml:space="preserve">priedas teikiamas </w:t>
            </w:r>
            <w:r>
              <w:rPr>
                <w:b/>
                <w:bCs/>
              </w:rPr>
              <w:t xml:space="preserve"> projekto pabaigoje</w:t>
            </w:r>
          </w:p>
        </w:tc>
        <w:tc>
          <w:tcPr>
            <w:tcW w:w="2726" w:type="pct"/>
          </w:tcPr>
          <w:p w:rsidR="00643EAA" w:rsidRPr="00E7500D" w:rsidRDefault="009D1F44" w:rsidP="009D1F44">
            <w:pPr>
              <w:jc w:val="both"/>
              <w:rPr>
                <w:i/>
              </w:rPr>
            </w:pPr>
            <w:r w:rsidRPr="00E7500D">
              <w:rPr>
                <w:i/>
              </w:rPr>
              <w:t xml:space="preserve">Jei </w:t>
            </w:r>
            <w:r w:rsidR="007D1E59" w:rsidRPr="007D1E59">
              <w:rPr>
                <w:i/>
              </w:rPr>
              <w:t>Metodikos</w:t>
            </w:r>
            <w:r w:rsidR="007D1E59">
              <w:t xml:space="preserve"> </w:t>
            </w:r>
            <w:r w:rsidRPr="00E7500D">
              <w:rPr>
                <w:i/>
              </w:rPr>
              <w:t xml:space="preserve">priedas pildomas </w:t>
            </w:r>
            <w:r>
              <w:rPr>
                <w:i/>
              </w:rPr>
              <w:t>projekto pabaigoje</w:t>
            </w:r>
            <w:r w:rsidRPr="00E7500D">
              <w:rPr>
                <w:i/>
              </w:rPr>
              <w:t xml:space="preserve"> </w:t>
            </w:r>
            <w:r w:rsidR="00643EAA" w:rsidRPr="00E7500D">
              <w:rPr>
                <w:i/>
              </w:rPr>
              <w:t>– pasirenkamas „X“ iš galimo meniu. Priešingu atveju laukas paliekamas nepažymėtas.</w:t>
            </w:r>
          </w:p>
        </w:tc>
      </w:tr>
    </w:tbl>
    <w:p w:rsidR="00643EAA" w:rsidRPr="006075A2" w:rsidRDefault="00643EAA" w:rsidP="00643EAA">
      <w:pPr>
        <w:pStyle w:val="Text1"/>
        <w:spacing w:after="0"/>
        <w:ind w:left="0"/>
        <w:jc w:val="center"/>
        <w:rPr>
          <w:b/>
          <w:caps/>
          <w:szCs w:val="24"/>
          <w:lang w:val="lt-LT"/>
        </w:rPr>
      </w:pPr>
    </w:p>
    <w:p w:rsidR="00643EAA" w:rsidRPr="00411776" w:rsidRDefault="00643EAA" w:rsidP="00643EAA">
      <w:pPr>
        <w:pStyle w:val="Text1"/>
        <w:spacing w:after="0"/>
        <w:ind w:left="0"/>
        <w:jc w:val="center"/>
        <w:rPr>
          <w:b/>
          <w:caps/>
          <w:sz w:val="22"/>
          <w:szCs w:val="22"/>
          <w:lang w:val="lt-LT"/>
        </w:rPr>
      </w:pPr>
      <w:r w:rsidRPr="00411776">
        <w:rPr>
          <w:b/>
          <w:caps/>
          <w:sz w:val="22"/>
          <w:szCs w:val="22"/>
          <w:lang w:val="lt-LT"/>
        </w:rPr>
        <w:t>I. BENDRI PROJEKTO DUOMENYS</w:t>
      </w:r>
    </w:p>
    <w:p w:rsidR="00643EAA" w:rsidRPr="006075A2" w:rsidRDefault="00643EAA" w:rsidP="00643EAA">
      <w:pPr>
        <w:pStyle w:val="Text1"/>
        <w:spacing w:after="0"/>
        <w:ind w:left="0"/>
        <w:jc w:val="center"/>
        <w:rPr>
          <w:szCs w:val="24"/>
          <w:lang w:val="lt-LT"/>
        </w:rPr>
      </w:pPr>
    </w:p>
    <w:p w:rsidR="00643EAA" w:rsidRPr="006075A2" w:rsidRDefault="00643EAA" w:rsidP="00643EAA">
      <w:pPr>
        <w:pStyle w:val="Text1"/>
        <w:spacing w:after="0"/>
        <w:ind w:left="0" w:firstLine="900"/>
        <w:rPr>
          <w:szCs w:val="24"/>
          <w:lang w:val="lt-LT"/>
        </w:rPr>
      </w:pPr>
      <w:r w:rsidRPr="006075A2">
        <w:rPr>
          <w:szCs w:val="24"/>
          <w:lang w:val="lt-LT"/>
        </w:rPr>
        <w:t>6. „Bendri projekto duomenys“ pildomi:</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7424"/>
      </w:tblGrid>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pavadinimas</w:t>
            </w:r>
          </w:p>
        </w:tc>
        <w:tc>
          <w:tcPr>
            <w:tcW w:w="3743" w:type="pct"/>
          </w:tcPr>
          <w:p w:rsidR="00643EAA" w:rsidRPr="006075A2" w:rsidRDefault="00643EAA" w:rsidP="00FD53B7">
            <w:pPr>
              <w:jc w:val="both"/>
              <w:rPr>
                <w:i/>
              </w:rPr>
            </w:pPr>
            <w:r w:rsidRPr="00C730DA">
              <w:rPr>
                <w:i/>
              </w:rPr>
              <w:t>Nurodomas projekto pavadinimas.</w:t>
            </w:r>
          </w:p>
        </w:tc>
      </w:tr>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investicijų ataskaitinis laikotarpis, metai</w:t>
            </w:r>
          </w:p>
        </w:tc>
        <w:tc>
          <w:tcPr>
            <w:tcW w:w="3743" w:type="pct"/>
          </w:tcPr>
          <w:p w:rsidR="00643EAA" w:rsidRPr="006075A2" w:rsidRDefault="00643EAA" w:rsidP="00EC64B4">
            <w:pPr>
              <w:rPr>
                <w:i/>
              </w:rPr>
            </w:pPr>
            <w:r w:rsidRPr="00705F27">
              <w:rPr>
                <w:i/>
              </w:rPr>
              <w:t xml:space="preserve">Nurodomas projekto investicijų ataskaitinis laikotarpis metais. Projekto investicijų ataskaitinis laikotarpis pasirenkamas atsižvelgiant į </w:t>
            </w:r>
            <w:r w:rsidR="00EC64B4" w:rsidRPr="00EC64B4">
              <w:rPr>
                <w:i/>
              </w:rPr>
              <w:t xml:space="preserve">Projektų diskontuotų grynųjų pajamų skaičiavimo ir priežiūros </w:t>
            </w:r>
            <w:r w:rsidRPr="00705F27">
              <w:rPr>
                <w:i/>
              </w:rPr>
              <w:t>metodikos (</w:t>
            </w:r>
            <w:r w:rsidR="004C424F">
              <w:rPr>
                <w:i/>
              </w:rPr>
              <w:t xml:space="preserve">toliau – Metodika) II skyriaus </w:t>
            </w:r>
            <w:r w:rsidRPr="00705F27">
              <w:rPr>
                <w:i/>
              </w:rPr>
              <w:t>nuostatas.</w:t>
            </w:r>
          </w:p>
        </w:tc>
      </w:tr>
      <w:tr w:rsidR="00643EAA" w:rsidRPr="006075A2" w:rsidTr="00FD53B7">
        <w:trPr>
          <w:trHeight w:val="353"/>
        </w:trPr>
        <w:tc>
          <w:tcPr>
            <w:tcW w:w="1257" w:type="pct"/>
            <w:shd w:val="clear" w:color="auto" w:fill="E0E0E0"/>
          </w:tcPr>
          <w:p w:rsidR="00643EAA" w:rsidRPr="006075A2" w:rsidRDefault="00643EAA" w:rsidP="00FD53B7">
            <w:pPr>
              <w:pStyle w:val="Pavadinimas"/>
              <w:jc w:val="left"/>
              <w:rPr>
                <w:sz w:val="24"/>
                <w:szCs w:val="24"/>
                <w:lang w:val="lt-LT"/>
              </w:rPr>
            </w:pPr>
            <w:r w:rsidRPr="006075A2">
              <w:rPr>
                <w:sz w:val="24"/>
                <w:szCs w:val="24"/>
                <w:lang w:val="lt-LT"/>
              </w:rPr>
              <w:t>Projekto pradžios metai</w:t>
            </w:r>
          </w:p>
        </w:tc>
        <w:tc>
          <w:tcPr>
            <w:tcW w:w="3743" w:type="pct"/>
          </w:tcPr>
          <w:p w:rsidR="00643EAA" w:rsidRPr="006075A2" w:rsidRDefault="00643EAA" w:rsidP="00FD53B7">
            <w:pPr>
              <w:jc w:val="both"/>
              <w:rPr>
                <w:i/>
              </w:rPr>
            </w:pPr>
            <w:r w:rsidRPr="00705F27">
              <w:rPr>
                <w:i/>
              </w:rPr>
              <w:t>Nurodomi planuojami pirmieji projekto investicijų atlikimo metai.</w:t>
            </w:r>
          </w:p>
        </w:tc>
      </w:tr>
      <w:tr w:rsidR="00643EAA" w:rsidRPr="006075A2" w:rsidTr="00FD53B7">
        <w:trPr>
          <w:trHeight w:val="353"/>
        </w:trPr>
        <w:tc>
          <w:tcPr>
            <w:tcW w:w="1257" w:type="pct"/>
            <w:shd w:val="clear" w:color="auto" w:fill="E0E0E0"/>
          </w:tcPr>
          <w:p w:rsidR="00643EAA" w:rsidRPr="00705F27" w:rsidRDefault="00643EAA" w:rsidP="00FD53B7">
            <w:pPr>
              <w:pStyle w:val="Pavadinimas"/>
              <w:jc w:val="left"/>
              <w:rPr>
                <w:sz w:val="24"/>
                <w:szCs w:val="24"/>
                <w:lang w:val="lt-LT"/>
              </w:rPr>
            </w:pPr>
            <w:r w:rsidRPr="00705F27">
              <w:rPr>
                <w:sz w:val="24"/>
                <w:szCs w:val="24"/>
                <w:lang w:val="lt-LT"/>
              </w:rPr>
              <w:t>Diskonto norma, proc.</w:t>
            </w:r>
          </w:p>
        </w:tc>
        <w:tc>
          <w:tcPr>
            <w:tcW w:w="3743" w:type="pct"/>
          </w:tcPr>
          <w:p w:rsidR="00643EAA" w:rsidRPr="00705F27" w:rsidRDefault="00643EAA" w:rsidP="004C424F">
            <w:pPr>
              <w:rPr>
                <w:i/>
              </w:rPr>
            </w:pPr>
            <w:r w:rsidRPr="00705F27">
              <w:rPr>
                <w:i/>
              </w:rPr>
              <w:t>Nurodoma diskonto norma. Diskonto norma pasirenkama atsižvelgiant į Metodikos II skyriaus  nuostatas.</w:t>
            </w:r>
          </w:p>
        </w:tc>
      </w:tr>
      <w:tr w:rsidR="00643EAA" w:rsidRPr="006075A2" w:rsidTr="00FD53B7">
        <w:trPr>
          <w:trHeight w:val="353"/>
        </w:trPr>
        <w:tc>
          <w:tcPr>
            <w:tcW w:w="1257" w:type="pct"/>
            <w:tcBorders>
              <w:top w:val="single" w:sz="4" w:space="0" w:color="auto"/>
              <w:left w:val="single" w:sz="4" w:space="0" w:color="auto"/>
              <w:bottom w:val="single" w:sz="4" w:space="0" w:color="auto"/>
              <w:right w:val="single" w:sz="4" w:space="0" w:color="auto"/>
            </w:tcBorders>
            <w:shd w:val="clear" w:color="auto" w:fill="E0E0E0"/>
          </w:tcPr>
          <w:p w:rsidR="00643EAA" w:rsidRPr="006075A2" w:rsidRDefault="00643EAA" w:rsidP="001A604F">
            <w:pPr>
              <w:pStyle w:val="Pavadinimas"/>
              <w:jc w:val="left"/>
              <w:rPr>
                <w:sz w:val="24"/>
                <w:szCs w:val="24"/>
                <w:lang w:val="lt-LT"/>
              </w:rPr>
            </w:pPr>
            <w:r w:rsidRPr="006075A2">
              <w:rPr>
                <w:sz w:val="24"/>
                <w:szCs w:val="24"/>
                <w:lang w:val="lt-LT"/>
              </w:rPr>
              <w:t xml:space="preserve">Tinkamos finansuoti </w:t>
            </w:r>
            <w:r w:rsidRPr="006075A2">
              <w:rPr>
                <w:sz w:val="24"/>
                <w:szCs w:val="24"/>
                <w:lang w:val="lt-LT"/>
              </w:rPr>
              <w:lastRenderedPageBreak/>
              <w:t xml:space="preserve">projekto išlaidos, </w:t>
            </w:r>
            <w:r w:rsidR="001A604F">
              <w:rPr>
                <w:sz w:val="24"/>
                <w:szCs w:val="24"/>
                <w:lang w:val="lt-LT"/>
              </w:rPr>
              <w:t>Eur</w:t>
            </w:r>
          </w:p>
        </w:tc>
        <w:tc>
          <w:tcPr>
            <w:tcW w:w="3743" w:type="pct"/>
            <w:tcBorders>
              <w:top w:val="single" w:sz="4" w:space="0" w:color="auto"/>
              <w:left w:val="single" w:sz="4" w:space="0" w:color="auto"/>
              <w:bottom w:val="single" w:sz="4" w:space="0" w:color="auto"/>
              <w:right w:val="single" w:sz="4" w:space="0" w:color="auto"/>
            </w:tcBorders>
          </w:tcPr>
          <w:p w:rsidR="00643EAA" w:rsidRPr="006075A2" w:rsidRDefault="00643EAA" w:rsidP="00832C82">
            <w:pPr>
              <w:jc w:val="both"/>
              <w:rPr>
                <w:i/>
                <w:color w:val="FF0000"/>
              </w:rPr>
            </w:pPr>
            <w:r w:rsidRPr="006075A2">
              <w:rPr>
                <w:i/>
              </w:rPr>
              <w:lastRenderedPageBreak/>
              <w:t xml:space="preserve">Šiame laukelyje pateikiama bendra tinkamų finansuoti projekto investicijų </w:t>
            </w:r>
            <w:r w:rsidRPr="006075A2">
              <w:rPr>
                <w:i/>
              </w:rPr>
              <w:lastRenderedPageBreak/>
              <w:t xml:space="preserve">išlaidų suma (elektroninėje </w:t>
            </w:r>
            <w:r w:rsidR="00832C82" w:rsidRPr="007D1E59">
              <w:rPr>
                <w:i/>
              </w:rPr>
              <w:t>Metodikos</w:t>
            </w:r>
            <w:r w:rsidR="00832C82">
              <w:t xml:space="preserve"> </w:t>
            </w:r>
            <w:r w:rsidRPr="006075A2">
              <w:rPr>
                <w:i/>
              </w:rPr>
              <w:t>priedo formoje apskaičiuojama automatiškai).</w:t>
            </w:r>
          </w:p>
        </w:tc>
      </w:tr>
    </w:tbl>
    <w:p w:rsidR="00643EAA" w:rsidRPr="006075A2" w:rsidRDefault="00643EAA" w:rsidP="00643EAA"/>
    <w:p w:rsidR="00643EAA" w:rsidRPr="00411776" w:rsidRDefault="00643EAA" w:rsidP="00643EAA">
      <w:pPr>
        <w:jc w:val="center"/>
        <w:rPr>
          <w:b/>
          <w:caps/>
          <w:sz w:val="22"/>
          <w:szCs w:val="22"/>
        </w:rPr>
      </w:pPr>
      <w:r w:rsidRPr="00411776">
        <w:rPr>
          <w:b/>
          <w:caps/>
          <w:sz w:val="22"/>
          <w:szCs w:val="22"/>
        </w:rPr>
        <w:t>II. Prognozuojami finansiniai srautai</w:t>
      </w:r>
    </w:p>
    <w:p w:rsidR="00643EAA" w:rsidRPr="006075A2" w:rsidRDefault="00643EAA" w:rsidP="00643EAA">
      <w:pPr>
        <w:rPr>
          <w:b/>
          <w:caps/>
        </w:rPr>
      </w:pPr>
    </w:p>
    <w:p w:rsidR="00643EAA" w:rsidRPr="006075A2" w:rsidRDefault="00643EAA" w:rsidP="00643EAA">
      <w:pPr>
        <w:pStyle w:val="Text1"/>
        <w:spacing w:after="0"/>
        <w:ind w:left="0" w:firstLine="902"/>
        <w:rPr>
          <w:szCs w:val="24"/>
          <w:lang w:val="lt-LT"/>
        </w:rPr>
      </w:pPr>
      <w:r w:rsidRPr="006075A2">
        <w:rPr>
          <w:szCs w:val="24"/>
          <w:lang w:val="lt-LT"/>
        </w:rPr>
        <w:t>7. „Prognozuojami finansiniai srautai“ pildomi:</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540"/>
        <w:gridCol w:w="540"/>
        <w:gridCol w:w="540"/>
        <w:gridCol w:w="811"/>
      </w:tblGrid>
      <w:tr w:rsidR="00643EAA" w:rsidRPr="006075A2" w:rsidTr="00FD53B7">
        <w:tc>
          <w:tcPr>
            <w:tcW w:w="648" w:type="dxa"/>
            <w:vMerge w:val="restart"/>
            <w:shd w:val="clear" w:color="auto" w:fill="E0E0E0"/>
          </w:tcPr>
          <w:p w:rsidR="00643EAA" w:rsidRPr="005410D4" w:rsidRDefault="00643EAA" w:rsidP="00FD53B7">
            <w:pPr>
              <w:rPr>
                <w:b/>
              </w:rPr>
            </w:pPr>
            <w:r w:rsidRPr="005410D4">
              <w:rPr>
                <w:b/>
              </w:rPr>
              <w:t>Nr.</w:t>
            </w:r>
          </w:p>
        </w:tc>
        <w:tc>
          <w:tcPr>
            <w:tcW w:w="6660" w:type="dxa"/>
            <w:vMerge w:val="restart"/>
            <w:shd w:val="clear" w:color="auto" w:fill="E0E0E0"/>
          </w:tcPr>
          <w:p w:rsidR="00643EAA" w:rsidRPr="005410D4" w:rsidRDefault="00643EAA" w:rsidP="00FD53B7">
            <w:pPr>
              <w:rPr>
                <w:b/>
              </w:rPr>
            </w:pPr>
          </w:p>
        </w:tc>
        <w:tc>
          <w:tcPr>
            <w:tcW w:w="2431" w:type="dxa"/>
            <w:gridSpan w:val="4"/>
            <w:shd w:val="clear" w:color="auto" w:fill="E0E0E0"/>
          </w:tcPr>
          <w:p w:rsidR="00643EAA" w:rsidRPr="005410D4" w:rsidRDefault="00643EAA" w:rsidP="00FD53B7">
            <w:pPr>
              <w:jc w:val="center"/>
              <w:rPr>
                <w:b/>
              </w:rPr>
            </w:pPr>
            <w:r w:rsidRPr="005410D4">
              <w:rPr>
                <w:b/>
              </w:rPr>
              <w:t>Metai</w:t>
            </w:r>
          </w:p>
        </w:tc>
      </w:tr>
      <w:tr w:rsidR="00643EAA" w:rsidRPr="006075A2" w:rsidTr="00FD53B7">
        <w:tc>
          <w:tcPr>
            <w:tcW w:w="648" w:type="dxa"/>
            <w:vMerge/>
            <w:shd w:val="clear" w:color="auto" w:fill="E0E0E0"/>
          </w:tcPr>
          <w:p w:rsidR="00643EAA" w:rsidRPr="006075A2" w:rsidRDefault="00643EAA" w:rsidP="00FD53B7"/>
        </w:tc>
        <w:tc>
          <w:tcPr>
            <w:tcW w:w="6660" w:type="dxa"/>
            <w:vMerge/>
            <w:shd w:val="clear" w:color="auto" w:fill="E0E0E0"/>
          </w:tcPr>
          <w:p w:rsidR="00643EAA" w:rsidRPr="006075A2" w:rsidRDefault="00643EAA" w:rsidP="00FD53B7"/>
        </w:tc>
        <w:tc>
          <w:tcPr>
            <w:tcW w:w="540" w:type="dxa"/>
            <w:shd w:val="clear" w:color="auto" w:fill="E0E0E0"/>
          </w:tcPr>
          <w:p w:rsidR="00643EAA" w:rsidRPr="005410D4" w:rsidRDefault="00643EAA" w:rsidP="00FD53B7">
            <w:pPr>
              <w:jc w:val="center"/>
              <w:rPr>
                <w:b/>
              </w:rPr>
            </w:pPr>
            <w:r w:rsidRPr="005410D4">
              <w:rPr>
                <w:b/>
              </w:rPr>
              <w:t>1</w:t>
            </w:r>
          </w:p>
        </w:tc>
        <w:tc>
          <w:tcPr>
            <w:tcW w:w="540" w:type="dxa"/>
            <w:shd w:val="clear" w:color="auto" w:fill="E0E0E0"/>
          </w:tcPr>
          <w:p w:rsidR="00643EAA" w:rsidRPr="005410D4" w:rsidRDefault="00643EAA" w:rsidP="00FD53B7">
            <w:pPr>
              <w:jc w:val="center"/>
              <w:rPr>
                <w:b/>
              </w:rPr>
            </w:pPr>
            <w:r w:rsidRPr="005410D4">
              <w:rPr>
                <w:b/>
              </w:rPr>
              <w:t>2</w:t>
            </w:r>
          </w:p>
        </w:tc>
        <w:tc>
          <w:tcPr>
            <w:tcW w:w="540" w:type="dxa"/>
            <w:shd w:val="clear" w:color="auto" w:fill="E0E0E0"/>
          </w:tcPr>
          <w:p w:rsidR="00643EAA" w:rsidRPr="005410D4" w:rsidRDefault="00643EAA" w:rsidP="00FD53B7">
            <w:pPr>
              <w:jc w:val="center"/>
              <w:rPr>
                <w:b/>
              </w:rPr>
            </w:pPr>
            <w:r w:rsidRPr="005410D4">
              <w:rPr>
                <w:b/>
              </w:rPr>
              <w:t>...</w:t>
            </w:r>
          </w:p>
        </w:tc>
        <w:tc>
          <w:tcPr>
            <w:tcW w:w="811" w:type="dxa"/>
            <w:shd w:val="clear" w:color="auto" w:fill="E0E0E0"/>
          </w:tcPr>
          <w:p w:rsidR="00643EAA" w:rsidRPr="005410D4" w:rsidRDefault="00643EAA" w:rsidP="00FD53B7">
            <w:pPr>
              <w:jc w:val="center"/>
              <w:rPr>
                <w:b/>
              </w:rPr>
            </w:pPr>
            <w:r w:rsidRPr="005410D4">
              <w:rPr>
                <w:b/>
              </w:rPr>
              <w:t>n</w:t>
            </w:r>
          </w:p>
        </w:tc>
      </w:tr>
      <w:tr w:rsidR="00643EAA" w:rsidRPr="006075A2" w:rsidTr="00FD53B7">
        <w:tc>
          <w:tcPr>
            <w:tcW w:w="648" w:type="dxa"/>
            <w:shd w:val="clear" w:color="auto" w:fill="auto"/>
          </w:tcPr>
          <w:p w:rsidR="00643EAA" w:rsidRPr="005410D4" w:rsidRDefault="00643EAA" w:rsidP="00FD53B7">
            <w:pPr>
              <w:rPr>
                <w:b/>
              </w:rPr>
            </w:pPr>
            <w:r w:rsidRPr="005410D4">
              <w:rPr>
                <w:b/>
              </w:rPr>
              <w:t>1.</w:t>
            </w:r>
          </w:p>
        </w:tc>
        <w:tc>
          <w:tcPr>
            <w:tcW w:w="6660" w:type="dxa"/>
            <w:shd w:val="clear" w:color="auto" w:fill="auto"/>
          </w:tcPr>
          <w:p w:rsidR="00643EAA" w:rsidRPr="005410D4" w:rsidRDefault="00643EAA" w:rsidP="00FD53B7">
            <w:pPr>
              <w:rPr>
                <w:b/>
              </w:rPr>
            </w:pPr>
            <w:r w:rsidRPr="005410D4">
              <w:rPr>
                <w:b/>
              </w:rPr>
              <w:t xml:space="preserve">Projekto investicijų </w:t>
            </w:r>
            <w:r w:rsidRPr="001A604F">
              <w:rPr>
                <w:b/>
              </w:rPr>
              <w:t xml:space="preserve">išlaidos, </w:t>
            </w:r>
            <w:r w:rsidR="001A604F" w:rsidRPr="001A604F">
              <w:rPr>
                <w:b/>
              </w:rPr>
              <w:t>Eur</w:t>
            </w:r>
          </w:p>
          <w:p w:rsidR="00643EAA" w:rsidRPr="005410D4" w:rsidRDefault="00643EAA" w:rsidP="00C9195B">
            <w:pPr>
              <w:rPr>
                <w:i/>
              </w:rPr>
            </w:pPr>
            <w:r w:rsidRPr="005410D4">
              <w:rPr>
                <w:i/>
              </w:rPr>
              <w:t>Šiame laukelyje pateikiama bendra tinkamų finansuoti ir netinkamų finansuoti</w:t>
            </w:r>
            <w:r w:rsidR="00661FEF">
              <w:rPr>
                <w:i/>
              </w:rPr>
              <w:t xml:space="preserve"> (išskyrus netinkamas finansuoti pridėtinės vertės mokesčio išlaidas)</w:t>
            </w:r>
            <w:r w:rsidRPr="005410D4">
              <w:rPr>
                <w:i/>
              </w:rPr>
              <w:t xml:space="preserve"> atitinkamų metų projekto investicijų išlaidų suma (elektroninėje </w:t>
            </w:r>
            <w:r w:rsidR="00832C82" w:rsidRPr="007D1E59">
              <w:rPr>
                <w:i/>
              </w:rPr>
              <w:t>Metodikos</w:t>
            </w:r>
            <w:r w:rsidR="00832C82">
              <w:t xml:space="preserve"> </w:t>
            </w:r>
            <w:r w:rsidRPr="005410D4">
              <w:rPr>
                <w:i/>
              </w:rPr>
              <w:t xml:space="preserve">priedo formoje apskaičiuojama automatiškai). Į projekto investicijų išlaidų sumą </w:t>
            </w:r>
            <w:r w:rsidR="00661FEF">
              <w:rPr>
                <w:i/>
              </w:rPr>
              <w:t xml:space="preserve">taip pat </w:t>
            </w:r>
            <w:r w:rsidRPr="005410D4">
              <w:rPr>
                <w:i/>
              </w:rPr>
              <w:t>neįskaitoma išlaidų suma, tenkanti projekto veikloms, kurioms yra taikomos valstybės pagalbos teikimo taisyklės, kaip apibrėžta Sutarties dėl  Europos  Sąjungos  veikimo 107 straipsnyje, įskaitant „de minimis“  pagalbą.</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1.1.</w:t>
            </w:r>
          </w:p>
        </w:tc>
        <w:tc>
          <w:tcPr>
            <w:tcW w:w="6660" w:type="dxa"/>
            <w:shd w:val="clear" w:color="auto" w:fill="auto"/>
          </w:tcPr>
          <w:p w:rsidR="00643EAA" w:rsidRPr="005410D4" w:rsidRDefault="00643EAA" w:rsidP="00FD53B7">
            <w:pPr>
              <w:rPr>
                <w:i/>
              </w:rPr>
            </w:pPr>
            <w:r w:rsidRPr="005410D4">
              <w:rPr>
                <w:b/>
              </w:rPr>
              <w:t>Tinkamos finansuoti projekto investicijų išlaidos,</w:t>
            </w:r>
            <w:r w:rsidR="001A604F" w:rsidRPr="001A604F">
              <w:rPr>
                <w:b/>
              </w:rPr>
              <w:t xml:space="preserve"> Eur</w:t>
            </w:r>
          </w:p>
          <w:p w:rsidR="00643EAA" w:rsidRPr="005410D4" w:rsidRDefault="00643EAA" w:rsidP="00C9195B">
            <w:pPr>
              <w:rPr>
                <w:i/>
              </w:rPr>
            </w:pPr>
            <w:r w:rsidRPr="005410D4">
              <w:rPr>
                <w:i/>
              </w:rPr>
              <w:t xml:space="preserve">Šiame laukelyje įrašomos tinkamos finansuoti projekto investicijų išlaidos pamečiui. Laukeliuose įrašoma tik bendra tiems metams tenkanti tinkamų finansuoti projekto investicijų išlaidų suma, neskaidant jos pagal išlaidų kategorijas. Visas prognozuojamas vertes reikia nurodyti palyginamosiomis (pastoviomis), o ne einamosiomis kainomis (t. y. neatsižvelgiant į infliaciją). 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šioje eilutėje įrašomos faktinės tinkamos finansuoti projekto investicijų išlaidos.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rPr>
          <w:cantSplit/>
        </w:trPr>
        <w:tc>
          <w:tcPr>
            <w:tcW w:w="648" w:type="dxa"/>
            <w:shd w:val="clear" w:color="auto" w:fill="auto"/>
          </w:tcPr>
          <w:p w:rsidR="00643EAA" w:rsidRPr="005410D4" w:rsidRDefault="00643EAA" w:rsidP="00FD53B7">
            <w:pPr>
              <w:rPr>
                <w:b/>
              </w:rPr>
            </w:pPr>
            <w:r w:rsidRPr="005410D4">
              <w:rPr>
                <w:b/>
              </w:rPr>
              <w:t>1.2.</w:t>
            </w:r>
          </w:p>
        </w:tc>
        <w:tc>
          <w:tcPr>
            <w:tcW w:w="6660" w:type="dxa"/>
            <w:shd w:val="clear" w:color="auto" w:fill="auto"/>
          </w:tcPr>
          <w:p w:rsidR="00643EAA" w:rsidRPr="005410D4" w:rsidRDefault="00643EAA" w:rsidP="00FD53B7">
            <w:pPr>
              <w:rPr>
                <w:i/>
              </w:rPr>
            </w:pPr>
            <w:r w:rsidRPr="005410D4">
              <w:rPr>
                <w:b/>
              </w:rPr>
              <w:t xml:space="preserve">Netinkamos finansuoti projekto investicijų išlaidos, </w:t>
            </w:r>
            <w:r w:rsidR="001A604F" w:rsidRPr="001A604F">
              <w:rPr>
                <w:b/>
              </w:rPr>
              <w:t>Eur</w:t>
            </w:r>
          </w:p>
          <w:p w:rsidR="00643EAA" w:rsidRPr="005410D4" w:rsidRDefault="00643EAA" w:rsidP="00FD53B7">
            <w:pPr>
              <w:jc w:val="both"/>
              <w:rPr>
                <w:i/>
              </w:rPr>
            </w:pPr>
            <w:r w:rsidRPr="005410D4">
              <w:rPr>
                <w:i/>
              </w:rPr>
              <w:t>Įrašomos bendros netinkamos finansuoti projekto investicijų išlaidos pamečiui. Laukeliuose įrašoma tik bendra tiems metams tenkanti netinkamų finansuoti projekto investicijų išlaidų suma, neskaidant jos pagal atskiras išlaidas. Visas prognozuojamas vertes reikia nurodyti palyginamosiomis (pastoviomis), o ne einamosiomis kainomis (t. y. neatsižvelgiant į infliaciją).</w:t>
            </w:r>
          </w:p>
          <w:p w:rsidR="00643EAA" w:rsidRPr="005410D4" w:rsidRDefault="00643EAA" w:rsidP="00880CE0">
            <w:pPr>
              <w:rPr>
                <w:b/>
              </w:rPr>
            </w:pPr>
            <w:r w:rsidRPr="005410D4">
              <w:rPr>
                <w:i/>
              </w:rPr>
              <w:t xml:space="preserve">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xml:space="preserve">, šioje </w:t>
            </w:r>
            <w:r w:rsidR="00880CE0">
              <w:rPr>
                <w:i/>
              </w:rPr>
              <w:t xml:space="preserve">eilutėje įrašomos faktinės </w:t>
            </w:r>
            <w:r w:rsidRPr="005410D4">
              <w:rPr>
                <w:i/>
              </w:rPr>
              <w:t>netinkamos finansuoti projekto investicijų išlaidos.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w:t>
            </w:r>
          </w:p>
        </w:tc>
        <w:tc>
          <w:tcPr>
            <w:tcW w:w="6660" w:type="dxa"/>
            <w:shd w:val="clear" w:color="auto" w:fill="auto"/>
          </w:tcPr>
          <w:p w:rsidR="00643EAA" w:rsidRPr="005410D4" w:rsidRDefault="00643EAA" w:rsidP="00FD53B7">
            <w:pPr>
              <w:rPr>
                <w:b/>
              </w:rPr>
            </w:pPr>
            <w:r w:rsidRPr="005410D4">
              <w:rPr>
                <w:b/>
              </w:rPr>
              <w:t xml:space="preserve">Projekto veiklos išlaidos, </w:t>
            </w:r>
            <w:r w:rsidR="001A604F" w:rsidRPr="001A604F">
              <w:rPr>
                <w:b/>
              </w:rPr>
              <w:t>Eur</w:t>
            </w:r>
          </w:p>
          <w:p w:rsidR="00643EAA" w:rsidRPr="005410D4" w:rsidRDefault="00643EAA" w:rsidP="00832C82">
            <w:pPr>
              <w:rPr>
                <w:b/>
              </w:rPr>
            </w:pPr>
            <w:r w:rsidRPr="005410D4">
              <w:rPr>
                <w:i/>
              </w:rPr>
              <w:t xml:space="preserve">Šiame laukelyje pateikiama bendra atitinkamų metų projekto veiklos išlaidų suma (elektroninėje </w:t>
            </w:r>
            <w:r w:rsidR="00832C82" w:rsidRPr="007D1E59">
              <w:rPr>
                <w:i/>
              </w:rPr>
              <w:t>Metodikos</w:t>
            </w:r>
            <w:r w:rsidR="00832C82" w:rsidRPr="005410D4">
              <w:rPr>
                <w:i/>
              </w:rPr>
              <w:t xml:space="preserve"> </w:t>
            </w:r>
            <w:r w:rsidRPr="005410D4">
              <w:rPr>
                <w:i/>
              </w:rPr>
              <w:t>priedo formoje apskaičiuojama automatiškai).</w:t>
            </w:r>
            <w:r w:rsidR="007735C5">
              <w:t xml:space="preserve"> </w:t>
            </w:r>
            <w:r w:rsidR="007735C5" w:rsidRPr="007735C5">
              <w:rPr>
                <w:i/>
              </w:rPr>
              <w:t xml:space="preserve">Kai pridėtinės vertės mokestis nėra tinkamos finansuoti išlaidos, į projekto </w:t>
            </w:r>
            <w:r w:rsidR="007735C5">
              <w:rPr>
                <w:i/>
              </w:rPr>
              <w:t>veiklos</w:t>
            </w:r>
            <w:r w:rsidR="007735C5" w:rsidRPr="007735C5">
              <w:rPr>
                <w:i/>
              </w:rPr>
              <w:t xml:space="preserve"> išlaidas jis neįtraukiamas.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rPr>
          <w:cantSplit/>
        </w:trPr>
        <w:tc>
          <w:tcPr>
            <w:tcW w:w="648" w:type="dxa"/>
            <w:shd w:val="clear" w:color="auto" w:fill="auto"/>
          </w:tcPr>
          <w:p w:rsidR="00643EAA" w:rsidRPr="005410D4" w:rsidRDefault="00643EAA" w:rsidP="00FD53B7">
            <w:pPr>
              <w:rPr>
                <w:b/>
              </w:rPr>
            </w:pPr>
            <w:r w:rsidRPr="005410D4">
              <w:rPr>
                <w:b/>
              </w:rPr>
              <w:lastRenderedPageBreak/>
              <w:t>2.1.</w:t>
            </w:r>
          </w:p>
        </w:tc>
        <w:tc>
          <w:tcPr>
            <w:tcW w:w="6660" w:type="dxa"/>
            <w:shd w:val="clear" w:color="auto" w:fill="auto"/>
          </w:tcPr>
          <w:p w:rsidR="003D1938" w:rsidRPr="005410D4" w:rsidRDefault="00643EAA" w:rsidP="003D1938">
            <w:pPr>
              <w:rPr>
                <w:i/>
              </w:rPr>
            </w:pPr>
            <w:r w:rsidRPr="005410D4">
              <w:rPr>
                <w:i/>
              </w:rPr>
              <w:t>Projekto veiklos išlaidos turi būti apskaičiuojamos vadovaujantis Metodikos II skyriaus nuostatomis. Pildant lentelę visų pirma išskiriamos projekto veiklos išlaidų kategorijos (tarp jų ir pakartotinės investicijos). Prie šių kategorijų vėliau priskiriami išlaidų dydžiai pamečiui pagal jų padarymo laiką iki ataskaitinio laikotarpio pabaigos. Visas prognozuojamas vertes reikia nurodyti palyginamosiomis (pastoviomis), o ne einamosiomis kainomis (t. y.</w:t>
            </w:r>
            <w:r w:rsidR="00272842">
              <w:rPr>
                <w:i/>
              </w:rPr>
              <w:t xml:space="preserve"> neatsižvelgiant į infliaciją).</w:t>
            </w:r>
            <w:r w:rsidR="003D1938" w:rsidRPr="005410D4">
              <w:rPr>
                <w:i/>
              </w:rPr>
              <w:t xml:space="preserve"> Projekto veiklos išlaidų priskyrimo prie projekto pagrindimas pagal kiekvieną veiklos išlaidų kategoriją turi būti aprašytas </w:t>
            </w:r>
            <w:r w:rsidR="00832C82" w:rsidRPr="007D1E59">
              <w:rPr>
                <w:i/>
              </w:rPr>
              <w:t>Metodikos</w:t>
            </w:r>
            <w:r w:rsidR="00832C82">
              <w:t xml:space="preserve"> </w:t>
            </w:r>
            <w:r w:rsidR="003D1938" w:rsidRPr="005410D4">
              <w:rPr>
                <w:i/>
              </w:rPr>
              <w:t xml:space="preserve">priedo 5 lentelėje „Pagrindinių skaičiavimo prielaidų pagrindimas“. </w:t>
            </w:r>
          </w:p>
          <w:p w:rsidR="00643EAA" w:rsidRPr="005410D4" w:rsidRDefault="00643EAA" w:rsidP="00272842">
            <w:pPr>
              <w:rPr>
                <w:i/>
              </w:rPr>
            </w:pPr>
            <w:r w:rsidRPr="005410D4">
              <w:rPr>
                <w:i/>
              </w:rPr>
              <w:t xml:space="preserve">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šioje eilutėje įrašomos ir faktinės (jei taikoma) ir prognozuojamos projekto veiklos išlaidos.</w:t>
            </w:r>
            <w:r w:rsidRPr="005410D4">
              <w:rPr>
                <w:b/>
                <w:i/>
              </w:rPr>
              <w:t xml:space="preserve">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2.2.</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2.n</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w:t>
            </w:r>
          </w:p>
        </w:tc>
        <w:tc>
          <w:tcPr>
            <w:tcW w:w="6660" w:type="dxa"/>
            <w:shd w:val="clear" w:color="auto" w:fill="auto"/>
          </w:tcPr>
          <w:p w:rsidR="00643EAA" w:rsidRPr="005410D4" w:rsidRDefault="00643EAA" w:rsidP="00FD53B7">
            <w:pPr>
              <w:rPr>
                <w:b/>
              </w:rPr>
            </w:pPr>
            <w:r w:rsidRPr="005410D4">
              <w:rPr>
                <w:b/>
              </w:rPr>
              <w:t xml:space="preserve">Projekto veiklos pajamos, </w:t>
            </w:r>
            <w:r w:rsidR="001A604F" w:rsidRPr="001A604F">
              <w:rPr>
                <w:b/>
              </w:rPr>
              <w:t>Eur</w:t>
            </w:r>
          </w:p>
          <w:p w:rsidR="00643EAA" w:rsidRPr="005410D4" w:rsidRDefault="00643EAA" w:rsidP="00FD53B7">
            <w:pPr>
              <w:rPr>
                <w:b/>
              </w:rPr>
            </w:pPr>
            <w:r w:rsidRPr="005410D4">
              <w:rPr>
                <w:i/>
              </w:rPr>
              <w:t xml:space="preserve">Šiame laukelyje pateikiama bendra atitinkamų metų projekto veiklos pajamų suma (elektroninėje </w:t>
            </w:r>
            <w:r w:rsidR="00832C82" w:rsidRPr="007D1E59">
              <w:rPr>
                <w:i/>
              </w:rPr>
              <w:t>Metodikos</w:t>
            </w:r>
            <w:r w:rsidR="00832C82">
              <w:t xml:space="preserve"> </w:t>
            </w:r>
            <w:r w:rsidRPr="005410D4">
              <w:rPr>
                <w:i/>
              </w:rPr>
              <w:t>priedo formoje apskaičiuojama automatiškai).</w:t>
            </w:r>
            <w:r w:rsidR="007735C5" w:rsidRPr="007735C5">
              <w:rPr>
                <w:i/>
              </w:rPr>
              <w:t xml:space="preserve"> Kai pridėtinės vertės mokestis nėra tinkamos finansuoti išlaidos, į projekto </w:t>
            </w:r>
            <w:r w:rsidR="007735C5">
              <w:rPr>
                <w:i/>
              </w:rPr>
              <w:t>veiklos</w:t>
            </w:r>
            <w:r w:rsidR="007735C5" w:rsidRPr="007735C5">
              <w:rPr>
                <w:i/>
              </w:rPr>
              <w:t xml:space="preserve"> išlaidas jis neįtraukiamas.</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3.1.</w:t>
            </w:r>
          </w:p>
        </w:tc>
        <w:tc>
          <w:tcPr>
            <w:tcW w:w="6660" w:type="dxa"/>
            <w:shd w:val="clear" w:color="auto" w:fill="auto"/>
          </w:tcPr>
          <w:p w:rsidR="00643EAA" w:rsidRPr="005410D4" w:rsidRDefault="00643EAA" w:rsidP="00FD53B7">
            <w:pPr>
              <w:rPr>
                <w:i/>
              </w:rPr>
            </w:pPr>
            <w:r w:rsidRPr="005410D4">
              <w:rPr>
                <w:i/>
              </w:rPr>
              <w:t xml:space="preserve">Projekto veiklos pajamos turi būti apskaičiuojamos vadovaujantis Metodikos II skyriaus nuostatomis. Pildant lentelės 3 punktą visų pirma išskiriamos projekto pajamų kategorijos. Prie šių kategorijų vėliau priskiriamos pajamos pamečiui pagal jų gavimo laiką iki ataskaitinio laikotarpio pabaigos. Visas prognozuojamas vertes reikia nurodyti palyginamosiomis (pastoviomis), o ne einamosiomis kainomis (t. y. neatsižvelgiant į infliaciją). Projekto pajamų priskyrimo prie projekto pagrindimas pagal kiekvieną išlaidų kategoriją yra aprašomas </w:t>
            </w:r>
            <w:r w:rsidR="00832C82" w:rsidRPr="007D1E59">
              <w:rPr>
                <w:i/>
              </w:rPr>
              <w:t>Metodikos</w:t>
            </w:r>
            <w:r w:rsidR="00832C82">
              <w:t xml:space="preserve"> </w:t>
            </w:r>
            <w:r w:rsidRPr="005410D4">
              <w:rPr>
                <w:i/>
              </w:rPr>
              <w:t xml:space="preserve">priedo 5 </w:t>
            </w:r>
            <w:r w:rsidR="00F9664D">
              <w:rPr>
                <w:i/>
              </w:rPr>
              <w:t xml:space="preserve">skyriuje </w:t>
            </w:r>
            <w:r w:rsidRPr="005410D4">
              <w:rPr>
                <w:i/>
              </w:rPr>
              <w:t xml:space="preserve">„Pagrindinių skaičiavimo prielaidų pagrindimas“. </w:t>
            </w:r>
          </w:p>
          <w:p w:rsidR="00643EAA" w:rsidRPr="005410D4" w:rsidRDefault="00643EAA" w:rsidP="00FD53B7">
            <w:pPr>
              <w:rPr>
                <w:b/>
              </w:rPr>
            </w:pPr>
            <w:r w:rsidRPr="005410D4">
              <w:rPr>
                <w:i/>
              </w:rPr>
              <w:t xml:space="preserve">Jei teikiamas </w:t>
            </w:r>
            <w:r w:rsidRPr="005410D4">
              <w:rPr>
                <w:bCs/>
                <w:i/>
              </w:rPr>
              <w:t xml:space="preserve">atnaujintas </w:t>
            </w:r>
            <w:r w:rsidR="00832C82" w:rsidRPr="007D1E59">
              <w:rPr>
                <w:i/>
              </w:rPr>
              <w:t>Metodikos</w:t>
            </w:r>
            <w:r w:rsidR="00832C82">
              <w:t xml:space="preserve"> </w:t>
            </w:r>
            <w:r w:rsidRPr="005410D4">
              <w:rPr>
                <w:bCs/>
                <w:i/>
              </w:rPr>
              <w:t>priedas</w:t>
            </w:r>
            <w:r w:rsidRPr="005410D4">
              <w:rPr>
                <w:i/>
              </w:rPr>
              <w:t>, šioje eilutėje įrašomos ir faktinės (jei taikoma) ir prognozuojamos projekto veiklos pajamos.</w:t>
            </w:r>
            <w:r w:rsidRPr="005410D4">
              <w:rPr>
                <w:b/>
                <w:i/>
              </w:rPr>
              <w:t xml:space="preserve">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3.2.</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3.n</w:t>
            </w:r>
          </w:p>
        </w:tc>
        <w:tc>
          <w:tcPr>
            <w:tcW w:w="666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4.</w:t>
            </w:r>
          </w:p>
        </w:tc>
        <w:tc>
          <w:tcPr>
            <w:tcW w:w="6660" w:type="dxa"/>
            <w:shd w:val="clear" w:color="auto" w:fill="auto"/>
          </w:tcPr>
          <w:p w:rsidR="00643EAA" w:rsidRPr="005410D4" w:rsidRDefault="00643EAA" w:rsidP="00FD53B7">
            <w:pPr>
              <w:rPr>
                <w:b/>
              </w:rPr>
            </w:pPr>
            <w:r w:rsidRPr="005410D4">
              <w:rPr>
                <w:b/>
              </w:rPr>
              <w:t xml:space="preserve">Grynosios projekto pajamos, </w:t>
            </w:r>
            <w:r w:rsidR="001A604F" w:rsidRPr="001A604F">
              <w:rPr>
                <w:b/>
              </w:rPr>
              <w:t>Eur</w:t>
            </w:r>
          </w:p>
          <w:p w:rsidR="00643EAA" w:rsidRPr="005410D4" w:rsidRDefault="00643EAA" w:rsidP="00FD53B7">
            <w:pPr>
              <w:rPr>
                <w:b/>
              </w:rPr>
            </w:pPr>
            <w:r w:rsidRPr="005410D4">
              <w:rPr>
                <w:i/>
              </w:rPr>
              <w:t xml:space="preserve">Šiame laukelyje pateikiama bendra atitinkamų metų grynųjų projekto pajamų suma – t. y.  projekto veiklos </w:t>
            </w:r>
            <w:r w:rsidR="00EC64B4">
              <w:rPr>
                <w:i/>
              </w:rPr>
              <w:t xml:space="preserve">diskontuotų </w:t>
            </w:r>
            <w:r w:rsidRPr="005410D4">
              <w:rPr>
                <w:i/>
              </w:rPr>
              <w:t xml:space="preserve">pajamų ir išlaidų  skirtumas (elektroninėje </w:t>
            </w:r>
            <w:r w:rsidR="00832C82" w:rsidRPr="007D1E59">
              <w:rPr>
                <w:i/>
              </w:rPr>
              <w:t>Metodikos</w:t>
            </w:r>
            <w:r w:rsidR="00832C82">
              <w:t xml:space="preserve"> </w:t>
            </w:r>
            <w:r w:rsidRPr="005410D4">
              <w:rPr>
                <w:i/>
              </w:rPr>
              <w:t>priedo formoje apskaičiuojama automatiškai).</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r w:rsidR="00643EAA" w:rsidRPr="006075A2" w:rsidTr="00FD53B7">
        <w:tc>
          <w:tcPr>
            <w:tcW w:w="648" w:type="dxa"/>
            <w:shd w:val="clear" w:color="auto" w:fill="auto"/>
          </w:tcPr>
          <w:p w:rsidR="00643EAA" w:rsidRPr="005410D4" w:rsidRDefault="00643EAA" w:rsidP="00FD53B7">
            <w:pPr>
              <w:rPr>
                <w:b/>
              </w:rPr>
            </w:pPr>
            <w:r w:rsidRPr="005410D4">
              <w:rPr>
                <w:b/>
              </w:rPr>
              <w:t>5.</w:t>
            </w:r>
          </w:p>
        </w:tc>
        <w:tc>
          <w:tcPr>
            <w:tcW w:w="6660" w:type="dxa"/>
            <w:shd w:val="clear" w:color="auto" w:fill="auto"/>
          </w:tcPr>
          <w:p w:rsidR="00643EAA" w:rsidRPr="005410D4" w:rsidRDefault="00643EAA" w:rsidP="00FD53B7">
            <w:pPr>
              <w:rPr>
                <w:b/>
              </w:rPr>
            </w:pPr>
            <w:r w:rsidRPr="005410D4">
              <w:rPr>
                <w:b/>
              </w:rPr>
              <w:t xml:space="preserve">Turto likutinė vertė, </w:t>
            </w:r>
            <w:r w:rsidR="001A604F" w:rsidRPr="001A604F">
              <w:rPr>
                <w:b/>
              </w:rPr>
              <w:t>Eur</w:t>
            </w:r>
          </w:p>
          <w:p w:rsidR="00643EAA" w:rsidRPr="005410D4" w:rsidRDefault="00643EAA" w:rsidP="000D5EAE">
            <w:pPr>
              <w:rPr>
                <w:b/>
                <w:i/>
              </w:rPr>
            </w:pPr>
            <w:r w:rsidRPr="005410D4">
              <w:rPr>
                <w:i/>
              </w:rPr>
              <w:t xml:space="preserve">Turto likutinė vertė apskaičiuojama vadovaujantis Metodikos </w:t>
            </w:r>
            <w:r w:rsidRPr="005410D4">
              <w:rPr>
                <w:i/>
              </w:rPr>
              <w:br/>
              <w:t xml:space="preserve">II skyriaus nuostatomis ir įrašoma į tam skirtą laukelį. Turto likutinė vertė nurodoma nekoreguojant jos dėl infliacijos. Likutinės vertės apskaičiavimo ir įvertinimo pagrindimas yra aprašomas </w:t>
            </w:r>
            <w:r w:rsidR="00832C82" w:rsidRPr="007D1E59">
              <w:rPr>
                <w:i/>
              </w:rPr>
              <w:t>Metodikos</w:t>
            </w:r>
            <w:r w:rsidR="00832C82">
              <w:t xml:space="preserve"> </w:t>
            </w:r>
            <w:r w:rsidRPr="005410D4">
              <w:rPr>
                <w:i/>
              </w:rPr>
              <w:t xml:space="preserve">priedo 5 lentelėje „Pagrindinių skaičiavimo </w:t>
            </w:r>
            <w:r w:rsidRPr="005410D4">
              <w:rPr>
                <w:i/>
              </w:rPr>
              <w:lastRenderedPageBreak/>
              <w:t xml:space="preserve">prielaidų pagrindimas“. </w:t>
            </w:r>
          </w:p>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540" w:type="dxa"/>
            <w:shd w:val="clear" w:color="auto" w:fill="auto"/>
          </w:tcPr>
          <w:p w:rsidR="00643EAA" w:rsidRPr="006075A2" w:rsidRDefault="00643EAA" w:rsidP="00FD53B7"/>
        </w:tc>
        <w:tc>
          <w:tcPr>
            <w:tcW w:w="811" w:type="dxa"/>
            <w:shd w:val="clear" w:color="auto" w:fill="auto"/>
          </w:tcPr>
          <w:p w:rsidR="00643EAA" w:rsidRPr="006075A2" w:rsidRDefault="00643EAA" w:rsidP="00FD53B7"/>
        </w:tc>
      </w:tr>
    </w:tbl>
    <w:p w:rsidR="00643EAA" w:rsidRPr="006075A2" w:rsidRDefault="00643EAA" w:rsidP="00643EAA">
      <w:pPr>
        <w:rPr>
          <w:b/>
          <w:caps/>
        </w:rPr>
      </w:pPr>
    </w:p>
    <w:p w:rsidR="00643EAA" w:rsidRPr="00411776" w:rsidRDefault="00643EAA" w:rsidP="00643EAA">
      <w:pPr>
        <w:jc w:val="center"/>
        <w:rPr>
          <w:b/>
          <w:caps/>
          <w:sz w:val="22"/>
          <w:szCs w:val="22"/>
        </w:rPr>
      </w:pPr>
      <w:r w:rsidRPr="00411776">
        <w:rPr>
          <w:b/>
          <w:caps/>
          <w:sz w:val="22"/>
          <w:szCs w:val="22"/>
        </w:rPr>
        <w:t>III. finansinės analizės rezultatai</w:t>
      </w:r>
    </w:p>
    <w:p w:rsidR="00643EAA" w:rsidRPr="006075A2" w:rsidRDefault="00643EAA" w:rsidP="00643EAA">
      <w:r w:rsidRPr="006075A2">
        <w:t xml:space="preserve"> </w:t>
      </w:r>
    </w:p>
    <w:p w:rsidR="00643EAA" w:rsidRPr="006075A2" w:rsidRDefault="00643EAA" w:rsidP="00643EAA">
      <w:pPr>
        <w:pStyle w:val="Text1"/>
        <w:spacing w:after="0"/>
        <w:ind w:left="0" w:firstLine="900"/>
        <w:rPr>
          <w:szCs w:val="24"/>
          <w:lang w:val="lt-LT"/>
        </w:rPr>
      </w:pPr>
      <w:r w:rsidRPr="006075A2">
        <w:rPr>
          <w:szCs w:val="24"/>
          <w:lang w:val="lt-LT"/>
        </w:rPr>
        <w:t>8.</w:t>
      </w:r>
      <w:r w:rsidRPr="006075A2">
        <w:rPr>
          <w:b/>
          <w:szCs w:val="24"/>
          <w:lang w:val="lt-LT"/>
        </w:rPr>
        <w:t xml:space="preserve"> </w:t>
      </w:r>
      <w:r w:rsidRPr="006075A2">
        <w:rPr>
          <w:szCs w:val="24"/>
          <w:lang w:val="lt-LT"/>
        </w:rPr>
        <w:t>„Finansinės analizės rezultatai“ pateikiama: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057"/>
      </w:tblGrid>
      <w:tr w:rsidR="00643EAA" w:rsidRPr="006075A2" w:rsidTr="00FD53B7">
        <w:trPr>
          <w:trHeight w:val="353"/>
        </w:trPr>
        <w:tc>
          <w:tcPr>
            <w:tcW w:w="1442" w:type="pct"/>
            <w:shd w:val="clear" w:color="auto" w:fill="E6E6E6"/>
          </w:tcPr>
          <w:p w:rsidR="00643EAA" w:rsidRPr="006075A2" w:rsidRDefault="00643EAA" w:rsidP="001A604F">
            <w:pPr>
              <w:pStyle w:val="Pavadinimas"/>
              <w:jc w:val="left"/>
              <w:rPr>
                <w:sz w:val="24"/>
                <w:szCs w:val="24"/>
                <w:lang w:val="lt-LT"/>
              </w:rPr>
            </w:pPr>
            <w:r w:rsidRPr="006075A2">
              <w:rPr>
                <w:sz w:val="24"/>
                <w:szCs w:val="24"/>
                <w:lang w:val="lt-LT"/>
              </w:rPr>
              <w:t xml:space="preserve">Projekto investicijų dabartinė </w:t>
            </w:r>
            <w:r w:rsidRPr="001A604F">
              <w:rPr>
                <w:sz w:val="24"/>
                <w:szCs w:val="24"/>
                <w:lang w:val="lt-LT"/>
              </w:rPr>
              <w:t xml:space="preserve">vertė, </w:t>
            </w:r>
            <w:r w:rsidR="001A604F" w:rsidRPr="001A604F">
              <w:rPr>
                <w:sz w:val="24"/>
                <w:szCs w:val="24"/>
                <w:lang w:val="lt-LT"/>
              </w:rPr>
              <w:t>Eur</w:t>
            </w:r>
            <w:r w:rsidR="001A604F" w:rsidRPr="006075A2">
              <w:rPr>
                <w:sz w:val="24"/>
                <w:szCs w:val="24"/>
                <w:lang w:val="lt-LT"/>
              </w:rPr>
              <w:t xml:space="preserve"> </w:t>
            </w:r>
          </w:p>
        </w:tc>
        <w:tc>
          <w:tcPr>
            <w:tcW w:w="3558" w:type="pct"/>
            <w:shd w:val="clear" w:color="auto" w:fill="auto"/>
          </w:tcPr>
          <w:p w:rsidR="00643EAA" w:rsidRPr="006075A2" w:rsidRDefault="00643EAA" w:rsidP="00FD53B7">
            <w:pPr>
              <w:rPr>
                <w:i/>
              </w:rPr>
            </w:pPr>
            <w:r w:rsidRPr="006075A2">
              <w:rPr>
                <w:i/>
              </w:rPr>
              <w:t xml:space="preserve">Šiame laukelyje pateikiama bendrų projekto investicijų dabartinė vertė (elektroninėje </w:t>
            </w:r>
            <w:r w:rsidR="00832C82" w:rsidRPr="007D1E59">
              <w:rPr>
                <w:i/>
              </w:rPr>
              <w:t>Metodikos</w:t>
            </w:r>
            <w:r w:rsidR="00832C82">
              <w:t xml:space="preserve"> </w:t>
            </w:r>
            <w:r w:rsidRPr="006075A2">
              <w:rPr>
                <w:i/>
              </w:rPr>
              <w:t>priedo formoje apskaičiuojama automatiškai).</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Dabartinė turto likutinė vertė</w:t>
            </w:r>
            <w:r w:rsidR="001A604F">
              <w:rPr>
                <w:sz w:val="24"/>
                <w:szCs w:val="24"/>
                <w:lang w:val="lt-LT"/>
              </w:rPr>
              <w:t xml:space="preserve">, </w:t>
            </w:r>
            <w:r w:rsidR="001A604F" w:rsidRPr="001A604F">
              <w:rPr>
                <w:sz w:val="24"/>
                <w:szCs w:val="24"/>
                <w:lang w:val="lt-LT"/>
              </w:rPr>
              <w:t>Eur</w:t>
            </w:r>
          </w:p>
        </w:tc>
        <w:tc>
          <w:tcPr>
            <w:tcW w:w="3558" w:type="pct"/>
            <w:shd w:val="clear" w:color="auto" w:fill="auto"/>
          </w:tcPr>
          <w:p w:rsidR="00643EAA" w:rsidRPr="006075A2" w:rsidRDefault="00643EAA" w:rsidP="00FD53B7">
            <w:r w:rsidRPr="006075A2">
              <w:rPr>
                <w:i/>
              </w:rPr>
              <w:t xml:space="preserve">Šiame laukelyje pateikiama dabartinė turto likutinė vertė (elektroninėje </w:t>
            </w:r>
            <w:r w:rsidR="00832C82" w:rsidRPr="007D1E59">
              <w:rPr>
                <w:i/>
              </w:rPr>
              <w:t>Metodikos</w:t>
            </w:r>
            <w:r w:rsidR="00832C82">
              <w:t xml:space="preserve"> </w:t>
            </w:r>
            <w:r w:rsidRPr="006075A2">
              <w:rPr>
                <w:i/>
              </w:rPr>
              <w:t>priedo formoje apskaičiuojama automatiškai).</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Grynųjų projekto pajamų dabartinė vertė</w:t>
            </w:r>
            <w:r w:rsidR="001A604F">
              <w:rPr>
                <w:sz w:val="24"/>
                <w:szCs w:val="24"/>
                <w:lang w:val="lt-LT"/>
              </w:rPr>
              <w:t xml:space="preserve">, </w:t>
            </w:r>
            <w:r w:rsidR="001A604F" w:rsidRPr="001A604F">
              <w:rPr>
                <w:sz w:val="24"/>
                <w:szCs w:val="24"/>
                <w:lang w:val="lt-LT"/>
              </w:rPr>
              <w:t>Eur</w:t>
            </w:r>
          </w:p>
        </w:tc>
        <w:tc>
          <w:tcPr>
            <w:tcW w:w="3558" w:type="pct"/>
            <w:shd w:val="clear" w:color="auto" w:fill="auto"/>
          </w:tcPr>
          <w:p w:rsidR="00643EAA" w:rsidRPr="006075A2" w:rsidRDefault="00643EAA" w:rsidP="00FD53B7">
            <w:r w:rsidRPr="006075A2">
              <w:rPr>
                <w:i/>
              </w:rPr>
              <w:t xml:space="preserve">Šiame laukelyje pateikiama projekto grynųjų  pajamų dabartinė vertė (elektroninėje </w:t>
            </w:r>
            <w:r w:rsidR="00832C82" w:rsidRPr="007D1E59">
              <w:rPr>
                <w:i/>
              </w:rPr>
              <w:t>Metodikos</w:t>
            </w:r>
            <w:r w:rsidR="00832C82">
              <w:t xml:space="preserve"> </w:t>
            </w:r>
            <w:r w:rsidRPr="006075A2">
              <w:rPr>
                <w:i/>
              </w:rPr>
              <w:t>priedo formoje apskaičiuojama automatiškai).</w:t>
            </w:r>
          </w:p>
        </w:tc>
      </w:tr>
    </w:tbl>
    <w:p w:rsidR="00643EAA" w:rsidRPr="006075A2" w:rsidRDefault="00643EAA" w:rsidP="00643EAA">
      <w:pPr>
        <w:jc w:val="center"/>
        <w:rPr>
          <w:b/>
          <w:caps/>
        </w:rPr>
      </w:pPr>
    </w:p>
    <w:p w:rsidR="00643EAA" w:rsidRPr="00411776" w:rsidRDefault="00643EAA" w:rsidP="00643EAA">
      <w:pPr>
        <w:jc w:val="center"/>
        <w:rPr>
          <w:b/>
          <w:caps/>
          <w:sz w:val="22"/>
          <w:szCs w:val="22"/>
        </w:rPr>
      </w:pPr>
      <w:r w:rsidRPr="00411776">
        <w:rPr>
          <w:b/>
          <w:caps/>
          <w:sz w:val="22"/>
          <w:szCs w:val="22"/>
        </w:rPr>
        <w:t>IV. Europos Komisijai tinkamos deklaruoti projekto išlaidos</w:t>
      </w:r>
    </w:p>
    <w:p w:rsidR="00643EAA" w:rsidRPr="006075A2" w:rsidRDefault="00643EAA" w:rsidP="00643EAA">
      <w:pPr>
        <w:rPr>
          <w:b/>
          <w:caps/>
        </w:rPr>
      </w:pPr>
    </w:p>
    <w:p w:rsidR="00643EAA" w:rsidRPr="006075A2" w:rsidRDefault="00643EAA" w:rsidP="00643EAA">
      <w:pPr>
        <w:pStyle w:val="Text1"/>
        <w:spacing w:after="0"/>
        <w:ind w:left="0" w:firstLine="900"/>
        <w:rPr>
          <w:szCs w:val="24"/>
          <w:lang w:val="lt-LT"/>
        </w:rPr>
      </w:pPr>
      <w:r w:rsidRPr="006075A2">
        <w:rPr>
          <w:szCs w:val="24"/>
          <w:lang w:val="lt-LT"/>
        </w:rPr>
        <w:t>9.</w:t>
      </w:r>
      <w:r w:rsidRPr="006075A2">
        <w:rPr>
          <w:b/>
          <w:szCs w:val="24"/>
          <w:lang w:val="lt-LT"/>
        </w:rPr>
        <w:t xml:space="preserve"> </w:t>
      </w:r>
      <w:r w:rsidRPr="006075A2">
        <w:rPr>
          <w:szCs w:val="24"/>
          <w:lang w:val="lt-LT"/>
        </w:rPr>
        <w:t>„Europos Komisijai tinkamos deklaruoti projekto išlaidos“ pateikiama:</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057"/>
      </w:tblGrid>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Europos Komisijai tinkamų deklaruoti projekto išlaidų dalis (trūkstamo finansavimo santykis)</w:t>
            </w:r>
          </w:p>
        </w:tc>
        <w:tc>
          <w:tcPr>
            <w:tcW w:w="3558" w:type="pct"/>
            <w:shd w:val="clear" w:color="auto" w:fill="auto"/>
          </w:tcPr>
          <w:p w:rsidR="00643EAA" w:rsidRPr="006075A2" w:rsidRDefault="00643EAA" w:rsidP="000D5EAE">
            <w:pPr>
              <w:rPr>
                <w:i/>
              </w:rPr>
            </w:pPr>
            <w:r w:rsidRPr="006075A2">
              <w:rPr>
                <w:i/>
              </w:rPr>
              <w:t xml:space="preserve">Šiame laukelyje pateikiama Europos Komisijai tinkamų deklaruoti projekto išlaidų dalis </w:t>
            </w:r>
            <w:r w:rsidRPr="00D3312F">
              <w:rPr>
                <w:i/>
              </w:rPr>
              <w:t>– t. y. trūkstamo finansavimo santykis</w:t>
            </w:r>
            <w:r w:rsidRPr="006075A2">
              <w:rPr>
                <w:i/>
              </w:rPr>
              <w:t xml:space="preserve"> (elektroninėje </w:t>
            </w:r>
            <w:r w:rsidR="00832C82" w:rsidRPr="007D1E59">
              <w:rPr>
                <w:i/>
              </w:rPr>
              <w:t>Metodikos</w:t>
            </w:r>
            <w:r w:rsidR="00832C82">
              <w:t xml:space="preserve"> </w:t>
            </w:r>
            <w:r w:rsidRPr="006075A2">
              <w:rPr>
                <w:i/>
              </w:rPr>
              <w:t>priedo formoje apskaičiuojamas automatiškai). Plačiau apie Europos Komisijai tinkamų deklaruoti išlaidų dalį žiūrėkite Metodikos II skyri</w:t>
            </w:r>
            <w:r w:rsidR="000D5EAE">
              <w:rPr>
                <w:i/>
              </w:rPr>
              <w:t>uje</w:t>
            </w:r>
            <w:r w:rsidRPr="006075A2">
              <w:rPr>
                <w:i/>
              </w:rPr>
              <w:t xml:space="preserve">. </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Numatomos gauti grynosios pajamos, kuriomis mažinama Europos Komisijai tinkamų deklaruoti projekto išlaidų suma, </w:t>
            </w:r>
            <w:r w:rsidR="001A604F" w:rsidRPr="001A604F">
              <w:rPr>
                <w:sz w:val="24"/>
                <w:szCs w:val="24"/>
                <w:lang w:val="lt-LT"/>
              </w:rPr>
              <w:t>Eur</w:t>
            </w:r>
          </w:p>
        </w:tc>
        <w:tc>
          <w:tcPr>
            <w:tcW w:w="3558" w:type="pct"/>
            <w:shd w:val="clear" w:color="auto" w:fill="auto"/>
          </w:tcPr>
          <w:p w:rsidR="00643EAA" w:rsidRPr="006075A2" w:rsidRDefault="00643EAA" w:rsidP="00FD53B7">
            <w:pPr>
              <w:rPr>
                <w:i/>
              </w:rPr>
            </w:pPr>
            <w:r w:rsidRPr="006075A2">
              <w:rPr>
                <w:i/>
              </w:rPr>
              <w:t xml:space="preserve">Šiame laukelyje pateikiama numatomų gauti grynųjų pajamų, kuriomis mažinamos Europos Komisijai tinkamos deklaruoti projekto išlaidos, suma (elektroninėje </w:t>
            </w:r>
            <w:r w:rsidR="00832C82" w:rsidRPr="007D1E59">
              <w:rPr>
                <w:i/>
              </w:rPr>
              <w:t>Metodikos</w:t>
            </w:r>
            <w:r w:rsidR="00832C82">
              <w:t xml:space="preserve"> </w:t>
            </w:r>
            <w:r w:rsidRPr="006075A2">
              <w:rPr>
                <w:i/>
              </w:rPr>
              <w:t xml:space="preserve">priedo formoje apskaičiuojama automatiškai). Ji turi būti lygi </w:t>
            </w:r>
            <w:r w:rsidRPr="00A70797">
              <w:rPr>
                <w:i/>
              </w:rPr>
              <w:t>paraiškos</w:t>
            </w:r>
            <w:r w:rsidR="00A70797" w:rsidRPr="00A70797">
              <w:rPr>
                <w:i/>
              </w:rPr>
              <w:t xml:space="preserve"> finansuoti iš Europos Sąjungos struktūrinių fondų lėšų bendrai finansuojamą projektą </w:t>
            </w:r>
            <w:r w:rsidR="00B1706B">
              <w:rPr>
                <w:i/>
              </w:rPr>
              <w:t>(toliau – paraiška)</w:t>
            </w:r>
            <w:r w:rsidRPr="00A70797">
              <w:rPr>
                <w:i/>
              </w:rPr>
              <w:t xml:space="preserve"> </w:t>
            </w:r>
            <w:r w:rsidR="00A05AD7" w:rsidRPr="00A70797">
              <w:rPr>
                <w:i/>
              </w:rPr>
              <w:t>formos  11</w:t>
            </w:r>
            <w:r w:rsidRPr="00A70797">
              <w:rPr>
                <w:i/>
              </w:rPr>
              <w:t xml:space="preserve"> lentelės 3.1 punkte nurodytai</w:t>
            </w:r>
            <w:r w:rsidRPr="006075A2">
              <w:rPr>
                <w:i/>
              </w:rPr>
              <w:t xml:space="preserve"> sumai. Ši tinkamų finansuoti projekto išlaidų suma turi būti finansuojama pareiškėjo ir (arba) partnerio lėšomis ir, atsižvelgiant į lėšų, kurias naudos pareiškėjas ir (arba) partneris šiai tinkamų finansuoti išlaidų sumai padengti, šaltinį, ne mažesnė suma turi būti nurodyta atitinkamame  paraiškos </w:t>
            </w:r>
            <w:r w:rsidR="00A05AD7">
              <w:rPr>
                <w:i/>
              </w:rPr>
              <w:t>formos 11</w:t>
            </w:r>
            <w:r w:rsidRPr="006075A2">
              <w:rPr>
                <w:i/>
              </w:rPr>
              <w:t xml:space="preserve"> lentelės 2 punkto „Pareiškėjo ir partnerio (-ių) lėšos“ papunktyje.</w:t>
            </w:r>
          </w:p>
          <w:p w:rsidR="00643EAA" w:rsidRPr="006075A2" w:rsidRDefault="00643EAA" w:rsidP="00FD53B7">
            <w:pPr>
              <w:rPr>
                <w:i/>
              </w:rPr>
            </w:pPr>
            <w:r w:rsidRPr="00D3312F">
              <w:rPr>
                <w:i/>
              </w:rPr>
              <w:t>Jei atliekant skaičiavimus suapvalinta Europos Komisijai tinkamų deklaruoti projekto išlaidų dalis (trūkstamo finansavimo santykis) yra lygi 1, o numatoma gauti grynųjų pajamų suma yra didesnė už 0, į šias pajamas turi būti atsižvelgiama nustatant Europos Komisijai tinkamų deklaruoti projekto išlaidų sumą ir didžiausią leistiną projektui skirti finansavimo lėšų sumą.</w:t>
            </w:r>
          </w:p>
        </w:tc>
      </w:tr>
      <w:tr w:rsidR="00643EAA" w:rsidRPr="006075A2" w:rsidTr="00FD53B7">
        <w:trPr>
          <w:trHeight w:val="353"/>
        </w:trPr>
        <w:tc>
          <w:tcPr>
            <w:tcW w:w="1442"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Europos Komisijai tinkamų deklaruoti projekto išlaidų suma, </w:t>
            </w:r>
            <w:r w:rsidR="001A604F" w:rsidRPr="001A604F">
              <w:rPr>
                <w:sz w:val="24"/>
                <w:szCs w:val="24"/>
                <w:lang w:val="lt-LT"/>
              </w:rPr>
              <w:t>Eur</w:t>
            </w:r>
          </w:p>
        </w:tc>
        <w:tc>
          <w:tcPr>
            <w:tcW w:w="3558" w:type="pct"/>
            <w:shd w:val="clear" w:color="auto" w:fill="auto"/>
          </w:tcPr>
          <w:p w:rsidR="00643EAA" w:rsidRPr="006075A2" w:rsidRDefault="00643EAA" w:rsidP="00B96263">
            <w:r w:rsidRPr="006075A2">
              <w:rPr>
                <w:i/>
              </w:rPr>
              <w:t xml:space="preserve">Šiame laukelyje pateikiama Europos Komisijai tinkamų deklaruoti projekto išlaidų suma (elektroninėje </w:t>
            </w:r>
            <w:r w:rsidR="00832C82" w:rsidRPr="007D1E59">
              <w:rPr>
                <w:i/>
              </w:rPr>
              <w:t>Metodikos</w:t>
            </w:r>
            <w:r w:rsidR="00832C82">
              <w:t xml:space="preserve"> </w:t>
            </w:r>
            <w:r w:rsidRPr="006075A2">
              <w:rPr>
                <w:i/>
              </w:rPr>
              <w:t xml:space="preserve">priedo formoje apskaičiuojama automatiškai). Paraiškos </w:t>
            </w:r>
            <w:r w:rsidR="00B96263">
              <w:rPr>
                <w:i/>
              </w:rPr>
              <w:t>formos 11</w:t>
            </w:r>
            <w:r w:rsidRPr="006075A2">
              <w:rPr>
                <w:i/>
              </w:rPr>
              <w:t xml:space="preserve"> lentelės 1 punkte nurodyta suma negali būti didesnė už šiame laukelyje nurodytą sumą. Tuo atveju, jeigu į projektą yra įtrauktos veiklos, kurioms yra taikomos valstybės pagalbos teikimo taisyklės, paraiškos </w:t>
            </w:r>
            <w:r w:rsidR="00B96263">
              <w:rPr>
                <w:i/>
              </w:rPr>
              <w:t>formos 11</w:t>
            </w:r>
            <w:r w:rsidRPr="006075A2">
              <w:rPr>
                <w:i/>
              </w:rPr>
              <w:t xml:space="preserve"> lentelės 1 punkte  nurodyta suma negali būti didesnė už šiame laukelyje gautos sumos ir veiklų, kurioms yra taikomos valstybės pagalbos teikimo taisyklės, išlaidų  sumos bendrą sumą.</w:t>
            </w:r>
          </w:p>
        </w:tc>
      </w:tr>
    </w:tbl>
    <w:p w:rsidR="00643EAA" w:rsidRPr="006075A2" w:rsidRDefault="00643EAA" w:rsidP="00643EAA"/>
    <w:p w:rsidR="00643EAA" w:rsidRPr="00411776" w:rsidRDefault="00643EAA" w:rsidP="00643EAA">
      <w:pPr>
        <w:jc w:val="center"/>
        <w:rPr>
          <w:b/>
          <w:caps/>
          <w:sz w:val="22"/>
          <w:szCs w:val="22"/>
        </w:rPr>
      </w:pPr>
      <w:r w:rsidRPr="00411776">
        <w:rPr>
          <w:b/>
          <w:caps/>
          <w:sz w:val="22"/>
          <w:szCs w:val="22"/>
        </w:rPr>
        <w:t>V. Pagrindinių skaičiavimo prielaidų pagrindimas</w:t>
      </w:r>
    </w:p>
    <w:p w:rsidR="00643EAA" w:rsidRPr="006075A2" w:rsidRDefault="00643EAA" w:rsidP="00643EAA"/>
    <w:p w:rsidR="00643EAA" w:rsidRPr="006075A2" w:rsidRDefault="00643EAA" w:rsidP="00643EAA">
      <w:pPr>
        <w:pStyle w:val="Text1"/>
        <w:spacing w:after="0"/>
        <w:ind w:left="0" w:firstLine="900"/>
        <w:rPr>
          <w:szCs w:val="24"/>
          <w:lang w:val="lt-LT"/>
        </w:rPr>
      </w:pPr>
      <w:r w:rsidRPr="006075A2">
        <w:rPr>
          <w:szCs w:val="24"/>
          <w:lang w:val="lt-LT"/>
        </w:rPr>
        <w:t>10.</w:t>
      </w:r>
      <w:r w:rsidRPr="006075A2">
        <w:rPr>
          <w:b/>
          <w:szCs w:val="24"/>
          <w:lang w:val="lt-LT"/>
        </w:rPr>
        <w:t xml:space="preserve"> </w:t>
      </w:r>
      <w:r w:rsidRPr="006075A2">
        <w:rPr>
          <w:szCs w:val="24"/>
          <w:lang w:val="lt-LT"/>
        </w:rPr>
        <w:t>„Pagrindinių skaičiavimo prielaidų pagrindimas“ pildomas:</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5918"/>
      </w:tblGrid>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investicijų ataskaitinis laikotarpis</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Pasirinkto projekto investicijų ataskaitinio laikotarpio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b w:val="0"/>
                <w:i/>
                <w:sz w:val="24"/>
                <w:szCs w:val="24"/>
                <w:lang w:val="lt-LT"/>
              </w:rPr>
            </w:pPr>
            <w:r w:rsidRPr="00D3312F">
              <w:rPr>
                <w:b w:val="0"/>
                <w:i/>
                <w:sz w:val="24"/>
                <w:szCs w:val="24"/>
                <w:lang w:val="lt-LT"/>
              </w:rPr>
              <w:t>Pagrindžiamas pasirinktas projekto investicijų ataskaitinis laikotarpis.</w:t>
            </w: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Diskonto norma</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Pasirinktos diskonto normos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b w:val="0"/>
                <w:i/>
                <w:sz w:val="24"/>
                <w:szCs w:val="24"/>
                <w:lang w:val="lt-LT"/>
              </w:rPr>
            </w:pPr>
            <w:r w:rsidRPr="00D3312F">
              <w:rPr>
                <w:b w:val="0"/>
                <w:i/>
                <w:sz w:val="24"/>
                <w:szCs w:val="24"/>
                <w:lang w:val="lt-LT"/>
              </w:rPr>
              <w:t>Pagrindžiama pasirinkta diskonto norma.</w:t>
            </w: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investicijų išlaidos</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investicijų išlaidų apimties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i/>
                <w:sz w:val="24"/>
                <w:szCs w:val="24"/>
                <w:lang w:val="lt-LT"/>
              </w:rPr>
            </w:pPr>
            <w:r w:rsidRPr="006075A2">
              <w:rPr>
                <w:b w:val="0"/>
                <w:i/>
                <w:sz w:val="24"/>
                <w:szCs w:val="24"/>
                <w:lang w:val="lt-LT"/>
              </w:rPr>
              <w:t>Tinkamos finansuoti projekto investicijų išlaidos</w:t>
            </w:r>
          </w:p>
        </w:tc>
        <w:tc>
          <w:tcPr>
            <w:tcW w:w="2984" w:type="pct"/>
            <w:vMerge w:val="restart"/>
            <w:shd w:val="clear" w:color="auto" w:fill="auto"/>
          </w:tcPr>
          <w:p w:rsidR="00643EAA" w:rsidRPr="006075A2" w:rsidRDefault="00B66690" w:rsidP="00DC6B2F">
            <w:pPr>
              <w:pStyle w:val="Pavadinimas"/>
              <w:jc w:val="left"/>
              <w:rPr>
                <w:sz w:val="24"/>
                <w:szCs w:val="24"/>
                <w:lang w:val="lt-LT"/>
              </w:rPr>
            </w:pPr>
            <w:r w:rsidRPr="00D3312F">
              <w:rPr>
                <w:b w:val="0"/>
                <w:i/>
                <w:sz w:val="24"/>
                <w:szCs w:val="24"/>
                <w:lang w:val="lt-LT"/>
              </w:rPr>
              <w:t xml:space="preserve">Pagrindžiamos projekto </w:t>
            </w:r>
            <w:r>
              <w:rPr>
                <w:b w:val="0"/>
                <w:i/>
                <w:sz w:val="24"/>
                <w:szCs w:val="24"/>
                <w:lang w:val="lt-LT"/>
              </w:rPr>
              <w:t xml:space="preserve">investicijų </w:t>
            </w:r>
            <w:r w:rsidRPr="00D3312F">
              <w:rPr>
                <w:b w:val="0"/>
                <w:i/>
                <w:sz w:val="24"/>
                <w:szCs w:val="24"/>
                <w:lang w:val="lt-LT"/>
              </w:rPr>
              <w:t xml:space="preserve"> išlaidos. </w:t>
            </w:r>
            <w:r w:rsidR="00643EAA" w:rsidRPr="00D3312F">
              <w:rPr>
                <w:b w:val="0"/>
                <w:i/>
                <w:sz w:val="24"/>
                <w:szCs w:val="24"/>
                <w:lang w:val="lt-LT"/>
              </w:rPr>
              <w:t xml:space="preserve">Pateikiami paaiškinimai, kuri dalis tinkamų finansuoti ir netinkamų finansuoti projekto išlaidų, nurodytų paraiškos </w:t>
            </w:r>
            <w:r w:rsidR="00B96263">
              <w:rPr>
                <w:b w:val="0"/>
                <w:i/>
                <w:sz w:val="24"/>
                <w:szCs w:val="24"/>
                <w:lang w:val="lt-LT"/>
              </w:rPr>
              <w:t>formoje</w:t>
            </w:r>
            <w:r w:rsidR="00643EAA" w:rsidRPr="00D3312F">
              <w:rPr>
                <w:b w:val="0"/>
                <w:i/>
                <w:sz w:val="24"/>
                <w:szCs w:val="24"/>
                <w:lang w:val="lt-LT"/>
              </w:rPr>
              <w:t>, yra įtraukiama į projekto investicijų išlaidas</w:t>
            </w:r>
            <w:r>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i/>
                <w:sz w:val="24"/>
                <w:szCs w:val="24"/>
                <w:lang w:val="lt-LT"/>
              </w:rPr>
            </w:pPr>
            <w:r w:rsidRPr="006075A2">
              <w:rPr>
                <w:b w:val="0"/>
                <w:i/>
                <w:sz w:val="24"/>
                <w:szCs w:val="24"/>
                <w:lang w:val="lt-LT"/>
              </w:rPr>
              <w:t>Netinkamos finansuoti projekto investicijų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Projekto veiklos išlaidos </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veiklos išlaidų apimties ir priskyrimo prie projekto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(2.1 išlaidos)</w:t>
            </w:r>
          </w:p>
        </w:tc>
        <w:tc>
          <w:tcPr>
            <w:tcW w:w="2984" w:type="pct"/>
            <w:vMerge w:val="restart"/>
            <w:shd w:val="clear" w:color="auto" w:fill="auto"/>
          </w:tcPr>
          <w:p w:rsidR="00643EAA" w:rsidRPr="006075A2" w:rsidRDefault="00643EAA" w:rsidP="00DC6B2F">
            <w:pPr>
              <w:pStyle w:val="Pavadinimas"/>
              <w:jc w:val="left"/>
              <w:rPr>
                <w:b w:val="0"/>
                <w:i/>
                <w:sz w:val="24"/>
                <w:szCs w:val="24"/>
                <w:lang w:val="lt-LT"/>
              </w:rPr>
            </w:pPr>
            <w:r w:rsidRPr="00D3312F">
              <w:rPr>
                <w:b w:val="0"/>
                <w:i/>
                <w:sz w:val="24"/>
                <w:szCs w:val="24"/>
                <w:lang w:val="lt-LT"/>
              </w:rPr>
              <w:t xml:space="preserve">Pagrindžiamos projekto veiklos išlaidos. Pateikiami paaiškinimai, </w:t>
            </w:r>
            <w:r w:rsidR="00DC6B2F">
              <w:rPr>
                <w:b w:val="0"/>
                <w:i/>
                <w:sz w:val="24"/>
                <w:szCs w:val="24"/>
                <w:lang w:val="lt-LT"/>
              </w:rPr>
              <w:t>kaip</w:t>
            </w:r>
            <w:r w:rsidRPr="00D3312F">
              <w:rPr>
                <w:b w:val="0"/>
                <w:i/>
                <w:sz w:val="24"/>
                <w:szCs w:val="24"/>
                <w:lang w:val="lt-LT"/>
              </w:rPr>
              <w:t xml:space="preserve"> projekto veiklos išlaidos buvo priskirtos prie projekto. Jeigu jau yra atlikta išsami projekto diskontuoto pinigų srauto analizė, galima pateikti nuorodas į atskirai pridedamas jau atliktos analizės išvadas.</w:t>
            </w:r>
            <w:r w:rsidRPr="006075A2">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(2.2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(2.n išlaidos)</w:t>
            </w:r>
          </w:p>
        </w:tc>
        <w:tc>
          <w:tcPr>
            <w:tcW w:w="2984" w:type="pct"/>
            <w:vMerge/>
            <w:shd w:val="clear" w:color="auto" w:fill="auto"/>
          </w:tcPr>
          <w:p w:rsidR="00643EAA" w:rsidRPr="006075A2" w:rsidRDefault="00643EAA" w:rsidP="00FD53B7">
            <w:pPr>
              <w:pStyle w:val="Pavadinimas"/>
              <w:jc w:val="left"/>
              <w:rPr>
                <w:sz w:val="24"/>
                <w:szCs w:val="24"/>
                <w:lang w:val="lt-LT"/>
              </w:rPr>
            </w:pP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 xml:space="preserve">Projekto veiklos pajamos </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Projekto veiklos pajamų apimties ir priskyrimo prie projekto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(3.1 pajamos)</w:t>
            </w:r>
          </w:p>
        </w:tc>
        <w:tc>
          <w:tcPr>
            <w:tcW w:w="2984" w:type="pct"/>
            <w:vMerge w:val="restart"/>
            <w:shd w:val="clear" w:color="auto" w:fill="auto"/>
          </w:tcPr>
          <w:p w:rsidR="00643EAA" w:rsidRPr="006075A2" w:rsidRDefault="00643EAA" w:rsidP="00DC6B2F">
            <w:pPr>
              <w:pStyle w:val="Pavadinimas"/>
              <w:jc w:val="left"/>
              <w:rPr>
                <w:b w:val="0"/>
                <w:i/>
                <w:sz w:val="24"/>
                <w:szCs w:val="24"/>
                <w:lang w:val="lt-LT"/>
              </w:rPr>
            </w:pPr>
            <w:r w:rsidRPr="00D3312F">
              <w:rPr>
                <w:b w:val="0"/>
                <w:i/>
                <w:sz w:val="24"/>
                <w:szCs w:val="24"/>
                <w:lang w:val="lt-LT"/>
              </w:rPr>
              <w:t>Pagri</w:t>
            </w:r>
            <w:r w:rsidR="00DC6B2F">
              <w:rPr>
                <w:b w:val="0"/>
                <w:i/>
                <w:sz w:val="24"/>
                <w:szCs w:val="24"/>
                <w:lang w:val="lt-LT"/>
              </w:rPr>
              <w:t>ndžiamos projekto veiklos pajamo</w:t>
            </w:r>
            <w:r w:rsidRPr="00D3312F">
              <w:rPr>
                <w:b w:val="0"/>
                <w:i/>
                <w:sz w:val="24"/>
                <w:szCs w:val="24"/>
                <w:lang w:val="lt-LT"/>
              </w:rPr>
              <w:t xml:space="preserve">s. Projekto veiklos pajamos turi būti pagrindžiamos atsižvelgiant į pagrindinius projekto pajamų dydį lemiančius veiksnius: kainą (prekių ar paslaugų pardavimo kainą, tarifus, nuomos įkainius ir pan.) ir paklausą (prekių ar paslaugų pardavimo kiekį, vartotojų skaičių ir </w:t>
            </w:r>
            <w:r w:rsidR="00DC6B2F">
              <w:rPr>
                <w:b w:val="0"/>
                <w:i/>
                <w:sz w:val="24"/>
                <w:szCs w:val="24"/>
                <w:lang w:val="lt-LT"/>
              </w:rPr>
              <w:t xml:space="preserve">pan.). Pateikiami paaiškinimai kaip </w:t>
            </w:r>
            <w:r w:rsidRPr="00D3312F">
              <w:rPr>
                <w:b w:val="0"/>
                <w:i/>
                <w:sz w:val="24"/>
                <w:szCs w:val="24"/>
                <w:lang w:val="lt-LT"/>
              </w:rPr>
              <w:t>projekto veiklos pajamos buvo priskirtos prie projekto. Jeigu jau yra atlikta išsami projekto diskontuoto pinigų srauto analizė, galima pateikti nuorodas į atskirai pridedamas jau atliktos analizės išvadas.</w:t>
            </w:r>
            <w:r w:rsidRPr="006075A2">
              <w:rPr>
                <w:b w:val="0"/>
                <w:i/>
                <w:sz w:val="24"/>
                <w:szCs w:val="24"/>
                <w:lang w:val="lt-LT"/>
              </w:rPr>
              <w:t xml:space="preserve">  </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(3.2 pajamos)</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r w:rsidRPr="006075A2">
              <w:rPr>
                <w:b w:val="0"/>
                <w:i/>
                <w:sz w:val="24"/>
                <w:szCs w:val="24"/>
                <w:lang w:val="lt-LT"/>
              </w:rPr>
              <w:t>(3.n pajamos)</w:t>
            </w:r>
          </w:p>
        </w:tc>
        <w:tc>
          <w:tcPr>
            <w:tcW w:w="2984" w:type="pct"/>
            <w:vMerge/>
            <w:shd w:val="clear" w:color="auto" w:fill="auto"/>
          </w:tcPr>
          <w:p w:rsidR="00643EAA" w:rsidRPr="006075A2" w:rsidRDefault="00643EAA" w:rsidP="00FD53B7">
            <w:pPr>
              <w:pStyle w:val="Pavadinimas"/>
              <w:jc w:val="left"/>
              <w:rPr>
                <w:b w:val="0"/>
                <w:i/>
                <w:sz w:val="24"/>
                <w:szCs w:val="24"/>
                <w:lang w:val="lt-LT"/>
              </w:rPr>
            </w:pPr>
          </w:p>
        </w:tc>
      </w:tr>
      <w:tr w:rsidR="00643EAA" w:rsidRPr="006075A2" w:rsidTr="00FD53B7">
        <w:trPr>
          <w:trHeight w:val="353"/>
        </w:trPr>
        <w:tc>
          <w:tcPr>
            <w:tcW w:w="2016"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Turto likutinė vertė</w:t>
            </w:r>
          </w:p>
        </w:tc>
        <w:tc>
          <w:tcPr>
            <w:tcW w:w="2984" w:type="pct"/>
            <w:shd w:val="clear" w:color="auto" w:fill="E6E6E6"/>
          </w:tcPr>
          <w:p w:rsidR="00643EAA" w:rsidRPr="006075A2" w:rsidRDefault="00643EAA" w:rsidP="00FD53B7">
            <w:pPr>
              <w:pStyle w:val="Pavadinimas"/>
              <w:jc w:val="left"/>
              <w:rPr>
                <w:sz w:val="24"/>
                <w:szCs w:val="24"/>
                <w:lang w:val="lt-LT"/>
              </w:rPr>
            </w:pPr>
            <w:r w:rsidRPr="006075A2">
              <w:rPr>
                <w:sz w:val="24"/>
                <w:szCs w:val="24"/>
                <w:lang w:val="lt-LT"/>
              </w:rPr>
              <w:t>Turto likutinės vertės apskaičiavimo pagrindimas</w:t>
            </w:r>
          </w:p>
        </w:tc>
      </w:tr>
      <w:tr w:rsidR="00643EAA" w:rsidRPr="006075A2" w:rsidTr="00FD53B7">
        <w:trPr>
          <w:trHeight w:val="353"/>
        </w:trPr>
        <w:tc>
          <w:tcPr>
            <w:tcW w:w="2016" w:type="pct"/>
            <w:shd w:val="clear" w:color="auto" w:fill="auto"/>
          </w:tcPr>
          <w:p w:rsidR="00643EAA" w:rsidRPr="006075A2" w:rsidRDefault="00643EAA" w:rsidP="00FD53B7">
            <w:pPr>
              <w:pStyle w:val="Pavadinimas"/>
              <w:jc w:val="left"/>
              <w:rPr>
                <w:sz w:val="24"/>
                <w:szCs w:val="24"/>
                <w:lang w:val="lt-LT"/>
              </w:rPr>
            </w:pPr>
          </w:p>
        </w:tc>
        <w:tc>
          <w:tcPr>
            <w:tcW w:w="2984" w:type="pct"/>
            <w:shd w:val="clear" w:color="auto" w:fill="auto"/>
          </w:tcPr>
          <w:p w:rsidR="00643EAA" w:rsidRPr="006075A2" w:rsidRDefault="00643EAA" w:rsidP="00FD53B7">
            <w:pPr>
              <w:pStyle w:val="Pavadinimas"/>
              <w:jc w:val="left"/>
              <w:rPr>
                <w:i/>
                <w:sz w:val="24"/>
                <w:szCs w:val="24"/>
                <w:lang w:val="lt-LT"/>
              </w:rPr>
            </w:pPr>
            <w:r w:rsidRPr="00D3312F">
              <w:rPr>
                <w:b w:val="0"/>
                <w:i/>
                <w:sz w:val="24"/>
                <w:szCs w:val="24"/>
                <w:lang w:val="lt-LT"/>
              </w:rPr>
              <w:t>Pateikiami paaiškinimai, kokius metodus taikant ir kaip  buvo apskaičiuota turto likutinė vertė. Jeigu jau yra atlikta išsami projekto diskontuoto pinigų srauto analizė, galima pateikti nuorodas į atskirai pridedamas jau atliktos analizės išvadas.</w:t>
            </w:r>
          </w:p>
        </w:tc>
      </w:tr>
    </w:tbl>
    <w:p w:rsidR="00643EAA" w:rsidRPr="006075A2" w:rsidRDefault="00643EAA" w:rsidP="00643EAA">
      <w:pPr>
        <w:jc w:val="center"/>
      </w:pPr>
      <w:r w:rsidRPr="006075A2">
        <w:t>___________________</w:t>
      </w:r>
    </w:p>
    <w:p w:rsidR="00F86D97" w:rsidRDefault="00F86D97"/>
    <w:sectPr w:rsidR="00F86D97" w:rsidSect="006075A2">
      <w:headerReference w:type="even" r:id="rId7"/>
      <w:headerReference w:type="default" r:id="rId8"/>
      <w:pgSz w:w="11906" w:h="16838"/>
      <w:pgMar w:top="1701" w:right="386"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286" w:rsidRDefault="00B96263">
      <w:r>
        <w:separator/>
      </w:r>
    </w:p>
  </w:endnote>
  <w:endnote w:type="continuationSeparator" w:id="0">
    <w:p w:rsidR="006F0286" w:rsidRDefault="00B96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286" w:rsidRDefault="00B96263">
      <w:r>
        <w:separator/>
      </w:r>
    </w:p>
  </w:footnote>
  <w:footnote w:type="continuationSeparator" w:id="0">
    <w:p w:rsidR="006F0286" w:rsidRDefault="00B96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B8" w:rsidRDefault="00643EAA" w:rsidP="00443B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952B8" w:rsidRDefault="00EF75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2B8" w:rsidRDefault="00643EAA" w:rsidP="00443B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F7539">
      <w:rPr>
        <w:rStyle w:val="Puslapionumeris"/>
        <w:noProof/>
      </w:rPr>
      <w:t>4</w:t>
    </w:r>
    <w:r>
      <w:rPr>
        <w:rStyle w:val="Puslapionumeris"/>
      </w:rPr>
      <w:fldChar w:fldCharType="end"/>
    </w:r>
  </w:p>
  <w:p w:rsidR="00E952B8" w:rsidRDefault="00EF75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794"/>
    <w:rsid w:val="000D5EAE"/>
    <w:rsid w:val="001322E1"/>
    <w:rsid w:val="00140004"/>
    <w:rsid w:val="001A604F"/>
    <w:rsid w:val="00272842"/>
    <w:rsid w:val="00302679"/>
    <w:rsid w:val="003B419A"/>
    <w:rsid w:val="003D1938"/>
    <w:rsid w:val="003E62B4"/>
    <w:rsid w:val="004C424F"/>
    <w:rsid w:val="006379FC"/>
    <w:rsid w:val="00643EAA"/>
    <w:rsid w:val="00661FEF"/>
    <w:rsid w:val="006F0286"/>
    <w:rsid w:val="006F5915"/>
    <w:rsid w:val="00707CDB"/>
    <w:rsid w:val="00714794"/>
    <w:rsid w:val="007735C5"/>
    <w:rsid w:val="00797201"/>
    <w:rsid w:val="007D1E59"/>
    <w:rsid w:val="00832C82"/>
    <w:rsid w:val="00870380"/>
    <w:rsid w:val="00880CE0"/>
    <w:rsid w:val="008C39C3"/>
    <w:rsid w:val="009D1F44"/>
    <w:rsid w:val="00A05AD7"/>
    <w:rsid w:val="00A70797"/>
    <w:rsid w:val="00B1706B"/>
    <w:rsid w:val="00B66690"/>
    <w:rsid w:val="00B91AA2"/>
    <w:rsid w:val="00B96263"/>
    <w:rsid w:val="00C9195B"/>
    <w:rsid w:val="00D51485"/>
    <w:rsid w:val="00DA01BA"/>
    <w:rsid w:val="00DC6B2F"/>
    <w:rsid w:val="00E60939"/>
    <w:rsid w:val="00EC64B4"/>
    <w:rsid w:val="00EF7539"/>
    <w:rsid w:val="00F45EF2"/>
    <w:rsid w:val="00F77927"/>
    <w:rsid w:val="00F86D97"/>
    <w:rsid w:val="00F966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3EA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643EA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Pavadinimas">
    <w:name w:val="Title"/>
    <w:basedOn w:val="prastasis"/>
    <w:link w:val="PavadinimasDiagrama"/>
    <w:qFormat/>
    <w:rsid w:val="00643EAA"/>
    <w:pPr>
      <w:jc w:val="center"/>
    </w:pPr>
    <w:rPr>
      <w:b/>
      <w:sz w:val="28"/>
      <w:szCs w:val="20"/>
      <w:lang w:val="en-GB"/>
    </w:rPr>
  </w:style>
  <w:style w:type="character" w:customStyle="1" w:styleId="PavadinimasDiagrama">
    <w:name w:val="Pavadinimas Diagrama"/>
    <w:basedOn w:val="Numatytasispastraiposriftas"/>
    <w:link w:val="Pavadinimas"/>
    <w:rsid w:val="00643EAA"/>
    <w:rPr>
      <w:rFonts w:ascii="Times New Roman" w:eastAsia="Times New Roman" w:hAnsi="Times New Roman" w:cs="Times New Roman"/>
      <w:b/>
      <w:sz w:val="28"/>
      <w:szCs w:val="20"/>
      <w:lang w:val="en-GB" w:eastAsia="lt-LT"/>
    </w:rPr>
  </w:style>
  <w:style w:type="paragraph" w:customStyle="1" w:styleId="Text1">
    <w:name w:val="Text 1"/>
    <w:basedOn w:val="prastasis"/>
    <w:rsid w:val="00643EAA"/>
    <w:pPr>
      <w:spacing w:after="240"/>
      <w:ind w:left="482"/>
      <w:jc w:val="both"/>
    </w:pPr>
    <w:rPr>
      <w:szCs w:val="20"/>
      <w:lang w:val="en-GB" w:eastAsia="en-US"/>
    </w:rPr>
  </w:style>
  <w:style w:type="paragraph" w:customStyle="1" w:styleId="tactin">
    <w:name w:val="tactin"/>
    <w:basedOn w:val="prastasis"/>
    <w:rsid w:val="00643EAA"/>
    <w:pPr>
      <w:spacing w:before="100" w:beforeAutospacing="1" w:after="100" w:afterAutospacing="1"/>
    </w:pPr>
  </w:style>
  <w:style w:type="paragraph" w:customStyle="1" w:styleId="tajtip">
    <w:name w:val="tajtip"/>
    <w:basedOn w:val="prastasis"/>
    <w:rsid w:val="00643EAA"/>
    <w:pPr>
      <w:spacing w:before="100" w:beforeAutospacing="1" w:after="100" w:afterAutospacing="1"/>
    </w:pPr>
  </w:style>
  <w:style w:type="paragraph" w:styleId="Antrats">
    <w:name w:val="header"/>
    <w:basedOn w:val="prastasis"/>
    <w:link w:val="AntratsDiagrama"/>
    <w:rsid w:val="00643EAA"/>
    <w:pPr>
      <w:tabs>
        <w:tab w:val="center" w:pos="4819"/>
        <w:tab w:val="right" w:pos="9638"/>
      </w:tabs>
    </w:pPr>
  </w:style>
  <w:style w:type="character" w:customStyle="1" w:styleId="AntratsDiagrama">
    <w:name w:val="Antraštės Diagrama"/>
    <w:basedOn w:val="Numatytasispastraiposriftas"/>
    <w:link w:val="Antrats"/>
    <w:rsid w:val="00643EA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43EAA"/>
  </w:style>
  <w:style w:type="paragraph" w:customStyle="1" w:styleId="CentrBold">
    <w:name w:val="CentrBold"/>
    <w:basedOn w:val="prastasis"/>
    <w:rsid w:val="00F45EF2"/>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styleId="Debesliotekstas">
    <w:name w:val="Balloon Text"/>
    <w:basedOn w:val="prastasis"/>
    <w:link w:val="DebesliotekstasDiagrama"/>
    <w:uiPriority w:val="99"/>
    <w:semiHidden/>
    <w:unhideWhenUsed/>
    <w:rsid w:val="00661F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FEF"/>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8C39C3"/>
    <w:rPr>
      <w:sz w:val="16"/>
      <w:szCs w:val="16"/>
    </w:rPr>
  </w:style>
  <w:style w:type="paragraph" w:styleId="Komentarotekstas">
    <w:name w:val="annotation text"/>
    <w:basedOn w:val="prastasis"/>
    <w:link w:val="KomentarotekstasDiagrama"/>
    <w:uiPriority w:val="99"/>
    <w:semiHidden/>
    <w:unhideWhenUsed/>
    <w:rsid w:val="008C39C3"/>
    <w:rPr>
      <w:sz w:val="20"/>
      <w:szCs w:val="20"/>
    </w:rPr>
  </w:style>
  <w:style w:type="character" w:customStyle="1" w:styleId="KomentarotekstasDiagrama">
    <w:name w:val="Komentaro tekstas Diagrama"/>
    <w:basedOn w:val="Numatytasispastraiposriftas"/>
    <w:link w:val="Komentarotekstas"/>
    <w:uiPriority w:val="99"/>
    <w:semiHidden/>
    <w:rsid w:val="008C39C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C39C3"/>
    <w:rPr>
      <w:b/>
      <w:bCs/>
    </w:rPr>
  </w:style>
  <w:style w:type="character" w:customStyle="1" w:styleId="KomentarotemaDiagrama">
    <w:name w:val="Komentaro tema Diagrama"/>
    <w:basedOn w:val="KomentarotekstasDiagrama"/>
    <w:link w:val="Komentarotema"/>
    <w:uiPriority w:val="99"/>
    <w:semiHidden/>
    <w:rsid w:val="008C39C3"/>
    <w:rPr>
      <w:rFonts w:ascii="Times New Roman" w:eastAsia="Times New Roman" w:hAnsi="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43EAA"/>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basedOn w:val="prastasis"/>
    <w:rsid w:val="00643EAA"/>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Pavadinimas">
    <w:name w:val="Title"/>
    <w:basedOn w:val="prastasis"/>
    <w:link w:val="PavadinimasDiagrama"/>
    <w:qFormat/>
    <w:rsid w:val="00643EAA"/>
    <w:pPr>
      <w:jc w:val="center"/>
    </w:pPr>
    <w:rPr>
      <w:b/>
      <w:sz w:val="28"/>
      <w:szCs w:val="20"/>
      <w:lang w:val="en-GB"/>
    </w:rPr>
  </w:style>
  <w:style w:type="character" w:customStyle="1" w:styleId="PavadinimasDiagrama">
    <w:name w:val="Pavadinimas Diagrama"/>
    <w:basedOn w:val="Numatytasispastraiposriftas"/>
    <w:link w:val="Pavadinimas"/>
    <w:rsid w:val="00643EAA"/>
    <w:rPr>
      <w:rFonts w:ascii="Times New Roman" w:eastAsia="Times New Roman" w:hAnsi="Times New Roman" w:cs="Times New Roman"/>
      <w:b/>
      <w:sz w:val="28"/>
      <w:szCs w:val="20"/>
      <w:lang w:val="en-GB" w:eastAsia="lt-LT"/>
    </w:rPr>
  </w:style>
  <w:style w:type="paragraph" w:customStyle="1" w:styleId="Text1">
    <w:name w:val="Text 1"/>
    <w:basedOn w:val="prastasis"/>
    <w:rsid w:val="00643EAA"/>
    <w:pPr>
      <w:spacing w:after="240"/>
      <w:ind w:left="482"/>
      <w:jc w:val="both"/>
    </w:pPr>
    <w:rPr>
      <w:szCs w:val="20"/>
      <w:lang w:val="en-GB" w:eastAsia="en-US"/>
    </w:rPr>
  </w:style>
  <w:style w:type="paragraph" w:customStyle="1" w:styleId="tactin">
    <w:name w:val="tactin"/>
    <w:basedOn w:val="prastasis"/>
    <w:rsid w:val="00643EAA"/>
    <w:pPr>
      <w:spacing w:before="100" w:beforeAutospacing="1" w:after="100" w:afterAutospacing="1"/>
    </w:pPr>
  </w:style>
  <w:style w:type="paragraph" w:customStyle="1" w:styleId="tajtip">
    <w:name w:val="tajtip"/>
    <w:basedOn w:val="prastasis"/>
    <w:rsid w:val="00643EAA"/>
    <w:pPr>
      <w:spacing w:before="100" w:beforeAutospacing="1" w:after="100" w:afterAutospacing="1"/>
    </w:pPr>
  </w:style>
  <w:style w:type="paragraph" w:styleId="Antrats">
    <w:name w:val="header"/>
    <w:basedOn w:val="prastasis"/>
    <w:link w:val="AntratsDiagrama"/>
    <w:rsid w:val="00643EAA"/>
    <w:pPr>
      <w:tabs>
        <w:tab w:val="center" w:pos="4819"/>
        <w:tab w:val="right" w:pos="9638"/>
      </w:tabs>
    </w:pPr>
  </w:style>
  <w:style w:type="character" w:customStyle="1" w:styleId="AntratsDiagrama">
    <w:name w:val="Antraštės Diagrama"/>
    <w:basedOn w:val="Numatytasispastraiposriftas"/>
    <w:link w:val="Antrats"/>
    <w:rsid w:val="00643EAA"/>
    <w:rPr>
      <w:rFonts w:ascii="Times New Roman" w:eastAsia="Times New Roman" w:hAnsi="Times New Roman" w:cs="Times New Roman"/>
      <w:sz w:val="24"/>
      <w:szCs w:val="24"/>
      <w:lang w:eastAsia="lt-LT"/>
    </w:rPr>
  </w:style>
  <w:style w:type="character" w:styleId="Puslapionumeris">
    <w:name w:val="page number"/>
    <w:basedOn w:val="Numatytasispastraiposriftas"/>
    <w:rsid w:val="00643EAA"/>
  </w:style>
  <w:style w:type="paragraph" w:customStyle="1" w:styleId="CentrBold">
    <w:name w:val="CentrBold"/>
    <w:basedOn w:val="prastasis"/>
    <w:rsid w:val="00F45EF2"/>
    <w:pPr>
      <w:keepLines/>
      <w:suppressAutoHyphens/>
      <w:autoSpaceDE w:val="0"/>
      <w:autoSpaceDN w:val="0"/>
      <w:adjustRightInd w:val="0"/>
      <w:spacing w:line="288" w:lineRule="auto"/>
      <w:jc w:val="center"/>
      <w:textAlignment w:val="center"/>
    </w:pPr>
    <w:rPr>
      <w:b/>
      <w:bCs/>
      <w:caps/>
      <w:color w:val="000000"/>
      <w:sz w:val="20"/>
      <w:szCs w:val="20"/>
      <w:lang w:eastAsia="en-US"/>
    </w:rPr>
  </w:style>
  <w:style w:type="paragraph" w:styleId="Debesliotekstas">
    <w:name w:val="Balloon Text"/>
    <w:basedOn w:val="prastasis"/>
    <w:link w:val="DebesliotekstasDiagrama"/>
    <w:uiPriority w:val="99"/>
    <w:semiHidden/>
    <w:unhideWhenUsed/>
    <w:rsid w:val="00661FE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FEF"/>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8C39C3"/>
    <w:rPr>
      <w:sz w:val="16"/>
      <w:szCs w:val="16"/>
    </w:rPr>
  </w:style>
  <w:style w:type="paragraph" w:styleId="Komentarotekstas">
    <w:name w:val="annotation text"/>
    <w:basedOn w:val="prastasis"/>
    <w:link w:val="KomentarotekstasDiagrama"/>
    <w:uiPriority w:val="99"/>
    <w:semiHidden/>
    <w:unhideWhenUsed/>
    <w:rsid w:val="008C39C3"/>
    <w:rPr>
      <w:sz w:val="20"/>
      <w:szCs w:val="20"/>
    </w:rPr>
  </w:style>
  <w:style w:type="character" w:customStyle="1" w:styleId="KomentarotekstasDiagrama">
    <w:name w:val="Komentaro tekstas Diagrama"/>
    <w:basedOn w:val="Numatytasispastraiposriftas"/>
    <w:link w:val="Komentarotekstas"/>
    <w:uiPriority w:val="99"/>
    <w:semiHidden/>
    <w:rsid w:val="008C39C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C39C3"/>
    <w:rPr>
      <w:b/>
      <w:bCs/>
    </w:rPr>
  </w:style>
  <w:style w:type="character" w:customStyle="1" w:styleId="KomentarotemaDiagrama">
    <w:name w:val="Komentaro tema Diagrama"/>
    <w:basedOn w:val="KomentarotekstasDiagrama"/>
    <w:link w:val="Komentarotema"/>
    <w:uiPriority w:val="99"/>
    <w:semiHidden/>
    <w:rsid w:val="008C39C3"/>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8039</Words>
  <Characters>4583</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Rupšytė</dc:creator>
  <cp:lastModifiedBy>Jurgita Vilūnienė</cp:lastModifiedBy>
  <cp:revision>2</cp:revision>
  <dcterms:created xsi:type="dcterms:W3CDTF">2016-05-16T08:30:00Z</dcterms:created>
  <dcterms:modified xsi:type="dcterms:W3CDTF">2016-05-16T08:30:00Z</dcterms:modified>
</cp:coreProperties>
</file>