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4232B" w14:textId="77777777" w:rsidR="00806EBA" w:rsidRDefault="00806EBA" w:rsidP="00806EBA">
      <w:pPr>
        <w:spacing w:after="0" w:line="240" w:lineRule="auto"/>
        <w:jc w:val="right"/>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Projektas</w:t>
      </w:r>
    </w:p>
    <w:p w14:paraId="5225EE4E" w14:textId="77777777" w:rsidR="00806EBA" w:rsidRDefault="00806EBA" w:rsidP="00405038">
      <w:pPr>
        <w:spacing w:after="0" w:line="240" w:lineRule="auto"/>
        <w:jc w:val="center"/>
        <w:rPr>
          <w:rFonts w:ascii="Times New Roman" w:eastAsia="Times New Roman" w:hAnsi="Times New Roman" w:cs="Times New Roman"/>
          <w:b/>
          <w:sz w:val="24"/>
          <w:szCs w:val="24"/>
        </w:rPr>
      </w:pPr>
    </w:p>
    <w:p w14:paraId="1433FD55" w14:textId="77777777" w:rsidR="00405038" w:rsidRPr="00B12B75" w:rsidRDefault="00405038" w:rsidP="00405038">
      <w:pPr>
        <w:spacing w:after="0" w:line="240" w:lineRule="auto"/>
        <w:jc w:val="center"/>
        <w:rPr>
          <w:rFonts w:ascii="Times New Roman" w:eastAsia="Times New Roman" w:hAnsi="Times New Roman" w:cs="Times New Roman"/>
          <w:b/>
          <w:sz w:val="24"/>
          <w:szCs w:val="24"/>
        </w:rPr>
      </w:pPr>
      <w:r w:rsidRPr="00B12B75">
        <w:rPr>
          <w:rFonts w:ascii="Times New Roman" w:eastAsia="Times New Roman" w:hAnsi="Times New Roman" w:cs="Times New Roman"/>
          <w:b/>
          <w:sz w:val="24"/>
          <w:szCs w:val="24"/>
        </w:rPr>
        <w:t>LIETUVOS RESPUBLIKOS VIDAUS REIKALŲ MINISTRAS</w:t>
      </w:r>
    </w:p>
    <w:p w14:paraId="298A54F0" w14:textId="77777777" w:rsidR="00405038" w:rsidRPr="00B12B75" w:rsidRDefault="00405038" w:rsidP="00405038">
      <w:pPr>
        <w:tabs>
          <w:tab w:val="center" w:pos="4986"/>
          <w:tab w:val="right" w:pos="9972"/>
        </w:tabs>
        <w:spacing w:after="0" w:line="240" w:lineRule="auto"/>
        <w:jc w:val="center"/>
        <w:rPr>
          <w:rFonts w:ascii="Times New Roman" w:eastAsia="Times New Roman" w:hAnsi="Times New Roman" w:cs="Times New Roman"/>
          <w:sz w:val="24"/>
          <w:szCs w:val="24"/>
        </w:rPr>
      </w:pPr>
    </w:p>
    <w:p w14:paraId="3AE9315C" w14:textId="77777777" w:rsidR="00405038" w:rsidRPr="00B12B75" w:rsidRDefault="00405038" w:rsidP="00405038">
      <w:pPr>
        <w:spacing w:after="0" w:line="240" w:lineRule="auto"/>
        <w:jc w:val="center"/>
        <w:rPr>
          <w:rFonts w:ascii="Times New Roman" w:eastAsia="Times New Roman" w:hAnsi="Times New Roman" w:cs="Times New Roman"/>
          <w:b/>
          <w:sz w:val="24"/>
          <w:szCs w:val="24"/>
          <w:lang w:eastAsia="lt-LT"/>
        </w:rPr>
      </w:pPr>
      <w:r w:rsidRPr="00B12B75">
        <w:rPr>
          <w:rFonts w:ascii="Times New Roman" w:eastAsia="Times New Roman" w:hAnsi="Times New Roman" w:cs="Times New Roman"/>
          <w:b/>
          <w:sz w:val="24"/>
          <w:szCs w:val="24"/>
          <w:lang w:eastAsia="lt-LT"/>
        </w:rPr>
        <w:t>ĮSAKYMAS</w:t>
      </w: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405038" w:rsidRPr="00B12B75" w14:paraId="631A966A" w14:textId="77777777" w:rsidTr="0004589A">
        <w:trPr>
          <w:jc w:val="center"/>
        </w:trPr>
        <w:tc>
          <w:tcPr>
            <w:tcW w:w="9003" w:type="dxa"/>
          </w:tcPr>
          <w:p w14:paraId="1F177CC7" w14:textId="77777777" w:rsidR="00405038" w:rsidRPr="00B12B75" w:rsidRDefault="00405038" w:rsidP="00B24782">
            <w:pPr>
              <w:jc w:val="center"/>
              <w:rPr>
                <w:rFonts w:ascii="Times New Roman" w:eastAsia="Times New Roman" w:hAnsi="Times New Roman" w:cs="Times New Roman"/>
                <w:b/>
                <w:bCs/>
                <w:caps/>
                <w:sz w:val="24"/>
                <w:szCs w:val="24"/>
              </w:rPr>
            </w:pPr>
            <w:r w:rsidRPr="00B12B75">
              <w:rPr>
                <w:rFonts w:ascii="Times New Roman" w:hAnsi="Times New Roman" w:cs="Times New Roman"/>
                <w:b/>
                <w:bCs/>
                <w:caps/>
                <w:sz w:val="24"/>
                <w:szCs w:val="24"/>
              </w:rPr>
              <w:t xml:space="preserve">dėl </w:t>
            </w:r>
            <w:r w:rsidR="00297458" w:rsidRPr="00B12B75">
              <w:rPr>
                <w:rFonts w:ascii="Times New Roman" w:hAnsi="Times New Roman" w:cs="Times New Roman"/>
                <w:b/>
                <w:bCs/>
                <w:caps/>
                <w:sz w:val="24"/>
                <w:szCs w:val="24"/>
              </w:rPr>
              <w:t>LIETUVOS RESPUBLI</w:t>
            </w:r>
            <w:r w:rsidR="00E64FA7" w:rsidRPr="00B12B75">
              <w:rPr>
                <w:rFonts w:ascii="Times New Roman" w:hAnsi="Times New Roman" w:cs="Times New Roman"/>
                <w:b/>
                <w:bCs/>
                <w:caps/>
                <w:sz w:val="24"/>
                <w:szCs w:val="24"/>
              </w:rPr>
              <w:t>KOS VIDAUS REIKALŲ MINISTRO 2016</w:t>
            </w:r>
            <w:r w:rsidR="00B24782" w:rsidRPr="00B12B75">
              <w:rPr>
                <w:rFonts w:ascii="Times New Roman" w:hAnsi="Times New Roman" w:cs="Times New Roman"/>
                <w:b/>
                <w:bCs/>
                <w:caps/>
                <w:sz w:val="24"/>
                <w:szCs w:val="24"/>
              </w:rPr>
              <w:t xml:space="preserve"> M. VASARIO 2 D. ĮSAKYMO NR. 1V-74</w:t>
            </w:r>
            <w:r w:rsidR="00297458" w:rsidRPr="00B12B75">
              <w:rPr>
                <w:rFonts w:ascii="Times New Roman" w:hAnsi="Times New Roman" w:cs="Times New Roman"/>
                <w:b/>
                <w:bCs/>
                <w:caps/>
                <w:sz w:val="24"/>
                <w:szCs w:val="24"/>
              </w:rPr>
              <w:t xml:space="preserve"> „</w:t>
            </w:r>
            <w:r w:rsidR="00B24782" w:rsidRPr="00B12B75">
              <w:rPr>
                <w:rFonts w:ascii="Times New Roman" w:hAnsi="Times New Roman" w:cs="Times New Roman"/>
                <w:b/>
                <w:bCs/>
                <w:caps/>
                <w:sz w:val="24"/>
                <w:szCs w:val="24"/>
              </w:rPr>
              <w:t>DĖL 2014–2020 METŲ EUROPOS SĄJUNGOS FONDŲ INVESTICIJŲ VEIKSMŲ PROGRAMOS 10 PRIORITETO „VISUOMENĖS POREIKIUS ATITINKANTIS IR PAŽANGUS VIEŠASIS VALDYMAS“ NR. 10.1.5-ESFA-V-923 PRIEMONĖS „ŽMOGIŠKŲJŲ IŠTEKLIŲ VALDYMO TOBULINIMAS VALSTYBINĖJE TARNYBOJE SISTEMINIU LYGMENIU“  PROJEKTŲ FINANSAVIMO SĄLYGŲ APRAŠO  PATVIRTINIMO</w:t>
            </w:r>
            <w:r w:rsidR="00E64FA7" w:rsidRPr="00B12B75">
              <w:rPr>
                <w:rFonts w:ascii="Times New Roman" w:eastAsia="Times New Roman" w:hAnsi="Times New Roman" w:cs="Times New Roman"/>
                <w:b/>
                <w:bCs/>
                <w:caps/>
                <w:sz w:val="24"/>
                <w:szCs w:val="24"/>
              </w:rPr>
              <w:t>“ PAKEITIMO</w:t>
            </w:r>
          </w:p>
        </w:tc>
      </w:tr>
    </w:tbl>
    <w:p w14:paraId="0E093C39" w14:textId="77777777" w:rsidR="00405038" w:rsidRPr="00B12B75" w:rsidRDefault="00405038" w:rsidP="00405038">
      <w:pPr>
        <w:spacing w:after="0" w:line="240" w:lineRule="auto"/>
        <w:jc w:val="center"/>
        <w:rPr>
          <w:rFonts w:ascii="Times New Roman" w:eastAsia="Times New Roman" w:hAnsi="Times New Roman" w:cs="Times New Roman"/>
          <w:sz w:val="24"/>
          <w:szCs w:val="20"/>
        </w:rPr>
      </w:pPr>
    </w:p>
    <w:p w14:paraId="135816C6" w14:textId="77777777" w:rsidR="00405038" w:rsidRPr="00B12B75" w:rsidRDefault="00405038" w:rsidP="00405038">
      <w:pPr>
        <w:spacing w:after="0" w:line="240" w:lineRule="auto"/>
        <w:jc w:val="center"/>
        <w:rPr>
          <w:rFonts w:ascii="Times New Roman" w:eastAsia="Times New Roman" w:hAnsi="Times New Roman" w:cs="Times New Roman"/>
          <w:sz w:val="24"/>
          <w:szCs w:val="20"/>
        </w:rPr>
      </w:pPr>
      <w:r w:rsidRPr="00B12B75">
        <w:rPr>
          <w:rFonts w:ascii="Times New Roman" w:eastAsia="Times New Roman" w:hAnsi="Times New Roman" w:cs="Times New Roman"/>
          <w:sz w:val="24"/>
          <w:szCs w:val="20"/>
        </w:rPr>
        <w:t>201</w:t>
      </w:r>
      <w:r w:rsidR="00E73690" w:rsidRPr="00B12B75">
        <w:rPr>
          <w:rFonts w:ascii="Times New Roman" w:eastAsia="Times New Roman" w:hAnsi="Times New Roman" w:cs="Times New Roman"/>
          <w:sz w:val="24"/>
          <w:szCs w:val="20"/>
        </w:rPr>
        <w:t>6</w:t>
      </w:r>
      <w:r w:rsidRPr="00B12B75">
        <w:rPr>
          <w:rFonts w:ascii="Times New Roman" w:eastAsia="Times New Roman" w:hAnsi="Times New Roman" w:cs="Times New Roman"/>
          <w:sz w:val="24"/>
          <w:szCs w:val="20"/>
        </w:rPr>
        <w:t xml:space="preserve"> m.         </w:t>
      </w:r>
      <w:r w:rsidR="00432E34" w:rsidRPr="00B12B75">
        <w:rPr>
          <w:rFonts w:ascii="Times New Roman" w:eastAsia="Times New Roman" w:hAnsi="Times New Roman" w:cs="Times New Roman"/>
          <w:sz w:val="24"/>
          <w:szCs w:val="20"/>
        </w:rPr>
        <w:t xml:space="preserve">   </w:t>
      </w:r>
      <w:r w:rsidRPr="00B12B75">
        <w:rPr>
          <w:rFonts w:ascii="Times New Roman" w:eastAsia="Times New Roman" w:hAnsi="Times New Roman" w:cs="Times New Roman"/>
          <w:sz w:val="24"/>
          <w:szCs w:val="20"/>
        </w:rPr>
        <w:t xml:space="preserve">  </w:t>
      </w:r>
      <w:r w:rsidR="00E64FA7" w:rsidRPr="00B12B75">
        <w:rPr>
          <w:rFonts w:ascii="Times New Roman" w:eastAsia="Times New Roman" w:hAnsi="Times New Roman" w:cs="Times New Roman"/>
          <w:sz w:val="24"/>
          <w:szCs w:val="20"/>
        </w:rPr>
        <w:t xml:space="preserve">   </w:t>
      </w:r>
      <w:r w:rsidRPr="00B12B75">
        <w:rPr>
          <w:rFonts w:ascii="Times New Roman" w:eastAsia="Times New Roman" w:hAnsi="Times New Roman" w:cs="Times New Roman"/>
          <w:sz w:val="24"/>
          <w:szCs w:val="20"/>
        </w:rPr>
        <w:t xml:space="preserve">  d. Nr. </w:t>
      </w:r>
    </w:p>
    <w:p w14:paraId="356E6905" w14:textId="77777777" w:rsidR="00405038" w:rsidRPr="00B12B75" w:rsidRDefault="00405038" w:rsidP="00405038">
      <w:pPr>
        <w:spacing w:after="0" w:line="240" w:lineRule="auto"/>
        <w:jc w:val="center"/>
        <w:rPr>
          <w:rFonts w:ascii="Times New Roman" w:eastAsia="Times New Roman" w:hAnsi="Times New Roman" w:cs="Times New Roman"/>
          <w:sz w:val="24"/>
          <w:szCs w:val="20"/>
        </w:rPr>
      </w:pPr>
      <w:r w:rsidRPr="00B12B75">
        <w:rPr>
          <w:rFonts w:ascii="Times New Roman" w:eastAsia="Times New Roman" w:hAnsi="Times New Roman" w:cs="Times New Roman"/>
          <w:sz w:val="24"/>
          <w:szCs w:val="20"/>
        </w:rPr>
        <w:t>Vilnius</w:t>
      </w:r>
    </w:p>
    <w:p w14:paraId="67BFBC68" w14:textId="77777777" w:rsidR="00405038" w:rsidRPr="00B12B75" w:rsidRDefault="00405038" w:rsidP="00405038">
      <w:pPr>
        <w:spacing w:after="0" w:line="240" w:lineRule="auto"/>
        <w:rPr>
          <w:rFonts w:ascii="Times New Roman" w:eastAsia="Times New Roman" w:hAnsi="Times New Roman" w:cs="Times New Roman"/>
          <w:sz w:val="24"/>
          <w:szCs w:val="20"/>
        </w:rPr>
      </w:pPr>
    </w:p>
    <w:p w14:paraId="41ABC895" w14:textId="77777777" w:rsidR="00405038" w:rsidRPr="00B12B75" w:rsidRDefault="00405038" w:rsidP="00405038">
      <w:pPr>
        <w:tabs>
          <w:tab w:val="left" w:pos="4257"/>
        </w:tabs>
        <w:spacing w:after="0" w:line="240" w:lineRule="auto"/>
        <w:rPr>
          <w:rFonts w:ascii="Times New Roman" w:eastAsia="Times New Roman" w:hAnsi="Times New Roman" w:cs="Times New Roman"/>
          <w:sz w:val="24"/>
          <w:szCs w:val="20"/>
        </w:rPr>
      </w:pPr>
    </w:p>
    <w:p w14:paraId="763ADE0F" w14:textId="77777777" w:rsidR="00405038" w:rsidRPr="00B12B75" w:rsidRDefault="00297458" w:rsidP="00A431DB">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B12B75">
        <w:rPr>
          <w:rFonts w:ascii="Times New Roman" w:eastAsia="Times New Roman" w:hAnsi="Times New Roman" w:cs="Times New Roman"/>
          <w:color w:val="000000"/>
          <w:sz w:val="24"/>
          <w:szCs w:val="24"/>
        </w:rPr>
        <w:t xml:space="preserve">Pakeičiu </w:t>
      </w:r>
      <w:r w:rsidR="00405038" w:rsidRPr="00B12B75">
        <w:rPr>
          <w:rFonts w:ascii="Times New Roman" w:eastAsia="Times New Roman" w:hAnsi="Times New Roman" w:cs="Times New Roman"/>
          <w:color w:val="000000"/>
          <w:sz w:val="24"/>
          <w:szCs w:val="24"/>
        </w:rPr>
        <w:t xml:space="preserve">2014–2020 metų Europos Sąjungos fondų investicijų veiksmų programos 10 prioriteto „Visuomenės poreikius atitinkantis ir pažangus viešasis valdymas“ </w:t>
      </w:r>
      <w:r w:rsidR="00B24782" w:rsidRPr="00B12B75">
        <w:rPr>
          <w:rFonts w:ascii="Times New Roman" w:hAnsi="Times New Roman" w:cs="Times New Roman"/>
          <w:sz w:val="24"/>
          <w:szCs w:val="24"/>
        </w:rPr>
        <w:t>Nr. 10.1.5-ESFA-V-923 priemonės „Žmogiškųjų išteklių valdymo tobulinimas valstybinėje tarnyboje sisteminiu lygmeniu</w:t>
      </w:r>
      <w:r w:rsidR="00E64FA7" w:rsidRPr="00B12B75">
        <w:rPr>
          <w:rFonts w:ascii="Times New Roman" w:hAnsi="Times New Roman" w:cs="Times New Roman"/>
          <w:sz w:val="24"/>
          <w:szCs w:val="24"/>
        </w:rPr>
        <w:t>“</w:t>
      </w:r>
      <w:r w:rsidR="00405038" w:rsidRPr="00B12B75">
        <w:rPr>
          <w:rFonts w:ascii="Times New Roman" w:eastAsia="Times New Roman" w:hAnsi="Times New Roman" w:cs="Times New Roman"/>
          <w:color w:val="000000"/>
          <w:sz w:val="24"/>
          <w:szCs w:val="24"/>
        </w:rPr>
        <w:t xml:space="preserve"> projektų finansavimo sąlygų aprašą</w:t>
      </w:r>
      <w:r w:rsidRPr="00B12B75">
        <w:rPr>
          <w:rFonts w:ascii="Times New Roman" w:eastAsia="Times New Roman" w:hAnsi="Times New Roman" w:cs="Times New Roman"/>
          <w:color w:val="000000"/>
          <w:sz w:val="24"/>
          <w:szCs w:val="24"/>
        </w:rPr>
        <w:t>, patvirtintą Lietuvos Respubli</w:t>
      </w:r>
      <w:r w:rsidR="00E64FA7" w:rsidRPr="00B12B75">
        <w:rPr>
          <w:rFonts w:ascii="Times New Roman" w:eastAsia="Times New Roman" w:hAnsi="Times New Roman" w:cs="Times New Roman"/>
          <w:color w:val="000000"/>
          <w:sz w:val="24"/>
          <w:szCs w:val="24"/>
        </w:rPr>
        <w:t>kos vidaus reikalų ministro 2016</w:t>
      </w:r>
      <w:r w:rsidRPr="00B12B75">
        <w:rPr>
          <w:rFonts w:ascii="Times New Roman" w:eastAsia="Times New Roman" w:hAnsi="Times New Roman" w:cs="Times New Roman"/>
          <w:color w:val="000000"/>
          <w:sz w:val="24"/>
          <w:szCs w:val="24"/>
        </w:rPr>
        <w:t xml:space="preserve"> m. </w:t>
      </w:r>
      <w:r w:rsidR="00B24782" w:rsidRPr="00B12B75">
        <w:rPr>
          <w:rFonts w:ascii="Times New Roman" w:eastAsia="Times New Roman" w:hAnsi="Times New Roman" w:cs="Times New Roman"/>
          <w:color w:val="000000"/>
          <w:sz w:val="24"/>
          <w:szCs w:val="24"/>
        </w:rPr>
        <w:t>vasario 2 d. įsakymu Nr. 1V–74</w:t>
      </w:r>
      <w:r w:rsidRPr="00B12B75">
        <w:rPr>
          <w:rFonts w:ascii="Times New Roman" w:eastAsia="Times New Roman" w:hAnsi="Times New Roman" w:cs="Times New Roman"/>
          <w:color w:val="000000"/>
          <w:sz w:val="24"/>
          <w:szCs w:val="24"/>
        </w:rPr>
        <w:t xml:space="preserve"> „Dėl 2014–2020 metų Europos Sąjungos fondų investicijų veiksmų programos 10 prioriteto „Visuomenės poreikius atitinkantis ir pažangus viešasis valdymas“ </w:t>
      </w:r>
      <w:r w:rsidR="00B24782" w:rsidRPr="00B12B75">
        <w:rPr>
          <w:rFonts w:ascii="Times New Roman" w:eastAsia="Times New Roman" w:hAnsi="Times New Roman" w:cs="Times New Roman"/>
          <w:color w:val="000000"/>
          <w:sz w:val="24"/>
          <w:szCs w:val="24"/>
        </w:rPr>
        <w:t>Nr. 10.1.5-ESFA-V-923 priemonės „Žmogiškųjų išteklių valdymo tobulinimas valstybinėje tarnyboje sisteminiu lygmeniu</w:t>
      </w:r>
      <w:r w:rsidR="00E64FA7" w:rsidRPr="00B12B75">
        <w:rPr>
          <w:rFonts w:ascii="Times New Roman" w:eastAsia="Times New Roman" w:hAnsi="Times New Roman" w:cs="Times New Roman"/>
          <w:color w:val="000000"/>
          <w:sz w:val="24"/>
          <w:szCs w:val="24"/>
        </w:rPr>
        <w:t xml:space="preserve">“ </w:t>
      </w:r>
      <w:r w:rsidRPr="00B12B75">
        <w:rPr>
          <w:rFonts w:ascii="Times New Roman" w:eastAsia="Times New Roman" w:hAnsi="Times New Roman" w:cs="Times New Roman"/>
          <w:color w:val="000000"/>
          <w:sz w:val="24"/>
          <w:szCs w:val="24"/>
        </w:rPr>
        <w:t>projektų finansavimo sąlygų aprašo patvirtinimo“:</w:t>
      </w:r>
    </w:p>
    <w:p w14:paraId="4B65CECC" w14:textId="77777777" w:rsidR="00FB69E7" w:rsidRPr="00B12B75" w:rsidRDefault="00297458" w:rsidP="00A431DB">
      <w:pPr>
        <w:suppressAutoHyphens/>
        <w:spacing w:after="0" w:line="360" w:lineRule="auto"/>
        <w:ind w:firstLine="720"/>
        <w:jc w:val="both"/>
        <w:textAlignment w:val="center"/>
        <w:rPr>
          <w:rFonts w:ascii="Times New Roman" w:hAnsi="Times New Roman" w:cs="Times New Roman"/>
          <w:sz w:val="24"/>
          <w:szCs w:val="24"/>
        </w:rPr>
      </w:pPr>
      <w:r w:rsidRPr="00B12B75">
        <w:rPr>
          <w:rFonts w:ascii="Times New Roman" w:eastAsia="Times New Roman" w:hAnsi="Times New Roman" w:cs="Times New Roman"/>
          <w:color w:val="000000"/>
          <w:sz w:val="24"/>
          <w:szCs w:val="24"/>
        </w:rPr>
        <w:t xml:space="preserve">1. </w:t>
      </w:r>
      <w:r w:rsidR="00D541DF" w:rsidRPr="00B12B75">
        <w:rPr>
          <w:rFonts w:ascii="Times New Roman" w:eastAsia="Times New Roman" w:hAnsi="Times New Roman" w:cs="Times New Roman"/>
          <w:color w:val="000000"/>
          <w:sz w:val="24"/>
          <w:szCs w:val="24"/>
        </w:rPr>
        <w:t>Pakeičiu 2.7</w:t>
      </w:r>
      <w:r w:rsidR="00325A19" w:rsidRPr="00B12B75">
        <w:rPr>
          <w:rFonts w:ascii="Times New Roman" w:eastAsia="Times New Roman" w:hAnsi="Times New Roman" w:cs="Times New Roman"/>
          <w:color w:val="000000"/>
          <w:sz w:val="24"/>
          <w:szCs w:val="24"/>
        </w:rPr>
        <w:t xml:space="preserve"> papunktį ir jį išdėstau taip: </w:t>
      </w:r>
    </w:p>
    <w:sdt>
      <w:sdtPr>
        <w:rPr>
          <w:rFonts w:ascii="Times New Roman" w:eastAsia="Times New Roman" w:hAnsi="Times New Roman" w:cs="Times New Roman"/>
          <w:color w:val="000000"/>
          <w:sz w:val="24"/>
          <w:szCs w:val="24"/>
        </w:rPr>
        <w:alias w:val="2.7 p."/>
        <w:tag w:val="part_0a8e5d5c5dba494ea48a3fced8e63823"/>
        <w:id w:val="-515385508"/>
      </w:sdtPr>
      <w:sdtEndPr/>
      <w:sdtContent>
        <w:p w14:paraId="1BBB50F0" w14:textId="1435A92B" w:rsidR="00D541DF" w:rsidRPr="00B12B75" w:rsidRDefault="00F064B3" w:rsidP="00A431DB">
          <w:pPr>
            <w:suppressAutoHyphens/>
            <w:spacing w:after="0" w:line="360" w:lineRule="auto"/>
            <w:ind w:firstLine="720"/>
            <w:jc w:val="both"/>
            <w:textAlignment w:val="center"/>
            <w:rPr>
              <w:rFonts w:ascii="Times New Roman" w:eastAsia="Times New Roman" w:hAnsi="Times New Roman" w:cs="Times New Roman"/>
              <w:color w:val="000000"/>
              <w:sz w:val="24"/>
              <w:szCs w:val="24"/>
            </w:rPr>
          </w:pPr>
          <w:sdt>
            <w:sdtPr>
              <w:rPr>
                <w:rFonts w:ascii="Times New Roman" w:eastAsia="Times New Roman" w:hAnsi="Times New Roman" w:cs="Times New Roman"/>
                <w:color w:val="000000"/>
                <w:sz w:val="24"/>
                <w:szCs w:val="24"/>
              </w:rPr>
              <w:alias w:val="Numeris"/>
              <w:tag w:val="nr_0a8e5d5c5dba494ea48a3fced8e63823"/>
              <w:id w:val="-1623300618"/>
            </w:sdtPr>
            <w:sdtEndPr/>
            <w:sdtContent>
              <w:r w:rsidR="00454E53" w:rsidRPr="00B12B75">
                <w:rPr>
                  <w:rFonts w:ascii="Times New Roman" w:eastAsia="Times New Roman" w:hAnsi="Times New Roman" w:cs="Times New Roman"/>
                  <w:color w:val="000000"/>
                  <w:sz w:val="24"/>
                  <w:szCs w:val="24"/>
                </w:rPr>
                <w:t>„</w:t>
              </w:r>
              <w:r w:rsidR="00D541DF" w:rsidRPr="00B12B75">
                <w:rPr>
                  <w:rFonts w:ascii="Times New Roman" w:eastAsia="Times New Roman" w:hAnsi="Times New Roman" w:cs="Times New Roman"/>
                  <w:color w:val="000000"/>
                  <w:sz w:val="24"/>
                  <w:szCs w:val="24"/>
                </w:rPr>
                <w:t>2.7</w:t>
              </w:r>
            </w:sdtContent>
          </w:sdt>
          <w:r w:rsidR="00D541DF" w:rsidRPr="00B12B75">
            <w:rPr>
              <w:rFonts w:ascii="Times New Roman" w:eastAsia="Times New Roman" w:hAnsi="Times New Roman" w:cs="Times New Roman"/>
              <w:color w:val="000000"/>
              <w:sz w:val="24"/>
              <w:szCs w:val="24"/>
            </w:rPr>
            <w:t>. Optimalios projekto įgyvendinimo alternatyvos pasirinkimo kokybės vertinimo metodiką (toliau – Kokybės metodika),</w:t>
          </w:r>
          <w:r w:rsidR="00D541DF" w:rsidRPr="00B12B75">
            <w:rPr>
              <w:rFonts w:ascii="Times New Roman" w:eastAsia="Times New Roman" w:hAnsi="Times New Roman" w:cs="Times New Roman"/>
              <w:b/>
              <w:color w:val="000000"/>
              <w:sz w:val="24"/>
              <w:szCs w:val="24"/>
            </w:rPr>
            <w:t xml:space="preserve"> </w:t>
          </w:r>
          <w:r w:rsidR="00D541DF" w:rsidRPr="00B12B75">
            <w:rPr>
              <w:rFonts w:ascii="Times New Roman" w:eastAsia="Times New Roman" w:hAnsi="Times New Roman" w:cs="Times New Roman"/>
              <w:color w:val="000000"/>
              <w:sz w:val="24"/>
              <w:szCs w:val="24"/>
            </w:rPr>
            <w:t xml:space="preserve">kuri skelbiama ES struktūrinių fondų interneto svetainėje www.esinvesticijos.lt (toliau – interneto </w:t>
          </w:r>
          <w:r w:rsidR="00D96934" w:rsidRPr="00B12B75">
            <w:rPr>
              <w:rFonts w:ascii="Times New Roman" w:eastAsia="Times New Roman" w:hAnsi="Times New Roman" w:cs="Times New Roman"/>
              <w:color w:val="000000"/>
              <w:sz w:val="24"/>
              <w:szCs w:val="24"/>
            </w:rPr>
            <w:t>svetainė www.esinvesticijos.lt)</w:t>
          </w:r>
          <w:r w:rsidR="00454E53" w:rsidRPr="00B12B75">
            <w:rPr>
              <w:rFonts w:ascii="Times New Roman" w:eastAsia="Times New Roman" w:hAnsi="Times New Roman" w:cs="Times New Roman"/>
              <w:color w:val="000000"/>
              <w:sz w:val="24"/>
              <w:szCs w:val="24"/>
            </w:rPr>
            <w:t>“</w:t>
          </w:r>
          <w:r w:rsidR="00B12B75">
            <w:rPr>
              <w:rFonts w:ascii="Times New Roman" w:eastAsia="Times New Roman" w:hAnsi="Times New Roman" w:cs="Times New Roman"/>
              <w:color w:val="000000"/>
              <w:sz w:val="24"/>
              <w:szCs w:val="24"/>
            </w:rPr>
            <w:t>.</w:t>
          </w:r>
        </w:p>
      </w:sdtContent>
    </w:sdt>
    <w:p w14:paraId="7C1CBF15" w14:textId="77777777" w:rsidR="00FB69E7" w:rsidRPr="00B12B75" w:rsidRDefault="00D541DF" w:rsidP="00A431DB">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B12B75">
        <w:rPr>
          <w:rFonts w:ascii="Times New Roman" w:eastAsia="Times New Roman" w:hAnsi="Times New Roman" w:cs="Times New Roman"/>
          <w:color w:val="000000"/>
          <w:sz w:val="24"/>
          <w:szCs w:val="24"/>
        </w:rPr>
        <w:t>2. Pakeičiu 8 punktą ir jį išdėstau taip:</w:t>
      </w:r>
    </w:p>
    <w:sdt>
      <w:sdtPr>
        <w:rPr>
          <w:rFonts w:ascii="Times New Roman" w:eastAsia="Times New Roman" w:hAnsi="Times New Roman" w:cs="Times New Roman"/>
          <w:sz w:val="24"/>
          <w:szCs w:val="20"/>
        </w:rPr>
        <w:alias w:val="8 p."/>
        <w:tag w:val="part_a84402bc99a6443ca20c2b72a2f8157f"/>
        <w:id w:val="-94552390"/>
      </w:sdtPr>
      <w:sdtEndPr/>
      <w:sdtContent>
        <w:p w14:paraId="75DB75CC" w14:textId="06CFF960" w:rsidR="00EE34D4" w:rsidRPr="00B12B75" w:rsidRDefault="00F064B3" w:rsidP="00A431DB">
          <w:pPr>
            <w:suppressAutoHyphens/>
            <w:spacing w:after="0" w:line="360" w:lineRule="auto"/>
            <w:jc w:val="both"/>
            <w:rPr>
              <w:rFonts w:ascii="Times New Roman" w:eastAsia="Times New Roman" w:hAnsi="Times New Roman" w:cs="Times New Roman"/>
              <w:sz w:val="24"/>
              <w:szCs w:val="20"/>
            </w:rPr>
          </w:pPr>
          <w:sdt>
            <w:sdtPr>
              <w:rPr>
                <w:rFonts w:ascii="Times New Roman" w:eastAsia="Times New Roman" w:hAnsi="Times New Roman" w:cs="Times New Roman"/>
                <w:sz w:val="24"/>
                <w:szCs w:val="20"/>
              </w:rPr>
              <w:alias w:val="Numeris"/>
              <w:tag w:val="nr_a84402bc99a6443ca20c2b72a2f8157f"/>
              <w:id w:val="594679941"/>
            </w:sdtPr>
            <w:sdtEndPr/>
            <w:sdtContent>
              <w:r w:rsidR="003E1C97" w:rsidRPr="00B12B75">
                <w:rPr>
                  <w:rFonts w:ascii="Times New Roman" w:eastAsia="Times New Roman" w:hAnsi="Times New Roman" w:cs="Times New Roman"/>
                  <w:sz w:val="24"/>
                  <w:szCs w:val="20"/>
                </w:rPr>
                <w:t xml:space="preserve">            </w:t>
              </w:r>
              <w:r w:rsidR="00D61608" w:rsidRPr="00B12B75">
                <w:rPr>
                  <w:rFonts w:ascii="Times New Roman" w:eastAsia="Times New Roman" w:hAnsi="Times New Roman" w:cs="Times New Roman"/>
                  <w:sz w:val="24"/>
                  <w:szCs w:val="20"/>
                </w:rPr>
                <w:t>„</w:t>
              </w:r>
              <w:r w:rsidR="00D541DF" w:rsidRPr="00B12B75">
                <w:rPr>
                  <w:rFonts w:ascii="Times New Roman" w:eastAsia="Calibri" w:hAnsi="Times New Roman" w:cs="Times New Roman"/>
                  <w:sz w:val="24"/>
                  <w:szCs w:val="24"/>
                  <w:lang w:eastAsia="zh-CN"/>
                </w:rPr>
                <w:t>8</w:t>
              </w:r>
            </w:sdtContent>
          </w:sdt>
          <w:r w:rsidR="00D541DF" w:rsidRPr="00B12B75">
            <w:rPr>
              <w:rFonts w:ascii="Times New Roman" w:eastAsia="Calibri" w:hAnsi="Times New Roman" w:cs="Times New Roman"/>
              <w:sz w:val="24"/>
              <w:szCs w:val="24"/>
              <w:lang w:eastAsia="zh-CN"/>
            </w:rPr>
            <w:t xml:space="preserve">. </w:t>
          </w:r>
          <w:sdt>
            <w:sdtPr>
              <w:rPr>
                <w:rFonts w:ascii="Times New Roman" w:eastAsia="Times New Roman" w:hAnsi="Times New Roman" w:cs="Times New Roman"/>
                <w:sz w:val="24"/>
                <w:szCs w:val="20"/>
              </w:rPr>
              <w:alias w:val="8 p."/>
              <w:tag w:val="part_a84402bc99a6443ca20c2b72a2f8157f"/>
              <w:id w:val="-1012150438"/>
            </w:sdtPr>
            <w:sdtEndPr/>
            <w:sdtContent>
              <w:r w:rsidR="00D541DF" w:rsidRPr="00B12B75">
                <w:rPr>
                  <w:rFonts w:ascii="Times New Roman" w:eastAsia="Calibri" w:hAnsi="Times New Roman" w:cs="Times New Roman"/>
                  <w:sz w:val="24"/>
                  <w:szCs w:val="24"/>
                  <w:lang w:eastAsia="zh-CN"/>
                </w:rPr>
                <w:t xml:space="preserve"> Pagal Aprašą projektams įgyvendinti numatoma skirti iki 6 451 989 eurų (šešių milijonų keturių šimtų penkiasdešimt vieno tūkstančio devynių šim</w:t>
              </w:r>
              <w:r w:rsidR="00D96934" w:rsidRPr="00B12B75">
                <w:rPr>
                  <w:rFonts w:ascii="Times New Roman" w:eastAsia="Calibri" w:hAnsi="Times New Roman" w:cs="Times New Roman"/>
                  <w:sz w:val="24"/>
                  <w:szCs w:val="24"/>
                  <w:lang w:eastAsia="zh-CN"/>
                </w:rPr>
                <w:t xml:space="preserve">tų aštuoniasdešimt devynių eurų), iš kurių iki </w:t>
              </w:r>
              <w:r w:rsidR="00D541DF" w:rsidRPr="00B12B75">
                <w:rPr>
                  <w:rFonts w:ascii="Times New Roman" w:eastAsia="Calibri" w:hAnsi="Times New Roman" w:cs="Times New Roman"/>
                  <w:sz w:val="24"/>
                  <w:szCs w:val="24"/>
                  <w:lang w:eastAsia="zh-CN"/>
                </w:rPr>
                <w:t>5 484 191</w:t>
              </w:r>
              <w:r w:rsidR="00B12B75">
                <w:rPr>
                  <w:rFonts w:ascii="Times New Roman" w:eastAsia="Calibri" w:hAnsi="Times New Roman" w:cs="Times New Roman"/>
                  <w:sz w:val="24"/>
                  <w:szCs w:val="24"/>
                  <w:lang w:eastAsia="zh-CN"/>
                </w:rPr>
                <w:t xml:space="preserve"> </w:t>
              </w:r>
              <w:r w:rsidR="00D541DF" w:rsidRPr="00B12B75">
                <w:rPr>
                  <w:rFonts w:ascii="Times New Roman" w:eastAsia="Calibri" w:hAnsi="Times New Roman" w:cs="Times New Roman"/>
                  <w:sz w:val="24"/>
                  <w:szCs w:val="24"/>
                  <w:lang w:eastAsia="zh-CN"/>
                </w:rPr>
                <w:t>eur</w:t>
              </w:r>
              <w:r w:rsidR="00B12B75">
                <w:rPr>
                  <w:rFonts w:ascii="Times New Roman" w:eastAsia="Calibri" w:hAnsi="Times New Roman" w:cs="Times New Roman"/>
                  <w:sz w:val="24"/>
                  <w:szCs w:val="24"/>
                  <w:lang w:eastAsia="zh-CN"/>
                </w:rPr>
                <w:t>o</w:t>
              </w:r>
              <w:r w:rsidR="00D541DF" w:rsidRPr="00B12B75">
                <w:rPr>
                  <w:rFonts w:ascii="Times New Roman" w:eastAsia="Calibri" w:hAnsi="Times New Roman" w:cs="Times New Roman"/>
                  <w:sz w:val="24"/>
                  <w:szCs w:val="24"/>
                  <w:lang w:eastAsia="zh-CN"/>
                </w:rPr>
                <w:t xml:space="preserve"> (penkių milijonų keturių šimtų aštuoniasdešimt keturių tūkstančių š</w:t>
              </w:r>
              <w:r w:rsidR="00D96934" w:rsidRPr="00B12B75">
                <w:rPr>
                  <w:rFonts w:ascii="Times New Roman" w:eastAsia="Calibri" w:hAnsi="Times New Roman" w:cs="Times New Roman"/>
                  <w:sz w:val="24"/>
                  <w:szCs w:val="24"/>
                  <w:lang w:eastAsia="zh-CN"/>
                </w:rPr>
                <w:t xml:space="preserve">imtas devyniasdešimt vieno euro) </w:t>
              </w:r>
              <w:r w:rsidR="00D541DF" w:rsidRPr="00B12B75">
                <w:rPr>
                  <w:rFonts w:ascii="Times New Roman" w:eastAsia="Calibri" w:hAnsi="Times New Roman" w:cs="Times New Roman"/>
                  <w:sz w:val="24"/>
                  <w:szCs w:val="24"/>
                  <w:lang w:eastAsia="zh-CN"/>
                </w:rPr>
                <w:t>– ES struktūrinių fondų (Europos socialinio fondo)</w:t>
              </w:r>
              <w:r w:rsidR="00D541DF" w:rsidRPr="00B12B75">
                <w:rPr>
                  <w:rFonts w:ascii="Times New Roman" w:eastAsia="Calibri" w:hAnsi="Times New Roman" w:cs="Times New Roman"/>
                  <w:i/>
                  <w:sz w:val="24"/>
                  <w:szCs w:val="24"/>
                  <w:lang w:eastAsia="zh-CN"/>
                </w:rPr>
                <w:t xml:space="preserve"> </w:t>
              </w:r>
              <w:r w:rsidR="00D96934" w:rsidRPr="00B12B75">
                <w:rPr>
                  <w:rFonts w:ascii="Times New Roman" w:eastAsia="Calibri" w:hAnsi="Times New Roman" w:cs="Times New Roman"/>
                  <w:sz w:val="24"/>
                  <w:szCs w:val="24"/>
                  <w:lang w:eastAsia="zh-CN"/>
                </w:rPr>
                <w:t>lėšos, iki</w:t>
              </w:r>
              <w:r w:rsidR="00D541DF" w:rsidRPr="00B12B75">
                <w:rPr>
                  <w:rFonts w:ascii="Times New Roman" w:eastAsia="Calibri" w:hAnsi="Times New Roman" w:cs="Times New Roman"/>
                  <w:bCs/>
                  <w:sz w:val="24"/>
                  <w:szCs w:val="24"/>
                  <w:lang w:eastAsia="zh-CN"/>
                </w:rPr>
                <w:t> </w:t>
              </w:r>
              <w:r w:rsidR="00D541DF" w:rsidRPr="00B12B75">
                <w:rPr>
                  <w:rFonts w:ascii="Times New Roman" w:eastAsia="Calibri" w:hAnsi="Times New Roman" w:cs="Times New Roman"/>
                  <w:sz w:val="24"/>
                  <w:szCs w:val="24"/>
                  <w:lang w:eastAsia="zh-CN"/>
                </w:rPr>
                <w:t>967 798 eurų (devynių šimtų šešiasdešimt septynių tūkstančių septynių šim</w:t>
              </w:r>
              <w:r w:rsidR="00D96934" w:rsidRPr="00B12B75">
                <w:rPr>
                  <w:rFonts w:ascii="Times New Roman" w:eastAsia="Calibri" w:hAnsi="Times New Roman" w:cs="Times New Roman"/>
                  <w:sz w:val="24"/>
                  <w:szCs w:val="24"/>
                  <w:lang w:eastAsia="zh-CN"/>
                </w:rPr>
                <w:t>tų devyniasdešimt aštuonių eurų</w:t>
              </w:r>
              <w:r w:rsidR="00D541DF" w:rsidRPr="00B12B75">
                <w:rPr>
                  <w:rFonts w:ascii="Times New Roman" w:eastAsia="Calibri" w:hAnsi="Times New Roman" w:cs="Times New Roman"/>
                  <w:sz w:val="24"/>
                  <w:szCs w:val="24"/>
                  <w:lang w:eastAsia="zh-CN"/>
                </w:rPr>
                <w:t>) – Lietuvos Respub</w:t>
              </w:r>
              <w:r w:rsidR="00D96934" w:rsidRPr="00B12B75">
                <w:rPr>
                  <w:rFonts w:ascii="Times New Roman" w:eastAsia="Calibri" w:hAnsi="Times New Roman" w:cs="Times New Roman"/>
                  <w:sz w:val="24"/>
                  <w:szCs w:val="24"/>
                  <w:lang w:eastAsia="zh-CN"/>
                </w:rPr>
                <w:t>likos valstybės biudžeto lėšos.“</w:t>
              </w:r>
            </w:sdtContent>
          </w:sdt>
        </w:p>
      </w:sdtContent>
    </w:sdt>
    <w:p w14:paraId="1BD1E78F" w14:textId="0BCE9324" w:rsidR="00D25F71" w:rsidRDefault="00B12B75" w:rsidP="00A431DB">
      <w:pPr>
        <w:suppressAutoHyphen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D25F71">
        <w:rPr>
          <w:rFonts w:ascii="Times New Roman" w:eastAsia="Times New Roman" w:hAnsi="Times New Roman" w:cs="Times New Roman"/>
          <w:sz w:val="24"/>
          <w:szCs w:val="20"/>
        </w:rPr>
        <w:t xml:space="preserve">3. </w:t>
      </w:r>
      <w:r w:rsidR="00D25F71" w:rsidRPr="00D25F71">
        <w:rPr>
          <w:rFonts w:ascii="Times New Roman" w:eastAsia="Times New Roman" w:hAnsi="Times New Roman" w:cs="Times New Roman"/>
          <w:sz w:val="24"/>
          <w:szCs w:val="20"/>
        </w:rPr>
        <w:t>Pakeičiu 1</w:t>
      </w:r>
      <w:r w:rsidR="00D25F71">
        <w:rPr>
          <w:rFonts w:ascii="Times New Roman" w:eastAsia="Times New Roman" w:hAnsi="Times New Roman" w:cs="Times New Roman"/>
          <w:sz w:val="24"/>
          <w:szCs w:val="20"/>
        </w:rPr>
        <w:t>4</w:t>
      </w:r>
      <w:r w:rsidR="00D25F71" w:rsidRPr="00D25F71">
        <w:rPr>
          <w:rFonts w:ascii="Times New Roman" w:eastAsia="Times New Roman" w:hAnsi="Times New Roman" w:cs="Times New Roman"/>
          <w:sz w:val="24"/>
          <w:szCs w:val="20"/>
        </w:rPr>
        <w:t xml:space="preserve"> punktą ir jį išdėstau taip:</w:t>
      </w:r>
    </w:p>
    <w:p w14:paraId="71E7EE9A" w14:textId="2A1AF760" w:rsidR="00D25F71" w:rsidRDefault="00D25F71" w:rsidP="00A431DB">
      <w:pPr>
        <w:suppressAutoHyphens/>
        <w:spacing w:after="0" w:line="36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006E20A8">
        <w:rPr>
          <w:rFonts w:ascii="Times New Roman" w:eastAsia="Times New Roman" w:hAnsi="Times New Roman" w:cs="Times New Roman"/>
          <w:sz w:val="24"/>
          <w:szCs w:val="20"/>
        </w:rPr>
        <w:t xml:space="preserve">„14. </w:t>
      </w:r>
      <w:r w:rsidRPr="00D25F71">
        <w:rPr>
          <w:rFonts w:ascii="Times New Roman" w:eastAsia="Times New Roman" w:hAnsi="Times New Roman" w:cs="Times New Roman"/>
          <w:sz w:val="24"/>
          <w:szCs w:val="20"/>
        </w:rPr>
        <w:t>Pareiškėj</w:t>
      </w:r>
      <w:r>
        <w:rPr>
          <w:rFonts w:ascii="Times New Roman" w:eastAsia="Times New Roman" w:hAnsi="Times New Roman" w:cs="Times New Roman"/>
          <w:sz w:val="24"/>
          <w:szCs w:val="20"/>
        </w:rPr>
        <w:t>o</w:t>
      </w:r>
      <w:r w:rsidRPr="00D25F71">
        <w:rPr>
          <w:rFonts w:ascii="Times New Roman" w:eastAsia="Times New Roman" w:hAnsi="Times New Roman" w:cs="Times New Roman"/>
          <w:sz w:val="24"/>
          <w:szCs w:val="20"/>
        </w:rPr>
        <w:t xml:space="preserve"> (projekto vykdytoj</w:t>
      </w:r>
      <w:r>
        <w:rPr>
          <w:rFonts w:ascii="Times New Roman" w:eastAsia="Times New Roman" w:hAnsi="Times New Roman" w:cs="Times New Roman"/>
          <w:sz w:val="24"/>
          <w:szCs w:val="20"/>
        </w:rPr>
        <w:t xml:space="preserve">o) </w:t>
      </w:r>
      <w:r w:rsidRPr="00D25F71">
        <w:rPr>
          <w:rFonts w:ascii="Times New Roman" w:eastAsia="Times New Roman" w:hAnsi="Times New Roman" w:cs="Times New Roman"/>
          <w:sz w:val="24"/>
          <w:szCs w:val="20"/>
        </w:rPr>
        <w:t>partneriu gali būti tik juridiniai asmenys. Pareiškėj</w:t>
      </w:r>
      <w:r>
        <w:rPr>
          <w:rFonts w:ascii="Times New Roman" w:eastAsia="Times New Roman" w:hAnsi="Times New Roman" w:cs="Times New Roman"/>
          <w:sz w:val="24"/>
          <w:szCs w:val="20"/>
        </w:rPr>
        <w:t>o (projekto vykdytoju)</w:t>
      </w:r>
      <w:r w:rsidRPr="00D25F71">
        <w:rPr>
          <w:rFonts w:ascii="Times New Roman" w:eastAsia="Times New Roman" w:hAnsi="Times New Roman" w:cs="Times New Roman"/>
          <w:sz w:val="24"/>
          <w:szCs w:val="20"/>
        </w:rPr>
        <w:t xml:space="preserve"> partneriu negali būti juridinių asmenų filialai arba atstovybės.</w:t>
      </w:r>
      <w:r w:rsidR="006E20A8">
        <w:rPr>
          <w:rFonts w:ascii="Times New Roman" w:eastAsia="Times New Roman" w:hAnsi="Times New Roman" w:cs="Times New Roman"/>
          <w:sz w:val="24"/>
          <w:szCs w:val="20"/>
        </w:rPr>
        <w:t>“</w:t>
      </w:r>
    </w:p>
    <w:p w14:paraId="7F4305F9" w14:textId="32642C08" w:rsidR="00504622" w:rsidRPr="00D25F71" w:rsidRDefault="00D25F71" w:rsidP="00D25F71">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04622" w:rsidRPr="00D25F71">
        <w:rPr>
          <w:rFonts w:ascii="Times New Roman" w:eastAsia="Times New Roman" w:hAnsi="Times New Roman" w:cs="Times New Roman"/>
          <w:color w:val="000000"/>
          <w:sz w:val="24"/>
          <w:szCs w:val="24"/>
        </w:rPr>
        <w:t>. Pakeičiu 16 punktą ir jį išdėstau taip:</w:t>
      </w:r>
    </w:p>
    <w:p w14:paraId="49490CD4" w14:textId="77777777" w:rsidR="00504622" w:rsidRPr="00B12B75" w:rsidRDefault="002E5748" w:rsidP="00A431DB">
      <w:pPr>
        <w:suppressAutoHyphens/>
        <w:spacing w:after="0" w:line="360" w:lineRule="auto"/>
        <w:jc w:val="both"/>
        <w:rPr>
          <w:rFonts w:ascii="Times New Roman" w:eastAsia="Calibri" w:hAnsi="Times New Roman" w:cs="Times New Roman"/>
          <w:color w:val="000000"/>
          <w:sz w:val="24"/>
          <w:szCs w:val="24"/>
          <w:lang w:eastAsia="zh-CN"/>
        </w:rPr>
      </w:pPr>
      <w:r w:rsidRPr="00B12B75">
        <w:rPr>
          <w:rFonts w:ascii="Times New Roman" w:eastAsia="Calibri" w:hAnsi="Times New Roman" w:cs="Times New Roman"/>
          <w:sz w:val="24"/>
          <w:szCs w:val="24"/>
          <w:lang w:eastAsia="zh-CN"/>
        </w:rPr>
        <w:lastRenderedPageBreak/>
        <w:t xml:space="preserve">           </w:t>
      </w:r>
      <w:r w:rsidR="00B12B75">
        <w:rPr>
          <w:rFonts w:ascii="Times New Roman" w:eastAsia="Calibri" w:hAnsi="Times New Roman" w:cs="Times New Roman"/>
          <w:sz w:val="24"/>
          <w:szCs w:val="24"/>
          <w:lang w:eastAsia="zh-CN"/>
        </w:rPr>
        <w:t xml:space="preserve"> </w:t>
      </w:r>
      <w:r w:rsidRPr="00B12B75">
        <w:rPr>
          <w:rFonts w:ascii="Times New Roman" w:eastAsia="Calibri" w:hAnsi="Times New Roman" w:cs="Times New Roman"/>
          <w:sz w:val="24"/>
          <w:szCs w:val="24"/>
          <w:lang w:eastAsia="zh-CN"/>
        </w:rPr>
        <w:t>„</w:t>
      </w:r>
      <w:r w:rsidR="00504622" w:rsidRPr="00B12B75">
        <w:rPr>
          <w:rFonts w:ascii="Times New Roman" w:eastAsia="Calibri" w:hAnsi="Times New Roman" w:cs="Times New Roman"/>
          <w:sz w:val="24"/>
          <w:szCs w:val="24"/>
          <w:lang w:eastAsia="zh-CN"/>
        </w:rPr>
        <w:t xml:space="preserve">16. </w:t>
      </w:r>
      <w:r w:rsidR="00504622" w:rsidRPr="00B12B75">
        <w:rPr>
          <w:rFonts w:ascii="Times New Roman" w:eastAsia="Calibri" w:hAnsi="Times New Roman" w:cs="Times New Roman"/>
          <w:color w:val="000000"/>
          <w:sz w:val="24"/>
          <w:szCs w:val="24"/>
          <w:lang w:eastAsia="zh-CN"/>
        </w:rPr>
        <w:t>Projektai turi atitikti specialųjį projektų atrankos kriterijų, t. y. projektai turi atitikti:</w:t>
      </w:r>
    </w:p>
    <w:p w14:paraId="127E0619" w14:textId="77777777" w:rsidR="00504622" w:rsidRPr="00B12B75" w:rsidRDefault="00B045DC" w:rsidP="00A431DB">
      <w:pPr>
        <w:suppressAutoHyphens/>
        <w:spacing w:after="0" w:line="360" w:lineRule="auto"/>
        <w:jc w:val="both"/>
        <w:rPr>
          <w:rFonts w:ascii="Times New Roman" w:eastAsia="Times New Roman" w:hAnsi="Times New Roman" w:cs="Times New Roman"/>
          <w:bCs/>
          <w:sz w:val="24"/>
          <w:szCs w:val="20"/>
          <w:lang w:eastAsia="lt-LT"/>
        </w:rPr>
      </w:pPr>
      <w:r w:rsidRPr="00B12B75">
        <w:rPr>
          <w:rFonts w:ascii="Times New Roman" w:eastAsia="Calibri" w:hAnsi="Times New Roman" w:cs="Times New Roman"/>
          <w:color w:val="000000"/>
          <w:sz w:val="24"/>
          <w:szCs w:val="24"/>
          <w:lang w:eastAsia="zh-CN"/>
        </w:rPr>
        <w:t xml:space="preserve">           </w:t>
      </w:r>
      <w:r w:rsidR="00504622" w:rsidRPr="00B12B75">
        <w:rPr>
          <w:rFonts w:ascii="Times New Roman" w:eastAsia="Calibri" w:hAnsi="Times New Roman" w:cs="Times New Roman"/>
          <w:color w:val="000000"/>
          <w:sz w:val="24"/>
          <w:szCs w:val="24"/>
          <w:lang w:eastAsia="zh-CN"/>
        </w:rPr>
        <w:t>16.1. Viešojo valdymo tobulinimo 2012–2020 metų programos įgyvendinimo 2013–2015 metų veiksmų plano, patvirtinto Lietuvos Respublikos vidaus reikalų ministro 2013 m. gegužės 20 d. įsakymu 1V</w:t>
      </w:r>
      <w:r w:rsidR="00B12B75">
        <w:rPr>
          <w:rFonts w:ascii="Times New Roman" w:eastAsia="Calibri" w:hAnsi="Times New Roman" w:cs="Times New Roman"/>
          <w:color w:val="000000"/>
          <w:sz w:val="24"/>
          <w:szCs w:val="24"/>
          <w:lang w:eastAsia="zh-CN"/>
        </w:rPr>
        <w:t>-</w:t>
      </w:r>
      <w:r w:rsidR="00504622" w:rsidRPr="00B12B75">
        <w:rPr>
          <w:rFonts w:ascii="Times New Roman" w:eastAsia="Calibri" w:hAnsi="Times New Roman" w:cs="Times New Roman"/>
          <w:color w:val="000000"/>
          <w:sz w:val="24"/>
          <w:szCs w:val="24"/>
          <w:lang w:eastAsia="zh-CN"/>
        </w:rPr>
        <w:t>438 „Dėl Viešojo valdymo tobulinimo 2012–2020 metų programos įgyvendinimo 2013–2015 metų veiksmų plano patvirtinimo</w:t>
      </w:r>
      <w:r w:rsidR="00466FB0">
        <w:rPr>
          <w:rFonts w:ascii="Times New Roman" w:eastAsia="Calibri" w:hAnsi="Times New Roman" w:cs="Times New Roman"/>
          <w:color w:val="000000"/>
          <w:sz w:val="24"/>
          <w:szCs w:val="24"/>
          <w:lang w:eastAsia="zh-CN"/>
        </w:rPr>
        <w:t>“</w:t>
      </w:r>
      <w:r w:rsidR="00504622" w:rsidRPr="00B12B75">
        <w:rPr>
          <w:rFonts w:ascii="Times New Roman" w:eastAsia="Calibri" w:hAnsi="Times New Roman" w:cs="Times New Roman"/>
          <w:color w:val="000000"/>
          <w:sz w:val="24"/>
          <w:szCs w:val="24"/>
          <w:lang w:eastAsia="zh-CN"/>
        </w:rPr>
        <w:t>, (toliau</w:t>
      </w:r>
      <w:r w:rsidR="00466FB0">
        <w:rPr>
          <w:rFonts w:ascii="Times New Roman" w:eastAsia="Calibri" w:hAnsi="Times New Roman" w:cs="Times New Roman"/>
          <w:color w:val="000000"/>
          <w:sz w:val="24"/>
          <w:szCs w:val="24"/>
          <w:lang w:eastAsia="zh-CN"/>
        </w:rPr>
        <w:t xml:space="preserve"> – </w:t>
      </w:r>
      <w:r w:rsidR="00504622" w:rsidRPr="00B12B75">
        <w:rPr>
          <w:rFonts w:ascii="Times New Roman" w:eastAsia="Calibri" w:hAnsi="Times New Roman" w:cs="Times New Roman"/>
          <w:color w:val="000000"/>
          <w:sz w:val="24"/>
          <w:szCs w:val="24"/>
          <w:lang w:eastAsia="zh-CN"/>
        </w:rPr>
        <w:t>2013</w:t>
      </w:r>
      <w:r w:rsidR="00466FB0">
        <w:rPr>
          <w:rFonts w:ascii="Times New Roman" w:eastAsia="Calibri" w:hAnsi="Times New Roman" w:cs="Times New Roman"/>
          <w:color w:val="000000"/>
          <w:sz w:val="24"/>
          <w:szCs w:val="24"/>
          <w:lang w:eastAsia="zh-CN"/>
        </w:rPr>
        <w:t>–</w:t>
      </w:r>
      <w:r w:rsidR="00504622" w:rsidRPr="00B12B75">
        <w:rPr>
          <w:rFonts w:ascii="Times New Roman" w:eastAsia="Calibri" w:hAnsi="Times New Roman" w:cs="Times New Roman"/>
          <w:color w:val="000000"/>
          <w:sz w:val="24"/>
          <w:szCs w:val="24"/>
          <w:lang w:eastAsia="zh-CN"/>
        </w:rPr>
        <w:t>2015 metų veiksmų planas) 3 tikslo „Stiprinti strateginį mąstymą viešojo valdymo institucijose ir gerinti jų veiklos valdymą</w:t>
      </w:r>
      <w:r w:rsidR="00466FB0">
        <w:rPr>
          <w:rFonts w:ascii="Times New Roman" w:eastAsia="Calibri" w:hAnsi="Times New Roman" w:cs="Times New Roman"/>
          <w:color w:val="000000"/>
          <w:sz w:val="24"/>
          <w:szCs w:val="24"/>
          <w:lang w:eastAsia="zh-CN"/>
        </w:rPr>
        <w:t>“</w:t>
      </w:r>
      <w:r w:rsidR="00504622" w:rsidRPr="00B12B75">
        <w:rPr>
          <w:rFonts w:ascii="Times New Roman" w:eastAsia="Calibri" w:hAnsi="Times New Roman" w:cs="Times New Roman"/>
          <w:color w:val="000000"/>
          <w:sz w:val="24"/>
          <w:szCs w:val="24"/>
          <w:lang w:eastAsia="zh-CN"/>
        </w:rPr>
        <w:t xml:space="preserve"> 3.3 uždavinio „Didinti valstybės tarnybos patrauklumą – orientuoti ją į visuomenės poreikius ir veiklos rezultatus, diegti naujoves, didinti jos lankstumą ir kompetenciją</w:t>
      </w:r>
      <w:r w:rsidR="00466FB0">
        <w:rPr>
          <w:rFonts w:ascii="Times New Roman" w:eastAsia="Calibri" w:hAnsi="Times New Roman" w:cs="Times New Roman"/>
          <w:color w:val="000000"/>
          <w:sz w:val="24"/>
          <w:szCs w:val="24"/>
          <w:lang w:eastAsia="zh-CN"/>
        </w:rPr>
        <w:t>“</w:t>
      </w:r>
      <w:r w:rsidR="00504622" w:rsidRPr="00B12B75">
        <w:rPr>
          <w:rFonts w:ascii="Times New Roman" w:eastAsia="Calibri" w:hAnsi="Times New Roman" w:cs="Times New Roman"/>
          <w:color w:val="000000"/>
          <w:sz w:val="24"/>
          <w:szCs w:val="24"/>
          <w:lang w:eastAsia="zh-CN"/>
        </w:rPr>
        <w:t xml:space="preserve"> 3.3.2 priemonės „Didinti valstybės tarnybos patrauklumą</w:t>
      </w:r>
      <w:r w:rsidR="00466FB0">
        <w:rPr>
          <w:rFonts w:ascii="Times New Roman" w:eastAsia="Calibri" w:hAnsi="Times New Roman" w:cs="Times New Roman"/>
          <w:color w:val="000000"/>
          <w:sz w:val="24"/>
          <w:szCs w:val="24"/>
          <w:lang w:eastAsia="zh-CN"/>
        </w:rPr>
        <w:t>“</w:t>
      </w:r>
      <w:r w:rsidR="00504622" w:rsidRPr="00B12B75">
        <w:rPr>
          <w:rFonts w:ascii="Times New Roman" w:eastAsia="Calibri" w:hAnsi="Times New Roman" w:cs="Times New Roman"/>
          <w:color w:val="000000"/>
          <w:sz w:val="24"/>
          <w:szCs w:val="24"/>
          <w:lang w:eastAsia="zh-CN"/>
        </w:rPr>
        <w:t xml:space="preserve"> 3.3.2.2 įgyvendinimo veiksmą. </w:t>
      </w:r>
      <w:r w:rsidR="00504622" w:rsidRPr="00B12B75">
        <w:rPr>
          <w:rFonts w:ascii="Times New Roman" w:eastAsia="Calibri" w:hAnsi="Times New Roman" w:cs="Times New Roman"/>
          <w:bCs/>
          <w:color w:val="000000"/>
          <w:sz w:val="24"/>
          <w:szCs w:val="24"/>
          <w:lang w:eastAsia="zh-CN"/>
        </w:rPr>
        <w:t xml:space="preserve">Laikoma, kad projektas atitinka nurodytą specialųjį projektų atrankos kriterijų, jei projektas  atitinka 2013–2015 metų  veiksmų plano </w:t>
      </w:r>
      <w:r w:rsidR="00504622" w:rsidRPr="00B12B75">
        <w:rPr>
          <w:rFonts w:ascii="Times New Roman" w:eastAsia="Times New Roman" w:hAnsi="Times New Roman" w:cs="Times New Roman"/>
          <w:bCs/>
          <w:sz w:val="24"/>
          <w:szCs w:val="20"/>
          <w:lang w:eastAsia="lt-LT"/>
        </w:rPr>
        <w:t>3.3 uždavinio „Didinti valstybės tarnybos patrauklumą – orientuoti ją į visuomenės poreikius ir veiklos rezultatus, diegti naujoves, didinti jos lankstumą ir kompetenciją</w:t>
      </w:r>
      <w:r w:rsidR="00466FB0">
        <w:rPr>
          <w:rFonts w:ascii="Times New Roman" w:eastAsia="Times New Roman" w:hAnsi="Times New Roman" w:cs="Times New Roman"/>
          <w:bCs/>
          <w:sz w:val="24"/>
          <w:szCs w:val="20"/>
          <w:lang w:eastAsia="lt-LT"/>
        </w:rPr>
        <w:t>“</w:t>
      </w:r>
      <w:r w:rsidR="00504622" w:rsidRPr="00B12B75">
        <w:rPr>
          <w:rFonts w:ascii="Times New Roman" w:eastAsia="Times New Roman" w:hAnsi="Times New Roman" w:cs="Times New Roman"/>
          <w:bCs/>
          <w:sz w:val="24"/>
          <w:szCs w:val="20"/>
          <w:lang w:eastAsia="lt-LT"/>
        </w:rPr>
        <w:t xml:space="preserve"> įgyvendinimui 3.3.2 papunktyje numatytos priemonės „Didinti valstybės tarnybos patrauklumą</w:t>
      </w:r>
      <w:r w:rsidR="00466FB0">
        <w:rPr>
          <w:rFonts w:ascii="Times New Roman" w:eastAsia="Times New Roman" w:hAnsi="Times New Roman" w:cs="Times New Roman"/>
          <w:bCs/>
          <w:sz w:val="24"/>
          <w:szCs w:val="20"/>
          <w:lang w:eastAsia="lt-LT"/>
        </w:rPr>
        <w:t>“</w:t>
      </w:r>
      <w:r w:rsidR="00504622" w:rsidRPr="00B12B75">
        <w:rPr>
          <w:rFonts w:ascii="Times New Roman" w:eastAsia="Times New Roman" w:hAnsi="Times New Roman" w:cs="Times New Roman"/>
          <w:b/>
          <w:bCs/>
          <w:sz w:val="24"/>
          <w:szCs w:val="20"/>
          <w:lang w:eastAsia="lt-LT"/>
        </w:rPr>
        <w:t xml:space="preserve"> </w:t>
      </w:r>
      <w:r w:rsidR="00504622" w:rsidRPr="00B12B75">
        <w:rPr>
          <w:rFonts w:ascii="Times New Roman" w:eastAsia="Times New Roman" w:hAnsi="Times New Roman" w:cs="Times New Roman"/>
          <w:bCs/>
          <w:sz w:val="24"/>
          <w:szCs w:val="20"/>
          <w:lang w:eastAsia="lt-LT"/>
        </w:rPr>
        <w:t>įgyvendinimo veiksmą, nustatytą 3.3.2.2 papunktyje</w:t>
      </w:r>
      <w:r w:rsidR="00466FB0">
        <w:rPr>
          <w:rFonts w:ascii="Times New Roman" w:eastAsia="Times New Roman" w:hAnsi="Times New Roman" w:cs="Times New Roman"/>
          <w:bCs/>
          <w:sz w:val="24"/>
          <w:szCs w:val="20"/>
          <w:lang w:eastAsia="lt-LT"/>
        </w:rPr>
        <w:t>,</w:t>
      </w:r>
      <w:r w:rsidR="00504622" w:rsidRPr="00B12B75">
        <w:rPr>
          <w:rFonts w:ascii="Times New Roman" w:eastAsia="Times New Roman" w:hAnsi="Times New Roman" w:cs="Times New Roman"/>
          <w:bCs/>
          <w:sz w:val="24"/>
          <w:szCs w:val="20"/>
          <w:lang w:eastAsia="lt-LT"/>
        </w:rPr>
        <w:t xml:space="preserve"> ir šiam veiksmui įgyvendinti numatytą vykdytoją, lėšų sumą (laikoma, kad šį reikalavimą atitinka, jeigu projektui prašoma skirti lėšų suma neviršija 2013–2015 metų veiksmų plane konkrečiam veiksmui įgyvendinti numatytos lėšų sumos) ir finansavimo šaltinį;</w:t>
      </w:r>
    </w:p>
    <w:p w14:paraId="07BCA1D6" w14:textId="3CC91EF8" w:rsidR="00504622" w:rsidRPr="00B12B75" w:rsidRDefault="00504622" w:rsidP="00A431DB">
      <w:pPr>
        <w:tabs>
          <w:tab w:val="left" w:pos="7797"/>
        </w:tabs>
        <w:spacing w:after="0" w:line="360" w:lineRule="auto"/>
        <w:jc w:val="both"/>
        <w:rPr>
          <w:rFonts w:ascii="Times New Roman" w:eastAsia="Times New Roman" w:hAnsi="Times New Roman" w:cs="Times New Roman"/>
          <w:sz w:val="24"/>
          <w:szCs w:val="20"/>
        </w:rPr>
      </w:pPr>
      <w:r w:rsidRPr="00B12B75">
        <w:rPr>
          <w:rFonts w:ascii="Times New Roman" w:eastAsia="Calibri" w:hAnsi="Times New Roman" w:cs="Times New Roman"/>
          <w:color w:val="000000"/>
          <w:sz w:val="24"/>
          <w:szCs w:val="24"/>
          <w:lang w:eastAsia="zh-CN"/>
        </w:rPr>
        <w:t xml:space="preserve">             16.2. arba bent vieną iš Viešojo valdymo tobulinimo 2012–2020 metų programos įgyvendinimo 2016–2018 metų veiksmų plano, patvirtinto Lietuvos Respublikos vidaus reikalų ministro 2016 m. balandžio 29 d. įsakymu </w:t>
      </w:r>
      <w:r w:rsidR="00466FB0">
        <w:rPr>
          <w:rFonts w:ascii="Times New Roman" w:eastAsia="Calibri" w:hAnsi="Times New Roman" w:cs="Times New Roman"/>
          <w:color w:val="000000"/>
          <w:sz w:val="24"/>
          <w:szCs w:val="24"/>
          <w:lang w:eastAsia="zh-CN"/>
        </w:rPr>
        <w:t>Nr. </w:t>
      </w:r>
      <w:r w:rsidRPr="00B12B75">
        <w:rPr>
          <w:rFonts w:ascii="Times New Roman" w:eastAsia="Calibri" w:hAnsi="Times New Roman" w:cs="Times New Roman"/>
          <w:color w:val="000000"/>
          <w:sz w:val="24"/>
          <w:szCs w:val="24"/>
          <w:lang w:eastAsia="zh-CN"/>
        </w:rPr>
        <w:t>1V</w:t>
      </w:r>
      <w:r w:rsidR="00466FB0">
        <w:rPr>
          <w:rFonts w:ascii="Times New Roman" w:eastAsia="Calibri" w:hAnsi="Times New Roman" w:cs="Times New Roman"/>
          <w:color w:val="000000"/>
          <w:sz w:val="24"/>
          <w:szCs w:val="24"/>
          <w:lang w:eastAsia="zh-CN"/>
        </w:rPr>
        <w:t>-</w:t>
      </w:r>
      <w:r w:rsidRPr="00B12B75">
        <w:rPr>
          <w:rFonts w:ascii="Times New Roman" w:eastAsia="Calibri" w:hAnsi="Times New Roman" w:cs="Times New Roman"/>
          <w:color w:val="000000"/>
          <w:sz w:val="24"/>
          <w:szCs w:val="24"/>
          <w:lang w:eastAsia="zh-CN"/>
        </w:rPr>
        <w:t>329 „Dėl Viešojo valdymo tobulinimo 2012–2020 metų programos įgyvendinimo 2016–2018 metų veiksmų plano patvirtinimo</w:t>
      </w:r>
      <w:r w:rsidR="00466FB0">
        <w:rPr>
          <w:rFonts w:ascii="Times New Roman" w:eastAsia="Calibri" w:hAnsi="Times New Roman" w:cs="Times New Roman"/>
          <w:color w:val="000000"/>
          <w:sz w:val="24"/>
          <w:szCs w:val="24"/>
          <w:lang w:eastAsia="zh-CN"/>
        </w:rPr>
        <w:t>“</w:t>
      </w:r>
      <w:r w:rsidRPr="00B12B75">
        <w:rPr>
          <w:rFonts w:ascii="Times New Roman" w:eastAsia="Calibri" w:hAnsi="Times New Roman" w:cs="Times New Roman"/>
          <w:color w:val="000000"/>
          <w:sz w:val="24"/>
          <w:szCs w:val="24"/>
          <w:lang w:eastAsia="zh-CN"/>
        </w:rPr>
        <w:t xml:space="preserve"> (toliau</w:t>
      </w:r>
      <w:r w:rsidR="00466FB0">
        <w:rPr>
          <w:rFonts w:ascii="Times New Roman" w:eastAsia="Calibri" w:hAnsi="Times New Roman" w:cs="Times New Roman"/>
          <w:color w:val="000000"/>
          <w:sz w:val="24"/>
          <w:szCs w:val="24"/>
          <w:lang w:eastAsia="zh-CN"/>
        </w:rPr>
        <w:t xml:space="preserve"> – </w:t>
      </w:r>
      <w:r w:rsidRPr="00B12B75">
        <w:rPr>
          <w:rFonts w:ascii="Times New Roman" w:eastAsia="Calibri" w:hAnsi="Times New Roman" w:cs="Times New Roman"/>
          <w:color w:val="000000"/>
          <w:sz w:val="24"/>
          <w:szCs w:val="24"/>
          <w:lang w:eastAsia="zh-CN"/>
        </w:rPr>
        <w:t>2016</w:t>
      </w:r>
      <w:r w:rsidR="00466FB0">
        <w:rPr>
          <w:rFonts w:ascii="Times New Roman" w:eastAsia="Calibri" w:hAnsi="Times New Roman" w:cs="Times New Roman"/>
          <w:color w:val="000000"/>
          <w:sz w:val="24"/>
          <w:szCs w:val="24"/>
          <w:lang w:eastAsia="zh-CN"/>
        </w:rPr>
        <w:t>–</w:t>
      </w:r>
      <w:r w:rsidRPr="00B12B75">
        <w:rPr>
          <w:rFonts w:ascii="Times New Roman" w:eastAsia="Calibri" w:hAnsi="Times New Roman" w:cs="Times New Roman"/>
          <w:color w:val="000000"/>
          <w:sz w:val="24"/>
          <w:szCs w:val="24"/>
          <w:lang w:eastAsia="zh-CN"/>
        </w:rPr>
        <w:t>2018 metų veiksmų planas)</w:t>
      </w:r>
      <w:r w:rsidR="00466FB0">
        <w:rPr>
          <w:rFonts w:ascii="Times New Roman" w:eastAsia="Calibri" w:hAnsi="Times New Roman" w:cs="Times New Roman"/>
          <w:color w:val="000000"/>
          <w:sz w:val="24"/>
          <w:szCs w:val="24"/>
          <w:lang w:eastAsia="zh-CN"/>
        </w:rPr>
        <w:t>,</w:t>
      </w:r>
      <w:r w:rsidRPr="00B12B75">
        <w:rPr>
          <w:rFonts w:ascii="Times New Roman" w:eastAsia="Calibri" w:hAnsi="Times New Roman" w:cs="Times New Roman"/>
          <w:color w:val="000000"/>
          <w:sz w:val="24"/>
          <w:szCs w:val="24"/>
          <w:lang w:eastAsia="zh-CN"/>
        </w:rPr>
        <w:t xml:space="preserve"> 3 tikslo „Stiprinti strateginį mąstymą viešojo valdymo institucijose ir gerinti jų veiklos valdymą</w:t>
      </w:r>
      <w:r w:rsidR="00466FB0">
        <w:rPr>
          <w:rFonts w:ascii="Times New Roman" w:eastAsia="Calibri" w:hAnsi="Times New Roman" w:cs="Times New Roman"/>
          <w:color w:val="000000"/>
          <w:sz w:val="24"/>
          <w:szCs w:val="24"/>
          <w:lang w:eastAsia="zh-CN"/>
        </w:rPr>
        <w:t>“</w:t>
      </w:r>
      <w:r w:rsidRPr="00B12B75">
        <w:rPr>
          <w:rFonts w:ascii="Times New Roman" w:eastAsia="Calibri" w:hAnsi="Times New Roman" w:cs="Times New Roman"/>
          <w:color w:val="000000"/>
          <w:sz w:val="24"/>
          <w:szCs w:val="24"/>
          <w:lang w:eastAsia="zh-CN"/>
        </w:rPr>
        <w:t xml:space="preserve"> 3.3 uždavinio „Didinti valstybės tarnybos patrauklumą – orientuoti ją į visuomenės poreikius ir veiklos rezultatus, diegti naujoves, didinti jos lankstumą ir kompetenciją</w:t>
      </w:r>
      <w:r w:rsidR="00466FB0">
        <w:rPr>
          <w:rFonts w:ascii="Times New Roman" w:eastAsia="Calibri" w:hAnsi="Times New Roman" w:cs="Times New Roman"/>
          <w:color w:val="000000"/>
          <w:sz w:val="24"/>
          <w:szCs w:val="24"/>
          <w:lang w:eastAsia="zh-CN"/>
        </w:rPr>
        <w:t>“</w:t>
      </w:r>
      <w:r w:rsidRPr="00B12B75">
        <w:rPr>
          <w:rFonts w:ascii="Times New Roman" w:eastAsia="Calibri" w:hAnsi="Times New Roman" w:cs="Times New Roman"/>
          <w:color w:val="000000"/>
          <w:sz w:val="24"/>
          <w:szCs w:val="24"/>
          <w:lang w:eastAsia="zh-CN"/>
        </w:rPr>
        <w:t xml:space="preserve"> priemonės 3.3.2 ,,Didinti valstybės tarnybos patrauklumą“ ar priemonės 3.3.3 „Tobulinti karjeros planavimo ir darbo užmokesčio sistemas</w:t>
      </w:r>
      <w:r w:rsidR="00466FB0">
        <w:rPr>
          <w:rFonts w:ascii="Times New Roman" w:eastAsia="Calibri" w:hAnsi="Times New Roman" w:cs="Times New Roman"/>
          <w:color w:val="000000"/>
          <w:sz w:val="24"/>
          <w:szCs w:val="24"/>
          <w:lang w:eastAsia="zh-CN"/>
        </w:rPr>
        <w:t>“</w:t>
      </w:r>
      <w:r w:rsidRPr="00B12B75">
        <w:rPr>
          <w:rFonts w:ascii="Times New Roman" w:eastAsia="Calibri" w:hAnsi="Times New Roman" w:cs="Times New Roman"/>
          <w:color w:val="000000"/>
          <w:sz w:val="24"/>
          <w:szCs w:val="24"/>
          <w:lang w:eastAsia="zh-CN"/>
        </w:rPr>
        <w:t xml:space="preserve"> įgyvendinimo veiksmų.</w:t>
      </w:r>
      <w:r w:rsidRPr="00B12B75">
        <w:rPr>
          <w:rFonts w:ascii="Times New Roman" w:eastAsia="Times New Roman" w:hAnsi="Times New Roman" w:cs="Times New Roman"/>
          <w:color w:val="000000"/>
          <w:sz w:val="24"/>
          <w:szCs w:val="20"/>
        </w:rPr>
        <w:t xml:space="preserve"> </w:t>
      </w:r>
      <w:r w:rsidRPr="00B12B75">
        <w:rPr>
          <w:rFonts w:ascii="Times New Roman" w:eastAsia="Times New Roman" w:hAnsi="Times New Roman" w:cs="Times New Roman"/>
          <w:bCs/>
          <w:sz w:val="24"/>
          <w:szCs w:val="24"/>
          <w:lang w:eastAsia="lt-LT"/>
        </w:rPr>
        <w:t>Laikoma, kad projektas atitinka nurodytą specialųjį projektų atrankos kriterijų, jei projektas atitinka bent  viename iš 2016</w:t>
      </w:r>
      <w:r w:rsidR="00466FB0">
        <w:rPr>
          <w:rFonts w:ascii="Times New Roman" w:eastAsia="Times New Roman" w:hAnsi="Times New Roman" w:cs="Times New Roman"/>
          <w:bCs/>
          <w:sz w:val="24"/>
          <w:szCs w:val="24"/>
          <w:lang w:eastAsia="lt-LT"/>
        </w:rPr>
        <w:t>–</w:t>
      </w:r>
      <w:r w:rsidRPr="00B12B75">
        <w:rPr>
          <w:rFonts w:ascii="Times New Roman" w:eastAsia="Times New Roman" w:hAnsi="Times New Roman" w:cs="Times New Roman"/>
          <w:bCs/>
          <w:sz w:val="24"/>
          <w:szCs w:val="24"/>
          <w:lang w:eastAsia="lt-LT"/>
        </w:rPr>
        <w:t>2018 metų veiksmų plano 3 tikslo „Stiprinti strateginį mąstymą viešojo valdymo institucijose ir gerinti jų veiklos valdymą</w:t>
      </w:r>
      <w:r w:rsidR="00466FB0">
        <w:rPr>
          <w:rFonts w:ascii="Times New Roman" w:eastAsia="Times New Roman" w:hAnsi="Times New Roman" w:cs="Times New Roman"/>
          <w:bCs/>
          <w:sz w:val="24"/>
          <w:szCs w:val="24"/>
          <w:lang w:eastAsia="lt-LT"/>
        </w:rPr>
        <w:t>“</w:t>
      </w:r>
      <w:r w:rsidRPr="00B12B75">
        <w:rPr>
          <w:rFonts w:ascii="Times New Roman" w:eastAsia="Times New Roman" w:hAnsi="Times New Roman" w:cs="Times New Roman"/>
          <w:bCs/>
          <w:sz w:val="24"/>
          <w:szCs w:val="24"/>
          <w:lang w:eastAsia="lt-LT"/>
        </w:rPr>
        <w:t xml:space="preserve"> 3.3 uždavinio „Didinti valstybės tarnybos patrauklumą – orientuoti ją į visuomenės poreikius ir veiklos rezultatus, diegti naujoves, didinti jos lankstumą ir kompetenciją</w:t>
      </w:r>
      <w:r w:rsidR="00466FB0">
        <w:rPr>
          <w:rFonts w:ascii="Times New Roman" w:eastAsia="Times New Roman" w:hAnsi="Times New Roman" w:cs="Times New Roman"/>
          <w:bCs/>
          <w:sz w:val="24"/>
          <w:szCs w:val="24"/>
          <w:lang w:eastAsia="lt-LT"/>
        </w:rPr>
        <w:t>“</w:t>
      </w:r>
      <w:r w:rsidRPr="00B12B75">
        <w:rPr>
          <w:rFonts w:ascii="Times New Roman" w:eastAsia="Times New Roman" w:hAnsi="Times New Roman" w:cs="Times New Roman"/>
          <w:bCs/>
          <w:sz w:val="24"/>
          <w:szCs w:val="24"/>
          <w:lang w:eastAsia="lt-LT"/>
        </w:rPr>
        <w:t xml:space="preserve"> priemonės 3.3.2 ,,Didinti valstybės tarnybos patrauklumą“ ar priemonės 3.3.3 „Tobulinti karjeros planavimo ir darbo užmokesčio sistemas</w:t>
      </w:r>
      <w:r w:rsidR="00466FB0">
        <w:rPr>
          <w:rFonts w:ascii="Times New Roman" w:eastAsia="Times New Roman" w:hAnsi="Times New Roman" w:cs="Times New Roman"/>
          <w:bCs/>
          <w:sz w:val="24"/>
          <w:szCs w:val="24"/>
          <w:lang w:eastAsia="lt-LT"/>
        </w:rPr>
        <w:t>“</w:t>
      </w:r>
      <w:r w:rsidRPr="00B12B75">
        <w:rPr>
          <w:rFonts w:ascii="Times New Roman" w:eastAsia="Times New Roman" w:hAnsi="Times New Roman" w:cs="Times New Roman"/>
          <w:bCs/>
          <w:sz w:val="24"/>
          <w:szCs w:val="24"/>
          <w:lang w:eastAsia="lt-LT"/>
        </w:rPr>
        <w:t xml:space="preserve"> įgyvendinimo veiksmų pateiktą informaciją apie projekto tikslą, įgyvendinančią instituciją, lėšų sumą, reikalingą projekto vykdymui (laikoma, kad šį reikalavimą atitinka, jeigu projektui prašoma skirti lėšų suma neviršija 2016</w:t>
      </w:r>
      <w:r w:rsidR="00466FB0">
        <w:rPr>
          <w:rFonts w:ascii="Times New Roman" w:eastAsia="Times New Roman" w:hAnsi="Times New Roman" w:cs="Times New Roman"/>
          <w:bCs/>
          <w:sz w:val="24"/>
          <w:szCs w:val="24"/>
          <w:lang w:eastAsia="lt-LT"/>
        </w:rPr>
        <w:t>–</w:t>
      </w:r>
      <w:r w:rsidRPr="00B12B75">
        <w:rPr>
          <w:rFonts w:ascii="Times New Roman" w:eastAsia="Times New Roman" w:hAnsi="Times New Roman" w:cs="Times New Roman"/>
          <w:bCs/>
          <w:sz w:val="24"/>
          <w:szCs w:val="24"/>
          <w:lang w:eastAsia="lt-LT"/>
        </w:rPr>
        <w:t xml:space="preserve">2018 metų veiksmų plane konkrečiam veiksmui įgyvendinti numatytos lėšų sumos), ir finansavimo šaltinį „2014–2020 m. Europos Sąjungos fondų investicijų veiksmų programos 10 prioriteto „Visuomenės poreikius </w:t>
      </w:r>
      <w:r w:rsidRPr="00B12B75">
        <w:rPr>
          <w:rFonts w:ascii="Times New Roman" w:eastAsia="Times New Roman" w:hAnsi="Times New Roman" w:cs="Times New Roman"/>
          <w:bCs/>
          <w:sz w:val="24"/>
          <w:szCs w:val="24"/>
          <w:lang w:eastAsia="lt-LT"/>
        </w:rPr>
        <w:lastRenderedPageBreak/>
        <w:t>atitinkantis ir pažangus viešasis valdymas“ priemonei 10.1.1-ESFA-V-923 „Žmogiškųjų išteklių valdymo tobulinimas valstybinėje tarnyboje sist</w:t>
      </w:r>
      <w:r w:rsidR="0037413E" w:rsidRPr="00B12B75">
        <w:rPr>
          <w:rFonts w:ascii="Times New Roman" w:eastAsia="Times New Roman" w:hAnsi="Times New Roman" w:cs="Times New Roman"/>
          <w:bCs/>
          <w:sz w:val="24"/>
          <w:szCs w:val="24"/>
          <w:lang w:eastAsia="lt-LT"/>
        </w:rPr>
        <w:t>eminiu lygmeniu“ skirtos lėšos.“</w:t>
      </w:r>
    </w:p>
    <w:p w14:paraId="13D6384C" w14:textId="71E4828F" w:rsidR="00BC4FDD" w:rsidRPr="00B12B75" w:rsidRDefault="00D161A0" w:rsidP="00A431DB">
      <w:pPr>
        <w:tabs>
          <w:tab w:val="left" w:pos="7797"/>
        </w:tabs>
        <w:spacing w:after="0" w:line="360" w:lineRule="auto"/>
        <w:rPr>
          <w:rFonts w:ascii="Times New Roman" w:eastAsia="Times New Roman" w:hAnsi="Times New Roman" w:cs="Times New Roman"/>
          <w:sz w:val="24"/>
          <w:szCs w:val="20"/>
        </w:rPr>
      </w:pPr>
      <w:r w:rsidRPr="00B12B75">
        <w:rPr>
          <w:rFonts w:ascii="Times New Roman" w:eastAsia="Times New Roman" w:hAnsi="Times New Roman" w:cs="Times New Roman"/>
          <w:sz w:val="24"/>
          <w:szCs w:val="20"/>
        </w:rPr>
        <w:t xml:space="preserve">           </w:t>
      </w:r>
      <w:r w:rsidR="009C69CA" w:rsidRPr="00B12B75">
        <w:rPr>
          <w:rFonts w:ascii="Times New Roman" w:eastAsia="Times New Roman" w:hAnsi="Times New Roman" w:cs="Times New Roman"/>
          <w:sz w:val="24"/>
          <w:szCs w:val="20"/>
        </w:rPr>
        <w:t xml:space="preserve">   </w:t>
      </w:r>
      <w:r w:rsidR="006C6849">
        <w:rPr>
          <w:rFonts w:ascii="Times New Roman" w:eastAsia="Times New Roman" w:hAnsi="Times New Roman" w:cs="Times New Roman"/>
          <w:sz w:val="24"/>
          <w:szCs w:val="20"/>
        </w:rPr>
        <w:t>5</w:t>
      </w:r>
      <w:r w:rsidR="003F4AF2" w:rsidRPr="00B12B75">
        <w:rPr>
          <w:rFonts w:ascii="Times New Roman" w:eastAsia="Times New Roman" w:hAnsi="Times New Roman" w:cs="Times New Roman"/>
          <w:sz w:val="24"/>
          <w:szCs w:val="20"/>
        </w:rPr>
        <w:t>. Pakeičiu 17 punktą ir jį išdėstau taip:</w:t>
      </w:r>
    </w:p>
    <w:sdt>
      <w:sdtPr>
        <w:rPr>
          <w:rFonts w:ascii="Times New Roman" w:eastAsia="Times New Roman" w:hAnsi="Times New Roman" w:cs="Times New Roman"/>
          <w:sz w:val="24"/>
          <w:szCs w:val="20"/>
        </w:rPr>
        <w:alias w:val="17 p."/>
        <w:tag w:val="part_ac8f87dfee6a4bbdbade6bc5b033a50e"/>
        <w:id w:val="938954204"/>
      </w:sdtPr>
      <w:sdtEndPr/>
      <w:sdtContent>
        <w:p w14:paraId="1C3A69D8" w14:textId="3D24F9BC" w:rsidR="00BC4FDD" w:rsidRPr="00B12B75" w:rsidRDefault="00F064B3" w:rsidP="00A431DB">
          <w:pPr>
            <w:suppressAutoHyphens/>
            <w:spacing w:before="100" w:beforeAutospacing="1" w:after="100" w:afterAutospacing="1" w:line="360" w:lineRule="auto"/>
            <w:ind w:firstLine="851"/>
            <w:contextualSpacing/>
            <w:jc w:val="both"/>
            <w:rPr>
              <w:rFonts w:ascii="Times New Roman" w:eastAsia="Times New Roman" w:hAnsi="Times New Roman" w:cs="Times New Roman"/>
              <w:sz w:val="24"/>
              <w:szCs w:val="20"/>
            </w:rPr>
          </w:pPr>
          <w:sdt>
            <w:sdtPr>
              <w:rPr>
                <w:rFonts w:ascii="Times New Roman" w:eastAsia="Times New Roman" w:hAnsi="Times New Roman" w:cs="Times New Roman"/>
                <w:sz w:val="24"/>
                <w:szCs w:val="20"/>
              </w:rPr>
              <w:alias w:val="Numeris"/>
              <w:tag w:val="nr_ac8f87dfee6a4bbdbade6bc5b033a50e"/>
              <w:id w:val="671767061"/>
            </w:sdtPr>
            <w:sdtEndPr/>
            <w:sdtContent>
              <w:r w:rsidR="00D62022" w:rsidRPr="00B12B75">
                <w:rPr>
                  <w:rFonts w:ascii="Times New Roman" w:eastAsia="Times New Roman" w:hAnsi="Times New Roman" w:cs="Times New Roman"/>
                  <w:sz w:val="24"/>
                  <w:szCs w:val="20"/>
                </w:rPr>
                <w:t>„</w:t>
              </w:r>
              <w:r w:rsidR="00BC4FDD" w:rsidRPr="00B12B75">
                <w:rPr>
                  <w:rFonts w:ascii="Times New Roman" w:eastAsia="Calibri" w:hAnsi="Times New Roman" w:cs="Times New Roman"/>
                  <w:sz w:val="24"/>
                  <w:szCs w:val="24"/>
                  <w:lang w:eastAsia="zh-CN"/>
                </w:rPr>
                <w:t>17</w:t>
              </w:r>
            </w:sdtContent>
          </w:sdt>
          <w:r w:rsidR="00BC4FDD" w:rsidRPr="00B12B75">
            <w:rPr>
              <w:rFonts w:ascii="Times New Roman" w:eastAsia="Calibri" w:hAnsi="Times New Roman" w:cs="Times New Roman"/>
              <w:sz w:val="24"/>
              <w:szCs w:val="24"/>
              <w:lang w:eastAsia="zh-CN"/>
            </w:rPr>
            <w:t>. Teikiamų pagal Aprašą projektų įgyvendinimo trukmė turi būti ne ilgesnė kaip 48</w:t>
          </w:r>
          <w:r w:rsidR="00BC4FDD" w:rsidRPr="00B12B75">
            <w:rPr>
              <w:rFonts w:ascii="Times New Roman" w:eastAsia="Calibri" w:hAnsi="Times New Roman" w:cs="Times New Roman"/>
              <w:b/>
              <w:sz w:val="24"/>
              <w:szCs w:val="24"/>
              <w:lang w:eastAsia="zh-CN"/>
            </w:rPr>
            <w:t xml:space="preserve"> </w:t>
          </w:r>
          <w:r w:rsidR="00BC4FDD" w:rsidRPr="00B12B75">
            <w:rPr>
              <w:rFonts w:ascii="Times New Roman" w:eastAsia="Calibri" w:hAnsi="Times New Roman" w:cs="Times New Roman"/>
              <w:sz w:val="24"/>
              <w:szCs w:val="24"/>
              <w:lang w:eastAsia="zh-CN"/>
            </w:rPr>
            <w:t>mėnesiai nuo projekto sutarties pasirašymo dienos. Ši nuostata netaikoma projektams, įgyvendinantiems Aprašo 10.3 papunktyje nurodytą remiamą veiklą,</w:t>
          </w:r>
          <w:r w:rsidR="00BC4FDD" w:rsidRPr="00B12B75">
            <w:rPr>
              <w:rFonts w:ascii="Calibri" w:eastAsia="Calibri" w:hAnsi="Calibri" w:cs="Calibri"/>
              <w:lang w:eastAsia="zh-CN"/>
            </w:rPr>
            <w:t xml:space="preserve"> </w:t>
          </w:r>
          <w:r w:rsidR="00BC4FDD" w:rsidRPr="00B12B75">
            <w:rPr>
              <w:rFonts w:ascii="Times New Roman" w:eastAsia="Calibri" w:hAnsi="Times New Roman" w:cs="Times New Roman"/>
              <w:sz w:val="24"/>
              <w:szCs w:val="24"/>
              <w:lang w:eastAsia="zh-CN"/>
            </w:rPr>
            <w:t>kurių veiklos turi būti baigtos ir galutinis mokėjimo prašymas pateiktas iki Projektų taisyklių 213.1 ir 213.5 papunkčiuose nurodytų terminų.</w:t>
          </w:r>
          <w:r w:rsidR="00D62022" w:rsidRPr="00B12B75">
            <w:rPr>
              <w:rFonts w:ascii="Times New Roman" w:eastAsia="Calibri" w:hAnsi="Times New Roman" w:cs="Times New Roman"/>
              <w:sz w:val="24"/>
              <w:szCs w:val="24"/>
              <w:lang w:eastAsia="zh-CN"/>
            </w:rPr>
            <w:t>“</w:t>
          </w:r>
        </w:p>
      </w:sdtContent>
    </w:sdt>
    <w:p w14:paraId="07FB39B8" w14:textId="37750E1C" w:rsidR="00D161A0" w:rsidRPr="00B12B75" w:rsidRDefault="00E4255F" w:rsidP="00A431DB">
      <w:pPr>
        <w:tabs>
          <w:tab w:val="left" w:pos="7797"/>
        </w:tabs>
        <w:spacing w:before="100" w:beforeAutospacing="1" w:after="100" w:afterAutospacing="1" w:line="360" w:lineRule="auto"/>
        <w:contextualSpacing/>
        <w:rPr>
          <w:rFonts w:ascii="Times New Roman" w:eastAsia="Times New Roman" w:hAnsi="Times New Roman" w:cs="Times New Roman"/>
          <w:sz w:val="24"/>
          <w:szCs w:val="20"/>
        </w:rPr>
      </w:pPr>
      <w:r w:rsidRPr="00B12B75">
        <w:rPr>
          <w:rFonts w:ascii="Times New Roman" w:eastAsia="Times New Roman" w:hAnsi="Times New Roman" w:cs="Times New Roman"/>
          <w:sz w:val="24"/>
          <w:szCs w:val="20"/>
        </w:rPr>
        <w:t xml:space="preserve">              </w:t>
      </w:r>
      <w:r w:rsidR="00D161A0" w:rsidRPr="00B12B75">
        <w:rPr>
          <w:rFonts w:ascii="Times New Roman" w:eastAsia="Times New Roman" w:hAnsi="Times New Roman" w:cs="Times New Roman"/>
          <w:sz w:val="24"/>
          <w:szCs w:val="20"/>
        </w:rPr>
        <w:t xml:space="preserve"> </w:t>
      </w:r>
      <w:r w:rsidR="006C6849">
        <w:rPr>
          <w:rFonts w:ascii="Times New Roman" w:eastAsia="Times New Roman" w:hAnsi="Times New Roman" w:cs="Times New Roman"/>
          <w:sz w:val="24"/>
          <w:szCs w:val="20"/>
        </w:rPr>
        <w:t>6</w:t>
      </w:r>
      <w:r w:rsidR="00D161A0" w:rsidRPr="00B12B75">
        <w:rPr>
          <w:rFonts w:ascii="Times New Roman" w:eastAsia="Times New Roman" w:hAnsi="Times New Roman" w:cs="Times New Roman"/>
          <w:sz w:val="24"/>
          <w:szCs w:val="20"/>
        </w:rPr>
        <w:t>. Pakeičiu 21.1 papunktį ir jį išdėstau taip:</w:t>
      </w:r>
    </w:p>
    <w:p w14:paraId="4BE20ECD" w14:textId="666E3B95" w:rsidR="00D161A0" w:rsidRPr="00B12B75" w:rsidRDefault="00A431DB" w:rsidP="00A431DB">
      <w:pPr>
        <w:suppressAutoHyphens/>
        <w:spacing w:before="100" w:beforeAutospacing="1" w:after="100" w:afterAutospacing="1" w:line="360" w:lineRule="auto"/>
        <w:contextualSpacing/>
        <w:jc w:val="both"/>
        <w:rPr>
          <w:rFonts w:ascii="Times New Roman" w:eastAsia="Calibri" w:hAnsi="Times New Roman" w:cs="Times New Roman"/>
          <w:color w:val="000000"/>
          <w:sz w:val="24"/>
          <w:szCs w:val="24"/>
          <w:lang w:eastAsia="zh-CN"/>
        </w:rPr>
      </w:pPr>
      <w:r>
        <w:rPr>
          <w:rFonts w:ascii="Times New Roman" w:eastAsia="Times New Roman" w:hAnsi="Times New Roman" w:cs="Times New Roman"/>
          <w:sz w:val="24"/>
          <w:szCs w:val="20"/>
        </w:rPr>
        <w:t xml:space="preserve">        </w:t>
      </w:r>
      <w:r w:rsidR="00D161A0" w:rsidRPr="00B12B75">
        <w:rPr>
          <w:rFonts w:ascii="Times New Roman" w:eastAsia="Times New Roman" w:hAnsi="Times New Roman" w:cs="Times New Roman"/>
          <w:sz w:val="24"/>
          <w:szCs w:val="20"/>
        </w:rPr>
        <w:t xml:space="preserve">    </w:t>
      </w:r>
      <w:sdt>
        <w:sdtPr>
          <w:rPr>
            <w:rFonts w:ascii="Times New Roman" w:eastAsia="Times New Roman" w:hAnsi="Times New Roman" w:cs="Times New Roman"/>
            <w:sz w:val="24"/>
            <w:szCs w:val="20"/>
          </w:rPr>
          <w:alias w:val="21.1 p."/>
          <w:tag w:val="part_df5268b4069e4b519025d5299dde4213"/>
          <w:id w:val="-1857722245"/>
        </w:sdtPr>
        <w:sdtEndPr/>
        <w:sdtContent>
          <w:sdt>
            <w:sdtPr>
              <w:rPr>
                <w:rFonts w:ascii="Times New Roman" w:eastAsia="Times New Roman" w:hAnsi="Times New Roman" w:cs="Times New Roman"/>
                <w:sz w:val="24"/>
                <w:szCs w:val="20"/>
              </w:rPr>
              <w:alias w:val="Numeris"/>
              <w:tag w:val="nr_df5268b4069e4b519025d5299dde4213"/>
              <w:id w:val="1019120736"/>
            </w:sdtPr>
            <w:sdtEndPr/>
            <w:sdtContent>
              <w:r w:rsidR="00C637CE">
                <w:rPr>
                  <w:rFonts w:ascii="Times New Roman" w:eastAsia="Times New Roman" w:hAnsi="Times New Roman" w:cs="Times New Roman"/>
                  <w:sz w:val="24"/>
                  <w:szCs w:val="20"/>
                </w:rPr>
                <w:t xml:space="preserve"> </w:t>
              </w:r>
              <w:r w:rsidR="00CD0920" w:rsidRPr="00B12B75">
                <w:rPr>
                  <w:rFonts w:ascii="Times New Roman" w:eastAsia="Times New Roman" w:hAnsi="Times New Roman" w:cs="Times New Roman"/>
                  <w:sz w:val="24"/>
                  <w:szCs w:val="20"/>
                </w:rPr>
                <w:t>„</w:t>
              </w:r>
              <w:r w:rsidR="00D161A0" w:rsidRPr="00B12B75">
                <w:rPr>
                  <w:rFonts w:ascii="Times New Roman" w:eastAsia="Calibri" w:hAnsi="Times New Roman" w:cs="Times New Roman"/>
                  <w:color w:val="000000"/>
                  <w:sz w:val="24"/>
                  <w:szCs w:val="24"/>
                  <w:lang w:eastAsia="zh-CN"/>
                </w:rPr>
                <w:t>21.1</w:t>
              </w:r>
            </w:sdtContent>
          </w:sdt>
          <w:r w:rsidR="00D161A0" w:rsidRPr="00B90F8A">
            <w:rPr>
              <w:rFonts w:ascii="Times New Roman" w:eastAsia="Calibri" w:hAnsi="Times New Roman" w:cs="Times New Roman"/>
              <w:color w:val="000000"/>
              <w:sz w:val="24"/>
              <w:szCs w:val="24"/>
              <w:lang w:eastAsia="zh-CN"/>
            </w:rPr>
            <w:t>.</w:t>
          </w:r>
          <w:r w:rsidR="00B90F8A" w:rsidRPr="00B90F8A">
            <w:rPr>
              <w:rFonts w:ascii="Times New Roman" w:eastAsia="Calibri" w:hAnsi="Times New Roman" w:cs="Times New Roman"/>
              <w:color w:val="000000"/>
              <w:sz w:val="24"/>
              <w:szCs w:val="24"/>
              <w:lang w:eastAsia="zh-CN"/>
            </w:rPr>
            <w:t xml:space="preserve"> rezultato rodiklio – „Valstybės ir savivaldybių institucijų ir įstaigų, kuriose taikomas pagal veiksmų programą ESF lėšomis įdiegtas kompetencijomis grįstas valstybės tarnybos žmogiškųjų išteklių valdymas, dalis“ (rodiklio kodas – R.S.402)</w:t>
          </w:r>
          <w:r w:rsidR="00D161A0" w:rsidRPr="00B12B75">
            <w:rPr>
              <w:rFonts w:ascii="Times New Roman" w:eastAsia="Calibri" w:hAnsi="Times New Roman" w:cs="Times New Roman"/>
              <w:color w:val="000000"/>
              <w:sz w:val="24"/>
              <w:szCs w:val="24"/>
              <w:lang w:eastAsia="zh-CN"/>
            </w:rPr>
            <w:t xml:space="preserve"> rezultato pokyčio rodiklio – „Valstybės ir savivaldybių institucijos ir įstaigos, kurios taiko pagal veiksmų programą ESF lėšomis sukurtus ir įdiegtus sisteminio lygmens kompetencijomis grįsto žmogiškųjų išteklių valdymo valstybės tarnyboje įrankius“ (rodiklio kodas – Nr. R.S.402-2);</w:t>
          </w:r>
          <w:r w:rsidR="00D161A0" w:rsidRPr="00B12B75">
            <w:rPr>
              <w:rFonts w:ascii="Calibri" w:eastAsia="Calibri" w:hAnsi="Calibri" w:cs="Calibri"/>
              <w:lang w:eastAsia="zh-CN"/>
            </w:rPr>
            <w:t xml:space="preserve"> </w:t>
          </w:r>
          <w:r w:rsidR="00D161A0" w:rsidRPr="00B12B75">
            <w:rPr>
              <w:rFonts w:ascii="Times New Roman" w:eastAsia="Calibri" w:hAnsi="Times New Roman" w:cs="Times New Roman"/>
              <w:color w:val="000000"/>
              <w:sz w:val="24"/>
              <w:szCs w:val="24"/>
              <w:lang w:eastAsia="zh-CN"/>
            </w:rPr>
            <w:t>minimali projektu siektina reikšmė  – 30;</w:t>
          </w:r>
          <w:r w:rsidR="00CD0920" w:rsidRPr="00B12B75">
            <w:rPr>
              <w:rFonts w:ascii="Times New Roman" w:eastAsia="Calibri" w:hAnsi="Times New Roman" w:cs="Times New Roman"/>
              <w:color w:val="000000"/>
              <w:sz w:val="24"/>
              <w:szCs w:val="24"/>
              <w:lang w:eastAsia="zh-CN"/>
            </w:rPr>
            <w:t>“</w:t>
          </w:r>
          <w:r w:rsidR="00C637CE">
            <w:rPr>
              <w:rFonts w:ascii="Times New Roman" w:eastAsia="Calibri" w:hAnsi="Times New Roman" w:cs="Times New Roman"/>
              <w:color w:val="000000"/>
              <w:sz w:val="24"/>
              <w:szCs w:val="24"/>
              <w:lang w:eastAsia="zh-CN"/>
            </w:rPr>
            <w:t>.</w:t>
          </w:r>
        </w:sdtContent>
      </w:sdt>
    </w:p>
    <w:p w14:paraId="3A5EA8D6" w14:textId="6DAB4D05" w:rsidR="005434B8" w:rsidRDefault="005434B8" w:rsidP="005434B8">
      <w:pPr>
        <w:suppressAutoHyphens/>
        <w:spacing w:after="0" w:line="360" w:lineRule="auto"/>
        <w:jc w:val="both"/>
        <w:rPr>
          <w:rFonts w:ascii="Times New Roman" w:eastAsia="Calibri" w:hAnsi="Times New Roman" w:cs="Times New Roman"/>
          <w:sz w:val="24"/>
          <w:szCs w:val="24"/>
          <w:lang w:eastAsia="zh-CN"/>
        </w:rPr>
      </w:pPr>
      <w:r>
        <w:rPr>
          <w:rFonts w:ascii="Times New Roman" w:eastAsia="Times New Roman" w:hAnsi="Times New Roman" w:cs="Times New Roman"/>
          <w:sz w:val="24"/>
          <w:szCs w:val="20"/>
        </w:rPr>
        <w:t xml:space="preserve">            </w:t>
      </w:r>
      <w:r w:rsidR="00BF5563" w:rsidRPr="004D132F">
        <w:rPr>
          <w:rFonts w:ascii="Times New Roman" w:eastAsia="Calibri" w:hAnsi="Times New Roman" w:cs="Times New Roman"/>
          <w:sz w:val="24"/>
          <w:szCs w:val="24"/>
          <w:lang w:eastAsia="zh-CN"/>
        </w:rPr>
        <w:t xml:space="preserve"> </w:t>
      </w:r>
      <w:r w:rsidR="009C69CA" w:rsidRPr="004D132F">
        <w:rPr>
          <w:rFonts w:ascii="Times New Roman" w:eastAsia="Calibri" w:hAnsi="Times New Roman" w:cs="Times New Roman"/>
          <w:sz w:val="24"/>
          <w:szCs w:val="24"/>
          <w:lang w:eastAsia="zh-CN"/>
        </w:rPr>
        <w:t xml:space="preserve">  </w:t>
      </w:r>
      <w:r w:rsidR="006C6849">
        <w:rPr>
          <w:rFonts w:ascii="Times New Roman" w:eastAsia="Calibri" w:hAnsi="Times New Roman" w:cs="Times New Roman"/>
          <w:sz w:val="24"/>
          <w:szCs w:val="24"/>
          <w:lang w:eastAsia="zh-CN"/>
        </w:rPr>
        <w:t>7</w:t>
      </w:r>
      <w:r w:rsidR="00BF5563" w:rsidRPr="004D132F">
        <w:rPr>
          <w:rFonts w:ascii="Times New Roman" w:eastAsia="Calibri" w:hAnsi="Times New Roman" w:cs="Times New Roman"/>
          <w:sz w:val="24"/>
          <w:szCs w:val="24"/>
          <w:lang w:eastAsia="zh-CN"/>
        </w:rPr>
        <w:t>. Pakeičiu 2</w:t>
      </w:r>
      <w:r w:rsidR="00806EBA">
        <w:rPr>
          <w:rFonts w:ascii="Times New Roman" w:eastAsia="Calibri" w:hAnsi="Times New Roman" w:cs="Times New Roman"/>
          <w:sz w:val="24"/>
          <w:szCs w:val="24"/>
          <w:lang w:eastAsia="zh-CN"/>
        </w:rPr>
        <w:t>5</w:t>
      </w:r>
      <w:r w:rsidR="00BF5563" w:rsidRPr="004D132F">
        <w:rPr>
          <w:rFonts w:ascii="Times New Roman" w:eastAsia="Calibri" w:hAnsi="Times New Roman" w:cs="Times New Roman"/>
          <w:sz w:val="24"/>
          <w:szCs w:val="24"/>
          <w:lang w:eastAsia="zh-CN"/>
        </w:rPr>
        <w:t>.1</w:t>
      </w:r>
      <w:r w:rsidR="00806EBA">
        <w:rPr>
          <w:rFonts w:ascii="Times New Roman" w:eastAsia="Calibri" w:hAnsi="Times New Roman" w:cs="Times New Roman"/>
          <w:sz w:val="24"/>
          <w:szCs w:val="24"/>
          <w:lang w:eastAsia="zh-CN"/>
        </w:rPr>
        <w:t>.1</w:t>
      </w:r>
      <w:r w:rsidR="00BF5563" w:rsidRPr="004D132F">
        <w:rPr>
          <w:rFonts w:ascii="Times New Roman" w:eastAsia="Calibri" w:hAnsi="Times New Roman" w:cs="Times New Roman"/>
          <w:sz w:val="24"/>
          <w:szCs w:val="24"/>
          <w:lang w:eastAsia="zh-CN"/>
        </w:rPr>
        <w:t xml:space="preserve"> papunktį ir jį išdėstau taip:</w:t>
      </w:r>
    </w:p>
    <w:p w14:paraId="5C7FF5D4" w14:textId="421F6144" w:rsidR="00A431DB" w:rsidRDefault="005434B8" w:rsidP="005434B8">
      <w:pPr>
        <w:suppressAutoHyphens/>
        <w:spacing w:after="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r w:rsidR="00A431DB" w:rsidRPr="004D132F">
        <w:rPr>
          <w:rFonts w:ascii="Times New Roman" w:eastAsia="Calibri" w:hAnsi="Times New Roman" w:cs="Times New Roman"/>
          <w:sz w:val="24"/>
          <w:szCs w:val="24"/>
          <w:lang w:eastAsia="zh-CN"/>
        </w:rPr>
        <w:t xml:space="preserve"> </w:t>
      </w:r>
      <w:r w:rsidR="00BF5563" w:rsidRPr="004D132F">
        <w:rPr>
          <w:rFonts w:ascii="Times New Roman" w:eastAsia="Calibri" w:hAnsi="Times New Roman" w:cs="Times New Roman"/>
          <w:sz w:val="24"/>
          <w:szCs w:val="24"/>
          <w:lang w:eastAsia="zh-CN"/>
        </w:rPr>
        <w:t xml:space="preserve">  </w:t>
      </w:r>
      <w:sdt>
        <w:sdtPr>
          <w:rPr>
            <w:rFonts w:ascii="Times New Roman" w:eastAsia="Calibri" w:hAnsi="Times New Roman" w:cs="Times New Roman"/>
            <w:sz w:val="24"/>
            <w:szCs w:val="24"/>
            <w:lang w:eastAsia="zh-CN"/>
          </w:rPr>
          <w:alias w:val="25.1.1 p."/>
          <w:tag w:val="part_2843f356f059470fb923b6ef6b8ee990"/>
          <w:id w:val="-1347247860"/>
        </w:sdtPr>
        <w:sdtEndPr/>
        <w:sdtContent>
          <w:sdt>
            <w:sdtPr>
              <w:rPr>
                <w:rFonts w:ascii="Times New Roman" w:eastAsia="Calibri" w:hAnsi="Times New Roman" w:cs="Times New Roman"/>
                <w:sz w:val="24"/>
                <w:szCs w:val="24"/>
                <w:lang w:eastAsia="zh-CN"/>
              </w:rPr>
              <w:alias w:val="Numeris"/>
              <w:tag w:val="nr_2843f356f059470fb923b6ef6b8ee990"/>
              <w:id w:val="-1742250054"/>
            </w:sdtPr>
            <w:sdtEndPr/>
            <w:sdtContent>
              <w:r w:rsidR="00725704" w:rsidRPr="004D132F">
                <w:rPr>
                  <w:rFonts w:ascii="Times New Roman" w:eastAsia="Calibri" w:hAnsi="Times New Roman" w:cs="Times New Roman"/>
                  <w:sz w:val="24"/>
                  <w:szCs w:val="24"/>
                  <w:lang w:eastAsia="zh-CN"/>
                </w:rPr>
                <w:t>„</w:t>
              </w:r>
              <w:r w:rsidR="00BF5563" w:rsidRPr="00B12B75">
                <w:rPr>
                  <w:rFonts w:ascii="Times New Roman" w:eastAsia="Calibri" w:hAnsi="Times New Roman" w:cs="Times New Roman"/>
                  <w:sz w:val="24"/>
                  <w:szCs w:val="24"/>
                  <w:lang w:eastAsia="zh-CN"/>
                </w:rPr>
                <w:t>25.1.1</w:t>
              </w:r>
            </w:sdtContent>
          </w:sdt>
          <w:r w:rsidR="00BF5563" w:rsidRPr="00B12B75">
            <w:rPr>
              <w:rFonts w:ascii="Times New Roman" w:eastAsia="Calibri" w:hAnsi="Times New Roman" w:cs="Times New Roman"/>
              <w:sz w:val="24"/>
              <w:szCs w:val="24"/>
              <w:lang w:eastAsia="zh-CN"/>
            </w:rPr>
            <w:t>. rengiamas projektas, kuriam planuojamų investicijų į nematerialųjį turtą (t. y. programinę  įrangą ir jos licencijas</w:t>
          </w:r>
          <w:r w:rsidR="00C637CE">
            <w:rPr>
              <w:rFonts w:ascii="Times New Roman" w:eastAsia="Calibri" w:hAnsi="Times New Roman" w:cs="Times New Roman"/>
              <w:sz w:val="24"/>
              <w:szCs w:val="24"/>
              <w:lang w:eastAsia="zh-CN"/>
            </w:rPr>
            <w:t>,</w:t>
          </w:r>
          <w:r w:rsidR="00BF5563" w:rsidRPr="004D132F">
            <w:rPr>
              <w:rFonts w:ascii="Times New Roman" w:eastAsia="Calibri" w:hAnsi="Times New Roman" w:cs="Times New Roman"/>
              <w:sz w:val="24"/>
              <w:szCs w:val="24"/>
              <w:lang w:eastAsia="zh-CN"/>
            </w:rPr>
            <w:t xml:space="preserve"> </w:t>
          </w:r>
          <w:r w:rsidR="00BF5563" w:rsidRPr="00B12B75">
            <w:rPr>
              <w:rFonts w:ascii="Times New Roman" w:eastAsia="Calibri" w:hAnsi="Times New Roman" w:cs="Times New Roman"/>
              <w:sz w:val="24"/>
              <w:szCs w:val="24"/>
              <w:lang w:eastAsia="zh-CN"/>
            </w:rPr>
            <w:t>esamo pastato (ar jo dalies) techninių ir (ar) funkcinių savybių pagerinimą (paprastasis remontas) ir (ar) įrenginius (t. y. prietaisus, įtaisus energijai, medžiagoms gaminti ir (ar) informacijai priimti, perduoti ar keisti) išlaidų suma, išskyrus (atėmus) joms tenkantį pirkimo ir (arba) importo pridėtinės vertės mokestį, viršija 300 000 eurų</w:t>
          </w:r>
          <w:r w:rsidR="00BF5563" w:rsidRPr="004D132F">
            <w:rPr>
              <w:rFonts w:ascii="Times New Roman" w:eastAsia="Calibri" w:hAnsi="Times New Roman" w:cs="Times New Roman"/>
              <w:sz w:val="24"/>
              <w:szCs w:val="24"/>
              <w:lang w:eastAsia="zh-CN"/>
            </w:rPr>
            <w:t xml:space="preserve"> (</w:t>
          </w:r>
          <w:r w:rsidR="00BF5563" w:rsidRPr="00B12B75">
            <w:rPr>
              <w:rFonts w:ascii="Times New Roman" w:eastAsia="Calibri" w:hAnsi="Times New Roman" w:cs="Times New Roman"/>
              <w:sz w:val="24"/>
              <w:szCs w:val="24"/>
              <w:lang w:eastAsia="zh-CN"/>
            </w:rPr>
            <w:t>tri</w:t>
          </w:r>
          <w:r w:rsidR="00C637CE">
            <w:rPr>
              <w:rFonts w:ascii="Times New Roman" w:eastAsia="Calibri" w:hAnsi="Times New Roman" w:cs="Times New Roman"/>
              <w:sz w:val="24"/>
              <w:szCs w:val="24"/>
              <w:lang w:eastAsia="zh-CN"/>
            </w:rPr>
            <w:t>s</w:t>
          </w:r>
          <w:r w:rsidR="00BF5563" w:rsidRPr="00B12B75">
            <w:rPr>
              <w:rFonts w:ascii="Times New Roman" w:eastAsia="Calibri" w:hAnsi="Times New Roman" w:cs="Times New Roman"/>
              <w:sz w:val="24"/>
              <w:szCs w:val="24"/>
              <w:lang w:eastAsia="zh-CN"/>
            </w:rPr>
            <w:t xml:space="preserve"> šimt</w:t>
          </w:r>
          <w:r w:rsidR="00C637CE">
            <w:rPr>
              <w:rFonts w:ascii="Times New Roman" w:eastAsia="Calibri" w:hAnsi="Times New Roman" w:cs="Times New Roman"/>
              <w:sz w:val="24"/>
              <w:szCs w:val="24"/>
              <w:lang w:eastAsia="zh-CN"/>
            </w:rPr>
            <w:t>us</w:t>
          </w:r>
          <w:r w:rsidR="00BF5563" w:rsidRPr="00B12B75">
            <w:rPr>
              <w:rFonts w:ascii="Times New Roman" w:eastAsia="Calibri" w:hAnsi="Times New Roman" w:cs="Times New Roman"/>
              <w:sz w:val="24"/>
              <w:szCs w:val="24"/>
              <w:lang w:eastAsia="zh-CN"/>
            </w:rPr>
            <w:t xml:space="preserve"> tūkstančių eurų); ir (arba)</w:t>
          </w:r>
          <w:r w:rsidR="00725704" w:rsidRPr="00B12B75">
            <w:rPr>
              <w:rFonts w:ascii="Times New Roman" w:eastAsia="Calibri" w:hAnsi="Times New Roman" w:cs="Times New Roman"/>
              <w:sz w:val="24"/>
              <w:szCs w:val="24"/>
              <w:lang w:eastAsia="zh-CN"/>
            </w:rPr>
            <w:t>“</w:t>
          </w:r>
          <w:r w:rsidR="00C637CE">
            <w:rPr>
              <w:rFonts w:ascii="Times New Roman" w:eastAsia="Calibri" w:hAnsi="Times New Roman" w:cs="Times New Roman"/>
              <w:sz w:val="24"/>
              <w:szCs w:val="24"/>
              <w:lang w:eastAsia="zh-CN"/>
            </w:rPr>
            <w:t>.</w:t>
          </w:r>
        </w:sdtContent>
      </w:sdt>
    </w:p>
    <w:p w14:paraId="3406A8EC" w14:textId="1F0C3AB4" w:rsidR="00A431DB" w:rsidRDefault="005434B8" w:rsidP="004D132F">
      <w:pPr>
        <w:suppressAutoHyphens/>
        <w:spacing w:after="0" w:line="360" w:lineRule="auto"/>
        <w:ind w:firstLine="85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r w:rsidR="00D01F71" w:rsidRPr="00B12B75">
        <w:rPr>
          <w:rFonts w:ascii="Times New Roman" w:eastAsia="Calibri" w:hAnsi="Times New Roman" w:cs="Times New Roman"/>
          <w:sz w:val="24"/>
          <w:szCs w:val="24"/>
          <w:lang w:eastAsia="zh-CN"/>
        </w:rPr>
        <w:t xml:space="preserve"> </w:t>
      </w:r>
      <w:r w:rsidR="006C6849">
        <w:rPr>
          <w:rFonts w:ascii="Times New Roman" w:eastAsia="Calibri" w:hAnsi="Times New Roman" w:cs="Times New Roman"/>
          <w:sz w:val="24"/>
          <w:szCs w:val="24"/>
          <w:lang w:eastAsia="zh-CN"/>
        </w:rPr>
        <w:t>8</w:t>
      </w:r>
      <w:r w:rsidR="000A5212" w:rsidRPr="004D132F">
        <w:rPr>
          <w:rFonts w:ascii="Times New Roman" w:eastAsia="Calibri" w:hAnsi="Times New Roman" w:cs="Times New Roman"/>
          <w:sz w:val="24"/>
          <w:szCs w:val="24"/>
          <w:lang w:eastAsia="zh-CN"/>
        </w:rPr>
        <w:t>. Papildau 25.1.3 papunkčiu:</w:t>
      </w:r>
    </w:p>
    <w:p w14:paraId="7E8B3694" w14:textId="17BBF5DD" w:rsidR="00A431DB" w:rsidRPr="004D132F" w:rsidRDefault="005434B8" w:rsidP="005434B8">
      <w:pPr>
        <w:suppressAutoHyphens/>
        <w:spacing w:after="0" w:line="360" w:lineRule="auto"/>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r w:rsidR="00E219B2" w:rsidRPr="004D132F">
        <w:rPr>
          <w:rFonts w:ascii="Times New Roman" w:eastAsia="Calibri" w:hAnsi="Times New Roman" w:cs="Times New Roman"/>
          <w:sz w:val="24"/>
          <w:szCs w:val="24"/>
          <w:lang w:eastAsia="zh-CN"/>
        </w:rPr>
        <w:t xml:space="preserve"> </w:t>
      </w:r>
      <w:r w:rsidR="00264B16" w:rsidRPr="004D132F">
        <w:rPr>
          <w:rFonts w:ascii="Times New Roman" w:eastAsia="Calibri" w:hAnsi="Times New Roman" w:cs="Times New Roman"/>
          <w:sz w:val="24"/>
          <w:szCs w:val="24"/>
          <w:lang w:eastAsia="zh-CN"/>
        </w:rPr>
        <w:t>„</w:t>
      </w:r>
      <w:r w:rsidR="000A5212" w:rsidRPr="004D132F">
        <w:rPr>
          <w:rFonts w:ascii="Times New Roman" w:eastAsia="Calibri" w:hAnsi="Times New Roman" w:cs="Times New Roman"/>
          <w:sz w:val="24"/>
          <w:szCs w:val="24"/>
          <w:lang w:eastAsia="zh-CN"/>
        </w:rPr>
        <w:t>25.1.3. investicijų projektą, kai jis rengiamas pagal Aprašo 25.1.2 papunktį, vadovaujantis Lietuvos Respublikos Vyriausybės 2015 m. gegužės 13 d. nutarimo Nr. 498 ,,Dėl valstybės informacinių išteklių infrastruktūros konsolidavimo ir jos valdymo optimizavimo“ 3.7 ir 4.5 papunkčių nuostatomis, pateikti įvertinti Informacinės visuomenės plėtros komitetui prie Susisiekimo ministerijos (toliau – IVPK);</w:t>
      </w:r>
      <w:r w:rsidR="00B53491" w:rsidRPr="004D132F">
        <w:rPr>
          <w:rFonts w:ascii="Times New Roman" w:eastAsia="Calibri" w:hAnsi="Times New Roman" w:cs="Times New Roman"/>
          <w:sz w:val="24"/>
          <w:szCs w:val="24"/>
          <w:lang w:eastAsia="zh-CN"/>
        </w:rPr>
        <w:t>“</w:t>
      </w:r>
      <w:r w:rsidR="00C637CE" w:rsidRPr="004D132F">
        <w:rPr>
          <w:rFonts w:ascii="Times New Roman" w:eastAsia="Calibri" w:hAnsi="Times New Roman" w:cs="Times New Roman"/>
          <w:sz w:val="24"/>
          <w:szCs w:val="24"/>
          <w:lang w:eastAsia="zh-CN"/>
        </w:rPr>
        <w:t>.</w:t>
      </w:r>
      <w:r w:rsidR="004D68E8" w:rsidRPr="004D132F">
        <w:rPr>
          <w:rFonts w:ascii="Times New Roman" w:eastAsia="Calibri" w:hAnsi="Times New Roman" w:cs="Times New Roman"/>
          <w:sz w:val="24"/>
          <w:szCs w:val="24"/>
          <w:lang w:eastAsia="zh-CN"/>
        </w:rPr>
        <w:t xml:space="preserve">     </w:t>
      </w:r>
    </w:p>
    <w:p w14:paraId="3DB9CB98" w14:textId="60003903" w:rsidR="00BE0CEF" w:rsidRPr="004D132F" w:rsidRDefault="00D8607E" w:rsidP="004D132F">
      <w:pPr>
        <w:suppressAutoHyphens/>
        <w:spacing w:after="0" w:line="360" w:lineRule="auto"/>
        <w:ind w:firstLine="85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 xml:space="preserve">  </w:t>
      </w:r>
      <w:r w:rsidR="00140D77" w:rsidRPr="004D132F">
        <w:rPr>
          <w:rFonts w:ascii="Times New Roman" w:eastAsia="Calibri" w:hAnsi="Times New Roman" w:cs="Times New Roman"/>
          <w:sz w:val="24"/>
          <w:szCs w:val="24"/>
          <w:lang w:eastAsia="zh-CN"/>
        </w:rPr>
        <w:t xml:space="preserve"> </w:t>
      </w:r>
      <w:r w:rsidR="006C6849">
        <w:rPr>
          <w:rFonts w:ascii="Times New Roman" w:eastAsia="Calibri" w:hAnsi="Times New Roman" w:cs="Times New Roman"/>
          <w:sz w:val="24"/>
          <w:szCs w:val="24"/>
          <w:lang w:eastAsia="zh-CN"/>
        </w:rPr>
        <w:t>9</w:t>
      </w:r>
      <w:r w:rsidR="000A5212" w:rsidRPr="004D132F">
        <w:rPr>
          <w:rFonts w:ascii="Times New Roman" w:eastAsia="Calibri" w:hAnsi="Times New Roman" w:cs="Times New Roman"/>
          <w:sz w:val="24"/>
          <w:szCs w:val="24"/>
          <w:lang w:eastAsia="zh-CN"/>
        </w:rPr>
        <w:t xml:space="preserve">. </w:t>
      </w:r>
      <w:r w:rsidR="00B93085" w:rsidRPr="004D132F">
        <w:rPr>
          <w:rFonts w:ascii="Times New Roman" w:eastAsia="Calibri" w:hAnsi="Times New Roman" w:cs="Times New Roman"/>
          <w:sz w:val="24"/>
          <w:szCs w:val="24"/>
          <w:lang w:eastAsia="zh-CN"/>
        </w:rPr>
        <w:t>Pakeičiu 25.2.2</w:t>
      </w:r>
      <w:r w:rsidR="000A5212" w:rsidRPr="004D132F">
        <w:rPr>
          <w:rFonts w:ascii="Times New Roman" w:eastAsia="Calibri" w:hAnsi="Times New Roman" w:cs="Times New Roman"/>
          <w:sz w:val="24"/>
          <w:szCs w:val="24"/>
          <w:lang w:eastAsia="zh-CN"/>
        </w:rPr>
        <w:t xml:space="preserve"> papunktį ir jį išdėstau taip:</w:t>
      </w:r>
    </w:p>
    <w:sdt>
      <w:sdtPr>
        <w:rPr>
          <w:rFonts w:ascii="Times New Roman" w:eastAsia="Calibri" w:hAnsi="Times New Roman" w:cs="Times New Roman"/>
          <w:sz w:val="24"/>
          <w:szCs w:val="24"/>
          <w:lang w:eastAsia="zh-CN"/>
        </w:rPr>
        <w:alias w:val="25.2.2 p."/>
        <w:tag w:val="part_08a21082f8fa4e26b5502787e1e18f34"/>
        <w:id w:val="-851875545"/>
      </w:sdtPr>
      <w:sdtEndPr>
        <w:rPr>
          <w:b/>
        </w:rPr>
      </w:sdtEndPr>
      <w:sdtContent>
        <w:p w14:paraId="1BC45B91" w14:textId="7E793D04" w:rsidR="00B93085" w:rsidRPr="004D132F" w:rsidRDefault="00F064B3" w:rsidP="004D132F">
          <w:pPr>
            <w:suppressAutoHyphens/>
            <w:spacing w:after="0" w:line="360" w:lineRule="auto"/>
            <w:ind w:firstLine="851"/>
            <w:jc w:val="both"/>
            <w:rPr>
              <w:rFonts w:ascii="Times New Roman" w:eastAsia="Calibri" w:hAnsi="Times New Roman" w:cs="Times New Roman"/>
              <w:sz w:val="24"/>
              <w:szCs w:val="24"/>
              <w:lang w:eastAsia="zh-CN"/>
            </w:rPr>
          </w:pPr>
          <w:sdt>
            <w:sdtPr>
              <w:rPr>
                <w:rFonts w:ascii="Times New Roman" w:eastAsia="Calibri" w:hAnsi="Times New Roman" w:cs="Times New Roman"/>
                <w:sz w:val="24"/>
                <w:szCs w:val="24"/>
                <w:lang w:eastAsia="zh-CN"/>
              </w:rPr>
              <w:alias w:val="Numeris"/>
              <w:tag w:val="nr_08a21082f8fa4e26b5502787e1e18f34"/>
              <w:id w:val="-1253661770"/>
            </w:sdtPr>
            <w:sdtEndPr/>
            <w:sdtContent>
              <w:r w:rsidR="004D132F">
                <w:rPr>
                  <w:rFonts w:ascii="Times New Roman" w:eastAsia="Calibri" w:hAnsi="Times New Roman" w:cs="Times New Roman"/>
                  <w:sz w:val="24"/>
                  <w:szCs w:val="24"/>
                  <w:lang w:eastAsia="zh-CN"/>
                </w:rPr>
                <w:t xml:space="preserve"> </w:t>
              </w:r>
              <w:r w:rsidR="005408F0" w:rsidRPr="004D132F">
                <w:rPr>
                  <w:rFonts w:ascii="Times New Roman" w:eastAsia="Calibri" w:hAnsi="Times New Roman" w:cs="Times New Roman"/>
                  <w:sz w:val="24"/>
                  <w:szCs w:val="24"/>
                  <w:lang w:eastAsia="zh-CN"/>
                </w:rPr>
                <w:t>„</w:t>
              </w:r>
              <w:r w:rsidR="00BE0CEF" w:rsidRPr="004D132F">
                <w:rPr>
                  <w:rFonts w:ascii="Times New Roman" w:eastAsia="Calibri" w:hAnsi="Times New Roman" w:cs="Times New Roman"/>
                  <w:sz w:val="24"/>
                  <w:szCs w:val="24"/>
                  <w:lang w:eastAsia="zh-CN"/>
                </w:rPr>
                <w:t>25.2.2</w:t>
              </w:r>
            </w:sdtContent>
          </w:sdt>
          <w:r w:rsidR="00BE0CEF" w:rsidRPr="004D132F">
            <w:rPr>
              <w:rFonts w:ascii="Times New Roman" w:eastAsia="Calibri" w:hAnsi="Times New Roman" w:cs="Times New Roman"/>
              <w:sz w:val="24"/>
              <w:szCs w:val="24"/>
              <w:lang w:eastAsia="zh-CN"/>
            </w:rPr>
            <w:t xml:space="preserve">. parengti informacinės sistemos nuostatų ar jų pakeitimo projektą ir pateikti juos derinti suinteresuotoms institucijoms Valstybės informacinių sistemų steigimo, kūrimo, modernizavimo ir likvidavimo tvarkos aprašo, patvirtinto Lietuvos Respublikos Vyriausybės 2013 m. vasario 27 d. nutarimu Nr. 180 „Dėl </w:t>
          </w:r>
          <w:r w:rsidR="00E2649E">
            <w:rPr>
              <w:rFonts w:ascii="Times New Roman" w:eastAsia="Calibri" w:hAnsi="Times New Roman" w:cs="Times New Roman"/>
              <w:sz w:val="24"/>
              <w:szCs w:val="24"/>
              <w:lang w:eastAsia="zh-CN"/>
            </w:rPr>
            <w:t>V</w:t>
          </w:r>
          <w:r w:rsidR="00BE0CEF" w:rsidRPr="004D132F">
            <w:rPr>
              <w:rFonts w:ascii="Times New Roman" w:eastAsia="Calibri" w:hAnsi="Times New Roman" w:cs="Times New Roman"/>
              <w:sz w:val="24"/>
              <w:szCs w:val="24"/>
              <w:lang w:eastAsia="zh-CN"/>
            </w:rPr>
            <w:t xml:space="preserve">alstybės informacinių sistemų steigimo, kūrimo, modernizavimo ir likvidavimo tvarkos aprašo patvirtinimo“, nustatyta tvarka (šis reikalavimas </w:t>
          </w:r>
          <w:r w:rsidR="00BE0CEF" w:rsidRPr="004D132F">
            <w:rPr>
              <w:rFonts w:ascii="Times New Roman" w:eastAsia="Calibri" w:hAnsi="Times New Roman" w:cs="Times New Roman"/>
              <w:sz w:val="24"/>
              <w:szCs w:val="24"/>
              <w:lang w:eastAsia="zh-CN"/>
            </w:rPr>
            <w:lastRenderedPageBreak/>
            <w:t>netaikomas tuo atveju, kai neplanuojamos investicijos į informacinės sistemos sukūrimą ar moderniza</w:t>
          </w:r>
          <w:r w:rsidR="005408F0" w:rsidRPr="004D132F">
            <w:rPr>
              <w:rFonts w:ascii="Times New Roman" w:eastAsia="Calibri" w:hAnsi="Times New Roman" w:cs="Times New Roman"/>
              <w:sz w:val="24"/>
              <w:szCs w:val="24"/>
              <w:lang w:eastAsia="zh-CN"/>
            </w:rPr>
            <w:t>vimą);“</w:t>
          </w:r>
          <w:r w:rsidR="00C637CE" w:rsidRPr="004D132F">
            <w:rPr>
              <w:rFonts w:ascii="Times New Roman" w:eastAsia="Calibri" w:hAnsi="Times New Roman" w:cs="Times New Roman"/>
              <w:sz w:val="24"/>
              <w:szCs w:val="24"/>
              <w:lang w:eastAsia="zh-CN"/>
            </w:rPr>
            <w:t>.</w:t>
          </w:r>
        </w:p>
        <w:p w14:paraId="56F978E1" w14:textId="1E0E479A" w:rsidR="00BE0CEF" w:rsidRPr="004D132F" w:rsidRDefault="009C69CA" w:rsidP="004D132F">
          <w:pPr>
            <w:suppressAutoHyphens/>
            <w:spacing w:after="0" w:line="360" w:lineRule="auto"/>
            <w:ind w:firstLine="851"/>
            <w:jc w:val="both"/>
            <w:rPr>
              <w:rFonts w:ascii="Times New Roman" w:eastAsia="Calibri" w:hAnsi="Times New Roman" w:cs="Times New Roman"/>
              <w:b/>
              <w:sz w:val="24"/>
              <w:szCs w:val="24"/>
              <w:lang w:eastAsia="zh-CN"/>
            </w:rPr>
          </w:pPr>
          <w:r w:rsidRPr="004D132F">
            <w:rPr>
              <w:rFonts w:ascii="Times New Roman" w:eastAsia="Calibri" w:hAnsi="Times New Roman" w:cs="Times New Roman"/>
              <w:sz w:val="24"/>
              <w:szCs w:val="24"/>
              <w:lang w:eastAsia="zh-CN"/>
            </w:rPr>
            <w:t xml:space="preserve">  </w:t>
          </w:r>
          <w:r w:rsidR="00C8671C" w:rsidRPr="004D132F">
            <w:rPr>
              <w:rFonts w:ascii="Times New Roman" w:eastAsia="Calibri" w:hAnsi="Times New Roman" w:cs="Times New Roman"/>
              <w:sz w:val="24"/>
              <w:szCs w:val="24"/>
              <w:lang w:eastAsia="zh-CN"/>
            </w:rPr>
            <w:t xml:space="preserve">  </w:t>
          </w:r>
          <w:r w:rsidR="006C6849">
            <w:rPr>
              <w:rFonts w:ascii="Times New Roman" w:eastAsia="Calibri" w:hAnsi="Times New Roman" w:cs="Times New Roman"/>
              <w:sz w:val="24"/>
              <w:szCs w:val="24"/>
              <w:lang w:eastAsia="zh-CN"/>
            </w:rPr>
            <w:t>10</w:t>
          </w:r>
          <w:r w:rsidR="00B93085" w:rsidRPr="004D132F">
            <w:rPr>
              <w:rFonts w:ascii="Times New Roman" w:eastAsia="Calibri" w:hAnsi="Times New Roman" w:cs="Times New Roman"/>
              <w:sz w:val="24"/>
              <w:szCs w:val="24"/>
              <w:lang w:eastAsia="zh-CN"/>
            </w:rPr>
            <w:t>. Pakeičiu 2</w:t>
          </w:r>
          <w:r w:rsidR="00E2649E">
            <w:rPr>
              <w:rFonts w:ascii="Times New Roman" w:eastAsia="Calibri" w:hAnsi="Times New Roman" w:cs="Times New Roman"/>
              <w:sz w:val="24"/>
              <w:szCs w:val="24"/>
              <w:lang w:eastAsia="zh-CN"/>
            </w:rPr>
            <w:t>6</w:t>
          </w:r>
          <w:r w:rsidR="00B93085" w:rsidRPr="004D132F">
            <w:rPr>
              <w:rFonts w:ascii="Times New Roman" w:eastAsia="Calibri" w:hAnsi="Times New Roman" w:cs="Times New Roman"/>
              <w:sz w:val="24"/>
              <w:szCs w:val="24"/>
              <w:lang w:eastAsia="zh-CN"/>
            </w:rPr>
            <w:t>.2.</w:t>
          </w:r>
          <w:r w:rsidR="00E2649E">
            <w:rPr>
              <w:rFonts w:ascii="Times New Roman" w:eastAsia="Calibri" w:hAnsi="Times New Roman" w:cs="Times New Roman"/>
              <w:sz w:val="24"/>
              <w:szCs w:val="24"/>
              <w:lang w:eastAsia="zh-CN"/>
            </w:rPr>
            <w:t>4</w:t>
          </w:r>
          <w:r w:rsidR="00B93085" w:rsidRPr="004D132F">
            <w:rPr>
              <w:rFonts w:ascii="Times New Roman" w:eastAsia="Calibri" w:hAnsi="Times New Roman" w:cs="Times New Roman"/>
              <w:sz w:val="24"/>
              <w:szCs w:val="24"/>
              <w:lang w:eastAsia="zh-CN"/>
            </w:rPr>
            <w:t xml:space="preserve"> papunktį ir jį išdėstau taip:</w:t>
          </w:r>
        </w:p>
      </w:sdtContent>
    </w:sdt>
    <w:p w14:paraId="3B9F3A36" w14:textId="779B3753" w:rsidR="00B93085" w:rsidRPr="00B12B75" w:rsidRDefault="00B93085" w:rsidP="00E2649E">
      <w:pPr>
        <w:suppressAutoHyphens/>
        <w:spacing w:after="0" w:line="360" w:lineRule="auto"/>
        <w:jc w:val="both"/>
        <w:rPr>
          <w:rFonts w:ascii="Times New Roman" w:eastAsia="Calibri" w:hAnsi="Times New Roman" w:cs="Times New Roman"/>
          <w:b/>
          <w:sz w:val="24"/>
          <w:szCs w:val="24"/>
          <w:lang w:eastAsia="zh-CN"/>
        </w:rPr>
      </w:pPr>
      <w:r w:rsidRPr="00B12B75">
        <w:rPr>
          <w:rFonts w:ascii="Times New Roman" w:eastAsia="Times New Roman" w:hAnsi="Times New Roman" w:cs="Times New Roman"/>
          <w:sz w:val="24"/>
          <w:szCs w:val="20"/>
        </w:rPr>
        <w:t xml:space="preserve">               </w:t>
      </w:r>
      <w:sdt>
        <w:sdtPr>
          <w:rPr>
            <w:rFonts w:ascii="Times New Roman" w:eastAsia="Times New Roman" w:hAnsi="Times New Roman" w:cs="Times New Roman"/>
            <w:sz w:val="24"/>
            <w:szCs w:val="20"/>
          </w:rPr>
          <w:alias w:val="Numeris"/>
          <w:tag w:val="nr_c3f8aef3527f4f10b26b225b0146a37e"/>
          <w:id w:val="2039385057"/>
        </w:sdtPr>
        <w:sdtEndPr/>
        <w:sdtContent>
          <w:r w:rsidRPr="00B12B75">
            <w:rPr>
              <w:rFonts w:ascii="Times New Roman" w:eastAsia="Times New Roman" w:hAnsi="Times New Roman" w:cs="Times New Roman"/>
              <w:sz w:val="24"/>
              <w:szCs w:val="20"/>
            </w:rPr>
            <w:t xml:space="preserve">  </w:t>
          </w:r>
          <w:r w:rsidR="005408F0" w:rsidRPr="00B12B75">
            <w:rPr>
              <w:rFonts w:ascii="Times New Roman" w:eastAsia="Times New Roman" w:hAnsi="Times New Roman" w:cs="Times New Roman"/>
              <w:sz w:val="24"/>
              <w:szCs w:val="20"/>
            </w:rPr>
            <w:t>„</w:t>
          </w:r>
          <w:r w:rsidRPr="00B12B75">
            <w:rPr>
              <w:rFonts w:ascii="Times New Roman" w:eastAsia="Calibri" w:hAnsi="Times New Roman" w:cs="Times New Roman"/>
              <w:sz w:val="24"/>
              <w:szCs w:val="24"/>
              <w:lang w:eastAsia="zh-CN"/>
            </w:rPr>
            <w:t>26.2.</w:t>
          </w:r>
          <w:r w:rsidR="00E2649E">
            <w:rPr>
              <w:rFonts w:ascii="Times New Roman" w:eastAsia="Calibri" w:hAnsi="Times New Roman" w:cs="Times New Roman"/>
              <w:sz w:val="24"/>
              <w:szCs w:val="24"/>
              <w:lang w:eastAsia="zh-CN"/>
            </w:rPr>
            <w:t>4</w:t>
          </w:r>
        </w:sdtContent>
      </w:sdt>
      <w:r w:rsidRPr="00B12B75">
        <w:rPr>
          <w:rFonts w:ascii="Times New Roman" w:eastAsia="Calibri" w:hAnsi="Times New Roman" w:cs="Times New Roman"/>
          <w:sz w:val="24"/>
          <w:szCs w:val="24"/>
          <w:lang w:eastAsia="zh-CN"/>
        </w:rPr>
        <w:t>. kai projekto, kuris pagal Kokybės metodikos nuostatas yra priskirtinas prie įrenginių investavimo objekto tipo projektų, (toliau – įrenginių projektas) investavimo objektas yra naujų įrenginių įsigijimas (t. y. rinkoje esančios prekės (-ių) pirkimas), esamų įrenginių pakeitimas ar esamų įrenginių tobulinimas, vertinamos alternatyvos</w:t>
      </w:r>
      <w:r w:rsidRPr="00E5381F">
        <w:rPr>
          <w:rFonts w:ascii="Times New Roman" w:eastAsia="Calibri" w:hAnsi="Times New Roman" w:cs="Times New Roman"/>
          <w:sz w:val="24"/>
          <w:szCs w:val="24"/>
          <w:lang w:eastAsia="zh-CN"/>
        </w:rPr>
        <w:t>:</w:t>
      </w:r>
    </w:p>
    <w:p w14:paraId="668907BA" w14:textId="77777777" w:rsidR="00B93085" w:rsidRPr="00B12B75" w:rsidRDefault="00B93085" w:rsidP="00E2649E">
      <w:pPr>
        <w:suppressAutoHyphens/>
        <w:spacing w:after="0" w:line="360" w:lineRule="auto"/>
        <w:jc w:val="both"/>
        <w:rPr>
          <w:rFonts w:ascii="Times New Roman" w:eastAsia="Calibri" w:hAnsi="Times New Roman" w:cs="Times New Roman"/>
          <w:sz w:val="24"/>
          <w:szCs w:val="24"/>
          <w:lang w:eastAsia="zh-CN"/>
        </w:rPr>
      </w:pPr>
      <w:r w:rsidRPr="00B12B75">
        <w:rPr>
          <w:rFonts w:ascii="Times New Roman" w:eastAsia="Calibri" w:hAnsi="Times New Roman" w:cs="Times New Roman"/>
          <w:sz w:val="24"/>
          <w:szCs w:val="24"/>
          <w:lang w:eastAsia="zh-CN"/>
        </w:rPr>
        <w:t xml:space="preserve">            </w:t>
      </w:r>
      <w:r w:rsidR="005408F0" w:rsidRPr="00B12B75">
        <w:rPr>
          <w:rFonts w:ascii="Times New Roman" w:eastAsia="Calibri" w:hAnsi="Times New Roman" w:cs="Times New Roman"/>
          <w:sz w:val="24"/>
          <w:szCs w:val="24"/>
          <w:lang w:eastAsia="zh-CN"/>
        </w:rPr>
        <w:t>26.2.4</w:t>
      </w:r>
      <w:r w:rsidRPr="00B12B75">
        <w:rPr>
          <w:rFonts w:ascii="Times New Roman" w:eastAsia="Calibri" w:hAnsi="Times New Roman" w:cs="Times New Roman"/>
          <w:sz w:val="24"/>
          <w:szCs w:val="24"/>
          <w:lang w:eastAsia="zh-CN"/>
        </w:rPr>
        <w:t>.1. esamų įrenginių tobulinimas</w:t>
      </w:r>
      <w:r w:rsidR="00C637CE">
        <w:rPr>
          <w:rFonts w:ascii="Times New Roman" w:eastAsia="Calibri" w:hAnsi="Times New Roman" w:cs="Times New Roman"/>
          <w:sz w:val="24"/>
          <w:szCs w:val="24"/>
          <w:lang w:eastAsia="zh-CN"/>
        </w:rPr>
        <w:t>;</w:t>
      </w:r>
    </w:p>
    <w:p w14:paraId="31FA49CE" w14:textId="77777777" w:rsidR="00B93085" w:rsidRPr="00B12B75" w:rsidRDefault="005408F0" w:rsidP="00E2649E">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B12B75">
        <w:rPr>
          <w:rFonts w:ascii="Times New Roman" w:eastAsia="Times New Roman" w:hAnsi="Times New Roman" w:cs="Times New Roman"/>
          <w:color w:val="000000"/>
          <w:sz w:val="24"/>
          <w:szCs w:val="24"/>
        </w:rPr>
        <w:t>26.2.4</w:t>
      </w:r>
      <w:r w:rsidR="00B93085" w:rsidRPr="00B12B75">
        <w:rPr>
          <w:rFonts w:ascii="Times New Roman" w:eastAsia="Times New Roman" w:hAnsi="Times New Roman" w:cs="Times New Roman"/>
          <w:color w:val="000000"/>
          <w:sz w:val="24"/>
          <w:szCs w:val="24"/>
        </w:rPr>
        <w:t>.2. naujų technologijos A įrenginių įsigijimas;</w:t>
      </w:r>
    </w:p>
    <w:p w14:paraId="69EE3881" w14:textId="77777777" w:rsidR="00B93085" w:rsidRPr="00B12B75" w:rsidRDefault="005408F0" w:rsidP="00A431DB">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B12B75">
        <w:rPr>
          <w:rFonts w:ascii="Times New Roman" w:eastAsia="Times New Roman" w:hAnsi="Times New Roman" w:cs="Times New Roman"/>
          <w:color w:val="000000"/>
          <w:sz w:val="24"/>
          <w:szCs w:val="24"/>
        </w:rPr>
        <w:t>26.2.4</w:t>
      </w:r>
      <w:r w:rsidR="00B93085" w:rsidRPr="00B12B75">
        <w:rPr>
          <w:rFonts w:ascii="Times New Roman" w:eastAsia="Times New Roman" w:hAnsi="Times New Roman" w:cs="Times New Roman"/>
          <w:color w:val="000000"/>
          <w:sz w:val="24"/>
          <w:szCs w:val="24"/>
        </w:rPr>
        <w:t>.3. naujų technologijos B įrenginių įsigijimas;</w:t>
      </w:r>
    </w:p>
    <w:p w14:paraId="72FA9071" w14:textId="77777777" w:rsidR="00B93085" w:rsidRPr="00B12B75" w:rsidRDefault="005408F0" w:rsidP="00A431DB">
      <w:pPr>
        <w:suppressAutoHyphens/>
        <w:spacing w:after="0" w:line="360" w:lineRule="auto"/>
        <w:ind w:firstLine="720"/>
        <w:jc w:val="both"/>
        <w:textAlignment w:val="center"/>
        <w:rPr>
          <w:rFonts w:ascii="Times New Roman" w:eastAsia="Times New Roman" w:hAnsi="Times New Roman" w:cs="Times New Roman"/>
          <w:color w:val="000000"/>
          <w:sz w:val="24"/>
          <w:szCs w:val="24"/>
        </w:rPr>
      </w:pPr>
      <w:r w:rsidRPr="00B12B75">
        <w:rPr>
          <w:rFonts w:ascii="Times New Roman" w:eastAsia="Times New Roman" w:hAnsi="Times New Roman" w:cs="Times New Roman"/>
          <w:color w:val="000000"/>
          <w:sz w:val="24"/>
          <w:szCs w:val="24"/>
        </w:rPr>
        <w:t>26.2.4</w:t>
      </w:r>
      <w:r w:rsidR="00B93085" w:rsidRPr="00B12B75">
        <w:rPr>
          <w:rFonts w:ascii="Times New Roman" w:eastAsia="Times New Roman" w:hAnsi="Times New Roman" w:cs="Times New Roman"/>
          <w:color w:val="000000"/>
          <w:sz w:val="24"/>
          <w:szCs w:val="24"/>
        </w:rPr>
        <w:t>.4. įrenginių nuoma;</w:t>
      </w:r>
    </w:p>
    <w:p w14:paraId="11842841" w14:textId="77777777" w:rsidR="00B93085" w:rsidRPr="00B12B75" w:rsidRDefault="00B93085" w:rsidP="00A431DB">
      <w:pPr>
        <w:suppressAutoHyphens/>
        <w:spacing w:after="0" w:line="360" w:lineRule="auto"/>
        <w:jc w:val="both"/>
        <w:rPr>
          <w:rFonts w:ascii="Times New Roman" w:eastAsia="Times New Roman" w:hAnsi="Times New Roman" w:cs="Times New Roman"/>
          <w:color w:val="000000"/>
          <w:sz w:val="24"/>
          <w:szCs w:val="24"/>
        </w:rPr>
      </w:pPr>
      <w:r w:rsidRPr="00B12B75">
        <w:rPr>
          <w:rFonts w:ascii="Times New Roman" w:eastAsia="Times New Roman" w:hAnsi="Times New Roman" w:cs="Times New Roman"/>
          <w:color w:val="000000"/>
          <w:sz w:val="24"/>
          <w:szCs w:val="24"/>
        </w:rPr>
        <w:t xml:space="preserve">            </w:t>
      </w:r>
      <w:r w:rsidR="005408F0" w:rsidRPr="00B12B75">
        <w:rPr>
          <w:rFonts w:ascii="Times New Roman" w:eastAsia="Times New Roman" w:hAnsi="Times New Roman" w:cs="Times New Roman"/>
          <w:color w:val="000000"/>
          <w:sz w:val="24"/>
          <w:szCs w:val="24"/>
        </w:rPr>
        <w:t>26.2.4</w:t>
      </w:r>
      <w:r w:rsidRPr="00B12B75">
        <w:rPr>
          <w:rFonts w:ascii="Times New Roman" w:eastAsia="Times New Roman" w:hAnsi="Times New Roman" w:cs="Times New Roman"/>
          <w:color w:val="000000"/>
          <w:sz w:val="24"/>
          <w:szCs w:val="24"/>
        </w:rPr>
        <w:t>.5. kooperacija.</w:t>
      </w:r>
      <w:r w:rsidR="00E2649E">
        <w:rPr>
          <w:rFonts w:ascii="Times New Roman" w:eastAsia="Times New Roman" w:hAnsi="Times New Roman" w:cs="Times New Roman"/>
          <w:color w:val="000000"/>
          <w:sz w:val="24"/>
          <w:szCs w:val="24"/>
        </w:rPr>
        <w:t>“</w:t>
      </w:r>
    </w:p>
    <w:p w14:paraId="1608F9FE" w14:textId="6EB4A4A7" w:rsidR="00B93085" w:rsidRPr="00B12B75" w:rsidRDefault="00F73D57" w:rsidP="00A431DB">
      <w:pPr>
        <w:suppressAutoHyphens/>
        <w:spacing w:after="0" w:line="360" w:lineRule="auto"/>
        <w:ind w:firstLine="851"/>
        <w:jc w:val="both"/>
        <w:rPr>
          <w:rFonts w:ascii="Times New Roman" w:eastAsia="Calibri" w:hAnsi="Times New Roman" w:cs="Times New Roman"/>
          <w:sz w:val="24"/>
          <w:szCs w:val="24"/>
          <w:lang w:eastAsia="zh-CN"/>
        </w:rPr>
      </w:pPr>
      <w:r w:rsidRPr="00B12B75">
        <w:rPr>
          <w:rFonts w:ascii="Times New Roman" w:eastAsia="Calibri" w:hAnsi="Times New Roman" w:cs="Times New Roman"/>
          <w:sz w:val="24"/>
          <w:szCs w:val="24"/>
          <w:lang w:eastAsia="zh-CN"/>
        </w:rPr>
        <w:t>1</w:t>
      </w:r>
      <w:r w:rsidR="006C6849">
        <w:rPr>
          <w:rFonts w:ascii="Times New Roman" w:eastAsia="Calibri" w:hAnsi="Times New Roman" w:cs="Times New Roman"/>
          <w:sz w:val="24"/>
          <w:szCs w:val="24"/>
          <w:lang w:eastAsia="zh-CN"/>
        </w:rPr>
        <w:t>1</w:t>
      </w:r>
      <w:r w:rsidR="00B93085" w:rsidRPr="00B12B75">
        <w:rPr>
          <w:rFonts w:ascii="Times New Roman" w:eastAsia="Calibri" w:hAnsi="Times New Roman" w:cs="Times New Roman"/>
          <w:sz w:val="24"/>
          <w:szCs w:val="24"/>
          <w:lang w:eastAsia="zh-CN"/>
        </w:rPr>
        <w:t>.</w:t>
      </w:r>
      <w:r w:rsidR="00B93085" w:rsidRPr="00B12B75">
        <w:rPr>
          <w:rFonts w:ascii="Times New Roman" w:eastAsia="Times New Roman" w:hAnsi="Times New Roman" w:cs="Times New Roman"/>
          <w:sz w:val="24"/>
          <w:szCs w:val="20"/>
        </w:rPr>
        <w:t xml:space="preserve"> </w:t>
      </w:r>
      <w:r w:rsidR="00E2649E">
        <w:rPr>
          <w:rFonts w:ascii="Times New Roman" w:eastAsia="Times New Roman" w:hAnsi="Times New Roman" w:cs="Times New Roman"/>
          <w:sz w:val="24"/>
          <w:szCs w:val="20"/>
        </w:rPr>
        <w:t>Papildau 26.2.5 papunkčiu:</w:t>
      </w:r>
    </w:p>
    <w:p w14:paraId="716B3779" w14:textId="77777777" w:rsidR="00B93085" w:rsidRPr="00B12B75" w:rsidRDefault="00E2649E" w:rsidP="00A431DB">
      <w:pPr>
        <w:suppressAutoHyphens/>
        <w:spacing w:after="0" w:line="360" w:lineRule="auto"/>
        <w:ind w:firstLine="851"/>
        <w:jc w:val="both"/>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w:t>
      </w:r>
      <w:r w:rsidR="005408F0" w:rsidRPr="00B12B75">
        <w:rPr>
          <w:rFonts w:ascii="Times New Roman" w:eastAsia="Calibri" w:hAnsi="Times New Roman" w:cs="Times New Roman"/>
          <w:sz w:val="24"/>
          <w:szCs w:val="24"/>
          <w:lang w:eastAsia="zh-CN"/>
        </w:rPr>
        <w:t>26.2.5</w:t>
      </w:r>
      <w:r w:rsidR="00B93085" w:rsidRPr="00B12B75">
        <w:rPr>
          <w:rFonts w:ascii="Times New Roman" w:eastAsia="Calibri" w:hAnsi="Times New Roman" w:cs="Times New Roman"/>
          <w:sz w:val="24"/>
          <w:szCs w:val="24"/>
          <w:lang w:eastAsia="zh-CN"/>
        </w:rPr>
        <w:t>. kai projekto, kuris pagal Investicijų projektų rengimo metodikos nuostatas yra priskirtinas prie pastatų projektų, investavimo objektas yra esamo pastato techninių ir funkcinių savybių pagerinimas, vertinamos alternatyvos:</w:t>
      </w:r>
    </w:p>
    <w:p w14:paraId="393C119F" w14:textId="77777777" w:rsidR="00B93085" w:rsidRPr="00B12B75" w:rsidRDefault="00B93085" w:rsidP="00A431DB">
      <w:pPr>
        <w:suppressAutoHyphens/>
        <w:spacing w:after="0" w:line="360" w:lineRule="auto"/>
        <w:ind w:firstLine="851"/>
        <w:jc w:val="both"/>
        <w:rPr>
          <w:rFonts w:ascii="Times New Roman" w:eastAsia="Calibri" w:hAnsi="Times New Roman" w:cs="Times New Roman"/>
          <w:sz w:val="24"/>
          <w:szCs w:val="24"/>
          <w:lang w:eastAsia="zh-CN"/>
        </w:rPr>
      </w:pPr>
      <w:r w:rsidRPr="00B12B75">
        <w:rPr>
          <w:rFonts w:ascii="Times New Roman" w:eastAsia="Calibri" w:hAnsi="Times New Roman" w:cs="Times New Roman"/>
          <w:sz w:val="24"/>
          <w:szCs w:val="24"/>
          <w:lang w:eastAsia="zh-CN"/>
        </w:rPr>
        <w:t>26.2.</w:t>
      </w:r>
      <w:r w:rsidR="005408F0" w:rsidRPr="00B12B75">
        <w:rPr>
          <w:rFonts w:ascii="Times New Roman" w:eastAsia="Calibri" w:hAnsi="Times New Roman" w:cs="Times New Roman"/>
          <w:sz w:val="24"/>
          <w:szCs w:val="24"/>
          <w:lang w:eastAsia="zh-CN"/>
        </w:rPr>
        <w:t>5</w:t>
      </w:r>
      <w:r w:rsidRPr="00B12B75">
        <w:rPr>
          <w:rFonts w:ascii="Times New Roman" w:eastAsia="Calibri" w:hAnsi="Times New Roman" w:cs="Times New Roman"/>
          <w:sz w:val="24"/>
          <w:szCs w:val="24"/>
          <w:lang w:eastAsia="zh-CN"/>
        </w:rPr>
        <w:t>.1. esamo pastato techninių ir funkcinių savybių pagerinimas;</w:t>
      </w:r>
    </w:p>
    <w:p w14:paraId="507CD38F" w14:textId="77777777" w:rsidR="00B93085" w:rsidRPr="00B12B75" w:rsidRDefault="00B93085" w:rsidP="00A431DB">
      <w:pPr>
        <w:suppressAutoHyphens/>
        <w:spacing w:after="0" w:line="360" w:lineRule="auto"/>
        <w:ind w:firstLine="851"/>
        <w:jc w:val="both"/>
        <w:rPr>
          <w:rFonts w:ascii="Times New Roman" w:eastAsia="Calibri" w:hAnsi="Times New Roman" w:cs="Times New Roman"/>
          <w:sz w:val="24"/>
          <w:szCs w:val="24"/>
          <w:lang w:eastAsia="zh-CN"/>
        </w:rPr>
      </w:pPr>
      <w:r w:rsidRPr="00B12B75">
        <w:rPr>
          <w:rFonts w:ascii="Times New Roman" w:eastAsia="Calibri" w:hAnsi="Times New Roman" w:cs="Times New Roman"/>
          <w:sz w:val="24"/>
          <w:szCs w:val="24"/>
          <w:lang w:eastAsia="zh-CN"/>
        </w:rPr>
        <w:t>26.2.</w:t>
      </w:r>
      <w:r w:rsidR="005408F0" w:rsidRPr="00B12B75">
        <w:rPr>
          <w:rFonts w:ascii="Times New Roman" w:eastAsia="Calibri" w:hAnsi="Times New Roman" w:cs="Times New Roman"/>
          <w:sz w:val="24"/>
          <w:szCs w:val="24"/>
          <w:lang w:eastAsia="zh-CN"/>
        </w:rPr>
        <w:t>5</w:t>
      </w:r>
      <w:r w:rsidRPr="00B12B75">
        <w:rPr>
          <w:rFonts w:ascii="Times New Roman" w:eastAsia="Calibri" w:hAnsi="Times New Roman" w:cs="Times New Roman"/>
          <w:sz w:val="24"/>
          <w:szCs w:val="24"/>
          <w:lang w:eastAsia="zh-CN"/>
        </w:rPr>
        <w:t>.2. esamo pastato pardavimas ir naujo, reikalingas technines ir funkcines charakteristikas turinčio pastato įsigijimas;</w:t>
      </w:r>
    </w:p>
    <w:p w14:paraId="5FCCE3C6" w14:textId="77777777" w:rsidR="00B93085" w:rsidRPr="00B12B75" w:rsidRDefault="00B93085" w:rsidP="00A431DB">
      <w:pPr>
        <w:suppressAutoHyphens/>
        <w:spacing w:after="0" w:line="360" w:lineRule="auto"/>
        <w:ind w:firstLine="851"/>
        <w:jc w:val="both"/>
        <w:rPr>
          <w:rFonts w:ascii="Times New Roman" w:eastAsia="Calibri" w:hAnsi="Times New Roman" w:cs="Times New Roman"/>
          <w:sz w:val="24"/>
          <w:szCs w:val="24"/>
          <w:lang w:eastAsia="zh-CN"/>
        </w:rPr>
      </w:pPr>
      <w:r w:rsidRPr="00B12B75">
        <w:rPr>
          <w:rFonts w:ascii="Times New Roman" w:eastAsia="Calibri" w:hAnsi="Times New Roman" w:cs="Times New Roman"/>
          <w:sz w:val="24"/>
          <w:szCs w:val="24"/>
          <w:lang w:eastAsia="zh-CN"/>
        </w:rPr>
        <w:t>26.2.</w:t>
      </w:r>
      <w:r w:rsidR="005408F0" w:rsidRPr="00B12B75">
        <w:rPr>
          <w:rFonts w:ascii="Times New Roman" w:eastAsia="Calibri" w:hAnsi="Times New Roman" w:cs="Times New Roman"/>
          <w:sz w:val="24"/>
          <w:szCs w:val="24"/>
          <w:lang w:eastAsia="zh-CN"/>
        </w:rPr>
        <w:t>5</w:t>
      </w:r>
      <w:r w:rsidRPr="00B12B75">
        <w:rPr>
          <w:rFonts w:ascii="Times New Roman" w:eastAsia="Calibri" w:hAnsi="Times New Roman" w:cs="Times New Roman"/>
          <w:sz w:val="24"/>
          <w:szCs w:val="24"/>
          <w:lang w:eastAsia="zh-CN"/>
        </w:rPr>
        <w:t>.3. įrangos įsigijimas trūkstamoms techninėms ir funkcinėms veiklos charakteristikoms užtikrinti.</w:t>
      </w:r>
      <w:r w:rsidR="004C69FC" w:rsidRPr="00B12B75">
        <w:rPr>
          <w:rFonts w:ascii="Times New Roman" w:eastAsia="Calibri" w:hAnsi="Times New Roman" w:cs="Times New Roman"/>
          <w:sz w:val="24"/>
          <w:szCs w:val="24"/>
          <w:lang w:eastAsia="zh-CN"/>
        </w:rPr>
        <w:t>“</w:t>
      </w:r>
    </w:p>
    <w:p w14:paraId="524B0011" w14:textId="6EFC0EAD" w:rsidR="00FF1963" w:rsidRPr="00B12B75" w:rsidRDefault="00B03863" w:rsidP="00A431DB">
      <w:pPr>
        <w:suppressAutoHyphens/>
        <w:spacing w:after="0" w:line="360" w:lineRule="auto"/>
        <w:jc w:val="both"/>
        <w:rPr>
          <w:rFonts w:ascii="Times New Roman" w:eastAsia="Calibri" w:hAnsi="Times New Roman" w:cs="Times New Roman"/>
          <w:sz w:val="24"/>
          <w:szCs w:val="24"/>
          <w:lang w:eastAsia="zh-CN"/>
        </w:rPr>
      </w:pPr>
      <w:r w:rsidRPr="00B12B75">
        <w:rPr>
          <w:rFonts w:ascii="Times New Roman" w:eastAsia="Calibri" w:hAnsi="Times New Roman" w:cs="Times New Roman"/>
          <w:sz w:val="24"/>
          <w:szCs w:val="24"/>
          <w:lang w:eastAsia="zh-CN"/>
        </w:rPr>
        <w:t xml:space="preserve">    </w:t>
      </w:r>
      <w:r w:rsidR="00A15CCC">
        <w:rPr>
          <w:rFonts w:ascii="Times New Roman" w:eastAsia="Calibri" w:hAnsi="Times New Roman" w:cs="Times New Roman"/>
          <w:sz w:val="24"/>
          <w:szCs w:val="24"/>
          <w:lang w:eastAsia="zh-CN"/>
        </w:rPr>
        <w:t xml:space="preserve">         </w:t>
      </w:r>
      <w:r w:rsidR="00A77092" w:rsidRPr="00B12B75">
        <w:rPr>
          <w:rFonts w:ascii="Times New Roman" w:eastAsia="Calibri" w:hAnsi="Times New Roman" w:cs="Times New Roman"/>
          <w:b/>
          <w:sz w:val="24"/>
          <w:szCs w:val="24"/>
          <w:lang w:eastAsia="zh-CN"/>
        </w:rPr>
        <w:t xml:space="preserve"> </w:t>
      </w:r>
      <w:r w:rsidR="00FF1963" w:rsidRPr="00B12B75">
        <w:rPr>
          <w:rFonts w:ascii="Times New Roman" w:eastAsia="Calibri" w:hAnsi="Times New Roman" w:cs="Times New Roman"/>
          <w:b/>
          <w:sz w:val="24"/>
          <w:szCs w:val="24"/>
          <w:lang w:eastAsia="zh-CN"/>
        </w:rPr>
        <w:t xml:space="preserve"> </w:t>
      </w:r>
      <w:r w:rsidR="00A15CCC">
        <w:rPr>
          <w:rFonts w:ascii="Times New Roman" w:eastAsia="Calibri" w:hAnsi="Times New Roman" w:cs="Times New Roman"/>
          <w:sz w:val="24"/>
          <w:szCs w:val="24"/>
          <w:lang w:eastAsia="zh-CN"/>
        </w:rPr>
        <w:t>1</w:t>
      </w:r>
      <w:r w:rsidR="003D3023">
        <w:rPr>
          <w:rFonts w:ascii="Times New Roman" w:eastAsia="Calibri" w:hAnsi="Times New Roman" w:cs="Times New Roman"/>
          <w:sz w:val="24"/>
          <w:szCs w:val="24"/>
          <w:lang w:eastAsia="zh-CN"/>
        </w:rPr>
        <w:t>2</w:t>
      </w:r>
      <w:r w:rsidR="00FF1963" w:rsidRPr="00B12B75">
        <w:rPr>
          <w:rFonts w:ascii="Times New Roman" w:eastAsia="Calibri" w:hAnsi="Times New Roman" w:cs="Times New Roman"/>
          <w:sz w:val="24"/>
          <w:szCs w:val="24"/>
          <w:lang w:eastAsia="zh-CN"/>
        </w:rPr>
        <w:t>.</w:t>
      </w:r>
      <w:r w:rsidR="005A6246" w:rsidRPr="00B12B75">
        <w:rPr>
          <w:rFonts w:ascii="Times New Roman" w:eastAsia="Calibri" w:hAnsi="Times New Roman" w:cs="Times New Roman"/>
          <w:b/>
          <w:sz w:val="24"/>
          <w:szCs w:val="24"/>
          <w:lang w:eastAsia="zh-CN"/>
        </w:rPr>
        <w:t xml:space="preserve"> </w:t>
      </w:r>
      <w:r w:rsidR="005A6246" w:rsidRPr="00B12B75">
        <w:rPr>
          <w:rFonts w:ascii="Times New Roman" w:eastAsia="Calibri" w:hAnsi="Times New Roman" w:cs="Times New Roman"/>
          <w:sz w:val="24"/>
          <w:szCs w:val="24"/>
          <w:lang w:eastAsia="zh-CN"/>
        </w:rPr>
        <w:t xml:space="preserve">Pakeičiu 36 punkto lentelės </w:t>
      </w:r>
      <w:r w:rsidR="00B04677">
        <w:rPr>
          <w:rFonts w:ascii="Times New Roman" w:eastAsia="Calibri" w:hAnsi="Times New Roman" w:cs="Times New Roman"/>
          <w:sz w:val="24"/>
          <w:szCs w:val="24"/>
          <w:lang w:eastAsia="zh-CN"/>
        </w:rPr>
        <w:t>5 punktą ir</w:t>
      </w:r>
      <w:r w:rsidR="0089724E">
        <w:rPr>
          <w:rFonts w:ascii="Times New Roman" w:eastAsia="Calibri" w:hAnsi="Times New Roman" w:cs="Times New Roman"/>
          <w:sz w:val="24"/>
          <w:szCs w:val="24"/>
          <w:lang w:eastAsia="zh-CN"/>
        </w:rPr>
        <w:t xml:space="preserve"> j</w:t>
      </w:r>
      <w:r w:rsidR="00B04677">
        <w:rPr>
          <w:rFonts w:ascii="Times New Roman" w:eastAsia="Calibri" w:hAnsi="Times New Roman" w:cs="Times New Roman"/>
          <w:sz w:val="24"/>
          <w:szCs w:val="24"/>
          <w:lang w:eastAsia="zh-CN"/>
        </w:rPr>
        <w:t>į</w:t>
      </w:r>
      <w:r w:rsidR="0089724E">
        <w:rPr>
          <w:rFonts w:ascii="Times New Roman" w:eastAsia="Calibri" w:hAnsi="Times New Roman" w:cs="Times New Roman"/>
          <w:sz w:val="24"/>
          <w:szCs w:val="24"/>
          <w:lang w:eastAsia="zh-CN"/>
        </w:rPr>
        <w:t xml:space="preserve"> išdėstau taip:</w:t>
      </w:r>
      <w:r w:rsidR="00E5381F">
        <w:rPr>
          <w:rFonts w:ascii="Times New Roman" w:eastAsia="Calibri" w:hAnsi="Times New Roman" w:cs="Times New Roman"/>
          <w:sz w:val="24"/>
          <w:szCs w:val="24"/>
          <w:lang w:eastAsia="zh-CN"/>
        </w:rPr>
        <w:t>:</w:t>
      </w:r>
    </w:p>
    <w:tbl>
      <w:tblPr>
        <w:tblW w:w="0" w:type="auto"/>
        <w:tblInd w:w="108" w:type="dxa"/>
        <w:tblLayout w:type="fixed"/>
        <w:tblLook w:val="0000" w:firstRow="0" w:lastRow="0" w:firstColumn="0" w:lastColumn="0" w:noHBand="0" w:noVBand="0"/>
      </w:tblPr>
      <w:tblGrid>
        <w:gridCol w:w="991"/>
        <w:gridCol w:w="2835"/>
        <w:gridCol w:w="5125"/>
      </w:tblGrid>
      <w:tr w:rsidR="00E20911" w:rsidRPr="00E20911" w14:paraId="1F019B96" w14:textId="77777777" w:rsidTr="00E20911">
        <w:tc>
          <w:tcPr>
            <w:tcW w:w="991" w:type="dxa"/>
            <w:tcBorders>
              <w:top w:val="single" w:sz="4" w:space="0" w:color="00000A"/>
              <w:left w:val="single" w:sz="4" w:space="0" w:color="00000A"/>
              <w:bottom w:val="single" w:sz="4" w:space="0" w:color="00000A"/>
            </w:tcBorders>
            <w:shd w:val="clear" w:color="auto" w:fill="auto"/>
            <w:vAlign w:val="center"/>
          </w:tcPr>
          <w:p w14:paraId="12E03AC0" w14:textId="5718E5E9" w:rsidR="00E20911" w:rsidRPr="00E20911" w:rsidRDefault="006C6849" w:rsidP="00E20911">
            <w:pPr>
              <w:suppressAutoHyphens/>
              <w:spacing w:after="0" w:line="240" w:lineRule="auto"/>
              <w:jc w:val="both"/>
              <w:rPr>
                <w:rFonts w:ascii="Times New Roman" w:eastAsia="Calibri" w:hAnsi="Times New Roman" w:cs="Times New Roman"/>
                <w:color w:val="222222"/>
                <w:sz w:val="24"/>
                <w:szCs w:val="24"/>
                <w:lang w:eastAsia="zh-CN"/>
              </w:rPr>
            </w:pPr>
            <w:r>
              <w:rPr>
                <w:rFonts w:ascii="Times New Roman" w:eastAsia="Calibri" w:hAnsi="Times New Roman" w:cs="Times New Roman"/>
                <w:color w:val="222222"/>
                <w:sz w:val="24"/>
                <w:szCs w:val="24"/>
                <w:lang w:eastAsia="zh-CN"/>
              </w:rPr>
              <w:t>„</w:t>
            </w:r>
            <w:r w:rsidR="00E20911" w:rsidRPr="00E20911">
              <w:rPr>
                <w:rFonts w:ascii="Times New Roman" w:eastAsia="Calibri" w:hAnsi="Times New Roman" w:cs="Times New Roman"/>
                <w:color w:val="222222"/>
                <w:sz w:val="24"/>
                <w:szCs w:val="24"/>
                <w:lang w:eastAsia="zh-CN"/>
              </w:rPr>
              <w:t>5.</w:t>
            </w:r>
          </w:p>
        </w:tc>
        <w:tc>
          <w:tcPr>
            <w:tcW w:w="2835" w:type="dxa"/>
            <w:tcBorders>
              <w:top w:val="single" w:sz="4" w:space="0" w:color="00000A"/>
              <w:left w:val="single" w:sz="4" w:space="0" w:color="00000A"/>
              <w:bottom w:val="single" w:sz="4" w:space="0" w:color="00000A"/>
            </w:tcBorders>
            <w:shd w:val="clear" w:color="auto" w:fill="auto"/>
            <w:vAlign w:val="center"/>
          </w:tcPr>
          <w:p w14:paraId="3F3A914C" w14:textId="77777777" w:rsidR="00E20911" w:rsidRPr="00E20911" w:rsidRDefault="00E20911" w:rsidP="00E20911">
            <w:pPr>
              <w:suppressAutoHyphens/>
              <w:spacing w:after="0" w:line="240" w:lineRule="auto"/>
              <w:jc w:val="both"/>
              <w:rPr>
                <w:rFonts w:ascii="Times New Roman" w:eastAsia="Calibri" w:hAnsi="Times New Roman" w:cs="Times New Roman"/>
                <w:color w:val="222222"/>
                <w:sz w:val="24"/>
                <w:szCs w:val="24"/>
                <w:lang w:eastAsia="zh-CN"/>
              </w:rPr>
            </w:pPr>
            <w:r w:rsidRPr="00E20911">
              <w:rPr>
                <w:rFonts w:ascii="Times New Roman" w:eastAsia="Calibri" w:hAnsi="Times New Roman" w:cs="Times New Roman"/>
                <w:color w:val="222222"/>
                <w:sz w:val="24"/>
                <w:szCs w:val="24"/>
                <w:lang w:eastAsia="zh-CN"/>
              </w:rPr>
              <w:t>Projekto vykdymas</w:t>
            </w:r>
          </w:p>
        </w:tc>
        <w:tc>
          <w:tcPr>
            <w:tcW w:w="512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4E4D744" w14:textId="77777777" w:rsidR="00E20911" w:rsidRPr="00E20911" w:rsidRDefault="00E20911" w:rsidP="00E20911">
            <w:pPr>
              <w:suppressAutoHyphens/>
              <w:spacing w:after="0" w:line="240" w:lineRule="auto"/>
              <w:jc w:val="both"/>
              <w:rPr>
                <w:rFonts w:ascii="Times New Roman" w:eastAsia="Calibri" w:hAnsi="Times New Roman" w:cs="Times New Roman"/>
                <w:color w:val="222222"/>
                <w:sz w:val="24"/>
                <w:szCs w:val="24"/>
                <w:lang w:eastAsia="zh-CN"/>
              </w:rPr>
            </w:pPr>
            <w:r w:rsidRPr="00E20911">
              <w:rPr>
                <w:rFonts w:ascii="Times New Roman" w:eastAsia="Calibri" w:hAnsi="Times New Roman" w:cs="Times New Roman"/>
                <w:color w:val="222222"/>
                <w:sz w:val="24"/>
                <w:szCs w:val="24"/>
                <w:lang w:eastAsia="zh-CN"/>
              </w:rPr>
              <w:t>Tinkamos finansuoti šios projekto veikloms vykdyti reikalingos išlaidos:</w:t>
            </w:r>
          </w:p>
          <w:p w14:paraId="1A23308F" w14:textId="56486DA7" w:rsidR="00E20911" w:rsidRPr="00E20911" w:rsidRDefault="00E20911" w:rsidP="00E20911">
            <w:pPr>
              <w:suppressAutoHyphens/>
              <w:spacing w:after="0" w:line="240" w:lineRule="auto"/>
              <w:jc w:val="both"/>
              <w:rPr>
                <w:rFonts w:ascii="Times New Roman" w:eastAsia="Calibri" w:hAnsi="Times New Roman" w:cs="Times New Roman"/>
                <w:color w:val="222222"/>
                <w:sz w:val="24"/>
                <w:szCs w:val="24"/>
                <w:lang w:eastAsia="zh-CN"/>
              </w:rPr>
            </w:pPr>
            <w:r w:rsidRPr="00B12B75">
              <w:rPr>
                <w:rFonts w:ascii="Times New Roman" w:eastAsia="Times New Roman" w:hAnsi="Times New Roman" w:cs="Calibri"/>
                <w:sz w:val="24"/>
                <w:szCs w:val="24"/>
                <w:lang w:eastAsia="lt-LT"/>
              </w:rPr>
              <w:t>5.1. projekto veiklas vykdančių projekto vykdytojo ir partnerio darbuotojų (toliau – projektą vykdantis personalas) darbo užmokesčio ir susijusių darbdavio įsipareigojimų išlaidos; projektą vykdančio personalo</w:t>
            </w:r>
            <w:r w:rsidRPr="00B12B75" w:rsidDel="008F69AC">
              <w:rPr>
                <w:rFonts w:ascii="Times New Roman" w:eastAsia="Times New Roman" w:hAnsi="Times New Roman" w:cs="Calibri"/>
                <w:sz w:val="24"/>
                <w:szCs w:val="24"/>
                <w:lang w:eastAsia="lt-LT"/>
              </w:rPr>
              <w:t xml:space="preserve"> </w:t>
            </w:r>
            <w:r w:rsidRPr="00B12B75">
              <w:rPr>
                <w:rFonts w:ascii="Times New Roman" w:eastAsia="Times New Roman" w:hAnsi="Times New Roman" w:cs="Calibri"/>
                <w:sz w:val="24"/>
                <w:szCs w:val="24"/>
                <w:lang w:eastAsia="lt-LT"/>
              </w:rPr>
              <w:t xml:space="preserve">darbo užmokesčio už kasmetines atostogas ir (ar) kompensacijų už nepanaudotas kasmetines atostogas išlaidos finansuojamos pagal kasmetinių atostogų išmokų fiksuotąsias normas, nustatytas Kasmetinių atostogų išmokų fiksuotųjų normų nustatymo tyrimo ataskaitoje, kuri skelbiama </w:t>
            </w:r>
            <w:r>
              <w:rPr>
                <w:rFonts w:ascii="Times New Roman" w:eastAsia="Times New Roman" w:hAnsi="Times New Roman" w:cs="Calibri"/>
                <w:sz w:val="24"/>
                <w:szCs w:val="24"/>
                <w:lang w:eastAsia="lt-LT"/>
              </w:rPr>
              <w:t>interneto</w:t>
            </w:r>
            <w:r w:rsidRPr="00B12B75">
              <w:rPr>
                <w:rFonts w:ascii="Times New Roman" w:eastAsia="Times New Roman" w:hAnsi="Times New Roman" w:cs="Calibri"/>
                <w:sz w:val="24"/>
                <w:szCs w:val="24"/>
                <w:lang w:eastAsia="lt-LT"/>
              </w:rPr>
              <w:t xml:space="preserve"> svetainėje www.esinvesticijos.lt </w:t>
            </w:r>
            <w:r w:rsidRPr="004D132F">
              <w:rPr>
                <w:rFonts w:ascii="Times New Roman" w:eastAsia="Calibri" w:hAnsi="Times New Roman" w:cs="Times New Roman"/>
                <w:sz w:val="24"/>
                <w:szCs w:val="24"/>
                <w:lang w:eastAsia="zh-CN"/>
              </w:rPr>
              <w:t>(http://www.esinvesticijos.lt/lt/dokumentai/supaprastinto-islaidu-apmokejimo-tyrimai);</w:t>
            </w:r>
          </w:p>
          <w:p w14:paraId="530AA428" w14:textId="77777777" w:rsidR="00E20911" w:rsidRPr="00E20911" w:rsidRDefault="00E20911" w:rsidP="00E20911">
            <w:pPr>
              <w:suppressAutoHyphens/>
              <w:spacing w:after="0" w:line="240" w:lineRule="auto"/>
              <w:jc w:val="both"/>
              <w:rPr>
                <w:rFonts w:ascii="Times New Roman" w:eastAsia="Calibri" w:hAnsi="Times New Roman" w:cs="Times New Roman"/>
                <w:color w:val="222222"/>
                <w:sz w:val="24"/>
                <w:szCs w:val="24"/>
                <w:lang w:eastAsia="zh-CN"/>
              </w:rPr>
            </w:pPr>
            <w:r w:rsidRPr="00E20911">
              <w:rPr>
                <w:rFonts w:ascii="Times New Roman" w:eastAsia="Calibri" w:hAnsi="Times New Roman" w:cs="Times New Roman"/>
                <w:color w:val="222222"/>
                <w:sz w:val="24"/>
                <w:szCs w:val="24"/>
                <w:lang w:eastAsia="zh-CN"/>
              </w:rPr>
              <w:t xml:space="preserve">5.2. projektą vykdančio personalo komandiruočių (įskaitant stažuotes), kelionių, dalyvavimo renginiuose, mokymuose išlaidos; projektą </w:t>
            </w:r>
            <w:r w:rsidRPr="00E20911">
              <w:rPr>
                <w:rFonts w:ascii="Times New Roman" w:eastAsia="Calibri" w:hAnsi="Times New Roman" w:cs="Times New Roman"/>
                <w:color w:val="222222"/>
                <w:sz w:val="24"/>
                <w:szCs w:val="24"/>
                <w:lang w:eastAsia="zh-CN"/>
              </w:rPr>
              <w:lastRenderedPageBreak/>
              <w:t>vykdančio personalo komandiruočių išlaidos apmokamos taikant fiksuotuosius įkainius, kaip nurodyta Aprašo 41 ir 42 punktuose;</w:t>
            </w:r>
          </w:p>
          <w:p w14:paraId="5A4873F0" w14:textId="6E1F2D97" w:rsidR="00E20911" w:rsidRPr="00E20911" w:rsidRDefault="00E20911" w:rsidP="00E20911">
            <w:pPr>
              <w:suppressAutoHyphens/>
              <w:spacing w:after="0" w:line="240" w:lineRule="auto"/>
              <w:jc w:val="both"/>
              <w:rPr>
                <w:rFonts w:ascii="Times New Roman" w:eastAsia="Calibri" w:hAnsi="Times New Roman" w:cs="Times New Roman"/>
                <w:color w:val="222222"/>
                <w:sz w:val="24"/>
                <w:szCs w:val="24"/>
                <w:lang w:eastAsia="zh-CN"/>
              </w:rPr>
            </w:pPr>
            <w:r w:rsidRPr="00E20911">
              <w:rPr>
                <w:rFonts w:ascii="Times New Roman" w:eastAsia="Calibri" w:hAnsi="Times New Roman" w:cs="Times New Roman"/>
                <w:color w:val="222222"/>
                <w:sz w:val="24"/>
                <w:szCs w:val="24"/>
                <w:lang w:eastAsia="zh-CN"/>
              </w:rPr>
              <w:t>5.3. investicijų projektų, galimybių studijų, metodinių dokumentų ir kitos metodinės medžiagos leidinių rengimo, tyrimų, vertinimų, viešųjų konsultacijų su visuomene vykdymo, mokymų, renginių organizavimo ir vykdymo, leidybos ir panašios išlaidos;</w:t>
            </w:r>
          </w:p>
          <w:p w14:paraId="28949D20" w14:textId="77777777" w:rsidR="00E20911" w:rsidRPr="00E20911" w:rsidRDefault="00E20911" w:rsidP="00E20911">
            <w:pPr>
              <w:suppressAutoHyphens/>
              <w:spacing w:after="0" w:line="240" w:lineRule="auto"/>
              <w:jc w:val="both"/>
              <w:rPr>
                <w:rFonts w:ascii="Times New Roman" w:eastAsia="Calibri" w:hAnsi="Times New Roman" w:cs="Times New Roman"/>
                <w:color w:val="222222"/>
                <w:sz w:val="24"/>
                <w:szCs w:val="24"/>
                <w:lang w:eastAsia="zh-CN"/>
              </w:rPr>
            </w:pPr>
            <w:r w:rsidRPr="00E20911">
              <w:rPr>
                <w:rFonts w:ascii="Times New Roman" w:eastAsia="Calibri" w:hAnsi="Times New Roman" w:cs="Times New Roman"/>
                <w:color w:val="222222"/>
                <w:sz w:val="24"/>
                <w:szCs w:val="24"/>
                <w:lang w:eastAsia="zh-CN"/>
              </w:rPr>
              <w:t xml:space="preserve">5.4. mokymo ir ugdymo priemonių bei kito projekto veikloms vykdyti reikalingo trumpalaikio turto, išskyrus trumpalaikiam turtui priskiriamus baldus, įrangą ir įrenginius, įsigijimo ir nuomos išlaidos; šios išlaidos yra tinkamos finansuoti tik tuo atveju, jei projekto vykdytojas (partneris) pats vykdo projekto veiklas (arba jų dalį), nepirkdamas paslaugų; </w:t>
            </w:r>
          </w:p>
          <w:p w14:paraId="685C8D6B" w14:textId="6F4EEBC3" w:rsidR="00E20911" w:rsidRPr="00E20911" w:rsidRDefault="00E20911" w:rsidP="00E20911">
            <w:pPr>
              <w:suppressAutoHyphens/>
              <w:spacing w:after="0" w:line="240" w:lineRule="auto"/>
              <w:jc w:val="both"/>
              <w:rPr>
                <w:rFonts w:ascii="Times New Roman" w:eastAsia="Calibri" w:hAnsi="Times New Roman" w:cs="Times New Roman"/>
                <w:color w:val="222222"/>
                <w:sz w:val="24"/>
                <w:szCs w:val="24"/>
                <w:lang w:eastAsia="zh-CN"/>
              </w:rPr>
            </w:pPr>
            <w:r w:rsidRPr="00B12B75">
              <w:rPr>
                <w:rFonts w:ascii="Times New Roman" w:eastAsia="Times New Roman" w:hAnsi="Times New Roman" w:cs="Calibri"/>
                <w:sz w:val="24"/>
                <w:szCs w:val="24"/>
                <w:lang w:eastAsia="lt-LT"/>
              </w:rPr>
              <w:t>5.5. projekto veikloms vykdyti reikalingos biuro, kompiuterinės ir programinės įrangos nuomos išlaidos;</w:t>
            </w:r>
          </w:p>
          <w:p w14:paraId="41AA35EF" w14:textId="77777777" w:rsidR="00E20911" w:rsidRPr="00E20911" w:rsidRDefault="00E20911" w:rsidP="00E20911">
            <w:pPr>
              <w:suppressAutoHyphens/>
              <w:spacing w:after="0" w:line="240" w:lineRule="auto"/>
              <w:jc w:val="both"/>
              <w:rPr>
                <w:rFonts w:ascii="Times New Roman" w:eastAsia="Calibri" w:hAnsi="Times New Roman" w:cs="Times New Roman"/>
                <w:color w:val="222222"/>
                <w:sz w:val="24"/>
                <w:szCs w:val="24"/>
                <w:lang w:eastAsia="zh-CN"/>
              </w:rPr>
            </w:pPr>
            <w:r w:rsidRPr="00E20911">
              <w:rPr>
                <w:rFonts w:ascii="Times New Roman" w:eastAsia="Calibri" w:hAnsi="Times New Roman" w:cs="Times New Roman"/>
                <w:color w:val="222222"/>
                <w:sz w:val="24"/>
                <w:szCs w:val="24"/>
                <w:lang w:eastAsia="zh-CN"/>
              </w:rPr>
              <w:t>5.6.  projekto dalyvių  komandiruočių, kelionių, dalyvavimo renginiuose ir pan. išlaidos. Projekto veiklose dalyvaujančių asmenų komandiruočių išlaidos apmokamos taikant fiksuotuosius įkainius kaip nurodyta Aprašo 41 ir 42 punktuose;</w:t>
            </w:r>
          </w:p>
          <w:p w14:paraId="39E3F987" w14:textId="77777777" w:rsidR="00E20911" w:rsidRPr="00E20911" w:rsidRDefault="00E20911" w:rsidP="00E20911">
            <w:pPr>
              <w:suppressAutoHyphens/>
              <w:spacing w:after="0" w:line="240" w:lineRule="auto"/>
              <w:jc w:val="both"/>
              <w:rPr>
                <w:rFonts w:ascii="Times New Roman" w:eastAsia="Calibri" w:hAnsi="Times New Roman" w:cs="Times New Roman"/>
                <w:color w:val="222222"/>
                <w:sz w:val="24"/>
                <w:szCs w:val="24"/>
                <w:lang w:eastAsia="zh-CN"/>
              </w:rPr>
            </w:pPr>
            <w:r w:rsidRPr="00E20911">
              <w:rPr>
                <w:rFonts w:ascii="Times New Roman" w:eastAsia="Calibri" w:hAnsi="Times New Roman" w:cs="Times New Roman"/>
                <w:color w:val="222222"/>
                <w:sz w:val="24"/>
                <w:szCs w:val="24"/>
                <w:lang w:eastAsia="zh-CN"/>
              </w:rPr>
              <w:t>5.7. projekto dalyvių darbo užmokesčio, apskaičiuoto ir išmokėto už darbo laiką, kurio metu darbuotojai dalyvavo projekto veiklose, ir susijusių darbdavio įsipareigojimų išlaidos, išskyrus tų projekto dalyvių darbo užmokesčio išlaidas, kurie gauna darbo užmokestį ar jo dalį iš ES struktūrinės, kitos ES finansinės paramos ir tarptautinės finansinės paramos. Šios išlaidos yra tinkamos tik kaip projekto vykdytojo ir (ar) partnerio (-ių) nuosavas įnašas; projekto veiklose dalyvaujančių viešojo valdymo institucijų darbuotojų darbo užmokesčio ir su juo susijusių darbdavio įsipareigojimų išlaidos apskaičiuojamos taikant fiksuotuosius įkainius, kurių dydžiai nustatyti Viešojo valdymo institucijų projektų dalyvių darbo užmokesčio fiksuotųjų įkainių nustatymo tyrimo ataskaitoje, kuri skelbiama interneto svetainėje www.esinvesticijos.lt;</w:t>
            </w:r>
          </w:p>
          <w:p w14:paraId="79E87280" w14:textId="77777777" w:rsidR="00E20911" w:rsidRPr="00E20911" w:rsidRDefault="00E20911" w:rsidP="00E20911">
            <w:pPr>
              <w:suppressAutoHyphens/>
              <w:spacing w:after="0" w:line="240" w:lineRule="auto"/>
              <w:jc w:val="both"/>
              <w:rPr>
                <w:rFonts w:ascii="Times New Roman" w:eastAsia="Calibri" w:hAnsi="Times New Roman" w:cs="Times New Roman"/>
                <w:color w:val="222222"/>
                <w:sz w:val="24"/>
                <w:szCs w:val="24"/>
                <w:lang w:eastAsia="zh-CN"/>
              </w:rPr>
            </w:pPr>
            <w:r w:rsidRPr="00E20911">
              <w:rPr>
                <w:rFonts w:ascii="Times New Roman" w:eastAsia="Calibri" w:hAnsi="Times New Roman" w:cs="Times New Roman"/>
                <w:color w:val="222222"/>
                <w:sz w:val="24"/>
                <w:szCs w:val="24"/>
                <w:lang w:eastAsia="zh-CN"/>
              </w:rPr>
              <w:t>5.8. patalpų nuomos išlaidos (išlaidos tinkamos, kai projekto vykdytojas veiklas (ar dalį jų) įgyvendina pats);</w:t>
            </w:r>
          </w:p>
          <w:p w14:paraId="657D9D1F" w14:textId="1F9617B9" w:rsidR="00E20911" w:rsidRPr="00E20911" w:rsidRDefault="00E20911" w:rsidP="00E20911">
            <w:pPr>
              <w:suppressAutoHyphens/>
              <w:spacing w:after="0" w:line="240" w:lineRule="auto"/>
              <w:jc w:val="both"/>
              <w:rPr>
                <w:rFonts w:ascii="Times New Roman" w:eastAsia="Calibri" w:hAnsi="Times New Roman" w:cs="Times New Roman"/>
                <w:color w:val="222222"/>
                <w:sz w:val="24"/>
                <w:szCs w:val="24"/>
                <w:lang w:eastAsia="zh-CN"/>
              </w:rPr>
            </w:pPr>
            <w:r w:rsidRPr="00E20911">
              <w:rPr>
                <w:rFonts w:ascii="Times New Roman" w:eastAsia="Calibri" w:hAnsi="Times New Roman" w:cs="Times New Roman"/>
                <w:color w:val="222222"/>
                <w:sz w:val="24"/>
                <w:szCs w:val="24"/>
                <w:lang w:eastAsia="zh-CN"/>
              </w:rPr>
              <w:t>5.9. kitos projekto veikloms įvykdyti ir Priemonės tikslui pasiekti būtinos ir pagrįstos išlaidos.</w:t>
            </w:r>
            <w:r w:rsidR="003D3023">
              <w:rPr>
                <w:rFonts w:ascii="Times New Roman" w:eastAsia="Calibri" w:hAnsi="Times New Roman" w:cs="Times New Roman"/>
                <w:color w:val="222222"/>
                <w:sz w:val="24"/>
                <w:szCs w:val="24"/>
                <w:lang w:eastAsia="zh-CN"/>
              </w:rPr>
              <w:t>“</w:t>
            </w:r>
          </w:p>
        </w:tc>
      </w:tr>
    </w:tbl>
    <w:p w14:paraId="2A9ADC5F" w14:textId="5B22B8B1" w:rsidR="00DD4500" w:rsidRPr="00B12B75" w:rsidRDefault="00254940" w:rsidP="00A431DB">
      <w:pPr>
        <w:suppressAutoHyphens/>
        <w:spacing w:after="0" w:line="360" w:lineRule="auto"/>
        <w:jc w:val="both"/>
        <w:rPr>
          <w:rFonts w:ascii="Times New Roman" w:eastAsia="Calibri" w:hAnsi="Times New Roman" w:cs="Times New Roman"/>
          <w:color w:val="222222"/>
          <w:sz w:val="24"/>
          <w:szCs w:val="24"/>
          <w:lang w:eastAsia="zh-CN"/>
        </w:rPr>
      </w:pPr>
      <w:r>
        <w:rPr>
          <w:rFonts w:ascii="Times New Roman" w:eastAsia="Calibri" w:hAnsi="Times New Roman" w:cs="Times New Roman"/>
          <w:color w:val="222222"/>
          <w:sz w:val="24"/>
          <w:szCs w:val="24"/>
          <w:lang w:eastAsia="zh-CN"/>
        </w:rPr>
        <w:lastRenderedPageBreak/>
        <w:t xml:space="preserve">             1</w:t>
      </w:r>
      <w:r w:rsidR="003D3023">
        <w:rPr>
          <w:rFonts w:ascii="Times New Roman" w:eastAsia="Calibri" w:hAnsi="Times New Roman" w:cs="Times New Roman"/>
          <w:color w:val="222222"/>
          <w:sz w:val="24"/>
          <w:szCs w:val="24"/>
          <w:lang w:eastAsia="zh-CN"/>
        </w:rPr>
        <w:t>3</w:t>
      </w:r>
      <w:r w:rsidR="00DD4500" w:rsidRPr="00B12B75">
        <w:rPr>
          <w:rFonts w:ascii="Times New Roman" w:eastAsia="Calibri" w:hAnsi="Times New Roman" w:cs="Times New Roman"/>
          <w:color w:val="222222"/>
          <w:sz w:val="24"/>
          <w:szCs w:val="24"/>
          <w:lang w:eastAsia="zh-CN"/>
        </w:rPr>
        <w:t xml:space="preserve">. </w:t>
      </w:r>
      <w:r w:rsidR="00E20911" w:rsidRPr="00B12B75">
        <w:rPr>
          <w:rFonts w:ascii="Times New Roman" w:eastAsia="Times New Roman" w:hAnsi="Times New Roman" w:cs="Times New Roman"/>
          <w:color w:val="000000"/>
          <w:sz w:val="24"/>
          <w:szCs w:val="24"/>
        </w:rPr>
        <w:t xml:space="preserve">Pakeičiu </w:t>
      </w:r>
      <w:r w:rsidR="00E20911">
        <w:rPr>
          <w:rFonts w:ascii="Times New Roman" w:eastAsia="Times New Roman" w:hAnsi="Times New Roman" w:cs="Times New Roman"/>
          <w:color w:val="000000"/>
          <w:sz w:val="24"/>
          <w:szCs w:val="24"/>
        </w:rPr>
        <w:t>40</w:t>
      </w:r>
      <w:r w:rsidR="00E20911" w:rsidRPr="00B12B75">
        <w:rPr>
          <w:rFonts w:ascii="Times New Roman" w:eastAsia="Times New Roman" w:hAnsi="Times New Roman" w:cs="Times New Roman"/>
          <w:color w:val="000000"/>
          <w:sz w:val="24"/>
          <w:szCs w:val="24"/>
        </w:rPr>
        <w:t xml:space="preserve"> punktą ir jį išdėstau taip:</w:t>
      </w:r>
    </w:p>
    <w:p w14:paraId="18C12DAD" w14:textId="2644E2BB" w:rsidR="006E20A8" w:rsidRPr="006E20A8" w:rsidRDefault="00DD4500" w:rsidP="00A431DB">
      <w:pPr>
        <w:suppressAutoHyphens/>
        <w:spacing w:after="0" w:line="360" w:lineRule="auto"/>
        <w:jc w:val="both"/>
        <w:rPr>
          <w:rFonts w:ascii="Times New Roman" w:eastAsia="Calibri" w:hAnsi="Times New Roman" w:cs="Times New Roman"/>
          <w:color w:val="222222"/>
          <w:sz w:val="24"/>
          <w:szCs w:val="24"/>
          <w:lang w:eastAsia="zh-CN"/>
        </w:rPr>
      </w:pPr>
      <w:r w:rsidRPr="00B12B75">
        <w:rPr>
          <w:rFonts w:ascii="Times New Roman" w:eastAsia="Calibri" w:hAnsi="Times New Roman" w:cs="Times New Roman"/>
          <w:color w:val="222222"/>
          <w:sz w:val="24"/>
          <w:szCs w:val="24"/>
          <w:lang w:eastAsia="zh-CN"/>
        </w:rPr>
        <w:t xml:space="preserve">            </w:t>
      </w:r>
      <w:r w:rsidR="00E20911" w:rsidRPr="006E20A8">
        <w:rPr>
          <w:rFonts w:ascii="Times New Roman" w:eastAsia="Calibri" w:hAnsi="Times New Roman" w:cs="Times New Roman"/>
          <w:color w:val="222222"/>
          <w:sz w:val="24"/>
          <w:szCs w:val="24"/>
          <w:lang w:eastAsia="zh-CN"/>
        </w:rPr>
        <w:t>„</w:t>
      </w:r>
      <w:r w:rsidR="006E20A8" w:rsidRPr="006E20A8">
        <w:rPr>
          <w:rFonts w:ascii="Times New Roman" w:eastAsia="Calibri" w:hAnsi="Times New Roman" w:cs="Times New Roman"/>
          <w:color w:val="222222"/>
          <w:sz w:val="24"/>
          <w:szCs w:val="24"/>
          <w:lang w:eastAsia="zh-CN"/>
        </w:rPr>
        <w:t xml:space="preserve">40. </w:t>
      </w:r>
      <w:r w:rsidR="006E20A8" w:rsidRPr="006E20A8">
        <w:rPr>
          <w:rFonts w:ascii="Times New Roman" w:hAnsi="Times New Roman" w:cs="Times New Roman"/>
          <w:color w:val="000000"/>
          <w:sz w:val="24"/>
          <w:szCs w:val="24"/>
        </w:rPr>
        <w:t>Pagal Aprašą netinkamomis finansuoti išlaidomis laikomos:</w:t>
      </w:r>
    </w:p>
    <w:p w14:paraId="513124C8" w14:textId="7C961111" w:rsidR="00E20911" w:rsidRDefault="006E20A8" w:rsidP="00A431DB">
      <w:pPr>
        <w:suppressAutoHyphens/>
        <w:spacing w:after="0" w:line="360" w:lineRule="auto"/>
        <w:jc w:val="both"/>
        <w:rPr>
          <w:rFonts w:ascii="Times New Roman" w:eastAsia="Calibri" w:hAnsi="Times New Roman" w:cs="Times New Roman"/>
          <w:color w:val="222222"/>
          <w:sz w:val="24"/>
          <w:szCs w:val="24"/>
          <w:lang w:eastAsia="zh-CN"/>
        </w:rPr>
      </w:pPr>
      <w:r>
        <w:rPr>
          <w:rFonts w:ascii="Times New Roman" w:eastAsia="Calibri" w:hAnsi="Times New Roman" w:cs="Times New Roman"/>
          <w:color w:val="222222"/>
          <w:sz w:val="24"/>
          <w:szCs w:val="24"/>
          <w:lang w:eastAsia="zh-CN"/>
        </w:rPr>
        <w:t xml:space="preserve">            </w:t>
      </w:r>
      <w:r w:rsidR="00E20911" w:rsidRPr="00E20911">
        <w:rPr>
          <w:rFonts w:ascii="Times New Roman" w:eastAsia="Calibri" w:hAnsi="Times New Roman" w:cs="Times New Roman"/>
          <w:color w:val="222222"/>
          <w:sz w:val="24"/>
          <w:szCs w:val="24"/>
          <w:lang w:eastAsia="zh-CN"/>
        </w:rPr>
        <w:t>40.1. išlaidos, nustatytos Projektų taisyklių VI skyriaus 34 skirsnyje;</w:t>
      </w:r>
    </w:p>
    <w:p w14:paraId="3F4B7A84" w14:textId="489CCD44" w:rsidR="00E20911" w:rsidRDefault="00E20911" w:rsidP="00A431DB">
      <w:pPr>
        <w:suppressAutoHyphens/>
        <w:spacing w:after="0" w:line="360" w:lineRule="auto"/>
        <w:jc w:val="both"/>
        <w:rPr>
          <w:rFonts w:ascii="Times New Roman" w:eastAsia="Calibri" w:hAnsi="Times New Roman" w:cs="Times New Roman"/>
          <w:color w:val="222222"/>
          <w:sz w:val="24"/>
          <w:szCs w:val="24"/>
          <w:lang w:eastAsia="zh-CN"/>
        </w:rPr>
      </w:pPr>
      <w:r w:rsidRPr="00B12B75">
        <w:rPr>
          <w:rFonts w:ascii="Times New Roman" w:eastAsia="Calibri" w:hAnsi="Times New Roman" w:cs="Times New Roman"/>
          <w:color w:val="222222"/>
          <w:sz w:val="24"/>
          <w:szCs w:val="24"/>
          <w:lang w:eastAsia="zh-CN"/>
        </w:rPr>
        <w:lastRenderedPageBreak/>
        <w:t xml:space="preserve">            </w:t>
      </w:r>
      <w:r w:rsidRPr="00E20911">
        <w:rPr>
          <w:rFonts w:ascii="Times New Roman" w:eastAsia="Calibri" w:hAnsi="Times New Roman" w:cs="Times New Roman"/>
          <w:color w:val="222222"/>
          <w:sz w:val="24"/>
          <w:szCs w:val="24"/>
          <w:lang w:eastAsia="zh-CN"/>
        </w:rPr>
        <w:t>40.2. informacinės sistemos nuostatų ir informacinės sistemos duomenų saugos nuostatų parengimo išlaidos;</w:t>
      </w:r>
    </w:p>
    <w:p w14:paraId="16DADA60" w14:textId="436F05AF" w:rsidR="00E20911" w:rsidRDefault="00E20911" w:rsidP="00A431DB">
      <w:pPr>
        <w:suppressAutoHyphens/>
        <w:spacing w:after="0" w:line="360" w:lineRule="auto"/>
        <w:jc w:val="both"/>
        <w:rPr>
          <w:rFonts w:ascii="Times New Roman" w:eastAsia="Calibri" w:hAnsi="Times New Roman" w:cs="Times New Roman"/>
          <w:color w:val="222222"/>
          <w:sz w:val="24"/>
          <w:szCs w:val="24"/>
          <w:lang w:eastAsia="zh-CN"/>
        </w:rPr>
      </w:pPr>
      <w:r w:rsidRPr="00B12B75">
        <w:rPr>
          <w:rFonts w:ascii="Times New Roman" w:eastAsia="Calibri" w:hAnsi="Times New Roman" w:cs="Times New Roman"/>
          <w:color w:val="222222"/>
          <w:sz w:val="24"/>
          <w:szCs w:val="24"/>
          <w:lang w:eastAsia="zh-CN"/>
        </w:rPr>
        <w:t xml:space="preserve">            </w:t>
      </w:r>
      <w:r w:rsidRPr="00E20911">
        <w:rPr>
          <w:rFonts w:ascii="Times New Roman" w:eastAsia="Calibri" w:hAnsi="Times New Roman" w:cs="Times New Roman"/>
          <w:color w:val="222222"/>
          <w:sz w:val="24"/>
          <w:szCs w:val="24"/>
          <w:lang w:eastAsia="zh-CN"/>
        </w:rPr>
        <w:t>40.3. apmokėjimo už valstybės IT paslaugų teikėjų teikiamas IT paslaugas, numatytas Vyriausybės nutarime Nr. 498  išlaidos</w:t>
      </w:r>
      <w:r>
        <w:rPr>
          <w:rFonts w:ascii="Times New Roman" w:eastAsia="Calibri" w:hAnsi="Times New Roman" w:cs="Times New Roman"/>
          <w:color w:val="222222"/>
          <w:sz w:val="24"/>
          <w:szCs w:val="24"/>
          <w:lang w:eastAsia="zh-CN"/>
        </w:rPr>
        <w:t>.</w:t>
      </w:r>
    </w:p>
    <w:p w14:paraId="1204F2C5" w14:textId="75E11ED8" w:rsidR="00DD4500" w:rsidRPr="00B12B75" w:rsidRDefault="00E20911" w:rsidP="00A431DB">
      <w:pPr>
        <w:suppressAutoHyphens/>
        <w:spacing w:after="0" w:line="360" w:lineRule="auto"/>
        <w:jc w:val="both"/>
        <w:rPr>
          <w:rFonts w:ascii="Times New Roman" w:eastAsia="Calibri" w:hAnsi="Times New Roman" w:cs="Times New Roman"/>
          <w:color w:val="222222"/>
          <w:sz w:val="24"/>
          <w:szCs w:val="24"/>
          <w:lang w:eastAsia="zh-CN"/>
        </w:rPr>
      </w:pPr>
      <w:r w:rsidRPr="00B12B75">
        <w:rPr>
          <w:rFonts w:ascii="Times New Roman" w:eastAsia="Calibri" w:hAnsi="Times New Roman" w:cs="Times New Roman"/>
          <w:color w:val="222222"/>
          <w:sz w:val="24"/>
          <w:szCs w:val="24"/>
          <w:lang w:eastAsia="zh-CN"/>
        </w:rPr>
        <w:t xml:space="preserve">             </w:t>
      </w:r>
      <w:r w:rsidR="00DD4500" w:rsidRPr="00B12B75">
        <w:rPr>
          <w:rFonts w:ascii="Times New Roman" w:eastAsia="Calibri" w:hAnsi="Times New Roman" w:cs="Times New Roman"/>
          <w:color w:val="222222"/>
          <w:sz w:val="24"/>
          <w:szCs w:val="24"/>
          <w:lang w:eastAsia="zh-CN"/>
        </w:rPr>
        <w:t>40.4. projektinio pasiūlymo ir paraiškos parengimo išlaidos, išskyrus Aprašo 43.1, 43.2 papunkčiuose nurodytų projektinio pasiūlymo priedų parengimo išlaidas;</w:t>
      </w:r>
    </w:p>
    <w:p w14:paraId="62E22344" w14:textId="65E4E5A1" w:rsidR="00DD4500" w:rsidRPr="00B12B75" w:rsidRDefault="00DD4500" w:rsidP="00A431DB">
      <w:pPr>
        <w:suppressAutoHyphens/>
        <w:spacing w:after="0" w:line="360" w:lineRule="auto"/>
        <w:jc w:val="both"/>
        <w:rPr>
          <w:rFonts w:ascii="Times New Roman" w:eastAsia="Calibri" w:hAnsi="Times New Roman" w:cs="Times New Roman"/>
          <w:color w:val="222222"/>
          <w:sz w:val="24"/>
          <w:szCs w:val="24"/>
          <w:lang w:eastAsia="zh-CN"/>
        </w:rPr>
      </w:pPr>
      <w:r w:rsidRPr="00B12B75">
        <w:rPr>
          <w:rFonts w:ascii="Times New Roman" w:eastAsia="Calibri" w:hAnsi="Times New Roman" w:cs="Times New Roman"/>
          <w:color w:val="222222"/>
          <w:sz w:val="24"/>
          <w:szCs w:val="24"/>
          <w:lang w:eastAsia="zh-CN"/>
        </w:rPr>
        <w:t xml:space="preserve">            40.5. techninės ir programinės įrangos, kuri būtina užtikrinti duomenų perdavimą į valstybės IT paslaugų teikėjo infrastruktūrą, įsigijimo išlaidos;</w:t>
      </w:r>
    </w:p>
    <w:p w14:paraId="186FCE48" w14:textId="77777777" w:rsidR="00DD4500" w:rsidRPr="00B12B75" w:rsidRDefault="00DD4500" w:rsidP="00A431DB">
      <w:pPr>
        <w:suppressAutoHyphens/>
        <w:spacing w:after="0" w:line="360" w:lineRule="auto"/>
        <w:jc w:val="both"/>
        <w:rPr>
          <w:rFonts w:ascii="Times New Roman" w:eastAsia="Calibri" w:hAnsi="Times New Roman" w:cs="Times New Roman"/>
          <w:color w:val="222222"/>
          <w:sz w:val="24"/>
          <w:szCs w:val="24"/>
          <w:lang w:eastAsia="zh-CN"/>
        </w:rPr>
      </w:pPr>
      <w:r w:rsidRPr="00B12B75">
        <w:rPr>
          <w:rFonts w:ascii="Times New Roman" w:eastAsia="Calibri" w:hAnsi="Times New Roman" w:cs="Times New Roman"/>
          <w:color w:val="222222"/>
          <w:sz w:val="24"/>
          <w:szCs w:val="24"/>
          <w:lang w:eastAsia="zh-CN"/>
        </w:rPr>
        <w:t xml:space="preserve">           40.6. techninės ir programinės įrangos perkėlimo į valstybės IT paslaugų teikėjo infrastruktūrą išlaidos.“</w:t>
      </w:r>
    </w:p>
    <w:p w14:paraId="14496D2F" w14:textId="2D7CB62C" w:rsidR="005F6009" w:rsidRPr="00B12B75" w:rsidRDefault="005F6009" w:rsidP="00A431DB">
      <w:pPr>
        <w:suppressAutoHyphens/>
        <w:spacing w:after="0" w:line="360" w:lineRule="auto"/>
        <w:jc w:val="both"/>
        <w:rPr>
          <w:rFonts w:ascii="Times New Roman" w:eastAsia="Calibri" w:hAnsi="Times New Roman" w:cs="Times New Roman"/>
          <w:color w:val="222222"/>
          <w:sz w:val="24"/>
          <w:szCs w:val="24"/>
          <w:lang w:eastAsia="zh-CN"/>
        </w:rPr>
      </w:pPr>
      <w:r w:rsidRPr="00B12B75">
        <w:rPr>
          <w:rFonts w:ascii="Times New Roman" w:eastAsia="Calibri" w:hAnsi="Times New Roman" w:cs="Times New Roman"/>
          <w:b/>
          <w:color w:val="222222"/>
          <w:sz w:val="24"/>
          <w:szCs w:val="24"/>
          <w:lang w:eastAsia="zh-CN"/>
        </w:rPr>
        <w:t xml:space="preserve">           </w:t>
      </w:r>
      <w:r w:rsidR="008E1D79">
        <w:rPr>
          <w:rFonts w:ascii="Times New Roman" w:eastAsia="Calibri" w:hAnsi="Times New Roman" w:cs="Times New Roman"/>
          <w:color w:val="222222"/>
          <w:sz w:val="24"/>
          <w:szCs w:val="24"/>
          <w:lang w:eastAsia="zh-CN"/>
        </w:rPr>
        <w:t>1</w:t>
      </w:r>
      <w:r w:rsidR="006E20A8">
        <w:rPr>
          <w:rFonts w:ascii="Times New Roman" w:eastAsia="Calibri" w:hAnsi="Times New Roman" w:cs="Times New Roman"/>
          <w:color w:val="222222"/>
          <w:sz w:val="24"/>
          <w:szCs w:val="24"/>
          <w:lang w:eastAsia="zh-CN"/>
        </w:rPr>
        <w:t>4</w:t>
      </w:r>
      <w:r w:rsidRPr="00B12B75">
        <w:rPr>
          <w:rFonts w:ascii="Times New Roman" w:eastAsia="Calibri" w:hAnsi="Times New Roman" w:cs="Times New Roman"/>
          <w:color w:val="222222"/>
          <w:sz w:val="24"/>
          <w:szCs w:val="24"/>
          <w:lang w:eastAsia="zh-CN"/>
        </w:rPr>
        <w:t xml:space="preserve">. </w:t>
      </w:r>
      <w:r w:rsidR="006D5542">
        <w:rPr>
          <w:rFonts w:ascii="Times New Roman" w:eastAsia="Calibri" w:hAnsi="Times New Roman" w:cs="Times New Roman"/>
          <w:color w:val="222222"/>
          <w:sz w:val="24"/>
          <w:szCs w:val="24"/>
          <w:lang w:eastAsia="zh-CN"/>
        </w:rPr>
        <w:t>Pakeičiu</w:t>
      </w:r>
      <w:r w:rsidRPr="00B12B75">
        <w:rPr>
          <w:rFonts w:ascii="Times New Roman" w:eastAsia="Calibri" w:hAnsi="Times New Roman" w:cs="Times New Roman"/>
          <w:color w:val="222222"/>
          <w:sz w:val="24"/>
          <w:szCs w:val="24"/>
          <w:lang w:eastAsia="zh-CN"/>
        </w:rPr>
        <w:t xml:space="preserve"> 41.2 papunktį ir </w:t>
      </w:r>
      <w:r w:rsidR="006D5542">
        <w:rPr>
          <w:rFonts w:ascii="Times New Roman" w:eastAsia="Calibri" w:hAnsi="Times New Roman" w:cs="Times New Roman"/>
          <w:color w:val="222222"/>
          <w:sz w:val="24"/>
          <w:szCs w:val="24"/>
          <w:lang w:eastAsia="zh-CN"/>
        </w:rPr>
        <w:t xml:space="preserve">jį </w:t>
      </w:r>
      <w:r w:rsidRPr="00B12B75">
        <w:rPr>
          <w:rFonts w:ascii="Times New Roman" w:eastAsia="Calibri" w:hAnsi="Times New Roman" w:cs="Times New Roman"/>
          <w:color w:val="222222"/>
          <w:sz w:val="24"/>
          <w:szCs w:val="24"/>
          <w:lang w:eastAsia="zh-CN"/>
        </w:rPr>
        <w:t>išdėstau taip:</w:t>
      </w:r>
    </w:p>
    <w:sdt>
      <w:sdtPr>
        <w:rPr>
          <w:rFonts w:ascii="Times New Roman" w:eastAsia="Calibri" w:hAnsi="Times New Roman" w:cs="Times New Roman"/>
          <w:color w:val="222222"/>
          <w:sz w:val="24"/>
          <w:szCs w:val="24"/>
          <w:lang w:eastAsia="zh-CN"/>
        </w:rPr>
        <w:alias w:val="41.2 p."/>
        <w:tag w:val="part_4f15c26202fd4c01964e6b7507f8512a"/>
        <w:id w:val="1117723910"/>
      </w:sdtPr>
      <w:sdtEndPr/>
      <w:sdtContent>
        <w:p w14:paraId="5FEE736C" w14:textId="5BDAA79C" w:rsidR="001D3B10" w:rsidRPr="00B12B75" w:rsidRDefault="00F064B3" w:rsidP="00A431DB">
          <w:pPr>
            <w:suppressAutoHyphens/>
            <w:spacing w:after="0" w:line="360" w:lineRule="auto"/>
            <w:jc w:val="both"/>
            <w:rPr>
              <w:rFonts w:ascii="Times New Roman" w:eastAsia="Calibri" w:hAnsi="Times New Roman" w:cs="Times New Roman"/>
              <w:color w:val="222222"/>
              <w:sz w:val="24"/>
              <w:szCs w:val="24"/>
              <w:lang w:eastAsia="zh-CN"/>
            </w:rPr>
          </w:pPr>
          <w:sdt>
            <w:sdtPr>
              <w:rPr>
                <w:rFonts w:ascii="Times New Roman" w:eastAsia="Calibri" w:hAnsi="Times New Roman" w:cs="Times New Roman"/>
                <w:color w:val="222222"/>
                <w:sz w:val="24"/>
                <w:szCs w:val="24"/>
                <w:lang w:eastAsia="zh-CN"/>
              </w:rPr>
              <w:alias w:val="Numeris"/>
              <w:tag w:val="nr_4f15c26202fd4c01964e6b7507f8512a"/>
              <w:id w:val="90520030"/>
            </w:sdtPr>
            <w:sdtEndPr/>
            <w:sdtContent>
              <w:r w:rsidR="005F6009" w:rsidRPr="00B12B75">
                <w:rPr>
                  <w:rFonts w:ascii="Times New Roman" w:eastAsia="Calibri" w:hAnsi="Times New Roman" w:cs="Times New Roman"/>
                  <w:color w:val="222222"/>
                  <w:sz w:val="24"/>
                  <w:szCs w:val="24"/>
                  <w:lang w:eastAsia="zh-CN"/>
                </w:rPr>
                <w:t xml:space="preserve">          </w:t>
              </w:r>
              <w:r w:rsidR="00D16DE4" w:rsidRPr="00B12B75">
                <w:rPr>
                  <w:rFonts w:ascii="Times New Roman" w:eastAsia="Calibri" w:hAnsi="Times New Roman" w:cs="Times New Roman"/>
                  <w:color w:val="222222"/>
                  <w:sz w:val="24"/>
                  <w:szCs w:val="24"/>
                  <w:lang w:eastAsia="zh-CN"/>
                </w:rPr>
                <w:t>„</w:t>
              </w:r>
              <w:r w:rsidR="005F6009" w:rsidRPr="00B12B75">
                <w:rPr>
                  <w:rFonts w:ascii="Times New Roman" w:eastAsia="Calibri" w:hAnsi="Times New Roman" w:cs="Times New Roman"/>
                  <w:color w:val="222222"/>
                  <w:sz w:val="24"/>
                  <w:szCs w:val="24"/>
                  <w:lang w:eastAsia="zh-CN"/>
                </w:rPr>
                <w:t>41.2</w:t>
              </w:r>
            </w:sdtContent>
          </w:sdt>
          <w:r w:rsidR="005F6009" w:rsidRPr="00B12B75">
            <w:rPr>
              <w:rFonts w:ascii="Times New Roman" w:eastAsia="Calibri" w:hAnsi="Times New Roman" w:cs="Times New Roman"/>
              <w:color w:val="222222"/>
              <w:sz w:val="24"/>
              <w:szCs w:val="24"/>
              <w:lang w:eastAsia="zh-CN"/>
            </w:rPr>
            <w:t>.  kuro ir viešojo transporto išlaidų fiksuo</w:t>
          </w:r>
          <w:r w:rsidR="00A77092" w:rsidRPr="00B12B75">
            <w:rPr>
              <w:rFonts w:ascii="Times New Roman" w:eastAsia="Calibri" w:hAnsi="Times New Roman" w:cs="Times New Roman"/>
              <w:color w:val="222222"/>
              <w:sz w:val="24"/>
              <w:szCs w:val="24"/>
              <w:lang w:eastAsia="zh-CN"/>
            </w:rPr>
            <w:t>tuosius įkainius, kurių dydžiai</w:t>
          </w:r>
          <w:r w:rsidR="005F6009" w:rsidRPr="00B12B75">
            <w:rPr>
              <w:rFonts w:ascii="Times New Roman" w:eastAsia="Calibri" w:hAnsi="Times New Roman" w:cs="Times New Roman"/>
              <w:color w:val="222222"/>
              <w:sz w:val="24"/>
              <w:szCs w:val="24"/>
              <w:lang w:eastAsia="zh-CN"/>
            </w:rPr>
            <w:t xml:space="preserve"> nustatyti Kuro ir viešojo transporto išlaidų fiksuotųjų įkainių nustatymo tyrimo ataskaitoje, kuri skelbiama interneto svetainėje </w:t>
          </w:r>
          <w:hyperlink r:id="rId8" w:history="1">
            <w:r w:rsidR="005F6009" w:rsidRPr="006D5542">
              <w:rPr>
                <w:rStyle w:val="Hipersaitas"/>
                <w:rFonts w:ascii="Times New Roman" w:eastAsia="Calibri" w:hAnsi="Times New Roman" w:cs="Times New Roman"/>
                <w:color w:val="auto"/>
                <w:sz w:val="24"/>
                <w:szCs w:val="24"/>
                <w:u w:val="none"/>
                <w:lang w:eastAsia="zh-CN"/>
              </w:rPr>
              <w:t>www.esinvesticijos.lt</w:t>
            </w:r>
          </w:hyperlink>
          <w:r w:rsidR="005F6009" w:rsidRPr="00B12B75">
            <w:rPr>
              <w:rFonts w:ascii="Times New Roman" w:eastAsia="Calibri" w:hAnsi="Times New Roman" w:cs="Times New Roman"/>
              <w:color w:val="222222"/>
              <w:sz w:val="24"/>
              <w:szCs w:val="24"/>
              <w:lang w:eastAsia="zh-CN"/>
            </w:rPr>
            <w:t xml:space="preserve"> (http://www.esinvesticijos.lt/lt/dokumentai/supaprastinto-islaidu-apmokejimo-tyrimai) (taikoma, kai finansuojamos kelionių Lietuvoje išlaidos).</w:t>
          </w:r>
          <w:r w:rsidR="00D16DE4" w:rsidRPr="00B12B75">
            <w:rPr>
              <w:rFonts w:ascii="Times New Roman" w:eastAsia="Calibri" w:hAnsi="Times New Roman" w:cs="Times New Roman"/>
              <w:color w:val="222222"/>
              <w:sz w:val="24"/>
              <w:szCs w:val="24"/>
              <w:lang w:eastAsia="zh-CN"/>
            </w:rPr>
            <w:t>“</w:t>
          </w:r>
        </w:p>
        <w:p w14:paraId="59CEDDC9" w14:textId="67164957" w:rsidR="00D16DE4" w:rsidRPr="00B12B75" w:rsidRDefault="001D3B10" w:rsidP="00A431DB">
          <w:pPr>
            <w:suppressAutoHyphens/>
            <w:spacing w:after="0" w:line="360" w:lineRule="auto"/>
            <w:jc w:val="both"/>
            <w:rPr>
              <w:rFonts w:ascii="Times New Roman" w:eastAsia="Calibri" w:hAnsi="Times New Roman" w:cs="Times New Roman"/>
              <w:color w:val="222222"/>
              <w:sz w:val="24"/>
              <w:szCs w:val="24"/>
              <w:lang w:eastAsia="zh-CN"/>
            </w:rPr>
          </w:pPr>
          <w:r w:rsidRPr="00B12B75">
            <w:rPr>
              <w:rFonts w:ascii="Times New Roman" w:eastAsia="Calibri" w:hAnsi="Times New Roman" w:cs="Times New Roman"/>
              <w:color w:val="222222"/>
              <w:sz w:val="24"/>
              <w:szCs w:val="24"/>
              <w:lang w:eastAsia="zh-CN"/>
            </w:rPr>
            <w:t xml:space="preserve">        </w:t>
          </w:r>
          <w:r w:rsidR="00D16DE4" w:rsidRPr="00B12B75">
            <w:rPr>
              <w:rFonts w:ascii="Times New Roman" w:eastAsia="Calibri" w:hAnsi="Times New Roman" w:cs="Times New Roman"/>
              <w:color w:val="222222"/>
              <w:sz w:val="24"/>
              <w:szCs w:val="24"/>
              <w:lang w:eastAsia="zh-CN"/>
            </w:rPr>
            <w:t xml:space="preserve"> </w:t>
          </w:r>
          <w:r w:rsidR="00037307" w:rsidRPr="00B12B75">
            <w:rPr>
              <w:rFonts w:ascii="Times New Roman" w:eastAsia="Calibri" w:hAnsi="Times New Roman" w:cs="Times New Roman"/>
              <w:color w:val="222222"/>
              <w:sz w:val="24"/>
              <w:szCs w:val="24"/>
              <w:lang w:eastAsia="zh-CN"/>
            </w:rPr>
            <w:t xml:space="preserve"> </w:t>
          </w:r>
          <w:r w:rsidR="008E1D79">
            <w:rPr>
              <w:rFonts w:ascii="Times New Roman" w:eastAsia="Calibri" w:hAnsi="Times New Roman" w:cs="Times New Roman"/>
              <w:color w:val="222222"/>
              <w:sz w:val="24"/>
              <w:szCs w:val="24"/>
              <w:lang w:eastAsia="zh-CN"/>
            </w:rPr>
            <w:t>1</w:t>
          </w:r>
          <w:r w:rsidR="006E20A8">
            <w:rPr>
              <w:rFonts w:ascii="Times New Roman" w:eastAsia="Calibri" w:hAnsi="Times New Roman" w:cs="Times New Roman"/>
              <w:color w:val="222222"/>
              <w:sz w:val="24"/>
              <w:szCs w:val="24"/>
              <w:lang w:eastAsia="zh-CN"/>
            </w:rPr>
            <w:t>5</w:t>
          </w:r>
          <w:r w:rsidRPr="00B12B75">
            <w:rPr>
              <w:rFonts w:ascii="Times New Roman" w:eastAsia="Calibri" w:hAnsi="Times New Roman" w:cs="Times New Roman"/>
              <w:color w:val="222222"/>
              <w:sz w:val="24"/>
              <w:szCs w:val="24"/>
              <w:lang w:eastAsia="zh-CN"/>
            </w:rPr>
            <w:t>.</w:t>
          </w:r>
          <w:r w:rsidR="00A441A2" w:rsidRPr="00B12B75">
            <w:rPr>
              <w:rFonts w:ascii="Times New Roman" w:eastAsia="Calibri" w:hAnsi="Times New Roman" w:cs="Times New Roman"/>
              <w:color w:val="222222"/>
              <w:sz w:val="24"/>
              <w:szCs w:val="24"/>
              <w:lang w:eastAsia="zh-CN"/>
            </w:rPr>
            <w:t xml:space="preserve"> </w:t>
          </w:r>
          <w:r w:rsidR="006D5542">
            <w:rPr>
              <w:rFonts w:ascii="Times New Roman" w:eastAsia="Calibri" w:hAnsi="Times New Roman" w:cs="Times New Roman"/>
              <w:color w:val="222222"/>
              <w:sz w:val="24"/>
              <w:szCs w:val="24"/>
              <w:lang w:eastAsia="zh-CN"/>
            </w:rPr>
            <w:t>Pakeičiu</w:t>
          </w:r>
          <w:r w:rsidR="00A441A2" w:rsidRPr="00B12B75">
            <w:rPr>
              <w:rFonts w:ascii="Times New Roman" w:eastAsia="Calibri" w:hAnsi="Times New Roman" w:cs="Times New Roman"/>
              <w:color w:val="222222"/>
              <w:sz w:val="24"/>
              <w:szCs w:val="24"/>
              <w:lang w:eastAsia="zh-CN"/>
            </w:rPr>
            <w:t xml:space="preserve"> 43 punktą ir </w:t>
          </w:r>
          <w:r w:rsidR="006D5542">
            <w:rPr>
              <w:rFonts w:ascii="Times New Roman" w:eastAsia="Calibri" w:hAnsi="Times New Roman" w:cs="Times New Roman"/>
              <w:color w:val="222222"/>
              <w:sz w:val="24"/>
              <w:szCs w:val="24"/>
              <w:lang w:eastAsia="zh-CN"/>
            </w:rPr>
            <w:t xml:space="preserve">jį </w:t>
          </w:r>
          <w:r w:rsidR="00A441A2" w:rsidRPr="00B12B75">
            <w:rPr>
              <w:rFonts w:ascii="Times New Roman" w:eastAsia="Calibri" w:hAnsi="Times New Roman" w:cs="Times New Roman"/>
              <w:color w:val="222222"/>
              <w:sz w:val="24"/>
              <w:szCs w:val="24"/>
              <w:lang w:eastAsia="zh-CN"/>
            </w:rPr>
            <w:t>išdėstau taip:</w:t>
          </w:r>
        </w:p>
        <w:p w14:paraId="701F42E8" w14:textId="08F80404" w:rsidR="00E66D6A" w:rsidRPr="00B12B75" w:rsidRDefault="00D16DE4" w:rsidP="006D5542">
          <w:pPr>
            <w:suppressAutoHyphens/>
            <w:spacing w:line="360" w:lineRule="auto"/>
            <w:jc w:val="both"/>
            <w:rPr>
              <w:rFonts w:ascii="Times New Roman" w:eastAsia="Calibri" w:hAnsi="Times New Roman" w:cs="Times New Roman"/>
              <w:color w:val="222222"/>
              <w:sz w:val="24"/>
              <w:szCs w:val="24"/>
              <w:lang w:eastAsia="zh-CN"/>
            </w:rPr>
          </w:pPr>
          <w:r w:rsidRPr="00B12B75">
            <w:rPr>
              <w:rFonts w:ascii="Times New Roman" w:eastAsia="Calibri" w:hAnsi="Times New Roman" w:cs="Times New Roman"/>
              <w:color w:val="222222"/>
              <w:sz w:val="24"/>
              <w:szCs w:val="24"/>
              <w:lang w:eastAsia="zh-CN"/>
            </w:rPr>
            <w:t xml:space="preserve">         „</w:t>
          </w:r>
          <w:sdt>
            <w:sdtPr>
              <w:rPr>
                <w:rFonts w:ascii="Times New Roman" w:hAnsi="Times New Roman" w:cs="Times New Roman"/>
                <w:sz w:val="24"/>
                <w:szCs w:val="24"/>
              </w:rPr>
              <w:alias w:val="Numeris"/>
              <w:tag w:val="nr_e2944407df714b2e8698d810d323309c"/>
              <w:id w:val="-1541193560"/>
            </w:sdtPr>
            <w:sdtEndPr/>
            <w:sdtContent>
              <w:r w:rsidR="00A441A2" w:rsidRPr="00B12B75">
                <w:rPr>
                  <w:rFonts w:ascii="Times New Roman" w:eastAsia="Calibri" w:hAnsi="Times New Roman" w:cs="Times New Roman"/>
                  <w:color w:val="000000"/>
                  <w:sz w:val="24"/>
                  <w:szCs w:val="24"/>
                  <w:lang w:eastAsia="zh-CN"/>
                </w:rPr>
                <w:t>43</w:t>
              </w:r>
            </w:sdtContent>
          </w:sdt>
          <w:r w:rsidR="00A441A2" w:rsidRPr="00B12B75">
            <w:rPr>
              <w:rFonts w:ascii="Times New Roman" w:eastAsia="Calibri" w:hAnsi="Times New Roman" w:cs="Times New Roman"/>
              <w:color w:val="000000"/>
              <w:sz w:val="24"/>
              <w:szCs w:val="24"/>
              <w:lang w:eastAsia="zh-CN"/>
            </w:rPr>
            <w:t>.</w:t>
          </w:r>
          <w:r w:rsidR="00A441A2" w:rsidRPr="00B12B75">
            <w:rPr>
              <w:rFonts w:ascii="Times New Roman" w:eastAsia="Calibri" w:hAnsi="Times New Roman" w:cs="Times New Roman"/>
              <w:sz w:val="24"/>
              <w:szCs w:val="24"/>
              <w:lang w:eastAsia="zh-CN"/>
            </w:rPr>
            <w:t xml:space="preserve">  </w:t>
          </w:r>
          <w:r w:rsidR="00A441A2" w:rsidRPr="00B12B75">
            <w:rPr>
              <w:rFonts w:ascii="Times New Roman" w:eastAsia="Calibri" w:hAnsi="Times New Roman" w:cs="Times New Roman"/>
              <w:color w:val="000000"/>
              <w:sz w:val="24"/>
              <w:szCs w:val="24"/>
              <w:lang w:eastAsia="zh-CN"/>
            </w:rPr>
            <w:t xml:space="preserve">Galimi pareiškėjai iki kvietime teikti projektinį pasiūlymą nustatytos datos turi Ministerijai pateikti projektinį pasiūlymą pagal formą, nustatytą Valstybės projektų atrankos tvarkos apraše, kuris skelbiamas </w:t>
          </w:r>
          <w:r w:rsidR="003454F3">
            <w:rPr>
              <w:rFonts w:ascii="Times New Roman" w:eastAsia="Calibri" w:hAnsi="Times New Roman" w:cs="Times New Roman"/>
              <w:color w:val="000000"/>
              <w:sz w:val="24"/>
              <w:szCs w:val="24"/>
              <w:lang w:eastAsia="zh-CN"/>
            </w:rPr>
            <w:t>interneto</w:t>
          </w:r>
          <w:r w:rsidR="00A441A2" w:rsidRPr="00B12B75">
            <w:rPr>
              <w:rFonts w:ascii="Times New Roman" w:eastAsia="Calibri" w:hAnsi="Times New Roman" w:cs="Times New Roman"/>
              <w:color w:val="000000"/>
              <w:sz w:val="24"/>
              <w:szCs w:val="24"/>
              <w:lang w:eastAsia="zh-CN"/>
            </w:rPr>
            <w:t xml:space="preserve"> svetainėje </w:t>
          </w:r>
          <w:hyperlink r:id="rId9" w:history="1">
            <w:r w:rsidR="00A441A2" w:rsidRPr="006D5542">
              <w:rPr>
                <w:rStyle w:val="Hipersaitas"/>
                <w:rFonts w:ascii="Times New Roman" w:eastAsia="Calibri" w:hAnsi="Times New Roman" w:cs="Times New Roman"/>
                <w:color w:val="auto"/>
                <w:sz w:val="24"/>
                <w:szCs w:val="24"/>
                <w:u w:val="none"/>
                <w:lang w:eastAsia="zh-CN"/>
              </w:rPr>
              <w:t>www.esinvesticijos.lt</w:t>
            </w:r>
          </w:hyperlink>
          <w:r w:rsidR="00A441A2" w:rsidRPr="00B12B75">
            <w:rPr>
              <w:rFonts w:ascii="Times New Roman" w:eastAsia="Calibri" w:hAnsi="Times New Roman" w:cs="Times New Roman"/>
              <w:sz w:val="24"/>
              <w:szCs w:val="24"/>
              <w:lang w:eastAsia="zh-CN"/>
            </w:rPr>
            <w:t xml:space="preserve">. </w:t>
          </w:r>
          <w:r w:rsidR="00A441A2" w:rsidRPr="00B12B75">
            <w:rPr>
              <w:rFonts w:ascii="Times New Roman" w:eastAsia="Calibri" w:hAnsi="Times New Roman" w:cs="Times New Roman"/>
              <w:color w:val="000000"/>
              <w:sz w:val="24"/>
              <w:szCs w:val="24"/>
              <w:lang w:eastAsia="zh-CN"/>
            </w:rPr>
            <w:t>Jei projektas</w:t>
          </w:r>
          <w:r w:rsidR="006D5542">
            <w:rPr>
              <w:rFonts w:ascii="Times New Roman" w:eastAsia="Calibri" w:hAnsi="Times New Roman" w:cs="Times New Roman"/>
              <w:color w:val="000000"/>
              <w:sz w:val="24"/>
              <w:szCs w:val="24"/>
              <w:lang w:eastAsia="zh-CN"/>
            </w:rPr>
            <w:t xml:space="preserve"> </w:t>
          </w:r>
          <w:r w:rsidR="006D5542" w:rsidRPr="00B12B75">
            <w:rPr>
              <w:rFonts w:ascii="Times New Roman" w:eastAsia="Calibri" w:hAnsi="Times New Roman" w:cs="Times New Roman"/>
              <w:color w:val="000000"/>
              <w:sz w:val="24"/>
              <w:szCs w:val="24"/>
              <w:lang w:eastAsia="zh-CN"/>
            </w:rPr>
            <w:t>susijęs su investicijomis į nematerialųjį turtą (programinė įranga ir jos licencijos) ir (arba) įrenginius taip, kaip tai numatyta Aprašo 25.1 papunktyje, kartu su projektiniu pasiūlymu galimi pareiškėjai turi pateikti:</w:t>
          </w:r>
        </w:p>
      </w:sdtContent>
    </w:sdt>
    <w:sdt>
      <w:sdtPr>
        <w:rPr>
          <w:rFonts w:ascii="Times New Roman" w:eastAsia="Times New Roman" w:hAnsi="Times New Roman" w:cs="Times New Roman"/>
          <w:sz w:val="24"/>
          <w:szCs w:val="20"/>
        </w:rPr>
        <w:alias w:val="43.1 p."/>
        <w:tag w:val="part_fdd6ff75658c47d1b10ae8097e42b125"/>
        <w:id w:val="-1321336537"/>
      </w:sdtPr>
      <w:sdtEndPr/>
      <w:sdtContent>
        <w:p w14:paraId="7A56A4C8" w14:textId="7195B983" w:rsidR="00E66D6A" w:rsidRPr="00B12B75" w:rsidRDefault="00F064B3" w:rsidP="00A431DB">
          <w:pPr>
            <w:suppressAutoHyphens/>
            <w:spacing w:after="0" w:line="360" w:lineRule="auto"/>
            <w:jc w:val="both"/>
            <w:rPr>
              <w:rFonts w:ascii="Times New Roman" w:eastAsia="Calibri" w:hAnsi="Times New Roman" w:cs="Times New Roman"/>
              <w:color w:val="000000"/>
              <w:sz w:val="24"/>
              <w:szCs w:val="24"/>
              <w:lang w:eastAsia="zh-CN"/>
            </w:rPr>
          </w:pPr>
          <w:sdt>
            <w:sdtPr>
              <w:rPr>
                <w:rFonts w:ascii="Times New Roman" w:eastAsia="Times New Roman" w:hAnsi="Times New Roman" w:cs="Times New Roman"/>
                <w:sz w:val="24"/>
                <w:szCs w:val="20"/>
              </w:rPr>
              <w:alias w:val="Numeris"/>
              <w:tag w:val="nr_fdd6ff75658c47d1b10ae8097e42b125"/>
              <w:id w:val="-837143095"/>
            </w:sdtPr>
            <w:sdtEndPr/>
            <w:sdtContent>
              <w:r w:rsidR="00D16DE4" w:rsidRPr="00B12B75">
                <w:rPr>
                  <w:rFonts w:ascii="Times New Roman" w:eastAsia="Times New Roman" w:hAnsi="Times New Roman" w:cs="Times New Roman"/>
                  <w:sz w:val="24"/>
                  <w:szCs w:val="20"/>
                </w:rPr>
                <w:t xml:space="preserve">              </w:t>
              </w:r>
              <w:r w:rsidR="00E66D6A" w:rsidRPr="00B12B75">
                <w:rPr>
                  <w:rFonts w:ascii="Times New Roman" w:eastAsia="Calibri" w:hAnsi="Times New Roman" w:cs="Times New Roman"/>
                  <w:color w:val="000000"/>
                  <w:sz w:val="24"/>
                  <w:szCs w:val="24"/>
                  <w:lang w:eastAsia="zh-CN"/>
                </w:rPr>
                <w:t>43.1</w:t>
              </w:r>
            </w:sdtContent>
          </w:sdt>
          <w:r w:rsidR="00E66D6A" w:rsidRPr="00B12B75">
            <w:rPr>
              <w:rFonts w:ascii="Times New Roman" w:eastAsia="Calibri" w:hAnsi="Times New Roman" w:cs="Times New Roman"/>
              <w:color w:val="000000"/>
              <w:sz w:val="24"/>
              <w:szCs w:val="24"/>
              <w:lang w:eastAsia="zh-CN"/>
            </w:rPr>
            <w:t>. investicijų projekto kopiją (jei taikoma</w:t>
          </w:r>
          <w:r w:rsidR="00E66D6A" w:rsidRPr="00B12B75">
            <w:rPr>
              <w:rFonts w:ascii="Calibri" w:eastAsia="Calibri" w:hAnsi="Calibri" w:cs="Calibri"/>
              <w:lang w:eastAsia="zh-CN"/>
            </w:rPr>
            <w:t xml:space="preserve"> </w:t>
          </w:r>
          <w:r w:rsidR="00E66D6A" w:rsidRPr="00B12B75">
            <w:rPr>
              <w:rFonts w:ascii="Times New Roman" w:eastAsia="Calibri" w:hAnsi="Times New Roman" w:cs="Times New Roman"/>
              <w:color w:val="000000"/>
              <w:sz w:val="24"/>
              <w:szCs w:val="24"/>
              <w:lang w:eastAsia="zh-CN"/>
            </w:rPr>
            <w:t xml:space="preserve">pagal Aprašo 26 punktą); </w:t>
          </w:r>
        </w:p>
      </w:sdtContent>
    </w:sdt>
    <w:sdt>
      <w:sdtPr>
        <w:rPr>
          <w:rFonts w:ascii="Times New Roman" w:eastAsia="Times New Roman" w:hAnsi="Times New Roman" w:cs="Times New Roman"/>
          <w:sz w:val="24"/>
          <w:szCs w:val="20"/>
        </w:rPr>
        <w:alias w:val="43.2 p."/>
        <w:tag w:val="part_a4b09e9461074bc28f8998b0aee0826d"/>
        <w:id w:val="-749884907"/>
      </w:sdtPr>
      <w:sdtEndPr/>
      <w:sdtContent>
        <w:p w14:paraId="68FC7913" w14:textId="77777777" w:rsidR="00E66D6A" w:rsidRPr="00B12B75" w:rsidRDefault="00F064B3" w:rsidP="00A431DB">
          <w:pPr>
            <w:suppressAutoHyphens/>
            <w:spacing w:after="0" w:line="360" w:lineRule="auto"/>
            <w:ind w:firstLine="851"/>
            <w:jc w:val="both"/>
            <w:rPr>
              <w:rFonts w:ascii="Times New Roman" w:eastAsia="Calibri" w:hAnsi="Times New Roman" w:cs="Times New Roman"/>
              <w:color w:val="000000"/>
              <w:sz w:val="24"/>
              <w:szCs w:val="24"/>
              <w:lang w:eastAsia="zh-CN"/>
            </w:rPr>
          </w:pPr>
          <w:sdt>
            <w:sdtPr>
              <w:rPr>
                <w:rFonts w:ascii="Times New Roman" w:eastAsia="Times New Roman" w:hAnsi="Times New Roman" w:cs="Times New Roman"/>
                <w:sz w:val="24"/>
                <w:szCs w:val="20"/>
              </w:rPr>
              <w:alias w:val="Numeris"/>
              <w:tag w:val="nr_a4b09e9461074bc28f8998b0aee0826d"/>
              <w:id w:val="2006864122"/>
            </w:sdtPr>
            <w:sdtEndPr/>
            <w:sdtContent>
              <w:r w:rsidR="00E66D6A" w:rsidRPr="00B12B75">
                <w:rPr>
                  <w:rFonts w:ascii="Times New Roman" w:eastAsia="Calibri" w:hAnsi="Times New Roman" w:cs="Times New Roman"/>
                  <w:color w:val="000000"/>
                  <w:sz w:val="24"/>
                  <w:szCs w:val="24"/>
                  <w:lang w:eastAsia="zh-CN"/>
                </w:rPr>
                <w:t>43.2</w:t>
              </w:r>
            </w:sdtContent>
          </w:sdt>
          <w:r w:rsidR="00E66D6A" w:rsidRPr="00B12B75">
            <w:rPr>
              <w:rFonts w:ascii="Times New Roman" w:eastAsia="Calibri" w:hAnsi="Times New Roman" w:cs="Times New Roman"/>
              <w:color w:val="000000"/>
              <w:sz w:val="24"/>
              <w:szCs w:val="24"/>
              <w:lang w:eastAsia="zh-CN"/>
            </w:rPr>
            <w:t>. sąnaudų ir naudos analizės rezultatų skaičiuoklę arba sąnaudų efektyvumo analizės rezultatų skaičiuoklę (jei taikoma</w:t>
          </w:r>
          <w:r w:rsidR="00E66D6A" w:rsidRPr="00B12B75">
            <w:rPr>
              <w:rFonts w:ascii="Calibri" w:eastAsia="Calibri" w:hAnsi="Calibri" w:cs="Calibri"/>
              <w:lang w:eastAsia="zh-CN"/>
            </w:rPr>
            <w:t xml:space="preserve"> </w:t>
          </w:r>
          <w:r w:rsidR="00E66D6A" w:rsidRPr="00B12B75">
            <w:rPr>
              <w:rFonts w:ascii="Times New Roman" w:eastAsia="Calibri" w:hAnsi="Times New Roman" w:cs="Times New Roman"/>
              <w:color w:val="000000"/>
              <w:sz w:val="24"/>
              <w:szCs w:val="24"/>
              <w:lang w:eastAsia="zh-CN"/>
            </w:rPr>
            <w:t>pagal Aprašo 26.1 papunktį)</w:t>
          </w:r>
          <w:r w:rsidR="001206D3">
            <w:rPr>
              <w:rFonts w:ascii="Times New Roman" w:eastAsia="Calibri" w:hAnsi="Times New Roman" w:cs="Times New Roman"/>
              <w:color w:val="000000"/>
              <w:sz w:val="24"/>
              <w:szCs w:val="24"/>
              <w:lang w:eastAsia="zh-CN"/>
            </w:rPr>
            <w:t>;</w:t>
          </w:r>
        </w:p>
        <w:p w14:paraId="38BDC7D0" w14:textId="70D7D491" w:rsidR="00E66D6A" w:rsidRPr="00B12B75" w:rsidRDefault="00E66D6A" w:rsidP="00A431DB">
          <w:pPr>
            <w:spacing w:after="0" w:line="360" w:lineRule="auto"/>
            <w:rPr>
              <w:rFonts w:ascii="Times New Roman" w:eastAsia="Times New Roman" w:hAnsi="Times New Roman" w:cs="Times New Roman"/>
              <w:sz w:val="24"/>
              <w:szCs w:val="20"/>
            </w:rPr>
          </w:pPr>
          <w:r w:rsidRPr="00B12B75">
            <w:rPr>
              <w:rFonts w:ascii="Times New Roman" w:eastAsia="Calibri" w:hAnsi="Times New Roman" w:cs="Times New Roman"/>
              <w:color w:val="000000"/>
              <w:sz w:val="24"/>
              <w:szCs w:val="24"/>
              <w:lang w:eastAsia="zh-CN"/>
            </w:rPr>
            <w:t xml:space="preserve">               43.3. IVPK vertinimo išvadą (jeigu taikoma pagal Aprašo 25.1.3 papunktį).</w:t>
          </w:r>
          <w:r w:rsidR="00D16DE4" w:rsidRPr="00B12B75">
            <w:rPr>
              <w:rFonts w:ascii="Times New Roman" w:eastAsia="Calibri" w:hAnsi="Times New Roman" w:cs="Times New Roman"/>
              <w:color w:val="000000"/>
              <w:sz w:val="24"/>
              <w:szCs w:val="24"/>
              <w:lang w:eastAsia="zh-CN"/>
            </w:rPr>
            <w:t>“</w:t>
          </w:r>
        </w:p>
      </w:sdtContent>
    </w:sdt>
    <w:p w14:paraId="63A73E58" w14:textId="7EBBF7BE" w:rsidR="005F6009" w:rsidRPr="00B12B75" w:rsidRDefault="00E66D6A" w:rsidP="00A431DB">
      <w:pPr>
        <w:suppressAutoHyphens/>
        <w:spacing w:after="0" w:line="360" w:lineRule="auto"/>
        <w:jc w:val="both"/>
        <w:rPr>
          <w:rFonts w:ascii="Times New Roman" w:eastAsia="Calibri" w:hAnsi="Times New Roman" w:cs="Times New Roman"/>
          <w:color w:val="222222"/>
          <w:sz w:val="24"/>
          <w:szCs w:val="24"/>
          <w:lang w:eastAsia="zh-CN"/>
        </w:rPr>
      </w:pPr>
      <w:r w:rsidRPr="00B12B75">
        <w:rPr>
          <w:rFonts w:ascii="Times New Roman" w:eastAsia="Calibri" w:hAnsi="Times New Roman" w:cs="Times New Roman"/>
          <w:color w:val="222222"/>
          <w:sz w:val="24"/>
          <w:szCs w:val="24"/>
          <w:lang w:eastAsia="zh-CN"/>
        </w:rPr>
        <w:t xml:space="preserve">          </w:t>
      </w:r>
      <w:r w:rsidR="0079117F" w:rsidRPr="00B12B75">
        <w:rPr>
          <w:rFonts w:ascii="Times New Roman" w:eastAsia="Calibri" w:hAnsi="Times New Roman" w:cs="Times New Roman"/>
          <w:color w:val="222222"/>
          <w:sz w:val="24"/>
          <w:szCs w:val="24"/>
          <w:lang w:eastAsia="zh-CN"/>
        </w:rPr>
        <w:t xml:space="preserve">  </w:t>
      </w:r>
      <w:r w:rsidR="008E1D79">
        <w:rPr>
          <w:rFonts w:ascii="Times New Roman" w:eastAsia="Calibri" w:hAnsi="Times New Roman" w:cs="Times New Roman"/>
          <w:color w:val="222222"/>
          <w:sz w:val="24"/>
          <w:szCs w:val="24"/>
          <w:lang w:eastAsia="zh-CN"/>
        </w:rPr>
        <w:t xml:space="preserve">  1</w:t>
      </w:r>
      <w:r w:rsidR="006E20A8">
        <w:rPr>
          <w:rFonts w:ascii="Times New Roman" w:eastAsia="Calibri" w:hAnsi="Times New Roman" w:cs="Times New Roman"/>
          <w:color w:val="222222"/>
          <w:sz w:val="24"/>
          <w:szCs w:val="24"/>
          <w:lang w:eastAsia="zh-CN"/>
        </w:rPr>
        <w:t>6</w:t>
      </w:r>
      <w:r w:rsidRPr="00B12B75">
        <w:rPr>
          <w:rFonts w:ascii="Times New Roman" w:eastAsia="Calibri" w:hAnsi="Times New Roman" w:cs="Times New Roman"/>
          <w:color w:val="222222"/>
          <w:sz w:val="24"/>
          <w:szCs w:val="24"/>
          <w:lang w:eastAsia="zh-CN"/>
        </w:rPr>
        <w:t>. Pakeičiu 63.5 papunktį ir jį išdėstau taip:</w:t>
      </w:r>
    </w:p>
    <w:sdt>
      <w:sdtPr>
        <w:rPr>
          <w:rFonts w:ascii="Times New Roman" w:eastAsia="Calibri" w:hAnsi="Times New Roman" w:cs="Times New Roman"/>
          <w:color w:val="222222"/>
          <w:sz w:val="24"/>
          <w:szCs w:val="24"/>
          <w:lang w:eastAsia="zh-CN"/>
        </w:rPr>
        <w:alias w:val="63.5 p."/>
        <w:tag w:val="part_fa7ce6df465d4421bba6b282ba384273"/>
        <w:id w:val="-1098335526"/>
      </w:sdtPr>
      <w:sdtEndPr/>
      <w:sdtContent>
        <w:p w14:paraId="220F9042" w14:textId="293E902C" w:rsidR="00E66D6A" w:rsidRPr="00B12B75" w:rsidRDefault="00F064B3" w:rsidP="00A431DB">
          <w:pPr>
            <w:suppressAutoHyphens/>
            <w:spacing w:after="0" w:line="360" w:lineRule="auto"/>
            <w:jc w:val="both"/>
            <w:rPr>
              <w:rFonts w:ascii="Times New Roman" w:eastAsia="Calibri" w:hAnsi="Times New Roman" w:cs="Times New Roman"/>
              <w:color w:val="222222"/>
              <w:sz w:val="24"/>
              <w:szCs w:val="24"/>
              <w:lang w:eastAsia="zh-CN"/>
            </w:rPr>
          </w:pPr>
          <w:sdt>
            <w:sdtPr>
              <w:rPr>
                <w:rFonts w:ascii="Times New Roman" w:eastAsia="Calibri" w:hAnsi="Times New Roman" w:cs="Times New Roman"/>
                <w:color w:val="222222"/>
                <w:sz w:val="24"/>
                <w:szCs w:val="24"/>
                <w:lang w:eastAsia="zh-CN"/>
              </w:rPr>
              <w:alias w:val="Numeris"/>
              <w:tag w:val="nr_fa7ce6df465d4421bba6b282ba384273"/>
              <w:id w:val="-1188287365"/>
            </w:sdtPr>
            <w:sdtEndPr/>
            <w:sdtContent>
              <w:r w:rsidR="00E66D6A" w:rsidRPr="00B12B75">
                <w:rPr>
                  <w:rFonts w:ascii="Times New Roman" w:eastAsia="Calibri" w:hAnsi="Times New Roman" w:cs="Times New Roman"/>
                  <w:color w:val="222222"/>
                  <w:sz w:val="24"/>
                  <w:szCs w:val="24"/>
                  <w:lang w:eastAsia="zh-CN"/>
                </w:rPr>
                <w:t xml:space="preserve">        </w:t>
              </w:r>
              <w:r w:rsidR="0079117F" w:rsidRPr="00B12B75">
                <w:rPr>
                  <w:rFonts w:ascii="Times New Roman" w:eastAsia="Calibri" w:hAnsi="Times New Roman" w:cs="Times New Roman"/>
                  <w:color w:val="222222"/>
                  <w:sz w:val="24"/>
                  <w:szCs w:val="24"/>
                  <w:lang w:eastAsia="zh-CN"/>
                </w:rPr>
                <w:t xml:space="preserve">  </w:t>
              </w:r>
              <w:r w:rsidR="00E66D6A" w:rsidRPr="00B12B75">
                <w:rPr>
                  <w:rFonts w:ascii="Times New Roman" w:eastAsia="Calibri" w:hAnsi="Times New Roman" w:cs="Times New Roman"/>
                  <w:color w:val="222222"/>
                  <w:sz w:val="24"/>
                  <w:szCs w:val="24"/>
                  <w:lang w:eastAsia="zh-CN"/>
                </w:rPr>
                <w:t xml:space="preserve">    </w:t>
              </w:r>
              <w:r w:rsidR="00D16DE4" w:rsidRPr="00B12B75">
                <w:rPr>
                  <w:rFonts w:ascii="Times New Roman" w:eastAsia="Calibri" w:hAnsi="Times New Roman" w:cs="Times New Roman"/>
                  <w:color w:val="222222"/>
                  <w:sz w:val="24"/>
                  <w:szCs w:val="24"/>
                  <w:lang w:eastAsia="zh-CN"/>
                </w:rPr>
                <w:t>„</w:t>
              </w:r>
              <w:r w:rsidR="00E66D6A" w:rsidRPr="00B12B75">
                <w:rPr>
                  <w:rFonts w:ascii="Times New Roman" w:eastAsia="Calibri" w:hAnsi="Times New Roman" w:cs="Times New Roman"/>
                  <w:color w:val="222222"/>
                  <w:sz w:val="24"/>
                  <w:szCs w:val="24"/>
                  <w:lang w:eastAsia="zh-CN"/>
                </w:rPr>
                <w:t>63.5</w:t>
              </w:r>
            </w:sdtContent>
          </w:sdt>
          <w:r w:rsidR="00E66D6A" w:rsidRPr="00B12B75">
            <w:rPr>
              <w:rFonts w:ascii="Times New Roman" w:eastAsia="Calibri" w:hAnsi="Times New Roman" w:cs="Times New Roman"/>
              <w:color w:val="222222"/>
              <w:sz w:val="24"/>
              <w:szCs w:val="24"/>
              <w:lang w:eastAsia="zh-CN"/>
            </w:rPr>
            <w:t>. projekto vykdymo metu projekto finansavimo lėšomis sukurtos ar modernizuotos informacinės sistemos, taip pat įsigytos tarnybinės stotys ir kita su kompiuterinės darbo vietos įrengimu ar pagerinimu nesusijusi kompiuterinė įranga būtų naudojamos vykdant projekto tikslą atitinkančias veiklas ne trumpiau kaip 5 metus (apie informacinės sistemos ir kitos įrangos naudojimą turi būti atsiskaitoma teikiant įgyvendinančiajai institucijai ataskaitas po projekto finansavimo pabaigos projekto sutartyje nustatyta tvarka), o kitos projekto įgyvendinimo metu sukurtos ar patobulintos žmogiškųjų išteklių valdymo tobulinimo priemonės – ne trumpiau kaip 3 metus nuo projekto f</w:t>
          </w:r>
          <w:r w:rsidR="000B53C9" w:rsidRPr="00B12B75">
            <w:rPr>
              <w:rFonts w:ascii="Times New Roman" w:eastAsia="Calibri" w:hAnsi="Times New Roman" w:cs="Times New Roman"/>
              <w:color w:val="222222"/>
              <w:sz w:val="24"/>
              <w:szCs w:val="24"/>
              <w:lang w:eastAsia="zh-CN"/>
            </w:rPr>
            <w:t>inansavimo pabaigos;“</w:t>
          </w:r>
          <w:r w:rsidR="001206D3">
            <w:rPr>
              <w:rFonts w:ascii="Times New Roman" w:eastAsia="Calibri" w:hAnsi="Times New Roman" w:cs="Times New Roman"/>
              <w:color w:val="222222"/>
              <w:sz w:val="24"/>
              <w:szCs w:val="24"/>
              <w:lang w:eastAsia="zh-CN"/>
            </w:rPr>
            <w:t>.</w:t>
          </w:r>
        </w:p>
      </w:sdtContent>
    </w:sdt>
    <w:p w14:paraId="4A1E0918" w14:textId="274ECC81" w:rsidR="005F6009" w:rsidRPr="00B12B75" w:rsidRDefault="008E1D79" w:rsidP="00A431DB">
      <w:pPr>
        <w:suppressAutoHyphens/>
        <w:spacing w:after="0" w:line="360" w:lineRule="auto"/>
        <w:jc w:val="both"/>
        <w:rPr>
          <w:rFonts w:ascii="Times New Roman" w:eastAsia="Calibri" w:hAnsi="Times New Roman" w:cs="Times New Roman"/>
          <w:color w:val="222222"/>
          <w:sz w:val="24"/>
          <w:szCs w:val="24"/>
          <w:lang w:eastAsia="zh-CN"/>
        </w:rPr>
      </w:pPr>
      <w:r>
        <w:rPr>
          <w:rFonts w:ascii="Times New Roman" w:eastAsia="Calibri" w:hAnsi="Times New Roman" w:cs="Times New Roman"/>
          <w:color w:val="222222"/>
          <w:sz w:val="24"/>
          <w:szCs w:val="24"/>
          <w:lang w:eastAsia="zh-CN"/>
        </w:rPr>
        <w:t xml:space="preserve">                1</w:t>
      </w:r>
      <w:r w:rsidR="006E20A8">
        <w:rPr>
          <w:rFonts w:ascii="Times New Roman" w:eastAsia="Calibri" w:hAnsi="Times New Roman" w:cs="Times New Roman"/>
          <w:color w:val="222222"/>
          <w:sz w:val="24"/>
          <w:szCs w:val="24"/>
          <w:lang w:eastAsia="zh-CN"/>
        </w:rPr>
        <w:t>7</w:t>
      </w:r>
      <w:r w:rsidR="00E66D6A" w:rsidRPr="00B12B75">
        <w:rPr>
          <w:rFonts w:ascii="Times New Roman" w:eastAsia="Calibri" w:hAnsi="Times New Roman" w:cs="Times New Roman"/>
          <w:color w:val="222222"/>
          <w:sz w:val="24"/>
          <w:szCs w:val="24"/>
          <w:lang w:eastAsia="zh-CN"/>
        </w:rPr>
        <w:t>.</w:t>
      </w:r>
      <w:r w:rsidR="0009443B" w:rsidRPr="00B12B75">
        <w:rPr>
          <w:rFonts w:ascii="Times New Roman" w:eastAsia="Calibri" w:hAnsi="Times New Roman" w:cs="Times New Roman"/>
          <w:color w:val="222222"/>
          <w:sz w:val="24"/>
          <w:szCs w:val="24"/>
          <w:lang w:eastAsia="zh-CN"/>
        </w:rPr>
        <w:t xml:space="preserve"> Pakeičiu 63.7.3 papunktį ir jį išdėstau taip:</w:t>
      </w:r>
    </w:p>
    <w:sdt>
      <w:sdtPr>
        <w:rPr>
          <w:rFonts w:ascii="Times New Roman" w:eastAsia="Times New Roman" w:hAnsi="Times New Roman" w:cs="Times New Roman"/>
          <w:sz w:val="24"/>
          <w:szCs w:val="20"/>
        </w:rPr>
        <w:alias w:val="63.7.3 p."/>
        <w:tag w:val="part_cfd017d422c945ff897b9083f9a34455"/>
        <w:id w:val="-1761596080"/>
      </w:sdtPr>
      <w:sdtEndPr/>
      <w:sdtContent>
        <w:p w14:paraId="7D4FC4BE" w14:textId="4EE950CD" w:rsidR="00E66D6A" w:rsidRPr="00B12B75" w:rsidRDefault="00F064B3" w:rsidP="00A431DB">
          <w:pPr>
            <w:suppressAutoHyphens/>
            <w:spacing w:after="0" w:line="360" w:lineRule="auto"/>
            <w:ind w:firstLine="851"/>
            <w:jc w:val="both"/>
            <w:rPr>
              <w:rFonts w:ascii="Times New Roman" w:eastAsia="Times New Roman" w:hAnsi="Times New Roman" w:cs="Times New Roman"/>
              <w:sz w:val="24"/>
              <w:szCs w:val="20"/>
            </w:rPr>
          </w:pPr>
          <w:sdt>
            <w:sdtPr>
              <w:rPr>
                <w:rFonts w:ascii="Times New Roman" w:eastAsia="Times New Roman" w:hAnsi="Times New Roman" w:cs="Times New Roman"/>
                <w:sz w:val="24"/>
                <w:szCs w:val="20"/>
              </w:rPr>
              <w:alias w:val="Numeris"/>
              <w:tag w:val="nr_cfd017d422c945ff897b9083f9a34455"/>
              <w:id w:val="979957460"/>
            </w:sdtPr>
            <w:sdtEndPr/>
            <w:sdtContent>
              <w:r w:rsidR="00AF6378" w:rsidRPr="00B12B75">
                <w:rPr>
                  <w:rFonts w:ascii="Times New Roman" w:eastAsia="Times New Roman" w:hAnsi="Times New Roman" w:cs="Times New Roman"/>
                  <w:sz w:val="24"/>
                  <w:szCs w:val="20"/>
                </w:rPr>
                <w:t xml:space="preserve"> „</w:t>
              </w:r>
              <w:r w:rsidR="00E66D6A" w:rsidRPr="00B12B75">
                <w:rPr>
                  <w:rFonts w:ascii="Times New Roman" w:eastAsia="Times New Roman" w:hAnsi="Times New Roman" w:cs="Times New Roman"/>
                  <w:color w:val="000000"/>
                  <w:sz w:val="24"/>
                  <w:szCs w:val="24"/>
                  <w:lang w:eastAsia="lt-LT"/>
                </w:rPr>
                <w:t>63.7.3</w:t>
              </w:r>
            </w:sdtContent>
          </w:sdt>
          <w:r w:rsidR="00E66D6A" w:rsidRPr="00B12B75">
            <w:rPr>
              <w:rFonts w:ascii="Times New Roman" w:eastAsia="Times New Roman" w:hAnsi="Times New Roman" w:cs="Times New Roman"/>
              <w:color w:val="000000"/>
              <w:sz w:val="24"/>
              <w:szCs w:val="24"/>
              <w:lang w:eastAsia="lt-LT"/>
            </w:rPr>
            <w:t>. projekto vykdytojo ar partnerio sukurtos ar modernizuotos informacinė sistemos</w:t>
          </w:r>
          <w:r w:rsidR="00E66D6A" w:rsidRPr="00B12B75">
            <w:rPr>
              <w:rFonts w:ascii="Calibri" w:eastAsia="Calibri" w:hAnsi="Calibri" w:cs="Calibri"/>
              <w:lang w:eastAsia="zh-CN"/>
            </w:rPr>
            <w:t xml:space="preserve"> </w:t>
          </w:r>
          <w:r w:rsidR="00E66D6A" w:rsidRPr="00B12B75">
            <w:rPr>
              <w:rFonts w:ascii="Times New Roman" w:eastAsia="Times New Roman" w:hAnsi="Times New Roman" w:cs="Times New Roman"/>
              <w:color w:val="000000"/>
              <w:sz w:val="24"/>
              <w:szCs w:val="24"/>
              <w:lang w:eastAsia="lt-LT"/>
            </w:rPr>
            <w:t>įsteigtos ir įteisintos iki projekto veiklų įgyvendinimo pabaigos;</w:t>
          </w:r>
          <w:r w:rsidR="00AF6378" w:rsidRPr="00B12B75">
            <w:rPr>
              <w:rFonts w:ascii="Times New Roman" w:eastAsia="Times New Roman" w:hAnsi="Times New Roman" w:cs="Times New Roman"/>
              <w:color w:val="000000"/>
              <w:sz w:val="24"/>
              <w:szCs w:val="24"/>
              <w:lang w:eastAsia="lt-LT"/>
            </w:rPr>
            <w:t>“</w:t>
          </w:r>
          <w:r w:rsidR="001206D3">
            <w:rPr>
              <w:rFonts w:ascii="Times New Roman" w:eastAsia="Times New Roman" w:hAnsi="Times New Roman" w:cs="Times New Roman"/>
              <w:color w:val="000000"/>
              <w:sz w:val="24"/>
              <w:szCs w:val="24"/>
              <w:lang w:eastAsia="lt-LT"/>
            </w:rPr>
            <w:t>.</w:t>
          </w:r>
        </w:p>
      </w:sdtContent>
    </w:sdt>
    <w:p w14:paraId="783BA3DB" w14:textId="51B0DA27" w:rsidR="00E66D6A" w:rsidRPr="00B12B75" w:rsidRDefault="008E1D79" w:rsidP="00A431DB">
      <w:pPr>
        <w:suppressAutoHyphens/>
        <w:spacing w:after="0" w:line="360" w:lineRule="auto"/>
        <w:jc w:val="both"/>
        <w:rPr>
          <w:rFonts w:ascii="Times New Roman" w:eastAsia="Calibri" w:hAnsi="Times New Roman" w:cs="Times New Roman"/>
          <w:color w:val="222222"/>
          <w:sz w:val="24"/>
          <w:szCs w:val="24"/>
          <w:lang w:eastAsia="zh-CN"/>
        </w:rPr>
      </w:pPr>
      <w:r>
        <w:rPr>
          <w:rFonts w:ascii="Times New Roman" w:eastAsia="Calibri" w:hAnsi="Times New Roman" w:cs="Times New Roman"/>
          <w:color w:val="222222"/>
          <w:sz w:val="24"/>
          <w:szCs w:val="24"/>
          <w:lang w:eastAsia="zh-CN"/>
        </w:rPr>
        <w:t xml:space="preserve">                 1</w:t>
      </w:r>
      <w:r w:rsidR="006E20A8">
        <w:rPr>
          <w:rFonts w:ascii="Times New Roman" w:eastAsia="Calibri" w:hAnsi="Times New Roman" w:cs="Times New Roman"/>
          <w:color w:val="222222"/>
          <w:sz w:val="24"/>
          <w:szCs w:val="24"/>
          <w:lang w:eastAsia="zh-CN"/>
        </w:rPr>
        <w:t>8</w:t>
      </w:r>
      <w:r w:rsidR="00E66D6A" w:rsidRPr="00B12B75">
        <w:rPr>
          <w:rFonts w:ascii="Times New Roman" w:eastAsia="Calibri" w:hAnsi="Times New Roman" w:cs="Times New Roman"/>
          <w:color w:val="222222"/>
          <w:sz w:val="24"/>
          <w:szCs w:val="24"/>
          <w:lang w:eastAsia="zh-CN"/>
        </w:rPr>
        <w:t>.</w:t>
      </w:r>
      <w:r w:rsidR="00D306A5" w:rsidRPr="00B12B75">
        <w:rPr>
          <w:rFonts w:ascii="Times New Roman" w:eastAsia="Calibri" w:hAnsi="Times New Roman" w:cs="Times New Roman"/>
          <w:color w:val="222222"/>
          <w:sz w:val="24"/>
          <w:szCs w:val="24"/>
          <w:lang w:eastAsia="zh-CN"/>
        </w:rPr>
        <w:t xml:space="preserve"> Papildau 63.8 papunkčiu:</w:t>
      </w:r>
    </w:p>
    <w:p w14:paraId="230A0C0F" w14:textId="77777777" w:rsidR="00D306A5" w:rsidRPr="00B12B75" w:rsidRDefault="00D306A5" w:rsidP="00A431DB">
      <w:pPr>
        <w:suppressAutoHyphens/>
        <w:spacing w:after="0" w:line="360" w:lineRule="auto"/>
        <w:jc w:val="both"/>
        <w:rPr>
          <w:rFonts w:ascii="Times New Roman" w:eastAsia="Calibri" w:hAnsi="Times New Roman" w:cs="Times New Roman"/>
          <w:color w:val="222222"/>
          <w:sz w:val="24"/>
          <w:szCs w:val="24"/>
          <w:lang w:eastAsia="zh-CN"/>
        </w:rPr>
      </w:pPr>
      <w:r w:rsidRPr="00B12B75">
        <w:rPr>
          <w:rFonts w:ascii="Times New Roman" w:eastAsia="Calibri" w:hAnsi="Times New Roman" w:cs="Times New Roman"/>
          <w:b/>
          <w:color w:val="222222"/>
          <w:sz w:val="24"/>
          <w:szCs w:val="24"/>
          <w:lang w:eastAsia="zh-CN"/>
        </w:rPr>
        <w:t xml:space="preserve">   </w:t>
      </w:r>
      <w:r w:rsidRPr="00B12B75">
        <w:rPr>
          <w:rFonts w:ascii="Times New Roman" w:eastAsia="Calibri" w:hAnsi="Times New Roman" w:cs="Times New Roman"/>
          <w:color w:val="222222"/>
          <w:sz w:val="24"/>
          <w:szCs w:val="24"/>
          <w:lang w:eastAsia="zh-CN"/>
        </w:rPr>
        <w:t xml:space="preserve">            </w:t>
      </w:r>
      <w:r w:rsidR="00C22F65" w:rsidRPr="00B12B75">
        <w:rPr>
          <w:rFonts w:ascii="Times New Roman" w:eastAsia="Calibri" w:hAnsi="Times New Roman" w:cs="Times New Roman"/>
          <w:color w:val="222222"/>
          <w:sz w:val="24"/>
          <w:szCs w:val="24"/>
          <w:lang w:eastAsia="zh-CN"/>
        </w:rPr>
        <w:t xml:space="preserve"> „</w:t>
      </w:r>
      <w:r w:rsidRPr="00B12B75">
        <w:rPr>
          <w:rFonts w:ascii="Times New Roman" w:eastAsia="Calibri" w:hAnsi="Times New Roman" w:cs="Times New Roman"/>
          <w:color w:val="222222"/>
          <w:sz w:val="24"/>
          <w:szCs w:val="24"/>
          <w:lang w:eastAsia="zh-CN"/>
        </w:rPr>
        <w:t>63.8. projekto įgyvendinimui skirtas ilgalaikis materialusis turtas, kuris įsigytas ar sukurtas iš projektui skirto finansavimo lėšų, būtų apdraustas maksimaliu turto atkuriamosios vertės draudimu nuo visų galimų rizikos atvejų; turtas turi būti apdraustas projekto įgyvendinimo laikotarpiui nuo tada, kai yra sukuriamas ar įsigyjamas; draudiminio įvykio atveju projekto vykdytojas turi atkurti prarastą turtą, taip pat turi užtikrinti, kad tokio įsipareigojimo laikytųsi ir partneris (-iai).</w:t>
      </w:r>
      <w:r w:rsidR="00C22F65" w:rsidRPr="00B12B75">
        <w:rPr>
          <w:rFonts w:ascii="Times New Roman" w:eastAsia="Calibri" w:hAnsi="Times New Roman" w:cs="Times New Roman"/>
          <w:color w:val="222222"/>
          <w:sz w:val="24"/>
          <w:szCs w:val="24"/>
          <w:lang w:eastAsia="zh-CN"/>
        </w:rPr>
        <w:t>“</w:t>
      </w:r>
    </w:p>
    <w:p w14:paraId="537D6CE5" w14:textId="77777777" w:rsidR="00D306A5" w:rsidRPr="00B12B75" w:rsidRDefault="00D306A5" w:rsidP="00A431DB">
      <w:pPr>
        <w:suppressAutoHyphens/>
        <w:spacing w:after="0" w:line="360" w:lineRule="auto"/>
        <w:jc w:val="both"/>
        <w:rPr>
          <w:rFonts w:ascii="Times New Roman" w:eastAsia="Calibri" w:hAnsi="Times New Roman" w:cs="Times New Roman"/>
          <w:color w:val="222222"/>
          <w:sz w:val="24"/>
          <w:szCs w:val="24"/>
          <w:lang w:eastAsia="zh-CN"/>
        </w:rPr>
      </w:pPr>
    </w:p>
    <w:p w14:paraId="0DC7780B" w14:textId="77777777" w:rsidR="00DD4500" w:rsidRPr="00B12B75" w:rsidRDefault="00E66D6A" w:rsidP="00A431DB">
      <w:pPr>
        <w:suppressAutoHyphens/>
        <w:spacing w:after="0" w:line="360" w:lineRule="auto"/>
        <w:jc w:val="both"/>
        <w:rPr>
          <w:rFonts w:ascii="Times New Roman" w:eastAsia="Calibri" w:hAnsi="Times New Roman" w:cs="Times New Roman"/>
          <w:color w:val="222222"/>
          <w:sz w:val="24"/>
          <w:szCs w:val="24"/>
          <w:lang w:eastAsia="zh-CN"/>
        </w:rPr>
      </w:pPr>
      <w:r w:rsidRPr="00B12B75">
        <w:rPr>
          <w:rFonts w:ascii="Times New Roman" w:eastAsia="Calibri" w:hAnsi="Times New Roman" w:cs="Times New Roman"/>
          <w:color w:val="222222"/>
          <w:sz w:val="24"/>
          <w:szCs w:val="24"/>
          <w:lang w:eastAsia="zh-CN"/>
        </w:rPr>
        <w:t xml:space="preserve">                   </w:t>
      </w:r>
    </w:p>
    <w:p w14:paraId="3854F239" w14:textId="64ED3C8F" w:rsidR="00C47B41" w:rsidRPr="00B12B75" w:rsidRDefault="00405038" w:rsidP="00A431DB">
      <w:pPr>
        <w:tabs>
          <w:tab w:val="left" w:pos="7797"/>
        </w:tabs>
        <w:spacing w:after="0" w:line="360" w:lineRule="auto"/>
        <w:rPr>
          <w:rFonts w:ascii="Times New Roman" w:eastAsia="Times New Roman" w:hAnsi="Times New Roman" w:cs="Times New Roman"/>
          <w:b/>
          <w:sz w:val="24"/>
          <w:szCs w:val="24"/>
        </w:rPr>
      </w:pPr>
      <w:r w:rsidRPr="00B12B75">
        <w:rPr>
          <w:rFonts w:ascii="Times New Roman" w:eastAsia="Times New Roman" w:hAnsi="Times New Roman" w:cs="Times New Roman"/>
          <w:sz w:val="24"/>
          <w:szCs w:val="20"/>
        </w:rPr>
        <w:t>Vidaus reik</w:t>
      </w:r>
      <w:r w:rsidR="00432E34" w:rsidRPr="00B12B75">
        <w:rPr>
          <w:rFonts w:ascii="Times New Roman" w:eastAsia="Times New Roman" w:hAnsi="Times New Roman" w:cs="Times New Roman"/>
          <w:sz w:val="24"/>
          <w:szCs w:val="20"/>
        </w:rPr>
        <w:t>alų ministras</w:t>
      </w:r>
      <w:r w:rsidR="00B65561">
        <w:rPr>
          <w:rFonts w:ascii="Times New Roman" w:eastAsia="Times New Roman" w:hAnsi="Times New Roman" w:cs="Times New Roman"/>
          <w:sz w:val="24"/>
          <w:szCs w:val="20"/>
        </w:rPr>
        <w:t xml:space="preserve">                                                                                              </w:t>
      </w:r>
    </w:p>
    <w:sectPr w:rsidR="00C47B41" w:rsidRPr="00B12B75" w:rsidSect="00E5381F">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69958" w14:textId="77777777" w:rsidR="00F064B3" w:rsidRDefault="00F064B3" w:rsidP="00FA7C02">
      <w:pPr>
        <w:spacing w:after="0" w:line="240" w:lineRule="auto"/>
      </w:pPr>
      <w:r>
        <w:separator/>
      </w:r>
    </w:p>
  </w:endnote>
  <w:endnote w:type="continuationSeparator" w:id="0">
    <w:p w14:paraId="6A01A368" w14:textId="77777777" w:rsidR="00F064B3" w:rsidRDefault="00F064B3" w:rsidP="00FA7C02">
      <w:pPr>
        <w:spacing w:after="0" w:line="240" w:lineRule="auto"/>
      </w:pPr>
      <w:r>
        <w:continuationSeparator/>
      </w:r>
    </w:p>
  </w:endnote>
  <w:endnote w:type="continuationNotice" w:id="1">
    <w:p w14:paraId="4052B138" w14:textId="77777777" w:rsidR="00F064B3" w:rsidRDefault="00F064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14D4DE" w14:textId="77777777" w:rsidR="00F064B3" w:rsidRDefault="00F064B3" w:rsidP="00FA7C02">
      <w:pPr>
        <w:spacing w:after="0" w:line="240" w:lineRule="auto"/>
      </w:pPr>
      <w:r>
        <w:separator/>
      </w:r>
    </w:p>
  </w:footnote>
  <w:footnote w:type="continuationSeparator" w:id="0">
    <w:p w14:paraId="1E34432A" w14:textId="77777777" w:rsidR="00F064B3" w:rsidRDefault="00F064B3" w:rsidP="00FA7C02">
      <w:pPr>
        <w:spacing w:after="0" w:line="240" w:lineRule="auto"/>
      </w:pPr>
      <w:r>
        <w:continuationSeparator/>
      </w:r>
    </w:p>
  </w:footnote>
  <w:footnote w:type="continuationNotice" w:id="1">
    <w:p w14:paraId="0EFA7FAD" w14:textId="77777777" w:rsidR="00F064B3" w:rsidRDefault="00F064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82569" w14:textId="436DFD51" w:rsidR="003A6363" w:rsidRDefault="009625CC">
    <w:pPr>
      <w:pStyle w:val="Antrats"/>
      <w:jc w:val="center"/>
    </w:pPr>
    <w:r>
      <w:fldChar w:fldCharType="begin"/>
    </w:r>
    <w:r w:rsidR="003A6363">
      <w:instrText>PAGE   \* MERGEFORMAT</w:instrText>
    </w:r>
    <w:r>
      <w:fldChar w:fldCharType="separate"/>
    </w:r>
    <w:r w:rsidR="00C21010">
      <w:rPr>
        <w:noProof/>
      </w:rPr>
      <w:t>2</w:t>
    </w:r>
    <w:r>
      <w:fldChar w:fldCharType="end"/>
    </w:r>
  </w:p>
  <w:p w14:paraId="71002002" w14:textId="77777777" w:rsidR="003A6363" w:rsidRDefault="003A63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43C38" w14:textId="77777777" w:rsidR="007B688A" w:rsidRPr="007B688A" w:rsidRDefault="007B688A">
    <w:pPr>
      <w:pStyle w:val="Antrats"/>
      <w:rPr>
        <w:b/>
      </w:rPr>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2F2CFD0C"/>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1AD5863"/>
    <w:multiLevelType w:val="hybridMultilevel"/>
    <w:tmpl w:val="E356F70E"/>
    <w:lvl w:ilvl="0" w:tplc="C39833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FE14BB4"/>
    <w:multiLevelType w:val="hybridMultilevel"/>
    <w:tmpl w:val="CB506A52"/>
    <w:lvl w:ilvl="0" w:tplc="433CB9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C2E0E23"/>
    <w:multiLevelType w:val="hybridMultilevel"/>
    <w:tmpl w:val="8F98605E"/>
    <w:lvl w:ilvl="0" w:tplc="885CB0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2"/>
  </w:num>
  <w:num w:numId="2">
    <w:abstractNumId w:val="4"/>
  </w:num>
  <w:num w:numId="3">
    <w:abstractNumId w:val="6"/>
  </w:num>
  <w:num w:numId="4">
    <w:abstractNumId w:val="3"/>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386"/>
    <w:rsid w:val="00003078"/>
    <w:rsid w:val="0000378A"/>
    <w:rsid w:val="00004711"/>
    <w:rsid w:val="000049D5"/>
    <w:rsid w:val="00006608"/>
    <w:rsid w:val="0000781B"/>
    <w:rsid w:val="00010858"/>
    <w:rsid w:val="000122D7"/>
    <w:rsid w:val="000130C9"/>
    <w:rsid w:val="00014A35"/>
    <w:rsid w:val="00014D0B"/>
    <w:rsid w:val="00014DDC"/>
    <w:rsid w:val="000168F5"/>
    <w:rsid w:val="000174B4"/>
    <w:rsid w:val="00017BC0"/>
    <w:rsid w:val="00020CAC"/>
    <w:rsid w:val="00021A88"/>
    <w:rsid w:val="00023973"/>
    <w:rsid w:val="00024356"/>
    <w:rsid w:val="00024945"/>
    <w:rsid w:val="00024954"/>
    <w:rsid w:val="00024EBE"/>
    <w:rsid w:val="00025025"/>
    <w:rsid w:val="00025E27"/>
    <w:rsid w:val="00026525"/>
    <w:rsid w:val="00030685"/>
    <w:rsid w:val="00030907"/>
    <w:rsid w:val="00033D30"/>
    <w:rsid w:val="00037307"/>
    <w:rsid w:val="00037322"/>
    <w:rsid w:val="0003739D"/>
    <w:rsid w:val="00043383"/>
    <w:rsid w:val="0004349E"/>
    <w:rsid w:val="0004589A"/>
    <w:rsid w:val="00046A6F"/>
    <w:rsid w:val="00046D12"/>
    <w:rsid w:val="0004706D"/>
    <w:rsid w:val="000471DA"/>
    <w:rsid w:val="0004754F"/>
    <w:rsid w:val="0004773F"/>
    <w:rsid w:val="00047D29"/>
    <w:rsid w:val="00052620"/>
    <w:rsid w:val="0005491B"/>
    <w:rsid w:val="00055DD6"/>
    <w:rsid w:val="0006108B"/>
    <w:rsid w:val="00061980"/>
    <w:rsid w:val="000623F3"/>
    <w:rsid w:val="00062B21"/>
    <w:rsid w:val="00063487"/>
    <w:rsid w:val="00063893"/>
    <w:rsid w:val="00064186"/>
    <w:rsid w:val="00070BE9"/>
    <w:rsid w:val="000714B5"/>
    <w:rsid w:val="000729EB"/>
    <w:rsid w:val="00074B6B"/>
    <w:rsid w:val="00075E8A"/>
    <w:rsid w:val="000767E1"/>
    <w:rsid w:val="00077D3C"/>
    <w:rsid w:val="0008235F"/>
    <w:rsid w:val="00087AE2"/>
    <w:rsid w:val="00091269"/>
    <w:rsid w:val="00091A19"/>
    <w:rsid w:val="00092BD2"/>
    <w:rsid w:val="00093AFF"/>
    <w:rsid w:val="0009443B"/>
    <w:rsid w:val="00094657"/>
    <w:rsid w:val="00094B86"/>
    <w:rsid w:val="000A0BF8"/>
    <w:rsid w:val="000A16D0"/>
    <w:rsid w:val="000A218D"/>
    <w:rsid w:val="000A335B"/>
    <w:rsid w:val="000A354D"/>
    <w:rsid w:val="000A370E"/>
    <w:rsid w:val="000A5212"/>
    <w:rsid w:val="000A6B5C"/>
    <w:rsid w:val="000A6CC9"/>
    <w:rsid w:val="000A6E1F"/>
    <w:rsid w:val="000B0F95"/>
    <w:rsid w:val="000B3E3D"/>
    <w:rsid w:val="000B424C"/>
    <w:rsid w:val="000B4987"/>
    <w:rsid w:val="000B5142"/>
    <w:rsid w:val="000B53C9"/>
    <w:rsid w:val="000C013B"/>
    <w:rsid w:val="000C4687"/>
    <w:rsid w:val="000C4ACF"/>
    <w:rsid w:val="000C5555"/>
    <w:rsid w:val="000C63E6"/>
    <w:rsid w:val="000D0948"/>
    <w:rsid w:val="000D33EC"/>
    <w:rsid w:val="000D4619"/>
    <w:rsid w:val="000D58B1"/>
    <w:rsid w:val="000E18A1"/>
    <w:rsid w:val="000E4DC9"/>
    <w:rsid w:val="000F15F6"/>
    <w:rsid w:val="000F23B1"/>
    <w:rsid w:val="000F3E3C"/>
    <w:rsid w:val="000F4D5D"/>
    <w:rsid w:val="000F51D0"/>
    <w:rsid w:val="000F6BF9"/>
    <w:rsid w:val="000F75D0"/>
    <w:rsid w:val="000F7838"/>
    <w:rsid w:val="00102879"/>
    <w:rsid w:val="0010544A"/>
    <w:rsid w:val="00105554"/>
    <w:rsid w:val="00105A61"/>
    <w:rsid w:val="00106073"/>
    <w:rsid w:val="00111EC6"/>
    <w:rsid w:val="00113567"/>
    <w:rsid w:val="0011383F"/>
    <w:rsid w:val="00115A0F"/>
    <w:rsid w:val="0011773E"/>
    <w:rsid w:val="001206D3"/>
    <w:rsid w:val="00120E24"/>
    <w:rsid w:val="00121673"/>
    <w:rsid w:val="00121F82"/>
    <w:rsid w:val="001236D0"/>
    <w:rsid w:val="00123B93"/>
    <w:rsid w:val="00124734"/>
    <w:rsid w:val="00125B06"/>
    <w:rsid w:val="0012709F"/>
    <w:rsid w:val="00127356"/>
    <w:rsid w:val="00127652"/>
    <w:rsid w:val="001317DD"/>
    <w:rsid w:val="001322B6"/>
    <w:rsid w:val="001325B2"/>
    <w:rsid w:val="00132F14"/>
    <w:rsid w:val="00134AFE"/>
    <w:rsid w:val="00136AA4"/>
    <w:rsid w:val="001376B5"/>
    <w:rsid w:val="00140D77"/>
    <w:rsid w:val="00141100"/>
    <w:rsid w:val="001434E6"/>
    <w:rsid w:val="001454C4"/>
    <w:rsid w:val="001473B8"/>
    <w:rsid w:val="0014784D"/>
    <w:rsid w:val="001504B7"/>
    <w:rsid w:val="0015064E"/>
    <w:rsid w:val="001516CF"/>
    <w:rsid w:val="00153199"/>
    <w:rsid w:val="00153D84"/>
    <w:rsid w:val="00154C0F"/>
    <w:rsid w:val="0015503B"/>
    <w:rsid w:val="00155737"/>
    <w:rsid w:val="00157484"/>
    <w:rsid w:val="00157B16"/>
    <w:rsid w:val="00160B47"/>
    <w:rsid w:val="00160B53"/>
    <w:rsid w:val="0016111B"/>
    <w:rsid w:val="00161754"/>
    <w:rsid w:val="0016196E"/>
    <w:rsid w:val="00161A5C"/>
    <w:rsid w:val="0016442C"/>
    <w:rsid w:val="001644AD"/>
    <w:rsid w:val="001648A1"/>
    <w:rsid w:val="00170450"/>
    <w:rsid w:val="00171433"/>
    <w:rsid w:val="0017184B"/>
    <w:rsid w:val="00172E5B"/>
    <w:rsid w:val="001736C1"/>
    <w:rsid w:val="00173B8B"/>
    <w:rsid w:val="00173FA6"/>
    <w:rsid w:val="001766E8"/>
    <w:rsid w:val="00176D62"/>
    <w:rsid w:val="00177595"/>
    <w:rsid w:val="00180A5A"/>
    <w:rsid w:val="001815C4"/>
    <w:rsid w:val="00181E5D"/>
    <w:rsid w:val="0018255A"/>
    <w:rsid w:val="00182716"/>
    <w:rsid w:val="00186CCD"/>
    <w:rsid w:val="00187A02"/>
    <w:rsid w:val="00191953"/>
    <w:rsid w:val="00191D02"/>
    <w:rsid w:val="001927E0"/>
    <w:rsid w:val="001942CB"/>
    <w:rsid w:val="00194C93"/>
    <w:rsid w:val="00196008"/>
    <w:rsid w:val="001961D3"/>
    <w:rsid w:val="00196A1E"/>
    <w:rsid w:val="00196F90"/>
    <w:rsid w:val="00197E28"/>
    <w:rsid w:val="001A6A8F"/>
    <w:rsid w:val="001A6F06"/>
    <w:rsid w:val="001B01D7"/>
    <w:rsid w:val="001B28F4"/>
    <w:rsid w:val="001B29DC"/>
    <w:rsid w:val="001B4BD8"/>
    <w:rsid w:val="001B5392"/>
    <w:rsid w:val="001B63F3"/>
    <w:rsid w:val="001B6990"/>
    <w:rsid w:val="001B76FB"/>
    <w:rsid w:val="001C036E"/>
    <w:rsid w:val="001C27CE"/>
    <w:rsid w:val="001C2950"/>
    <w:rsid w:val="001C3F7C"/>
    <w:rsid w:val="001C415C"/>
    <w:rsid w:val="001C69F7"/>
    <w:rsid w:val="001C7AB2"/>
    <w:rsid w:val="001C7ACD"/>
    <w:rsid w:val="001D0A5B"/>
    <w:rsid w:val="001D1448"/>
    <w:rsid w:val="001D3B10"/>
    <w:rsid w:val="001D401E"/>
    <w:rsid w:val="001D7D1F"/>
    <w:rsid w:val="001D7E10"/>
    <w:rsid w:val="001E1063"/>
    <w:rsid w:val="001E6299"/>
    <w:rsid w:val="001E7579"/>
    <w:rsid w:val="001F00FA"/>
    <w:rsid w:val="001F01CC"/>
    <w:rsid w:val="001F1DD6"/>
    <w:rsid w:val="001F2D94"/>
    <w:rsid w:val="001F448F"/>
    <w:rsid w:val="001F5864"/>
    <w:rsid w:val="001F6F24"/>
    <w:rsid w:val="001F778D"/>
    <w:rsid w:val="0020045E"/>
    <w:rsid w:val="002019D2"/>
    <w:rsid w:val="0020212E"/>
    <w:rsid w:val="00202174"/>
    <w:rsid w:val="00202990"/>
    <w:rsid w:val="00204C90"/>
    <w:rsid w:val="002059F0"/>
    <w:rsid w:val="00205EAF"/>
    <w:rsid w:val="0020799F"/>
    <w:rsid w:val="0021016A"/>
    <w:rsid w:val="00211438"/>
    <w:rsid w:val="00211735"/>
    <w:rsid w:val="00211EE5"/>
    <w:rsid w:val="00212567"/>
    <w:rsid w:val="0021369A"/>
    <w:rsid w:val="00217458"/>
    <w:rsid w:val="00221364"/>
    <w:rsid w:val="00222D9F"/>
    <w:rsid w:val="00223293"/>
    <w:rsid w:val="00225B7E"/>
    <w:rsid w:val="002279E3"/>
    <w:rsid w:val="00227DB0"/>
    <w:rsid w:val="00232D07"/>
    <w:rsid w:val="00232E77"/>
    <w:rsid w:val="00233F49"/>
    <w:rsid w:val="00233FCF"/>
    <w:rsid w:val="002349A4"/>
    <w:rsid w:val="00236D2B"/>
    <w:rsid w:val="002370C0"/>
    <w:rsid w:val="00237498"/>
    <w:rsid w:val="00237FD3"/>
    <w:rsid w:val="00240416"/>
    <w:rsid w:val="002437FF"/>
    <w:rsid w:val="00244AE9"/>
    <w:rsid w:val="00245121"/>
    <w:rsid w:val="00245C96"/>
    <w:rsid w:val="00245FAB"/>
    <w:rsid w:val="0024608F"/>
    <w:rsid w:val="00247BD2"/>
    <w:rsid w:val="00250688"/>
    <w:rsid w:val="0025164D"/>
    <w:rsid w:val="002535BD"/>
    <w:rsid w:val="002544CA"/>
    <w:rsid w:val="00254940"/>
    <w:rsid w:val="002567F9"/>
    <w:rsid w:val="002626C6"/>
    <w:rsid w:val="00262981"/>
    <w:rsid w:val="00264B16"/>
    <w:rsid w:val="0026522E"/>
    <w:rsid w:val="0026561F"/>
    <w:rsid w:val="00266B8D"/>
    <w:rsid w:val="00266D9F"/>
    <w:rsid w:val="00271CDE"/>
    <w:rsid w:val="00271E9C"/>
    <w:rsid w:val="00272043"/>
    <w:rsid w:val="0027245C"/>
    <w:rsid w:val="00273306"/>
    <w:rsid w:val="00276B93"/>
    <w:rsid w:val="0028184F"/>
    <w:rsid w:val="002821D1"/>
    <w:rsid w:val="00282F50"/>
    <w:rsid w:val="002836F2"/>
    <w:rsid w:val="00285BEA"/>
    <w:rsid w:val="002875B4"/>
    <w:rsid w:val="0029003F"/>
    <w:rsid w:val="0029095E"/>
    <w:rsid w:val="00290CD5"/>
    <w:rsid w:val="002915BE"/>
    <w:rsid w:val="00291FD9"/>
    <w:rsid w:val="00295472"/>
    <w:rsid w:val="0029582E"/>
    <w:rsid w:val="002958F9"/>
    <w:rsid w:val="00297458"/>
    <w:rsid w:val="002A02D8"/>
    <w:rsid w:val="002A17B0"/>
    <w:rsid w:val="002A1BFF"/>
    <w:rsid w:val="002A4EFE"/>
    <w:rsid w:val="002A55F9"/>
    <w:rsid w:val="002A71AE"/>
    <w:rsid w:val="002B1F86"/>
    <w:rsid w:val="002B280F"/>
    <w:rsid w:val="002B3841"/>
    <w:rsid w:val="002B568D"/>
    <w:rsid w:val="002B603C"/>
    <w:rsid w:val="002B6409"/>
    <w:rsid w:val="002C034B"/>
    <w:rsid w:val="002C162E"/>
    <w:rsid w:val="002C305A"/>
    <w:rsid w:val="002C422C"/>
    <w:rsid w:val="002C501E"/>
    <w:rsid w:val="002C5FE8"/>
    <w:rsid w:val="002D2D30"/>
    <w:rsid w:val="002D4256"/>
    <w:rsid w:val="002D52FB"/>
    <w:rsid w:val="002D5963"/>
    <w:rsid w:val="002E0DEF"/>
    <w:rsid w:val="002E2838"/>
    <w:rsid w:val="002E33A6"/>
    <w:rsid w:val="002E46A9"/>
    <w:rsid w:val="002E49E9"/>
    <w:rsid w:val="002E4DF0"/>
    <w:rsid w:val="002E5748"/>
    <w:rsid w:val="002E5AC7"/>
    <w:rsid w:val="002E5EAE"/>
    <w:rsid w:val="002E6A04"/>
    <w:rsid w:val="002F5B2F"/>
    <w:rsid w:val="00300063"/>
    <w:rsid w:val="0030028F"/>
    <w:rsid w:val="00300C3B"/>
    <w:rsid w:val="00300DBE"/>
    <w:rsid w:val="00303D3D"/>
    <w:rsid w:val="003043BF"/>
    <w:rsid w:val="0030787E"/>
    <w:rsid w:val="00310642"/>
    <w:rsid w:val="003125D5"/>
    <w:rsid w:val="0031334D"/>
    <w:rsid w:val="00313EFE"/>
    <w:rsid w:val="00315D94"/>
    <w:rsid w:val="00317B95"/>
    <w:rsid w:val="00317CE0"/>
    <w:rsid w:val="0032081A"/>
    <w:rsid w:val="003215B3"/>
    <w:rsid w:val="00321CCA"/>
    <w:rsid w:val="00322A1B"/>
    <w:rsid w:val="00323FF9"/>
    <w:rsid w:val="00325A19"/>
    <w:rsid w:val="00325C39"/>
    <w:rsid w:val="0032622E"/>
    <w:rsid w:val="00327E97"/>
    <w:rsid w:val="003324D0"/>
    <w:rsid w:val="0033273F"/>
    <w:rsid w:val="00335140"/>
    <w:rsid w:val="00337A14"/>
    <w:rsid w:val="00341B0A"/>
    <w:rsid w:val="003427EB"/>
    <w:rsid w:val="0034393C"/>
    <w:rsid w:val="003454F3"/>
    <w:rsid w:val="00350365"/>
    <w:rsid w:val="00350C96"/>
    <w:rsid w:val="00351E0B"/>
    <w:rsid w:val="003542BA"/>
    <w:rsid w:val="00354B1C"/>
    <w:rsid w:val="00356EA7"/>
    <w:rsid w:val="00360E7A"/>
    <w:rsid w:val="003618B8"/>
    <w:rsid w:val="00362810"/>
    <w:rsid w:val="00362D6A"/>
    <w:rsid w:val="003638B1"/>
    <w:rsid w:val="00363C32"/>
    <w:rsid w:val="0036467C"/>
    <w:rsid w:val="003647DD"/>
    <w:rsid w:val="003656A7"/>
    <w:rsid w:val="00370995"/>
    <w:rsid w:val="00370C60"/>
    <w:rsid w:val="0037127F"/>
    <w:rsid w:val="00371727"/>
    <w:rsid w:val="00371BA4"/>
    <w:rsid w:val="00371D95"/>
    <w:rsid w:val="0037387E"/>
    <w:rsid w:val="0037413E"/>
    <w:rsid w:val="0037444B"/>
    <w:rsid w:val="00374B74"/>
    <w:rsid w:val="00375881"/>
    <w:rsid w:val="00376715"/>
    <w:rsid w:val="00380D5E"/>
    <w:rsid w:val="003818AE"/>
    <w:rsid w:val="003833CE"/>
    <w:rsid w:val="00386A5F"/>
    <w:rsid w:val="0038759B"/>
    <w:rsid w:val="003910C7"/>
    <w:rsid w:val="0039208F"/>
    <w:rsid w:val="00392AE4"/>
    <w:rsid w:val="00392BF3"/>
    <w:rsid w:val="003937B3"/>
    <w:rsid w:val="00393EBD"/>
    <w:rsid w:val="0039768F"/>
    <w:rsid w:val="00397D1F"/>
    <w:rsid w:val="003A159A"/>
    <w:rsid w:val="003A39CB"/>
    <w:rsid w:val="003A4AEE"/>
    <w:rsid w:val="003A6246"/>
    <w:rsid w:val="003A6363"/>
    <w:rsid w:val="003A6C07"/>
    <w:rsid w:val="003A7414"/>
    <w:rsid w:val="003B0475"/>
    <w:rsid w:val="003B0912"/>
    <w:rsid w:val="003B1312"/>
    <w:rsid w:val="003B2678"/>
    <w:rsid w:val="003B5E26"/>
    <w:rsid w:val="003B6D88"/>
    <w:rsid w:val="003B7228"/>
    <w:rsid w:val="003C0061"/>
    <w:rsid w:val="003C2B2E"/>
    <w:rsid w:val="003C7B9A"/>
    <w:rsid w:val="003D1D57"/>
    <w:rsid w:val="003D216A"/>
    <w:rsid w:val="003D2DCF"/>
    <w:rsid w:val="003D2F77"/>
    <w:rsid w:val="003D3023"/>
    <w:rsid w:val="003D4428"/>
    <w:rsid w:val="003D4A1C"/>
    <w:rsid w:val="003D57A5"/>
    <w:rsid w:val="003D5F5C"/>
    <w:rsid w:val="003D725B"/>
    <w:rsid w:val="003D782D"/>
    <w:rsid w:val="003E024E"/>
    <w:rsid w:val="003E07A1"/>
    <w:rsid w:val="003E16C6"/>
    <w:rsid w:val="003E1B12"/>
    <w:rsid w:val="003E1B81"/>
    <w:rsid w:val="003E1C97"/>
    <w:rsid w:val="003E1E73"/>
    <w:rsid w:val="003E367B"/>
    <w:rsid w:val="003E4749"/>
    <w:rsid w:val="003E53CB"/>
    <w:rsid w:val="003E5D03"/>
    <w:rsid w:val="003F093C"/>
    <w:rsid w:val="003F1201"/>
    <w:rsid w:val="003F3A22"/>
    <w:rsid w:val="003F48FF"/>
    <w:rsid w:val="003F4AF2"/>
    <w:rsid w:val="003F4BD5"/>
    <w:rsid w:val="003F4E68"/>
    <w:rsid w:val="003F62EF"/>
    <w:rsid w:val="003F7D74"/>
    <w:rsid w:val="00401681"/>
    <w:rsid w:val="00401B7C"/>
    <w:rsid w:val="00401E2C"/>
    <w:rsid w:val="004022A9"/>
    <w:rsid w:val="00402D04"/>
    <w:rsid w:val="00404DAA"/>
    <w:rsid w:val="00405038"/>
    <w:rsid w:val="004054FC"/>
    <w:rsid w:val="00405A23"/>
    <w:rsid w:val="00406725"/>
    <w:rsid w:val="00406E16"/>
    <w:rsid w:val="00407E2A"/>
    <w:rsid w:val="00410562"/>
    <w:rsid w:val="004114AA"/>
    <w:rsid w:val="004119C1"/>
    <w:rsid w:val="00412F60"/>
    <w:rsid w:val="004161FF"/>
    <w:rsid w:val="004166CE"/>
    <w:rsid w:val="00422AA3"/>
    <w:rsid w:val="00422C61"/>
    <w:rsid w:val="00423C49"/>
    <w:rsid w:val="004261FE"/>
    <w:rsid w:val="004268FB"/>
    <w:rsid w:val="00426B9B"/>
    <w:rsid w:val="00426EE2"/>
    <w:rsid w:val="004300A4"/>
    <w:rsid w:val="00430202"/>
    <w:rsid w:val="004302E6"/>
    <w:rsid w:val="00430D62"/>
    <w:rsid w:val="00431120"/>
    <w:rsid w:val="00432C85"/>
    <w:rsid w:val="00432E34"/>
    <w:rsid w:val="0043316C"/>
    <w:rsid w:val="004334C8"/>
    <w:rsid w:val="00434686"/>
    <w:rsid w:val="00434EB8"/>
    <w:rsid w:val="00437188"/>
    <w:rsid w:val="004375F7"/>
    <w:rsid w:val="00437F89"/>
    <w:rsid w:val="00440AB3"/>
    <w:rsid w:val="0044186F"/>
    <w:rsid w:val="00441919"/>
    <w:rsid w:val="00443971"/>
    <w:rsid w:val="0044500B"/>
    <w:rsid w:val="00445E8C"/>
    <w:rsid w:val="004461DB"/>
    <w:rsid w:val="0044763B"/>
    <w:rsid w:val="00454A60"/>
    <w:rsid w:val="00454E53"/>
    <w:rsid w:val="004563E6"/>
    <w:rsid w:val="00460D69"/>
    <w:rsid w:val="004646E0"/>
    <w:rsid w:val="004669ED"/>
    <w:rsid w:val="00466FB0"/>
    <w:rsid w:val="00467AC5"/>
    <w:rsid w:val="0047087B"/>
    <w:rsid w:val="00471136"/>
    <w:rsid w:val="00472BBA"/>
    <w:rsid w:val="00474A22"/>
    <w:rsid w:val="0047508C"/>
    <w:rsid w:val="00476350"/>
    <w:rsid w:val="00480E16"/>
    <w:rsid w:val="00481124"/>
    <w:rsid w:val="004828BB"/>
    <w:rsid w:val="00484606"/>
    <w:rsid w:val="004857C5"/>
    <w:rsid w:val="004875E3"/>
    <w:rsid w:val="00490812"/>
    <w:rsid w:val="00495887"/>
    <w:rsid w:val="004A05A6"/>
    <w:rsid w:val="004A0724"/>
    <w:rsid w:val="004A2967"/>
    <w:rsid w:val="004A3055"/>
    <w:rsid w:val="004A431D"/>
    <w:rsid w:val="004A5255"/>
    <w:rsid w:val="004A5C8C"/>
    <w:rsid w:val="004A6E97"/>
    <w:rsid w:val="004A7AA9"/>
    <w:rsid w:val="004B16B9"/>
    <w:rsid w:val="004B1AAC"/>
    <w:rsid w:val="004B2DAE"/>
    <w:rsid w:val="004B4BF1"/>
    <w:rsid w:val="004B5CF7"/>
    <w:rsid w:val="004B7422"/>
    <w:rsid w:val="004B757F"/>
    <w:rsid w:val="004B7B85"/>
    <w:rsid w:val="004B7F3A"/>
    <w:rsid w:val="004C3A59"/>
    <w:rsid w:val="004C3B22"/>
    <w:rsid w:val="004C69FC"/>
    <w:rsid w:val="004C72D8"/>
    <w:rsid w:val="004C77FC"/>
    <w:rsid w:val="004D00E8"/>
    <w:rsid w:val="004D132F"/>
    <w:rsid w:val="004D1FFE"/>
    <w:rsid w:val="004D3D0F"/>
    <w:rsid w:val="004D432B"/>
    <w:rsid w:val="004D472F"/>
    <w:rsid w:val="004D6280"/>
    <w:rsid w:val="004D63AF"/>
    <w:rsid w:val="004D6494"/>
    <w:rsid w:val="004D68E8"/>
    <w:rsid w:val="004D6D2C"/>
    <w:rsid w:val="004D6E1A"/>
    <w:rsid w:val="004D75AE"/>
    <w:rsid w:val="004D7975"/>
    <w:rsid w:val="004E1B25"/>
    <w:rsid w:val="004E2909"/>
    <w:rsid w:val="004E3B57"/>
    <w:rsid w:val="004E56AE"/>
    <w:rsid w:val="004F44F4"/>
    <w:rsid w:val="004F54A8"/>
    <w:rsid w:val="004F6C2E"/>
    <w:rsid w:val="00500ECE"/>
    <w:rsid w:val="005017AC"/>
    <w:rsid w:val="00501B8B"/>
    <w:rsid w:val="005028DA"/>
    <w:rsid w:val="00504622"/>
    <w:rsid w:val="00505B48"/>
    <w:rsid w:val="00507EF3"/>
    <w:rsid w:val="005114CA"/>
    <w:rsid w:val="00512C02"/>
    <w:rsid w:val="005155B0"/>
    <w:rsid w:val="005155FA"/>
    <w:rsid w:val="00515F3E"/>
    <w:rsid w:val="005161D5"/>
    <w:rsid w:val="005163CE"/>
    <w:rsid w:val="005167D3"/>
    <w:rsid w:val="005206F7"/>
    <w:rsid w:val="0052129D"/>
    <w:rsid w:val="005225F1"/>
    <w:rsid w:val="00526105"/>
    <w:rsid w:val="00526177"/>
    <w:rsid w:val="00527FD3"/>
    <w:rsid w:val="005306B3"/>
    <w:rsid w:val="00530F83"/>
    <w:rsid w:val="00531051"/>
    <w:rsid w:val="00532B51"/>
    <w:rsid w:val="00532F40"/>
    <w:rsid w:val="00535A69"/>
    <w:rsid w:val="005401A3"/>
    <w:rsid w:val="005402EA"/>
    <w:rsid w:val="005408F0"/>
    <w:rsid w:val="00541B2D"/>
    <w:rsid w:val="005426B7"/>
    <w:rsid w:val="005432FA"/>
    <w:rsid w:val="005434B8"/>
    <w:rsid w:val="0054352D"/>
    <w:rsid w:val="005457E8"/>
    <w:rsid w:val="00547AFD"/>
    <w:rsid w:val="0055014E"/>
    <w:rsid w:val="005503BF"/>
    <w:rsid w:val="00550FA3"/>
    <w:rsid w:val="00551C56"/>
    <w:rsid w:val="00551E9F"/>
    <w:rsid w:val="0055320D"/>
    <w:rsid w:val="005563DD"/>
    <w:rsid w:val="00556DF3"/>
    <w:rsid w:val="00557C49"/>
    <w:rsid w:val="00560FBD"/>
    <w:rsid w:val="00561135"/>
    <w:rsid w:val="00561D7B"/>
    <w:rsid w:val="00562CE4"/>
    <w:rsid w:val="00562DEB"/>
    <w:rsid w:val="00563E73"/>
    <w:rsid w:val="00565940"/>
    <w:rsid w:val="00566F7A"/>
    <w:rsid w:val="00570DD0"/>
    <w:rsid w:val="00571316"/>
    <w:rsid w:val="00572CE6"/>
    <w:rsid w:val="005735E6"/>
    <w:rsid w:val="00573FB8"/>
    <w:rsid w:val="00574FEA"/>
    <w:rsid w:val="005764D7"/>
    <w:rsid w:val="005765D5"/>
    <w:rsid w:val="00576935"/>
    <w:rsid w:val="00577000"/>
    <w:rsid w:val="00582B77"/>
    <w:rsid w:val="00582C48"/>
    <w:rsid w:val="005841BD"/>
    <w:rsid w:val="00584AFD"/>
    <w:rsid w:val="00585712"/>
    <w:rsid w:val="0058586A"/>
    <w:rsid w:val="00585C40"/>
    <w:rsid w:val="005864F1"/>
    <w:rsid w:val="00587127"/>
    <w:rsid w:val="00595423"/>
    <w:rsid w:val="005957C4"/>
    <w:rsid w:val="00597119"/>
    <w:rsid w:val="00597DFF"/>
    <w:rsid w:val="005A0FDD"/>
    <w:rsid w:val="005A195A"/>
    <w:rsid w:val="005A59CC"/>
    <w:rsid w:val="005A6246"/>
    <w:rsid w:val="005B0CF7"/>
    <w:rsid w:val="005B18EB"/>
    <w:rsid w:val="005B3975"/>
    <w:rsid w:val="005B3C96"/>
    <w:rsid w:val="005B41EF"/>
    <w:rsid w:val="005B69B3"/>
    <w:rsid w:val="005B7056"/>
    <w:rsid w:val="005C51C5"/>
    <w:rsid w:val="005C574B"/>
    <w:rsid w:val="005C5C3E"/>
    <w:rsid w:val="005D06E4"/>
    <w:rsid w:val="005D0730"/>
    <w:rsid w:val="005D16E4"/>
    <w:rsid w:val="005D30BC"/>
    <w:rsid w:val="005D3C3B"/>
    <w:rsid w:val="005D4CA4"/>
    <w:rsid w:val="005D62C3"/>
    <w:rsid w:val="005D6FA1"/>
    <w:rsid w:val="005E1DC6"/>
    <w:rsid w:val="005E2484"/>
    <w:rsid w:val="005E3DCC"/>
    <w:rsid w:val="005F207F"/>
    <w:rsid w:val="005F2FBE"/>
    <w:rsid w:val="005F3A37"/>
    <w:rsid w:val="005F3CAE"/>
    <w:rsid w:val="005F424F"/>
    <w:rsid w:val="005F4819"/>
    <w:rsid w:val="005F4DB3"/>
    <w:rsid w:val="005F58C8"/>
    <w:rsid w:val="005F5B69"/>
    <w:rsid w:val="005F6009"/>
    <w:rsid w:val="005F60B2"/>
    <w:rsid w:val="005F65A7"/>
    <w:rsid w:val="006006DA"/>
    <w:rsid w:val="00600888"/>
    <w:rsid w:val="00601388"/>
    <w:rsid w:val="006014EE"/>
    <w:rsid w:val="006016BE"/>
    <w:rsid w:val="0060236B"/>
    <w:rsid w:val="00602EEA"/>
    <w:rsid w:val="00602F3D"/>
    <w:rsid w:val="0060302D"/>
    <w:rsid w:val="006033D8"/>
    <w:rsid w:val="006033FA"/>
    <w:rsid w:val="00603F87"/>
    <w:rsid w:val="00604B3F"/>
    <w:rsid w:val="00604C5B"/>
    <w:rsid w:val="006105A1"/>
    <w:rsid w:val="00610C3A"/>
    <w:rsid w:val="006128A6"/>
    <w:rsid w:val="00612C97"/>
    <w:rsid w:val="0061387C"/>
    <w:rsid w:val="00613896"/>
    <w:rsid w:val="006157CC"/>
    <w:rsid w:val="00617F0D"/>
    <w:rsid w:val="00620A62"/>
    <w:rsid w:val="00620C26"/>
    <w:rsid w:val="0062104F"/>
    <w:rsid w:val="00621C68"/>
    <w:rsid w:val="0062248E"/>
    <w:rsid w:val="00623DA8"/>
    <w:rsid w:val="00624761"/>
    <w:rsid w:val="00624BE0"/>
    <w:rsid w:val="00624E3A"/>
    <w:rsid w:val="00627368"/>
    <w:rsid w:val="00627B3A"/>
    <w:rsid w:val="00630498"/>
    <w:rsid w:val="00631170"/>
    <w:rsid w:val="00631F95"/>
    <w:rsid w:val="0063315D"/>
    <w:rsid w:val="00633358"/>
    <w:rsid w:val="0063343D"/>
    <w:rsid w:val="00634FD0"/>
    <w:rsid w:val="0063551E"/>
    <w:rsid w:val="00635806"/>
    <w:rsid w:val="006365C7"/>
    <w:rsid w:val="006402DD"/>
    <w:rsid w:val="00641031"/>
    <w:rsid w:val="00641ED5"/>
    <w:rsid w:val="006425D7"/>
    <w:rsid w:val="00642B2A"/>
    <w:rsid w:val="00644D97"/>
    <w:rsid w:val="00645DC6"/>
    <w:rsid w:val="00652283"/>
    <w:rsid w:val="00652532"/>
    <w:rsid w:val="00652EFD"/>
    <w:rsid w:val="00653AA7"/>
    <w:rsid w:val="00655B12"/>
    <w:rsid w:val="006576EF"/>
    <w:rsid w:val="00661CF4"/>
    <w:rsid w:val="006624E6"/>
    <w:rsid w:val="006628A2"/>
    <w:rsid w:val="00662E61"/>
    <w:rsid w:val="006644D2"/>
    <w:rsid w:val="00666D00"/>
    <w:rsid w:val="00667D52"/>
    <w:rsid w:val="0067048A"/>
    <w:rsid w:val="00670C10"/>
    <w:rsid w:val="0067300F"/>
    <w:rsid w:val="00674B85"/>
    <w:rsid w:val="00675648"/>
    <w:rsid w:val="00677C31"/>
    <w:rsid w:val="00677E9E"/>
    <w:rsid w:val="00680F5D"/>
    <w:rsid w:val="0068298B"/>
    <w:rsid w:val="006832FE"/>
    <w:rsid w:val="006863BE"/>
    <w:rsid w:val="006870F1"/>
    <w:rsid w:val="00694FCF"/>
    <w:rsid w:val="00695102"/>
    <w:rsid w:val="00695F32"/>
    <w:rsid w:val="00697E65"/>
    <w:rsid w:val="006A0AB7"/>
    <w:rsid w:val="006A2900"/>
    <w:rsid w:val="006A5D74"/>
    <w:rsid w:val="006A6875"/>
    <w:rsid w:val="006A6944"/>
    <w:rsid w:val="006A79E1"/>
    <w:rsid w:val="006B1453"/>
    <w:rsid w:val="006B19CA"/>
    <w:rsid w:val="006B2072"/>
    <w:rsid w:val="006B2AB0"/>
    <w:rsid w:val="006B3A9A"/>
    <w:rsid w:val="006B49F7"/>
    <w:rsid w:val="006B4A87"/>
    <w:rsid w:val="006B549F"/>
    <w:rsid w:val="006C09F2"/>
    <w:rsid w:val="006C15FD"/>
    <w:rsid w:val="006C1DAD"/>
    <w:rsid w:val="006C21F5"/>
    <w:rsid w:val="006C2F18"/>
    <w:rsid w:val="006C3CCD"/>
    <w:rsid w:val="006C51E5"/>
    <w:rsid w:val="006C5668"/>
    <w:rsid w:val="006C65C2"/>
    <w:rsid w:val="006C6849"/>
    <w:rsid w:val="006C756C"/>
    <w:rsid w:val="006C7F65"/>
    <w:rsid w:val="006D52E3"/>
    <w:rsid w:val="006D5542"/>
    <w:rsid w:val="006D562B"/>
    <w:rsid w:val="006D60A1"/>
    <w:rsid w:val="006D6649"/>
    <w:rsid w:val="006D7951"/>
    <w:rsid w:val="006E02D1"/>
    <w:rsid w:val="006E0364"/>
    <w:rsid w:val="006E19CD"/>
    <w:rsid w:val="006E1A27"/>
    <w:rsid w:val="006E20A8"/>
    <w:rsid w:val="006E4559"/>
    <w:rsid w:val="006E45AF"/>
    <w:rsid w:val="006E5357"/>
    <w:rsid w:val="006E60F6"/>
    <w:rsid w:val="006E77B6"/>
    <w:rsid w:val="006F060F"/>
    <w:rsid w:val="006F0C9D"/>
    <w:rsid w:val="006F0EFC"/>
    <w:rsid w:val="006F1741"/>
    <w:rsid w:val="006F32E2"/>
    <w:rsid w:val="006F42A5"/>
    <w:rsid w:val="006F46E1"/>
    <w:rsid w:val="006F5847"/>
    <w:rsid w:val="006F69D4"/>
    <w:rsid w:val="006F7F9B"/>
    <w:rsid w:val="00701E71"/>
    <w:rsid w:val="00703940"/>
    <w:rsid w:val="00704F62"/>
    <w:rsid w:val="00705ABF"/>
    <w:rsid w:val="007071DF"/>
    <w:rsid w:val="00710C62"/>
    <w:rsid w:val="00710D1E"/>
    <w:rsid w:val="007110F3"/>
    <w:rsid w:val="00711AD3"/>
    <w:rsid w:val="00711F1B"/>
    <w:rsid w:val="00713279"/>
    <w:rsid w:val="007154CE"/>
    <w:rsid w:val="0071601E"/>
    <w:rsid w:val="00716D4E"/>
    <w:rsid w:val="00720619"/>
    <w:rsid w:val="00721363"/>
    <w:rsid w:val="00722384"/>
    <w:rsid w:val="007238E9"/>
    <w:rsid w:val="00725704"/>
    <w:rsid w:val="00725E20"/>
    <w:rsid w:val="00730887"/>
    <w:rsid w:val="00730A4D"/>
    <w:rsid w:val="00733995"/>
    <w:rsid w:val="00733B67"/>
    <w:rsid w:val="0073416F"/>
    <w:rsid w:val="00735134"/>
    <w:rsid w:val="00737838"/>
    <w:rsid w:val="007421DA"/>
    <w:rsid w:val="0074241D"/>
    <w:rsid w:val="007428CB"/>
    <w:rsid w:val="00742C25"/>
    <w:rsid w:val="00743646"/>
    <w:rsid w:val="00743BD2"/>
    <w:rsid w:val="00744BCE"/>
    <w:rsid w:val="00745E75"/>
    <w:rsid w:val="00747BA9"/>
    <w:rsid w:val="00750682"/>
    <w:rsid w:val="00750FB3"/>
    <w:rsid w:val="00753184"/>
    <w:rsid w:val="00754026"/>
    <w:rsid w:val="007546EE"/>
    <w:rsid w:val="00754FE3"/>
    <w:rsid w:val="00755C42"/>
    <w:rsid w:val="0075672B"/>
    <w:rsid w:val="00760C4E"/>
    <w:rsid w:val="00760EDF"/>
    <w:rsid w:val="00763CC2"/>
    <w:rsid w:val="00765B2D"/>
    <w:rsid w:val="00765F0E"/>
    <w:rsid w:val="00770198"/>
    <w:rsid w:val="00770462"/>
    <w:rsid w:val="00770C58"/>
    <w:rsid w:val="00771E75"/>
    <w:rsid w:val="00773726"/>
    <w:rsid w:val="00775067"/>
    <w:rsid w:val="00776CF3"/>
    <w:rsid w:val="0077708F"/>
    <w:rsid w:val="007802F9"/>
    <w:rsid w:val="00784819"/>
    <w:rsid w:val="0078495D"/>
    <w:rsid w:val="0078532D"/>
    <w:rsid w:val="00786EA4"/>
    <w:rsid w:val="00786F66"/>
    <w:rsid w:val="00791023"/>
    <w:rsid w:val="0079117F"/>
    <w:rsid w:val="00791536"/>
    <w:rsid w:val="00792A49"/>
    <w:rsid w:val="007935E5"/>
    <w:rsid w:val="007961DA"/>
    <w:rsid w:val="00797CE0"/>
    <w:rsid w:val="007A12FD"/>
    <w:rsid w:val="007A1C46"/>
    <w:rsid w:val="007A2C0F"/>
    <w:rsid w:val="007A2C9A"/>
    <w:rsid w:val="007A554E"/>
    <w:rsid w:val="007A5610"/>
    <w:rsid w:val="007A5D5E"/>
    <w:rsid w:val="007A7252"/>
    <w:rsid w:val="007A735E"/>
    <w:rsid w:val="007B04B8"/>
    <w:rsid w:val="007B3277"/>
    <w:rsid w:val="007B431C"/>
    <w:rsid w:val="007B4340"/>
    <w:rsid w:val="007B4FC5"/>
    <w:rsid w:val="007B6248"/>
    <w:rsid w:val="007B688A"/>
    <w:rsid w:val="007B7913"/>
    <w:rsid w:val="007C13C4"/>
    <w:rsid w:val="007C4506"/>
    <w:rsid w:val="007C4AC8"/>
    <w:rsid w:val="007C544A"/>
    <w:rsid w:val="007C76EA"/>
    <w:rsid w:val="007D12BE"/>
    <w:rsid w:val="007D2186"/>
    <w:rsid w:val="007D2404"/>
    <w:rsid w:val="007D2929"/>
    <w:rsid w:val="007D2D66"/>
    <w:rsid w:val="007D3AAD"/>
    <w:rsid w:val="007D3FDF"/>
    <w:rsid w:val="007D5C7E"/>
    <w:rsid w:val="007D67EA"/>
    <w:rsid w:val="007D6961"/>
    <w:rsid w:val="007E0C35"/>
    <w:rsid w:val="007E0CD6"/>
    <w:rsid w:val="007E0E83"/>
    <w:rsid w:val="007E1623"/>
    <w:rsid w:val="007E2607"/>
    <w:rsid w:val="007E32AF"/>
    <w:rsid w:val="007E556B"/>
    <w:rsid w:val="007F1131"/>
    <w:rsid w:val="007F12C6"/>
    <w:rsid w:val="007F17CB"/>
    <w:rsid w:val="007F418D"/>
    <w:rsid w:val="007F569F"/>
    <w:rsid w:val="007F6976"/>
    <w:rsid w:val="007F76F4"/>
    <w:rsid w:val="0080028A"/>
    <w:rsid w:val="00802585"/>
    <w:rsid w:val="00802CB6"/>
    <w:rsid w:val="00802DF0"/>
    <w:rsid w:val="00802EAF"/>
    <w:rsid w:val="00803488"/>
    <w:rsid w:val="00805310"/>
    <w:rsid w:val="0080603D"/>
    <w:rsid w:val="00806EBA"/>
    <w:rsid w:val="00810402"/>
    <w:rsid w:val="00810ADE"/>
    <w:rsid w:val="00810F37"/>
    <w:rsid w:val="008124F4"/>
    <w:rsid w:val="00812B57"/>
    <w:rsid w:val="0081397B"/>
    <w:rsid w:val="0081644F"/>
    <w:rsid w:val="0082007C"/>
    <w:rsid w:val="00820D0C"/>
    <w:rsid w:val="00821DCE"/>
    <w:rsid w:val="008237A2"/>
    <w:rsid w:val="008252B3"/>
    <w:rsid w:val="008253E8"/>
    <w:rsid w:val="00825B45"/>
    <w:rsid w:val="00825F79"/>
    <w:rsid w:val="00825FFF"/>
    <w:rsid w:val="00826DD1"/>
    <w:rsid w:val="00830FB2"/>
    <w:rsid w:val="00831DFE"/>
    <w:rsid w:val="00832ABA"/>
    <w:rsid w:val="00832D76"/>
    <w:rsid w:val="00834A2D"/>
    <w:rsid w:val="00835820"/>
    <w:rsid w:val="0083585E"/>
    <w:rsid w:val="00835B55"/>
    <w:rsid w:val="0083631A"/>
    <w:rsid w:val="00840831"/>
    <w:rsid w:val="00840FFB"/>
    <w:rsid w:val="00842A6F"/>
    <w:rsid w:val="00843F3C"/>
    <w:rsid w:val="00850FEC"/>
    <w:rsid w:val="00850FF2"/>
    <w:rsid w:val="00851C4B"/>
    <w:rsid w:val="00852930"/>
    <w:rsid w:val="00852F4C"/>
    <w:rsid w:val="0085355F"/>
    <w:rsid w:val="008545D2"/>
    <w:rsid w:val="008547FE"/>
    <w:rsid w:val="00854E42"/>
    <w:rsid w:val="00855D07"/>
    <w:rsid w:val="00855FBA"/>
    <w:rsid w:val="00860302"/>
    <w:rsid w:val="00861A48"/>
    <w:rsid w:val="00864E27"/>
    <w:rsid w:val="00865456"/>
    <w:rsid w:val="00865507"/>
    <w:rsid w:val="0086553A"/>
    <w:rsid w:val="00865C79"/>
    <w:rsid w:val="00866219"/>
    <w:rsid w:val="0086711B"/>
    <w:rsid w:val="00867153"/>
    <w:rsid w:val="0086771F"/>
    <w:rsid w:val="00871EF1"/>
    <w:rsid w:val="0087232B"/>
    <w:rsid w:val="00872B60"/>
    <w:rsid w:val="008753E0"/>
    <w:rsid w:val="008753F3"/>
    <w:rsid w:val="008754CA"/>
    <w:rsid w:val="00875AF5"/>
    <w:rsid w:val="00876578"/>
    <w:rsid w:val="00876F20"/>
    <w:rsid w:val="00881427"/>
    <w:rsid w:val="0088149B"/>
    <w:rsid w:val="00881B4C"/>
    <w:rsid w:val="008821D7"/>
    <w:rsid w:val="008822E9"/>
    <w:rsid w:val="008826F6"/>
    <w:rsid w:val="00882B0E"/>
    <w:rsid w:val="00884802"/>
    <w:rsid w:val="00887B7E"/>
    <w:rsid w:val="00890E1A"/>
    <w:rsid w:val="008913B6"/>
    <w:rsid w:val="00891471"/>
    <w:rsid w:val="0089337E"/>
    <w:rsid w:val="00893921"/>
    <w:rsid w:val="0089420F"/>
    <w:rsid w:val="00894D90"/>
    <w:rsid w:val="008967E5"/>
    <w:rsid w:val="0089724E"/>
    <w:rsid w:val="008A026B"/>
    <w:rsid w:val="008A17AB"/>
    <w:rsid w:val="008A1967"/>
    <w:rsid w:val="008A34A6"/>
    <w:rsid w:val="008A41A4"/>
    <w:rsid w:val="008A61DC"/>
    <w:rsid w:val="008A63BA"/>
    <w:rsid w:val="008A6BCD"/>
    <w:rsid w:val="008B0DA8"/>
    <w:rsid w:val="008B1D26"/>
    <w:rsid w:val="008B20EA"/>
    <w:rsid w:val="008B21D2"/>
    <w:rsid w:val="008B2666"/>
    <w:rsid w:val="008B40B1"/>
    <w:rsid w:val="008B456A"/>
    <w:rsid w:val="008B4A7A"/>
    <w:rsid w:val="008B62C4"/>
    <w:rsid w:val="008B62C6"/>
    <w:rsid w:val="008C0285"/>
    <w:rsid w:val="008C0591"/>
    <w:rsid w:val="008C0C54"/>
    <w:rsid w:val="008C15CA"/>
    <w:rsid w:val="008C1D98"/>
    <w:rsid w:val="008C211A"/>
    <w:rsid w:val="008C3BE0"/>
    <w:rsid w:val="008C4CE5"/>
    <w:rsid w:val="008C6239"/>
    <w:rsid w:val="008C6B38"/>
    <w:rsid w:val="008C6B3E"/>
    <w:rsid w:val="008C7599"/>
    <w:rsid w:val="008C7A99"/>
    <w:rsid w:val="008D13E8"/>
    <w:rsid w:val="008D1BF1"/>
    <w:rsid w:val="008D3AE9"/>
    <w:rsid w:val="008D4662"/>
    <w:rsid w:val="008D654E"/>
    <w:rsid w:val="008D674A"/>
    <w:rsid w:val="008E0CEF"/>
    <w:rsid w:val="008E0F43"/>
    <w:rsid w:val="008E1D79"/>
    <w:rsid w:val="008E3BAD"/>
    <w:rsid w:val="008E49E8"/>
    <w:rsid w:val="008E624F"/>
    <w:rsid w:val="008E69ED"/>
    <w:rsid w:val="008E71A0"/>
    <w:rsid w:val="008F01E2"/>
    <w:rsid w:val="008F20D0"/>
    <w:rsid w:val="008F2829"/>
    <w:rsid w:val="008F5B96"/>
    <w:rsid w:val="008F6697"/>
    <w:rsid w:val="008F69AC"/>
    <w:rsid w:val="00901FF8"/>
    <w:rsid w:val="0090277C"/>
    <w:rsid w:val="00902F04"/>
    <w:rsid w:val="00905F8F"/>
    <w:rsid w:val="00907A23"/>
    <w:rsid w:val="00907D91"/>
    <w:rsid w:val="00911EDA"/>
    <w:rsid w:val="00914DBE"/>
    <w:rsid w:val="009152CE"/>
    <w:rsid w:val="00917740"/>
    <w:rsid w:val="00920CD0"/>
    <w:rsid w:val="00921329"/>
    <w:rsid w:val="00921C24"/>
    <w:rsid w:val="00922CBF"/>
    <w:rsid w:val="00922FFD"/>
    <w:rsid w:val="009232D7"/>
    <w:rsid w:val="009236E9"/>
    <w:rsid w:val="00923A4F"/>
    <w:rsid w:val="00924EB7"/>
    <w:rsid w:val="00925208"/>
    <w:rsid w:val="00925221"/>
    <w:rsid w:val="009301DA"/>
    <w:rsid w:val="00930E99"/>
    <w:rsid w:val="009320DA"/>
    <w:rsid w:val="009350BD"/>
    <w:rsid w:val="0093512C"/>
    <w:rsid w:val="00937040"/>
    <w:rsid w:val="00937D07"/>
    <w:rsid w:val="009412CD"/>
    <w:rsid w:val="00942D3D"/>
    <w:rsid w:val="009430A6"/>
    <w:rsid w:val="0094491F"/>
    <w:rsid w:val="00945450"/>
    <w:rsid w:val="00947511"/>
    <w:rsid w:val="00950BEF"/>
    <w:rsid w:val="009517F7"/>
    <w:rsid w:val="00952B67"/>
    <w:rsid w:val="00952BFF"/>
    <w:rsid w:val="00954B55"/>
    <w:rsid w:val="00956017"/>
    <w:rsid w:val="009560E2"/>
    <w:rsid w:val="00956EC1"/>
    <w:rsid w:val="009619CC"/>
    <w:rsid w:val="0096233B"/>
    <w:rsid w:val="009625CC"/>
    <w:rsid w:val="00966634"/>
    <w:rsid w:val="00970AC0"/>
    <w:rsid w:val="009729D7"/>
    <w:rsid w:val="00975AA0"/>
    <w:rsid w:val="0097755D"/>
    <w:rsid w:val="00980A4C"/>
    <w:rsid w:val="00981FF5"/>
    <w:rsid w:val="00982EA1"/>
    <w:rsid w:val="009833A1"/>
    <w:rsid w:val="00983B02"/>
    <w:rsid w:val="00986ED8"/>
    <w:rsid w:val="009907AB"/>
    <w:rsid w:val="00992096"/>
    <w:rsid w:val="00992586"/>
    <w:rsid w:val="00993CF6"/>
    <w:rsid w:val="00994A96"/>
    <w:rsid w:val="009A0FFD"/>
    <w:rsid w:val="009A3573"/>
    <w:rsid w:val="009A444E"/>
    <w:rsid w:val="009A49A9"/>
    <w:rsid w:val="009B1104"/>
    <w:rsid w:val="009B14C0"/>
    <w:rsid w:val="009B520B"/>
    <w:rsid w:val="009B6E5A"/>
    <w:rsid w:val="009B73E3"/>
    <w:rsid w:val="009C3762"/>
    <w:rsid w:val="009C6089"/>
    <w:rsid w:val="009C693F"/>
    <w:rsid w:val="009C69CA"/>
    <w:rsid w:val="009C72F2"/>
    <w:rsid w:val="009D047D"/>
    <w:rsid w:val="009D0991"/>
    <w:rsid w:val="009D1AD3"/>
    <w:rsid w:val="009D2CF4"/>
    <w:rsid w:val="009D47C4"/>
    <w:rsid w:val="009D58BC"/>
    <w:rsid w:val="009D64BE"/>
    <w:rsid w:val="009D7653"/>
    <w:rsid w:val="009D7D45"/>
    <w:rsid w:val="009E16B4"/>
    <w:rsid w:val="009E2541"/>
    <w:rsid w:val="009E36BC"/>
    <w:rsid w:val="009E47AD"/>
    <w:rsid w:val="009E55B2"/>
    <w:rsid w:val="009E7721"/>
    <w:rsid w:val="009F1655"/>
    <w:rsid w:val="009F3350"/>
    <w:rsid w:val="009F37ED"/>
    <w:rsid w:val="009F3C37"/>
    <w:rsid w:val="009F3FE6"/>
    <w:rsid w:val="009F55CC"/>
    <w:rsid w:val="009F5685"/>
    <w:rsid w:val="00A030EF"/>
    <w:rsid w:val="00A0463D"/>
    <w:rsid w:val="00A04995"/>
    <w:rsid w:val="00A04F42"/>
    <w:rsid w:val="00A05DB4"/>
    <w:rsid w:val="00A108D8"/>
    <w:rsid w:val="00A11175"/>
    <w:rsid w:val="00A12149"/>
    <w:rsid w:val="00A14FBB"/>
    <w:rsid w:val="00A15CCC"/>
    <w:rsid w:val="00A15FF4"/>
    <w:rsid w:val="00A16D79"/>
    <w:rsid w:val="00A2019C"/>
    <w:rsid w:val="00A21544"/>
    <w:rsid w:val="00A2232B"/>
    <w:rsid w:val="00A22F88"/>
    <w:rsid w:val="00A2319D"/>
    <w:rsid w:val="00A23ACD"/>
    <w:rsid w:val="00A2784E"/>
    <w:rsid w:val="00A30DAB"/>
    <w:rsid w:val="00A332B0"/>
    <w:rsid w:val="00A34987"/>
    <w:rsid w:val="00A3576F"/>
    <w:rsid w:val="00A4004B"/>
    <w:rsid w:val="00A40A8D"/>
    <w:rsid w:val="00A431DB"/>
    <w:rsid w:val="00A438EF"/>
    <w:rsid w:val="00A43C22"/>
    <w:rsid w:val="00A441A2"/>
    <w:rsid w:val="00A4618B"/>
    <w:rsid w:val="00A5039F"/>
    <w:rsid w:val="00A520F3"/>
    <w:rsid w:val="00A5245B"/>
    <w:rsid w:val="00A52BF1"/>
    <w:rsid w:val="00A57556"/>
    <w:rsid w:val="00A578A9"/>
    <w:rsid w:val="00A579B1"/>
    <w:rsid w:val="00A605C2"/>
    <w:rsid w:val="00A639D8"/>
    <w:rsid w:val="00A64498"/>
    <w:rsid w:val="00A649DA"/>
    <w:rsid w:val="00A6509F"/>
    <w:rsid w:val="00A6545F"/>
    <w:rsid w:val="00A657F2"/>
    <w:rsid w:val="00A67B91"/>
    <w:rsid w:val="00A70277"/>
    <w:rsid w:val="00A71A4F"/>
    <w:rsid w:val="00A73906"/>
    <w:rsid w:val="00A745F4"/>
    <w:rsid w:val="00A768BE"/>
    <w:rsid w:val="00A77092"/>
    <w:rsid w:val="00A815D4"/>
    <w:rsid w:val="00A8163F"/>
    <w:rsid w:val="00A82236"/>
    <w:rsid w:val="00A8440C"/>
    <w:rsid w:val="00A86C4E"/>
    <w:rsid w:val="00A8774B"/>
    <w:rsid w:val="00A91157"/>
    <w:rsid w:val="00A92300"/>
    <w:rsid w:val="00A92780"/>
    <w:rsid w:val="00A935FB"/>
    <w:rsid w:val="00A940A7"/>
    <w:rsid w:val="00A944F4"/>
    <w:rsid w:val="00A97398"/>
    <w:rsid w:val="00AA0D60"/>
    <w:rsid w:val="00AA1CAC"/>
    <w:rsid w:val="00AA3268"/>
    <w:rsid w:val="00AA3482"/>
    <w:rsid w:val="00AA497F"/>
    <w:rsid w:val="00AA4B8F"/>
    <w:rsid w:val="00AA4E8F"/>
    <w:rsid w:val="00AA52C0"/>
    <w:rsid w:val="00AA64E1"/>
    <w:rsid w:val="00AB1538"/>
    <w:rsid w:val="00AB46EE"/>
    <w:rsid w:val="00AB4717"/>
    <w:rsid w:val="00AB472D"/>
    <w:rsid w:val="00AB47D5"/>
    <w:rsid w:val="00AB52B2"/>
    <w:rsid w:val="00AC0314"/>
    <w:rsid w:val="00AC11EC"/>
    <w:rsid w:val="00AC1C37"/>
    <w:rsid w:val="00AC1DAE"/>
    <w:rsid w:val="00AC432B"/>
    <w:rsid w:val="00AC483C"/>
    <w:rsid w:val="00AC4856"/>
    <w:rsid w:val="00AC6439"/>
    <w:rsid w:val="00AC75EB"/>
    <w:rsid w:val="00AC790A"/>
    <w:rsid w:val="00AD035E"/>
    <w:rsid w:val="00AD0CEE"/>
    <w:rsid w:val="00AD3595"/>
    <w:rsid w:val="00AD4BAE"/>
    <w:rsid w:val="00AD56C6"/>
    <w:rsid w:val="00AD56D3"/>
    <w:rsid w:val="00AD60E1"/>
    <w:rsid w:val="00AE142E"/>
    <w:rsid w:val="00AE1D23"/>
    <w:rsid w:val="00AE26EF"/>
    <w:rsid w:val="00AE5B2E"/>
    <w:rsid w:val="00AE7B0A"/>
    <w:rsid w:val="00AF165A"/>
    <w:rsid w:val="00AF28E4"/>
    <w:rsid w:val="00AF2E9F"/>
    <w:rsid w:val="00AF3892"/>
    <w:rsid w:val="00AF3DCE"/>
    <w:rsid w:val="00AF6378"/>
    <w:rsid w:val="00AF656C"/>
    <w:rsid w:val="00AF7E04"/>
    <w:rsid w:val="00B00FE8"/>
    <w:rsid w:val="00B02980"/>
    <w:rsid w:val="00B03863"/>
    <w:rsid w:val="00B03E44"/>
    <w:rsid w:val="00B040BA"/>
    <w:rsid w:val="00B04163"/>
    <w:rsid w:val="00B045DC"/>
    <w:rsid w:val="00B04677"/>
    <w:rsid w:val="00B0469F"/>
    <w:rsid w:val="00B04C6C"/>
    <w:rsid w:val="00B05A79"/>
    <w:rsid w:val="00B11A97"/>
    <w:rsid w:val="00B12486"/>
    <w:rsid w:val="00B12B75"/>
    <w:rsid w:val="00B12CDE"/>
    <w:rsid w:val="00B17C25"/>
    <w:rsid w:val="00B20F18"/>
    <w:rsid w:val="00B2183E"/>
    <w:rsid w:val="00B236E3"/>
    <w:rsid w:val="00B23D32"/>
    <w:rsid w:val="00B24361"/>
    <w:rsid w:val="00B24782"/>
    <w:rsid w:val="00B254C7"/>
    <w:rsid w:val="00B308D4"/>
    <w:rsid w:val="00B32193"/>
    <w:rsid w:val="00B3361B"/>
    <w:rsid w:val="00B36C30"/>
    <w:rsid w:val="00B42129"/>
    <w:rsid w:val="00B42F17"/>
    <w:rsid w:val="00B4309E"/>
    <w:rsid w:val="00B438B0"/>
    <w:rsid w:val="00B43A17"/>
    <w:rsid w:val="00B44692"/>
    <w:rsid w:val="00B47B89"/>
    <w:rsid w:val="00B511BC"/>
    <w:rsid w:val="00B52C93"/>
    <w:rsid w:val="00B53491"/>
    <w:rsid w:val="00B53967"/>
    <w:rsid w:val="00B559E9"/>
    <w:rsid w:val="00B566C1"/>
    <w:rsid w:val="00B57EF5"/>
    <w:rsid w:val="00B60C98"/>
    <w:rsid w:val="00B60DB9"/>
    <w:rsid w:val="00B63512"/>
    <w:rsid w:val="00B6438D"/>
    <w:rsid w:val="00B64533"/>
    <w:rsid w:val="00B65561"/>
    <w:rsid w:val="00B65625"/>
    <w:rsid w:val="00B658D5"/>
    <w:rsid w:val="00B672D5"/>
    <w:rsid w:val="00B6734E"/>
    <w:rsid w:val="00B67645"/>
    <w:rsid w:val="00B71BAD"/>
    <w:rsid w:val="00B72C20"/>
    <w:rsid w:val="00B763CE"/>
    <w:rsid w:val="00B805A4"/>
    <w:rsid w:val="00B80D48"/>
    <w:rsid w:val="00B80D99"/>
    <w:rsid w:val="00B8112F"/>
    <w:rsid w:val="00B83BF7"/>
    <w:rsid w:val="00B84A7C"/>
    <w:rsid w:val="00B85838"/>
    <w:rsid w:val="00B85DCF"/>
    <w:rsid w:val="00B8692A"/>
    <w:rsid w:val="00B870DC"/>
    <w:rsid w:val="00B874EA"/>
    <w:rsid w:val="00B87A30"/>
    <w:rsid w:val="00B903BF"/>
    <w:rsid w:val="00B90F8A"/>
    <w:rsid w:val="00B9160E"/>
    <w:rsid w:val="00B93085"/>
    <w:rsid w:val="00B93F06"/>
    <w:rsid w:val="00B956E0"/>
    <w:rsid w:val="00B96867"/>
    <w:rsid w:val="00B97C36"/>
    <w:rsid w:val="00BA1E79"/>
    <w:rsid w:val="00BA3518"/>
    <w:rsid w:val="00BA5685"/>
    <w:rsid w:val="00BA608A"/>
    <w:rsid w:val="00BA6EA0"/>
    <w:rsid w:val="00BA7290"/>
    <w:rsid w:val="00BA79B8"/>
    <w:rsid w:val="00BB2430"/>
    <w:rsid w:val="00BB3B5A"/>
    <w:rsid w:val="00BB4917"/>
    <w:rsid w:val="00BB4ECF"/>
    <w:rsid w:val="00BB7BE0"/>
    <w:rsid w:val="00BC0D5C"/>
    <w:rsid w:val="00BC401C"/>
    <w:rsid w:val="00BC4FDD"/>
    <w:rsid w:val="00BC65A3"/>
    <w:rsid w:val="00BC76CE"/>
    <w:rsid w:val="00BC76D3"/>
    <w:rsid w:val="00BC7845"/>
    <w:rsid w:val="00BD0231"/>
    <w:rsid w:val="00BD0500"/>
    <w:rsid w:val="00BE0C39"/>
    <w:rsid w:val="00BE0CEF"/>
    <w:rsid w:val="00BE12F7"/>
    <w:rsid w:val="00BE5080"/>
    <w:rsid w:val="00BE6078"/>
    <w:rsid w:val="00BE6A77"/>
    <w:rsid w:val="00BF21FA"/>
    <w:rsid w:val="00BF2964"/>
    <w:rsid w:val="00BF3425"/>
    <w:rsid w:val="00BF441C"/>
    <w:rsid w:val="00BF5563"/>
    <w:rsid w:val="00C00453"/>
    <w:rsid w:val="00C01633"/>
    <w:rsid w:val="00C03101"/>
    <w:rsid w:val="00C04511"/>
    <w:rsid w:val="00C04FD6"/>
    <w:rsid w:val="00C052ED"/>
    <w:rsid w:val="00C055B8"/>
    <w:rsid w:val="00C05FE3"/>
    <w:rsid w:val="00C0604E"/>
    <w:rsid w:val="00C061C8"/>
    <w:rsid w:val="00C063A3"/>
    <w:rsid w:val="00C13796"/>
    <w:rsid w:val="00C14AC0"/>
    <w:rsid w:val="00C16392"/>
    <w:rsid w:val="00C20024"/>
    <w:rsid w:val="00C21010"/>
    <w:rsid w:val="00C21384"/>
    <w:rsid w:val="00C227B2"/>
    <w:rsid w:val="00C22F2F"/>
    <w:rsid w:val="00C22F65"/>
    <w:rsid w:val="00C22FA1"/>
    <w:rsid w:val="00C23E46"/>
    <w:rsid w:val="00C25019"/>
    <w:rsid w:val="00C279A2"/>
    <w:rsid w:val="00C30C1E"/>
    <w:rsid w:val="00C339C2"/>
    <w:rsid w:val="00C35CE2"/>
    <w:rsid w:val="00C35D3E"/>
    <w:rsid w:val="00C35EBE"/>
    <w:rsid w:val="00C37412"/>
    <w:rsid w:val="00C4159D"/>
    <w:rsid w:val="00C42078"/>
    <w:rsid w:val="00C42D2D"/>
    <w:rsid w:val="00C44922"/>
    <w:rsid w:val="00C46B83"/>
    <w:rsid w:val="00C47B41"/>
    <w:rsid w:val="00C500B9"/>
    <w:rsid w:val="00C50907"/>
    <w:rsid w:val="00C50C63"/>
    <w:rsid w:val="00C51100"/>
    <w:rsid w:val="00C51641"/>
    <w:rsid w:val="00C51E95"/>
    <w:rsid w:val="00C5203B"/>
    <w:rsid w:val="00C522CA"/>
    <w:rsid w:val="00C52B64"/>
    <w:rsid w:val="00C54859"/>
    <w:rsid w:val="00C55260"/>
    <w:rsid w:val="00C55B7C"/>
    <w:rsid w:val="00C55C73"/>
    <w:rsid w:val="00C5630E"/>
    <w:rsid w:val="00C57424"/>
    <w:rsid w:val="00C57F6A"/>
    <w:rsid w:val="00C62A99"/>
    <w:rsid w:val="00C637CE"/>
    <w:rsid w:val="00C64B3E"/>
    <w:rsid w:val="00C651EB"/>
    <w:rsid w:val="00C65A18"/>
    <w:rsid w:val="00C65A82"/>
    <w:rsid w:val="00C66FE3"/>
    <w:rsid w:val="00C73186"/>
    <w:rsid w:val="00C74FEB"/>
    <w:rsid w:val="00C76100"/>
    <w:rsid w:val="00C771E9"/>
    <w:rsid w:val="00C77204"/>
    <w:rsid w:val="00C80A01"/>
    <w:rsid w:val="00C80EFB"/>
    <w:rsid w:val="00C81206"/>
    <w:rsid w:val="00C827CE"/>
    <w:rsid w:val="00C84EFE"/>
    <w:rsid w:val="00C8538E"/>
    <w:rsid w:val="00C8671C"/>
    <w:rsid w:val="00C874E8"/>
    <w:rsid w:val="00C90996"/>
    <w:rsid w:val="00C94C9A"/>
    <w:rsid w:val="00C95119"/>
    <w:rsid w:val="00CA2C13"/>
    <w:rsid w:val="00CA2FA0"/>
    <w:rsid w:val="00CA37D7"/>
    <w:rsid w:val="00CB0108"/>
    <w:rsid w:val="00CB02DB"/>
    <w:rsid w:val="00CB2610"/>
    <w:rsid w:val="00CB3D28"/>
    <w:rsid w:val="00CB4812"/>
    <w:rsid w:val="00CB58DE"/>
    <w:rsid w:val="00CB7620"/>
    <w:rsid w:val="00CB7CCF"/>
    <w:rsid w:val="00CC00CB"/>
    <w:rsid w:val="00CC3494"/>
    <w:rsid w:val="00CC55F5"/>
    <w:rsid w:val="00CC6161"/>
    <w:rsid w:val="00CC7CCF"/>
    <w:rsid w:val="00CD0920"/>
    <w:rsid w:val="00CD1440"/>
    <w:rsid w:val="00CD183D"/>
    <w:rsid w:val="00CD1944"/>
    <w:rsid w:val="00CD2D33"/>
    <w:rsid w:val="00CD43B8"/>
    <w:rsid w:val="00CD5951"/>
    <w:rsid w:val="00CD65DB"/>
    <w:rsid w:val="00CD6891"/>
    <w:rsid w:val="00CD7DF2"/>
    <w:rsid w:val="00CE09F3"/>
    <w:rsid w:val="00CE0CF4"/>
    <w:rsid w:val="00CE3B23"/>
    <w:rsid w:val="00CE45D3"/>
    <w:rsid w:val="00CE5214"/>
    <w:rsid w:val="00CE60A0"/>
    <w:rsid w:val="00CE763A"/>
    <w:rsid w:val="00CE7891"/>
    <w:rsid w:val="00CF0C4E"/>
    <w:rsid w:val="00CF1D57"/>
    <w:rsid w:val="00CF1DCF"/>
    <w:rsid w:val="00CF42E4"/>
    <w:rsid w:val="00CF4499"/>
    <w:rsid w:val="00CF4C6D"/>
    <w:rsid w:val="00CF637A"/>
    <w:rsid w:val="00CF7A49"/>
    <w:rsid w:val="00D01C1D"/>
    <w:rsid w:val="00D01F71"/>
    <w:rsid w:val="00D02566"/>
    <w:rsid w:val="00D052DC"/>
    <w:rsid w:val="00D05C1F"/>
    <w:rsid w:val="00D0657F"/>
    <w:rsid w:val="00D066F8"/>
    <w:rsid w:val="00D070C2"/>
    <w:rsid w:val="00D07BD4"/>
    <w:rsid w:val="00D1038D"/>
    <w:rsid w:val="00D109B0"/>
    <w:rsid w:val="00D11212"/>
    <w:rsid w:val="00D116AF"/>
    <w:rsid w:val="00D12F30"/>
    <w:rsid w:val="00D13C52"/>
    <w:rsid w:val="00D161A0"/>
    <w:rsid w:val="00D16655"/>
    <w:rsid w:val="00D167C8"/>
    <w:rsid w:val="00D16DE4"/>
    <w:rsid w:val="00D2174F"/>
    <w:rsid w:val="00D25D0F"/>
    <w:rsid w:val="00D25F71"/>
    <w:rsid w:val="00D265A6"/>
    <w:rsid w:val="00D278A8"/>
    <w:rsid w:val="00D306A5"/>
    <w:rsid w:val="00D30863"/>
    <w:rsid w:val="00D31B48"/>
    <w:rsid w:val="00D326A1"/>
    <w:rsid w:val="00D3365D"/>
    <w:rsid w:val="00D34391"/>
    <w:rsid w:val="00D3452B"/>
    <w:rsid w:val="00D35CB2"/>
    <w:rsid w:val="00D4061B"/>
    <w:rsid w:val="00D457A2"/>
    <w:rsid w:val="00D519C7"/>
    <w:rsid w:val="00D51C57"/>
    <w:rsid w:val="00D527CC"/>
    <w:rsid w:val="00D52EC0"/>
    <w:rsid w:val="00D5384C"/>
    <w:rsid w:val="00D53C90"/>
    <w:rsid w:val="00D541DF"/>
    <w:rsid w:val="00D609B0"/>
    <w:rsid w:val="00D61022"/>
    <w:rsid w:val="00D61608"/>
    <w:rsid w:val="00D619E1"/>
    <w:rsid w:val="00D62022"/>
    <w:rsid w:val="00D62736"/>
    <w:rsid w:val="00D63C68"/>
    <w:rsid w:val="00D6519E"/>
    <w:rsid w:val="00D65456"/>
    <w:rsid w:val="00D65BE8"/>
    <w:rsid w:val="00D668B1"/>
    <w:rsid w:val="00D70321"/>
    <w:rsid w:val="00D7125B"/>
    <w:rsid w:val="00D71337"/>
    <w:rsid w:val="00D75536"/>
    <w:rsid w:val="00D759A0"/>
    <w:rsid w:val="00D7666E"/>
    <w:rsid w:val="00D80A1B"/>
    <w:rsid w:val="00D80BDF"/>
    <w:rsid w:val="00D837E0"/>
    <w:rsid w:val="00D84020"/>
    <w:rsid w:val="00D84416"/>
    <w:rsid w:val="00D85BC0"/>
    <w:rsid w:val="00D8607E"/>
    <w:rsid w:val="00D86D60"/>
    <w:rsid w:val="00D872DF"/>
    <w:rsid w:val="00D9207A"/>
    <w:rsid w:val="00D953D9"/>
    <w:rsid w:val="00D95CFA"/>
    <w:rsid w:val="00D95E3B"/>
    <w:rsid w:val="00D96934"/>
    <w:rsid w:val="00D96D30"/>
    <w:rsid w:val="00D97CE1"/>
    <w:rsid w:val="00DA297E"/>
    <w:rsid w:val="00DA2EE6"/>
    <w:rsid w:val="00DA4F36"/>
    <w:rsid w:val="00DA67C4"/>
    <w:rsid w:val="00DA6C01"/>
    <w:rsid w:val="00DA6CAD"/>
    <w:rsid w:val="00DA6F0E"/>
    <w:rsid w:val="00DA7999"/>
    <w:rsid w:val="00DB0694"/>
    <w:rsid w:val="00DB4A0E"/>
    <w:rsid w:val="00DB6A31"/>
    <w:rsid w:val="00DB7E64"/>
    <w:rsid w:val="00DC03BE"/>
    <w:rsid w:val="00DC0A2B"/>
    <w:rsid w:val="00DC2607"/>
    <w:rsid w:val="00DC42B9"/>
    <w:rsid w:val="00DC5D85"/>
    <w:rsid w:val="00DC603F"/>
    <w:rsid w:val="00DC605E"/>
    <w:rsid w:val="00DC7682"/>
    <w:rsid w:val="00DD0830"/>
    <w:rsid w:val="00DD1017"/>
    <w:rsid w:val="00DD4500"/>
    <w:rsid w:val="00DD701F"/>
    <w:rsid w:val="00DD75F8"/>
    <w:rsid w:val="00DE018A"/>
    <w:rsid w:val="00DE1286"/>
    <w:rsid w:val="00DE138B"/>
    <w:rsid w:val="00DE3092"/>
    <w:rsid w:val="00DE5F8C"/>
    <w:rsid w:val="00DF07DA"/>
    <w:rsid w:val="00DF1855"/>
    <w:rsid w:val="00DF23FC"/>
    <w:rsid w:val="00DF2D61"/>
    <w:rsid w:val="00DF2FF4"/>
    <w:rsid w:val="00DF6185"/>
    <w:rsid w:val="00DF7C33"/>
    <w:rsid w:val="00E012B2"/>
    <w:rsid w:val="00E01A17"/>
    <w:rsid w:val="00E01F23"/>
    <w:rsid w:val="00E02305"/>
    <w:rsid w:val="00E032FE"/>
    <w:rsid w:val="00E0578B"/>
    <w:rsid w:val="00E058DD"/>
    <w:rsid w:val="00E059A3"/>
    <w:rsid w:val="00E10AFC"/>
    <w:rsid w:val="00E1457B"/>
    <w:rsid w:val="00E145A7"/>
    <w:rsid w:val="00E154E5"/>
    <w:rsid w:val="00E169E2"/>
    <w:rsid w:val="00E17883"/>
    <w:rsid w:val="00E20911"/>
    <w:rsid w:val="00E219B2"/>
    <w:rsid w:val="00E21C57"/>
    <w:rsid w:val="00E22E38"/>
    <w:rsid w:val="00E2306C"/>
    <w:rsid w:val="00E2333B"/>
    <w:rsid w:val="00E23922"/>
    <w:rsid w:val="00E24AEC"/>
    <w:rsid w:val="00E24DE3"/>
    <w:rsid w:val="00E25272"/>
    <w:rsid w:val="00E2621E"/>
    <w:rsid w:val="00E2649E"/>
    <w:rsid w:val="00E2707A"/>
    <w:rsid w:val="00E279C5"/>
    <w:rsid w:val="00E34E1C"/>
    <w:rsid w:val="00E364F6"/>
    <w:rsid w:val="00E36592"/>
    <w:rsid w:val="00E40BB8"/>
    <w:rsid w:val="00E4255F"/>
    <w:rsid w:val="00E4346C"/>
    <w:rsid w:val="00E43C5E"/>
    <w:rsid w:val="00E440DD"/>
    <w:rsid w:val="00E453D6"/>
    <w:rsid w:val="00E45642"/>
    <w:rsid w:val="00E46C7D"/>
    <w:rsid w:val="00E519FC"/>
    <w:rsid w:val="00E521B5"/>
    <w:rsid w:val="00E5381F"/>
    <w:rsid w:val="00E5633E"/>
    <w:rsid w:val="00E568AD"/>
    <w:rsid w:val="00E571A0"/>
    <w:rsid w:val="00E62C47"/>
    <w:rsid w:val="00E63CAA"/>
    <w:rsid w:val="00E64FA7"/>
    <w:rsid w:val="00E65E97"/>
    <w:rsid w:val="00E667D0"/>
    <w:rsid w:val="00E66D6A"/>
    <w:rsid w:val="00E701E1"/>
    <w:rsid w:val="00E73690"/>
    <w:rsid w:val="00E737EE"/>
    <w:rsid w:val="00E75A79"/>
    <w:rsid w:val="00E76970"/>
    <w:rsid w:val="00E77CA9"/>
    <w:rsid w:val="00E8236A"/>
    <w:rsid w:val="00E82DA7"/>
    <w:rsid w:val="00E83D5C"/>
    <w:rsid w:val="00E8586E"/>
    <w:rsid w:val="00E860E5"/>
    <w:rsid w:val="00E86DBF"/>
    <w:rsid w:val="00E87109"/>
    <w:rsid w:val="00E87CDD"/>
    <w:rsid w:val="00E900F8"/>
    <w:rsid w:val="00E963EE"/>
    <w:rsid w:val="00EA13D7"/>
    <w:rsid w:val="00EA1E99"/>
    <w:rsid w:val="00EB3AC3"/>
    <w:rsid w:val="00EB4AAA"/>
    <w:rsid w:val="00EB546A"/>
    <w:rsid w:val="00EB6963"/>
    <w:rsid w:val="00EC25AB"/>
    <w:rsid w:val="00EC2C02"/>
    <w:rsid w:val="00EC4C89"/>
    <w:rsid w:val="00EC50EA"/>
    <w:rsid w:val="00EC596D"/>
    <w:rsid w:val="00EC59A6"/>
    <w:rsid w:val="00EC5C72"/>
    <w:rsid w:val="00EC5E72"/>
    <w:rsid w:val="00ED0130"/>
    <w:rsid w:val="00ED1CDE"/>
    <w:rsid w:val="00ED4125"/>
    <w:rsid w:val="00ED5669"/>
    <w:rsid w:val="00ED6E51"/>
    <w:rsid w:val="00EE0EA5"/>
    <w:rsid w:val="00EE1E8B"/>
    <w:rsid w:val="00EE34D4"/>
    <w:rsid w:val="00EE534C"/>
    <w:rsid w:val="00EE5E02"/>
    <w:rsid w:val="00EE6E1C"/>
    <w:rsid w:val="00EE6ECC"/>
    <w:rsid w:val="00EE7C65"/>
    <w:rsid w:val="00EF15E2"/>
    <w:rsid w:val="00EF1C43"/>
    <w:rsid w:val="00EF2C18"/>
    <w:rsid w:val="00EF54B0"/>
    <w:rsid w:val="00EF7AA2"/>
    <w:rsid w:val="00EF7BE8"/>
    <w:rsid w:val="00EF7C41"/>
    <w:rsid w:val="00EF7E3B"/>
    <w:rsid w:val="00F009CD"/>
    <w:rsid w:val="00F02C60"/>
    <w:rsid w:val="00F03BD6"/>
    <w:rsid w:val="00F04B58"/>
    <w:rsid w:val="00F04C8A"/>
    <w:rsid w:val="00F05128"/>
    <w:rsid w:val="00F05527"/>
    <w:rsid w:val="00F0609E"/>
    <w:rsid w:val="00F064B3"/>
    <w:rsid w:val="00F07703"/>
    <w:rsid w:val="00F15286"/>
    <w:rsid w:val="00F15884"/>
    <w:rsid w:val="00F15ABE"/>
    <w:rsid w:val="00F1680D"/>
    <w:rsid w:val="00F21BB5"/>
    <w:rsid w:val="00F25C41"/>
    <w:rsid w:val="00F305FA"/>
    <w:rsid w:val="00F30C95"/>
    <w:rsid w:val="00F31049"/>
    <w:rsid w:val="00F33269"/>
    <w:rsid w:val="00F34344"/>
    <w:rsid w:val="00F34ABC"/>
    <w:rsid w:val="00F34B81"/>
    <w:rsid w:val="00F3555C"/>
    <w:rsid w:val="00F40B70"/>
    <w:rsid w:val="00F426AF"/>
    <w:rsid w:val="00F430AD"/>
    <w:rsid w:val="00F44DDB"/>
    <w:rsid w:val="00F45002"/>
    <w:rsid w:val="00F47BFE"/>
    <w:rsid w:val="00F50271"/>
    <w:rsid w:val="00F519DC"/>
    <w:rsid w:val="00F53457"/>
    <w:rsid w:val="00F54397"/>
    <w:rsid w:val="00F54550"/>
    <w:rsid w:val="00F54EA2"/>
    <w:rsid w:val="00F54F67"/>
    <w:rsid w:val="00F55028"/>
    <w:rsid w:val="00F56B40"/>
    <w:rsid w:val="00F57162"/>
    <w:rsid w:val="00F628DA"/>
    <w:rsid w:val="00F62EA7"/>
    <w:rsid w:val="00F63009"/>
    <w:rsid w:val="00F638BF"/>
    <w:rsid w:val="00F63AC5"/>
    <w:rsid w:val="00F64BE6"/>
    <w:rsid w:val="00F65813"/>
    <w:rsid w:val="00F65DF3"/>
    <w:rsid w:val="00F707A6"/>
    <w:rsid w:val="00F71DA7"/>
    <w:rsid w:val="00F738FA"/>
    <w:rsid w:val="00F73D57"/>
    <w:rsid w:val="00F748FB"/>
    <w:rsid w:val="00F75298"/>
    <w:rsid w:val="00F75815"/>
    <w:rsid w:val="00F75E32"/>
    <w:rsid w:val="00F8147C"/>
    <w:rsid w:val="00F8329E"/>
    <w:rsid w:val="00F83F98"/>
    <w:rsid w:val="00F84FD7"/>
    <w:rsid w:val="00F86AF3"/>
    <w:rsid w:val="00F90324"/>
    <w:rsid w:val="00F91DB3"/>
    <w:rsid w:val="00F92A6E"/>
    <w:rsid w:val="00F93DC3"/>
    <w:rsid w:val="00F95156"/>
    <w:rsid w:val="00F95686"/>
    <w:rsid w:val="00F95930"/>
    <w:rsid w:val="00F97662"/>
    <w:rsid w:val="00FA0095"/>
    <w:rsid w:val="00FA0096"/>
    <w:rsid w:val="00FA0122"/>
    <w:rsid w:val="00FA7C02"/>
    <w:rsid w:val="00FB1F28"/>
    <w:rsid w:val="00FB24AD"/>
    <w:rsid w:val="00FB3A57"/>
    <w:rsid w:val="00FB48A5"/>
    <w:rsid w:val="00FB501E"/>
    <w:rsid w:val="00FB5BE3"/>
    <w:rsid w:val="00FB69E7"/>
    <w:rsid w:val="00FC0FF9"/>
    <w:rsid w:val="00FC48CD"/>
    <w:rsid w:val="00FC6312"/>
    <w:rsid w:val="00FC67DA"/>
    <w:rsid w:val="00FC7882"/>
    <w:rsid w:val="00FD03F8"/>
    <w:rsid w:val="00FD0D65"/>
    <w:rsid w:val="00FD105F"/>
    <w:rsid w:val="00FD4081"/>
    <w:rsid w:val="00FD4906"/>
    <w:rsid w:val="00FD529E"/>
    <w:rsid w:val="00FD59FC"/>
    <w:rsid w:val="00FD5B6F"/>
    <w:rsid w:val="00FD712A"/>
    <w:rsid w:val="00FD7437"/>
    <w:rsid w:val="00FD78C4"/>
    <w:rsid w:val="00FE04D8"/>
    <w:rsid w:val="00FE1AF4"/>
    <w:rsid w:val="00FE1F24"/>
    <w:rsid w:val="00FE2E9C"/>
    <w:rsid w:val="00FE3E7F"/>
    <w:rsid w:val="00FE3EC5"/>
    <w:rsid w:val="00FE4A85"/>
    <w:rsid w:val="00FE6ADC"/>
    <w:rsid w:val="00FF02F8"/>
    <w:rsid w:val="00FF0DB8"/>
    <w:rsid w:val="00FF0F15"/>
    <w:rsid w:val="00FF1963"/>
    <w:rsid w:val="00FF551B"/>
    <w:rsid w:val="00FF5C7A"/>
    <w:rsid w:val="00FF65F1"/>
    <w:rsid w:val="00FF6B79"/>
    <w:rsid w:val="00FF6BB1"/>
    <w:rsid w:val="00FF726A"/>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20A51"/>
  <w15:docId w15:val="{F984246D-A127-4D57-B9E9-BFC9B1D2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prastasis">
    <w:name w:val="Normal"/>
    <w:qFormat/>
    <w:rsid w:val="00B9308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Pagrindinistekstas">
    <w:name w:val="Body Text"/>
    <w:basedOn w:val="prastasis"/>
    <w:link w:val="PagrindinistekstasDiagrama"/>
    <w:unhideWhenUsed/>
    <w:rsid w:val="006E4559"/>
    <w:pPr>
      <w:suppressAutoHyphens/>
      <w:spacing w:after="140" w:line="288" w:lineRule="auto"/>
    </w:pPr>
    <w:rPr>
      <w:rFonts w:ascii="Calibri" w:eastAsia="Calibri" w:hAnsi="Calibri" w:cs="Calibri"/>
      <w:lang w:eastAsia="zh-CN"/>
    </w:rPr>
  </w:style>
  <w:style w:type="character" w:customStyle="1" w:styleId="PagrindinistekstasDiagrama">
    <w:name w:val="Pagrindinis tekstas Diagrama"/>
    <w:basedOn w:val="Numatytasispastraiposriftas"/>
    <w:link w:val="Pagrindinistekstas"/>
    <w:rsid w:val="006E4559"/>
    <w:rPr>
      <w:rFonts w:ascii="Calibri" w:eastAsia="Calibri" w:hAnsi="Calibri" w:cs="Calibri"/>
      <w:lang w:eastAsia="zh-CN"/>
    </w:rPr>
  </w:style>
  <w:style w:type="paragraph" w:styleId="Pataisymai">
    <w:name w:val="Revision"/>
    <w:hidden/>
    <w:uiPriority w:val="99"/>
    <w:semiHidden/>
    <w:rsid w:val="00E568AD"/>
    <w:pPr>
      <w:spacing w:after="0" w:line="240" w:lineRule="auto"/>
    </w:pPr>
  </w:style>
  <w:style w:type="paragraph" w:customStyle="1" w:styleId="tajtip">
    <w:name w:val="tajtip"/>
    <w:basedOn w:val="prastasis"/>
    <w:rsid w:val="00B85DCF"/>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59"/>
    <w:rsid w:val="000C4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81107569">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9996972">
      <w:bodyDiv w:val="1"/>
      <w:marLeft w:val="0"/>
      <w:marRight w:val="0"/>
      <w:marTop w:val="0"/>
      <w:marBottom w:val="0"/>
      <w:divBdr>
        <w:top w:val="none" w:sz="0" w:space="0" w:color="auto"/>
        <w:left w:val="none" w:sz="0" w:space="0" w:color="auto"/>
        <w:bottom w:val="none" w:sz="0" w:space="0" w:color="auto"/>
        <w:right w:val="none" w:sz="0" w:space="0" w:color="auto"/>
      </w:divBdr>
    </w:div>
    <w:div w:id="1194031504">
      <w:bodyDiv w:val="1"/>
      <w:marLeft w:val="0"/>
      <w:marRight w:val="0"/>
      <w:marTop w:val="0"/>
      <w:marBottom w:val="0"/>
      <w:divBdr>
        <w:top w:val="none" w:sz="0" w:space="0" w:color="auto"/>
        <w:left w:val="none" w:sz="0" w:space="0" w:color="auto"/>
        <w:bottom w:val="none" w:sz="0" w:space="0" w:color="auto"/>
        <w:right w:val="none" w:sz="0" w:space="0" w:color="auto"/>
      </w:divBdr>
    </w:div>
    <w:div w:id="1388607179">
      <w:bodyDiv w:val="1"/>
      <w:marLeft w:val="0"/>
      <w:marRight w:val="0"/>
      <w:marTop w:val="0"/>
      <w:marBottom w:val="0"/>
      <w:divBdr>
        <w:top w:val="none" w:sz="0" w:space="0" w:color="auto"/>
        <w:left w:val="none" w:sz="0" w:space="0" w:color="auto"/>
        <w:bottom w:val="none" w:sz="0" w:space="0" w:color="auto"/>
        <w:right w:val="none" w:sz="0" w:space="0" w:color="auto"/>
      </w:divBdr>
      <w:divsChild>
        <w:div w:id="528492575">
          <w:marLeft w:val="0"/>
          <w:marRight w:val="0"/>
          <w:marTop w:val="0"/>
          <w:marBottom w:val="0"/>
          <w:divBdr>
            <w:top w:val="none" w:sz="0" w:space="0" w:color="auto"/>
            <w:left w:val="none" w:sz="0" w:space="0" w:color="auto"/>
            <w:bottom w:val="none" w:sz="0" w:space="0" w:color="auto"/>
            <w:right w:val="none" w:sz="0" w:space="0" w:color="auto"/>
          </w:divBdr>
          <w:divsChild>
            <w:div w:id="786775378">
              <w:marLeft w:val="0"/>
              <w:marRight w:val="0"/>
              <w:marTop w:val="0"/>
              <w:marBottom w:val="0"/>
              <w:divBdr>
                <w:top w:val="none" w:sz="0" w:space="0" w:color="auto"/>
                <w:left w:val="none" w:sz="0" w:space="0" w:color="auto"/>
                <w:bottom w:val="none" w:sz="0" w:space="0" w:color="auto"/>
                <w:right w:val="none" w:sz="0" w:space="0" w:color="auto"/>
              </w:divBdr>
              <w:divsChild>
                <w:div w:id="716899466">
                  <w:marLeft w:val="0"/>
                  <w:marRight w:val="0"/>
                  <w:marTop w:val="0"/>
                  <w:marBottom w:val="0"/>
                  <w:divBdr>
                    <w:top w:val="none" w:sz="0" w:space="0" w:color="auto"/>
                    <w:left w:val="none" w:sz="0" w:space="0" w:color="auto"/>
                    <w:bottom w:val="none" w:sz="0" w:space="0" w:color="auto"/>
                    <w:right w:val="none" w:sz="0" w:space="0" w:color="auto"/>
                  </w:divBdr>
                  <w:divsChild>
                    <w:div w:id="983701647">
                      <w:marLeft w:val="0"/>
                      <w:marRight w:val="0"/>
                      <w:marTop w:val="0"/>
                      <w:marBottom w:val="0"/>
                      <w:divBdr>
                        <w:top w:val="none" w:sz="0" w:space="0" w:color="auto"/>
                        <w:left w:val="none" w:sz="0" w:space="0" w:color="auto"/>
                        <w:bottom w:val="none" w:sz="0" w:space="0" w:color="auto"/>
                        <w:right w:val="none" w:sz="0" w:space="0" w:color="auto"/>
                      </w:divBdr>
                      <w:divsChild>
                        <w:div w:id="1550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208726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46C15-A57D-452F-96B8-2255E57DB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10849</Words>
  <Characters>6184</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m09263</cp:lastModifiedBy>
  <cp:revision>2</cp:revision>
  <cp:lastPrinted>2016-06-08T06:55:00Z</cp:lastPrinted>
  <dcterms:created xsi:type="dcterms:W3CDTF">2016-07-01T11:04:00Z</dcterms:created>
  <dcterms:modified xsi:type="dcterms:W3CDTF">2016-07-01T11:04:00Z</dcterms:modified>
</cp:coreProperties>
</file>