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EE41C" w14:textId="77777777" w:rsidR="00CB13D1" w:rsidRPr="00624A96" w:rsidRDefault="00CB13D1" w:rsidP="00DE330A">
      <w:pPr>
        <w:pStyle w:val="statymopavad0"/>
        <w:spacing w:line="240" w:lineRule="auto"/>
        <w:rPr>
          <w:rFonts w:ascii="Times New Roman" w:hAnsi="Times New Roman"/>
          <w:b/>
          <w:szCs w:val="24"/>
        </w:rPr>
      </w:pPr>
      <w:r w:rsidRPr="00624A96">
        <w:rPr>
          <w:rFonts w:ascii="Times New Roman" w:hAnsi="Times New Roman"/>
          <w:b/>
          <w:szCs w:val="24"/>
        </w:rPr>
        <w:t xml:space="preserve">institucijų pateiktų pastabų derinimo lentelė </w:t>
      </w:r>
    </w:p>
    <w:p w14:paraId="0EE20661" w14:textId="77777777" w:rsidR="00DE330A" w:rsidRPr="00624A96" w:rsidRDefault="004264D6" w:rsidP="00DE330A">
      <w:pPr>
        <w:pStyle w:val="statymopavad0"/>
        <w:spacing w:line="240" w:lineRule="auto"/>
        <w:rPr>
          <w:rFonts w:ascii="Times New Roman" w:hAnsi="Times New Roman"/>
          <w:b/>
          <w:szCs w:val="24"/>
        </w:rPr>
      </w:pPr>
      <w:r w:rsidRPr="00624A96">
        <w:rPr>
          <w:rFonts w:ascii="Times New Roman" w:hAnsi="Times New Roman"/>
          <w:b/>
          <w:szCs w:val="24"/>
        </w:rPr>
        <w:t>DĖL</w:t>
      </w:r>
      <w:r w:rsidR="00537714" w:rsidRPr="00624A96">
        <w:rPr>
          <w:szCs w:val="24"/>
        </w:rPr>
        <w:t xml:space="preserve"> </w:t>
      </w:r>
      <w:r w:rsidR="00DE330A" w:rsidRPr="00624A96">
        <w:rPr>
          <w:rFonts w:ascii="Times New Roman" w:hAnsi="Times New Roman"/>
          <w:b/>
          <w:szCs w:val="24"/>
        </w:rPr>
        <w:t>2014–2020 M. EUROPOS SĄJUNGOS FONDŲ INVESTICIJŲ VEIKSMŲ PROGRAMOS</w:t>
      </w:r>
    </w:p>
    <w:p w14:paraId="101B62A0" w14:textId="77777777" w:rsidR="00DE330A" w:rsidRPr="00624A96" w:rsidRDefault="00DE330A" w:rsidP="00DE330A">
      <w:pPr>
        <w:pStyle w:val="statymopavad0"/>
        <w:spacing w:line="240" w:lineRule="auto"/>
        <w:rPr>
          <w:rFonts w:ascii="Times New Roman" w:hAnsi="Times New Roman"/>
          <w:b/>
          <w:szCs w:val="24"/>
        </w:rPr>
      </w:pPr>
      <w:r w:rsidRPr="00624A96">
        <w:rPr>
          <w:rFonts w:ascii="Times New Roman" w:hAnsi="Times New Roman"/>
          <w:b/>
          <w:szCs w:val="24"/>
        </w:rPr>
        <w:t>10 PRIORITETO „VISUOMENĖS POREIKIUS ATITINKANTIS IR PAŽANGUS VIEŠASIS VALDYMAS“</w:t>
      </w:r>
    </w:p>
    <w:p w14:paraId="05A34E20" w14:textId="66D0B6A7" w:rsidR="004264D6" w:rsidRPr="00624A96" w:rsidRDefault="00E24DB3" w:rsidP="00DE330A">
      <w:pPr>
        <w:pStyle w:val="statymopavad0"/>
        <w:spacing w:line="240" w:lineRule="auto"/>
        <w:rPr>
          <w:rFonts w:ascii="Times New Roman" w:hAnsi="Times New Roman"/>
          <w:b/>
          <w:szCs w:val="24"/>
        </w:rPr>
      </w:pPr>
      <w:r w:rsidRPr="00624A96">
        <w:rPr>
          <w:rFonts w:ascii="Times New Roman" w:hAnsi="Times New Roman"/>
          <w:b/>
          <w:szCs w:val="24"/>
        </w:rPr>
        <w:t>NR. 10.1.</w:t>
      </w:r>
      <w:r w:rsidR="00A8729C">
        <w:rPr>
          <w:rFonts w:ascii="Times New Roman" w:hAnsi="Times New Roman"/>
          <w:b/>
          <w:szCs w:val="24"/>
        </w:rPr>
        <w:t>4</w:t>
      </w:r>
      <w:r w:rsidRPr="00624A96">
        <w:rPr>
          <w:rFonts w:ascii="Times New Roman" w:hAnsi="Times New Roman"/>
          <w:b/>
          <w:szCs w:val="24"/>
        </w:rPr>
        <w:t>-ESFA-</w:t>
      </w:r>
      <w:r w:rsidR="00175C98">
        <w:rPr>
          <w:rFonts w:ascii="Times New Roman" w:hAnsi="Times New Roman"/>
          <w:b/>
          <w:szCs w:val="24"/>
        </w:rPr>
        <w:t>V</w:t>
      </w:r>
      <w:bookmarkStart w:id="0" w:name="_GoBack"/>
      <w:bookmarkEnd w:id="0"/>
      <w:r w:rsidRPr="00624A96">
        <w:rPr>
          <w:rFonts w:ascii="Times New Roman" w:hAnsi="Times New Roman"/>
          <w:b/>
          <w:szCs w:val="24"/>
        </w:rPr>
        <w:t>-92</w:t>
      </w:r>
      <w:r w:rsidR="00A8729C">
        <w:rPr>
          <w:rFonts w:ascii="Times New Roman" w:hAnsi="Times New Roman"/>
          <w:b/>
          <w:szCs w:val="24"/>
        </w:rPr>
        <w:t>2</w:t>
      </w:r>
      <w:r w:rsidR="00DE330A" w:rsidRPr="00624A96">
        <w:rPr>
          <w:rFonts w:ascii="Times New Roman" w:hAnsi="Times New Roman"/>
          <w:b/>
          <w:szCs w:val="24"/>
        </w:rPr>
        <w:t xml:space="preserve"> PRIEMONĖS „</w:t>
      </w:r>
      <w:r w:rsidR="00A8729C" w:rsidRPr="00A8729C">
        <w:rPr>
          <w:rFonts w:ascii="Times New Roman" w:hAnsi="Times New Roman"/>
          <w:b/>
          <w:caps w:val="0"/>
          <w:szCs w:val="24"/>
        </w:rPr>
        <w:t>TEISINGUMO SISTEMOS VEIKSMINGUMO DIDINIMAS</w:t>
      </w:r>
      <w:r w:rsidR="00DE330A" w:rsidRPr="00624A96">
        <w:rPr>
          <w:rFonts w:ascii="Times New Roman" w:hAnsi="Times New Roman"/>
          <w:b/>
          <w:szCs w:val="24"/>
        </w:rPr>
        <w:t>“ PROJEKTŲ FINANSAVIMO SĄLYGŲ APRAŠO</w:t>
      </w:r>
      <w:r w:rsidR="00537714" w:rsidRPr="00624A96">
        <w:rPr>
          <w:rFonts w:ascii="Times New Roman" w:hAnsi="Times New Roman"/>
          <w:b/>
          <w:szCs w:val="24"/>
        </w:rPr>
        <w:t xml:space="preserve"> projekto</w:t>
      </w:r>
    </w:p>
    <w:p w14:paraId="64F8C55D" w14:textId="77777777" w:rsidR="004264D6" w:rsidRPr="00624A96"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5103"/>
        <w:gridCol w:w="8363"/>
      </w:tblGrid>
      <w:tr w:rsidR="009F7B62" w:rsidRPr="00624A96" w14:paraId="5D87136F" w14:textId="77777777" w:rsidTr="007C495A">
        <w:tc>
          <w:tcPr>
            <w:tcW w:w="1526" w:type="dxa"/>
            <w:hideMark/>
          </w:tcPr>
          <w:p w14:paraId="36B87347" w14:textId="77777777" w:rsidR="00CF5CF4" w:rsidRPr="00624A96" w:rsidRDefault="00CF5CF4" w:rsidP="004264D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Institucijos pavadinimas</w:t>
            </w:r>
          </w:p>
        </w:tc>
        <w:tc>
          <w:tcPr>
            <w:tcW w:w="5103" w:type="dxa"/>
            <w:hideMark/>
          </w:tcPr>
          <w:p w14:paraId="5D2B333F" w14:textId="77777777" w:rsidR="00CF5CF4" w:rsidRPr="00624A96" w:rsidRDefault="00CF5CF4" w:rsidP="004264D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Pastabos ir pasiūlymai</w:t>
            </w:r>
          </w:p>
        </w:tc>
        <w:tc>
          <w:tcPr>
            <w:tcW w:w="8363" w:type="dxa"/>
            <w:hideMark/>
          </w:tcPr>
          <w:p w14:paraId="5D59EA87" w14:textId="77777777" w:rsidR="00CF5CF4" w:rsidRPr="00624A96" w:rsidRDefault="00CF5CF4" w:rsidP="007049F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Pastabų ir pasiūlymų įvertinimas</w:t>
            </w:r>
          </w:p>
        </w:tc>
      </w:tr>
      <w:tr w:rsidR="00E24DB3" w:rsidRPr="00624A96" w14:paraId="6E4B5D35" w14:textId="77777777" w:rsidTr="007C495A">
        <w:tc>
          <w:tcPr>
            <w:tcW w:w="1526" w:type="dxa"/>
            <w:vMerge w:val="restart"/>
          </w:tcPr>
          <w:p w14:paraId="220173B9" w14:textId="77777777" w:rsidR="00E24DB3" w:rsidRPr="00624A96" w:rsidRDefault="00E24DB3" w:rsidP="004264D6">
            <w:pPr>
              <w:pStyle w:val="Preformatted"/>
              <w:jc w:val="both"/>
              <w:rPr>
                <w:rFonts w:ascii="Times New Roman" w:hAnsi="Times New Roman"/>
                <w:sz w:val="24"/>
                <w:szCs w:val="24"/>
              </w:rPr>
            </w:pPr>
            <w:r w:rsidRPr="00624A96">
              <w:rPr>
                <w:rFonts w:ascii="Times New Roman" w:hAnsi="Times New Roman"/>
                <w:sz w:val="24"/>
                <w:szCs w:val="24"/>
              </w:rPr>
              <w:t>Europos socialinio fondo agentūra</w:t>
            </w:r>
          </w:p>
        </w:tc>
        <w:tc>
          <w:tcPr>
            <w:tcW w:w="5103" w:type="dxa"/>
          </w:tcPr>
          <w:p w14:paraId="2CC1575A" w14:textId="4694B2CB" w:rsidR="00E24DB3" w:rsidRPr="00624A96" w:rsidRDefault="005B5768" w:rsidP="00601BD6">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Apraš</w:t>
            </w:r>
            <w:r w:rsidR="002B20F6">
              <w:rPr>
                <w:rFonts w:ascii="Times New Roman" w:hAnsi="Times New Roman"/>
                <w:sz w:val="24"/>
                <w:szCs w:val="24"/>
              </w:rPr>
              <w:t>o 24.1 ir 24.2 punktuose numatyti rezultato poky2io rodikliai Nr. R.S.400-2 ir R.S.394-2. Atkreipiame dėmesį, kad šie rodikliai paraiškoje negali būti pasirinkti atskirai nuo rodiklių Nr. R.S.400 „</w:t>
            </w:r>
            <w:r w:rsidR="002B20F6" w:rsidRPr="002B20F6">
              <w:rPr>
                <w:rFonts w:ascii="Times New Roman" w:hAnsi="Times New Roman"/>
                <w:sz w:val="24"/>
                <w:szCs w:val="24"/>
              </w:rPr>
              <w:t>Teismų, kuriuose pagal veiksmų programą ESF lėšomis įgyvendintos teisingumo vykdymo efektyvumui didinti skirtos priemonės, dalis</w:t>
            </w:r>
            <w:r w:rsidR="002B20F6">
              <w:rPr>
                <w:rFonts w:ascii="Times New Roman" w:hAnsi="Times New Roman"/>
                <w:sz w:val="24"/>
                <w:szCs w:val="24"/>
              </w:rPr>
              <w:t>“ ir R.S.394 „</w:t>
            </w:r>
            <w:r w:rsidR="002B20F6" w:rsidRPr="002B20F6">
              <w:rPr>
                <w:rFonts w:ascii="Times New Roman" w:hAnsi="Times New Roman"/>
                <w:sz w:val="24"/>
                <w:szCs w:val="24"/>
              </w:rPr>
              <w:t>Valstybės ir savivaldybių institucijų ir įstaigų, kurios naudoja pagal veiksmų programą ESF lėšomis įgyvendintas veiklos valdymo tobulinimo priemones, dalis</w:t>
            </w:r>
            <w:r w:rsidR="002B20F6">
              <w:rPr>
                <w:rFonts w:ascii="Times New Roman" w:hAnsi="Times New Roman"/>
                <w:sz w:val="24"/>
                <w:szCs w:val="24"/>
              </w:rPr>
              <w:t>“, todėl siūlome tikslinti minėtą punktą</w:t>
            </w:r>
          </w:p>
        </w:tc>
        <w:tc>
          <w:tcPr>
            <w:tcW w:w="8363" w:type="dxa"/>
          </w:tcPr>
          <w:p w14:paraId="22C643A0" w14:textId="77777777" w:rsidR="00415F7A" w:rsidRDefault="005B5768" w:rsidP="00415F7A">
            <w:pPr>
              <w:jc w:val="both"/>
              <w:rPr>
                <w:rFonts w:ascii="Times New Roman" w:hAnsi="Times New Roman" w:cs="Times New Roman"/>
                <w:b/>
                <w:sz w:val="24"/>
                <w:szCs w:val="24"/>
              </w:rPr>
            </w:pPr>
            <w:r w:rsidRPr="005B5768">
              <w:rPr>
                <w:rFonts w:ascii="Times New Roman" w:hAnsi="Times New Roman" w:cs="Times New Roman"/>
                <w:b/>
                <w:sz w:val="24"/>
                <w:szCs w:val="24"/>
              </w:rPr>
              <w:t>Atsižvelgta iš dalies.</w:t>
            </w:r>
          </w:p>
          <w:p w14:paraId="2194CF83" w14:textId="4E5C874D" w:rsidR="005B5768" w:rsidRDefault="005B5768" w:rsidP="005B5768">
            <w:pPr>
              <w:jc w:val="both"/>
              <w:rPr>
                <w:rFonts w:ascii="Times New Roman" w:hAnsi="Times New Roman" w:cs="Times New Roman"/>
                <w:sz w:val="24"/>
                <w:szCs w:val="24"/>
              </w:rPr>
            </w:pPr>
            <w:r w:rsidRPr="005B5768">
              <w:rPr>
                <w:rFonts w:ascii="Times New Roman" w:hAnsi="Times New Roman" w:cs="Times New Roman"/>
                <w:sz w:val="24"/>
                <w:szCs w:val="24"/>
              </w:rPr>
              <w:t>Punktas patikslintas nurodant, kad projektu turi būti siekiama</w:t>
            </w:r>
            <w:r>
              <w:rPr>
                <w:rFonts w:ascii="Times New Roman" w:hAnsi="Times New Roman" w:cs="Times New Roman"/>
                <w:sz w:val="24"/>
                <w:szCs w:val="24"/>
              </w:rPr>
              <w:t>: „</w:t>
            </w:r>
            <w:r w:rsidRPr="00DE79AB">
              <w:rPr>
                <w:rFonts w:ascii="Times New Roman" w:hAnsi="Times New Roman" w:cs="Times New Roman"/>
                <w:sz w:val="24"/>
                <w:szCs w:val="24"/>
              </w:rPr>
              <w:t xml:space="preserve">rezultato rodiklio  – „Teismų, kuriuose pagal veiksmų programą ESF lėšomis įgyvendintos teisingumo vykdymo efektyvumui didinti skirtos priemonės, dalis“ (rodiklio kodas – R.S. </w:t>
            </w:r>
            <w:r>
              <w:rPr>
                <w:rFonts w:ascii="Times New Roman" w:hAnsi="Times New Roman" w:cs="Times New Roman"/>
                <w:sz w:val="24"/>
                <w:szCs w:val="24"/>
              </w:rPr>
              <w:t>400</w:t>
            </w:r>
            <w:r w:rsidRPr="00DE79AB">
              <w:rPr>
                <w:rFonts w:ascii="Times New Roman" w:hAnsi="Times New Roman" w:cs="Times New Roman"/>
                <w:sz w:val="24"/>
                <w:szCs w:val="24"/>
              </w:rPr>
              <w:t>)</w:t>
            </w:r>
            <w:r>
              <w:rPr>
                <w:rFonts w:ascii="Times New Roman" w:hAnsi="Times New Roman" w:cs="Times New Roman"/>
                <w:sz w:val="24"/>
                <w:szCs w:val="24"/>
              </w:rPr>
              <w:t xml:space="preserve"> pokyčio rodiklio – </w:t>
            </w:r>
            <w:r w:rsidRPr="009B296A">
              <w:rPr>
                <w:rFonts w:ascii="Times New Roman" w:hAnsi="Times New Roman" w:cs="Times New Roman"/>
                <w:sz w:val="24"/>
                <w:szCs w:val="24"/>
              </w:rPr>
              <w:t>„</w:t>
            </w:r>
            <w:r w:rsidRPr="00153582">
              <w:rPr>
                <w:rFonts w:ascii="Times New Roman" w:hAnsi="Times New Roman" w:cs="Times New Roman"/>
                <w:sz w:val="24"/>
                <w:szCs w:val="24"/>
              </w:rPr>
              <w:t>Teismų, kuriuose pagal veiksmų programą ESF lėšomis įgyvendintos teisingumo vykdymo efektyvumui didinti skirtos priemonės</w:t>
            </w:r>
            <w:r>
              <w:rPr>
                <w:rFonts w:ascii="Times New Roman" w:hAnsi="Times New Roman" w:cs="Times New Roman"/>
                <w:sz w:val="24"/>
                <w:szCs w:val="24"/>
              </w:rPr>
              <w:t xml:space="preserve">“ (rodiklio kodas – R.S.400-2); </w:t>
            </w:r>
            <w:r w:rsidRPr="0048302D">
              <w:rPr>
                <w:rFonts w:ascii="Times New Roman" w:hAnsi="Times New Roman" w:cs="Times New Roman"/>
                <w:sz w:val="24"/>
                <w:szCs w:val="24"/>
              </w:rPr>
              <w:t>minimali projektu siektina reikšmė – 1;</w:t>
            </w:r>
            <w:r>
              <w:rPr>
                <w:rFonts w:ascii="Times New Roman" w:hAnsi="Times New Roman" w:cs="Times New Roman"/>
                <w:sz w:val="24"/>
                <w:szCs w:val="24"/>
              </w:rPr>
              <w:t xml:space="preserve">“; „rezultato </w:t>
            </w:r>
            <w:r w:rsidRPr="00115C22">
              <w:rPr>
                <w:rFonts w:ascii="Times New Roman" w:hAnsi="Times New Roman" w:cs="Times New Roman"/>
                <w:sz w:val="24"/>
                <w:szCs w:val="24"/>
              </w:rPr>
              <w:t>rodiklio</w:t>
            </w:r>
            <w:r>
              <w:rPr>
                <w:rFonts w:ascii="Times New Roman" w:hAnsi="Times New Roman" w:cs="Times New Roman"/>
                <w:sz w:val="24"/>
                <w:szCs w:val="24"/>
              </w:rPr>
              <w:t xml:space="preserve"> </w:t>
            </w:r>
            <w:r w:rsidRPr="00DE79AB">
              <w:rPr>
                <w:rFonts w:ascii="Times New Roman" w:hAnsi="Times New Roman" w:cs="Times New Roman"/>
                <w:sz w:val="24"/>
                <w:szCs w:val="24"/>
              </w:rPr>
              <w:t>„Valstybės ir savivaldybių institucijų ir įstaigų, kurios naudoja pagal veiksmų programą ESF lėšomis įgyvendintas veiklos valdymo tobulinimo priemones, dalis“</w:t>
            </w:r>
            <w:r>
              <w:rPr>
                <w:rFonts w:ascii="Times New Roman" w:hAnsi="Times New Roman" w:cs="Times New Roman"/>
                <w:sz w:val="24"/>
                <w:szCs w:val="24"/>
              </w:rPr>
              <w:t xml:space="preserve"> pokyčio rodiklio – „</w:t>
            </w:r>
            <w:r w:rsidRPr="00115C22">
              <w:rPr>
                <w:rFonts w:ascii="Times New Roman" w:hAnsi="Times New Roman" w:cs="Times New Roman"/>
                <w:sz w:val="24"/>
                <w:szCs w:val="24"/>
              </w:rPr>
              <w:t>Valstybės ir savivaldybių institucijų ir įstaigų, kurios naudoja pagal veiksmų programą ESF lėšomis įgyvendintas veiklos valdymo tobulinimo priemone</w:t>
            </w:r>
            <w:r>
              <w:rPr>
                <w:rFonts w:ascii="Times New Roman" w:hAnsi="Times New Roman" w:cs="Times New Roman"/>
                <w:sz w:val="24"/>
                <w:szCs w:val="24"/>
              </w:rPr>
              <w:t>s“ (rodiklio kodas –</w:t>
            </w:r>
            <w:r w:rsidRPr="0073022D">
              <w:rPr>
                <w:rFonts w:ascii="Times New Roman" w:hAnsi="Times New Roman" w:cs="Times New Roman"/>
                <w:sz w:val="24"/>
                <w:szCs w:val="24"/>
              </w:rPr>
              <w:t xml:space="preserve"> </w:t>
            </w:r>
            <w:r w:rsidRPr="00115C22">
              <w:rPr>
                <w:rFonts w:ascii="Times New Roman" w:hAnsi="Times New Roman" w:cs="Times New Roman"/>
                <w:sz w:val="24"/>
                <w:szCs w:val="24"/>
              </w:rPr>
              <w:t>R.S.394-2</w:t>
            </w:r>
            <w:r>
              <w:rPr>
                <w:rFonts w:ascii="Times New Roman" w:hAnsi="Times New Roman" w:cs="Times New Roman"/>
                <w:sz w:val="24"/>
                <w:szCs w:val="24"/>
              </w:rPr>
              <w:t>);</w:t>
            </w:r>
            <w:r w:rsidRPr="0048302D">
              <w:t xml:space="preserve"> </w:t>
            </w:r>
            <w:r w:rsidRPr="0048302D">
              <w:rPr>
                <w:rFonts w:ascii="Times New Roman" w:hAnsi="Times New Roman" w:cs="Times New Roman"/>
                <w:sz w:val="24"/>
                <w:szCs w:val="24"/>
              </w:rPr>
              <w:t>minimali projektu siektina reikšmė – 1;</w:t>
            </w:r>
            <w:r>
              <w:rPr>
                <w:rFonts w:ascii="Times New Roman" w:hAnsi="Times New Roman" w:cs="Times New Roman"/>
                <w:sz w:val="24"/>
                <w:szCs w:val="24"/>
              </w:rPr>
              <w:t>“</w:t>
            </w:r>
          </w:p>
          <w:p w14:paraId="1576168A" w14:textId="6FF966E4" w:rsidR="005B5768" w:rsidRPr="00624A96" w:rsidRDefault="005B5768" w:rsidP="00415F7A">
            <w:pPr>
              <w:jc w:val="both"/>
              <w:rPr>
                <w:rFonts w:ascii="Times New Roman" w:hAnsi="Times New Roman" w:cs="Times New Roman"/>
                <w:sz w:val="24"/>
                <w:szCs w:val="24"/>
              </w:rPr>
            </w:pPr>
          </w:p>
        </w:tc>
      </w:tr>
      <w:tr w:rsidR="00E24DB3" w:rsidRPr="00624A96" w14:paraId="65324BD3" w14:textId="77777777" w:rsidTr="007C495A">
        <w:tc>
          <w:tcPr>
            <w:tcW w:w="1526" w:type="dxa"/>
            <w:vMerge/>
          </w:tcPr>
          <w:p w14:paraId="5C43B97B" w14:textId="77777777" w:rsidR="00E24DB3" w:rsidRPr="00624A96" w:rsidRDefault="00E24DB3" w:rsidP="004264D6">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D2F8E02" w14:textId="3C64D611" w:rsidR="002B20F6" w:rsidRPr="00624A96" w:rsidRDefault="002B20F6" w:rsidP="00601BD6">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Vadovaudamiesi Rekomendacijomis dėl projektų išlaidų atitikties 2014–2020 m. Europos Sąjungos struktūrinių fondų reikalavimams (toliau – Rekomendacijos) siūlome Aprašo 38.2.3 punktą išdėstyti taip: “38.2.3 licencijų, autorinių ir gretutinių teisių išlaidos“.</w:t>
            </w:r>
          </w:p>
        </w:tc>
        <w:tc>
          <w:tcPr>
            <w:tcW w:w="8363" w:type="dxa"/>
          </w:tcPr>
          <w:p w14:paraId="1467B2E7" w14:textId="77777777" w:rsidR="00E24DB3" w:rsidRPr="00624A96" w:rsidRDefault="00E24DB3"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69470907" w14:textId="799663E4" w:rsidR="00E24DB3" w:rsidRPr="00624A96" w:rsidRDefault="0081392B" w:rsidP="007049F6">
            <w:pPr>
              <w:jc w:val="both"/>
              <w:rPr>
                <w:rFonts w:ascii="Times New Roman" w:hAnsi="Times New Roman" w:cs="Times New Roman"/>
                <w:sz w:val="24"/>
                <w:szCs w:val="24"/>
              </w:rPr>
            </w:pPr>
            <w:r>
              <w:rPr>
                <w:rFonts w:ascii="Times New Roman" w:hAnsi="Times New Roman" w:cs="Times New Roman"/>
                <w:sz w:val="24"/>
                <w:szCs w:val="24"/>
              </w:rPr>
              <w:t xml:space="preserve">Aprašo 38.2.3 punktas išdėstytas taip: </w:t>
            </w:r>
            <w:r w:rsidRPr="0081392B">
              <w:rPr>
                <w:rFonts w:ascii="Times New Roman" w:hAnsi="Times New Roman" w:cs="Times New Roman"/>
                <w:sz w:val="24"/>
                <w:szCs w:val="24"/>
              </w:rPr>
              <w:t>“38.2.3 licencijų, autorinių ir gretutinių teisių išlaidos“</w:t>
            </w:r>
          </w:p>
        </w:tc>
      </w:tr>
      <w:tr w:rsidR="00E24DB3" w:rsidRPr="00624A96" w14:paraId="20FBE7C6" w14:textId="77777777" w:rsidTr="007C495A">
        <w:tc>
          <w:tcPr>
            <w:tcW w:w="1526" w:type="dxa"/>
            <w:vMerge/>
          </w:tcPr>
          <w:p w14:paraId="5593C846" w14:textId="77777777" w:rsidR="00E24DB3" w:rsidRPr="00624A96" w:rsidRDefault="00E24DB3"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177117A" w14:textId="21CEBD42" w:rsidR="00E24DB3" w:rsidRPr="00624A96" w:rsidRDefault="00821A67" w:rsidP="007C495A">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Vadovaudamiesi Projekto administravimo ir finansavimo taisyklėmis bei Rekomendacijomis, prašome Aprašo 38.5 punkte išbraukti numatytas išlaidas projekto priežiūrai, kurios nėra tinkamos minėtoje kategorijoje.</w:t>
            </w:r>
          </w:p>
        </w:tc>
        <w:tc>
          <w:tcPr>
            <w:tcW w:w="8363" w:type="dxa"/>
          </w:tcPr>
          <w:p w14:paraId="6FE64C4F" w14:textId="15660A0F" w:rsidR="00E24DB3" w:rsidRPr="00624A96" w:rsidRDefault="009C7014" w:rsidP="007049F6">
            <w:pPr>
              <w:jc w:val="both"/>
              <w:rPr>
                <w:rFonts w:ascii="Times New Roman" w:hAnsi="Times New Roman" w:cs="Times New Roman"/>
                <w:b/>
                <w:sz w:val="24"/>
                <w:szCs w:val="24"/>
              </w:rPr>
            </w:pPr>
            <w:r>
              <w:rPr>
                <w:rFonts w:ascii="Times New Roman" w:hAnsi="Times New Roman" w:cs="Times New Roman"/>
                <w:b/>
                <w:sz w:val="24"/>
                <w:szCs w:val="24"/>
              </w:rPr>
              <w:t xml:space="preserve">Atsižvelgta </w:t>
            </w:r>
          </w:p>
          <w:p w14:paraId="383D4139" w14:textId="0556C63D" w:rsidR="00E24DB3" w:rsidRPr="00624A96" w:rsidRDefault="009C7014" w:rsidP="00821A67">
            <w:pPr>
              <w:jc w:val="both"/>
              <w:rPr>
                <w:rFonts w:ascii="Times New Roman" w:hAnsi="Times New Roman" w:cs="Times New Roman"/>
                <w:sz w:val="24"/>
                <w:szCs w:val="24"/>
              </w:rPr>
            </w:pPr>
            <w:r>
              <w:rPr>
                <w:rFonts w:ascii="Times New Roman" w:hAnsi="Times New Roman" w:cs="Times New Roman"/>
                <w:sz w:val="24"/>
                <w:szCs w:val="24"/>
              </w:rPr>
              <w:t xml:space="preserve">Punktas patikslintas </w:t>
            </w:r>
            <w:r w:rsidR="00821A67">
              <w:rPr>
                <w:rFonts w:ascii="Times New Roman" w:hAnsi="Times New Roman" w:cs="Times New Roman"/>
                <w:sz w:val="24"/>
                <w:szCs w:val="24"/>
              </w:rPr>
              <w:t>išbraukiant</w:t>
            </w:r>
            <w:r w:rsidR="00821A67" w:rsidRPr="00821A67">
              <w:rPr>
                <w:rFonts w:ascii="Times New Roman" w:hAnsi="Times New Roman" w:cs="Times New Roman"/>
                <w:sz w:val="24"/>
                <w:szCs w:val="24"/>
              </w:rPr>
              <w:t xml:space="preserve"> numatytas išlaidas projekto priežiūrai</w:t>
            </w:r>
            <w:r w:rsidR="00821A67">
              <w:rPr>
                <w:rFonts w:ascii="Times New Roman" w:hAnsi="Times New Roman" w:cs="Times New Roman"/>
                <w:sz w:val="24"/>
                <w:szCs w:val="24"/>
              </w:rPr>
              <w:t>.</w:t>
            </w:r>
            <w:r w:rsidR="00821A67">
              <w:t xml:space="preserve"> </w:t>
            </w:r>
            <w:r w:rsidR="00821A67" w:rsidRPr="00821A67">
              <w:rPr>
                <w:rFonts w:ascii="Times New Roman" w:hAnsi="Times New Roman" w:cs="Times New Roman"/>
                <w:sz w:val="24"/>
                <w:szCs w:val="24"/>
              </w:rPr>
              <w:t>Aprašo 38.</w:t>
            </w:r>
            <w:r w:rsidR="00821A67">
              <w:rPr>
                <w:rFonts w:ascii="Times New Roman" w:hAnsi="Times New Roman" w:cs="Times New Roman"/>
                <w:sz w:val="24"/>
                <w:szCs w:val="24"/>
              </w:rPr>
              <w:t>5</w:t>
            </w:r>
            <w:r w:rsidR="00821A67" w:rsidRPr="00821A67">
              <w:rPr>
                <w:rFonts w:ascii="Times New Roman" w:hAnsi="Times New Roman" w:cs="Times New Roman"/>
                <w:sz w:val="24"/>
                <w:szCs w:val="24"/>
              </w:rPr>
              <w:t xml:space="preserve"> punktas išdėstytas taip: “38.</w:t>
            </w:r>
            <w:r w:rsidR="00821A67">
              <w:rPr>
                <w:rFonts w:ascii="Times New Roman" w:hAnsi="Times New Roman" w:cs="Times New Roman"/>
                <w:sz w:val="24"/>
                <w:szCs w:val="24"/>
              </w:rPr>
              <w:t>5</w:t>
            </w:r>
            <w:r w:rsidR="00821A67" w:rsidRPr="00821A67">
              <w:rPr>
                <w:rFonts w:ascii="Times New Roman" w:hAnsi="Times New Roman" w:cs="Times New Roman"/>
                <w:sz w:val="24"/>
                <w:szCs w:val="24"/>
              </w:rPr>
              <w:t xml:space="preserve"> septintoji išlaidų kategorija „Netiesioginės išlaidos ir kitos išlaidos pagal fiksuotąją normą“; šiai kategorijai priskiriamos išlaidos, susijusios su projekto administravimu. Projektui taikoma fiksuotoji projekto išlaidų norma netiesioginėms išlaidoms skaičiuojama vadovaujantis Projektų taisyklių 10 priedu. Konkrečiam projektui taikomą fiksuotąją projekto išlaidų normą nustato Įgyvendinančioji institucija projekto tinkamumo finansuoti vertinimo metu, </w:t>
            </w:r>
            <w:r w:rsidR="00821A67" w:rsidRPr="00821A67">
              <w:rPr>
                <w:rFonts w:ascii="Times New Roman" w:hAnsi="Times New Roman" w:cs="Times New Roman"/>
                <w:sz w:val="24"/>
                <w:szCs w:val="24"/>
              </w:rPr>
              <w:lastRenderedPageBreak/>
              <w:t>remdamasi projekto biudžetu ir neviršydama Projektų taisyklių 10 priedo 3 punkte nustatytų didžiausių ribų.“</w:t>
            </w:r>
          </w:p>
        </w:tc>
      </w:tr>
      <w:tr w:rsidR="00E24DB3" w:rsidRPr="00624A96" w14:paraId="35D39590" w14:textId="77777777" w:rsidTr="007C495A">
        <w:tc>
          <w:tcPr>
            <w:tcW w:w="1526" w:type="dxa"/>
            <w:vMerge/>
          </w:tcPr>
          <w:p w14:paraId="7AF75604" w14:textId="77777777" w:rsidR="00E24DB3" w:rsidRPr="00624A96" w:rsidRDefault="00E24DB3"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7DABD567" w14:textId="224CECAA" w:rsidR="00E24DB3" w:rsidRPr="00624A96" w:rsidRDefault="00821A67" w:rsidP="004B72F9">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Horizontaliųjų principų taikymo analizėje, pirmo klausimo stulpelyje „Pastabos“ nurodyta, kad naudos gavėjų lytis priemonės tikslui ir siekiamiems rezultatams įtakos neturi, kadangi pagal priemonę numatoma pagerinti verslo aplinką, diegiant geresnio reglamentavimo priemones ir tobulinant verslo priežiūros sistemą. Siūlome patikslinti minėtą informaciją, kadangi joje minima verslo priežiūros sistema, kuri nėra susijusi su priemone „Teisingumo sistemos veiksmingumo didinimas“.</w:t>
            </w:r>
          </w:p>
        </w:tc>
        <w:tc>
          <w:tcPr>
            <w:tcW w:w="8363" w:type="dxa"/>
          </w:tcPr>
          <w:p w14:paraId="4426DDA8" w14:textId="77777777" w:rsidR="00E24DB3" w:rsidRPr="00624A96" w:rsidRDefault="00E24DB3"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22125F02" w14:textId="2DF3C848" w:rsidR="00E24DB3" w:rsidRPr="00624A96" w:rsidRDefault="00821A67" w:rsidP="007049F6">
            <w:pPr>
              <w:jc w:val="both"/>
              <w:rPr>
                <w:rFonts w:ascii="Times New Roman" w:hAnsi="Times New Roman" w:cs="Times New Roman"/>
                <w:sz w:val="24"/>
                <w:szCs w:val="24"/>
              </w:rPr>
            </w:pPr>
            <w:r>
              <w:rPr>
                <w:rFonts w:ascii="Times New Roman" w:hAnsi="Times New Roman" w:cs="Times New Roman"/>
                <w:sz w:val="24"/>
                <w:szCs w:val="24"/>
              </w:rPr>
              <w:t>Patikslintas Horizontaliųjų principų analizės pirmo klausimo stulpelis „Pastabos“.</w:t>
            </w:r>
          </w:p>
        </w:tc>
      </w:tr>
    </w:tbl>
    <w:p w14:paraId="526DAE34" w14:textId="77777777" w:rsidR="00CF5CF4" w:rsidRPr="00624A96" w:rsidRDefault="00284661" w:rsidP="00B00017">
      <w:pPr>
        <w:jc w:val="center"/>
        <w:rPr>
          <w:rFonts w:ascii="Times New Roman" w:hAnsi="Times New Roman" w:cs="Times New Roman"/>
          <w:sz w:val="24"/>
          <w:szCs w:val="24"/>
        </w:rPr>
      </w:pPr>
      <w:r w:rsidRPr="00624A96">
        <w:rPr>
          <w:rFonts w:ascii="Times New Roman" w:hAnsi="Times New Roman" w:cs="Times New Roman"/>
          <w:sz w:val="24"/>
          <w:szCs w:val="24"/>
        </w:rPr>
        <w:t>____________________________</w:t>
      </w:r>
    </w:p>
    <w:sectPr w:rsidR="00CF5CF4" w:rsidRPr="00624A96" w:rsidSect="004264D6">
      <w:headerReference w:type="default" r:id="rId9"/>
      <w:footerReference w:type="default" r:id="rId10"/>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41FE4" w14:textId="77777777" w:rsidR="00E1578F" w:rsidRDefault="00E1578F" w:rsidP="00CF5CF4">
      <w:pPr>
        <w:spacing w:after="0" w:line="240" w:lineRule="auto"/>
      </w:pPr>
      <w:r>
        <w:separator/>
      </w:r>
    </w:p>
  </w:endnote>
  <w:endnote w:type="continuationSeparator" w:id="0">
    <w:p w14:paraId="200D7BF6" w14:textId="77777777" w:rsidR="00E1578F" w:rsidRDefault="00E1578F"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8C886" w14:textId="77777777" w:rsidR="004264D6" w:rsidRDefault="004264D6">
    <w:pPr>
      <w:pStyle w:val="Porat"/>
    </w:pPr>
  </w:p>
  <w:p w14:paraId="1BA19360" w14:textId="77777777" w:rsidR="004264D6" w:rsidRDefault="004264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E2E80" w14:textId="77777777" w:rsidR="00E1578F" w:rsidRDefault="00E1578F" w:rsidP="00CF5CF4">
      <w:pPr>
        <w:spacing w:after="0" w:line="240" w:lineRule="auto"/>
      </w:pPr>
      <w:r>
        <w:separator/>
      </w:r>
    </w:p>
  </w:footnote>
  <w:footnote w:type="continuationSeparator" w:id="0">
    <w:p w14:paraId="09CAA72C" w14:textId="77777777" w:rsidR="00E1578F" w:rsidRDefault="00E1578F" w:rsidP="00CF5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993"/>
      <w:docPartObj>
        <w:docPartGallery w:val="Page Numbers (Top of Page)"/>
        <w:docPartUnique/>
      </w:docPartObj>
    </w:sdtPr>
    <w:sdtEndPr>
      <w:rPr>
        <w:rFonts w:ascii="Times New Roman" w:hAnsi="Times New Roman" w:cs="Times New Roman"/>
        <w:noProof/>
      </w:rPr>
    </w:sdtEndPr>
    <w:sdtContent>
      <w:p w14:paraId="440F4A1A" w14:textId="75DC6843"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175C98">
          <w:rPr>
            <w:rFonts w:ascii="Times New Roman" w:hAnsi="Times New Roman" w:cs="Times New Roman"/>
            <w:noProof/>
          </w:rPr>
          <w:t>2</w:t>
        </w:r>
        <w:r w:rsidRPr="00CF5CF4">
          <w:rPr>
            <w:rFonts w:ascii="Times New Roman" w:hAnsi="Times New Roman" w:cs="Times New Roman"/>
            <w:noProof/>
          </w:rPr>
          <w:fldChar w:fldCharType="end"/>
        </w:r>
      </w:p>
    </w:sdtContent>
  </w:sdt>
  <w:p w14:paraId="199AAAA7" w14:textId="77777777" w:rsidR="004264D6" w:rsidRDefault="004264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14"/>
  </w:num>
  <w:num w:numId="5">
    <w:abstractNumId w:val="22"/>
  </w:num>
  <w:num w:numId="6">
    <w:abstractNumId w:val="11"/>
  </w:num>
  <w:num w:numId="7">
    <w:abstractNumId w:val="15"/>
  </w:num>
  <w:num w:numId="8">
    <w:abstractNumId w:val="20"/>
  </w:num>
  <w:num w:numId="9">
    <w:abstractNumId w:val="1"/>
  </w:num>
  <w:num w:numId="10">
    <w:abstractNumId w:val="8"/>
  </w:num>
  <w:num w:numId="11">
    <w:abstractNumId w:val="0"/>
  </w:num>
  <w:num w:numId="12">
    <w:abstractNumId w:val="18"/>
  </w:num>
  <w:num w:numId="13">
    <w:abstractNumId w:val="5"/>
  </w:num>
  <w:num w:numId="14">
    <w:abstractNumId w:val="9"/>
  </w:num>
  <w:num w:numId="15">
    <w:abstractNumId w:val="23"/>
  </w:num>
  <w:num w:numId="16">
    <w:abstractNumId w:val="19"/>
  </w:num>
  <w:num w:numId="17">
    <w:abstractNumId w:val="3"/>
  </w:num>
  <w:num w:numId="18">
    <w:abstractNumId w:val="7"/>
  </w:num>
  <w:num w:numId="19">
    <w:abstractNumId w:val="17"/>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num>
  <w:num w:numId="24">
    <w:abstractNumId w:val="1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F6"/>
    <w:rsid w:val="000017A9"/>
    <w:rsid w:val="00005B73"/>
    <w:rsid w:val="000214C2"/>
    <w:rsid w:val="0003567D"/>
    <w:rsid w:val="00052EFB"/>
    <w:rsid w:val="0005508C"/>
    <w:rsid w:val="00064347"/>
    <w:rsid w:val="0007515F"/>
    <w:rsid w:val="00082097"/>
    <w:rsid w:val="000916AF"/>
    <w:rsid w:val="000A3C6E"/>
    <w:rsid w:val="000A4628"/>
    <w:rsid w:val="000A6215"/>
    <w:rsid w:val="000D3DFD"/>
    <w:rsid w:val="000E264B"/>
    <w:rsid w:val="0012102F"/>
    <w:rsid w:val="001256E0"/>
    <w:rsid w:val="0013293A"/>
    <w:rsid w:val="0013333A"/>
    <w:rsid w:val="00133403"/>
    <w:rsid w:val="00133F3C"/>
    <w:rsid w:val="00144ED2"/>
    <w:rsid w:val="00160AE2"/>
    <w:rsid w:val="00164B9C"/>
    <w:rsid w:val="00170F59"/>
    <w:rsid w:val="00175C98"/>
    <w:rsid w:val="00187398"/>
    <w:rsid w:val="001954FD"/>
    <w:rsid w:val="0019635B"/>
    <w:rsid w:val="001A1195"/>
    <w:rsid w:val="001A6056"/>
    <w:rsid w:val="001A6EAD"/>
    <w:rsid w:val="001B0BDE"/>
    <w:rsid w:val="001B2112"/>
    <w:rsid w:val="00212785"/>
    <w:rsid w:val="00214271"/>
    <w:rsid w:val="00224380"/>
    <w:rsid w:val="00227F3C"/>
    <w:rsid w:val="00230059"/>
    <w:rsid w:val="00232B0A"/>
    <w:rsid w:val="002421B6"/>
    <w:rsid w:val="00247764"/>
    <w:rsid w:val="002521A3"/>
    <w:rsid w:val="0025298C"/>
    <w:rsid w:val="00267226"/>
    <w:rsid w:val="0027410A"/>
    <w:rsid w:val="00284661"/>
    <w:rsid w:val="002924C1"/>
    <w:rsid w:val="0029535C"/>
    <w:rsid w:val="002B20F6"/>
    <w:rsid w:val="002D1A81"/>
    <w:rsid w:val="002D4B59"/>
    <w:rsid w:val="002E06DA"/>
    <w:rsid w:val="002F3B21"/>
    <w:rsid w:val="0030434F"/>
    <w:rsid w:val="003104D6"/>
    <w:rsid w:val="00310624"/>
    <w:rsid w:val="00320F28"/>
    <w:rsid w:val="00323262"/>
    <w:rsid w:val="0033160A"/>
    <w:rsid w:val="003347C5"/>
    <w:rsid w:val="003363EB"/>
    <w:rsid w:val="0034578A"/>
    <w:rsid w:val="00357005"/>
    <w:rsid w:val="0035703A"/>
    <w:rsid w:val="003702EB"/>
    <w:rsid w:val="003A0F55"/>
    <w:rsid w:val="003A15C8"/>
    <w:rsid w:val="003A2EC2"/>
    <w:rsid w:val="003A432A"/>
    <w:rsid w:val="003A713B"/>
    <w:rsid w:val="003B16A5"/>
    <w:rsid w:val="003B2A52"/>
    <w:rsid w:val="003B569F"/>
    <w:rsid w:val="003B73C5"/>
    <w:rsid w:val="003C5CB9"/>
    <w:rsid w:val="003D0474"/>
    <w:rsid w:val="003D5C5B"/>
    <w:rsid w:val="003E21AB"/>
    <w:rsid w:val="003E5501"/>
    <w:rsid w:val="003F223A"/>
    <w:rsid w:val="0041170B"/>
    <w:rsid w:val="00414403"/>
    <w:rsid w:val="00415F7A"/>
    <w:rsid w:val="00421684"/>
    <w:rsid w:val="004264D6"/>
    <w:rsid w:val="0042777F"/>
    <w:rsid w:val="00432FD5"/>
    <w:rsid w:val="00462961"/>
    <w:rsid w:val="004A29D1"/>
    <w:rsid w:val="004B72F9"/>
    <w:rsid w:val="004D0673"/>
    <w:rsid w:val="004D24A9"/>
    <w:rsid w:val="004E2FA6"/>
    <w:rsid w:val="004E6F1D"/>
    <w:rsid w:val="004F1BCE"/>
    <w:rsid w:val="004F30A2"/>
    <w:rsid w:val="004F6542"/>
    <w:rsid w:val="0050693C"/>
    <w:rsid w:val="00521DF1"/>
    <w:rsid w:val="00531A88"/>
    <w:rsid w:val="00537714"/>
    <w:rsid w:val="00543D8C"/>
    <w:rsid w:val="0054609A"/>
    <w:rsid w:val="00550917"/>
    <w:rsid w:val="005555DF"/>
    <w:rsid w:val="0057253D"/>
    <w:rsid w:val="00572E65"/>
    <w:rsid w:val="005736A1"/>
    <w:rsid w:val="005A4804"/>
    <w:rsid w:val="005B1CF8"/>
    <w:rsid w:val="005B327C"/>
    <w:rsid w:val="005B5768"/>
    <w:rsid w:val="005E4C0E"/>
    <w:rsid w:val="005E7E30"/>
    <w:rsid w:val="005F32EE"/>
    <w:rsid w:val="005F7D75"/>
    <w:rsid w:val="00601BD6"/>
    <w:rsid w:val="0061735B"/>
    <w:rsid w:val="006239EB"/>
    <w:rsid w:val="00624A96"/>
    <w:rsid w:val="00650989"/>
    <w:rsid w:val="00653C6A"/>
    <w:rsid w:val="006549E6"/>
    <w:rsid w:val="0068331C"/>
    <w:rsid w:val="006900D8"/>
    <w:rsid w:val="006A0540"/>
    <w:rsid w:val="006A10F9"/>
    <w:rsid w:val="006A4E4D"/>
    <w:rsid w:val="006A7434"/>
    <w:rsid w:val="006B5ADA"/>
    <w:rsid w:val="006B60B8"/>
    <w:rsid w:val="006B79E6"/>
    <w:rsid w:val="006C2F47"/>
    <w:rsid w:val="006C75CC"/>
    <w:rsid w:val="006D6609"/>
    <w:rsid w:val="006E1CD1"/>
    <w:rsid w:val="006F27CF"/>
    <w:rsid w:val="006F5698"/>
    <w:rsid w:val="007049F6"/>
    <w:rsid w:val="00727B1F"/>
    <w:rsid w:val="00732818"/>
    <w:rsid w:val="00746C01"/>
    <w:rsid w:val="00751EBB"/>
    <w:rsid w:val="00756636"/>
    <w:rsid w:val="007775D6"/>
    <w:rsid w:val="007876B4"/>
    <w:rsid w:val="007A1C66"/>
    <w:rsid w:val="007A4396"/>
    <w:rsid w:val="007A6C01"/>
    <w:rsid w:val="007B21A9"/>
    <w:rsid w:val="007B5A60"/>
    <w:rsid w:val="007B7688"/>
    <w:rsid w:val="007C3D50"/>
    <w:rsid w:val="007C495A"/>
    <w:rsid w:val="007D5A3B"/>
    <w:rsid w:val="007E17CE"/>
    <w:rsid w:val="00803808"/>
    <w:rsid w:val="00805876"/>
    <w:rsid w:val="00805F50"/>
    <w:rsid w:val="008061B0"/>
    <w:rsid w:val="00806D66"/>
    <w:rsid w:val="0081392B"/>
    <w:rsid w:val="00821A67"/>
    <w:rsid w:val="00833ECF"/>
    <w:rsid w:val="00841E76"/>
    <w:rsid w:val="008525B1"/>
    <w:rsid w:val="00856A67"/>
    <w:rsid w:val="00862189"/>
    <w:rsid w:val="00872478"/>
    <w:rsid w:val="0088269E"/>
    <w:rsid w:val="008919CD"/>
    <w:rsid w:val="0089367C"/>
    <w:rsid w:val="008A2B95"/>
    <w:rsid w:val="008A5A12"/>
    <w:rsid w:val="008B0496"/>
    <w:rsid w:val="008B64AE"/>
    <w:rsid w:val="008C0F19"/>
    <w:rsid w:val="008C1C52"/>
    <w:rsid w:val="008C322C"/>
    <w:rsid w:val="008F03B1"/>
    <w:rsid w:val="009124DE"/>
    <w:rsid w:val="00912A9E"/>
    <w:rsid w:val="009241D6"/>
    <w:rsid w:val="0093542F"/>
    <w:rsid w:val="00957DFF"/>
    <w:rsid w:val="0097037C"/>
    <w:rsid w:val="00975417"/>
    <w:rsid w:val="00985BA9"/>
    <w:rsid w:val="009903DB"/>
    <w:rsid w:val="009962DD"/>
    <w:rsid w:val="009A5EEC"/>
    <w:rsid w:val="009C2DA0"/>
    <w:rsid w:val="009C6EAA"/>
    <w:rsid w:val="009C7014"/>
    <w:rsid w:val="009D0A8E"/>
    <w:rsid w:val="009E5899"/>
    <w:rsid w:val="009F4EA1"/>
    <w:rsid w:val="009F7B62"/>
    <w:rsid w:val="00A0788E"/>
    <w:rsid w:val="00A12C1E"/>
    <w:rsid w:val="00A20E0F"/>
    <w:rsid w:val="00A222B4"/>
    <w:rsid w:val="00A34238"/>
    <w:rsid w:val="00A3647F"/>
    <w:rsid w:val="00A4712A"/>
    <w:rsid w:val="00A8729C"/>
    <w:rsid w:val="00A93896"/>
    <w:rsid w:val="00AA22B2"/>
    <w:rsid w:val="00AA7E71"/>
    <w:rsid w:val="00AC3AE3"/>
    <w:rsid w:val="00AF0A23"/>
    <w:rsid w:val="00B00017"/>
    <w:rsid w:val="00B141D2"/>
    <w:rsid w:val="00B2035A"/>
    <w:rsid w:val="00B4643D"/>
    <w:rsid w:val="00B56B5D"/>
    <w:rsid w:val="00BA6431"/>
    <w:rsid w:val="00BA69B6"/>
    <w:rsid w:val="00BB071A"/>
    <w:rsid w:val="00BC2338"/>
    <w:rsid w:val="00BC2F49"/>
    <w:rsid w:val="00BC4B5E"/>
    <w:rsid w:val="00BE57EC"/>
    <w:rsid w:val="00BE5CE7"/>
    <w:rsid w:val="00BF4D8F"/>
    <w:rsid w:val="00C057BF"/>
    <w:rsid w:val="00C14D01"/>
    <w:rsid w:val="00C3148F"/>
    <w:rsid w:val="00C33566"/>
    <w:rsid w:val="00C35D53"/>
    <w:rsid w:val="00C62D05"/>
    <w:rsid w:val="00C64040"/>
    <w:rsid w:val="00C66BA8"/>
    <w:rsid w:val="00C702D0"/>
    <w:rsid w:val="00C72583"/>
    <w:rsid w:val="00C80EF7"/>
    <w:rsid w:val="00C97BF9"/>
    <w:rsid w:val="00CA1755"/>
    <w:rsid w:val="00CB13D1"/>
    <w:rsid w:val="00CB4D3A"/>
    <w:rsid w:val="00CC02DB"/>
    <w:rsid w:val="00CC0A8A"/>
    <w:rsid w:val="00CC2C58"/>
    <w:rsid w:val="00CD1E5A"/>
    <w:rsid w:val="00CE35D1"/>
    <w:rsid w:val="00CE74A4"/>
    <w:rsid w:val="00CF5CF4"/>
    <w:rsid w:val="00CF7C64"/>
    <w:rsid w:val="00D0120E"/>
    <w:rsid w:val="00D12938"/>
    <w:rsid w:val="00D1742D"/>
    <w:rsid w:val="00D232F6"/>
    <w:rsid w:val="00D23ABA"/>
    <w:rsid w:val="00D444F9"/>
    <w:rsid w:val="00D66D5E"/>
    <w:rsid w:val="00D83645"/>
    <w:rsid w:val="00D845B1"/>
    <w:rsid w:val="00D852D2"/>
    <w:rsid w:val="00D86EB2"/>
    <w:rsid w:val="00D87DEF"/>
    <w:rsid w:val="00D924E8"/>
    <w:rsid w:val="00D92733"/>
    <w:rsid w:val="00D974EC"/>
    <w:rsid w:val="00DA0E87"/>
    <w:rsid w:val="00DA1B54"/>
    <w:rsid w:val="00DA28F6"/>
    <w:rsid w:val="00DA6DEC"/>
    <w:rsid w:val="00DB0C49"/>
    <w:rsid w:val="00DB37B3"/>
    <w:rsid w:val="00DB7572"/>
    <w:rsid w:val="00DE1BB7"/>
    <w:rsid w:val="00DE330A"/>
    <w:rsid w:val="00DE5980"/>
    <w:rsid w:val="00E079BC"/>
    <w:rsid w:val="00E15751"/>
    <w:rsid w:val="00E1578F"/>
    <w:rsid w:val="00E24DB3"/>
    <w:rsid w:val="00E32D27"/>
    <w:rsid w:val="00E36B9A"/>
    <w:rsid w:val="00E4023D"/>
    <w:rsid w:val="00E45E72"/>
    <w:rsid w:val="00E53833"/>
    <w:rsid w:val="00E57CAD"/>
    <w:rsid w:val="00E63A88"/>
    <w:rsid w:val="00E7457A"/>
    <w:rsid w:val="00E74C99"/>
    <w:rsid w:val="00E75A99"/>
    <w:rsid w:val="00E80D09"/>
    <w:rsid w:val="00E841F7"/>
    <w:rsid w:val="00E9489F"/>
    <w:rsid w:val="00E951F4"/>
    <w:rsid w:val="00EA4001"/>
    <w:rsid w:val="00EA5EAF"/>
    <w:rsid w:val="00EE4780"/>
    <w:rsid w:val="00F0258F"/>
    <w:rsid w:val="00F15A11"/>
    <w:rsid w:val="00F2066E"/>
    <w:rsid w:val="00F238BB"/>
    <w:rsid w:val="00F257FE"/>
    <w:rsid w:val="00F6599B"/>
    <w:rsid w:val="00F6701A"/>
    <w:rsid w:val="00F7264D"/>
    <w:rsid w:val="00F752C0"/>
    <w:rsid w:val="00F84CF5"/>
    <w:rsid w:val="00F912D9"/>
    <w:rsid w:val="00F92A13"/>
    <w:rsid w:val="00F92C90"/>
    <w:rsid w:val="00F94171"/>
    <w:rsid w:val="00F9572D"/>
    <w:rsid w:val="00FA23EC"/>
    <w:rsid w:val="00FA697F"/>
    <w:rsid w:val="00FC3BE5"/>
    <w:rsid w:val="00FC6331"/>
    <w:rsid w:val="00FD1557"/>
    <w:rsid w:val="00FD176B"/>
    <w:rsid w:val="00FE3034"/>
    <w:rsid w:val="00FE5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EBC43-2E10-4E0C-955F-9D7A8D14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2400</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Simona Gerybė</cp:lastModifiedBy>
  <cp:revision>4</cp:revision>
  <cp:lastPrinted>2015-11-04T12:32:00Z</cp:lastPrinted>
  <dcterms:created xsi:type="dcterms:W3CDTF">2016-07-13T08:20:00Z</dcterms:created>
  <dcterms:modified xsi:type="dcterms:W3CDTF">2016-07-13T08:34:00Z</dcterms:modified>
</cp:coreProperties>
</file>