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203" w:rsidRDefault="000C0203" w:rsidP="002A1015">
      <w:pPr>
        <w:spacing w:after="0" w:line="240" w:lineRule="auto"/>
        <w:ind w:firstLine="9356"/>
        <w:rPr>
          <w:rFonts w:ascii="Times New Roman" w:hAnsi="Times New Roman" w:cs="Times New Roman"/>
          <w:sz w:val="24"/>
          <w:szCs w:val="24"/>
        </w:rPr>
      </w:pPr>
      <w:bookmarkStart w:id="0" w:name="_GoBack"/>
      <w:bookmarkEnd w:id="0"/>
    </w:p>
    <w:p w:rsidR="000C0203" w:rsidRDefault="000C0203" w:rsidP="002A1015">
      <w:pPr>
        <w:widowControl w:val="0"/>
        <w:shd w:val="clear" w:color="auto" w:fill="FFFFFF"/>
        <w:spacing w:after="0"/>
        <w:ind w:left="1006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2014–2020 metų Europos Sąjungos fondų investicijų veiksmų programos 1 prioriteto </w:t>
      </w:r>
      <w:r>
        <w:rPr>
          <w:rFonts w:ascii="Times New Roman" w:hAnsi="Times New Roman" w:cs="Times New Roman"/>
          <w:sz w:val="24"/>
          <w:szCs w:val="24"/>
        </w:rPr>
        <w:t xml:space="preserve">„Mokslinių tyrimų, eksperimentinės plėtros ir inovacijų skatinimas“ </w:t>
      </w:r>
      <w:r>
        <w:rPr>
          <w:rFonts w:ascii="Times New Roman" w:hAnsi="Times New Roman" w:cs="Times New Roman"/>
          <w:kern w:val="16"/>
          <w:sz w:val="24"/>
          <w:szCs w:val="24"/>
        </w:rPr>
        <w:t>01.2.2-LMT-K-718</w:t>
      </w:r>
      <w:r>
        <w:rPr>
          <w:rFonts w:ascii="Times New Roman" w:hAnsi="Times New Roman" w:cs="Times New Roman"/>
          <w:sz w:val="24"/>
          <w:szCs w:val="24"/>
        </w:rPr>
        <w:t xml:space="preserve"> priemonės „</w:t>
      </w:r>
      <w:r>
        <w:rPr>
          <w:rFonts w:ascii="Times New Roman" w:eastAsia="MS Mincho" w:hAnsi="Times New Roman" w:cs="Times New Roman"/>
          <w:sz w:val="24"/>
          <w:szCs w:val="24"/>
          <w:lang w:eastAsia="lt-LT"/>
        </w:rPr>
        <w:t>Tiksliniai moksliniai tyrimai sumanios specializacijos srityje</w:t>
      </w:r>
      <w:r>
        <w:rPr>
          <w:rFonts w:ascii="Times New Roman" w:hAnsi="Times New Roman" w:cs="Times New Roman"/>
          <w:sz w:val="24"/>
          <w:szCs w:val="24"/>
        </w:rPr>
        <w:t xml:space="preserve">“ finansuojamos veiklos „Aukšto lygio tyrėjų grupių vykdomi moksliniai tyrimai“ projektų finansavimo sąlygų </w:t>
      </w:r>
      <w:r>
        <w:rPr>
          <w:rFonts w:ascii="Times New Roman" w:eastAsia="Times New Roman" w:hAnsi="Times New Roman" w:cs="Times New Roman"/>
          <w:bCs/>
          <w:sz w:val="24"/>
          <w:szCs w:val="24"/>
        </w:rPr>
        <w:t>aprašo 2 priedas</w:t>
      </w:r>
    </w:p>
    <w:p w:rsidR="000C0203" w:rsidRDefault="000C0203" w:rsidP="000C0203">
      <w:pPr>
        <w:spacing w:after="0" w:line="240" w:lineRule="auto"/>
        <w:ind w:left="9781"/>
        <w:jc w:val="both"/>
        <w:rPr>
          <w:rFonts w:ascii="Times New Roman" w:eastAsia="Times New Roman" w:hAnsi="Times New Roman"/>
          <w:sz w:val="24"/>
          <w:szCs w:val="24"/>
          <w:lang w:eastAsia="lt-LT"/>
        </w:rPr>
      </w:pPr>
    </w:p>
    <w:p w:rsidR="000C0203" w:rsidRDefault="000C0203" w:rsidP="000C0203">
      <w:pPr>
        <w:spacing w:after="0" w:line="240" w:lineRule="auto"/>
        <w:ind w:firstLine="680"/>
        <w:jc w:val="both"/>
        <w:rPr>
          <w:rFonts w:ascii="Times New Roman" w:eastAsia="Times New Roman" w:hAnsi="Times New Roman"/>
          <w:sz w:val="24"/>
          <w:szCs w:val="24"/>
          <w:lang w:eastAsia="lt-LT"/>
        </w:rPr>
      </w:pPr>
    </w:p>
    <w:p w:rsidR="000C0203" w:rsidRDefault="000C0203" w:rsidP="000C0203">
      <w:pPr>
        <w:spacing w:after="0" w:line="240" w:lineRule="auto"/>
        <w:ind w:firstLine="680"/>
        <w:jc w:val="right"/>
        <w:rPr>
          <w:rFonts w:ascii="Times New Roman" w:eastAsia="Times New Roman" w:hAnsi="Times New Roman"/>
          <w:i/>
          <w:sz w:val="24"/>
          <w:szCs w:val="24"/>
          <w:lang w:eastAsia="lt-LT"/>
        </w:rPr>
      </w:pPr>
    </w:p>
    <w:p w:rsidR="000C0203" w:rsidRDefault="000C0203" w:rsidP="002A1015">
      <w:pPr>
        <w:spacing w:after="0" w:line="240" w:lineRule="auto"/>
        <w:ind w:firstLine="680"/>
        <w:jc w:val="center"/>
        <w:rPr>
          <w:rFonts w:ascii="Times New Roman" w:eastAsia="Times New Roman" w:hAnsi="Times New Roman"/>
          <w:lang w:eastAsia="lt-LT"/>
        </w:rPr>
      </w:pPr>
      <w:r>
        <w:rPr>
          <w:rFonts w:ascii="Times New Roman" w:eastAsia="Times New Roman" w:hAnsi="Times New Roman"/>
          <w:b/>
          <w:sz w:val="24"/>
          <w:szCs w:val="24"/>
          <w:lang w:eastAsia="lt-LT"/>
        </w:rPr>
        <w:t>PROJEKTO TINKAMUMO FINANSUOTI VERTINIMO LENTELĖ</w:t>
      </w:r>
    </w:p>
    <w:tbl>
      <w:tblPr>
        <w:tblStyle w:val="Lentelstinklelis"/>
        <w:tblW w:w="0" w:type="auto"/>
        <w:tblInd w:w="250" w:type="dxa"/>
        <w:tblLook w:val="04A0" w:firstRow="1" w:lastRow="0" w:firstColumn="1" w:lastColumn="0" w:noHBand="0" w:noVBand="1"/>
      </w:tblPr>
      <w:tblGrid>
        <w:gridCol w:w="4367"/>
        <w:gridCol w:w="9602"/>
      </w:tblGrid>
      <w:tr w:rsidR="000C0203" w:rsidTr="000C0203">
        <w:tc>
          <w:tcPr>
            <w:tcW w:w="4536" w:type="dxa"/>
            <w:tcBorders>
              <w:top w:val="single" w:sz="4" w:space="0" w:color="auto"/>
              <w:left w:val="single" w:sz="4" w:space="0" w:color="auto"/>
              <w:bottom w:val="single" w:sz="4" w:space="0" w:color="auto"/>
              <w:right w:val="single" w:sz="4" w:space="0" w:color="auto"/>
            </w:tcBorders>
            <w:hideMark/>
          </w:tcPr>
          <w:p w:rsidR="000C0203" w:rsidRDefault="000C0203">
            <w:pP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Paraiškos kodas</w:t>
            </w:r>
          </w:p>
        </w:tc>
        <w:tc>
          <w:tcPr>
            <w:tcW w:w="10064" w:type="dxa"/>
            <w:tcBorders>
              <w:top w:val="single" w:sz="4" w:space="0" w:color="auto"/>
              <w:left w:val="single" w:sz="4" w:space="0" w:color="auto"/>
              <w:bottom w:val="single" w:sz="4" w:space="0" w:color="auto"/>
              <w:right w:val="single" w:sz="4" w:space="0" w:color="auto"/>
            </w:tcBorders>
            <w:hideMark/>
          </w:tcPr>
          <w:p w:rsidR="000C0203" w:rsidRDefault="000C0203">
            <w:pPr>
              <w:rPr>
                <w:rFonts w:ascii="Times New Roman" w:hAnsi="Times New Roman"/>
                <w:bCs/>
                <w:i/>
                <w:lang w:eastAsia="lt-LT"/>
              </w:rPr>
            </w:pPr>
            <w:r>
              <w:rPr>
                <w:rFonts w:ascii="Times New Roman" w:hAnsi="Times New Roman"/>
                <w:i/>
              </w:rPr>
              <w:t>Pildoma projekto tinkamumo finansuoti vertinimo metu.</w:t>
            </w:r>
          </w:p>
          <w:p w:rsidR="000C0203" w:rsidRDefault="000C0203">
            <w:pPr>
              <w:rPr>
                <w:rFonts w:ascii="Times New Roman" w:hAnsi="Times New Roman"/>
                <w:i/>
              </w:rPr>
            </w:pPr>
            <w:r>
              <w:rPr>
                <w:rFonts w:ascii="Times New Roman" w:hAnsi="Times New Roman"/>
                <w:bCs/>
                <w:i/>
                <w:lang w:eastAsia="lt-LT"/>
              </w:rPr>
              <w:t>(</w:t>
            </w:r>
            <w:r>
              <w:rPr>
                <w:rFonts w:ascii="Times New Roman" w:hAnsi="Times New Roman"/>
                <w:i/>
              </w:rPr>
              <w:t>Kai įgyvendinami techninės paramos prioritetai (išskyrus, kai iš techninės paramos įgyvendinamos visuotinių dotacijų priemonės), šis laukas nepildomas.)</w:t>
            </w:r>
          </w:p>
          <w:p w:rsidR="000C0203" w:rsidRDefault="000C0203">
            <w:pPr>
              <w:widowControl w:val="0"/>
              <w:shd w:val="clear" w:color="auto" w:fill="FFFFFF"/>
              <w:tabs>
                <w:tab w:val="left" w:pos="2943"/>
              </w:tabs>
              <w:rPr>
                <w:rFonts w:ascii="Times New Roman" w:hAnsi="Times New Roman"/>
                <w:i/>
              </w:rPr>
            </w:pPr>
            <w:r>
              <w:rPr>
                <w:rFonts w:ascii="Times New Roman" w:eastAsia="Calibri" w:hAnsi="Times New Roman"/>
                <w:i/>
              </w:rPr>
              <w:t>Galimas simbolių skaičius – 25.</w:t>
            </w:r>
          </w:p>
        </w:tc>
      </w:tr>
      <w:tr w:rsidR="000C0203" w:rsidTr="000C0203">
        <w:tc>
          <w:tcPr>
            <w:tcW w:w="4536" w:type="dxa"/>
            <w:tcBorders>
              <w:top w:val="single" w:sz="4" w:space="0" w:color="auto"/>
              <w:left w:val="single" w:sz="4" w:space="0" w:color="auto"/>
              <w:bottom w:val="single" w:sz="4" w:space="0" w:color="auto"/>
              <w:right w:val="single" w:sz="4" w:space="0" w:color="auto"/>
            </w:tcBorders>
            <w:hideMark/>
          </w:tcPr>
          <w:p w:rsidR="000C0203" w:rsidRDefault="000C0203">
            <w:pP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Pareiškėjo pavadinimas</w:t>
            </w:r>
          </w:p>
        </w:tc>
        <w:tc>
          <w:tcPr>
            <w:tcW w:w="10064" w:type="dxa"/>
            <w:tcBorders>
              <w:top w:val="single" w:sz="4" w:space="0" w:color="auto"/>
              <w:left w:val="single" w:sz="4" w:space="0" w:color="auto"/>
              <w:bottom w:val="single" w:sz="4" w:space="0" w:color="auto"/>
              <w:right w:val="single" w:sz="4" w:space="0" w:color="auto"/>
            </w:tcBorders>
            <w:hideMark/>
          </w:tcPr>
          <w:p w:rsidR="000C0203" w:rsidRDefault="000C0203">
            <w:pPr>
              <w:rPr>
                <w:rFonts w:ascii="Times New Roman" w:hAnsi="Times New Roman"/>
                <w:bCs/>
                <w:i/>
                <w:lang w:eastAsia="lt-LT"/>
              </w:rPr>
            </w:pPr>
            <w:r>
              <w:rPr>
                <w:rFonts w:ascii="Times New Roman" w:hAnsi="Times New Roman"/>
                <w:i/>
              </w:rPr>
              <w:t>Pildoma projekto tinkamumo finansuoti vertinimo metu.</w:t>
            </w:r>
          </w:p>
          <w:p w:rsidR="000C0203" w:rsidRDefault="000C0203">
            <w:pPr>
              <w:rPr>
                <w:rFonts w:ascii="Times New Roman" w:hAnsi="Times New Roman"/>
                <w:bCs/>
                <w:i/>
                <w:lang w:eastAsia="lt-LT"/>
              </w:rPr>
            </w:pPr>
            <w:r>
              <w:rPr>
                <w:rFonts w:ascii="Times New Roman" w:eastAsia="Calibri" w:hAnsi="Times New Roman"/>
                <w:i/>
              </w:rPr>
              <w:t>Galimas simbolių skaičius – 140.</w:t>
            </w:r>
          </w:p>
        </w:tc>
      </w:tr>
      <w:tr w:rsidR="000C0203" w:rsidTr="000C0203">
        <w:tc>
          <w:tcPr>
            <w:tcW w:w="4536" w:type="dxa"/>
            <w:tcBorders>
              <w:top w:val="single" w:sz="4" w:space="0" w:color="auto"/>
              <w:left w:val="single" w:sz="4" w:space="0" w:color="auto"/>
              <w:bottom w:val="single" w:sz="4" w:space="0" w:color="auto"/>
              <w:right w:val="single" w:sz="4" w:space="0" w:color="auto"/>
            </w:tcBorders>
            <w:hideMark/>
          </w:tcPr>
          <w:p w:rsidR="000C0203" w:rsidRDefault="000C0203">
            <w:pP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Projekto pavadinimas</w:t>
            </w:r>
          </w:p>
        </w:tc>
        <w:tc>
          <w:tcPr>
            <w:tcW w:w="10064" w:type="dxa"/>
            <w:tcBorders>
              <w:top w:val="single" w:sz="4" w:space="0" w:color="auto"/>
              <w:left w:val="single" w:sz="4" w:space="0" w:color="auto"/>
              <w:bottom w:val="single" w:sz="4" w:space="0" w:color="auto"/>
              <w:right w:val="single" w:sz="4" w:space="0" w:color="auto"/>
            </w:tcBorders>
            <w:hideMark/>
          </w:tcPr>
          <w:p w:rsidR="000C0203" w:rsidRDefault="000C0203">
            <w:pPr>
              <w:rPr>
                <w:rFonts w:ascii="Times New Roman" w:hAnsi="Times New Roman"/>
                <w:bCs/>
                <w:i/>
                <w:lang w:eastAsia="lt-LT"/>
              </w:rPr>
            </w:pPr>
            <w:r>
              <w:rPr>
                <w:rFonts w:ascii="Times New Roman" w:hAnsi="Times New Roman"/>
                <w:i/>
              </w:rPr>
              <w:t>Pildoma projekto tinkamumo finansuoti vertinimo metu.</w:t>
            </w:r>
          </w:p>
          <w:p w:rsidR="000C0203" w:rsidRDefault="000C0203">
            <w:pPr>
              <w:rPr>
                <w:rFonts w:ascii="Times New Roman" w:hAnsi="Times New Roman"/>
                <w:bCs/>
                <w:i/>
                <w:lang w:eastAsia="lt-LT"/>
              </w:rPr>
            </w:pPr>
            <w:r>
              <w:rPr>
                <w:rFonts w:ascii="Times New Roman" w:eastAsia="Calibri" w:hAnsi="Times New Roman"/>
                <w:i/>
              </w:rPr>
              <w:t>Galimas simbolių skaičius – 150.</w:t>
            </w:r>
          </w:p>
        </w:tc>
      </w:tr>
      <w:tr w:rsidR="000C0203" w:rsidTr="000C0203">
        <w:tc>
          <w:tcPr>
            <w:tcW w:w="14600" w:type="dxa"/>
            <w:gridSpan w:val="2"/>
            <w:tcBorders>
              <w:top w:val="single" w:sz="4" w:space="0" w:color="auto"/>
              <w:left w:val="single" w:sz="4" w:space="0" w:color="auto"/>
              <w:bottom w:val="single" w:sz="4" w:space="0" w:color="auto"/>
              <w:right w:val="single" w:sz="4" w:space="0" w:color="auto"/>
            </w:tcBorders>
            <w:hideMark/>
          </w:tcPr>
          <w:p w:rsidR="000C0203" w:rsidRDefault="000C0203">
            <w:pP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Projektą planuojama įgyvendinti: </w:t>
            </w:r>
            <w:r>
              <w:rPr>
                <w:rFonts w:ascii="Times New Roman" w:hAnsi="Times New Roman"/>
                <w:bCs/>
                <w:i/>
                <w:lang w:eastAsia="lt-LT"/>
              </w:rPr>
              <w:t>(</w:t>
            </w:r>
            <w:r>
              <w:rPr>
                <w:rFonts w:ascii="Times New Roman" w:hAnsi="Times New Roman"/>
                <w:i/>
              </w:rPr>
              <w:t>Pažymima projekto tinkamumo finansuoti vertinimo metu.)</w:t>
            </w:r>
          </w:p>
          <w:p w:rsidR="000C0203" w:rsidRDefault="000C0203">
            <w:pPr>
              <w:spacing w:before="120" w:after="120"/>
              <w:rPr>
                <w:rFonts w:ascii="Times New Roman" w:eastAsia="Times New Roman" w:hAnsi="Times New Roman" w:cs="Times New Roman"/>
                <w:b/>
                <w:bCs/>
                <w:lang w:eastAsia="lt-LT"/>
              </w:rPr>
            </w:pPr>
            <w:r>
              <w:rPr>
                <w:rFonts w:ascii="Times New Roman" w:eastAsia="Times New Roman" w:hAnsi="Times New Roman" w:cs="Times New Roman"/>
                <w:b/>
                <w:bCs/>
                <w:lang w:eastAsia="lt-LT"/>
              </w:rPr>
              <w:sym w:font="Times New Roman" w:char="F07F"/>
            </w:r>
            <w:r>
              <w:rPr>
                <w:rFonts w:ascii="Times New Roman" w:eastAsia="Times New Roman" w:hAnsi="Times New Roman" w:cs="Times New Roman"/>
                <w:b/>
                <w:bCs/>
                <w:lang w:eastAsia="lt-LT"/>
              </w:rPr>
              <w:t xml:space="preserve"> su partneriu (-iais)              </w:t>
            </w:r>
            <w:r>
              <w:rPr>
                <w:rFonts w:ascii="Times New Roman" w:eastAsia="Times New Roman" w:hAnsi="Times New Roman" w:cs="Times New Roman"/>
                <w:b/>
                <w:bCs/>
                <w:lang w:eastAsia="lt-LT"/>
              </w:rPr>
              <w:sym w:font="Times New Roman" w:char="F07F"/>
            </w:r>
            <w:r>
              <w:rPr>
                <w:rFonts w:ascii="Times New Roman" w:eastAsia="Times New Roman" w:hAnsi="Times New Roman" w:cs="Times New Roman"/>
                <w:b/>
                <w:bCs/>
                <w:lang w:eastAsia="lt-LT"/>
              </w:rPr>
              <w:t xml:space="preserve"> be partnerio (-ių)</w:t>
            </w:r>
          </w:p>
        </w:tc>
      </w:tr>
      <w:tr w:rsidR="000C0203" w:rsidTr="000C0203">
        <w:tc>
          <w:tcPr>
            <w:tcW w:w="14600" w:type="dxa"/>
            <w:gridSpan w:val="2"/>
            <w:tcBorders>
              <w:top w:val="single" w:sz="4" w:space="0" w:color="auto"/>
              <w:left w:val="single" w:sz="4" w:space="0" w:color="auto"/>
              <w:bottom w:val="single" w:sz="4" w:space="0" w:color="auto"/>
              <w:right w:val="single" w:sz="4" w:space="0" w:color="auto"/>
            </w:tcBorders>
            <w:hideMark/>
          </w:tcPr>
          <w:p w:rsidR="000C0203" w:rsidRDefault="000C0203">
            <w:pPr>
              <w:spacing w:before="120" w:after="120"/>
              <w:rPr>
                <w:rFonts w:ascii="Times New Roman" w:eastAsia="Times New Roman" w:hAnsi="Times New Roman" w:cs="Times New Roman"/>
                <w:b/>
                <w:bCs/>
                <w:lang w:eastAsia="lt-LT"/>
              </w:rPr>
            </w:pPr>
            <w:r>
              <w:rPr>
                <w:rFonts w:ascii="Times New Roman" w:eastAsia="Times New Roman" w:hAnsi="Times New Roman" w:cs="Times New Roman"/>
                <w:b/>
                <w:bCs/>
                <w:lang w:eastAsia="lt-LT"/>
              </w:rPr>
              <w:sym w:font="Times New Roman" w:char="F07F"/>
            </w:r>
            <w:r>
              <w:rPr>
                <w:rFonts w:ascii="Times New Roman" w:eastAsia="Times New Roman" w:hAnsi="Times New Roman" w:cs="Times New Roman"/>
                <w:b/>
                <w:bCs/>
                <w:lang w:eastAsia="lt-LT"/>
              </w:rPr>
              <w:t xml:space="preserve"> PIRMINĖ               </w:t>
            </w:r>
            <w:r>
              <w:rPr>
                <w:rFonts w:ascii="Times New Roman" w:eastAsia="Times New Roman" w:hAnsi="Times New Roman" w:cs="Times New Roman"/>
                <w:b/>
                <w:bCs/>
                <w:lang w:eastAsia="lt-LT"/>
              </w:rPr>
              <w:sym w:font="Times New Roman" w:char="F07F"/>
            </w:r>
            <w:r>
              <w:rPr>
                <w:rFonts w:ascii="Times New Roman" w:eastAsia="Times New Roman" w:hAnsi="Times New Roman" w:cs="Times New Roman"/>
                <w:b/>
                <w:bCs/>
                <w:lang w:eastAsia="lt-LT"/>
              </w:rPr>
              <w:t>PATIKSLINTA</w:t>
            </w:r>
          </w:p>
          <w:p w:rsidR="000C0203" w:rsidRDefault="000C0203">
            <w:pPr>
              <w:spacing w:before="120" w:after="120"/>
              <w:rPr>
                <w:rFonts w:ascii="Times New Roman" w:eastAsia="Times New Roman" w:hAnsi="Times New Roman" w:cs="Times New Roman"/>
                <w:bCs/>
                <w:i/>
                <w:lang w:eastAsia="lt-LT"/>
              </w:rPr>
            </w:pPr>
            <w:r>
              <w:rPr>
                <w:rFonts w:ascii="Times New Roman" w:eastAsia="Times New Roman" w:hAnsi="Times New Roman" w:cs="Times New Roman"/>
                <w:bCs/>
                <w:i/>
                <w:lang w:eastAsia="lt-LT"/>
              </w:rPr>
              <w:t>(Žymima „Patikslinta“ tais atvejais, kai ši lentelė tikslinama po to, kai paraiška grąžinama pakartotiniam vertinimui.)</w:t>
            </w:r>
          </w:p>
          <w:p w:rsidR="000C0203" w:rsidRDefault="000C0203">
            <w:pPr>
              <w:spacing w:before="120" w:after="120"/>
              <w:rPr>
                <w:rFonts w:ascii="Times New Roman" w:eastAsia="Times New Roman" w:hAnsi="Times New Roman" w:cs="Times New Roman"/>
                <w:bCs/>
                <w:i/>
                <w:lang w:eastAsia="lt-LT"/>
              </w:rPr>
            </w:pPr>
            <w:r>
              <w:rPr>
                <w:rFonts w:ascii="Times New Roman" w:hAnsi="Times New Roman"/>
                <w:b/>
                <w:bCs/>
                <w:i/>
                <w:lang w:eastAsia="lt-LT"/>
              </w:rPr>
              <w:t>(</w:t>
            </w:r>
            <w:r>
              <w:rPr>
                <w:rFonts w:ascii="Times New Roman" w:hAnsi="Times New Roman"/>
                <w:i/>
              </w:rPr>
              <w:t>Pažymima projekto tinkamumo finansuoti vertinimo metu.</w:t>
            </w:r>
            <w:r>
              <w:rPr>
                <w:rFonts w:ascii="Times New Roman" w:eastAsia="Calibri" w:hAnsi="Times New Roman"/>
                <w:i/>
              </w:rPr>
              <w:t>)</w:t>
            </w:r>
          </w:p>
        </w:tc>
      </w:tr>
    </w:tbl>
    <w:p w:rsidR="000C0203" w:rsidRDefault="000C0203" w:rsidP="000C0203">
      <w:pPr>
        <w:rPr>
          <w:rFonts w:ascii="Times New Roman" w:hAnsi="Times New Roman" w:cs="Times New Roman"/>
          <w:i/>
          <w:sz w:val="24"/>
          <w:szCs w:val="24"/>
        </w:rPr>
      </w:pPr>
    </w:p>
    <w:tbl>
      <w:tblPr>
        <w:tblW w:w="145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675"/>
        <w:gridCol w:w="2126"/>
        <w:gridCol w:w="2975"/>
      </w:tblGrid>
      <w:tr w:rsidR="000C0203" w:rsidTr="002A1015">
        <w:trPr>
          <w:cantSplit/>
          <w:trHeight w:val="20"/>
        </w:trPr>
        <w:tc>
          <w:tcPr>
            <w:tcW w:w="4819"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0C0203" w:rsidRDefault="000C0203">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lastRenderedPageBreak/>
              <w:t>Bendrasis reikalavimas/</w:t>
            </w:r>
          </w:p>
          <w:p w:rsidR="000C0203" w:rsidRDefault="000C0203">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specialusis projektų atrankos kriterijus (toliau – specialusis kriterijus), jo vertinimo aspektai ir paaiškinimai</w:t>
            </w:r>
          </w:p>
        </w:tc>
        <w:tc>
          <w:tcPr>
            <w:tcW w:w="4675"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0C0203" w:rsidRDefault="000C0203">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Bendrojo reikalavimo/ specialiojo kriterijaus detalizavimas</w:t>
            </w:r>
          </w:p>
          <w:p w:rsidR="000C0203" w:rsidRDefault="000C0203">
            <w:pPr>
              <w:spacing w:after="0" w:line="240" w:lineRule="auto"/>
              <w:jc w:val="center"/>
              <w:rPr>
                <w:rFonts w:ascii="Times New Roman" w:eastAsia="Times New Roman" w:hAnsi="Times New Roman" w:cs="Times New Roman"/>
                <w:b/>
                <w:bCs/>
                <w:i/>
                <w:lang w:eastAsia="lt-LT"/>
              </w:rPr>
            </w:pPr>
            <w:r>
              <w:rPr>
                <w:rFonts w:ascii="Times New Roman" w:eastAsia="Times New Roman" w:hAnsi="Times New Roman" w:cs="Times New Roman"/>
                <w:b/>
                <w:bCs/>
                <w:i/>
                <w:lang w:eastAsia="lt-LT"/>
              </w:rPr>
              <w:t>(jei taikoma)</w:t>
            </w:r>
          </w:p>
          <w:p w:rsidR="000C0203" w:rsidRDefault="000C0203">
            <w:pPr>
              <w:spacing w:after="0" w:line="240" w:lineRule="auto"/>
              <w:jc w:val="center"/>
              <w:rPr>
                <w:rFonts w:ascii="Times New Roman" w:eastAsia="Times New Roman" w:hAnsi="Times New Roman" w:cs="Times New Roman"/>
                <w:bCs/>
                <w:i/>
                <w:lang w:eastAsia="lt-LT"/>
              </w:rPr>
            </w:pPr>
          </w:p>
        </w:tc>
        <w:tc>
          <w:tcPr>
            <w:tcW w:w="510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0C0203" w:rsidRDefault="000C020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b/>
                <w:bCs/>
                <w:lang w:eastAsia="lt-LT"/>
              </w:rPr>
              <w:t>Bendrojo reikalavimo/ specialiojo kriterijaus vertinimas</w:t>
            </w:r>
          </w:p>
        </w:tc>
      </w:tr>
      <w:tr w:rsidR="000C0203" w:rsidTr="002A1015">
        <w:trPr>
          <w:cantSplit/>
          <w:trHeight w:val="20"/>
        </w:trPr>
        <w:tc>
          <w:tcPr>
            <w:tcW w:w="4819" w:type="dxa"/>
            <w:vMerge/>
            <w:tcBorders>
              <w:top w:val="single" w:sz="4" w:space="0" w:color="auto"/>
              <w:left w:val="single" w:sz="4" w:space="0" w:color="000000"/>
              <w:bottom w:val="single" w:sz="4" w:space="0" w:color="000000"/>
              <w:right w:val="single" w:sz="4" w:space="0" w:color="000000"/>
            </w:tcBorders>
            <w:vAlign w:val="center"/>
            <w:hideMark/>
          </w:tcPr>
          <w:p w:rsidR="000C0203" w:rsidRDefault="000C0203">
            <w:pPr>
              <w:spacing w:after="0" w:line="240" w:lineRule="auto"/>
              <w:rPr>
                <w:rFonts w:ascii="Times New Roman" w:eastAsia="Times New Roman" w:hAnsi="Times New Roman" w:cs="Times New Roman"/>
                <w:b/>
                <w:bCs/>
                <w:lang w:eastAsia="lt-LT"/>
              </w:rPr>
            </w:pPr>
          </w:p>
        </w:tc>
        <w:tc>
          <w:tcPr>
            <w:tcW w:w="4675" w:type="dxa"/>
            <w:vMerge/>
            <w:tcBorders>
              <w:top w:val="single" w:sz="4" w:space="0" w:color="000000"/>
              <w:left w:val="single" w:sz="4" w:space="0" w:color="000000"/>
              <w:bottom w:val="single" w:sz="4" w:space="0" w:color="000000"/>
              <w:right w:val="single" w:sz="4" w:space="0" w:color="000000"/>
            </w:tcBorders>
            <w:vAlign w:val="center"/>
            <w:hideMark/>
          </w:tcPr>
          <w:p w:rsidR="000C0203" w:rsidRDefault="000C0203">
            <w:pPr>
              <w:spacing w:after="0" w:line="240" w:lineRule="auto"/>
              <w:rPr>
                <w:rFonts w:ascii="Times New Roman" w:eastAsia="Times New Roman" w:hAnsi="Times New Roman" w:cs="Times New Roman"/>
                <w:bCs/>
                <w:i/>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hideMark/>
          </w:tcPr>
          <w:p w:rsidR="000C0203" w:rsidRDefault="000C020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b/>
                <w:bCs/>
                <w:lang w:eastAsia="lt-LT"/>
              </w:rPr>
              <w:t>Taip / Ne/ Netaikoma/ Taip su išlyga</w:t>
            </w:r>
          </w:p>
        </w:tc>
        <w:tc>
          <w:tcPr>
            <w:tcW w:w="2975" w:type="dxa"/>
            <w:tcBorders>
              <w:top w:val="single" w:sz="4" w:space="0" w:color="000000"/>
              <w:left w:val="single" w:sz="4" w:space="0" w:color="000000"/>
              <w:bottom w:val="single" w:sz="4" w:space="0" w:color="000000"/>
              <w:right w:val="single" w:sz="4" w:space="0" w:color="000000"/>
            </w:tcBorders>
            <w:shd w:val="clear" w:color="auto" w:fill="D9D9D9"/>
            <w:hideMark/>
          </w:tcPr>
          <w:p w:rsidR="000C0203" w:rsidRDefault="000C0203">
            <w:pPr>
              <w:spacing w:after="0" w:line="240" w:lineRule="auto"/>
              <w:jc w:val="center"/>
              <w:rPr>
                <w:rFonts w:ascii="Times New Roman" w:hAnsi="Times New Roman" w:cs="Times New Roman"/>
                <w:b/>
                <w:bCs/>
              </w:rPr>
            </w:pPr>
            <w:r>
              <w:rPr>
                <w:rFonts w:ascii="Times New Roman" w:hAnsi="Times New Roman" w:cs="Times New Roman"/>
                <w:b/>
                <w:bCs/>
              </w:rPr>
              <w:t>Komentarai</w:t>
            </w:r>
          </w:p>
        </w:tc>
      </w:tr>
      <w:tr w:rsidR="000C0203" w:rsidTr="002A1015">
        <w:trPr>
          <w:trHeight w:val="20"/>
        </w:trPr>
        <w:tc>
          <w:tcPr>
            <w:tcW w:w="14595"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rsidR="000C0203" w:rsidRDefault="000C020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 xml:space="preserve">1. </w:t>
            </w:r>
            <w:r>
              <w:rPr>
                <w:rFonts w:ascii="Times New Roman" w:eastAsia="Times New Roman" w:hAnsi="Times New Roman"/>
                <w:b/>
                <w:bCs/>
                <w:lang w:eastAsia="lt-LT"/>
              </w:rPr>
              <w:t>P</w:t>
            </w:r>
            <w:r>
              <w:rPr>
                <w:rFonts w:ascii="Times New Roman" w:eastAsia="Times New Roman" w:hAnsi="Times New Roman"/>
                <w:b/>
                <w:lang w:eastAsia="lt-LT"/>
              </w:rPr>
              <w:t>lanuojamu</w:t>
            </w:r>
            <w:r>
              <w:rPr>
                <w:rFonts w:ascii="Times New Roman" w:eastAsia="Times New Roman" w:hAnsi="Times New Roman"/>
                <w:b/>
                <w:bCs/>
                <w:lang w:eastAsia="lt-LT"/>
              </w:rPr>
              <w:t xml:space="preserve"> </w:t>
            </w:r>
            <w:r>
              <w:rPr>
                <w:rFonts w:ascii="Times New Roman" w:eastAsia="Times New Roman" w:hAnsi="Times New Roman"/>
                <w:b/>
                <w:lang w:eastAsia="lt-LT"/>
              </w:rPr>
              <w:t xml:space="preserve">finansuoti projektu </w:t>
            </w:r>
            <w:r>
              <w:rPr>
                <w:rFonts w:ascii="Times New Roman" w:eastAsia="Times New Roman" w:hAnsi="Times New Roman"/>
                <w:b/>
                <w:bCs/>
                <w:lang w:eastAsia="lt-LT"/>
              </w:rPr>
              <w:t xml:space="preserve">prisidedama prie bent vieno </w:t>
            </w:r>
            <w:r w:rsidR="00AE4534">
              <w:rPr>
                <w:rFonts w:ascii="Times New Roman" w:eastAsia="Times New Roman" w:hAnsi="Times New Roman"/>
                <w:b/>
                <w:bCs/>
                <w:lang w:eastAsia="lt-LT"/>
              </w:rPr>
              <w:t>2014</w:t>
            </w:r>
            <w:r w:rsidR="00AE4534" w:rsidRPr="00AE4534">
              <w:rPr>
                <w:rFonts w:ascii="Times New Roman" w:eastAsia="Times New Roman" w:hAnsi="Times New Roman"/>
                <w:b/>
                <w:bCs/>
                <w:lang w:eastAsia="lt-LT"/>
              </w:rPr>
              <w:t>–</w:t>
            </w:r>
            <w:r w:rsidR="00AE4534">
              <w:rPr>
                <w:rFonts w:ascii="Times New Roman" w:eastAsia="Times New Roman" w:hAnsi="Times New Roman"/>
                <w:b/>
                <w:bCs/>
                <w:lang w:eastAsia="lt-LT"/>
              </w:rPr>
              <w:t xml:space="preserve">2020 metų Europos Sąjungos investicijų </w:t>
            </w:r>
            <w:r>
              <w:rPr>
                <w:rFonts w:ascii="Times New Roman" w:eastAsia="Times New Roman" w:hAnsi="Times New Roman"/>
                <w:b/>
                <w:bCs/>
                <w:lang w:eastAsia="lt-LT"/>
              </w:rPr>
              <w:t>veiksmų programos</w:t>
            </w:r>
            <w:r>
              <w:rPr>
                <w:rFonts w:ascii="Times New Roman" w:eastAsia="Times New Roman" w:hAnsi="Times New Roman"/>
                <w:b/>
                <w:lang w:eastAsia="lt-LT"/>
              </w:rPr>
              <w:t xml:space="preserve"> </w:t>
            </w:r>
            <w:r w:rsidR="00AE4534">
              <w:rPr>
                <w:rFonts w:ascii="Times New Roman" w:eastAsia="Times New Roman" w:hAnsi="Times New Roman"/>
                <w:b/>
                <w:lang w:eastAsia="lt-LT"/>
              </w:rPr>
              <w:t xml:space="preserve">(toliau – veiksmų programa) </w:t>
            </w:r>
            <w:r>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0C0203" w:rsidTr="002A1015">
        <w:trPr>
          <w:trHeight w:val="20"/>
        </w:trPr>
        <w:tc>
          <w:tcPr>
            <w:tcW w:w="4819" w:type="dxa"/>
            <w:tcBorders>
              <w:top w:val="single" w:sz="4" w:space="0" w:color="000000"/>
              <w:left w:val="single" w:sz="4" w:space="0" w:color="000000"/>
              <w:bottom w:val="single" w:sz="4" w:space="0" w:color="auto"/>
              <w:right w:val="single" w:sz="4" w:space="0" w:color="000000"/>
            </w:tcBorders>
            <w:hideMark/>
          </w:tcPr>
          <w:p w:rsidR="000C0203" w:rsidRDefault="000C0203" w:rsidP="002A1015">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1.1. </w:t>
            </w:r>
            <w:r w:rsidR="00AE4534">
              <w:rPr>
                <w:rFonts w:ascii="Times New Roman" w:eastAsia="Times New Roman" w:hAnsi="Times New Roman" w:cs="Times New Roman"/>
                <w:lang w:eastAsia="lt-LT"/>
              </w:rPr>
              <w:t>P</w:t>
            </w:r>
            <w:r>
              <w:rPr>
                <w:rFonts w:ascii="Times New Roman" w:eastAsia="Times New Roman" w:hAnsi="Times New Roman" w:cs="Times New Roman"/>
                <w:lang w:eastAsia="lt-LT"/>
              </w:rPr>
              <w:t>rojekto tikslai ir uždaviniai atitinka bent</w:t>
            </w:r>
            <w:r w:rsidR="00AE4534">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vieną</w:t>
            </w:r>
            <w:r w:rsidR="00AE4534">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veiksmų programos prioriteto konkretų uždavinį ir siekiamą rezultatą. </w:t>
            </w:r>
          </w:p>
        </w:tc>
        <w:tc>
          <w:tcPr>
            <w:tcW w:w="4675" w:type="dxa"/>
            <w:tcBorders>
              <w:top w:val="single" w:sz="4" w:space="0" w:color="000000"/>
              <w:left w:val="single" w:sz="4" w:space="0" w:color="000000"/>
              <w:bottom w:val="single" w:sz="4" w:space="0" w:color="auto"/>
              <w:right w:val="single" w:sz="4" w:space="0" w:color="000000"/>
            </w:tcBorders>
          </w:tcPr>
          <w:p w:rsidR="000C0203" w:rsidRDefault="000C0203" w:rsidP="002A1015">
            <w:pPr>
              <w:pStyle w:val="Betarp"/>
              <w:spacing w:line="276" w:lineRule="auto"/>
              <w:jc w:val="both"/>
              <w:rPr>
                <w:rFonts w:ascii="Times New Roman" w:hAnsi="Times New Roman" w:cs="Times New Roman"/>
                <w:i/>
              </w:rPr>
            </w:pPr>
            <w:r>
              <w:rPr>
                <w:rFonts w:ascii="Times New Roman" w:eastAsia="Times New Roman" w:hAnsi="Times New Roman" w:cs="Times New Roman"/>
                <w:lang w:eastAsia="lt-LT"/>
              </w:rPr>
              <w:t xml:space="preserve">Projekto tikslai ir uždaviniai turi atitikti veiksmų programos 1 prioriteto </w:t>
            </w:r>
            <w:r>
              <w:rPr>
                <w:rFonts w:ascii="Times New Roman" w:hAnsi="Times New Roman" w:cs="Times New Roman"/>
              </w:rPr>
              <w:t>„Mokslinių tyrimų, eksperimentinės plėtros ir inovacijų skatinimas“</w:t>
            </w:r>
            <w:r>
              <w:t xml:space="preserve"> </w:t>
            </w:r>
            <w:r>
              <w:rPr>
                <w:rFonts w:ascii="Times New Roman" w:eastAsia="Times New Roman" w:hAnsi="Times New Roman" w:cs="Times New Roman"/>
                <w:lang w:eastAsia="lt-LT"/>
              </w:rPr>
              <w:t>konkretų uždavinį Nr. 1.2.2. „</w:t>
            </w:r>
            <w:r>
              <w:rPr>
                <w:rFonts w:ascii="Times New Roman" w:hAnsi="Times New Roman" w:cs="Times New Roman"/>
              </w:rPr>
              <w:t>Padidinti žinių komercinimo ir technologijų perdavimo mastą“ ir siekiamą rezultatą.</w:t>
            </w:r>
          </w:p>
        </w:tc>
        <w:tc>
          <w:tcPr>
            <w:tcW w:w="2126"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4819" w:type="dxa"/>
            <w:tcBorders>
              <w:top w:val="single" w:sz="4" w:space="0" w:color="auto"/>
              <w:left w:val="single" w:sz="4" w:space="0" w:color="000000"/>
              <w:bottom w:val="single" w:sz="4" w:space="0" w:color="000000"/>
              <w:right w:val="single" w:sz="4" w:space="0" w:color="000000"/>
            </w:tcBorders>
            <w:hideMark/>
          </w:tcPr>
          <w:p w:rsidR="000C0203" w:rsidRDefault="000C0203" w:rsidP="002A1015">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1.2. Projekto tikslai, uždaviniai ir veiklos atitinka </w:t>
            </w:r>
            <w:r w:rsidR="00933C28">
              <w:rPr>
                <w:rFonts w:ascii="Times New Roman" w:eastAsia="Times New Roman" w:hAnsi="Times New Roman" w:cs="Times New Roman"/>
                <w:lang w:eastAsia="lt-LT"/>
              </w:rPr>
              <w:t xml:space="preserve">bent vieną iš </w:t>
            </w:r>
            <w:r>
              <w:rPr>
                <w:rFonts w:ascii="Times New Roman" w:eastAsia="Times New Roman" w:hAnsi="Times New Roman" w:cs="Times New Roman"/>
                <w:lang w:eastAsia="lt-LT"/>
              </w:rPr>
              <w:t>projektų finansavimo sąlygų apraše nurodyt</w:t>
            </w:r>
            <w:r w:rsidR="00933C28">
              <w:rPr>
                <w:rFonts w:ascii="Times New Roman" w:eastAsia="Times New Roman" w:hAnsi="Times New Roman" w:cs="Times New Roman"/>
                <w:lang w:eastAsia="lt-LT"/>
              </w:rPr>
              <w:t>ų</w:t>
            </w:r>
            <w:r>
              <w:rPr>
                <w:rFonts w:ascii="Times New Roman" w:eastAsia="Times New Roman" w:hAnsi="Times New Roman" w:cs="Times New Roman"/>
                <w:lang w:eastAsia="lt-LT"/>
              </w:rPr>
              <w:t xml:space="preserve"> veikl</w:t>
            </w:r>
            <w:r w:rsidR="00933C28">
              <w:rPr>
                <w:rFonts w:ascii="Times New Roman" w:eastAsia="Times New Roman" w:hAnsi="Times New Roman" w:cs="Times New Roman"/>
                <w:lang w:eastAsia="lt-LT"/>
              </w:rPr>
              <w:t>ų</w:t>
            </w:r>
            <w:r>
              <w:rPr>
                <w:rFonts w:ascii="Times New Roman" w:eastAsia="Times New Roman" w:hAnsi="Times New Roman" w:cs="Times New Roman"/>
                <w:lang w:eastAsia="lt-LT"/>
              </w:rPr>
              <w:t>.</w:t>
            </w:r>
          </w:p>
        </w:tc>
        <w:tc>
          <w:tcPr>
            <w:tcW w:w="4675" w:type="dxa"/>
            <w:tcBorders>
              <w:top w:val="single" w:sz="4" w:space="0" w:color="auto"/>
              <w:left w:val="single" w:sz="4" w:space="0" w:color="000000"/>
              <w:bottom w:val="single" w:sz="4" w:space="0" w:color="000000"/>
              <w:right w:val="single" w:sz="4" w:space="0" w:color="000000"/>
            </w:tcBorders>
          </w:tcPr>
          <w:p w:rsidR="000C0203" w:rsidRDefault="000C0203" w:rsidP="002A1015">
            <w:pPr>
              <w:spacing w:after="0" w:line="240" w:lineRule="auto"/>
              <w:jc w:val="both"/>
              <w:rPr>
                <w:rFonts w:ascii="Times New Roman" w:eastAsia="Times New Roman" w:hAnsi="Times New Roman" w:cs="Times New Roman"/>
                <w:i/>
                <w:lang w:eastAsia="lt-LT"/>
              </w:rPr>
            </w:pPr>
            <w:r>
              <w:rPr>
                <w:rFonts w:ascii="Times New Roman" w:hAnsi="Times New Roman" w:cs="Times New Roman"/>
              </w:rPr>
              <w:t>Projekto tikslai, uždaviniai ir veiklos turi atitikti veiklą, nurodytą Projektų finansavimo sąlygų aprašo (toliau – Aprašas) 11 punkte.</w:t>
            </w:r>
          </w:p>
        </w:tc>
        <w:tc>
          <w:tcPr>
            <w:tcW w:w="2126" w:type="dxa"/>
            <w:tcBorders>
              <w:top w:val="single" w:sz="4" w:space="0" w:color="auto"/>
              <w:left w:val="single" w:sz="4" w:space="0" w:color="000000"/>
              <w:bottom w:val="single" w:sz="4" w:space="0" w:color="000000"/>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auto"/>
              <w:left w:val="single" w:sz="4" w:space="0" w:color="000000"/>
              <w:bottom w:val="single" w:sz="4" w:space="0" w:color="000000"/>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4819" w:type="dxa"/>
            <w:tcBorders>
              <w:top w:val="single" w:sz="4" w:space="0" w:color="auto"/>
              <w:left w:val="single" w:sz="4" w:space="0" w:color="000000"/>
              <w:bottom w:val="single" w:sz="4" w:space="0" w:color="000000"/>
              <w:right w:val="single" w:sz="4" w:space="0" w:color="000000"/>
            </w:tcBorders>
            <w:hideMark/>
          </w:tcPr>
          <w:p w:rsidR="000C0203" w:rsidRDefault="000C0203" w:rsidP="002A1015">
            <w:pPr>
              <w:spacing w:after="0" w:line="240" w:lineRule="auto"/>
              <w:jc w:val="both"/>
              <w:rPr>
                <w:rFonts w:ascii="Times New Roman" w:hAnsi="Times New Roman" w:cs="Times New Roman"/>
              </w:rPr>
            </w:pPr>
            <w:r>
              <w:rPr>
                <w:rFonts w:ascii="Times New Roman" w:eastAsia="Times New Roman" w:hAnsi="Times New Roman" w:cs="Times New Roman"/>
                <w:lang w:eastAsia="lt-LT"/>
              </w:rPr>
              <w:t>1.3. Projektas atitinka kitus su projekto veiklomis susijusius projektų finansavimo sąlygų apraše nustatytus reikalavimus.</w:t>
            </w:r>
            <w:r>
              <w:rPr>
                <w:rFonts w:ascii="Times New Roman" w:eastAsia="Times New Roman" w:hAnsi="Times New Roman" w:cs="Times New Roman"/>
                <w:i/>
                <w:lang w:eastAsia="lt-LT"/>
              </w:rPr>
              <w:tab/>
            </w:r>
          </w:p>
        </w:tc>
        <w:tc>
          <w:tcPr>
            <w:tcW w:w="4675" w:type="dxa"/>
            <w:tcBorders>
              <w:top w:val="single" w:sz="4" w:space="0" w:color="auto"/>
              <w:left w:val="single" w:sz="4" w:space="0" w:color="000000"/>
              <w:bottom w:val="single" w:sz="4" w:space="0" w:color="000000"/>
              <w:right w:val="single" w:sz="4" w:space="0" w:color="000000"/>
            </w:tcBorders>
          </w:tcPr>
          <w:p w:rsidR="000C0203" w:rsidRDefault="000C0203" w:rsidP="002A1015">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Projektas turi atitikti Aprašo 34, 36, 38, 47 </w:t>
            </w:r>
            <w:r>
              <w:rPr>
                <w:rFonts w:ascii="Times New Roman" w:eastAsia="Times New Roman" w:hAnsi="Times New Roman" w:cs="Times New Roman"/>
              </w:rPr>
              <w:t>punktuose nustatytus reikalavimus.</w:t>
            </w:r>
          </w:p>
          <w:p w:rsidR="000C0203" w:rsidRDefault="000C0203">
            <w:pPr>
              <w:spacing w:after="0" w:line="240" w:lineRule="auto"/>
              <w:rPr>
                <w:rFonts w:ascii="Times New Roman" w:eastAsia="Times New Roman" w:hAnsi="Times New Roman" w:cs="Times New Roman"/>
                <w:lang w:eastAsia="lt-LT"/>
              </w:rPr>
            </w:pPr>
          </w:p>
        </w:tc>
        <w:tc>
          <w:tcPr>
            <w:tcW w:w="2126" w:type="dxa"/>
            <w:tcBorders>
              <w:top w:val="single" w:sz="4" w:space="0" w:color="auto"/>
              <w:left w:val="single" w:sz="4" w:space="0" w:color="000000"/>
              <w:bottom w:val="single" w:sz="4" w:space="0" w:color="000000"/>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auto"/>
              <w:left w:val="single" w:sz="4" w:space="0" w:color="000000"/>
              <w:bottom w:val="single" w:sz="4" w:space="0" w:color="000000"/>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14595" w:type="dxa"/>
            <w:gridSpan w:val="4"/>
            <w:tcBorders>
              <w:top w:val="single" w:sz="4" w:space="0" w:color="auto"/>
              <w:left w:val="single" w:sz="4" w:space="0" w:color="000000"/>
              <w:bottom w:val="single" w:sz="4" w:space="0" w:color="000000"/>
              <w:right w:val="single" w:sz="4" w:space="0" w:color="000000"/>
            </w:tcBorders>
            <w:shd w:val="clear" w:color="auto" w:fill="D9D9D9"/>
            <w:hideMark/>
          </w:tcPr>
          <w:p w:rsidR="000C0203" w:rsidRDefault="000C020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2. Projektas atitinka  strateginio planavimo dokumentų nuostatas.</w:t>
            </w:r>
          </w:p>
        </w:tc>
      </w:tr>
      <w:tr w:rsidR="000C0203" w:rsidTr="002A1015">
        <w:trPr>
          <w:trHeight w:val="20"/>
        </w:trPr>
        <w:tc>
          <w:tcPr>
            <w:tcW w:w="4819" w:type="dxa"/>
            <w:tcBorders>
              <w:top w:val="single" w:sz="4" w:space="0" w:color="000000"/>
              <w:left w:val="single" w:sz="4" w:space="0" w:color="000000"/>
              <w:bottom w:val="single" w:sz="4" w:space="0" w:color="auto"/>
              <w:right w:val="single" w:sz="4" w:space="0" w:color="000000"/>
            </w:tcBorders>
            <w:hideMark/>
          </w:tcPr>
          <w:p w:rsidR="000C0203" w:rsidRDefault="000C0203" w:rsidP="002A1015">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2.1. Projektas atitinka strateginio planavimo dokumentų nuostatas</w:t>
            </w:r>
            <w:r>
              <w:rPr>
                <w:rFonts w:ascii="Times New Roman" w:hAnsi="Times New Roman" w:cs="Times New Roman"/>
              </w:rPr>
              <w:t>.</w:t>
            </w:r>
            <w:r>
              <w:rPr>
                <w:rFonts w:ascii="Times New Roman" w:eastAsia="Times New Roman" w:hAnsi="Times New Roman" w:cs="Times New Roman"/>
                <w:lang w:eastAsia="lt-LT"/>
              </w:rPr>
              <w:t xml:space="preserve"> </w:t>
            </w:r>
          </w:p>
        </w:tc>
        <w:tc>
          <w:tcPr>
            <w:tcW w:w="4675" w:type="dxa"/>
            <w:tcBorders>
              <w:top w:val="single" w:sz="4" w:space="0" w:color="000000"/>
              <w:left w:val="single" w:sz="4" w:space="0" w:color="000000"/>
              <w:bottom w:val="single" w:sz="4" w:space="0" w:color="auto"/>
              <w:right w:val="single" w:sz="4" w:space="0" w:color="000000"/>
            </w:tcBorders>
          </w:tcPr>
          <w:p w:rsidR="000C0203" w:rsidRDefault="000C0203" w:rsidP="002A1015">
            <w:pPr>
              <w:spacing w:after="0" w:line="240" w:lineRule="auto"/>
              <w:jc w:val="both"/>
              <w:rPr>
                <w:rFonts w:ascii="Times New Roman" w:hAnsi="Times New Roman" w:cs="Times New Roman"/>
              </w:rPr>
            </w:pPr>
            <w:r>
              <w:rPr>
                <w:rFonts w:ascii="Times New Roman" w:hAnsi="Times New Roman" w:cs="Times New Roman"/>
              </w:rPr>
              <w:t>Projektas turi atitikti nacionalinį strateginio planavimo dokumentą, nurodytą Aprašo 2.4. punkte.</w:t>
            </w:r>
          </w:p>
          <w:p w:rsidR="000C0203" w:rsidRDefault="000C0203">
            <w:pPr>
              <w:spacing w:after="0" w:line="240" w:lineRule="auto"/>
              <w:rPr>
                <w:rFonts w:ascii="Times New Roman" w:hAnsi="Times New Roman" w:cs="Times New Roman"/>
              </w:rPr>
            </w:pPr>
          </w:p>
          <w:p w:rsidR="000C0203" w:rsidRDefault="000C0203">
            <w:pPr>
              <w:spacing w:after="0" w:line="240" w:lineRule="auto"/>
              <w:rPr>
                <w:rFonts w:ascii="Times New Roman" w:eastAsia="Times New Roman" w:hAnsi="Times New Roman" w:cs="Times New Roman"/>
                <w:i/>
                <w:lang w:eastAsia="lt-LT"/>
              </w:rPr>
            </w:pPr>
          </w:p>
        </w:tc>
        <w:tc>
          <w:tcPr>
            <w:tcW w:w="2126"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4819" w:type="dxa"/>
            <w:tcBorders>
              <w:top w:val="single" w:sz="4" w:space="0" w:color="000000"/>
              <w:left w:val="single" w:sz="4" w:space="0" w:color="000000"/>
              <w:bottom w:val="single" w:sz="4" w:space="0" w:color="auto"/>
              <w:right w:val="single" w:sz="4" w:space="0" w:color="000000"/>
            </w:tcBorders>
            <w:hideMark/>
          </w:tcPr>
          <w:p w:rsidR="000C0203" w:rsidRDefault="000C0203" w:rsidP="002A1015">
            <w:pPr>
              <w:spacing w:after="0" w:line="240" w:lineRule="auto"/>
              <w:jc w:val="both"/>
              <w:rPr>
                <w:rFonts w:ascii="Times New Roman" w:eastAsia="Times New Roman" w:hAnsi="Times New Roman" w:cs="Times New Roman"/>
                <w:lang w:eastAsia="lt-LT"/>
              </w:rPr>
            </w:pPr>
            <w:r>
              <w:rPr>
                <w:rFonts w:ascii="Times New Roman" w:eastAsia="Times New Roman" w:hAnsi="Times New Roman"/>
                <w:lang w:eastAsia="lt-LT"/>
              </w:rPr>
              <w:t xml:space="preserve">2.2. </w:t>
            </w:r>
            <w:r w:rsidR="00933C28" w:rsidRPr="00933C28">
              <w:rPr>
                <w:rFonts w:ascii="Times New Roman" w:eastAsia="Times New Roman" w:hAnsi="Times New Roman"/>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w:t>
            </w:r>
            <w:r w:rsidR="00933C28" w:rsidRPr="00933C28">
              <w:rPr>
                <w:rFonts w:ascii="Times New Roman" w:eastAsia="Times New Roman" w:hAnsi="Times New Roman"/>
                <w:lang w:eastAsia="lt-LT"/>
              </w:rPr>
              <w:lastRenderedPageBreak/>
              <w:t>įgyvendinimo pavyzdį.</w:t>
            </w:r>
          </w:p>
        </w:tc>
        <w:tc>
          <w:tcPr>
            <w:tcW w:w="4675"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rPr>
                <w:rFonts w:ascii="Times New Roman" w:hAnsi="Times New Roman" w:cs="Times New Roman"/>
                <w:i/>
              </w:rPr>
            </w:pPr>
            <w:r>
              <w:rPr>
                <w:rFonts w:ascii="Times New Roman" w:hAnsi="Times New Roman" w:cs="Times New Roman"/>
                <w:i/>
              </w:rPr>
              <w:lastRenderedPageBreak/>
              <w:t>Netaikoma.</w:t>
            </w:r>
          </w:p>
          <w:p w:rsidR="000C0203" w:rsidRDefault="000C0203">
            <w:pPr>
              <w:spacing w:after="0" w:line="240" w:lineRule="auto"/>
              <w:rPr>
                <w:rFonts w:ascii="Times New Roman" w:hAnsi="Times New Roman" w:cs="Times New Roman"/>
              </w:rPr>
            </w:pPr>
          </w:p>
        </w:tc>
        <w:tc>
          <w:tcPr>
            <w:tcW w:w="2126"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EF06FD">
        <w:trPr>
          <w:trHeight w:val="20"/>
        </w:trPr>
        <w:tc>
          <w:tcPr>
            <w:tcW w:w="14595" w:type="dxa"/>
            <w:gridSpan w:val="4"/>
            <w:tcBorders>
              <w:top w:val="single" w:sz="4" w:space="0" w:color="auto"/>
              <w:left w:val="single" w:sz="4" w:space="0" w:color="000000"/>
              <w:bottom w:val="single" w:sz="4" w:space="0" w:color="000000"/>
              <w:right w:val="single" w:sz="4" w:space="0" w:color="000000"/>
            </w:tcBorders>
            <w:shd w:val="clear" w:color="auto" w:fill="D9D9D9"/>
            <w:hideMark/>
          </w:tcPr>
          <w:p w:rsidR="000C0203" w:rsidRDefault="000C020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3. Projektu siekiama aiškių ir realių kiekybinių uždavinių.</w:t>
            </w:r>
          </w:p>
        </w:tc>
      </w:tr>
      <w:tr w:rsidR="000C0203" w:rsidTr="002A1015">
        <w:trPr>
          <w:trHeight w:val="20"/>
        </w:trPr>
        <w:tc>
          <w:tcPr>
            <w:tcW w:w="4819" w:type="dxa"/>
            <w:tcBorders>
              <w:top w:val="single" w:sz="4" w:space="0" w:color="000000"/>
              <w:left w:val="single" w:sz="4" w:space="0" w:color="000000"/>
              <w:bottom w:val="single" w:sz="4" w:space="0" w:color="auto"/>
              <w:right w:val="single" w:sz="4" w:space="0" w:color="000000"/>
            </w:tcBorders>
            <w:hideMark/>
          </w:tcPr>
          <w:p w:rsidR="000C0203" w:rsidRDefault="000C0203" w:rsidP="002A1015">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3.1. Projektu prisidedama prie </w:t>
            </w:r>
            <w:r>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Pr>
                <w:rFonts w:ascii="Times New Roman" w:eastAsia="Times New Roman" w:hAnsi="Times New Roman" w:cs="Times New Roman"/>
                <w:lang w:eastAsia="lt-LT"/>
              </w:rPr>
              <w:t xml:space="preserve"> pasiekimo.</w:t>
            </w:r>
          </w:p>
        </w:tc>
        <w:tc>
          <w:tcPr>
            <w:tcW w:w="4675" w:type="dxa"/>
            <w:tcBorders>
              <w:top w:val="single" w:sz="4" w:space="0" w:color="000000"/>
              <w:left w:val="single" w:sz="4" w:space="0" w:color="000000"/>
              <w:bottom w:val="single" w:sz="4" w:space="0" w:color="auto"/>
              <w:right w:val="single" w:sz="4" w:space="0" w:color="000000"/>
            </w:tcBorders>
          </w:tcPr>
          <w:p w:rsidR="000C0203" w:rsidRDefault="000C0203" w:rsidP="002A1015">
            <w:pPr>
              <w:spacing w:after="0" w:line="240" w:lineRule="auto"/>
              <w:jc w:val="both"/>
              <w:rPr>
                <w:rFonts w:ascii="Times New Roman" w:hAnsi="Times New Roman" w:cs="Times New Roman"/>
              </w:rPr>
            </w:pPr>
            <w:r>
              <w:rPr>
                <w:rFonts w:ascii="Times New Roman" w:hAnsi="Times New Roman" w:cs="Times New Roman"/>
              </w:rPr>
              <w:t>Projektas turi siekti stebėsenos rodiklio, nurodyto Aprašo 40 punkte.</w:t>
            </w:r>
          </w:p>
          <w:p w:rsidR="000C0203" w:rsidRDefault="000C0203">
            <w:pPr>
              <w:spacing w:after="0" w:line="240" w:lineRule="auto"/>
              <w:rPr>
                <w:rFonts w:ascii="Times New Roman" w:hAnsi="Times New Roman" w:cs="Times New Roman"/>
              </w:rPr>
            </w:pPr>
          </w:p>
          <w:p w:rsidR="000C0203" w:rsidRDefault="000C0203" w:rsidP="002A1015">
            <w:pPr>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Vertinama vadovaujantis informacija, pateikta paraiškos finansuoti iš Europos Sąjungos struktūrinių fondų lėšų bendrai finansuojamą projektą (toliau – projekto paraiška) 13 punkte.</w:t>
            </w:r>
          </w:p>
        </w:tc>
        <w:tc>
          <w:tcPr>
            <w:tcW w:w="2126"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c>
          <w:tcPr>
            <w:tcW w:w="4819" w:type="dxa"/>
            <w:tcBorders>
              <w:top w:val="single" w:sz="4" w:space="0" w:color="auto"/>
              <w:left w:val="single" w:sz="4" w:space="0" w:color="000000"/>
              <w:bottom w:val="single" w:sz="4" w:space="0" w:color="000000"/>
              <w:right w:val="single" w:sz="4" w:space="0" w:color="000000"/>
            </w:tcBorders>
            <w:hideMark/>
          </w:tcPr>
          <w:p w:rsidR="000C0203" w:rsidRDefault="000C0203" w:rsidP="002A1015">
            <w:pPr>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5" w:type="dxa"/>
            <w:tcBorders>
              <w:top w:val="single" w:sz="4" w:space="0" w:color="auto"/>
              <w:left w:val="single" w:sz="4" w:space="0" w:color="000000"/>
              <w:bottom w:val="single" w:sz="4" w:space="0" w:color="000000"/>
              <w:right w:val="single" w:sz="4" w:space="0" w:color="000000"/>
            </w:tcBorders>
          </w:tcPr>
          <w:p w:rsidR="000C0203" w:rsidRDefault="000C0203">
            <w:pPr>
              <w:spacing w:after="0" w:line="240" w:lineRule="auto"/>
              <w:rPr>
                <w:rFonts w:ascii="Times New Roman" w:eastAsia="Times New Roman" w:hAnsi="Times New Roman" w:cs="Times New Roman"/>
                <w:i/>
              </w:rPr>
            </w:pPr>
          </w:p>
          <w:p w:rsidR="000C0203" w:rsidRDefault="000C0203" w:rsidP="002A1015">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rPr>
              <w:t>Vertinamavadovaujantis informacija, pateikta projekto paraiškos 6 punkte.</w:t>
            </w:r>
          </w:p>
        </w:tc>
        <w:tc>
          <w:tcPr>
            <w:tcW w:w="2126" w:type="dxa"/>
            <w:tcBorders>
              <w:top w:val="single" w:sz="4" w:space="0" w:color="auto"/>
              <w:left w:val="single" w:sz="4" w:space="0" w:color="000000"/>
              <w:bottom w:val="single" w:sz="4" w:space="0" w:color="000000"/>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auto"/>
              <w:left w:val="single" w:sz="4" w:space="0" w:color="000000"/>
              <w:bottom w:val="single" w:sz="4" w:space="0" w:color="000000"/>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4819" w:type="dxa"/>
            <w:tcBorders>
              <w:top w:val="single" w:sz="4" w:space="0" w:color="auto"/>
              <w:left w:val="single" w:sz="4" w:space="0" w:color="000000"/>
              <w:bottom w:val="single" w:sz="4" w:space="0" w:color="000000"/>
              <w:right w:val="single" w:sz="4" w:space="0" w:color="000000"/>
            </w:tcBorders>
            <w:hideMark/>
          </w:tcPr>
          <w:p w:rsidR="000C0203" w:rsidRDefault="000C0203" w:rsidP="002A1015">
            <w:pPr>
              <w:spacing w:after="0" w:line="240" w:lineRule="auto"/>
              <w:jc w:val="both"/>
              <w:rPr>
                <w:rFonts w:ascii="Times New Roman" w:hAnsi="Times New Roman" w:cs="Times New Roman"/>
              </w:rPr>
            </w:pPr>
            <w:r>
              <w:rPr>
                <w:rFonts w:ascii="Times New Roman" w:eastAsia="Times New Roman" w:hAnsi="Times New Roman" w:cs="Times New Roman"/>
                <w:bCs/>
                <w:lang w:eastAsia="lt-LT"/>
              </w:rPr>
              <w:t>3.3.</w:t>
            </w:r>
            <w:r>
              <w:rPr>
                <w:rFonts w:ascii="Times New Roman" w:hAnsi="Times New Roman" w:cs="Times New Roman"/>
              </w:rPr>
              <w:t xml:space="preserve"> </w:t>
            </w:r>
            <w:r>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5" w:type="dxa"/>
            <w:tcBorders>
              <w:top w:val="single" w:sz="4" w:space="0" w:color="auto"/>
              <w:left w:val="single" w:sz="4" w:space="0" w:color="000000"/>
              <w:bottom w:val="single" w:sz="4" w:space="0" w:color="000000"/>
              <w:right w:val="single" w:sz="4" w:space="0" w:color="000000"/>
            </w:tcBorders>
          </w:tcPr>
          <w:p w:rsidR="000C0203" w:rsidRDefault="000C0203">
            <w:pPr>
              <w:spacing w:after="0" w:line="240" w:lineRule="auto"/>
              <w:rPr>
                <w:rFonts w:ascii="Times New Roman" w:eastAsia="Times New Roman" w:hAnsi="Times New Roman" w:cs="Times New Roman"/>
                <w:i/>
              </w:rPr>
            </w:pPr>
          </w:p>
          <w:p w:rsidR="000C0203" w:rsidRDefault="000C0203" w:rsidP="002A1015">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rPr>
              <w:t>Vertinama vadovaujantis informacija, pateikta projekto paraiškos 6, 8, 16 ir 17 punktuose.</w:t>
            </w:r>
          </w:p>
        </w:tc>
        <w:tc>
          <w:tcPr>
            <w:tcW w:w="2126" w:type="dxa"/>
            <w:tcBorders>
              <w:top w:val="single" w:sz="4" w:space="0" w:color="auto"/>
              <w:left w:val="single" w:sz="4" w:space="0" w:color="000000"/>
              <w:bottom w:val="single" w:sz="4" w:space="0" w:color="000000"/>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auto"/>
              <w:left w:val="single" w:sz="4" w:space="0" w:color="000000"/>
              <w:bottom w:val="single" w:sz="4" w:space="0" w:color="000000"/>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EF06FD">
        <w:trPr>
          <w:trHeight w:val="20"/>
        </w:trPr>
        <w:tc>
          <w:tcPr>
            <w:tcW w:w="14595" w:type="dxa"/>
            <w:gridSpan w:val="4"/>
            <w:tcBorders>
              <w:top w:val="single" w:sz="4" w:space="0" w:color="auto"/>
              <w:left w:val="single" w:sz="4" w:space="0" w:color="000000"/>
              <w:bottom w:val="single" w:sz="4" w:space="0" w:color="000000"/>
              <w:right w:val="single" w:sz="4" w:space="0" w:color="000000"/>
            </w:tcBorders>
            <w:shd w:val="clear" w:color="auto" w:fill="D9D9D9"/>
            <w:hideMark/>
          </w:tcPr>
          <w:p w:rsidR="000C0203" w:rsidRDefault="000C020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0C0203" w:rsidTr="002A1015">
        <w:trPr>
          <w:trHeight w:val="20"/>
        </w:trPr>
        <w:tc>
          <w:tcPr>
            <w:tcW w:w="4819" w:type="dxa"/>
            <w:tcBorders>
              <w:top w:val="single" w:sz="4" w:space="0" w:color="auto"/>
              <w:left w:val="single" w:sz="4" w:space="0" w:color="000000"/>
              <w:bottom w:val="single" w:sz="4" w:space="0" w:color="000000"/>
              <w:right w:val="single" w:sz="4" w:space="0" w:color="000000"/>
            </w:tcBorders>
            <w:hideMark/>
          </w:tcPr>
          <w:p w:rsidR="000C0203" w:rsidRDefault="000C0203" w:rsidP="002A1015">
            <w:pPr>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4.1. Projekte nėra numatyti veiksmai, kurie turėtų neigiamą poveikį darnaus vystymosi principo įgyvendinimui:</w:t>
            </w:r>
          </w:p>
        </w:tc>
        <w:tc>
          <w:tcPr>
            <w:tcW w:w="4675" w:type="dxa"/>
            <w:tcBorders>
              <w:top w:val="single" w:sz="4" w:space="0" w:color="auto"/>
              <w:left w:val="single" w:sz="4" w:space="0" w:color="000000"/>
              <w:bottom w:val="single" w:sz="4" w:space="0" w:color="000000"/>
              <w:right w:val="single" w:sz="4" w:space="0" w:color="000000"/>
            </w:tcBorders>
            <w:hideMark/>
          </w:tcPr>
          <w:p w:rsidR="000C0203" w:rsidRDefault="000C0203" w:rsidP="002A1015">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rPr>
              <w:t>Vertinama vadovaujantis informacija, pateikta projekto paraiškos 14 punkte.</w:t>
            </w:r>
          </w:p>
        </w:tc>
        <w:tc>
          <w:tcPr>
            <w:tcW w:w="2126" w:type="dxa"/>
            <w:tcBorders>
              <w:top w:val="single" w:sz="4" w:space="0" w:color="auto"/>
              <w:left w:val="single" w:sz="4" w:space="0" w:color="000000"/>
              <w:bottom w:val="single" w:sz="4" w:space="0" w:color="000000"/>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auto"/>
              <w:left w:val="single" w:sz="4" w:space="0" w:color="000000"/>
              <w:bottom w:val="single" w:sz="4" w:space="0" w:color="000000"/>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4819" w:type="dxa"/>
            <w:tcBorders>
              <w:top w:val="single" w:sz="4" w:space="0" w:color="auto"/>
              <w:left w:val="single" w:sz="4" w:space="0" w:color="000000"/>
              <w:bottom w:val="single" w:sz="4" w:space="0" w:color="000000"/>
              <w:right w:val="single" w:sz="4" w:space="0" w:color="000000"/>
            </w:tcBorders>
            <w:hideMark/>
          </w:tcPr>
          <w:p w:rsidR="000C0203" w:rsidRDefault="000C0203" w:rsidP="002A1015">
            <w:pPr>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tc>
        <w:tc>
          <w:tcPr>
            <w:tcW w:w="4675" w:type="dxa"/>
            <w:tcBorders>
              <w:top w:val="single" w:sz="4" w:space="0" w:color="auto"/>
              <w:left w:val="single" w:sz="4" w:space="0" w:color="000000"/>
              <w:bottom w:val="single" w:sz="4" w:space="0" w:color="000000"/>
              <w:right w:val="single" w:sz="4" w:space="0" w:color="000000"/>
            </w:tcBorders>
            <w:hideMark/>
          </w:tcPr>
          <w:p w:rsidR="000C0203" w:rsidRDefault="000C0203" w:rsidP="002A1015">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Netaikoma, atsižvelgiant į tai, kad mokslinių tyrimų veikla nepatenka į Lietuvos Respublikos Planuojamos ūkinės veiklos poveikio aplinkai vertinimo įstatymo taikymo sritį ir į tai, kad minėta veikla nėra susijusi su įsteigtomis ar potencialiomis„Natura 2000“ teritorijomis ar artima tokių teritorijų aplinka.</w:t>
            </w:r>
          </w:p>
        </w:tc>
        <w:tc>
          <w:tcPr>
            <w:tcW w:w="2126" w:type="dxa"/>
            <w:tcBorders>
              <w:top w:val="single" w:sz="4" w:space="0" w:color="auto"/>
              <w:left w:val="single" w:sz="4" w:space="0" w:color="000000"/>
              <w:bottom w:val="single" w:sz="4" w:space="0" w:color="000000"/>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auto"/>
              <w:left w:val="single" w:sz="4" w:space="0" w:color="000000"/>
              <w:bottom w:val="single" w:sz="4" w:space="0" w:color="000000"/>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4819" w:type="dxa"/>
            <w:tcBorders>
              <w:top w:val="single" w:sz="4" w:space="0" w:color="auto"/>
              <w:left w:val="single" w:sz="4" w:space="0" w:color="000000"/>
              <w:bottom w:val="single" w:sz="4" w:space="0" w:color="000000"/>
              <w:right w:val="single" w:sz="4" w:space="0" w:color="000000"/>
            </w:tcBorders>
            <w:hideMark/>
          </w:tcPr>
          <w:p w:rsidR="000C0203" w:rsidRDefault="000C0203" w:rsidP="002A1015">
            <w:pPr>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5" w:type="dxa"/>
            <w:tcBorders>
              <w:top w:val="single" w:sz="4" w:space="0" w:color="auto"/>
              <w:left w:val="single" w:sz="4" w:space="0" w:color="000000"/>
              <w:bottom w:val="single" w:sz="4" w:space="0" w:color="000000"/>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c>
          <w:tcPr>
            <w:tcW w:w="2126" w:type="dxa"/>
            <w:tcBorders>
              <w:top w:val="single" w:sz="4" w:space="0" w:color="auto"/>
              <w:left w:val="single" w:sz="4" w:space="0" w:color="000000"/>
              <w:bottom w:val="single" w:sz="4" w:space="0" w:color="000000"/>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auto"/>
              <w:left w:val="single" w:sz="4" w:space="0" w:color="000000"/>
              <w:bottom w:val="single" w:sz="4" w:space="0" w:color="000000"/>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4819" w:type="dxa"/>
            <w:tcBorders>
              <w:top w:val="single" w:sz="4" w:space="0" w:color="auto"/>
              <w:left w:val="single" w:sz="4" w:space="0" w:color="000000"/>
              <w:bottom w:val="single" w:sz="4" w:space="0" w:color="000000"/>
              <w:right w:val="single" w:sz="4" w:space="0" w:color="000000"/>
            </w:tcBorders>
            <w:hideMark/>
          </w:tcPr>
          <w:p w:rsidR="000C0203" w:rsidRDefault="000C0203" w:rsidP="002A1015">
            <w:pPr>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4.1.3. ekonomikos srityje (darnus pagrindinių ūkio šakų ir regionų vystymas).</w:t>
            </w:r>
          </w:p>
        </w:tc>
        <w:tc>
          <w:tcPr>
            <w:tcW w:w="4675" w:type="dxa"/>
            <w:tcBorders>
              <w:top w:val="single" w:sz="4" w:space="0" w:color="auto"/>
              <w:left w:val="single" w:sz="4" w:space="0" w:color="000000"/>
              <w:bottom w:val="single" w:sz="4" w:space="0" w:color="000000"/>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c>
          <w:tcPr>
            <w:tcW w:w="2126" w:type="dxa"/>
            <w:tcBorders>
              <w:top w:val="single" w:sz="4" w:space="0" w:color="auto"/>
              <w:left w:val="single" w:sz="4" w:space="0" w:color="000000"/>
              <w:bottom w:val="single" w:sz="4" w:space="0" w:color="000000"/>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auto"/>
              <w:left w:val="single" w:sz="4" w:space="0" w:color="000000"/>
              <w:bottom w:val="single" w:sz="4" w:space="0" w:color="000000"/>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4819" w:type="dxa"/>
            <w:tcBorders>
              <w:top w:val="single" w:sz="4" w:space="0" w:color="auto"/>
              <w:left w:val="single" w:sz="4" w:space="0" w:color="000000"/>
              <w:bottom w:val="single" w:sz="4" w:space="0" w:color="000000"/>
              <w:right w:val="single" w:sz="4" w:space="0" w:color="000000"/>
            </w:tcBorders>
            <w:hideMark/>
          </w:tcPr>
          <w:p w:rsidR="000C0203" w:rsidRDefault="000C0203" w:rsidP="002A1015">
            <w:pPr>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4.1.4. teritorijų vystymo srityje (aplinkosauginių, </w:t>
            </w:r>
            <w:r>
              <w:rPr>
                <w:rFonts w:ascii="Times New Roman" w:eastAsia="Times New Roman" w:hAnsi="Times New Roman" w:cs="Times New Roman"/>
                <w:bCs/>
                <w:lang w:eastAsia="lt-LT"/>
              </w:rPr>
              <w:lastRenderedPageBreak/>
              <w:t xml:space="preserve">socialinių ir ekonominių skirtumų mažinimas). </w:t>
            </w:r>
          </w:p>
        </w:tc>
        <w:tc>
          <w:tcPr>
            <w:tcW w:w="4675" w:type="dxa"/>
            <w:tcBorders>
              <w:top w:val="single" w:sz="4" w:space="0" w:color="auto"/>
              <w:left w:val="single" w:sz="4" w:space="0" w:color="000000"/>
              <w:bottom w:val="single" w:sz="4" w:space="0" w:color="000000"/>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c>
          <w:tcPr>
            <w:tcW w:w="2126" w:type="dxa"/>
            <w:tcBorders>
              <w:top w:val="single" w:sz="4" w:space="0" w:color="auto"/>
              <w:left w:val="single" w:sz="4" w:space="0" w:color="000000"/>
              <w:bottom w:val="single" w:sz="4" w:space="0" w:color="000000"/>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auto"/>
              <w:left w:val="single" w:sz="4" w:space="0" w:color="000000"/>
              <w:bottom w:val="single" w:sz="4" w:space="0" w:color="000000"/>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4819" w:type="dxa"/>
            <w:tcBorders>
              <w:top w:val="single" w:sz="4" w:space="0" w:color="auto"/>
              <w:left w:val="single" w:sz="4" w:space="0" w:color="000000"/>
              <w:bottom w:val="single" w:sz="4" w:space="0" w:color="000000"/>
              <w:right w:val="single" w:sz="4" w:space="0" w:color="000000"/>
            </w:tcBorders>
            <w:hideMark/>
          </w:tcPr>
          <w:p w:rsidR="000C0203" w:rsidRDefault="000C0203" w:rsidP="002A1015">
            <w:pPr>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4.1.5. informacinės ir žinių visuomenės srityje.</w:t>
            </w:r>
          </w:p>
        </w:tc>
        <w:tc>
          <w:tcPr>
            <w:tcW w:w="4675" w:type="dxa"/>
            <w:tcBorders>
              <w:top w:val="single" w:sz="4" w:space="0" w:color="auto"/>
              <w:left w:val="single" w:sz="4" w:space="0" w:color="000000"/>
              <w:bottom w:val="single" w:sz="4" w:space="0" w:color="000000"/>
              <w:right w:val="single" w:sz="4" w:space="0" w:color="000000"/>
            </w:tcBorders>
            <w:hideMark/>
          </w:tcPr>
          <w:p w:rsidR="000C0203" w:rsidRDefault="000C020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Netaikoma. </w:t>
            </w:r>
          </w:p>
        </w:tc>
        <w:tc>
          <w:tcPr>
            <w:tcW w:w="2126" w:type="dxa"/>
            <w:tcBorders>
              <w:top w:val="single" w:sz="4" w:space="0" w:color="auto"/>
              <w:left w:val="single" w:sz="4" w:space="0" w:color="000000"/>
              <w:bottom w:val="single" w:sz="4" w:space="0" w:color="000000"/>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auto"/>
              <w:left w:val="single" w:sz="4" w:space="0" w:color="000000"/>
              <w:bottom w:val="single" w:sz="4" w:space="0" w:color="000000"/>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RPr="002A1015" w:rsidTr="002A1015">
        <w:trPr>
          <w:trHeight w:val="20"/>
        </w:trPr>
        <w:tc>
          <w:tcPr>
            <w:tcW w:w="4819" w:type="dxa"/>
            <w:tcBorders>
              <w:top w:val="single" w:sz="4" w:space="0" w:color="auto"/>
              <w:left w:val="single" w:sz="4" w:space="0" w:color="000000"/>
              <w:bottom w:val="single" w:sz="4" w:space="0" w:color="000000"/>
              <w:right w:val="single" w:sz="4" w:space="0" w:color="000000"/>
            </w:tcBorders>
            <w:hideMark/>
          </w:tcPr>
          <w:p w:rsidR="000C0203" w:rsidRPr="002A1015" w:rsidRDefault="000C0203" w:rsidP="002A1015">
            <w:pPr>
              <w:spacing w:after="0" w:line="240" w:lineRule="auto"/>
              <w:jc w:val="both"/>
              <w:rPr>
                <w:rFonts w:ascii="Times New Roman" w:eastAsia="Times New Roman" w:hAnsi="Times New Roman" w:cs="Times New Roman"/>
                <w:bCs/>
                <w:i/>
                <w:lang w:eastAsia="lt-LT"/>
              </w:rPr>
            </w:pPr>
            <w:r w:rsidRPr="002A1015">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tc>
        <w:tc>
          <w:tcPr>
            <w:tcW w:w="4675" w:type="dxa"/>
            <w:tcBorders>
              <w:top w:val="single" w:sz="4" w:space="0" w:color="auto"/>
              <w:left w:val="single" w:sz="4" w:space="0" w:color="000000"/>
              <w:bottom w:val="single" w:sz="4" w:space="0" w:color="000000"/>
              <w:right w:val="single" w:sz="4" w:space="0" w:color="000000"/>
            </w:tcBorders>
            <w:hideMark/>
          </w:tcPr>
          <w:p w:rsidR="000C0203" w:rsidRPr="002A1015" w:rsidRDefault="000C0203">
            <w:pPr>
              <w:spacing w:after="0" w:line="240" w:lineRule="auto"/>
              <w:rPr>
                <w:rFonts w:ascii="Times New Roman" w:hAnsi="Times New Roman" w:cs="Times New Roman"/>
                <w:szCs w:val="24"/>
              </w:rPr>
            </w:pPr>
            <w:r w:rsidRPr="002A1015">
              <w:rPr>
                <w:rFonts w:ascii="Times New Roman" w:hAnsi="Times New Roman" w:cs="Times New Roman"/>
                <w:szCs w:val="24"/>
              </w:rPr>
              <w:t>Netaikoma.</w:t>
            </w:r>
          </w:p>
        </w:tc>
        <w:tc>
          <w:tcPr>
            <w:tcW w:w="2126" w:type="dxa"/>
            <w:tcBorders>
              <w:top w:val="single" w:sz="4" w:space="0" w:color="auto"/>
              <w:left w:val="single" w:sz="4" w:space="0" w:color="000000"/>
              <w:bottom w:val="single" w:sz="4" w:space="0" w:color="000000"/>
              <w:right w:val="single" w:sz="4" w:space="0" w:color="000000"/>
            </w:tcBorders>
          </w:tcPr>
          <w:p w:rsidR="000C0203" w:rsidRPr="002A1015"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auto"/>
              <w:left w:val="single" w:sz="4" w:space="0" w:color="000000"/>
              <w:bottom w:val="single" w:sz="4" w:space="0" w:color="000000"/>
              <w:right w:val="single" w:sz="4" w:space="0" w:color="000000"/>
            </w:tcBorders>
          </w:tcPr>
          <w:p w:rsidR="000C0203" w:rsidRPr="002A1015" w:rsidRDefault="000C0203">
            <w:pPr>
              <w:spacing w:after="0" w:line="240" w:lineRule="auto"/>
              <w:rPr>
                <w:rFonts w:ascii="Times New Roman" w:eastAsia="Times New Roman" w:hAnsi="Times New Roman" w:cs="Times New Roman"/>
                <w:lang w:eastAsia="lt-LT"/>
              </w:rPr>
            </w:pPr>
          </w:p>
        </w:tc>
      </w:tr>
      <w:tr w:rsidR="000C0203" w:rsidRPr="002A1015" w:rsidTr="002A1015">
        <w:trPr>
          <w:trHeight w:val="20"/>
        </w:trPr>
        <w:tc>
          <w:tcPr>
            <w:tcW w:w="4819" w:type="dxa"/>
            <w:tcBorders>
              <w:top w:val="single" w:sz="4" w:space="0" w:color="000000"/>
              <w:left w:val="single" w:sz="4" w:space="0" w:color="000000"/>
              <w:bottom w:val="single" w:sz="4" w:space="0" w:color="auto"/>
              <w:right w:val="single" w:sz="4" w:space="0" w:color="000000"/>
            </w:tcBorders>
            <w:hideMark/>
          </w:tcPr>
          <w:p w:rsidR="000C0203" w:rsidRPr="002A1015" w:rsidRDefault="000C0203" w:rsidP="002A1015">
            <w:pPr>
              <w:spacing w:after="0" w:line="240" w:lineRule="auto"/>
              <w:jc w:val="both"/>
              <w:rPr>
                <w:rFonts w:ascii="Times New Roman" w:eastAsia="Times New Roman" w:hAnsi="Times New Roman" w:cs="Times New Roman"/>
                <w:lang w:val="pt-BR" w:eastAsia="lt-LT"/>
              </w:rPr>
            </w:pPr>
            <w:r w:rsidRPr="002A1015">
              <w:rPr>
                <w:rFonts w:ascii="Times New Roman" w:eastAsia="Times New Roman" w:hAnsi="Times New Roman" w:cs="Times New Roman"/>
                <w:lang w:eastAsia="lt-LT"/>
              </w:rPr>
              <w:t>4.3. Projekte nėra numatoma apribojimų, kurie turėtų neigiamą poveikį moterų ir vyrų lygybės ir nediskriminavimo</w:t>
            </w:r>
            <w:r w:rsidRPr="002A1015">
              <w:rPr>
                <w:rFonts w:ascii="Times New Roman" w:hAnsi="Times New Roman" w:cs="Times New Roman"/>
              </w:rPr>
              <w:t xml:space="preserve"> </w:t>
            </w:r>
            <w:r w:rsidRPr="002A1015">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5" w:type="dxa"/>
            <w:tcBorders>
              <w:top w:val="single" w:sz="4" w:space="0" w:color="000000"/>
              <w:left w:val="single" w:sz="4" w:space="0" w:color="000000"/>
              <w:bottom w:val="single" w:sz="4" w:space="0" w:color="auto"/>
              <w:right w:val="single" w:sz="4" w:space="0" w:color="000000"/>
            </w:tcBorders>
          </w:tcPr>
          <w:p w:rsidR="000C0203" w:rsidRPr="002A1015" w:rsidRDefault="000C0203">
            <w:pPr>
              <w:spacing w:after="0" w:line="240" w:lineRule="auto"/>
              <w:rPr>
                <w:rFonts w:ascii="Times New Roman" w:eastAsia="Times New Roman" w:hAnsi="Times New Roman" w:cs="Times New Roman"/>
                <w:lang w:val="pt-BR" w:eastAsia="lt-LT"/>
              </w:rPr>
            </w:pPr>
          </w:p>
        </w:tc>
        <w:tc>
          <w:tcPr>
            <w:tcW w:w="2126" w:type="dxa"/>
            <w:tcBorders>
              <w:top w:val="single" w:sz="4" w:space="0" w:color="000000"/>
              <w:left w:val="single" w:sz="4" w:space="0" w:color="000000"/>
              <w:bottom w:val="single" w:sz="4" w:space="0" w:color="auto"/>
              <w:right w:val="single" w:sz="4" w:space="0" w:color="000000"/>
            </w:tcBorders>
          </w:tcPr>
          <w:p w:rsidR="000C0203" w:rsidRPr="002A1015" w:rsidRDefault="000C0203">
            <w:pPr>
              <w:spacing w:after="0" w:line="240" w:lineRule="auto"/>
              <w:jc w:val="center"/>
              <w:rPr>
                <w:rFonts w:ascii="Times New Roman" w:eastAsia="Times New Roman" w:hAnsi="Times New Roman" w:cs="Times New Roman"/>
                <w:lang w:val="pt-BR" w:eastAsia="lt-LT"/>
              </w:rPr>
            </w:pPr>
          </w:p>
        </w:tc>
        <w:tc>
          <w:tcPr>
            <w:tcW w:w="2975" w:type="dxa"/>
            <w:tcBorders>
              <w:top w:val="single" w:sz="4" w:space="0" w:color="000000"/>
              <w:left w:val="single" w:sz="4" w:space="0" w:color="000000"/>
              <w:bottom w:val="single" w:sz="4" w:space="0" w:color="auto"/>
              <w:right w:val="single" w:sz="4" w:space="0" w:color="000000"/>
            </w:tcBorders>
          </w:tcPr>
          <w:p w:rsidR="000C0203" w:rsidRPr="002A1015" w:rsidRDefault="000C0203">
            <w:pPr>
              <w:spacing w:after="0" w:line="240" w:lineRule="auto"/>
              <w:rPr>
                <w:rFonts w:ascii="Times New Roman" w:eastAsia="Times New Roman" w:hAnsi="Times New Roman" w:cs="Times New Roman"/>
                <w:lang w:val="pt-BR" w:eastAsia="lt-LT"/>
              </w:rPr>
            </w:pPr>
          </w:p>
        </w:tc>
      </w:tr>
      <w:tr w:rsidR="000C0203" w:rsidRPr="002A1015" w:rsidTr="002A1015">
        <w:trPr>
          <w:trHeight w:val="20"/>
        </w:trPr>
        <w:tc>
          <w:tcPr>
            <w:tcW w:w="4819" w:type="dxa"/>
            <w:tcBorders>
              <w:top w:val="single" w:sz="4" w:space="0" w:color="auto"/>
              <w:left w:val="single" w:sz="4" w:space="0" w:color="000000"/>
              <w:bottom w:val="single" w:sz="4" w:space="0" w:color="000000"/>
              <w:right w:val="single" w:sz="4" w:space="0" w:color="000000"/>
            </w:tcBorders>
            <w:hideMark/>
          </w:tcPr>
          <w:p w:rsidR="000C0203" w:rsidRPr="002A1015" w:rsidRDefault="000C0203" w:rsidP="002A1015">
            <w:pPr>
              <w:spacing w:after="0" w:line="240" w:lineRule="auto"/>
              <w:jc w:val="both"/>
              <w:rPr>
                <w:rFonts w:ascii="Times New Roman" w:eastAsia="Times New Roman" w:hAnsi="Times New Roman" w:cs="Times New Roman"/>
                <w:lang w:eastAsia="lt-LT"/>
              </w:rPr>
            </w:pPr>
            <w:r w:rsidRPr="002A1015">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2A1015">
              <w:rPr>
                <w:rFonts w:ascii="Times New Roman" w:eastAsia="Times New Roman" w:hAnsi="Times New Roman"/>
                <w:lang w:eastAsia="lt-LT"/>
              </w:rPr>
              <w:t xml:space="preserve">skatinamas nediskriminavimo dėl lyties, rasės, tautybės, kalbos,  kilmės, socialinės padėties,  tikėjimo, įsitikinimų ar pažiūrų, amžiaus, negalios, lytinės orientacijos, etninės priklausomybės, religijos principo įgyvendinimas. </w:t>
            </w:r>
          </w:p>
        </w:tc>
        <w:tc>
          <w:tcPr>
            <w:tcW w:w="4675" w:type="dxa"/>
            <w:tcBorders>
              <w:top w:val="single" w:sz="4" w:space="0" w:color="auto"/>
              <w:left w:val="single" w:sz="4" w:space="0" w:color="000000"/>
              <w:bottom w:val="single" w:sz="4" w:space="0" w:color="000000"/>
              <w:right w:val="single" w:sz="4" w:space="0" w:color="000000"/>
            </w:tcBorders>
          </w:tcPr>
          <w:p w:rsidR="000C0203" w:rsidRPr="002A1015" w:rsidRDefault="000C0203">
            <w:pPr>
              <w:spacing w:after="0" w:line="240" w:lineRule="auto"/>
              <w:rPr>
                <w:rFonts w:ascii="Times New Roman" w:hAnsi="Times New Roman" w:cs="Times New Roman"/>
                <w:szCs w:val="24"/>
              </w:rPr>
            </w:pPr>
            <w:r w:rsidRPr="002A1015">
              <w:rPr>
                <w:rFonts w:ascii="Times New Roman" w:hAnsi="Times New Roman" w:cs="Times New Roman"/>
                <w:szCs w:val="24"/>
              </w:rPr>
              <w:t xml:space="preserve">Netaikoma. </w:t>
            </w:r>
          </w:p>
          <w:p w:rsidR="000C0203" w:rsidRPr="002A1015" w:rsidRDefault="000C0203">
            <w:pPr>
              <w:spacing w:after="0" w:line="240" w:lineRule="auto"/>
              <w:rPr>
                <w:rFonts w:ascii="Times New Roman" w:hAnsi="Times New Roman" w:cs="Times New Roman"/>
                <w:i/>
                <w:szCs w:val="24"/>
              </w:rPr>
            </w:pPr>
          </w:p>
          <w:p w:rsidR="000C0203" w:rsidRPr="002A1015" w:rsidRDefault="000C0203">
            <w:pPr>
              <w:spacing w:after="0" w:line="240" w:lineRule="auto"/>
              <w:rPr>
                <w:rFonts w:ascii="Times New Roman" w:eastAsia="Times New Roman" w:hAnsi="Times New Roman" w:cs="Times New Roman"/>
                <w:lang w:val="pt-BR" w:eastAsia="lt-LT"/>
              </w:rPr>
            </w:pPr>
          </w:p>
        </w:tc>
        <w:tc>
          <w:tcPr>
            <w:tcW w:w="2126" w:type="dxa"/>
            <w:tcBorders>
              <w:top w:val="single" w:sz="4" w:space="0" w:color="auto"/>
              <w:left w:val="single" w:sz="4" w:space="0" w:color="000000"/>
              <w:bottom w:val="single" w:sz="4" w:space="0" w:color="000000"/>
              <w:right w:val="single" w:sz="4" w:space="0" w:color="000000"/>
            </w:tcBorders>
          </w:tcPr>
          <w:p w:rsidR="000C0203" w:rsidRPr="002A1015" w:rsidRDefault="000C0203">
            <w:pPr>
              <w:spacing w:after="0" w:line="240" w:lineRule="auto"/>
              <w:jc w:val="center"/>
              <w:rPr>
                <w:rFonts w:ascii="Times New Roman" w:eastAsia="Times New Roman" w:hAnsi="Times New Roman" w:cs="Times New Roman"/>
                <w:lang w:val="pt-BR" w:eastAsia="lt-LT"/>
              </w:rPr>
            </w:pPr>
          </w:p>
        </w:tc>
        <w:tc>
          <w:tcPr>
            <w:tcW w:w="2975" w:type="dxa"/>
            <w:tcBorders>
              <w:top w:val="single" w:sz="4" w:space="0" w:color="auto"/>
              <w:left w:val="single" w:sz="4" w:space="0" w:color="000000"/>
              <w:bottom w:val="single" w:sz="4" w:space="0" w:color="000000"/>
              <w:right w:val="single" w:sz="4" w:space="0" w:color="000000"/>
            </w:tcBorders>
          </w:tcPr>
          <w:p w:rsidR="000C0203" w:rsidRPr="002A1015" w:rsidRDefault="000C0203">
            <w:pPr>
              <w:spacing w:after="0" w:line="240" w:lineRule="auto"/>
              <w:rPr>
                <w:rFonts w:ascii="Times New Roman" w:eastAsia="Times New Roman" w:hAnsi="Times New Roman" w:cs="Times New Roman"/>
                <w:lang w:val="pt-BR" w:eastAsia="lt-LT"/>
              </w:rPr>
            </w:pPr>
          </w:p>
        </w:tc>
      </w:tr>
      <w:tr w:rsidR="000C0203" w:rsidTr="002A1015">
        <w:trPr>
          <w:trHeight w:val="20"/>
        </w:trPr>
        <w:tc>
          <w:tcPr>
            <w:tcW w:w="4819" w:type="dxa"/>
            <w:tcBorders>
              <w:top w:val="single" w:sz="4" w:space="0" w:color="auto"/>
              <w:left w:val="single" w:sz="4" w:space="0" w:color="000000"/>
              <w:bottom w:val="single" w:sz="4" w:space="0" w:color="000000"/>
              <w:right w:val="single" w:sz="4" w:space="0" w:color="000000"/>
            </w:tcBorders>
          </w:tcPr>
          <w:p w:rsidR="000C0203" w:rsidRPr="002A1015" w:rsidRDefault="000C0203" w:rsidP="002A1015">
            <w:pPr>
              <w:spacing w:after="0" w:line="240" w:lineRule="auto"/>
              <w:jc w:val="both"/>
              <w:rPr>
                <w:rFonts w:ascii="Times New Roman" w:eastAsia="Times New Roman" w:hAnsi="Times New Roman" w:cs="Times New Roman"/>
                <w:lang w:eastAsia="lt-LT"/>
              </w:rPr>
            </w:pPr>
            <w:r w:rsidRPr="002A1015">
              <w:rPr>
                <w:rFonts w:ascii="Times New Roman" w:eastAsia="Times New Roman" w:hAnsi="Times New Roman" w:cs="Times New Roman"/>
                <w:lang w:eastAsia="lt-LT"/>
              </w:rPr>
              <w:t xml:space="preserve">4.5. Projektas suderinamas su ES konkurencijos politikos nuostatomis: </w:t>
            </w:r>
          </w:p>
          <w:p w:rsidR="000C0203" w:rsidRPr="002A1015" w:rsidRDefault="000C0203">
            <w:pPr>
              <w:spacing w:after="0" w:line="240" w:lineRule="auto"/>
              <w:rPr>
                <w:rFonts w:ascii="Times New Roman" w:eastAsia="Times New Roman" w:hAnsi="Times New Roman" w:cs="Times New Roman"/>
                <w:lang w:eastAsia="lt-LT"/>
              </w:rPr>
            </w:pPr>
          </w:p>
          <w:p w:rsidR="000C0203" w:rsidRPr="002A1015" w:rsidRDefault="000C0203" w:rsidP="002A1015">
            <w:pPr>
              <w:spacing w:after="0" w:line="240" w:lineRule="auto"/>
              <w:jc w:val="both"/>
              <w:rPr>
                <w:rFonts w:ascii="Times New Roman" w:eastAsia="Times New Roman" w:hAnsi="Times New Roman"/>
                <w:lang w:eastAsia="lt-LT"/>
              </w:rPr>
            </w:pPr>
            <w:r w:rsidRPr="002A1015">
              <w:rPr>
                <w:rFonts w:ascii="Times New Roman" w:eastAsia="Times New Roman" w:hAnsi="Times New Roman"/>
                <w:lang w:eastAsia="lt-LT"/>
              </w:rPr>
              <w:t>4.5.1. teikiamas finansavimas neviršija nustatytų</w:t>
            </w:r>
            <w:r w:rsidRPr="002A1015">
              <w:rPr>
                <w:rFonts w:ascii="Times New Roman" w:eastAsia="Times New Roman" w:hAnsi="Times New Roman"/>
                <w:i/>
                <w:lang w:eastAsia="lt-LT"/>
              </w:rPr>
              <w:t xml:space="preserve"> de minimis</w:t>
            </w:r>
            <w:r w:rsidRPr="002A1015">
              <w:rPr>
                <w:rFonts w:ascii="Times New Roman" w:eastAsia="Times New Roman" w:hAnsi="Times New Roman"/>
                <w:lang w:eastAsia="lt-LT"/>
              </w:rPr>
              <w:t xml:space="preserve"> pagalbos ribų ir atitinka reikalavimus, taikomus </w:t>
            </w:r>
            <w:r w:rsidRPr="002A1015">
              <w:rPr>
                <w:rFonts w:ascii="Times New Roman" w:eastAsia="Times New Roman" w:hAnsi="Times New Roman"/>
                <w:i/>
                <w:lang w:eastAsia="lt-LT"/>
              </w:rPr>
              <w:t>de minimis</w:t>
            </w:r>
            <w:r w:rsidRPr="002A1015">
              <w:rPr>
                <w:rFonts w:ascii="Times New Roman" w:eastAsia="Times New Roman" w:hAnsi="Times New Roman"/>
                <w:lang w:eastAsia="lt-LT"/>
              </w:rPr>
              <w:t xml:space="preserve"> pagalbai.</w:t>
            </w:r>
          </w:p>
          <w:p w:rsidR="000C0203" w:rsidRPr="002A1015" w:rsidRDefault="000C0203">
            <w:pPr>
              <w:spacing w:after="0" w:line="240" w:lineRule="auto"/>
              <w:rPr>
                <w:rFonts w:ascii="Times New Roman" w:eastAsia="Times New Roman" w:hAnsi="Times New Roman"/>
                <w:lang w:eastAsia="lt-LT"/>
              </w:rPr>
            </w:pPr>
          </w:p>
          <w:p w:rsidR="000C0203" w:rsidRPr="002A1015" w:rsidRDefault="000C0203">
            <w:pPr>
              <w:spacing w:after="0" w:line="240" w:lineRule="auto"/>
              <w:rPr>
                <w:rFonts w:ascii="Times New Roman" w:eastAsia="Times New Roman" w:hAnsi="Times New Roman"/>
                <w:lang w:eastAsia="lt-LT"/>
              </w:rPr>
            </w:pPr>
            <w:r w:rsidRPr="002A1015">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p>
          <w:p w:rsidR="000C0203" w:rsidRPr="002A1015" w:rsidRDefault="000C0203">
            <w:pPr>
              <w:spacing w:after="0" w:line="240" w:lineRule="auto"/>
              <w:rPr>
                <w:rFonts w:ascii="Times New Roman" w:eastAsia="Times New Roman" w:hAnsi="Times New Roman"/>
                <w:lang w:eastAsia="lt-LT"/>
              </w:rPr>
            </w:pPr>
          </w:p>
          <w:p w:rsidR="000C0203" w:rsidRPr="002A1015" w:rsidRDefault="000C0203" w:rsidP="002A1015">
            <w:pPr>
              <w:spacing w:after="0" w:line="240" w:lineRule="auto"/>
              <w:jc w:val="both"/>
              <w:rPr>
                <w:rFonts w:ascii="Times New Roman" w:eastAsia="Times New Roman" w:hAnsi="Times New Roman" w:cs="Times New Roman"/>
                <w:lang w:eastAsia="lt-LT"/>
              </w:rPr>
            </w:pPr>
            <w:r w:rsidRPr="002A1015">
              <w:rPr>
                <w:rFonts w:ascii="Times New Roman" w:eastAsia="Times New Roman" w:hAnsi="Times New Roman"/>
                <w:lang w:eastAsia="lt-LT"/>
              </w:rPr>
              <w:t xml:space="preserve">4.5.3. projekto finansavimas nereiškia neteisėtos valstybės pagalbos ar </w:t>
            </w:r>
            <w:r w:rsidRPr="002A1015">
              <w:rPr>
                <w:rFonts w:ascii="Times New Roman" w:eastAsia="Times New Roman" w:hAnsi="Times New Roman"/>
                <w:i/>
                <w:lang w:eastAsia="lt-LT"/>
              </w:rPr>
              <w:t>de minimis</w:t>
            </w:r>
            <w:r w:rsidRPr="002A1015">
              <w:rPr>
                <w:rFonts w:ascii="Times New Roman" w:eastAsia="Times New Roman" w:hAnsi="Times New Roman"/>
                <w:lang w:eastAsia="lt-LT"/>
              </w:rPr>
              <w:t xml:space="preserve"> pagalbos suteikimo. </w:t>
            </w:r>
          </w:p>
        </w:tc>
        <w:tc>
          <w:tcPr>
            <w:tcW w:w="4675" w:type="dxa"/>
            <w:tcBorders>
              <w:top w:val="single" w:sz="4" w:space="0" w:color="auto"/>
              <w:left w:val="single" w:sz="4" w:space="0" w:color="000000"/>
              <w:bottom w:val="single" w:sz="4" w:space="0" w:color="000000"/>
              <w:right w:val="single" w:sz="4" w:space="0" w:color="000000"/>
            </w:tcBorders>
          </w:tcPr>
          <w:p w:rsidR="000C0203" w:rsidRPr="002A1015" w:rsidRDefault="000C0203">
            <w:pPr>
              <w:spacing w:after="0" w:line="240" w:lineRule="auto"/>
              <w:rPr>
                <w:rFonts w:ascii="Times New Roman" w:eastAsia="Times New Roman" w:hAnsi="Times New Roman" w:cs="Times New Roman"/>
                <w:lang w:eastAsia="lt-LT"/>
              </w:rPr>
            </w:pPr>
            <w:r w:rsidRPr="002A1015">
              <w:rPr>
                <w:rFonts w:ascii="Times New Roman" w:eastAsia="Times New Roman" w:hAnsi="Times New Roman" w:cs="Times New Roman"/>
                <w:lang w:eastAsia="lt-LT"/>
              </w:rPr>
              <w:t xml:space="preserve">Netaikomi 4.5.1 ir 4.5.2 punktai. </w:t>
            </w:r>
          </w:p>
          <w:p w:rsidR="000C0203" w:rsidRPr="002A1015" w:rsidRDefault="000C0203">
            <w:pPr>
              <w:spacing w:after="0" w:line="240" w:lineRule="auto"/>
              <w:rPr>
                <w:rFonts w:ascii="Times New Roman" w:eastAsia="Times New Roman" w:hAnsi="Times New Roman"/>
                <w:lang w:eastAsia="lt-LT"/>
              </w:rPr>
            </w:pPr>
          </w:p>
          <w:p w:rsidR="000C0203" w:rsidRPr="002A1015" w:rsidRDefault="000C0203">
            <w:pPr>
              <w:spacing w:after="0" w:line="240" w:lineRule="auto"/>
              <w:rPr>
                <w:rFonts w:ascii="Times New Roman" w:eastAsia="Times New Roman" w:hAnsi="Times New Roman"/>
                <w:lang w:eastAsia="lt-LT"/>
              </w:rPr>
            </w:pPr>
          </w:p>
          <w:p w:rsidR="000C0203" w:rsidRPr="002A1015" w:rsidRDefault="000C0203">
            <w:pPr>
              <w:spacing w:after="0" w:line="240" w:lineRule="auto"/>
              <w:rPr>
                <w:rFonts w:ascii="Times New Roman" w:eastAsia="Times New Roman" w:hAnsi="Times New Roman"/>
                <w:lang w:eastAsia="lt-LT"/>
              </w:rPr>
            </w:pPr>
          </w:p>
          <w:p w:rsidR="000C0203" w:rsidRPr="002A1015" w:rsidRDefault="000C0203">
            <w:pPr>
              <w:spacing w:after="0" w:line="240" w:lineRule="auto"/>
              <w:rPr>
                <w:rFonts w:ascii="Times New Roman" w:eastAsia="Times New Roman" w:hAnsi="Times New Roman"/>
                <w:lang w:eastAsia="lt-LT"/>
              </w:rPr>
            </w:pPr>
          </w:p>
          <w:p w:rsidR="000C0203" w:rsidRPr="002A1015" w:rsidRDefault="000C0203">
            <w:pPr>
              <w:spacing w:after="0" w:line="240" w:lineRule="auto"/>
              <w:rPr>
                <w:rFonts w:ascii="Times New Roman" w:eastAsia="Times New Roman" w:hAnsi="Times New Roman"/>
                <w:lang w:eastAsia="lt-LT"/>
              </w:rPr>
            </w:pPr>
          </w:p>
          <w:p w:rsidR="000C0203" w:rsidRPr="002A1015" w:rsidRDefault="000C0203">
            <w:pPr>
              <w:spacing w:after="0" w:line="240" w:lineRule="auto"/>
              <w:rPr>
                <w:rFonts w:ascii="Times New Roman" w:eastAsia="Times New Roman" w:hAnsi="Times New Roman"/>
                <w:lang w:eastAsia="lt-LT"/>
              </w:rPr>
            </w:pPr>
          </w:p>
          <w:p w:rsidR="000C0203" w:rsidRPr="002A1015" w:rsidRDefault="000C0203">
            <w:pPr>
              <w:spacing w:after="0" w:line="240" w:lineRule="auto"/>
              <w:rPr>
                <w:rFonts w:ascii="Times New Roman" w:eastAsia="Times New Roman" w:hAnsi="Times New Roman"/>
                <w:lang w:eastAsia="lt-LT"/>
              </w:rPr>
            </w:pPr>
          </w:p>
          <w:p w:rsidR="000C0203" w:rsidRPr="002A1015" w:rsidRDefault="000C0203">
            <w:pPr>
              <w:spacing w:after="0" w:line="240" w:lineRule="auto"/>
              <w:rPr>
                <w:rFonts w:ascii="Times New Roman" w:eastAsia="Times New Roman" w:hAnsi="Times New Roman"/>
                <w:lang w:eastAsia="lt-LT"/>
              </w:rPr>
            </w:pPr>
          </w:p>
          <w:p w:rsidR="000C0203" w:rsidRPr="002A1015" w:rsidRDefault="000C0203">
            <w:pPr>
              <w:spacing w:after="0" w:line="240" w:lineRule="auto"/>
              <w:rPr>
                <w:rFonts w:ascii="Times New Roman" w:eastAsia="Times New Roman" w:hAnsi="Times New Roman"/>
                <w:lang w:eastAsia="lt-LT"/>
              </w:rPr>
            </w:pPr>
          </w:p>
          <w:p w:rsidR="000C0203" w:rsidRPr="002A1015" w:rsidRDefault="000C0203">
            <w:pPr>
              <w:spacing w:after="0" w:line="240" w:lineRule="auto"/>
              <w:rPr>
                <w:rFonts w:ascii="Times New Roman" w:eastAsia="Times New Roman" w:hAnsi="Times New Roman"/>
                <w:lang w:eastAsia="lt-LT"/>
              </w:rPr>
            </w:pPr>
          </w:p>
          <w:p w:rsidR="000C0203" w:rsidRPr="002A1015" w:rsidRDefault="000C0203">
            <w:pPr>
              <w:spacing w:after="0" w:line="240" w:lineRule="auto"/>
              <w:rPr>
                <w:rFonts w:ascii="Times New Roman" w:eastAsia="Times New Roman" w:hAnsi="Times New Roman"/>
                <w:lang w:eastAsia="lt-LT"/>
              </w:rPr>
            </w:pPr>
          </w:p>
          <w:p w:rsidR="000C0203" w:rsidRDefault="000C0203" w:rsidP="002A1015">
            <w:pPr>
              <w:spacing w:after="0" w:line="240" w:lineRule="auto"/>
              <w:jc w:val="both"/>
              <w:rPr>
                <w:rFonts w:ascii="Times New Roman" w:eastAsia="Times New Roman" w:hAnsi="Times New Roman" w:cs="Times New Roman"/>
                <w:lang w:eastAsia="lt-LT"/>
              </w:rPr>
            </w:pPr>
          </w:p>
        </w:tc>
        <w:tc>
          <w:tcPr>
            <w:tcW w:w="2126" w:type="dxa"/>
            <w:tcBorders>
              <w:top w:val="single" w:sz="4" w:space="0" w:color="auto"/>
              <w:left w:val="single" w:sz="4" w:space="0" w:color="000000"/>
              <w:bottom w:val="single" w:sz="4" w:space="0" w:color="000000"/>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auto"/>
              <w:left w:val="single" w:sz="4" w:space="0" w:color="000000"/>
              <w:bottom w:val="single" w:sz="4" w:space="0" w:color="000000"/>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14595" w:type="dxa"/>
            <w:gridSpan w:val="4"/>
            <w:tcBorders>
              <w:top w:val="single" w:sz="4" w:space="0" w:color="auto"/>
              <w:left w:val="single" w:sz="4" w:space="0" w:color="000000"/>
              <w:bottom w:val="single" w:sz="4" w:space="0" w:color="000000"/>
              <w:right w:val="single" w:sz="4" w:space="0" w:color="000000"/>
            </w:tcBorders>
            <w:shd w:val="clear" w:color="auto" w:fill="D9D9D9"/>
            <w:hideMark/>
          </w:tcPr>
          <w:p w:rsidR="000C0203" w:rsidRDefault="000C020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5. Pareiškėjas organizaciniu požiūriu yra pajėgūs tinkamai ir laiku įgyvendinti teikiamą projektą ir atitinka jam (jiems) keliamus reikalavimus.</w:t>
            </w:r>
          </w:p>
        </w:tc>
      </w:tr>
      <w:tr w:rsidR="000C0203" w:rsidTr="002A1015">
        <w:trPr>
          <w:trHeight w:val="20"/>
        </w:trPr>
        <w:tc>
          <w:tcPr>
            <w:tcW w:w="4819" w:type="dxa"/>
            <w:tcBorders>
              <w:top w:val="single" w:sz="4" w:space="0" w:color="000000"/>
              <w:left w:val="single" w:sz="4" w:space="0" w:color="000000"/>
              <w:bottom w:val="single" w:sz="4" w:space="0" w:color="000000"/>
              <w:right w:val="single" w:sz="4" w:space="0" w:color="000000"/>
            </w:tcBorders>
            <w:hideMark/>
          </w:tcPr>
          <w:p w:rsidR="000C0203" w:rsidRDefault="000C0203" w:rsidP="002A1015">
            <w:pPr>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lang w:eastAsia="lt-LT"/>
              </w:rPr>
              <w:t xml:space="preserve">5.1. </w:t>
            </w:r>
            <w:r w:rsidR="009C7B1F" w:rsidRPr="009C7B1F">
              <w:rPr>
                <w:rFonts w:ascii="Times New Roman" w:eastAsia="Times New Roman" w:hAnsi="Times New Roman" w:cs="Times New Roman"/>
                <w:bCs/>
                <w:lang w:eastAsia="lt-LT"/>
              </w:rPr>
              <w:t xml:space="preserve">Pareiškėjas ir partneris (-iai) yra juridiniai </w:t>
            </w:r>
            <w:r w:rsidR="009C7B1F" w:rsidRPr="009C7B1F">
              <w:rPr>
                <w:rFonts w:ascii="Times New Roman" w:eastAsia="Times New Roman" w:hAnsi="Times New Roman" w:cs="Times New Roman"/>
                <w:bCs/>
                <w:lang w:eastAsia="lt-LT"/>
              </w:rPr>
              <w:lastRenderedPageBreak/>
              <w:t>asmenys, juridinio asmens filialai, atstovybės (toliau – juridinis asmuo) arba fiziniai asmenys, kurie verčiasi ūkine komercine veikla (toliau – fizinis asmuo), kaip nustatyta projektų finansavimo sąlygų apraše.</w:t>
            </w:r>
          </w:p>
        </w:tc>
        <w:tc>
          <w:tcPr>
            <w:tcW w:w="4675" w:type="dxa"/>
            <w:tcBorders>
              <w:top w:val="single" w:sz="4" w:space="0" w:color="000000"/>
              <w:left w:val="single" w:sz="4" w:space="0" w:color="000000"/>
              <w:bottom w:val="single" w:sz="4" w:space="0" w:color="000000"/>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c>
          <w:tcPr>
            <w:tcW w:w="2126" w:type="dxa"/>
            <w:tcBorders>
              <w:top w:val="single" w:sz="4" w:space="0" w:color="000000"/>
              <w:left w:val="single" w:sz="4" w:space="0" w:color="000000"/>
              <w:bottom w:val="single" w:sz="4" w:space="0" w:color="000000"/>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000000"/>
              <w:left w:val="single" w:sz="4" w:space="0" w:color="000000"/>
              <w:bottom w:val="single" w:sz="4" w:space="0" w:color="000000"/>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4819" w:type="dxa"/>
            <w:tcBorders>
              <w:top w:val="single" w:sz="4" w:space="0" w:color="000000"/>
              <w:left w:val="single" w:sz="4" w:space="0" w:color="000000"/>
              <w:bottom w:val="single" w:sz="4" w:space="0" w:color="000000"/>
              <w:right w:val="single" w:sz="4" w:space="0" w:color="000000"/>
            </w:tcBorders>
            <w:hideMark/>
          </w:tcPr>
          <w:p w:rsidR="000C0203" w:rsidRDefault="000C0203" w:rsidP="002A1015">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5.2. Pareiškėjas atitinka tinkamų pareiškėjų sąrašą, nustatytą projektų finansavimo sąlygų apraše.</w:t>
            </w:r>
          </w:p>
        </w:tc>
        <w:tc>
          <w:tcPr>
            <w:tcW w:w="4675" w:type="dxa"/>
            <w:tcBorders>
              <w:top w:val="single" w:sz="4" w:space="0" w:color="000000"/>
              <w:left w:val="single" w:sz="4" w:space="0" w:color="000000"/>
              <w:bottom w:val="single" w:sz="4" w:space="0" w:color="000000"/>
              <w:right w:val="single" w:sz="4" w:space="0" w:color="000000"/>
            </w:tcBorders>
          </w:tcPr>
          <w:p w:rsidR="000C0203" w:rsidRDefault="000C0203" w:rsidP="002A1015">
            <w:pPr>
              <w:jc w:val="both"/>
              <w:rPr>
                <w:rFonts w:ascii="Times New Roman" w:eastAsia="Times New Roman" w:hAnsi="Times New Roman"/>
                <w:i/>
              </w:rPr>
            </w:pPr>
            <w:r>
              <w:rPr>
                <w:rFonts w:ascii="Times New Roman" w:hAnsi="Times New Roman" w:cs="Times New Roman"/>
                <w:szCs w:val="24"/>
              </w:rPr>
              <w:t xml:space="preserve">Tinkamų pareiškėjų sąrašas ir reikalavimai jiems nurodyti </w:t>
            </w:r>
            <w:r>
              <w:rPr>
                <w:rFonts w:ascii="Times New Roman" w:hAnsi="Times New Roman" w:cs="Times New Roman"/>
              </w:rPr>
              <w:t xml:space="preserve"> </w:t>
            </w:r>
            <w:r w:rsidRPr="002A1015">
              <w:rPr>
                <w:rFonts w:ascii="Times New Roman" w:hAnsi="Times New Roman" w:cs="Times New Roman"/>
                <w:highlight w:val="lightGray"/>
              </w:rPr>
              <w:t xml:space="preserve">Aprašo 14,15, 16, </w:t>
            </w:r>
            <w:r w:rsidR="00BF5392">
              <w:rPr>
                <w:rFonts w:ascii="Times New Roman" w:hAnsi="Times New Roman" w:cs="Times New Roman"/>
                <w:highlight w:val="lightGray"/>
              </w:rPr>
              <w:t>17, 19, 20, 21, 22, 23 ir</w:t>
            </w:r>
            <w:r w:rsidR="00DF65D1">
              <w:rPr>
                <w:rFonts w:ascii="Times New Roman" w:hAnsi="Times New Roman" w:cs="Times New Roman"/>
                <w:highlight w:val="lightGray"/>
              </w:rPr>
              <w:t xml:space="preserve"> 28.2</w:t>
            </w:r>
            <w:r w:rsidRPr="002A1015">
              <w:rPr>
                <w:rFonts w:ascii="Times New Roman" w:hAnsi="Times New Roman" w:cs="Times New Roman"/>
                <w:highlight w:val="lightGray"/>
              </w:rPr>
              <w:t xml:space="preserve"> punktuose</w:t>
            </w:r>
            <w:r>
              <w:rPr>
                <w:rFonts w:ascii="Times New Roman" w:hAnsi="Times New Roman" w:cs="Times New Roman"/>
              </w:rPr>
              <w:t xml:space="preserve"> </w:t>
            </w:r>
          </w:p>
          <w:p w:rsidR="00AD2FC1" w:rsidRDefault="000C0203" w:rsidP="002A1015">
            <w:pPr>
              <w:spacing w:after="0" w:line="240" w:lineRule="auto"/>
              <w:jc w:val="both"/>
              <w:rPr>
                <w:rFonts w:ascii="Times New Roman" w:hAnsi="Times New Roman" w:cs="Times New Roman"/>
              </w:rPr>
            </w:pPr>
            <w:r>
              <w:rPr>
                <w:rFonts w:ascii="Times New Roman" w:eastAsia="Times New Roman" w:hAnsi="Times New Roman"/>
                <w:i/>
              </w:rPr>
              <w:t>Vertinama</w:t>
            </w:r>
            <w:r>
              <w:rPr>
                <w:rFonts w:ascii="Times New Roman" w:hAnsi="Times New Roman" w:cs="Times New Roman"/>
                <w:i/>
              </w:rPr>
              <w:t xml:space="preserve"> </w:t>
            </w:r>
            <w:r>
              <w:rPr>
                <w:rFonts w:ascii="Times New Roman" w:eastAsia="Times New Roman" w:hAnsi="Times New Roman"/>
                <w:i/>
              </w:rPr>
              <w:t>vadovaujantis informacija, pateikta projekto paraiškos 2 ir 3 punktuose ir paraiškos prieduose</w:t>
            </w:r>
            <w:r w:rsidR="00AB1D0B">
              <w:rPr>
                <w:rFonts w:ascii="Times New Roman" w:eastAsia="Times New Roman" w:hAnsi="Times New Roman"/>
                <w:i/>
              </w:rPr>
              <w:t>.</w:t>
            </w:r>
          </w:p>
        </w:tc>
        <w:tc>
          <w:tcPr>
            <w:tcW w:w="2126" w:type="dxa"/>
            <w:tcBorders>
              <w:top w:val="single" w:sz="4" w:space="0" w:color="000000"/>
              <w:left w:val="single" w:sz="4" w:space="0" w:color="000000"/>
              <w:bottom w:val="single" w:sz="4" w:space="0" w:color="000000"/>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000000"/>
              <w:left w:val="single" w:sz="4" w:space="0" w:color="000000"/>
              <w:bottom w:val="single" w:sz="4" w:space="0" w:color="000000"/>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4819" w:type="dxa"/>
            <w:tcBorders>
              <w:top w:val="single" w:sz="4" w:space="0" w:color="000000"/>
              <w:left w:val="single" w:sz="4" w:space="0" w:color="000000"/>
              <w:bottom w:val="single" w:sz="4" w:space="0" w:color="000000"/>
              <w:right w:val="single" w:sz="4" w:space="0" w:color="000000"/>
            </w:tcBorders>
            <w:hideMark/>
          </w:tcPr>
          <w:p w:rsidR="000C0203" w:rsidRDefault="000C0203" w:rsidP="002A1015">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5.3. Pareiškėjas turi teisinį pagrindą užsiimti ta veikla (atlikti funkcijas), kuriai pradėti ir (arba) vykdyti, ir (arba) plėtoti skirtas projektas.</w:t>
            </w:r>
          </w:p>
        </w:tc>
        <w:tc>
          <w:tcPr>
            <w:tcW w:w="4675" w:type="dxa"/>
            <w:tcBorders>
              <w:top w:val="single" w:sz="4" w:space="0" w:color="000000"/>
              <w:left w:val="single" w:sz="4" w:space="0" w:color="000000"/>
              <w:bottom w:val="single" w:sz="4" w:space="0" w:color="000000"/>
              <w:right w:val="single" w:sz="4" w:space="0" w:color="000000"/>
            </w:tcBorders>
            <w:hideMark/>
          </w:tcPr>
          <w:p w:rsidR="000C0203" w:rsidRDefault="000C0203" w:rsidP="002A1015">
            <w:pPr>
              <w:spacing w:after="0" w:line="240" w:lineRule="auto"/>
              <w:jc w:val="both"/>
              <w:rPr>
                <w:rFonts w:ascii="Times New Roman" w:eastAsia="Times New Roman" w:hAnsi="Times New Roman" w:cs="Times New Roman"/>
                <w:lang w:eastAsia="lt-LT"/>
              </w:rPr>
            </w:pPr>
            <w:r>
              <w:rPr>
                <w:rFonts w:ascii="Times New Roman" w:eastAsia="Times New Roman" w:hAnsi="Times New Roman"/>
                <w:i/>
              </w:rPr>
              <w:t>Vertinama vadovaujantis informacija, pateikta projekto paraiškos 2 punkte.</w:t>
            </w:r>
          </w:p>
        </w:tc>
        <w:tc>
          <w:tcPr>
            <w:tcW w:w="2126" w:type="dxa"/>
            <w:tcBorders>
              <w:top w:val="single" w:sz="4" w:space="0" w:color="000000"/>
              <w:left w:val="single" w:sz="4" w:space="0" w:color="000000"/>
              <w:bottom w:val="single" w:sz="4" w:space="0" w:color="000000"/>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000000"/>
              <w:left w:val="single" w:sz="4" w:space="0" w:color="000000"/>
              <w:bottom w:val="single" w:sz="4" w:space="0" w:color="000000"/>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4819" w:type="dxa"/>
            <w:tcBorders>
              <w:top w:val="single" w:sz="4" w:space="0" w:color="000000"/>
              <w:left w:val="single" w:sz="4" w:space="0" w:color="000000"/>
              <w:bottom w:val="single" w:sz="4" w:space="0" w:color="000000"/>
              <w:right w:val="single" w:sz="4" w:space="0" w:color="000000"/>
            </w:tcBorders>
            <w:hideMark/>
          </w:tcPr>
          <w:p w:rsidR="009C7B1F" w:rsidRPr="009C7B1F" w:rsidRDefault="009C7B1F" w:rsidP="002A1015">
            <w:pPr>
              <w:spacing w:after="0" w:line="240" w:lineRule="auto"/>
              <w:jc w:val="both"/>
              <w:rPr>
                <w:rFonts w:ascii="Times New Roman" w:eastAsia="Times New Roman" w:hAnsi="Times New Roman"/>
                <w:lang w:eastAsia="lt-LT"/>
              </w:rPr>
            </w:pPr>
            <w:r w:rsidRPr="009C7B1F">
              <w:rPr>
                <w:rFonts w:ascii="Times New Roman" w:eastAsia="Times New Roman" w:hAnsi="Times New Roman"/>
                <w:lang w:eastAsia="lt-LT"/>
              </w:rPr>
              <w:t>5.4. Pareiškėjui ir partneriui (-iams) nėra apribojimų gauti finansavimą:</w:t>
            </w:r>
          </w:p>
          <w:p w:rsidR="009C7B1F" w:rsidRPr="009C7B1F" w:rsidRDefault="009C7B1F" w:rsidP="002A1015">
            <w:pPr>
              <w:spacing w:after="0" w:line="240" w:lineRule="auto"/>
              <w:jc w:val="both"/>
              <w:rPr>
                <w:rFonts w:ascii="Times New Roman" w:eastAsia="Times New Roman" w:hAnsi="Times New Roman"/>
                <w:lang w:eastAsia="lt-LT"/>
              </w:rPr>
            </w:pPr>
            <w:r w:rsidRPr="009C7B1F">
              <w:rPr>
                <w:rFonts w:ascii="Times New Roman" w:eastAsia="Times New Roman" w:hAnsi="Times New Roman"/>
                <w:lang w:eastAsia="lt-LT"/>
              </w:rPr>
              <w:t>5.4.1. pareiškėjui ir partneriui (-iams),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(ši nuostata netaikoma biudžetinėms įstaigoms) / pareiškėjui ir partneriui (-iams), kurie yra fiziniai asmenys, nėra iškelta byla dėl bankroto, nėra pradėtas ikiteisminis tyrimas dėl ūkinės komercinės veiklos;</w:t>
            </w:r>
          </w:p>
          <w:p w:rsidR="009C7B1F" w:rsidRPr="009C7B1F" w:rsidRDefault="009C7B1F" w:rsidP="002A1015">
            <w:pPr>
              <w:spacing w:after="0" w:line="240" w:lineRule="auto"/>
              <w:jc w:val="both"/>
              <w:rPr>
                <w:rFonts w:ascii="Times New Roman" w:eastAsia="Times New Roman" w:hAnsi="Times New Roman"/>
                <w:lang w:eastAsia="lt-LT"/>
              </w:rPr>
            </w:pPr>
            <w:r w:rsidRPr="009C7B1F">
              <w:rPr>
                <w:rFonts w:ascii="Times New Roman" w:eastAsia="Times New Roman" w:hAnsi="Times New Roman"/>
                <w:lang w:eastAsia="lt-LT"/>
              </w:rPr>
              <w:t xml:space="preserve">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 ar fizinis (-iai) asmuo (asmenys) yra užsienio pilietis (-čiai) (ši nuostata netaikoma įstaigoms, kurių veikla </w:t>
            </w:r>
            <w:r w:rsidRPr="009C7B1F">
              <w:rPr>
                <w:rFonts w:ascii="Times New Roman" w:eastAsia="Times New Roman" w:hAnsi="Times New Roman"/>
                <w:lang w:eastAsia="lt-LT"/>
              </w:rPr>
              <w:lastRenderedPageBreak/>
              <w:t>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p>
          <w:p w:rsidR="009C7B1F" w:rsidRPr="009C7B1F" w:rsidRDefault="009C7B1F" w:rsidP="002A1015">
            <w:pPr>
              <w:spacing w:after="0" w:line="240" w:lineRule="auto"/>
              <w:jc w:val="both"/>
              <w:rPr>
                <w:rFonts w:ascii="Times New Roman" w:eastAsia="Times New Roman" w:hAnsi="Times New Roman"/>
                <w:lang w:eastAsia="lt-LT"/>
              </w:rPr>
            </w:pPr>
            <w:r w:rsidRPr="009C7B1F">
              <w:rPr>
                <w:rFonts w:ascii="Times New Roman" w:eastAsia="Times New Roman" w:hAnsi="Times New Roman"/>
                <w:lang w:eastAsia="lt-LT"/>
              </w:rPr>
              <w:t xml:space="preserve">5.4.3. paraiškos vertinimo metu pareiškėjas ir partneris (-iai), kurie yra fiziniai asmenys, arba pareiškėjo ir partnerio (-ių), kurie yra juridiniai asmenys,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2007–2012 metų Lietuvos ir Šveicarijos bendradarbiavimo programos finansinę paramą aprašas“ 2 punkte (jei pareiškėjo arba partnerio (-ių) veikla yra finansuojama iš Lietuvos Respublikos valstybės ir (arba) savivaldybių biudžetų ir (arba) valstybės pinigų fondų, ši nuostata nėra taikoma); </w:t>
            </w:r>
          </w:p>
          <w:p w:rsidR="009C7B1F" w:rsidRPr="009C7B1F" w:rsidRDefault="009C7B1F" w:rsidP="002A1015">
            <w:pPr>
              <w:spacing w:after="0" w:line="240" w:lineRule="auto"/>
              <w:jc w:val="both"/>
              <w:rPr>
                <w:rFonts w:ascii="Times New Roman" w:eastAsia="Times New Roman" w:hAnsi="Times New Roman"/>
                <w:lang w:eastAsia="lt-LT"/>
              </w:rPr>
            </w:pPr>
            <w:r w:rsidRPr="009C7B1F">
              <w:rPr>
                <w:rFonts w:ascii="Times New Roman" w:eastAsia="Times New Roman" w:hAnsi="Times New Roman"/>
                <w:lang w:eastAsia="lt-LT"/>
              </w:rPr>
              <w:t xml:space="preserve">5.4.4. paraiškos vertinimo metu pareiškėjui ir partneriui (-iams), jei jie perkėlė gamybinę veiklą valstybėje narėje arba į kitą valstybę narę, nėra </w:t>
            </w:r>
            <w:r w:rsidRPr="009C7B1F">
              <w:rPr>
                <w:rFonts w:ascii="Times New Roman" w:eastAsia="Times New Roman" w:hAnsi="Times New Roman"/>
                <w:lang w:eastAsia="lt-LT"/>
              </w:rPr>
              <w:lastRenderedPageBreak/>
              <w:t>taikoma arba nebuvo taikoma išieškojimo procedūra (ši nuostata nėra taikoma viešiesiems juridiniams asmenims);</w:t>
            </w:r>
          </w:p>
          <w:p w:rsidR="009C7B1F" w:rsidRPr="009C7B1F" w:rsidRDefault="009C7B1F" w:rsidP="002A1015">
            <w:pPr>
              <w:spacing w:after="0" w:line="240" w:lineRule="auto"/>
              <w:jc w:val="both"/>
              <w:rPr>
                <w:rFonts w:ascii="Times New Roman" w:eastAsia="Times New Roman" w:hAnsi="Times New Roman"/>
                <w:lang w:eastAsia="lt-LT"/>
              </w:rPr>
            </w:pPr>
            <w:r w:rsidRPr="009C7B1F">
              <w:rPr>
                <w:rFonts w:ascii="Times New Roman" w:eastAsia="Times New Roman" w:hAnsi="Times New Roman"/>
                <w:lang w:eastAsia="lt-LT"/>
              </w:rPr>
              <w:t>5.4.5. paraiškos vertinimo metu pareiškėjui ir partneriui (-iams) nėra taikomas apribojimas (iki 5 metų) neskirti ES finansinės paramos dėl trečiųjų šalių piliečių nelegalaus įdarbinimo (ši nuostata nėra taikoma viešiesiems juridiniams asmenims);</w:t>
            </w:r>
          </w:p>
          <w:p w:rsidR="009C7B1F" w:rsidRPr="009C7B1F" w:rsidRDefault="009C7B1F" w:rsidP="002A1015">
            <w:pPr>
              <w:spacing w:after="0" w:line="240" w:lineRule="auto"/>
              <w:jc w:val="both"/>
              <w:rPr>
                <w:rFonts w:ascii="Times New Roman" w:eastAsia="Times New Roman" w:hAnsi="Times New Roman"/>
                <w:lang w:eastAsia="lt-LT"/>
              </w:rPr>
            </w:pPr>
            <w:r w:rsidRPr="009C7B1F">
              <w:rPr>
                <w:rFonts w:ascii="Times New Roman" w:eastAsia="Times New Roman" w:hAnsi="Times New Roman"/>
                <w:lang w:eastAsia="lt-LT"/>
              </w:rPr>
              <w:t>5.4.6. paraiškos vertinimo metu pareiškėjui ir partneriui (-iams) nėra taikomas apribojimas gauti finansavimą dėl to, kad per sprendime dėl lėšų grąžinimo nustatytą terminą lėšos nebuvo grąžintos arba grąžinta tik dalis lėšų (šis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p>
          <w:p w:rsidR="000C0203" w:rsidRDefault="009C7B1F" w:rsidP="002A1015">
            <w:pPr>
              <w:spacing w:after="0" w:line="240" w:lineRule="auto"/>
              <w:jc w:val="both"/>
              <w:rPr>
                <w:rFonts w:ascii="Times New Roman" w:eastAsia="Times New Roman" w:hAnsi="Times New Roman"/>
                <w:i/>
                <w:lang w:eastAsia="lt-LT"/>
              </w:rPr>
            </w:pPr>
            <w:r w:rsidRPr="009C7B1F">
              <w:rPr>
                <w:rFonts w:ascii="Times New Roman" w:eastAsia="Times New Roman" w:hAnsi="Times New Roman"/>
                <w:lang w:eastAsia="lt-LT"/>
              </w:rPr>
              <w:t>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4675" w:type="dxa"/>
            <w:tcBorders>
              <w:top w:val="single" w:sz="4" w:space="0" w:color="000000"/>
              <w:left w:val="single" w:sz="4" w:space="0" w:color="000000"/>
              <w:bottom w:val="single" w:sz="4" w:space="0" w:color="000000"/>
              <w:right w:val="single" w:sz="4" w:space="0" w:color="000000"/>
            </w:tcBorders>
          </w:tcPr>
          <w:p w:rsidR="000C0203" w:rsidRDefault="000C020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Netaikomas </w:t>
            </w:r>
            <w:r>
              <w:rPr>
                <w:rFonts w:ascii="Times New Roman" w:eastAsia="Times New Roman" w:hAnsi="Times New Roman"/>
                <w:lang w:eastAsia="lt-LT"/>
              </w:rPr>
              <w:t xml:space="preserve">5.4.4 </w:t>
            </w:r>
            <w:r>
              <w:rPr>
                <w:rFonts w:ascii="Times New Roman" w:eastAsia="Times New Roman" w:hAnsi="Times New Roman" w:cs="Times New Roman"/>
                <w:lang w:eastAsia="lt-LT"/>
              </w:rPr>
              <w:t xml:space="preserve">papunktis. </w:t>
            </w:r>
          </w:p>
          <w:p w:rsidR="000C0203" w:rsidRDefault="000C0203">
            <w:pPr>
              <w:spacing w:after="0" w:line="240" w:lineRule="auto"/>
              <w:rPr>
                <w:rFonts w:ascii="Times New Roman" w:eastAsia="Times New Roman" w:hAnsi="Times New Roman" w:cs="Times New Roman"/>
                <w:i/>
              </w:rPr>
            </w:pPr>
          </w:p>
          <w:p w:rsidR="000C0203" w:rsidRDefault="000C0203" w:rsidP="002A1015">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Vertinama</w:t>
            </w:r>
            <w:r>
              <w:rPr>
                <w:rFonts w:ascii="Times New Roman" w:hAnsi="Times New Roman" w:cs="Times New Roman"/>
                <w:i/>
              </w:rPr>
              <w:t xml:space="preserve">, </w:t>
            </w:r>
            <w:r>
              <w:rPr>
                <w:rFonts w:ascii="Times New Roman" w:eastAsia="Times New Roman" w:hAnsi="Times New Roman" w:cs="Times New Roman"/>
                <w:i/>
              </w:rPr>
              <w:t xml:space="preserve">vadovaujantis informacija, pateikta projekto paraiškos 21 punkte. </w:t>
            </w:r>
          </w:p>
          <w:p w:rsidR="000C0203" w:rsidRDefault="000C0203" w:rsidP="002A1015">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rPr>
              <w:t>Jei pareiškėjas yra pateikęs Paraiškos 21 punkte nurodytą deklaraciją, laikoma, kad jis  atitinka šį reikalavimą.</w:t>
            </w:r>
          </w:p>
        </w:tc>
        <w:tc>
          <w:tcPr>
            <w:tcW w:w="2126" w:type="dxa"/>
            <w:tcBorders>
              <w:top w:val="single" w:sz="4" w:space="0" w:color="000000"/>
              <w:left w:val="single" w:sz="4" w:space="0" w:color="000000"/>
              <w:bottom w:val="single" w:sz="4" w:space="0" w:color="000000"/>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000000"/>
              <w:left w:val="single" w:sz="4" w:space="0" w:color="000000"/>
              <w:bottom w:val="single" w:sz="4" w:space="0" w:color="000000"/>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4819" w:type="dxa"/>
            <w:tcBorders>
              <w:top w:val="single" w:sz="4" w:space="0" w:color="000000"/>
              <w:left w:val="single" w:sz="4" w:space="0" w:color="000000"/>
              <w:bottom w:val="single" w:sz="4" w:space="0" w:color="000000"/>
              <w:right w:val="single" w:sz="4" w:space="0" w:color="000000"/>
            </w:tcBorders>
            <w:hideMark/>
          </w:tcPr>
          <w:p w:rsidR="000C0203" w:rsidRDefault="000C020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5.5. Pareiškėjas turi (gali užtikrinti) pakankamus administravimo gebėjimus vykdyti projektą.</w:t>
            </w:r>
          </w:p>
        </w:tc>
        <w:tc>
          <w:tcPr>
            <w:tcW w:w="4675" w:type="dxa"/>
            <w:tcBorders>
              <w:top w:val="single" w:sz="4" w:space="0" w:color="000000"/>
              <w:left w:val="single" w:sz="4" w:space="0" w:color="000000"/>
              <w:bottom w:val="single" w:sz="4" w:space="0" w:color="000000"/>
              <w:right w:val="single" w:sz="4" w:space="0" w:color="000000"/>
            </w:tcBorders>
            <w:hideMark/>
          </w:tcPr>
          <w:p w:rsidR="000C0203" w:rsidRDefault="000C020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rPr>
              <w:t>Vertinama vadovaujantis informacija, pateikta projekto paraiškos 5.3 papunktyje</w:t>
            </w:r>
            <w:r w:rsidR="00AB1D0B">
              <w:rPr>
                <w:rFonts w:ascii="Times New Roman" w:eastAsia="Times New Roman" w:hAnsi="Times New Roman" w:cs="Times New Roman"/>
                <w:i/>
              </w:rPr>
              <w:t>.</w:t>
            </w:r>
          </w:p>
        </w:tc>
        <w:tc>
          <w:tcPr>
            <w:tcW w:w="2126" w:type="dxa"/>
            <w:tcBorders>
              <w:top w:val="single" w:sz="4" w:space="0" w:color="000000"/>
              <w:left w:val="single" w:sz="4" w:space="0" w:color="000000"/>
              <w:bottom w:val="single" w:sz="4" w:space="0" w:color="000000"/>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000000"/>
              <w:left w:val="single" w:sz="4" w:space="0" w:color="000000"/>
              <w:bottom w:val="single" w:sz="4" w:space="0" w:color="000000"/>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1948"/>
        </w:trPr>
        <w:tc>
          <w:tcPr>
            <w:tcW w:w="4819" w:type="dxa"/>
            <w:tcBorders>
              <w:top w:val="single" w:sz="4" w:space="0" w:color="000000"/>
              <w:left w:val="single" w:sz="4" w:space="0" w:color="000000"/>
              <w:bottom w:val="single" w:sz="4" w:space="0" w:color="000000"/>
              <w:right w:val="single" w:sz="4" w:space="0" w:color="000000"/>
            </w:tcBorders>
            <w:hideMark/>
          </w:tcPr>
          <w:p w:rsidR="000C0203" w:rsidRDefault="000C0203" w:rsidP="007A233D">
            <w:pPr>
              <w:spacing w:after="0" w:line="240" w:lineRule="auto"/>
              <w:jc w:val="both"/>
              <w:rPr>
                <w:rFonts w:ascii="Times New Roman" w:eastAsia="Times New Roman" w:hAnsi="Times New Roman" w:cs="Times New Roman"/>
                <w:spacing w:val="-4"/>
                <w:lang w:eastAsia="lt-LT"/>
              </w:rPr>
            </w:pPr>
            <w:r>
              <w:rPr>
                <w:rFonts w:ascii="Times New Roman" w:eastAsia="Times New Roman" w:hAnsi="Times New Roman" w:cs="Times New Roman"/>
                <w:spacing w:val="-4"/>
                <w:lang w:eastAsia="lt-LT"/>
              </w:rPr>
              <w:lastRenderedPageBreak/>
              <w:t xml:space="preserve">5.6. Projekto parengtumas atitinka projektų finansavimo sąlygų apraše nustatytus reikalavimus. </w:t>
            </w:r>
          </w:p>
        </w:tc>
        <w:tc>
          <w:tcPr>
            <w:tcW w:w="4675" w:type="dxa"/>
            <w:tcBorders>
              <w:top w:val="single" w:sz="4" w:space="0" w:color="000000"/>
              <w:left w:val="single" w:sz="4" w:space="0" w:color="000000"/>
              <w:bottom w:val="single" w:sz="4" w:space="0" w:color="000000"/>
              <w:right w:val="single" w:sz="4" w:space="0" w:color="000000"/>
            </w:tcBorders>
          </w:tcPr>
          <w:p w:rsidR="000C0203" w:rsidRDefault="000C0203">
            <w:pPr>
              <w:spacing w:after="0" w:line="240" w:lineRule="auto"/>
              <w:rPr>
                <w:rFonts w:ascii="Times New Roman" w:hAnsi="Times New Roman" w:cs="Times New Roman"/>
                <w:szCs w:val="24"/>
              </w:rPr>
            </w:pPr>
            <w:r>
              <w:rPr>
                <w:rFonts w:ascii="Times New Roman" w:hAnsi="Times New Roman" w:cs="Times New Roman"/>
                <w:szCs w:val="24"/>
              </w:rPr>
              <w:t>Netaikoma.</w:t>
            </w:r>
          </w:p>
          <w:p w:rsidR="000C0203" w:rsidRDefault="000C0203">
            <w:pPr>
              <w:spacing w:after="0" w:line="240" w:lineRule="auto"/>
              <w:rPr>
                <w:rFonts w:ascii="Times New Roman" w:hAnsi="Times New Roman" w:cs="Times New Roman"/>
                <w:szCs w:val="24"/>
              </w:rPr>
            </w:pPr>
          </w:p>
          <w:p w:rsidR="000C0203" w:rsidRDefault="000C0203">
            <w:pPr>
              <w:spacing w:after="0" w:line="240" w:lineRule="auto"/>
              <w:rPr>
                <w:rFonts w:ascii="Times New Roman" w:hAnsi="Times New Roman" w:cs="Times New Roman"/>
                <w:szCs w:val="24"/>
              </w:rPr>
            </w:pPr>
          </w:p>
          <w:p w:rsidR="000C0203" w:rsidRDefault="000C0203">
            <w:pPr>
              <w:spacing w:after="0" w:line="240" w:lineRule="auto"/>
              <w:rPr>
                <w:rFonts w:ascii="Times New Roman" w:hAnsi="Times New Roman" w:cs="Times New Roman"/>
                <w:szCs w:val="24"/>
              </w:rPr>
            </w:pPr>
          </w:p>
          <w:p w:rsidR="000C0203" w:rsidRDefault="000C0203">
            <w:pPr>
              <w:spacing w:after="0" w:line="240" w:lineRule="auto"/>
              <w:rPr>
                <w:rFonts w:ascii="Times New Roman" w:eastAsia="Times New Roman" w:hAnsi="Times New Roman" w:cs="Times New Roman"/>
                <w:lang w:eastAsia="lt-LT"/>
              </w:rPr>
            </w:pPr>
          </w:p>
        </w:tc>
        <w:tc>
          <w:tcPr>
            <w:tcW w:w="2126" w:type="dxa"/>
            <w:tcBorders>
              <w:top w:val="single" w:sz="4" w:space="0" w:color="000000"/>
              <w:left w:val="single" w:sz="4" w:space="0" w:color="000000"/>
              <w:bottom w:val="single" w:sz="4" w:space="0" w:color="000000"/>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000000"/>
              <w:left w:val="single" w:sz="4" w:space="0" w:color="000000"/>
              <w:bottom w:val="single" w:sz="4" w:space="0" w:color="000000"/>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4819" w:type="dxa"/>
            <w:tcBorders>
              <w:top w:val="single" w:sz="4" w:space="0" w:color="000000"/>
              <w:left w:val="single" w:sz="4" w:space="0" w:color="000000"/>
              <w:bottom w:val="single" w:sz="4" w:space="0" w:color="000000"/>
              <w:right w:val="single" w:sz="4" w:space="0" w:color="000000"/>
            </w:tcBorders>
            <w:hideMark/>
          </w:tcPr>
          <w:p w:rsidR="000C0203" w:rsidRDefault="000C0203" w:rsidP="007A233D">
            <w:pPr>
              <w:autoSpaceDE w:val="0"/>
              <w:autoSpaceDN w:val="0"/>
              <w:adjustRightInd w:val="0"/>
              <w:spacing w:after="0" w:line="240" w:lineRule="auto"/>
              <w:jc w:val="both"/>
              <w:rPr>
                <w:rFonts w:ascii="Times New Roman" w:eastAsia="Times New Roman" w:hAnsi="Times New Roman" w:cs="Times New Roman"/>
              </w:rPr>
            </w:pPr>
            <w:r>
              <w:rPr>
                <w:rFonts w:ascii="Times New Roman" w:hAnsi="Times New Roman" w:cs="Times New Roman"/>
              </w:rPr>
              <w:t>5.7. Partnerystė projekte yra pagrįsta ir teikia naudą</w:t>
            </w:r>
            <w:r>
              <w:rPr>
                <w:rFonts w:ascii="Times New Roman" w:eastAsia="Times New Roman" w:hAnsi="Times New Roman" w:cs="Times New Roman"/>
              </w:rPr>
              <w:t xml:space="preserve">. </w:t>
            </w:r>
          </w:p>
        </w:tc>
        <w:tc>
          <w:tcPr>
            <w:tcW w:w="4675" w:type="dxa"/>
            <w:tcBorders>
              <w:top w:val="single" w:sz="4" w:space="0" w:color="000000"/>
              <w:left w:val="single" w:sz="4" w:space="0" w:color="000000"/>
              <w:bottom w:val="single" w:sz="4" w:space="0" w:color="000000"/>
              <w:right w:val="single" w:sz="4" w:space="0" w:color="000000"/>
            </w:tcBorders>
            <w:hideMark/>
          </w:tcPr>
          <w:p w:rsidR="000C0203" w:rsidRDefault="000C0203">
            <w:pPr>
              <w:spacing w:after="0" w:line="240" w:lineRule="auto"/>
              <w:rPr>
                <w:rFonts w:ascii="Times New Roman" w:eastAsia="Times New Roman" w:hAnsi="Times New Roman" w:cs="Times New Roman"/>
                <w:lang w:eastAsia="lt-LT"/>
              </w:rPr>
            </w:pPr>
            <w:r>
              <w:rPr>
                <w:rFonts w:ascii="Times New Roman" w:hAnsi="Times New Roman" w:cs="Times New Roman"/>
                <w:i/>
                <w:szCs w:val="24"/>
              </w:rPr>
              <w:t xml:space="preserve"> Vertinama vadovaujantis informacija, pateikta paraiškos 5.3.papunktyje</w:t>
            </w:r>
            <w:r w:rsidR="00AB1D0B">
              <w:rPr>
                <w:rFonts w:ascii="Times New Roman" w:hAnsi="Times New Roman" w:cs="Times New Roman"/>
                <w:i/>
                <w:szCs w:val="24"/>
              </w:rPr>
              <w:t>.</w:t>
            </w:r>
          </w:p>
        </w:tc>
        <w:tc>
          <w:tcPr>
            <w:tcW w:w="2126" w:type="dxa"/>
            <w:tcBorders>
              <w:top w:val="single" w:sz="4" w:space="0" w:color="000000"/>
              <w:left w:val="single" w:sz="4" w:space="0" w:color="000000"/>
              <w:bottom w:val="single" w:sz="4" w:space="0" w:color="000000"/>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000000"/>
              <w:left w:val="single" w:sz="4" w:space="0" w:color="000000"/>
              <w:bottom w:val="single" w:sz="4" w:space="0" w:color="000000"/>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14595" w:type="dxa"/>
            <w:gridSpan w:val="4"/>
            <w:tcBorders>
              <w:top w:val="single" w:sz="4" w:space="0" w:color="000000"/>
              <w:left w:val="single" w:sz="4" w:space="0" w:color="000000"/>
              <w:bottom w:val="single" w:sz="4" w:space="0" w:color="auto"/>
              <w:right w:val="single" w:sz="4" w:space="0" w:color="000000"/>
            </w:tcBorders>
            <w:shd w:val="clear" w:color="auto" w:fill="D9D9D9"/>
            <w:hideMark/>
          </w:tcPr>
          <w:p w:rsidR="000C0203" w:rsidRDefault="000C020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6. Projekt</w:t>
            </w:r>
            <w:r w:rsidR="009C7B1F">
              <w:rPr>
                <w:rFonts w:ascii="Times New Roman" w:eastAsia="Times New Roman" w:hAnsi="Times New Roman" w:cs="Times New Roman"/>
                <w:b/>
                <w:bCs/>
                <w:lang w:eastAsia="lt-LT"/>
              </w:rPr>
              <w:t>o</w:t>
            </w:r>
            <w:r>
              <w:rPr>
                <w:rFonts w:ascii="Times New Roman" w:eastAsia="Times New Roman" w:hAnsi="Times New Roman" w:cs="Times New Roman"/>
                <w:b/>
                <w:bCs/>
                <w:lang w:eastAsia="lt-LT"/>
              </w:rPr>
              <w:t xml:space="preserve"> išlaidų finansavimo šaltini</w:t>
            </w:r>
            <w:r w:rsidR="009C7B1F">
              <w:rPr>
                <w:rFonts w:ascii="Times New Roman" w:eastAsia="Times New Roman" w:hAnsi="Times New Roman" w:cs="Times New Roman"/>
                <w:b/>
                <w:bCs/>
                <w:lang w:eastAsia="lt-LT"/>
              </w:rPr>
              <w:t>ai</w:t>
            </w:r>
            <w:r>
              <w:rPr>
                <w:rFonts w:ascii="Times New Roman" w:eastAsia="Times New Roman" w:hAnsi="Times New Roman" w:cs="Times New Roman"/>
                <w:b/>
                <w:bCs/>
                <w:lang w:eastAsia="lt-LT"/>
              </w:rPr>
              <w:t>.</w:t>
            </w:r>
          </w:p>
        </w:tc>
      </w:tr>
      <w:tr w:rsidR="000C0203" w:rsidTr="002A1015">
        <w:trPr>
          <w:trHeight w:val="20"/>
        </w:trPr>
        <w:tc>
          <w:tcPr>
            <w:tcW w:w="4819" w:type="dxa"/>
            <w:tcBorders>
              <w:top w:val="single" w:sz="4" w:space="0" w:color="000000"/>
              <w:left w:val="single" w:sz="4" w:space="0" w:color="000000"/>
              <w:bottom w:val="single" w:sz="4" w:space="0" w:color="auto"/>
              <w:right w:val="single" w:sz="4" w:space="0" w:color="000000"/>
            </w:tcBorders>
            <w:hideMark/>
          </w:tcPr>
          <w:p w:rsidR="000C0203" w:rsidRDefault="000C0203" w:rsidP="007A233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6.1. Pareiškėjo įnašas atitinka projektų finansavimo sąlygų apraše nustatytus reikalavimus ir yra užtikrintas jo finansavimas. </w:t>
            </w:r>
          </w:p>
          <w:p w:rsidR="000C0203" w:rsidRDefault="000C0203" w:rsidP="007A233D">
            <w:pPr>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(Šis vertinimo aspektas taikomas tik tais atvejais, jei paraiškoje numatytas nuosavas įnašas ir (arba) nuosavas įnašas privalomas pagal projektų finansavimo sąlygų aprašo reikalavimus.)</w:t>
            </w:r>
          </w:p>
        </w:tc>
        <w:tc>
          <w:tcPr>
            <w:tcW w:w="4675" w:type="dxa"/>
            <w:tcBorders>
              <w:top w:val="single" w:sz="4" w:space="0" w:color="000000"/>
              <w:left w:val="single" w:sz="4" w:space="0" w:color="000000"/>
              <w:bottom w:val="single" w:sz="4" w:space="0" w:color="auto"/>
              <w:right w:val="single" w:sz="4" w:space="0" w:color="000000"/>
            </w:tcBorders>
            <w:hideMark/>
          </w:tcPr>
          <w:p w:rsidR="000C0203" w:rsidRDefault="000C0203" w:rsidP="007A233D">
            <w:pPr>
              <w:spacing w:after="0" w:line="240" w:lineRule="auto"/>
              <w:jc w:val="both"/>
              <w:rPr>
                <w:rFonts w:ascii="Times New Roman" w:eastAsia="Times New Roman" w:hAnsi="Times New Roman" w:cs="Times New Roman"/>
                <w:lang w:eastAsia="lt-LT"/>
              </w:rPr>
            </w:pPr>
            <w:r>
              <w:rPr>
                <w:rFonts w:ascii="Times New Roman" w:hAnsi="Times New Roman" w:cs="Times New Roman"/>
                <w:i/>
                <w:szCs w:val="24"/>
              </w:rPr>
              <w:t xml:space="preserve">Vertinama vadovaujantis informacija, pateikta projekto </w:t>
            </w:r>
            <w:r w:rsidRPr="007A233D">
              <w:rPr>
                <w:rFonts w:ascii="Times New Roman" w:hAnsi="Times New Roman" w:cs="Times New Roman"/>
                <w:i/>
                <w:szCs w:val="24"/>
              </w:rPr>
              <w:t>parai</w:t>
            </w:r>
            <w:r w:rsidRPr="00AB1D0B">
              <w:rPr>
                <w:rFonts w:ascii="Times New Roman" w:hAnsi="Times New Roman" w:cs="Times New Roman"/>
                <w:i/>
                <w:szCs w:val="24"/>
              </w:rPr>
              <w:t>škos</w:t>
            </w:r>
            <w:r>
              <w:rPr>
                <w:rFonts w:ascii="Times New Roman" w:hAnsi="Times New Roman" w:cs="Times New Roman"/>
                <w:i/>
                <w:szCs w:val="24"/>
              </w:rPr>
              <w:t xml:space="preserve"> 11 punkte</w:t>
            </w:r>
            <w:r w:rsidR="00AB1D0B">
              <w:rPr>
                <w:rFonts w:ascii="Times New Roman" w:hAnsi="Times New Roman" w:cs="Times New Roman"/>
                <w:szCs w:val="24"/>
              </w:rPr>
              <w:t>.</w:t>
            </w:r>
          </w:p>
        </w:tc>
        <w:tc>
          <w:tcPr>
            <w:tcW w:w="2126"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4819" w:type="dxa"/>
            <w:tcBorders>
              <w:top w:val="single" w:sz="4" w:space="0" w:color="000000"/>
              <w:left w:val="single" w:sz="4" w:space="0" w:color="000000"/>
              <w:bottom w:val="single" w:sz="4" w:space="0" w:color="auto"/>
              <w:right w:val="single" w:sz="4" w:space="0" w:color="000000"/>
            </w:tcBorders>
            <w:hideMark/>
          </w:tcPr>
          <w:p w:rsidR="000C0203" w:rsidRDefault="000C0203" w:rsidP="007A233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6.2. Užtikrintas netinkamų finansuoti su projektu susijusių išlaidų padengimas.</w:t>
            </w:r>
          </w:p>
        </w:tc>
        <w:tc>
          <w:tcPr>
            <w:tcW w:w="4675" w:type="dxa"/>
            <w:tcBorders>
              <w:top w:val="single" w:sz="4" w:space="0" w:color="000000"/>
              <w:left w:val="single" w:sz="4" w:space="0" w:color="000000"/>
              <w:bottom w:val="single" w:sz="4" w:space="0" w:color="auto"/>
              <w:right w:val="single" w:sz="4" w:space="0" w:color="000000"/>
            </w:tcBorders>
            <w:hideMark/>
          </w:tcPr>
          <w:p w:rsidR="000C0203" w:rsidRDefault="000C0203">
            <w:pPr>
              <w:spacing w:after="0" w:line="240" w:lineRule="auto"/>
              <w:rPr>
                <w:rFonts w:ascii="Times New Roman" w:eastAsia="Times New Roman" w:hAnsi="Times New Roman" w:cs="Times New Roman"/>
                <w:lang w:eastAsia="lt-LT"/>
              </w:rPr>
            </w:pPr>
            <w:r>
              <w:rPr>
                <w:rFonts w:ascii="Times New Roman" w:hAnsi="Times New Roman" w:cs="Times New Roman"/>
                <w:szCs w:val="24"/>
              </w:rPr>
              <w:t>Netaikoma.</w:t>
            </w:r>
          </w:p>
        </w:tc>
        <w:tc>
          <w:tcPr>
            <w:tcW w:w="2126"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4819" w:type="dxa"/>
            <w:tcBorders>
              <w:top w:val="single" w:sz="4" w:space="0" w:color="000000"/>
              <w:left w:val="single" w:sz="4" w:space="0" w:color="000000"/>
              <w:bottom w:val="single" w:sz="4" w:space="0" w:color="auto"/>
              <w:right w:val="single" w:sz="4" w:space="0" w:color="000000"/>
            </w:tcBorders>
            <w:hideMark/>
          </w:tcPr>
          <w:p w:rsidR="000C0203" w:rsidRDefault="000C0203" w:rsidP="007A233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6.3. Užtikrintas finansinis projekto (veiklų) rezultatų tęstinumas.</w:t>
            </w:r>
          </w:p>
        </w:tc>
        <w:tc>
          <w:tcPr>
            <w:tcW w:w="4675" w:type="dxa"/>
            <w:tcBorders>
              <w:top w:val="single" w:sz="4" w:space="0" w:color="000000"/>
              <w:left w:val="single" w:sz="4" w:space="0" w:color="000000"/>
              <w:bottom w:val="single" w:sz="4" w:space="0" w:color="auto"/>
              <w:right w:val="single" w:sz="4" w:space="0" w:color="000000"/>
            </w:tcBorders>
            <w:hideMark/>
          </w:tcPr>
          <w:p w:rsidR="000C0203" w:rsidRDefault="000C0203">
            <w:pPr>
              <w:spacing w:after="0" w:line="240" w:lineRule="auto"/>
              <w:rPr>
                <w:rFonts w:ascii="Times New Roman" w:eastAsia="Times New Roman" w:hAnsi="Times New Roman" w:cs="Times New Roman"/>
                <w:lang w:eastAsia="lt-LT"/>
              </w:rPr>
            </w:pPr>
            <w:r>
              <w:rPr>
                <w:rFonts w:ascii="Times New Roman" w:hAnsi="Times New Roman" w:cs="Times New Roman"/>
                <w:szCs w:val="24"/>
              </w:rPr>
              <w:t>Netaikoma.</w:t>
            </w:r>
          </w:p>
        </w:tc>
        <w:tc>
          <w:tcPr>
            <w:tcW w:w="2126"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14595" w:type="dxa"/>
            <w:gridSpan w:val="4"/>
            <w:tcBorders>
              <w:top w:val="single" w:sz="4" w:space="0" w:color="000000"/>
              <w:left w:val="single" w:sz="4" w:space="0" w:color="000000"/>
              <w:bottom w:val="single" w:sz="4" w:space="0" w:color="auto"/>
              <w:right w:val="single" w:sz="4" w:space="0" w:color="000000"/>
            </w:tcBorders>
            <w:shd w:val="clear" w:color="auto" w:fill="D9D9D9"/>
            <w:hideMark/>
          </w:tcPr>
          <w:p w:rsidR="000C0203" w:rsidRDefault="000C020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7. Užtikrintas efektyvus projektui įgyvendinti reikalingų lėšų panaudojimas.</w:t>
            </w:r>
          </w:p>
        </w:tc>
      </w:tr>
      <w:tr w:rsidR="000C0203" w:rsidTr="002A1015">
        <w:trPr>
          <w:trHeight w:val="20"/>
        </w:trPr>
        <w:tc>
          <w:tcPr>
            <w:tcW w:w="4819" w:type="dxa"/>
            <w:tcBorders>
              <w:top w:val="single" w:sz="4" w:space="0" w:color="000000"/>
              <w:left w:val="single" w:sz="4" w:space="0" w:color="000000"/>
              <w:bottom w:val="single" w:sz="4" w:space="0" w:color="auto"/>
              <w:right w:val="single" w:sz="4" w:space="0" w:color="000000"/>
            </w:tcBorders>
            <w:hideMark/>
          </w:tcPr>
          <w:p w:rsidR="000C0203" w:rsidRDefault="000C0203" w:rsidP="007A233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7.1. </w:t>
            </w:r>
            <w:r>
              <w:rPr>
                <w:rFonts w:ascii="Times New Roman" w:eastAsia="Times New Roman" w:hAnsi="Times New Roman" w:cs="Times New Roman"/>
                <w:color w:val="000000"/>
                <w:lang w:eastAsia="lt-LT"/>
              </w:rPr>
              <w:t>Projekto įgyvendinimo alternatyvos pasirinkimas pagrįstas sąnaudų ir naudos analizės rezultatais</w:t>
            </w:r>
            <w:r>
              <w:rPr>
                <w:rFonts w:ascii="Times New Roman" w:eastAsia="Times New Roman" w:hAnsi="Times New Roman" w:cs="Times New Roman"/>
                <w:lang w:eastAsia="lt-LT"/>
              </w:rPr>
              <w:t>:</w:t>
            </w:r>
          </w:p>
        </w:tc>
        <w:tc>
          <w:tcPr>
            <w:tcW w:w="4675" w:type="dxa"/>
            <w:tcBorders>
              <w:top w:val="single" w:sz="4" w:space="0" w:color="000000"/>
              <w:left w:val="single" w:sz="4" w:space="0" w:color="000000"/>
              <w:bottom w:val="single" w:sz="4" w:space="0" w:color="auto"/>
              <w:right w:val="single" w:sz="4" w:space="0" w:color="000000"/>
            </w:tcBorders>
            <w:hideMark/>
          </w:tcPr>
          <w:p w:rsidR="000C0203" w:rsidRDefault="000C0203">
            <w:pPr>
              <w:spacing w:after="0" w:line="240" w:lineRule="auto"/>
              <w:rPr>
                <w:rFonts w:ascii="Times New Roman" w:eastAsia="Times New Roman" w:hAnsi="Times New Roman" w:cs="Times New Roman"/>
                <w:lang w:eastAsia="lt-LT"/>
              </w:rPr>
            </w:pPr>
            <w:r>
              <w:rPr>
                <w:rFonts w:ascii="Times New Roman" w:hAnsi="Times New Roman" w:cs="Times New Roman"/>
                <w:szCs w:val="24"/>
              </w:rPr>
              <w:t>Netaikoma.</w:t>
            </w:r>
          </w:p>
        </w:tc>
        <w:tc>
          <w:tcPr>
            <w:tcW w:w="2126"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4819" w:type="dxa"/>
            <w:tcBorders>
              <w:top w:val="single" w:sz="4" w:space="0" w:color="000000"/>
              <w:left w:val="single" w:sz="4" w:space="0" w:color="000000"/>
              <w:bottom w:val="single" w:sz="4" w:space="0" w:color="auto"/>
              <w:right w:val="single" w:sz="4" w:space="0" w:color="000000"/>
            </w:tcBorders>
            <w:hideMark/>
          </w:tcPr>
          <w:p w:rsidR="000C0203" w:rsidRDefault="000C0203" w:rsidP="007A233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5" w:type="dxa"/>
            <w:tcBorders>
              <w:top w:val="single" w:sz="4" w:space="0" w:color="000000"/>
              <w:left w:val="single" w:sz="4" w:space="0" w:color="000000"/>
              <w:bottom w:val="single" w:sz="4" w:space="0" w:color="auto"/>
              <w:right w:val="single" w:sz="4" w:space="0" w:color="000000"/>
            </w:tcBorders>
            <w:hideMark/>
          </w:tcPr>
          <w:p w:rsidR="000C0203" w:rsidRDefault="000C0203">
            <w:pPr>
              <w:spacing w:after="0" w:line="240" w:lineRule="auto"/>
              <w:rPr>
                <w:rFonts w:ascii="Times New Roman" w:eastAsia="Times New Roman" w:hAnsi="Times New Roman" w:cs="Times New Roman"/>
                <w:lang w:eastAsia="lt-LT"/>
              </w:rPr>
            </w:pPr>
            <w:r>
              <w:rPr>
                <w:rFonts w:ascii="Times New Roman" w:hAnsi="Times New Roman" w:cs="Times New Roman"/>
                <w:szCs w:val="24"/>
              </w:rPr>
              <w:t>Netaikoma.</w:t>
            </w:r>
          </w:p>
        </w:tc>
        <w:tc>
          <w:tcPr>
            <w:tcW w:w="2126"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4819" w:type="dxa"/>
            <w:tcBorders>
              <w:top w:val="single" w:sz="4" w:space="0" w:color="000000"/>
              <w:left w:val="single" w:sz="4" w:space="0" w:color="000000"/>
              <w:bottom w:val="single" w:sz="4" w:space="0" w:color="auto"/>
              <w:right w:val="single" w:sz="4" w:space="0" w:color="000000"/>
            </w:tcBorders>
            <w:hideMark/>
          </w:tcPr>
          <w:p w:rsidR="000C0203" w:rsidRDefault="000C0203" w:rsidP="007A233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7.1.2. projekto įgyvendinimo alternatyvoms įvertinti naudojamas vienodas pagrįstos trukmės analizės laikotarpis;</w:t>
            </w:r>
          </w:p>
        </w:tc>
        <w:tc>
          <w:tcPr>
            <w:tcW w:w="4675" w:type="dxa"/>
            <w:tcBorders>
              <w:top w:val="single" w:sz="4" w:space="0" w:color="000000"/>
              <w:left w:val="single" w:sz="4" w:space="0" w:color="000000"/>
              <w:bottom w:val="single" w:sz="4" w:space="0" w:color="auto"/>
              <w:right w:val="single" w:sz="4" w:space="0" w:color="000000"/>
            </w:tcBorders>
            <w:hideMark/>
          </w:tcPr>
          <w:p w:rsidR="000C0203" w:rsidRDefault="000C0203">
            <w:pPr>
              <w:spacing w:after="0" w:line="240" w:lineRule="auto"/>
              <w:rPr>
                <w:rFonts w:ascii="Times New Roman" w:eastAsia="Times New Roman" w:hAnsi="Times New Roman" w:cs="Times New Roman"/>
                <w:lang w:eastAsia="lt-LT"/>
              </w:rPr>
            </w:pPr>
            <w:r>
              <w:rPr>
                <w:rFonts w:ascii="Times New Roman" w:hAnsi="Times New Roman" w:cs="Times New Roman"/>
                <w:szCs w:val="24"/>
              </w:rPr>
              <w:t>Netaikoma.</w:t>
            </w:r>
          </w:p>
        </w:tc>
        <w:tc>
          <w:tcPr>
            <w:tcW w:w="2126"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4819" w:type="dxa"/>
            <w:tcBorders>
              <w:top w:val="single" w:sz="4" w:space="0" w:color="000000"/>
              <w:left w:val="single" w:sz="4" w:space="0" w:color="000000"/>
              <w:bottom w:val="single" w:sz="4" w:space="0" w:color="auto"/>
              <w:right w:val="single" w:sz="4" w:space="0" w:color="000000"/>
            </w:tcBorders>
            <w:hideMark/>
          </w:tcPr>
          <w:p w:rsidR="000C0203" w:rsidRDefault="000C0203" w:rsidP="007A233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7.1.3. projekto įgyvendinimo alternatyvoms įvertinti naudojama vienoda pagrįsto dydžio diskonto norma;</w:t>
            </w:r>
          </w:p>
        </w:tc>
        <w:tc>
          <w:tcPr>
            <w:tcW w:w="4675" w:type="dxa"/>
            <w:tcBorders>
              <w:top w:val="single" w:sz="4" w:space="0" w:color="000000"/>
              <w:left w:val="single" w:sz="4" w:space="0" w:color="000000"/>
              <w:bottom w:val="single" w:sz="4" w:space="0" w:color="auto"/>
              <w:right w:val="single" w:sz="4" w:space="0" w:color="000000"/>
            </w:tcBorders>
            <w:hideMark/>
          </w:tcPr>
          <w:p w:rsidR="000C0203" w:rsidRDefault="000C0203">
            <w:pPr>
              <w:spacing w:after="0" w:line="240" w:lineRule="auto"/>
              <w:rPr>
                <w:rFonts w:ascii="Times New Roman" w:eastAsia="Times New Roman" w:hAnsi="Times New Roman" w:cs="Times New Roman"/>
                <w:lang w:eastAsia="lt-LT"/>
              </w:rPr>
            </w:pPr>
            <w:r>
              <w:rPr>
                <w:rFonts w:ascii="Times New Roman" w:hAnsi="Times New Roman" w:cs="Times New Roman"/>
                <w:szCs w:val="24"/>
              </w:rPr>
              <w:t>Netaikoma.</w:t>
            </w:r>
          </w:p>
        </w:tc>
        <w:tc>
          <w:tcPr>
            <w:tcW w:w="2126"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4819" w:type="dxa"/>
            <w:tcBorders>
              <w:top w:val="single" w:sz="4" w:space="0" w:color="000000"/>
              <w:left w:val="single" w:sz="4" w:space="0" w:color="000000"/>
              <w:bottom w:val="single" w:sz="4" w:space="0" w:color="auto"/>
              <w:right w:val="single" w:sz="4" w:space="0" w:color="000000"/>
            </w:tcBorders>
            <w:hideMark/>
          </w:tcPr>
          <w:p w:rsidR="000C0203" w:rsidRDefault="000C0203" w:rsidP="007A233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7.1.4. optimali projekto įgyvendinimo alternatyva </w:t>
            </w:r>
            <w:r>
              <w:rPr>
                <w:rFonts w:ascii="Times New Roman" w:eastAsia="Times New Roman" w:hAnsi="Times New Roman" w:cs="Times New Roman"/>
                <w:lang w:eastAsia="lt-LT"/>
              </w:rPr>
              <w:lastRenderedPageBreak/>
              <w:t>pasirinkta pagal projekto įgyvendinimo alternatyvų finansinių ir (arba) ekonominių rodiklių (grynosios dabartinės vertės, vidinės grąžos normos, naudos ir sąnaudų santykio) reikšmes;</w:t>
            </w:r>
          </w:p>
        </w:tc>
        <w:tc>
          <w:tcPr>
            <w:tcW w:w="4675" w:type="dxa"/>
            <w:tcBorders>
              <w:top w:val="single" w:sz="4" w:space="0" w:color="000000"/>
              <w:left w:val="single" w:sz="4" w:space="0" w:color="000000"/>
              <w:bottom w:val="single" w:sz="4" w:space="0" w:color="auto"/>
              <w:right w:val="single" w:sz="4" w:space="0" w:color="000000"/>
            </w:tcBorders>
            <w:hideMark/>
          </w:tcPr>
          <w:p w:rsidR="000C0203" w:rsidRDefault="000C0203">
            <w:pPr>
              <w:spacing w:after="0" w:line="240" w:lineRule="auto"/>
              <w:rPr>
                <w:rFonts w:ascii="Times New Roman" w:eastAsia="Times New Roman" w:hAnsi="Times New Roman" w:cs="Times New Roman"/>
                <w:lang w:eastAsia="lt-LT"/>
              </w:rPr>
            </w:pPr>
            <w:r>
              <w:rPr>
                <w:rFonts w:ascii="Times New Roman" w:hAnsi="Times New Roman" w:cs="Times New Roman"/>
                <w:szCs w:val="24"/>
              </w:rPr>
              <w:lastRenderedPageBreak/>
              <w:t>Netaikoma.</w:t>
            </w:r>
          </w:p>
        </w:tc>
        <w:tc>
          <w:tcPr>
            <w:tcW w:w="2126"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4819" w:type="dxa"/>
            <w:tcBorders>
              <w:top w:val="single" w:sz="4" w:space="0" w:color="000000"/>
              <w:left w:val="single" w:sz="4" w:space="0" w:color="000000"/>
              <w:bottom w:val="single" w:sz="4" w:space="0" w:color="auto"/>
              <w:right w:val="single" w:sz="4" w:space="0" w:color="000000"/>
            </w:tcBorders>
            <w:hideMark/>
          </w:tcPr>
          <w:p w:rsidR="000C0203" w:rsidRDefault="000C0203" w:rsidP="007A233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5" w:type="dxa"/>
            <w:tcBorders>
              <w:top w:val="single" w:sz="4" w:space="0" w:color="000000"/>
              <w:left w:val="single" w:sz="4" w:space="0" w:color="000000"/>
              <w:bottom w:val="single" w:sz="4" w:space="0" w:color="auto"/>
              <w:right w:val="single" w:sz="4" w:space="0" w:color="000000"/>
            </w:tcBorders>
            <w:hideMark/>
          </w:tcPr>
          <w:p w:rsidR="000C0203" w:rsidRDefault="000C0203">
            <w:pPr>
              <w:spacing w:after="0" w:line="240" w:lineRule="auto"/>
              <w:rPr>
                <w:rFonts w:ascii="Times New Roman" w:eastAsia="Times New Roman" w:hAnsi="Times New Roman" w:cs="Times New Roman"/>
                <w:lang w:eastAsia="lt-LT"/>
              </w:rPr>
            </w:pPr>
            <w:r>
              <w:rPr>
                <w:rFonts w:ascii="Times New Roman" w:hAnsi="Times New Roman" w:cs="Times New Roman"/>
                <w:szCs w:val="24"/>
              </w:rPr>
              <w:t>Netaikoma.</w:t>
            </w:r>
          </w:p>
        </w:tc>
        <w:tc>
          <w:tcPr>
            <w:tcW w:w="2126"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4819" w:type="dxa"/>
            <w:tcBorders>
              <w:top w:val="single" w:sz="4" w:space="0" w:color="000000"/>
              <w:left w:val="single" w:sz="4" w:space="0" w:color="000000"/>
              <w:bottom w:val="single" w:sz="4" w:space="0" w:color="auto"/>
              <w:right w:val="single" w:sz="4" w:space="0" w:color="000000"/>
            </w:tcBorders>
            <w:hideMark/>
          </w:tcPr>
          <w:p w:rsidR="000C0203" w:rsidRDefault="000C0203" w:rsidP="007A233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7.2. Projekto įgyvendinimo alternatyvos pasirinkimas pagrįstas sąnaudų efektyvumo rodikliu. </w:t>
            </w:r>
          </w:p>
        </w:tc>
        <w:tc>
          <w:tcPr>
            <w:tcW w:w="4675" w:type="dxa"/>
            <w:tcBorders>
              <w:top w:val="single" w:sz="4" w:space="0" w:color="000000"/>
              <w:left w:val="single" w:sz="4" w:space="0" w:color="000000"/>
              <w:bottom w:val="single" w:sz="4" w:space="0" w:color="auto"/>
              <w:right w:val="single" w:sz="4" w:space="0" w:color="000000"/>
            </w:tcBorders>
            <w:hideMark/>
          </w:tcPr>
          <w:p w:rsidR="000C0203" w:rsidRDefault="000C0203">
            <w:pPr>
              <w:spacing w:after="0" w:line="240" w:lineRule="auto"/>
              <w:rPr>
                <w:rFonts w:ascii="Times New Roman" w:eastAsia="Times New Roman" w:hAnsi="Times New Roman" w:cs="Times New Roman"/>
                <w:lang w:eastAsia="lt-LT"/>
              </w:rPr>
            </w:pPr>
            <w:r>
              <w:rPr>
                <w:rFonts w:ascii="Times New Roman" w:hAnsi="Times New Roman" w:cs="Times New Roman"/>
                <w:szCs w:val="24"/>
              </w:rPr>
              <w:t>Netaikoma.</w:t>
            </w:r>
          </w:p>
        </w:tc>
        <w:tc>
          <w:tcPr>
            <w:tcW w:w="2126" w:type="dxa"/>
            <w:tcBorders>
              <w:top w:val="single" w:sz="4" w:space="0" w:color="000000"/>
              <w:left w:val="single" w:sz="4" w:space="0" w:color="000000"/>
              <w:bottom w:val="single" w:sz="4" w:space="0" w:color="auto"/>
              <w:right w:val="single" w:sz="4" w:space="0" w:color="000000"/>
            </w:tcBorders>
            <w:hideMark/>
          </w:tcPr>
          <w:p w:rsidR="000C0203" w:rsidRDefault="000C0203">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t xml:space="preserve"> </w:t>
            </w:r>
          </w:p>
        </w:tc>
        <w:tc>
          <w:tcPr>
            <w:tcW w:w="2975"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4819" w:type="dxa"/>
            <w:tcBorders>
              <w:top w:val="single" w:sz="4" w:space="0" w:color="000000"/>
              <w:left w:val="single" w:sz="4" w:space="0" w:color="000000"/>
              <w:bottom w:val="single" w:sz="4" w:space="0" w:color="auto"/>
              <w:right w:val="single" w:sz="4" w:space="0" w:color="000000"/>
            </w:tcBorders>
            <w:hideMark/>
          </w:tcPr>
          <w:p w:rsidR="000C0203" w:rsidRDefault="000C0203" w:rsidP="007A233D">
            <w:pPr>
              <w:spacing w:after="0" w:line="240" w:lineRule="auto"/>
              <w:jc w:val="both"/>
              <w:rPr>
                <w:rFonts w:ascii="Times New Roman" w:hAnsi="Times New Roman" w:cs="Times New Roman"/>
              </w:rPr>
            </w:pPr>
            <w:r>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5" w:type="dxa"/>
            <w:tcBorders>
              <w:top w:val="single" w:sz="4" w:space="0" w:color="000000"/>
              <w:left w:val="single" w:sz="4" w:space="0" w:color="000000"/>
              <w:bottom w:val="single" w:sz="4" w:space="0" w:color="auto"/>
              <w:right w:val="single" w:sz="4" w:space="0" w:color="000000"/>
            </w:tcBorders>
          </w:tcPr>
          <w:p w:rsidR="000C0203" w:rsidRDefault="000C0203" w:rsidP="007A233D">
            <w:pPr>
              <w:spacing w:after="0" w:line="240" w:lineRule="auto"/>
              <w:jc w:val="both"/>
              <w:rPr>
                <w:rFonts w:ascii="Times New Roman" w:eastAsia="Times New Roman" w:hAnsi="Times New Roman"/>
                <w:i/>
              </w:rPr>
            </w:pPr>
            <w:r>
              <w:rPr>
                <w:rFonts w:ascii="Times New Roman" w:eastAsia="Times New Roman" w:hAnsi="Times New Roman"/>
                <w:i/>
              </w:rPr>
              <w:t xml:space="preserve">Vertinama vadovaujantis informacija, pateikta projekto paraiškos 5.4 papunktyje. </w:t>
            </w:r>
          </w:p>
          <w:p w:rsidR="000C0203" w:rsidRDefault="000C0203">
            <w:pPr>
              <w:spacing w:after="0" w:line="240" w:lineRule="auto"/>
              <w:rPr>
                <w:rFonts w:ascii="Times New Roman" w:eastAsia="Times New Roman" w:hAnsi="Times New Roman" w:cs="Times New Roman"/>
                <w:lang w:eastAsia="lt-LT"/>
              </w:rPr>
            </w:pPr>
          </w:p>
        </w:tc>
        <w:tc>
          <w:tcPr>
            <w:tcW w:w="2126"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4819" w:type="dxa"/>
            <w:tcBorders>
              <w:top w:val="single" w:sz="4" w:space="0" w:color="000000"/>
              <w:left w:val="single" w:sz="4" w:space="0" w:color="000000"/>
              <w:bottom w:val="single" w:sz="4" w:space="0" w:color="auto"/>
              <w:right w:val="single" w:sz="4" w:space="0" w:color="000000"/>
            </w:tcBorders>
            <w:hideMark/>
          </w:tcPr>
          <w:p w:rsidR="000C0203" w:rsidRDefault="000C0203" w:rsidP="007A233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5" w:type="dxa"/>
            <w:tcBorders>
              <w:top w:val="single" w:sz="4" w:space="0" w:color="000000"/>
              <w:left w:val="single" w:sz="4" w:space="0" w:color="000000"/>
              <w:bottom w:val="single" w:sz="4" w:space="0" w:color="auto"/>
              <w:right w:val="single" w:sz="4" w:space="0" w:color="000000"/>
            </w:tcBorders>
            <w:hideMark/>
          </w:tcPr>
          <w:p w:rsidR="000C0203" w:rsidRDefault="000C0203" w:rsidP="007A233D">
            <w:pPr>
              <w:spacing w:after="0" w:line="240" w:lineRule="auto"/>
              <w:jc w:val="both"/>
              <w:rPr>
                <w:rFonts w:ascii="Times New Roman" w:eastAsia="Times New Roman" w:hAnsi="Times New Roman" w:cs="Times New Roman"/>
                <w:lang w:eastAsia="lt-LT"/>
              </w:rPr>
            </w:pPr>
            <w:r>
              <w:rPr>
                <w:rFonts w:ascii="Times New Roman" w:eastAsia="Times New Roman" w:hAnsi="Times New Roman"/>
                <w:i/>
              </w:rPr>
              <w:t>Vertinama vadovaujantis informacija, pateikta projekto paraiškos 6, 7, 8  ir 9 punktuose.</w:t>
            </w:r>
          </w:p>
        </w:tc>
        <w:tc>
          <w:tcPr>
            <w:tcW w:w="2126"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1104"/>
        </w:trPr>
        <w:tc>
          <w:tcPr>
            <w:tcW w:w="4819" w:type="dxa"/>
            <w:tcBorders>
              <w:top w:val="single" w:sz="4" w:space="0" w:color="000000"/>
              <w:left w:val="single" w:sz="4" w:space="0" w:color="000000"/>
              <w:bottom w:val="single" w:sz="4" w:space="0" w:color="000000"/>
              <w:right w:val="single" w:sz="4" w:space="0" w:color="000000"/>
            </w:tcBorders>
            <w:hideMark/>
          </w:tcPr>
          <w:p w:rsidR="000C0203" w:rsidRDefault="000C0203" w:rsidP="007A233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7.5. </w:t>
            </w:r>
            <w:r>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5" w:type="dxa"/>
            <w:tcBorders>
              <w:top w:val="single" w:sz="4" w:space="0" w:color="000000"/>
              <w:left w:val="single" w:sz="4" w:space="0" w:color="000000"/>
              <w:bottom w:val="single" w:sz="4" w:space="0" w:color="000000"/>
              <w:right w:val="single" w:sz="4" w:space="0" w:color="000000"/>
            </w:tcBorders>
          </w:tcPr>
          <w:p w:rsidR="000C0203" w:rsidRDefault="000C0203" w:rsidP="007A233D">
            <w:pPr>
              <w:spacing w:after="0" w:line="240" w:lineRule="auto"/>
              <w:jc w:val="both"/>
              <w:rPr>
                <w:rFonts w:ascii="Times New Roman" w:hAnsi="Times New Roman" w:cs="Times New Roman"/>
              </w:rPr>
            </w:pPr>
            <w:r>
              <w:rPr>
                <w:rFonts w:ascii="Times New Roman" w:hAnsi="Times New Roman" w:cs="Times New Roman"/>
              </w:rPr>
              <w:t xml:space="preserve">Projekto įgyvendinimo trukmė ir vieta nurodyti </w:t>
            </w:r>
            <w:r w:rsidRPr="007A233D">
              <w:rPr>
                <w:rFonts w:ascii="Times New Roman" w:hAnsi="Times New Roman" w:cs="Times New Roman"/>
                <w:highlight w:val="lightGray"/>
              </w:rPr>
              <w:t>Aprašo</w:t>
            </w:r>
            <w:r w:rsidR="0044143D">
              <w:rPr>
                <w:rFonts w:ascii="Times New Roman" w:hAnsi="Times New Roman" w:cs="Times New Roman"/>
                <w:highlight w:val="lightGray"/>
              </w:rPr>
              <w:t xml:space="preserve"> </w:t>
            </w:r>
            <w:r w:rsidR="007A233D">
              <w:rPr>
                <w:rFonts w:ascii="Times New Roman" w:hAnsi="Times New Roman" w:cs="Times New Roman"/>
                <w:highlight w:val="lightGray"/>
              </w:rPr>
              <w:t>32</w:t>
            </w:r>
            <w:r w:rsidRPr="007A233D">
              <w:rPr>
                <w:rFonts w:ascii="Times New Roman" w:hAnsi="Times New Roman" w:cs="Times New Roman"/>
                <w:highlight w:val="lightGray"/>
              </w:rPr>
              <w:t xml:space="preserve"> ir</w:t>
            </w:r>
            <w:r w:rsidR="008243F0">
              <w:rPr>
                <w:rFonts w:ascii="Times New Roman" w:hAnsi="Times New Roman" w:cs="Times New Roman"/>
                <w:highlight w:val="lightGray"/>
              </w:rPr>
              <w:t xml:space="preserve"> 34</w:t>
            </w:r>
            <w:r w:rsidRPr="007A233D">
              <w:rPr>
                <w:rFonts w:ascii="Times New Roman" w:hAnsi="Times New Roman" w:cs="Times New Roman"/>
                <w:highlight w:val="lightGray"/>
              </w:rPr>
              <w:t xml:space="preserve"> punktuose</w:t>
            </w:r>
            <w:r>
              <w:rPr>
                <w:rFonts w:ascii="Times New Roman" w:hAnsi="Times New Roman" w:cs="Times New Roman"/>
              </w:rPr>
              <w:t>.</w:t>
            </w:r>
          </w:p>
          <w:p w:rsidR="000C0203" w:rsidRDefault="000C0203">
            <w:pPr>
              <w:spacing w:after="0" w:line="240" w:lineRule="auto"/>
              <w:rPr>
                <w:rFonts w:ascii="Times New Roman" w:eastAsia="Times New Roman" w:hAnsi="Times New Roman"/>
                <w:i/>
              </w:rPr>
            </w:pPr>
          </w:p>
          <w:p w:rsidR="000C0203" w:rsidRDefault="000C0203" w:rsidP="007A233D">
            <w:pPr>
              <w:spacing w:after="0" w:line="240" w:lineRule="auto"/>
              <w:jc w:val="both"/>
              <w:rPr>
                <w:rFonts w:ascii="Times New Roman" w:eastAsia="Times New Roman" w:hAnsi="Times New Roman"/>
                <w:i/>
              </w:rPr>
            </w:pPr>
            <w:r>
              <w:rPr>
                <w:rFonts w:ascii="Times New Roman" w:eastAsia="Times New Roman" w:hAnsi="Times New Roman"/>
                <w:i/>
              </w:rPr>
              <w:t>Vertinama vadovaujantis informacija, pateikta projekto paraiškos 4 ir 8 punktuose</w:t>
            </w:r>
            <w:r w:rsidR="00AB1D0B">
              <w:rPr>
                <w:rFonts w:ascii="Times New Roman" w:eastAsia="Times New Roman" w:hAnsi="Times New Roman"/>
                <w:i/>
              </w:rPr>
              <w:t>.</w:t>
            </w:r>
          </w:p>
        </w:tc>
        <w:tc>
          <w:tcPr>
            <w:tcW w:w="2126" w:type="dxa"/>
            <w:tcBorders>
              <w:top w:val="single" w:sz="4" w:space="0" w:color="000000"/>
              <w:left w:val="single" w:sz="4" w:space="0" w:color="000000"/>
              <w:bottom w:val="single" w:sz="4" w:space="0" w:color="000000"/>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000000"/>
              <w:left w:val="single" w:sz="4" w:space="0" w:color="000000"/>
              <w:bottom w:val="single" w:sz="4" w:space="0" w:color="000000"/>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4819" w:type="dxa"/>
            <w:tcBorders>
              <w:top w:val="single" w:sz="4" w:space="0" w:color="000000"/>
              <w:left w:val="single" w:sz="4" w:space="0" w:color="000000"/>
              <w:bottom w:val="single" w:sz="4" w:space="0" w:color="auto"/>
              <w:right w:val="single" w:sz="4" w:space="0" w:color="000000"/>
            </w:tcBorders>
            <w:hideMark/>
          </w:tcPr>
          <w:p w:rsidR="000C0203" w:rsidRDefault="000C0203" w:rsidP="008243F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7.6. Projektas atitinka kryžminio finansavimo reikalavimus.</w:t>
            </w:r>
          </w:p>
        </w:tc>
        <w:tc>
          <w:tcPr>
            <w:tcW w:w="4675" w:type="dxa"/>
            <w:tcBorders>
              <w:top w:val="single" w:sz="4" w:space="0" w:color="000000"/>
              <w:left w:val="single" w:sz="4" w:space="0" w:color="000000"/>
              <w:bottom w:val="single" w:sz="4" w:space="0" w:color="auto"/>
              <w:right w:val="single" w:sz="4" w:space="0" w:color="000000"/>
            </w:tcBorders>
            <w:hideMark/>
          </w:tcPr>
          <w:p w:rsidR="000C0203" w:rsidRDefault="000C0203">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6"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4819" w:type="dxa"/>
            <w:tcBorders>
              <w:top w:val="single" w:sz="4" w:space="0" w:color="000000"/>
              <w:left w:val="single" w:sz="4" w:space="0" w:color="000000"/>
              <w:bottom w:val="single" w:sz="4" w:space="0" w:color="auto"/>
              <w:right w:val="single" w:sz="4" w:space="0" w:color="000000"/>
            </w:tcBorders>
            <w:hideMark/>
          </w:tcPr>
          <w:p w:rsidR="000C0203" w:rsidRDefault="000C0203" w:rsidP="008243F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7.7. Teisingai </w:t>
            </w:r>
            <w:r>
              <w:rPr>
                <w:rFonts w:ascii="Times New Roman" w:hAnsi="Times New Roman" w:cs="Times New Roman"/>
              </w:rPr>
              <w:t>pritaikyti fiksuotoji projekto išlaidų norma, fiksuotieji</w:t>
            </w:r>
            <w:r>
              <w:rPr>
                <w:rFonts w:ascii="Times New Roman" w:eastAsia="Times New Roman" w:hAnsi="Times New Roman" w:cs="Times New Roman"/>
                <w:lang w:eastAsia="lt-LT"/>
              </w:rPr>
              <w:t xml:space="preserve"> projekto išlaidų </w:t>
            </w:r>
            <w:r>
              <w:rPr>
                <w:rFonts w:ascii="Times New Roman" w:hAnsi="Times New Roman" w:cs="Times New Roman"/>
              </w:rPr>
              <w:t>vieneto įkainiai, fiksuotosios projekto išlaidų sumos ir (ar) apdovanojimai (</w:t>
            </w:r>
            <w:r>
              <w:rPr>
                <w:rFonts w:ascii="Times New Roman" w:hAnsi="Times New Roman" w:cs="Times New Roman"/>
                <w:i/>
              </w:rPr>
              <w:t>taikoma</w:t>
            </w:r>
            <w:r>
              <w:rPr>
                <w:rFonts w:ascii="Times New Roman" w:eastAsia="Times New Roman" w:hAnsi="Times New Roman" w:cs="Times New Roman"/>
                <w:i/>
                <w:lang w:eastAsia="lt-LT"/>
              </w:rPr>
              <w:t xml:space="preserve"> tik tais atvejais, jei paraiškoje yra numatyta taikyti </w:t>
            </w:r>
            <w:r>
              <w:rPr>
                <w:rFonts w:ascii="Times New Roman" w:hAnsi="Times New Roman" w:cs="Times New Roman"/>
                <w:i/>
              </w:rPr>
              <w:t xml:space="preserve">šiuos supaprastintus išlaidų apmokėjimo būdus ir (ar) </w:t>
            </w:r>
            <w:r>
              <w:rPr>
                <w:rFonts w:ascii="Times New Roman" w:hAnsi="Times New Roman" w:cs="Times New Roman"/>
                <w:i/>
              </w:rPr>
              <w:lastRenderedPageBreak/>
              <w:t>apdovanojimus</w:t>
            </w:r>
            <w:r>
              <w:rPr>
                <w:rFonts w:ascii="Times New Roman" w:hAnsi="Times New Roman" w:cs="Times New Roman"/>
              </w:rPr>
              <w:t>).</w:t>
            </w:r>
            <w:r>
              <w:rPr>
                <w:rFonts w:ascii="Times New Roman" w:eastAsia="Times New Roman" w:hAnsi="Times New Roman" w:cs="Times New Roman"/>
                <w:color w:val="FF0000"/>
                <w:lang w:eastAsia="lt-LT"/>
              </w:rPr>
              <w:t xml:space="preserve"> </w:t>
            </w:r>
          </w:p>
        </w:tc>
        <w:tc>
          <w:tcPr>
            <w:tcW w:w="4675" w:type="dxa"/>
            <w:tcBorders>
              <w:top w:val="single" w:sz="4" w:space="0" w:color="000000"/>
              <w:left w:val="single" w:sz="4" w:space="0" w:color="000000"/>
              <w:bottom w:val="single" w:sz="4" w:space="0" w:color="auto"/>
              <w:right w:val="single" w:sz="4" w:space="0" w:color="000000"/>
            </w:tcBorders>
          </w:tcPr>
          <w:p w:rsidR="000C0203" w:rsidRDefault="000C0203" w:rsidP="008243F0">
            <w:pPr>
              <w:spacing w:after="0" w:line="240" w:lineRule="auto"/>
              <w:jc w:val="both"/>
              <w:rPr>
                <w:rFonts w:ascii="Times New Roman" w:hAnsi="Times New Roman" w:cs="Times New Roman"/>
                <w:szCs w:val="24"/>
              </w:rPr>
            </w:pPr>
            <w:r>
              <w:rPr>
                <w:rFonts w:ascii="Times New Roman" w:hAnsi="Times New Roman" w:cs="Times New Roman"/>
              </w:rPr>
              <w:lastRenderedPageBreak/>
              <w:t>Projektui taikoma fiksuotoji norma, fiksuotieji</w:t>
            </w:r>
            <w:r>
              <w:rPr>
                <w:rFonts w:ascii="Times New Roman" w:eastAsia="Times New Roman" w:hAnsi="Times New Roman" w:cs="Times New Roman"/>
                <w:lang w:eastAsia="lt-LT"/>
              </w:rPr>
              <w:t xml:space="preserve"> projekto išlaidų </w:t>
            </w:r>
            <w:r>
              <w:rPr>
                <w:rFonts w:ascii="Times New Roman" w:hAnsi="Times New Roman" w:cs="Times New Roman"/>
              </w:rPr>
              <w:t>vieneto įkainiai turi atitikti reikalavimus, nustatytus</w:t>
            </w:r>
            <w:r>
              <w:rPr>
                <w:rFonts w:ascii="Times New Roman" w:hAnsi="Times New Roman" w:cs="Times New Roman"/>
                <w:szCs w:val="24"/>
              </w:rPr>
              <w:t xml:space="preserve"> Aprašo 58 punkte.</w:t>
            </w:r>
          </w:p>
          <w:p w:rsidR="000C0203" w:rsidRDefault="000C0203">
            <w:pPr>
              <w:spacing w:after="0" w:line="240" w:lineRule="auto"/>
              <w:rPr>
                <w:rFonts w:ascii="Times New Roman" w:hAnsi="Times New Roman" w:cs="Times New Roman"/>
                <w:szCs w:val="24"/>
              </w:rPr>
            </w:pPr>
          </w:p>
          <w:p w:rsidR="000C0203" w:rsidRDefault="000C0203" w:rsidP="008243F0">
            <w:pPr>
              <w:spacing w:after="0" w:line="240" w:lineRule="auto"/>
              <w:jc w:val="both"/>
              <w:rPr>
                <w:rFonts w:ascii="Times New Roman" w:eastAsia="Times New Roman" w:hAnsi="Times New Roman" w:cs="Times New Roman"/>
                <w:lang w:eastAsia="lt-LT"/>
              </w:rPr>
            </w:pPr>
            <w:r>
              <w:rPr>
                <w:rFonts w:ascii="Times New Roman" w:eastAsia="Times New Roman" w:hAnsi="Times New Roman"/>
                <w:i/>
              </w:rPr>
              <w:t>Vertinama vadovaujantis informacija, pateika projekto paraiškos 7 ir 11 punktuose</w:t>
            </w:r>
            <w:r w:rsidR="00AB1D0B">
              <w:rPr>
                <w:rFonts w:ascii="Times New Roman" w:eastAsia="Times New Roman" w:hAnsi="Times New Roman"/>
                <w:i/>
              </w:rPr>
              <w:t>.</w:t>
            </w:r>
            <w:r>
              <w:rPr>
                <w:rFonts w:ascii="Times New Roman" w:eastAsia="Times New Roman" w:hAnsi="Times New Roman"/>
                <w:i/>
              </w:rPr>
              <w:t xml:space="preserve"> </w:t>
            </w:r>
          </w:p>
        </w:tc>
        <w:tc>
          <w:tcPr>
            <w:tcW w:w="2126"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4819" w:type="dxa"/>
            <w:tcBorders>
              <w:top w:val="single" w:sz="4" w:space="0" w:color="000000"/>
              <w:left w:val="single" w:sz="4" w:space="0" w:color="000000"/>
              <w:bottom w:val="single" w:sz="4" w:space="0" w:color="auto"/>
              <w:right w:val="single" w:sz="4" w:space="0" w:color="000000"/>
            </w:tcBorders>
            <w:hideMark/>
          </w:tcPr>
          <w:p w:rsidR="000C0203" w:rsidRDefault="000C0203" w:rsidP="008243F0">
            <w:pPr>
              <w:spacing w:after="0" w:line="240" w:lineRule="auto"/>
              <w:jc w:val="both"/>
              <w:rPr>
                <w:rFonts w:ascii="Times New Roman" w:eastAsia="Times New Roman" w:hAnsi="Times New Roman"/>
                <w:lang w:eastAsia="lt-LT"/>
              </w:rPr>
            </w:pPr>
            <w:r>
              <w:rPr>
                <w:rFonts w:ascii="Times New Roman" w:eastAsia="Times New Roman" w:hAnsi="Times New Roman" w:cs="Times New Roman"/>
                <w:lang w:eastAsia="lt-LT"/>
              </w:rPr>
              <w:t xml:space="preserve">7.8. </w:t>
            </w:r>
            <w:r>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0C0203" w:rsidRDefault="000C0203">
            <w:pPr>
              <w:spacing w:after="0" w:line="240" w:lineRule="auto"/>
              <w:rPr>
                <w:rFonts w:ascii="Times New Roman" w:eastAsia="Times New Roman" w:hAnsi="Times New Roman"/>
                <w:lang w:eastAsia="lt-LT"/>
              </w:rPr>
            </w:pPr>
            <w:r>
              <w:rPr>
                <w:rFonts w:ascii="Times New Roman" w:eastAsia="Times New Roman" w:hAnsi="Times New Roman"/>
                <w:lang w:eastAsia="lt-LT"/>
              </w:rPr>
              <w:t>– negaunama pajamų;</w:t>
            </w:r>
          </w:p>
          <w:p w:rsidR="000C0203" w:rsidRDefault="000C0203">
            <w:pPr>
              <w:spacing w:after="0" w:line="240" w:lineRule="auto"/>
              <w:rPr>
                <w:rFonts w:ascii="Times New Roman" w:eastAsia="Times New Roman" w:hAnsi="Times New Roman"/>
                <w:lang w:eastAsia="lt-LT"/>
              </w:rPr>
            </w:pPr>
            <w:r>
              <w:rPr>
                <w:rFonts w:ascii="Times New Roman" w:eastAsia="Times New Roman" w:hAnsi="Times New Roman"/>
                <w:lang w:eastAsia="lt-LT"/>
              </w:rPr>
              <w:t>– gaunama pajamų ir jos yra įvertintos iš anksto;</w:t>
            </w:r>
          </w:p>
          <w:p w:rsidR="000C0203" w:rsidRDefault="000C0203">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 gaunama pajamų,  bet jų iš anksto neįmanoma apskaičiuoti. </w:t>
            </w:r>
          </w:p>
          <w:p w:rsidR="000C0203" w:rsidRDefault="000C0203" w:rsidP="008243F0">
            <w:pPr>
              <w:spacing w:after="0" w:line="240" w:lineRule="auto"/>
              <w:jc w:val="both"/>
              <w:rPr>
                <w:rFonts w:ascii="Times New Roman" w:eastAsia="Times New Roman" w:hAnsi="Times New Roman"/>
                <w:i/>
                <w:lang w:eastAsia="lt-LT"/>
              </w:rPr>
            </w:pPr>
            <w:r>
              <w:rPr>
                <w:rFonts w:ascii="Times New Roman" w:eastAsia="Times New Roman" w:hAnsi="Times New Roman"/>
                <w:i/>
                <w:lang w:eastAsia="lt-LT"/>
              </w:rPr>
              <w:t xml:space="preserve">(Šis vertinimo aspektas netaikomas, kai iš ERPF ar SF bendrai finansuojamo projekto tinkamų finansuoti išlaidų suma neviršija </w:t>
            </w:r>
          </w:p>
          <w:p w:rsidR="000C0203" w:rsidRDefault="000C0203" w:rsidP="008243F0">
            <w:pPr>
              <w:spacing w:after="0" w:line="240" w:lineRule="auto"/>
              <w:jc w:val="both"/>
              <w:rPr>
                <w:rFonts w:ascii="Times New Roman" w:eastAsia="Times New Roman" w:hAnsi="Times New Roman" w:cs="Times New Roman"/>
                <w:lang w:eastAsia="lt-LT"/>
              </w:rPr>
            </w:pPr>
            <w:r>
              <w:rPr>
                <w:rFonts w:ascii="Times New Roman" w:eastAsia="Times New Roman" w:hAnsi="Times New Roman"/>
                <w:i/>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Pr>
                <w:rFonts w:ascii="Times New Roman" w:hAnsi="Times New Roman"/>
                <w:i/>
              </w:rPr>
              <w:t>, taip pat techninės paramos  projektams, taip pat jeigu pagal reglamento (ES) Nr. 1303/2013 61 str. 3 dalies a punktą ūkio sektoriui taikoma grynųjų pajamų fiksuotoji norma, išreikšta pajamų procentais.)</w:t>
            </w:r>
          </w:p>
        </w:tc>
        <w:tc>
          <w:tcPr>
            <w:tcW w:w="4675" w:type="dxa"/>
            <w:tcBorders>
              <w:top w:val="single" w:sz="4" w:space="0" w:color="000000"/>
              <w:left w:val="single" w:sz="4" w:space="0" w:color="000000"/>
              <w:bottom w:val="single" w:sz="4" w:space="0" w:color="auto"/>
              <w:right w:val="single" w:sz="4" w:space="0" w:color="000000"/>
            </w:tcBorders>
            <w:hideMark/>
          </w:tcPr>
          <w:p w:rsidR="000C0203" w:rsidRDefault="000C0203">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6"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r w:rsidR="000C0203" w:rsidTr="002A1015">
        <w:trPr>
          <w:trHeight w:val="20"/>
        </w:trPr>
        <w:tc>
          <w:tcPr>
            <w:tcW w:w="14595" w:type="dxa"/>
            <w:gridSpan w:val="4"/>
            <w:tcBorders>
              <w:top w:val="single" w:sz="4" w:space="0" w:color="000000"/>
              <w:left w:val="single" w:sz="4" w:space="0" w:color="000000"/>
              <w:bottom w:val="single" w:sz="4" w:space="0" w:color="auto"/>
              <w:right w:val="single" w:sz="4" w:space="0" w:color="000000"/>
            </w:tcBorders>
            <w:shd w:val="clear" w:color="auto" w:fill="D9D9D9"/>
            <w:hideMark/>
          </w:tcPr>
          <w:p w:rsidR="000C0203" w:rsidRDefault="000C020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8. Projekto veiklos vykdomos veiksmų programos įgyvendinimo teritorijoje.</w:t>
            </w:r>
          </w:p>
        </w:tc>
      </w:tr>
      <w:tr w:rsidR="000C0203" w:rsidTr="002A1015">
        <w:trPr>
          <w:trHeight w:val="20"/>
        </w:trPr>
        <w:tc>
          <w:tcPr>
            <w:tcW w:w="4819" w:type="dxa"/>
            <w:tcBorders>
              <w:top w:val="single" w:sz="4" w:space="0" w:color="000000"/>
              <w:left w:val="single" w:sz="4" w:space="0" w:color="000000"/>
              <w:bottom w:val="single" w:sz="4" w:space="0" w:color="auto"/>
              <w:right w:val="single" w:sz="4" w:space="0" w:color="000000"/>
            </w:tcBorders>
            <w:hideMark/>
          </w:tcPr>
          <w:p w:rsidR="000C0203" w:rsidRDefault="000C0203" w:rsidP="008243F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0C0203" w:rsidRDefault="000C020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a) iš ERPF ir SF bendrai finansuojamo projekto veiklų, vykdomų ne Lietuvos Respublikoje, bet ES teritorijoje, išlaidos neviršija procento, nustatyto </w:t>
            </w:r>
            <w:r>
              <w:rPr>
                <w:rFonts w:ascii="Times New Roman" w:eastAsia="Times New Roman" w:hAnsi="Times New Roman" w:cs="Times New Roman"/>
                <w:lang w:eastAsia="lt-LT"/>
              </w:rPr>
              <w:lastRenderedPageBreak/>
              <w:t>projektų finansavimo sąlygų apraše; arba pagal projektų finansavimo sąlygų aprašą vykdomos reprezentacijai skirtos veiklos;</w:t>
            </w:r>
          </w:p>
          <w:p w:rsidR="000C0203" w:rsidRDefault="000C020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b) iš ESF bendrai finansuojamo projekto veiklos vykdomos: </w:t>
            </w:r>
          </w:p>
          <w:p w:rsidR="000C0203" w:rsidRDefault="00AB1D0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0C0203">
              <w:rPr>
                <w:rFonts w:ascii="Times New Roman" w:eastAsia="Times New Roman" w:hAnsi="Times New Roman" w:cs="Times New Roman"/>
                <w:lang w:eastAsia="lt-LT"/>
              </w:rPr>
              <w:t>ES teritorijoje;</w:t>
            </w:r>
          </w:p>
          <w:p w:rsidR="000C0203" w:rsidRDefault="00AB1D0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0C0203">
              <w:rPr>
                <w:rFonts w:ascii="Times New Roman" w:eastAsia="Times New Roman" w:hAnsi="Times New Roman" w:cs="Times New Roman"/>
                <w:lang w:eastAsia="lt-LT"/>
              </w:rPr>
              <w:t>ne ES teritorijoje, bet tokių veiklų išlaidos neviršija procento, nustatyto projektų finansavimo sąlygų apraše.</w:t>
            </w:r>
          </w:p>
          <w:p w:rsidR="000C0203" w:rsidRDefault="000C020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c) vykdomos techninės paramos projektų veiklos. </w:t>
            </w:r>
          </w:p>
        </w:tc>
        <w:tc>
          <w:tcPr>
            <w:tcW w:w="4675" w:type="dxa"/>
            <w:tcBorders>
              <w:top w:val="single" w:sz="4" w:space="0" w:color="000000"/>
              <w:left w:val="single" w:sz="4" w:space="0" w:color="000000"/>
              <w:bottom w:val="single" w:sz="4" w:space="0" w:color="auto"/>
              <w:right w:val="single" w:sz="4" w:space="0" w:color="000000"/>
            </w:tcBorders>
          </w:tcPr>
          <w:p w:rsidR="000C0203" w:rsidRDefault="000C0203" w:rsidP="008243F0">
            <w:pPr>
              <w:spacing w:after="0" w:line="240" w:lineRule="auto"/>
              <w:jc w:val="both"/>
              <w:rPr>
                <w:rFonts w:ascii="Times New Roman" w:hAnsi="Times New Roman" w:cs="Times New Roman"/>
              </w:rPr>
            </w:pPr>
            <w:r>
              <w:rPr>
                <w:rFonts w:ascii="Times New Roman" w:hAnsi="Times New Roman" w:cs="Times New Roman"/>
                <w:szCs w:val="24"/>
              </w:rPr>
              <w:lastRenderedPageBreak/>
              <w:t xml:space="preserve">Projekto veiklų vykdymo teritorija turi atitikti Aprašo </w:t>
            </w:r>
            <w:r w:rsidR="008243F0">
              <w:rPr>
                <w:rFonts w:ascii="Times New Roman" w:hAnsi="Times New Roman" w:cs="Times New Roman"/>
                <w:szCs w:val="24"/>
              </w:rPr>
              <w:t xml:space="preserve">34 </w:t>
            </w:r>
            <w:r>
              <w:rPr>
                <w:rFonts w:ascii="Times New Roman" w:hAnsi="Times New Roman" w:cs="Times New Roman"/>
                <w:szCs w:val="24"/>
              </w:rPr>
              <w:t xml:space="preserve">punkte </w:t>
            </w:r>
            <w:r>
              <w:rPr>
                <w:rFonts w:ascii="Times New Roman" w:hAnsi="Times New Roman" w:cs="Times New Roman"/>
              </w:rPr>
              <w:t>nustatytus reikalavimus.</w:t>
            </w:r>
          </w:p>
          <w:p w:rsidR="000C0203" w:rsidRDefault="000C0203">
            <w:pPr>
              <w:spacing w:after="0" w:line="240" w:lineRule="auto"/>
              <w:rPr>
                <w:rFonts w:ascii="Times New Roman" w:hAnsi="Times New Roman" w:cs="Times New Roman"/>
              </w:rPr>
            </w:pPr>
          </w:p>
          <w:p w:rsidR="000C0203" w:rsidRDefault="000C0203" w:rsidP="008243F0">
            <w:pPr>
              <w:spacing w:after="0" w:line="240" w:lineRule="auto"/>
              <w:jc w:val="both"/>
              <w:rPr>
                <w:rFonts w:ascii="Times New Roman" w:hAnsi="Times New Roman" w:cs="Times New Roman"/>
              </w:rPr>
            </w:pPr>
            <w:r>
              <w:rPr>
                <w:rFonts w:ascii="Times New Roman" w:eastAsia="Times New Roman" w:hAnsi="Times New Roman"/>
                <w:i/>
              </w:rPr>
              <w:t>Vertinama vadovaujantis informacija, pateikta projekto paraiškos 4 punkte</w:t>
            </w:r>
            <w:r w:rsidR="00AB1D0B">
              <w:rPr>
                <w:rFonts w:ascii="Times New Roman" w:eastAsia="Times New Roman" w:hAnsi="Times New Roman"/>
                <w:i/>
              </w:rPr>
              <w:t>.</w:t>
            </w:r>
          </w:p>
        </w:tc>
        <w:tc>
          <w:tcPr>
            <w:tcW w:w="2126"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jc w:val="center"/>
              <w:rPr>
                <w:rFonts w:ascii="Times New Roman" w:eastAsia="Times New Roman" w:hAnsi="Times New Roman" w:cs="Times New Roman"/>
                <w:lang w:eastAsia="lt-LT"/>
              </w:rPr>
            </w:pPr>
          </w:p>
        </w:tc>
        <w:tc>
          <w:tcPr>
            <w:tcW w:w="2975" w:type="dxa"/>
            <w:tcBorders>
              <w:top w:val="single" w:sz="4" w:space="0" w:color="000000"/>
              <w:left w:val="single" w:sz="4" w:space="0" w:color="000000"/>
              <w:bottom w:val="single" w:sz="4" w:space="0" w:color="auto"/>
              <w:right w:val="single" w:sz="4" w:space="0" w:color="000000"/>
            </w:tcBorders>
          </w:tcPr>
          <w:p w:rsidR="000C0203" w:rsidRDefault="000C0203">
            <w:pPr>
              <w:spacing w:after="0" w:line="240" w:lineRule="auto"/>
              <w:rPr>
                <w:rFonts w:ascii="Times New Roman" w:eastAsia="Times New Roman" w:hAnsi="Times New Roman" w:cs="Times New Roman"/>
                <w:lang w:eastAsia="lt-LT"/>
              </w:rPr>
            </w:pPr>
          </w:p>
        </w:tc>
      </w:tr>
    </w:tbl>
    <w:p w:rsidR="00AB1D0B" w:rsidRDefault="00AB1D0B" w:rsidP="0044143D">
      <w:pPr>
        <w:rPr>
          <w:rFonts w:ascii="Times New Roman" w:eastAsia="Times New Roman" w:hAnsi="Times New Roman"/>
          <w:b/>
          <w:lang w:eastAsia="lt-LT"/>
        </w:rPr>
      </w:pPr>
    </w:p>
    <w:p w:rsidR="000C0203" w:rsidRDefault="000C0203" w:rsidP="0044143D">
      <w:pPr>
        <w:rPr>
          <w:rFonts w:ascii="Times New Roman" w:eastAsia="Times New Roman" w:hAnsi="Times New Roman"/>
          <w:b/>
          <w:lang w:eastAsia="lt-LT"/>
        </w:rPr>
      </w:pPr>
      <w:r>
        <w:rPr>
          <w:rFonts w:ascii="Times New Roman" w:eastAsia="Times New Roman" w:hAnsi="Times New Roman"/>
          <w:b/>
          <w:lang w:eastAsia="lt-LT"/>
        </w:rPr>
        <w:t>GALUTINĖ PROJEKTO ATITIKTIES BENDRIESIEMS REIKALAVIMAMS VERTINIMO IŠVADA:</w:t>
      </w:r>
    </w:p>
    <w:p w:rsidR="000C0203" w:rsidRDefault="000C0203" w:rsidP="000C0203">
      <w:pPr>
        <w:tabs>
          <w:tab w:val="left" w:pos="212"/>
          <w:tab w:val="left" w:pos="629"/>
          <w:tab w:val="left" w:pos="884"/>
        </w:tabs>
        <w:spacing w:after="0" w:line="240" w:lineRule="auto"/>
        <w:ind w:left="629"/>
        <w:jc w:val="both"/>
        <w:rPr>
          <w:rFonts w:ascii="Times New Roman" w:eastAsia="Times New Roman" w:hAnsi="Times New Roman"/>
          <w:lang w:eastAsia="lt-LT"/>
        </w:rPr>
      </w:pPr>
    </w:p>
    <w:p w:rsidR="000C0203" w:rsidRDefault="000C0203" w:rsidP="000C0203">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0C0203" w:rsidRDefault="000C0203" w:rsidP="000C0203">
      <w:pPr>
        <w:numPr>
          <w:ilvl w:val="0"/>
          <w:numId w:val="1"/>
        </w:numPr>
        <w:spacing w:after="0" w:line="240" w:lineRule="auto"/>
        <w:rPr>
          <w:rFonts w:ascii="Times New Roman" w:eastAsia="Times New Roman" w:hAnsi="Times New Roman"/>
          <w:b/>
          <w:lang w:eastAsia="lt-LT"/>
        </w:rPr>
      </w:pPr>
      <w:r>
        <w:rPr>
          <w:rFonts w:ascii="Times New Roman" w:eastAsia="Times New Roman" w:hAnsi="Times New Roman"/>
          <w:b/>
          <w:lang w:eastAsia="lt-LT"/>
        </w:rPr>
        <w:t>Paraiška įvertinta teigiamai pagal visus bendruosius reikalavimus ir specialiuosius kriterijus:</w:t>
      </w:r>
    </w:p>
    <w:p w:rsidR="000C0203" w:rsidRDefault="000C0203" w:rsidP="000C0203">
      <w:pPr>
        <w:spacing w:after="0" w:line="240" w:lineRule="auto"/>
        <w:ind w:left="720"/>
        <w:rPr>
          <w:rFonts w:ascii="Times New Roman" w:eastAsia="Times New Roman" w:hAnsi="Times New Roman"/>
          <w:lang w:eastAsia="lt-LT"/>
        </w:rPr>
      </w:pPr>
      <w:r>
        <w:rPr>
          <w:rFonts w:ascii="Times New Roman" w:eastAsia="Times New Roman" w:hAnsi="Times New Roman"/>
          <w:lang w:eastAsia="lt-LT"/>
        </w:rPr>
        <w:sym w:font="Symbol" w:char="F07F"/>
      </w:r>
      <w:r>
        <w:rPr>
          <w:rFonts w:ascii="Times New Roman" w:eastAsia="Times New Roman" w:hAnsi="Times New Roman"/>
          <w:lang w:eastAsia="lt-LT"/>
        </w:rPr>
        <w:t xml:space="preserve"> Taip                                                   </w:t>
      </w:r>
      <w:r>
        <w:rPr>
          <w:rFonts w:ascii="Times New Roman" w:eastAsia="Times New Roman" w:hAnsi="Times New Roman"/>
          <w:lang w:eastAsia="lt-LT"/>
        </w:rPr>
        <w:sym w:font="Symbol" w:char="F07F"/>
      </w:r>
      <w:r>
        <w:rPr>
          <w:rFonts w:ascii="Times New Roman" w:eastAsia="Times New Roman" w:hAnsi="Times New Roman"/>
          <w:lang w:eastAsia="lt-LT"/>
        </w:rPr>
        <w:t xml:space="preserve"> Ne                                                              </w:t>
      </w:r>
      <w:r>
        <w:rPr>
          <w:rFonts w:ascii="Times New Roman" w:eastAsia="Times New Roman" w:hAnsi="Times New Roman"/>
          <w:lang w:eastAsia="lt-LT"/>
        </w:rPr>
        <w:sym w:font="Symbol" w:char="F07F"/>
      </w:r>
      <w:r>
        <w:rPr>
          <w:rFonts w:ascii="Times New Roman" w:eastAsia="Times New Roman" w:hAnsi="Times New Roman"/>
          <w:lang w:eastAsia="lt-LT"/>
        </w:rPr>
        <w:t xml:space="preserve"> Taip su išlyga </w:t>
      </w:r>
    </w:p>
    <w:p w:rsidR="000C0203" w:rsidRDefault="000C0203" w:rsidP="000C0203">
      <w:pPr>
        <w:spacing w:after="0" w:line="240" w:lineRule="auto"/>
        <w:ind w:left="720"/>
        <w:rPr>
          <w:rFonts w:ascii="Times New Roman" w:eastAsia="Times New Roman" w:hAnsi="Times New Roman"/>
          <w:lang w:eastAsia="lt-LT"/>
        </w:rPr>
      </w:pPr>
      <w:r>
        <w:rPr>
          <w:rFonts w:ascii="Times New Roman" w:eastAsia="Times New Roman" w:hAnsi="Times New Roman"/>
          <w:lang w:eastAsia="lt-LT"/>
        </w:rPr>
        <w:t>Komentarai: ____________________________________________________________________</w:t>
      </w:r>
    </w:p>
    <w:p w:rsidR="000C0203" w:rsidRDefault="000C0203" w:rsidP="000C0203">
      <w:pPr>
        <w:spacing w:after="0" w:line="240" w:lineRule="auto"/>
        <w:ind w:left="720"/>
        <w:rPr>
          <w:rFonts w:ascii="Times New Roman" w:eastAsia="Times New Roman" w:hAnsi="Times New Roman"/>
          <w:lang w:eastAsia="lt-LT"/>
        </w:rPr>
      </w:pPr>
    </w:p>
    <w:p w:rsidR="000C0203" w:rsidRDefault="000C0203" w:rsidP="000C0203">
      <w:pPr>
        <w:spacing w:after="0" w:line="240" w:lineRule="auto"/>
        <w:ind w:left="720"/>
        <w:rPr>
          <w:rFonts w:ascii="Times New Roman" w:eastAsia="Times New Roman" w:hAnsi="Times New Roman"/>
          <w:lang w:eastAsia="lt-LT"/>
        </w:rPr>
      </w:pPr>
    </w:p>
    <w:p w:rsidR="000C0203" w:rsidRDefault="000C0203" w:rsidP="000C0203">
      <w:pPr>
        <w:numPr>
          <w:ilvl w:val="0"/>
          <w:numId w:val="1"/>
        </w:numPr>
        <w:spacing w:after="0" w:line="240" w:lineRule="auto"/>
        <w:rPr>
          <w:rFonts w:ascii="Times New Roman" w:eastAsia="Times New Roman" w:hAnsi="Times New Roman"/>
          <w:b/>
          <w:lang w:eastAsia="lt-LT"/>
        </w:rPr>
      </w:pPr>
      <w:r>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0C0203" w:rsidRDefault="000C0203" w:rsidP="000C0203">
      <w:pPr>
        <w:spacing w:after="0" w:line="240" w:lineRule="auto"/>
        <w:ind w:left="720"/>
        <w:rPr>
          <w:rFonts w:ascii="Times New Roman" w:eastAsia="Times New Roman" w:hAnsi="Times New Roman"/>
          <w:lang w:eastAsia="lt-LT"/>
        </w:rPr>
      </w:pPr>
      <w:r>
        <w:rPr>
          <w:rFonts w:ascii="Times New Roman" w:eastAsia="Times New Roman" w:hAnsi="Times New Roman"/>
          <w:lang w:eastAsia="lt-LT"/>
        </w:rPr>
        <w:sym w:font="Symbol" w:char="F07F"/>
      </w:r>
      <w:r>
        <w:rPr>
          <w:rFonts w:ascii="Times New Roman" w:eastAsia="Times New Roman" w:hAnsi="Times New Roman"/>
          <w:lang w:eastAsia="lt-LT"/>
        </w:rPr>
        <w:t xml:space="preserve"> Taip, nebandė</w:t>
      </w:r>
    </w:p>
    <w:p w:rsidR="000C0203" w:rsidRDefault="000C0203" w:rsidP="000C0203">
      <w:pPr>
        <w:spacing w:after="0" w:line="240" w:lineRule="auto"/>
        <w:ind w:left="720"/>
        <w:rPr>
          <w:rFonts w:ascii="Times New Roman" w:eastAsia="Times New Roman" w:hAnsi="Times New Roman"/>
          <w:lang w:eastAsia="lt-LT"/>
        </w:rPr>
      </w:pPr>
      <w:r>
        <w:rPr>
          <w:rFonts w:ascii="Times New Roman" w:eastAsia="Times New Roman" w:hAnsi="Times New Roman"/>
          <w:lang w:eastAsia="lt-LT"/>
        </w:rPr>
        <w:sym w:font="Symbol" w:char="F07F"/>
      </w:r>
      <w:r>
        <w:rPr>
          <w:rFonts w:ascii="Times New Roman" w:eastAsia="Times New Roman" w:hAnsi="Times New Roman"/>
          <w:lang w:eastAsia="lt-LT"/>
        </w:rPr>
        <w:t xml:space="preserve"> Ne, bandė</w:t>
      </w:r>
    </w:p>
    <w:p w:rsidR="000C0203" w:rsidRDefault="000C0203" w:rsidP="000C0203">
      <w:pPr>
        <w:spacing w:after="0" w:line="240" w:lineRule="auto"/>
        <w:ind w:left="720"/>
        <w:rPr>
          <w:rFonts w:ascii="Times New Roman" w:eastAsia="Times New Roman" w:hAnsi="Times New Roman"/>
          <w:sz w:val="24"/>
          <w:szCs w:val="24"/>
          <w:lang w:eastAsia="lt-LT"/>
        </w:rPr>
      </w:pPr>
      <w:r>
        <w:rPr>
          <w:rFonts w:ascii="Times New Roman" w:eastAsia="Times New Roman" w:hAnsi="Times New Roman"/>
          <w:lang w:eastAsia="lt-LT"/>
        </w:rPr>
        <w:t>Komentarai: ____________________________________________________________________</w:t>
      </w:r>
    </w:p>
    <w:p w:rsidR="000C0203" w:rsidRDefault="000C0203" w:rsidP="000C0203">
      <w:pPr>
        <w:ind w:left="720"/>
        <w:rPr>
          <w:rFonts w:ascii="Times New Roman" w:eastAsia="Calibri" w:hAnsi="Times New Roman"/>
          <w:i/>
        </w:rPr>
      </w:pPr>
      <w:r>
        <w:rPr>
          <w:rFonts w:ascii="Times New Roman" w:hAnsi="Times New Roman" w:cs="Times New Roman"/>
          <w:i/>
        </w:rPr>
        <w:t>(Privaloma pildyti tik atsakius „Ne, bandė“, t. y. nurodomos faktinės aplinkybės.</w:t>
      </w:r>
      <w:r>
        <w:rPr>
          <w:rFonts w:ascii="Times New Roman" w:hAnsi="Times New Roman"/>
          <w:i/>
        </w:rPr>
        <w:t xml:space="preserve"> Pildoma projekto tinkamumo finansuoti vertinimo metu. </w:t>
      </w:r>
      <w:r>
        <w:rPr>
          <w:rFonts w:ascii="Times New Roman" w:eastAsia="Calibri" w:hAnsi="Times New Roman"/>
          <w:i/>
        </w:rPr>
        <w:t>Galimas simbolių skaičius – 1000.)</w:t>
      </w:r>
    </w:p>
    <w:p w:rsidR="000C0203" w:rsidRDefault="000C0203" w:rsidP="000C0203">
      <w:pPr>
        <w:rPr>
          <w:rFonts w:ascii="Times New Roman" w:hAnsi="Times New Roman"/>
          <w:lang w:eastAsia="lt-LT"/>
        </w:rPr>
      </w:pPr>
      <w:r>
        <w:rPr>
          <w:rFonts w:ascii="Times New Roman" w:hAnsi="Times New Roman"/>
          <w:lang w:eastAsia="lt-LT"/>
        </w:rPr>
        <w:br w:type="page"/>
      </w:r>
    </w:p>
    <w:p w:rsidR="000C0203" w:rsidRDefault="000C0203" w:rsidP="000C0203">
      <w:pPr>
        <w:keepNext/>
        <w:numPr>
          <w:ilvl w:val="0"/>
          <w:numId w:val="1"/>
        </w:numPr>
        <w:spacing w:after="0" w:line="240" w:lineRule="auto"/>
        <w:rPr>
          <w:rFonts w:ascii="Times New Roman" w:hAnsi="Times New Roman"/>
          <w:b/>
          <w:color w:val="000000"/>
          <w:lang w:eastAsia="lt-LT"/>
        </w:rPr>
      </w:pPr>
      <w:r>
        <w:rPr>
          <w:rFonts w:ascii="Times New Roman" w:hAnsi="Times New Roman"/>
          <w:b/>
          <w:sz w:val="20"/>
          <w:szCs w:val="20"/>
        </w:rPr>
        <w:lastRenderedPageBreak/>
        <w:t>Projekto tinkamumo finansuoti vertinimo metu nustatytos</w:t>
      </w:r>
      <w:r>
        <w:rPr>
          <w:rFonts w:ascii="Times New Roman" w:hAnsi="Times New Roman"/>
          <w:b/>
          <w:lang w:eastAsia="lt-LT"/>
        </w:rPr>
        <w:t xml:space="preserve"> projekto</w:t>
      </w:r>
      <w:r>
        <w:rPr>
          <w:rFonts w:ascii="Times New Roman" w:hAnsi="Times New Roman"/>
          <w:lang w:eastAsia="lt-LT"/>
        </w:rPr>
        <w:t xml:space="preserve"> </w:t>
      </w:r>
      <w:r>
        <w:rPr>
          <w:rFonts w:ascii="Times New Roman" w:hAnsi="Times New Roman"/>
          <w:b/>
          <w:color w:val="000000"/>
          <w:lang w:eastAsia="lt-LT"/>
        </w:rPr>
        <w:t>tinkamos finansuoti ir tinkamos deklaruoti EK išlaidos:</w:t>
      </w:r>
    </w:p>
    <w:p w:rsidR="000C0203" w:rsidRDefault="000C0203" w:rsidP="000C0203">
      <w:pPr>
        <w:spacing w:after="0" w:line="240" w:lineRule="auto"/>
        <w:ind w:left="720"/>
        <w:rPr>
          <w:rFonts w:ascii="Times New Roman" w:hAnsi="Times New Roman" w:cs="Times New Roman"/>
          <w:i/>
        </w:rPr>
      </w:pPr>
    </w:p>
    <w:tbl>
      <w:tblPr>
        <w:tblW w:w="4800" w:type="pct"/>
        <w:tblInd w:w="466" w:type="dxa"/>
        <w:tblLayout w:type="fixed"/>
        <w:tblCellMar>
          <w:left w:w="40" w:type="dxa"/>
          <w:right w:w="40" w:type="dxa"/>
        </w:tblCellMar>
        <w:tblLook w:val="04A0" w:firstRow="1" w:lastRow="0" w:firstColumn="1" w:lastColumn="0" w:noHBand="0" w:noVBand="1"/>
      </w:tblPr>
      <w:tblGrid>
        <w:gridCol w:w="2184"/>
        <w:gridCol w:w="1288"/>
        <w:gridCol w:w="1416"/>
        <w:gridCol w:w="1417"/>
        <w:gridCol w:w="1418"/>
        <w:gridCol w:w="1545"/>
        <w:gridCol w:w="1545"/>
        <w:gridCol w:w="1353"/>
        <w:gridCol w:w="1354"/>
      </w:tblGrid>
      <w:tr w:rsidR="000C0203" w:rsidTr="000C0203">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hideMark/>
          </w:tcPr>
          <w:p w:rsidR="000C0203" w:rsidRDefault="000C0203">
            <w:pPr>
              <w:spacing w:after="0" w:line="240" w:lineRule="auto"/>
              <w:ind w:right="57"/>
              <w:jc w:val="center"/>
              <w:rPr>
                <w:rFonts w:ascii="Times New Roman" w:hAnsi="Times New Roman"/>
                <w:b/>
                <w:sz w:val="20"/>
                <w:szCs w:val="20"/>
              </w:rPr>
            </w:pPr>
            <w:r>
              <w:rPr>
                <w:rFonts w:ascii="Times New Roman" w:hAnsi="Times New Roman"/>
                <w:b/>
                <w:sz w:val="20"/>
                <w:szCs w:val="20"/>
              </w:rPr>
              <w:t>Bendra projekto vertė</w:t>
            </w:r>
            <w:r>
              <w:rPr>
                <w:rStyle w:val="Puslapioinaosnuoroda"/>
                <w:rFonts w:ascii="Times New Roman" w:hAnsi="Times New Roman"/>
                <w:b/>
                <w:sz w:val="20"/>
                <w:szCs w:val="20"/>
              </w:rPr>
              <w:footnoteReference w:id="1"/>
            </w:r>
            <w:r>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hideMark/>
          </w:tcPr>
          <w:p w:rsidR="000C0203" w:rsidRDefault="000C0203">
            <w:pPr>
              <w:spacing w:after="0" w:line="240" w:lineRule="auto"/>
              <w:jc w:val="center"/>
              <w:rPr>
                <w:rFonts w:ascii="Times New Roman" w:hAnsi="Times New Roman"/>
                <w:b/>
                <w:sz w:val="20"/>
                <w:szCs w:val="20"/>
              </w:rPr>
            </w:pPr>
            <w:r>
              <w:rPr>
                <w:b/>
                <w:sz w:val="20"/>
                <w:szCs w:val="20"/>
              </w:rPr>
              <w:t xml:space="preserve"> </w:t>
            </w:r>
            <w:r>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rsidR="000C0203" w:rsidRDefault="000C0203">
            <w:pPr>
              <w:spacing w:after="0" w:line="240" w:lineRule="auto"/>
              <w:jc w:val="center"/>
              <w:rPr>
                <w:rFonts w:ascii="Times New Roman" w:hAnsi="Times New Roman"/>
                <w:b/>
                <w:sz w:val="20"/>
                <w:szCs w:val="20"/>
              </w:rPr>
            </w:pPr>
            <w:r>
              <w:rPr>
                <w:rFonts w:ascii="Times New Roman" w:hAnsi="Times New Roman"/>
                <w:b/>
                <w:sz w:val="20"/>
                <w:szCs w:val="20"/>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hideMark/>
          </w:tcPr>
          <w:p w:rsidR="000C0203" w:rsidRDefault="000C0203">
            <w:pPr>
              <w:spacing w:after="0" w:line="240" w:lineRule="auto"/>
              <w:jc w:val="center"/>
              <w:rPr>
                <w:rFonts w:ascii="Times New Roman" w:hAnsi="Times New Roman"/>
                <w:b/>
                <w:sz w:val="20"/>
                <w:szCs w:val="20"/>
              </w:rPr>
            </w:pPr>
            <w:r>
              <w:rPr>
                <w:rFonts w:ascii="Times New Roman" w:hAnsi="Times New Roman"/>
                <w:b/>
                <w:sz w:val="20"/>
                <w:szCs w:val="20"/>
              </w:rPr>
              <w:t>Tinkamos deklaruoti EK išlaidos</w:t>
            </w:r>
          </w:p>
        </w:tc>
      </w:tr>
      <w:tr w:rsidR="000C0203" w:rsidTr="000C0203">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hideMark/>
          </w:tcPr>
          <w:p w:rsidR="000C0203" w:rsidRDefault="000C0203">
            <w:pPr>
              <w:spacing w:after="0" w:line="240" w:lineRule="auto"/>
              <w:rPr>
                <w:rFonts w:ascii="Times New Roman" w:hAnsi="Times New Roman"/>
                <w:b/>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hideMark/>
          </w:tcPr>
          <w:p w:rsidR="000C0203" w:rsidRDefault="000C0203">
            <w:pPr>
              <w:spacing w:after="0" w:line="240" w:lineRule="auto"/>
              <w:jc w:val="center"/>
              <w:rPr>
                <w:rFonts w:ascii="Times New Roman" w:hAnsi="Times New Roman"/>
                <w:b/>
                <w:sz w:val="20"/>
                <w:szCs w:val="20"/>
              </w:rPr>
            </w:pPr>
            <w:r>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hideMark/>
          </w:tcPr>
          <w:p w:rsidR="000C0203" w:rsidRDefault="000C0203">
            <w:pPr>
              <w:spacing w:after="0" w:line="240" w:lineRule="auto"/>
              <w:jc w:val="center"/>
              <w:rPr>
                <w:rFonts w:ascii="Times New Roman" w:hAnsi="Times New Roman"/>
                <w:b/>
                <w:sz w:val="20"/>
                <w:szCs w:val="20"/>
              </w:rPr>
            </w:pPr>
            <w:r>
              <w:rPr>
                <w:rFonts w:ascii="Times New Roman" w:hAnsi="Times New Roman"/>
                <w:b/>
                <w:sz w:val="20"/>
                <w:szCs w:val="20"/>
              </w:rPr>
              <w:t>Iš jų:</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0C0203" w:rsidRDefault="000C0203">
            <w:pPr>
              <w:spacing w:after="0" w:line="240" w:lineRule="auto"/>
              <w:rPr>
                <w:rFonts w:ascii="Times New Roman" w:hAnsi="Times New Roman"/>
                <w:b/>
                <w:sz w:val="20"/>
                <w:szCs w:val="20"/>
              </w:rPr>
            </w:pPr>
          </w:p>
        </w:tc>
        <w:tc>
          <w:tcPr>
            <w:tcW w:w="1488" w:type="dxa"/>
            <w:vMerge w:val="restart"/>
            <w:tcBorders>
              <w:top w:val="single" w:sz="4" w:space="0" w:color="auto"/>
              <w:left w:val="single" w:sz="4" w:space="0" w:color="auto"/>
              <w:bottom w:val="single" w:sz="4" w:space="0" w:color="auto"/>
              <w:right w:val="single" w:sz="4" w:space="0" w:color="auto"/>
            </w:tcBorders>
            <w:vAlign w:val="center"/>
            <w:hideMark/>
          </w:tcPr>
          <w:p w:rsidR="000C0203" w:rsidRDefault="000C0203">
            <w:pPr>
              <w:spacing w:after="0" w:line="240" w:lineRule="auto"/>
              <w:jc w:val="center"/>
              <w:rPr>
                <w:rFonts w:ascii="Times New Roman" w:hAnsi="Times New Roman"/>
                <w:b/>
                <w:sz w:val="20"/>
                <w:szCs w:val="20"/>
              </w:rPr>
            </w:pPr>
            <w:r>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bottom w:val="single" w:sz="4" w:space="0" w:color="auto"/>
              <w:right w:val="single" w:sz="4" w:space="0" w:color="auto"/>
            </w:tcBorders>
            <w:vAlign w:val="center"/>
            <w:hideMark/>
          </w:tcPr>
          <w:p w:rsidR="000C0203" w:rsidRDefault="000C0203">
            <w:pPr>
              <w:spacing w:after="0" w:line="240" w:lineRule="auto"/>
              <w:jc w:val="center"/>
              <w:rPr>
                <w:rFonts w:ascii="Times New Roman" w:hAnsi="Times New Roman"/>
                <w:b/>
                <w:sz w:val="20"/>
                <w:szCs w:val="20"/>
              </w:rPr>
            </w:pPr>
            <w:r>
              <w:rPr>
                <w:rFonts w:ascii="Times New Roman" w:hAnsi="Times New Roman"/>
                <w:b/>
                <w:sz w:val="20"/>
                <w:szCs w:val="20"/>
              </w:rPr>
              <w:t>Dalis nuo tinkamų finansuoti išlaidų, proc</w:t>
            </w:r>
          </w:p>
        </w:tc>
      </w:tr>
      <w:tr w:rsidR="000C0203" w:rsidTr="000C0203">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hideMark/>
          </w:tcPr>
          <w:p w:rsidR="000C0203" w:rsidRDefault="000C0203">
            <w:pPr>
              <w:spacing w:after="0" w:line="240" w:lineRule="auto"/>
              <w:rPr>
                <w:rFonts w:ascii="Times New Roman" w:hAnsi="Times New Roman"/>
                <w:b/>
                <w:sz w:val="20"/>
                <w:szCs w:val="20"/>
              </w:rPr>
            </w:pPr>
          </w:p>
        </w:tc>
        <w:tc>
          <w:tcPr>
            <w:tcW w:w="7796" w:type="dxa"/>
            <w:vMerge/>
            <w:tcBorders>
              <w:top w:val="single" w:sz="6" w:space="0" w:color="auto"/>
              <w:left w:val="single" w:sz="6" w:space="0" w:color="auto"/>
              <w:bottom w:val="single" w:sz="6" w:space="0" w:color="auto"/>
              <w:right w:val="single" w:sz="6" w:space="0" w:color="auto"/>
            </w:tcBorders>
            <w:vAlign w:val="center"/>
            <w:hideMark/>
          </w:tcPr>
          <w:p w:rsidR="000C0203" w:rsidRDefault="000C0203">
            <w:pPr>
              <w:spacing w:after="0" w:line="240" w:lineRule="auto"/>
              <w:rPr>
                <w:rFonts w:ascii="Times New Roman" w:hAnsi="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0C0203" w:rsidRDefault="000C0203">
            <w:pPr>
              <w:spacing w:after="0" w:line="240" w:lineRule="auto"/>
              <w:ind w:left="-57" w:right="-57"/>
              <w:jc w:val="center"/>
              <w:rPr>
                <w:rFonts w:ascii="Times New Roman" w:hAnsi="Times New Roman"/>
                <w:b/>
                <w:sz w:val="20"/>
                <w:szCs w:val="20"/>
              </w:rPr>
            </w:pPr>
          </w:p>
          <w:p w:rsidR="000C0203" w:rsidRDefault="000C0203">
            <w:pPr>
              <w:spacing w:after="0" w:line="240" w:lineRule="auto"/>
              <w:ind w:right="104"/>
              <w:jc w:val="center"/>
              <w:rPr>
                <w:rFonts w:ascii="Times New Roman" w:hAnsi="Times New Roman"/>
                <w:b/>
                <w:sz w:val="20"/>
                <w:szCs w:val="20"/>
              </w:rPr>
            </w:pPr>
            <w:r>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hideMark/>
          </w:tcPr>
          <w:p w:rsidR="000C0203" w:rsidRDefault="000C0203">
            <w:pPr>
              <w:spacing w:after="0" w:line="240" w:lineRule="auto"/>
              <w:jc w:val="center"/>
              <w:rPr>
                <w:rFonts w:ascii="Times New Roman" w:hAnsi="Times New Roman"/>
                <w:b/>
                <w:sz w:val="20"/>
                <w:szCs w:val="20"/>
              </w:rPr>
            </w:pPr>
            <w:r>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hideMark/>
          </w:tcPr>
          <w:p w:rsidR="000C0203" w:rsidRDefault="000C0203">
            <w:pPr>
              <w:spacing w:after="0" w:line="240" w:lineRule="auto"/>
              <w:ind w:left="-57" w:right="-57"/>
              <w:jc w:val="center"/>
              <w:rPr>
                <w:rFonts w:ascii="Times New Roman" w:hAnsi="Times New Roman"/>
                <w:b/>
                <w:sz w:val="20"/>
                <w:szCs w:val="20"/>
              </w:rPr>
            </w:pPr>
            <w:r>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hideMark/>
          </w:tcPr>
          <w:p w:rsidR="000C0203" w:rsidRDefault="000C0203">
            <w:pPr>
              <w:spacing w:after="0" w:line="240" w:lineRule="auto"/>
              <w:ind w:left="-57" w:right="-57"/>
              <w:jc w:val="center"/>
              <w:rPr>
                <w:rFonts w:ascii="Times New Roman" w:hAnsi="Times New Roman"/>
                <w:b/>
                <w:sz w:val="20"/>
                <w:szCs w:val="20"/>
              </w:rPr>
            </w:pPr>
            <w:r>
              <w:rPr>
                <w:rFonts w:ascii="Times New Roman" w:hAnsi="Times New Roman"/>
                <w:b/>
                <w:sz w:val="20"/>
                <w:szCs w:val="20"/>
              </w:rPr>
              <w:t>Dalis nuo tinkamų finansuoti išlaidų, proc.</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0C0203" w:rsidRDefault="000C0203">
            <w:pPr>
              <w:spacing w:after="0" w:line="240" w:lineRule="auto"/>
              <w:rPr>
                <w:rFonts w:ascii="Times New Roman" w:hAnsi="Times New Roman"/>
                <w:b/>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C0203" w:rsidRDefault="000C0203">
            <w:pPr>
              <w:spacing w:after="0" w:line="240" w:lineRule="auto"/>
              <w:rPr>
                <w:rFonts w:ascii="Times New Roman" w:hAnsi="Times New Roman"/>
                <w:b/>
                <w:sz w:val="20"/>
                <w:szCs w:val="20"/>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rsidR="000C0203" w:rsidRDefault="000C0203">
            <w:pPr>
              <w:spacing w:after="0" w:line="240" w:lineRule="auto"/>
              <w:rPr>
                <w:rFonts w:ascii="Times New Roman" w:hAnsi="Times New Roman"/>
                <w:b/>
                <w:sz w:val="20"/>
                <w:szCs w:val="20"/>
              </w:rPr>
            </w:pPr>
          </w:p>
        </w:tc>
      </w:tr>
      <w:tr w:rsidR="000C0203" w:rsidTr="000C0203">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0C0203" w:rsidRDefault="000C0203">
            <w:pPr>
              <w:spacing w:after="0"/>
              <w:jc w:val="center"/>
              <w:rPr>
                <w:rFonts w:ascii="Times New Roman" w:hAnsi="Times New Roman"/>
                <w:sz w:val="18"/>
                <w:szCs w:val="18"/>
              </w:rPr>
            </w:pPr>
            <w:r>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0C0203" w:rsidRDefault="000C0203">
            <w:pPr>
              <w:spacing w:after="0"/>
              <w:jc w:val="center"/>
              <w:rPr>
                <w:rFonts w:ascii="Times New Roman" w:hAnsi="Times New Roman"/>
                <w:sz w:val="18"/>
                <w:szCs w:val="18"/>
              </w:rPr>
            </w:pPr>
            <w:r>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0C0203" w:rsidRDefault="000C0203">
            <w:pPr>
              <w:spacing w:after="0" w:line="240" w:lineRule="auto"/>
              <w:ind w:left="-57" w:right="-57"/>
              <w:jc w:val="center"/>
              <w:rPr>
                <w:rFonts w:ascii="Times New Roman" w:hAnsi="Times New Roman"/>
                <w:sz w:val="18"/>
                <w:szCs w:val="18"/>
              </w:rPr>
            </w:pPr>
            <w:r>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0C0203" w:rsidRDefault="000C0203">
            <w:pPr>
              <w:spacing w:after="0" w:line="240" w:lineRule="auto"/>
              <w:ind w:left="-57" w:right="-57"/>
              <w:jc w:val="center"/>
              <w:rPr>
                <w:rFonts w:ascii="Times New Roman" w:hAnsi="Times New Roman"/>
                <w:sz w:val="18"/>
                <w:szCs w:val="18"/>
              </w:rPr>
            </w:pPr>
            <w:r>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0C0203" w:rsidRDefault="000C0203">
            <w:pPr>
              <w:spacing w:after="0" w:line="240" w:lineRule="auto"/>
              <w:ind w:left="-57" w:right="-57"/>
              <w:jc w:val="center"/>
              <w:rPr>
                <w:rFonts w:ascii="Times New Roman" w:hAnsi="Times New Roman"/>
                <w:sz w:val="18"/>
                <w:szCs w:val="18"/>
              </w:rPr>
            </w:pPr>
            <w:r>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0C0203" w:rsidRDefault="000C0203">
            <w:pPr>
              <w:spacing w:after="0" w:line="240" w:lineRule="auto"/>
              <w:ind w:left="-57" w:right="-57"/>
              <w:jc w:val="center"/>
              <w:rPr>
                <w:rFonts w:ascii="Times New Roman" w:hAnsi="Times New Roman"/>
                <w:sz w:val="18"/>
                <w:szCs w:val="18"/>
              </w:rPr>
            </w:pPr>
            <w:r>
              <w:rPr>
                <w:rFonts w:ascii="Times New Roman" w:hAnsi="Times New Roman"/>
                <w:sz w:val="18"/>
                <w:szCs w:val="18"/>
              </w:rPr>
              <w:t>6=(5/2)*100</w:t>
            </w:r>
          </w:p>
        </w:tc>
        <w:tc>
          <w:tcPr>
            <w:tcW w:w="1701" w:type="dxa"/>
            <w:tcBorders>
              <w:top w:val="nil"/>
              <w:left w:val="single" w:sz="6" w:space="0" w:color="auto"/>
              <w:bottom w:val="single" w:sz="6" w:space="0" w:color="auto"/>
              <w:right w:val="single" w:sz="4" w:space="0" w:color="auto"/>
            </w:tcBorders>
            <w:shd w:val="clear" w:color="auto" w:fill="BFBFBF" w:themeFill="background1" w:themeFillShade="BF"/>
            <w:vAlign w:val="center"/>
            <w:hideMark/>
          </w:tcPr>
          <w:p w:rsidR="000C0203" w:rsidRDefault="000C0203">
            <w:pPr>
              <w:spacing w:after="0" w:line="240" w:lineRule="auto"/>
              <w:ind w:left="-57" w:right="-57"/>
              <w:jc w:val="center"/>
              <w:rPr>
                <w:rFonts w:ascii="Times New Roman" w:hAnsi="Times New Roman"/>
                <w:sz w:val="18"/>
                <w:szCs w:val="18"/>
              </w:rPr>
            </w:pPr>
            <w:r>
              <w:rPr>
                <w:rFonts w:ascii="Times New Roman" w:hAnsi="Times New Roman"/>
                <w:sz w:val="18"/>
                <w:szCs w:val="18"/>
              </w:rPr>
              <w:t>7</w:t>
            </w:r>
          </w:p>
        </w:tc>
        <w:tc>
          <w:tcPr>
            <w:tcW w:w="1488"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0C0203" w:rsidRDefault="000C0203">
            <w:pPr>
              <w:spacing w:after="0" w:line="240" w:lineRule="auto"/>
              <w:ind w:left="-57" w:right="-57"/>
              <w:jc w:val="center"/>
              <w:rPr>
                <w:rFonts w:ascii="Times New Roman" w:hAnsi="Times New Roman"/>
                <w:sz w:val="18"/>
                <w:szCs w:val="18"/>
              </w:rPr>
            </w:pPr>
            <w:r>
              <w:rPr>
                <w:rFonts w:ascii="Times New Roman" w:hAnsi="Times New Roman"/>
                <w:sz w:val="18"/>
                <w:szCs w:val="18"/>
              </w:rPr>
              <w:t>8</w:t>
            </w:r>
          </w:p>
        </w:tc>
        <w:tc>
          <w:tcPr>
            <w:tcW w:w="148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0C0203" w:rsidRDefault="000C0203">
            <w:pPr>
              <w:spacing w:after="0" w:line="240" w:lineRule="auto"/>
              <w:ind w:left="-57" w:right="-57"/>
              <w:jc w:val="center"/>
              <w:rPr>
                <w:rFonts w:ascii="Times New Roman" w:hAnsi="Times New Roman"/>
                <w:sz w:val="18"/>
                <w:szCs w:val="18"/>
              </w:rPr>
            </w:pPr>
            <w:r>
              <w:rPr>
                <w:rFonts w:ascii="Times New Roman" w:hAnsi="Times New Roman"/>
                <w:sz w:val="18"/>
                <w:szCs w:val="18"/>
              </w:rPr>
              <w:t>9=(8/2)*100</w:t>
            </w:r>
          </w:p>
        </w:tc>
      </w:tr>
      <w:tr w:rsidR="000C0203" w:rsidTr="000C0203">
        <w:trPr>
          <w:cantSplit/>
          <w:trHeight w:val="23"/>
        </w:trPr>
        <w:tc>
          <w:tcPr>
            <w:tcW w:w="2410" w:type="dxa"/>
            <w:tcBorders>
              <w:top w:val="single" w:sz="6" w:space="0" w:color="auto"/>
              <w:left w:val="single" w:sz="6" w:space="0" w:color="auto"/>
              <w:bottom w:val="single" w:sz="6" w:space="0" w:color="auto"/>
              <w:right w:val="single" w:sz="6" w:space="0" w:color="auto"/>
            </w:tcBorders>
          </w:tcPr>
          <w:p w:rsidR="000C0203" w:rsidRDefault="000C0203">
            <w:pPr>
              <w:spacing w:after="0" w:line="240" w:lineRule="auto"/>
              <w:rPr>
                <w:rFonts w:ascii="Times New Roman" w:hAnsi="Times New Roman"/>
                <w:sz w:val="20"/>
                <w:szCs w:val="20"/>
                <w:lang w:eastAsia="lt-LT"/>
              </w:rPr>
            </w:pPr>
            <w:r>
              <w:rPr>
                <w:rFonts w:ascii="Times New Roman" w:eastAsia="Calibri" w:hAnsi="Times New Roman"/>
                <w:i/>
                <w:sz w:val="20"/>
                <w:szCs w:val="20"/>
              </w:rPr>
              <w:t>Galimas simbolių skaičius kiekviename laukelyje – 9 iki kablelio ir 2 po kablelio.</w:t>
            </w:r>
          </w:p>
          <w:p w:rsidR="000C0203" w:rsidRDefault="000C0203">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hideMark/>
          </w:tcPr>
          <w:p w:rsidR="000C0203" w:rsidRDefault="000C0203">
            <w:pPr>
              <w:spacing w:after="0" w:line="240" w:lineRule="auto"/>
              <w:rPr>
                <w:rFonts w:ascii="Times New Roman" w:hAnsi="Times New Roman"/>
                <w:sz w:val="20"/>
                <w:szCs w:val="20"/>
                <w:lang w:eastAsia="lt-LT"/>
              </w:rPr>
            </w:pPr>
            <w:r>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hideMark/>
          </w:tcPr>
          <w:p w:rsidR="000C0203" w:rsidRDefault="000C0203">
            <w:pPr>
              <w:spacing w:after="0" w:line="240" w:lineRule="auto"/>
              <w:rPr>
                <w:rFonts w:ascii="Times New Roman" w:hAnsi="Times New Roman"/>
                <w:sz w:val="20"/>
                <w:szCs w:val="20"/>
                <w:lang w:eastAsia="lt-LT"/>
              </w:rPr>
            </w:pPr>
            <w:r>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hideMark/>
          </w:tcPr>
          <w:p w:rsidR="000C0203" w:rsidRDefault="000C0203">
            <w:pPr>
              <w:spacing w:after="0" w:line="240" w:lineRule="auto"/>
              <w:rPr>
                <w:rFonts w:ascii="Times New Roman" w:hAnsi="Times New Roman"/>
                <w:sz w:val="20"/>
                <w:szCs w:val="20"/>
              </w:rPr>
            </w:pPr>
            <w:r>
              <w:rPr>
                <w:rFonts w:ascii="Times New Roman" w:hAnsi="Times New Roman"/>
                <w:i/>
                <w:color w:val="000000"/>
                <w:sz w:val="20"/>
                <w:szCs w:val="20"/>
                <w:lang w:eastAsia="lt-LT"/>
              </w:rPr>
              <w:t xml:space="preserve">Automatiškai apskaičiuojama pagal formulę. </w:t>
            </w:r>
            <w:r>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hideMark/>
          </w:tcPr>
          <w:p w:rsidR="000C0203" w:rsidRDefault="000C0203">
            <w:pPr>
              <w:spacing w:after="0" w:line="240" w:lineRule="auto"/>
              <w:rPr>
                <w:rFonts w:ascii="Times New Roman" w:hAnsi="Times New Roman"/>
                <w:sz w:val="20"/>
                <w:szCs w:val="20"/>
                <w:lang w:eastAsia="lt-LT"/>
              </w:rPr>
            </w:pPr>
            <w:r>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hideMark/>
          </w:tcPr>
          <w:p w:rsidR="000C0203" w:rsidRDefault="000C0203">
            <w:pPr>
              <w:spacing w:after="0" w:line="240" w:lineRule="auto"/>
              <w:rPr>
                <w:rFonts w:ascii="Times New Roman" w:hAnsi="Times New Roman"/>
                <w:sz w:val="20"/>
                <w:szCs w:val="20"/>
              </w:rPr>
            </w:pPr>
            <w:r>
              <w:rPr>
                <w:rFonts w:ascii="Times New Roman" w:hAnsi="Times New Roman"/>
                <w:i/>
                <w:color w:val="000000"/>
                <w:sz w:val="20"/>
                <w:szCs w:val="20"/>
                <w:lang w:eastAsia="lt-LT"/>
              </w:rPr>
              <w:t xml:space="preserve">Automatiškai apskaičiuojama pagal formulę. </w:t>
            </w:r>
            <w:r>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hideMark/>
          </w:tcPr>
          <w:p w:rsidR="000C0203" w:rsidRDefault="000C0203">
            <w:pPr>
              <w:spacing w:after="0" w:line="240" w:lineRule="auto"/>
              <w:rPr>
                <w:rFonts w:ascii="Times New Roman" w:hAnsi="Times New Roman"/>
                <w:sz w:val="20"/>
                <w:szCs w:val="20"/>
                <w:lang w:eastAsia="lt-LT"/>
              </w:rPr>
            </w:pPr>
            <w:r>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hideMark/>
          </w:tcPr>
          <w:p w:rsidR="000C0203" w:rsidRDefault="000C0203">
            <w:pPr>
              <w:spacing w:after="0" w:line="240" w:lineRule="auto"/>
              <w:rPr>
                <w:rFonts w:ascii="Times New Roman" w:hAnsi="Times New Roman"/>
                <w:sz w:val="20"/>
                <w:szCs w:val="20"/>
                <w:lang w:eastAsia="lt-LT"/>
              </w:rPr>
            </w:pPr>
            <w:r>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hideMark/>
          </w:tcPr>
          <w:p w:rsidR="000C0203" w:rsidRDefault="000C0203">
            <w:pPr>
              <w:spacing w:after="0" w:line="240" w:lineRule="auto"/>
              <w:rPr>
                <w:rFonts w:ascii="Times New Roman" w:hAnsi="Times New Roman"/>
                <w:sz w:val="20"/>
                <w:szCs w:val="20"/>
              </w:rPr>
            </w:pPr>
            <w:r>
              <w:rPr>
                <w:rFonts w:ascii="Times New Roman" w:hAnsi="Times New Roman"/>
                <w:i/>
                <w:color w:val="000000"/>
                <w:sz w:val="20"/>
                <w:szCs w:val="20"/>
                <w:lang w:eastAsia="lt-LT"/>
              </w:rPr>
              <w:t xml:space="preserve">Automatiškai apskaičiuojama pagal formulę. </w:t>
            </w:r>
            <w:r>
              <w:rPr>
                <w:rFonts w:ascii="Times New Roman" w:eastAsia="Calibri" w:hAnsi="Times New Roman"/>
                <w:i/>
                <w:color w:val="000000"/>
                <w:sz w:val="20"/>
                <w:szCs w:val="20"/>
              </w:rPr>
              <w:t>Galimas simbolių skaičius –   3 prieš kablelį ir 2 po kablelio.</w:t>
            </w:r>
          </w:p>
        </w:tc>
      </w:tr>
      <w:tr w:rsidR="000C0203" w:rsidTr="000C0203">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0C0203" w:rsidRDefault="000C0203">
            <w:pPr>
              <w:jc w:val="center"/>
              <w:rPr>
                <w:rFonts w:ascii="Times New Roman" w:hAnsi="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rsidR="000C0203" w:rsidRDefault="000C0203">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0C0203" w:rsidRDefault="000C0203">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0C0203" w:rsidRDefault="000C0203">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0C0203" w:rsidRDefault="000C0203">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0C0203" w:rsidRDefault="000C0203">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0C0203" w:rsidRDefault="000C0203">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0C0203" w:rsidRDefault="000C0203">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0C0203" w:rsidRDefault="000C0203">
            <w:pPr>
              <w:jc w:val="center"/>
              <w:rPr>
                <w:rFonts w:ascii="Times New Roman" w:hAnsi="Times New Roman"/>
              </w:rPr>
            </w:pPr>
          </w:p>
        </w:tc>
      </w:tr>
    </w:tbl>
    <w:p w:rsidR="000C0203" w:rsidRDefault="000C0203" w:rsidP="000C0203">
      <w:pPr>
        <w:ind w:left="426"/>
        <w:rPr>
          <w:rFonts w:ascii="Times New Roman" w:hAnsi="Times New Roman" w:cs="Times New Roman"/>
        </w:rPr>
      </w:pPr>
      <w:r>
        <w:rPr>
          <w:rFonts w:ascii="Times New Roman" w:hAnsi="Times New Roman"/>
          <w:i/>
        </w:rPr>
        <w:t xml:space="preserve">(Pildoma projekto tinkamumo finansuoti vertinimo metu. </w:t>
      </w:r>
      <w:r>
        <w:rPr>
          <w:rFonts w:ascii="Times New Roman" w:hAnsi="Times New Roman" w:cs="Times New Roman"/>
          <w:i/>
        </w:rPr>
        <w:t>Kai įgyvendinami techninės paramos prioritetai, ši lentelė nepildoma.)</w:t>
      </w:r>
    </w:p>
    <w:p w:rsidR="000C0203" w:rsidRDefault="000C0203" w:rsidP="000C0203">
      <w:pPr>
        <w:ind w:left="426"/>
        <w:rPr>
          <w:rFonts w:ascii="Times New Roman" w:hAnsi="Times New Roman" w:cs="Times New Roman"/>
          <w:b/>
        </w:rPr>
      </w:pPr>
      <w:r>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3685"/>
      </w:tblGrid>
      <w:tr w:rsidR="000C0203" w:rsidTr="000C0203">
        <w:tc>
          <w:tcPr>
            <w:tcW w:w="15080" w:type="dxa"/>
            <w:tcBorders>
              <w:top w:val="single" w:sz="4" w:space="0" w:color="auto"/>
              <w:left w:val="single" w:sz="4" w:space="0" w:color="auto"/>
              <w:bottom w:val="single" w:sz="4" w:space="0" w:color="auto"/>
              <w:right w:val="single" w:sz="4" w:space="0" w:color="auto"/>
            </w:tcBorders>
          </w:tcPr>
          <w:p w:rsidR="000C0203" w:rsidRDefault="000C0203">
            <w:pPr>
              <w:rPr>
                <w:rFonts w:ascii="Times New Roman" w:hAnsi="Times New Roman" w:cs="Times New Roman"/>
                <w:i/>
              </w:rPr>
            </w:pPr>
            <w:r>
              <w:rPr>
                <w:rFonts w:ascii="Times New Roman" w:hAnsi="Times New Roman" w:cs="Times New Roman"/>
                <w:i/>
              </w:rPr>
              <w:t>(Šiame laukelyje pagal poreikį gali būti įrašomos papildomos sąlygos, kurias ĮI, atsižvelgdama į projekto rizikingumą, siūlo įtraukti į projekto sutartį.</w:t>
            </w:r>
          </w:p>
          <w:p w:rsidR="000C0203" w:rsidRDefault="000C0203">
            <w:pPr>
              <w:rPr>
                <w:rFonts w:ascii="Times New Roman" w:hAnsi="Times New Roman"/>
                <w:lang w:eastAsia="lt-LT"/>
              </w:rPr>
            </w:pPr>
            <w:r>
              <w:rPr>
                <w:rFonts w:ascii="Times New Roman" w:hAnsi="Times New Roman"/>
                <w:i/>
              </w:rPr>
              <w:t xml:space="preserve">Pildoma projekto tinkamumo finansuoti vertinimo metu. </w:t>
            </w:r>
            <w:r>
              <w:rPr>
                <w:rFonts w:ascii="Times New Roman" w:eastAsia="Calibri" w:hAnsi="Times New Roman"/>
                <w:i/>
              </w:rPr>
              <w:t>Galimas simbolių skaičius – 1000.</w:t>
            </w:r>
            <w:r>
              <w:rPr>
                <w:rFonts w:ascii="Times New Roman" w:hAnsi="Times New Roman" w:cs="Times New Roman"/>
                <w:i/>
              </w:rPr>
              <w:t xml:space="preserve">) </w:t>
            </w:r>
          </w:p>
          <w:p w:rsidR="000C0203" w:rsidRDefault="000C0203">
            <w:pPr>
              <w:rPr>
                <w:rFonts w:ascii="Times New Roman" w:hAnsi="Times New Roman" w:cs="Times New Roman"/>
                <w:i/>
              </w:rPr>
            </w:pPr>
          </w:p>
        </w:tc>
      </w:tr>
    </w:tbl>
    <w:p w:rsidR="000C0203" w:rsidRDefault="000C0203" w:rsidP="000C0203">
      <w:pPr>
        <w:rPr>
          <w:rFonts w:ascii="Times New Roman" w:hAnsi="Times New Roman" w:cs="Times New Roman"/>
        </w:rPr>
      </w:pPr>
    </w:p>
    <w:p w:rsidR="000C0203" w:rsidRDefault="000C0203" w:rsidP="000C0203">
      <w:pPr>
        <w:tabs>
          <w:tab w:val="left" w:pos="9639"/>
        </w:tabs>
        <w:spacing w:line="240" w:lineRule="auto"/>
        <w:ind w:left="426"/>
        <w:jc w:val="both"/>
        <w:rPr>
          <w:rFonts w:ascii="Times New Roman" w:hAnsi="Times New Roman" w:cs="Times New Roman"/>
        </w:rPr>
      </w:pPr>
      <w:r>
        <w:rPr>
          <w:rFonts w:ascii="Times New Roman" w:hAnsi="Times New Roman" w:cs="Times New Roman"/>
        </w:rPr>
        <w:t>____________________________________                                     ______________________</w:t>
      </w:r>
      <w:r>
        <w:rPr>
          <w:rFonts w:ascii="Times New Roman" w:hAnsi="Times New Roman" w:cs="Times New Roman"/>
        </w:rPr>
        <w:tab/>
        <w:t xml:space="preserve">  ___________________________</w:t>
      </w:r>
    </w:p>
    <w:p w:rsidR="000C0203" w:rsidRDefault="000C0203" w:rsidP="000C0203">
      <w:pPr>
        <w:tabs>
          <w:tab w:val="center" w:pos="10800"/>
        </w:tabs>
        <w:spacing w:after="0" w:line="240" w:lineRule="auto"/>
        <w:ind w:left="426"/>
        <w:jc w:val="both"/>
        <w:rPr>
          <w:rFonts w:ascii="Times New Roman" w:hAnsi="Times New Roman" w:cs="Times New Roman"/>
        </w:rPr>
      </w:pPr>
      <w:r>
        <w:rPr>
          <w:rFonts w:ascii="Times New Roman" w:hAnsi="Times New Roman" w:cs="Times New Roman"/>
        </w:rPr>
        <w:t xml:space="preserve">(paraiškos vertinimą atlikusios institucijos atsakingo </w:t>
      </w:r>
    </w:p>
    <w:p w:rsidR="000C0203" w:rsidRDefault="000C0203" w:rsidP="000C0203">
      <w:pPr>
        <w:tabs>
          <w:tab w:val="center" w:pos="10800"/>
        </w:tabs>
        <w:spacing w:after="0" w:line="240" w:lineRule="auto"/>
        <w:ind w:left="426"/>
        <w:jc w:val="both"/>
        <w:rPr>
          <w:rFonts w:ascii="Times New Roman" w:hAnsi="Times New Roman" w:cs="Times New Roman"/>
        </w:rPr>
      </w:pPr>
      <w:r>
        <w:rPr>
          <w:rFonts w:ascii="Times New Roman" w:hAnsi="Times New Roman" w:cs="Times New Roman"/>
        </w:rPr>
        <w:t xml:space="preserve">asmens pareigų pavadinimas)                                                                              (data) </w:t>
      </w:r>
      <w:r>
        <w:rPr>
          <w:rFonts w:ascii="Times New Roman" w:hAnsi="Times New Roman" w:cs="Times New Roman"/>
        </w:rPr>
        <w:tab/>
        <w:t xml:space="preserve">        (vardas ir pavardė, parašas</w:t>
      </w:r>
      <w:r>
        <w:rPr>
          <w:rFonts w:ascii="Times New Roman" w:hAnsi="Times New Roman" w:cs="Times New Roman"/>
          <w:lang w:val="en-US"/>
        </w:rPr>
        <w:t>*</w:t>
      </w:r>
      <w:r>
        <w:rPr>
          <w:rFonts w:ascii="Times New Roman" w:hAnsi="Times New Roman" w:cs="Times New Roman"/>
        </w:rPr>
        <w:t>)</w:t>
      </w:r>
    </w:p>
    <w:p w:rsidR="000C0203" w:rsidRDefault="000C0203" w:rsidP="000C0203">
      <w:pPr>
        <w:spacing w:line="240" w:lineRule="auto"/>
        <w:ind w:left="426"/>
        <w:rPr>
          <w:rFonts w:ascii="Times New Roman" w:hAnsi="Times New Roman" w:cs="Times New Roman"/>
          <w:i/>
        </w:rPr>
      </w:pPr>
    </w:p>
    <w:p w:rsidR="000D0424" w:rsidRPr="000C0203" w:rsidRDefault="000C0203" w:rsidP="000C0203">
      <w:pPr>
        <w:spacing w:line="240" w:lineRule="auto"/>
        <w:ind w:left="426"/>
        <w:rPr>
          <w:rFonts w:ascii="Times New Roman" w:hAnsi="Times New Roman" w:cs="Times New Roman"/>
          <w:i/>
          <w:sz w:val="20"/>
          <w:szCs w:val="20"/>
        </w:rPr>
      </w:pPr>
      <w:r>
        <w:rPr>
          <w:rFonts w:ascii="Times New Roman" w:hAnsi="Times New Roman" w:cs="Times New Roman"/>
          <w:i/>
          <w:sz w:val="20"/>
          <w:szCs w:val="20"/>
        </w:rPr>
        <w:t>* Jei pildoma popierinė versija</w:t>
      </w:r>
    </w:p>
    <w:sectPr w:rsidR="000D0424" w:rsidRPr="000C0203" w:rsidSect="000C0203">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96C" w:rsidRDefault="00E9696C" w:rsidP="000C0203">
      <w:pPr>
        <w:spacing w:after="0" w:line="240" w:lineRule="auto"/>
      </w:pPr>
      <w:r>
        <w:separator/>
      </w:r>
    </w:p>
  </w:endnote>
  <w:endnote w:type="continuationSeparator" w:id="0">
    <w:p w:rsidR="00E9696C" w:rsidRDefault="00E9696C" w:rsidP="000C0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96C" w:rsidRDefault="00E9696C" w:rsidP="000C0203">
      <w:pPr>
        <w:spacing w:after="0" w:line="240" w:lineRule="auto"/>
      </w:pPr>
      <w:r>
        <w:separator/>
      </w:r>
    </w:p>
  </w:footnote>
  <w:footnote w:type="continuationSeparator" w:id="0">
    <w:p w:rsidR="00E9696C" w:rsidRDefault="00E9696C" w:rsidP="000C0203">
      <w:pPr>
        <w:spacing w:after="0" w:line="240" w:lineRule="auto"/>
      </w:pPr>
      <w:r>
        <w:continuationSeparator/>
      </w:r>
    </w:p>
  </w:footnote>
  <w:footnote w:id="1">
    <w:p w:rsidR="000C0203" w:rsidRDefault="000C0203" w:rsidP="000C0203">
      <w:pPr>
        <w:pStyle w:val="Puslapioinaostekstas"/>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Bendra projekto vertė apima ir tinkamas, ir netinkamas išlaidas.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203"/>
    <w:rsid w:val="000C0203"/>
    <w:rsid w:val="000D0424"/>
    <w:rsid w:val="002A1015"/>
    <w:rsid w:val="00427229"/>
    <w:rsid w:val="0044143D"/>
    <w:rsid w:val="00442D5D"/>
    <w:rsid w:val="00551659"/>
    <w:rsid w:val="005A6174"/>
    <w:rsid w:val="00685827"/>
    <w:rsid w:val="00755EA7"/>
    <w:rsid w:val="007A233D"/>
    <w:rsid w:val="008243F0"/>
    <w:rsid w:val="0085379C"/>
    <w:rsid w:val="00933C28"/>
    <w:rsid w:val="009C7B1F"/>
    <w:rsid w:val="00AB1D0B"/>
    <w:rsid w:val="00AD2FC1"/>
    <w:rsid w:val="00AE4534"/>
    <w:rsid w:val="00B01788"/>
    <w:rsid w:val="00BF5392"/>
    <w:rsid w:val="00DF65D1"/>
    <w:rsid w:val="00E705F1"/>
    <w:rsid w:val="00E9696C"/>
    <w:rsid w:val="00EF0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19A3BD-2DB6-4BB9-9B95-DB77765C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020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0C020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C0203"/>
    <w:rPr>
      <w:sz w:val="20"/>
      <w:szCs w:val="20"/>
    </w:rPr>
  </w:style>
  <w:style w:type="paragraph" w:styleId="Betarp">
    <w:name w:val="No Spacing"/>
    <w:uiPriority w:val="1"/>
    <w:qFormat/>
    <w:rsid w:val="000C0203"/>
    <w:pPr>
      <w:spacing w:after="0" w:line="240" w:lineRule="auto"/>
    </w:pPr>
  </w:style>
  <w:style w:type="character" w:styleId="Puslapioinaosnuoroda">
    <w:name w:val="footnote reference"/>
    <w:basedOn w:val="Numatytasispastraiposriftas"/>
    <w:uiPriority w:val="99"/>
    <w:semiHidden/>
    <w:unhideWhenUsed/>
    <w:rsid w:val="000C0203"/>
    <w:rPr>
      <w:vertAlign w:val="superscript"/>
    </w:rPr>
  </w:style>
  <w:style w:type="table" w:styleId="Lentelstinklelis">
    <w:name w:val="Table Grid"/>
    <w:basedOn w:val="prastojilentel"/>
    <w:uiPriority w:val="59"/>
    <w:rsid w:val="000C02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B1D0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1D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91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14147</Words>
  <Characters>8065</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Miltakiene</dc:creator>
  <cp:lastModifiedBy>Banuškevičiūtė Giedrė</cp:lastModifiedBy>
  <cp:revision>2</cp:revision>
  <dcterms:created xsi:type="dcterms:W3CDTF">2016-08-09T09:24:00Z</dcterms:created>
  <dcterms:modified xsi:type="dcterms:W3CDTF">2016-08-09T09:24:00Z</dcterms:modified>
</cp:coreProperties>
</file>