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EBD9B" w14:textId="28EAF9E8" w:rsidR="006E3EAB" w:rsidRPr="00247E1B" w:rsidRDefault="00E40230" w:rsidP="00247E1B">
      <w:pPr>
        <w:spacing w:after="0" w:line="240" w:lineRule="auto"/>
        <w:ind w:left="8505"/>
        <w:jc w:val="both"/>
        <w:rPr>
          <w:rFonts w:ascii="Times New Roman" w:hAnsi="Times New Roman"/>
          <w:sz w:val="24"/>
          <w:szCs w:val="24"/>
        </w:rPr>
      </w:pPr>
      <w:bookmarkStart w:id="0" w:name="_GoBack"/>
      <w:bookmarkEnd w:id="0"/>
      <w:r>
        <w:rPr>
          <w:rFonts w:ascii="Times New Roman" w:hAnsi="Times New Roman"/>
          <w:sz w:val="24"/>
          <w:szCs w:val="24"/>
        </w:rPr>
        <w:t xml:space="preserve"> </w:t>
      </w:r>
      <w:r w:rsidR="006E3EAB" w:rsidRPr="006427B3">
        <w:rPr>
          <w:rFonts w:ascii="Times New Roman" w:hAnsi="Times New Roman"/>
          <w:sz w:val="24"/>
          <w:szCs w:val="24"/>
        </w:rPr>
        <w:t>2014–2020 m. Europos Sąjungos fondų investicijų veiksmų programos</w:t>
      </w:r>
      <w:r w:rsidR="006E3EAB">
        <w:rPr>
          <w:rFonts w:ascii="Times New Roman" w:hAnsi="Times New Roman"/>
          <w:sz w:val="24"/>
          <w:szCs w:val="24"/>
        </w:rPr>
        <w:t xml:space="preserve"> </w:t>
      </w:r>
      <w:r w:rsidR="006E3EAB" w:rsidRPr="006427B3">
        <w:rPr>
          <w:rFonts w:ascii="Times New Roman" w:hAnsi="Times New Roman"/>
          <w:sz w:val="24"/>
          <w:szCs w:val="24"/>
        </w:rPr>
        <w:t xml:space="preserve">8 prioriteto „Socialinės įtraukties didinimas ir kova su skurdu“ priemonės </w:t>
      </w:r>
      <w:r w:rsidR="00247E1B">
        <w:rPr>
          <w:rFonts w:ascii="Times New Roman" w:hAnsi="Times New Roman"/>
          <w:sz w:val="24"/>
          <w:szCs w:val="24"/>
          <w:lang w:eastAsia="lt-LT"/>
        </w:rPr>
        <w:t>N</w:t>
      </w:r>
      <w:r w:rsidR="00247E1B" w:rsidRPr="00D112C0">
        <w:rPr>
          <w:rFonts w:ascii="Times New Roman" w:hAnsi="Times New Roman"/>
          <w:sz w:val="24"/>
          <w:szCs w:val="24"/>
          <w:lang w:eastAsia="lt-LT"/>
        </w:rPr>
        <w:t>r. 08.4.2-</w:t>
      </w:r>
      <w:r w:rsidR="00247E1B">
        <w:rPr>
          <w:rFonts w:ascii="Times New Roman" w:hAnsi="Times New Roman"/>
          <w:sz w:val="24"/>
          <w:szCs w:val="24"/>
          <w:lang w:eastAsia="lt-LT"/>
        </w:rPr>
        <w:t>ESFA</w:t>
      </w:r>
      <w:r w:rsidR="00247E1B" w:rsidRPr="00D112C0">
        <w:rPr>
          <w:rFonts w:ascii="Times New Roman" w:hAnsi="Times New Roman"/>
          <w:sz w:val="24"/>
          <w:szCs w:val="24"/>
          <w:lang w:eastAsia="lt-LT"/>
        </w:rPr>
        <w:t>-</w:t>
      </w:r>
      <w:r w:rsidR="00247E1B">
        <w:rPr>
          <w:rFonts w:ascii="Times New Roman" w:hAnsi="Times New Roman"/>
          <w:sz w:val="24"/>
          <w:szCs w:val="24"/>
          <w:lang w:eastAsia="lt-LT"/>
        </w:rPr>
        <w:t>V</w:t>
      </w:r>
      <w:r w:rsidR="00247E1B" w:rsidRPr="00D112C0">
        <w:rPr>
          <w:rFonts w:ascii="Times New Roman" w:hAnsi="Times New Roman"/>
          <w:sz w:val="24"/>
          <w:szCs w:val="24"/>
          <w:lang w:eastAsia="lt-LT"/>
        </w:rPr>
        <w:t>-621 „</w:t>
      </w:r>
      <w:r w:rsidR="00247E1B">
        <w:rPr>
          <w:rFonts w:ascii="Times New Roman" w:hAnsi="Times New Roman"/>
          <w:sz w:val="24"/>
          <w:szCs w:val="24"/>
          <w:lang w:eastAsia="lt-LT"/>
        </w:rPr>
        <w:t>P</w:t>
      </w:r>
      <w:r w:rsidR="00247E1B" w:rsidRPr="00D112C0">
        <w:rPr>
          <w:rFonts w:ascii="Times New Roman" w:hAnsi="Times New Roman"/>
          <w:sz w:val="24"/>
          <w:szCs w:val="24"/>
          <w:lang w:eastAsia="lt-LT"/>
        </w:rPr>
        <w:t>riklausomybės ligų profilaktikos, diagnostikos ir gydymo paslaugų kokybės ir prieinamumo gerinimas“</w:t>
      </w:r>
      <w:r w:rsidR="00247E1B">
        <w:rPr>
          <w:rFonts w:ascii="Times New Roman" w:hAnsi="Times New Roman"/>
          <w:sz w:val="24"/>
          <w:szCs w:val="24"/>
        </w:rPr>
        <w:t xml:space="preserve"> </w:t>
      </w:r>
      <w:r w:rsidR="006E3EAB" w:rsidRPr="006427B3">
        <w:rPr>
          <w:rFonts w:ascii="Times New Roman" w:eastAsia="Times New Roman" w:hAnsi="Times New Roman"/>
          <w:bCs/>
          <w:sz w:val="24"/>
          <w:szCs w:val="24"/>
          <w:lang w:eastAsia="lt-LT"/>
        </w:rPr>
        <w:t>projektų finansavimo sąlygų aprašas</w:t>
      </w:r>
    </w:p>
    <w:p w14:paraId="771CC623" w14:textId="77777777" w:rsidR="006E3EAB" w:rsidRPr="006427B3" w:rsidRDefault="006E3EAB" w:rsidP="006E3EAB">
      <w:pPr>
        <w:spacing w:after="0" w:line="240" w:lineRule="auto"/>
        <w:ind w:left="8505"/>
        <w:rPr>
          <w:rFonts w:ascii="Times New Roman" w:eastAsia="Times New Roman" w:hAnsi="Times New Roman"/>
          <w:sz w:val="24"/>
          <w:szCs w:val="24"/>
          <w:lang w:eastAsia="lt-LT"/>
        </w:rPr>
      </w:pPr>
      <w:r w:rsidRPr="006427B3">
        <w:rPr>
          <w:rFonts w:ascii="Times New Roman" w:eastAsia="Times New Roman" w:hAnsi="Times New Roman"/>
          <w:sz w:val="24"/>
          <w:szCs w:val="24"/>
          <w:lang w:eastAsia="lt-LT"/>
        </w:rPr>
        <w:t>1 priedas</w:t>
      </w:r>
    </w:p>
    <w:p w14:paraId="25EA1CF6" w14:textId="77777777" w:rsidR="006E3EAB" w:rsidRPr="006427B3" w:rsidRDefault="006E3EAB" w:rsidP="006E3EAB">
      <w:pPr>
        <w:spacing w:after="0" w:line="240" w:lineRule="auto"/>
        <w:ind w:firstLine="680"/>
        <w:jc w:val="right"/>
        <w:rPr>
          <w:rFonts w:ascii="Times New Roman" w:eastAsia="Times New Roman" w:hAnsi="Times New Roman"/>
          <w:i/>
          <w:sz w:val="24"/>
          <w:szCs w:val="24"/>
          <w:lang w:eastAsia="lt-LT"/>
        </w:rPr>
      </w:pPr>
    </w:p>
    <w:p w14:paraId="2165C0BE" w14:textId="77777777" w:rsidR="006E3EAB" w:rsidRDefault="006E3EAB" w:rsidP="006E3EAB">
      <w:pPr>
        <w:spacing w:after="0" w:line="240" w:lineRule="auto"/>
        <w:ind w:firstLine="680"/>
        <w:jc w:val="center"/>
        <w:rPr>
          <w:rFonts w:ascii="Times New Roman" w:eastAsia="Times New Roman" w:hAnsi="Times New Roman"/>
          <w:b/>
          <w:sz w:val="24"/>
          <w:szCs w:val="24"/>
          <w:lang w:eastAsia="lt-LT"/>
        </w:rPr>
      </w:pPr>
      <w:r w:rsidRPr="006427B3">
        <w:rPr>
          <w:rFonts w:ascii="Times New Roman" w:eastAsia="Times New Roman" w:hAnsi="Times New Roman"/>
          <w:b/>
          <w:sz w:val="24"/>
          <w:szCs w:val="24"/>
          <w:lang w:eastAsia="lt-LT"/>
        </w:rPr>
        <w:t>PROJEKTO TINKAMUMO FINANSUOTI VERTINIMO LENTELĖ</w:t>
      </w:r>
    </w:p>
    <w:p w14:paraId="579FF56A" w14:textId="77777777" w:rsidR="006E3EAB" w:rsidRPr="006427B3" w:rsidRDefault="006E3EAB" w:rsidP="006E3EAB">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05"/>
        <w:gridCol w:w="9966"/>
      </w:tblGrid>
      <w:tr w:rsidR="006E3EAB" w:rsidRPr="00F3285D" w14:paraId="730A223A" w14:textId="77777777" w:rsidTr="006E3EAB">
        <w:tc>
          <w:tcPr>
            <w:tcW w:w="4536" w:type="dxa"/>
          </w:tcPr>
          <w:p w14:paraId="2E96CCC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Paraiškos kodas</w:t>
            </w:r>
          </w:p>
        </w:tc>
        <w:tc>
          <w:tcPr>
            <w:tcW w:w="10064" w:type="dxa"/>
          </w:tcPr>
          <w:p w14:paraId="6A3AF65C" w14:textId="77777777" w:rsidR="006E3EAB" w:rsidRPr="0060592C" w:rsidRDefault="006E3EAB" w:rsidP="0060592C">
            <w:pPr>
              <w:widowControl w:val="0"/>
              <w:shd w:val="clear" w:color="auto" w:fill="FFFFFF"/>
              <w:tabs>
                <w:tab w:val="left" w:pos="2943"/>
              </w:tabs>
              <w:spacing w:after="0" w:line="240" w:lineRule="auto"/>
              <w:rPr>
                <w:rFonts w:ascii="Times New Roman" w:hAnsi="Times New Roman"/>
                <w:i/>
                <w:sz w:val="22"/>
              </w:rPr>
            </w:pPr>
          </w:p>
        </w:tc>
      </w:tr>
      <w:tr w:rsidR="006E3EAB" w:rsidRPr="00F3285D" w14:paraId="3FC432DE" w14:textId="77777777" w:rsidTr="006E3EAB">
        <w:tc>
          <w:tcPr>
            <w:tcW w:w="4536" w:type="dxa"/>
          </w:tcPr>
          <w:p w14:paraId="66D0001B"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Pareiškėjo pavadinimas</w:t>
            </w:r>
          </w:p>
        </w:tc>
        <w:tc>
          <w:tcPr>
            <w:tcW w:w="10064" w:type="dxa"/>
          </w:tcPr>
          <w:p w14:paraId="54A10185" w14:textId="77777777" w:rsidR="006E3EAB" w:rsidRPr="0060592C" w:rsidRDefault="006E3EAB" w:rsidP="0060592C">
            <w:pPr>
              <w:spacing w:after="0" w:line="240" w:lineRule="auto"/>
              <w:rPr>
                <w:rFonts w:ascii="Times New Roman" w:hAnsi="Times New Roman"/>
                <w:bCs/>
                <w:i/>
                <w:sz w:val="22"/>
              </w:rPr>
            </w:pPr>
          </w:p>
        </w:tc>
      </w:tr>
      <w:tr w:rsidR="006E3EAB" w:rsidRPr="00F3285D" w14:paraId="2D8E8A7D" w14:textId="77777777" w:rsidTr="006E3EAB">
        <w:tc>
          <w:tcPr>
            <w:tcW w:w="4536" w:type="dxa"/>
          </w:tcPr>
          <w:p w14:paraId="64E0498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Projekto pavadinimas</w:t>
            </w:r>
          </w:p>
        </w:tc>
        <w:tc>
          <w:tcPr>
            <w:tcW w:w="10064" w:type="dxa"/>
          </w:tcPr>
          <w:p w14:paraId="0B71F346" w14:textId="77777777" w:rsidR="006E3EAB" w:rsidRPr="0060592C" w:rsidRDefault="006E3EAB" w:rsidP="0060592C">
            <w:pPr>
              <w:spacing w:after="0" w:line="240" w:lineRule="auto"/>
              <w:rPr>
                <w:rFonts w:ascii="Times New Roman" w:hAnsi="Times New Roman"/>
                <w:bCs/>
                <w:i/>
                <w:sz w:val="22"/>
              </w:rPr>
            </w:pPr>
          </w:p>
        </w:tc>
      </w:tr>
      <w:tr w:rsidR="006E3EAB" w:rsidRPr="00F3285D" w14:paraId="6DC8856A" w14:textId="77777777" w:rsidTr="006E3EAB">
        <w:tc>
          <w:tcPr>
            <w:tcW w:w="14600" w:type="dxa"/>
            <w:gridSpan w:val="2"/>
          </w:tcPr>
          <w:p w14:paraId="5063B0E1"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 xml:space="preserve">Projektą planuojama įgyvendinti: </w:t>
            </w:r>
          </w:p>
          <w:p w14:paraId="1B858EEB"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 xml:space="preserve"> su partneriu (-iais)              </w:t>
            </w:r>
            <w:r w:rsidRPr="00F3285D">
              <w:rPr>
                <w:rFonts w:ascii="Times New Roman" w:eastAsia="Times New Roman" w:hAnsi="Times New Roman"/>
                <w:b/>
                <w:bCs/>
              </w:rPr>
              <w:t> be partnerio (-ių)</w:t>
            </w:r>
          </w:p>
        </w:tc>
      </w:tr>
      <w:tr w:rsidR="006E3EAB" w:rsidRPr="00F3285D" w14:paraId="47CE4414" w14:textId="77777777" w:rsidTr="0060592C">
        <w:trPr>
          <w:trHeight w:val="540"/>
        </w:trPr>
        <w:tc>
          <w:tcPr>
            <w:tcW w:w="14600" w:type="dxa"/>
            <w:gridSpan w:val="2"/>
          </w:tcPr>
          <w:p w14:paraId="351027A9" w14:textId="45495878" w:rsidR="006E3EAB" w:rsidRPr="0060592C" w:rsidRDefault="006E3EAB" w:rsidP="0060592C">
            <w:pPr>
              <w:spacing w:after="0" w:line="240" w:lineRule="auto"/>
              <w:rPr>
                <w:rFonts w:ascii="Times New Roman" w:eastAsia="Times New Roman" w:hAnsi="Times New Roman"/>
                <w:bCs/>
                <w:i/>
                <w:sz w:val="22"/>
              </w:rPr>
            </w:pPr>
            <w:r w:rsidRPr="00F3285D">
              <w:rPr>
                <w:rFonts w:ascii="Times New Roman" w:eastAsia="Times New Roman" w:hAnsi="Times New Roman"/>
                <w:b/>
                <w:bCs/>
              </w:rPr>
              <w:t xml:space="preserve"> PIRMINĖ               </w:t>
            </w:r>
            <w:r w:rsidRPr="00F3285D">
              <w:rPr>
                <w:rFonts w:ascii="Times New Roman" w:eastAsia="Times New Roman" w:hAnsi="Times New Roman"/>
                <w:b/>
                <w:bCs/>
              </w:rPr>
              <w:t>PATIKSLINTA</w:t>
            </w:r>
          </w:p>
        </w:tc>
      </w:tr>
    </w:tbl>
    <w:p w14:paraId="4F168A42" w14:textId="77777777" w:rsidR="006E3EAB" w:rsidRPr="006427B3" w:rsidRDefault="006E3EAB" w:rsidP="006E3EAB">
      <w:pPr>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6E3EAB" w:rsidRPr="00C4703A" w14:paraId="0881760C" w14:textId="77777777" w:rsidTr="006E3EAB">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EC2DB65" w14:textId="77777777" w:rsidR="006E3EAB" w:rsidRPr="00C4703A" w:rsidRDefault="006E3EAB" w:rsidP="00813785">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Bendrasis reikalavimas/</w:t>
            </w:r>
          </w:p>
          <w:p w14:paraId="04678E3B"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13C82D6D" w14:textId="77777777" w:rsidR="006E3EAB" w:rsidRPr="00C4703A" w:rsidRDefault="006E3EAB">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Bendrojo reikalavimo/ specialiojo kriterijaus detalizavimas</w:t>
            </w:r>
          </w:p>
          <w:p w14:paraId="018366B9" w14:textId="77777777" w:rsidR="006E3EAB" w:rsidRPr="00C4703A" w:rsidRDefault="006E3EAB">
            <w:pPr>
              <w:spacing w:after="0" w:line="240" w:lineRule="auto"/>
              <w:jc w:val="center"/>
              <w:rPr>
                <w:rFonts w:ascii="Times New Roman" w:eastAsia="Times New Roman" w:hAnsi="Times New Roman"/>
                <w:b/>
                <w:bCs/>
                <w:i/>
                <w:lang w:eastAsia="lt-LT"/>
              </w:rPr>
            </w:pPr>
            <w:r w:rsidRPr="00C4703A">
              <w:rPr>
                <w:rFonts w:ascii="Times New Roman" w:eastAsia="Times New Roman" w:hAnsi="Times New Roman"/>
                <w:b/>
                <w:bCs/>
                <w:i/>
                <w:lang w:eastAsia="lt-LT"/>
              </w:rPr>
              <w:t>(jei taikoma)</w:t>
            </w:r>
          </w:p>
          <w:p w14:paraId="29087C8F" w14:textId="77777777" w:rsidR="006E3EAB" w:rsidRPr="00C4703A" w:rsidRDefault="006E3EAB">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9F3A04"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Bendrojo reikalavimo/ specialiojo kriterijaus vertinimas</w:t>
            </w:r>
          </w:p>
        </w:tc>
      </w:tr>
      <w:tr w:rsidR="006E3EAB" w:rsidRPr="00C4703A" w14:paraId="458DFBA1" w14:textId="77777777" w:rsidTr="006E3EAB">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699A6A32" w14:textId="77777777" w:rsidR="006E3EAB" w:rsidRPr="00C4703A" w:rsidRDefault="006E3EAB">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63E8F713" w14:textId="77777777" w:rsidR="006E3EAB" w:rsidRPr="00C4703A" w:rsidRDefault="006E3EAB">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B5B77DA"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F11F23C" w14:textId="77777777" w:rsidR="006E3EAB" w:rsidRPr="00C4703A" w:rsidRDefault="006E3EAB">
            <w:pPr>
              <w:spacing w:after="0" w:line="240" w:lineRule="auto"/>
              <w:jc w:val="center"/>
              <w:rPr>
                <w:rFonts w:ascii="Times New Roman" w:hAnsi="Times New Roman"/>
                <w:b/>
                <w:bCs/>
              </w:rPr>
            </w:pPr>
            <w:r w:rsidRPr="00C4703A">
              <w:rPr>
                <w:rFonts w:ascii="Times New Roman" w:hAnsi="Times New Roman"/>
                <w:b/>
                <w:bCs/>
              </w:rPr>
              <w:t>Komentarai</w:t>
            </w:r>
          </w:p>
          <w:p w14:paraId="6E86D45E" w14:textId="77777777" w:rsidR="006E3EAB" w:rsidRPr="00C4703A" w:rsidRDefault="006E3EAB">
            <w:pPr>
              <w:spacing w:after="0" w:line="240" w:lineRule="auto"/>
              <w:jc w:val="center"/>
              <w:rPr>
                <w:rFonts w:ascii="Times New Roman" w:eastAsia="Times New Roman" w:hAnsi="Times New Roman"/>
                <w:lang w:eastAsia="lt-LT"/>
              </w:rPr>
            </w:pPr>
          </w:p>
        </w:tc>
      </w:tr>
      <w:tr w:rsidR="006E3EAB" w:rsidRPr="00C4703A" w14:paraId="734A220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2FB3577" w14:textId="77777777" w:rsidR="006E3EAB" w:rsidRPr="00C4703A" w:rsidRDefault="006E3EAB" w:rsidP="00813785">
            <w:pPr>
              <w:spacing w:after="0" w:line="240" w:lineRule="auto"/>
              <w:rPr>
                <w:rFonts w:ascii="Times New Roman" w:eastAsia="Times New Roman" w:hAnsi="Times New Roman"/>
                <w:b/>
                <w:bCs/>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A3EF83D" w14:textId="77777777" w:rsidR="006E3EAB" w:rsidRPr="00C4703A" w:rsidRDefault="006E3EAB">
            <w:pPr>
              <w:spacing w:after="0" w:line="240" w:lineRule="auto"/>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CC6061D" w14:textId="77777777" w:rsidR="006E3EAB" w:rsidRPr="00C4703A" w:rsidRDefault="006E3EAB">
            <w:pPr>
              <w:spacing w:after="0" w:line="240" w:lineRule="auto"/>
              <w:rPr>
                <w:rFonts w:ascii="Times New Roman" w:eastAsia="Times New Roman" w:hAnsi="Times New Roman"/>
                <w:b/>
                <w:bCs/>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3E56B16" w14:textId="02CC988E" w:rsidR="006E3EAB" w:rsidRPr="00C4703A" w:rsidRDefault="006E3EAB">
            <w:pPr>
              <w:spacing w:after="0" w:line="240" w:lineRule="auto"/>
              <w:rPr>
                <w:rFonts w:ascii="Times New Roman" w:eastAsia="Times New Roman" w:hAnsi="Times New Roman"/>
                <w:b/>
                <w:bCs/>
                <w:lang w:eastAsia="lt-LT"/>
              </w:rPr>
            </w:pPr>
          </w:p>
        </w:tc>
      </w:tr>
      <w:tr w:rsidR="005C30F1" w:rsidRPr="00C4703A" w14:paraId="43B3EA79"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E093E9C" w14:textId="29986506" w:rsidR="005C30F1" w:rsidRPr="00C4703A" w:rsidRDefault="005C30F1" w:rsidP="005C30F1">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1. 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 xml:space="preserve">prisidedama prie bent vieno </w:t>
            </w:r>
            <w:r>
              <w:rPr>
                <w:rFonts w:ascii="Times New Roman" w:eastAsia="Times New Roman" w:hAnsi="Times New Roman"/>
                <w:b/>
                <w:bCs/>
                <w:lang w:eastAsia="lt-LT"/>
              </w:rPr>
              <w:t xml:space="preserve">2014–2020 metų Europos Sąjungos fondų investicijų </w:t>
            </w:r>
            <w:r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Pr>
                <w:rFonts w:ascii="Times New Roman" w:eastAsia="Times New Roman" w:hAnsi="Times New Roman"/>
                <w:b/>
                <w:bCs/>
                <w:lang w:eastAsia="lt-LT"/>
              </w:rPr>
              <w:t xml:space="preserve">(toliau – </w:t>
            </w:r>
            <w:r w:rsidRPr="006C122A">
              <w:rPr>
                <w:rFonts w:ascii="Times New Roman" w:eastAsia="Times New Roman" w:hAnsi="Times New Roman"/>
                <w:b/>
                <w:bCs/>
                <w:lang w:eastAsia="lt-LT"/>
              </w:rPr>
              <w:t>veiksmų program</w:t>
            </w:r>
            <w:r>
              <w:rPr>
                <w:rFonts w:ascii="Times New Roman" w:eastAsia="Times New Roman" w:hAnsi="Times New Roman"/>
                <w:b/>
                <w:bCs/>
                <w:lang w:eastAsia="lt-LT"/>
              </w:rPr>
              <w:t>a)</w:t>
            </w:r>
            <w:r w:rsidRPr="006C122A">
              <w:rPr>
                <w:rFonts w:ascii="Times New Roman" w:eastAsia="Times New Roman" w:hAnsi="Times New Roman"/>
                <w:b/>
                <w:bCs/>
                <w:lang w:eastAsia="lt-LT"/>
              </w:rPr>
              <w:t xml:space="preserve"> prioriteto konkretaus uždavinio įgyvendinimo, rezultato pasiekimo ir įgyvendinama bent viena pagal projektų finansavimo sąlygų aprašą numatoma finansuoti veikla.</w:t>
            </w:r>
          </w:p>
        </w:tc>
      </w:tr>
      <w:tr w:rsidR="005C30F1" w:rsidRPr="00C4703A" w14:paraId="42A4DE71"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36EAE9" w14:textId="1A3097BB" w:rsidR="005C30F1" w:rsidRPr="00C4703A" w:rsidRDefault="005C30F1" w:rsidP="00A23757">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1.1. </w:t>
            </w:r>
            <w:r w:rsidRPr="0060592C">
              <w:rPr>
                <w:rFonts w:ascii="Times New Roman" w:hAnsi="Times New Roman"/>
              </w:rPr>
              <w:t xml:space="preserve">Projekto tikslai ir uždaviniai atitinka bent vieną </w:t>
            </w:r>
            <w:r w:rsidR="00A23757">
              <w:rPr>
                <w:rFonts w:ascii="Times New Roman" w:hAnsi="Times New Roman"/>
              </w:rPr>
              <w:t>veiksmų programos</w:t>
            </w:r>
            <w:r w:rsidRPr="0060592C">
              <w:rPr>
                <w:rFonts w:ascii="Times New Roman" w:hAnsi="Times New Roman"/>
              </w:rPr>
              <w:t xml:space="preserve">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1DDEED6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Projekto tikslai ir uždaviniai turi atitikti veiksmų programos 8 prioriteto „</w:t>
            </w:r>
            <w:r w:rsidRPr="00C4703A">
              <w:rPr>
                <w:rFonts w:ascii="Times New Roman" w:eastAsia="Times New Roman" w:hAnsi="Times New Roman"/>
                <w:bCs/>
                <w:lang w:eastAsia="lt-LT"/>
              </w:rPr>
              <w:t>Socialinės įtraukties didinimas ir kova su skurdu“</w:t>
            </w:r>
            <w:r w:rsidRPr="00C4703A">
              <w:rPr>
                <w:rFonts w:ascii="Times New Roman" w:eastAsia="Times New Roman" w:hAnsi="Times New Roman"/>
                <w:lang w:eastAsia="lt-LT"/>
              </w:rPr>
              <w:t xml:space="preserve"> 8.4. investicinio prioriteto „Galimybių gauti įperkamas, darnias ir aukštos kokybės paslaugas didinimas, įskaitant sveikatos priežiūrą ir visuotinės svarbos socialines paslaugas“ 8.4.2 konkretų uždavinį „Sumažinti sveikatos netolygumus, gerinant sveikatos priežiūros kokybę ir prieinamumą tikslinėms gyventojų grupėms ir skatinti sveiką senėjimą“ ir siekiamą rezultatą.  </w:t>
            </w:r>
          </w:p>
          <w:p w14:paraId="10F644E6"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projektinis pasiūlymas.</w:t>
            </w:r>
          </w:p>
          <w:p w14:paraId="0C45319A" w14:textId="1C64C1FA" w:rsidR="005C30F1" w:rsidRPr="00C4703A" w:rsidRDefault="005C30F1" w:rsidP="005C30F1">
            <w:pPr>
              <w:spacing w:after="0" w:line="240" w:lineRule="auto"/>
              <w:rPr>
                <w:rFonts w:ascii="Times New Roman" w:eastAsia="Times New Roman" w:hAnsi="Times New Roman"/>
                <w:lang w:eastAsia="lt-LT"/>
              </w:rPr>
            </w:pPr>
            <w:r w:rsidRPr="00C47BFA">
              <w:rPr>
                <w:rFonts w:ascii="Times New Roman" w:hAnsi="Times New Roman"/>
              </w:rPr>
              <w:t>Atitiktį šiam reikalavimui vertina ministerija. Įgyvendinančioji institucija, pildydama tinkamumo finansuoti vertinimo lentelę, įrašo ministerijos vertinimą iš projektinio pasiūlymo vertinimo išvados ir skiltyje „Komentarai“ nurodo šią išvadą, t.y. jos</w:t>
            </w:r>
            <w:r>
              <w:rPr>
                <w:rFonts w:ascii="Times New Roman" w:hAnsi="Times New Roman"/>
              </w:rPr>
              <w:t xml:space="preserve"> pavadinimą ir datą.</w:t>
            </w:r>
          </w:p>
        </w:tc>
        <w:tc>
          <w:tcPr>
            <w:tcW w:w="2127" w:type="dxa"/>
            <w:tcBorders>
              <w:top w:val="single" w:sz="4" w:space="0" w:color="000000"/>
              <w:left w:val="single" w:sz="4" w:space="0" w:color="000000"/>
              <w:bottom w:val="single" w:sz="4" w:space="0" w:color="auto"/>
              <w:right w:val="single" w:sz="4" w:space="0" w:color="000000"/>
            </w:tcBorders>
          </w:tcPr>
          <w:p w14:paraId="558C9D7D" w14:textId="0766E1EF" w:rsidR="005C30F1" w:rsidRPr="00AC4DF2" w:rsidRDefault="005C30F1" w:rsidP="005C30F1">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82954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A23D9E3"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9F66A3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D56BA86" w14:textId="4F28D14A" w:rsidR="005C30F1" w:rsidRPr="00C4703A" w:rsidRDefault="005C30F1" w:rsidP="005C30F1">
            <w:pPr>
              <w:spacing w:after="0" w:line="240" w:lineRule="auto"/>
              <w:rPr>
                <w:rFonts w:ascii="Times New Roman" w:hAnsi="Times New Roman"/>
              </w:rPr>
            </w:pPr>
            <w:r w:rsidRPr="00C4703A">
              <w:rPr>
                <w:rFonts w:ascii="Times New Roman" w:hAnsi="Times New Roman"/>
              </w:rPr>
              <w:t xml:space="preserve">Projekto tikslai, uždaviniai ir veiklos turi atitikti veiklą, nurodytą šio </w:t>
            </w:r>
            <w:r w:rsidRPr="004231FC">
              <w:rPr>
                <w:rFonts w:ascii="Times New Roman" w:hAnsi="Times New Roman"/>
              </w:rPr>
              <w:t>Projektų finansavimo sąlygų aprašo (</w:t>
            </w:r>
            <w:r w:rsidRPr="00FC05BC">
              <w:rPr>
                <w:rFonts w:ascii="Times New Roman" w:hAnsi="Times New Roman"/>
              </w:rPr>
              <w:t>toliau – Aprašas) 9 punkte</w:t>
            </w:r>
            <w:r w:rsidRPr="00C4703A">
              <w:rPr>
                <w:rFonts w:ascii="Times New Roman" w:hAnsi="Times New Roman"/>
              </w:rPr>
              <w:t>.</w:t>
            </w:r>
          </w:p>
          <w:p w14:paraId="533E4CA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1810197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CAE69F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84454A3"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C6A92F0"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3F93C0E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Projektas turi atitikti kitus su projekto veiklomis susijusius šiame Apraše nustatytus reikalavimus.</w:t>
            </w:r>
          </w:p>
          <w:p w14:paraId="225B3A5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 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20DA548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2E9A3F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697E5C5"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06FA84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2. Projektas atitinka  strateginio planavimo dokumentų nuostatas.</w:t>
            </w:r>
          </w:p>
        </w:tc>
      </w:tr>
      <w:tr w:rsidR="005C30F1" w:rsidRPr="00C4703A" w14:paraId="49A5051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C56639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2.1. Projektas atitinka strateginio planavimo dokumentų nuostatas</w:t>
            </w:r>
            <w:r w:rsidRPr="00C4703A">
              <w:rPr>
                <w:rFonts w:ascii="Times New Roman" w:hAnsi="Times New Roman"/>
              </w:rPr>
              <w:t>.</w:t>
            </w:r>
            <w:r w:rsidRPr="00C4703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937C4C9" w14:textId="2CAB0A64" w:rsidR="005C30F1" w:rsidRPr="00C4703A" w:rsidRDefault="005C30F1" w:rsidP="005C30F1">
            <w:pPr>
              <w:spacing w:after="0" w:line="240" w:lineRule="auto"/>
              <w:rPr>
                <w:rFonts w:ascii="Times New Roman" w:hAnsi="Times New Roman"/>
              </w:rPr>
            </w:pPr>
            <w:r w:rsidRPr="00367062">
              <w:rPr>
                <w:rFonts w:ascii="Times New Roman" w:hAnsi="Times New Roman"/>
              </w:rPr>
              <w:t xml:space="preserve">Projektas turi atitikti </w:t>
            </w:r>
            <w:r w:rsidRPr="003B07F1">
              <w:rPr>
                <w:rFonts w:ascii="Times New Roman" w:hAnsi="Times New Roman"/>
              </w:rPr>
              <w:t>Aprašo 1</w:t>
            </w:r>
            <w:r w:rsidR="003B07F1" w:rsidRPr="003B07F1">
              <w:rPr>
                <w:rFonts w:ascii="Times New Roman" w:hAnsi="Times New Roman"/>
              </w:rPr>
              <w:t>6</w:t>
            </w:r>
            <w:r w:rsidRPr="003B07F1">
              <w:rPr>
                <w:rFonts w:ascii="Times New Roman" w:hAnsi="Times New Roman"/>
              </w:rPr>
              <w:t xml:space="preserve"> punkte nustatytus reikalavimus.</w:t>
            </w:r>
          </w:p>
          <w:p w14:paraId="5C0A8615" w14:textId="77777777" w:rsidR="005C30F1" w:rsidRDefault="005C30F1" w:rsidP="005C30F1">
            <w:pPr>
              <w:spacing w:after="0" w:line="240" w:lineRule="auto"/>
              <w:rPr>
                <w:rFonts w:ascii="Times New Roman" w:hAnsi="Times New Roman"/>
              </w:rPr>
            </w:pPr>
            <w:r w:rsidRPr="00C4703A">
              <w:rPr>
                <w:rFonts w:ascii="Times New Roman" w:hAnsi="Times New Roman"/>
              </w:rPr>
              <w:t>Informacijos šaltinis: projektinis pasiūlymas.</w:t>
            </w:r>
          </w:p>
          <w:p w14:paraId="6B855BE9" w14:textId="53EDFB46" w:rsidR="005C30F1" w:rsidRPr="00C4703A" w:rsidRDefault="005C30F1" w:rsidP="005C30F1">
            <w:pPr>
              <w:spacing w:after="0" w:line="240" w:lineRule="auto"/>
              <w:rPr>
                <w:rFonts w:ascii="Times New Roman" w:hAnsi="Times New Roman"/>
              </w:rPr>
            </w:pPr>
            <w:r w:rsidRPr="00C47BFA">
              <w:rPr>
                <w:rFonts w:ascii="Times New Roman" w:hAnsi="Times New Roman"/>
              </w:rPr>
              <w:t>Atitiktį šiam reikalavimui vertina ministerija. Įgyvendinančioji institucija, pildydama tinkamumo finansuoti vertinimo lentelę, įrašo ministerijos vertinimą iš projektinio pasiūlymo vertinimo išvados ir skiltyje „Komentarai“ nurodo šią išvadą, t.y. jos pavadinimą, datą, numerį</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623F47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C65D4E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99003C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5AC06000" w14:textId="244E9E45"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2.2. </w:t>
            </w:r>
            <w:r w:rsidRPr="0060592C">
              <w:rPr>
                <w:rFonts w:ascii="Times New Roman" w:hAnsi="Times New Roman"/>
              </w:rPr>
              <w:t xml:space="preserve">Projektu prisidedama prie bent vieno 2009 m. spalio 30 d. Europos Vadovų Tarybos išvadomis Nr. 15265/09 patvirtintos Europos Sąjungos Baltijos jūros regiono strategijos, atnaujintos Europos Komisijos </w:t>
            </w:r>
            <w:r w:rsidRPr="0060592C">
              <w:rPr>
                <w:rFonts w:ascii="Times New Roman" w:hAnsi="Times New Roman"/>
                <w:bCs/>
              </w:rPr>
              <w:t>2012 m. kovo 23 d.</w:t>
            </w:r>
            <w:r w:rsidRPr="0060592C">
              <w:rPr>
                <w:rFonts w:ascii="Times New Roman" w:hAnsi="Times New Roman"/>
              </w:rPr>
              <w:t xml:space="preserve"> komunikatu Nr. COM (2012) 128 (toliau – ES BJRS), tikslo įgyvendinimo pagal bent vieną ES BJRS veiksmų plane, </w:t>
            </w:r>
            <w:r w:rsidRPr="0060592C">
              <w:rPr>
                <w:rFonts w:ascii="Times New Roman" w:hAnsi="Times New Roman"/>
                <w:iCs/>
              </w:rPr>
              <w:t>patvirtintame Europos Komisijos 2015 m. rugsėjo 10 d. sprendimu Nr. SWD(2015)177,</w:t>
            </w:r>
            <w:r w:rsidRPr="0060592C">
              <w:rPr>
                <w:rFonts w:ascii="Times New Roman" w:hAnsi="Times New Roman"/>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212FBF63" w14:textId="77777777" w:rsidR="005C30F1" w:rsidRPr="00C4703A" w:rsidRDefault="005C30F1" w:rsidP="005C30F1">
            <w:pPr>
              <w:spacing w:after="0" w:line="240" w:lineRule="auto"/>
              <w:rPr>
                <w:rFonts w:ascii="Times New Roman" w:hAnsi="Times New Roman"/>
              </w:rPr>
            </w:pPr>
            <w:r w:rsidRPr="00C4703A">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FCDF53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44CD9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B63C32"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4EEC98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3. Projektu siekiama aiškių ir realių kiekybinių uždavinių.</w:t>
            </w:r>
          </w:p>
        </w:tc>
      </w:tr>
      <w:tr w:rsidR="005C30F1" w:rsidRPr="00C4703A" w14:paraId="0F2CF60F"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30498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3.1. Projektu prisidedama prie </w:t>
            </w:r>
            <w:r w:rsidRPr="00C4703A">
              <w:rPr>
                <w:rFonts w:ascii="Times New Roman" w:hAnsi="Times New Roman"/>
              </w:rPr>
              <w:t xml:space="preserve">bent vieno projektų finansavimo sąlygų apraše nustatyto veiksmų programos  ir (arba) ministerijos priemonių </w:t>
            </w:r>
            <w:r w:rsidRPr="00C4703A">
              <w:rPr>
                <w:rFonts w:ascii="Times New Roman" w:hAnsi="Times New Roman"/>
              </w:rPr>
              <w:lastRenderedPageBreak/>
              <w:t>įgyvendinimo plane nurodyto nacionalinio produkto ir (arba) rezultato rodiklio</w:t>
            </w:r>
            <w:r w:rsidRPr="00C4703A">
              <w:rPr>
                <w:rFonts w:ascii="Times New Roman" w:eastAsia="Times New Roman" w:hAnsi="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48822B3E" w14:textId="22E2B05A" w:rsidR="005C30F1" w:rsidRPr="00C4703A" w:rsidRDefault="005C30F1" w:rsidP="005C30F1">
            <w:pPr>
              <w:spacing w:after="0" w:line="240" w:lineRule="auto"/>
              <w:rPr>
                <w:rFonts w:ascii="Times New Roman" w:hAnsi="Times New Roman"/>
              </w:rPr>
            </w:pPr>
            <w:r w:rsidRPr="00C4703A">
              <w:rPr>
                <w:rFonts w:ascii="Times New Roman" w:hAnsi="Times New Roman"/>
              </w:rPr>
              <w:lastRenderedPageBreak/>
              <w:t xml:space="preserve">Projektai, planuojami pagal šio </w:t>
            </w:r>
            <w:r w:rsidRPr="00AB633D">
              <w:rPr>
                <w:rFonts w:ascii="Times New Roman" w:hAnsi="Times New Roman"/>
              </w:rPr>
              <w:t>Aprašo 9 punkte numatomą finansuoti</w:t>
            </w:r>
            <w:r w:rsidRPr="00F9154A">
              <w:rPr>
                <w:rFonts w:ascii="Times New Roman" w:hAnsi="Times New Roman"/>
              </w:rPr>
              <w:t xml:space="preserve"> veiklą, turi siekti stebėsenos rodiklių, </w:t>
            </w:r>
            <w:r w:rsidRPr="00AB633D">
              <w:rPr>
                <w:rFonts w:ascii="Times New Roman" w:hAnsi="Times New Roman"/>
              </w:rPr>
              <w:t>nurodytų šio 2</w:t>
            </w:r>
            <w:r w:rsidR="00AB633D" w:rsidRPr="00AB633D">
              <w:rPr>
                <w:rFonts w:ascii="Times New Roman" w:hAnsi="Times New Roman"/>
              </w:rPr>
              <w:t>1</w:t>
            </w:r>
            <w:r w:rsidRPr="00AB633D">
              <w:rPr>
                <w:rFonts w:ascii="Times New Roman" w:hAnsi="Times New Roman"/>
              </w:rPr>
              <w:t xml:space="preserve"> Aprašo punkte</w:t>
            </w:r>
            <w:r w:rsidRPr="00F9154A">
              <w:rPr>
                <w:rFonts w:ascii="Times New Roman" w:hAnsi="Times New Roman"/>
              </w:rPr>
              <w:t>.</w:t>
            </w:r>
          </w:p>
          <w:p w14:paraId="44C1C9E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96AAD34" w14:textId="77777777" w:rsidR="005C30F1" w:rsidRPr="00C4703A" w:rsidRDefault="005C30F1" w:rsidP="005C30F1">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C83966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54509B2" w14:textId="77777777" w:rsidTr="006E3EAB">
        <w:tc>
          <w:tcPr>
            <w:tcW w:w="4820" w:type="dxa"/>
            <w:tcBorders>
              <w:top w:val="single" w:sz="4" w:space="0" w:color="auto"/>
              <w:left w:val="single" w:sz="4" w:space="0" w:color="000000"/>
              <w:bottom w:val="single" w:sz="4" w:space="0" w:color="000000"/>
              <w:right w:val="single" w:sz="4" w:space="0" w:color="000000"/>
            </w:tcBorders>
            <w:hideMark/>
          </w:tcPr>
          <w:p w14:paraId="4AE869CD"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2FBAD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2F1F63A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23EFB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96BE50"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91B15A"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bCs/>
                <w:lang w:eastAsia="lt-LT"/>
              </w:rPr>
              <w:t>3.3.</w:t>
            </w:r>
            <w:r w:rsidRPr="00C4703A">
              <w:rPr>
                <w:rFonts w:ascii="Times New Roman" w:hAnsi="Times New Roman"/>
              </w:rPr>
              <w:t xml:space="preserve"> </w:t>
            </w:r>
            <w:r w:rsidRPr="00C4703A">
              <w:rPr>
                <w:rFonts w:ascii="Times New Roman" w:eastAsia="Times New Roman" w:hAnsi="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44DB2A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3CC36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C4CA65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C6D0BB4"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90FC10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5C30F1" w:rsidRPr="00C4703A" w14:paraId="4FB71158"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66A9EC"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39178AE" w14:textId="77777777"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ECFA30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EADE1A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C7C78BC"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1B8ACE9" w14:textId="4DE513E9"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64CE389D" w14:textId="336D0578" w:rsidR="005C30F1" w:rsidRPr="00C4703A" w:rsidRDefault="005C30F1"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65ED44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F034BB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B2BB1B6"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308231"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45FF46A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D454422"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53CE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3A6A959"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64D732C"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44859F1" w14:textId="16C68C12"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26AF4F2A"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7CC53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E284BC4"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BBB710F"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0ED08FE" w14:textId="7A67438F"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07EC9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F683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B554E02"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EF65D5"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2D228F1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1D869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6440A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1BA7277"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29EA8ED" w14:textId="77777777" w:rsidR="005C30F1" w:rsidRPr="00C4703A" w:rsidRDefault="005C30F1" w:rsidP="005C30F1">
            <w:pPr>
              <w:spacing w:after="0" w:line="240" w:lineRule="auto"/>
              <w:rPr>
                <w:rFonts w:ascii="Times New Roman" w:eastAsia="Times New Roman" w:hAnsi="Times New Roman"/>
                <w:bCs/>
                <w:i/>
                <w:lang w:eastAsia="lt-LT"/>
              </w:rPr>
            </w:pPr>
            <w:r w:rsidRPr="00C4703A">
              <w:rPr>
                <w:rFonts w:ascii="Times New Roman" w:eastAsia="Times New Roman" w:hAnsi="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BC34BDC" w14:textId="77777777"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3E4226DD"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D9D48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A445EE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C62702" w14:textId="77777777"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4.3. Projekte nėra numatoma apribojimų, kurie turėtų neigiamą poveikį moterų ir vyrų lygybės ir nediskriminavimo</w:t>
            </w:r>
            <w:r w:rsidRPr="00C4703A">
              <w:rPr>
                <w:rFonts w:ascii="Times New Roman" w:hAnsi="Times New Roman"/>
              </w:rPr>
              <w:t xml:space="preserve"> </w:t>
            </w:r>
            <w:r w:rsidRPr="00C4703A">
              <w:rPr>
                <w:rFonts w:ascii="Times New Roman" w:eastAsia="Times New Roman" w:hAnsi="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4D34127" w14:textId="77777777"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677775A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CEA0EBD"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4F0A41C8"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BF9694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C4703A" w:rsidDel="009152DC">
              <w:rPr>
                <w:rFonts w:ascii="Times New Roman" w:eastAsia="Times New Roman" w:hAnsi="Times New Roman"/>
                <w:lang w:eastAsia="lt-LT"/>
              </w:rPr>
              <w:t xml:space="preserve"> </w:t>
            </w:r>
            <w:r w:rsidRPr="00C4703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0A49C7AE" w14:textId="77777777" w:rsidR="005C30F1" w:rsidRPr="00C4703A" w:rsidRDefault="005C30F1" w:rsidP="005C30F1">
            <w:pPr>
              <w:spacing w:after="0" w:line="240" w:lineRule="auto"/>
              <w:rPr>
                <w:rFonts w:ascii="Times New Roman" w:eastAsia="Times New Roman" w:hAnsi="Times New Roman"/>
                <w:lang w:val="pt-BR" w:eastAsia="lt-LT"/>
              </w:rPr>
            </w:pPr>
            <w:r w:rsidRPr="00575A3E">
              <w:rPr>
                <w:rFonts w:ascii="Times New Roman" w:hAnsi="Times New Roman"/>
              </w:rPr>
              <w:t>Netaikoma</w:t>
            </w:r>
            <w:r w:rsidRPr="00C4703A">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4B7E18B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F879274"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555FF897"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tcPr>
          <w:p w14:paraId="578A871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 Projektas suderinamas su ES konkurencijos politikos nuostatomis: </w:t>
            </w:r>
          </w:p>
          <w:p w14:paraId="6E973F1D" w14:textId="77777777" w:rsidR="005C30F1" w:rsidRDefault="005C30F1" w:rsidP="005C30F1">
            <w:pPr>
              <w:spacing w:after="0" w:line="240" w:lineRule="auto"/>
              <w:rPr>
                <w:rFonts w:ascii="Times New Roman" w:eastAsia="Times New Roman" w:hAnsi="Times New Roman"/>
                <w:lang w:eastAsia="lt-LT"/>
              </w:rPr>
            </w:pPr>
          </w:p>
          <w:p w14:paraId="3B5D1CB8" w14:textId="77777777" w:rsidR="005C30F1" w:rsidRDefault="005C30F1" w:rsidP="005C30F1">
            <w:pPr>
              <w:spacing w:after="0" w:line="240" w:lineRule="auto"/>
              <w:rPr>
                <w:rFonts w:ascii="Times New Roman" w:eastAsia="Times New Roman" w:hAnsi="Times New Roman"/>
                <w:lang w:eastAsia="lt-LT"/>
              </w:rPr>
            </w:pPr>
          </w:p>
          <w:p w14:paraId="7E2388F2" w14:textId="77777777" w:rsidR="005C30F1" w:rsidRDefault="005C30F1" w:rsidP="005C30F1">
            <w:pPr>
              <w:spacing w:after="0" w:line="240" w:lineRule="auto"/>
              <w:rPr>
                <w:rFonts w:ascii="Times New Roman" w:eastAsia="Times New Roman" w:hAnsi="Times New Roman"/>
                <w:lang w:eastAsia="lt-LT"/>
              </w:rPr>
            </w:pPr>
          </w:p>
          <w:p w14:paraId="34499E68" w14:textId="77777777" w:rsidR="005C30F1" w:rsidRDefault="005C30F1" w:rsidP="005C30F1">
            <w:pPr>
              <w:spacing w:after="0" w:line="240" w:lineRule="auto"/>
              <w:rPr>
                <w:rFonts w:ascii="Times New Roman" w:eastAsia="Times New Roman" w:hAnsi="Times New Roman"/>
                <w:lang w:eastAsia="lt-LT"/>
              </w:rPr>
            </w:pPr>
          </w:p>
          <w:p w14:paraId="074EC43E" w14:textId="77777777" w:rsidR="005C30F1" w:rsidRDefault="005C30F1" w:rsidP="005C30F1">
            <w:pPr>
              <w:spacing w:after="0" w:line="240" w:lineRule="auto"/>
              <w:rPr>
                <w:rFonts w:ascii="Times New Roman" w:eastAsia="Times New Roman" w:hAnsi="Times New Roman"/>
                <w:lang w:eastAsia="lt-LT"/>
              </w:rPr>
            </w:pPr>
          </w:p>
          <w:p w14:paraId="73CB246F" w14:textId="77777777" w:rsidR="005C30F1" w:rsidRDefault="005C30F1" w:rsidP="005C30F1">
            <w:pPr>
              <w:spacing w:after="0" w:line="240" w:lineRule="auto"/>
              <w:rPr>
                <w:rFonts w:ascii="Times New Roman" w:eastAsia="Times New Roman" w:hAnsi="Times New Roman"/>
                <w:lang w:eastAsia="lt-LT"/>
              </w:rPr>
            </w:pPr>
          </w:p>
          <w:p w14:paraId="786DA41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4.5.1. teikiamas finansavimas neviršija nustatytų</w:t>
            </w:r>
            <w:r w:rsidRPr="00C4703A">
              <w:rPr>
                <w:rFonts w:ascii="Times New Roman" w:eastAsia="Times New Roman" w:hAnsi="Times New Roman"/>
                <w:i/>
                <w:lang w:eastAsia="lt-LT"/>
              </w:rPr>
              <w:t xml:space="preserve"> de minimis</w:t>
            </w:r>
            <w:r w:rsidRPr="00C4703A">
              <w:rPr>
                <w:rFonts w:ascii="Times New Roman" w:eastAsia="Times New Roman" w:hAnsi="Times New Roman"/>
                <w:lang w:eastAsia="lt-LT"/>
              </w:rPr>
              <w:t xml:space="preserve"> pagalbos ribų ir atitinka reikalavimus, taikomus </w:t>
            </w:r>
            <w:r w:rsidRPr="00C4703A">
              <w:rPr>
                <w:rFonts w:ascii="Times New Roman" w:eastAsia="Times New Roman" w:hAnsi="Times New Roman"/>
                <w:i/>
                <w:lang w:eastAsia="lt-LT"/>
              </w:rPr>
              <w:t>de minimis</w:t>
            </w:r>
            <w:r w:rsidRPr="00C4703A">
              <w:rPr>
                <w:rFonts w:ascii="Times New Roman" w:eastAsia="Times New Roman" w:hAnsi="Times New Roman"/>
                <w:lang w:eastAsia="lt-LT"/>
              </w:rPr>
              <w:t xml:space="preserve"> pagalbai; arba </w:t>
            </w:r>
          </w:p>
          <w:p w14:paraId="213C262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 arba</w:t>
            </w:r>
          </w:p>
          <w:p w14:paraId="1B9050F4" w14:textId="60742B2F"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4.5.3. projekto finansavimas nereiškia neteisėtos valstybės pagalbos ar </w:t>
            </w:r>
            <w:r w:rsidRPr="00C4703A">
              <w:rPr>
                <w:rFonts w:ascii="Times New Roman" w:eastAsia="Times New Roman" w:hAnsi="Times New Roman"/>
                <w:i/>
                <w:lang w:eastAsia="lt-LT"/>
              </w:rPr>
              <w:t>de minimis</w:t>
            </w:r>
            <w:r w:rsidRPr="00C4703A">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14:paraId="74ADD98C" w14:textId="36CA95BD" w:rsidR="005C30F1" w:rsidRDefault="005C30F1" w:rsidP="005C30F1">
            <w:pPr>
              <w:spacing w:after="0" w:line="240" w:lineRule="auto"/>
              <w:rPr>
                <w:rFonts w:ascii="Times New Roman" w:hAnsi="Times New Roman"/>
              </w:rPr>
            </w:pPr>
            <w:r w:rsidRPr="00D71141">
              <w:rPr>
                <w:rFonts w:ascii="Times New Roman" w:hAnsi="Times New Roman"/>
              </w:rPr>
              <w:t xml:space="preserve">Projekto finansavimas turi nereikšti neteisėtos valstybės pagalbos ar de minimis pagalbos suteikimo, kadangi </w:t>
            </w:r>
            <w:r w:rsidRPr="00C745CB">
              <w:rPr>
                <w:rFonts w:ascii="Times New Roman" w:hAnsi="Times New Roman"/>
              </w:rPr>
              <w:t>Aprašo 2</w:t>
            </w:r>
            <w:r w:rsidR="00C745CB" w:rsidRPr="00C745CB">
              <w:rPr>
                <w:rFonts w:ascii="Times New Roman" w:hAnsi="Times New Roman"/>
              </w:rPr>
              <w:t>6</w:t>
            </w:r>
            <w:r w:rsidRPr="00C745CB">
              <w:rPr>
                <w:rFonts w:ascii="Times New Roman" w:hAnsi="Times New Roman"/>
              </w:rPr>
              <w:t xml:space="preserve"> punkte</w:t>
            </w:r>
            <w:r w:rsidRPr="00D71141">
              <w:rPr>
                <w:rFonts w:ascii="Times New Roman" w:hAnsi="Times New Roman"/>
              </w:rPr>
              <w:t xml:space="preserve"> yra nustatyta, kad pagal Aprašą valstybės pagalba ir (ar) de minimis pagalba nėra teikiama</w:t>
            </w:r>
          </w:p>
          <w:p w14:paraId="5CA31B79" w14:textId="77777777" w:rsidR="005C30F1" w:rsidRDefault="005C30F1" w:rsidP="005C30F1">
            <w:pPr>
              <w:spacing w:after="0" w:line="240" w:lineRule="auto"/>
              <w:rPr>
                <w:rFonts w:ascii="Times New Roman" w:hAnsi="Times New Roman"/>
              </w:rPr>
            </w:pPr>
          </w:p>
          <w:p w14:paraId="0A7E6F9E" w14:textId="5EC6F693" w:rsidR="005C30F1" w:rsidRPr="002F5018" w:rsidRDefault="005C30F1" w:rsidP="005C30F1">
            <w:pPr>
              <w:spacing w:after="0" w:line="240" w:lineRule="auto"/>
              <w:rPr>
                <w:rFonts w:ascii="Times New Roman" w:eastAsia="Times New Roman" w:hAnsi="Times New Roman"/>
                <w:lang w:eastAsia="lt-LT"/>
              </w:rPr>
            </w:pPr>
            <w:r w:rsidRPr="002F5018">
              <w:rPr>
                <w:rFonts w:ascii="Times New Roman" w:eastAsia="Times New Roman" w:hAnsi="Times New Roman"/>
                <w:lang w:eastAsia="lt-LT"/>
              </w:rPr>
              <w:t>Informacijos šaltinis: paraiška.</w:t>
            </w:r>
          </w:p>
          <w:p w14:paraId="2F8CC51C" w14:textId="77777777" w:rsidR="005C30F1" w:rsidRPr="002F5018" w:rsidRDefault="005C30F1" w:rsidP="005C30F1">
            <w:pPr>
              <w:spacing w:after="0" w:line="240" w:lineRule="auto"/>
              <w:rPr>
                <w:rFonts w:ascii="Times New Roman" w:hAnsi="Times New Roman"/>
              </w:rPr>
            </w:pPr>
          </w:p>
          <w:p w14:paraId="46728C4D" w14:textId="77777777" w:rsidR="005C30F1" w:rsidRPr="002F5018" w:rsidRDefault="005C30F1" w:rsidP="005C30F1">
            <w:pPr>
              <w:spacing w:after="0" w:line="240" w:lineRule="auto"/>
              <w:rPr>
                <w:rFonts w:ascii="Times New Roman" w:hAnsi="Times New Roman"/>
              </w:rPr>
            </w:pPr>
            <w:r w:rsidRPr="002F5018">
              <w:rPr>
                <w:rFonts w:ascii="Times New Roman" w:hAnsi="Times New Roman"/>
              </w:rPr>
              <w:t>Netaikoma.</w:t>
            </w:r>
          </w:p>
          <w:p w14:paraId="337D4A9A" w14:textId="77777777" w:rsidR="005C30F1" w:rsidRPr="002F5018" w:rsidRDefault="005C30F1" w:rsidP="005C30F1">
            <w:pPr>
              <w:spacing w:after="0" w:line="240" w:lineRule="auto"/>
              <w:rPr>
                <w:rFonts w:ascii="Times New Roman" w:hAnsi="Times New Roman"/>
              </w:rPr>
            </w:pPr>
          </w:p>
          <w:p w14:paraId="68A3CD9C" w14:textId="77777777" w:rsidR="005C30F1" w:rsidRPr="002F5018" w:rsidRDefault="005C30F1" w:rsidP="005C30F1">
            <w:pPr>
              <w:spacing w:after="0" w:line="240" w:lineRule="auto"/>
              <w:rPr>
                <w:rFonts w:ascii="Times New Roman" w:eastAsia="Times New Roman" w:hAnsi="Times New Roman"/>
                <w:lang w:eastAsia="lt-LT"/>
              </w:rPr>
            </w:pPr>
          </w:p>
          <w:p w14:paraId="6C126B18" w14:textId="77777777" w:rsidR="005C30F1" w:rsidRPr="002F5018" w:rsidRDefault="005C30F1" w:rsidP="005C30F1">
            <w:pPr>
              <w:spacing w:after="0" w:line="240" w:lineRule="auto"/>
              <w:rPr>
                <w:rFonts w:ascii="Times New Roman" w:hAnsi="Times New Roman"/>
              </w:rPr>
            </w:pPr>
            <w:r w:rsidRPr="002F5018">
              <w:rPr>
                <w:rFonts w:ascii="Times New Roman" w:hAnsi="Times New Roman"/>
              </w:rPr>
              <w:t>Netaikoma.</w:t>
            </w:r>
          </w:p>
          <w:p w14:paraId="4EC25A48" w14:textId="77777777" w:rsidR="005C30F1" w:rsidRPr="002F5018" w:rsidRDefault="005C30F1" w:rsidP="005C30F1">
            <w:pPr>
              <w:spacing w:after="0" w:line="240" w:lineRule="auto"/>
              <w:rPr>
                <w:rFonts w:ascii="Times New Roman" w:eastAsia="Times New Roman" w:hAnsi="Times New Roman"/>
                <w:lang w:eastAsia="lt-LT"/>
              </w:rPr>
            </w:pPr>
          </w:p>
          <w:p w14:paraId="6839C27C" w14:textId="77777777" w:rsidR="005C30F1" w:rsidRPr="002F5018" w:rsidRDefault="005C30F1" w:rsidP="005C30F1">
            <w:pPr>
              <w:spacing w:after="0" w:line="240" w:lineRule="auto"/>
              <w:rPr>
                <w:rFonts w:ascii="Times New Roman" w:eastAsia="Times New Roman" w:hAnsi="Times New Roman"/>
                <w:lang w:eastAsia="lt-LT"/>
              </w:rPr>
            </w:pPr>
          </w:p>
          <w:p w14:paraId="0AE6FE05" w14:textId="77777777" w:rsidR="005C30F1" w:rsidRPr="002F5018" w:rsidRDefault="005C30F1" w:rsidP="005C30F1">
            <w:pPr>
              <w:spacing w:after="0" w:line="240" w:lineRule="auto"/>
              <w:rPr>
                <w:rFonts w:ascii="Times New Roman" w:eastAsia="Times New Roman" w:hAnsi="Times New Roman"/>
                <w:lang w:eastAsia="lt-LT"/>
              </w:rPr>
            </w:pPr>
          </w:p>
          <w:p w14:paraId="5AABB9AA" w14:textId="77777777" w:rsidR="005C30F1" w:rsidRPr="002F5018" w:rsidRDefault="005C30F1" w:rsidP="005C30F1">
            <w:pPr>
              <w:spacing w:after="0" w:line="240" w:lineRule="auto"/>
              <w:rPr>
                <w:rFonts w:ascii="Times New Roman" w:eastAsia="Times New Roman" w:hAnsi="Times New Roman"/>
                <w:lang w:eastAsia="lt-LT"/>
              </w:rPr>
            </w:pPr>
          </w:p>
          <w:p w14:paraId="110E52B4" w14:textId="12A5E997" w:rsidR="005C30F1" w:rsidRPr="002F5018" w:rsidRDefault="005C30F1" w:rsidP="005C30F1">
            <w:pPr>
              <w:spacing w:after="0" w:line="240" w:lineRule="auto"/>
              <w:rPr>
                <w:rFonts w:ascii="Times New Roman" w:hAnsi="Times New Roman"/>
              </w:rPr>
            </w:pPr>
            <w:r w:rsidRPr="002F5018">
              <w:rPr>
                <w:rFonts w:ascii="Times New Roman" w:hAnsi="Times New Roman"/>
              </w:rPr>
              <w:t xml:space="preserve">Projektas </w:t>
            </w:r>
            <w:r w:rsidRPr="002D043C">
              <w:rPr>
                <w:rFonts w:ascii="Times New Roman" w:hAnsi="Times New Roman"/>
              </w:rPr>
              <w:t>turi atitikti Aprašo 2</w:t>
            </w:r>
            <w:r w:rsidR="002D043C" w:rsidRPr="002D043C">
              <w:rPr>
                <w:rFonts w:ascii="Times New Roman" w:hAnsi="Times New Roman"/>
              </w:rPr>
              <w:t>8</w:t>
            </w:r>
            <w:r w:rsidRPr="002D043C">
              <w:rPr>
                <w:rFonts w:ascii="Times New Roman" w:hAnsi="Times New Roman"/>
              </w:rPr>
              <w:t xml:space="preserve"> punktą</w:t>
            </w:r>
            <w:r w:rsidRPr="00466C40">
              <w:rPr>
                <w:rFonts w:ascii="Times New Roman" w:hAnsi="Times New Roman"/>
              </w:rPr>
              <w:t>.</w:t>
            </w:r>
          </w:p>
          <w:p w14:paraId="6D876EFF" w14:textId="77777777" w:rsidR="005C30F1" w:rsidRPr="002F5018" w:rsidRDefault="005C30F1" w:rsidP="005C30F1">
            <w:pPr>
              <w:spacing w:after="0" w:line="240" w:lineRule="auto"/>
              <w:rPr>
                <w:rFonts w:ascii="Times New Roman" w:eastAsia="Times New Roman" w:hAnsi="Times New Roman"/>
                <w:lang w:eastAsia="lt-LT"/>
              </w:rPr>
            </w:pPr>
            <w:r w:rsidRPr="002F5018">
              <w:rPr>
                <w:rFonts w:ascii="Times New Roman" w:hAnsi="Times New Roman"/>
              </w:rPr>
              <w:t>Informacijos šaltinis: paraiška.</w:t>
            </w:r>
            <w:r w:rsidRPr="002F5018">
              <w:rPr>
                <w:rFonts w:ascii="Times New Roman" w:eastAsia="Times New Roman" w:hAnsi="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7FBA21E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B358B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7955172"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DD09FF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5. Pareiškėjas ir partneris (-iai) organizaciniu požiūriu yra pajėgūs tinkamai ir laiku įgyvendinti teikiamą projektą ir atitinka jam (jiems) keliamus reikalavimus.</w:t>
            </w:r>
          </w:p>
        </w:tc>
      </w:tr>
      <w:tr w:rsidR="005C30F1" w:rsidRPr="00C4703A" w14:paraId="2A27B366"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6625B48" w14:textId="39E6CE24"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5.1. </w:t>
            </w:r>
            <w:r w:rsidR="003A4ADA">
              <w:rPr>
                <w:rFonts w:ascii="Times New Roman" w:hAnsi="Times New Roman"/>
                <w:bCs/>
              </w:rPr>
              <w:t xml:space="preserve">Pareiškėjas ir </w:t>
            </w:r>
            <w:r w:rsidRPr="0060592C">
              <w:rPr>
                <w:rFonts w:ascii="Times New Roman" w:hAnsi="Times New Roman"/>
                <w:bCs/>
              </w:rPr>
              <w:t>partneris</w:t>
            </w:r>
            <w:r w:rsidR="003A4ADA">
              <w:rPr>
                <w:rFonts w:ascii="Times New Roman" w:hAnsi="Times New Roman"/>
                <w:bCs/>
              </w:rPr>
              <w:t xml:space="preserve"> (-iai</w:t>
            </w:r>
            <w:r w:rsidRPr="0060592C">
              <w:rPr>
                <w:rFonts w:ascii="Times New Roman" w:hAnsi="Times New Roman"/>
                <w:bCs/>
              </w:rPr>
              <w:t>) yra juridiniai asmenys,</w:t>
            </w:r>
            <w:r w:rsidRPr="0060592C">
              <w:rPr>
                <w:rFonts w:ascii="Times New Roman" w:hAnsi="Times New Roman"/>
              </w:rPr>
              <w:t xml:space="preserve"> </w:t>
            </w:r>
            <w:r w:rsidRPr="0060592C">
              <w:rPr>
                <w:rFonts w:ascii="Times New Roman" w:hAnsi="Times New Roman"/>
                <w:bCs/>
              </w:rPr>
              <w:t>juridinio asmens filialai, atstovybės (toliau – juridinis asmuo) arba fiziniai asmenys, kurie verčiasi ūkine komercine veikla (toliau – fizinis asmuo),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6549CF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Informacija tikrinama pagal Juridinių asmenų registro duomenis.</w:t>
            </w:r>
          </w:p>
          <w:p w14:paraId="1716985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8DEBE3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34D6F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1ECD87"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01A18A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430E59C" w14:textId="0188FAEC" w:rsidR="005C30F1" w:rsidRPr="0060592C" w:rsidRDefault="005C30F1" w:rsidP="005C30F1">
            <w:pPr>
              <w:spacing w:after="0" w:line="240" w:lineRule="auto"/>
              <w:rPr>
                <w:rFonts w:ascii="Times New Roman" w:hAnsi="Times New Roman"/>
              </w:rPr>
            </w:pPr>
            <w:r w:rsidRPr="00575A3E">
              <w:rPr>
                <w:rFonts w:ascii="Times New Roman" w:hAnsi="Times New Roman"/>
              </w:rPr>
              <w:t xml:space="preserve">Tinkamų pareiškėjų </w:t>
            </w:r>
            <w:r w:rsidRPr="003E4D2C">
              <w:rPr>
                <w:rFonts w:ascii="Times New Roman" w:hAnsi="Times New Roman"/>
              </w:rPr>
              <w:t xml:space="preserve">(partnerių) sąrašas yra nurodytas </w:t>
            </w:r>
            <w:r w:rsidRPr="00263425">
              <w:rPr>
                <w:rFonts w:ascii="Times New Roman" w:hAnsi="Times New Roman"/>
              </w:rPr>
              <w:t>šio Aprašo 12 punkte</w:t>
            </w:r>
            <w:r w:rsidRPr="00787E29">
              <w:rPr>
                <w:rFonts w:ascii="Times New Roman" w:hAnsi="Times New Roman"/>
              </w:rPr>
              <w:t>.</w:t>
            </w:r>
          </w:p>
          <w:p w14:paraId="32E55FD3" w14:textId="77777777"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2499E670"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2A26C9"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882A1E2"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BF8C1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5.3. Pareiškėjas (partneris) turi teisinį pagrindą užsiimti ta veikla (atlikti funkcijas), kuriai pradėti ir (arba) vykdyti, ir (arba) plėtoti skirtas projektas.</w:t>
            </w:r>
          </w:p>
          <w:p w14:paraId="2E6DEBE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i/>
                <w:lang w:eastAsia="lt-LT"/>
              </w:rPr>
              <w:lastRenderedPageBreak/>
              <w:t>(</w:t>
            </w:r>
            <w:r w:rsidRPr="00C4703A">
              <w:rPr>
                <w:rFonts w:ascii="Times New Roman" w:hAnsi="Times New Roman"/>
                <w:i/>
                <w:iCs/>
                <w:color w:val="000000"/>
                <w:lang w:eastAsia="lt-LT"/>
              </w:rPr>
              <w:t>Taikoma tais atvejais, kai nacionaliniuose teisės aktuose yra nustatyti reikalavimai turėti teisinį pagrindą vykdyti</w:t>
            </w:r>
            <w:r w:rsidRPr="00C4703A" w:rsidDel="00BF4193">
              <w:rPr>
                <w:rFonts w:ascii="Times New Roman" w:hAnsi="Times New Roman"/>
                <w:i/>
                <w:iCs/>
                <w:color w:val="000000"/>
                <w:lang w:eastAsia="lt-LT"/>
              </w:rPr>
              <w:t xml:space="preserve"> </w:t>
            </w:r>
            <w:r w:rsidRPr="00C4703A">
              <w:rPr>
                <w:rFonts w:ascii="Times New Roman" w:hAnsi="Times New Roman"/>
                <w:i/>
                <w:iCs/>
                <w:color w:val="000000"/>
                <w:lang w:eastAsia="lt-LT"/>
              </w:rPr>
              <w:t>numatytą projekto veiklą.</w:t>
            </w:r>
            <w:r w:rsidRPr="00C4703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9FEE01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14:paraId="51E7CBE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485B52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5483D0E"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93F24D3"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5.4. Pareiškėjui ir partneriui (-iams) nėra apribojimų gauti finansavimą:</w:t>
            </w:r>
          </w:p>
          <w:p w14:paraId="61C3A285" w14:textId="41D24D19" w:rsidR="005C30F1" w:rsidRPr="004E53EF" w:rsidRDefault="005C30F1" w:rsidP="005C30F1">
            <w:pPr>
              <w:spacing w:after="0" w:line="240" w:lineRule="auto"/>
              <w:rPr>
                <w:rFonts w:ascii="Times New Roman" w:hAnsi="Times New Roman"/>
              </w:rPr>
            </w:pPr>
            <w:r w:rsidRPr="0060592C">
              <w:rPr>
                <w:rFonts w:ascii="Times New Roman" w:hAnsi="Times New Roman"/>
              </w:rPr>
              <w:t>5.4.1. 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 pareiškėjui ir partneriui (-iams), kurie yra fiziniai asmenys, nėra iškelta byla dėl bankroto, nėra pradėtas ikiteisminis tyrimas dėl ūkinės komercinės veiklos</w:t>
            </w:r>
            <w:r>
              <w:rPr>
                <w:rFonts w:ascii="Times New Roman" w:hAnsi="Times New Roman"/>
              </w:rPr>
              <w:t xml:space="preserve"> </w:t>
            </w:r>
            <w:r w:rsidRPr="002E24EF">
              <w:rPr>
                <w:rFonts w:ascii="Times New Roman" w:hAnsi="Times New Roman"/>
                <w:i/>
                <w:iCs/>
              </w:rPr>
              <w:t>(ši nuostata netaikoma biudžetinėms įstaigoms)</w:t>
            </w:r>
            <w:r w:rsidRPr="004E53EF">
              <w:rPr>
                <w:rFonts w:ascii="Times New Roman" w:hAnsi="Times New Roman"/>
              </w:rPr>
              <w:t>;</w:t>
            </w:r>
          </w:p>
          <w:p w14:paraId="25F84C3F"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p>
          <w:p w14:paraId="211EC55C" w14:textId="7603B830" w:rsidR="005C30F1" w:rsidRPr="0060592C" w:rsidRDefault="005C30F1" w:rsidP="005C30F1">
            <w:pPr>
              <w:pStyle w:val="Default"/>
            </w:pPr>
            <w:r>
              <w:rPr>
                <w:i/>
                <w:iCs/>
                <w:sz w:val="22"/>
                <w:szCs w:val="22"/>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14:paraId="34862547" w14:textId="48063C7F" w:rsidR="005C30F1" w:rsidRPr="00774F68" w:rsidRDefault="005C30F1" w:rsidP="005C30F1">
            <w:pPr>
              <w:spacing w:after="0" w:line="240" w:lineRule="auto"/>
              <w:rPr>
                <w:rFonts w:ascii="Times New Roman" w:hAnsi="Times New Roman"/>
                <w:color w:val="000000"/>
              </w:rPr>
            </w:pPr>
            <w:r w:rsidRPr="0060592C">
              <w:rPr>
                <w:rFonts w:ascii="Times New Roman" w:hAnsi="Times New Roman"/>
              </w:rPr>
              <w:t xml:space="preserve">5.4.3. paraiškos vertinimo metu pareiškėjas ir partneris (-iai), kurie yra fiziniai asmenys, arba </w:t>
            </w:r>
            <w:r w:rsidRPr="0060592C">
              <w:rPr>
                <w:rFonts w:ascii="Times New Roman" w:hAnsi="Times New Roman"/>
                <w:color w:val="000000"/>
              </w:rPr>
              <w:t xml:space="preserve">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60592C">
              <w:rPr>
                <w:rFonts w:ascii="Times New Roman" w:hAnsi="Times New Roman"/>
                <w:color w:val="000000"/>
              </w:rPr>
              <w:lastRenderedPageBreak/>
              <w:t>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Pr>
                <w:rFonts w:ascii="Times New Roman" w:hAnsi="Times New Roman"/>
                <w:color w:val="000000"/>
              </w:rPr>
              <w:t xml:space="preserve"> </w:t>
            </w:r>
            <w:r w:rsidRPr="002C1349">
              <w:rPr>
                <w:rFonts w:ascii="Times New Roman" w:hAnsi="Times New Roman"/>
                <w:i/>
                <w:iCs/>
              </w:rPr>
              <w:t>(jei pareiškėjo arba partnerio (-ių) veikla yra finansuojama iš Lietuvos Respublikos valstybės biudžeto ir (arba) savivaldybių biudžetų, ir (arba) valstybės pinigų fondų, ši nuostata nėra taikoma);</w:t>
            </w:r>
          </w:p>
          <w:p w14:paraId="1950D9E1" w14:textId="4F7943A4" w:rsidR="005C30F1" w:rsidRPr="00774F68" w:rsidRDefault="005C30F1" w:rsidP="005C30F1">
            <w:pPr>
              <w:spacing w:after="0" w:line="240" w:lineRule="auto"/>
              <w:rPr>
                <w:rFonts w:ascii="Times New Roman" w:hAnsi="Times New Roman"/>
              </w:rPr>
            </w:pPr>
            <w:r w:rsidRPr="00774F68">
              <w:rPr>
                <w:rFonts w:ascii="Times New Roman" w:hAnsi="Times New Roman"/>
              </w:rPr>
              <w:t>5.4.4. paraiškos vertinimo metu pareiškėju</w:t>
            </w:r>
            <w:r>
              <w:rPr>
                <w:rFonts w:ascii="Times New Roman" w:hAnsi="Times New Roman"/>
              </w:rPr>
              <w:t xml:space="preserve">i ir partneriui (-iams), jei jie </w:t>
            </w:r>
            <w:r w:rsidRPr="00774F68">
              <w:rPr>
                <w:rFonts w:ascii="Times New Roman" w:hAnsi="Times New Roman"/>
              </w:rPr>
              <w:t xml:space="preserve">perkėlė gamybinę veiklą valstybėje narėje arba į kitą valstybę narę, nėra taikoma arba nebuvo taikoma išieškojimo procedūra; </w:t>
            </w:r>
            <w:r w:rsidRPr="00774F68">
              <w:rPr>
                <w:rFonts w:ascii="Times New Roman" w:hAnsi="Times New Roman"/>
                <w:i/>
              </w:rPr>
              <w:t>(Netaikoma)</w:t>
            </w:r>
          </w:p>
          <w:p w14:paraId="4DC35259" w14:textId="77777777" w:rsidR="005C30F1" w:rsidRPr="00774F68" w:rsidRDefault="005C30F1" w:rsidP="005C30F1">
            <w:pPr>
              <w:spacing w:after="0" w:line="240" w:lineRule="auto"/>
              <w:rPr>
                <w:rFonts w:ascii="Times New Roman" w:hAnsi="Times New Roman"/>
              </w:rPr>
            </w:pPr>
            <w:r w:rsidRPr="00774F68">
              <w:rPr>
                <w:rFonts w:ascii="Times New Roman" w:hAnsi="Times New Roman"/>
              </w:rPr>
              <w:t xml:space="preserve">5.4.5. paraiškos vertinimo metu pareiškėjui ir partneriui (-iams) nėra taikomas apribojimas (iki 5 metų) neskirti Europos Sąjungos finansinės paramos dėl trečiųjų šalių piliečių nelegalaus įdarbinimo; </w:t>
            </w:r>
          </w:p>
          <w:p w14:paraId="593AF05B" w14:textId="77777777" w:rsidR="005C30F1" w:rsidRPr="00774F68" w:rsidRDefault="005C30F1" w:rsidP="005C30F1">
            <w:pPr>
              <w:spacing w:after="0" w:line="240" w:lineRule="auto"/>
              <w:rPr>
                <w:rFonts w:ascii="Times New Roman" w:hAnsi="Times New Roman"/>
              </w:rPr>
            </w:pPr>
            <w:r w:rsidRPr="00774F68">
              <w:rPr>
                <w:rFonts w:ascii="Times New Roman" w:hAnsi="Times New Roman"/>
                <w:i/>
              </w:rPr>
              <w:t>(Netaikoma)</w:t>
            </w:r>
          </w:p>
          <w:p w14:paraId="4523AC99" w14:textId="1D66012C" w:rsidR="005C30F1" w:rsidRPr="00774F68" w:rsidRDefault="005C30F1" w:rsidP="005C30F1">
            <w:pPr>
              <w:spacing w:after="0" w:line="240" w:lineRule="auto"/>
              <w:rPr>
                <w:rFonts w:ascii="Times New Roman" w:hAnsi="Times New Roman"/>
              </w:rPr>
            </w:pPr>
            <w:r w:rsidRPr="00774F68">
              <w:rPr>
                <w:rFonts w:ascii="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0A288B">
              <w:rPr>
                <w:rFonts w:ascii="Times New Roman" w:hAnsi="Times New Roman"/>
                <w:i/>
                <w:iCs/>
              </w:rPr>
              <w:t xml:space="preserve">(šis apribojimas netaikomas įstaigoms, kurių veikla finansuojama iš Lietuvos Respublikos valstybės biudžeto ir (arba) savivaldybių biudžetų, ir (arba) valstybės pinigų fondų, įstaigoms, kurių veiklai finansuoti yra </w:t>
            </w:r>
            <w:r w:rsidRPr="000A288B">
              <w:rPr>
                <w:rFonts w:ascii="Times New Roman" w:hAnsi="Times New Roman"/>
                <w:i/>
                <w:iCs/>
              </w:rPr>
              <w:lastRenderedPageBreak/>
              <w:t>skiriama 2007–2013 metų ES fondų ar 2014–2020 metų ES struktūrinių fondų techninė parama, Europos investicijų fondui ir Europos investicijų bankui)</w:t>
            </w:r>
            <w:r w:rsidRPr="00774F68">
              <w:rPr>
                <w:rFonts w:ascii="Times New Roman" w:hAnsi="Times New Roman"/>
              </w:rPr>
              <w:t>;</w:t>
            </w:r>
          </w:p>
          <w:p w14:paraId="04A145BF" w14:textId="77777777" w:rsidR="005C30F1" w:rsidRPr="00774F68" w:rsidRDefault="005C30F1" w:rsidP="005C30F1">
            <w:pPr>
              <w:spacing w:after="0" w:line="240" w:lineRule="auto"/>
              <w:rPr>
                <w:rFonts w:ascii="Times New Roman" w:hAnsi="Times New Roman"/>
              </w:rPr>
            </w:pPr>
            <w:r w:rsidRPr="00774F68">
              <w:rPr>
                <w:rFonts w:ascii="Times New Roman" w:hAnsi="Times New Roman"/>
              </w:rPr>
              <w:t>5.4.7. paraiškos vertinimo</w:t>
            </w:r>
            <w:r w:rsidRPr="0060592C">
              <w:rPr>
                <w:rFonts w:ascii="Times New Roman" w:hAnsi="Times New Roman"/>
              </w:rPr>
              <w:t xml:space="preserve">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w:t>
            </w:r>
            <w:r w:rsidRPr="00774F68">
              <w:rPr>
                <w:rFonts w:ascii="Times New Roman" w:hAnsi="Times New Roman"/>
              </w:rPr>
              <w:t xml:space="preserve">Vyriausybės 2003 m. lapkričio 12 d. nutarimu Nr. 1407 </w:t>
            </w:r>
            <w:r w:rsidRPr="00774F68">
              <w:rPr>
                <w:rFonts w:ascii="Times New Roman" w:hAnsi="Times New Roman"/>
                <w:color w:val="000000"/>
              </w:rPr>
              <w:t>„</w:t>
            </w:r>
            <w:r w:rsidRPr="00774F68">
              <w:rPr>
                <w:rFonts w:ascii="Times New Roman" w:hAnsi="Times New Roman"/>
              </w:rPr>
              <w:t xml:space="preserve">Dėl Juridinių asmenų registro įsteigimo ir Juridinių asmenų registro nuostatų patvirtinimo“. </w:t>
            </w:r>
          </w:p>
          <w:p w14:paraId="4507E697" w14:textId="77777777" w:rsidR="005C30F1" w:rsidRPr="00774F68" w:rsidRDefault="005C30F1" w:rsidP="005C30F1">
            <w:pPr>
              <w:pStyle w:val="Default"/>
              <w:rPr>
                <w:sz w:val="22"/>
                <w:szCs w:val="22"/>
              </w:rPr>
            </w:pPr>
            <w:r w:rsidRPr="00774F68">
              <w:rPr>
                <w:i/>
                <w:iCs/>
                <w:sz w:val="22"/>
                <w:szCs w:val="22"/>
              </w:rPr>
              <w:t xml:space="preserve">(ši nuostata taikoma tik tais atvejais, kai finansines ataskaitas būtina rengti pagal įstatymus, taikomus juridiniam asmeniui, užsienio juridiniam asmeniui ar kitai organizacijai arba jų filialui). </w:t>
            </w:r>
          </w:p>
          <w:p w14:paraId="422DBCAC" w14:textId="3EAD6E70" w:rsidR="005C30F1" w:rsidRPr="00C4703A" w:rsidRDefault="005C30F1" w:rsidP="005C30F1">
            <w:pPr>
              <w:spacing w:after="0" w:line="240" w:lineRule="auto"/>
              <w:rPr>
                <w:rFonts w:ascii="Times New Roman" w:eastAsia="Times New Roman" w:hAnsi="Times New Roman"/>
                <w:lang w:eastAsia="lt-LT"/>
              </w:rPr>
            </w:pPr>
            <w:r w:rsidRPr="00EE1106">
              <w:rPr>
                <w:rFonts w:ascii="Times New Roman" w:hAnsi="Times New Roman"/>
                <w:i/>
                <w:iCs/>
              </w:rPr>
              <w:t>Vertinant techninės paramos projektus šis vertinimo aspektas vertinamas pagal galimų techninės paramos gavėjų pateiktuose sutikimuose įgyvendinti techninės paramos projektą esančią informaciją.</w:t>
            </w:r>
            <w:r w:rsidRPr="00774F68">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FABD924" w14:textId="19EB073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14:paraId="2EB61EE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BCD7D2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485E158"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F5B18C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4D26A3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Pareiškėjo planuojamos suformuoti projekto komandos atsakomybė ir funkcijos yra aiškiai aprašytos ir yra pakankamos projektui įgyvendinti.</w:t>
            </w:r>
          </w:p>
          <w:p w14:paraId="2741138D"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0697C6B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7AF20B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25ECF84" w14:textId="77777777" w:rsidTr="0060592C">
        <w:trPr>
          <w:trHeight w:val="444"/>
        </w:trPr>
        <w:tc>
          <w:tcPr>
            <w:tcW w:w="4820" w:type="dxa"/>
            <w:vMerge w:val="restart"/>
            <w:tcBorders>
              <w:top w:val="single" w:sz="4" w:space="0" w:color="000000"/>
              <w:left w:val="single" w:sz="4" w:space="0" w:color="000000"/>
              <w:right w:val="single" w:sz="4" w:space="0" w:color="000000"/>
            </w:tcBorders>
            <w:hideMark/>
          </w:tcPr>
          <w:p w14:paraId="7F22CBE6" w14:textId="77777777" w:rsidR="005C30F1" w:rsidRPr="00C4703A" w:rsidRDefault="005C30F1" w:rsidP="005C30F1">
            <w:pPr>
              <w:spacing w:after="0" w:line="240" w:lineRule="auto"/>
              <w:rPr>
                <w:rFonts w:ascii="Times New Roman" w:eastAsia="Times New Roman" w:hAnsi="Times New Roman"/>
                <w:spacing w:val="-4"/>
                <w:lang w:eastAsia="lt-LT"/>
              </w:rPr>
            </w:pPr>
            <w:r w:rsidRPr="00C4703A">
              <w:rPr>
                <w:rFonts w:ascii="Times New Roman" w:eastAsia="Times New Roman" w:hAnsi="Times New Roman"/>
                <w:spacing w:val="-4"/>
                <w:lang w:eastAsia="lt-LT"/>
              </w:rPr>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74F53C13" w14:textId="77777777" w:rsidR="005C30F1" w:rsidRPr="003E4D2C" w:rsidRDefault="005C30F1" w:rsidP="005C30F1">
            <w:pPr>
              <w:spacing w:after="0" w:line="240" w:lineRule="auto"/>
              <w:rPr>
                <w:rFonts w:ascii="Times New Roman" w:hAnsi="Times New Roman"/>
              </w:rPr>
            </w:pPr>
            <w:r w:rsidRPr="00575A3E">
              <w:rPr>
                <w:rFonts w:ascii="Times New Roman" w:hAnsi="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7F0E991D" w14:textId="5E4039CA"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right w:val="single" w:sz="4" w:space="0" w:color="000000"/>
            </w:tcBorders>
          </w:tcPr>
          <w:p w14:paraId="6E14E33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873A822" w14:textId="77777777" w:rsidTr="0060592C">
        <w:trPr>
          <w:trHeight w:val="414"/>
        </w:trPr>
        <w:tc>
          <w:tcPr>
            <w:tcW w:w="4820" w:type="dxa"/>
            <w:vMerge/>
            <w:tcBorders>
              <w:left w:val="single" w:sz="4" w:space="0" w:color="000000"/>
              <w:bottom w:val="single" w:sz="4" w:space="0" w:color="000000"/>
              <w:right w:val="single" w:sz="4" w:space="0" w:color="000000"/>
            </w:tcBorders>
          </w:tcPr>
          <w:p w14:paraId="7A4BB685" w14:textId="77777777" w:rsidR="005C30F1" w:rsidRPr="00C4703A" w:rsidRDefault="005C30F1" w:rsidP="005C30F1">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5A5F5AA" w14:textId="77777777" w:rsidR="005C30F1" w:rsidRPr="0060592C" w:rsidRDefault="005C30F1" w:rsidP="005C30F1">
            <w:pPr>
              <w:spacing w:after="0"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tcPr>
          <w:p w14:paraId="0ACE6396" w14:textId="54D23E3C"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left w:val="single" w:sz="4" w:space="0" w:color="000000"/>
              <w:bottom w:val="single" w:sz="4" w:space="0" w:color="000000"/>
              <w:right w:val="single" w:sz="4" w:space="0" w:color="000000"/>
            </w:tcBorders>
          </w:tcPr>
          <w:p w14:paraId="2ACF296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9F39836"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C193068" w14:textId="03AEA6C3" w:rsidR="005C30F1" w:rsidRPr="0060592C" w:rsidRDefault="005C30F1" w:rsidP="005C30F1">
            <w:pPr>
              <w:autoSpaceDE w:val="0"/>
              <w:autoSpaceDN w:val="0"/>
              <w:adjustRightInd w:val="0"/>
              <w:spacing w:after="0" w:line="240" w:lineRule="auto"/>
              <w:rPr>
                <w:rFonts w:ascii="Times New Roman" w:eastAsia="Times New Roman" w:hAnsi="Times New Roman"/>
              </w:rPr>
            </w:pPr>
            <w:r w:rsidRPr="00C4703A">
              <w:rPr>
                <w:rFonts w:ascii="Times New Roman" w:hAnsi="Times New Roman"/>
              </w:rPr>
              <w:t>5.7. Partnerystė projekte yra pagrįsta ir teikia naudą</w:t>
            </w:r>
            <w:r w:rsidRPr="00C4703A">
              <w:rPr>
                <w:rFonts w:ascii="Times New Roman" w:eastAsia="Times New Roman" w:hAnsi="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D62E7F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668BA1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AB76D9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F86C1D1" w14:textId="77777777" w:rsidTr="00921017">
        <w:trPr>
          <w:trHeight w:val="443"/>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1233A7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6. Projektas turi apibrėžtus, aiškius ir užtikrintus projekto išlaidų finansavimo šaltinius.</w:t>
            </w:r>
          </w:p>
        </w:tc>
      </w:tr>
      <w:tr w:rsidR="005C30F1" w:rsidRPr="00C4703A" w14:paraId="7204048C"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85A90EB" w14:textId="25B60269" w:rsidR="005C30F1" w:rsidRPr="00C4703A" w:rsidRDefault="005C30F1" w:rsidP="005C30F1">
            <w:pPr>
              <w:spacing w:after="0" w:line="240" w:lineRule="auto"/>
              <w:rPr>
                <w:rFonts w:ascii="Times New Roman" w:eastAsia="Times New Roman" w:hAnsi="Times New Roman"/>
                <w:i/>
                <w:lang w:eastAsia="lt-LT"/>
              </w:rPr>
            </w:pPr>
            <w:r w:rsidRPr="00C4703A">
              <w:rPr>
                <w:rFonts w:ascii="Times New Roman" w:eastAsia="Times New Roman" w:hAnsi="Times New Roman"/>
                <w:lang w:eastAsia="lt-LT"/>
              </w:rPr>
              <w:t>6.1. P</w:t>
            </w:r>
            <w:r w:rsidRPr="0060592C">
              <w:rPr>
                <w:rFonts w:ascii="Times New Roman" w:hAnsi="Times New Roman"/>
              </w:rPr>
              <w:t>areiškėjo ir (ar) partnerio (-ių) įnašas atitinka projektų finansavimo sąlygų apraše nustatytus reikalavimus ir yra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157632FB" w14:textId="34C1220B" w:rsidR="005C30F1" w:rsidRPr="00C4703A" w:rsidRDefault="005C30F1"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28E96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32087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401FE4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1F2F531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75945ADF" w14:textId="5BB772F2" w:rsidR="005C30F1" w:rsidRPr="00C4703A" w:rsidRDefault="005C30F1"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76F06F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6ADF3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D7BE4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848D3D"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72B0D7C" w14:textId="76096CC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49B154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FC947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17515D7"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5AB23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lastRenderedPageBreak/>
              <w:t>7. Užtikrintas efektyvus projektui įgyvendinti reikalingų lėšų panaudojimas.</w:t>
            </w:r>
          </w:p>
        </w:tc>
      </w:tr>
      <w:tr w:rsidR="005C30F1" w:rsidRPr="00C4703A" w14:paraId="15733C70"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D391A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7.1. </w:t>
            </w:r>
            <w:r w:rsidRPr="00C4703A">
              <w:rPr>
                <w:rFonts w:ascii="Times New Roman" w:eastAsia="Times New Roman" w:hAnsi="Times New Roman"/>
                <w:color w:val="000000"/>
                <w:lang w:eastAsia="lt-LT"/>
              </w:rPr>
              <w:t>Projekto įgyvendinimo alternatyvos pasirinkimas pagrįstas sąnaudų ir naudos analizės rezultatais</w:t>
            </w:r>
            <w:r w:rsidRPr="00C4703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688790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C970F6E" w14:textId="3959BBC8" w:rsidR="005C30F1" w:rsidRPr="00C4703A" w:rsidRDefault="005C30F1" w:rsidP="005C30F1">
            <w:pPr>
              <w:spacing w:after="0" w:line="240" w:lineRule="auto"/>
              <w:jc w:val="center"/>
              <w:rPr>
                <w:rFonts w:ascii="Times New Roman" w:eastAsia="Times New Roman" w:hAnsi="Times New Roman"/>
                <w:lang w:eastAsia="lt-LT"/>
              </w:rPr>
            </w:pPr>
            <w:r w:rsidRPr="0060592C">
              <w:rPr>
                <w:rFonts w:ascii="Times New Roman" w:eastAsia="Times New Roman" w:hAnsi="Times New Roman"/>
                <w:lang w:eastAsia="lt-LT"/>
              </w:rPr>
              <w:t>.</w:t>
            </w:r>
          </w:p>
          <w:p w14:paraId="7E7DC0C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37B04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24CFE6"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E24C9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04A0DD4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A569F6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2DFBE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2C6F4B3"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4894F4"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D872BC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5A77B0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26F66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34B8701"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749E3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7.1.3. projekto įgyvendinimo alternatyvoms įvertinti naudojama vienoda pagrįsto dydžio diskonto norma;</w:t>
            </w:r>
          </w:p>
          <w:p w14:paraId="55A674D5" w14:textId="02E799A7"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i/>
              </w:rPr>
              <w:t>(Netaikoma)</w:t>
            </w:r>
          </w:p>
        </w:tc>
        <w:tc>
          <w:tcPr>
            <w:tcW w:w="4677" w:type="dxa"/>
            <w:tcBorders>
              <w:top w:val="single" w:sz="4" w:space="0" w:color="000000"/>
              <w:left w:val="single" w:sz="4" w:space="0" w:color="000000"/>
              <w:bottom w:val="single" w:sz="4" w:space="0" w:color="auto"/>
              <w:right w:val="single" w:sz="4" w:space="0" w:color="000000"/>
            </w:tcBorders>
          </w:tcPr>
          <w:p w14:paraId="6DDCE85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EC95C9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F10B4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9076B88"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9FE4914"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4386F8C5" w14:textId="7B463A96"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i/>
              </w:rPr>
              <w:t>(Netaikoma)</w:t>
            </w:r>
          </w:p>
        </w:tc>
        <w:tc>
          <w:tcPr>
            <w:tcW w:w="4677" w:type="dxa"/>
            <w:tcBorders>
              <w:top w:val="single" w:sz="4" w:space="0" w:color="000000"/>
              <w:left w:val="single" w:sz="4" w:space="0" w:color="000000"/>
              <w:bottom w:val="single" w:sz="4" w:space="0" w:color="auto"/>
              <w:right w:val="single" w:sz="4" w:space="0" w:color="000000"/>
            </w:tcBorders>
          </w:tcPr>
          <w:p w14:paraId="2C027B6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643FB99"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91801B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787B5E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4297C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7.1.5. pasirinktai projekto įgyvendinimo alternatyvai realizuoti nėra žinomų teisinių, techninių ir socialinių apribojimų.</w:t>
            </w:r>
          </w:p>
          <w:p w14:paraId="4CB4F8E7" w14:textId="25C56B43"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i/>
              </w:rPr>
              <w:t>(Netaikoma)</w:t>
            </w:r>
          </w:p>
        </w:tc>
        <w:tc>
          <w:tcPr>
            <w:tcW w:w="4677" w:type="dxa"/>
            <w:tcBorders>
              <w:top w:val="single" w:sz="4" w:space="0" w:color="000000"/>
              <w:left w:val="single" w:sz="4" w:space="0" w:color="000000"/>
              <w:bottom w:val="single" w:sz="4" w:space="0" w:color="auto"/>
              <w:right w:val="single" w:sz="4" w:space="0" w:color="000000"/>
            </w:tcBorders>
          </w:tcPr>
          <w:p w14:paraId="55BD8E1C"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40199FE"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7D8C9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4FB23F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7EC3AA" w14:textId="528B4E58" w:rsidR="005C30F1" w:rsidRPr="00C4703A" w:rsidRDefault="005C30F1" w:rsidP="005C30F1">
            <w:pPr>
              <w:spacing w:after="0" w:line="240" w:lineRule="auto"/>
              <w:rPr>
                <w:rFonts w:ascii="Times New Roman" w:eastAsia="Times New Roman" w:hAnsi="Times New Roman"/>
                <w:i/>
                <w:lang w:eastAsia="lt-LT"/>
              </w:rPr>
            </w:pPr>
            <w:r w:rsidRPr="00C4703A">
              <w:rPr>
                <w:rFonts w:ascii="Times New Roman" w:eastAsia="Times New Roman" w:hAnsi="Times New Roman"/>
                <w:lang w:eastAsia="lt-LT"/>
              </w:rPr>
              <w:t>7.2. Projekto įgyvendinimo alternatyvos pasirinkimas pagrįstas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44252EC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180FA03" w14:textId="6DA409BD"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041DE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DEEB53"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9EC146"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269636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01789D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20FB6A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027407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F6C1A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C4703A">
              <w:rPr>
                <w:rFonts w:ascii="Times New Roman" w:eastAsia="Times New Roman" w:hAnsi="Times New Roman"/>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66F9F6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1342D85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720B4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B051809" w14:textId="77777777" w:rsidTr="006E3EAB">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CE0EC5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7.5. </w:t>
            </w:r>
            <w:r w:rsidRPr="00C4703A">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0977A7F2" w14:textId="6AF7D06A"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 xml:space="preserve">Projekto įgyvendinimo trukmė / terminas ir vieta turi atitikti </w:t>
            </w:r>
            <w:r w:rsidRPr="00AA0062">
              <w:rPr>
                <w:rFonts w:ascii="Times New Roman" w:hAnsi="Times New Roman"/>
              </w:rPr>
              <w:t xml:space="preserve">Aprašo </w:t>
            </w:r>
            <w:r>
              <w:rPr>
                <w:rFonts w:ascii="Times New Roman" w:hAnsi="Times New Roman"/>
              </w:rPr>
              <w:t xml:space="preserve">16, 18 </w:t>
            </w:r>
            <w:r w:rsidRPr="00C4703A">
              <w:rPr>
                <w:rFonts w:ascii="Times New Roman" w:hAnsi="Times New Roman"/>
              </w:rPr>
              <w:t>punktuose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4E72AFA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0C9711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8973B4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7FB7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EF606B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F6CDDE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89693E"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794F59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C9DEC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7.7. Teisingai </w:t>
            </w:r>
            <w:r w:rsidRPr="00C4703A">
              <w:rPr>
                <w:rFonts w:ascii="Times New Roman" w:hAnsi="Times New Roman"/>
              </w:rPr>
              <w:t>pritaikyti fiksuotoji projekto išlaidų norma, fiksuotieji</w:t>
            </w:r>
            <w:r w:rsidRPr="00C4703A">
              <w:rPr>
                <w:rFonts w:ascii="Times New Roman" w:eastAsia="Times New Roman" w:hAnsi="Times New Roman"/>
                <w:lang w:eastAsia="lt-LT"/>
              </w:rPr>
              <w:t xml:space="preserve"> projekto išlaidų </w:t>
            </w:r>
            <w:r w:rsidRPr="00C4703A">
              <w:rPr>
                <w:rFonts w:ascii="Times New Roman" w:hAnsi="Times New Roman"/>
              </w:rPr>
              <w:t>vieneto įkainiai, fiksuotosios projekto išlaidų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17740C74" w14:textId="1B7508DA" w:rsidR="005C30F1" w:rsidRPr="00C4703A" w:rsidRDefault="005C30F1" w:rsidP="005C30F1">
            <w:pPr>
              <w:spacing w:after="0" w:line="240" w:lineRule="auto"/>
              <w:rPr>
                <w:rFonts w:ascii="Times New Roman" w:hAnsi="Times New Roman"/>
              </w:rPr>
            </w:pPr>
            <w:r w:rsidRPr="00C4703A">
              <w:rPr>
                <w:rFonts w:ascii="Times New Roman" w:hAnsi="Times New Roman"/>
              </w:rPr>
              <w:t xml:space="preserve">Projektui taikoma fiksuotoji norma ir fiksuotieji įkainiai turi atitikti reikalavimus, nustatytus </w:t>
            </w:r>
            <w:r w:rsidRPr="00263425">
              <w:rPr>
                <w:rFonts w:ascii="Times New Roman" w:hAnsi="Times New Roman"/>
              </w:rPr>
              <w:t xml:space="preserve">Aprašo </w:t>
            </w:r>
            <w:r w:rsidR="00263425" w:rsidRPr="00263425">
              <w:rPr>
                <w:rFonts w:ascii="Times New Roman" w:hAnsi="Times New Roman"/>
              </w:rPr>
              <w:t xml:space="preserve">33, 35, 36 </w:t>
            </w:r>
            <w:r w:rsidRPr="00263425">
              <w:rPr>
                <w:rFonts w:ascii="Times New Roman" w:hAnsi="Times New Roman"/>
              </w:rPr>
              <w:t>punktuose</w:t>
            </w:r>
            <w:r w:rsidRPr="00C4703A">
              <w:rPr>
                <w:rFonts w:ascii="Times New Roman" w:hAnsi="Times New Roman"/>
              </w:rPr>
              <w:t>.</w:t>
            </w:r>
            <w:r w:rsidR="00263425">
              <w:rPr>
                <w:rFonts w:ascii="Times New Roman" w:hAnsi="Times New Roman"/>
              </w:rPr>
              <w:t xml:space="preserve"> </w:t>
            </w:r>
          </w:p>
          <w:p w14:paraId="5A0E6C5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66055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AE739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F5456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4A996894" w14:textId="77777777" w:rsidR="005C30F1" w:rsidRPr="0060592C" w:rsidRDefault="005C30F1" w:rsidP="005C30F1">
            <w:pPr>
              <w:spacing w:after="0" w:line="240" w:lineRule="auto"/>
              <w:rPr>
                <w:rFonts w:ascii="Times New Roman" w:hAnsi="Times New Roman"/>
              </w:rPr>
            </w:pPr>
            <w:r w:rsidRPr="00C4703A">
              <w:rPr>
                <w:rFonts w:ascii="Times New Roman" w:eastAsia="Times New Roman" w:hAnsi="Times New Roman"/>
                <w:lang w:eastAsia="lt-LT"/>
              </w:rPr>
              <w:t xml:space="preserve">7.8. </w:t>
            </w:r>
            <w:r w:rsidRPr="0060592C">
              <w:rPr>
                <w:rFonts w:ascii="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A4DE388"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negaunama pajamų;</w:t>
            </w:r>
          </w:p>
          <w:p w14:paraId="191EDC95"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gaunama pajamų ir jos yra įvertintos iš anksto;</w:t>
            </w:r>
          </w:p>
          <w:p w14:paraId="4F89AFFD" w14:textId="6DFC52EB" w:rsidR="005C30F1" w:rsidRPr="00EC5E40" w:rsidRDefault="005C30F1" w:rsidP="005C30F1">
            <w:pPr>
              <w:spacing w:after="0" w:line="240" w:lineRule="auto"/>
              <w:rPr>
                <w:rFonts w:ascii="Times New Roman" w:hAnsi="Times New Roman"/>
              </w:rPr>
            </w:pPr>
            <w:r w:rsidRPr="0060592C">
              <w:rPr>
                <w:rFonts w:ascii="Times New Roman" w:hAnsi="Times New Roman"/>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70315FBD" w14:textId="1828474A"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132C5E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3DF0C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C641EF"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275298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8. Projekto veiklos vykdomos tinkamoje 2014–2020 m. Europos Sąjungos struktūrinių fondų</w:t>
            </w:r>
            <w:r w:rsidRPr="00C4703A">
              <w:rPr>
                <w:rFonts w:ascii="Times New Roman" w:eastAsia="Times New Roman" w:hAnsi="Times New Roman"/>
                <w:bCs/>
                <w:lang w:eastAsia="lt-LT"/>
              </w:rPr>
              <w:t xml:space="preserve"> </w:t>
            </w:r>
            <w:r w:rsidRPr="00C4703A">
              <w:rPr>
                <w:rFonts w:ascii="Times New Roman" w:eastAsia="Times New Roman" w:hAnsi="Times New Roman"/>
                <w:b/>
                <w:bCs/>
                <w:lang w:eastAsia="lt-LT"/>
              </w:rPr>
              <w:t>veiksmų programos įgyvendinimo teritorijoje.</w:t>
            </w:r>
          </w:p>
        </w:tc>
      </w:tr>
      <w:tr w:rsidR="005C30F1" w:rsidRPr="00C4703A" w14:paraId="3FDF3D8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DC42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7E71FB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8B98B3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b) iš ESF bendrai finansuojamo projekto veiklos vykdomos: </w:t>
            </w:r>
          </w:p>
          <w:p w14:paraId="311EE35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ES teritorijoje;</w:t>
            </w:r>
          </w:p>
          <w:p w14:paraId="0903A3EC"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ne ES teritorijoje, bet tokių veiklų išlaidos neviršija procento, nustatyto projektų finansavimo sąlygų apraše.</w:t>
            </w:r>
          </w:p>
          <w:p w14:paraId="6BB4541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00C1CBB" w14:textId="0D2BC205" w:rsidR="005C30F1" w:rsidRPr="00C4703A" w:rsidRDefault="005C30F1" w:rsidP="005C30F1">
            <w:pPr>
              <w:spacing w:after="0" w:line="240" w:lineRule="auto"/>
              <w:rPr>
                <w:rFonts w:ascii="Times New Roman" w:hAnsi="Times New Roman"/>
              </w:rPr>
            </w:pPr>
            <w:r w:rsidRPr="00575A3E">
              <w:rPr>
                <w:rFonts w:ascii="Times New Roman" w:hAnsi="Times New Roman"/>
              </w:rPr>
              <w:lastRenderedPageBreak/>
              <w:t>Projekto</w:t>
            </w:r>
            <w:r w:rsidRPr="003E4D2C">
              <w:rPr>
                <w:rFonts w:ascii="Times New Roman" w:hAnsi="Times New Roman"/>
              </w:rPr>
              <w:t xml:space="preserve"> veiklų vykdymo teritorija turi atitikti </w:t>
            </w:r>
            <w:r w:rsidRPr="00B20C4B">
              <w:rPr>
                <w:rFonts w:ascii="Times New Roman" w:hAnsi="Times New Roman"/>
              </w:rPr>
              <w:t>Aprašo 1</w:t>
            </w:r>
            <w:r w:rsidR="00B20C4B" w:rsidRPr="00B20C4B">
              <w:rPr>
                <w:rFonts w:ascii="Times New Roman" w:hAnsi="Times New Roman"/>
              </w:rPr>
              <w:t>9</w:t>
            </w:r>
            <w:r w:rsidRPr="00B20C4B">
              <w:rPr>
                <w:rFonts w:ascii="Times New Roman" w:hAnsi="Times New Roman"/>
              </w:rPr>
              <w:t xml:space="preserve"> punkte nustatytus</w:t>
            </w:r>
            <w:r w:rsidRPr="003352DF">
              <w:rPr>
                <w:rFonts w:ascii="Times New Roman" w:hAnsi="Times New Roman"/>
              </w:rPr>
              <w:t xml:space="preserve"> reikalavimus.</w:t>
            </w:r>
          </w:p>
          <w:p w14:paraId="6BB6E1F6" w14:textId="77777777"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20784C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7D3821" w14:textId="77777777" w:rsidR="005C30F1" w:rsidRPr="00C4703A" w:rsidRDefault="005C30F1" w:rsidP="005C30F1">
            <w:pPr>
              <w:spacing w:after="0" w:line="240" w:lineRule="auto"/>
              <w:rPr>
                <w:rFonts w:ascii="Times New Roman" w:eastAsia="Times New Roman" w:hAnsi="Times New Roman"/>
                <w:lang w:eastAsia="lt-LT"/>
              </w:rPr>
            </w:pPr>
          </w:p>
        </w:tc>
      </w:tr>
    </w:tbl>
    <w:p w14:paraId="08C45720" w14:textId="7C70550D" w:rsidR="004E53EF" w:rsidRDefault="004E53EF" w:rsidP="0060592C">
      <w:pPr>
        <w:spacing w:after="0" w:line="240" w:lineRule="auto"/>
        <w:rPr>
          <w:rFonts w:ascii="Times New Roman" w:hAnsi="Times New Roman"/>
        </w:rPr>
      </w:pPr>
    </w:p>
    <w:p w14:paraId="7C7BD725" w14:textId="77777777" w:rsidR="004E53EF" w:rsidRDefault="004E53EF">
      <w:pPr>
        <w:spacing w:after="0" w:line="240" w:lineRule="auto"/>
        <w:rPr>
          <w:rFonts w:ascii="Times New Roman" w:hAnsi="Times New Roman"/>
        </w:rPr>
      </w:pPr>
      <w:r>
        <w:rPr>
          <w:rFonts w:ascii="Times New Roman" w:hAnsi="Times New Roman"/>
        </w:rPr>
        <w:br w:type="page"/>
      </w:r>
    </w:p>
    <w:p w14:paraId="61A5AC9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lastRenderedPageBreak/>
        <w:t xml:space="preserve">GALUTINĖ PROJEKTO ATITIKTIES BENDRIESIEMS REIKALAVIMAMS VERTINIMO IŠVADA: </w:t>
      </w:r>
    </w:p>
    <w:p w14:paraId="2BDB2D7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1) Ar paraiška atitinka projektinį pasiūlymą ir valstybės ar regionų projektų sąrašą? </w:t>
      </w:r>
    </w:p>
    <w:p w14:paraId="126C1DC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58C006B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9CE214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35CA1EC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2) Paraiška įvertinta teigiamai pagal visus bendruosius reikalavimus ir specialiuosius kriterijus: </w:t>
      </w:r>
    </w:p>
    <w:p w14:paraId="260C4896"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4049591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8EC975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8B2D1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3) Pareiškėjas nebandė gauti konfidencialios informacijos arba daryti poveikio vertinimą atliekančiai institucijai dabartinio paraiškų vertinimo arba atrankos proceso metu: </w:t>
      </w:r>
    </w:p>
    <w:p w14:paraId="2F2D9BAA"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03B9A5A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nebandė </w:t>
      </w:r>
    </w:p>
    <w:p w14:paraId="041573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Ne, bandė </w:t>
      </w:r>
    </w:p>
    <w:p w14:paraId="460E218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F4F238A"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Paraiška įvertinta teigiamai pagal visus bendruosius reikalavimus ir specialiuosius kriterijus:</w:t>
      </w:r>
    </w:p>
    <w:p w14:paraId="4A1358D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w:t>
      </w:r>
      <w:r w:rsidRPr="0060592C">
        <w:rPr>
          <w:rFonts w:ascii="Times New Roman" w:hAnsi="Times New Roman"/>
        </w:rPr>
        <w:sym w:font="Symbol" w:char="F07F"/>
      </w:r>
      <w:r w:rsidRPr="0060592C">
        <w:rPr>
          <w:rFonts w:ascii="Times New Roman" w:hAnsi="Times New Roman"/>
        </w:rPr>
        <w:t xml:space="preserve"> Ne                                                              </w:t>
      </w:r>
      <w:r w:rsidRPr="0060592C">
        <w:rPr>
          <w:rFonts w:ascii="Times New Roman" w:hAnsi="Times New Roman"/>
        </w:rPr>
        <w:sym w:font="Symbol" w:char="F07F"/>
      </w:r>
      <w:r w:rsidRPr="0060592C">
        <w:rPr>
          <w:rFonts w:ascii="Times New Roman" w:hAnsi="Times New Roman"/>
        </w:rPr>
        <w:t xml:space="preserve"> Taip su išlyga </w:t>
      </w:r>
    </w:p>
    <w:p w14:paraId="63435B8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2A1A87A8" w14:textId="77777777" w:rsidR="00F3285D" w:rsidRPr="0060592C" w:rsidRDefault="00F3285D" w:rsidP="0060592C">
      <w:pPr>
        <w:spacing w:after="0" w:line="240" w:lineRule="auto"/>
        <w:ind w:left="720"/>
        <w:rPr>
          <w:rFonts w:ascii="Times New Roman" w:hAnsi="Times New Roman"/>
        </w:rPr>
      </w:pPr>
    </w:p>
    <w:p w14:paraId="56D3146B"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Pareiškėjas nebandė gauti konfidencialios informacijos arba daryti poveikio vertinimą atliekančiai institucijai dabartinio paraiškų vertinimo arba atrankos proceso metu:</w:t>
      </w:r>
    </w:p>
    <w:p w14:paraId="7AC32549"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nebandė</w:t>
      </w:r>
    </w:p>
    <w:p w14:paraId="2B7A483F"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Ne, bandė</w:t>
      </w:r>
    </w:p>
    <w:p w14:paraId="0D3273EE"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1050912B" w14:textId="77777777" w:rsidR="00F3285D" w:rsidRPr="0060592C" w:rsidRDefault="00F3285D" w:rsidP="0060592C">
      <w:pPr>
        <w:spacing w:after="0" w:line="240" w:lineRule="auto"/>
        <w:ind w:left="720"/>
        <w:rPr>
          <w:rFonts w:ascii="Times New Roman" w:hAnsi="Times New Roman"/>
          <w:i/>
        </w:rPr>
      </w:pPr>
    </w:p>
    <w:tbl>
      <w:tblPr>
        <w:tblW w:w="4977" w:type="pct"/>
        <w:tblInd w:w="40" w:type="dxa"/>
        <w:tblLayout w:type="fixed"/>
        <w:tblCellMar>
          <w:left w:w="40" w:type="dxa"/>
          <w:right w:w="40" w:type="dxa"/>
        </w:tblCellMar>
        <w:tblLook w:val="0000" w:firstRow="0" w:lastRow="0" w:firstColumn="0" w:lastColumn="0" w:noHBand="0" w:noVBand="0"/>
      </w:tblPr>
      <w:tblGrid>
        <w:gridCol w:w="1754"/>
        <w:gridCol w:w="1349"/>
        <w:gridCol w:w="1348"/>
        <w:gridCol w:w="1618"/>
        <w:gridCol w:w="1887"/>
        <w:gridCol w:w="2020"/>
        <w:gridCol w:w="1886"/>
        <w:gridCol w:w="2785"/>
      </w:tblGrid>
      <w:tr w:rsidR="00F3285D" w:rsidRPr="00813785" w14:paraId="46BC3553" w14:textId="77777777" w:rsidTr="0060592C">
        <w:trPr>
          <w:trHeight w:val="23"/>
        </w:trPr>
        <w:tc>
          <w:tcPr>
            <w:tcW w:w="1766" w:type="dxa"/>
            <w:vMerge w:val="restart"/>
            <w:tcBorders>
              <w:top w:val="single" w:sz="6" w:space="0" w:color="auto"/>
              <w:left w:val="single" w:sz="6" w:space="0" w:color="auto"/>
              <w:bottom w:val="single" w:sz="6" w:space="0" w:color="auto"/>
              <w:right w:val="single" w:sz="6" w:space="0" w:color="auto"/>
            </w:tcBorders>
            <w:vAlign w:val="center"/>
          </w:tcPr>
          <w:p w14:paraId="7DDDCC79"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Bendra projekto vertė</w:t>
            </w:r>
            <w:r w:rsidRPr="0060592C">
              <w:rPr>
                <w:rStyle w:val="Puslapioinaosnuoroda"/>
                <w:rFonts w:ascii="Times New Roman" w:hAnsi="Times New Roman"/>
              </w:rPr>
              <w:footnoteReference w:id="2"/>
            </w:r>
            <w:r w:rsidRPr="0060592C">
              <w:rPr>
                <w:rFonts w:ascii="Times New Roman" w:hAnsi="Times New Roman"/>
              </w:rPr>
              <w:t>, Eur</w:t>
            </w:r>
          </w:p>
        </w:tc>
        <w:tc>
          <w:tcPr>
            <w:tcW w:w="8275" w:type="dxa"/>
            <w:gridSpan w:val="5"/>
            <w:tcBorders>
              <w:top w:val="single" w:sz="6" w:space="0" w:color="auto"/>
              <w:left w:val="single" w:sz="6" w:space="0" w:color="auto"/>
              <w:bottom w:val="single" w:sz="6" w:space="0" w:color="auto"/>
              <w:right w:val="single" w:sz="6" w:space="0" w:color="auto"/>
            </w:tcBorders>
            <w:vAlign w:val="center"/>
          </w:tcPr>
          <w:p w14:paraId="40FA4474"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 Didžiausia galima projekto tinkamumo finansuoti vertinimo metu nustatyta projekto tinkamų finansuoti išlaidų suma:</w:t>
            </w:r>
          </w:p>
        </w:tc>
        <w:tc>
          <w:tcPr>
            <w:tcW w:w="1898" w:type="dxa"/>
            <w:vMerge w:val="restart"/>
            <w:tcBorders>
              <w:top w:val="single" w:sz="6" w:space="0" w:color="auto"/>
              <w:left w:val="single" w:sz="6" w:space="0" w:color="auto"/>
              <w:right w:val="single" w:sz="6" w:space="0" w:color="auto"/>
            </w:tcBorders>
            <w:vAlign w:val="center"/>
          </w:tcPr>
          <w:p w14:paraId="5C20F1C7" w14:textId="77777777" w:rsidR="00F3285D" w:rsidRPr="0060592C" w:rsidDel="001B7222" w:rsidRDefault="00F3285D" w:rsidP="0060592C">
            <w:pPr>
              <w:spacing w:after="0" w:line="240" w:lineRule="auto"/>
              <w:jc w:val="center"/>
              <w:rPr>
                <w:rFonts w:ascii="Times New Roman" w:hAnsi="Times New Roman"/>
              </w:rPr>
            </w:pPr>
            <w:r w:rsidRPr="0060592C">
              <w:rPr>
                <w:rFonts w:ascii="Times New Roman" w:hAnsi="Times New Roman"/>
              </w:rPr>
              <w:t>Pajamos, mažinančios tinkamų deklaruoti EK išlaidų sumą, Eur</w:t>
            </w:r>
          </w:p>
        </w:tc>
        <w:tc>
          <w:tcPr>
            <w:tcW w:w="2803" w:type="dxa"/>
            <w:vMerge w:val="restart"/>
            <w:tcBorders>
              <w:top w:val="single" w:sz="6" w:space="0" w:color="auto"/>
              <w:left w:val="single" w:sz="6" w:space="0" w:color="auto"/>
              <w:right w:val="single" w:sz="6" w:space="0" w:color="auto"/>
            </w:tcBorders>
            <w:vAlign w:val="center"/>
          </w:tcPr>
          <w:p w14:paraId="76E83EC0"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Didžiausia EK tinkamų deklaruoti išlaidų suma, Eur</w:t>
            </w:r>
          </w:p>
        </w:tc>
      </w:tr>
      <w:tr w:rsidR="00F3285D" w:rsidRPr="00813785" w14:paraId="0D9C4756" w14:textId="77777777" w:rsidTr="0060592C">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D568872" w14:textId="77777777" w:rsidR="00F3285D" w:rsidRPr="0060592C" w:rsidRDefault="00F3285D" w:rsidP="0060592C">
            <w:pPr>
              <w:spacing w:after="0" w:line="240" w:lineRule="auto"/>
              <w:rPr>
                <w:rFonts w:ascii="Times New Roman" w:hAnsi="Times New Roman"/>
              </w:rPr>
            </w:pPr>
          </w:p>
        </w:tc>
        <w:tc>
          <w:tcPr>
            <w:tcW w:w="1358" w:type="dxa"/>
            <w:vMerge w:val="restart"/>
            <w:tcBorders>
              <w:top w:val="single" w:sz="6" w:space="0" w:color="auto"/>
              <w:left w:val="single" w:sz="6" w:space="0" w:color="auto"/>
              <w:bottom w:val="single" w:sz="6" w:space="0" w:color="auto"/>
              <w:right w:val="single" w:sz="6" w:space="0" w:color="auto"/>
            </w:tcBorders>
            <w:vAlign w:val="center"/>
          </w:tcPr>
          <w:p w14:paraId="3BBD4858"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Iš viso, Eur</w:t>
            </w:r>
          </w:p>
        </w:tc>
        <w:tc>
          <w:tcPr>
            <w:tcW w:w="6917" w:type="dxa"/>
            <w:gridSpan w:val="4"/>
            <w:tcBorders>
              <w:top w:val="single" w:sz="6" w:space="0" w:color="auto"/>
              <w:left w:val="single" w:sz="6" w:space="0" w:color="auto"/>
              <w:bottom w:val="single" w:sz="6" w:space="0" w:color="auto"/>
              <w:right w:val="single" w:sz="6" w:space="0" w:color="auto"/>
            </w:tcBorders>
            <w:vAlign w:val="center"/>
          </w:tcPr>
          <w:p w14:paraId="678D2405"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Iš jų:</w:t>
            </w:r>
          </w:p>
        </w:tc>
        <w:tc>
          <w:tcPr>
            <w:tcW w:w="1898" w:type="dxa"/>
            <w:vMerge/>
            <w:tcBorders>
              <w:left w:val="single" w:sz="6" w:space="0" w:color="auto"/>
              <w:right w:val="single" w:sz="6" w:space="0" w:color="auto"/>
            </w:tcBorders>
            <w:vAlign w:val="center"/>
          </w:tcPr>
          <w:p w14:paraId="2CABBBAB" w14:textId="77777777" w:rsidR="00F3285D" w:rsidRPr="0060592C" w:rsidRDefault="00F3285D" w:rsidP="0060592C">
            <w:pPr>
              <w:spacing w:after="0" w:line="240" w:lineRule="auto"/>
              <w:jc w:val="center"/>
              <w:rPr>
                <w:rFonts w:ascii="Times New Roman" w:hAnsi="Times New Roman"/>
              </w:rPr>
            </w:pPr>
          </w:p>
        </w:tc>
        <w:tc>
          <w:tcPr>
            <w:tcW w:w="2803" w:type="dxa"/>
            <w:vMerge/>
            <w:tcBorders>
              <w:left w:val="single" w:sz="6" w:space="0" w:color="auto"/>
              <w:right w:val="single" w:sz="6" w:space="0" w:color="auto"/>
            </w:tcBorders>
            <w:vAlign w:val="center"/>
          </w:tcPr>
          <w:p w14:paraId="534B5F85" w14:textId="77777777" w:rsidR="00F3285D" w:rsidRPr="0060592C" w:rsidRDefault="00F3285D" w:rsidP="0060592C">
            <w:pPr>
              <w:spacing w:after="0" w:line="240" w:lineRule="auto"/>
              <w:jc w:val="center"/>
              <w:rPr>
                <w:rFonts w:ascii="Times New Roman" w:hAnsi="Times New Roman"/>
              </w:rPr>
            </w:pPr>
          </w:p>
        </w:tc>
      </w:tr>
      <w:tr w:rsidR="00813785" w:rsidRPr="00813785" w14:paraId="7DA214E5" w14:textId="77777777" w:rsidTr="00813785">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F6975CD" w14:textId="77777777" w:rsidR="00F3285D" w:rsidRPr="0060592C" w:rsidRDefault="00F3285D" w:rsidP="0060592C">
            <w:pPr>
              <w:spacing w:after="0" w:line="240" w:lineRule="auto"/>
              <w:rPr>
                <w:rFonts w:ascii="Times New Roman" w:hAnsi="Times New Roman"/>
              </w:rPr>
            </w:pPr>
          </w:p>
        </w:tc>
        <w:tc>
          <w:tcPr>
            <w:tcW w:w="1358" w:type="dxa"/>
            <w:vMerge/>
            <w:tcBorders>
              <w:top w:val="single" w:sz="6" w:space="0" w:color="auto"/>
              <w:left w:val="single" w:sz="6" w:space="0" w:color="auto"/>
              <w:bottom w:val="single" w:sz="6" w:space="0" w:color="auto"/>
              <w:right w:val="single" w:sz="6" w:space="0" w:color="auto"/>
            </w:tcBorders>
            <w:vAlign w:val="center"/>
          </w:tcPr>
          <w:p w14:paraId="4BD8FEDB" w14:textId="77777777" w:rsidR="00F3285D" w:rsidRPr="0060592C" w:rsidRDefault="00F3285D" w:rsidP="0060592C">
            <w:pPr>
              <w:spacing w:after="0" w:line="240" w:lineRule="auto"/>
              <w:rPr>
                <w:rFonts w:ascii="Times New Roman" w:hAnsi="Times New Roman"/>
              </w:rPr>
            </w:pPr>
          </w:p>
        </w:tc>
        <w:tc>
          <w:tcPr>
            <w:tcW w:w="1357" w:type="dxa"/>
            <w:tcBorders>
              <w:top w:val="single" w:sz="6" w:space="0" w:color="auto"/>
              <w:left w:val="single" w:sz="6" w:space="0" w:color="auto"/>
              <w:bottom w:val="single" w:sz="6" w:space="0" w:color="auto"/>
              <w:right w:val="single" w:sz="6" w:space="0" w:color="auto"/>
            </w:tcBorders>
            <w:vAlign w:val="center"/>
          </w:tcPr>
          <w:p w14:paraId="5EB5F90A" w14:textId="77777777" w:rsidR="00F3285D" w:rsidRPr="0060592C" w:rsidRDefault="00F3285D" w:rsidP="0060592C">
            <w:pPr>
              <w:spacing w:after="0" w:line="240" w:lineRule="auto"/>
              <w:ind w:left="-57" w:right="-57"/>
              <w:jc w:val="center"/>
              <w:rPr>
                <w:rFonts w:ascii="Times New Roman" w:hAnsi="Times New Roman"/>
              </w:rPr>
            </w:pPr>
          </w:p>
          <w:p w14:paraId="061FDA8A" w14:textId="77777777" w:rsidR="00F3285D" w:rsidRPr="0060592C" w:rsidRDefault="00F3285D" w:rsidP="0060592C">
            <w:pPr>
              <w:spacing w:after="0" w:line="240" w:lineRule="auto"/>
              <w:ind w:right="104"/>
              <w:jc w:val="center"/>
              <w:rPr>
                <w:rFonts w:ascii="Times New Roman" w:hAnsi="Times New Roman"/>
              </w:rPr>
            </w:pPr>
            <w:r w:rsidRPr="0060592C">
              <w:rPr>
                <w:rFonts w:ascii="Times New Roman" w:hAnsi="Times New Roman"/>
              </w:rPr>
              <w:t>Prašomos skirti lėšos – iki, Eur</w:t>
            </w:r>
          </w:p>
          <w:p w14:paraId="0F0F94D0" w14:textId="77777777" w:rsidR="00F3285D" w:rsidRPr="0060592C" w:rsidRDefault="00F3285D" w:rsidP="0060592C">
            <w:pPr>
              <w:spacing w:after="0" w:line="240" w:lineRule="auto"/>
              <w:ind w:right="-57"/>
              <w:rPr>
                <w:rFonts w:ascii="Times New Roman" w:hAnsi="Times New Roman"/>
              </w:rPr>
            </w:pPr>
          </w:p>
        </w:tc>
        <w:tc>
          <w:tcPr>
            <w:tcW w:w="1628" w:type="dxa"/>
            <w:tcBorders>
              <w:top w:val="single" w:sz="6" w:space="0" w:color="auto"/>
              <w:left w:val="single" w:sz="6" w:space="0" w:color="auto"/>
              <w:bottom w:val="single" w:sz="6" w:space="0" w:color="auto"/>
              <w:right w:val="single" w:sz="6" w:space="0" w:color="auto"/>
            </w:tcBorders>
            <w:vAlign w:val="center"/>
          </w:tcPr>
          <w:p w14:paraId="63CC9746"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9" w:type="dxa"/>
            <w:tcBorders>
              <w:top w:val="single" w:sz="6" w:space="0" w:color="auto"/>
              <w:left w:val="single" w:sz="6" w:space="0" w:color="auto"/>
              <w:bottom w:val="single" w:sz="6" w:space="0" w:color="auto"/>
              <w:right w:val="single" w:sz="6" w:space="0" w:color="auto"/>
            </w:tcBorders>
            <w:vAlign w:val="center"/>
          </w:tcPr>
          <w:p w14:paraId="3AD43C9C"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 xml:space="preserve">Pareiškėjo ir partnerio (-ių) nuosavos lėšos, Eur </w:t>
            </w:r>
          </w:p>
        </w:tc>
        <w:tc>
          <w:tcPr>
            <w:tcW w:w="2033" w:type="dxa"/>
            <w:tcBorders>
              <w:top w:val="single" w:sz="6" w:space="0" w:color="auto"/>
              <w:left w:val="single" w:sz="6" w:space="0" w:color="auto"/>
              <w:bottom w:val="single" w:sz="6" w:space="0" w:color="auto"/>
              <w:right w:val="single" w:sz="6" w:space="0" w:color="auto"/>
            </w:tcBorders>
            <w:vAlign w:val="center"/>
          </w:tcPr>
          <w:p w14:paraId="7B2600E3"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8" w:type="dxa"/>
            <w:vMerge/>
            <w:tcBorders>
              <w:left w:val="single" w:sz="6" w:space="0" w:color="auto"/>
              <w:bottom w:val="single" w:sz="6" w:space="0" w:color="auto"/>
              <w:right w:val="single" w:sz="6" w:space="0" w:color="auto"/>
            </w:tcBorders>
            <w:vAlign w:val="center"/>
          </w:tcPr>
          <w:p w14:paraId="7BFD0AF5" w14:textId="77777777" w:rsidR="00F3285D" w:rsidRPr="0060592C" w:rsidRDefault="00F3285D" w:rsidP="0060592C">
            <w:pPr>
              <w:spacing w:after="0" w:line="240" w:lineRule="auto"/>
              <w:ind w:left="-57" w:right="-57"/>
              <w:jc w:val="center"/>
              <w:rPr>
                <w:rFonts w:ascii="Times New Roman" w:hAnsi="Times New Roman"/>
              </w:rPr>
            </w:pPr>
          </w:p>
        </w:tc>
        <w:tc>
          <w:tcPr>
            <w:tcW w:w="2803" w:type="dxa"/>
            <w:vMerge/>
            <w:tcBorders>
              <w:left w:val="single" w:sz="6" w:space="0" w:color="auto"/>
              <w:bottom w:val="single" w:sz="6" w:space="0" w:color="auto"/>
              <w:right w:val="single" w:sz="6" w:space="0" w:color="auto"/>
            </w:tcBorders>
            <w:vAlign w:val="center"/>
          </w:tcPr>
          <w:p w14:paraId="359A5B01" w14:textId="77777777" w:rsidR="00F3285D" w:rsidRPr="0060592C" w:rsidRDefault="00F3285D" w:rsidP="0060592C">
            <w:pPr>
              <w:spacing w:after="0" w:line="240" w:lineRule="auto"/>
              <w:ind w:left="-57" w:right="-57"/>
              <w:jc w:val="center"/>
              <w:rPr>
                <w:rFonts w:ascii="Times New Roman" w:hAnsi="Times New Roman"/>
              </w:rPr>
            </w:pPr>
          </w:p>
        </w:tc>
      </w:tr>
      <w:tr w:rsidR="00813785" w:rsidRPr="00813785" w14:paraId="1CE2AF1F" w14:textId="77777777" w:rsidTr="00813785">
        <w:trPr>
          <w:cantSplit/>
          <w:trHeight w:val="23"/>
        </w:trPr>
        <w:tc>
          <w:tcPr>
            <w:tcW w:w="1766" w:type="dxa"/>
            <w:tcBorders>
              <w:top w:val="single" w:sz="6" w:space="0" w:color="auto"/>
              <w:left w:val="single" w:sz="6" w:space="0" w:color="auto"/>
              <w:bottom w:val="single" w:sz="4" w:space="0" w:color="auto"/>
              <w:right w:val="single" w:sz="6" w:space="0" w:color="auto"/>
            </w:tcBorders>
            <w:vAlign w:val="center"/>
          </w:tcPr>
          <w:p w14:paraId="4E0885BC" w14:textId="77777777" w:rsidR="00F3285D" w:rsidRPr="0060592C" w:rsidRDefault="00F3285D" w:rsidP="0060592C">
            <w:pPr>
              <w:spacing w:after="0" w:line="240" w:lineRule="auto"/>
              <w:jc w:val="center"/>
              <w:rPr>
                <w:rFonts w:ascii="Times New Roman" w:hAnsi="Times New Roman"/>
              </w:rPr>
            </w:pPr>
          </w:p>
        </w:tc>
        <w:tc>
          <w:tcPr>
            <w:tcW w:w="1358" w:type="dxa"/>
            <w:tcBorders>
              <w:top w:val="single" w:sz="6" w:space="0" w:color="auto"/>
              <w:left w:val="single" w:sz="6" w:space="0" w:color="auto"/>
              <w:bottom w:val="single" w:sz="4" w:space="0" w:color="auto"/>
              <w:right w:val="single" w:sz="6" w:space="0" w:color="auto"/>
            </w:tcBorders>
            <w:vAlign w:val="center"/>
          </w:tcPr>
          <w:p w14:paraId="37FF508B" w14:textId="77777777" w:rsidR="00F3285D" w:rsidRPr="0060592C" w:rsidRDefault="00F3285D" w:rsidP="0060592C">
            <w:pPr>
              <w:spacing w:after="0" w:line="240" w:lineRule="auto"/>
              <w:jc w:val="center"/>
              <w:rPr>
                <w:rFonts w:ascii="Times New Roman" w:hAnsi="Times New Roman"/>
              </w:rPr>
            </w:pPr>
          </w:p>
        </w:tc>
        <w:tc>
          <w:tcPr>
            <w:tcW w:w="1357" w:type="dxa"/>
            <w:tcBorders>
              <w:top w:val="single" w:sz="6" w:space="0" w:color="auto"/>
              <w:left w:val="single" w:sz="6" w:space="0" w:color="auto"/>
              <w:bottom w:val="single" w:sz="4" w:space="0" w:color="auto"/>
              <w:right w:val="single" w:sz="6" w:space="0" w:color="auto"/>
            </w:tcBorders>
            <w:vAlign w:val="center"/>
          </w:tcPr>
          <w:p w14:paraId="58C1B6C4" w14:textId="77777777" w:rsidR="00F3285D" w:rsidRPr="0060592C" w:rsidRDefault="00F3285D" w:rsidP="0060592C">
            <w:pPr>
              <w:spacing w:after="0" w:line="240" w:lineRule="auto"/>
              <w:jc w:val="center"/>
              <w:rPr>
                <w:rFonts w:ascii="Times New Roman" w:hAnsi="Times New Roman"/>
              </w:rPr>
            </w:pPr>
          </w:p>
        </w:tc>
        <w:tc>
          <w:tcPr>
            <w:tcW w:w="1628" w:type="dxa"/>
            <w:tcBorders>
              <w:top w:val="single" w:sz="6" w:space="0" w:color="auto"/>
              <w:left w:val="single" w:sz="6" w:space="0" w:color="auto"/>
              <w:bottom w:val="single" w:sz="4" w:space="0" w:color="auto"/>
              <w:right w:val="single" w:sz="6" w:space="0" w:color="auto"/>
            </w:tcBorders>
            <w:vAlign w:val="center"/>
          </w:tcPr>
          <w:p w14:paraId="1A8D67FB" w14:textId="77777777" w:rsidR="00F3285D" w:rsidRPr="0060592C" w:rsidRDefault="00F3285D" w:rsidP="0060592C">
            <w:pPr>
              <w:spacing w:after="0" w:line="240" w:lineRule="auto"/>
              <w:jc w:val="center"/>
              <w:rPr>
                <w:rFonts w:ascii="Times New Roman" w:hAnsi="Times New Roman"/>
              </w:rPr>
            </w:pPr>
          </w:p>
        </w:tc>
        <w:tc>
          <w:tcPr>
            <w:tcW w:w="1899" w:type="dxa"/>
            <w:tcBorders>
              <w:top w:val="single" w:sz="6" w:space="0" w:color="auto"/>
              <w:left w:val="single" w:sz="6" w:space="0" w:color="auto"/>
              <w:bottom w:val="single" w:sz="4" w:space="0" w:color="auto"/>
              <w:right w:val="single" w:sz="6" w:space="0" w:color="auto"/>
            </w:tcBorders>
            <w:vAlign w:val="center"/>
          </w:tcPr>
          <w:p w14:paraId="3DDAB571" w14:textId="77777777" w:rsidR="00F3285D" w:rsidRPr="0060592C" w:rsidRDefault="00F3285D" w:rsidP="0060592C">
            <w:pPr>
              <w:spacing w:after="0" w:line="240" w:lineRule="auto"/>
              <w:jc w:val="center"/>
              <w:rPr>
                <w:rFonts w:ascii="Times New Roman" w:hAnsi="Times New Roman"/>
              </w:rPr>
            </w:pPr>
          </w:p>
        </w:tc>
        <w:tc>
          <w:tcPr>
            <w:tcW w:w="2033" w:type="dxa"/>
            <w:tcBorders>
              <w:top w:val="single" w:sz="6" w:space="0" w:color="auto"/>
              <w:left w:val="single" w:sz="6" w:space="0" w:color="auto"/>
              <w:bottom w:val="single" w:sz="4" w:space="0" w:color="auto"/>
              <w:right w:val="single" w:sz="6" w:space="0" w:color="auto"/>
            </w:tcBorders>
            <w:vAlign w:val="center"/>
          </w:tcPr>
          <w:p w14:paraId="0A6F7ECE" w14:textId="77777777" w:rsidR="00F3285D" w:rsidRPr="0060592C" w:rsidRDefault="00F3285D" w:rsidP="0060592C">
            <w:pPr>
              <w:spacing w:after="0" w:line="240" w:lineRule="auto"/>
              <w:jc w:val="center"/>
              <w:rPr>
                <w:rFonts w:ascii="Times New Roman" w:hAnsi="Times New Roman"/>
              </w:rPr>
            </w:pPr>
          </w:p>
        </w:tc>
        <w:tc>
          <w:tcPr>
            <w:tcW w:w="1898" w:type="dxa"/>
            <w:tcBorders>
              <w:top w:val="single" w:sz="6" w:space="0" w:color="auto"/>
              <w:left w:val="single" w:sz="6" w:space="0" w:color="auto"/>
              <w:bottom w:val="single" w:sz="4" w:space="0" w:color="auto"/>
              <w:right w:val="single" w:sz="6" w:space="0" w:color="auto"/>
            </w:tcBorders>
          </w:tcPr>
          <w:p w14:paraId="726054A3" w14:textId="77777777" w:rsidR="00F3285D" w:rsidRPr="0060592C" w:rsidRDefault="00F3285D" w:rsidP="0060592C">
            <w:pPr>
              <w:spacing w:after="0" w:line="240" w:lineRule="auto"/>
              <w:jc w:val="center"/>
              <w:rPr>
                <w:rFonts w:ascii="Times New Roman" w:hAnsi="Times New Roman"/>
              </w:rPr>
            </w:pPr>
          </w:p>
        </w:tc>
        <w:tc>
          <w:tcPr>
            <w:tcW w:w="2803" w:type="dxa"/>
            <w:tcBorders>
              <w:top w:val="single" w:sz="6" w:space="0" w:color="auto"/>
              <w:left w:val="single" w:sz="6" w:space="0" w:color="auto"/>
              <w:bottom w:val="single" w:sz="4" w:space="0" w:color="auto"/>
              <w:right w:val="single" w:sz="6" w:space="0" w:color="auto"/>
            </w:tcBorders>
          </w:tcPr>
          <w:p w14:paraId="749BED12" w14:textId="77777777" w:rsidR="00F3285D" w:rsidRPr="0060592C" w:rsidRDefault="00F3285D" w:rsidP="0060592C">
            <w:pPr>
              <w:spacing w:after="0" w:line="240" w:lineRule="auto"/>
              <w:jc w:val="center"/>
              <w:rPr>
                <w:rFonts w:ascii="Times New Roman" w:hAnsi="Times New Roman"/>
              </w:rPr>
            </w:pPr>
          </w:p>
        </w:tc>
      </w:tr>
    </w:tbl>
    <w:p w14:paraId="2004A8B1" w14:textId="77777777" w:rsidR="00F3285D" w:rsidRPr="0060592C" w:rsidRDefault="00F3285D" w:rsidP="0060592C">
      <w:pPr>
        <w:spacing w:after="0" w:line="240" w:lineRule="auto"/>
        <w:rPr>
          <w:rFonts w:ascii="Times New Roman" w:hAnsi="Times New Roman"/>
        </w:rPr>
      </w:pPr>
    </w:p>
    <w:p w14:paraId="6DC862BE" w14:textId="77777777" w:rsidR="00F3285D" w:rsidRPr="0060592C" w:rsidRDefault="00F3285D" w:rsidP="0060592C">
      <w:pPr>
        <w:spacing w:after="0" w:line="240" w:lineRule="auto"/>
        <w:rPr>
          <w:rFonts w:ascii="Times New Roman" w:hAnsi="Times New Roman"/>
        </w:rPr>
      </w:pPr>
      <w:r w:rsidRPr="0060592C">
        <w:rPr>
          <w:rFonts w:ascii="Times New Roman" w:hAnsi="Times New Roman"/>
        </w:rPr>
        <w:t>Pastabos:</w:t>
      </w:r>
    </w:p>
    <w:tbl>
      <w:tblPr>
        <w:tblStyle w:val="Lentelstinklelis"/>
        <w:tblW w:w="0" w:type="auto"/>
        <w:tblLook w:val="04A0" w:firstRow="1" w:lastRow="0" w:firstColumn="1" w:lastColumn="0" w:noHBand="0" w:noVBand="1"/>
      </w:tblPr>
      <w:tblGrid>
        <w:gridCol w:w="14721"/>
      </w:tblGrid>
      <w:tr w:rsidR="00F3285D" w:rsidRPr="00813785" w14:paraId="24AE9573" w14:textId="77777777" w:rsidTr="0060592C">
        <w:tc>
          <w:tcPr>
            <w:tcW w:w="14850" w:type="dxa"/>
          </w:tcPr>
          <w:p w14:paraId="3B810810" w14:textId="77777777" w:rsidR="00F3285D" w:rsidRPr="0060592C" w:rsidRDefault="00F3285D" w:rsidP="0060592C">
            <w:pPr>
              <w:spacing w:after="0" w:line="240" w:lineRule="auto"/>
              <w:rPr>
                <w:rFonts w:ascii="Times New Roman" w:hAnsi="Times New Roman"/>
                <w:i/>
                <w:sz w:val="22"/>
                <w:szCs w:val="22"/>
              </w:rPr>
            </w:pPr>
          </w:p>
          <w:p w14:paraId="601F1D29" w14:textId="77777777" w:rsidR="00F3285D" w:rsidRPr="0060592C" w:rsidRDefault="00F3285D" w:rsidP="0060592C">
            <w:pPr>
              <w:spacing w:after="0" w:line="240" w:lineRule="auto"/>
              <w:rPr>
                <w:rFonts w:ascii="Times New Roman" w:hAnsi="Times New Roman"/>
                <w:i/>
                <w:sz w:val="22"/>
                <w:szCs w:val="22"/>
              </w:rPr>
            </w:pPr>
          </w:p>
        </w:tc>
      </w:tr>
    </w:tbl>
    <w:p w14:paraId="73221760" w14:textId="77777777" w:rsidR="00F3285D" w:rsidRPr="0060592C" w:rsidRDefault="00F3285D" w:rsidP="0060592C">
      <w:pPr>
        <w:tabs>
          <w:tab w:val="left" w:pos="9639"/>
        </w:tabs>
        <w:spacing w:after="0" w:line="240" w:lineRule="auto"/>
        <w:jc w:val="both"/>
        <w:rPr>
          <w:rFonts w:ascii="Times New Roman" w:hAnsi="Times New Roman"/>
        </w:rPr>
      </w:pPr>
    </w:p>
    <w:p w14:paraId="3D7F8215" w14:textId="77777777" w:rsidR="00F3285D" w:rsidRPr="0060592C" w:rsidRDefault="00F3285D" w:rsidP="0060592C">
      <w:pPr>
        <w:tabs>
          <w:tab w:val="left" w:pos="9639"/>
        </w:tabs>
        <w:spacing w:after="0" w:line="240" w:lineRule="auto"/>
        <w:jc w:val="both"/>
        <w:rPr>
          <w:rFonts w:ascii="Times New Roman" w:hAnsi="Times New Roman"/>
        </w:rPr>
      </w:pPr>
      <w:r w:rsidRPr="0060592C">
        <w:rPr>
          <w:rFonts w:ascii="Times New Roman" w:hAnsi="Times New Roman"/>
        </w:rPr>
        <w:t>____________________________________                                     ______________________</w:t>
      </w:r>
      <w:r w:rsidRPr="0060592C">
        <w:rPr>
          <w:rFonts w:ascii="Times New Roman" w:hAnsi="Times New Roman"/>
        </w:rPr>
        <w:tab/>
        <w:t xml:space="preserve">             ___________________________</w:t>
      </w:r>
    </w:p>
    <w:p w14:paraId="5FAE25AF"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(paraiškos vertinimą atlikusios institucijos atsakingo </w:t>
      </w:r>
    </w:p>
    <w:p w14:paraId="36E8A469"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asmens pareigų pavadinimas)                                                                              (data) </w:t>
      </w:r>
      <w:r w:rsidRPr="0060592C">
        <w:rPr>
          <w:rFonts w:ascii="Times New Roman" w:hAnsi="Times New Roman"/>
        </w:rPr>
        <w:tab/>
        <w:t xml:space="preserve">                                     (vardas ir pavardė, parašas*)</w:t>
      </w:r>
    </w:p>
    <w:p w14:paraId="3BD60D05" w14:textId="735C7FAA" w:rsidR="00865F70" w:rsidRPr="0060592C" w:rsidRDefault="00F3285D" w:rsidP="0060592C">
      <w:pPr>
        <w:spacing w:after="0" w:line="240" w:lineRule="auto"/>
        <w:rPr>
          <w:rFonts w:ascii="Times New Roman" w:hAnsi="Times New Roman"/>
        </w:rPr>
      </w:pPr>
      <w:r w:rsidRPr="0060592C">
        <w:rPr>
          <w:rFonts w:ascii="Times New Roman" w:hAnsi="Times New Roman"/>
        </w:rPr>
        <w:t>* Jei pildoma popierinė versija</w:t>
      </w:r>
    </w:p>
    <w:sectPr w:rsidR="00865F70" w:rsidRPr="0060592C" w:rsidSect="0060592C">
      <w:headerReference w:type="first" r:id="rId15"/>
      <w:pgSz w:w="16838" w:h="11906" w:orient="landscape"/>
      <w:pgMar w:top="720" w:right="1387"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ACCF" w14:textId="77777777" w:rsidR="00913AD2" w:rsidRDefault="00913AD2" w:rsidP="000254F9">
      <w:pPr>
        <w:spacing w:after="0" w:line="240" w:lineRule="auto"/>
      </w:pPr>
      <w:r>
        <w:separator/>
      </w:r>
    </w:p>
  </w:endnote>
  <w:endnote w:type="continuationSeparator" w:id="0">
    <w:p w14:paraId="61D51F11" w14:textId="77777777" w:rsidR="00913AD2" w:rsidRDefault="00913AD2" w:rsidP="000254F9">
      <w:pPr>
        <w:spacing w:after="0" w:line="240" w:lineRule="auto"/>
      </w:pPr>
      <w:r>
        <w:continuationSeparator/>
      </w:r>
    </w:p>
  </w:endnote>
  <w:endnote w:type="continuationNotice" w:id="1">
    <w:p w14:paraId="043256E9" w14:textId="77777777" w:rsidR="00913AD2" w:rsidRDefault="00913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54315" w14:textId="77777777" w:rsidR="00913AD2" w:rsidRDefault="00913AD2" w:rsidP="000254F9">
      <w:pPr>
        <w:spacing w:after="0" w:line="240" w:lineRule="auto"/>
      </w:pPr>
      <w:r>
        <w:separator/>
      </w:r>
    </w:p>
  </w:footnote>
  <w:footnote w:type="continuationSeparator" w:id="0">
    <w:p w14:paraId="7F93DA94" w14:textId="77777777" w:rsidR="00913AD2" w:rsidRDefault="00913AD2" w:rsidP="000254F9">
      <w:pPr>
        <w:spacing w:after="0" w:line="240" w:lineRule="auto"/>
      </w:pPr>
      <w:r>
        <w:continuationSeparator/>
      </w:r>
    </w:p>
  </w:footnote>
  <w:footnote w:type="continuationNotice" w:id="1">
    <w:p w14:paraId="29701641" w14:textId="77777777" w:rsidR="00913AD2" w:rsidRDefault="00913AD2">
      <w:pPr>
        <w:spacing w:after="0" w:line="240" w:lineRule="auto"/>
      </w:pPr>
    </w:p>
  </w:footnote>
  <w:footnote w:id="2">
    <w:p w14:paraId="2BD26841" w14:textId="77777777" w:rsidR="00545476" w:rsidRDefault="00545476" w:rsidP="00F3285D">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8B8C" w14:textId="77777777" w:rsidR="00545476" w:rsidRDefault="005454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633"/>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1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6A22548"/>
    <w:multiLevelType w:val="hybridMultilevel"/>
    <w:tmpl w:val="D6C25FC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3" w15:restartNumberingAfterBreak="0">
    <w:nsid w:val="0BA5793B"/>
    <w:multiLevelType w:val="hybridMultilevel"/>
    <w:tmpl w:val="E42AAE4E"/>
    <w:lvl w:ilvl="0" w:tplc="6B84338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3E730E"/>
    <w:multiLevelType w:val="hybridMultilevel"/>
    <w:tmpl w:val="CE24BD86"/>
    <w:lvl w:ilvl="0" w:tplc="23D4EBFE">
      <w:start w:val="7"/>
      <w:numFmt w:val="decimal"/>
      <w:lvlText w:val="%1."/>
      <w:lvlJc w:val="left"/>
      <w:pPr>
        <w:ind w:left="107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6" w15:restartNumberingAfterBreak="0">
    <w:nsid w:val="1890147D"/>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18ED7767"/>
    <w:multiLevelType w:val="multilevel"/>
    <w:tmpl w:val="C4FC97B2"/>
    <w:lvl w:ilvl="0">
      <w:start w:val="10"/>
      <w:numFmt w:val="decimal"/>
      <w:lvlText w:val="%1."/>
      <w:lvlJc w:val="left"/>
      <w:pPr>
        <w:ind w:left="192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1B967AC3"/>
    <w:multiLevelType w:val="multilevel"/>
    <w:tmpl w:val="D7F2F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4C5379"/>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23E969DB"/>
    <w:multiLevelType w:val="hybridMultilevel"/>
    <w:tmpl w:val="18FCDC3E"/>
    <w:lvl w:ilvl="0" w:tplc="CB2256C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330D34EB"/>
    <w:multiLevelType w:val="multilevel"/>
    <w:tmpl w:val="C82240C6"/>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lvlText w:val="%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3326658C"/>
    <w:multiLevelType w:val="multilevel"/>
    <w:tmpl w:val="CEE82F94"/>
    <w:lvl w:ilvl="0">
      <w:start w:val="41"/>
      <w:numFmt w:val="decimal"/>
      <w:lvlText w:val="%1."/>
      <w:lvlJc w:val="left"/>
      <w:pPr>
        <w:ind w:left="480" w:hanging="480"/>
      </w:pPr>
      <w:rPr>
        <w:rFonts w:hint="default"/>
      </w:rPr>
    </w:lvl>
    <w:lvl w:ilvl="1">
      <w:start w:val="1"/>
      <w:numFmt w:val="decimal"/>
      <w:lvlText w:val="%1.%2."/>
      <w:lvlJc w:val="left"/>
      <w:pPr>
        <w:ind w:left="1908" w:hanging="48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4" w15:restartNumberingAfterBreak="0">
    <w:nsid w:val="36F91D37"/>
    <w:multiLevelType w:val="multilevel"/>
    <w:tmpl w:val="A72E0620"/>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E85798"/>
    <w:multiLevelType w:val="multilevel"/>
    <w:tmpl w:val="4F721EC2"/>
    <w:lvl w:ilvl="0">
      <w:start w:val="52"/>
      <w:numFmt w:val="decimal"/>
      <w:lvlText w:val="%1."/>
      <w:lvlJc w:val="left"/>
      <w:pPr>
        <w:ind w:left="1440" w:hanging="360"/>
      </w:pPr>
      <w:rPr>
        <w:rFonts w:hint="default"/>
        <w:b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7" w15:restartNumberingAfterBreak="0">
    <w:nsid w:val="447E4B6E"/>
    <w:multiLevelType w:val="hybridMultilevel"/>
    <w:tmpl w:val="4CEC8F32"/>
    <w:lvl w:ilvl="0" w:tplc="37E23C3C">
      <w:start w:val="2"/>
      <w:numFmt w:val="bullet"/>
      <w:lvlText w:val="-"/>
      <w:lvlJc w:val="left"/>
      <w:pPr>
        <w:ind w:left="393" w:hanging="360"/>
      </w:pPr>
      <w:rPr>
        <w:rFonts w:ascii="Times New Roman" w:eastAsia="Calibri"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8" w15:restartNumberingAfterBreak="0">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19" w15:restartNumberingAfterBreak="0">
    <w:nsid w:val="51087205"/>
    <w:multiLevelType w:val="multilevel"/>
    <w:tmpl w:val="F850DA14"/>
    <w:lvl w:ilvl="0">
      <w:start w:val="39"/>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528D20E1"/>
    <w:multiLevelType w:val="hybridMultilevel"/>
    <w:tmpl w:val="08308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2961046"/>
    <w:multiLevelType w:val="hybridMultilevel"/>
    <w:tmpl w:val="0D8873B2"/>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E3BE4"/>
    <w:multiLevelType w:val="hybridMultilevel"/>
    <w:tmpl w:val="7A4A0ADA"/>
    <w:lvl w:ilvl="0" w:tplc="C87E1EEA">
      <w:start w:val="1"/>
      <w:numFmt w:val="decimal"/>
      <w:lvlText w:val="%1)"/>
      <w:lvlJc w:val="left"/>
      <w:pPr>
        <w:ind w:left="720" w:hanging="360"/>
      </w:pPr>
      <w:rPr>
        <w:rFonts w:ascii="Times New Roman" w:eastAsia="Times New Roman"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83058A"/>
    <w:multiLevelType w:val="multilevel"/>
    <w:tmpl w:val="AD52A9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732DF1"/>
    <w:multiLevelType w:val="multilevel"/>
    <w:tmpl w:val="4DDA0C22"/>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26" w15:restartNumberingAfterBreak="0">
    <w:nsid w:val="627A362F"/>
    <w:multiLevelType w:val="hybridMultilevel"/>
    <w:tmpl w:val="DE341500"/>
    <w:lvl w:ilvl="0" w:tplc="58A4DC9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307BBE"/>
    <w:multiLevelType w:val="hybridMultilevel"/>
    <w:tmpl w:val="D5CEE26E"/>
    <w:lvl w:ilvl="0" w:tplc="EF341E82">
      <w:start w:val="3"/>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6B13125D"/>
    <w:multiLevelType w:val="multilevel"/>
    <w:tmpl w:val="39C0EDD0"/>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F41510A"/>
    <w:multiLevelType w:val="multilevel"/>
    <w:tmpl w:val="5BDC8F0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7E7347"/>
    <w:multiLevelType w:val="multilevel"/>
    <w:tmpl w:val="6ECAD03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796F6A7C"/>
    <w:multiLevelType w:val="multilevel"/>
    <w:tmpl w:val="727C74FA"/>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7E9D1AFA"/>
    <w:multiLevelType w:val="multilevel"/>
    <w:tmpl w:val="AD52A9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F5642C"/>
    <w:multiLevelType w:val="hybridMultilevel"/>
    <w:tmpl w:val="3F30A852"/>
    <w:lvl w:ilvl="0" w:tplc="AA2CE030">
      <w:start w:val="47"/>
      <w:numFmt w:val="decimal"/>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1"/>
  </w:num>
  <w:num w:numId="3">
    <w:abstractNumId w:val="30"/>
  </w:num>
  <w:num w:numId="4">
    <w:abstractNumId w:val="33"/>
  </w:num>
  <w:num w:numId="5">
    <w:abstractNumId w:val="23"/>
  </w:num>
  <w:num w:numId="6">
    <w:abstractNumId w:val="17"/>
  </w:num>
  <w:num w:numId="7">
    <w:abstractNumId w:val="8"/>
  </w:num>
  <w:num w:numId="8">
    <w:abstractNumId w:val="31"/>
  </w:num>
  <w:num w:numId="9">
    <w:abstractNumId w:val="15"/>
  </w:num>
  <w:num w:numId="10">
    <w:abstractNumId w:val="22"/>
  </w:num>
  <w:num w:numId="11">
    <w:abstractNumId w:val="21"/>
  </w:num>
  <w:num w:numId="12">
    <w:abstractNumId w:val="10"/>
  </w:num>
  <w:num w:numId="13">
    <w:abstractNumId w:val="27"/>
  </w:num>
  <w:num w:numId="14">
    <w:abstractNumId w:val="12"/>
  </w:num>
  <w:num w:numId="15">
    <w:abstractNumId w:val="5"/>
  </w:num>
  <w:num w:numId="16">
    <w:abstractNumId w:val="19"/>
  </w:num>
  <w:num w:numId="17">
    <w:abstractNumId w:val="26"/>
  </w:num>
  <w:num w:numId="18">
    <w:abstractNumId w:val="6"/>
  </w:num>
  <w:num w:numId="19">
    <w:abstractNumId w:val="14"/>
  </w:num>
  <w:num w:numId="20">
    <w:abstractNumId w:val="18"/>
  </w:num>
  <w:num w:numId="21">
    <w:abstractNumId w:val="3"/>
  </w:num>
  <w:num w:numId="22">
    <w:abstractNumId w:val="28"/>
  </w:num>
  <w:num w:numId="23">
    <w:abstractNumId w:val="2"/>
  </w:num>
  <w:num w:numId="24">
    <w:abstractNumId w:val="34"/>
  </w:num>
  <w:num w:numId="25">
    <w:abstractNumId w:val="13"/>
  </w:num>
  <w:num w:numId="26">
    <w:abstractNumId w:val="1"/>
  </w:num>
  <w:num w:numId="27">
    <w:abstractNumId w:val="29"/>
  </w:num>
  <w:num w:numId="28">
    <w:abstractNumId w:val="32"/>
  </w:num>
  <w:num w:numId="29">
    <w:abstractNumId w:val="24"/>
  </w:num>
  <w:num w:numId="30">
    <w:abstractNumId w:val="9"/>
  </w:num>
  <w:num w:numId="31">
    <w:abstractNumId w:val="7"/>
  </w:num>
  <w:num w:numId="32">
    <w:abstractNumId w:val="20"/>
  </w:num>
  <w:num w:numId="33">
    <w:abstractNumId w:val="16"/>
  </w:num>
  <w:num w:numId="34">
    <w:abstractNumId w:val="4"/>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4C"/>
    <w:rsid w:val="0000003E"/>
    <w:rsid w:val="000003A9"/>
    <w:rsid w:val="000013BA"/>
    <w:rsid w:val="00003C68"/>
    <w:rsid w:val="00004960"/>
    <w:rsid w:val="000049CC"/>
    <w:rsid w:val="00004F39"/>
    <w:rsid w:val="00005C75"/>
    <w:rsid w:val="000067A5"/>
    <w:rsid w:val="00006CEC"/>
    <w:rsid w:val="00006FBD"/>
    <w:rsid w:val="000073F0"/>
    <w:rsid w:val="00007A30"/>
    <w:rsid w:val="00010905"/>
    <w:rsid w:val="000112A5"/>
    <w:rsid w:val="00011C27"/>
    <w:rsid w:val="00015C3B"/>
    <w:rsid w:val="000161A5"/>
    <w:rsid w:val="000162B8"/>
    <w:rsid w:val="00016954"/>
    <w:rsid w:val="000174F5"/>
    <w:rsid w:val="00020296"/>
    <w:rsid w:val="00020403"/>
    <w:rsid w:val="000207C6"/>
    <w:rsid w:val="00024628"/>
    <w:rsid w:val="000254F9"/>
    <w:rsid w:val="000257D1"/>
    <w:rsid w:val="000262A1"/>
    <w:rsid w:val="0002631C"/>
    <w:rsid w:val="000276EF"/>
    <w:rsid w:val="00027C95"/>
    <w:rsid w:val="00027F51"/>
    <w:rsid w:val="00030486"/>
    <w:rsid w:val="000312AA"/>
    <w:rsid w:val="00031B0E"/>
    <w:rsid w:val="00031C8E"/>
    <w:rsid w:val="0003215D"/>
    <w:rsid w:val="00033DD9"/>
    <w:rsid w:val="00033FE4"/>
    <w:rsid w:val="0003480D"/>
    <w:rsid w:val="000366A5"/>
    <w:rsid w:val="000375AC"/>
    <w:rsid w:val="00037D23"/>
    <w:rsid w:val="00040030"/>
    <w:rsid w:val="0004023B"/>
    <w:rsid w:val="00041959"/>
    <w:rsid w:val="00041CB7"/>
    <w:rsid w:val="00041E1F"/>
    <w:rsid w:val="000438CE"/>
    <w:rsid w:val="00043958"/>
    <w:rsid w:val="00044E82"/>
    <w:rsid w:val="00044F43"/>
    <w:rsid w:val="000450E9"/>
    <w:rsid w:val="0004637E"/>
    <w:rsid w:val="00047FB3"/>
    <w:rsid w:val="00050D98"/>
    <w:rsid w:val="0005147D"/>
    <w:rsid w:val="00051D49"/>
    <w:rsid w:val="0005370F"/>
    <w:rsid w:val="00060947"/>
    <w:rsid w:val="000636F2"/>
    <w:rsid w:val="00063B48"/>
    <w:rsid w:val="000649C3"/>
    <w:rsid w:val="0006537A"/>
    <w:rsid w:val="000701C3"/>
    <w:rsid w:val="00070869"/>
    <w:rsid w:val="00070AF3"/>
    <w:rsid w:val="000711D2"/>
    <w:rsid w:val="00072236"/>
    <w:rsid w:val="00072F6F"/>
    <w:rsid w:val="000730E3"/>
    <w:rsid w:val="000732D3"/>
    <w:rsid w:val="0007439F"/>
    <w:rsid w:val="00074D58"/>
    <w:rsid w:val="00075AD0"/>
    <w:rsid w:val="00075C4A"/>
    <w:rsid w:val="00077C38"/>
    <w:rsid w:val="00077C60"/>
    <w:rsid w:val="00081275"/>
    <w:rsid w:val="000824BE"/>
    <w:rsid w:val="000843B2"/>
    <w:rsid w:val="000843EC"/>
    <w:rsid w:val="0008492D"/>
    <w:rsid w:val="00084DAC"/>
    <w:rsid w:val="00084EF5"/>
    <w:rsid w:val="00085F37"/>
    <w:rsid w:val="000863DE"/>
    <w:rsid w:val="00086FC5"/>
    <w:rsid w:val="00087C02"/>
    <w:rsid w:val="00087C44"/>
    <w:rsid w:val="00087DF5"/>
    <w:rsid w:val="00087FAD"/>
    <w:rsid w:val="000904A4"/>
    <w:rsid w:val="0009171D"/>
    <w:rsid w:val="00092685"/>
    <w:rsid w:val="00093917"/>
    <w:rsid w:val="00093F02"/>
    <w:rsid w:val="000940B0"/>
    <w:rsid w:val="0009523F"/>
    <w:rsid w:val="0009591E"/>
    <w:rsid w:val="0009641B"/>
    <w:rsid w:val="00097748"/>
    <w:rsid w:val="00097750"/>
    <w:rsid w:val="000A0F07"/>
    <w:rsid w:val="000A1873"/>
    <w:rsid w:val="000A1EB3"/>
    <w:rsid w:val="000A2638"/>
    <w:rsid w:val="000A288B"/>
    <w:rsid w:val="000A2D36"/>
    <w:rsid w:val="000A30D4"/>
    <w:rsid w:val="000A36B4"/>
    <w:rsid w:val="000A384A"/>
    <w:rsid w:val="000A4237"/>
    <w:rsid w:val="000A46D3"/>
    <w:rsid w:val="000A56CA"/>
    <w:rsid w:val="000A5A89"/>
    <w:rsid w:val="000A5C91"/>
    <w:rsid w:val="000A66A4"/>
    <w:rsid w:val="000A6764"/>
    <w:rsid w:val="000A706B"/>
    <w:rsid w:val="000A7100"/>
    <w:rsid w:val="000B00A0"/>
    <w:rsid w:val="000B173F"/>
    <w:rsid w:val="000B1EB3"/>
    <w:rsid w:val="000B2AFE"/>
    <w:rsid w:val="000B3320"/>
    <w:rsid w:val="000B33F5"/>
    <w:rsid w:val="000B46A0"/>
    <w:rsid w:val="000B57C6"/>
    <w:rsid w:val="000B64EB"/>
    <w:rsid w:val="000B6BD2"/>
    <w:rsid w:val="000C0F17"/>
    <w:rsid w:val="000C1232"/>
    <w:rsid w:val="000C1690"/>
    <w:rsid w:val="000C1C8A"/>
    <w:rsid w:val="000C3E11"/>
    <w:rsid w:val="000C5878"/>
    <w:rsid w:val="000C611E"/>
    <w:rsid w:val="000C6365"/>
    <w:rsid w:val="000D085E"/>
    <w:rsid w:val="000D0E5E"/>
    <w:rsid w:val="000D115A"/>
    <w:rsid w:val="000D1A5E"/>
    <w:rsid w:val="000D1BAA"/>
    <w:rsid w:val="000D1CA9"/>
    <w:rsid w:val="000D20E3"/>
    <w:rsid w:val="000D2C63"/>
    <w:rsid w:val="000D51DF"/>
    <w:rsid w:val="000D70EA"/>
    <w:rsid w:val="000D76DA"/>
    <w:rsid w:val="000D7E3B"/>
    <w:rsid w:val="000E02FC"/>
    <w:rsid w:val="000E15A6"/>
    <w:rsid w:val="000E29D0"/>
    <w:rsid w:val="000E547D"/>
    <w:rsid w:val="000E7A02"/>
    <w:rsid w:val="000F0F63"/>
    <w:rsid w:val="000F0FA3"/>
    <w:rsid w:val="000F2657"/>
    <w:rsid w:val="000F2E4C"/>
    <w:rsid w:val="000F34FF"/>
    <w:rsid w:val="000F4291"/>
    <w:rsid w:val="000F4897"/>
    <w:rsid w:val="000F6CFA"/>
    <w:rsid w:val="000F6D99"/>
    <w:rsid w:val="00101418"/>
    <w:rsid w:val="00101804"/>
    <w:rsid w:val="00101C5B"/>
    <w:rsid w:val="001021B6"/>
    <w:rsid w:val="0010240E"/>
    <w:rsid w:val="00102A63"/>
    <w:rsid w:val="0010358A"/>
    <w:rsid w:val="0010429E"/>
    <w:rsid w:val="00104B38"/>
    <w:rsid w:val="00104F5D"/>
    <w:rsid w:val="00106A24"/>
    <w:rsid w:val="001074EC"/>
    <w:rsid w:val="00110063"/>
    <w:rsid w:val="00110F14"/>
    <w:rsid w:val="00111A9E"/>
    <w:rsid w:val="00113107"/>
    <w:rsid w:val="001149C3"/>
    <w:rsid w:val="00114A87"/>
    <w:rsid w:val="00116FA3"/>
    <w:rsid w:val="00117855"/>
    <w:rsid w:val="0012013B"/>
    <w:rsid w:val="00120C75"/>
    <w:rsid w:val="00120E81"/>
    <w:rsid w:val="00121AAD"/>
    <w:rsid w:val="0012227F"/>
    <w:rsid w:val="00124588"/>
    <w:rsid w:val="001249C2"/>
    <w:rsid w:val="001260D0"/>
    <w:rsid w:val="001270A1"/>
    <w:rsid w:val="00127A68"/>
    <w:rsid w:val="00127EDA"/>
    <w:rsid w:val="00130091"/>
    <w:rsid w:val="001305BA"/>
    <w:rsid w:val="001321E0"/>
    <w:rsid w:val="00132652"/>
    <w:rsid w:val="0013366D"/>
    <w:rsid w:val="00133F8D"/>
    <w:rsid w:val="00135B65"/>
    <w:rsid w:val="001368A7"/>
    <w:rsid w:val="00136F0C"/>
    <w:rsid w:val="0013726B"/>
    <w:rsid w:val="00137348"/>
    <w:rsid w:val="001373E9"/>
    <w:rsid w:val="00141796"/>
    <w:rsid w:val="001432C3"/>
    <w:rsid w:val="00144EC5"/>
    <w:rsid w:val="0014501F"/>
    <w:rsid w:val="001470D6"/>
    <w:rsid w:val="00147248"/>
    <w:rsid w:val="0014767D"/>
    <w:rsid w:val="00151E9D"/>
    <w:rsid w:val="001520E0"/>
    <w:rsid w:val="001520E8"/>
    <w:rsid w:val="0015267A"/>
    <w:rsid w:val="00153995"/>
    <w:rsid w:val="001547FE"/>
    <w:rsid w:val="00154933"/>
    <w:rsid w:val="00154B1A"/>
    <w:rsid w:val="00155322"/>
    <w:rsid w:val="00155B47"/>
    <w:rsid w:val="001570B7"/>
    <w:rsid w:val="00157623"/>
    <w:rsid w:val="00160C80"/>
    <w:rsid w:val="001610BF"/>
    <w:rsid w:val="00161F70"/>
    <w:rsid w:val="0016215A"/>
    <w:rsid w:val="00163824"/>
    <w:rsid w:val="00164494"/>
    <w:rsid w:val="001646B7"/>
    <w:rsid w:val="00164C3E"/>
    <w:rsid w:val="00165F18"/>
    <w:rsid w:val="00166C84"/>
    <w:rsid w:val="00167116"/>
    <w:rsid w:val="00167315"/>
    <w:rsid w:val="0017100C"/>
    <w:rsid w:val="00173A8B"/>
    <w:rsid w:val="00174404"/>
    <w:rsid w:val="00175477"/>
    <w:rsid w:val="00176BBB"/>
    <w:rsid w:val="00177169"/>
    <w:rsid w:val="00177EC7"/>
    <w:rsid w:val="00180224"/>
    <w:rsid w:val="001806C3"/>
    <w:rsid w:val="001815D2"/>
    <w:rsid w:val="001834EE"/>
    <w:rsid w:val="00184395"/>
    <w:rsid w:val="00186029"/>
    <w:rsid w:val="00186682"/>
    <w:rsid w:val="0018669E"/>
    <w:rsid w:val="00186DD7"/>
    <w:rsid w:val="00190280"/>
    <w:rsid w:val="00191237"/>
    <w:rsid w:val="001912F9"/>
    <w:rsid w:val="00191EEF"/>
    <w:rsid w:val="00191FD2"/>
    <w:rsid w:val="00192415"/>
    <w:rsid w:val="00194151"/>
    <w:rsid w:val="00194189"/>
    <w:rsid w:val="00194F58"/>
    <w:rsid w:val="00194FB3"/>
    <w:rsid w:val="0019503D"/>
    <w:rsid w:val="00195BFE"/>
    <w:rsid w:val="001977DC"/>
    <w:rsid w:val="00197E52"/>
    <w:rsid w:val="001A06C0"/>
    <w:rsid w:val="001A0BB1"/>
    <w:rsid w:val="001A185D"/>
    <w:rsid w:val="001A2FE5"/>
    <w:rsid w:val="001A48CC"/>
    <w:rsid w:val="001A4C59"/>
    <w:rsid w:val="001A535C"/>
    <w:rsid w:val="001A63B1"/>
    <w:rsid w:val="001B21D1"/>
    <w:rsid w:val="001B2641"/>
    <w:rsid w:val="001B2C4C"/>
    <w:rsid w:val="001B2FE3"/>
    <w:rsid w:val="001B5838"/>
    <w:rsid w:val="001B721C"/>
    <w:rsid w:val="001C03BF"/>
    <w:rsid w:val="001C1C4D"/>
    <w:rsid w:val="001C1EB1"/>
    <w:rsid w:val="001C1F62"/>
    <w:rsid w:val="001C246E"/>
    <w:rsid w:val="001C2900"/>
    <w:rsid w:val="001C3B74"/>
    <w:rsid w:val="001C43C7"/>
    <w:rsid w:val="001C59B7"/>
    <w:rsid w:val="001C6805"/>
    <w:rsid w:val="001D1703"/>
    <w:rsid w:val="001D202D"/>
    <w:rsid w:val="001D2C44"/>
    <w:rsid w:val="001D5176"/>
    <w:rsid w:val="001D5D54"/>
    <w:rsid w:val="001D6712"/>
    <w:rsid w:val="001D6FDA"/>
    <w:rsid w:val="001E11A5"/>
    <w:rsid w:val="001E1EC9"/>
    <w:rsid w:val="001E24F6"/>
    <w:rsid w:val="001E2670"/>
    <w:rsid w:val="001E3382"/>
    <w:rsid w:val="001E3EBB"/>
    <w:rsid w:val="001E452B"/>
    <w:rsid w:val="001E4F00"/>
    <w:rsid w:val="001E5C7B"/>
    <w:rsid w:val="001E5D73"/>
    <w:rsid w:val="001E5DA8"/>
    <w:rsid w:val="001E6907"/>
    <w:rsid w:val="001E69D3"/>
    <w:rsid w:val="001E79EE"/>
    <w:rsid w:val="001F0B08"/>
    <w:rsid w:val="001F259C"/>
    <w:rsid w:val="001F2746"/>
    <w:rsid w:val="001F3BF2"/>
    <w:rsid w:val="001F3E44"/>
    <w:rsid w:val="001F56A2"/>
    <w:rsid w:val="001F79C7"/>
    <w:rsid w:val="00200FDA"/>
    <w:rsid w:val="002011AB"/>
    <w:rsid w:val="0020380D"/>
    <w:rsid w:val="00203966"/>
    <w:rsid w:val="00204623"/>
    <w:rsid w:val="00205C7E"/>
    <w:rsid w:val="00205F6C"/>
    <w:rsid w:val="002074CB"/>
    <w:rsid w:val="0020760B"/>
    <w:rsid w:val="002108A7"/>
    <w:rsid w:val="002113D1"/>
    <w:rsid w:val="00211DE6"/>
    <w:rsid w:val="00213FB6"/>
    <w:rsid w:val="00214094"/>
    <w:rsid w:val="0021642C"/>
    <w:rsid w:val="002205C5"/>
    <w:rsid w:val="002215C6"/>
    <w:rsid w:val="00223669"/>
    <w:rsid w:val="00225779"/>
    <w:rsid w:val="002275D6"/>
    <w:rsid w:val="002300A9"/>
    <w:rsid w:val="00230841"/>
    <w:rsid w:val="00231411"/>
    <w:rsid w:val="002314DD"/>
    <w:rsid w:val="00234B18"/>
    <w:rsid w:val="00234BDD"/>
    <w:rsid w:val="00234F1A"/>
    <w:rsid w:val="00234F54"/>
    <w:rsid w:val="0023693B"/>
    <w:rsid w:val="00236C1D"/>
    <w:rsid w:val="00237FDE"/>
    <w:rsid w:val="00240590"/>
    <w:rsid w:val="00240E01"/>
    <w:rsid w:val="00241DFF"/>
    <w:rsid w:val="002420BD"/>
    <w:rsid w:val="00242479"/>
    <w:rsid w:val="0024293A"/>
    <w:rsid w:val="0024329E"/>
    <w:rsid w:val="00243F31"/>
    <w:rsid w:val="00244D26"/>
    <w:rsid w:val="0024520B"/>
    <w:rsid w:val="0024799E"/>
    <w:rsid w:val="00247DF2"/>
    <w:rsid w:val="00247E1B"/>
    <w:rsid w:val="00250187"/>
    <w:rsid w:val="00251521"/>
    <w:rsid w:val="002518D2"/>
    <w:rsid w:val="00253422"/>
    <w:rsid w:val="00253D11"/>
    <w:rsid w:val="00254050"/>
    <w:rsid w:val="00254104"/>
    <w:rsid w:val="002545C1"/>
    <w:rsid w:val="0025465D"/>
    <w:rsid w:val="00254AB2"/>
    <w:rsid w:val="002555C9"/>
    <w:rsid w:val="002558AB"/>
    <w:rsid w:val="0025624D"/>
    <w:rsid w:val="002572E6"/>
    <w:rsid w:val="00257D25"/>
    <w:rsid w:val="0026062B"/>
    <w:rsid w:val="00262D73"/>
    <w:rsid w:val="00262DC4"/>
    <w:rsid w:val="00263425"/>
    <w:rsid w:val="00264894"/>
    <w:rsid w:val="00264EC2"/>
    <w:rsid w:val="0026650C"/>
    <w:rsid w:val="00266CD7"/>
    <w:rsid w:val="00270202"/>
    <w:rsid w:val="0027027A"/>
    <w:rsid w:val="00271DCB"/>
    <w:rsid w:val="0027251E"/>
    <w:rsid w:val="00273021"/>
    <w:rsid w:val="0027405B"/>
    <w:rsid w:val="00274356"/>
    <w:rsid w:val="00274702"/>
    <w:rsid w:val="00274B40"/>
    <w:rsid w:val="00274D1C"/>
    <w:rsid w:val="002757EC"/>
    <w:rsid w:val="00275C5C"/>
    <w:rsid w:val="0027651A"/>
    <w:rsid w:val="00277579"/>
    <w:rsid w:val="00280238"/>
    <w:rsid w:val="00281B14"/>
    <w:rsid w:val="00281D45"/>
    <w:rsid w:val="00281E63"/>
    <w:rsid w:val="00282131"/>
    <w:rsid w:val="0028456A"/>
    <w:rsid w:val="002856EF"/>
    <w:rsid w:val="0028761F"/>
    <w:rsid w:val="00287835"/>
    <w:rsid w:val="00290819"/>
    <w:rsid w:val="00290B51"/>
    <w:rsid w:val="002922BC"/>
    <w:rsid w:val="002927F6"/>
    <w:rsid w:val="00292F03"/>
    <w:rsid w:val="0029633A"/>
    <w:rsid w:val="002963D7"/>
    <w:rsid w:val="00297664"/>
    <w:rsid w:val="002976C7"/>
    <w:rsid w:val="002A048C"/>
    <w:rsid w:val="002A1165"/>
    <w:rsid w:val="002A1266"/>
    <w:rsid w:val="002A21EC"/>
    <w:rsid w:val="002A2323"/>
    <w:rsid w:val="002A2512"/>
    <w:rsid w:val="002A2BF8"/>
    <w:rsid w:val="002A3EA0"/>
    <w:rsid w:val="002A5616"/>
    <w:rsid w:val="002A568B"/>
    <w:rsid w:val="002A6DBC"/>
    <w:rsid w:val="002A7A1B"/>
    <w:rsid w:val="002A7F2F"/>
    <w:rsid w:val="002B114D"/>
    <w:rsid w:val="002B1541"/>
    <w:rsid w:val="002B19E0"/>
    <w:rsid w:val="002B2651"/>
    <w:rsid w:val="002B3AA9"/>
    <w:rsid w:val="002B5D9B"/>
    <w:rsid w:val="002B71AB"/>
    <w:rsid w:val="002C0A25"/>
    <w:rsid w:val="002C11AA"/>
    <w:rsid w:val="002C1349"/>
    <w:rsid w:val="002C20F6"/>
    <w:rsid w:val="002C2904"/>
    <w:rsid w:val="002C4390"/>
    <w:rsid w:val="002C48FD"/>
    <w:rsid w:val="002C64EB"/>
    <w:rsid w:val="002C73D8"/>
    <w:rsid w:val="002C77FE"/>
    <w:rsid w:val="002D02EE"/>
    <w:rsid w:val="002D0371"/>
    <w:rsid w:val="002D043C"/>
    <w:rsid w:val="002D061C"/>
    <w:rsid w:val="002D0CB4"/>
    <w:rsid w:val="002D2538"/>
    <w:rsid w:val="002D295D"/>
    <w:rsid w:val="002D3514"/>
    <w:rsid w:val="002D3B8F"/>
    <w:rsid w:val="002E11A6"/>
    <w:rsid w:val="002E138A"/>
    <w:rsid w:val="002E1442"/>
    <w:rsid w:val="002E24EF"/>
    <w:rsid w:val="002E2591"/>
    <w:rsid w:val="002E2C59"/>
    <w:rsid w:val="002E342D"/>
    <w:rsid w:val="002E367E"/>
    <w:rsid w:val="002E5B4C"/>
    <w:rsid w:val="002E6120"/>
    <w:rsid w:val="002E7478"/>
    <w:rsid w:val="002E7DAB"/>
    <w:rsid w:val="002F210B"/>
    <w:rsid w:val="002F2A70"/>
    <w:rsid w:val="002F2BAF"/>
    <w:rsid w:val="002F3410"/>
    <w:rsid w:val="002F4C08"/>
    <w:rsid w:val="002F5018"/>
    <w:rsid w:val="002F5248"/>
    <w:rsid w:val="002F7F4E"/>
    <w:rsid w:val="003006D0"/>
    <w:rsid w:val="0030081A"/>
    <w:rsid w:val="00300E6C"/>
    <w:rsid w:val="00302170"/>
    <w:rsid w:val="00303BB6"/>
    <w:rsid w:val="00304AE8"/>
    <w:rsid w:val="00305A2F"/>
    <w:rsid w:val="003066B1"/>
    <w:rsid w:val="003077A3"/>
    <w:rsid w:val="00310421"/>
    <w:rsid w:val="00311C81"/>
    <w:rsid w:val="00311FBA"/>
    <w:rsid w:val="00314B64"/>
    <w:rsid w:val="00315D66"/>
    <w:rsid w:val="00316517"/>
    <w:rsid w:val="0032040A"/>
    <w:rsid w:val="00320FFD"/>
    <w:rsid w:val="0032163E"/>
    <w:rsid w:val="00321AB0"/>
    <w:rsid w:val="00321AD6"/>
    <w:rsid w:val="00321D40"/>
    <w:rsid w:val="00322CB9"/>
    <w:rsid w:val="003230A9"/>
    <w:rsid w:val="00323611"/>
    <w:rsid w:val="003239F0"/>
    <w:rsid w:val="0032622D"/>
    <w:rsid w:val="00326244"/>
    <w:rsid w:val="0032666B"/>
    <w:rsid w:val="00326E6F"/>
    <w:rsid w:val="0032754D"/>
    <w:rsid w:val="00327631"/>
    <w:rsid w:val="00331606"/>
    <w:rsid w:val="003337BF"/>
    <w:rsid w:val="00333FDC"/>
    <w:rsid w:val="00334BDD"/>
    <w:rsid w:val="003352DF"/>
    <w:rsid w:val="00335ABA"/>
    <w:rsid w:val="00335ECC"/>
    <w:rsid w:val="003368DA"/>
    <w:rsid w:val="00337425"/>
    <w:rsid w:val="00340DFC"/>
    <w:rsid w:val="003418B0"/>
    <w:rsid w:val="00341B2C"/>
    <w:rsid w:val="00341D71"/>
    <w:rsid w:val="003424CA"/>
    <w:rsid w:val="00343077"/>
    <w:rsid w:val="0034375C"/>
    <w:rsid w:val="00345203"/>
    <w:rsid w:val="00347188"/>
    <w:rsid w:val="00351C76"/>
    <w:rsid w:val="00353103"/>
    <w:rsid w:val="00353502"/>
    <w:rsid w:val="00353DAE"/>
    <w:rsid w:val="00353DEA"/>
    <w:rsid w:val="00354969"/>
    <w:rsid w:val="0035516F"/>
    <w:rsid w:val="00355583"/>
    <w:rsid w:val="00355625"/>
    <w:rsid w:val="00360157"/>
    <w:rsid w:val="0036034C"/>
    <w:rsid w:val="00360D4C"/>
    <w:rsid w:val="00361508"/>
    <w:rsid w:val="003625EF"/>
    <w:rsid w:val="003628FF"/>
    <w:rsid w:val="003638C4"/>
    <w:rsid w:val="0036589C"/>
    <w:rsid w:val="00365EBF"/>
    <w:rsid w:val="00366629"/>
    <w:rsid w:val="00367062"/>
    <w:rsid w:val="003703DA"/>
    <w:rsid w:val="00370CCD"/>
    <w:rsid w:val="00372F4B"/>
    <w:rsid w:val="00374220"/>
    <w:rsid w:val="00374D04"/>
    <w:rsid w:val="003773F6"/>
    <w:rsid w:val="00380C40"/>
    <w:rsid w:val="00380F83"/>
    <w:rsid w:val="003876A5"/>
    <w:rsid w:val="003906C9"/>
    <w:rsid w:val="00390838"/>
    <w:rsid w:val="00391496"/>
    <w:rsid w:val="00392DD0"/>
    <w:rsid w:val="00393DE0"/>
    <w:rsid w:val="003971CD"/>
    <w:rsid w:val="003A012E"/>
    <w:rsid w:val="003A14E0"/>
    <w:rsid w:val="003A1FA4"/>
    <w:rsid w:val="003A293F"/>
    <w:rsid w:val="003A2A8F"/>
    <w:rsid w:val="003A38F1"/>
    <w:rsid w:val="003A4ADA"/>
    <w:rsid w:val="003A574A"/>
    <w:rsid w:val="003A6C8E"/>
    <w:rsid w:val="003A76B0"/>
    <w:rsid w:val="003B0416"/>
    <w:rsid w:val="003B07F1"/>
    <w:rsid w:val="003B151F"/>
    <w:rsid w:val="003B209E"/>
    <w:rsid w:val="003B2B81"/>
    <w:rsid w:val="003B3071"/>
    <w:rsid w:val="003B4226"/>
    <w:rsid w:val="003B429C"/>
    <w:rsid w:val="003B504B"/>
    <w:rsid w:val="003B5A87"/>
    <w:rsid w:val="003B7230"/>
    <w:rsid w:val="003B7395"/>
    <w:rsid w:val="003C0CE1"/>
    <w:rsid w:val="003C0D0E"/>
    <w:rsid w:val="003C1257"/>
    <w:rsid w:val="003C1766"/>
    <w:rsid w:val="003C1B29"/>
    <w:rsid w:val="003C33B0"/>
    <w:rsid w:val="003C4625"/>
    <w:rsid w:val="003C4E23"/>
    <w:rsid w:val="003C4E37"/>
    <w:rsid w:val="003C5DB3"/>
    <w:rsid w:val="003C5EBE"/>
    <w:rsid w:val="003C5FED"/>
    <w:rsid w:val="003C6906"/>
    <w:rsid w:val="003D019E"/>
    <w:rsid w:val="003D03C2"/>
    <w:rsid w:val="003D16EA"/>
    <w:rsid w:val="003D3F6A"/>
    <w:rsid w:val="003D40E5"/>
    <w:rsid w:val="003D429F"/>
    <w:rsid w:val="003D4610"/>
    <w:rsid w:val="003D5F51"/>
    <w:rsid w:val="003D6691"/>
    <w:rsid w:val="003D743F"/>
    <w:rsid w:val="003D7946"/>
    <w:rsid w:val="003E06E9"/>
    <w:rsid w:val="003E1A53"/>
    <w:rsid w:val="003E1FA7"/>
    <w:rsid w:val="003E2995"/>
    <w:rsid w:val="003E3A8E"/>
    <w:rsid w:val="003E3B7C"/>
    <w:rsid w:val="003E3F60"/>
    <w:rsid w:val="003E46B8"/>
    <w:rsid w:val="003E4D2C"/>
    <w:rsid w:val="003E51E2"/>
    <w:rsid w:val="003E5531"/>
    <w:rsid w:val="003E587E"/>
    <w:rsid w:val="003E5DD7"/>
    <w:rsid w:val="003E61C8"/>
    <w:rsid w:val="003E71DF"/>
    <w:rsid w:val="003F0871"/>
    <w:rsid w:val="003F49E7"/>
    <w:rsid w:val="0040082D"/>
    <w:rsid w:val="00400ED1"/>
    <w:rsid w:val="0040173B"/>
    <w:rsid w:val="00403561"/>
    <w:rsid w:val="004039D2"/>
    <w:rsid w:val="004043D4"/>
    <w:rsid w:val="00404879"/>
    <w:rsid w:val="00405D97"/>
    <w:rsid w:val="00406437"/>
    <w:rsid w:val="00407347"/>
    <w:rsid w:val="0041028D"/>
    <w:rsid w:val="00410804"/>
    <w:rsid w:val="00411377"/>
    <w:rsid w:val="004142E0"/>
    <w:rsid w:val="0041672C"/>
    <w:rsid w:val="004169D2"/>
    <w:rsid w:val="004171D5"/>
    <w:rsid w:val="004178B5"/>
    <w:rsid w:val="004216BF"/>
    <w:rsid w:val="00423085"/>
    <w:rsid w:val="00423135"/>
    <w:rsid w:val="004231FC"/>
    <w:rsid w:val="0042395D"/>
    <w:rsid w:val="00423A04"/>
    <w:rsid w:val="00424CE1"/>
    <w:rsid w:val="004250D1"/>
    <w:rsid w:val="004258BE"/>
    <w:rsid w:val="004266B7"/>
    <w:rsid w:val="00426DFC"/>
    <w:rsid w:val="00427D17"/>
    <w:rsid w:val="00427D5B"/>
    <w:rsid w:val="004316B8"/>
    <w:rsid w:val="00431E08"/>
    <w:rsid w:val="00432A8F"/>
    <w:rsid w:val="004335A9"/>
    <w:rsid w:val="004343CB"/>
    <w:rsid w:val="00436018"/>
    <w:rsid w:val="004368D1"/>
    <w:rsid w:val="00436913"/>
    <w:rsid w:val="004405D7"/>
    <w:rsid w:val="004406DC"/>
    <w:rsid w:val="00440A07"/>
    <w:rsid w:val="00440CEE"/>
    <w:rsid w:val="0044227A"/>
    <w:rsid w:val="00442F44"/>
    <w:rsid w:val="00443394"/>
    <w:rsid w:val="00443413"/>
    <w:rsid w:val="0044379B"/>
    <w:rsid w:val="00444114"/>
    <w:rsid w:val="004444D4"/>
    <w:rsid w:val="00446C89"/>
    <w:rsid w:val="0045052A"/>
    <w:rsid w:val="0045131F"/>
    <w:rsid w:val="00452284"/>
    <w:rsid w:val="0045242B"/>
    <w:rsid w:val="00452864"/>
    <w:rsid w:val="0045328E"/>
    <w:rsid w:val="004547BA"/>
    <w:rsid w:val="00456337"/>
    <w:rsid w:val="004569B2"/>
    <w:rsid w:val="00461263"/>
    <w:rsid w:val="00462073"/>
    <w:rsid w:val="004623CB"/>
    <w:rsid w:val="00462B97"/>
    <w:rsid w:val="00464EB3"/>
    <w:rsid w:val="00464F44"/>
    <w:rsid w:val="00466AA4"/>
    <w:rsid w:val="00466BF1"/>
    <w:rsid w:val="00466C40"/>
    <w:rsid w:val="00472C8D"/>
    <w:rsid w:val="00473C3D"/>
    <w:rsid w:val="00474A46"/>
    <w:rsid w:val="00476540"/>
    <w:rsid w:val="00476AAF"/>
    <w:rsid w:val="004776EA"/>
    <w:rsid w:val="00480340"/>
    <w:rsid w:val="0048080F"/>
    <w:rsid w:val="00480A51"/>
    <w:rsid w:val="00481DAA"/>
    <w:rsid w:val="00481FE9"/>
    <w:rsid w:val="004820B1"/>
    <w:rsid w:val="00483E30"/>
    <w:rsid w:val="004852B2"/>
    <w:rsid w:val="00485771"/>
    <w:rsid w:val="004860E9"/>
    <w:rsid w:val="00486FC2"/>
    <w:rsid w:val="004878DD"/>
    <w:rsid w:val="0049101C"/>
    <w:rsid w:val="00491102"/>
    <w:rsid w:val="004930F1"/>
    <w:rsid w:val="004944DB"/>
    <w:rsid w:val="004957BD"/>
    <w:rsid w:val="0049597E"/>
    <w:rsid w:val="00495B43"/>
    <w:rsid w:val="00496805"/>
    <w:rsid w:val="004970D8"/>
    <w:rsid w:val="0049786C"/>
    <w:rsid w:val="004A1130"/>
    <w:rsid w:val="004A2873"/>
    <w:rsid w:val="004A2CF9"/>
    <w:rsid w:val="004A33F8"/>
    <w:rsid w:val="004A34F9"/>
    <w:rsid w:val="004A4116"/>
    <w:rsid w:val="004A5292"/>
    <w:rsid w:val="004A6E6A"/>
    <w:rsid w:val="004B14D4"/>
    <w:rsid w:val="004B4886"/>
    <w:rsid w:val="004B4D44"/>
    <w:rsid w:val="004B5557"/>
    <w:rsid w:val="004B7CBF"/>
    <w:rsid w:val="004C2A43"/>
    <w:rsid w:val="004C2CC9"/>
    <w:rsid w:val="004C379A"/>
    <w:rsid w:val="004C450D"/>
    <w:rsid w:val="004C4641"/>
    <w:rsid w:val="004C63F7"/>
    <w:rsid w:val="004D1D62"/>
    <w:rsid w:val="004D20AC"/>
    <w:rsid w:val="004D34DA"/>
    <w:rsid w:val="004D3665"/>
    <w:rsid w:val="004D3D2F"/>
    <w:rsid w:val="004D590F"/>
    <w:rsid w:val="004D74EF"/>
    <w:rsid w:val="004E03FB"/>
    <w:rsid w:val="004E369E"/>
    <w:rsid w:val="004E4222"/>
    <w:rsid w:val="004E4685"/>
    <w:rsid w:val="004E4816"/>
    <w:rsid w:val="004E4C1F"/>
    <w:rsid w:val="004E4FD7"/>
    <w:rsid w:val="004E5369"/>
    <w:rsid w:val="004E53EF"/>
    <w:rsid w:val="004E5483"/>
    <w:rsid w:val="004E5935"/>
    <w:rsid w:val="004E6C78"/>
    <w:rsid w:val="004E76A9"/>
    <w:rsid w:val="004F0193"/>
    <w:rsid w:val="004F03E9"/>
    <w:rsid w:val="004F31DC"/>
    <w:rsid w:val="004F5F4C"/>
    <w:rsid w:val="00500CBC"/>
    <w:rsid w:val="0050333E"/>
    <w:rsid w:val="005045DC"/>
    <w:rsid w:val="00506564"/>
    <w:rsid w:val="005065ED"/>
    <w:rsid w:val="00506623"/>
    <w:rsid w:val="005074C6"/>
    <w:rsid w:val="0051052E"/>
    <w:rsid w:val="00510880"/>
    <w:rsid w:val="00510F40"/>
    <w:rsid w:val="00512CDB"/>
    <w:rsid w:val="0051414D"/>
    <w:rsid w:val="005144F7"/>
    <w:rsid w:val="00514B84"/>
    <w:rsid w:val="00516243"/>
    <w:rsid w:val="00517356"/>
    <w:rsid w:val="005177F1"/>
    <w:rsid w:val="005205EF"/>
    <w:rsid w:val="005207FF"/>
    <w:rsid w:val="00521AEC"/>
    <w:rsid w:val="005251C1"/>
    <w:rsid w:val="00525544"/>
    <w:rsid w:val="00526BE0"/>
    <w:rsid w:val="00526F26"/>
    <w:rsid w:val="00527BD3"/>
    <w:rsid w:val="0053052A"/>
    <w:rsid w:val="00530DC6"/>
    <w:rsid w:val="0053151E"/>
    <w:rsid w:val="00533955"/>
    <w:rsid w:val="00533A99"/>
    <w:rsid w:val="0053549B"/>
    <w:rsid w:val="00536C4B"/>
    <w:rsid w:val="0053757D"/>
    <w:rsid w:val="0053784C"/>
    <w:rsid w:val="0053785F"/>
    <w:rsid w:val="00540046"/>
    <w:rsid w:val="00540EB8"/>
    <w:rsid w:val="00541D24"/>
    <w:rsid w:val="005428E0"/>
    <w:rsid w:val="005448FB"/>
    <w:rsid w:val="005452AE"/>
    <w:rsid w:val="00545476"/>
    <w:rsid w:val="005457BD"/>
    <w:rsid w:val="00545843"/>
    <w:rsid w:val="00545D27"/>
    <w:rsid w:val="00547005"/>
    <w:rsid w:val="00547353"/>
    <w:rsid w:val="00547727"/>
    <w:rsid w:val="00550769"/>
    <w:rsid w:val="00551AEE"/>
    <w:rsid w:val="00554FC9"/>
    <w:rsid w:val="00556811"/>
    <w:rsid w:val="00557FAA"/>
    <w:rsid w:val="0056052B"/>
    <w:rsid w:val="0056083A"/>
    <w:rsid w:val="00561A15"/>
    <w:rsid w:val="005637AA"/>
    <w:rsid w:val="005658EB"/>
    <w:rsid w:val="00566C91"/>
    <w:rsid w:val="00567136"/>
    <w:rsid w:val="00570AD3"/>
    <w:rsid w:val="00571F96"/>
    <w:rsid w:val="005734E9"/>
    <w:rsid w:val="00573A04"/>
    <w:rsid w:val="00574CF6"/>
    <w:rsid w:val="00574D41"/>
    <w:rsid w:val="00575A2A"/>
    <w:rsid w:val="00575A3E"/>
    <w:rsid w:val="00575CC6"/>
    <w:rsid w:val="005766C9"/>
    <w:rsid w:val="005809A9"/>
    <w:rsid w:val="00581140"/>
    <w:rsid w:val="00582E75"/>
    <w:rsid w:val="005833CB"/>
    <w:rsid w:val="00583FFC"/>
    <w:rsid w:val="00585719"/>
    <w:rsid w:val="00585B7A"/>
    <w:rsid w:val="00585F36"/>
    <w:rsid w:val="005869A4"/>
    <w:rsid w:val="00587349"/>
    <w:rsid w:val="0059038D"/>
    <w:rsid w:val="00592CEF"/>
    <w:rsid w:val="005961ED"/>
    <w:rsid w:val="00596D50"/>
    <w:rsid w:val="00596FDC"/>
    <w:rsid w:val="005A0F0A"/>
    <w:rsid w:val="005A1574"/>
    <w:rsid w:val="005A179C"/>
    <w:rsid w:val="005A19F6"/>
    <w:rsid w:val="005A4B61"/>
    <w:rsid w:val="005A556D"/>
    <w:rsid w:val="005A6F62"/>
    <w:rsid w:val="005A6FDE"/>
    <w:rsid w:val="005B0A12"/>
    <w:rsid w:val="005B1270"/>
    <w:rsid w:val="005B1CC2"/>
    <w:rsid w:val="005B2559"/>
    <w:rsid w:val="005B408C"/>
    <w:rsid w:val="005B42F7"/>
    <w:rsid w:val="005B4CF2"/>
    <w:rsid w:val="005B7E1A"/>
    <w:rsid w:val="005C10E1"/>
    <w:rsid w:val="005C17D4"/>
    <w:rsid w:val="005C28F4"/>
    <w:rsid w:val="005C304E"/>
    <w:rsid w:val="005C30F1"/>
    <w:rsid w:val="005C3A50"/>
    <w:rsid w:val="005C3AD9"/>
    <w:rsid w:val="005C4817"/>
    <w:rsid w:val="005C51A7"/>
    <w:rsid w:val="005C62E0"/>
    <w:rsid w:val="005C763B"/>
    <w:rsid w:val="005D01E0"/>
    <w:rsid w:val="005D0366"/>
    <w:rsid w:val="005D046F"/>
    <w:rsid w:val="005D06D9"/>
    <w:rsid w:val="005D70FA"/>
    <w:rsid w:val="005E08B9"/>
    <w:rsid w:val="005E2CBB"/>
    <w:rsid w:val="005E3D93"/>
    <w:rsid w:val="005E435C"/>
    <w:rsid w:val="005E4E1E"/>
    <w:rsid w:val="005E57B9"/>
    <w:rsid w:val="005E65CF"/>
    <w:rsid w:val="005E7C82"/>
    <w:rsid w:val="005E7FF0"/>
    <w:rsid w:val="005F0B9D"/>
    <w:rsid w:val="005F2C07"/>
    <w:rsid w:val="005F3474"/>
    <w:rsid w:val="005F3EC9"/>
    <w:rsid w:val="005F4204"/>
    <w:rsid w:val="005F7E1E"/>
    <w:rsid w:val="00602E9A"/>
    <w:rsid w:val="0060419C"/>
    <w:rsid w:val="00604398"/>
    <w:rsid w:val="0060447A"/>
    <w:rsid w:val="0060540A"/>
    <w:rsid w:val="00605656"/>
    <w:rsid w:val="0060592C"/>
    <w:rsid w:val="00606668"/>
    <w:rsid w:val="006068D9"/>
    <w:rsid w:val="00610AF9"/>
    <w:rsid w:val="006123F1"/>
    <w:rsid w:val="0061309A"/>
    <w:rsid w:val="00614CD8"/>
    <w:rsid w:val="00615087"/>
    <w:rsid w:val="00616755"/>
    <w:rsid w:val="0062080F"/>
    <w:rsid w:val="00621CDE"/>
    <w:rsid w:val="00623204"/>
    <w:rsid w:val="006239C5"/>
    <w:rsid w:val="00624CE9"/>
    <w:rsid w:val="00626069"/>
    <w:rsid w:val="00627474"/>
    <w:rsid w:val="00631EE3"/>
    <w:rsid w:val="00632538"/>
    <w:rsid w:val="006325A4"/>
    <w:rsid w:val="00633AD1"/>
    <w:rsid w:val="0063432A"/>
    <w:rsid w:val="00634ED1"/>
    <w:rsid w:val="00635718"/>
    <w:rsid w:val="00635A13"/>
    <w:rsid w:val="00636B06"/>
    <w:rsid w:val="00637FB3"/>
    <w:rsid w:val="00640A62"/>
    <w:rsid w:val="006415CD"/>
    <w:rsid w:val="00641EDC"/>
    <w:rsid w:val="00643A03"/>
    <w:rsid w:val="00643E61"/>
    <w:rsid w:val="00645484"/>
    <w:rsid w:val="00645AF1"/>
    <w:rsid w:val="0064773F"/>
    <w:rsid w:val="006533BB"/>
    <w:rsid w:val="00653D87"/>
    <w:rsid w:val="00654D31"/>
    <w:rsid w:val="00655014"/>
    <w:rsid w:val="006609F7"/>
    <w:rsid w:val="00660DE9"/>
    <w:rsid w:val="00660E64"/>
    <w:rsid w:val="00661468"/>
    <w:rsid w:val="00661DD4"/>
    <w:rsid w:val="00662155"/>
    <w:rsid w:val="006628C7"/>
    <w:rsid w:val="006632A8"/>
    <w:rsid w:val="00664070"/>
    <w:rsid w:val="00665748"/>
    <w:rsid w:val="00665C37"/>
    <w:rsid w:val="00665D6B"/>
    <w:rsid w:val="006663BA"/>
    <w:rsid w:val="006665D1"/>
    <w:rsid w:val="006673AF"/>
    <w:rsid w:val="0066795B"/>
    <w:rsid w:val="00667BE7"/>
    <w:rsid w:val="00672EBD"/>
    <w:rsid w:val="00672EF1"/>
    <w:rsid w:val="00672FAF"/>
    <w:rsid w:val="00673BEC"/>
    <w:rsid w:val="006755E0"/>
    <w:rsid w:val="006755EC"/>
    <w:rsid w:val="0067630D"/>
    <w:rsid w:val="0067672A"/>
    <w:rsid w:val="0068197F"/>
    <w:rsid w:val="00681A99"/>
    <w:rsid w:val="00682691"/>
    <w:rsid w:val="00682C01"/>
    <w:rsid w:val="00682D32"/>
    <w:rsid w:val="00683B8D"/>
    <w:rsid w:val="00683F96"/>
    <w:rsid w:val="00684DD5"/>
    <w:rsid w:val="00684E2F"/>
    <w:rsid w:val="0068557B"/>
    <w:rsid w:val="00686DFF"/>
    <w:rsid w:val="006875DC"/>
    <w:rsid w:val="0069028B"/>
    <w:rsid w:val="00690A04"/>
    <w:rsid w:val="00690C0E"/>
    <w:rsid w:val="00690D02"/>
    <w:rsid w:val="006911AF"/>
    <w:rsid w:val="00691512"/>
    <w:rsid w:val="00692361"/>
    <w:rsid w:val="00692DBB"/>
    <w:rsid w:val="0069335B"/>
    <w:rsid w:val="00693C41"/>
    <w:rsid w:val="00693EFA"/>
    <w:rsid w:val="00693FC7"/>
    <w:rsid w:val="00694ED9"/>
    <w:rsid w:val="00695665"/>
    <w:rsid w:val="006A1A4F"/>
    <w:rsid w:val="006A2048"/>
    <w:rsid w:val="006A2D2A"/>
    <w:rsid w:val="006A427F"/>
    <w:rsid w:val="006A4785"/>
    <w:rsid w:val="006A573E"/>
    <w:rsid w:val="006A5B77"/>
    <w:rsid w:val="006A5DC5"/>
    <w:rsid w:val="006A693A"/>
    <w:rsid w:val="006A6C67"/>
    <w:rsid w:val="006A6C79"/>
    <w:rsid w:val="006A7F58"/>
    <w:rsid w:val="006B028F"/>
    <w:rsid w:val="006B12EF"/>
    <w:rsid w:val="006B1D31"/>
    <w:rsid w:val="006B1F3F"/>
    <w:rsid w:val="006B1FE0"/>
    <w:rsid w:val="006B2442"/>
    <w:rsid w:val="006B37C7"/>
    <w:rsid w:val="006B38F0"/>
    <w:rsid w:val="006B393E"/>
    <w:rsid w:val="006C02E8"/>
    <w:rsid w:val="006C0A38"/>
    <w:rsid w:val="006C3C94"/>
    <w:rsid w:val="006C43B0"/>
    <w:rsid w:val="006C4816"/>
    <w:rsid w:val="006C539A"/>
    <w:rsid w:val="006C6377"/>
    <w:rsid w:val="006C6579"/>
    <w:rsid w:val="006C7250"/>
    <w:rsid w:val="006C75B6"/>
    <w:rsid w:val="006D06AE"/>
    <w:rsid w:val="006D0831"/>
    <w:rsid w:val="006D1559"/>
    <w:rsid w:val="006D226C"/>
    <w:rsid w:val="006D227D"/>
    <w:rsid w:val="006D27EB"/>
    <w:rsid w:val="006D35C2"/>
    <w:rsid w:val="006D55BA"/>
    <w:rsid w:val="006D6A4B"/>
    <w:rsid w:val="006E38E2"/>
    <w:rsid w:val="006E3EAB"/>
    <w:rsid w:val="006E404D"/>
    <w:rsid w:val="006E433D"/>
    <w:rsid w:val="006E517F"/>
    <w:rsid w:val="006E60E9"/>
    <w:rsid w:val="006E62D8"/>
    <w:rsid w:val="006E692E"/>
    <w:rsid w:val="006E6FA6"/>
    <w:rsid w:val="006E7493"/>
    <w:rsid w:val="006E7A6B"/>
    <w:rsid w:val="006F0BCA"/>
    <w:rsid w:val="006F23A2"/>
    <w:rsid w:val="006F3152"/>
    <w:rsid w:val="006F3692"/>
    <w:rsid w:val="006F45F3"/>
    <w:rsid w:val="006F56C7"/>
    <w:rsid w:val="006F5C92"/>
    <w:rsid w:val="006F5EAA"/>
    <w:rsid w:val="006F672B"/>
    <w:rsid w:val="006F6962"/>
    <w:rsid w:val="006F77FF"/>
    <w:rsid w:val="0070134B"/>
    <w:rsid w:val="007013BA"/>
    <w:rsid w:val="00702704"/>
    <w:rsid w:val="00702892"/>
    <w:rsid w:val="00702DC8"/>
    <w:rsid w:val="0070531D"/>
    <w:rsid w:val="007053B7"/>
    <w:rsid w:val="007056E8"/>
    <w:rsid w:val="007069C5"/>
    <w:rsid w:val="007074A9"/>
    <w:rsid w:val="00710237"/>
    <w:rsid w:val="00712BE5"/>
    <w:rsid w:val="00712E49"/>
    <w:rsid w:val="00713B87"/>
    <w:rsid w:val="007142D2"/>
    <w:rsid w:val="007151C7"/>
    <w:rsid w:val="0071582C"/>
    <w:rsid w:val="00715C98"/>
    <w:rsid w:val="00715FE6"/>
    <w:rsid w:val="0071775C"/>
    <w:rsid w:val="00717804"/>
    <w:rsid w:val="0071783D"/>
    <w:rsid w:val="00717972"/>
    <w:rsid w:val="00721940"/>
    <w:rsid w:val="007225C7"/>
    <w:rsid w:val="00724632"/>
    <w:rsid w:val="0072509B"/>
    <w:rsid w:val="007269F6"/>
    <w:rsid w:val="00726E5C"/>
    <w:rsid w:val="0072778B"/>
    <w:rsid w:val="00730A9A"/>
    <w:rsid w:val="00730F39"/>
    <w:rsid w:val="0073241B"/>
    <w:rsid w:val="0073343D"/>
    <w:rsid w:val="00733810"/>
    <w:rsid w:val="007347F0"/>
    <w:rsid w:val="00734CBA"/>
    <w:rsid w:val="00735D55"/>
    <w:rsid w:val="0073612A"/>
    <w:rsid w:val="007366BB"/>
    <w:rsid w:val="00736ECF"/>
    <w:rsid w:val="00737E70"/>
    <w:rsid w:val="00741853"/>
    <w:rsid w:val="00743494"/>
    <w:rsid w:val="007443A1"/>
    <w:rsid w:val="007449D9"/>
    <w:rsid w:val="00745979"/>
    <w:rsid w:val="00745A69"/>
    <w:rsid w:val="00745E10"/>
    <w:rsid w:val="00745E47"/>
    <w:rsid w:val="00745E5B"/>
    <w:rsid w:val="00746113"/>
    <w:rsid w:val="0074718E"/>
    <w:rsid w:val="0075017C"/>
    <w:rsid w:val="0075061F"/>
    <w:rsid w:val="00751EB7"/>
    <w:rsid w:val="0075231A"/>
    <w:rsid w:val="00752736"/>
    <w:rsid w:val="00752B04"/>
    <w:rsid w:val="00752CC9"/>
    <w:rsid w:val="007542D9"/>
    <w:rsid w:val="00754E51"/>
    <w:rsid w:val="0075664C"/>
    <w:rsid w:val="00762BA1"/>
    <w:rsid w:val="00763F14"/>
    <w:rsid w:val="00765A14"/>
    <w:rsid w:val="00766902"/>
    <w:rsid w:val="00767BBF"/>
    <w:rsid w:val="00767BDB"/>
    <w:rsid w:val="007721AD"/>
    <w:rsid w:val="00774F68"/>
    <w:rsid w:val="00775D6F"/>
    <w:rsid w:val="00777B53"/>
    <w:rsid w:val="00781FB0"/>
    <w:rsid w:val="00784250"/>
    <w:rsid w:val="00785485"/>
    <w:rsid w:val="00786053"/>
    <w:rsid w:val="007863EA"/>
    <w:rsid w:val="00787E29"/>
    <w:rsid w:val="0079015B"/>
    <w:rsid w:val="0079038A"/>
    <w:rsid w:val="00792AC9"/>
    <w:rsid w:val="0079343D"/>
    <w:rsid w:val="007957B0"/>
    <w:rsid w:val="0079589D"/>
    <w:rsid w:val="007A2E5C"/>
    <w:rsid w:val="007A2F54"/>
    <w:rsid w:val="007A50CE"/>
    <w:rsid w:val="007A5DEE"/>
    <w:rsid w:val="007A77C2"/>
    <w:rsid w:val="007A7869"/>
    <w:rsid w:val="007A7982"/>
    <w:rsid w:val="007A7A09"/>
    <w:rsid w:val="007B051A"/>
    <w:rsid w:val="007B07AC"/>
    <w:rsid w:val="007B20F3"/>
    <w:rsid w:val="007B39AF"/>
    <w:rsid w:val="007B3E10"/>
    <w:rsid w:val="007B4BA8"/>
    <w:rsid w:val="007B5962"/>
    <w:rsid w:val="007C06E9"/>
    <w:rsid w:val="007C1743"/>
    <w:rsid w:val="007C1BCB"/>
    <w:rsid w:val="007C1CBB"/>
    <w:rsid w:val="007C2580"/>
    <w:rsid w:val="007C2688"/>
    <w:rsid w:val="007C2DA2"/>
    <w:rsid w:val="007C3099"/>
    <w:rsid w:val="007C3336"/>
    <w:rsid w:val="007C4A68"/>
    <w:rsid w:val="007C7867"/>
    <w:rsid w:val="007C7C66"/>
    <w:rsid w:val="007D01C2"/>
    <w:rsid w:val="007D0D6B"/>
    <w:rsid w:val="007D10C2"/>
    <w:rsid w:val="007D16C4"/>
    <w:rsid w:val="007D25A9"/>
    <w:rsid w:val="007D268A"/>
    <w:rsid w:val="007D3175"/>
    <w:rsid w:val="007D3453"/>
    <w:rsid w:val="007D36B5"/>
    <w:rsid w:val="007D50DF"/>
    <w:rsid w:val="007D64D1"/>
    <w:rsid w:val="007D7F0D"/>
    <w:rsid w:val="007E0234"/>
    <w:rsid w:val="007E134A"/>
    <w:rsid w:val="007E146B"/>
    <w:rsid w:val="007E2E31"/>
    <w:rsid w:val="007E2EAD"/>
    <w:rsid w:val="007E3D2B"/>
    <w:rsid w:val="007E4AC5"/>
    <w:rsid w:val="007E4ACA"/>
    <w:rsid w:val="007E4C31"/>
    <w:rsid w:val="007E4E10"/>
    <w:rsid w:val="007E4F73"/>
    <w:rsid w:val="007E52E7"/>
    <w:rsid w:val="007E5789"/>
    <w:rsid w:val="007E61BA"/>
    <w:rsid w:val="007E6AF7"/>
    <w:rsid w:val="007E79B5"/>
    <w:rsid w:val="007F025C"/>
    <w:rsid w:val="007F06A1"/>
    <w:rsid w:val="007F09E4"/>
    <w:rsid w:val="007F1297"/>
    <w:rsid w:val="007F15E0"/>
    <w:rsid w:val="007F1956"/>
    <w:rsid w:val="007F1B44"/>
    <w:rsid w:val="007F3872"/>
    <w:rsid w:val="007F4A1F"/>
    <w:rsid w:val="007F57DB"/>
    <w:rsid w:val="007F643C"/>
    <w:rsid w:val="007F6A80"/>
    <w:rsid w:val="007F73E6"/>
    <w:rsid w:val="00801BC9"/>
    <w:rsid w:val="00802ABE"/>
    <w:rsid w:val="00802D07"/>
    <w:rsid w:val="008042F7"/>
    <w:rsid w:val="0080509C"/>
    <w:rsid w:val="00805BD6"/>
    <w:rsid w:val="00807F2C"/>
    <w:rsid w:val="00810A27"/>
    <w:rsid w:val="008112E1"/>
    <w:rsid w:val="00813785"/>
    <w:rsid w:val="008149DE"/>
    <w:rsid w:val="008157C6"/>
    <w:rsid w:val="00815F60"/>
    <w:rsid w:val="00816DED"/>
    <w:rsid w:val="00817617"/>
    <w:rsid w:val="00817757"/>
    <w:rsid w:val="00817FAF"/>
    <w:rsid w:val="00820A71"/>
    <w:rsid w:val="00821265"/>
    <w:rsid w:val="00823CCE"/>
    <w:rsid w:val="00825A9F"/>
    <w:rsid w:val="00825D09"/>
    <w:rsid w:val="00826350"/>
    <w:rsid w:val="00826721"/>
    <w:rsid w:val="00830445"/>
    <w:rsid w:val="008308C4"/>
    <w:rsid w:val="00831ABD"/>
    <w:rsid w:val="00832D1F"/>
    <w:rsid w:val="00833EB8"/>
    <w:rsid w:val="008347AE"/>
    <w:rsid w:val="008350F9"/>
    <w:rsid w:val="00835D8D"/>
    <w:rsid w:val="0084038B"/>
    <w:rsid w:val="00840B5A"/>
    <w:rsid w:val="00840EAE"/>
    <w:rsid w:val="00841C39"/>
    <w:rsid w:val="00843777"/>
    <w:rsid w:val="008439D9"/>
    <w:rsid w:val="0084680D"/>
    <w:rsid w:val="00846F22"/>
    <w:rsid w:val="00847C5D"/>
    <w:rsid w:val="00847F24"/>
    <w:rsid w:val="0085027A"/>
    <w:rsid w:val="00850469"/>
    <w:rsid w:val="008520D0"/>
    <w:rsid w:val="0085591F"/>
    <w:rsid w:val="00855A2D"/>
    <w:rsid w:val="00855C48"/>
    <w:rsid w:val="008574C1"/>
    <w:rsid w:val="008610BA"/>
    <w:rsid w:val="00861D6A"/>
    <w:rsid w:val="0086328D"/>
    <w:rsid w:val="00864A46"/>
    <w:rsid w:val="00865972"/>
    <w:rsid w:val="00865F70"/>
    <w:rsid w:val="00866AFF"/>
    <w:rsid w:val="0086708C"/>
    <w:rsid w:val="00867794"/>
    <w:rsid w:val="00867ED3"/>
    <w:rsid w:val="0087095A"/>
    <w:rsid w:val="00870C0B"/>
    <w:rsid w:val="00871E26"/>
    <w:rsid w:val="0087201C"/>
    <w:rsid w:val="00872D93"/>
    <w:rsid w:val="00872E6E"/>
    <w:rsid w:val="00876BF5"/>
    <w:rsid w:val="00876FAE"/>
    <w:rsid w:val="008770CB"/>
    <w:rsid w:val="00881520"/>
    <w:rsid w:val="008837C7"/>
    <w:rsid w:val="00884633"/>
    <w:rsid w:val="008850DA"/>
    <w:rsid w:val="00886AE0"/>
    <w:rsid w:val="008874FD"/>
    <w:rsid w:val="008876D3"/>
    <w:rsid w:val="00891C2F"/>
    <w:rsid w:val="0089222F"/>
    <w:rsid w:val="00892597"/>
    <w:rsid w:val="008934FC"/>
    <w:rsid w:val="008940C0"/>
    <w:rsid w:val="00894498"/>
    <w:rsid w:val="008946FD"/>
    <w:rsid w:val="00894A68"/>
    <w:rsid w:val="008954AA"/>
    <w:rsid w:val="00896134"/>
    <w:rsid w:val="00896884"/>
    <w:rsid w:val="00896E79"/>
    <w:rsid w:val="008A07A1"/>
    <w:rsid w:val="008A0C42"/>
    <w:rsid w:val="008A2039"/>
    <w:rsid w:val="008A5555"/>
    <w:rsid w:val="008A5B0E"/>
    <w:rsid w:val="008A5D63"/>
    <w:rsid w:val="008A6E60"/>
    <w:rsid w:val="008A70CC"/>
    <w:rsid w:val="008A7B78"/>
    <w:rsid w:val="008B004A"/>
    <w:rsid w:val="008B061F"/>
    <w:rsid w:val="008B0F40"/>
    <w:rsid w:val="008B101E"/>
    <w:rsid w:val="008B2C8A"/>
    <w:rsid w:val="008B74EB"/>
    <w:rsid w:val="008B75C3"/>
    <w:rsid w:val="008C06B8"/>
    <w:rsid w:val="008C19EB"/>
    <w:rsid w:val="008C1C35"/>
    <w:rsid w:val="008C2A8C"/>
    <w:rsid w:val="008C3179"/>
    <w:rsid w:val="008C4188"/>
    <w:rsid w:val="008C57A6"/>
    <w:rsid w:val="008C5E21"/>
    <w:rsid w:val="008C5EDE"/>
    <w:rsid w:val="008C6681"/>
    <w:rsid w:val="008C7F70"/>
    <w:rsid w:val="008D0B76"/>
    <w:rsid w:val="008D13AE"/>
    <w:rsid w:val="008D20C3"/>
    <w:rsid w:val="008D2563"/>
    <w:rsid w:val="008D36E9"/>
    <w:rsid w:val="008D4CA0"/>
    <w:rsid w:val="008D52CE"/>
    <w:rsid w:val="008D5DEE"/>
    <w:rsid w:val="008E0890"/>
    <w:rsid w:val="008E1590"/>
    <w:rsid w:val="008E1ECC"/>
    <w:rsid w:val="008E42B4"/>
    <w:rsid w:val="008E4549"/>
    <w:rsid w:val="008E46C9"/>
    <w:rsid w:val="008E484E"/>
    <w:rsid w:val="008E4D10"/>
    <w:rsid w:val="008E6560"/>
    <w:rsid w:val="008F0ACE"/>
    <w:rsid w:val="008F181C"/>
    <w:rsid w:val="008F24E4"/>
    <w:rsid w:val="008F25B6"/>
    <w:rsid w:val="008F3CEE"/>
    <w:rsid w:val="008F5220"/>
    <w:rsid w:val="008F5462"/>
    <w:rsid w:val="008F79D4"/>
    <w:rsid w:val="009011BE"/>
    <w:rsid w:val="009020FF"/>
    <w:rsid w:val="00902C62"/>
    <w:rsid w:val="00903900"/>
    <w:rsid w:val="009071ED"/>
    <w:rsid w:val="0091039D"/>
    <w:rsid w:val="00910BD4"/>
    <w:rsid w:val="00911224"/>
    <w:rsid w:val="00911A81"/>
    <w:rsid w:val="00912E1C"/>
    <w:rsid w:val="009130C3"/>
    <w:rsid w:val="00913590"/>
    <w:rsid w:val="00913AD2"/>
    <w:rsid w:val="00915573"/>
    <w:rsid w:val="00917252"/>
    <w:rsid w:val="0091743B"/>
    <w:rsid w:val="00917D33"/>
    <w:rsid w:val="00917D8A"/>
    <w:rsid w:val="009205E7"/>
    <w:rsid w:val="00920C2B"/>
    <w:rsid w:val="00921017"/>
    <w:rsid w:val="0092279B"/>
    <w:rsid w:val="00922C51"/>
    <w:rsid w:val="00923D25"/>
    <w:rsid w:val="009241C7"/>
    <w:rsid w:val="00925B92"/>
    <w:rsid w:val="00926BD0"/>
    <w:rsid w:val="00932B07"/>
    <w:rsid w:val="00933A08"/>
    <w:rsid w:val="00933FD0"/>
    <w:rsid w:val="009401EE"/>
    <w:rsid w:val="00940311"/>
    <w:rsid w:val="00941A5D"/>
    <w:rsid w:val="009437B3"/>
    <w:rsid w:val="00943DB4"/>
    <w:rsid w:val="009451D2"/>
    <w:rsid w:val="00945C82"/>
    <w:rsid w:val="00950B34"/>
    <w:rsid w:val="00950DCE"/>
    <w:rsid w:val="0095207A"/>
    <w:rsid w:val="00952ADF"/>
    <w:rsid w:val="00953EF6"/>
    <w:rsid w:val="0095412C"/>
    <w:rsid w:val="0095620D"/>
    <w:rsid w:val="009566F6"/>
    <w:rsid w:val="009600DC"/>
    <w:rsid w:val="00961129"/>
    <w:rsid w:val="00961454"/>
    <w:rsid w:val="00962D55"/>
    <w:rsid w:val="0096391F"/>
    <w:rsid w:val="00965729"/>
    <w:rsid w:val="009657A1"/>
    <w:rsid w:val="009661E7"/>
    <w:rsid w:val="0096671A"/>
    <w:rsid w:val="009668A8"/>
    <w:rsid w:val="00966FA6"/>
    <w:rsid w:val="00967172"/>
    <w:rsid w:val="0096737B"/>
    <w:rsid w:val="00970227"/>
    <w:rsid w:val="0097025E"/>
    <w:rsid w:val="0097036D"/>
    <w:rsid w:val="00970DC7"/>
    <w:rsid w:val="00970E42"/>
    <w:rsid w:val="009711E6"/>
    <w:rsid w:val="0097255A"/>
    <w:rsid w:val="009738D8"/>
    <w:rsid w:val="00973F63"/>
    <w:rsid w:val="00974AD4"/>
    <w:rsid w:val="00974DC3"/>
    <w:rsid w:val="009751B3"/>
    <w:rsid w:val="00975A99"/>
    <w:rsid w:val="00981B34"/>
    <w:rsid w:val="00981DAF"/>
    <w:rsid w:val="00982B27"/>
    <w:rsid w:val="00982C93"/>
    <w:rsid w:val="00982F71"/>
    <w:rsid w:val="00983304"/>
    <w:rsid w:val="009834A4"/>
    <w:rsid w:val="00984033"/>
    <w:rsid w:val="00985706"/>
    <w:rsid w:val="00986853"/>
    <w:rsid w:val="00990AF3"/>
    <w:rsid w:val="00992F4F"/>
    <w:rsid w:val="009931A4"/>
    <w:rsid w:val="009935C6"/>
    <w:rsid w:val="00994D82"/>
    <w:rsid w:val="00996B20"/>
    <w:rsid w:val="009974C5"/>
    <w:rsid w:val="009A00E8"/>
    <w:rsid w:val="009A1071"/>
    <w:rsid w:val="009A1BED"/>
    <w:rsid w:val="009A4A2A"/>
    <w:rsid w:val="009A528A"/>
    <w:rsid w:val="009A5D31"/>
    <w:rsid w:val="009A60DA"/>
    <w:rsid w:val="009A6910"/>
    <w:rsid w:val="009A6B39"/>
    <w:rsid w:val="009A6DAA"/>
    <w:rsid w:val="009B24AB"/>
    <w:rsid w:val="009B2BF5"/>
    <w:rsid w:val="009B2C03"/>
    <w:rsid w:val="009B3459"/>
    <w:rsid w:val="009B4116"/>
    <w:rsid w:val="009B411C"/>
    <w:rsid w:val="009B47C5"/>
    <w:rsid w:val="009B53A4"/>
    <w:rsid w:val="009B6687"/>
    <w:rsid w:val="009B7C1F"/>
    <w:rsid w:val="009C025D"/>
    <w:rsid w:val="009C1673"/>
    <w:rsid w:val="009C1E34"/>
    <w:rsid w:val="009C1EAF"/>
    <w:rsid w:val="009C33FD"/>
    <w:rsid w:val="009C697A"/>
    <w:rsid w:val="009C6A0B"/>
    <w:rsid w:val="009D2129"/>
    <w:rsid w:val="009D2C02"/>
    <w:rsid w:val="009D4125"/>
    <w:rsid w:val="009D4842"/>
    <w:rsid w:val="009D6597"/>
    <w:rsid w:val="009D6908"/>
    <w:rsid w:val="009D6A7D"/>
    <w:rsid w:val="009E0293"/>
    <w:rsid w:val="009E0736"/>
    <w:rsid w:val="009E1E55"/>
    <w:rsid w:val="009E2CC4"/>
    <w:rsid w:val="009E356D"/>
    <w:rsid w:val="009E3E5B"/>
    <w:rsid w:val="009E4642"/>
    <w:rsid w:val="009E50EE"/>
    <w:rsid w:val="009E5A0D"/>
    <w:rsid w:val="009E7199"/>
    <w:rsid w:val="009E71D2"/>
    <w:rsid w:val="009E7F93"/>
    <w:rsid w:val="009F031C"/>
    <w:rsid w:val="009F0634"/>
    <w:rsid w:val="009F094B"/>
    <w:rsid w:val="009F0B4A"/>
    <w:rsid w:val="009F10D3"/>
    <w:rsid w:val="009F3414"/>
    <w:rsid w:val="009F386E"/>
    <w:rsid w:val="009F38EA"/>
    <w:rsid w:val="009F3A0F"/>
    <w:rsid w:val="009F3F7C"/>
    <w:rsid w:val="009F49FD"/>
    <w:rsid w:val="009F5F8B"/>
    <w:rsid w:val="009F642E"/>
    <w:rsid w:val="009F6701"/>
    <w:rsid w:val="009F677C"/>
    <w:rsid w:val="009F6D4B"/>
    <w:rsid w:val="009F74C0"/>
    <w:rsid w:val="00A013DC"/>
    <w:rsid w:val="00A013EA"/>
    <w:rsid w:val="00A01E85"/>
    <w:rsid w:val="00A02472"/>
    <w:rsid w:val="00A02F07"/>
    <w:rsid w:val="00A05337"/>
    <w:rsid w:val="00A054D5"/>
    <w:rsid w:val="00A059A2"/>
    <w:rsid w:val="00A102F3"/>
    <w:rsid w:val="00A10DF6"/>
    <w:rsid w:val="00A11DB8"/>
    <w:rsid w:val="00A12C23"/>
    <w:rsid w:val="00A133D1"/>
    <w:rsid w:val="00A14822"/>
    <w:rsid w:val="00A15836"/>
    <w:rsid w:val="00A16C69"/>
    <w:rsid w:val="00A1707B"/>
    <w:rsid w:val="00A20D97"/>
    <w:rsid w:val="00A2173A"/>
    <w:rsid w:val="00A21E7C"/>
    <w:rsid w:val="00A22FB2"/>
    <w:rsid w:val="00A23757"/>
    <w:rsid w:val="00A24B89"/>
    <w:rsid w:val="00A253E2"/>
    <w:rsid w:val="00A26B9B"/>
    <w:rsid w:val="00A26BC5"/>
    <w:rsid w:val="00A26C5D"/>
    <w:rsid w:val="00A26E7A"/>
    <w:rsid w:val="00A2760E"/>
    <w:rsid w:val="00A30D86"/>
    <w:rsid w:val="00A30E79"/>
    <w:rsid w:val="00A31189"/>
    <w:rsid w:val="00A31A59"/>
    <w:rsid w:val="00A31D85"/>
    <w:rsid w:val="00A320E3"/>
    <w:rsid w:val="00A32DD4"/>
    <w:rsid w:val="00A336A0"/>
    <w:rsid w:val="00A357A7"/>
    <w:rsid w:val="00A36087"/>
    <w:rsid w:val="00A365B5"/>
    <w:rsid w:val="00A36B2D"/>
    <w:rsid w:val="00A4172D"/>
    <w:rsid w:val="00A42050"/>
    <w:rsid w:val="00A42E5C"/>
    <w:rsid w:val="00A43B88"/>
    <w:rsid w:val="00A43F61"/>
    <w:rsid w:val="00A44304"/>
    <w:rsid w:val="00A46356"/>
    <w:rsid w:val="00A46991"/>
    <w:rsid w:val="00A47ADD"/>
    <w:rsid w:val="00A50306"/>
    <w:rsid w:val="00A5033C"/>
    <w:rsid w:val="00A514BC"/>
    <w:rsid w:val="00A51996"/>
    <w:rsid w:val="00A529EB"/>
    <w:rsid w:val="00A53BDB"/>
    <w:rsid w:val="00A53FAA"/>
    <w:rsid w:val="00A5575B"/>
    <w:rsid w:val="00A55ABD"/>
    <w:rsid w:val="00A56DF8"/>
    <w:rsid w:val="00A60C6E"/>
    <w:rsid w:val="00A60E2B"/>
    <w:rsid w:val="00A61B91"/>
    <w:rsid w:val="00A61DBC"/>
    <w:rsid w:val="00A636A9"/>
    <w:rsid w:val="00A63B6D"/>
    <w:rsid w:val="00A6474D"/>
    <w:rsid w:val="00A65045"/>
    <w:rsid w:val="00A65165"/>
    <w:rsid w:val="00A658C2"/>
    <w:rsid w:val="00A66CDD"/>
    <w:rsid w:val="00A7057D"/>
    <w:rsid w:val="00A70CDE"/>
    <w:rsid w:val="00A70EBD"/>
    <w:rsid w:val="00A7122E"/>
    <w:rsid w:val="00A71838"/>
    <w:rsid w:val="00A71A43"/>
    <w:rsid w:val="00A72721"/>
    <w:rsid w:val="00A72B23"/>
    <w:rsid w:val="00A73088"/>
    <w:rsid w:val="00A736CB"/>
    <w:rsid w:val="00A738EA"/>
    <w:rsid w:val="00A74619"/>
    <w:rsid w:val="00A748E1"/>
    <w:rsid w:val="00A74965"/>
    <w:rsid w:val="00A752F6"/>
    <w:rsid w:val="00A75A54"/>
    <w:rsid w:val="00A76C7C"/>
    <w:rsid w:val="00A77334"/>
    <w:rsid w:val="00A77E22"/>
    <w:rsid w:val="00A8000A"/>
    <w:rsid w:val="00A80C5A"/>
    <w:rsid w:val="00A80CCE"/>
    <w:rsid w:val="00A82780"/>
    <w:rsid w:val="00A838B6"/>
    <w:rsid w:val="00A85F07"/>
    <w:rsid w:val="00A86717"/>
    <w:rsid w:val="00A86EC3"/>
    <w:rsid w:val="00A877FC"/>
    <w:rsid w:val="00A87E5C"/>
    <w:rsid w:val="00A904BE"/>
    <w:rsid w:val="00A92231"/>
    <w:rsid w:val="00A935A8"/>
    <w:rsid w:val="00A94BE2"/>
    <w:rsid w:val="00A959A1"/>
    <w:rsid w:val="00A9647D"/>
    <w:rsid w:val="00A964E2"/>
    <w:rsid w:val="00A965A8"/>
    <w:rsid w:val="00A9660B"/>
    <w:rsid w:val="00AA0062"/>
    <w:rsid w:val="00AA0BA6"/>
    <w:rsid w:val="00AA10CC"/>
    <w:rsid w:val="00AA116D"/>
    <w:rsid w:val="00AA1318"/>
    <w:rsid w:val="00AA3EBA"/>
    <w:rsid w:val="00AA3F8D"/>
    <w:rsid w:val="00AA6466"/>
    <w:rsid w:val="00AB177B"/>
    <w:rsid w:val="00AB1AEC"/>
    <w:rsid w:val="00AB1F88"/>
    <w:rsid w:val="00AB548A"/>
    <w:rsid w:val="00AB633D"/>
    <w:rsid w:val="00AB6AB9"/>
    <w:rsid w:val="00AC19D5"/>
    <w:rsid w:val="00AC1E3B"/>
    <w:rsid w:val="00AC1EEB"/>
    <w:rsid w:val="00AC27FC"/>
    <w:rsid w:val="00AC4684"/>
    <w:rsid w:val="00AC47CD"/>
    <w:rsid w:val="00AC4DF2"/>
    <w:rsid w:val="00AC52DC"/>
    <w:rsid w:val="00AC60CB"/>
    <w:rsid w:val="00AC73F3"/>
    <w:rsid w:val="00AC75E3"/>
    <w:rsid w:val="00AC76CA"/>
    <w:rsid w:val="00AC7DDE"/>
    <w:rsid w:val="00AC7FDC"/>
    <w:rsid w:val="00AD225F"/>
    <w:rsid w:val="00AD2688"/>
    <w:rsid w:val="00AD2C25"/>
    <w:rsid w:val="00AD531D"/>
    <w:rsid w:val="00AD5493"/>
    <w:rsid w:val="00AD54FB"/>
    <w:rsid w:val="00AD57A6"/>
    <w:rsid w:val="00AD6187"/>
    <w:rsid w:val="00AD6256"/>
    <w:rsid w:val="00AD6776"/>
    <w:rsid w:val="00AE282D"/>
    <w:rsid w:val="00AE2A5E"/>
    <w:rsid w:val="00AE5263"/>
    <w:rsid w:val="00AE5BA0"/>
    <w:rsid w:val="00AE5C9F"/>
    <w:rsid w:val="00AE65AB"/>
    <w:rsid w:val="00AF12A9"/>
    <w:rsid w:val="00AF147C"/>
    <w:rsid w:val="00AF420F"/>
    <w:rsid w:val="00AF4735"/>
    <w:rsid w:val="00AF492A"/>
    <w:rsid w:val="00AF4B5B"/>
    <w:rsid w:val="00AF5B29"/>
    <w:rsid w:val="00AF6705"/>
    <w:rsid w:val="00B0090A"/>
    <w:rsid w:val="00B017A1"/>
    <w:rsid w:val="00B0287E"/>
    <w:rsid w:val="00B02E34"/>
    <w:rsid w:val="00B03867"/>
    <w:rsid w:val="00B03C69"/>
    <w:rsid w:val="00B04EC8"/>
    <w:rsid w:val="00B04FEA"/>
    <w:rsid w:val="00B07165"/>
    <w:rsid w:val="00B11198"/>
    <w:rsid w:val="00B118B0"/>
    <w:rsid w:val="00B12DE2"/>
    <w:rsid w:val="00B13291"/>
    <w:rsid w:val="00B135BC"/>
    <w:rsid w:val="00B14893"/>
    <w:rsid w:val="00B154A5"/>
    <w:rsid w:val="00B15654"/>
    <w:rsid w:val="00B157D0"/>
    <w:rsid w:val="00B175A5"/>
    <w:rsid w:val="00B17CA2"/>
    <w:rsid w:val="00B17E30"/>
    <w:rsid w:val="00B20C4B"/>
    <w:rsid w:val="00B219B0"/>
    <w:rsid w:val="00B21B52"/>
    <w:rsid w:val="00B21DCE"/>
    <w:rsid w:val="00B22D24"/>
    <w:rsid w:val="00B2359B"/>
    <w:rsid w:val="00B251A7"/>
    <w:rsid w:val="00B3065B"/>
    <w:rsid w:val="00B306AD"/>
    <w:rsid w:val="00B32224"/>
    <w:rsid w:val="00B33DC7"/>
    <w:rsid w:val="00B33E5D"/>
    <w:rsid w:val="00B33EA2"/>
    <w:rsid w:val="00B348C3"/>
    <w:rsid w:val="00B35992"/>
    <w:rsid w:val="00B36FF5"/>
    <w:rsid w:val="00B40A53"/>
    <w:rsid w:val="00B40ECE"/>
    <w:rsid w:val="00B448A2"/>
    <w:rsid w:val="00B44BB9"/>
    <w:rsid w:val="00B44C58"/>
    <w:rsid w:val="00B44E8D"/>
    <w:rsid w:val="00B45802"/>
    <w:rsid w:val="00B45D05"/>
    <w:rsid w:val="00B46882"/>
    <w:rsid w:val="00B46EA3"/>
    <w:rsid w:val="00B471AC"/>
    <w:rsid w:val="00B5178C"/>
    <w:rsid w:val="00B527B1"/>
    <w:rsid w:val="00B53B19"/>
    <w:rsid w:val="00B54FFF"/>
    <w:rsid w:val="00B560AD"/>
    <w:rsid w:val="00B56339"/>
    <w:rsid w:val="00B568AE"/>
    <w:rsid w:val="00B57506"/>
    <w:rsid w:val="00B578F9"/>
    <w:rsid w:val="00B57ADE"/>
    <w:rsid w:val="00B60261"/>
    <w:rsid w:val="00B60FA6"/>
    <w:rsid w:val="00B6121E"/>
    <w:rsid w:val="00B61E7C"/>
    <w:rsid w:val="00B62054"/>
    <w:rsid w:val="00B627A8"/>
    <w:rsid w:val="00B6437F"/>
    <w:rsid w:val="00B64B7D"/>
    <w:rsid w:val="00B64E2E"/>
    <w:rsid w:val="00B64EBF"/>
    <w:rsid w:val="00B65629"/>
    <w:rsid w:val="00B65D13"/>
    <w:rsid w:val="00B65F33"/>
    <w:rsid w:val="00B66D78"/>
    <w:rsid w:val="00B675F6"/>
    <w:rsid w:val="00B717DA"/>
    <w:rsid w:val="00B71AB2"/>
    <w:rsid w:val="00B7396A"/>
    <w:rsid w:val="00B74A26"/>
    <w:rsid w:val="00B755BC"/>
    <w:rsid w:val="00B75C82"/>
    <w:rsid w:val="00B77CF0"/>
    <w:rsid w:val="00B80506"/>
    <w:rsid w:val="00B80CD8"/>
    <w:rsid w:val="00B8140C"/>
    <w:rsid w:val="00B81526"/>
    <w:rsid w:val="00B81893"/>
    <w:rsid w:val="00B8206A"/>
    <w:rsid w:val="00B82316"/>
    <w:rsid w:val="00B828A1"/>
    <w:rsid w:val="00B82F70"/>
    <w:rsid w:val="00B833EE"/>
    <w:rsid w:val="00B836C1"/>
    <w:rsid w:val="00B84B11"/>
    <w:rsid w:val="00B84E2D"/>
    <w:rsid w:val="00B8520E"/>
    <w:rsid w:val="00B85AEA"/>
    <w:rsid w:val="00B86BE0"/>
    <w:rsid w:val="00B870B1"/>
    <w:rsid w:val="00B87687"/>
    <w:rsid w:val="00B87F95"/>
    <w:rsid w:val="00B905C8"/>
    <w:rsid w:val="00B91E7F"/>
    <w:rsid w:val="00B92069"/>
    <w:rsid w:val="00B92074"/>
    <w:rsid w:val="00B9345A"/>
    <w:rsid w:val="00B934FE"/>
    <w:rsid w:val="00B94C2F"/>
    <w:rsid w:val="00B94FF5"/>
    <w:rsid w:val="00B9569F"/>
    <w:rsid w:val="00BA042D"/>
    <w:rsid w:val="00BA0A67"/>
    <w:rsid w:val="00BA0B0D"/>
    <w:rsid w:val="00BA0DE3"/>
    <w:rsid w:val="00BA2B2A"/>
    <w:rsid w:val="00BA2BE5"/>
    <w:rsid w:val="00BA3475"/>
    <w:rsid w:val="00BA383F"/>
    <w:rsid w:val="00BA4208"/>
    <w:rsid w:val="00BA4D4E"/>
    <w:rsid w:val="00BA5163"/>
    <w:rsid w:val="00BA57CC"/>
    <w:rsid w:val="00BA5F9E"/>
    <w:rsid w:val="00BB0700"/>
    <w:rsid w:val="00BB21FC"/>
    <w:rsid w:val="00BB325D"/>
    <w:rsid w:val="00BB3EB8"/>
    <w:rsid w:val="00BB458B"/>
    <w:rsid w:val="00BB4AAF"/>
    <w:rsid w:val="00BB4B68"/>
    <w:rsid w:val="00BB4D77"/>
    <w:rsid w:val="00BB6FBE"/>
    <w:rsid w:val="00BB7CAB"/>
    <w:rsid w:val="00BC009F"/>
    <w:rsid w:val="00BC09DF"/>
    <w:rsid w:val="00BC2D0B"/>
    <w:rsid w:val="00BC33AA"/>
    <w:rsid w:val="00BC4942"/>
    <w:rsid w:val="00BC620C"/>
    <w:rsid w:val="00BC63F8"/>
    <w:rsid w:val="00BC7913"/>
    <w:rsid w:val="00BC7BCB"/>
    <w:rsid w:val="00BD0018"/>
    <w:rsid w:val="00BD023B"/>
    <w:rsid w:val="00BD0CD5"/>
    <w:rsid w:val="00BD162C"/>
    <w:rsid w:val="00BD56AB"/>
    <w:rsid w:val="00BD603D"/>
    <w:rsid w:val="00BD63D7"/>
    <w:rsid w:val="00BD64CD"/>
    <w:rsid w:val="00BD664B"/>
    <w:rsid w:val="00BD7FB4"/>
    <w:rsid w:val="00BE03C3"/>
    <w:rsid w:val="00BE06E8"/>
    <w:rsid w:val="00BE1FC8"/>
    <w:rsid w:val="00BE3103"/>
    <w:rsid w:val="00BE42B6"/>
    <w:rsid w:val="00BE5359"/>
    <w:rsid w:val="00BE7451"/>
    <w:rsid w:val="00BE7FA9"/>
    <w:rsid w:val="00BF12F9"/>
    <w:rsid w:val="00BF13FE"/>
    <w:rsid w:val="00BF198A"/>
    <w:rsid w:val="00BF2295"/>
    <w:rsid w:val="00BF347A"/>
    <w:rsid w:val="00BF36F5"/>
    <w:rsid w:val="00BF3FCA"/>
    <w:rsid w:val="00BF46F1"/>
    <w:rsid w:val="00BF4B85"/>
    <w:rsid w:val="00BF65C6"/>
    <w:rsid w:val="00BF6F57"/>
    <w:rsid w:val="00C016CE"/>
    <w:rsid w:val="00C0223A"/>
    <w:rsid w:val="00C03954"/>
    <w:rsid w:val="00C04221"/>
    <w:rsid w:val="00C04B55"/>
    <w:rsid w:val="00C04E6C"/>
    <w:rsid w:val="00C05567"/>
    <w:rsid w:val="00C05EFB"/>
    <w:rsid w:val="00C06439"/>
    <w:rsid w:val="00C07A6B"/>
    <w:rsid w:val="00C11289"/>
    <w:rsid w:val="00C11344"/>
    <w:rsid w:val="00C11A1A"/>
    <w:rsid w:val="00C12DEC"/>
    <w:rsid w:val="00C1314F"/>
    <w:rsid w:val="00C13792"/>
    <w:rsid w:val="00C137E0"/>
    <w:rsid w:val="00C145F8"/>
    <w:rsid w:val="00C203F1"/>
    <w:rsid w:val="00C205FC"/>
    <w:rsid w:val="00C20E02"/>
    <w:rsid w:val="00C218F3"/>
    <w:rsid w:val="00C21FD4"/>
    <w:rsid w:val="00C22C88"/>
    <w:rsid w:val="00C23483"/>
    <w:rsid w:val="00C255A6"/>
    <w:rsid w:val="00C26B26"/>
    <w:rsid w:val="00C30488"/>
    <w:rsid w:val="00C30CB6"/>
    <w:rsid w:val="00C30FD7"/>
    <w:rsid w:val="00C31000"/>
    <w:rsid w:val="00C3243B"/>
    <w:rsid w:val="00C33F43"/>
    <w:rsid w:val="00C345CD"/>
    <w:rsid w:val="00C3717C"/>
    <w:rsid w:val="00C41674"/>
    <w:rsid w:val="00C425B4"/>
    <w:rsid w:val="00C4289E"/>
    <w:rsid w:val="00C435EC"/>
    <w:rsid w:val="00C45253"/>
    <w:rsid w:val="00C452C7"/>
    <w:rsid w:val="00C45851"/>
    <w:rsid w:val="00C4703A"/>
    <w:rsid w:val="00C47B0C"/>
    <w:rsid w:val="00C47CE3"/>
    <w:rsid w:val="00C50102"/>
    <w:rsid w:val="00C51452"/>
    <w:rsid w:val="00C523DB"/>
    <w:rsid w:val="00C5419E"/>
    <w:rsid w:val="00C543E7"/>
    <w:rsid w:val="00C557C5"/>
    <w:rsid w:val="00C5770A"/>
    <w:rsid w:val="00C579C0"/>
    <w:rsid w:val="00C57FDF"/>
    <w:rsid w:val="00C60E56"/>
    <w:rsid w:val="00C61790"/>
    <w:rsid w:val="00C61909"/>
    <w:rsid w:val="00C619E7"/>
    <w:rsid w:val="00C62D89"/>
    <w:rsid w:val="00C6392E"/>
    <w:rsid w:val="00C650A2"/>
    <w:rsid w:val="00C66339"/>
    <w:rsid w:val="00C665FC"/>
    <w:rsid w:val="00C67D9D"/>
    <w:rsid w:val="00C70B68"/>
    <w:rsid w:val="00C71A8F"/>
    <w:rsid w:val="00C7209C"/>
    <w:rsid w:val="00C727C0"/>
    <w:rsid w:val="00C72ED4"/>
    <w:rsid w:val="00C72F9C"/>
    <w:rsid w:val="00C72FCC"/>
    <w:rsid w:val="00C745CB"/>
    <w:rsid w:val="00C74DBD"/>
    <w:rsid w:val="00C74F46"/>
    <w:rsid w:val="00C74F93"/>
    <w:rsid w:val="00C76054"/>
    <w:rsid w:val="00C77963"/>
    <w:rsid w:val="00C80137"/>
    <w:rsid w:val="00C81381"/>
    <w:rsid w:val="00C8234D"/>
    <w:rsid w:val="00C8309E"/>
    <w:rsid w:val="00C83D8E"/>
    <w:rsid w:val="00C83ED9"/>
    <w:rsid w:val="00C84EB7"/>
    <w:rsid w:val="00C85365"/>
    <w:rsid w:val="00C87783"/>
    <w:rsid w:val="00C92481"/>
    <w:rsid w:val="00C93A26"/>
    <w:rsid w:val="00C93F02"/>
    <w:rsid w:val="00C94F66"/>
    <w:rsid w:val="00C95368"/>
    <w:rsid w:val="00C958EF"/>
    <w:rsid w:val="00C95A2D"/>
    <w:rsid w:val="00C95A65"/>
    <w:rsid w:val="00C970B4"/>
    <w:rsid w:val="00CA13E6"/>
    <w:rsid w:val="00CA1C19"/>
    <w:rsid w:val="00CA1F85"/>
    <w:rsid w:val="00CA37FC"/>
    <w:rsid w:val="00CA38AF"/>
    <w:rsid w:val="00CA3BDF"/>
    <w:rsid w:val="00CA48D3"/>
    <w:rsid w:val="00CA5358"/>
    <w:rsid w:val="00CA5CBF"/>
    <w:rsid w:val="00CA6F96"/>
    <w:rsid w:val="00CB05B7"/>
    <w:rsid w:val="00CB0808"/>
    <w:rsid w:val="00CB2414"/>
    <w:rsid w:val="00CB28EB"/>
    <w:rsid w:val="00CB4CFA"/>
    <w:rsid w:val="00CB4F46"/>
    <w:rsid w:val="00CB61DC"/>
    <w:rsid w:val="00CB6777"/>
    <w:rsid w:val="00CB71BA"/>
    <w:rsid w:val="00CB7D85"/>
    <w:rsid w:val="00CC1258"/>
    <w:rsid w:val="00CC1BC5"/>
    <w:rsid w:val="00CC1F5F"/>
    <w:rsid w:val="00CC3267"/>
    <w:rsid w:val="00CC5194"/>
    <w:rsid w:val="00CC53F2"/>
    <w:rsid w:val="00CC5583"/>
    <w:rsid w:val="00CC7CF2"/>
    <w:rsid w:val="00CD00C4"/>
    <w:rsid w:val="00CD2774"/>
    <w:rsid w:val="00CD3AD8"/>
    <w:rsid w:val="00CD59DA"/>
    <w:rsid w:val="00CD5A2A"/>
    <w:rsid w:val="00CD5C95"/>
    <w:rsid w:val="00CD6B41"/>
    <w:rsid w:val="00CE018C"/>
    <w:rsid w:val="00CE0418"/>
    <w:rsid w:val="00CE08C5"/>
    <w:rsid w:val="00CE0DB6"/>
    <w:rsid w:val="00CE0FCA"/>
    <w:rsid w:val="00CE373E"/>
    <w:rsid w:val="00CE4497"/>
    <w:rsid w:val="00CE4ACD"/>
    <w:rsid w:val="00CE6AB1"/>
    <w:rsid w:val="00CE6E68"/>
    <w:rsid w:val="00CE6FCA"/>
    <w:rsid w:val="00CE7355"/>
    <w:rsid w:val="00CE77A3"/>
    <w:rsid w:val="00CF1BEB"/>
    <w:rsid w:val="00CF208B"/>
    <w:rsid w:val="00CF32F3"/>
    <w:rsid w:val="00CF3338"/>
    <w:rsid w:val="00CF3AF0"/>
    <w:rsid w:val="00CF4A85"/>
    <w:rsid w:val="00CF5394"/>
    <w:rsid w:val="00CF60A0"/>
    <w:rsid w:val="00CF6242"/>
    <w:rsid w:val="00CF6626"/>
    <w:rsid w:val="00D013A1"/>
    <w:rsid w:val="00D0360C"/>
    <w:rsid w:val="00D060EA"/>
    <w:rsid w:val="00D06694"/>
    <w:rsid w:val="00D07426"/>
    <w:rsid w:val="00D078D5"/>
    <w:rsid w:val="00D10EC8"/>
    <w:rsid w:val="00D1102E"/>
    <w:rsid w:val="00D12045"/>
    <w:rsid w:val="00D14867"/>
    <w:rsid w:val="00D154FD"/>
    <w:rsid w:val="00D15E0D"/>
    <w:rsid w:val="00D16256"/>
    <w:rsid w:val="00D163A3"/>
    <w:rsid w:val="00D16A81"/>
    <w:rsid w:val="00D1759D"/>
    <w:rsid w:val="00D23141"/>
    <w:rsid w:val="00D23BF8"/>
    <w:rsid w:val="00D24E0C"/>
    <w:rsid w:val="00D24E34"/>
    <w:rsid w:val="00D2501A"/>
    <w:rsid w:val="00D251B3"/>
    <w:rsid w:val="00D25510"/>
    <w:rsid w:val="00D265BC"/>
    <w:rsid w:val="00D27288"/>
    <w:rsid w:val="00D27340"/>
    <w:rsid w:val="00D323AE"/>
    <w:rsid w:val="00D32954"/>
    <w:rsid w:val="00D32E0C"/>
    <w:rsid w:val="00D32F0D"/>
    <w:rsid w:val="00D335EE"/>
    <w:rsid w:val="00D34100"/>
    <w:rsid w:val="00D34BB2"/>
    <w:rsid w:val="00D34EAC"/>
    <w:rsid w:val="00D3512A"/>
    <w:rsid w:val="00D35179"/>
    <w:rsid w:val="00D3628B"/>
    <w:rsid w:val="00D366AA"/>
    <w:rsid w:val="00D371DC"/>
    <w:rsid w:val="00D40341"/>
    <w:rsid w:val="00D4159C"/>
    <w:rsid w:val="00D41F62"/>
    <w:rsid w:val="00D421B3"/>
    <w:rsid w:val="00D43D97"/>
    <w:rsid w:val="00D44496"/>
    <w:rsid w:val="00D44D2E"/>
    <w:rsid w:val="00D45713"/>
    <w:rsid w:val="00D4678E"/>
    <w:rsid w:val="00D46EB4"/>
    <w:rsid w:val="00D4700E"/>
    <w:rsid w:val="00D4766E"/>
    <w:rsid w:val="00D519A7"/>
    <w:rsid w:val="00D51E57"/>
    <w:rsid w:val="00D51FAC"/>
    <w:rsid w:val="00D5274B"/>
    <w:rsid w:val="00D531F5"/>
    <w:rsid w:val="00D536CE"/>
    <w:rsid w:val="00D538CE"/>
    <w:rsid w:val="00D53BED"/>
    <w:rsid w:val="00D54316"/>
    <w:rsid w:val="00D54E0C"/>
    <w:rsid w:val="00D55B7D"/>
    <w:rsid w:val="00D56587"/>
    <w:rsid w:val="00D57F33"/>
    <w:rsid w:val="00D60833"/>
    <w:rsid w:val="00D60B4C"/>
    <w:rsid w:val="00D60DAB"/>
    <w:rsid w:val="00D61785"/>
    <w:rsid w:val="00D664A3"/>
    <w:rsid w:val="00D67C22"/>
    <w:rsid w:val="00D7025A"/>
    <w:rsid w:val="00D71141"/>
    <w:rsid w:val="00D7434C"/>
    <w:rsid w:val="00D7448C"/>
    <w:rsid w:val="00D74A60"/>
    <w:rsid w:val="00D75509"/>
    <w:rsid w:val="00D76B75"/>
    <w:rsid w:val="00D76CEB"/>
    <w:rsid w:val="00D826B1"/>
    <w:rsid w:val="00D83212"/>
    <w:rsid w:val="00D84524"/>
    <w:rsid w:val="00D93C24"/>
    <w:rsid w:val="00D97D50"/>
    <w:rsid w:val="00DA0B4A"/>
    <w:rsid w:val="00DA25CA"/>
    <w:rsid w:val="00DA2641"/>
    <w:rsid w:val="00DA2844"/>
    <w:rsid w:val="00DA376D"/>
    <w:rsid w:val="00DA3963"/>
    <w:rsid w:val="00DA3CD9"/>
    <w:rsid w:val="00DA441F"/>
    <w:rsid w:val="00DA5B6C"/>
    <w:rsid w:val="00DA648B"/>
    <w:rsid w:val="00DA7988"/>
    <w:rsid w:val="00DB13B1"/>
    <w:rsid w:val="00DB1E73"/>
    <w:rsid w:val="00DB230A"/>
    <w:rsid w:val="00DB269D"/>
    <w:rsid w:val="00DB3850"/>
    <w:rsid w:val="00DB3E6A"/>
    <w:rsid w:val="00DB4C73"/>
    <w:rsid w:val="00DB601A"/>
    <w:rsid w:val="00DC1688"/>
    <w:rsid w:val="00DC2603"/>
    <w:rsid w:val="00DC3149"/>
    <w:rsid w:val="00DC497B"/>
    <w:rsid w:val="00DC6DE4"/>
    <w:rsid w:val="00DD02BB"/>
    <w:rsid w:val="00DD04E9"/>
    <w:rsid w:val="00DD1849"/>
    <w:rsid w:val="00DD1EE6"/>
    <w:rsid w:val="00DD1F58"/>
    <w:rsid w:val="00DD308A"/>
    <w:rsid w:val="00DD5681"/>
    <w:rsid w:val="00DD5BDE"/>
    <w:rsid w:val="00DD687F"/>
    <w:rsid w:val="00DD6F62"/>
    <w:rsid w:val="00DD7599"/>
    <w:rsid w:val="00DD7A83"/>
    <w:rsid w:val="00DE27BF"/>
    <w:rsid w:val="00DE37B9"/>
    <w:rsid w:val="00DE3BAD"/>
    <w:rsid w:val="00DE4905"/>
    <w:rsid w:val="00DE51A7"/>
    <w:rsid w:val="00DE5294"/>
    <w:rsid w:val="00DE5828"/>
    <w:rsid w:val="00DE743C"/>
    <w:rsid w:val="00DF0922"/>
    <w:rsid w:val="00DF254D"/>
    <w:rsid w:val="00DF54B5"/>
    <w:rsid w:val="00DF5A46"/>
    <w:rsid w:val="00DF5FF4"/>
    <w:rsid w:val="00E00D96"/>
    <w:rsid w:val="00E021C1"/>
    <w:rsid w:val="00E021D8"/>
    <w:rsid w:val="00E030CC"/>
    <w:rsid w:val="00E04E7B"/>
    <w:rsid w:val="00E05BEB"/>
    <w:rsid w:val="00E06DEC"/>
    <w:rsid w:val="00E11F85"/>
    <w:rsid w:val="00E121C5"/>
    <w:rsid w:val="00E124A8"/>
    <w:rsid w:val="00E133F4"/>
    <w:rsid w:val="00E13725"/>
    <w:rsid w:val="00E13DCA"/>
    <w:rsid w:val="00E14FB5"/>
    <w:rsid w:val="00E1678F"/>
    <w:rsid w:val="00E17558"/>
    <w:rsid w:val="00E217AC"/>
    <w:rsid w:val="00E223DE"/>
    <w:rsid w:val="00E230B3"/>
    <w:rsid w:val="00E231B3"/>
    <w:rsid w:val="00E23684"/>
    <w:rsid w:val="00E253F2"/>
    <w:rsid w:val="00E265FC"/>
    <w:rsid w:val="00E27077"/>
    <w:rsid w:val="00E303CD"/>
    <w:rsid w:val="00E319FD"/>
    <w:rsid w:val="00E32F08"/>
    <w:rsid w:val="00E33563"/>
    <w:rsid w:val="00E342AD"/>
    <w:rsid w:val="00E34630"/>
    <w:rsid w:val="00E35D0A"/>
    <w:rsid w:val="00E35D64"/>
    <w:rsid w:val="00E3761C"/>
    <w:rsid w:val="00E40230"/>
    <w:rsid w:val="00E41864"/>
    <w:rsid w:val="00E43A73"/>
    <w:rsid w:val="00E44F36"/>
    <w:rsid w:val="00E4521C"/>
    <w:rsid w:val="00E45CA5"/>
    <w:rsid w:val="00E46B6B"/>
    <w:rsid w:val="00E47B6A"/>
    <w:rsid w:val="00E506E0"/>
    <w:rsid w:val="00E513C4"/>
    <w:rsid w:val="00E54AB8"/>
    <w:rsid w:val="00E550DD"/>
    <w:rsid w:val="00E5624F"/>
    <w:rsid w:val="00E612E5"/>
    <w:rsid w:val="00E61B28"/>
    <w:rsid w:val="00E62097"/>
    <w:rsid w:val="00E6421E"/>
    <w:rsid w:val="00E651FC"/>
    <w:rsid w:val="00E65C5F"/>
    <w:rsid w:val="00E65D91"/>
    <w:rsid w:val="00E66DC6"/>
    <w:rsid w:val="00E70140"/>
    <w:rsid w:val="00E70485"/>
    <w:rsid w:val="00E7074B"/>
    <w:rsid w:val="00E70C7B"/>
    <w:rsid w:val="00E72AE0"/>
    <w:rsid w:val="00E73F91"/>
    <w:rsid w:val="00E740B7"/>
    <w:rsid w:val="00E74F38"/>
    <w:rsid w:val="00E779F4"/>
    <w:rsid w:val="00E803F9"/>
    <w:rsid w:val="00E8385E"/>
    <w:rsid w:val="00E843C6"/>
    <w:rsid w:val="00E85B65"/>
    <w:rsid w:val="00E87583"/>
    <w:rsid w:val="00E9013F"/>
    <w:rsid w:val="00E9049A"/>
    <w:rsid w:val="00E90A4C"/>
    <w:rsid w:val="00E90FCF"/>
    <w:rsid w:val="00E91F08"/>
    <w:rsid w:val="00E92DA2"/>
    <w:rsid w:val="00E93D30"/>
    <w:rsid w:val="00E97907"/>
    <w:rsid w:val="00EA0032"/>
    <w:rsid w:val="00EA03A0"/>
    <w:rsid w:val="00EA0523"/>
    <w:rsid w:val="00EA0805"/>
    <w:rsid w:val="00EA0BDD"/>
    <w:rsid w:val="00EA0D7A"/>
    <w:rsid w:val="00EA2AF1"/>
    <w:rsid w:val="00EA2B62"/>
    <w:rsid w:val="00EA415A"/>
    <w:rsid w:val="00EA6CF5"/>
    <w:rsid w:val="00EB07DA"/>
    <w:rsid w:val="00EB15BC"/>
    <w:rsid w:val="00EB2157"/>
    <w:rsid w:val="00EB36EF"/>
    <w:rsid w:val="00EB3AF5"/>
    <w:rsid w:val="00EB3C69"/>
    <w:rsid w:val="00EB5940"/>
    <w:rsid w:val="00EB63DF"/>
    <w:rsid w:val="00EB6C02"/>
    <w:rsid w:val="00EB72B0"/>
    <w:rsid w:val="00EB7FD6"/>
    <w:rsid w:val="00EC2F3B"/>
    <w:rsid w:val="00EC31E9"/>
    <w:rsid w:val="00EC371F"/>
    <w:rsid w:val="00EC4F63"/>
    <w:rsid w:val="00EC51A2"/>
    <w:rsid w:val="00EC5E40"/>
    <w:rsid w:val="00EC6148"/>
    <w:rsid w:val="00EC6757"/>
    <w:rsid w:val="00EC6F9C"/>
    <w:rsid w:val="00EC72CB"/>
    <w:rsid w:val="00ED2175"/>
    <w:rsid w:val="00ED24DD"/>
    <w:rsid w:val="00ED2FB6"/>
    <w:rsid w:val="00ED3565"/>
    <w:rsid w:val="00ED48C6"/>
    <w:rsid w:val="00ED5202"/>
    <w:rsid w:val="00ED5BEF"/>
    <w:rsid w:val="00ED6096"/>
    <w:rsid w:val="00ED618B"/>
    <w:rsid w:val="00ED6535"/>
    <w:rsid w:val="00ED6DD8"/>
    <w:rsid w:val="00EE0AC4"/>
    <w:rsid w:val="00EE1106"/>
    <w:rsid w:val="00EE1B54"/>
    <w:rsid w:val="00EE1D0A"/>
    <w:rsid w:val="00EE27F7"/>
    <w:rsid w:val="00EE39ED"/>
    <w:rsid w:val="00EE46B1"/>
    <w:rsid w:val="00EE5476"/>
    <w:rsid w:val="00EE5DC4"/>
    <w:rsid w:val="00EE5E8C"/>
    <w:rsid w:val="00EE6878"/>
    <w:rsid w:val="00EE7433"/>
    <w:rsid w:val="00EF2D0F"/>
    <w:rsid w:val="00EF50A4"/>
    <w:rsid w:val="00EF5673"/>
    <w:rsid w:val="00EF57B7"/>
    <w:rsid w:val="00EF5999"/>
    <w:rsid w:val="00EF67C4"/>
    <w:rsid w:val="00EF6BD0"/>
    <w:rsid w:val="00F010AD"/>
    <w:rsid w:val="00F01132"/>
    <w:rsid w:val="00F04187"/>
    <w:rsid w:val="00F0488C"/>
    <w:rsid w:val="00F04DCD"/>
    <w:rsid w:val="00F0512E"/>
    <w:rsid w:val="00F05212"/>
    <w:rsid w:val="00F053F8"/>
    <w:rsid w:val="00F0561C"/>
    <w:rsid w:val="00F06275"/>
    <w:rsid w:val="00F06573"/>
    <w:rsid w:val="00F06B92"/>
    <w:rsid w:val="00F10B74"/>
    <w:rsid w:val="00F10E45"/>
    <w:rsid w:val="00F11DBD"/>
    <w:rsid w:val="00F11E9D"/>
    <w:rsid w:val="00F14A77"/>
    <w:rsid w:val="00F1590B"/>
    <w:rsid w:val="00F172CE"/>
    <w:rsid w:val="00F2087A"/>
    <w:rsid w:val="00F20D65"/>
    <w:rsid w:val="00F22EB1"/>
    <w:rsid w:val="00F24DC7"/>
    <w:rsid w:val="00F260FF"/>
    <w:rsid w:val="00F26840"/>
    <w:rsid w:val="00F30594"/>
    <w:rsid w:val="00F3285D"/>
    <w:rsid w:val="00F3356E"/>
    <w:rsid w:val="00F36A07"/>
    <w:rsid w:val="00F40B5D"/>
    <w:rsid w:val="00F41179"/>
    <w:rsid w:val="00F43B98"/>
    <w:rsid w:val="00F43C25"/>
    <w:rsid w:val="00F46311"/>
    <w:rsid w:val="00F477AD"/>
    <w:rsid w:val="00F5070A"/>
    <w:rsid w:val="00F51C30"/>
    <w:rsid w:val="00F52C1F"/>
    <w:rsid w:val="00F537E4"/>
    <w:rsid w:val="00F54FE0"/>
    <w:rsid w:val="00F551C5"/>
    <w:rsid w:val="00F559B2"/>
    <w:rsid w:val="00F5630D"/>
    <w:rsid w:val="00F56D89"/>
    <w:rsid w:val="00F57FD0"/>
    <w:rsid w:val="00F61A12"/>
    <w:rsid w:val="00F61BE7"/>
    <w:rsid w:val="00F62012"/>
    <w:rsid w:val="00F625E9"/>
    <w:rsid w:val="00F632C2"/>
    <w:rsid w:val="00F63EC0"/>
    <w:rsid w:val="00F64266"/>
    <w:rsid w:val="00F676E1"/>
    <w:rsid w:val="00F702C6"/>
    <w:rsid w:val="00F71FD9"/>
    <w:rsid w:val="00F72584"/>
    <w:rsid w:val="00F72648"/>
    <w:rsid w:val="00F728ED"/>
    <w:rsid w:val="00F75939"/>
    <w:rsid w:val="00F7619E"/>
    <w:rsid w:val="00F764A9"/>
    <w:rsid w:val="00F77541"/>
    <w:rsid w:val="00F80B08"/>
    <w:rsid w:val="00F815A6"/>
    <w:rsid w:val="00F820CC"/>
    <w:rsid w:val="00F82291"/>
    <w:rsid w:val="00F824AA"/>
    <w:rsid w:val="00F82A52"/>
    <w:rsid w:val="00F82A97"/>
    <w:rsid w:val="00F83E41"/>
    <w:rsid w:val="00F86958"/>
    <w:rsid w:val="00F87E30"/>
    <w:rsid w:val="00F87F1C"/>
    <w:rsid w:val="00F910EE"/>
    <w:rsid w:val="00F9131F"/>
    <w:rsid w:val="00F9154A"/>
    <w:rsid w:val="00F91711"/>
    <w:rsid w:val="00F920AC"/>
    <w:rsid w:val="00F92609"/>
    <w:rsid w:val="00F929BC"/>
    <w:rsid w:val="00F94AF3"/>
    <w:rsid w:val="00F94C8C"/>
    <w:rsid w:val="00F97269"/>
    <w:rsid w:val="00F97F28"/>
    <w:rsid w:val="00FA2CCB"/>
    <w:rsid w:val="00FA4DD8"/>
    <w:rsid w:val="00FB00E9"/>
    <w:rsid w:val="00FB0471"/>
    <w:rsid w:val="00FB1377"/>
    <w:rsid w:val="00FB47A3"/>
    <w:rsid w:val="00FB4FCB"/>
    <w:rsid w:val="00FB611F"/>
    <w:rsid w:val="00FB6C2F"/>
    <w:rsid w:val="00FB7371"/>
    <w:rsid w:val="00FB779D"/>
    <w:rsid w:val="00FC05BC"/>
    <w:rsid w:val="00FC39A8"/>
    <w:rsid w:val="00FC3F9F"/>
    <w:rsid w:val="00FC455D"/>
    <w:rsid w:val="00FC4808"/>
    <w:rsid w:val="00FC4B63"/>
    <w:rsid w:val="00FC4C0F"/>
    <w:rsid w:val="00FC595A"/>
    <w:rsid w:val="00FC5DF7"/>
    <w:rsid w:val="00FC62A3"/>
    <w:rsid w:val="00FC6C55"/>
    <w:rsid w:val="00FD1056"/>
    <w:rsid w:val="00FD1B1B"/>
    <w:rsid w:val="00FD24DE"/>
    <w:rsid w:val="00FD37F3"/>
    <w:rsid w:val="00FD4547"/>
    <w:rsid w:val="00FD4AB6"/>
    <w:rsid w:val="00FD5A90"/>
    <w:rsid w:val="00FD7308"/>
    <w:rsid w:val="00FE19C7"/>
    <w:rsid w:val="00FE40AA"/>
    <w:rsid w:val="00FE46F1"/>
    <w:rsid w:val="00FE4821"/>
    <w:rsid w:val="00FE5847"/>
    <w:rsid w:val="00FE6E46"/>
    <w:rsid w:val="00FE7A63"/>
    <w:rsid w:val="00FF42A7"/>
    <w:rsid w:val="00FF5690"/>
    <w:rsid w:val="00FF62F1"/>
    <w:rsid w:val="00FF63B2"/>
    <w:rsid w:val="00FF6969"/>
    <w:rsid w:val="00FF786C"/>
    <w:rsid w:val="00FF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EF53F"/>
  <w15:docId w15:val="{6FEA97C5-65DD-4CA8-A631-D1CAD06C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866AF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43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E90A4C"/>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855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90A4C"/>
    <w:rPr>
      <w:rFonts w:ascii="Times New Roman" w:eastAsia="Times New Roman" w:hAnsi="Times New Roman" w:cs="Times New Roman"/>
      <w:b/>
      <w:bCs/>
      <w:iCs/>
      <w:sz w:val="24"/>
      <w:szCs w:val="24"/>
    </w:rPr>
  </w:style>
  <w:style w:type="character" w:styleId="Hipersaitas">
    <w:name w:val="Hyperlink"/>
    <w:basedOn w:val="Numatytasispastraiposriftas"/>
    <w:uiPriority w:val="99"/>
    <w:unhideWhenUsed/>
    <w:rsid w:val="00E90A4C"/>
    <w:rPr>
      <w:color w:val="0000FF"/>
      <w:u w:val="single"/>
    </w:rPr>
  </w:style>
  <w:style w:type="paragraph" w:styleId="Sraopastraipa">
    <w:name w:val="List Paragraph"/>
    <w:basedOn w:val="prastasis"/>
    <w:uiPriority w:val="34"/>
    <w:qFormat/>
    <w:rsid w:val="00E90A4C"/>
    <w:pPr>
      <w:ind w:left="720"/>
      <w:contextualSpacing/>
    </w:pPr>
  </w:style>
  <w:style w:type="paragraph" w:styleId="HTMLiankstoformatuotas">
    <w:name w:val="HTML Preformatted"/>
    <w:basedOn w:val="prastasis"/>
    <w:link w:val="HTMLiankstoformatuotasDiagrama"/>
    <w:uiPriority w:val="99"/>
    <w:unhideWhenUsed/>
    <w:rsid w:val="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90A4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101C5B"/>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101C5B"/>
    <w:rPr>
      <w:rFonts w:ascii="Consolas" w:eastAsia="Calibri" w:hAnsi="Consolas" w:cs="Consolas"/>
      <w:sz w:val="21"/>
      <w:szCs w:val="21"/>
    </w:rPr>
  </w:style>
  <w:style w:type="character" w:styleId="Komentaronuoroda">
    <w:name w:val="annotation reference"/>
    <w:basedOn w:val="Numatytasispastraiposriftas"/>
    <w:semiHidden/>
    <w:unhideWhenUsed/>
    <w:rsid w:val="00F0512E"/>
    <w:rPr>
      <w:sz w:val="16"/>
      <w:szCs w:val="16"/>
    </w:rPr>
  </w:style>
  <w:style w:type="paragraph" w:styleId="Komentarotekstas">
    <w:name w:val="annotation text"/>
    <w:basedOn w:val="prastasis"/>
    <w:link w:val="KomentarotekstasDiagrama"/>
    <w:unhideWhenUsed/>
    <w:rsid w:val="00F0512E"/>
    <w:pPr>
      <w:spacing w:line="240" w:lineRule="auto"/>
    </w:pPr>
    <w:rPr>
      <w:sz w:val="20"/>
      <w:szCs w:val="20"/>
    </w:rPr>
  </w:style>
  <w:style w:type="character" w:customStyle="1" w:styleId="KomentarotekstasDiagrama">
    <w:name w:val="Komentaro tekstas Diagrama"/>
    <w:basedOn w:val="Numatytasispastraiposriftas"/>
    <w:link w:val="Komentarotekstas"/>
    <w:rsid w:val="00F0512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12E"/>
    <w:rPr>
      <w:b/>
      <w:bCs/>
    </w:rPr>
  </w:style>
  <w:style w:type="character" w:customStyle="1" w:styleId="KomentarotemaDiagrama">
    <w:name w:val="Komentaro tema Diagrama"/>
    <w:basedOn w:val="KomentarotekstasDiagrama"/>
    <w:link w:val="Komentarotema"/>
    <w:uiPriority w:val="99"/>
    <w:semiHidden/>
    <w:rsid w:val="00F0512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F051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2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3E46B8"/>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E46B8"/>
    <w:rPr>
      <w:rFonts w:ascii="Calibri" w:eastAsia="Calibri" w:hAnsi="Calibri" w:cs="Times New Roman"/>
    </w:rPr>
  </w:style>
  <w:style w:type="paragraph" w:customStyle="1" w:styleId="Default">
    <w:name w:val="Default"/>
    <w:rsid w:val="003E46B8"/>
    <w:pPr>
      <w:autoSpaceDE w:val="0"/>
      <w:autoSpaceDN w:val="0"/>
      <w:adjustRightInd w:val="0"/>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3343D"/>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DD1F58"/>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254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4F9"/>
    <w:rPr>
      <w:rFonts w:ascii="Calibri" w:eastAsia="Calibri" w:hAnsi="Calibri" w:cs="Times New Roman"/>
    </w:rPr>
  </w:style>
  <w:style w:type="character" w:customStyle="1" w:styleId="st">
    <w:name w:val="st"/>
    <w:basedOn w:val="Numatytasispastraiposriftas"/>
    <w:uiPriority w:val="99"/>
    <w:rsid w:val="009A6910"/>
  </w:style>
  <w:style w:type="character" w:styleId="Emfaz">
    <w:name w:val="Emphasis"/>
    <w:basedOn w:val="Numatytasispastraiposriftas"/>
    <w:uiPriority w:val="20"/>
    <w:qFormat/>
    <w:rsid w:val="00F728ED"/>
    <w:rPr>
      <w:i/>
      <w:iCs/>
    </w:rPr>
  </w:style>
  <w:style w:type="character" w:styleId="Grietas">
    <w:name w:val="Strong"/>
    <w:basedOn w:val="Numatytasispastraiposriftas"/>
    <w:uiPriority w:val="22"/>
    <w:qFormat/>
    <w:rsid w:val="00DD1849"/>
    <w:rPr>
      <w:b/>
      <w:bCs/>
    </w:rPr>
  </w:style>
  <w:style w:type="paragraph" w:styleId="prastasiniatinklio">
    <w:name w:val="Normal (Web)"/>
    <w:basedOn w:val="prastasis"/>
    <w:uiPriority w:val="99"/>
    <w:unhideWhenUsed/>
    <w:rsid w:val="00DD1849"/>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0863DE"/>
    <w:rPr>
      <w:i w:val="0"/>
      <w:iCs w:val="0"/>
      <w:color w:val="006621"/>
    </w:rPr>
  </w:style>
  <w:style w:type="character" w:customStyle="1" w:styleId="dpav">
    <w:name w:val="dpav"/>
    <w:basedOn w:val="Numatytasispastraiposriftas"/>
    <w:rsid w:val="002D295D"/>
    <w:rPr>
      <w:sz w:val="26"/>
      <w:szCs w:val="26"/>
    </w:rPr>
  </w:style>
  <w:style w:type="paragraph" w:styleId="Puslapioinaostekstas">
    <w:name w:val="footnote text"/>
    <w:basedOn w:val="prastasis"/>
    <w:link w:val="PuslapioinaostekstasDiagrama"/>
    <w:uiPriority w:val="99"/>
    <w:unhideWhenUsed/>
    <w:rsid w:val="00847C5D"/>
    <w:rPr>
      <w:sz w:val="20"/>
      <w:szCs w:val="20"/>
    </w:rPr>
  </w:style>
  <w:style w:type="character" w:customStyle="1" w:styleId="PuslapioinaostekstasDiagrama">
    <w:name w:val="Puslapio išnašos tekstas Diagrama"/>
    <w:basedOn w:val="Numatytasispastraiposriftas"/>
    <w:link w:val="Puslapioinaostekstas"/>
    <w:uiPriority w:val="99"/>
    <w:rsid w:val="00847C5D"/>
    <w:rPr>
      <w:rFonts w:ascii="Calibri" w:eastAsia="Calibri" w:hAnsi="Calibri" w:cs="Times New Roman"/>
      <w:sz w:val="20"/>
      <w:szCs w:val="20"/>
    </w:rPr>
  </w:style>
  <w:style w:type="paragraph" w:customStyle="1" w:styleId="Papunktis">
    <w:name w:val="Papunktis"/>
    <w:basedOn w:val="prastasis"/>
    <w:rsid w:val="00AB6AB9"/>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CB28EB"/>
    <w:rPr>
      <w:vertAlign w:val="superscript"/>
    </w:rPr>
  </w:style>
  <w:style w:type="paragraph" w:styleId="Pataisymai">
    <w:name w:val="Revision"/>
    <w:hidden/>
    <w:uiPriority w:val="99"/>
    <w:semiHidden/>
    <w:rsid w:val="00160C80"/>
    <w:rPr>
      <w:rFonts w:ascii="Calibri" w:eastAsia="Calibri" w:hAnsi="Calibri" w:cs="Times New Roman"/>
    </w:rPr>
  </w:style>
  <w:style w:type="paragraph" w:customStyle="1" w:styleId="Patvirtinta">
    <w:name w:val="Patvirtinta"/>
    <w:rsid w:val="008C1C3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lt-LT"/>
    </w:rPr>
  </w:style>
  <w:style w:type="character" w:customStyle="1" w:styleId="Antrat3Diagrama">
    <w:name w:val="Antraštė 3 Diagrama"/>
    <w:basedOn w:val="Numatytasispastraiposriftas"/>
    <w:link w:val="Antrat3"/>
    <w:uiPriority w:val="9"/>
    <w:rsid w:val="0085591F"/>
    <w:rPr>
      <w:rFonts w:asciiTheme="majorHAnsi" w:eastAsiaTheme="majorEastAsia" w:hAnsiTheme="majorHAnsi" w:cstheme="majorBidi"/>
      <w:b/>
      <w:bCs/>
      <w:color w:val="4F81BD" w:themeColor="accent1"/>
    </w:rPr>
  </w:style>
  <w:style w:type="character" w:customStyle="1" w:styleId="st1">
    <w:name w:val="st1"/>
    <w:basedOn w:val="Numatytasispastraiposriftas"/>
    <w:rsid w:val="009011BE"/>
  </w:style>
  <w:style w:type="paragraph" w:styleId="Pagrindiniotekstotrauka">
    <w:name w:val="Body Text Indent"/>
    <w:basedOn w:val="prastasis"/>
    <w:link w:val="PagrindiniotekstotraukaDiagrama"/>
    <w:rsid w:val="00917D33"/>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917D33"/>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5E2CBB"/>
    <w:rPr>
      <w:color w:val="800080" w:themeColor="followedHyperlink"/>
      <w:u w:val="single"/>
    </w:rPr>
  </w:style>
  <w:style w:type="paragraph" w:customStyle="1" w:styleId="Standard">
    <w:name w:val="Standard"/>
    <w:rsid w:val="00DD5681"/>
    <w:pPr>
      <w:suppressAutoHyphens/>
      <w:autoSpaceDN w:val="0"/>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167315"/>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uiPriority w:val="9"/>
    <w:rsid w:val="00431E08"/>
    <w:rPr>
      <w:rFonts w:asciiTheme="majorHAnsi" w:eastAsiaTheme="majorEastAsia" w:hAnsiTheme="majorHAnsi" w:cstheme="majorBidi"/>
      <w:b/>
      <w:bCs/>
      <w:color w:val="365F91" w:themeColor="accent1" w:themeShade="BF"/>
      <w:sz w:val="28"/>
      <w:szCs w:val="28"/>
    </w:rPr>
  </w:style>
  <w:style w:type="table" w:customStyle="1" w:styleId="Lentelstinklelis1">
    <w:name w:val="Lentelės tinklelis1"/>
    <w:basedOn w:val="prastojilentel"/>
    <w:next w:val="Lentelstinklelis"/>
    <w:uiPriority w:val="59"/>
    <w:rsid w:val="00B4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905">
      <w:bodyDiv w:val="1"/>
      <w:marLeft w:val="0"/>
      <w:marRight w:val="0"/>
      <w:marTop w:val="0"/>
      <w:marBottom w:val="0"/>
      <w:divBdr>
        <w:top w:val="none" w:sz="0" w:space="0" w:color="auto"/>
        <w:left w:val="none" w:sz="0" w:space="0" w:color="auto"/>
        <w:bottom w:val="none" w:sz="0" w:space="0" w:color="auto"/>
        <w:right w:val="none" w:sz="0" w:space="0" w:color="auto"/>
      </w:divBdr>
    </w:div>
    <w:div w:id="45759593">
      <w:bodyDiv w:val="1"/>
      <w:marLeft w:val="0"/>
      <w:marRight w:val="0"/>
      <w:marTop w:val="0"/>
      <w:marBottom w:val="0"/>
      <w:divBdr>
        <w:top w:val="none" w:sz="0" w:space="0" w:color="auto"/>
        <w:left w:val="none" w:sz="0" w:space="0" w:color="auto"/>
        <w:bottom w:val="none" w:sz="0" w:space="0" w:color="auto"/>
        <w:right w:val="none" w:sz="0" w:space="0" w:color="auto"/>
      </w:divBdr>
    </w:div>
    <w:div w:id="55780331">
      <w:bodyDiv w:val="1"/>
      <w:marLeft w:val="0"/>
      <w:marRight w:val="0"/>
      <w:marTop w:val="0"/>
      <w:marBottom w:val="0"/>
      <w:divBdr>
        <w:top w:val="none" w:sz="0" w:space="0" w:color="auto"/>
        <w:left w:val="none" w:sz="0" w:space="0" w:color="auto"/>
        <w:bottom w:val="none" w:sz="0" w:space="0" w:color="auto"/>
        <w:right w:val="none" w:sz="0" w:space="0" w:color="auto"/>
      </w:divBdr>
    </w:div>
    <w:div w:id="76027694">
      <w:bodyDiv w:val="1"/>
      <w:marLeft w:val="0"/>
      <w:marRight w:val="0"/>
      <w:marTop w:val="0"/>
      <w:marBottom w:val="0"/>
      <w:divBdr>
        <w:top w:val="none" w:sz="0" w:space="0" w:color="auto"/>
        <w:left w:val="none" w:sz="0" w:space="0" w:color="auto"/>
        <w:bottom w:val="none" w:sz="0" w:space="0" w:color="auto"/>
        <w:right w:val="none" w:sz="0" w:space="0" w:color="auto"/>
      </w:divBdr>
    </w:div>
    <w:div w:id="159472965">
      <w:bodyDiv w:val="1"/>
      <w:marLeft w:val="0"/>
      <w:marRight w:val="0"/>
      <w:marTop w:val="0"/>
      <w:marBottom w:val="0"/>
      <w:divBdr>
        <w:top w:val="none" w:sz="0" w:space="0" w:color="auto"/>
        <w:left w:val="none" w:sz="0" w:space="0" w:color="auto"/>
        <w:bottom w:val="none" w:sz="0" w:space="0" w:color="auto"/>
        <w:right w:val="none" w:sz="0" w:space="0" w:color="auto"/>
      </w:divBdr>
    </w:div>
    <w:div w:id="209196974">
      <w:bodyDiv w:val="1"/>
      <w:marLeft w:val="0"/>
      <w:marRight w:val="0"/>
      <w:marTop w:val="0"/>
      <w:marBottom w:val="0"/>
      <w:divBdr>
        <w:top w:val="none" w:sz="0" w:space="0" w:color="auto"/>
        <w:left w:val="none" w:sz="0" w:space="0" w:color="auto"/>
        <w:bottom w:val="none" w:sz="0" w:space="0" w:color="auto"/>
        <w:right w:val="none" w:sz="0" w:space="0" w:color="auto"/>
      </w:divBdr>
    </w:div>
    <w:div w:id="219561634">
      <w:bodyDiv w:val="1"/>
      <w:marLeft w:val="0"/>
      <w:marRight w:val="0"/>
      <w:marTop w:val="0"/>
      <w:marBottom w:val="0"/>
      <w:divBdr>
        <w:top w:val="none" w:sz="0" w:space="0" w:color="auto"/>
        <w:left w:val="none" w:sz="0" w:space="0" w:color="auto"/>
        <w:bottom w:val="none" w:sz="0" w:space="0" w:color="auto"/>
        <w:right w:val="none" w:sz="0" w:space="0" w:color="auto"/>
      </w:divBdr>
    </w:div>
    <w:div w:id="232854604">
      <w:bodyDiv w:val="1"/>
      <w:marLeft w:val="0"/>
      <w:marRight w:val="0"/>
      <w:marTop w:val="0"/>
      <w:marBottom w:val="0"/>
      <w:divBdr>
        <w:top w:val="none" w:sz="0" w:space="0" w:color="auto"/>
        <w:left w:val="none" w:sz="0" w:space="0" w:color="auto"/>
        <w:bottom w:val="none" w:sz="0" w:space="0" w:color="auto"/>
        <w:right w:val="none" w:sz="0" w:space="0" w:color="auto"/>
      </w:divBdr>
    </w:div>
    <w:div w:id="255746082">
      <w:bodyDiv w:val="1"/>
      <w:marLeft w:val="0"/>
      <w:marRight w:val="0"/>
      <w:marTop w:val="0"/>
      <w:marBottom w:val="0"/>
      <w:divBdr>
        <w:top w:val="none" w:sz="0" w:space="0" w:color="auto"/>
        <w:left w:val="none" w:sz="0" w:space="0" w:color="auto"/>
        <w:bottom w:val="none" w:sz="0" w:space="0" w:color="auto"/>
        <w:right w:val="none" w:sz="0" w:space="0" w:color="auto"/>
      </w:divBdr>
    </w:div>
    <w:div w:id="304896397">
      <w:bodyDiv w:val="1"/>
      <w:marLeft w:val="0"/>
      <w:marRight w:val="0"/>
      <w:marTop w:val="0"/>
      <w:marBottom w:val="0"/>
      <w:divBdr>
        <w:top w:val="none" w:sz="0" w:space="0" w:color="auto"/>
        <w:left w:val="none" w:sz="0" w:space="0" w:color="auto"/>
        <w:bottom w:val="none" w:sz="0" w:space="0" w:color="auto"/>
        <w:right w:val="none" w:sz="0" w:space="0" w:color="auto"/>
      </w:divBdr>
    </w:div>
    <w:div w:id="310867359">
      <w:bodyDiv w:val="1"/>
      <w:marLeft w:val="0"/>
      <w:marRight w:val="0"/>
      <w:marTop w:val="0"/>
      <w:marBottom w:val="0"/>
      <w:divBdr>
        <w:top w:val="none" w:sz="0" w:space="0" w:color="auto"/>
        <w:left w:val="none" w:sz="0" w:space="0" w:color="auto"/>
        <w:bottom w:val="none" w:sz="0" w:space="0" w:color="auto"/>
        <w:right w:val="none" w:sz="0" w:space="0" w:color="auto"/>
      </w:divBdr>
      <w:divsChild>
        <w:div w:id="1897011702">
          <w:marLeft w:val="0"/>
          <w:marRight w:val="0"/>
          <w:marTop w:val="0"/>
          <w:marBottom w:val="0"/>
          <w:divBdr>
            <w:top w:val="none" w:sz="0" w:space="0" w:color="auto"/>
            <w:left w:val="none" w:sz="0" w:space="0" w:color="auto"/>
            <w:bottom w:val="none" w:sz="0" w:space="0" w:color="auto"/>
            <w:right w:val="none" w:sz="0" w:space="0" w:color="auto"/>
          </w:divBdr>
        </w:div>
      </w:divsChild>
    </w:div>
    <w:div w:id="423382485">
      <w:bodyDiv w:val="1"/>
      <w:marLeft w:val="0"/>
      <w:marRight w:val="0"/>
      <w:marTop w:val="0"/>
      <w:marBottom w:val="0"/>
      <w:divBdr>
        <w:top w:val="none" w:sz="0" w:space="0" w:color="auto"/>
        <w:left w:val="none" w:sz="0" w:space="0" w:color="auto"/>
        <w:bottom w:val="none" w:sz="0" w:space="0" w:color="auto"/>
        <w:right w:val="none" w:sz="0" w:space="0" w:color="auto"/>
      </w:divBdr>
      <w:divsChild>
        <w:div w:id="578491257">
          <w:marLeft w:val="0"/>
          <w:marRight w:val="0"/>
          <w:marTop w:val="0"/>
          <w:marBottom w:val="0"/>
          <w:divBdr>
            <w:top w:val="none" w:sz="0" w:space="0" w:color="auto"/>
            <w:left w:val="none" w:sz="0" w:space="0" w:color="auto"/>
            <w:bottom w:val="none" w:sz="0" w:space="0" w:color="auto"/>
            <w:right w:val="none" w:sz="0" w:space="0" w:color="auto"/>
          </w:divBdr>
          <w:divsChild>
            <w:div w:id="599342025">
              <w:marLeft w:val="0"/>
              <w:marRight w:val="0"/>
              <w:marTop w:val="0"/>
              <w:marBottom w:val="0"/>
              <w:divBdr>
                <w:top w:val="none" w:sz="0" w:space="0" w:color="auto"/>
                <w:left w:val="none" w:sz="0" w:space="0" w:color="auto"/>
                <w:bottom w:val="none" w:sz="0" w:space="0" w:color="auto"/>
                <w:right w:val="none" w:sz="0" w:space="0" w:color="auto"/>
              </w:divBdr>
              <w:divsChild>
                <w:div w:id="602420939">
                  <w:marLeft w:val="0"/>
                  <w:marRight w:val="0"/>
                  <w:marTop w:val="0"/>
                  <w:marBottom w:val="0"/>
                  <w:divBdr>
                    <w:top w:val="none" w:sz="0" w:space="0" w:color="auto"/>
                    <w:left w:val="none" w:sz="0" w:space="0" w:color="auto"/>
                    <w:bottom w:val="none" w:sz="0" w:space="0" w:color="auto"/>
                    <w:right w:val="none" w:sz="0" w:space="0" w:color="auto"/>
                  </w:divBdr>
                  <w:divsChild>
                    <w:div w:id="737092434">
                      <w:marLeft w:val="0"/>
                      <w:marRight w:val="0"/>
                      <w:marTop w:val="0"/>
                      <w:marBottom w:val="0"/>
                      <w:divBdr>
                        <w:top w:val="none" w:sz="0" w:space="0" w:color="auto"/>
                        <w:left w:val="none" w:sz="0" w:space="0" w:color="auto"/>
                        <w:bottom w:val="none" w:sz="0" w:space="0" w:color="auto"/>
                        <w:right w:val="none" w:sz="0" w:space="0" w:color="auto"/>
                      </w:divBdr>
                      <w:divsChild>
                        <w:div w:id="436558919">
                          <w:marLeft w:val="0"/>
                          <w:marRight w:val="0"/>
                          <w:marTop w:val="0"/>
                          <w:marBottom w:val="0"/>
                          <w:divBdr>
                            <w:top w:val="none" w:sz="0" w:space="0" w:color="auto"/>
                            <w:left w:val="none" w:sz="0" w:space="0" w:color="auto"/>
                            <w:bottom w:val="none" w:sz="0" w:space="0" w:color="auto"/>
                            <w:right w:val="none" w:sz="0" w:space="0" w:color="auto"/>
                          </w:divBdr>
                          <w:divsChild>
                            <w:div w:id="1416710797">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18633">
      <w:bodyDiv w:val="1"/>
      <w:marLeft w:val="0"/>
      <w:marRight w:val="0"/>
      <w:marTop w:val="0"/>
      <w:marBottom w:val="0"/>
      <w:divBdr>
        <w:top w:val="none" w:sz="0" w:space="0" w:color="auto"/>
        <w:left w:val="none" w:sz="0" w:space="0" w:color="auto"/>
        <w:bottom w:val="none" w:sz="0" w:space="0" w:color="auto"/>
        <w:right w:val="none" w:sz="0" w:space="0" w:color="auto"/>
      </w:divBdr>
    </w:div>
    <w:div w:id="493375934">
      <w:bodyDiv w:val="1"/>
      <w:marLeft w:val="0"/>
      <w:marRight w:val="0"/>
      <w:marTop w:val="0"/>
      <w:marBottom w:val="0"/>
      <w:divBdr>
        <w:top w:val="none" w:sz="0" w:space="0" w:color="auto"/>
        <w:left w:val="none" w:sz="0" w:space="0" w:color="auto"/>
        <w:bottom w:val="none" w:sz="0" w:space="0" w:color="auto"/>
        <w:right w:val="none" w:sz="0" w:space="0" w:color="auto"/>
      </w:divBdr>
    </w:div>
    <w:div w:id="572008564">
      <w:bodyDiv w:val="1"/>
      <w:marLeft w:val="0"/>
      <w:marRight w:val="0"/>
      <w:marTop w:val="0"/>
      <w:marBottom w:val="0"/>
      <w:divBdr>
        <w:top w:val="none" w:sz="0" w:space="0" w:color="auto"/>
        <w:left w:val="none" w:sz="0" w:space="0" w:color="auto"/>
        <w:bottom w:val="none" w:sz="0" w:space="0" w:color="auto"/>
        <w:right w:val="none" w:sz="0" w:space="0" w:color="auto"/>
      </w:divBdr>
      <w:divsChild>
        <w:div w:id="1338843409">
          <w:marLeft w:val="0"/>
          <w:marRight w:val="0"/>
          <w:marTop w:val="0"/>
          <w:marBottom w:val="0"/>
          <w:divBdr>
            <w:top w:val="none" w:sz="0" w:space="0" w:color="auto"/>
            <w:left w:val="none" w:sz="0" w:space="0" w:color="auto"/>
            <w:bottom w:val="none" w:sz="0" w:space="0" w:color="auto"/>
            <w:right w:val="none" w:sz="0" w:space="0" w:color="auto"/>
          </w:divBdr>
        </w:div>
      </w:divsChild>
    </w:div>
    <w:div w:id="605231507">
      <w:bodyDiv w:val="1"/>
      <w:marLeft w:val="0"/>
      <w:marRight w:val="0"/>
      <w:marTop w:val="0"/>
      <w:marBottom w:val="0"/>
      <w:divBdr>
        <w:top w:val="none" w:sz="0" w:space="0" w:color="auto"/>
        <w:left w:val="none" w:sz="0" w:space="0" w:color="auto"/>
        <w:bottom w:val="none" w:sz="0" w:space="0" w:color="auto"/>
        <w:right w:val="none" w:sz="0" w:space="0" w:color="auto"/>
      </w:divBdr>
    </w:div>
    <w:div w:id="661008035">
      <w:bodyDiv w:val="1"/>
      <w:marLeft w:val="0"/>
      <w:marRight w:val="0"/>
      <w:marTop w:val="0"/>
      <w:marBottom w:val="0"/>
      <w:divBdr>
        <w:top w:val="none" w:sz="0" w:space="0" w:color="auto"/>
        <w:left w:val="none" w:sz="0" w:space="0" w:color="auto"/>
        <w:bottom w:val="none" w:sz="0" w:space="0" w:color="auto"/>
        <w:right w:val="none" w:sz="0" w:space="0" w:color="auto"/>
      </w:divBdr>
      <w:divsChild>
        <w:div w:id="1413888729">
          <w:marLeft w:val="0"/>
          <w:marRight w:val="0"/>
          <w:marTop w:val="0"/>
          <w:marBottom w:val="0"/>
          <w:divBdr>
            <w:top w:val="none" w:sz="0" w:space="0" w:color="auto"/>
            <w:left w:val="none" w:sz="0" w:space="0" w:color="auto"/>
            <w:bottom w:val="none" w:sz="0" w:space="0" w:color="auto"/>
            <w:right w:val="none" w:sz="0" w:space="0" w:color="auto"/>
          </w:divBdr>
        </w:div>
      </w:divsChild>
    </w:div>
    <w:div w:id="6699141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259">
          <w:marLeft w:val="0"/>
          <w:marRight w:val="0"/>
          <w:marTop w:val="0"/>
          <w:marBottom w:val="0"/>
          <w:divBdr>
            <w:top w:val="none" w:sz="0" w:space="0" w:color="auto"/>
            <w:left w:val="none" w:sz="0" w:space="0" w:color="auto"/>
            <w:bottom w:val="none" w:sz="0" w:space="0" w:color="auto"/>
            <w:right w:val="none" w:sz="0" w:space="0" w:color="auto"/>
          </w:divBdr>
          <w:divsChild>
            <w:div w:id="1409308740">
              <w:marLeft w:val="0"/>
              <w:marRight w:val="0"/>
              <w:marTop w:val="0"/>
              <w:marBottom w:val="0"/>
              <w:divBdr>
                <w:top w:val="none" w:sz="0" w:space="0" w:color="auto"/>
                <w:left w:val="none" w:sz="0" w:space="0" w:color="auto"/>
                <w:bottom w:val="none" w:sz="0" w:space="0" w:color="auto"/>
                <w:right w:val="none" w:sz="0" w:space="0" w:color="auto"/>
              </w:divBdr>
              <w:divsChild>
                <w:div w:id="1356078608">
                  <w:marLeft w:val="0"/>
                  <w:marRight w:val="0"/>
                  <w:marTop w:val="0"/>
                  <w:marBottom w:val="0"/>
                  <w:divBdr>
                    <w:top w:val="none" w:sz="0" w:space="0" w:color="auto"/>
                    <w:left w:val="none" w:sz="0" w:space="0" w:color="auto"/>
                    <w:bottom w:val="none" w:sz="0" w:space="0" w:color="auto"/>
                    <w:right w:val="none" w:sz="0" w:space="0" w:color="auto"/>
                  </w:divBdr>
                  <w:divsChild>
                    <w:div w:id="587809081">
                      <w:marLeft w:val="0"/>
                      <w:marRight w:val="0"/>
                      <w:marTop w:val="0"/>
                      <w:marBottom w:val="0"/>
                      <w:divBdr>
                        <w:top w:val="none" w:sz="0" w:space="0" w:color="auto"/>
                        <w:left w:val="none" w:sz="0" w:space="0" w:color="auto"/>
                        <w:bottom w:val="none" w:sz="0" w:space="0" w:color="auto"/>
                        <w:right w:val="none" w:sz="0" w:space="0" w:color="auto"/>
                      </w:divBdr>
                      <w:divsChild>
                        <w:div w:id="1036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26147">
      <w:bodyDiv w:val="1"/>
      <w:marLeft w:val="225"/>
      <w:marRight w:val="225"/>
      <w:marTop w:val="0"/>
      <w:marBottom w:val="0"/>
      <w:divBdr>
        <w:top w:val="none" w:sz="0" w:space="0" w:color="auto"/>
        <w:left w:val="none" w:sz="0" w:space="0" w:color="auto"/>
        <w:bottom w:val="none" w:sz="0" w:space="0" w:color="auto"/>
        <w:right w:val="none" w:sz="0" w:space="0" w:color="auto"/>
      </w:divBdr>
      <w:divsChild>
        <w:div w:id="1458329097">
          <w:marLeft w:val="0"/>
          <w:marRight w:val="0"/>
          <w:marTop w:val="0"/>
          <w:marBottom w:val="0"/>
          <w:divBdr>
            <w:top w:val="none" w:sz="0" w:space="0" w:color="auto"/>
            <w:left w:val="none" w:sz="0" w:space="0" w:color="auto"/>
            <w:bottom w:val="none" w:sz="0" w:space="0" w:color="auto"/>
            <w:right w:val="none" w:sz="0" w:space="0" w:color="auto"/>
          </w:divBdr>
        </w:div>
      </w:divsChild>
    </w:div>
    <w:div w:id="694354123">
      <w:bodyDiv w:val="1"/>
      <w:marLeft w:val="0"/>
      <w:marRight w:val="0"/>
      <w:marTop w:val="0"/>
      <w:marBottom w:val="0"/>
      <w:divBdr>
        <w:top w:val="none" w:sz="0" w:space="0" w:color="auto"/>
        <w:left w:val="none" w:sz="0" w:space="0" w:color="auto"/>
        <w:bottom w:val="none" w:sz="0" w:space="0" w:color="auto"/>
        <w:right w:val="none" w:sz="0" w:space="0" w:color="auto"/>
      </w:divBdr>
      <w:divsChild>
        <w:div w:id="727994895">
          <w:marLeft w:val="0"/>
          <w:marRight w:val="0"/>
          <w:marTop w:val="0"/>
          <w:marBottom w:val="0"/>
          <w:divBdr>
            <w:top w:val="none" w:sz="0" w:space="0" w:color="auto"/>
            <w:left w:val="none" w:sz="0" w:space="0" w:color="auto"/>
            <w:bottom w:val="none" w:sz="0" w:space="0" w:color="auto"/>
            <w:right w:val="none" w:sz="0" w:space="0" w:color="auto"/>
          </w:divBdr>
          <w:divsChild>
            <w:div w:id="649674063">
              <w:marLeft w:val="0"/>
              <w:marRight w:val="0"/>
              <w:marTop w:val="0"/>
              <w:marBottom w:val="0"/>
              <w:divBdr>
                <w:top w:val="none" w:sz="0" w:space="0" w:color="auto"/>
                <w:left w:val="none" w:sz="0" w:space="0" w:color="auto"/>
                <w:bottom w:val="none" w:sz="0" w:space="0" w:color="auto"/>
                <w:right w:val="none" w:sz="0" w:space="0" w:color="auto"/>
              </w:divBdr>
              <w:divsChild>
                <w:div w:id="2063475789">
                  <w:marLeft w:val="0"/>
                  <w:marRight w:val="0"/>
                  <w:marTop w:val="0"/>
                  <w:marBottom w:val="0"/>
                  <w:divBdr>
                    <w:top w:val="none" w:sz="0" w:space="0" w:color="auto"/>
                    <w:left w:val="none" w:sz="0" w:space="0" w:color="auto"/>
                    <w:bottom w:val="none" w:sz="0" w:space="0" w:color="auto"/>
                    <w:right w:val="none" w:sz="0" w:space="0" w:color="auto"/>
                  </w:divBdr>
                  <w:divsChild>
                    <w:div w:id="961109729">
                      <w:marLeft w:val="0"/>
                      <w:marRight w:val="0"/>
                      <w:marTop w:val="0"/>
                      <w:marBottom w:val="0"/>
                      <w:divBdr>
                        <w:top w:val="none" w:sz="0" w:space="0" w:color="auto"/>
                        <w:left w:val="none" w:sz="0" w:space="0" w:color="auto"/>
                        <w:bottom w:val="none" w:sz="0" w:space="0" w:color="auto"/>
                        <w:right w:val="none" w:sz="0" w:space="0" w:color="auto"/>
                      </w:divBdr>
                      <w:divsChild>
                        <w:div w:id="2107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2241">
      <w:bodyDiv w:val="1"/>
      <w:marLeft w:val="0"/>
      <w:marRight w:val="0"/>
      <w:marTop w:val="0"/>
      <w:marBottom w:val="0"/>
      <w:divBdr>
        <w:top w:val="none" w:sz="0" w:space="0" w:color="auto"/>
        <w:left w:val="none" w:sz="0" w:space="0" w:color="auto"/>
        <w:bottom w:val="none" w:sz="0" w:space="0" w:color="auto"/>
        <w:right w:val="none" w:sz="0" w:space="0" w:color="auto"/>
      </w:divBdr>
    </w:div>
    <w:div w:id="785388325">
      <w:bodyDiv w:val="1"/>
      <w:marLeft w:val="0"/>
      <w:marRight w:val="0"/>
      <w:marTop w:val="0"/>
      <w:marBottom w:val="0"/>
      <w:divBdr>
        <w:top w:val="none" w:sz="0" w:space="0" w:color="auto"/>
        <w:left w:val="none" w:sz="0" w:space="0" w:color="auto"/>
        <w:bottom w:val="none" w:sz="0" w:space="0" w:color="auto"/>
        <w:right w:val="none" w:sz="0" w:space="0" w:color="auto"/>
      </w:divBdr>
    </w:div>
    <w:div w:id="828909916">
      <w:bodyDiv w:val="1"/>
      <w:marLeft w:val="0"/>
      <w:marRight w:val="0"/>
      <w:marTop w:val="0"/>
      <w:marBottom w:val="0"/>
      <w:divBdr>
        <w:top w:val="none" w:sz="0" w:space="0" w:color="auto"/>
        <w:left w:val="none" w:sz="0" w:space="0" w:color="auto"/>
        <w:bottom w:val="none" w:sz="0" w:space="0" w:color="auto"/>
        <w:right w:val="none" w:sz="0" w:space="0" w:color="auto"/>
      </w:divBdr>
    </w:div>
    <w:div w:id="832599506">
      <w:bodyDiv w:val="1"/>
      <w:marLeft w:val="0"/>
      <w:marRight w:val="0"/>
      <w:marTop w:val="0"/>
      <w:marBottom w:val="0"/>
      <w:divBdr>
        <w:top w:val="none" w:sz="0" w:space="0" w:color="auto"/>
        <w:left w:val="none" w:sz="0" w:space="0" w:color="auto"/>
        <w:bottom w:val="none" w:sz="0" w:space="0" w:color="auto"/>
        <w:right w:val="none" w:sz="0" w:space="0" w:color="auto"/>
      </w:divBdr>
    </w:div>
    <w:div w:id="887836100">
      <w:bodyDiv w:val="1"/>
      <w:marLeft w:val="0"/>
      <w:marRight w:val="0"/>
      <w:marTop w:val="0"/>
      <w:marBottom w:val="0"/>
      <w:divBdr>
        <w:top w:val="none" w:sz="0" w:space="0" w:color="auto"/>
        <w:left w:val="none" w:sz="0" w:space="0" w:color="auto"/>
        <w:bottom w:val="none" w:sz="0" w:space="0" w:color="auto"/>
        <w:right w:val="none" w:sz="0" w:space="0" w:color="auto"/>
      </w:divBdr>
    </w:div>
    <w:div w:id="899630118">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9573015">
      <w:bodyDiv w:val="1"/>
      <w:marLeft w:val="0"/>
      <w:marRight w:val="0"/>
      <w:marTop w:val="0"/>
      <w:marBottom w:val="0"/>
      <w:divBdr>
        <w:top w:val="none" w:sz="0" w:space="0" w:color="auto"/>
        <w:left w:val="none" w:sz="0" w:space="0" w:color="auto"/>
        <w:bottom w:val="none" w:sz="0" w:space="0" w:color="auto"/>
        <w:right w:val="none" w:sz="0" w:space="0" w:color="auto"/>
      </w:divBdr>
    </w:div>
    <w:div w:id="1207328267">
      <w:bodyDiv w:val="1"/>
      <w:marLeft w:val="0"/>
      <w:marRight w:val="0"/>
      <w:marTop w:val="0"/>
      <w:marBottom w:val="0"/>
      <w:divBdr>
        <w:top w:val="none" w:sz="0" w:space="0" w:color="auto"/>
        <w:left w:val="none" w:sz="0" w:space="0" w:color="auto"/>
        <w:bottom w:val="none" w:sz="0" w:space="0" w:color="auto"/>
        <w:right w:val="none" w:sz="0" w:space="0" w:color="auto"/>
      </w:divBdr>
      <w:divsChild>
        <w:div w:id="247731617">
          <w:marLeft w:val="0"/>
          <w:marRight w:val="0"/>
          <w:marTop w:val="0"/>
          <w:marBottom w:val="0"/>
          <w:divBdr>
            <w:top w:val="none" w:sz="0" w:space="0" w:color="auto"/>
            <w:left w:val="none" w:sz="0" w:space="0" w:color="auto"/>
            <w:bottom w:val="none" w:sz="0" w:space="0" w:color="auto"/>
            <w:right w:val="none" w:sz="0" w:space="0" w:color="auto"/>
          </w:divBdr>
          <w:divsChild>
            <w:div w:id="1351877909">
              <w:marLeft w:val="0"/>
              <w:marRight w:val="0"/>
              <w:marTop w:val="0"/>
              <w:marBottom w:val="0"/>
              <w:divBdr>
                <w:top w:val="none" w:sz="0" w:space="0" w:color="auto"/>
                <w:left w:val="none" w:sz="0" w:space="0" w:color="auto"/>
                <w:bottom w:val="none" w:sz="0" w:space="0" w:color="auto"/>
                <w:right w:val="none" w:sz="0" w:space="0" w:color="auto"/>
              </w:divBdr>
              <w:divsChild>
                <w:div w:id="637953930">
                  <w:marLeft w:val="0"/>
                  <w:marRight w:val="0"/>
                  <w:marTop w:val="0"/>
                  <w:marBottom w:val="0"/>
                  <w:divBdr>
                    <w:top w:val="none" w:sz="0" w:space="0" w:color="auto"/>
                    <w:left w:val="none" w:sz="0" w:space="0" w:color="auto"/>
                    <w:bottom w:val="none" w:sz="0" w:space="0" w:color="auto"/>
                    <w:right w:val="none" w:sz="0" w:space="0" w:color="auto"/>
                  </w:divBdr>
                  <w:divsChild>
                    <w:div w:id="15543166">
                      <w:marLeft w:val="0"/>
                      <w:marRight w:val="0"/>
                      <w:marTop w:val="0"/>
                      <w:marBottom w:val="0"/>
                      <w:divBdr>
                        <w:top w:val="none" w:sz="0" w:space="0" w:color="auto"/>
                        <w:left w:val="none" w:sz="0" w:space="0" w:color="auto"/>
                        <w:bottom w:val="none" w:sz="0" w:space="0" w:color="auto"/>
                        <w:right w:val="none" w:sz="0" w:space="0" w:color="auto"/>
                      </w:divBdr>
                      <w:divsChild>
                        <w:div w:id="243997524">
                          <w:marLeft w:val="0"/>
                          <w:marRight w:val="0"/>
                          <w:marTop w:val="0"/>
                          <w:marBottom w:val="0"/>
                          <w:divBdr>
                            <w:top w:val="none" w:sz="0" w:space="0" w:color="auto"/>
                            <w:left w:val="none" w:sz="0" w:space="0" w:color="auto"/>
                            <w:bottom w:val="none" w:sz="0" w:space="0" w:color="auto"/>
                            <w:right w:val="none" w:sz="0" w:space="0" w:color="auto"/>
                          </w:divBdr>
                          <w:divsChild>
                            <w:div w:id="662051131">
                              <w:marLeft w:val="0"/>
                              <w:marRight w:val="0"/>
                              <w:marTop w:val="0"/>
                              <w:marBottom w:val="0"/>
                              <w:divBdr>
                                <w:top w:val="none" w:sz="0" w:space="0" w:color="auto"/>
                                <w:left w:val="none" w:sz="0" w:space="0" w:color="auto"/>
                                <w:bottom w:val="none" w:sz="0" w:space="0" w:color="auto"/>
                                <w:right w:val="none" w:sz="0" w:space="0" w:color="auto"/>
                              </w:divBdr>
                              <w:divsChild>
                                <w:div w:id="284507358">
                                  <w:marLeft w:val="200"/>
                                  <w:marRight w:val="0"/>
                                  <w:marTop w:val="0"/>
                                  <w:marBottom w:val="0"/>
                                  <w:divBdr>
                                    <w:top w:val="none" w:sz="0" w:space="0" w:color="auto"/>
                                    <w:left w:val="none" w:sz="0" w:space="0" w:color="auto"/>
                                    <w:bottom w:val="none" w:sz="0" w:space="0" w:color="auto"/>
                                    <w:right w:val="none" w:sz="0" w:space="0" w:color="auto"/>
                                  </w:divBdr>
                                  <w:divsChild>
                                    <w:div w:id="981690959">
                                      <w:marLeft w:val="0"/>
                                      <w:marRight w:val="0"/>
                                      <w:marTop w:val="0"/>
                                      <w:marBottom w:val="0"/>
                                      <w:divBdr>
                                        <w:top w:val="none" w:sz="0" w:space="0" w:color="auto"/>
                                        <w:left w:val="none" w:sz="0" w:space="0" w:color="auto"/>
                                        <w:bottom w:val="none" w:sz="0" w:space="0" w:color="auto"/>
                                        <w:right w:val="none" w:sz="0" w:space="0" w:color="auto"/>
                                      </w:divBdr>
                                      <w:divsChild>
                                        <w:div w:id="951128207">
                                          <w:marLeft w:val="0"/>
                                          <w:marRight w:val="0"/>
                                          <w:marTop w:val="0"/>
                                          <w:marBottom w:val="0"/>
                                          <w:divBdr>
                                            <w:top w:val="none" w:sz="0" w:space="0" w:color="auto"/>
                                            <w:left w:val="none" w:sz="0" w:space="0" w:color="auto"/>
                                            <w:bottom w:val="none" w:sz="0" w:space="0" w:color="auto"/>
                                            <w:right w:val="none" w:sz="0" w:space="0" w:color="auto"/>
                                          </w:divBdr>
                                          <w:divsChild>
                                            <w:div w:id="135878777">
                                              <w:marLeft w:val="0"/>
                                              <w:marRight w:val="0"/>
                                              <w:marTop w:val="0"/>
                                              <w:marBottom w:val="0"/>
                                              <w:divBdr>
                                                <w:top w:val="none" w:sz="0" w:space="0" w:color="auto"/>
                                                <w:left w:val="none" w:sz="0" w:space="0" w:color="auto"/>
                                                <w:bottom w:val="none" w:sz="0" w:space="0" w:color="auto"/>
                                                <w:right w:val="none" w:sz="0" w:space="0" w:color="auto"/>
                                              </w:divBdr>
                                              <w:divsChild>
                                                <w:div w:id="71516201">
                                                  <w:marLeft w:val="0"/>
                                                  <w:marRight w:val="0"/>
                                                  <w:marTop w:val="0"/>
                                                  <w:marBottom w:val="0"/>
                                                  <w:divBdr>
                                                    <w:top w:val="none" w:sz="0" w:space="0" w:color="auto"/>
                                                    <w:left w:val="none" w:sz="0" w:space="0" w:color="auto"/>
                                                    <w:bottom w:val="none" w:sz="0" w:space="0" w:color="auto"/>
                                                    <w:right w:val="none" w:sz="0" w:space="0" w:color="auto"/>
                                                  </w:divBdr>
                                                  <w:divsChild>
                                                    <w:div w:id="1496384025">
                                                      <w:marLeft w:val="0"/>
                                                      <w:marRight w:val="0"/>
                                                      <w:marTop w:val="0"/>
                                                      <w:marBottom w:val="0"/>
                                                      <w:divBdr>
                                                        <w:top w:val="none" w:sz="0" w:space="0" w:color="auto"/>
                                                        <w:left w:val="none" w:sz="0" w:space="0" w:color="auto"/>
                                                        <w:bottom w:val="none" w:sz="0" w:space="0" w:color="auto"/>
                                                        <w:right w:val="none" w:sz="0" w:space="0" w:color="auto"/>
                                                      </w:divBdr>
                                                      <w:divsChild>
                                                        <w:div w:id="70154117">
                                                          <w:marLeft w:val="0"/>
                                                          <w:marRight w:val="0"/>
                                                          <w:marTop w:val="0"/>
                                                          <w:marBottom w:val="0"/>
                                                          <w:divBdr>
                                                            <w:top w:val="none" w:sz="0" w:space="0" w:color="auto"/>
                                                            <w:left w:val="none" w:sz="0" w:space="0" w:color="auto"/>
                                                            <w:bottom w:val="none" w:sz="0" w:space="0" w:color="auto"/>
                                                            <w:right w:val="none" w:sz="0" w:space="0" w:color="auto"/>
                                                          </w:divBdr>
                                                          <w:divsChild>
                                                            <w:div w:id="16347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3679">
      <w:bodyDiv w:val="1"/>
      <w:marLeft w:val="0"/>
      <w:marRight w:val="0"/>
      <w:marTop w:val="0"/>
      <w:marBottom w:val="0"/>
      <w:divBdr>
        <w:top w:val="none" w:sz="0" w:space="0" w:color="auto"/>
        <w:left w:val="none" w:sz="0" w:space="0" w:color="auto"/>
        <w:bottom w:val="none" w:sz="0" w:space="0" w:color="auto"/>
        <w:right w:val="none" w:sz="0" w:space="0" w:color="auto"/>
      </w:divBdr>
      <w:divsChild>
        <w:div w:id="1452437083">
          <w:marLeft w:val="0"/>
          <w:marRight w:val="0"/>
          <w:marTop w:val="0"/>
          <w:marBottom w:val="0"/>
          <w:divBdr>
            <w:top w:val="none" w:sz="0" w:space="0" w:color="auto"/>
            <w:left w:val="none" w:sz="0" w:space="0" w:color="auto"/>
            <w:bottom w:val="none" w:sz="0" w:space="0" w:color="auto"/>
            <w:right w:val="none" w:sz="0" w:space="0" w:color="auto"/>
          </w:divBdr>
          <w:divsChild>
            <w:div w:id="888417085">
              <w:marLeft w:val="0"/>
              <w:marRight w:val="0"/>
              <w:marTop w:val="0"/>
              <w:marBottom w:val="0"/>
              <w:divBdr>
                <w:top w:val="none" w:sz="0" w:space="0" w:color="auto"/>
                <w:left w:val="none" w:sz="0" w:space="0" w:color="auto"/>
                <w:bottom w:val="none" w:sz="0" w:space="0" w:color="auto"/>
                <w:right w:val="none" w:sz="0" w:space="0" w:color="auto"/>
              </w:divBdr>
              <w:divsChild>
                <w:div w:id="2112701910">
                  <w:marLeft w:val="0"/>
                  <w:marRight w:val="0"/>
                  <w:marTop w:val="0"/>
                  <w:marBottom w:val="0"/>
                  <w:divBdr>
                    <w:top w:val="none" w:sz="0" w:space="0" w:color="auto"/>
                    <w:left w:val="none" w:sz="0" w:space="0" w:color="auto"/>
                    <w:bottom w:val="none" w:sz="0" w:space="0" w:color="auto"/>
                    <w:right w:val="none" w:sz="0" w:space="0" w:color="auto"/>
                  </w:divBdr>
                  <w:divsChild>
                    <w:div w:id="1806309181">
                      <w:marLeft w:val="0"/>
                      <w:marRight w:val="0"/>
                      <w:marTop w:val="0"/>
                      <w:marBottom w:val="0"/>
                      <w:divBdr>
                        <w:top w:val="none" w:sz="0" w:space="0" w:color="auto"/>
                        <w:left w:val="none" w:sz="0" w:space="0" w:color="auto"/>
                        <w:bottom w:val="none" w:sz="0" w:space="0" w:color="auto"/>
                        <w:right w:val="none" w:sz="0" w:space="0" w:color="auto"/>
                      </w:divBdr>
                      <w:divsChild>
                        <w:div w:id="1029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28947">
      <w:bodyDiv w:val="1"/>
      <w:marLeft w:val="0"/>
      <w:marRight w:val="0"/>
      <w:marTop w:val="0"/>
      <w:marBottom w:val="0"/>
      <w:divBdr>
        <w:top w:val="none" w:sz="0" w:space="0" w:color="auto"/>
        <w:left w:val="none" w:sz="0" w:space="0" w:color="auto"/>
        <w:bottom w:val="none" w:sz="0" w:space="0" w:color="auto"/>
        <w:right w:val="none" w:sz="0" w:space="0" w:color="auto"/>
      </w:divBdr>
    </w:div>
    <w:div w:id="1272514009">
      <w:bodyDiv w:val="1"/>
      <w:marLeft w:val="0"/>
      <w:marRight w:val="0"/>
      <w:marTop w:val="0"/>
      <w:marBottom w:val="0"/>
      <w:divBdr>
        <w:top w:val="none" w:sz="0" w:space="0" w:color="auto"/>
        <w:left w:val="none" w:sz="0" w:space="0" w:color="auto"/>
        <w:bottom w:val="none" w:sz="0" w:space="0" w:color="auto"/>
        <w:right w:val="none" w:sz="0" w:space="0" w:color="auto"/>
      </w:divBdr>
    </w:div>
    <w:div w:id="1294168276">
      <w:bodyDiv w:val="1"/>
      <w:marLeft w:val="0"/>
      <w:marRight w:val="0"/>
      <w:marTop w:val="0"/>
      <w:marBottom w:val="0"/>
      <w:divBdr>
        <w:top w:val="none" w:sz="0" w:space="0" w:color="auto"/>
        <w:left w:val="none" w:sz="0" w:space="0" w:color="auto"/>
        <w:bottom w:val="none" w:sz="0" w:space="0" w:color="auto"/>
        <w:right w:val="none" w:sz="0" w:space="0" w:color="auto"/>
      </w:divBdr>
    </w:div>
    <w:div w:id="1335113550">
      <w:bodyDiv w:val="1"/>
      <w:marLeft w:val="0"/>
      <w:marRight w:val="0"/>
      <w:marTop w:val="0"/>
      <w:marBottom w:val="0"/>
      <w:divBdr>
        <w:top w:val="none" w:sz="0" w:space="0" w:color="auto"/>
        <w:left w:val="none" w:sz="0" w:space="0" w:color="auto"/>
        <w:bottom w:val="none" w:sz="0" w:space="0" w:color="auto"/>
        <w:right w:val="none" w:sz="0" w:space="0" w:color="auto"/>
      </w:divBdr>
    </w:div>
    <w:div w:id="1414398520">
      <w:bodyDiv w:val="1"/>
      <w:marLeft w:val="0"/>
      <w:marRight w:val="0"/>
      <w:marTop w:val="0"/>
      <w:marBottom w:val="0"/>
      <w:divBdr>
        <w:top w:val="none" w:sz="0" w:space="0" w:color="auto"/>
        <w:left w:val="none" w:sz="0" w:space="0" w:color="auto"/>
        <w:bottom w:val="none" w:sz="0" w:space="0" w:color="auto"/>
        <w:right w:val="none" w:sz="0" w:space="0" w:color="auto"/>
      </w:divBdr>
      <w:divsChild>
        <w:div w:id="999424175">
          <w:marLeft w:val="0"/>
          <w:marRight w:val="0"/>
          <w:marTop w:val="0"/>
          <w:marBottom w:val="0"/>
          <w:divBdr>
            <w:top w:val="none" w:sz="0" w:space="0" w:color="auto"/>
            <w:left w:val="none" w:sz="0" w:space="0" w:color="auto"/>
            <w:bottom w:val="none" w:sz="0" w:space="0" w:color="auto"/>
            <w:right w:val="none" w:sz="0" w:space="0" w:color="auto"/>
          </w:divBdr>
          <w:divsChild>
            <w:div w:id="1996713953">
              <w:marLeft w:val="0"/>
              <w:marRight w:val="0"/>
              <w:marTop w:val="0"/>
              <w:marBottom w:val="0"/>
              <w:divBdr>
                <w:top w:val="none" w:sz="0" w:space="0" w:color="auto"/>
                <w:left w:val="none" w:sz="0" w:space="0" w:color="auto"/>
                <w:bottom w:val="none" w:sz="0" w:space="0" w:color="auto"/>
                <w:right w:val="none" w:sz="0" w:space="0" w:color="auto"/>
              </w:divBdr>
              <w:divsChild>
                <w:div w:id="1088186291">
                  <w:marLeft w:val="0"/>
                  <w:marRight w:val="0"/>
                  <w:marTop w:val="0"/>
                  <w:marBottom w:val="0"/>
                  <w:divBdr>
                    <w:top w:val="none" w:sz="0" w:space="0" w:color="auto"/>
                    <w:left w:val="none" w:sz="0" w:space="0" w:color="auto"/>
                    <w:bottom w:val="none" w:sz="0" w:space="0" w:color="auto"/>
                    <w:right w:val="none" w:sz="0" w:space="0" w:color="auto"/>
                  </w:divBdr>
                  <w:divsChild>
                    <w:div w:id="264308905">
                      <w:marLeft w:val="0"/>
                      <w:marRight w:val="0"/>
                      <w:marTop w:val="0"/>
                      <w:marBottom w:val="0"/>
                      <w:divBdr>
                        <w:top w:val="none" w:sz="0" w:space="0" w:color="auto"/>
                        <w:left w:val="none" w:sz="0" w:space="0" w:color="auto"/>
                        <w:bottom w:val="none" w:sz="0" w:space="0" w:color="auto"/>
                        <w:right w:val="none" w:sz="0" w:space="0" w:color="auto"/>
                      </w:divBdr>
                      <w:divsChild>
                        <w:div w:id="21017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2435">
      <w:bodyDiv w:val="1"/>
      <w:marLeft w:val="0"/>
      <w:marRight w:val="0"/>
      <w:marTop w:val="0"/>
      <w:marBottom w:val="0"/>
      <w:divBdr>
        <w:top w:val="none" w:sz="0" w:space="0" w:color="auto"/>
        <w:left w:val="none" w:sz="0" w:space="0" w:color="auto"/>
        <w:bottom w:val="none" w:sz="0" w:space="0" w:color="auto"/>
        <w:right w:val="none" w:sz="0" w:space="0" w:color="auto"/>
      </w:divBdr>
    </w:div>
    <w:div w:id="1497722391">
      <w:bodyDiv w:val="1"/>
      <w:marLeft w:val="0"/>
      <w:marRight w:val="0"/>
      <w:marTop w:val="0"/>
      <w:marBottom w:val="0"/>
      <w:divBdr>
        <w:top w:val="none" w:sz="0" w:space="0" w:color="auto"/>
        <w:left w:val="none" w:sz="0" w:space="0" w:color="auto"/>
        <w:bottom w:val="none" w:sz="0" w:space="0" w:color="auto"/>
        <w:right w:val="none" w:sz="0" w:space="0" w:color="auto"/>
      </w:divBdr>
    </w:div>
    <w:div w:id="1510365929">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sChild>
        <w:div w:id="1939829073">
          <w:marLeft w:val="0"/>
          <w:marRight w:val="0"/>
          <w:marTop w:val="0"/>
          <w:marBottom w:val="0"/>
          <w:divBdr>
            <w:top w:val="none" w:sz="0" w:space="0" w:color="auto"/>
            <w:left w:val="none" w:sz="0" w:space="0" w:color="auto"/>
            <w:bottom w:val="none" w:sz="0" w:space="0" w:color="auto"/>
            <w:right w:val="none" w:sz="0" w:space="0" w:color="auto"/>
          </w:divBdr>
        </w:div>
      </w:divsChild>
    </w:div>
    <w:div w:id="1625846883">
      <w:bodyDiv w:val="1"/>
      <w:marLeft w:val="0"/>
      <w:marRight w:val="0"/>
      <w:marTop w:val="0"/>
      <w:marBottom w:val="0"/>
      <w:divBdr>
        <w:top w:val="none" w:sz="0" w:space="0" w:color="auto"/>
        <w:left w:val="none" w:sz="0" w:space="0" w:color="auto"/>
        <w:bottom w:val="none" w:sz="0" w:space="0" w:color="auto"/>
        <w:right w:val="none" w:sz="0" w:space="0" w:color="auto"/>
      </w:divBdr>
    </w:div>
    <w:div w:id="1684942049">
      <w:bodyDiv w:val="1"/>
      <w:marLeft w:val="0"/>
      <w:marRight w:val="0"/>
      <w:marTop w:val="0"/>
      <w:marBottom w:val="0"/>
      <w:divBdr>
        <w:top w:val="none" w:sz="0" w:space="0" w:color="auto"/>
        <w:left w:val="none" w:sz="0" w:space="0" w:color="auto"/>
        <w:bottom w:val="none" w:sz="0" w:space="0" w:color="auto"/>
        <w:right w:val="none" w:sz="0" w:space="0" w:color="auto"/>
      </w:divBdr>
    </w:div>
    <w:div w:id="1694958276">
      <w:bodyDiv w:val="1"/>
      <w:marLeft w:val="0"/>
      <w:marRight w:val="0"/>
      <w:marTop w:val="0"/>
      <w:marBottom w:val="0"/>
      <w:divBdr>
        <w:top w:val="none" w:sz="0" w:space="0" w:color="auto"/>
        <w:left w:val="none" w:sz="0" w:space="0" w:color="auto"/>
        <w:bottom w:val="none" w:sz="0" w:space="0" w:color="auto"/>
        <w:right w:val="none" w:sz="0" w:space="0" w:color="auto"/>
      </w:divBdr>
    </w:div>
    <w:div w:id="1695766241">
      <w:bodyDiv w:val="1"/>
      <w:marLeft w:val="0"/>
      <w:marRight w:val="0"/>
      <w:marTop w:val="0"/>
      <w:marBottom w:val="0"/>
      <w:divBdr>
        <w:top w:val="none" w:sz="0" w:space="0" w:color="auto"/>
        <w:left w:val="none" w:sz="0" w:space="0" w:color="auto"/>
        <w:bottom w:val="none" w:sz="0" w:space="0" w:color="auto"/>
        <w:right w:val="none" w:sz="0" w:space="0" w:color="auto"/>
      </w:divBdr>
    </w:div>
    <w:div w:id="1709405370">
      <w:bodyDiv w:val="1"/>
      <w:marLeft w:val="0"/>
      <w:marRight w:val="0"/>
      <w:marTop w:val="0"/>
      <w:marBottom w:val="0"/>
      <w:divBdr>
        <w:top w:val="none" w:sz="0" w:space="0" w:color="auto"/>
        <w:left w:val="none" w:sz="0" w:space="0" w:color="auto"/>
        <w:bottom w:val="none" w:sz="0" w:space="0" w:color="auto"/>
        <w:right w:val="none" w:sz="0" w:space="0" w:color="auto"/>
      </w:divBdr>
    </w:div>
    <w:div w:id="1742411859">
      <w:bodyDiv w:val="1"/>
      <w:marLeft w:val="0"/>
      <w:marRight w:val="0"/>
      <w:marTop w:val="0"/>
      <w:marBottom w:val="0"/>
      <w:divBdr>
        <w:top w:val="none" w:sz="0" w:space="0" w:color="auto"/>
        <w:left w:val="none" w:sz="0" w:space="0" w:color="auto"/>
        <w:bottom w:val="none" w:sz="0" w:space="0" w:color="auto"/>
        <w:right w:val="none" w:sz="0" w:space="0" w:color="auto"/>
      </w:divBdr>
      <w:divsChild>
        <w:div w:id="133376162">
          <w:marLeft w:val="0"/>
          <w:marRight w:val="0"/>
          <w:marTop w:val="0"/>
          <w:marBottom w:val="0"/>
          <w:divBdr>
            <w:top w:val="none" w:sz="0" w:space="0" w:color="auto"/>
            <w:left w:val="none" w:sz="0" w:space="0" w:color="auto"/>
            <w:bottom w:val="none" w:sz="0" w:space="0" w:color="auto"/>
            <w:right w:val="none" w:sz="0" w:space="0" w:color="auto"/>
          </w:divBdr>
          <w:divsChild>
            <w:div w:id="2141218707">
              <w:marLeft w:val="0"/>
              <w:marRight w:val="0"/>
              <w:marTop w:val="0"/>
              <w:marBottom w:val="0"/>
              <w:divBdr>
                <w:top w:val="none" w:sz="0" w:space="0" w:color="auto"/>
                <w:left w:val="none" w:sz="0" w:space="0" w:color="auto"/>
                <w:bottom w:val="none" w:sz="0" w:space="0" w:color="auto"/>
                <w:right w:val="none" w:sz="0" w:space="0" w:color="auto"/>
              </w:divBdr>
              <w:divsChild>
                <w:div w:id="1294479046">
                  <w:marLeft w:val="0"/>
                  <w:marRight w:val="0"/>
                  <w:marTop w:val="0"/>
                  <w:marBottom w:val="0"/>
                  <w:divBdr>
                    <w:top w:val="none" w:sz="0" w:space="0" w:color="auto"/>
                    <w:left w:val="none" w:sz="0" w:space="0" w:color="auto"/>
                    <w:bottom w:val="none" w:sz="0" w:space="0" w:color="auto"/>
                    <w:right w:val="none" w:sz="0" w:space="0" w:color="auto"/>
                  </w:divBdr>
                  <w:divsChild>
                    <w:div w:id="1247223168">
                      <w:marLeft w:val="0"/>
                      <w:marRight w:val="0"/>
                      <w:marTop w:val="0"/>
                      <w:marBottom w:val="0"/>
                      <w:divBdr>
                        <w:top w:val="none" w:sz="0" w:space="0" w:color="auto"/>
                        <w:left w:val="none" w:sz="0" w:space="0" w:color="auto"/>
                        <w:bottom w:val="none" w:sz="0" w:space="0" w:color="auto"/>
                        <w:right w:val="none" w:sz="0" w:space="0" w:color="auto"/>
                      </w:divBdr>
                      <w:divsChild>
                        <w:div w:id="18408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9020">
      <w:bodyDiv w:val="1"/>
      <w:marLeft w:val="0"/>
      <w:marRight w:val="0"/>
      <w:marTop w:val="0"/>
      <w:marBottom w:val="0"/>
      <w:divBdr>
        <w:top w:val="none" w:sz="0" w:space="0" w:color="auto"/>
        <w:left w:val="none" w:sz="0" w:space="0" w:color="auto"/>
        <w:bottom w:val="none" w:sz="0" w:space="0" w:color="auto"/>
        <w:right w:val="none" w:sz="0" w:space="0" w:color="auto"/>
      </w:divBdr>
    </w:div>
    <w:div w:id="1841848305">
      <w:bodyDiv w:val="1"/>
      <w:marLeft w:val="0"/>
      <w:marRight w:val="0"/>
      <w:marTop w:val="0"/>
      <w:marBottom w:val="0"/>
      <w:divBdr>
        <w:top w:val="none" w:sz="0" w:space="0" w:color="auto"/>
        <w:left w:val="none" w:sz="0" w:space="0" w:color="auto"/>
        <w:bottom w:val="none" w:sz="0" w:space="0" w:color="auto"/>
        <w:right w:val="none" w:sz="0" w:space="0" w:color="auto"/>
      </w:divBdr>
    </w:div>
    <w:div w:id="1850945712">
      <w:bodyDiv w:val="1"/>
      <w:marLeft w:val="0"/>
      <w:marRight w:val="0"/>
      <w:marTop w:val="0"/>
      <w:marBottom w:val="0"/>
      <w:divBdr>
        <w:top w:val="none" w:sz="0" w:space="0" w:color="auto"/>
        <w:left w:val="none" w:sz="0" w:space="0" w:color="auto"/>
        <w:bottom w:val="none" w:sz="0" w:space="0" w:color="auto"/>
        <w:right w:val="none" w:sz="0" w:space="0" w:color="auto"/>
      </w:divBdr>
    </w:div>
    <w:div w:id="1884780566">
      <w:bodyDiv w:val="1"/>
      <w:marLeft w:val="0"/>
      <w:marRight w:val="0"/>
      <w:marTop w:val="0"/>
      <w:marBottom w:val="0"/>
      <w:divBdr>
        <w:top w:val="none" w:sz="0" w:space="0" w:color="auto"/>
        <w:left w:val="none" w:sz="0" w:space="0" w:color="auto"/>
        <w:bottom w:val="none" w:sz="0" w:space="0" w:color="auto"/>
        <w:right w:val="none" w:sz="0" w:space="0" w:color="auto"/>
      </w:divBdr>
      <w:divsChild>
        <w:div w:id="1529634547">
          <w:marLeft w:val="0"/>
          <w:marRight w:val="0"/>
          <w:marTop w:val="0"/>
          <w:marBottom w:val="0"/>
          <w:divBdr>
            <w:top w:val="none" w:sz="0" w:space="0" w:color="auto"/>
            <w:left w:val="none" w:sz="0" w:space="0" w:color="auto"/>
            <w:bottom w:val="none" w:sz="0" w:space="0" w:color="auto"/>
            <w:right w:val="none" w:sz="0" w:space="0" w:color="auto"/>
          </w:divBdr>
        </w:div>
        <w:div w:id="948777970">
          <w:marLeft w:val="0"/>
          <w:marRight w:val="0"/>
          <w:marTop w:val="0"/>
          <w:marBottom w:val="0"/>
          <w:divBdr>
            <w:top w:val="none" w:sz="0" w:space="0" w:color="auto"/>
            <w:left w:val="none" w:sz="0" w:space="0" w:color="auto"/>
            <w:bottom w:val="none" w:sz="0" w:space="0" w:color="auto"/>
            <w:right w:val="none" w:sz="0" w:space="0" w:color="auto"/>
          </w:divBdr>
        </w:div>
        <w:div w:id="1352688051">
          <w:marLeft w:val="0"/>
          <w:marRight w:val="0"/>
          <w:marTop w:val="0"/>
          <w:marBottom w:val="0"/>
          <w:divBdr>
            <w:top w:val="none" w:sz="0" w:space="0" w:color="auto"/>
            <w:left w:val="none" w:sz="0" w:space="0" w:color="auto"/>
            <w:bottom w:val="none" w:sz="0" w:space="0" w:color="auto"/>
            <w:right w:val="none" w:sz="0" w:space="0" w:color="auto"/>
          </w:divBdr>
        </w:div>
        <w:div w:id="1045912708">
          <w:marLeft w:val="0"/>
          <w:marRight w:val="0"/>
          <w:marTop w:val="0"/>
          <w:marBottom w:val="0"/>
          <w:divBdr>
            <w:top w:val="none" w:sz="0" w:space="0" w:color="auto"/>
            <w:left w:val="none" w:sz="0" w:space="0" w:color="auto"/>
            <w:bottom w:val="none" w:sz="0" w:space="0" w:color="auto"/>
            <w:right w:val="none" w:sz="0" w:space="0" w:color="auto"/>
          </w:divBdr>
        </w:div>
        <w:div w:id="1155997772">
          <w:marLeft w:val="0"/>
          <w:marRight w:val="0"/>
          <w:marTop w:val="0"/>
          <w:marBottom w:val="0"/>
          <w:divBdr>
            <w:top w:val="none" w:sz="0" w:space="0" w:color="auto"/>
            <w:left w:val="none" w:sz="0" w:space="0" w:color="auto"/>
            <w:bottom w:val="none" w:sz="0" w:space="0" w:color="auto"/>
            <w:right w:val="none" w:sz="0" w:space="0" w:color="auto"/>
          </w:divBdr>
        </w:div>
        <w:div w:id="338974024">
          <w:marLeft w:val="0"/>
          <w:marRight w:val="0"/>
          <w:marTop w:val="0"/>
          <w:marBottom w:val="0"/>
          <w:divBdr>
            <w:top w:val="none" w:sz="0" w:space="0" w:color="auto"/>
            <w:left w:val="none" w:sz="0" w:space="0" w:color="auto"/>
            <w:bottom w:val="none" w:sz="0" w:space="0" w:color="auto"/>
            <w:right w:val="none" w:sz="0" w:space="0" w:color="auto"/>
          </w:divBdr>
        </w:div>
        <w:div w:id="1115059051">
          <w:marLeft w:val="0"/>
          <w:marRight w:val="0"/>
          <w:marTop w:val="0"/>
          <w:marBottom w:val="0"/>
          <w:divBdr>
            <w:top w:val="none" w:sz="0" w:space="0" w:color="auto"/>
            <w:left w:val="none" w:sz="0" w:space="0" w:color="auto"/>
            <w:bottom w:val="none" w:sz="0" w:space="0" w:color="auto"/>
            <w:right w:val="none" w:sz="0" w:space="0" w:color="auto"/>
          </w:divBdr>
        </w:div>
        <w:div w:id="1925915116">
          <w:marLeft w:val="0"/>
          <w:marRight w:val="0"/>
          <w:marTop w:val="0"/>
          <w:marBottom w:val="0"/>
          <w:divBdr>
            <w:top w:val="none" w:sz="0" w:space="0" w:color="auto"/>
            <w:left w:val="none" w:sz="0" w:space="0" w:color="auto"/>
            <w:bottom w:val="none" w:sz="0" w:space="0" w:color="auto"/>
            <w:right w:val="none" w:sz="0" w:space="0" w:color="auto"/>
          </w:divBdr>
        </w:div>
        <w:div w:id="1829594532">
          <w:marLeft w:val="0"/>
          <w:marRight w:val="0"/>
          <w:marTop w:val="0"/>
          <w:marBottom w:val="0"/>
          <w:divBdr>
            <w:top w:val="none" w:sz="0" w:space="0" w:color="auto"/>
            <w:left w:val="none" w:sz="0" w:space="0" w:color="auto"/>
            <w:bottom w:val="none" w:sz="0" w:space="0" w:color="auto"/>
            <w:right w:val="none" w:sz="0" w:space="0" w:color="auto"/>
          </w:divBdr>
        </w:div>
        <w:div w:id="1835954471">
          <w:marLeft w:val="0"/>
          <w:marRight w:val="0"/>
          <w:marTop w:val="0"/>
          <w:marBottom w:val="0"/>
          <w:divBdr>
            <w:top w:val="none" w:sz="0" w:space="0" w:color="auto"/>
            <w:left w:val="none" w:sz="0" w:space="0" w:color="auto"/>
            <w:bottom w:val="none" w:sz="0" w:space="0" w:color="auto"/>
            <w:right w:val="none" w:sz="0" w:space="0" w:color="auto"/>
          </w:divBdr>
        </w:div>
        <w:div w:id="480342426">
          <w:marLeft w:val="0"/>
          <w:marRight w:val="0"/>
          <w:marTop w:val="0"/>
          <w:marBottom w:val="0"/>
          <w:divBdr>
            <w:top w:val="none" w:sz="0" w:space="0" w:color="auto"/>
            <w:left w:val="none" w:sz="0" w:space="0" w:color="auto"/>
            <w:bottom w:val="none" w:sz="0" w:space="0" w:color="auto"/>
            <w:right w:val="none" w:sz="0" w:space="0" w:color="auto"/>
          </w:divBdr>
        </w:div>
        <w:div w:id="1326015590">
          <w:marLeft w:val="0"/>
          <w:marRight w:val="0"/>
          <w:marTop w:val="0"/>
          <w:marBottom w:val="0"/>
          <w:divBdr>
            <w:top w:val="none" w:sz="0" w:space="0" w:color="auto"/>
            <w:left w:val="none" w:sz="0" w:space="0" w:color="auto"/>
            <w:bottom w:val="none" w:sz="0" w:space="0" w:color="auto"/>
            <w:right w:val="none" w:sz="0" w:space="0" w:color="auto"/>
          </w:divBdr>
        </w:div>
        <w:div w:id="934433968">
          <w:marLeft w:val="0"/>
          <w:marRight w:val="0"/>
          <w:marTop w:val="0"/>
          <w:marBottom w:val="0"/>
          <w:divBdr>
            <w:top w:val="none" w:sz="0" w:space="0" w:color="auto"/>
            <w:left w:val="none" w:sz="0" w:space="0" w:color="auto"/>
            <w:bottom w:val="none" w:sz="0" w:space="0" w:color="auto"/>
            <w:right w:val="none" w:sz="0" w:space="0" w:color="auto"/>
          </w:divBdr>
        </w:div>
        <w:div w:id="85227066">
          <w:marLeft w:val="0"/>
          <w:marRight w:val="0"/>
          <w:marTop w:val="0"/>
          <w:marBottom w:val="0"/>
          <w:divBdr>
            <w:top w:val="none" w:sz="0" w:space="0" w:color="auto"/>
            <w:left w:val="none" w:sz="0" w:space="0" w:color="auto"/>
            <w:bottom w:val="none" w:sz="0" w:space="0" w:color="auto"/>
            <w:right w:val="none" w:sz="0" w:space="0" w:color="auto"/>
          </w:divBdr>
        </w:div>
        <w:div w:id="816261446">
          <w:marLeft w:val="0"/>
          <w:marRight w:val="0"/>
          <w:marTop w:val="0"/>
          <w:marBottom w:val="0"/>
          <w:divBdr>
            <w:top w:val="none" w:sz="0" w:space="0" w:color="auto"/>
            <w:left w:val="none" w:sz="0" w:space="0" w:color="auto"/>
            <w:bottom w:val="none" w:sz="0" w:space="0" w:color="auto"/>
            <w:right w:val="none" w:sz="0" w:space="0" w:color="auto"/>
          </w:divBdr>
        </w:div>
        <w:div w:id="160125936">
          <w:marLeft w:val="0"/>
          <w:marRight w:val="0"/>
          <w:marTop w:val="0"/>
          <w:marBottom w:val="0"/>
          <w:divBdr>
            <w:top w:val="none" w:sz="0" w:space="0" w:color="auto"/>
            <w:left w:val="none" w:sz="0" w:space="0" w:color="auto"/>
            <w:bottom w:val="none" w:sz="0" w:space="0" w:color="auto"/>
            <w:right w:val="none" w:sz="0" w:space="0" w:color="auto"/>
          </w:divBdr>
        </w:div>
        <w:div w:id="1251158584">
          <w:marLeft w:val="0"/>
          <w:marRight w:val="0"/>
          <w:marTop w:val="0"/>
          <w:marBottom w:val="0"/>
          <w:divBdr>
            <w:top w:val="none" w:sz="0" w:space="0" w:color="auto"/>
            <w:left w:val="none" w:sz="0" w:space="0" w:color="auto"/>
            <w:bottom w:val="none" w:sz="0" w:space="0" w:color="auto"/>
            <w:right w:val="none" w:sz="0" w:space="0" w:color="auto"/>
          </w:divBdr>
        </w:div>
        <w:div w:id="982273587">
          <w:marLeft w:val="0"/>
          <w:marRight w:val="0"/>
          <w:marTop w:val="0"/>
          <w:marBottom w:val="0"/>
          <w:divBdr>
            <w:top w:val="none" w:sz="0" w:space="0" w:color="auto"/>
            <w:left w:val="none" w:sz="0" w:space="0" w:color="auto"/>
            <w:bottom w:val="none" w:sz="0" w:space="0" w:color="auto"/>
            <w:right w:val="none" w:sz="0" w:space="0" w:color="auto"/>
          </w:divBdr>
        </w:div>
        <w:div w:id="481045930">
          <w:marLeft w:val="0"/>
          <w:marRight w:val="0"/>
          <w:marTop w:val="0"/>
          <w:marBottom w:val="0"/>
          <w:divBdr>
            <w:top w:val="none" w:sz="0" w:space="0" w:color="auto"/>
            <w:left w:val="none" w:sz="0" w:space="0" w:color="auto"/>
            <w:bottom w:val="none" w:sz="0" w:space="0" w:color="auto"/>
            <w:right w:val="none" w:sz="0" w:space="0" w:color="auto"/>
          </w:divBdr>
        </w:div>
        <w:div w:id="1929000973">
          <w:marLeft w:val="0"/>
          <w:marRight w:val="0"/>
          <w:marTop w:val="0"/>
          <w:marBottom w:val="0"/>
          <w:divBdr>
            <w:top w:val="none" w:sz="0" w:space="0" w:color="auto"/>
            <w:left w:val="none" w:sz="0" w:space="0" w:color="auto"/>
            <w:bottom w:val="none" w:sz="0" w:space="0" w:color="auto"/>
            <w:right w:val="none" w:sz="0" w:space="0" w:color="auto"/>
          </w:divBdr>
        </w:div>
        <w:div w:id="1410496260">
          <w:marLeft w:val="0"/>
          <w:marRight w:val="0"/>
          <w:marTop w:val="0"/>
          <w:marBottom w:val="0"/>
          <w:divBdr>
            <w:top w:val="none" w:sz="0" w:space="0" w:color="auto"/>
            <w:left w:val="none" w:sz="0" w:space="0" w:color="auto"/>
            <w:bottom w:val="none" w:sz="0" w:space="0" w:color="auto"/>
            <w:right w:val="none" w:sz="0" w:space="0" w:color="auto"/>
          </w:divBdr>
        </w:div>
        <w:div w:id="295840107">
          <w:marLeft w:val="0"/>
          <w:marRight w:val="0"/>
          <w:marTop w:val="0"/>
          <w:marBottom w:val="0"/>
          <w:divBdr>
            <w:top w:val="none" w:sz="0" w:space="0" w:color="auto"/>
            <w:left w:val="none" w:sz="0" w:space="0" w:color="auto"/>
            <w:bottom w:val="none" w:sz="0" w:space="0" w:color="auto"/>
            <w:right w:val="none" w:sz="0" w:space="0" w:color="auto"/>
          </w:divBdr>
        </w:div>
        <w:div w:id="84769486">
          <w:marLeft w:val="0"/>
          <w:marRight w:val="0"/>
          <w:marTop w:val="0"/>
          <w:marBottom w:val="0"/>
          <w:divBdr>
            <w:top w:val="none" w:sz="0" w:space="0" w:color="auto"/>
            <w:left w:val="none" w:sz="0" w:space="0" w:color="auto"/>
            <w:bottom w:val="none" w:sz="0" w:space="0" w:color="auto"/>
            <w:right w:val="none" w:sz="0" w:space="0" w:color="auto"/>
          </w:divBdr>
        </w:div>
        <w:div w:id="1555040295">
          <w:marLeft w:val="0"/>
          <w:marRight w:val="0"/>
          <w:marTop w:val="0"/>
          <w:marBottom w:val="0"/>
          <w:divBdr>
            <w:top w:val="none" w:sz="0" w:space="0" w:color="auto"/>
            <w:left w:val="none" w:sz="0" w:space="0" w:color="auto"/>
            <w:bottom w:val="none" w:sz="0" w:space="0" w:color="auto"/>
            <w:right w:val="none" w:sz="0" w:space="0" w:color="auto"/>
          </w:divBdr>
        </w:div>
        <w:div w:id="1523861741">
          <w:marLeft w:val="0"/>
          <w:marRight w:val="0"/>
          <w:marTop w:val="0"/>
          <w:marBottom w:val="0"/>
          <w:divBdr>
            <w:top w:val="none" w:sz="0" w:space="0" w:color="auto"/>
            <w:left w:val="none" w:sz="0" w:space="0" w:color="auto"/>
            <w:bottom w:val="none" w:sz="0" w:space="0" w:color="auto"/>
            <w:right w:val="none" w:sz="0" w:space="0" w:color="auto"/>
          </w:divBdr>
        </w:div>
        <w:div w:id="1109472632">
          <w:marLeft w:val="0"/>
          <w:marRight w:val="0"/>
          <w:marTop w:val="0"/>
          <w:marBottom w:val="0"/>
          <w:divBdr>
            <w:top w:val="none" w:sz="0" w:space="0" w:color="auto"/>
            <w:left w:val="none" w:sz="0" w:space="0" w:color="auto"/>
            <w:bottom w:val="none" w:sz="0" w:space="0" w:color="auto"/>
            <w:right w:val="none" w:sz="0" w:space="0" w:color="auto"/>
          </w:divBdr>
        </w:div>
        <w:div w:id="1665351499">
          <w:marLeft w:val="0"/>
          <w:marRight w:val="0"/>
          <w:marTop w:val="0"/>
          <w:marBottom w:val="0"/>
          <w:divBdr>
            <w:top w:val="none" w:sz="0" w:space="0" w:color="auto"/>
            <w:left w:val="none" w:sz="0" w:space="0" w:color="auto"/>
            <w:bottom w:val="none" w:sz="0" w:space="0" w:color="auto"/>
            <w:right w:val="none" w:sz="0" w:space="0" w:color="auto"/>
          </w:divBdr>
        </w:div>
        <w:div w:id="710105843">
          <w:marLeft w:val="0"/>
          <w:marRight w:val="0"/>
          <w:marTop w:val="0"/>
          <w:marBottom w:val="0"/>
          <w:divBdr>
            <w:top w:val="none" w:sz="0" w:space="0" w:color="auto"/>
            <w:left w:val="none" w:sz="0" w:space="0" w:color="auto"/>
            <w:bottom w:val="none" w:sz="0" w:space="0" w:color="auto"/>
            <w:right w:val="none" w:sz="0" w:space="0" w:color="auto"/>
          </w:divBdr>
        </w:div>
        <w:div w:id="811825627">
          <w:marLeft w:val="0"/>
          <w:marRight w:val="0"/>
          <w:marTop w:val="0"/>
          <w:marBottom w:val="0"/>
          <w:divBdr>
            <w:top w:val="none" w:sz="0" w:space="0" w:color="auto"/>
            <w:left w:val="none" w:sz="0" w:space="0" w:color="auto"/>
            <w:bottom w:val="none" w:sz="0" w:space="0" w:color="auto"/>
            <w:right w:val="none" w:sz="0" w:space="0" w:color="auto"/>
          </w:divBdr>
        </w:div>
        <w:div w:id="2097045172">
          <w:marLeft w:val="0"/>
          <w:marRight w:val="0"/>
          <w:marTop w:val="0"/>
          <w:marBottom w:val="0"/>
          <w:divBdr>
            <w:top w:val="none" w:sz="0" w:space="0" w:color="auto"/>
            <w:left w:val="none" w:sz="0" w:space="0" w:color="auto"/>
            <w:bottom w:val="none" w:sz="0" w:space="0" w:color="auto"/>
            <w:right w:val="none" w:sz="0" w:space="0" w:color="auto"/>
          </w:divBdr>
        </w:div>
        <w:div w:id="1295137019">
          <w:marLeft w:val="0"/>
          <w:marRight w:val="0"/>
          <w:marTop w:val="0"/>
          <w:marBottom w:val="0"/>
          <w:divBdr>
            <w:top w:val="none" w:sz="0" w:space="0" w:color="auto"/>
            <w:left w:val="none" w:sz="0" w:space="0" w:color="auto"/>
            <w:bottom w:val="none" w:sz="0" w:space="0" w:color="auto"/>
            <w:right w:val="none" w:sz="0" w:space="0" w:color="auto"/>
          </w:divBdr>
        </w:div>
        <w:div w:id="185675168">
          <w:marLeft w:val="0"/>
          <w:marRight w:val="0"/>
          <w:marTop w:val="0"/>
          <w:marBottom w:val="0"/>
          <w:divBdr>
            <w:top w:val="none" w:sz="0" w:space="0" w:color="auto"/>
            <w:left w:val="none" w:sz="0" w:space="0" w:color="auto"/>
            <w:bottom w:val="none" w:sz="0" w:space="0" w:color="auto"/>
            <w:right w:val="none" w:sz="0" w:space="0" w:color="auto"/>
          </w:divBdr>
        </w:div>
        <w:div w:id="1862430992">
          <w:marLeft w:val="0"/>
          <w:marRight w:val="0"/>
          <w:marTop w:val="0"/>
          <w:marBottom w:val="0"/>
          <w:divBdr>
            <w:top w:val="none" w:sz="0" w:space="0" w:color="auto"/>
            <w:left w:val="none" w:sz="0" w:space="0" w:color="auto"/>
            <w:bottom w:val="none" w:sz="0" w:space="0" w:color="auto"/>
            <w:right w:val="none" w:sz="0" w:space="0" w:color="auto"/>
          </w:divBdr>
        </w:div>
        <w:div w:id="575869373">
          <w:marLeft w:val="0"/>
          <w:marRight w:val="0"/>
          <w:marTop w:val="0"/>
          <w:marBottom w:val="0"/>
          <w:divBdr>
            <w:top w:val="none" w:sz="0" w:space="0" w:color="auto"/>
            <w:left w:val="none" w:sz="0" w:space="0" w:color="auto"/>
            <w:bottom w:val="none" w:sz="0" w:space="0" w:color="auto"/>
            <w:right w:val="none" w:sz="0" w:space="0" w:color="auto"/>
          </w:divBdr>
        </w:div>
        <w:div w:id="27266006">
          <w:marLeft w:val="0"/>
          <w:marRight w:val="0"/>
          <w:marTop w:val="0"/>
          <w:marBottom w:val="0"/>
          <w:divBdr>
            <w:top w:val="none" w:sz="0" w:space="0" w:color="auto"/>
            <w:left w:val="none" w:sz="0" w:space="0" w:color="auto"/>
            <w:bottom w:val="none" w:sz="0" w:space="0" w:color="auto"/>
            <w:right w:val="none" w:sz="0" w:space="0" w:color="auto"/>
          </w:divBdr>
        </w:div>
        <w:div w:id="364907771">
          <w:marLeft w:val="0"/>
          <w:marRight w:val="0"/>
          <w:marTop w:val="0"/>
          <w:marBottom w:val="0"/>
          <w:divBdr>
            <w:top w:val="none" w:sz="0" w:space="0" w:color="auto"/>
            <w:left w:val="none" w:sz="0" w:space="0" w:color="auto"/>
            <w:bottom w:val="none" w:sz="0" w:space="0" w:color="auto"/>
            <w:right w:val="none" w:sz="0" w:space="0" w:color="auto"/>
          </w:divBdr>
        </w:div>
        <w:div w:id="2050184844">
          <w:marLeft w:val="0"/>
          <w:marRight w:val="0"/>
          <w:marTop w:val="0"/>
          <w:marBottom w:val="0"/>
          <w:divBdr>
            <w:top w:val="none" w:sz="0" w:space="0" w:color="auto"/>
            <w:left w:val="none" w:sz="0" w:space="0" w:color="auto"/>
            <w:bottom w:val="none" w:sz="0" w:space="0" w:color="auto"/>
            <w:right w:val="none" w:sz="0" w:space="0" w:color="auto"/>
          </w:divBdr>
        </w:div>
        <w:div w:id="1701281093">
          <w:marLeft w:val="0"/>
          <w:marRight w:val="0"/>
          <w:marTop w:val="0"/>
          <w:marBottom w:val="0"/>
          <w:divBdr>
            <w:top w:val="none" w:sz="0" w:space="0" w:color="auto"/>
            <w:left w:val="none" w:sz="0" w:space="0" w:color="auto"/>
            <w:bottom w:val="none" w:sz="0" w:space="0" w:color="auto"/>
            <w:right w:val="none" w:sz="0" w:space="0" w:color="auto"/>
          </w:divBdr>
        </w:div>
        <w:div w:id="1783106122">
          <w:marLeft w:val="0"/>
          <w:marRight w:val="0"/>
          <w:marTop w:val="0"/>
          <w:marBottom w:val="0"/>
          <w:divBdr>
            <w:top w:val="none" w:sz="0" w:space="0" w:color="auto"/>
            <w:left w:val="none" w:sz="0" w:space="0" w:color="auto"/>
            <w:bottom w:val="none" w:sz="0" w:space="0" w:color="auto"/>
            <w:right w:val="none" w:sz="0" w:space="0" w:color="auto"/>
          </w:divBdr>
        </w:div>
        <w:div w:id="906840629">
          <w:marLeft w:val="0"/>
          <w:marRight w:val="0"/>
          <w:marTop w:val="0"/>
          <w:marBottom w:val="0"/>
          <w:divBdr>
            <w:top w:val="none" w:sz="0" w:space="0" w:color="auto"/>
            <w:left w:val="none" w:sz="0" w:space="0" w:color="auto"/>
            <w:bottom w:val="none" w:sz="0" w:space="0" w:color="auto"/>
            <w:right w:val="none" w:sz="0" w:space="0" w:color="auto"/>
          </w:divBdr>
        </w:div>
        <w:div w:id="1678581489">
          <w:marLeft w:val="0"/>
          <w:marRight w:val="0"/>
          <w:marTop w:val="0"/>
          <w:marBottom w:val="0"/>
          <w:divBdr>
            <w:top w:val="none" w:sz="0" w:space="0" w:color="auto"/>
            <w:left w:val="none" w:sz="0" w:space="0" w:color="auto"/>
            <w:bottom w:val="none" w:sz="0" w:space="0" w:color="auto"/>
            <w:right w:val="none" w:sz="0" w:space="0" w:color="auto"/>
          </w:divBdr>
        </w:div>
        <w:div w:id="496385318">
          <w:marLeft w:val="0"/>
          <w:marRight w:val="0"/>
          <w:marTop w:val="0"/>
          <w:marBottom w:val="0"/>
          <w:divBdr>
            <w:top w:val="none" w:sz="0" w:space="0" w:color="auto"/>
            <w:left w:val="none" w:sz="0" w:space="0" w:color="auto"/>
            <w:bottom w:val="none" w:sz="0" w:space="0" w:color="auto"/>
            <w:right w:val="none" w:sz="0" w:space="0" w:color="auto"/>
          </w:divBdr>
        </w:div>
        <w:div w:id="2054231295">
          <w:marLeft w:val="0"/>
          <w:marRight w:val="0"/>
          <w:marTop w:val="0"/>
          <w:marBottom w:val="0"/>
          <w:divBdr>
            <w:top w:val="none" w:sz="0" w:space="0" w:color="auto"/>
            <w:left w:val="none" w:sz="0" w:space="0" w:color="auto"/>
            <w:bottom w:val="none" w:sz="0" w:space="0" w:color="auto"/>
            <w:right w:val="none" w:sz="0" w:space="0" w:color="auto"/>
          </w:divBdr>
        </w:div>
        <w:div w:id="112671709">
          <w:marLeft w:val="0"/>
          <w:marRight w:val="0"/>
          <w:marTop w:val="0"/>
          <w:marBottom w:val="0"/>
          <w:divBdr>
            <w:top w:val="none" w:sz="0" w:space="0" w:color="auto"/>
            <w:left w:val="none" w:sz="0" w:space="0" w:color="auto"/>
            <w:bottom w:val="none" w:sz="0" w:space="0" w:color="auto"/>
            <w:right w:val="none" w:sz="0" w:space="0" w:color="auto"/>
          </w:divBdr>
        </w:div>
        <w:div w:id="398749182">
          <w:marLeft w:val="0"/>
          <w:marRight w:val="0"/>
          <w:marTop w:val="0"/>
          <w:marBottom w:val="0"/>
          <w:divBdr>
            <w:top w:val="none" w:sz="0" w:space="0" w:color="auto"/>
            <w:left w:val="none" w:sz="0" w:space="0" w:color="auto"/>
            <w:bottom w:val="none" w:sz="0" w:space="0" w:color="auto"/>
            <w:right w:val="none" w:sz="0" w:space="0" w:color="auto"/>
          </w:divBdr>
        </w:div>
        <w:div w:id="1417822679">
          <w:marLeft w:val="0"/>
          <w:marRight w:val="0"/>
          <w:marTop w:val="0"/>
          <w:marBottom w:val="0"/>
          <w:divBdr>
            <w:top w:val="none" w:sz="0" w:space="0" w:color="auto"/>
            <w:left w:val="none" w:sz="0" w:space="0" w:color="auto"/>
            <w:bottom w:val="none" w:sz="0" w:space="0" w:color="auto"/>
            <w:right w:val="none" w:sz="0" w:space="0" w:color="auto"/>
          </w:divBdr>
        </w:div>
        <w:div w:id="1903903672">
          <w:marLeft w:val="0"/>
          <w:marRight w:val="0"/>
          <w:marTop w:val="0"/>
          <w:marBottom w:val="0"/>
          <w:divBdr>
            <w:top w:val="none" w:sz="0" w:space="0" w:color="auto"/>
            <w:left w:val="none" w:sz="0" w:space="0" w:color="auto"/>
            <w:bottom w:val="none" w:sz="0" w:space="0" w:color="auto"/>
            <w:right w:val="none" w:sz="0" w:space="0" w:color="auto"/>
          </w:divBdr>
        </w:div>
        <w:div w:id="1973166759">
          <w:marLeft w:val="0"/>
          <w:marRight w:val="0"/>
          <w:marTop w:val="0"/>
          <w:marBottom w:val="0"/>
          <w:divBdr>
            <w:top w:val="none" w:sz="0" w:space="0" w:color="auto"/>
            <w:left w:val="none" w:sz="0" w:space="0" w:color="auto"/>
            <w:bottom w:val="none" w:sz="0" w:space="0" w:color="auto"/>
            <w:right w:val="none" w:sz="0" w:space="0" w:color="auto"/>
          </w:divBdr>
        </w:div>
        <w:div w:id="1738435617">
          <w:marLeft w:val="0"/>
          <w:marRight w:val="0"/>
          <w:marTop w:val="0"/>
          <w:marBottom w:val="0"/>
          <w:divBdr>
            <w:top w:val="none" w:sz="0" w:space="0" w:color="auto"/>
            <w:left w:val="none" w:sz="0" w:space="0" w:color="auto"/>
            <w:bottom w:val="none" w:sz="0" w:space="0" w:color="auto"/>
            <w:right w:val="none" w:sz="0" w:space="0" w:color="auto"/>
          </w:divBdr>
        </w:div>
        <w:div w:id="1569421008">
          <w:marLeft w:val="0"/>
          <w:marRight w:val="0"/>
          <w:marTop w:val="0"/>
          <w:marBottom w:val="0"/>
          <w:divBdr>
            <w:top w:val="none" w:sz="0" w:space="0" w:color="auto"/>
            <w:left w:val="none" w:sz="0" w:space="0" w:color="auto"/>
            <w:bottom w:val="none" w:sz="0" w:space="0" w:color="auto"/>
            <w:right w:val="none" w:sz="0" w:space="0" w:color="auto"/>
          </w:divBdr>
        </w:div>
        <w:div w:id="815293403">
          <w:marLeft w:val="0"/>
          <w:marRight w:val="0"/>
          <w:marTop w:val="0"/>
          <w:marBottom w:val="0"/>
          <w:divBdr>
            <w:top w:val="none" w:sz="0" w:space="0" w:color="auto"/>
            <w:left w:val="none" w:sz="0" w:space="0" w:color="auto"/>
            <w:bottom w:val="none" w:sz="0" w:space="0" w:color="auto"/>
            <w:right w:val="none" w:sz="0" w:space="0" w:color="auto"/>
          </w:divBdr>
        </w:div>
        <w:div w:id="2037271866">
          <w:marLeft w:val="0"/>
          <w:marRight w:val="0"/>
          <w:marTop w:val="0"/>
          <w:marBottom w:val="0"/>
          <w:divBdr>
            <w:top w:val="none" w:sz="0" w:space="0" w:color="auto"/>
            <w:left w:val="none" w:sz="0" w:space="0" w:color="auto"/>
            <w:bottom w:val="none" w:sz="0" w:space="0" w:color="auto"/>
            <w:right w:val="none" w:sz="0" w:space="0" w:color="auto"/>
          </w:divBdr>
        </w:div>
        <w:div w:id="1413157123">
          <w:marLeft w:val="0"/>
          <w:marRight w:val="0"/>
          <w:marTop w:val="0"/>
          <w:marBottom w:val="0"/>
          <w:divBdr>
            <w:top w:val="none" w:sz="0" w:space="0" w:color="auto"/>
            <w:left w:val="none" w:sz="0" w:space="0" w:color="auto"/>
            <w:bottom w:val="none" w:sz="0" w:space="0" w:color="auto"/>
            <w:right w:val="none" w:sz="0" w:space="0" w:color="auto"/>
          </w:divBdr>
        </w:div>
        <w:div w:id="1004743203">
          <w:marLeft w:val="0"/>
          <w:marRight w:val="0"/>
          <w:marTop w:val="0"/>
          <w:marBottom w:val="0"/>
          <w:divBdr>
            <w:top w:val="none" w:sz="0" w:space="0" w:color="auto"/>
            <w:left w:val="none" w:sz="0" w:space="0" w:color="auto"/>
            <w:bottom w:val="none" w:sz="0" w:space="0" w:color="auto"/>
            <w:right w:val="none" w:sz="0" w:space="0" w:color="auto"/>
          </w:divBdr>
        </w:div>
        <w:div w:id="597758965">
          <w:marLeft w:val="0"/>
          <w:marRight w:val="0"/>
          <w:marTop w:val="0"/>
          <w:marBottom w:val="0"/>
          <w:divBdr>
            <w:top w:val="none" w:sz="0" w:space="0" w:color="auto"/>
            <w:left w:val="none" w:sz="0" w:space="0" w:color="auto"/>
            <w:bottom w:val="none" w:sz="0" w:space="0" w:color="auto"/>
            <w:right w:val="none" w:sz="0" w:space="0" w:color="auto"/>
          </w:divBdr>
        </w:div>
        <w:div w:id="912661920">
          <w:marLeft w:val="0"/>
          <w:marRight w:val="0"/>
          <w:marTop w:val="0"/>
          <w:marBottom w:val="0"/>
          <w:divBdr>
            <w:top w:val="none" w:sz="0" w:space="0" w:color="auto"/>
            <w:left w:val="none" w:sz="0" w:space="0" w:color="auto"/>
            <w:bottom w:val="none" w:sz="0" w:space="0" w:color="auto"/>
            <w:right w:val="none" w:sz="0" w:space="0" w:color="auto"/>
          </w:divBdr>
        </w:div>
        <w:div w:id="539436763">
          <w:marLeft w:val="0"/>
          <w:marRight w:val="0"/>
          <w:marTop w:val="0"/>
          <w:marBottom w:val="0"/>
          <w:divBdr>
            <w:top w:val="none" w:sz="0" w:space="0" w:color="auto"/>
            <w:left w:val="none" w:sz="0" w:space="0" w:color="auto"/>
            <w:bottom w:val="none" w:sz="0" w:space="0" w:color="auto"/>
            <w:right w:val="none" w:sz="0" w:space="0" w:color="auto"/>
          </w:divBdr>
        </w:div>
        <w:div w:id="1064183745">
          <w:marLeft w:val="0"/>
          <w:marRight w:val="0"/>
          <w:marTop w:val="0"/>
          <w:marBottom w:val="0"/>
          <w:divBdr>
            <w:top w:val="none" w:sz="0" w:space="0" w:color="auto"/>
            <w:left w:val="none" w:sz="0" w:space="0" w:color="auto"/>
            <w:bottom w:val="none" w:sz="0" w:space="0" w:color="auto"/>
            <w:right w:val="none" w:sz="0" w:space="0" w:color="auto"/>
          </w:divBdr>
        </w:div>
        <w:div w:id="955257260">
          <w:marLeft w:val="0"/>
          <w:marRight w:val="0"/>
          <w:marTop w:val="0"/>
          <w:marBottom w:val="0"/>
          <w:divBdr>
            <w:top w:val="none" w:sz="0" w:space="0" w:color="auto"/>
            <w:left w:val="none" w:sz="0" w:space="0" w:color="auto"/>
            <w:bottom w:val="none" w:sz="0" w:space="0" w:color="auto"/>
            <w:right w:val="none" w:sz="0" w:space="0" w:color="auto"/>
          </w:divBdr>
        </w:div>
      </w:divsChild>
    </w:div>
    <w:div w:id="1918854292">
      <w:bodyDiv w:val="1"/>
      <w:marLeft w:val="0"/>
      <w:marRight w:val="0"/>
      <w:marTop w:val="0"/>
      <w:marBottom w:val="0"/>
      <w:divBdr>
        <w:top w:val="none" w:sz="0" w:space="0" w:color="auto"/>
        <w:left w:val="none" w:sz="0" w:space="0" w:color="auto"/>
        <w:bottom w:val="none" w:sz="0" w:space="0" w:color="auto"/>
        <w:right w:val="none" w:sz="0" w:space="0" w:color="auto"/>
      </w:divBdr>
    </w:div>
    <w:div w:id="1990400805">
      <w:bodyDiv w:val="1"/>
      <w:marLeft w:val="0"/>
      <w:marRight w:val="0"/>
      <w:marTop w:val="0"/>
      <w:marBottom w:val="0"/>
      <w:divBdr>
        <w:top w:val="none" w:sz="0" w:space="0" w:color="auto"/>
        <w:left w:val="none" w:sz="0" w:space="0" w:color="auto"/>
        <w:bottom w:val="none" w:sz="0" w:space="0" w:color="auto"/>
        <w:right w:val="none" w:sz="0" w:space="0" w:color="auto"/>
      </w:divBdr>
    </w:div>
    <w:div w:id="2136215588">
      <w:bodyDiv w:val="1"/>
      <w:marLeft w:val="0"/>
      <w:marRight w:val="0"/>
      <w:marTop w:val="0"/>
      <w:marBottom w:val="0"/>
      <w:divBdr>
        <w:top w:val="none" w:sz="0" w:space="0" w:color="auto"/>
        <w:left w:val="none" w:sz="0" w:space="0" w:color="auto"/>
        <w:bottom w:val="none" w:sz="0" w:space="0" w:color="auto"/>
        <w:right w:val="none" w:sz="0" w:space="0" w:color="auto"/>
      </w:divBdr>
    </w:div>
    <w:div w:id="21445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7F0F-B9CE-472B-A216-122E3D68FBB4}">
  <ds:schemaRefs>
    <ds:schemaRef ds:uri="http://schemas.openxmlformats.org/officeDocument/2006/bibliography"/>
  </ds:schemaRefs>
</ds:datastoreItem>
</file>

<file path=customXml/itemProps2.xml><?xml version="1.0" encoding="utf-8"?>
<ds:datastoreItem xmlns:ds="http://schemas.openxmlformats.org/officeDocument/2006/customXml" ds:itemID="{E6706689-63F9-4457-BE3A-D17C94AC4DE4}">
  <ds:schemaRefs>
    <ds:schemaRef ds:uri="http://schemas.openxmlformats.org/officeDocument/2006/bibliography"/>
  </ds:schemaRefs>
</ds:datastoreItem>
</file>

<file path=customXml/itemProps3.xml><?xml version="1.0" encoding="utf-8"?>
<ds:datastoreItem xmlns:ds="http://schemas.openxmlformats.org/officeDocument/2006/customXml" ds:itemID="{76517AA6-9176-40AF-AF22-D75C07B3715E}">
  <ds:schemaRefs>
    <ds:schemaRef ds:uri="http://schemas.openxmlformats.org/officeDocument/2006/bibliography"/>
  </ds:schemaRefs>
</ds:datastoreItem>
</file>

<file path=customXml/itemProps4.xml><?xml version="1.0" encoding="utf-8"?>
<ds:datastoreItem xmlns:ds="http://schemas.openxmlformats.org/officeDocument/2006/customXml" ds:itemID="{72529597-EB4D-4C66-AFB4-3A763944A79A}">
  <ds:schemaRefs>
    <ds:schemaRef ds:uri="http://schemas.openxmlformats.org/officeDocument/2006/bibliography"/>
  </ds:schemaRefs>
</ds:datastoreItem>
</file>

<file path=customXml/itemProps5.xml><?xml version="1.0" encoding="utf-8"?>
<ds:datastoreItem xmlns:ds="http://schemas.openxmlformats.org/officeDocument/2006/customXml" ds:itemID="{C7E98752-6D97-4B50-BA72-45D0D93C1B21}">
  <ds:schemaRefs>
    <ds:schemaRef ds:uri="http://schemas.openxmlformats.org/officeDocument/2006/bibliography"/>
  </ds:schemaRefs>
</ds:datastoreItem>
</file>

<file path=customXml/itemProps6.xml><?xml version="1.0" encoding="utf-8"?>
<ds:datastoreItem xmlns:ds="http://schemas.openxmlformats.org/officeDocument/2006/customXml" ds:itemID="{43857F94-503B-4F18-8D16-D674C292C30D}">
  <ds:schemaRefs>
    <ds:schemaRef ds:uri="http://schemas.openxmlformats.org/officeDocument/2006/bibliography"/>
  </ds:schemaRefs>
</ds:datastoreItem>
</file>

<file path=customXml/itemProps7.xml><?xml version="1.0" encoding="utf-8"?>
<ds:datastoreItem xmlns:ds="http://schemas.openxmlformats.org/officeDocument/2006/customXml" ds:itemID="{5D3B58F9-303D-44DB-9E9C-C4BD79A1B0EC}">
  <ds:schemaRefs>
    <ds:schemaRef ds:uri="http://schemas.openxmlformats.org/officeDocument/2006/bibliography"/>
  </ds:schemaRefs>
</ds:datastoreItem>
</file>

<file path=customXml/itemProps8.xml><?xml version="1.0" encoding="utf-8"?>
<ds:datastoreItem xmlns:ds="http://schemas.openxmlformats.org/officeDocument/2006/customXml" ds:itemID="{6A065B49-99E1-441E-8B46-B643D376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13249</Words>
  <Characters>7553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Irvinas Kairys</dc:creator>
  <cp:lastModifiedBy>Agnė Raukštienė</cp:lastModifiedBy>
  <cp:revision>15</cp:revision>
  <cp:lastPrinted>2016-08-11T13:53:00Z</cp:lastPrinted>
  <dcterms:created xsi:type="dcterms:W3CDTF">2016-08-11T08:32:00Z</dcterms:created>
  <dcterms:modified xsi:type="dcterms:W3CDTF">2016-08-11T14:04:00Z</dcterms:modified>
</cp:coreProperties>
</file>