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1CD" w:rsidRPr="00BA01CD" w:rsidRDefault="00BA01CD" w:rsidP="00BA01CD">
      <w:pPr>
        <w:adjustRightInd w:val="0"/>
        <w:spacing w:before="100" w:beforeAutospacing="1" w:after="100" w:afterAutospacing="1" w:line="240" w:lineRule="auto"/>
        <w:ind w:firstLine="567"/>
        <w:jc w:val="center"/>
        <w:rPr>
          <w:rFonts w:ascii="Times New Roman" w:eastAsia="Times New Roman" w:hAnsi="Times New Roman"/>
          <w:b/>
          <w:sz w:val="24"/>
          <w:szCs w:val="24"/>
          <w:lang w:eastAsia="ja-JP"/>
        </w:rPr>
      </w:pPr>
      <w:r w:rsidRPr="00BA01CD">
        <w:rPr>
          <w:rFonts w:ascii="Times New Roman" w:eastAsia="Times New Roman" w:hAnsi="Times New Roman"/>
          <w:b/>
          <w:i/>
          <w:sz w:val="24"/>
          <w:szCs w:val="24"/>
          <w:lang w:eastAsia="ja-JP"/>
        </w:rPr>
        <w:t>DE MINIMIS</w:t>
      </w:r>
      <w:r w:rsidRPr="00BA01CD">
        <w:rPr>
          <w:rFonts w:ascii="Times New Roman" w:eastAsia="Times New Roman" w:hAnsi="Times New Roman"/>
          <w:b/>
          <w:sz w:val="24"/>
          <w:szCs w:val="24"/>
          <w:lang w:eastAsia="ja-JP"/>
        </w:rPr>
        <w:t xml:space="preserve"> PAGALBOS TEIKIMO IR SKAIČIAVIMO (PASKIRSTYMO) TVARKOS APRAŠO RENGIMO REKOMENDACIJOS</w:t>
      </w:r>
    </w:p>
    <w:p w:rsidR="00BA01CD" w:rsidRPr="00BA01CD" w:rsidRDefault="00BA01CD" w:rsidP="00BA01CD">
      <w:pPr>
        <w:adjustRightInd w:val="0"/>
        <w:spacing w:before="100" w:beforeAutospacing="1" w:after="100" w:afterAutospacing="1" w:line="240" w:lineRule="auto"/>
        <w:ind w:firstLine="567"/>
        <w:jc w:val="center"/>
        <w:rPr>
          <w:rFonts w:ascii="Times New Roman" w:eastAsia="Times New Roman" w:hAnsi="Times New Roman"/>
          <w:b/>
          <w:sz w:val="24"/>
          <w:szCs w:val="24"/>
          <w:lang w:eastAsia="ja-JP"/>
        </w:rPr>
      </w:pPr>
      <w:r w:rsidRPr="00BA01CD">
        <w:rPr>
          <w:rFonts w:ascii="Times New Roman" w:eastAsia="Times New Roman" w:hAnsi="Times New Roman"/>
          <w:b/>
          <w:sz w:val="24"/>
          <w:szCs w:val="24"/>
          <w:lang w:eastAsia="ja-JP"/>
        </w:rPr>
        <w:t xml:space="preserve">I SKYRIUS </w:t>
      </w:r>
    </w:p>
    <w:p w:rsidR="00BA01CD" w:rsidRPr="00BA01CD" w:rsidRDefault="00BA01CD" w:rsidP="00BA01CD">
      <w:pPr>
        <w:adjustRightInd w:val="0"/>
        <w:spacing w:before="100" w:beforeAutospacing="1" w:after="100" w:afterAutospacing="1" w:line="240" w:lineRule="auto"/>
        <w:ind w:firstLine="567"/>
        <w:jc w:val="center"/>
        <w:rPr>
          <w:rFonts w:ascii="Times New Roman" w:eastAsia="Times New Roman" w:hAnsi="Times New Roman"/>
          <w:b/>
          <w:sz w:val="24"/>
          <w:szCs w:val="24"/>
          <w:lang w:eastAsia="ja-JP"/>
        </w:rPr>
      </w:pPr>
      <w:r w:rsidRPr="00BA01CD">
        <w:rPr>
          <w:rFonts w:ascii="Times New Roman" w:eastAsia="Times New Roman" w:hAnsi="Times New Roman"/>
          <w:b/>
          <w:sz w:val="24"/>
          <w:szCs w:val="24"/>
          <w:lang w:eastAsia="ja-JP"/>
        </w:rPr>
        <w:t>BENDROSIOS NUOSTATOS</w:t>
      </w:r>
    </w:p>
    <w:p w:rsidR="00BA01CD" w:rsidRPr="00BA01CD" w:rsidRDefault="00BA01CD" w:rsidP="00BA01CD">
      <w:pPr>
        <w:adjustRightInd w:val="0"/>
        <w:spacing w:after="0" w:line="240" w:lineRule="auto"/>
        <w:ind w:firstLine="567"/>
        <w:jc w:val="both"/>
        <w:rPr>
          <w:rFonts w:ascii="Times New Roman" w:eastAsia="Times New Roman" w:hAnsi="Times New Roman"/>
          <w:sz w:val="24"/>
          <w:szCs w:val="24"/>
          <w:lang w:eastAsia="ja-JP"/>
        </w:rPr>
      </w:pPr>
      <w:r w:rsidRPr="00BA01CD">
        <w:rPr>
          <w:rFonts w:ascii="Times New Roman" w:eastAsia="Times New Roman" w:hAnsi="Times New Roman"/>
          <w:sz w:val="24"/>
          <w:szCs w:val="24"/>
          <w:lang w:eastAsia="ja-JP"/>
        </w:rPr>
        <w:t>1.</w:t>
      </w:r>
      <w:r>
        <w:rPr>
          <w:rFonts w:ascii="Times New Roman" w:eastAsia="Times New Roman" w:hAnsi="Times New Roman"/>
          <w:i/>
          <w:sz w:val="24"/>
          <w:szCs w:val="24"/>
          <w:lang w:eastAsia="ja-JP"/>
        </w:rPr>
        <w:t xml:space="preserve"> </w:t>
      </w:r>
      <w:r w:rsidRPr="00BA01CD">
        <w:rPr>
          <w:rFonts w:ascii="Times New Roman" w:eastAsia="Times New Roman" w:hAnsi="Times New Roman"/>
          <w:i/>
          <w:sz w:val="24"/>
          <w:szCs w:val="24"/>
          <w:lang w:eastAsia="ja-JP"/>
        </w:rPr>
        <w:t>De minimis</w:t>
      </w:r>
      <w:r w:rsidRPr="00BA01CD">
        <w:rPr>
          <w:rFonts w:ascii="Times New Roman" w:eastAsia="Times New Roman" w:hAnsi="Times New Roman"/>
          <w:sz w:val="24"/>
          <w:szCs w:val="24"/>
          <w:lang w:eastAsia="ja-JP"/>
        </w:rPr>
        <w:t xml:space="preserve"> pagalbos teikimo ir skaičiavimo (paskirstymo) tvarkos aprašo rengimo rekomendacijose (toliau – Rekomendacijos) nustatomi </w:t>
      </w:r>
      <w:r w:rsidRPr="00BA01CD">
        <w:rPr>
          <w:rFonts w:ascii="Times New Roman" w:eastAsia="Times New Roman" w:hAnsi="Times New Roman"/>
          <w:i/>
          <w:sz w:val="24"/>
          <w:szCs w:val="24"/>
          <w:lang w:eastAsia="ja-JP"/>
        </w:rPr>
        <w:t>de minimis</w:t>
      </w:r>
      <w:r w:rsidRPr="00BA01CD">
        <w:rPr>
          <w:rFonts w:ascii="Times New Roman" w:eastAsia="Times New Roman" w:hAnsi="Times New Roman"/>
          <w:sz w:val="24"/>
          <w:szCs w:val="24"/>
          <w:lang w:eastAsia="ja-JP"/>
        </w:rPr>
        <w:t xml:space="preserve"> pagalbos teikimo ir skaičiavimo </w:t>
      </w:r>
      <w:bookmarkStart w:id="0" w:name="_GoBack"/>
      <w:bookmarkEnd w:id="0"/>
      <w:r w:rsidRPr="00BA01CD">
        <w:rPr>
          <w:rFonts w:ascii="Times New Roman" w:eastAsia="Times New Roman" w:hAnsi="Times New Roman"/>
          <w:sz w:val="24"/>
          <w:szCs w:val="24"/>
          <w:lang w:eastAsia="ja-JP"/>
        </w:rPr>
        <w:t>(paskirstymo) tvarkos aprašo (toliau – Aprašas) institucijose, įstaigose, organizacijose (toliau – Institucija) struktūros, formos, turinio, derinimo ir tvirtinimo rekomendacinio pobūdžio reikalavimai.</w:t>
      </w:r>
    </w:p>
    <w:p w:rsidR="00BA01CD" w:rsidRDefault="00BA01CD" w:rsidP="00BA01CD">
      <w:pPr>
        <w:adjustRightInd w:val="0"/>
        <w:spacing w:after="0" w:line="240" w:lineRule="auto"/>
        <w:ind w:firstLine="567"/>
        <w:jc w:val="both"/>
        <w:rPr>
          <w:rFonts w:ascii="Times New Roman" w:eastAsia="Times New Roman" w:hAnsi="Times New Roman"/>
          <w:sz w:val="24"/>
          <w:szCs w:val="24"/>
          <w:lang w:eastAsia="ja-JP"/>
        </w:rPr>
      </w:pPr>
      <w:r>
        <w:rPr>
          <w:rFonts w:ascii="Times New Roman" w:eastAsia="Times New Roman" w:hAnsi="Times New Roman"/>
          <w:sz w:val="24"/>
          <w:szCs w:val="24"/>
          <w:lang w:eastAsia="ja-JP"/>
        </w:rPr>
        <w:t xml:space="preserve">2. </w:t>
      </w:r>
      <w:r w:rsidRPr="00BA01CD">
        <w:rPr>
          <w:rFonts w:ascii="Times New Roman" w:eastAsia="Times New Roman" w:hAnsi="Times New Roman"/>
          <w:sz w:val="24"/>
          <w:szCs w:val="24"/>
          <w:lang w:eastAsia="ja-JP"/>
        </w:rPr>
        <w:t>Rekomendacijose įmonė yra suprantama kaip fizinis ar juridinis asmuo, kuris vykdo ūkinę veiklą.</w:t>
      </w:r>
    </w:p>
    <w:p w:rsidR="00BA01CD" w:rsidRPr="00BA01CD" w:rsidRDefault="00BA01CD" w:rsidP="00BA01CD">
      <w:pPr>
        <w:adjustRightInd w:val="0"/>
        <w:spacing w:after="0" w:line="240" w:lineRule="auto"/>
        <w:ind w:firstLine="567"/>
        <w:jc w:val="both"/>
        <w:rPr>
          <w:rFonts w:ascii="Times New Roman" w:eastAsia="Times New Roman" w:hAnsi="Times New Roman"/>
          <w:sz w:val="24"/>
          <w:szCs w:val="24"/>
          <w:lang w:eastAsia="ja-JP"/>
        </w:rPr>
      </w:pPr>
      <w:r>
        <w:rPr>
          <w:rFonts w:ascii="Times New Roman" w:eastAsia="Times New Roman" w:hAnsi="Times New Roman"/>
          <w:sz w:val="24"/>
          <w:szCs w:val="24"/>
          <w:lang w:eastAsia="ja-JP"/>
        </w:rPr>
        <w:t xml:space="preserve">3. </w:t>
      </w:r>
      <w:r w:rsidRPr="00BA01CD">
        <w:rPr>
          <w:rFonts w:ascii="Times New Roman" w:eastAsia="Times New Roman" w:hAnsi="Times New Roman"/>
          <w:sz w:val="24"/>
          <w:szCs w:val="24"/>
          <w:lang w:eastAsia="ja-JP"/>
        </w:rPr>
        <w:t xml:space="preserve">Rekomendacijos yra taikomos paslaugoms, kurios yra laikomos </w:t>
      </w:r>
      <w:r w:rsidRPr="00BA01CD">
        <w:rPr>
          <w:rFonts w:ascii="Times New Roman" w:eastAsia="Times New Roman" w:hAnsi="Times New Roman"/>
          <w:i/>
          <w:sz w:val="24"/>
          <w:szCs w:val="24"/>
          <w:lang w:eastAsia="ja-JP"/>
        </w:rPr>
        <w:t>de minimis</w:t>
      </w:r>
      <w:r w:rsidRPr="00BA01CD">
        <w:rPr>
          <w:rFonts w:ascii="Times New Roman" w:eastAsia="Times New Roman" w:hAnsi="Times New Roman"/>
          <w:sz w:val="24"/>
          <w:szCs w:val="24"/>
          <w:lang w:eastAsia="ja-JP"/>
        </w:rPr>
        <w:t xml:space="preserve"> pagalba pagal 2013 m. gruodžio 18 d. Komisijos reglamentą (ES) Nr. 1407/2013 dėl Sutarties dėl Europos Sąjungos veikimo 107 ir 108 straipsnių taikymo </w:t>
      </w:r>
      <w:r w:rsidRPr="00BA01CD">
        <w:rPr>
          <w:rFonts w:ascii="Times New Roman" w:eastAsia="Times New Roman" w:hAnsi="Times New Roman"/>
          <w:i/>
          <w:sz w:val="24"/>
          <w:szCs w:val="24"/>
          <w:lang w:eastAsia="ja-JP"/>
        </w:rPr>
        <w:t>de minimis</w:t>
      </w:r>
      <w:r w:rsidRPr="00BA01CD">
        <w:rPr>
          <w:rFonts w:ascii="Times New Roman" w:eastAsia="Times New Roman" w:hAnsi="Times New Roman"/>
          <w:sz w:val="24"/>
          <w:szCs w:val="24"/>
          <w:lang w:eastAsia="ja-JP"/>
        </w:rPr>
        <w:t xml:space="preserve"> pagalbai (OL 2013 L 352, p. 1) (toliau – Reglamentas).</w:t>
      </w:r>
    </w:p>
    <w:p w:rsidR="00BA01CD" w:rsidRPr="00BA01CD" w:rsidRDefault="00BA01CD" w:rsidP="00BA01CD">
      <w:pPr>
        <w:adjustRightInd w:val="0"/>
        <w:spacing w:before="100" w:beforeAutospacing="1" w:after="100" w:afterAutospacing="1" w:line="240" w:lineRule="auto"/>
        <w:ind w:firstLine="567"/>
        <w:jc w:val="center"/>
        <w:rPr>
          <w:rFonts w:ascii="Times New Roman" w:eastAsia="Times New Roman" w:hAnsi="Times New Roman"/>
          <w:b/>
          <w:sz w:val="24"/>
          <w:szCs w:val="24"/>
          <w:lang w:eastAsia="ja-JP"/>
        </w:rPr>
      </w:pPr>
      <w:r w:rsidRPr="00BA01CD">
        <w:rPr>
          <w:rFonts w:ascii="Times New Roman" w:eastAsia="Times New Roman" w:hAnsi="Times New Roman"/>
          <w:b/>
          <w:sz w:val="24"/>
          <w:szCs w:val="24"/>
          <w:lang w:eastAsia="ja-JP"/>
        </w:rPr>
        <w:t xml:space="preserve">II SKYRIUS </w:t>
      </w:r>
    </w:p>
    <w:p w:rsidR="00BA01CD" w:rsidRPr="00BA01CD" w:rsidRDefault="00BA01CD" w:rsidP="00BA01CD">
      <w:pPr>
        <w:adjustRightInd w:val="0"/>
        <w:spacing w:before="100" w:beforeAutospacing="1" w:after="100" w:afterAutospacing="1" w:line="240" w:lineRule="auto"/>
        <w:ind w:firstLine="567"/>
        <w:jc w:val="center"/>
        <w:rPr>
          <w:rFonts w:ascii="Times New Roman" w:eastAsia="Times New Roman" w:hAnsi="Times New Roman"/>
          <w:b/>
          <w:caps/>
          <w:sz w:val="24"/>
          <w:szCs w:val="24"/>
          <w:lang w:eastAsia="ja-JP"/>
        </w:rPr>
      </w:pPr>
      <w:r w:rsidRPr="00BA01CD">
        <w:rPr>
          <w:rFonts w:ascii="Times New Roman" w:eastAsia="Times New Roman" w:hAnsi="Times New Roman"/>
          <w:b/>
          <w:i/>
          <w:caps/>
          <w:sz w:val="24"/>
          <w:szCs w:val="24"/>
          <w:lang w:eastAsia="ja-JP"/>
        </w:rPr>
        <w:t>De minimis</w:t>
      </w:r>
      <w:r w:rsidRPr="00BA01CD">
        <w:rPr>
          <w:rFonts w:ascii="Times New Roman" w:eastAsia="Times New Roman" w:hAnsi="Times New Roman"/>
          <w:b/>
          <w:sz w:val="24"/>
          <w:szCs w:val="24"/>
          <w:lang w:eastAsia="ja-JP"/>
        </w:rPr>
        <w:t xml:space="preserve"> </w:t>
      </w:r>
      <w:r w:rsidRPr="00BA01CD">
        <w:rPr>
          <w:rFonts w:ascii="Times New Roman" w:eastAsia="Times New Roman" w:hAnsi="Times New Roman"/>
          <w:b/>
          <w:caps/>
          <w:sz w:val="24"/>
          <w:szCs w:val="24"/>
          <w:lang w:eastAsia="ja-JP"/>
        </w:rPr>
        <w:t>pagalbos teikimo ir skaičiavimo (paskirstymo) tvarkos aprašo</w:t>
      </w:r>
      <w:r w:rsidRPr="00BA01CD" w:rsidDel="001655DB">
        <w:rPr>
          <w:rFonts w:ascii="Times New Roman" w:eastAsia="Times New Roman" w:hAnsi="Times New Roman"/>
          <w:b/>
          <w:caps/>
          <w:sz w:val="24"/>
          <w:szCs w:val="24"/>
          <w:lang w:eastAsia="ja-JP"/>
        </w:rPr>
        <w:t xml:space="preserve"> </w:t>
      </w:r>
      <w:r w:rsidRPr="00BA01CD">
        <w:rPr>
          <w:rFonts w:ascii="Times New Roman" w:eastAsia="Times New Roman" w:hAnsi="Times New Roman"/>
          <w:b/>
          <w:caps/>
          <w:sz w:val="24"/>
          <w:szCs w:val="24"/>
          <w:lang w:eastAsia="ja-JP"/>
        </w:rPr>
        <w:t>struktūra ir turinys</w:t>
      </w:r>
    </w:p>
    <w:p w:rsidR="00BA01CD" w:rsidRPr="00BA01CD" w:rsidRDefault="00BA01CD" w:rsidP="00BA01CD">
      <w:pPr>
        <w:adjustRightInd w:val="0"/>
        <w:spacing w:after="0" w:line="240" w:lineRule="auto"/>
        <w:ind w:firstLine="567"/>
        <w:jc w:val="both"/>
        <w:rPr>
          <w:rFonts w:ascii="Times New Roman" w:eastAsia="Times New Roman" w:hAnsi="Times New Roman"/>
          <w:sz w:val="24"/>
          <w:szCs w:val="24"/>
          <w:lang w:eastAsia="ja-JP"/>
        </w:rPr>
      </w:pPr>
      <w:r w:rsidRPr="00BA01CD">
        <w:rPr>
          <w:rFonts w:ascii="Times New Roman" w:eastAsia="Times New Roman" w:hAnsi="Times New Roman"/>
          <w:caps/>
          <w:sz w:val="24"/>
          <w:szCs w:val="24"/>
          <w:lang w:eastAsia="ja-JP"/>
        </w:rPr>
        <w:t xml:space="preserve">4. </w:t>
      </w:r>
      <w:r w:rsidRPr="00BA01CD">
        <w:rPr>
          <w:rFonts w:ascii="Times New Roman" w:eastAsia="Times New Roman" w:hAnsi="Times New Roman"/>
          <w:sz w:val="24"/>
          <w:szCs w:val="24"/>
          <w:lang w:eastAsia="ja-JP"/>
        </w:rPr>
        <w:t>Aprašas rengiamas vadovaujantis Teisės aktų projektų rengimo rekomendacijomis, pavirtintomis Lietuvos Respublikos teisingumo ministro 2013 m. gruodžio 23 d. įsakymu Nr. 1R-298 „Dėl Teisės aktų rengimo rekomendacijų patvirtinimo“ ir Dokumentų rengimo taisyklėmis, patvirtintomis Lietuvos vyriausiojo archyvaro 2011 m. liepos 4 d. įsakymu Nr. V-117 „Dėl Dokumentų rengimo taisyklių patvirtinimo“.</w:t>
      </w:r>
    </w:p>
    <w:p w:rsidR="00BA01CD" w:rsidRPr="00BA01CD" w:rsidRDefault="00BA01CD" w:rsidP="00BA01CD">
      <w:pPr>
        <w:adjustRightInd w:val="0"/>
        <w:spacing w:after="0" w:line="240" w:lineRule="auto"/>
        <w:ind w:firstLine="567"/>
        <w:jc w:val="both"/>
        <w:rPr>
          <w:rFonts w:ascii="Times New Roman" w:eastAsia="Times New Roman" w:hAnsi="Times New Roman"/>
          <w:sz w:val="24"/>
          <w:szCs w:val="24"/>
          <w:lang w:eastAsia="ja-JP"/>
        </w:rPr>
      </w:pPr>
      <w:r w:rsidRPr="00BA01CD">
        <w:rPr>
          <w:rFonts w:ascii="Times New Roman" w:eastAsia="Times New Roman" w:hAnsi="Times New Roman"/>
          <w:sz w:val="24"/>
          <w:szCs w:val="24"/>
          <w:lang w:eastAsia="ja-JP"/>
        </w:rPr>
        <w:t xml:space="preserve">5. Aprašą turi sudaryti šie skyriai: </w:t>
      </w:r>
    </w:p>
    <w:p w:rsidR="00BA01CD" w:rsidRPr="00BA01CD" w:rsidRDefault="00BA01CD" w:rsidP="00BA01CD">
      <w:pPr>
        <w:adjustRightInd w:val="0"/>
        <w:spacing w:after="0" w:line="240" w:lineRule="auto"/>
        <w:ind w:firstLine="567"/>
        <w:jc w:val="both"/>
        <w:rPr>
          <w:rFonts w:ascii="Times New Roman" w:eastAsia="Times New Roman" w:hAnsi="Times New Roman"/>
          <w:sz w:val="24"/>
          <w:szCs w:val="24"/>
          <w:lang w:eastAsia="ja-JP"/>
        </w:rPr>
      </w:pPr>
      <w:r w:rsidRPr="00BA01CD">
        <w:rPr>
          <w:rFonts w:ascii="Times New Roman" w:eastAsia="Times New Roman" w:hAnsi="Times New Roman"/>
          <w:sz w:val="24"/>
          <w:szCs w:val="24"/>
          <w:lang w:eastAsia="ja-JP"/>
        </w:rPr>
        <w:t xml:space="preserve">5.1. „Bendrosios nuostatos“; </w:t>
      </w:r>
    </w:p>
    <w:p w:rsidR="00BA01CD" w:rsidRPr="00BA01CD" w:rsidRDefault="00BA01CD" w:rsidP="00BA01CD">
      <w:pPr>
        <w:adjustRightInd w:val="0"/>
        <w:spacing w:after="0" w:line="240" w:lineRule="auto"/>
        <w:ind w:firstLine="567"/>
        <w:jc w:val="both"/>
        <w:rPr>
          <w:rFonts w:ascii="Times New Roman" w:eastAsia="Times New Roman" w:hAnsi="Times New Roman"/>
          <w:sz w:val="24"/>
          <w:szCs w:val="24"/>
          <w:lang w:eastAsia="ja-JP"/>
        </w:rPr>
      </w:pPr>
      <w:r w:rsidRPr="00BA01CD">
        <w:rPr>
          <w:rFonts w:ascii="Times New Roman" w:eastAsia="Times New Roman" w:hAnsi="Times New Roman"/>
          <w:sz w:val="24"/>
          <w:szCs w:val="24"/>
          <w:lang w:eastAsia="ja-JP"/>
        </w:rPr>
        <w:t>5.2. „</w:t>
      </w:r>
      <w:r w:rsidRPr="00BA01CD">
        <w:rPr>
          <w:rFonts w:ascii="Times New Roman" w:eastAsia="Times New Roman" w:hAnsi="Times New Roman"/>
          <w:i/>
          <w:sz w:val="24"/>
          <w:szCs w:val="24"/>
          <w:lang w:eastAsia="ja-JP"/>
        </w:rPr>
        <w:t>De minimis</w:t>
      </w:r>
      <w:r w:rsidRPr="00BA01CD">
        <w:rPr>
          <w:rFonts w:ascii="Times New Roman" w:eastAsia="Times New Roman" w:hAnsi="Times New Roman"/>
          <w:sz w:val="24"/>
          <w:szCs w:val="24"/>
          <w:lang w:eastAsia="ja-JP"/>
        </w:rPr>
        <w:t xml:space="preserve"> pagalbos suteikimo tvarka ir duomenų pateikimas suteiktos valstybės pagalbos ir nereikšmingos (</w:t>
      </w:r>
      <w:r w:rsidRPr="00BA01CD">
        <w:rPr>
          <w:rFonts w:ascii="Times New Roman" w:eastAsia="Times New Roman" w:hAnsi="Times New Roman"/>
          <w:i/>
          <w:sz w:val="24"/>
          <w:szCs w:val="24"/>
          <w:lang w:eastAsia="ja-JP"/>
        </w:rPr>
        <w:t>de minimis</w:t>
      </w:r>
      <w:r w:rsidRPr="00BA01CD">
        <w:rPr>
          <w:rFonts w:ascii="Times New Roman" w:eastAsia="Times New Roman" w:hAnsi="Times New Roman"/>
          <w:sz w:val="24"/>
          <w:szCs w:val="24"/>
          <w:lang w:eastAsia="ja-JP"/>
        </w:rPr>
        <w:t>) valstybės pagalbos registrui“;</w:t>
      </w:r>
    </w:p>
    <w:p w:rsidR="00BA01CD" w:rsidRPr="00BA01CD" w:rsidRDefault="00BA01CD" w:rsidP="00BA01CD">
      <w:pPr>
        <w:adjustRightInd w:val="0"/>
        <w:spacing w:after="0" w:line="240" w:lineRule="auto"/>
        <w:ind w:firstLine="567"/>
        <w:jc w:val="both"/>
        <w:rPr>
          <w:rFonts w:ascii="Times New Roman" w:eastAsia="Times New Roman" w:hAnsi="Times New Roman"/>
          <w:sz w:val="24"/>
          <w:szCs w:val="24"/>
          <w:lang w:eastAsia="ja-JP"/>
        </w:rPr>
      </w:pPr>
      <w:r w:rsidRPr="00BA01CD">
        <w:rPr>
          <w:rFonts w:ascii="Times New Roman" w:eastAsia="Times New Roman" w:hAnsi="Times New Roman"/>
          <w:sz w:val="24"/>
          <w:szCs w:val="24"/>
          <w:lang w:eastAsia="ja-JP"/>
        </w:rPr>
        <w:t>5.3. „</w:t>
      </w:r>
      <w:r w:rsidRPr="00BA01CD">
        <w:rPr>
          <w:rFonts w:ascii="Times New Roman" w:eastAsia="Times New Roman" w:hAnsi="Times New Roman"/>
          <w:i/>
          <w:sz w:val="24"/>
          <w:szCs w:val="24"/>
          <w:lang w:eastAsia="ja-JP"/>
        </w:rPr>
        <w:t>De minimis</w:t>
      </w:r>
      <w:r w:rsidRPr="00BA01CD">
        <w:rPr>
          <w:rFonts w:ascii="Times New Roman" w:eastAsia="Times New Roman" w:hAnsi="Times New Roman"/>
          <w:sz w:val="24"/>
          <w:szCs w:val="24"/>
          <w:lang w:eastAsia="ja-JP"/>
        </w:rPr>
        <w:t xml:space="preserve"> pagalbos skaičiavimo metodika“;</w:t>
      </w:r>
    </w:p>
    <w:p w:rsidR="00BA01CD" w:rsidRPr="00BA01CD" w:rsidRDefault="00BA01CD" w:rsidP="00BA01CD">
      <w:pPr>
        <w:adjustRightInd w:val="0"/>
        <w:spacing w:after="0" w:line="240" w:lineRule="auto"/>
        <w:ind w:firstLine="567"/>
        <w:jc w:val="both"/>
        <w:rPr>
          <w:rFonts w:ascii="Times New Roman" w:eastAsia="Times New Roman" w:hAnsi="Times New Roman"/>
          <w:sz w:val="24"/>
          <w:szCs w:val="24"/>
          <w:lang w:eastAsia="ja-JP"/>
        </w:rPr>
      </w:pPr>
      <w:r w:rsidRPr="00BA01CD">
        <w:rPr>
          <w:rFonts w:ascii="Times New Roman" w:eastAsia="Times New Roman" w:hAnsi="Times New Roman"/>
          <w:sz w:val="24"/>
          <w:szCs w:val="24"/>
          <w:lang w:eastAsia="ja-JP"/>
        </w:rPr>
        <w:t>5.4. „Baigiamosios nuostatos“.</w:t>
      </w:r>
    </w:p>
    <w:p w:rsidR="00BA01CD" w:rsidRPr="00BA01CD" w:rsidRDefault="00BA01CD" w:rsidP="00BA01CD">
      <w:pPr>
        <w:adjustRightInd w:val="0"/>
        <w:spacing w:after="0" w:line="240" w:lineRule="auto"/>
        <w:ind w:firstLine="567"/>
        <w:jc w:val="both"/>
        <w:rPr>
          <w:rFonts w:ascii="Times New Roman" w:eastAsia="Times New Roman" w:hAnsi="Times New Roman"/>
          <w:sz w:val="24"/>
          <w:szCs w:val="24"/>
          <w:lang w:eastAsia="ja-JP"/>
        </w:rPr>
      </w:pPr>
      <w:r w:rsidRPr="00BA01CD">
        <w:rPr>
          <w:rFonts w:ascii="Times New Roman" w:eastAsia="Times New Roman" w:hAnsi="Times New Roman"/>
          <w:sz w:val="24"/>
          <w:szCs w:val="24"/>
          <w:lang w:eastAsia="ja-JP"/>
        </w:rPr>
        <w:t>6. Skyriuje „Bendrosios nuostatos“ nurodoma:</w:t>
      </w:r>
    </w:p>
    <w:p w:rsidR="00BA01CD" w:rsidRPr="00BA01CD" w:rsidRDefault="00BA01CD" w:rsidP="00BA01CD">
      <w:pPr>
        <w:adjustRightInd w:val="0"/>
        <w:spacing w:after="0" w:line="240" w:lineRule="auto"/>
        <w:ind w:firstLine="567"/>
        <w:jc w:val="both"/>
        <w:rPr>
          <w:rFonts w:ascii="Times New Roman" w:eastAsia="Times New Roman" w:hAnsi="Times New Roman"/>
          <w:sz w:val="24"/>
          <w:szCs w:val="24"/>
          <w:lang w:eastAsia="ja-JP"/>
        </w:rPr>
      </w:pPr>
      <w:r w:rsidRPr="00BA01CD">
        <w:rPr>
          <w:rFonts w:ascii="Times New Roman" w:eastAsia="Times New Roman" w:hAnsi="Times New Roman"/>
          <w:sz w:val="24"/>
          <w:szCs w:val="24"/>
          <w:lang w:eastAsia="ja-JP"/>
        </w:rPr>
        <w:t xml:space="preserve">6.1. Institucija, kurioje bus taikomas </w:t>
      </w:r>
      <w:r w:rsidRPr="00BA01CD">
        <w:rPr>
          <w:rFonts w:ascii="Times New Roman" w:eastAsia="Times New Roman" w:hAnsi="Times New Roman"/>
          <w:i/>
          <w:sz w:val="24"/>
          <w:szCs w:val="24"/>
          <w:lang w:eastAsia="ja-JP"/>
        </w:rPr>
        <w:t>de minimis</w:t>
      </w:r>
      <w:r w:rsidRPr="00BA01CD">
        <w:rPr>
          <w:rFonts w:ascii="Times New Roman" w:eastAsia="Times New Roman" w:hAnsi="Times New Roman"/>
          <w:sz w:val="24"/>
          <w:szCs w:val="24"/>
          <w:lang w:eastAsia="ja-JP"/>
        </w:rPr>
        <w:t xml:space="preserve"> pagalbos teikimo ir skaičiavimo (paskirstymo) tvarkos aprašas ir </w:t>
      </w:r>
      <w:r w:rsidRPr="00BA01CD">
        <w:rPr>
          <w:rFonts w:ascii="Times New Roman" w:eastAsia="Times New Roman" w:hAnsi="Times New Roman"/>
          <w:i/>
          <w:sz w:val="24"/>
          <w:szCs w:val="24"/>
          <w:lang w:eastAsia="ja-JP"/>
        </w:rPr>
        <w:t>de minimis</w:t>
      </w:r>
      <w:r w:rsidRPr="00BA01CD">
        <w:rPr>
          <w:rFonts w:ascii="Times New Roman" w:eastAsia="Times New Roman" w:hAnsi="Times New Roman"/>
          <w:sz w:val="24"/>
          <w:szCs w:val="24"/>
          <w:lang w:eastAsia="ja-JP"/>
        </w:rPr>
        <w:t xml:space="preserve"> pagalbos teikimo ir skaičiavimo (paskirstymo) tvarkos aprašo taikymo sritis;</w:t>
      </w:r>
    </w:p>
    <w:p w:rsidR="00BA01CD" w:rsidRPr="00BA01CD" w:rsidRDefault="00BA01CD" w:rsidP="00BA01CD">
      <w:pPr>
        <w:adjustRightInd w:val="0"/>
        <w:spacing w:after="0" w:line="240" w:lineRule="auto"/>
        <w:ind w:firstLine="567"/>
        <w:jc w:val="both"/>
        <w:rPr>
          <w:rFonts w:ascii="Times New Roman" w:eastAsia="Times New Roman" w:hAnsi="Times New Roman"/>
          <w:sz w:val="24"/>
          <w:szCs w:val="24"/>
          <w:lang w:eastAsia="ja-JP"/>
        </w:rPr>
      </w:pPr>
      <w:r w:rsidRPr="00BA01CD">
        <w:rPr>
          <w:rFonts w:ascii="Times New Roman" w:eastAsia="Times New Roman" w:hAnsi="Times New Roman"/>
          <w:sz w:val="24"/>
          <w:szCs w:val="24"/>
          <w:lang w:eastAsia="ja-JP"/>
        </w:rPr>
        <w:t xml:space="preserve">6.2. Institucijos teikiamų paslaugų atitiktis Reglamentui (teikiamos paslaugos turi būti </w:t>
      </w:r>
      <w:r w:rsidRPr="00BA01CD">
        <w:rPr>
          <w:rFonts w:ascii="Times New Roman" w:eastAsia="Times New Roman" w:hAnsi="Times New Roman"/>
          <w:i/>
          <w:sz w:val="24"/>
          <w:szCs w:val="24"/>
          <w:lang w:eastAsia="ja-JP"/>
        </w:rPr>
        <w:t>de minimis</w:t>
      </w:r>
      <w:r w:rsidRPr="00BA01CD">
        <w:rPr>
          <w:rFonts w:ascii="Times New Roman" w:eastAsia="Times New Roman" w:hAnsi="Times New Roman"/>
          <w:sz w:val="24"/>
          <w:szCs w:val="24"/>
          <w:lang w:eastAsia="ja-JP"/>
        </w:rPr>
        <w:t xml:space="preserve"> pagalba);</w:t>
      </w:r>
    </w:p>
    <w:p w:rsidR="00BA01CD" w:rsidRPr="00BA01CD" w:rsidRDefault="00BA01CD" w:rsidP="00BA01CD">
      <w:pPr>
        <w:adjustRightInd w:val="0"/>
        <w:spacing w:after="0" w:line="240" w:lineRule="auto"/>
        <w:ind w:firstLine="567"/>
        <w:jc w:val="both"/>
        <w:rPr>
          <w:rFonts w:ascii="Times New Roman" w:eastAsia="Times New Roman" w:hAnsi="Times New Roman"/>
          <w:sz w:val="24"/>
          <w:szCs w:val="24"/>
          <w:lang w:eastAsia="ja-JP"/>
        </w:rPr>
      </w:pPr>
      <w:r w:rsidRPr="00BA01CD">
        <w:rPr>
          <w:rFonts w:ascii="Times New Roman" w:eastAsia="Times New Roman" w:hAnsi="Times New Roman"/>
          <w:sz w:val="24"/>
          <w:szCs w:val="24"/>
          <w:lang w:eastAsia="ja-JP"/>
        </w:rPr>
        <w:t xml:space="preserve">6.3. </w:t>
      </w:r>
      <w:r w:rsidRPr="00BA01CD">
        <w:rPr>
          <w:rFonts w:ascii="Times New Roman" w:eastAsia="Times New Roman" w:hAnsi="Times New Roman"/>
          <w:i/>
          <w:sz w:val="24"/>
          <w:szCs w:val="24"/>
          <w:lang w:eastAsia="ja-JP"/>
        </w:rPr>
        <w:t>de minimis</w:t>
      </w:r>
      <w:r w:rsidRPr="00BA01CD">
        <w:rPr>
          <w:rFonts w:ascii="Times New Roman" w:eastAsia="Times New Roman" w:hAnsi="Times New Roman"/>
          <w:sz w:val="24"/>
          <w:szCs w:val="24"/>
          <w:lang w:eastAsia="ja-JP"/>
        </w:rPr>
        <w:t xml:space="preserve"> pagalbos sumai taikomi apribojimai.</w:t>
      </w:r>
    </w:p>
    <w:p w:rsidR="00BA01CD" w:rsidRPr="00BA01CD" w:rsidRDefault="009A1BF3" w:rsidP="00BA01CD">
      <w:pPr>
        <w:adjustRightInd w:val="0"/>
        <w:spacing w:after="0" w:line="240" w:lineRule="auto"/>
        <w:ind w:firstLine="567"/>
        <w:jc w:val="both"/>
        <w:rPr>
          <w:rFonts w:ascii="Times New Roman" w:eastAsia="Times New Roman" w:hAnsi="Times New Roman"/>
          <w:sz w:val="24"/>
          <w:szCs w:val="24"/>
          <w:lang w:eastAsia="ja-JP"/>
        </w:rPr>
      </w:pPr>
      <w:r>
        <w:rPr>
          <w:rFonts w:ascii="Times New Roman" w:eastAsia="Times New Roman" w:hAnsi="Times New Roman"/>
          <w:sz w:val="24"/>
          <w:szCs w:val="24"/>
          <w:lang w:eastAsia="ja-JP"/>
        </w:rPr>
        <w:t>7</w:t>
      </w:r>
      <w:r w:rsidR="00BA01CD" w:rsidRPr="00BA01CD">
        <w:rPr>
          <w:rFonts w:ascii="Times New Roman" w:eastAsia="Times New Roman" w:hAnsi="Times New Roman"/>
          <w:sz w:val="24"/>
          <w:szCs w:val="24"/>
          <w:lang w:eastAsia="ja-JP"/>
        </w:rPr>
        <w:t>. Skyriuje „</w:t>
      </w:r>
      <w:r w:rsidR="00BA01CD" w:rsidRPr="00BA01CD">
        <w:rPr>
          <w:rFonts w:ascii="Times New Roman" w:eastAsia="Times New Roman" w:hAnsi="Times New Roman"/>
          <w:i/>
          <w:sz w:val="24"/>
          <w:szCs w:val="24"/>
          <w:lang w:eastAsia="ja-JP"/>
        </w:rPr>
        <w:t>De minimis</w:t>
      </w:r>
      <w:r w:rsidR="00BA01CD" w:rsidRPr="00BA01CD">
        <w:rPr>
          <w:rFonts w:ascii="Times New Roman" w:eastAsia="Times New Roman" w:hAnsi="Times New Roman"/>
          <w:sz w:val="24"/>
          <w:szCs w:val="24"/>
          <w:lang w:eastAsia="ja-JP"/>
        </w:rPr>
        <w:t xml:space="preserve"> pagalbos suteikimo tvarka ir duomenų pateikimas suteiktos valstybės pagalbos ir nereikšmingos (</w:t>
      </w:r>
      <w:r w:rsidR="00BA01CD" w:rsidRPr="00BA01CD">
        <w:rPr>
          <w:rFonts w:ascii="Times New Roman" w:eastAsia="Times New Roman" w:hAnsi="Times New Roman"/>
          <w:i/>
          <w:sz w:val="24"/>
          <w:szCs w:val="24"/>
          <w:lang w:eastAsia="ja-JP"/>
        </w:rPr>
        <w:t>de minimis</w:t>
      </w:r>
      <w:r w:rsidR="00BA01CD" w:rsidRPr="00BA01CD">
        <w:rPr>
          <w:rFonts w:ascii="Times New Roman" w:eastAsia="Times New Roman" w:hAnsi="Times New Roman"/>
          <w:sz w:val="24"/>
          <w:szCs w:val="24"/>
          <w:lang w:eastAsia="ja-JP"/>
        </w:rPr>
        <w:t xml:space="preserve">) valstybės pagalbos registrui“ nustatoma Institucijos taikoma </w:t>
      </w:r>
      <w:r w:rsidR="00BA01CD" w:rsidRPr="00BA01CD">
        <w:rPr>
          <w:rFonts w:ascii="Times New Roman" w:eastAsia="Times New Roman" w:hAnsi="Times New Roman"/>
          <w:i/>
          <w:sz w:val="24"/>
          <w:szCs w:val="24"/>
          <w:lang w:eastAsia="ja-JP"/>
        </w:rPr>
        <w:t>de minimis</w:t>
      </w:r>
      <w:r w:rsidR="00BA01CD" w:rsidRPr="00BA01CD">
        <w:rPr>
          <w:rFonts w:ascii="Times New Roman" w:eastAsia="Times New Roman" w:hAnsi="Times New Roman"/>
          <w:sz w:val="24"/>
          <w:szCs w:val="24"/>
          <w:lang w:eastAsia="ja-JP"/>
        </w:rPr>
        <w:t xml:space="preserve"> pagalbos suteikimo tvarka ir duomenų pateikimo suteiktos valstybės pagalbos ir nereikšmingos (de minimis) valstybės pagalbos registrui veiksmai (toliau – Tvarka). </w:t>
      </w:r>
    </w:p>
    <w:p w:rsidR="00BA01CD" w:rsidRPr="00BA01CD" w:rsidRDefault="009A1BF3" w:rsidP="00BA01CD">
      <w:pPr>
        <w:adjustRightInd w:val="0"/>
        <w:spacing w:after="0" w:line="240" w:lineRule="auto"/>
        <w:ind w:firstLine="567"/>
        <w:jc w:val="both"/>
        <w:rPr>
          <w:rFonts w:ascii="Times New Roman" w:eastAsia="Times New Roman" w:hAnsi="Times New Roman"/>
          <w:sz w:val="24"/>
          <w:szCs w:val="24"/>
          <w:lang w:eastAsia="ja-JP"/>
        </w:rPr>
      </w:pPr>
      <w:r>
        <w:rPr>
          <w:rFonts w:ascii="Times New Roman" w:eastAsia="Times New Roman" w:hAnsi="Times New Roman"/>
          <w:sz w:val="24"/>
          <w:szCs w:val="24"/>
          <w:lang w:eastAsia="ja-JP"/>
        </w:rPr>
        <w:t>8</w:t>
      </w:r>
      <w:r w:rsidR="00BA01CD" w:rsidRPr="00BA01CD">
        <w:rPr>
          <w:rFonts w:ascii="Times New Roman" w:eastAsia="Times New Roman" w:hAnsi="Times New Roman"/>
          <w:sz w:val="24"/>
          <w:szCs w:val="24"/>
          <w:lang w:eastAsia="ja-JP"/>
        </w:rPr>
        <w:t>. Tvarkoje turi būti nustatyti šie bendrieji reikalavimai:</w:t>
      </w:r>
    </w:p>
    <w:p w:rsidR="00BA01CD" w:rsidRPr="00BA01CD" w:rsidRDefault="009A1BF3" w:rsidP="00BA01CD">
      <w:pPr>
        <w:adjustRightInd w:val="0"/>
        <w:spacing w:after="0" w:line="240" w:lineRule="auto"/>
        <w:ind w:firstLine="567"/>
        <w:jc w:val="both"/>
        <w:rPr>
          <w:rFonts w:ascii="Times New Roman" w:eastAsia="Times New Roman" w:hAnsi="Times New Roman"/>
          <w:sz w:val="24"/>
          <w:szCs w:val="24"/>
          <w:lang w:eastAsia="ja-JP"/>
        </w:rPr>
      </w:pPr>
      <w:r>
        <w:rPr>
          <w:rFonts w:ascii="Times New Roman" w:eastAsia="Times New Roman" w:hAnsi="Times New Roman"/>
          <w:sz w:val="24"/>
          <w:szCs w:val="24"/>
          <w:lang w:eastAsia="ja-JP"/>
        </w:rPr>
        <w:t>8</w:t>
      </w:r>
      <w:r w:rsidR="00BA01CD" w:rsidRPr="00BA01CD">
        <w:rPr>
          <w:rFonts w:ascii="Times New Roman" w:eastAsia="Times New Roman" w:hAnsi="Times New Roman"/>
          <w:sz w:val="24"/>
          <w:szCs w:val="24"/>
          <w:lang w:eastAsia="ja-JP"/>
        </w:rPr>
        <w:t xml:space="preserve">.1. Institucija prieš suteikdama </w:t>
      </w:r>
      <w:r w:rsidR="00BA01CD" w:rsidRPr="00BA01CD">
        <w:rPr>
          <w:rFonts w:ascii="Times New Roman" w:eastAsia="Times New Roman" w:hAnsi="Times New Roman"/>
          <w:i/>
          <w:sz w:val="24"/>
          <w:szCs w:val="24"/>
          <w:lang w:eastAsia="ja-JP"/>
        </w:rPr>
        <w:t>de minimi</w:t>
      </w:r>
      <w:r w:rsidR="00BA01CD" w:rsidRPr="00BA01CD">
        <w:rPr>
          <w:rFonts w:ascii="Times New Roman" w:eastAsia="Times New Roman" w:hAnsi="Times New Roman"/>
          <w:sz w:val="24"/>
          <w:szCs w:val="24"/>
          <w:lang w:eastAsia="ja-JP"/>
        </w:rPr>
        <w:t xml:space="preserve">s pagalbą patikrina įmonės teisę gauti bendrą vienai įmonei suteikiamą </w:t>
      </w:r>
      <w:r w:rsidR="00BA01CD" w:rsidRPr="00BA01CD">
        <w:rPr>
          <w:rFonts w:ascii="Times New Roman" w:eastAsia="Times New Roman" w:hAnsi="Times New Roman"/>
          <w:i/>
          <w:sz w:val="24"/>
          <w:szCs w:val="24"/>
          <w:lang w:eastAsia="ja-JP"/>
        </w:rPr>
        <w:t>de minimis</w:t>
      </w:r>
      <w:r w:rsidR="00BA01CD" w:rsidRPr="00BA01CD">
        <w:rPr>
          <w:rFonts w:ascii="Times New Roman" w:eastAsia="Times New Roman" w:hAnsi="Times New Roman"/>
          <w:sz w:val="24"/>
          <w:szCs w:val="24"/>
          <w:lang w:eastAsia="ja-JP"/>
        </w:rPr>
        <w:t xml:space="preserve"> pagalbą. Institucija turi patikrinti visas su </w:t>
      </w:r>
      <w:r w:rsidR="00BA01CD" w:rsidRPr="00BA01CD">
        <w:rPr>
          <w:rFonts w:ascii="Times New Roman" w:eastAsia="Times New Roman" w:hAnsi="Times New Roman"/>
          <w:i/>
          <w:sz w:val="24"/>
          <w:szCs w:val="24"/>
          <w:lang w:eastAsia="ja-JP"/>
        </w:rPr>
        <w:t>de minimis</w:t>
      </w:r>
      <w:r w:rsidR="00BA01CD" w:rsidRPr="00BA01CD">
        <w:rPr>
          <w:rFonts w:ascii="Times New Roman" w:eastAsia="Times New Roman" w:hAnsi="Times New Roman"/>
          <w:sz w:val="24"/>
          <w:szCs w:val="24"/>
          <w:lang w:eastAsia="ja-JP"/>
        </w:rPr>
        <w:t xml:space="preserve"> pagalbą gaunančia įmone susijusias įmones, nurodytas „Vienos įmonės“ deklaracijoje. Informaciją apie susijusias įmones rekomenduojama pateikti pagal </w:t>
      </w:r>
      <w:r>
        <w:rPr>
          <w:rFonts w:ascii="Times New Roman" w:eastAsia="Times New Roman" w:hAnsi="Times New Roman"/>
          <w:sz w:val="24"/>
          <w:szCs w:val="24"/>
          <w:lang w:eastAsia="ja-JP"/>
        </w:rPr>
        <w:t>Lietuvos Respublikos ū</w:t>
      </w:r>
      <w:r w:rsidR="00BA01CD" w:rsidRPr="00BA01CD">
        <w:rPr>
          <w:rFonts w:ascii="Times New Roman" w:eastAsia="Times New Roman" w:hAnsi="Times New Roman"/>
          <w:sz w:val="24"/>
          <w:szCs w:val="24"/>
          <w:lang w:eastAsia="ja-JP"/>
        </w:rPr>
        <w:t>kio ministerijos parengtą ir interneto svetainėse http://www.esinvesticijos.lt/lt/dokumentai/vienos-imones-deklaracijos-pagal-</w:t>
      </w:r>
      <w:r w:rsidR="00BA01CD" w:rsidRPr="00BA01CD">
        <w:rPr>
          <w:rFonts w:ascii="Times New Roman" w:eastAsia="Times New Roman" w:hAnsi="Times New Roman"/>
          <w:sz w:val="24"/>
          <w:szCs w:val="24"/>
          <w:lang w:eastAsia="ja-JP"/>
        </w:rPr>
        <w:lastRenderedPageBreak/>
        <w:t>komisijos-reglamenta-es-nr-1407-2013 ir http://www.ukmin.lt/web/lt/es_parama/2014_2020/kvietimai paskelbtą rekomenduojamą formą.</w:t>
      </w:r>
    </w:p>
    <w:p w:rsidR="00BA01CD" w:rsidRPr="00BA01CD" w:rsidRDefault="009A1BF3" w:rsidP="00BA01CD">
      <w:pPr>
        <w:adjustRightInd w:val="0"/>
        <w:spacing w:after="0" w:line="240" w:lineRule="auto"/>
        <w:ind w:firstLine="567"/>
        <w:jc w:val="both"/>
        <w:rPr>
          <w:rFonts w:ascii="Times New Roman" w:eastAsia="Times New Roman" w:hAnsi="Times New Roman"/>
          <w:sz w:val="24"/>
          <w:szCs w:val="24"/>
          <w:lang w:eastAsia="ja-JP"/>
        </w:rPr>
      </w:pPr>
      <w:r>
        <w:rPr>
          <w:rFonts w:ascii="Times New Roman" w:eastAsia="Times New Roman" w:hAnsi="Times New Roman"/>
          <w:sz w:val="24"/>
          <w:szCs w:val="24"/>
          <w:lang w:eastAsia="ja-JP"/>
        </w:rPr>
        <w:t>8</w:t>
      </w:r>
      <w:r w:rsidR="00BA01CD" w:rsidRPr="00BA01CD">
        <w:rPr>
          <w:rFonts w:ascii="Times New Roman" w:eastAsia="Times New Roman" w:hAnsi="Times New Roman"/>
          <w:sz w:val="24"/>
          <w:szCs w:val="24"/>
          <w:lang w:eastAsia="ja-JP"/>
        </w:rPr>
        <w:t>.2. Institucija pagal pagalbą gaunančios įmonės „Vienos įmonės“ deklaracijoje pateiktą informaciją ir Suteiktos valstybės pagalbos ir nereikšmingos (</w:t>
      </w:r>
      <w:r w:rsidR="00BA01CD" w:rsidRPr="00BA01CD">
        <w:rPr>
          <w:rFonts w:ascii="Times New Roman" w:eastAsia="Times New Roman" w:hAnsi="Times New Roman"/>
          <w:i/>
          <w:sz w:val="24"/>
          <w:szCs w:val="24"/>
          <w:lang w:eastAsia="ja-JP"/>
        </w:rPr>
        <w:t>de minimis</w:t>
      </w:r>
      <w:r w:rsidR="00BA01CD" w:rsidRPr="00BA01CD">
        <w:rPr>
          <w:rFonts w:ascii="Times New Roman" w:eastAsia="Times New Roman" w:hAnsi="Times New Roman"/>
          <w:sz w:val="24"/>
          <w:szCs w:val="24"/>
          <w:lang w:eastAsia="ja-JP"/>
        </w:rPr>
        <w:t xml:space="preserve">) pagalbos registre (toliau – Registras), įsteigtame Lietuvos Respublikos Vyriausybės 2005 m. sausio 19 d. nutarimu Nr. 35 „Dėl Suteiktos valstybės pagalbos registro įsteigimo, jo nuostatų patvirtinimo ir veiklos pradžios nustatymo“, pateiktą informaciją patikrina, ar teikiama pagalba neviršys leidžiamo </w:t>
      </w:r>
      <w:r w:rsidR="00BA01CD" w:rsidRPr="00BA01CD">
        <w:rPr>
          <w:rFonts w:ascii="Times New Roman" w:eastAsia="Times New Roman" w:hAnsi="Times New Roman"/>
          <w:i/>
          <w:sz w:val="24"/>
          <w:szCs w:val="24"/>
          <w:lang w:eastAsia="ja-JP"/>
        </w:rPr>
        <w:t>de minimis</w:t>
      </w:r>
      <w:r w:rsidR="00BA01CD" w:rsidRPr="00BA01CD">
        <w:rPr>
          <w:rFonts w:ascii="Times New Roman" w:eastAsia="Times New Roman" w:hAnsi="Times New Roman"/>
          <w:sz w:val="24"/>
          <w:szCs w:val="24"/>
          <w:lang w:eastAsia="ja-JP"/>
        </w:rPr>
        <w:t xml:space="preserve"> pagalbos dydžio, kaip nustatyta Reglamento 3 straipsnyje. </w:t>
      </w:r>
    </w:p>
    <w:p w:rsidR="00BA01CD" w:rsidRPr="00BA01CD" w:rsidRDefault="009A1BF3" w:rsidP="00BA01CD">
      <w:pPr>
        <w:adjustRightInd w:val="0"/>
        <w:spacing w:after="0" w:line="240" w:lineRule="auto"/>
        <w:ind w:firstLine="567"/>
        <w:jc w:val="both"/>
        <w:rPr>
          <w:rFonts w:ascii="Times New Roman" w:eastAsia="Times New Roman" w:hAnsi="Times New Roman"/>
          <w:sz w:val="24"/>
          <w:szCs w:val="24"/>
          <w:lang w:eastAsia="ja-JP"/>
        </w:rPr>
      </w:pPr>
      <w:r>
        <w:rPr>
          <w:rFonts w:ascii="Times New Roman" w:eastAsia="Times New Roman" w:hAnsi="Times New Roman"/>
          <w:sz w:val="24"/>
          <w:szCs w:val="24"/>
          <w:lang w:eastAsia="ja-JP"/>
        </w:rPr>
        <w:t>8</w:t>
      </w:r>
      <w:r w:rsidR="00BA01CD" w:rsidRPr="00BA01CD">
        <w:rPr>
          <w:rFonts w:ascii="Times New Roman" w:eastAsia="Times New Roman" w:hAnsi="Times New Roman"/>
          <w:sz w:val="24"/>
          <w:szCs w:val="24"/>
          <w:lang w:eastAsia="ja-JP"/>
        </w:rPr>
        <w:t xml:space="preserve">.3. Institucija, priėmusi sprendimą suteikti </w:t>
      </w:r>
      <w:r w:rsidR="00BA01CD" w:rsidRPr="00BA01CD">
        <w:rPr>
          <w:rFonts w:ascii="Times New Roman" w:eastAsia="Times New Roman" w:hAnsi="Times New Roman"/>
          <w:i/>
          <w:sz w:val="24"/>
          <w:szCs w:val="24"/>
          <w:lang w:eastAsia="ja-JP"/>
        </w:rPr>
        <w:t>de minimis</w:t>
      </w:r>
      <w:r w:rsidR="00BA01CD" w:rsidRPr="00BA01CD">
        <w:rPr>
          <w:rFonts w:ascii="Times New Roman" w:eastAsia="Times New Roman" w:hAnsi="Times New Roman"/>
          <w:sz w:val="24"/>
          <w:szCs w:val="24"/>
          <w:lang w:eastAsia="ja-JP"/>
        </w:rPr>
        <w:t xml:space="preserve"> pagalbą, registruoja suteiktos </w:t>
      </w:r>
      <w:r w:rsidR="00BA01CD" w:rsidRPr="00BA01CD">
        <w:rPr>
          <w:rFonts w:ascii="Times New Roman" w:eastAsia="Times New Roman" w:hAnsi="Times New Roman"/>
          <w:i/>
          <w:sz w:val="24"/>
          <w:szCs w:val="24"/>
          <w:lang w:eastAsia="ja-JP"/>
        </w:rPr>
        <w:t>de minimis</w:t>
      </w:r>
      <w:r w:rsidR="00BA01CD" w:rsidRPr="00BA01CD">
        <w:rPr>
          <w:rFonts w:ascii="Times New Roman" w:eastAsia="Times New Roman" w:hAnsi="Times New Roman"/>
          <w:sz w:val="24"/>
          <w:szCs w:val="24"/>
          <w:lang w:eastAsia="ja-JP"/>
        </w:rPr>
        <w:t xml:space="preserve"> pagalbos sumą Registre (gali būti įtraukiamos papildomos nuostatos, reglamentuojančios </w:t>
      </w:r>
      <w:r w:rsidR="00BA01CD" w:rsidRPr="00BA01CD">
        <w:rPr>
          <w:rFonts w:ascii="Times New Roman" w:eastAsia="Times New Roman" w:hAnsi="Times New Roman"/>
          <w:i/>
          <w:sz w:val="24"/>
          <w:szCs w:val="24"/>
          <w:lang w:eastAsia="ja-JP"/>
        </w:rPr>
        <w:t>de minimis</w:t>
      </w:r>
      <w:r w:rsidR="00BA01CD" w:rsidRPr="00BA01CD">
        <w:rPr>
          <w:rFonts w:ascii="Times New Roman" w:eastAsia="Times New Roman" w:hAnsi="Times New Roman"/>
          <w:sz w:val="24"/>
          <w:szCs w:val="24"/>
          <w:lang w:eastAsia="ja-JP"/>
        </w:rPr>
        <w:t xml:space="preserve"> pagalbos registravimo tvarką Institucijoje). </w:t>
      </w:r>
    </w:p>
    <w:p w:rsidR="00BA01CD" w:rsidRPr="00BA01CD" w:rsidRDefault="009A1BF3" w:rsidP="00BA01CD">
      <w:pPr>
        <w:adjustRightInd w:val="0"/>
        <w:spacing w:after="0" w:line="240" w:lineRule="auto"/>
        <w:ind w:firstLine="567"/>
        <w:jc w:val="both"/>
        <w:rPr>
          <w:rFonts w:ascii="Times New Roman" w:eastAsia="Times New Roman" w:hAnsi="Times New Roman"/>
          <w:sz w:val="24"/>
          <w:szCs w:val="24"/>
          <w:lang w:eastAsia="ja-JP"/>
        </w:rPr>
      </w:pPr>
      <w:r>
        <w:rPr>
          <w:rFonts w:ascii="Times New Roman" w:eastAsia="Times New Roman" w:hAnsi="Times New Roman"/>
          <w:sz w:val="24"/>
          <w:szCs w:val="24"/>
          <w:lang w:eastAsia="ja-JP"/>
        </w:rPr>
        <w:t>8</w:t>
      </w:r>
      <w:r w:rsidR="00BA01CD" w:rsidRPr="00BA01CD">
        <w:rPr>
          <w:rFonts w:ascii="Times New Roman" w:eastAsia="Times New Roman" w:hAnsi="Times New Roman"/>
          <w:sz w:val="24"/>
          <w:szCs w:val="24"/>
          <w:lang w:eastAsia="ja-JP"/>
        </w:rPr>
        <w:t xml:space="preserve">.4. Jei patikrinus Registrą paaiškėja, kad įmonei numatomos suteikti </w:t>
      </w:r>
      <w:r w:rsidR="00BA01CD" w:rsidRPr="00BA01CD">
        <w:rPr>
          <w:rFonts w:ascii="Times New Roman" w:eastAsia="Times New Roman" w:hAnsi="Times New Roman"/>
          <w:i/>
          <w:sz w:val="24"/>
          <w:szCs w:val="24"/>
          <w:lang w:eastAsia="ja-JP"/>
        </w:rPr>
        <w:t>de minimis</w:t>
      </w:r>
      <w:r w:rsidR="00BA01CD" w:rsidRPr="00BA01CD">
        <w:rPr>
          <w:rFonts w:ascii="Times New Roman" w:eastAsia="Times New Roman" w:hAnsi="Times New Roman"/>
          <w:sz w:val="24"/>
          <w:szCs w:val="24"/>
          <w:lang w:eastAsia="ja-JP"/>
        </w:rPr>
        <w:t xml:space="preserve"> pagalbos suma ir įmon</w:t>
      </w:r>
      <w:r w:rsidR="007E094F">
        <w:rPr>
          <w:rFonts w:ascii="Times New Roman" w:eastAsia="Times New Roman" w:hAnsi="Times New Roman"/>
          <w:sz w:val="24"/>
          <w:szCs w:val="24"/>
          <w:lang w:eastAsia="ja-JP"/>
        </w:rPr>
        <w:t>ės</w:t>
      </w:r>
      <w:r w:rsidR="00BA01CD" w:rsidRPr="00BA01CD">
        <w:rPr>
          <w:rFonts w:ascii="Times New Roman" w:eastAsia="Times New Roman" w:hAnsi="Times New Roman"/>
          <w:sz w:val="24"/>
          <w:szCs w:val="24"/>
          <w:lang w:eastAsia="ja-JP"/>
        </w:rPr>
        <w:t xml:space="preserve"> jau gauta </w:t>
      </w:r>
      <w:r w:rsidR="00BA01CD" w:rsidRPr="00BA01CD">
        <w:rPr>
          <w:rFonts w:ascii="Times New Roman" w:eastAsia="Times New Roman" w:hAnsi="Times New Roman"/>
          <w:i/>
          <w:sz w:val="24"/>
          <w:szCs w:val="24"/>
          <w:lang w:eastAsia="ja-JP"/>
        </w:rPr>
        <w:t>de minimis</w:t>
      </w:r>
      <w:r w:rsidR="00BA01CD" w:rsidRPr="00BA01CD">
        <w:rPr>
          <w:rFonts w:ascii="Times New Roman" w:eastAsia="Times New Roman" w:hAnsi="Times New Roman"/>
          <w:sz w:val="24"/>
          <w:szCs w:val="24"/>
          <w:lang w:eastAsia="ja-JP"/>
        </w:rPr>
        <w:t xml:space="preserve"> pagalbos suma viršija leistina maksimalų dydį, tuomet įmonei gali būti suteikiamos proporcingai mažesnės apimties paslaugos, neviršijančios leistino maksimalaus </w:t>
      </w:r>
      <w:r w:rsidR="00BA01CD" w:rsidRPr="00BA01CD">
        <w:rPr>
          <w:rFonts w:ascii="Times New Roman" w:eastAsia="Times New Roman" w:hAnsi="Times New Roman"/>
          <w:i/>
          <w:sz w:val="24"/>
          <w:szCs w:val="24"/>
          <w:lang w:eastAsia="ja-JP"/>
        </w:rPr>
        <w:t>de minimis</w:t>
      </w:r>
      <w:r w:rsidR="00BA01CD" w:rsidRPr="00BA01CD">
        <w:rPr>
          <w:rFonts w:ascii="Times New Roman" w:eastAsia="Times New Roman" w:hAnsi="Times New Roman"/>
          <w:sz w:val="24"/>
          <w:szCs w:val="24"/>
          <w:lang w:eastAsia="ja-JP"/>
        </w:rPr>
        <w:t xml:space="preserve"> pagalbos sumos dydžio, arba įmonei nesutinkant su mažesne pagalbos apimtimi ar nesant galimybės pagalbos suteikti mažesne apimtimi, </w:t>
      </w:r>
      <w:r w:rsidR="00BA01CD" w:rsidRPr="00BA01CD">
        <w:rPr>
          <w:rFonts w:ascii="Times New Roman" w:eastAsia="Times New Roman" w:hAnsi="Times New Roman"/>
          <w:i/>
          <w:sz w:val="24"/>
          <w:szCs w:val="24"/>
          <w:lang w:eastAsia="ja-JP"/>
        </w:rPr>
        <w:t>de minimis</w:t>
      </w:r>
      <w:r w:rsidR="00BA01CD" w:rsidRPr="00BA01CD">
        <w:rPr>
          <w:rFonts w:ascii="Times New Roman" w:eastAsia="Times New Roman" w:hAnsi="Times New Roman"/>
          <w:sz w:val="24"/>
          <w:szCs w:val="24"/>
          <w:lang w:eastAsia="ja-JP"/>
        </w:rPr>
        <w:t xml:space="preserve"> pagalba iš viso nėra teikiama (neteikiama net jos dalis iki nustatyto maksimalaus dydžio). </w:t>
      </w:r>
    </w:p>
    <w:p w:rsidR="00BA01CD" w:rsidRPr="00BA01CD" w:rsidRDefault="009A1BF3" w:rsidP="00BA01CD">
      <w:pPr>
        <w:adjustRightInd w:val="0"/>
        <w:spacing w:after="0" w:line="240" w:lineRule="auto"/>
        <w:ind w:firstLine="567"/>
        <w:jc w:val="both"/>
        <w:rPr>
          <w:rFonts w:ascii="Times New Roman" w:eastAsia="Times New Roman" w:hAnsi="Times New Roman"/>
          <w:sz w:val="24"/>
          <w:szCs w:val="24"/>
          <w:lang w:eastAsia="ja-JP"/>
        </w:rPr>
      </w:pPr>
      <w:r>
        <w:rPr>
          <w:rFonts w:ascii="Times New Roman" w:eastAsia="Times New Roman" w:hAnsi="Times New Roman"/>
          <w:sz w:val="24"/>
          <w:szCs w:val="24"/>
          <w:lang w:eastAsia="ja-JP"/>
        </w:rPr>
        <w:t>8</w:t>
      </w:r>
      <w:r w:rsidR="00BA01CD" w:rsidRPr="00BA01CD">
        <w:rPr>
          <w:rFonts w:ascii="Times New Roman" w:eastAsia="Times New Roman" w:hAnsi="Times New Roman"/>
          <w:sz w:val="24"/>
          <w:szCs w:val="24"/>
          <w:lang w:eastAsia="ja-JP"/>
        </w:rPr>
        <w:t xml:space="preserve">.5. priėmus sprendimą suteikti </w:t>
      </w:r>
      <w:r w:rsidR="00BA01CD" w:rsidRPr="00BA01CD">
        <w:rPr>
          <w:rFonts w:ascii="Times New Roman" w:eastAsia="Times New Roman" w:hAnsi="Times New Roman"/>
          <w:i/>
          <w:sz w:val="24"/>
          <w:szCs w:val="24"/>
          <w:lang w:eastAsia="ja-JP"/>
        </w:rPr>
        <w:t>de minimis</w:t>
      </w:r>
      <w:r w:rsidR="00BA01CD" w:rsidRPr="00BA01CD">
        <w:rPr>
          <w:rFonts w:ascii="Times New Roman" w:eastAsia="Times New Roman" w:hAnsi="Times New Roman"/>
          <w:sz w:val="24"/>
          <w:szCs w:val="24"/>
          <w:lang w:eastAsia="ja-JP"/>
        </w:rPr>
        <w:t xml:space="preserve"> pagalbą, Institucija apie tai informuoja </w:t>
      </w:r>
      <w:r w:rsidR="00BA01CD" w:rsidRPr="00BA01CD">
        <w:rPr>
          <w:rFonts w:ascii="Times New Roman" w:eastAsia="Times New Roman" w:hAnsi="Times New Roman"/>
          <w:i/>
          <w:sz w:val="24"/>
          <w:szCs w:val="24"/>
          <w:lang w:eastAsia="ja-JP"/>
        </w:rPr>
        <w:t>de minimis</w:t>
      </w:r>
      <w:r w:rsidR="00BA01CD" w:rsidRPr="00BA01CD">
        <w:rPr>
          <w:rFonts w:ascii="Times New Roman" w:eastAsia="Times New Roman" w:hAnsi="Times New Roman"/>
          <w:sz w:val="24"/>
          <w:szCs w:val="24"/>
          <w:lang w:eastAsia="ja-JP"/>
        </w:rPr>
        <w:t xml:space="preserve"> pagalbą gaunančią įmonę. </w:t>
      </w:r>
    </w:p>
    <w:p w:rsidR="00BA01CD" w:rsidRPr="00BA01CD" w:rsidRDefault="009A1BF3" w:rsidP="00BA01CD">
      <w:pPr>
        <w:adjustRightInd w:val="0"/>
        <w:spacing w:after="0" w:line="240" w:lineRule="auto"/>
        <w:ind w:firstLine="567"/>
        <w:jc w:val="both"/>
        <w:rPr>
          <w:rFonts w:ascii="Times New Roman" w:eastAsia="Times New Roman" w:hAnsi="Times New Roman"/>
          <w:sz w:val="24"/>
          <w:szCs w:val="24"/>
          <w:lang w:eastAsia="ja-JP"/>
        </w:rPr>
      </w:pPr>
      <w:r>
        <w:rPr>
          <w:rFonts w:ascii="Times New Roman" w:eastAsia="Times New Roman" w:hAnsi="Times New Roman"/>
          <w:sz w:val="24"/>
          <w:szCs w:val="24"/>
          <w:lang w:eastAsia="ja-JP"/>
        </w:rPr>
        <w:t>9</w:t>
      </w:r>
      <w:r w:rsidR="00BA01CD" w:rsidRPr="00BA01CD">
        <w:rPr>
          <w:rFonts w:ascii="Times New Roman" w:eastAsia="Times New Roman" w:hAnsi="Times New Roman"/>
          <w:sz w:val="24"/>
          <w:szCs w:val="24"/>
          <w:lang w:eastAsia="ja-JP"/>
        </w:rPr>
        <w:t>. Skyriuje „</w:t>
      </w:r>
      <w:r w:rsidR="00BA01CD" w:rsidRPr="00BA01CD">
        <w:rPr>
          <w:rFonts w:ascii="Times New Roman" w:eastAsia="Times New Roman" w:hAnsi="Times New Roman"/>
          <w:i/>
          <w:sz w:val="24"/>
          <w:szCs w:val="24"/>
          <w:lang w:eastAsia="ja-JP"/>
        </w:rPr>
        <w:t>De minimis</w:t>
      </w:r>
      <w:r w:rsidR="00BA01CD" w:rsidRPr="00BA01CD">
        <w:rPr>
          <w:rFonts w:ascii="Times New Roman" w:eastAsia="Times New Roman" w:hAnsi="Times New Roman"/>
          <w:sz w:val="24"/>
          <w:szCs w:val="24"/>
          <w:lang w:eastAsia="ja-JP"/>
        </w:rPr>
        <w:t xml:space="preserve"> pagalbos skaičiavimo metodika“ turi būti nurodoma </w:t>
      </w:r>
      <w:r w:rsidR="00BA01CD" w:rsidRPr="00BA01CD">
        <w:rPr>
          <w:rFonts w:ascii="Times New Roman" w:eastAsia="Times New Roman" w:hAnsi="Times New Roman"/>
          <w:i/>
          <w:sz w:val="24"/>
          <w:szCs w:val="24"/>
          <w:lang w:eastAsia="ja-JP"/>
        </w:rPr>
        <w:t>de minimis</w:t>
      </w:r>
      <w:r w:rsidR="00BA01CD" w:rsidRPr="00BA01CD">
        <w:rPr>
          <w:rFonts w:ascii="Times New Roman" w:eastAsia="Times New Roman" w:hAnsi="Times New Roman"/>
          <w:sz w:val="24"/>
          <w:szCs w:val="24"/>
          <w:lang w:eastAsia="ja-JP"/>
        </w:rPr>
        <w:t xml:space="preserve"> pagalbos dydžio skaičiavimo formulė, atsižvelgiant į Institucijos teikiamų paslaugų pobūdį ir apimtį (apskaičiuojant de minimis pagalbos dydį, visi skaičiai naudojami bruto, t. y. prieš mokesčių ar kitokių rinkliavų atskaitymą). Siūloma nustatyti valandinį teikiamų paslaugų (pvz., konsultavimo, mokymo ar kt.) paslaugų įkainį, kuris apimtų visas Institucijos sąnaudas, reikalingas vienai teikiamų paslaugų valandai suteikti. </w:t>
      </w:r>
      <w:r w:rsidR="00BA01CD" w:rsidRPr="00BA01CD">
        <w:rPr>
          <w:rFonts w:ascii="Times New Roman" w:eastAsia="Times New Roman" w:hAnsi="Times New Roman"/>
          <w:i/>
          <w:sz w:val="24"/>
          <w:szCs w:val="24"/>
          <w:lang w:eastAsia="ja-JP"/>
        </w:rPr>
        <w:t>De minimis</w:t>
      </w:r>
      <w:r w:rsidR="00BA01CD" w:rsidRPr="00BA01CD">
        <w:rPr>
          <w:rFonts w:ascii="Times New Roman" w:eastAsia="Times New Roman" w:hAnsi="Times New Roman"/>
          <w:sz w:val="24"/>
          <w:szCs w:val="24"/>
          <w:lang w:eastAsia="ja-JP"/>
        </w:rPr>
        <w:t xml:space="preserve"> pagalbos dydis gali būti nustatomas kaip teikiamų paslaugų valandų ir valandinio įkainio sandauga. Teikiamų paslaugų valandos įkainis gali būti skirtingas, atsižvelgiant į įmonių, kurioms numatoma teikti paslaugą, specifiką, paslaugų poreikį ir pan. </w:t>
      </w:r>
    </w:p>
    <w:p w:rsidR="00BA01CD" w:rsidRPr="00BA01CD" w:rsidRDefault="009A1BF3" w:rsidP="00BA01CD">
      <w:pPr>
        <w:adjustRightInd w:val="0"/>
        <w:spacing w:after="0" w:line="240" w:lineRule="auto"/>
        <w:ind w:firstLine="567"/>
        <w:jc w:val="both"/>
        <w:rPr>
          <w:rFonts w:ascii="Times New Roman" w:eastAsia="Times New Roman" w:hAnsi="Times New Roman"/>
          <w:sz w:val="24"/>
          <w:szCs w:val="24"/>
          <w:lang w:eastAsia="ja-JP"/>
        </w:rPr>
      </w:pPr>
      <w:r>
        <w:rPr>
          <w:rFonts w:ascii="Times New Roman" w:eastAsia="Times New Roman" w:hAnsi="Times New Roman"/>
          <w:sz w:val="24"/>
          <w:szCs w:val="24"/>
          <w:lang w:eastAsia="ja-JP"/>
        </w:rPr>
        <w:t>10</w:t>
      </w:r>
      <w:r w:rsidR="00BA01CD" w:rsidRPr="00BA01CD">
        <w:rPr>
          <w:rFonts w:ascii="Times New Roman" w:eastAsia="Times New Roman" w:hAnsi="Times New Roman"/>
          <w:sz w:val="24"/>
          <w:szCs w:val="24"/>
          <w:lang w:eastAsia="ja-JP"/>
        </w:rPr>
        <w:t xml:space="preserve">. Skyriuje „Baigiamosios nuostatos“ nustatoma duomenų apie suteiktą </w:t>
      </w:r>
      <w:r w:rsidR="00BA01CD" w:rsidRPr="00BA01CD">
        <w:rPr>
          <w:rFonts w:ascii="Times New Roman" w:eastAsia="Times New Roman" w:hAnsi="Times New Roman"/>
          <w:i/>
          <w:sz w:val="24"/>
          <w:szCs w:val="24"/>
          <w:lang w:eastAsia="ja-JP"/>
        </w:rPr>
        <w:t>de minimis</w:t>
      </w:r>
      <w:r w:rsidR="00BA01CD" w:rsidRPr="00BA01CD">
        <w:rPr>
          <w:rFonts w:ascii="Times New Roman" w:eastAsia="Times New Roman" w:hAnsi="Times New Roman"/>
          <w:sz w:val="24"/>
          <w:szCs w:val="24"/>
          <w:lang w:eastAsia="ja-JP"/>
        </w:rPr>
        <w:t xml:space="preserve"> pagalbą saugojimo tvarka.</w:t>
      </w:r>
    </w:p>
    <w:p w:rsidR="00BA01CD" w:rsidRPr="00BA01CD" w:rsidRDefault="00BA01CD" w:rsidP="00BA01CD">
      <w:pPr>
        <w:spacing w:after="160" w:line="240" w:lineRule="auto"/>
        <w:jc w:val="center"/>
        <w:rPr>
          <w:rFonts w:ascii="Times New Roman" w:eastAsia="Times New Roman" w:hAnsi="Times New Roman"/>
          <w:b/>
          <w:caps/>
          <w:sz w:val="24"/>
          <w:szCs w:val="24"/>
          <w:lang w:eastAsia="ja-JP"/>
        </w:rPr>
      </w:pPr>
      <w:r w:rsidRPr="00BA01CD">
        <w:rPr>
          <w:rFonts w:ascii="Times New Roman" w:eastAsia="Times New Roman" w:hAnsi="Times New Roman"/>
          <w:b/>
          <w:caps/>
          <w:sz w:val="24"/>
          <w:szCs w:val="24"/>
          <w:lang w:eastAsia="ja-JP"/>
        </w:rPr>
        <w:t>III Skyrius</w:t>
      </w:r>
    </w:p>
    <w:p w:rsidR="00BA01CD" w:rsidRPr="00BA01CD" w:rsidRDefault="00BA01CD" w:rsidP="00BA01CD">
      <w:pPr>
        <w:adjustRightInd w:val="0"/>
        <w:spacing w:before="100" w:beforeAutospacing="1" w:after="100" w:afterAutospacing="1" w:line="240" w:lineRule="auto"/>
        <w:ind w:firstLine="567"/>
        <w:jc w:val="center"/>
        <w:rPr>
          <w:rFonts w:ascii="Times New Roman" w:eastAsia="Times New Roman" w:hAnsi="Times New Roman"/>
          <w:b/>
          <w:caps/>
          <w:sz w:val="24"/>
          <w:szCs w:val="24"/>
          <w:lang w:eastAsia="ja-JP"/>
        </w:rPr>
      </w:pPr>
      <w:r w:rsidRPr="00BA01CD">
        <w:rPr>
          <w:rFonts w:ascii="Times New Roman" w:eastAsia="Times New Roman" w:hAnsi="Times New Roman"/>
          <w:b/>
          <w:i/>
          <w:caps/>
          <w:sz w:val="24"/>
          <w:szCs w:val="24"/>
          <w:lang w:eastAsia="ja-JP"/>
        </w:rPr>
        <w:t>De minimis</w:t>
      </w:r>
      <w:r w:rsidRPr="00BA01CD">
        <w:rPr>
          <w:rFonts w:ascii="Times New Roman" w:eastAsia="Times New Roman" w:hAnsi="Times New Roman"/>
          <w:b/>
          <w:sz w:val="24"/>
          <w:szCs w:val="24"/>
          <w:lang w:eastAsia="ja-JP"/>
        </w:rPr>
        <w:t xml:space="preserve"> </w:t>
      </w:r>
      <w:r w:rsidRPr="00BA01CD">
        <w:rPr>
          <w:rFonts w:ascii="Times New Roman" w:eastAsia="Times New Roman" w:hAnsi="Times New Roman"/>
          <w:b/>
          <w:caps/>
          <w:sz w:val="24"/>
          <w:szCs w:val="24"/>
          <w:lang w:eastAsia="ja-JP"/>
        </w:rPr>
        <w:t>pagalbos teikimo ir skaičiavimo (paskirstymo) tvarkos aprašo</w:t>
      </w:r>
      <w:r w:rsidRPr="00BA01CD" w:rsidDel="001655DB">
        <w:rPr>
          <w:rFonts w:ascii="Times New Roman" w:eastAsia="Times New Roman" w:hAnsi="Times New Roman"/>
          <w:b/>
          <w:caps/>
          <w:sz w:val="24"/>
          <w:szCs w:val="24"/>
          <w:lang w:eastAsia="ja-JP"/>
        </w:rPr>
        <w:t xml:space="preserve"> </w:t>
      </w:r>
      <w:r w:rsidRPr="00BA01CD">
        <w:rPr>
          <w:rFonts w:ascii="Times New Roman" w:eastAsia="Times New Roman" w:hAnsi="Times New Roman"/>
          <w:b/>
          <w:caps/>
          <w:sz w:val="24"/>
          <w:szCs w:val="24"/>
          <w:lang w:eastAsia="ja-JP"/>
        </w:rPr>
        <w:t>derinimas ir tvirtinimas</w:t>
      </w:r>
    </w:p>
    <w:p w:rsidR="00BA01CD" w:rsidRPr="00BA01CD" w:rsidRDefault="009A1BF3" w:rsidP="00BA01CD">
      <w:pPr>
        <w:spacing w:after="0" w:line="240" w:lineRule="auto"/>
        <w:ind w:firstLine="567"/>
        <w:jc w:val="both"/>
        <w:rPr>
          <w:rFonts w:ascii="Times New Roman" w:eastAsia="Times New Roman" w:hAnsi="Times New Roman"/>
          <w:sz w:val="24"/>
          <w:szCs w:val="24"/>
          <w:lang w:eastAsia="ja-JP"/>
        </w:rPr>
      </w:pPr>
      <w:r>
        <w:rPr>
          <w:rFonts w:ascii="Times New Roman" w:eastAsia="Times New Roman" w:hAnsi="Times New Roman"/>
          <w:sz w:val="24"/>
          <w:szCs w:val="24"/>
          <w:lang w:eastAsia="ja-JP"/>
        </w:rPr>
        <w:t>11</w:t>
      </w:r>
      <w:r w:rsidR="00BA01CD" w:rsidRPr="00BA01CD">
        <w:rPr>
          <w:rFonts w:ascii="Times New Roman" w:eastAsia="Times New Roman" w:hAnsi="Times New Roman"/>
          <w:sz w:val="24"/>
          <w:szCs w:val="24"/>
          <w:lang w:eastAsia="ja-JP"/>
        </w:rPr>
        <w:t>. Aprašas</w:t>
      </w:r>
      <w:r w:rsidR="00BA01CD" w:rsidRPr="00BA01CD">
        <w:rPr>
          <w:rFonts w:ascii="Times New Roman" w:eastAsia="Times New Roman" w:hAnsi="Times New Roman"/>
          <w:sz w:val="24"/>
          <w:szCs w:val="20"/>
        </w:rPr>
        <w:t xml:space="preserve"> derinamas su Lietuvos Respublikos konkurencijos taryba </w:t>
      </w:r>
      <w:r w:rsidR="00BA01CD" w:rsidRPr="00BA01CD">
        <w:rPr>
          <w:rFonts w:ascii="Times New Roman" w:eastAsia="Times New Roman" w:hAnsi="Times New Roman"/>
          <w:sz w:val="24"/>
          <w:szCs w:val="24"/>
          <w:lang w:eastAsia="ja-JP"/>
        </w:rPr>
        <w:t>Valstybės pagalbos priemonės ir nereikšmingos (</w:t>
      </w:r>
      <w:r w:rsidR="00BA01CD" w:rsidRPr="00BA01CD">
        <w:rPr>
          <w:rFonts w:ascii="Times New Roman" w:eastAsia="Times New Roman" w:hAnsi="Times New Roman"/>
          <w:i/>
          <w:sz w:val="24"/>
          <w:szCs w:val="24"/>
          <w:lang w:eastAsia="ja-JP"/>
        </w:rPr>
        <w:t>de minimis</w:t>
      </w:r>
      <w:r w:rsidR="00BA01CD" w:rsidRPr="00BA01CD">
        <w:rPr>
          <w:rFonts w:ascii="Times New Roman" w:eastAsia="Times New Roman" w:hAnsi="Times New Roman"/>
          <w:sz w:val="24"/>
          <w:szCs w:val="24"/>
          <w:lang w:eastAsia="ja-JP"/>
        </w:rPr>
        <w:t>) pagalbos priemonės ekspertizės atlikimo, išvadų ir rekomendacijų teikimo, pranešimų apie valstybės pagalbą ir kitos informacijos, susijusios su valstybės pagalba, pateikimo Europos Komisijai taisyklių, patvirtintų Lietuvos Respublikos Vyriausybės 2004 m. rugsėjo 6 d. nutarimu Nr. 1136, nustatyta tvarka.</w:t>
      </w:r>
    </w:p>
    <w:p w:rsidR="00BA01CD" w:rsidRPr="00BA01CD" w:rsidRDefault="009A1BF3" w:rsidP="00BA01CD">
      <w:pPr>
        <w:spacing w:after="0" w:line="240" w:lineRule="auto"/>
        <w:ind w:firstLine="567"/>
        <w:jc w:val="both"/>
        <w:rPr>
          <w:rFonts w:ascii="Times New Roman" w:eastAsia="Times New Roman" w:hAnsi="Times New Roman"/>
          <w:sz w:val="24"/>
          <w:szCs w:val="24"/>
          <w:lang w:eastAsia="ja-JP"/>
        </w:rPr>
      </w:pPr>
      <w:r>
        <w:rPr>
          <w:rFonts w:ascii="Times New Roman" w:eastAsia="Times New Roman" w:hAnsi="Times New Roman"/>
          <w:sz w:val="24"/>
          <w:szCs w:val="24"/>
          <w:lang w:eastAsia="ja-JP"/>
        </w:rPr>
        <w:t>12</w:t>
      </w:r>
      <w:r w:rsidR="00BA01CD" w:rsidRPr="00BA01CD">
        <w:rPr>
          <w:rFonts w:ascii="Times New Roman" w:eastAsia="Times New Roman" w:hAnsi="Times New Roman"/>
          <w:sz w:val="24"/>
          <w:szCs w:val="24"/>
          <w:lang w:eastAsia="ja-JP"/>
        </w:rPr>
        <w:t>. Aprašą tvirtina Institucijos vadovas.</w:t>
      </w:r>
    </w:p>
    <w:p w:rsidR="009A1BF3" w:rsidRDefault="009A1BF3" w:rsidP="002510EA">
      <w:pPr>
        <w:spacing w:after="0" w:line="240" w:lineRule="auto"/>
        <w:ind w:left="5184"/>
        <w:rPr>
          <w:rFonts w:ascii="Times New Roman" w:hAnsi="Times New Roman"/>
          <w:i/>
          <w:sz w:val="24"/>
          <w:szCs w:val="24"/>
        </w:rPr>
      </w:pPr>
    </w:p>
    <w:p w:rsidR="009A1BF3" w:rsidRDefault="009A1BF3" w:rsidP="009A1BF3">
      <w:pPr>
        <w:tabs>
          <w:tab w:val="left" w:pos="4000"/>
        </w:tabs>
        <w:rPr>
          <w:rFonts w:ascii="Times New Roman" w:hAnsi="Times New Roman"/>
          <w:sz w:val="24"/>
          <w:szCs w:val="24"/>
        </w:rPr>
      </w:pPr>
      <w:r>
        <w:rPr>
          <w:rFonts w:ascii="Times New Roman" w:hAnsi="Times New Roman"/>
          <w:sz w:val="24"/>
          <w:szCs w:val="24"/>
        </w:rPr>
        <w:tab/>
      </w:r>
      <w:r w:rsidRPr="009A1BF3">
        <w:rPr>
          <w:rFonts w:ascii="Times New Roman" w:hAnsi="Times New Roman"/>
          <w:sz w:val="24"/>
          <w:szCs w:val="24"/>
        </w:rPr>
        <w:t>______________</w:t>
      </w:r>
    </w:p>
    <w:p w:rsidR="009A1BF3" w:rsidRDefault="009A1BF3" w:rsidP="009A1BF3">
      <w:pPr>
        <w:rPr>
          <w:rFonts w:ascii="Times New Roman" w:hAnsi="Times New Roman"/>
          <w:sz w:val="24"/>
          <w:szCs w:val="24"/>
        </w:rPr>
      </w:pPr>
    </w:p>
    <w:p w:rsidR="00BA01CD" w:rsidRPr="009A1BF3" w:rsidRDefault="00BA01CD" w:rsidP="009A1BF3">
      <w:pPr>
        <w:rPr>
          <w:rFonts w:ascii="Times New Roman" w:hAnsi="Times New Roman"/>
          <w:sz w:val="24"/>
          <w:szCs w:val="24"/>
        </w:rPr>
        <w:sectPr w:rsidR="00BA01CD" w:rsidRPr="009A1BF3" w:rsidSect="00DF5AE0">
          <w:headerReference w:type="default" r:id="rId8"/>
          <w:pgSz w:w="11906" w:h="16838"/>
          <w:pgMar w:top="1134" w:right="567" w:bottom="1134" w:left="1701" w:header="567" w:footer="567" w:gutter="0"/>
          <w:cols w:space="1296"/>
          <w:titlePg/>
          <w:docGrid w:linePitch="360"/>
        </w:sectPr>
      </w:pPr>
    </w:p>
    <w:p w:rsidR="002510EA" w:rsidRDefault="002510EA" w:rsidP="002510EA">
      <w:pPr>
        <w:spacing w:after="0" w:line="240" w:lineRule="auto"/>
        <w:ind w:left="5184"/>
        <w:rPr>
          <w:rFonts w:ascii="Times New Roman" w:hAnsi="Times New Roman"/>
          <w:sz w:val="24"/>
          <w:szCs w:val="24"/>
        </w:rPr>
      </w:pPr>
      <w:r w:rsidRPr="00816645">
        <w:rPr>
          <w:rFonts w:ascii="Times New Roman" w:hAnsi="Times New Roman"/>
          <w:i/>
          <w:sz w:val="24"/>
          <w:szCs w:val="24"/>
        </w:rPr>
        <w:lastRenderedPageBreak/>
        <w:t>De minimis</w:t>
      </w:r>
      <w:r>
        <w:rPr>
          <w:rFonts w:ascii="Times New Roman" w:hAnsi="Times New Roman"/>
          <w:sz w:val="24"/>
          <w:szCs w:val="24"/>
        </w:rPr>
        <w:t xml:space="preserve"> pagalbos</w:t>
      </w:r>
      <w:r w:rsidR="00BA01CD">
        <w:rPr>
          <w:rFonts w:ascii="Times New Roman" w:hAnsi="Times New Roman"/>
          <w:sz w:val="24"/>
          <w:szCs w:val="24"/>
        </w:rPr>
        <w:t xml:space="preserve"> teikimo ir</w:t>
      </w:r>
      <w:r>
        <w:rPr>
          <w:rFonts w:ascii="Times New Roman" w:hAnsi="Times New Roman"/>
          <w:sz w:val="24"/>
          <w:szCs w:val="24"/>
        </w:rPr>
        <w:t xml:space="preserve"> skaičiavimo (paskirstymo) tvarkos aprašo rengimo rekomendacijų priedas</w:t>
      </w:r>
    </w:p>
    <w:p w:rsidR="002510EA" w:rsidRDefault="002510EA" w:rsidP="00C55FE3">
      <w:pPr>
        <w:spacing w:after="0" w:line="240" w:lineRule="auto"/>
        <w:ind w:left="5184"/>
        <w:rPr>
          <w:rFonts w:ascii="Times New Roman" w:hAnsi="Times New Roman"/>
          <w:sz w:val="24"/>
          <w:szCs w:val="24"/>
        </w:rPr>
      </w:pPr>
    </w:p>
    <w:p w:rsidR="00816645" w:rsidRPr="00816645" w:rsidRDefault="00816645" w:rsidP="00816645">
      <w:pPr>
        <w:spacing w:after="0" w:line="240" w:lineRule="auto"/>
        <w:jc w:val="center"/>
        <w:rPr>
          <w:rFonts w:ascii="Times New Roman" w:hAnsi="Times New Roman"/>
          <w:b/>
          <w:caps/>
          <w:sz w:val="24"/>
          <w:szCs w:val="24"/>
        </w:rPr>
      </w:pPr>
      <w:r w:rsidRPr="000B7BA4">
        <w:rPr>
          <w:rFonts w:ascii="Times New Roman" w:hAnsi="Times New Roman"/>
          <w:b/>
          <w:i/>
          <w:caps/>
          <w:sz w:val="24"/>
          <w:szCs w:val="24"/>
        </w:rPr>
        <w:t>de minimis</w:t>
      </w:r>
      <w:r w:rsidRPr="000B7BA4">
        <w:rPr>
          <w:rFonts w:ascii="Times New Roman" w:hAnsi="Times New Roman"/>
          <w:b/>
          <w:caps/>
          <w:sz w:val="24"/>
          <w:szCs w:val="24"/>
        </w:rPr>
        <w:t xml:space="preserve"> pagalbos</w:t>
      </w:r>
      <w:r w:rsidR="00331208">
        <w:rPr>
          <w:rFonts w:ascii="Times New Roman" w:hAnsi="Times New Roman"/>
          <w:b/>
          <w:caps/>
          <w:sz w:val="24"/>
          <w:szCs w:val="24"/>
        </w:rPr>
        <w:t xml:space="preserve"> teikimo ir</w:t>
      </w:r>
      <w:r w:rsidRPr="000B7BA4">
        <w:rPr>
          <w:rFonts w:ascii="Times New Roman" w:hAnsi="Times New Roman"/>
          <w:b/>
          <w:caps/>
          <w:sz w:val="24"/>
          <w:szCs w:val="24"/>
        </w:rPr>
        <w:t xml:space="preserve"> </w:t>
      </w:r>
      <w:r w:rsidR="00BC25C0">
        <w:rPr>
          <w:rFonts w:ascii="Times New Roman" w:hAnsi="Times New Roman"/>
          <w:b/>
          <w:caps/>
          <w:sz w:val="24"/>
          <w:szCs w:val="24"/>
        </w:rPr>
        <w:t>skaičiavimo (paskirstymo)</w:t>
      </w:r>
      <w:r w:rsidRPr="00104312">
        <w:rPr>
          <w:rFonts w:ascii="Times New Roman" w:hAnsi="Times New Roman"/>
          <w:b/>
          <w:caps/>
          <w:sz w:val="24"/>
          <w:szCs w:val="24"/>
        </w:rPr>
        <w:t xml:space="preserve"> </w:t>
      </w:r>
      <w:r>
        <w:rPr>
          <w:rFonts w:ascii="Times New Roman" w:hAnsi="Times New Roman"/>
          <w:b/>
          <w:caps/>
          <w:sz w:val="24"/>
          <w:szCs w:val="24"/>
        </w:rPr>
        <w:t>TVARKOS APRAŠo pavyzdys</w:t>
      </w:r>
    </w:p>
    <w:p w:rsidR="00816645" w:rsidRDefault="00816645" w:rsidP="00C55FE3">
      <w:pPr>
        <w:spacing w:after="0" w:line="240" w:lineRule="auto"/>
        <w:ind w:left="5184"/>
        <w:rPr>
          <w:rFonts w:ascii="Times New Roman" w:hAnsi="Times New Roman"/>
          <w:sz w:val="24"/>
          <w:szCs w:val="24"/>
        </w:rPr>
      </w:pPr>
    </w:p>
    <w:p w:rsidR="00A03073" w:rsidRDefault="00A03073" w:rsidP="00C55FE3">
      <w:pPr>
        <w:spacing w:after="0" w:line="240" w:lineRule="auto"/>
        <w:ind w:left="5184"/>
        <w:rPr>
          <w:rFonts w:ascii="Times New Roman" w:hAnsi="Times New Roman"/>
          <w:sz w:val="24"/>
          <w:szCs w:val="24"/>
        </w:rPr>
      </w:pPr>
      <w:r w:rsidRPr="00C87037">
        <w:rPr>
          <w:rFonts w:ascii="Times New Roman" w:hAnsi="Times New Roman"/>
          <w:sz w:val="24"/>
          <w:szCs w:val="24"/>
        </w:rPr>
        <w:t>PATVIRTINTA</w:t>
      </w:r>
    </w:p>
    <w:p w:rsidR="00A03073" w:rsidRDefault="00605DDE" w:rsidP="00C55FE3">
      <w:pPr>
        <w:spacing w:after="0" w:line="240" w:lineRule="auto"/>
        <w:ind w:left="5184"/>
        <w:rPr>
          <w:rFonts w:ascii="Times New Roman" w:hAnsi="Times New Roman"/>
          <w:sz w:val="24"/>
          <w:szCs w:val="24"/>
        </w:rPr>
      </w:pPr>
      <w:r>
        <w:rPr>
          <w:rFonts w:ascii="Times New Roman" w:hAnsi="Times New Roman"/>
          <w:sz w:val="24"/>
          <w:szCs w:val="24"/>
        </w:rPr>
        <w:t>Institucijos</w:t>
      </w:r>
      <w:r w:rsidR="00A03073">
        <w:rPr>
          <w:rFonts w:ascii="Times New Roman" w:hAnsi="Times New Roman"/>
          <w:sz w:val="24"/>
          <w:szCs w:val="24"/>
        </w:rPr>
        <w:t xml:space="preserve"> direktoriaus</w:t>
      </w:r>
    </w:p>
    <w:p w:rsidR="00A03073" w:rsidRPr="00C87037" w:rsidRDefault="00774442" w:rsidP="00C55FE3">
      <w:pPr>
        <w:spacing w:after="0" w:line="240" w:lineRule="auto"/>
        <w:ind w:left="5184"/>
        <w:rPr>
          <w:rFonts w:ascii="Times New Roman" w:hAnsi="Times New Roman"/>
          <w:sz w:val="24"/>
          <w:szCs w:val="24"/>
        </w:rPr>
      </w:pPr>
      <w:r>
        <w:rPr>
          <w:rFonts w:ascii="Times New Roman" w:hAnsi="Times New Roman"/>
          <w:sz w:val="24"/>
          <w:szCs w:val="24"/>
        </w:rPr>
        <w:t xml:space="preserve">2016 m. </w:t>
      </w:r>
      <w:r>
        <w:rPr>
          <w:rFonts w:ascii="Times New Roman" w:hAnsi="Times New Roman"/>
          <w:sz w:val="24"/>
          <w:szCs w:val="24"/>
        </w:rPr>
        <w:tab/>
        <w:t>d.</w:t>
      </w:r>
      <w:r w:rsidR="00C046C6">
        <w:rPr>
          <w:rFonts w:ascii="Times New Roman" w:hAnsi="Times New Roman"/>
          <w:sz w:val="24"/>
          <w:szCs w:val="24"/>
        </w:rPr>
        <w:t xml:space="preserve"> </w:t>
      </w:r>
      <w:r w:rsidR="00A03073">
        <w:rPr>
          <w:rFonts w:ascii="Times New Roman" w:hAnsi="Times New Roman"/>
          <w:sz w:val="24"/>
          <w:szCs w:val="24"/>
        </w:rPr>
        <w:t>įsakymu Nr.</w:t>
      </w:r>
      <w:r>
        <w:rPr>
          <w:rFonts w:ascii="Times New Roman" w:hAnsi="Times New Roman"/>
          <w:sz w:val="24"/>
          <w:szCs w:val="24"/>
        </w:rPr>
        <w:t xml:space="preserve"> </w:t>
      </w:r>
    </w:p>
    <w:p w:rsidR="00A03073" w:rsidRDefault="00A03073" w:rsidP="00C55FE3">
      <w:pPr>
        <w:spacing w:after="0" w:line="240" w:lineRule="auto"/>
        <w:jc w:val="center"/>
        <w:rPr>
          <w:rFonts w:ascii="Times New Roman" w:hAnsi="Times New Roman"/>
          <w:b/>
          <w:caps/>
          <w:sz w:val="24"/>
          <w:szCs w:val="24"/>
        </w:rPr>
      </w:pPr>
    </w:p>
    <w:p w:rsidR="00A03073" w:rsidRDefault="00A03073" w:rsidP="00C55FE3">
      <w:pPr>
        <w:spacing w:after="0" w:line="240" w:lineRule="auto"/>
        <w:jc w:val="center"/>
        <w:rPr>
          <w:rFonts w:ascii="Times New Roman" w:hAnsi="Times New Roman"/>
          <w:b/>
          <w:caps/>
          <w:sz w:val="24"/>
          <w:szCs w:val="24"/>
        </w:rPr>
      </w:pPr>
      <w:r w:rsidRPr="000B7BA4">
        <w:rPr>
          <w:rFonts w:ascii="Times New Roman" w:hAnsi="Times New Roman"/>
          <w:b/>
          <w:i/>
          <w:caps/>
          <w:sz w:val="24"/>
          <w:szCs w:val="24"/>
        </w:rPr>
        <w:t>de minimis</w:t>
      </w:r>
      <w:r w:rsidRPr="000B7BA4">
        <w:rPr>
          <w:rFonts w:ascii="Times New Roman" w:hAnsi="Times New Roman"/>
          <w:b/>
          <w:caps/>
          <w:sz w:val="24"/>
          <w:szCs w:val="24"/>
        </w:rPr>
        <w:t xml:space="preserve"> pagalbos </w:t>
      </w:r>
      <w:r>
        <w:rPr>
          <w:rFonts w:ascii="Times New Roman" w:hAnsi="Times New Roman"/>
          <w:b/>
          <w:caps/>
          <w:sz w:val="24"/>
          <w:szCs w:val="24"/>
        </w:rPr>
        <w:t xml:space="preserve">TEIKIMO </w:t>
      </w:r>
      <w:r w:rsidR="00104312" w:rsidRPr="00104312">
        <w:rPr>
          <w:rFonts w:ascii="Times New Roman" w:hAnsi="Times New Roman"/>
          <w:b/>
          <w:caps/>
          <w:sz w:val="24"/>
          <w:szCs w:val="24"/>
        </w:rPr>
        <w:t xml:space="preserve">ir skaičiavimo (paskirstymo) </w:t>
      </w:r>
      <w:r w:rsidR="00605DDE">
        <w:rPr>
          <w:rFonts w:ascii="Times New Roman" w:hAnsi="Times New Roman"/>
          <w:b/>
          <w:caps/>
          <w:sz w:val="24"/>
          <w:szCs w:val="24"/>
        </w:rPr>
        <w:t xml:space="preserve">įmonėms </w:t>
      </w:r>
    </w:p>
    <w:p w:rsidR="00A03073" w:rsidRPr="000B7BA4" w:rsidRDefault="00A03073" w:rsidP="00C55FE3">
      <w:pPr>
        <w:spacing w:after="0" w:line="240" w:lineRule="auto"/>
        <w:jc w:val="center"/>
        <w:rPr>
          <w:rFonts w:ascii="Times New Roman" w:hAnsi="Times New Roman"/>
          <w:b/>
          <w:caps/>
          <w:sz w:val="24"/>
          <w:szCs w:val="24"/>
        </w:rPr>
      </w:pPr>
      <w:r>
        <w:rPr>
          <w:rFonts w:ascii="Times New Roman" w:hAnsi="Times New Roman"/>
          <w:b/>
          <w:caps/>
          <w:sz w:val="24"/>
          <w:szCs w:val="24"/>
        </w:rPr>
        <w:t>TVARKOS APRAŠAS</w:t>
      </w:r>
    </w:p>
    <w:p w:rsidR="00A03073" w:rsidRDefault="00A03073" w:rsidP="00C55FE3">
      <w:pPr>
        <w:spacing w:after="0" w:line="240" w:lineRule="auto"/>
        <w:jc w:val="both"/>
        <w:rPr>
          <w:rFonts w:ascii="Times New Roman" w:hAnsi="Times New Roman"/>
          <w:sz w:val="24"/>
          <w:szCs w:val="24"/>
        </w:rPr>
      </w:pPr>
    </w:p>
    <w:p w:rsidR="00F4021F" w:rsidRDefault="00A03073" w:rsidP="00C55FE3">
      <w:pPr>
        <w:spacing w:after="0" w:line="240" w:lineRule="auto"/>
        <w:jc w:val="center"/>
        <w:rPr>
          <w:rFonts w:ascii="Times New Roman" w:hAnsi="Times New Roman"/>
          <w:b/>
          <w:sz w:val="24"/>
          <w:szCs w:val="24"/>
        </w:rPr>
      </w:pPr>
      <w:r w:rsidRPr="00554C8F">
        <w:rPr>
          <w:rFonts w:ascii="Times New Roman" w:hAnsi="Times New Roman"/>
          <w:b/>
          <w:sz w:val="24"/>
          <w:szCs w:val="24"/>
        </w:rPr>
        <w:t>I</w:t>
      </w:r>
      <w:r w:rsidR="00F4021F">
        <w:rPr>
          <w:rFonts w:ascii="Times New Roman" w:hAnsi="Times New Roman"/>
          <w:b/>
          <w:sz w:val="24"/>
          <w:szCs w:val="24"/>
        </w:rPr>
        <w:t xml:space="preserve"> SKYRIUS</w:t>
      </w:r>
    </w:p>
    <w:p w:rsidR="00A03073" w:rsidRPr="00554C8F" w:rsidRDefault="00A03073" w:rsidP="00C55FE3">
      <w:pPr>
        <w:spacing w:after="0" w:line="240" w:lineRule="auto"/>
        <w:jc w:val="center"/>
        <w:rPr>
          <w:rFonts w:ascii="Times New Roman" w:hAnsi="Times New Roman"/>
          <w:b/>
          <w:sz w:val="24"/>
          <w:szCs w:val="24"/>
        </w:rPr>
      </w:pPr>
      <w:r w:rsidRPr="00554C8F">
        <w:rPr>
          <w:rFonts w:ascii="Times New Roman" w:hAnsi="Times New Roman"/>
          <w:b/>
          <w:sz w:val="24"/>
          <w:szCs w:val="24"/>
        </w:rPr>
        <w:t>BENDROSIOS NUOSTATOS</w:t>
      </w:r>
    </w:p>
    <w:p w:rsidR="00A03073" w:rsidRDefault="00A03073" w:rsidP="00EC1DFB">
      <w:pPr>
        <w:tabs>
          <w:tab w:val="left" w:pos="851"/>
        </w:tabs>
        <w:spacing w:after="0" w:line="240" w:lineRule="auto"/>
        <w:ind w:firstLine="567"/>
        <w:jc w:val="both"/>
        <w:rPr>
          <w:rFonts w:ascii="Times New Roman" w:hAnsi="Times New Roman"/>
          <w:sz w:val="24"/>
          <w:szCs w:val="24"/>
        </w:rPr>
      </w:pPr>
    </w:p>
    <w:p w:rsidR="00A03073" w:rsidRDefault="00A03073" w:rsidP="007452A0">
      <w:pPr>
        <w:numPr>
          <w:ilvl w:val="0"/>
          <w:numId w:val="12"/>
        </w:numPr>
        <w:tabs>
          <w:tab w:val="left" w:pos="851"/>
        </w:tabs>
        <w:spacing w:after="0" w:line="240" w:lineRule="auto"/>
        <w:ind w:left="0" w:firstLine="567"/>
        <w:jc w:val="both"/>
        <w:rPr>
          <w:rFonts w:ascii="Times New Roman" w:hAnsi="Times New Roman"/>
          <w:sz w:val="24"/>
          <w:szCs w:val="24"/>
        </w:rPr>
      </w:pPr>
      <w:r w:rsidRPr="00030107">
        <w:rPr>
          <w:rFonts w:ascii="Times New Roman" w:hAnsi="Times New Roman"/>
          <w:i/>
          <w:sz w:val="24"/>
          <w:szCs w:val="24"/>
        </w:rPr>
        <w:t>D</w:t>
      </w:r>
      <w:r w:rsidRPr="00554C8F">
        <w:rPr>
          <w:rFonts w:ascii="Times New Roman" w:hAnsi="Times New Roman"/>
          <w:i/>
          <w:sz w:val="24"/>
          <w:szCs w:val="24"/>
        </w:rPr>
        <w:t>e minimis</w:t>
      </w:r>
      <w:r>
        <w:rPr>
          <w:rFonts w:ascii="Times New Roman" w:hAnsi="Times New Roman"/>
          <w:sz w:val="24"/>
          <w:szCs w:val="24"/>
        </w:rPr>
        <w:t xml:space="preserve"> pagalbos teikimo </w:t>
      </w:r>
      <w:r w:rsidR="00104312" w:rsidRPr="00104312">
        <w:rPr>
          <w:rFonts w:ascii="Times New Roman" w:hAnsi="Times New Roman"/>
          <w:sz w:val="24"/>
          <w:szCs w:val="24"/>
        </w:rPr>
        <w:t xml:space="preserve">ir skaičiavimo (paskirstymo) </w:t>
      </w:r>
      <w:r w:rsidR="00605DDE">
        <w:rPr>
          <w:rFonts w:ascii="Times New Roman" w:hAnsi="Times New Roman"/>
          <w:sz w:val="24"/>
          <w:szCs w:val="24"/>
        </w:rPr>
        <w:t>įmonėms</w:t>
      </w:r>
      <w:r>
        <w:rPr>
          <w:rFonts w:ascii="Times New Roman" w:hAnsi="Times New Roman"/>
          <w:sz w:val="24"/>
          <w:szCs w:val="24"/>
        </w:rPr>
        <w:t xml:space="preserve"> </w:t>
      </w:r>
      <w:r w:rsidR="00331208">
        <w:rPr>
          <w:rFonts w:ascii="Times New Roman" w:hAnsi="Times New Roman"/>
          <w:sz w:val="24"/>
          <w:szCs w:val="24"/>
        </w:rPr>
        <w:t xml:space="preserve">tvarkos aprašas (toliau – Aprašas) nustato Institucijoje </w:t>
      </w:r>
      <w:r>
        <w:rPr>
          <w:rFonts w:ascii="Times New Roman" w:hAnsi="Times New Roman"/>
          <w:sz w:val="24"/>
          <w:szCs w:val="24"/>
        </w:rPr>
        <w:t xml:space="preserve">taikomą </w:t>
      </w:r>
      <w:r w:rsidR="00F52F5B" w:rsidRPr="00F52F5B">
        <w:rPr>
          <w:rFonts w:ascii="Times New Roman" w:hAnsi="Times New Roman"/>
          <w:i/>
          <w:sz w:val="24"/>
          <w:szCs w:val="24"/>
        </w:rPr>
        <w:t>de minimis</w:t>
      </w:r>
      <w:r w:rsidR="00F52F5B" w:rsidRPr="00F52F5B">
        <w:rPr>
          <w:rFonts w:ascii="Times New Roman" w:hAnsi="Times New Roman"/>
          <w:sz w:val="24"/>
          <w:szCs w:val="24"/>
        </w:rPr>
        <w:t xml:space="preserve"> pagalbos </w:t>
      </w:r>
      <w:r>
        <w:rPr>
          <w:rFonts w:ascii="Times New Roman" w:hAnsi="Times New Roman"/>
          <w:sz w:val="24"/>
          <w:szCs w:val="24"/>
        </w:rPr>
        <w:t xml:space="preserve">teikimo </w:t>
      </w:r>
      <w:r w:rsidR="00104312" w:rsidRPr="00104312">
        <w:rPr>
          <w:rFonts w:ascii="Times New Roman" w:hAnsi="Times New Roman"/>
          <w:sz w:val="24"/>
          <w:szCs w:val="24"/>
        </w:rPr>
        <w:t xml:space="preserve">ir </w:t>
      </w:r>
      <w:r w:rsidR="00D47B2E">
        <w:rPr>
          <w:rFonts w:ascii="Times New Roman" w:hAnsi="Times New Roman"/>
          <w:sz w:val="24"/>
          <w:szCs w:val="24"/>
        </w:rPr>
        <w:t xml:space="preserve">apskaičiavimo </w:t>
      </w:r>
      <w:r w:rsidR="003144AB" w:rsidRPr="00104312">
        <w:rPr>
          <w:rFonts w:ascii="Times New Roman" w:hAnsi="Times New Roman"/>
          <w:sz w:val="24"/>
          <w:szCs w:val="24"/>
        </w:rPr>
        <w:t xml:space="preserve">(paskirstymo) </w:t>
      </w:r>
      <w:r w:rsidR="00331208">
        <w:rPr>
          <w:rFonts w:ascii="Times New Roman" w:hAnsi="Times New Roman"/>
          <w:sz w:val="24"/>
          <w:szCs w:val="24"/>
        </w:rPr>
        <w:t>įmonėms</w:t>
      </w:r>
      <w:r w:rsidR="003144AB">
        <w:rPr>
          <w:rFonts w:ascii="Times New Roman" w:hAnsi="Times New Roman"/>
          <w:sz w:val="24"/>
          <w:szCs w:val="24"/>
        </w:rPr>
        <w:t xml:space="preserve"> </w:t>
      </w:r>
      <w:r w:rsidR="007E094F">
        <w:rPr>
          <w:rFonts w:ascii="Times New Roman" w:hAnsi="Times New Roman"/>
          <w:sz w:val="24"/>
          <w:szCs w:val="24"/>
        </w:rPr>
        <w:t xml:space="preserve">Institucijoje </w:t>
      </w:r>
      <w:r w:rsidR="00D47B2E">
        <w:rPr>
          <w:rFonts w:ascii="Times New Roman" w:hAnsi="Times New Roman"/>
          <w:sz w:val="24"/>
          <w:szCs w:val="24"/>
        </w:rPr>
        <w:t>metodiką</w:t>
      </w:r>
      <w:r w:rsidR="007452A0">
        <w:rPr>
          <w:rFonts w:ascii="Times New Roman" w:hAnsi="Times New Roman"/>
          <w:sz w:val="24"/>
          <w:szCs w:val="24"/>
        </w:rPr>
        <w:t xml:space="preserve"> ir tvarką, kai </w:t>
      </w:r>
      <w:r w:rsidR="00FB0AA6">
        <w:rPr>
          <w:rFonts w:ascii="Times New Roman" w:hAnsi="Times New Roman"/>
          <w:sz w:val="24"/>
          <w:szCs w:val="24"/>
        </w:rPr>
        <w:t>Institucija</w:t>
      </w:r>
      <w:r w:rsidR="007452A0">
        <w:rPr>
          <w:rFonts w:ascii="Times New Roman" w:hAnsi="Times New Roman"/>
          <w:sz w:val="24"/>
          <w:szCs w:val="24"/>
        </w:rPr>
        <w:t xml:space="preserve"> įgyvendina </w:t>
      </w:r>
      <w:r w:rsidR="007452A0" w:rsidRPr="007452A0">
        <w:rPr>
          <w:rFonts w:ascii="Times New Roman" w:hAnsi="Times New Roman"/>
          <w:sz w:val="24"/>
          <w:szCs w:val="24"/>
        </w:rPr>
        <w:t>2014–2020 metų Europos</w:t>
      </w:r>
      <w:r w:rsidR="007452A0">
        <w:rPr>
          <w:rFonts w:ascii="Times New Roman" w:hAnsi="Times New Roman"/>
          <w:sz w:val="24"/>
          <w:szCs w:val="24"/>
        </w:rPr>
        <w:t xml:space="preserve"> S</w:t>
      </w:r>
      <w:r w:rsidR="007452A0" w:rsidRPr="007452A0">
        <w:rPr>
          <w:rFonts w:ascii="Times New Roman" w:hAnsi="Times New Roman"/>
          <w:sz w:val="24"/>
          <w:szCs w:val="24"/>
        </w:rPr>
        <w:t xml:space="preserve">ąjungos fondų </w:t>
      </w:r>
      <w:r w:rsidR="007452A0">
        <w:rPr>
          <w:rFonts w:ascii="Times New Roman" w:hAnsi="Times New Roman"/>
          <w:sz w:val="24"/>
          <w:szCs w:val="24"/>
        </w:rPr>
        <w:t>projektus</w:t>
      </w:r>
      <w:r w:rsidR="00C85114">
        <w:rPr>
          <w:rFonts w:ascii="Times New Roman" w:hAnsi="Times New Roman"/>
          <w:sz w:val="24"/>
          <w:szCs w:val="24"/>
        </w:rPr>
        <w:t>.</w:t>
      </w:r>
    </w:p>
    <w:p w:rsidR="00A03073" w:rsidRPr="00554C8F" w:rsidRDefault="00FB0AA6" w:rsidP="00EC1DFB">
      <w:pPr>
        <w:numPr>
          <w:ilvl w:val="0"/>
          <w:numId w:val="12"/>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Institucijos</w:t>
      </w:r>
      <w:r w:rsidR="00674FF8">
        <w:rPr>
          <w:rFonts w:ascii="Times New Roman" w:hAnsi="Times New Roman"/>
          <w:sz w:val="24"/>
          <w:szCs w:val="24"/>
        </w:rPr>
        <w:t xml:space="preserve"> pagal </w:t>
      </w:r>
      <w:r w:rsidR="00A03073" w:rsidRPr="008D5110">
        <w:rPr>
          <w:rFonts w:ascii="Times New Roman" w:hAnsi="Times New Roman"/>
          <w:sz w:val="24"/>
          <w:szCs w:val="24"/>
        </w:rPr>
        <w:t>Apraš</w:t>
      </w:r>
      <w:r w:rsidR="00A7038D" w:rsidRPr="008D5110">
        <w:rPr>
          <w:rFonts w:ascii="Times New Roman" w:hAnsi="Times New Roman"/>
          <w:sz w:val="24"/>
          <w:szCs w:val="24"/>
        </w:rPr>
        <w:t xml:space="preserve">ą teikiamos paslaugos yra </w:t>
      </w:r>
      <w:r w:rsidR="00A7038D" w:rsidRPr="00674FF8">
        <w:rPr>
          <w:rFonts w:ascii="Times New Roman" w:hAnsi="Times New Roman"/>
          <w:i/>
          <w:sz w:val="24"/>
          <w:szCs w:val="24"/>
        </w:rPr>
        <w:t>de minimis</w:t>
      </w:r>
      <w:r w:rsidR="00A7038D" w:rsidRPr="008D5110">
        <w:rPr>
          <w:rFonts w:ascii="Times New Roman" w:hAnsi="Times New Roman"/>
          <w:sz w:val="24"/>
          <w:szCs w:val="24"/>
        </w:rPr>
        <w:t xml:space="preserve"> pagalba pagal </w:t>
      </w:r>
      <w:r w:rsidR="008D5110" w:rsidRPr="003D08BE">
        <w:rPr>
          <w:rFonts w:ascii="Times New Roman" w:hAnsi="Times New Roman"/>
          <w:sz w:val="24"/>
          <w:szCs w:val="24"/>
        </w:rPr>
        <w:t>2013</w:t>
      </w:r>
      <w:r w:rsidR="008D5110" w:rsidRPr="008D5110">
        <w:rPr>
          <w:rFonts w:ascii="Times New Roman" w:hAnsi="Times New Roman"/>
          <w:sz w:val="24"/>
          <w:szCs w:val="24"/>
        </w:rPr>
        <w:t xml:space="preserve"> </w:t>
      </w:r>
      <w:r w:rsidR="00A7038D" w:rsidRPr="008D5110">
        <w:rPr>
          <w:rFonts w:ascii="Times New Roman" w:hAnsi="Times New Roman"/>
          <w:sz w:val="24"/>
          <w:szCs w:val="24"/>
        </w:rPr>
        <w:t>m. gruodžio 1</w:t>
      </w:r>
      <w:r w:rsidR="008D5110" w:rsidRPr="003D08BE">
        <w:rPr>
          <w:rFonts w:ascii="Times New Roman" w:hAnsi="Times New Roman"/>
          <w:sz w:val="24"/>
          <w:szCs w:val="24"/>
        </w:rPr>
        <w:t>8</w:t>
      </w:r>
      <w:r w:rsidR="00A7038D" w:rsidRPr="008D5110">
        <w:rPr>
          <w:rFonts w:ascii="Times New Roman" w:hAnsi="Times New Roman"/>
          <w:sz w:val="24"/>
          <w:szCs w:val="24"/>
        </w:rPr>
        <w:t xml:space="preserve"> d. Komisijos reglamentą (</w:t>
      </w:r>
      <w:r w:rsidR="008D5110" w:rsidRPr="008D5110">
        <w:rPr>
          <w:rFonts w:ascii="Times New Roman" w:hAnsi="Times New Roman"/>
          <w:sz w:val="24"/>
          <w:szCs w:val="24"/>
        </w:rPr>
        <w:t>E</w:t>
      </w:r>
      <w:r w:rsidR="008D5110" w:rsidRPr="003D08BE">
        <w:rPr>
          <w:rFonts w:ascii="Times New Roman" w:hAnsi="Times New Roman"/>
          <w:sz w:val="24"/>
          <w:szCs w:val="24"/>
        </w:rPr>
        <w:t>S</w:t>
      </w:r>
      <w:r w:rsidR="00A7038D" w:rsidRPr="008D5110">
        <w:rPr>
          <w:rFonts w:ascii="Times New Roman" w:hAnsi="Times New Roman"/>
          <w:sz w:val="24"/>
          <w:szCs w:val="24"/>
        </w:rPr>
        <w:t xml:space="preserve">) Nr. </w:t>
      </w:r>
      <w:r w:rsidR="008D5110" w:rsidRPr="003D08BE">
        <w:rPr>
          <w:rFonts w:ascii="Times New Roman" w:hAnsi="Times New Roman"/>
          <w:sz w:val="24"/>
          <w:szCs w:val="24"/>
        </w:rPr>
        <w:t>1407/2013</w:t>
      </w:r>
      <w:r w:rsidR="00A7038D" w:rsidRPr="008D5110">
        <w:rPr>
          <w:rFonts w:ascii="Times New Roman" w:hAnsi="Times New Roman"/>
          <w:sz w:val="24"/>
          <w:szCs w:val="24"/>
        </w:rPr>
        <w:t xml:space="preserve"> </w:t>
      </w:r>
      <w:r w:rsidR="008D5110" w:rsidRPr="008D5110">
        <w:rPr>
          <w:rFonts w:ascii="Times New Roman" w:hAnsi="Times New Roman"/>
          <w:sz w:val="24"/>
          <w:szCs w:val="24"/>
        </w:rPr>
        <w:t xml:space="preserve">dėl Sutarties dėl Europos Sąjungos veikimo 107 ir 108 straipsnių taikymo </w:t>
      </w:r>
      <w:r w:rsidR="008D5110" w:rsidRPr="00FC1631">
        <w:rPr>
          <w:rFonts w:ascii="Times New Roman" w:hAnsi="Times New Roman"/>
          <w:i/>
          <w:sz w:val="24"/>
          <w:szCs w:val="24"/>
        </w:rPr>
        <w:t>de minimis</w:t>
      </w:r>
      <w:r w:rsidR="008D5110" w:rsidRPr="008D5110">
        <w:rPr>
          <w:rFonts w:ascii="Times New Roman" w:hAnsi="Times New Roman"/>
          <w:sz w:val="24"/>
          <w:szCs w:val="24"/>
        </w:rPr>
        <w:t xml:space="preserve"> pagalbai</w:t>
      </w:r>
      <w:r w:rsidR="00A7038D" w:rsidRPr="008D5110">
        <w:rPr>
          <w:rFonts w:ascii="Times New Roman" w:hAnsi="Times New Roman"/>
          <w:sz w:val="24"/>
          <w:szCs w:val="24"/>
        </w:rPr>
        <w:t xml:space="preserve"> (</w:t>
      </w:r>
      <w:r w:rsidR="008674A8">
        <w:rPr>
          <w:rFonts w:ascii="Times New Roman" w:hAnsi="Times New Roman"/>
          <w:sz w:val="24"/>
          <w:szCs w:val="24"/>
        </w:rPr>
        <w:t>OL 2013 L 352, p. 1-</w:t>
      </w:r>
      <w:r w:rsidR="008D5110" w:rsidRPr="00674FF8">
        <w:rPr>
          <w:rFonts w:ascii="Times New Roman" w:hAnsi="Times New Roman"/>
          <w:sz w:val="24"/>
          <w:szCs w:val="24"/>
        </w:rPr>
        <w:t>8)</w:t>
      </w:r>
      <w:r w:rsidR="00A7038D" w:rsidRPr="008D5110">
        <w:rPr>
          <w:rFonts w:ascii="Times New Roman" w:hAnsi="Times New Roman"/>
          <w:sz w:val="24"/>
          <w:szCs w:val="24"/>
        </w:rPr>
        <w:t xml:space="preserve"> (toliau – Komisijos reglamentas (</w:t>
      </w:r>
      <w:r w:rsidR="008D5110" w:rsidRPr="008D5110">
        <w:rPr>
          <w:rFonts w:ascii="Times New Roman" w:hAnsi="Times New Roman"/>
          <w:sz w:val="24"/>
          <w:szCs w:val="24"/>
        </w:rPr>
        <w:t>E</w:t>
      </w:r>
      <w:r w:rsidR="008D5110">
        <w:rPr>
          <w:rFonts w:ascii="Times New Roman" w:hAnsi="Times New Roman"/>
          <w:sz w:val="24"/>
          <w:szCs w:val="24"/>
        </w:rPr>
        <w:t>S</w:t>
      </w:r>
      <w:r w:rsidR="00A7038D" w:rsidRPr="008D5110">
        <w:rPr>
          <w:rFonts w:ascii="Times New Roman" w:hAnsi="Times New Roman"/>
          <w:sz w:val="24"/>
          <w:szCs w:val="24"/>
        </w:rPr>
        <w:t xml:space="preserve">) Nr. </w:t>
      </w:r>
      <w:r w:rsidR="008D5110">
        <w:rPr>
          <w:rFonts w:ascii="Times New Roman" w:hAnsi="Times New Roman"/>
          <w:sz w:val="24"/>
          <w:szCs w:val="24"/>
        </w:rPr>
        <w:t>1407/2013</w:t>
      </w:r>
      <w:r w:rsidR="00A7038D" w:rsidRPr="008D5110">
        <w:rPr>
          <w:rFonts w:ascii="Times New Roman" w:hAnsi="Times New Roman"/>
          <w:sz w:val="24"/>
          <w:szCs w:val="24"/>
        </w:rPr>
        <w:t>) ir yra suderinam</w:t>
      </w:r>
      <w:r w:rsidR="001B635D">
        <w:rPr>
          <w:rFonts w:ascii="Times New Roman" w:hAnsi="Times New Roman"/>
          <w:sz w:val="24"/>
          <w:szCs w:val="24"/>
        </w:rPr>
        <w:t>o</w:t>
      </w:r>
      <w:r w:rsidR="00A7038D" w:rsidRPr="008D5110">
        <w:rPr>
          <w:rFonts w:ascii="Times New Roman" w:hAnsi="Times New Roman"/>
          <w:sz w:val="24"/>
          <w:szCs w:val="24"/>
        </w:rPr>
        <w:t>s su bendrąja rinka.</w:t>
      </w:r>
    </w:p>
    <w:p w:rsidR="00A03073" w:rsidRDefault="00A03073" w:rsidP="00EC1DFB">
      <w:pPr>
        <w:numPr>
          <w:ilvl w:val="0"/>
          <w:numId w:val="12"/>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B</w:t>
      </w:r>
      <w:r w:rsidRPr="00C87037">
        <w:rPr>
          <w:rFonts w:ascii="Times New Roman" w:hAnsi="Times New Roman"/>
          <w:sz w:val="24"/>
          <w:szCs w:val="24"/>
        </w:rPr>
        <w:t xml:space="preserve">endra </w:t>
      </w:r>
      <w:r w:rsidRPr="004A001A">
        <w:rPr>
          <w:rFonts w:ascii="Times New Roman" w:hAnsi="Times New Roman"/>
          <w:i/>
          <w:sz w:val="24"/>
          <w:szCs w:val="24"/>
        </w:rPr>
        <w:t>de minimis</w:t>
      </w:r>
      <w:r w:rsidRPr="00C87037">
        <w:rPr>
          <w:rFonts w:ascii="Times New Roman" w:hAnsi="Times New Roman"/>
          <w:sz w:val="24"/>
          <w:szCs w:val="24"/>
        </w:rPr>
        <w:t xml:space="preserve"> pagalbos, suteiktos viena</w:t>
      </w:r>
      <w:r w:rsidR="005A7F0C">
        <w:rPr>
          <w:rFonts w:ascii="Times New Roman" w:hAnsi="Times New Roman"/>
          <w:sz w:val="24"/>
          <w:szCs w:val="24"/>
        </w:rPr>
        <w:t xml:space="preserve">i įmonei </w:t>
      </w:r>
      <w:r w:rsidRPr="00C87037">
        <w:rPr>
          <w:rFonts w:ascii="Times New Roman" w:hAnsi="Times New Roman"/>
          <w:sz w:val="24"/>
          <w:szCs w:val="24"/>
        </w:rPr>
        <w:t xml:space="preserve">per </w:t>
      </w:r>
      <w:r w:rsidR="00C85114">
        <w:rPr>
          <w:rFonts w:ascii="Times New Roman" w:hAnsi="Times New Roman"/>
          <w:sz w:val="24"/>
          <w:szCs w:val="24"/>
        </w:rPr>
        <w:t xml:space="preserve">bet kuriuos </w:t>
      </w:r>
      <w:r w:rsidRPr="00C87037">
        <w:rPr>
          <w:rFonts w:ascii="Times New Roman" w:hAnsi="Times New Roman"/>
          <w:sz w:val="24"/>
          <w:szCs w:val="24"/>
        </w:rPr>
        <w:t>trejus fiskalinius metus, suma turi neviršyti</w:t>
      </w:r>
      <w:r w:rsidR="00AD7F99">
        <w:rPr>
          <w:rFonts w:ascii="Times New Roman" w:hAnsi="Times New Roman"/>
          <w:sz w:val="24"/>
          <w:szCs w:val="24"/>
        </w:rPr>
        <w:t xml:space="preserve"> 200 000 eurų</w:t>
      </w:r>
      <w:r w:rsidRPr="00C87037">
        <w:rPr>
          <w:rFonts w:ascii="Times New Roman" w:hAnsi="Times New Roman"/>
          <w:sz w:val="24"/>
          <w:szCs w:val="24"/>
        </w:rPr>
        <w:t xml:space="preserve">. Bendra </w:t>
      </w:r>
      <w:r w:rsidRPr="00D47B2E">
        <w:rPr>
          <w:rFonts w:ascii="Times New Roman" w:hAnsi="Times New Roman"/>
          <w:i/>
          <w:sz w:val="24"/>
          <w:szCs w:val="24"/>
        </w:rPr>
        <w:t>de minimis</w:t>
      </w:r>
      <w:r w:rsidRPr="00C87037">
        <w:rPr>
          <w:rFonts w:ascii="Times New Roman" w:hAnsi="Times New Roman"/>
          <w:sz w:val="24"/>
          <w:szCs w:val="24"/>
        </w:rPr>
        <w:t xml:space="preserve"> pagalbos, suteiktos viena</w:t>
      </w:r>
      <w:r w:rsidR="00A90947">
        <w:rPr>
          <w:rFonts w:ascii="Times New Roman" w:hAnsi="Times New Roman"/>
          <w:sz w:val="24"/>
          <w:szCs w:val="24"/>
        </w:rPr>
        <w:t>i</w:t>
      </w:r>
      <w:r w:rsidRPr="00C87037">
        <w:rPr>
          <w:rFonts w:ascii="Times New Roman" w:hAnsi="Times New Roman"/>
          <w:sz w:val="24"/>
          <w:szCs w:val="24"/>
        </w:rPr>
        <w:t xml:space="preserve"> kel</w:t>
      </w:r>
      <w:r w:rsidR="00A90947">
        <w:rPr>
          <w:rFonts w:ascii="Times New Roman" w:hAnsi="Times New Roman"/>
          <w:sz w:val="24"/>
          <w:szCs w:val="24"/>
        </w:rPr>
        <w:t>ių transporto sektoriaus įmonei</w:t>
      </w:r>
      <w:r w:rsidR="00CB5B0C">
        <w:rPr>
          <w:rFonts w:ascii="Times New Roman" w:hAnsi="Times New Roman"/>
          <w:sz w:val="24"/>
          <w:szCs w:val="24"/>
        </w:rPr>
        <w:t xml:space="preserve"> </w:t>
      </w:r>
      <w:r w:rsidRPr="00C87037">
        <w:rPr>
          <w:rFonts w:ascii="Times New Roman" w:hAnsi="Times New Roman"/>
          <w:sz w:val="24"/>
          <w:szCs w:val="24"/>
        </w:rPr>
        <w:t>per bet k</w:t>
      </w:r>
      <w:r w:rsidR="0043043F">
        <w:rPr>
          <w:rFonts w:ascii="Times New Roman" w:hAnsi="Times New Roman"/>
          <w:sz w:val="24"/>
          <w:szCs w:val="24"/>
        </w:rPr>
        <w:t>uriuos trejus fiskalinius metus</w:t>
      </w:r>
      <w:r w:rsidRPr="00C87037">
        <w:rPr>
          <w:rFonts w:ascii="Times New Roman" w:hAnsi="Times New Roman"/>
          <w:sz w:val="24"/>
          <w:szCs w:val="24"/>
        </w:rPr>
        <w:t xml:space="preserve"> suma turi neviršyti </w:t>
      </w:r>
      <w:r w:rsidR="00AD7F99">
        <w:rPr>
          <w:rFonts w:ascii="Times New Roman" w:hAnsi="Times New Roman"/>
          <w:sz w:val="24"/>
          <w:szCs w:val="24"/>
        </w:rPr>
        <w:t>100 000 eurų</w:t>
      </w:r>
      <w:r w:rsidRPr="00C87037">
        <w:rPr>
          <w:rFonts w:ascii="Times New Roman" w:hAnsi="Times New Roman"/>
          <w:sz w:val="24"/>
          <w:szCs w:val="24"/>
        </w:rPr>
        <w:t xml:space="preserve">. Laikotarpis nustatomas remiantis fiskaliniais metais, kuriuos naudoja </w:t>
      </w:r>
      <w:r w:rsidR="00A90947">
        <w:rPr>
          <w:rFonts w:ascii="Times New Roman" w:hAnsi="Times New Roman"/>
          <w:sz w:val="24"/>
          <w:szCs w:val="24"/>
        </w:rPr>
        <w:t>įmonė</w:t>
      </w:r>
      <w:r w:rsidRPr="00C87037">
        <w:rPr>
          <w:rFonts w:ascii="Times New Roman" w:hAnsi="Times New Roman"/>
          <w:sz w:val="24"/>
          <w:szCs w:val="24"/>
        </w:rPr>
        <w:t>.</w:t>
      </w:r>
    </w:p>
    <w:p w:rsidR="00A03073" w:rsidRDefault="00A03073" w:rsidP="00EC1DFB">
      <w:pPr>
        <w:numPr>
          <w:ilvl w:val="0"/>
          <w:numId w:val="12"/>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Apraše vartojamos sąvokos atitinka teisės aktuose vartojamas sąvokas.</w:t>
      </w:r>
    </w:p>
    <w:p w:rsidR="00EC1DFB" w:rsidRDefault="00EC1DFB" w:rsidP="00EC1DFB">
      <w:pPr>
        <w:tabs>
          <w:tab w:val="left" w:pos="851"/>
        </w:tabs>
        <w:spacing w:after="0" w:line="240" w:lineRule="auto"/>
        <w:ind w:left="567"/>
        <w:jc w:val="both"/>
        <w:rPr>
          <w:rFonts w:ascii="Times New Roman" w:hAnsi="Times New Roman"/>
          <w:sz w:val="24"/>
          <w:szCs w:val="24"/>
        </w:rPr>
      </w:pPr>
    </w:p>
    <w:p w:rsidR="00EC1DFB" w:rsidRDefault="00EC1DFB" w:rsidP="00C046C6">
      <w:pPr>
        <w:spacing w:after="0" w:line="240" w:lineRule="auto"/>
        <w:jc w:val="center"/>
        <w:rPr>
          <w:rFonts w:ascii="Times New Roman" w:hAnsi="Times New Roman"/>
          <w:b/>
          <w:caps/>
          <w:sz w:val="24"/>
          <w:szCs w:val="24"/>
        </w:rPr>
      </w:pPr>
      <w:r>
        <w:rPr>
          <w:rFonts w:ascii="Times New Roman" w:hAnsi="Times New Roman"/>
          <w:b/>
          <w:caps/>
          <w:sz w:val="24"/>
          <w:szCs w:val="24"/>
        </w:rPr>
        <w:t>II SKYRIUS</w:t>
      </w:r>
    </w:p>
    <w:p w:rsidR="00EC1DFB" w:rsidRDefault="00EC1DFB" w:rsidP="00C046C6">
      <w:pPr>
        <w:tabs>
          <w:tab w:val="left" w:pos="851"/>
        </w:tabs>
        <w:spacing w:after="0" w:line="240" w:lineRule="auto"/>
        <w:jc w:val="center"/>
        <w:rPr>
          <w:rFonts w:ascii="Times New Roman" w:hAnsi="Times New Roman"/>
          <w:b/>
          <w:caps/>
          <w:sz w:val="24"/>
          <w:szCs w:val="24"/>
        </w:rPr>
      </w:pPr>
      <w:r w:rsidRPr="00C55FE3">
        <w:rPr>
          <w:rFonts w:ascii="Times New Roman" w:hAnsi="Times New Roman"/>
          <w:b/>
          <w:i/>
          <w:caps/>
          <w:sz w:val="24"/>
          <w:szCs w:val="24"/>
        </w:rPr>
        <w:t>De minimis</w:t>
      </w:r>
      <w:r w:rsidRPr="00C55FE3">
        <w:rPr>
          <w:rFonts w:ascii="Times New Roman" w:hAnsi="Times New Roman"/>
          <w:b/>
          <w:caps/>
          <w:sz w:val="24"/>
          <w:szCs w:val="24"/>
        </w:rPr>
        <w:t xml:space="preserve"> pagalbos </w:t>
      </w:r>
      <w:r>
        <w:rPr>
          <w:rFonts w:ascii="Times New Roman" w:hAnsi="Times New Roman"/>
          <w:b/>
          <w:caps/>
          <w:sz w:val="24"/>
          <w:szCs w:val="24"/>
        </w:rPr>
        <w:t xml:space="preserve">Suteikimo tvarka IR DUOMENŲ PATEIKIMAS SUTEIKTOS ir </w:t>
      </w:r>
      <w:r w:rsidRPr="00EC1DFB">
        <w:rPr>
          <w:rFonts w:ascii="Times New Roman" w:hAnsi="Times New Roman"/>
          <w:b/>
          <w:caps/>
          <w:sz w:val="24"/>
          <w:szCs w:val="24"/>
        </w:rPr>
        <w:t>NEREIKŠMINGOS (</w:t>
      </w:r>
      <w:r w:rsidRPr="00EC1DFB">
        <w:rPr>
          <w:rFonts w:ascii="Times New Roman" w:hAnsi="Times New Roman"/>
          <w:b/>
          <w:i/>
          <w:caps/>
          <w:sz w:val="24"/>
          <w:szCs w:val="24"/>
        </w:rPr>
        <w:t>DE MINIMIS</w:t>
      </w:r>
      <w:r w:rsidRPr="00EC1DFB">
        <w:rPr>
          <w:rFonts w:ascii="Times New Roman" w:hAnsi="Times New Roman"/>
          <w:b/>
          <w:caps/>
          <w:sz w:val="24"/>
          <w:szCs w:val="24"/>
        </w:rPr>
        <w:t>)</w:t>
      </w:r>
      <w:r>
        <w:rPr>
          <w:rFonts w:ascii="Times New Roman" w:hAnsi="Times New Roman"/>
          <w:b/>
          <w:caps/>
          <w:sz w:val="24"/>
          <w:szCs w:val="24"/>
        </w:rPr>
        <w:t xml:space="preserve"> VALSTYBĖS PAGALBOS REGISTRUI</w:t>
      </w:r>
    </w:p>
    <w:p w:rsidR="00EC1DFB" w:rsidRDefault="00EC1DFB" w:rsidP="00EC1DFB">
      <w:pPr>
        <w:tabs>
          <w:tab w:val="left" w:pos="851"/>
        </w:tabs>
        <w:spacing w:after="0" w:line="240" w:lineRule="auto"/>
        <w:jc w:val="both"/>
        <w:rPr>
          <w:rFonts w:ascii="Times New Roman" w:hAnsi="Times New Roman"/>
          <w:sz w:val="24"/>
          <w:szCs w:val="24"/>
        </w:rPr>
      </w:pPr>
    </w:p>
    <w:p w:rsidR="00EC1DFB" w:rsidRPr="003E6614" w:rsidRDefault="00FB0AA6" w:rsidP="003E6614">
      <w:pPr>
        <w:numPr>
          <w:ilvl w:val="0"/>
          <w:numId w:val="12"/>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Institucija</w:t>
      </w:r>
      <w:r w:rsidR="00EC1DFB" w:rsidRPr="0043043F">
        <w:rPr>
          <w:rFonts w:ascii="Times New Roman" w:hAnsi="Times New Roman"/>
          <w:sz w:val="24"/>
          <w:szCs w:val="24"/>
        </w:rPr>
        <w:t xml:space="preserve">, vadovaudamasi </w:t>
      </w:r>
      <w:r w:rsidR="0043043F" w:rsidRPr="0043043F">
        <w:rPr>
          <w:rFonts w:ascii="Times New Roman" w:hAnsi="Times New Roman"/>
          <w:color w:val="000000"/>
          <w:sz w:val="24"/>
          <w:szCs w:val="24"/>
        </w:rPr>
        <w:t>Suteiktos valstybės pagalbos ir nereikšmingos (</w:t>
      </w:r>
      <w:r w:rsidR="0043043F" w:rsidRPr="0043043F">
        <w:rPr>
          <w:rFonts w:ascii="Times New Roman" w:hAnsi="Times New Roman"/>
          <w:i/>
          <w:iCs/>
          <w:color w:val="000000"/>
          <w:sz w:val="24"/>
          <w:szCs w:val="24"/>
        </w:rPr>
        <w:t>de minimis</w:t>
      </w:r>
      <w:r w:rsidR="0043043F" w:rsidRPr="0043043F">
        <w:rPr>
          <w:rFonts w:ascii="Times New Roman" w:hAnsi="Times New Roman"/>
          <w:color w:val="000000"/>
          <w:sz w:val="24"/>
          <w:szCs w:val="24"/>
        </w:rPr>
        <w:t>) pagalbos registro nuostatuose, patvirtintuose Lietuvos Respublikos Vyriausybės 20</w:t>
      </w:r>
      <w:r w:rsidR="006C451B">
        <w:rPr>
          <w:rFonts w:ascii="Times New Roman" w:hAnsi="Times New Roman"/>
          <w:color w:val="000000"/>
          <w:sz w:val="24"/>
          <w:szCs w:val="24"/>
        </w:rPr>
        <w:t>05 m. sausio 19 </w:t>
      </w:r>
      <w:r w:rsidR="003411B6">
        <w:rPr>
          <w:rFonts w:ascii="Times New Roman" w:hAnsi="Times New Roman"/>
          <w:color w:val="000000"/>
          <w:sz w:val="24"/>
          <w:szCs w:val="24"/>
        </w:rPr>
        <w:t>d. nutarimo Nr. </w:t>
      </w:r>
      <w:r w:rsidR="0043043F" w:rsidRPr="0043043F">
        <w:rPr>
          <w:rFonts w:ascii="Times New Roman" w:hAnsi="Times New Roman"/>
          <w:color w:val="000000"/>
          <w:sz w:val="24"/>
          <w:szCs w:val="24"/>
        </w:rPr>
        <w:t xml:space="preserve">35 „Dėl Suteiktos valstybės pagalbos </w:t>
      </w:r>
      <w:r w:rsidR="0017579E">
        <w:rPr>
          <w:rFonts w:ascii="Times New Roman" w:hAnsi="Times New Roman"/>
          <w:color w:val="000000"/>
          <w:sz w:val="24"/>
          <w:szCs w:val="24"/>
        </w:rPr>
        <w:t xml:space="preserve">ir nereikšmingos </w:t>
      </w:r>
      <w:r w:rsidR="0017579E" w:rsidRPr="0017579E">
        <w:rPr>
          <w:rFonts w:ascii="Times New Roman" w:hAnsi="Times New Roman"/>
          <w:i/>
          <w:color w:val="000000"/>
          <w:sz w:val="24"/>
          <w:szCs w:val="24"/>
        </w:rPr>
        <w:t>(de minimis)</w:t>
      </w:r>
      <w:r w:rsidR="0017579E">
        <w:rPr>
          <w:rFonts w:ascii="Times New Roman" w:hAnsi="Times New Roman"/>
          <w:i/>
          <w:color w:val="000000"/>
          <w:sz w:val="24"/>
          <w:szCs w:val="24"/>
        </w:rPr>
        <w:t xml:space="preserve"> </w:t>
      </w:r>
      <w:r w:rsidR="0017579E" w:rsidRPr="0017579E">
        <w:rPr>
          <w:rFonts w:ascii="Times New Roman" w:hAnsi="Times New Roman"/>
          <w:color w:val="000000"/>
          <w:sz w:val="24"/>
          <w:szCs w:val="24"/>
        </w:rPr>
        <w:t xml:space="preserve">pagalbos </w:t>
      </w:r>
      <w:r w:rsidR="0043043F" w:rsidRPr="0043043F">
        <w:rPr>
          <w:rFonts w:ascii="Times New Roman" w:hAnsi="Times New Roman"/>
          <w:color w:val="000000"/>
          <w:sz w:val="24"/>
          <w:szCs w:val="24"/>
        </w:rPr>
        <w:t>registro nuostatų patvirtinimo“</w:t>
      </w:r>
      <w:r w:rsidR="0043043F">
        <w:rPr>
          <w:rFonts w:ascii="Times New Roman" w:hAnsi="Times New Roman"/>
          <w:color w:val="000000"/>
          <w:sz w:val="24"/>
          <w:szCs w:val="24"/>
        </w:rPr>
        <w:t xml:space="preserve">, </w:t>
      </w:r>
      <w:r w:rsidR="00EC1DFB" w:rsidRPr="0043043F">
        <w:rPr>
          <w:rFonts w:ascii="Times New Roman" w:hAnsi="Times New Roman"/>
          <w:sz w:val="24"/>
          <w:szCs w:val="24"/>
        </w:rPr>
        <w:t xml:space="preserve">nustatyta tvarka, prieš </w:t>
      </w:r>
      <w:r w:rsidR="00A90947">
        <w:rPr>
          <w:rFonts w:ascii="Times New Roman" w:hAnsi="Times New Roman"/>
          <w:sz w:val="24"/>
          <w:szCs w:val="24"/>
        </w:rPr>
        <w:t>įmonei</w:t>
      </w:r>
      <w:r w:rsidR="00EC1DFB" w:rsidRPr="0043043F">
        <w:rPr>
          <w:rFonts w:ascii="Times New Roman" w:hAnsi="Times New Roman"/>
          <w:sz w:val="24"/>
          <w:szCs w:val="24"/>
        </w:rPr>
        <w:t xml:space="preserve"> suteikdama </w:t>
      </w:r>
      <w:r w:rsidR="00EC1DFB" w:rsidRPr="0043043F">
        <w:rPr>
          <w:rFonts w:ascii="Times New Roman" w:hAnsi="Times New Roman"/>
          <w:i/>
          <w:sz w:val="24"/>
          <w:szCs w:val="24"/>
        </w:rPr>
        <w:t>de minimis</w:t>
      </w:r>
      <w:r w:rsidR="00EC1DFB" w:rsidRPr="0043043F">
        <w:rPr>
          <w:rFonts w:ascii="Times New Roman" w:hAnsi="Times New Roman"/>
          <w:sz w:val="24"/>
          <w:szCs w:val="24"/>
        </w:rPr>
        <w:t xml:space="preserve"> pagalbą, patikrina jo</w:t>
      </w:r>
      <w:r w:rsidR="00A90947">
        <w:rPr>
          <w:rFonts w:ascii="Times New Roman" w:hAnsi="Times New Roman"/>
          <w:sz w:val="24"/>
          <w:szCs w:val="24"/>
        </w:rPr>
        <w:t>s</w:t>
      </w:r>
      <w:r w:rsidR="00EC1DFB" w:rsidRPr="0043043F">
        <w:rPr>
          <w:rFonts w:ascii="Times New Roman" w:hAnsi="Times New Roman"/>
          <w:sz w:val="24"/>
          <w:szCs w:val="24"/>
        </w:rPr>
        <w:t xml:space="preserve"> teisę gauti </w:t>
      </w:r>
      <w:r w:rsidR="00EC1DFB" w:rsidRPr="0043043F">
        <w:rPr>
          <w:rFonts w:ascii="Times New Roman" w:hAnsi="Times New Roman"/>
          <w:i/>
          <w:sz w:val="24"/>
          <w:szCs w:val="24"/>
        </w:rPr>
        <w:t>de minimis</w:t>
      </w:r>
      <w:r w:rsidR="00EC1DFB" w:rsidRPr="0043043F">
        <w:rPr>
          <w:rFonts w:ascii="Times New Roman" w:hAnsi="Times New Roman"/>
          <w:sz w:val="24"/>
          <w:szCs w:val="24"/>
        </w:rPr>
        <w:t xml:space="preserve"> pagalbą Suteiktos </w:t>
      </w:r>
      <w:r w:rsidR="0017579E">
        <w:rPr>
          <w:rFonts w:ascii="Times New Roman" w:hAnsi="Times New Roman"/>
          <w:sz w:val="24"/>
          <w:szCs w:val="24"/>
        </w:rPr>
        <w:t xml:space="preserve">valstybės pagalbos </w:t>
      </w:r>
      <w:r w:rsidR="00EC1DFB" w:rsidRPr="0043043F">
        <w:rPr>
          <w:rFonts w:ascii="Times New Roman" w:hAnsi="Times New Roman"/>
          <w:sz w:val="24"/>
          <w:szCs w:val="24"/>
        </w:rPr>
        <w:t>ir nereikšmingos (</w:t>
      </w:r>
      <w:r w:rsidR="00EC1DFB" w:rsidRPr="0043043F">
        <w:rPr>
          <w:rFonts w:ascii="Times New Roman" w:hAnsi="Times New Roman"/>
          <w:i/>
          <w:sz w:val="24"/>
          <w:szCs w:val="24"/>
        </w:rPr>
        <w:t>de minimis</w:t>
      </w:r>
      <w:r w:rsidR="00EC1DFB" w:rsidRPr="0043043F">
        <w:rPr>
          <w:rFonts w:ascii="Times New Roman" w:hAnsi="Times New Roman"/>
          <w:sz w:val="24"/>
          <w:szCs w:val="24"/>
        </w:rPr>
        <w:t>) pagalbos registre</w:t>
      </w:r>
      <w:r w:rsidR="0043043F">
        <w:rPr>
          <w:rFonts w:ascii="Times New Roman" w:hAnsi="Times New Roman"/>
          <w:sz w:val="24"/>
          <w:szCs w:val="24"/>
        </w:rPr>
        <w:t xml:space="preserve"> (toliau </w:t>
      </w:r>
      <w:r w:rsidR="00EC1DFB" w:rsidRPr="0043043F">
        <w:rPr>
          <w:rFonts w:ascii="Times New Roman" w:hAnsi="Times New Roman"/>
          <w:sz w:val="24"/>
          <w:szCs w:val="24"/>
        </w:rPr>
        <w:t>– Registras)</w:t>
      </w:r>
      <w:r w:rsidR="00E45CC0">
        <w:rPr>
          <w:rFonts w:ascii="Times New Roman" w:hAnsi="Times New Roman"/>
          <w:sz w:val="24"/>
          <w:szCs w:val="24"/>
        </w:rPr>
        <w:t xml:space="preserve"> </w:t>
      </w:r>
      <w:r w:rsidR="00E45CC0" w:rsidRPr="00BC74A0">
        <w:rPr>
          <w:rFonts w:ascii="Times New Roman" w:hAnsi="Times New Roman"/>
          <w:sz w:val="24"/>
          <w:szCs w:val="24"/>
        </w:rPr>
        <w:t>bei gau</w:t>
      </w:r>
      <w:r w:rsidR="00E45CC0">
        <w:rPr>
          <w:rFonts w:ascii="Times New Roman" w:hAnsi="Times New Roman"/>
          <w:sz w:val="24"/>
          <w:szCs w:val="24"/>
        </w:rPr>
        <w:t>na</w:t>
      </w:r>
      <w:r w:rsidR="00E45CC0" w:rsidRPr="00BC74A0">
        <w:rPr>
          <w:rFonts w:ascii="Times New Roman" w:hAnsi="Times New Roman"/>
          <w:sz w:val="24"/>
          <w:szCs w:val="24"/>
        </w:rPr>
        <w:t xml:space="preserve"> </w:t>
      </w:r>
      <w:r w:rsidR="00A90947">
        <w:rPr>
          <w:rFonts w:ascii="Times New Roman" w:hAnsi="Times New Roman"/>
          <w:sz w:val="24"/>
          <w:szCs w:val="24"/>
        </w:rPr>
        <w:t>įmonės užpildytą</w:t>
      </w:r>
      <w:r w:rsidR="00E45CC0" w:rsidRPr="009D0B7C">
        <w:rPr>
          <w:rFonts w:ascii="Times New Roman" w:hAnsi="Times New Roman"/>
          <w:sz w:val="24"/>
          <w:szCs w:val="24"/>
        </w:rPr>
        <w:t xml:space="preserve"> „Vienos įmonės“ deklaraciją, </w:t>
      </w:r>
      <w:r w:rsidR="00E45CC0">
        <w:rPr>
          <w:rFonts w:ascii="Times New Roman" w:hAnsi="Times New Roman"/>
          <w:sz w:val="24"/>
          <w:szCs w:val="24"/>
        </w:rPr>
        <w:t xml:space="preserve">kurios forma yra parengta Lietuvos Respublikos ūkio ministerijos ir skelbiama </w:t>
      </w:r>
      <w:r w:rsidR="00E45CC0" w:rsidRPr="0058262C">
        <w:rPr>
          <w:rFonts w:ascii="Times New Roman" w:hAnsi="Times New Roman"/>
          <w:sz w:val="24"/>
          <w:szCs w:val="24"/>
        </w:rPr>
        <w:t xml:space="preserve">interneto svetainėse </w:t>
      </w:r>
      <w:r w:rsidR="00E45CC0" w:rsidRPr="003E6614">
        <w:rPr>
          <w:rFonts w:ascii="Times New Roman" w:hAnsi="Times New Roman"/>
          <w:sz w:val="24"/>
          <w:szCs w:val="24"/>
        </w:rPr>
        <w:t>http://www.esinvesticijos.lt/lt/dokumentai/vienos-imones-deklaracijos-pagal-komisijos-reglamenta-es-nr-1407-2013</w:t>
      </w:r>
      <w:r w:rsidR="00E45CC0">
        <w:rPr>
          <w:rFonts w:ascii="Times New Roman" w:hAnsi="Times New Roman"/>
          <w:sz w:val="24"/>
          <w:szCs w:val="24"/>
        </w:rPr>
        <w:t xml:space="preserve"> </w:t>
      </w:r>
      <w:r w:rsidR="00E45CC0" w:rsidRPr="003E6614">
        <w:rPr>
          <w:rFonts w:ascii="Times New Roman" w:hAnsi="Times New Roman"/>
          <w:sz w:val="24"/>
          <w:szCs w:val="24"/>
        </w:rPr>
        <w:t>ir http://www.ukmin.lt/web/lt/es_parama/2014_2020/kvietimai</w:t>
      </w:r>
      <w:r w:rsidR="00EC1DFB" w:rsidRPr="003E6614">
        <w:rPr>
          <w:rFonts w:ascii="Times New Roman" w:hAnsi="Times New Roman"/>
          <w:sz w:val="24"/>
          <w:szCs w:val="24"/>
        </w:rPr>
        <w:t xml:space="preserve">. </w:t>
      </w:r>
    </w:p>
    <w:p w:rsidR="00EC1DFB" w:rsidRDefault="00EC1DFB" w:rsidP="00EC1DFB">
      <w:pPr>
        <w:numPr>
          <w:ilvl w:val="0"/>
          <w:numId w:val="12"/>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Informacijos apie </w:t>
      </w:r>
      <w:r w:rsidR="00A90947">
        <w:rPr>
          <w:rFonts w:ascii="Times New Roman" w:hAnsi="Times New Roman"/>
          <w:sz w:val="24"/>
          <w:szCs w:val="24"/>
        </w:rPr>
        <w:t>įmonėms</w:t>
      </w:r>
      <w:r>
        <w:rPr>
          <w:rFonts w:ascii="Times New Roman" w:hAnsi="Times New Roman"/>
          <w:sz w:val="24"/>
          <w:szCs w:val="24"/>
        </w:rPr>
        <w:t xml:space="preserve"> </w:t>
      </w:r>
      <w:r w:rsidR="00E45CC0">
        <w:rPr>
          <w:rFonts w:ascii="Times New Roman" w:hAnsi="Times New Roman"/>
          <w:sz w:val="24"/>
          <w:szCs w:val="24"/>
        </w:rPr>
        <w:t>ir su j</w:t>
      </w:r>
      <w:r w:rsidR="00A90947">
        <w:rPr>
          <w:rFonts w:ascii="Times New Roman" w:hAnsi="Times New Roman"/>
          <w:sz w:val="24"/>
          <w:szCs w:val="24"/>
        </w:rPr>
        <w:t>omis</w:t>
      </w:r>
      <w:r w:rsidR="00E45CC0">
        <w:rPr>
          <w:rFonts w:ascii="Times New Roman" w:hAnsi="Times New Roman"/>
          <w:sz w:val="24"/>
          <w:szCs w:val="24"/>
        </w:rPr>
        <w:t xml:space="preserve"> susijusioms įmonėms </w:t>
      </w:r>
      <w:r>
        <w:rPr>
          <w:rFonts w:ascii="Times New Roman" w:hAnsi="Times New Roman"/>
          <w:sz w:val="24"/>
          <w:szCs w:val="24"/>
        </w:rPr>
        <w:t xml:space="preserve">jau suteiktą </w:t>
      </w:r>
      <w:r w:rsidRPr="00EC1DFB">
        <w:rPr>
          <w:rFonts w:ascii="Times New Roman" w:hAnsi="Times New Roman"/>
          <w:i/>
          <w:sz w:val="24"/>
          <w:szCs w:val="24"/>
        </w:rPr>
        <w:t>de minimis</w:t>
      </w:r>
      <w:r>
        <w:rPr>
          <w:rFonts w:ascii="Times New Roman" w:hAnsi="Times New Roman"/>
          <w:sz w:val="24"/>
          <w:szCs w:val="24"/>
        </w:rPr>
        <w:t xml:space="preserve"> pagalbą patikrinimui, duomenų apie suteiktą </w:t>
      </w:r>
      <w:r w:rsidRPr="00EC1DFB">
        <w:rPr>
          <w:rFonts w:ascii="Times New Roman" w:hAnsi="Times New Roman"/>
          <w:i/>
          <w:sz w:val="24"/>
          <w:szCs w:val="24"/>
        </w:rPr>
        <w:t>de minimis</w:t>
      </w:r>
      <w:r>
        <w:rPr>
          <w:rFonts w:ascii="Times New Roman" w:hAnsi="Times New Roman"/>
          <w:sz w:val="24"/>
          <w:szCs w:val="24"/>
        </w:rPr>
        <w:t xml:space="preserve"> pagalbą pateikimui</w:t>
      </w:r>
      <w:r w:rsidRPr="0010255D">
        <w:rPr>
          <w:rFonts w:ascii="Times New Roman" w:hAnsi="Times New Roman"/>
          <w:sz w:val="24"/>
          <w:szCs w:val="24"/>
        </w:rPr>
        <w:t xml:space="preserve"> </w:t>
      </w:r>
      <w:r>
        <w:rPr>
          <w:rFonts w:ascii="Times New Roman" w:hAnsi="Times New Roman"/>
          <w:sz w:val="24"/>
          <w:szCs w:val="24"/>
        </w:rPr>
        <w:t>Registrui bei kitų susijusių veik</w:t>
      </w:r>
      <w:r w:rsidR="00D47B2E">
        <w:rPr>
          <w:rFonts w:ascii="Times New Roman" w:hAnsi="Times New Roman"/>
          <w:sz w:val="24"/>
          <w:szCs w:val="24"/>
        </w:rPr>
        <w:t>smų</w:t>
      </w:r>
      <w:r>
        <w:rPr>
          <w:rFonts w:ascii="Times New Roman" w:hAnsi="Times New Roman"/>
          <w:sz w:val="24"/>
          <w:szCs w:val="24"/>
        </w:rPr>
        <w:t xml:space="preserve"> atlikimui </w:t>
      </w:r>
      <w:r w:rsidR="00FB0AA6">
        <w:rPr>
          <w:rFonts w:ascii="Times New Roman" w:hAnsi="Times New Roman"/>
          <w:sz w:val="24"/>
          <w:szCs w:val="24"/>
        </w:rPr>
        <w:t>Institucijos</w:t>
      </w:r>
      <w:r w:rsidRPr="0010255D">
        <w:rPr>
          <w:rFonts w:ascii="Times New Roman" w:hAnsi="Times New Roman"/>
          <w:sz w:val="24"/>
          <w:szCs w:val="24"/>
        </w:rPr>
        <w:t xml:space="preserve"> direktoriaus įsakymu skiriamas</w:t>
      </w:r>
      <w:r>
        <w:rPr>
          <w:rFonts w:ascii="Times New Roman" w:hAnsi="Times New Roman"/>
          <w:sz w:val="24"/>
          <w:szCs w:val="24"/>
        </w:rPr>
        <w:t>(</w:t>
      </w:r>
      <w:r w:rsidR="00CA0228">
        <w:rPr>
          <w:rFonts w:ascii="Times New Roman" w:hAnsi="Times New Roman"/>
          <w:sz w:val="24"/>
          <w:szCs w:val="24"/>
        </w:rPr>
        <w:t>-</w:t>
      </w:r>
      <w:r>
        <w:rPr>
          <w:rFonts w:ascii="Times New Roman" w:hAnsi="Times New Roman"/>
          <w:sz w:val="24"/>
          <w:szCs w:val="24"/>
        </w:rPr>
        <w:t>i)</w:t>
      </w:r>
      <w:r w:rsidRPr="0010255D">
        <w:rPr>
          <w:rFonts w:ascii="Times New Roman" w:hAnsi="Times New Roman"/>
          <w:sz w:val="24"/>
          <w:szCs w:val="24"/>
        </w:rPr>
        <w:t xml:space="preserve"> atsakingas</w:t>
      </w:r>
      <w:r>
        <w:rPr>
          <w:rFonts w:ascii="Times New Roman" w:hAnsi="Times New Roman"/>
          <w:sz w:val="24"/>
          <w:szCs w:val="24"/>
        </w:rPr>
        <w:t>(</w:t>
      </w:r>
      <w:r w:rsidR="00CA0228">
        <w:rPr>
          <w:rFonts w:ascii="Times New Roman" w:hAnsi="Times New Roman"/>
          <w:sz w:val="24"/>
          <w:szCs w:val="24"/>
        </w:rPr>
        <w:t>-</w:t>
      </w:r>
      <w:r>
        <w:rPr>
          <w:rFonts w:ascii="Times New Roman" w:hAnsi="Times New Roman"/>
          <w:sz w:val="24"/>
          <w:szCs w:val="24"/>
        </w:rPr>
        <w:t>i)</w:t>
      </w:r>
      <w:r w:rsidRPr="0010255D">
        <w:rPr>
          <w:rFonts w:ascii="Times New Roman" w:hAnsi="Times New Roman"/>
          <w:sz w:val="24"/>
          <w:szCs w:val="24"/>
        </w:rPr>
        <w:t xml:space="preserve"> darbuotojas</w:t>
      </w:r>
      <w:r>
        <w:rPr>
          <w:rFonts w:ascii="Times New Roman" w:hAnsi="Times New Roman"/>
          <w:sz w:val="24"/>
          <w:szCs w:val="24"/>
        </w:rPr>
        <w:t>(</w:t>
      </w:r>
      <w:r w:rsidR="00CA0228">
        <w:rPr>
          <w:rFonts w:ascii="Times New Roman" w:hAnsi="Times New Roman"/>
          <w:sz w:val="24"/>
          <w:szCs w:val="24"/>
        </w:rPr>
        <w:t>-</w:t>
      </w:r>
      <w:r>
        <w:rPr>
          <w:rFonts w:ascii="Times New Roman" w:hAnsi="Times New Roman"/>
          <w:sz w:val="24"/>
          <w:szCs w:val="24"/>
        </w:rPr>
        <w:t>i) (toliau – Atsakingas darbuotojas).</w:t>
      </w:r>
    </w:p>
    <w:p w:rsidR="00EC1DFB" w:rsidRDefault="007452A0" w:rsidP="00EC1DFB">
      <w:pPr>
        <w:numPr>
          <w:ilvl w:val="0"/>
          <w:numId w:val="12"/>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K</w:t>
      </w:r>
      <w:r w:rsidR="00EC1DFB">
        <w:rPr>
          <w:rFonts w:ascii="Times New Roman" w:hAnsi="Times New Roman"/>
          <w:sz w:val="24"/>
          <w:szCs w:val="24"/>
        </w:rPr>
        <w:t xml:space="preserve">iekvienas </w:t>
      </w:r>
      <w:r w:rsidR="00FB0AA6">
        <w:rPr>
          <w:rFonts w:ascii="Times New Roman" w:hAnsi="Times New Roman"/>
          <w:sz w:val="24"/>
          <w:szCs w:val="24"/>
        </w:rPr>
        <w:t>Institucijos</w:t>
      </w:r>
      <w:r w:rsidR="00EC1DFB">
        <w:rPr>
          <w:rFonts w:ascii="Times New Roman" w:hAnsi="Times New Roman"/>
          <w:sz w:val="24"/>
          <w:szCs w:val="24"/>
        </w:rPr>
        <w:t xml:space="preserve"> darbuotojas, prieš teikdamas paslaugą </w:t>
      </w:r>
      <w:r w:rsidR="00A90947">
        <w:rPr>
          <w:rFonts w:ascii="Times New Roman" w:hAnsi="Times New Roman"/>
          <w:sz w:val="24"/>
          <w:szCs w:val="24"/>
        </w:rPr>
        <w:t>įmonei</w:t>
      </w:r>
      <w:r w:rsidR="00EC1DFB">
        <w:rPr>
          <w:rFonts w:ascii="Times New Roman" w:hAnsi="Times New Roman"/>
          <w:sz w:val="24"/>
          <w:szCs w:val="24"/>
        </w:rPr>
        <w:t>:</w:t>
      </w:r>
    </w:p>
    <w:p w:rsidR="00EC1DFB" w:rsidRDefault="00EC1DFB" w:rsidP="00354795">
      <w:pPr>
        <w:numPr>
          <w:ilvl w:val="1"/>
          <w:numId w:val="12"/>
        </w:numPr>
        <w:tabs>
          <w:tab w:val="left" w:pos="0"/>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užklaus</w:t>
      </w:r>
      <w:r w:rsidR="00144C34">
        <w:rPr>
          <w:rFonts w:ascii="Times New Roman" w:hAnsi="Times New Roman"/>
          <w:sz w:val="24"/>
          <w:szCs w:val="24"/>
        </w:rPr>
        <w:t>ia</w:t>
      </w:r>
      <w:r>
        <w:rPr>
          <w:rFonts w:ascii="Times New Roman" w:hAnsi="Times New Roman"/>
          <w:sz w:val="24"/>
          <w:szCs w:val="24"/>
        </w:rPr>
        <w:t xml:space="preserve"> </w:t>
      </w:r>
      <w:r w:rsidR="00A90947">
        <w:rPr>
          <w:rFonts w:ascii="Times New Roman" w:hAnsi="Times New Roman"/>
          <w:sz w:val="24"/>
          <w:szCs w:val="24"/>
        </w:rPr>
        <w:t>įmonės</w:t>
      </w:r>
      <w:r>
        <w:rPr>
          <w:rFonts w:ascii="Times New Roman" w:hAnsi="Times New Roman"/>
          <w:sz w:val="24"/>
          <w:szCs w:val="24"/>
        </w:rPr>
        <w:t xml:space="preserve"> apie</w:t>
      </w:r>
      <w:r w:rsidR="00A47E4A">
        <w:rPr>
          <w:rFonts w:ascii="Times New Roman" w:hAnsi="Times New Roman"/>
          <w:sz w:val="24"/>
          <w:szCs w:val="24"/>
        </w:rPr>
        <w:t xml:space="preserve"> jo</w:t>
      </w:r>
      <w:r w:rsidR="00A90947">
        <w:rPr>
          <w:rFonts w:ascii="Times New Roman" w:hAnsi="Times New Roman"/>
          <w:sz w:val="24"/>
          <w:szCs w:val="24"/>
        </w:rPr>
        <w:t>s</w:t>
      </w:r>
      <w:r w:rsidR="00A47E4A">
        <w:rPr>
          <w:rFonts w:ascii="Times New Roman" w:hAnsi="Times New Roman"/>
          <w:sz w:val="24"/>
          <w:szCs w:val="24"/>
        </w:rPr>
        <w:t xml:space="preserve"> ir su juo susijusių įmonių,</w:t>
      </w:r>
      <w:r>
        <w:rPr>
          <w:rFonts w:ascii="Times New Roman" w:hAnsi="Times New Roman"/>
          <w:sz w:val="24"/>
          <w:szCs w:val="24"/>
        </w:rPr>
        <w:t xml:space="preserve"> </w:t>
      </w:r>
      <w:r w:rsidR="00A47E4A">
        <w:rPr>
          <w:rFonts w:ascii="Times New Roman" w:hAnsi="Times New Roman"/>
          <w:sz w:val="24"/>
          <w:szCs w:val="24"/>
        </w:rPr>
        <w:t>nurodytų pateiktoje „Vienos įmonės“ deklaracijoje,</w:t>
      </w:r>
      <w:r w:rsidR="00A47E4A" w:rsidRPr="00C812AB">
        <w:rPr>
          <w:rFonts w:ascii="Times New Roman" w:hAnsi="Times New Roman"/>
          <w:sz w:val="24"/>
          <w:szCs w:val="24"/>
        </w:rPr>
        <w:t xml:space="preserve"> </w:t>
      </w:r>
      <w:r>
        <w:rPr>
          <w:rFonts w:ascii="Times New Roman" w:hAnsi="Times New Roman"/>
          <w:sz w:val="24"/>
          <w:szCs w:val="24"/>
        </w:rPr>
        <w:t xml:space="preserve">jau gautą ar numanomą gauti </w:t>
      </w:r>
      <w:r w:rsidRPr="00EC1DFB">
        <w:rPr>
          <w:rFonts w:ascii="Times New Roman" w:hAnsi="Times New Roman"/>
          <w:i/>
          <w:sz w:val="24"/>
          <w:szCs w:val="24"/>
        </w:rPr>
        <w:t>de minimis</w:t>
      </w:r>
      <w:r>
        <w:rPr>
          <w:rFonts w:ascii="Times New Roman" w:hAnsi="Times New Roman"/>
          <w:sz w:val="24"/>
          <w:szCs w:val="24"/>
        </w:rPr>
        <w:t xml:space="preserve"> pagalbą per bent kuriuos trejus fiskalinius metus</w:t>
      </w:r>
      <w:r w:rsidR="00E45CC0">
        <w:rPr>
          <w:rFonts w:ascii="Times New Roman" w:hAnsi="Times New Roman"/>
          <w:sz w:val="24"/>
          <w:szCs w:val="24"/>
        </w:rPr>
        <w:t xml:space="preserve"> </w:t>
      </w:r>
      <w:r w:rsidR="00E45CC0" w:rsidRPr="0058262C">
        <w:rPr>
          <w:rFonts w:ascii="Times New Roman" w:hAnsi="Times New Roman"/>
          <w:sz w:val="24"/>
          <w:szCs w:val="24"/>
        </w:rPr>
        <w:t>iki tos dienos</w:t>
      </w:r>
      <w:r w:rsidR="00F35909">
        <w:rPr>
          <w:rFonts w:ascii="Times New Roman" w:hAnsi="Times New Roman"/>
          <w:sz w:val="24"/>
          <w:szCs w:val="24"/>
        </w:rPr>
        <w:t>,</w:t>
      </w:r>
      <w:r w:rsidR="00E45CC0" w:rsidRPr="0058262C">
        <w:rPr>
          <w:rFonts w:ascii="Times New Roman" w:hAnsi="Times New Roman"/>
          <w:sz w:val="24"/>
          <w:szCs w:val="24"/>
        </w:rPr>
        <w:t xml:space="preserve"> kai įgyja teisę gauti </w:t>
      </w:r>
      <w:r w:rsidR="00E45CC0">
        <w:rPr>
          <w:rFonts w:ascii="Times New Roman" w:hAnsi="Times New Roman"/>
          <w:i/>
          <w:sz w:val="24"/>
          <w:szCs w:val="24"/>
        </w:rPr>
        <w:t>de mini</w:t>
      </w:r>
      <w:r w:rsidR="00E45CC0" w:rsidRPr="0058262C">
        <w:rPr>
          <w:rFonts w:ascii="Times New Roman" w:hAnsi="Times New Roman"/>
          <w:i/>
          <w:sz w:val="24"/>
          <w:szCs w:val="24"/>
        </w:rPr>
        <w:t>mis</w:t>
      </w:r>
      <w:r w:rsidR="00E45CC0" w:rsidRPr="0058262C">
        <w:rPr>
          <w:rFonts w:ascii="Times New Roman" w:hAnsi="Times New Roman"/>
          <w:sz w:val="24"/>
          <w:szCs w:val="24"/>
        </w:rPr>
        <w:t xml:space="preserve"> pagalbą</w:t>
      </w:r>
      <w:r>
        <w:rPr>
          <w:rFonts w:ascii="Times New Roman" w:hAnsi="Times New Roman"/>
          <w:sz w:val="24"/>
          <w:szCs w:val="24"/>
        </w:rPr>
        <w:t>;</w:t>
      </w:r>
    </w:p>
    <w:p w:rsidR="00144C34" w:rsidRDefault="00144C34" w:rsidP="00354795">
      <w:pPr>
        <w:numPr>
          <w:ilvl w:val="1"/>
          <w:numId w:val="12"/>
        </w:numPr>
        <w:tabs>
          <w:tab w:val="left" w:pos="0"/>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užklausia </w:t>
      </w:r>
      <w:r w:rsidR="00A90947">
        <w:rPr>
          <w:rFonts w:ascii="Times New Roman" w:hAnsi="Times New Roman"/>
          <w:sz w:val="24"/>
          <w:szCs w:val="24"/>
        </w:rPr>
        <w:t>įmonės</w:t>
      </w:r>
      <w:r w:rsidR="00A47E4A">
        <w:rPr>
          <w:rFonts w:ascii="Times New Roman" w:hAnsi="Times New Roman"/>
          <w:sz w:val="24"/>
          <w:szCs w:val="24"/>
        </w:rPr>
        <w:t xml:space="preserve"> duomenų apie susijusias įmones, pateikiant „Vienos įmonės“ deklaraciją; </w:t>
      </w:r>
    </w:p>
    <w:p w:rsidR="00354795" w:rsidRDefault="00354795" w:rsidP="00354795">
      <w:pPr>
        <w:numPr>
          <w:ilvl w:val="1"/>
          <w:numId w:val="12"/>
        </w:numPr>
        <w:tabs>
          <w:tab w:val="left" w:pos="0"/>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paaiškin</w:t>
      </w:r>
      <w:r w:rsidR="007E168C">
        <w:rPr>
          <w:rFonts w:ascii="Times New Roman" w:hAnsi="Times New Roman"/>
          <w:sz w:val="24"/>
          <w:szCs w:val="24"/>
        </w:rPr>
        <w:t xml:space="preserve">a </w:t>
      </w:r>
      <w:r w:rsidR="00A90947">
        <w:rPr>
          <w:rFonts w:ascii="Times New Roman" w:hAnsi="Times New Roman"/>
          <w:sz w:val="24"/>
          <w:szCs w:val="24"/>
        </w:rPr>
        <w:t>įmonei</w:t>
      </w:r>
      <w:r w:rsidR="00DF5AE0">
        <w:rPr>
          <w:rFonts w:ascii="Times New Roman" w:hAnsi="Times New Roman"/>
          <w:sz w:val="24"/>
          <w:szCs w:val="24"/>
        </w:rPr>
        <w:t>,</w:t>
      </w:r>
      <w:r>
        <w:rPr>
          <w:rFonts w:ascii="Times New Roman" w:hAnsi="Times New Roman"/>
          <w:sz w:val="24"/>
          <w:szCs w:val="24"/>
        </w:rPr>
        <w:t xml:space="preserve"> kas yra </w:t>
      </w:r>
      <w:r w:rsidRPr="00354795">
        <w:rPr>
          <w:rFonts w:ascii="Times New Roman" w:hAnsi="Times New Roman"/>
          <w:i/>
          <w:sz w:val="24"/>
          <w:szCs w:val="24"/>
        </w:rPr>
        <w:t>de minimis</w:t>
      </w:r>
      <w:r>
        <w:rPr>
          <w:rFonts w:ascii="Times New Roman" w:hAnsi="Times New Roman"/>
          <w:sz w:val="24"/>
          <w:szCs w:val="24"/>
        </w:rPr>
        <w:t xml:space="preserve"> pagalba ir koks yra jos maksimalus dydis;</w:t>
      </w:r>
    </w:p>
    <w:p w:rsidR="00EC1DFB" w:rsidRDefault="007C5803" w:rsidP="00354795">
      <w:pPr>
        <w:numPr>
          <w:ilvl w:val="1"/>
          <w:numId w:val="12"/>
        </w:numPr>
        <w:tabs>
          <w:tab w:val="left" w:pos="0"/>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patikrina (jeigu turi tokią teisę) arba </w:t>
      </w:r>
      <w:r w:rsidR="00EC1DFB">
        <w:rPr>
          <w:rFonts w:ascii="Times New Roman" w:hAnsi="Times New Roman"/>
          <w:sz w:val="24"/>
          <w:szCs w:val="24"/>
        </w:rPr>
        <w:t>kreipiasi į Atsakingą darbuotoją, kad šis patikrintų</w:t>
      </w:r>
      <w:r w:rsidR="00EC1DFB" w:rsidRPr="00C812AB">
        <w:rPr>
          <w:rFonts w:ascii="Times New Roman" w:hAnsi="Times New Roman"/>
          <w:color w:val="000000"/>
          <w:sz w:val="24"/>
          <w:szCs w:val="24"/>
          <w:lang w:eastAsia="lt-LT"/>
        </w:rPr>
        <w:t xml:space="preserve"> </w:t>
      </w:r>
      <w:r w:rsidR="00EC1DFB" w:rsidRPr="00C812AB">
        <w:rPr>
          <w:rFonts w:ascii="Times New Roman" w:hAnsi="Times New Roman"/>
          <w:sz w:val="24"/>
          <w:szCs w:val="24"/>
        </w:rPr>
        <w:t xml:space="preserve">informaciją </w:t>
      </w:r>
      <w:r w:rsidR="00D47B2E">
        <w:rPr>
          <w:rFonts w:ascii="Times New Roman" w:hAnsi="Times New Roman"/>
          <w:sz w:val="24"/>
          <w:szCs w:val="24"/>
        </w:rPr>
        <w:t>R</w:t>
      </w:r>
      <w:r w:rsidR="00EC1DFB" w:rsidRPr="00C812AB">
        <w:rPr>
          <w:rFonts w:ascii="Times New Roman" w:hAnsi="Times New Roman"/>
          <w:sz w:val="24"/>
          <w:szCs w:val="24"/>
        </w:rPr>
        <w:t xml:space="preserve">egistre apie </w:t>
      </w:r>
      <w:r w:rsidR="00A90947">
        <w:rPr>
          <w:rFonts w:ascii="Times New Roman" w:hAnsi="Times New Roman"/>
          <w:sz w:val="24"/>
          <w:szCs w:val="24"/>
        </w:rPr>
        <w:t>įmonei</w:t>
      </w:r>
      <w:r w:rsidR="00A47E4A">
        <w:rPr>
          <w:rFonts w:ascii="Times New Roman" w:hAnsi="Times New Roman"/>
          <w:sz w:val="24"/>
          <w:szCs w:val="24"/>
        </w:rPr>
        <w:t xml:space="preserve"> ir su j</w:t>
      </w:r>
      <w:r w:rsidR="00A90947">
        <w:rPr>
          <w:rFonts w:ascii="Times New Roman" w:hAnsi="Times New Roman"/>
          <w:sz w:val="24"/>
          <w:szCs w:val="24"/>
        </w:rPr>
        <w:t>a</w:t>
      </w:r>
      <w:r w:rsidR="00A47E4A">
        <w:rPr>
          <w:rFonts w:ascii="Times New Roman" w:hAnsi="Times New Roman"/>
          <w:sz w:val="24"/>
          <w:szCs w:val="24"/>
        </w:rPr>
        <w:t xml:space="preserve"> susijusiomis įmonėmis, nurodytomis „Vienos įmonės“ deklaracijoje</w:t>
      </w:r>
      <w:r w:rsidR="00EC1DFB" w:rsidRPr="00C812AB">
        <w:rPr>
          <w:rFonts w:ascii="Times New Roman" w:hAnsi="Times New Roman"/>
          <w:sz w:val="24"/>
          <w:szCs w:val="24"/>
        </w:rPr>
        <w:t xml:space="preserve"> suteiktą pagalbą</w:t>
      </w:r>
      <w:r w:rsidR="00EC1DFB">
        <w:rPr>
          <w:rFonts w:ascii="Times New Roman" w:hAnsi="Times New Roman"/>
          <w:sz w:val="24"/>
          <w:szCs w:val="24"/>
        </w:rPr>
        <w:t>;</w:t>
      </w:r>
    </w:p>
    <w:p w:rsidR="00EC1DFB" w:rsidRPr="009A0856" w:rsidRDefault="00EC1DFB" w:rsidP="00354795">
      <w:pPr>
        <w:numPr>
          <w:ilvl w:val="1"/>
          <w:numId w:val="12"/>
        </w:numPr>
        <w:tabs>
          <w:tab w:val="left" w:pos="0"/>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rašytiniu susitarimu </w:t>
      </w:r>
      <w:r w:rsidRPr="009A0856">
        <w:rPr>
          <w:rFonts w:ascii="Times New Roman" w:hAnsi="Times New Roman"/>
          <w:sz w:val="24"/>
          <w:szCs w:val="24"/>
        </w:rPr>
        <w:t xml:space="preserve">suderina su </w:t>
      </w:r>
      <w:r w:rsidR="00A90947">
        <w:rPr>
          <w:rFonts w:ascii="Times New Roman" w:hAnsi="Times New Roman"/>
          <w:sz w:val="24"/>
          <w:szCs w:val="24"/>
        </w:rPr>
        <w:t>įmone</w:t>
      </w:r>
      <w:r>
        <w:rPr>
          <w:rFonts w:ascii="Times New Roman" w:hAnsi="Times New Roman"/>
          <w:sz w:val="24"/>
          <w:szCs w:val="24"/>
        </w:rPr>
        <w:t>, sutinkanči</w:t>
      </w:r>
      <w:r w:rsidR="00A90947">
        <w:rPr>
          <w:rFonts w:ascii="Times New Roman" w:hAnsi="Times New Roman"/>
          <w:sz w:val="24"/>
          <w:szCs w:val="24"/>
        </w:rPr>
        <w:t>a</w:t>
      </w:r>
      <w:r>
        <w:rPr>
          <w:rFonts w:ascii="Times New Roman" w:hAnsi="Times New Roman"/>
          <w:sz w:val="24"/>
          <w:szCs w:val="24"/>
        </w:rPr>
        <w:t xml:space="preserve"> gauti </w:t>
      </w:r>
      <w:r w:rsidRPr="00EC1DFB">
        <w:rPr>
          <w:rFonts w:ascii="Times New Roman" w:hAnsi="Times New Roman"/>
          <w:i/>
          <w:sz w:val="24"/>
          <w:szCs w:val="24"/>
        </w:rPr>
        <w:t>de minimis</w:t>
      </w:r>
      <w:r>
        <w:rPr>
          <w:rFonts w:ascii="Times New Roman" w:hAnsi="Times New Roman"/>
          <w:sz w:val="24"/>
          <w:szCs w:val="24"/>
        </w:rPr>
        <w:t xml:space="preserve"> pagalbą,</w:t>
      </w:r>
      <w:r w:rsidRPr="009A0856">
        <w:rPr>
          <w:rFonts w:ascii="Times New Roman" w:hAnsi="Times New Roman"/>
          <w:sz w:val="24"/>
          <w:szCs w:val="24"/>
        </w:rPr>
        <w:t xml:space="preserve"> teikiamų paslaugų apimtis, pobūdį ir </w:t>
      </w:r>
      <w:r w:rsidRPr="00EC1DFB">
        <w:rPr>
          <w:rFonts w:ascii="Times New Roman" w:hAnsi="Times New Roman"/>
          <w:i/>
          <w:sz w:val="24"/>
          <w:szCs w:val="24"/>
        </w:rPr>
        <w:t>de minimis</w:t>
      </w:r>
      <w:r>
        <w:rPr>
          <w:rFonts w:ascii="Times New Roman" w:hAnsi="Times New Roman"/>
          <w:sz w:val="24"/>
          <w:szCs w:val="24"/>
        </w:rPr>
        <w:t xml:space="preserve"> </w:t>
      </w:r>
      <w:r w:rsidRPr="008674A8">
        <w:rPr>
          <w:rFonts w:ascii="Times New Roman" w:hAnsi="Times New Roman"/>
          <w:sz w:val="24"/>
          <w:szCs w:val="24"/>
        </w:rPr>
        <w:t xml:space="preserve">pagalbos </w:t>
      </w:r>
      <w:r w:rsidR="007C5803" w:rsidRPr="008674A8">
        <w:rPr>
          <w:rFonts w:ascii="Times New Roman" w:hAnsi="Times New Roman"/>
          <w:sz w:val="24"/>
          <w:szCs w:val="24"/>
        </w:rPr>
        <w:t>dydį</w:t>
      </w:r>
      <w:r w:rsidRPr="008674A8">
        <w:rPr>
          <w:rFonts w:ascii="Times New Roman" w:hAnsi="Times New Roman"/>
          <w:sz w:val="24"/>
          <w:szCs w:val="24"/>
        </w:rPr>
        <w:t xml:space="preserve"> </w:t>
      </w:r>
      <w:r w:rsidR="00123810" w:rsidRPr="008674A8">
        <w:rPr>
          <w:rFonts w:ascii="Times New Roman" w:hAnsi="Times New Roman"/>
          <w:sz w:val="24"/>
          <w:szCs w:val="24"/>
        </w:rPr>
        <w:t>(</w:t>
      </w:r>
      <w:r w:rsidR="00144C34" w:rsidRPr="008674A8">
        <w:rPr>
          <w:rFonts w:ascii="Times New Roman" w:hAnsi="Times New Roman"/>
          <w:sz w:val="24"/>
          <w:szCs w:val="24"/>
        </w:rPr>
        <w:t>1 priedas</w:t>
      </w:r>
      <w:r w:rsidR="00123810" w:rsidRPr="008674A8">
        <w:rPr>
          <w:rFonts w:ascii="Times New Roman" w:hAnsi="Times New Roman"/>
          <w:sz w:val="24"/>
          <w:szCs w:val="24"/>
        </w:rPr>
        <w:t xml:space="preserve">) </w:t>
      </w:r>
      <w:r w:rsidRPr="008674A8">
        <w:rPr>
          <w:rFonts w:ascii="Times New Roman" w:hAnsi="Times New Roman"/>
          <w:sz w:val="24"/>
          <w:szCs w:val="24"/>
        </w:rPr>
        <w:t>(toliau</w:t>
      </w:r>
      <w:r w:rsidRPr="009A0856">
        <w:rPr>
          <w:rFonts w:ascii="Times New Roman" w:hAnsi="Times New Roman"/>
          <w:sz w:val="24"/>
          <w:szCs w:val="24"/>
        </w:rPr>
        <w:t xml:space="preserve"> – Susitarimas)</w:t>
      </w:r>
      <w:r w:rsidR="00123810">
        <w:rPr>
          <w:rFonts w:ascii="Times New Roman" w:hAnsi="Times New Roman"/>
          <w:sz w:val="24"/>
          <w:szCs w:val="24"/>
        </w:rPr>
        <w:t xml:space="preserve">. </w:t>
      </w:r>
    </w:p>
    <w:p w:rsidR="00EC1DFB" w:rsidRDefault="00EC1DFB" w:rsidP="00EC1DFB">
      <w:pPr>
        <w:numPr>
          <w:ilvl w:val="0"/>
          <w:numId w:val="12"/>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Jei patikrinus Registrą paaiškėja, kad </w:t>
      </w:r>
      <w:r w:rsidR="00A90947">
        <w:rPr>
          <w:rFonts w:ascii="Times New Roman" w:hAnsi="Times New Roman"/>
          <w:sz w:val="24"/>
          <w:szCs w:val="24"/>
        </w:rPr>
        <w:t>įmonei</w:t>
      </w:r>
      <w:r>
        <w:rPr>
          <w:rFonts w:ascii="Times New Roman" w:hAnsi="Times New Roman"/>
          <w:sz w:val="24"/>
          <w:szCs w:val="24"/>
        </w:rPr>
        <w:t xml:space="preserve"> </w:t>
      </w:r>
      <w:r w:rsidRPr="00BC2FCE">
        <w:rPr>
          <w:rFonts w:ascii="Times New Roman" w:hAnsi="Times New Roman"/>
          <w:sz w:val="24"/>
          <w:szCs w:val="24"/>
        </w:rPr>
        <w:t>numat</w:t>
      </w:r>
      <w:r>
        <w:rPr>
          <w:rFonts w:ascii="Times New Roman" w:hAnsi="Times New Roman"/>
          <w:sz w:val="24"/>
          <w:szCs w:val="24"/>
        </w:rPr>
        <w:t>omos</w:t>
      </w:r>
      <w:r w:rsidRPr="00BC2FCE">
        <w:rPr>
          <w:rFonts w:ascii="Times New Roman" w:hAnsi="Times New Roman"/>
          <w:sz w:val="24"/>
          <w:szCs w:val="24"/>
        </w:rPr>
        <w:t xml:space="preserve"> suteikti </w:t>
      </w:r>
      <w:r w:rsidRPr="007B4D6B">
        <w:rPr>
          <w:rFonts w:ascii="Times New Roman" w:hAnsi="Times New Roman"/>
          <w:i/>
          <w:sz w:val="24"/>
          <w:szCs w:val="24"/>
        </w:rPr>
        <w:t>de minimis</w:t>
      </w:r>
      <w:r w:rsidRPr="00EC1DFB">
        <w:rPr>
          <w:rFonts w:ascii="Times New Roman" w:hAnsi="Times New Roman"/>
          <w:i/>
          <w:sz w:val="24"/>
          <w:szCs w:val="24"/>
        </w:rPr>
        <w:t xml:space="preserve"> </w:t>
      </w:r>
      <w:r w:rsidRPr="00BC2FCE">
        <w:rPr>
          <w:rFonts w:ascii="Times New Roman" w:hAnsi="Times New Roman"/>
          <w:sz w:val="24"/>
          <w:szCs w:val="24"/>
        </w:rPr>
        <w:t xml:space="preserve">pagalbos suma ir </w:t>
      </w:r>
      <w:r w:rsidR="00A90947">
        <w:rPr>
          <w:rFonts w:ascii="Times New Roman" w:hAnsi="Times New Roman"/>
          <w:sz w:val="24"/>
          <w:szCs w:val="24"/>
        </w:rPr>
        <w:t>įmonės</w:t>
      </w:r>
      <w:r w:rsidR="00E45CC0">
        <w:rPr>
          <w:rFonts w:ascii="Times New Roman" w:hAnsi="Times New Roman"/>
          <w:sz w:val="24"/>
          <w:szCs w:val="24"/>
        </w:rPr>
        <w:t xml:space="preserve"> kartu su susijusiomis įmonėmis, nurodytomis pateiktoje</w:t>
      </w:r>
      <w:r w:rsidR="0074300E">
        <w:rPr>
          <w:rFonts w:ascii="Times New Roman" w:hAnsi="Times New Roman"/>
          <w:sz w:val="24"/>
          <w:szCs w:val="24"/>
        </w:rPr>
        <w:t xml:space="preserve"> </w:t>
      </w:r>
      <w:r w:rsidR="00E45CC0">
        <w:rPr>
          <w:rFonts w:ascii="Times New Roman" w:hAnsi="Times New Roman"/>
          <w:sz w:val="24"/>
          <w:szCs w:val="24"/>
        </w:rPr>
        <w:t>„Vienos įmonės“ deklaracijoje,</w:t>
      </w:r>
      <w:r>
        <w:rPr>
          <w:rFonts w:ascii="Times New Roman" w:hAnsi="Times New Roman"/>
          <w:sz w:val="24"/>
          <w:szCs w:val="24"/>
        </w:rPr>
        <w:t xml:space="preserve"> </w:t>
      </w:r>
      <w:r w:rsidRPr="00BC2FCE">
        <w:rPr>
          <w:rFonts w:ascii="Times New Roman" w:hAnsi="Times New Roman"/>
          <w:sz w:val="24"/>
          <w:szCs w:val="24"/>
        </w:rPr>
        <w:t xml:space="preserve">jau </w:t>
      </w:r>
      <w:r>
        <w:rPr>
          <w:rFonts w:ascii="Times New Roman" w:hAnsi="Times New Roman"/>
          <w:sz w:val="24"/>
          <w:szCs w:val="24"/>
        </w:rPr>
        <w:t>gaut</w:t>
      </w:r>
      <w:r w:rsidR="00CB5B0C">
        <w:rPr>
          <w:rFonts w:ascii="Times New Roman" w:hAnsi="Times New Roman"/>
          <w:sz w:val="24"/>
          <w:szCs w:val="24"/>
        </w:rPr>
        <w:t xml:space="preserve">a </w:t>
      </w:r>
      <w:r w:rsidR="00CB5B0C" w:rsidRPr="00CB5B0C">
        <w:rPr>
          <w:rFonts w:ascii="Times New Roman" w:hAnsi="Times New Roman"/>
          <w:i/>
          <w:sz w:val="24"/>
          <w:szCs w:val="24"/>
        </w:rPr>
        <w:t>de minimis</w:t>
      </w:r>
      <w:r w:rsidR="00CB5B0C">
        <w:rPr>
          <w:rFonts w:ascii="Times New Roman" w:hAnsi="Times New Roman"/>
          <w:sz w:val="24"/>
          <w:szCs w:val="24"/>
        </w:rPr>
        <w:t xml:space="preserve"> pagalbos</w:t>
      </w:r>
      <w:r w:rsidRPr="00BC2FCE">
        <w:rPr>
          <w:rFonts w:ascii="Times New Roman" w:hAnsi="Times New Roman"/>
          <w:sz w:val="24"/>
          <w:szCs w:val="24"/>
        </w:rPr>
        <w:t xml:space="preserve"> suma viršija </w:t>
      </w:r>
      <w:r>
        <w:rPr>
          <w:rFonts w:ascii="Times New Roman" w:hAnsi="Times New Roman"/>
          <w:sz w:val="24"/>
          <w:szCs w:val="24"/>
        </w:rPr>
        <w:t xml:space="preserve">leistiną maksimalų dydį, tuomet </w:t>
      </w:r>
      <w:r w:rsidR="00A90947">
        <w:rPr>
          <w:rFonts w:ascii="Times New Roman" w:hAnsi="Times New Roman"/>
          <w:sz w:val="24"/>
          <w:szCs w:val="24"/>
        </w:rPr>
        <w:t>įmonei</w:t>
      </w:r>
      <w:r>
        <w:rPr>
          <w:rFonts w:ascii="Times New Roman" w:hAnsi="Times New Roman"/>
          <w:sz w:val="24"/>
          <w:szCs w:val="24"/>
        </w:rPr>
        <w:t xml:space="preserve"> gali būti suteikiamos proporcingai mažesnės apimties paslaugos, neviršijančios leistino maksimalaus </w:t>
      </w:r>
      <w:r w:rsidRPr="00EC1DFB">
        <w:rPr>
          <w:rFonts w:ascii="Times New Roman" w:hAnsi="Times New Roman"/>
          <w:i/>
          <w:sz w:val="24"/>
          <w:szCs w:val="24"/>
        </w:rPr>
        <w:t>de minimis</w:t>
      </w:r>
      <w:r>
        <w:rPr>
          <w:rFonts w:ascii="Times New Roman" w:hAnsi="Times New Roman"/>
          <w:sz w:val="24"/>
          <w:szCs w:val="24"/>
        </w:rPr>
        <w:t xml:space="preserve"> pagalbos sumos dydžio</w:t>
      </w:r>
      <w:r w:rsidR="00D47B2E">
        <w:rPr>
          <w:rFonts w:ascii="Times New Roman" w:hAnsi="Times New Roman"/>
          <w:sz w:val="24"/>
          <w:szCs w:val="24"/>
        </w:rPr>
        <w:t>,</w:t>
      </w:r>
      <w:r>
        <w:rPr>
          <w:rFonts w:ascii="Times New Roman" w:hAnsi="Times New Roman"/>
          <w:sz w:val="24"/>
          <w:szCs w:val="24"/>
        </w:rPr>
        <w:t xml:space="preserve"> arba </w:t>
      </w:r>
      <w:r w:rsidR="00A90947">
        <w:rPr>
          <w:rFonts w:ascii="Times New Roman" w:hAnsi="Times New Roman"/>
          <w:sz w:val="24"/>
          <w:szCs w:val="24"/>
        </w:rPr>
        <w:t>įmonei</w:t>
      </w:r>
      <w:r>
        <w:rPr>
          <w:rFonts w:ascii="Times New Roman" w:hAnsi="Times New Roman"/>
          <w:sz w:val="24"/>
          <w:szCs w:val="24"/>
        </w:rPr>
        <w:t xml:space="preserve"> nesutinkant su mažesne pagalbos apimtimi ar nesant galimybės pagalbos suteikti mažesne apimtimi</w:t>
      </w:r>
      <w:r w:rsidR="00CB5B0C">
        <w:rPr>
          <w:rFonts w:ascii="Times New Roman" w:hAnsi="Times New Roman"/>
          <w:sz w:val="24"/>
          <w:szCs w:val="24"/>
        </w:rPr>
        <w:t>,</w:t>
      </w:r>
      <w:r>
        <w:rPr>
          <w:rFonts w:ascii="Times New Roman" w:hAnsi="Times New Roman"/>
          <w:sz w:val="24"/>
          <w:szCs w:val="24"/>
        </w:rPr>
        <w:t xml:space="preserve"> </w:t>
      </w:r>
      <w:r w:rsidRPr="007B4D6B">
        <w:rPr>
          <w:rFonts w:ascii="Times New Roman" w:hAnsi="Times New Roman"/>
          <w:i/>
          <w:sz w:val="24"/>
          <w:szCs w:val="24"/>
        </w:rPr>
        <w:t>de minimis</w:t>
      </w:r>
      <w:r w:rsidRPr="007B4D6B">
        <w:rPr>
          <w:rFonts w:ascii="Times New Roman" w:hAnsi="Times New Roman"/>
          <w:sz w:val="24"/>
          <w:szCs w:val="24"/>
        </w:rPr>
        <w:t xml:space="preserve"> </w:t>
      </w:r>
      <w:r w:rsidRPr="00BC2FCE">
        <w:rPr>
          <w:rFonts w:ascii="Times New Roman" w:hAnsi="Times New Roman"/>
          <w:sz w:val="24"/>
          <w:szCs w:val="24"/>
        </w:rPr>
        <w:t>pagalba iš viso nėra teikiama (neteikiama net jo</w:t>
      </w:r>
      <w:r>
        <w:rPr>
          <w:rFonts w:ascii="Times New Roman" w:hAnsi="Times New Roman"/>
          <w:sz w:val="24"/>
          <w:szCs w:val="24"/>
        </w:rPr>
        <w:t>s</w:t>
      </w:r>
      <w:r w:rsidRPr="00BC2FCE">
        <w:rPr>
          <w:rFonts w:ascii="Times New Roman" w:hAnsi="Times New Roman"/>
          <w:sz w:val="24"/>
          <w:szCs w:val="24"/>
        </w:rPr>
        <w:t xml:space="preserve"> dalis iki nustatyto </w:t>
      </w:r>
      <w:r>
        <w:rPr>
          <w:rFonts w:ascii="Times New Roman" w:hAnsi="Times New Roman"/>
          <w:sz w:val="24"/>
          <w:szCs w:val="24"/>
        </w:rPr>
        <w:t>maksimalaus dydžio</w:t>
      </w:r>
      <w:r w:rsidRPr="00BC2FCE">
        <w:rPr>
          <w:rFonts w:ascii="Times New Roman" w:hAnsi="Times New Roman"/>
          <w:sz w:val="24"/>
          <w:szCs w:val="24"/>
        </w:rPr>
        <w:t>).</w:t>
      </w:r>
      <w:r>
        <w:rPr>
          <w:rFonts w:ascii="Times New Roman" w:hAnsi="Times New Roman"/>
          <w:sz w:val="24"/>
          <w:szCs w:val="24"/>
        </w:rPr>
        <w:t xml:space="preserve"> </w:t>
      </w:r>
    </w:p>
    <w:p w:rsidR="007452A0" w:rsidRPr="006C451B" w:rsidRDefault="007452A0" w:rsidP="007452A0">
      <w:pPr>
        <w:numPr>
          <w:ilvl w:val="0"/>
          <w:numId w:val="12"/>
        </w:numPr>
        <w:tabs>
          <w:tab w:val="left" w:pos="851"/>
        </w:tabs>
        <w:spacing w:after="0" w:line="240" w:lineRule="auto"/>
        <w:ind w:left="0" w:firstLine="567"/>
        <w:jc w:val="both"/>
        <w:rPr>
          <w:rFonts w:ascii="Times New Roman" w:hAnsi="Times New Roman"/>
          <w:sz w:val="24"/>
          <w:szCs w:val="24"/>
        </w:rPr>
      </w:pPr>
      <w:r w:rsidRPr="006C451B">
        <w:rPr>
          <w:rFonts w:ascii="Times New Roman" w:hAnsi="Times New Roman"/>
          <w:color w:val="000000"/>
          <w:sz w:val="24"/>
          <w:szCs w:val="24"/>
          <w:shd w:val="clear" w:color="auto" w:fill="FFFFFF"/>
        </w:rPr>
        <w:t>Pasirašius Susitarimą</w:t>
      </w:r>
      <w:r>
        <w:rPr>
          <w:rFonts w:ascii="Times New Roman" w:hAnsi="Times New Roman"/>
          <w:color w:val="000000"/>
          <w:sz w:val="24"/>
          <w:szCs w:val="24"/>
          <w:shd w:val="clear" w:color="auto" w:fill="FFFFFF"/>
        </w:rPr>
        <w:t>,</w:t>
      </w:r>
      <w:r w:rsidRPr="006C451B">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Atsakingas darbuotojas užtikrina, kad ne vėliau kaip per 3 (tris) darbo dienas informacija apie </w:t>
      </w:r>
      <w:r w:rsidRPr="006C451B">
        <w:rPr>
          <w:rFonts w:ascii="Times New Roman" w:hAnsi="Times New Roman"/>
          <w:color w:val="000000"/>
          <w:sz w:val="24"/>
          <w:szCs w:val="24"/>
          <w:shd w:val="clear" w:color="auto" w:fill="FFFFFF"/>
        </w:rPr>
        <w:t xml:space="preserve">planuojamą suteikti </w:t>
      </w:r>
      <w:r w:rsidRPr="007452A0">
        <w:rPr>
          <w:rFonts w:ascii="Times New Roman" w:hAnsi="Times New Roman"/>
          <w:color w:val="000000"/>
          <w:sz w:val="24"/>
          <w:szCs w:val="24"/>
          <w:shd w:val="clear" w:color="auto" w:fill="FFFFFF"/>
        </w:rPr>
        <w:t xml:space="preserve">nereikšmingos </w:t>
      </w:r>
      <w:r w:rsidRPr="007452A0">
        <w:rPr>
          <w:rFonts w:ascii="Times New Roman" w:hAnsi="Times New Roman"/>
          <w:i/>
          <w:iCs/>
          <w:color w:val="000000"/>
          <w:sz w:val="24"/>
          <w:szCs w:val="24"/>
          <w:shd w:val="clear" w:color="auto" w:fill="FFFFFF"/>
        </w:rPr>
        <w:t>(de minimis</w:t>
      </w:r>
      <w:r w:rsidRPr="007452A0">
        <w:rPr>
          <w:rFonts w:ascii="Times New Roman" w:hAnsi="Times New Roman"/>
          <w:color w:val="000000"/>
          <w:sz w:val="24"/>
          <w:szCs w:val="24"/>
          <w:shd w:val="clear" w:color="auto" w:fill="FFFFFF"/>
        </w:rPr>
        <w:t>) pagalbos sumą</w:t>
      </w:r>
      <w:r w:rsidRPr="007452A0">
        <w:rPr>
          <w:rFonts w:ascii="Times New Roman" w:hAnsi="Times New Roman"/>
          <w:sz w:val="24"/>
          <w:szCs w:val="24"/>
        </w:rPr>
        <w:t xml:space="preserve"> būtų </w:t>
      </w:r>
      <w:r w:rsidRPr="007452A0">
        <w:rPr>
          <w:rFonts w:ascii="Times New Roman" w:hAnsi="Times New Roman"/>
          <w:color w:val="000000"/>
          <w:sz w:val="24"/>
          <w:szCs w:val="24"/>
          <w:shd w:val="clear" w:color="auto" w:fill="FFFFFF"/>
        </w:rPr>
        <w:t>rezervuojama Registre Suteiktos valstybės pagalbos ir nereikšmingos</w:t>
      </w:r>
      <w:r w:rsidRPr="006C451B">
        <w:rPr>
          <w:rFonts w:ascii="Times New Roman" w:hAnsi="Times New Roman"/>
          <w:color w:val="000000"/>
          <w:sz w:val="24"/>
          <w:szCs w:val="24"/>
          <w:shd w:val="clear" w:color="auto" w:fill="FFFFFF"/>
        </w:rPr>
        <w:t xml:space="preserve"> </w:t>
      </w:r>
      <w:r w:rsidRPr="001B2BA9">
        <w:rPr>
          <w:rFonts w:ascii="Times New Roman" w:hAnsi="Times New Roman"/>
          <w:i/>
          <w:color w:val="000000"/>
          <w:sz w:val="24"/>
          <w:szCs w:val="24"/>
          <w:shd w:val="clear" w:color="auto" w:fill="FFFFFF"/>
        </w:rPr>
        <w:t>(de minimis)</w:t>
      </w:r>
      <w:r w:rsidRPr="006C451B">
        <w:rPr>
          <w:rFonts w:ascii="Times New Roman" w:hAnsi="Times New Roman"/>
          <w:color w:val="000000"/>
          <w:sz w:val="24"/>
          <w:szCs w:val="24"/>
          <w:shd w:val="clear" w:color="auto" w:fill="FFFFFF"/>
        </w:rPr>
        <w:t xml:space="preserve"> pag</w:t>
      </w:r>
      <w:r>
        <w:rPr>
          <w:rFonts w:ascii="Times New Roman" w:hAnsi="Times New Roman"/>
          <w:color w:val="000000"/>
          <w:sz w:val="24"/>
          <w:szCs w:val="24"/>
          <w:shd w:val="clear" w:color="auto" w:fill="FFFFFF"/>
        </w:rPr>
        <w:t xml:space="preserve">albos duomenų tvarkymo taisyklių, patvirtintų Lietuvos Respublikos konkurencijos tarybos </w:t>
      </w:r>
      <w:r w:rsidRPr="007452A0">
        <w:rPr>
          <w:rFonts w:ascii="Times New Roman" w:hAnsi="Times New Roman"/>
          <w:color w:val="000000"/>
          <w:sz w:val="24"/>
          <w:szCs w:val="24"/>
          <w:shd w:val="clear" w:color="auto" w:fill="FFFFFF"/>
        </w:rPr>
        <w:t xml:space="preserve">2015 m. lapkričio 13 d. </w:t>
      </w:r>
      <w:r>
        <w:rPr>
          <w:rFonts w:ascii="Times New Roman" w:hAnsi="Times New Roman"/>
          <w:color w:val="000000"/>
          <w:sz w:val="24"/>
          <w:szCs w:val="24"/>
          <w:shd w:val="clear" w:color="auto" w:fill="FFFFFF"/>
        </w:rPr>
        <w:t xml:space="preserve">nutarimu </w:t>
      </w:r>
      <w:r w:rsidRPr="007452A0">
        <w:rPr>
          <w:rFonts w:ascii="Times New Roman" w:hAnsi="Times New Roman"/>
          <w:color w:val="000000"/>
          <w:sz w:val="24"/>
          <w:szCs w:val="24"/>
          <w:shd w:val="clear" w:color="auto" w:fill="FFFFFF"/>
        </w:rPr>
        <w:t>Nr. 1S-120/2015</w:t>
      </w:r>
      <w:r w:rsidR="001B2BA9">
        <w:rPr>
          <w:rFonts w:ascii="Times New Roman" w:hAnsi="Times New Roman"/>
          <w:color w:val="000000"/>
          <w:sz w:val="24"/>
          <w:szCs w:val="24"/>
          <w:shd w:val="clear" w:color="auto" w:fill="FFFFFF"/>
        </w:rPr>
        <w:t xml:space="preserve"> „Dėl </w:t>
      </w:r>
      <w:r w:rsidR="001B2BA9" w:rsidRPr="007452A0">
        <w:rPr>
          <w:rFonts w:ascii="Times New Roman" w:hAnsi="Times New Roman"/>
          <w:color w:val="000000"/>
          <w:sz w:val="24"/>
          <w:szCs w:val="24"/>
          <w:shd w:val="clear" w:color="auto" w:fill="FFFFFF"/>
        </w:rPr>
        <w:t>Suteiktos valstybės pagalbos ir nereikšmingos</w:t>
      </w:r>
      <w:r w:rsidR="001B2BA9" w:rsidRPr="006C451B">
        <w:rPr>
          <w:rFonts w:ascii="Times New Roman" w:hAnsi="Times New Roman"/>
          <w:color w:val="000000"/>
          <w:sz w:val="24"/>
          <w:szCs w:val="24"/>
          <w:shd w:val="clear" w:color="auto" w:fill="FFFFFF"/>
        </w:rPr>
        <w:t xml:space="preserve"> </w:t>
      </w:r>
      <w:r w:rsidR="001B2BA9" w:rsidRPr="001B2BA9">
        <w:rPr>
          <w:rFonts w:ascii="Times New Roman" w:hAnsi="Times New Roman"/>
          <w:i/>
          <w:color w:val="000000"/>
          <w:sz w:val="24"/>
          <w:szCs w:val="24"/>
          <w:shd w:val="clear" w:color="auto" w:fill="FFFFFF"/>
        </w:rPr>
        <w:t>(de minimis)</w:t>
      </w:r>
      <w:r w:rsidR="001B2BA9" w:rsidRPr="006C451B">
        <w:rPr>
          <w:rFonts w:ascii="Times New Roman" w:hAnsi="Times New Roman"/>
          <w:color w:val="000000"/>
          <w:sz w:val="24"/>
          <w:szCs w:val="24"/>
          <w:shd w:val="clear" w:color="auto" w:fill="FFFFFF"/>
        </w:rPr>
        <w:t xml:space="preserve"> pag</w:t>
      </w:r>
      <w:r w:rsidR="001B2BA9">
        <w:rPr>
          <w:rFonts w:ascii="Times New Roman" w:hAnsi="Times New Roman"/>
          <w:color w:val="000000"/>
          <w:sz w:val="24"/>
          <w:szCs w:val="24"/>
          <w:shd w:val="clear" w:color="auto" w:fill="FFFFFF"/>
        </w:rPr>
        <w:t>albos duomenų tvarkymo taisyklių patvirtinimo“</w:t>
      </w:r>
      <w:r>
        <w:rPr>
          <w:rFonts w:ascii="Times New Roman" w:hAnsi="Times New Roman"/>
          <w:color w:val="000000"/>
          <w:sz w:val="24"/>
          <w:szCs w:val="24"/>
          <w:shd w:val="clear" w:color="auto" w:fill="FFFFFF"/>
        </w:rPr>
        <w:t>, nustatyta tvarka</w:t>
      </w:r>
      <w:r w:rsidRPr="006C451B">
        <w:rPr>
          <w:rFonts w:ascii="Times New Roman" w:hAnsi="Times New Roman"/>
          <w:color w:val="000000"/>
          <w:sz w:val="24"/>
          <w:szCs w:val="24"/>
          <w:shd w:val="clear" w:color="auto" w:fill="FFFFFF"/>
        </w:rPr>
        <w:t>.</w:t>
      </w:r>
      <w:r w:rsidRPr="006C451B">
        <w:rPr>
          <w:rStyle w:val="apple-converted-space"/>
          <w:rFonts w:ascii="Times New Roman" w:hAnsi="Times New Roman"/>
          <w:color w:val="000000"/>
          <w:sz w:val="24"/>
          <w:szCs w:val="24"/>
          <w:shd w:val="clear" w:color="auto" w:fill="FFFFFF"/>
        </w:rPr>
        <w:t> </w:t>
      </w:r>
    </w:p>
    <w:p w:rsidR="00065B9D" w:rsidRDefault="00701696" w:rsidP="007452A0">
      <w:pPr>
        <w:numPr>
          <w:ilvl w:val="0"/>
          <w:numId w:val="12"/>
        </w:numPr>
        <w:tabs>
          <w:tab w:val="left" w:pos="426"/>
          <w:tab w:val="left" w:pos="709"/>
          <w:tab w:val="left" w:pos="851"/>
          <w:tab w:val="left" w:pos="993"/>
        </w:tabs>
        <w:spacing w:after="0" w:line="240" w:lineRule="auto"/>
        <w:ind w:left="0" w:firstLine="567"/>
        <w:jc w:val="both"/>
        <w:rPr>
          <w:rFonts w:ascii="Times New Roman" w:hAnsi="Times New Roman"/>
          <w:sz w:val="24"/>
          <w:szCs w:val="24"/>
        </w:rPr>
      </w:pPr>
      <w:r w:rsidRPr="00701696">
        <w:rPr>
          <w:rFonts w:ascii="Times New Roman" w:hAnsi="Times New Roman"/>
          <w:sz w:val="24"/>
          <w:szCs w:val="24"/>
        </w:rPr>
        <w:t xml:space="preserve">Suteikus </w:t>
      </w:r>
      <w:r w:rsidRPr="00701696">
        <w:rPr>
          <w:rFonts w:ascii="Times New Roman" w:hAnsi="Times New Roman"/>
          <w:i/>
          <w:sz w:val="24"/>
          <w:szCs w:val="24"/>
        </w:rPr>
        <w:t>de minimis</w:t>
      </w:r>
      <w:r w:rsidRPr="00701696">
        <w:rPr>
          <w:rFonts w:ascii="Times New Roman" w:hAnsi="Times New Roman"/>
          <w:sz w:val="24"/>
          <w:szCs w:val="24"/>
        </w:rPr>
        <w:t xml:space="preserve"> </w:t>
      </w:r>
      <w:r>
        <w:rPr>
          <w:rFonts w:ascii="Times New Roman" w:hAnsi="Times New Roman"/>
          <w:sz w:val="24"/>
          <w:szCs w:val="24"/>
        </w:rPr>
        <w:t>pagalbą</w:t>
      </w:r>
      <w:r w:rsidRPr="00701696">
        <w:rPr>
          <w:rFonts w:ascii="Times New Roman" w:hAnsi="Times New Roman"/>
          <w:sz w:val="24"/>
          <w:szCs w:val="24"/>
        </w:rPr>
        <w:t xml:space="preserve">, </w:t>
      </w:r>
      <w:r w:rsidR="006365C7" w:rsidRPr="006365C7">
        <w:rPr>
          <w:rFonts w:ascii="Times New Roman" w:hAnsi="Times New Roman"/>
          <w:i/>
          <w:sz w:val="24"/>
          <w:szCs w:val="24"/>
        </w:rPr>
        <w:t>de minimis</w:t>
      </w:r>
      <w:r w:rsidR="006365C7">
        <w:rPr>
          <w:rFonts w:ascii="Times New Roman" w:hAnsi="Times New Roman"/>
          <w:sz w:val="24"/>
          <w:szCs w:val="24"/>
        </w:rPr>
        <w:t xml:space="preserve"> pagalbą suteikęs</w:t>
      </w:r>
      <w:r w:rsidRPr="00701696">
        <w:rPr>
          <w:rFonts w:ascii="Times New Roman" w:hAnsi="Times New Roman"/>
          <w:sz w:val="24"/>
          <w:szCs w:val="24"/>
        </w:rPr>
        <w:t xml:space="preserve"> </w:t>
      </w:r>
      <w:r w:rsidR="00DF002B">
        <w:rPr>
          <w:rFonts w:ascii="Times New Roman" w:hAnsi="Times New Roman"/>
          <w:sz w:val="24"/>
          <w:szCs w:val="24"/>
        </w:rPr>
        <w:t>Institucijos</w:t>
      </w:r>
      <w:r w:rsidRPr="00701696">
        <w:rPr>
          <w:rFonts w:ascii="Times New Roman" w:hAnsi="Times New Roman"/>
          <w:sz w:val="24"/>
          <w:szCs w:val="24"/>
        </w:rPr>
        <w:t xml:space="preserve"> darbuotojas </w:t>
      </w:r>
      <w:r w:rsidR="00065B9D">
        <w:rPr>
          <w:rFonts w:ascii="Times New Roman" w:hAnsi="Times New Roman"/>
          <w:sz w:val="24"/>
          <w:szCs w:val="24"/>
        </w:rPr>
        <w:t>Susitarime padaro prierašą, kuriuo</w:t>
      </w:r>
      <w:r w:rsidR="006365C7">
        <w:rPr>
          <w:rFonts w:ascii="Times New Roman" w:hAnsi="Times New Roman"/>
          <w:sz w:val="24"/>
          <w:szCs w:val="24"/>
        </w:rPr>
        <w:t xml:space="preserve"> patvirtina, kad ją suteikė.</w:t>
      </w:r>
    </w:p>
    <w:p w:rsidR="00354795" w:rsidRPr="008674A8" w:rsidRDefault="00065B9D" w:rsidP="00065B9D">
      <w:pPr>
        <w:numPr>
          <w:ilvl w:val="0"/>
          <w:numId w:val="12"/>
        </w:numPr>
        <w:tabs>
          <w:tab w:val="left" w:pos="851"/>
          <w:tab w:val="left" w:pos="993"/>
        </w:tabs>
        <w:spacing w:after="0" w:line="240" w:lineRule="auto"/>
        <w:ind w:left="0" w:firstLine="567"/>
        <w:jc w:val="both"/>
        <w:rPr>
          <w:rFonts w:ascii="Times New Roman" w:hAnsi="Times New Roman"/>
          <w:sz w:val="24"/>
          <w:szCs w:val="24"/>
        </w:rPr>
      </w:pPr>
      <w:r w:rsidRPr="008674A8">
        <w:rPr>
          <w:rFonts w:ascii="Times New Roman" w:hAnsi="Times New Roman"/>
          <w:sz w:val="24"/>
          <w:szCs w:val="24"/>
        </w:rPr>
        <w:t>Vadovaujantis S</w:t>
      </w:r>
      <w:r w:rsidR="009D7ED2" w:rsidRPr="008674A8">
        <w:rPr>
          <w:rFonts w:ascii="Times New Roman" w:hAnsi="Times New Roman"/>
          <w:sz w:val="24"/>
          <w:szCs w:val="24"/>
        </w:rPr>
        <w:t>usitarime įvardinta informacija</w:t>
      </w:r>
      <w:r w:rsidRPr="008674A8">
        <w:rPr>
          <w:rFonts w:ascii="Times New Roman" w:hAnsi="Times New Roman"/>
          <w:sz w:val="24"/>
          <w:szCs w:val="24"/>
        </w:rPr>
        <w:t xml:space="preserve"> </w:t>
      </w:r>
      <w:r w:rsidR="00DF002B">
        <w:rPr>
          <w:rFonts w:ascii="Times New Roman" w:hAnsi="Times New Roman"/>
          <w:sz w:val="24"/>
          <w:szCs w:val="24"/>
        </w:rPr>
        <w:t>Institucijos</w:t>
      </w:r>
      <w:r w:rsidRPr="008674A8">
        <w:rPr>
          <w:rFonts w:ascii="Times New Roman" w:hAnsi="Times New Roman"/>
          <w:sz w:val="24"/>
          <w:szCs w:val="24"/>
        </w:rPr>
        <w:t xml:space="preserve"> direktorius įsakymu patvirtina, kad </w:t>
      </w:r>
      <w:r w:rsidR="00A90947">
        <w:rPr>
          <w:rFonts w:ascii="Times New Roman" w:hAnsi="Times New Roman"/>
          <w:sz w:val="24"/>
          <w:szCs w:val="24"/>
        </w:rPr>
        <w:t xml:space="preserve">įmonė </w:t>
      </w:r>
      <w:r w:rsidRPr="008674A8">
        <w:rPr>
          <w:rFonts w:ascii="Times New Roman" w:hAnsi="Times New Roman"/>
          <w:sz w:val="24"/>
          <w:szCs w:val="24"/>
        </w:rPr>
        <w:t>(</w:t>
      </w:r>
      <w:r w:rsidR="00DF5AE0">
        <w:rPr>
          <w:rFonts w:ascii="Times New Roman" w:hAnsi="Times New Roman"/>
          <w:sz w:val="24"/>
          <w:szCs w:val="24"/>
        </w:rPr>
        <w:t>-</w:t>
      </w:r>
      <w:r w:rsidR="00A90947">
        <w:rPr>
          <w:rFonts w:ascii="Times New Roman" w:hAnsi="Times New Roman"/>
          <w:sz w:val="24"/>
          <w:szCs w:val="24"/>
        </w:rPr>
        <w:t>ės</w:t>
      </w:r>
      <w:r w:rsidRPr="008674A8">
        <w:rPr>
          <w:rFonts w:ascii="Times New Roman" w:hAnsi="Times New Roman"/>
          <w:sz w:val="24"/>
          <w:szCs w:val="24"/>
        </w:rPr>
        <w:t xml:space="preserve">) gavo Susitarime įtvirtinto dydžio </w:t>
      </w:r>
      <w:r w:rsidRPr="008674A8">
        <w:rPr>
          <w:rFonts w:ascii="Times New Roman" w:hAnsi="Times New Roman"/>
          <w:i/>
          <w:sz w:val="24"/>
          <w:szCs w:val="24"/>
        </w:rPr>
        <w:t>de minimis</w:t>
      </w:r>
      <w:r w:rsidRPr="008674A8">
        <w:rPr>
          <w:rFonts w:ascii="Times New Roman" w:hAnsi="Times New Roman"/>
          <w:sz w:val="24"/>
          <w:szCs w:val="24"/>
        </w:rPr>
        <w:t xml:space="preserve"> pagalbą (</w:t>
      </w:r>
      <w:r w:rsidR="00144C34" w:rsidRPr="008674A8">
        <w:rPr>
          <w:rFonts w:ascii="Times New Roman" w:hAnsi="Times New Roman"/>
          <w:sz w:val="24"/>
          <w:szCs w:val="24"/>
        </w:rPr>
        <w:t>2 p</w:t>
      </w:r>
      <w:r w:rsidRPr="008674A8">
        <w:rPr>
          <w:rFonts w:ascii="Times New Roman" w:hAnsi="Times New Roman"/>
          <w:sz w:val="24"/>
          <w:szCs w:val="24"/>
        </w:rPr>
        <w:t xml:space="preserve">riedas) (toliau – Įsakymas). </w:t>
      </w:r>
    </w:p>
    <w:p w:rsidR="00EC1DFB" w:rsidRPr="00065B9D" w:rsidRDefault="00EC1DFB" w:rsidP="002B7A12">
      <w:pPr>
        <w:numPr>
          <w:ilvl w:val="0"/>
          <w:numId w:val="12"/>
        </w:numPr>
        <w:tabs>
          <w:tab w:val="left" w:pos="851"/>
          <w:tab w:val="left" w:pos="993"/>
        </w:tabs>
        <w:spacing w:after="0" w:line="240" w:lineRule="auto"/>
        <w:ind w:left="0" w:firstLine="567"/>
        <w:jc w:val="both"/>
        <w:rPr>
          <w:rFonts w:ascii="Times New Roman" w:hAnsi="Times New Roman"/>
          <w:sz w:val="24"/>
          <w:szCs w:val="24"/>
        </w:rPr>
      </w:pPr>
      <w:r w:rsidRPr="00065B9D">
        <w:rPr>
          <w:rFonts w:ascii="Times New Roman" w:hAnsi="Times New Roman"/>
          <w:sz w:val="24"/>
          <w:szCs w:val="24"/>
        </w:rPr>
        <w:t xml:space="preserve">Atsakingas darbuotojas per 3 (tris) darbo dienas </w:t>
      </w:r>
      <w:r w:rsidR="002B7A12" w:rsidRPr="00065B9D">
        <w:rPr>
          <w:rFonts w:ascii="Times New Roman" w:hAnsi="Times New Roman"/>
          <w:sz w:val="24"/>
          <w:szCs w:val="24"/>
        </w:rPr>
        <w:t>nuo Įsakymo pasirašymo suveda</w:t>
      </w:r>
      <w:r w:rsidRPr="00065B9D">
        <w:rPr>
          <w:rFonts w:ascii="Times New Roman" w:hAnsi="Times New Roman"/>
          <w:sz w:val="24"/>
          <w:szCs w:val="24"/>
        </w:rPr>
        <w:t xml:space="preserve"> į Registrą duomenis apie suteik</w:t>
      </w:r>
      <w:r w:rsidR="00CB5B0C">
        <w:rPr>
          <w:rFonts w:ascii="Times New Roman" w:hAnsi="Times New Roman"/>
          <w:sz w:val="24"/>
          <w:szCs w:val="24"/>
        </w:rPr>
        <w:t>tą</w:t>
      </w:r>
      <w:r w:rsidRPr="00065B9D">
        <w:rPr>
          <w:rFonts w:ascii="Times New Roman" w:hAnsi="Times New Roman"/>
          <w:sz w:val="24"/>
          <w:szCs w:val="24"/>
        </w:rPr>
        <w:t xml:space="preserve"> </w:t>
      </w:r>
      <w:r w:rsidRPr="00065B9D">
        <w:rPr>
          <w:rFonts w:ascii="Times New Roman" w:hAnsi="Times New Roman"/>
          <w:i/>
          <w:sz w:val="24"/>
          <w:szCs w:val="24"/>
        </w:rPr>
        <w:t>de minimis</w:t>
      </w:r>
      <w:r w:rsidRPr="00065B9D">
        <w:rPr>
          <w:rFonts w:ascii="Times New Roman" w:hAnsi="Times New Roman"/>
          <w:sz w:val="24"/>
          <w:szCs w:val="24"/>
        </w:rPr>
        <w:t xml:space="preserve"> pagalbos sumą atitinkama</w:t>
      </w:r>
      <w:r w:rsidR="00A90947">
        <w:rPr>
          <w:rFonts w:ascii="Times New Roman" w:hAnsi="Times New Roman"/>
          <w:sz w:val="24"/>
          <w:szCs w:val="24"/>
        </w:rPr>
        <w:t>i</w:t>
      </w:r>
      <w:r w:rsidRPr="00065B9D">
        <w:rPr>
          <w:rFonts w:ascii="Times New Roman" w:hAnsi="Times New Roman"/>
          <w:sz w:val="24"/>
          <w:szCs w:val="24"/>
        </w:rPr>
        <w:t xml:space="preserve"> </w:t>
      </w:r>
      <w:r w:rsidR="00A90947">
        <w:rPr>
          <w:rFonts w:ascii="Times New Roman" w:hAnsi="Times New Roman"/>
          <w:sz w:val="24"/>
          <w:szCs w:val="24"/>
        </w:rPr>
        <w:t>įmonei</w:t>
      </w:r>
      <w:r w:rsidRPr="00065B9D">
        <w:rPr>
          <w:rFonts w:ascii="Times New Roman" w:hAnsi="Times New Roman"/>
          <w:sz w:val="24"/>
          <w:szCs w:val="24"/>
        </w:rPr>
        <w:t>.</w:t>
      </w:r>
    </w:p>
    <w:p w:rsidR="00A03073" w:rsidRDefault="00A03073" w:rsidP="00A43B8E">
      <w:pPr>
        <w:spacing w:after="0" w:line="240" w:lineRule="auto"/>
        <w:jc w:val="both"/>
        <w:rPr>
          <w:rFonts w:ascii="Times New Roman" w:hAnsi="Times New Roman"/>
          <w:sz w:val="24"/>
          <w:szCs w:val="24"/>
        </w:rPr>
      </w:pPr>
    </w:p>
    <w:p w:rsidR="00F4021F" w:rsidRDefault="00D02A91" w:rsidP="00C55FE3">
      <w:pPr>
        <w:spacing w:after="0" w:line="240" w:lineRule="auto"/>
        <w:ind w:firstLine="540"/>
        <w:jc w:val="center"/>
        <w:rPr>
          <w:rFonts w:ascii="Times New Roman" w:hAnsi="Times New Roman"/>
          <w:b/>
          <w:caps/>
          <w:sz w:val="24"/>
          <w:szCs w:val="24"/>
        </w:rPr>
      </w:pPr>
      <w:r>
        <w:rPr>
          <w:rFonts w:ascii="Times New Roman" w:hAnsi="Times New Roman"/>
          <w:b/>
          <w:caps/>
          <w:sz w:val="24"/>
          <w:szCs w:val="24"/>
        </w:rPr>
        <w:t>I</w:t>
      </w:r>
      <w:r w:rsidR="00A03073" w:rsidRPr="00030107">
        <w:rPr>
          <w:rFonts w:ascii="Times New Roman" w:hAnsi="Times New Roman"/>
          <w:b/>
          <w:caps/>
          <w:sz w:val="24"/>
          <w:szCs w:val="24"/>
        </w:rPr>
        <w:t>II</w:t>
      </w:r>
      <w:r w:rsidR="00F4021F">
        <w:rPr>
          <w:rFonts w:ascii="Times New Roman" w:hAnsi="Times New Roman"/>
          <w:b/>
          <w:caps/>
          <w:sz w:val="24"/>
          <w:szCs w:val="24"/>
        </w:rPr>
        <w:t xml:space="preserve"> SKYRIUS</w:t>
      </w:r>
    </w:p>
    <w:p w:rsidR="00A03073" w:rsidRPr="00030107" w:rsidRDefault="00A03073" w:rsidP="00C55FE3">
      <w:pPr>
        <w:spacing w:after="0" w:line="240" w:lineRule="auto"/>
        <w:ind w:firstLine="540"/>
        <w:jc w:val="center"/>
        <w:rPr>
          <w:rFonts w:ascii="Times New Roman" w:hAnsi="Times New Roman"/>
          <w:b/>
          <w:caps/>
          <w:sz w:val="24"/>
          <w:szCs w:val="24"/>
        </w:rPr>
      </w:pPr>
      <w:r w:rsidRPr="00E94C97">
        <w:rPr>
          <w:rFonts w:ascii="Times New Roman" w:hAnsi="Times New Roman"/>
          <w:b/>
          <w:i/>
          <w:caps/>
          <w:sz w:val="24"/>
          <w:szCs w:val="24"/>
        </w:rPr>
        <w:t>De minimis</w:t>
      </w:r>
      <w:r w:rsidRPr="00030107">
        <w:rPr>
          <w:rFonts w:ascii="Times New Roman" w:hAnsi="Times New Roman"/>
          <w:b/>
          <w:caps/>
          <w:sz w:val="24"/>
          <w:szCs w:val="24"/>
        </w:rPr>
        <w:t xml:space="preserve"> pagalbos apskaičiavimo metodika</w:t>
      </w:r>
    </w:p>
    <w:p w:rsidR="00A03073" w:rsidRPr="00C87037" w:rsidRDefault="00A03073" w:rsidP="006365C7">
      <w:pPr>
        <w:tabs>
          <w:tab w:val="left" w:pos="851"/>
          <w:tab w:val="left" w:pos="993"/>
        </w:tabs>
        <w:spacing w:after="0" w:line="240" w:lineRule="auto"/>
        <w:ind w:left="567"/>
        <w:jc w:val="both"/>
        <w:rPr>
          <w:rFonts w:ascii="Times New Roman" w:hAnsi="Times New Roman"/>
          <w:sz w:val="24"/>
          <w:szCs w:val="24"/>
        </w:rPr>
      </w:pPr>
    </w:p>
    <w:p w:rsidR="006365C7" w:rsidRPr="008674A8" w:rsidRDefault="006365C7" w:rsidP="006365C7">
      <w:pPr>
        <w:numPr>
          <w:ilvl w:val="0"/>
          <w:numId w:val="12"/>
        </w:numPr>
        <w:tabs>
          <w:tab w:val="left" w:pos="851"/>
          <w:tab w:val="left" w:pos="993"/>
        </w:tabs>
        <w:spacing w:after="0" w:line="240" w:lineRule="auto"/>
        <w:ind w:left="0" w:firstLine="567"/>
        <w:jc w:val="both"/>
        <w:rPr>
          <w:rFonts w:ascii="Times New Roman" w:hAnsi="Times New Roman"/>
          <w:sz w:val="24"/>
          <w:szCs w:val="24"/>
        </w:rPr>
      </w:pPr>
      <w:r w:rsidRPr="006365C7">
        <w:rPr>
          <w:rFonts w:ascii="Times New Roman" w:hAnsi="Times New Roman"/>
          <w:i/>
          <w:sz w:val="24"/>
          <w:szCs w:val="24"/>
        </w:rPr>
        <w:t>De minimis</w:t>
      </w:r>
      <w:r w:rsidRPr="00AB5596">
        <w:rPr>
          <w:rFonts w:ascii="Times New Roman" w:hAnsi="Times New Roman"/>
          <w:sz w:val="24"/>
          <w:szCs w:val="24"/>
        </w:rPr>
        <w:t xml:space="preserve"> pagalbos </w:t>
      </w:r>
      <w:r>
        <w:rPr>
          <w:rFonts w:ascii="Times New Roman" w:hAnsi="Times New Roman"/>
          <w:sz w:val="24"/>
          <w:szCs w:val="24"/>
        </w:rPr>
        <w:t xml:space="preserve">dydis </w:t>
      </w:r>
      <w:r w:rsidRPr="00AB5596">
        <w:rPr>
          <w:rFonts w:ascii="Times New Roman" w:hAnsi="Times New Roman"/>
          <w:sz w:val="24"/>
          <w:szCs w:val="24"/>
        </w:rPr>
        <w:t xml:space="preserve">apskaičiuojamas </w:t>
      </w:r>
      <w:r>
        <w:rPr>
          <w:rFonts w:ascii="Times New Roman" w:hAnsi="Times New Roman"/>
          <w:sz w:val="24"/>
          <w:szCs w:val="24"/>
        </w:rPr>
        <w:t xml:space="preserve">pagal </w:t>
      </w:r>
      <w:r w:rsidRPr="006365C7">
        <w:rPr>
          <w:rFonts w:ascii="Times New Roman" w:hAnsi="Times New Roman"/>
          <w:i/>
          <w:sz w:val="24"/>
          <w:szCs w:val="24"/>
        </w:rPr>
        <w:t>de minimis</w:t>
      </w:r>
      <w:r>
        <w:rPr>
          <w:rFonts w:ascii="Times New Roman" w:hAnsi="Times New Roman"/>
          <w:sz w:val="24"/>
          <w:szCs w:val="24"/>
        </w:rPr>
        <w:t xml:space="preserve"> </w:t>
      </w:r>
      <w:r w:rsidR="00123810">
        <w:rPr>
          <w:rFonts w:ascii="Times New Roman" w:hAnsi="Times New Roman"/>
          <w:sz w:val="24"/>
          <w:szCs w:val="24"/>
        </w:rPr>
        <w:t xml:space="preserve">pagalbos </w:t>
      </w:r>
      <w:r w:rsidR="00B27D0E">
        <w:rPr>
          <w:rFonts w:ascii="Times New Roman" w:hAnsi="Times New Roman"/>
          <w:sz w:val="24"/>
          <w:szCs w:val="24"/>
        </w:rPr>
        <w:t xml:space="preserve">dydžio </w:t>
      </w:r>
      <w:r>
        <w:rPr>
          <w:rFonts w:ascii="Times New Roman" w:hAnsi="Times New Roman"/>
          <w:sz w:val="24"/>
          <w:szCs w:val="24"/>
        </w:rPr>
        <w:t xml:space="preserve">apskaičiavimo formulę, nurodytą </w:t>
      </w:r>
      <w:r w:rsidRPr="008674A8">
        <w:rPr>
          <w:rFonts w:ascii="Times New Roman" w:hAnsi="Times New Roman"/>
          <w:sz w:val="24"/>
          <w:szCs w:val="24"/>
        </w:rPr>
        <w:t>Aprašo 1</w:t>
      </w:r>
      <w:r w:rsidR="007D155D">
        <w:rPr>
          <w:rFonts w:ascii="Times New Roman" w:hAnsi="Times New Roman"/>
          <w:sz w:val="24"/>
          <w:szCs w:val="24"/>
        </w:rPr>
        <w:t>4</w:t>
      </w:r>
      <w:r w:rsidRPr="008674A8">
        <w:rPr>
          <w:rFonts w:ascii="Times New Roman" w:hAnsi="Times New Roman"/>
          <w:sz w:val="24"/>
          <w:szCs w:val="24"/>
        </w:rPr>
        <w:t xml:space="preserve"> punkte, atsižvelgiant į suteiktų paslaugų pobūdį ir apimtį.</w:t>
      </w:r>
    </w:p>
    <w:p w:rsidR="009D7ED2" w:rsidRPr="008674A8" w:rsidRDefault="006365C7" w:rsidP="00123810">
      <w:pPr>
        <w:numPr>
          <w:ilvl w:val="0"/>
          <w:numId w:val="12"/>
        </w:numPr>
        <w:tabs>
          <w:tab w:val="left" w:pos="851"/>
          <w:tab w:val="left" w:pos="993"/>
        </w:tabs>
        <w:spacing w:after="0" w:line="240" w:lineRule="auto"/>
        <w:ind w:left="0" w:firstLine="567"/>
        <w:jc w:val="both"/>
        <w:rPr>
          <w:rFonts w:ascii="Times New Roman" w:hAnsi="Times New Roman"/>
          <w:sz w:val="24"/>
          <w:szCs w:val="24"/>
        </w:rPr>
      </w:pPr>
      <w:r w:rsidRPr="008674A8">
        <w:rPr>
          <w:rFonts w:ascii="Times New Roman" w:hAnsi="Times New Roman"/>
          <w:i/>
          <w:sz w:val="24"/>
          <w:szCs w:val="24"/>
        </w:rPr>
        <w:t>De minimis</w:t>
      </w:r>
      <w:r w:rsidR="00123810" w:rsidRPr="008674A8">
        <w:rPr>
          <w:rFonts w:ascii="Times New Roman" w:hAnsi="Times New Roman"/>
          <w:i/>
          <w:sz w:val="24"/>
          <w:szCs w:val="24"/>
        </w:rPr>
        <w:t xml:space="preserve"> </w:t>
      </w:r>
      <w:r w:rsidR="00123810" w:rsidRPr="008674A8">
        <w:rPr>
          <w:rFonts w:ascii="Times New Roman" w:hAnsi="Times New Roman"/>
          <w:sz w:val="24"/>
          <w:szCs w:val="24"/>
        </w:rPr>
        <w:t>pagalbos</w:t>
      </w:r>
      <w:r w:rsidRPr="008674A8">
        <w:rPr>
          <w:rFonts w:ascii="Times New Roman" w:hAnsi="Times New Roman"/>
          <w:sz w:val="24"/>
          <w:szCs w:val="24"/>
        </w:rPr>
        <w:t xml:space="preserve"> </w:t>
      </w:r>
      <w:r w:rsidR="00B27D0E" w:rsidRPr="008674A8">
        <w:rPr>
          <w:rFonts w:ascii="Times New Roman" w:hAnsi="Times New Roman"/>
          <w:sz w:val="24"/>
          <w:szCs w:val="24"/>
        </w:rPr>
        <w:t xml:space="preserve">dydžio </w:t>
      </w:r>
      <w:r w:rsidRPr="008674A8">
        <w:rPr>
          <w:rFonts w:ascii="Times New Roman" w:hAnsi="Times New Roman"/>
          <w:sz w:val="24"/>
          <w:szCs w:val="24"/>
        </w:rPr>
        <w:t xml:space="preserve">apskaičiavimo </w:t>
      </w:r>
      <w:r w:rsidR="00123810" w:rsidRPr="008674A8">
        <w:rPr>
          <w:rFonts w:ascii="Times New Roman" w:hAnsi="Times New Roman"/>
          <w:sz w:val="24"/>
          <w:szCs w:val="24"/>
        </w:rPr>
        <w:t xml:space="preserve">formulė: </w:t>
      </w:r>
    </w:p>
    <w:p w:rsidR="005D6ABD" w:rsidRPr="008674A8" w:rsidRDefault="005D6ABD" w:rsidP="005D6ABD">
      <w:pPr>
        <w:tabs>
          <w:tab w:val="left" w:pos="851"/>
          <w:tab w:val="left" w:pos="993"/>
        </w:tabs>
        <w:spacing w:after="0" w:line="240" w:lineRule="auto"/>
        <w:ind w:left="567"/>
        <w:jc w:val="both"/>
        <w:rPr>
          <w:rFonts w:ascii="Times New Roman" w:hAnsi="Times New Roman"/>
          <w:sz w:val="24"/>
          <w:szCs w:val="24"/>
        </w:rPr>
      </w:pPr>
    </w:p>
    <w:p w:rsidR="005D6ABD" w:rsidRPr="008674A8" w:rsidRDefault="006365C7" w:rsidP="005D6ABD">
      <w:pPr>
        <w:tabs>
          <w:tab w:val="left" w:pos="851"/>
          <w:tab w:val="left" w:pos="993"/>
        </w:tabs>
        <w:spacing w:after="0" w:line="240" w:lineRule="auto"/>
        <w:ind w:left="567"/>
        <w:jc w:val="both"/>
        <w:rPr>
          <w:rFonts w:ascii="Times New Roman" w:hAnsi="Times New Roman"/>
          <w:sz w:val="24"/>
          <w:szCs w:val="24"/>
        </w:rPr>
      </w:pPr>
      <w:r w:rsidRPr="008674A8">
        <w:rPr>
          <w:rFonts w:ascii="Times New Roman" w:hAnsi="Times New Roman"/>
          <w:sz w:val="24"/>
          <w:szCs w:val="24"/>
        </w:rPr>
        <w:t xml:space="preserve">De = </w:t>
      </w:r>
      <w:r w:rsidR="005D6ABD" w:rsidRPr="008674A8">
        <w:rPr>
          <w:rFonts w:ascii="Times New Roman" w:hAnsi="Times New Roman"/>
          <w:position w:val="-24"/>
          <w:sz w:val="24"/>
          <w:szCs w:val="24"/>
        </w:rPr>
        <w:object w:dxaOrig="12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30.75pt" o:ole="">
            <v:imagedata r:id="rId9" o:title=""/>
          </v:shape>
          <o:OLEObject Type="Embed" ProgID="Equation.3" ShapeID="_x0000_i1025" DrawAspect="Content" ObjectID="_1536571727" r:id="rId10"/>
        </w:object>
      </w:r>
      <w:r w:rsidRPr="008674A8">
        <w:rPr>
          <w:rFonts w:ascii="Times New Roman" w:hAnsi="Times New Roman"/>
          <w:sz w:val="24"/>
          <w:szCs w:val="24"/>
        </w:rPr>
        <w:t xml:space="preserve"> + </w:t>
      </w:r>
      <w:r w:rsidR="005D6ABD" w:rsidRPr="008674A8">
        <w:rPr>
          <w:rFonts w:ascii="Times New Roman" w:hAnsi="Times New Roman"/>
          <w:position w:val="-24"/>
          <w:sz w:val="24"/>
          <w:szCs w:val="24"/>
        </w:rPr>
        <w:object w:dxaOrig="600" w:dyaOrig="620">
          <v:shape id="_x0000_i1026" type="#_x0000_t75" style="width:30pt;height:30.75pt" o:ole="">
            <v:imagedata r:id="rId11" o:title=""/>
          </v:shape>
          <o:OLEObject Type="Embed" ProgID="Equation.3" ShapeID="_x0000_i1026" DrawAspect="Content" ObjectID="_1536571728" r:id="rId12"/>
        </w:object>
      </w:r>
      <w:r w:rsidRPr="008674A8">
        <w:rPr>
          <w:rFonts w:ascii="Times New Roman" w:hAnsi="Times New Roman"/>
          <w:sz w:val="24"/>
          <w:szCs w:val="24"/>
        </w:rPr>
        <w:t xml:space="preserve"> + </w:t>
      </w:r>
      <w:r w:rsidR="005D6ABD" w:rsidRPr="008674A8">
        <w:rPr>
          <w:rFonts w:ascii="Times New Roman" w:hAnsi="Times New Roman"/>
          <w:position w:val="-24"/>
          <w:sz w:val="24"/>
          <w:szCs w:val="24"/>
        </w:rPr>
        <w:object w:dxaOrig="480" w:dyaOrig="620">
          <v:shape id="_x0000_i1027" type="#_x0000_t75" style="width:24pt;height:30.75pt" o:ole="">
            <v:imagedata r:id="rId13" o:title=""/>
          </v:shape>
          <o:OLEObject Type="Embed" ProgID="Equation.3" ShapeID="_x0000_i1027" DrawAspect="Content" ObjectID="_1536571729" r:id="rId14"/>
        </w:object>
      </w:r>
      <w:r w:rsidR="005D6ABD" w:rsidRPr="008674A8">
        <w:rPr>
          <w:rFonts w:ascii="Times New Roman" w:hAnsi="Times New Roman"/>
          <w:sz w:val="24"/>
          <w:szCs w:val="24"/>
        </w:rPr>
        <w:t>.</w:t>
      </w:r>
    </w:p>
    <w:p w:rsidR="005D6ABD" w:rsidRPr="008674A8" w:rsidRDefault="005D6ABD" w:rsidP="005D6ABD">
      <w:pPr>
        <w:tabs>
          <w:tab w:val="left" w:pos="851"/>
          <w:tab w:val="left" w:pos="993"/>
        </w:tabs>
        <w:spacing w:after="0" w:line="240" w:lineRule="auto"/>
        <w:ind w:left="567"/>
        <w:jc w:val="both"/>
        <w:rPr>
          <w:rFonts w:ascii="Times New Roman" w:hAnsi="Times New Roman"/>
          <w:sz w:val="24"/>
          <w:szCs w:val="24"/>
        </w:rPr>
      </w:pPr>
    </w:p>
    <w:p w:rsidR="00AD7F99" w:rsidRPr="008674A8" w:rsidRDefault="00123810" w:rsidP="00123810">
      <w:pPr>
        <w:numPr>
          <w:ilvl w:val="0"/>
          <w:numId w:val="12"/>
        </w:numPr>
        <w:tabs>
          <w:tab w:val="left" w:pos="851"/>
          <w:tab w:val="left" w:pos="993"/>
        </w:tabs>
        <w:spacing w:after="0" w:line="240" w:lineRule="auto"/>
        <w:ind w:left="0" w:firstLine="567"/>
        <w:jc w:val="both"/>
        <w:rPr>
          <w:rFonts w:ascii="Times New Roman" w:hAnsi="Times New Roman"/>
          <w:sz w:val="24"/>
          <w:szCs w:val="24"/>
        </w:rPr>
      </w:pPr>
      <w:r w:rsidRPr="008674A8">
        <w:rPr>
          <w:rFonts w:ascii="Times New Roman" w:hAnsi="Times New Roman"/>
          <w:i/>
          <w:sz w:val="24"/>
          <w:szCs w:val="24"/>
        </w:rPr>
        <w:t xml:space="preserve">De minimis </w:t>
      </w:r>
      <w:r w:rsidRPr="008674A8">
        <w:rPr>
          <w:rFonts w:ascii="Times New Roman" w:hAnsi="Times New Roman"/>
          <w:sz w:val="24"/>
          <w:szCs w:val="24"/>
        </w:rPr>
        <w:t xml:space="preserve">pagalbos dydžio apskaičiavimo formulės </w:t>
      </w:r>
      <w:r w:rsidR="00DA1F98" w:rsidRPr="008674A8">
        <w:rPr>
          <w:rFonts w:ascii="Times New Roman" w:hAnsi="Times New Roman"/>
          <w:sz w:val="24"/>
          <w:szCs w:val="24"/>
        </w:rPr>
        <w:t>parametrai</w:t>
      </w:r>
      <w:r w:rsidR="00D64C39" w:rsidRPr="008674A8">
        <w:rPr>
          <w:rFonts w:ascii="Times New Roman" w:hAnsi="Times New Roman"/>
          <w:sz w:val="24"/>
          <w:szCs w:val="24"/>
        </w:rPr>
        <w:t>:</w:t>
      </w:r>
      <w:r w:rsidR="0084127C" w:rsidRPr="008674A8">
        <w:rPr>
          <w:rFonts w:ascii="Times New Roman" w:hAnsi="Times New Roman"/>
          <w:sz w:val="24"/>
          <w:szCs w:val="24"/>
        </w:rPr>
        <w:t xml:space="preserve"> </w:t>
      </w:r>
    </w:p>
    <w:p w:rsidR="00123810" w:rsidRPr="008674A8" w:rsidRDefault="00123810" w:rsidP="00123810">
      <w:pPr>
        <w:numPr>
          <w:ilvl w:val="1"/>
          <w:numId w:val="12"/>
        </w:numPr>
        <w:tabs>
          <w:tab w:val="left" w:pos="0"/>
          <w:tab w:val="left" w:pos="993"/>
          <w:tab w:val="left" w:pos="1134"/>
        </w:tabs>
        <w:spacing w:after="0" w:line="240" w:lineRule="auto"/>
        <w:ind w:left="0" w:firstLine="567"/>
        <w:jc w:val="both"/>
        <w:rPr>
          <w:rFonts w:ascii="Times New Roman" w:hAnsi="Times New Roman"/>
          <w:sz w:val="24"/>
          <w:szCs w:val="24"/>
        </w:rPr>
      </w:pPr>
      <w:r w:rsidRPr="008674A8">
        <w:rPr>
          <w:rFonts w:ascii="Times New Roman" w:hAnsi="Times New Roman"/>
          <w:sz w:val="24"/>
          <w:szCs w:val="24"/>
        </w:rPr>
        <w:t xml:space="preserve">De – </w:t>
      </w:r>
      <w:r w:rsidRPr="008674A8">
        <w:rPr>
          <w:rFonts w:ascii="Times New Roman" w:hAnsi="Times New Roman"/>
          <w:i/>
          <w:sz w:val="24"/>
          <w:szCs w:val="24"/>
        </w:rPr>
        <w:t>de minimis</w:t>
      </w:r>
      <w:r w:rsidRPr="008674A8">
        <w:rPr>
          <w:rFonts w:ascii="Times New Roman" w:hAnsi="Times New Roman"/>
          <w:sz w:val="24"/>
          <w:szCs w:val="24"/>
        </w:rPr>
        <w:t xml:space="preserve"> pagalbos </w:t>
      </w:r>
      <w:r w:rsidR="007C5803" w:rsidRPr="008674A8">
        <w:rPr>
          <w:rFonts w:ascii="Times New Roman" w:hAnsi="Times New Roman"/>
          <w:sz w:val="24"/>
          <w:szCs w:val="24"/>
        </w:rPr>
        <w:t>dydis</w:t>
      </w:r>
      <w:r w:rsidRPr="008674A8">
        <w:rPr>
          <w:rFonts w:ascii="Times New Roman" w:hAnsi="Times New Roman"/>
          <w:sz w:val="24"/>
          <w:szCs w:val="24"/>
        </w:rPr>
        <w:t>;</w:t>
      </w:r>
    </w:p>
    <w:p w:rsidR="00AD7F99" w:rsidRPr="008674A8" w:rsidRDefault="0084127C" w:rsidP="00123810">
      <w:pPr>
        <w:numPr>
          <w:ilvl w:val="1"/>
          <w:numId w:val="12"/>
        </w:numPr>
        <w:tabs>
          <w:tab w:val="left" w:pos="0"/>
          <w:tab w:val="left" w:pos="993"/>
          <w:tab w:val="left" w:pos="1134"/>
        </w:tabs>
        <w:spacing w:after="0" w:line="240" w:lineRule="auto"/>
        <w:ind w:left="0" w:firstLine="567"/>
        <w:jc w:val="both"/>
        <w:rPr>
          <w:rFonts w:ascii="Times New Roman" w:hAnsi="Times New Roman"/>
          <w:sz w:val="24"/>
          <w:szCs w:val="24"/>
        </w:rPr>
      </w:pPr>
      <w:r w:rsidRPr="008674A8">
        <w:rPr>
          <w:rFonts w:ascii="Times New Roman" w:hAnsi="Times New Roman"/>
          <w:sz w:val="24"/>
          <w:szCs w:val="24"/>
        </w:rPr>
        <w:t>Kval</w:t>
      </w:r>
      <w:r w:rsidR="00CB7BAF" w:rsidRPr="008674A8">
        <w:rPr>
          <w:rFonts w:ascii="Times New Roman" w:hAnsi="Times New Roman"/>
          <w:sz w:val="24"/>
          <w:szCs w:val="24"/>
        </w:rPr>
        <w:t xml:space="preserve"> – </w:t>
      </w:r>
      <w:r w:rsidR="00123810" w:rsidRPr="008674A8">
        <w:rPr>
          <w:rFonts w:ascii="Times New Roman" w:hAnsi="Times New Roman"/>
          <w:sz w:val="24"/>
          <w:szCs w:val="24"/>
        </w:rPr>
        <w:t xml:space="preserve">planuojamas </w:t>
      </w:r>
      <w:r w:rsidRPr="008674A8">
        <w:rPr>
          <w:rFonts w:ascii="Times New Roman" w:hAnsi="Times New Roman"/>
          <w:sz w:val="24"/>
          <w:szCs w:val="24"/>
        </w:rPr>
        <w:t>konsultacijų</w:t>
      </w:r>
      <w:r w:rsidR="00CB7BAF" w:rsidRPr="008674A8">
        <w:rPr>
          <w:rFonts w:ascii="Times New Roman" w:hAnsi="Times New Roman"/>
          <w:sz w:val="24"/>
          <w:szCs w:val="24"/>
        </w:rPr>
        <w:t xml:space="preserve"> </w:t>
      </w:r>
      <w:r w:rsidRPr="008674A8">
        <w:rPr>
          <w:rFonts w:ascii="Times New Roman" w:hAnsi="Times New Roman"/>
          <w:sz w:val="24"/>
          <w:szCs w:val="24"/>
        </w:rPr>
        <w:t xml:space="preserve"> </w:t>
      </w:r>
      <w:r w:rsidR="00CB7BAF" w:rsidRPr="008674A8">
        <w:rPr>
          <w:rFonts w:ascii="Times New Roman" w:hAnsi="Times New Roman"/>
          <w:sz w:val="24"/>
          <w:szCs w:val="24"/>
        </w:rPr>
        <w:t>bei pasiruošimo konsultacijoms</w:t>
      </w:r>
      <w:r w:rsidR="00B7131B" w:rsidRPr="008674A8">
        <w:rPr>
          <w:rFonts w:ascii="Times New Roman" w:hAnsi="Times New Roman"/>
          <w:sz w:val="24"/>
          <w:szCs w:val="24"/>
        </w:rPr>
        <w:t xml:space="preserve"> </w:t>
      </w:r>
      <w:r w:rsidR="00CB7BAF" w:rsidRPr="008674A8">
        <w:rPr>
          <w:rFonts w:ascii="Times New Roman" w:hAnsi="Times New Roman"/>
          <w:sz w:val="24"/>
          <w:szCs w:val="24"/>
        </w:rPr>
        <w:t xml:space="preserve">valandų </w:t>
      </w:r>
      <w:r w:rsidR="00B7131B" w:rsidRPr="008674A8">
        <w:rPr>
          <w:rFonts w:ascii="Times New Roman" w:hAnsi="Times New Roman"/>
          <w:sz w:val="24"/>
          <w:szCs w:val="24"/>
        </w:rPr>
        <w:t>skaičius</w:t>
      </w:r>
      <w:r w:rsidR="00CB7BAF" w:rsidRPr="008674A8">
        <w:rPr>
          <w:rFonts w:ascii="Times New Roman" w:hAnsi="Times New Roman"/>
          <w:sz w:val="24"/>
          <w:szCs w:val="24"/>
        </w:rPr>
        <w:t>;</w:t>
      </w:r>
      <w:r w:rsidR="00B7131B" w:rsidRPr="008674A8">
        <w:rPr>
          <w:rFonts w:ascii="Times New Roman" w:hAnsi="Times New Roman"/>
          <w:sz w:val="24"/>
          <w:szCs w:val="24"/>
        </w:rPr>
        <w:t xml:space="preserve"> </w:t>
      </w:r>
    </w:p>
    <w:p w:rsidR="0084127C" w:rsidRPr="008674A8" w:rsidRDefault="00CB7BAF" w:rsidP="00123810">
      <w:pPr>
        <w:numPr>
          <w:ilvl w:val="1"/>
          <w:numId w:val="12"/>
        </w:numPr>
        <w:tabs>
          <w:tab w:val="left" w:pos="0"/>
          <w:tab w:val="left" w:pos="993"/>
          <w:tab w:val="left" w:pos="1134"/>
        </w:tabs>
        <w:spacing w:after="0" w:line="240" w:lineRule="auto"/>
        <w:ind w:left="0" w:firstLine="567"/>
        <w:jc w:val="both"/>
        <w:rPr>
          <w:rFonts w:ascii="Times New Roman" w:hAnsi="Times New Roman"/>
          <w:sz w:val="24"/>
          <w:szCs w:val="24"/>
        </w:rPr>
      </w:pPr>
      <w:r w:rsidRPr="008674A8">
        <w:rPr>
          <w:rFonts w:ascii="Times New Roman" w:hAnsi="Times New Roman"/>
          <w:sz w:val="24"/>
          <w:szCs w:val="24"/>
        </w:rPr>
        <w:t>K</w:t>
      </w:r>
      <w:r w:rsidR="005D6ABD" w:rsidRPr="008674A8">
        <w:rPr>
          <w:rFonts w:ascii="Times New Roman" w:hAnsi="Times New Roman"/>
          <w:sz w:val="24"/>
          <w:szCs w:val="24"/>
        </w:rPr>
        <w:t>i</w:t>
      </w:r>
      <w:r w:rsidRPr="008674A8">
        <w:rPr>
          <w:rFonts w:ascii="Times New Roman" w:hAnsi="Times New Roman"/>
          <w:sz w:val="24"/>
          <w:szCs w:val="24"/>
        </w:rPr>
        <w:t xml:space="preserve">k – </w:t>
      </w:r>
      <w:r w:rsidR="0084127C" w:rsidRPr="008674A8">
        <w:rPr>
          <w:rFonts w:ascii="Times New Roman" w:hAnsi="Times New Roman"/>
          <w:sz w:val="24"/>
          <w:szCs w:val="24"/>
        </w:rPr>
        <w:t>valandinis konsultacijas teik</w:t>
      </w:r>
      <w:r w:rsidR="00123810" w:rsidRPr="008674A8">
        <w:rPr>
          <w:rFonts w:ascii="Times New Roman" w:hAnsi="Times New Roman"/>
          <w:sz w:val="24"/>
          <w:szCs w:val="24"/>
        </w:rPr>
        <w:t>iančio</w:t>
      </w:r>
      <w:r w:rsidR="0084127C" w:rsidRPr="008674A8">
        <w:rPr>
          <w:rFonts w:ascii="Times New Roman" w:hAnsi="Times New Roman"/>
          <w:sz w:val="24"/>
          <w:szCs w:val="24"/>
        </w:rPr>
        <w:t xml:space="preserve"> asmens įkainis</w:t>
      </w:r>
      <w:r w:rsidRPr="008674A8">
        <w:rPr>
          <w:rFonts w:ascii="Times New Roman" w:hAnsi="Times New Roman"/>
          <w:sz w:val="24"/>
          <w:szCs w:val="24"/>
        </w:rPr>
        <w:t xml:space="preserve"> </w:t>
      </w:r>
      <w:r w:rsidR="001D3827">
        <w:rPr>
          <w:rFonts w:ascii="Times New Roman" w:hAnsi="Times New Roman"/>
          <w:sz w:val="24"/>
          <w:szCs w:val="24"/>
        </w:rPr>
        <w:t>įskaitant</w:t>
      </w:r>
      <w:r w:rsidR="001D3827" w:rsidRPr="008674A8">
        <w:rPr>
          <w:rFonts w:ascii="Times New Roman" w:hAnsi="Times New Roman"/>
          <w:sz w:val="24"/>
          <w:szCs w:val="24"/>
        </w:rPr>
        <w:t xml:space="preserve"> </w:t>
      </w:r>
      <w:r w:rsidRPr="008674A8">
        <w:rPr>
          <w:rFonts w:ascii="Times New Roman" w:hAnsi="Times New Roman"/>
          <w:sz w:val="24"/>
          <w:szCs w:val="24"/>
        </w:rPr>
        <w:t>darbdavio mokam</w:t>
      </w:r>
      <w:r w:rsidR="001D3827">
        <w:rPr>
          <w:rFonts w:ascii="Times New Roman" w:hAnsi="Times New Roman"/>
          <w:sz w:val="24"/>
          <w:szCs w:val="24"/>
        </w:rPr>
        <w:t>us</w:t>
      </w:r>
      <w:r w:rsidRPr="008674A8">
        <w:rPr>
          <w:rFonts w:ascii="Times New Roman" w:hAnsi="Times New Roman"/>
          <w:sz w:val="24"/>
          <w:szCs w:val="24"/>
        </w:rPr>
        <w:t xml:space="preserve"> mokesči</w:t>
      </w:r>
      <w:r w:rsidR="001D3827">
        <w:rPr>
          <w:rFonts w:ascii="Times New Roman" w:hAnsi="Times New Roman"/>
          <w:sz w:val="24"/>
          <w:szCs w:val="24"/>
        </w:rPr>
        <w:t>us</w:t>
      </w:r>
      <w:r w:rsidRPr="008674A8">
        <w:rPr>
          <w:rFonts w:ascii="Times New Roman" w:hAnsi="Times New Roman"/>
          <w:sz w:val="24"/>
          <w:szCs w:val="24"/>
        </w:rPr>
        <w:t>;</w:t>
      </w:r>
    </w:p>
    <w:p w:rsidR="00CB7BAF" w:rsidRPr="005D6ABD" w:rsidRDefault="0084127C" w:rsidP="00123810">
      <w:pPr>
        <w:numPr>
          <w:ilvl w:val="1"/>
          <w:numId w:val="12"/>
        </w:numPr>
        <w:tabs>
          <w:tab w:val="left" w:pos="0"/>
          <w:tab w:val="left" w:pos="993"/>
          <w:tab w:val="left" w:pos="1134"/>
        </w:tabs>
        <w:spacing w:after="0" w:line="240" w:lineRule="auto"/>
        <w:ind w:left="0" w:firstLine="567"/>
        <w:jc w:val="both"/>
        <w:rPr>
          <w:rFonts w:ascii="Times New Roman" w:hAnsi="Times New Roman"/>
          <w:sz w:val="24"/>
          <w:szCs w:val="24"/>
        </w:rPr>
      </w:pPr>
      <w:r w:rsidRPr="005D6ABD">
        <w:rPr>
          <w:rFonts w:ascii="Times New Roman" w:hAnsi="Times New Roman"/>
          <w:sz w:val="24"/>
          <w:szCs w:val="24"/>
        </w:rPr>
        <w:t>K</w:t>
      </w:r>
      <w:r w:rsidR="00CB7BAF" w:rsidRPr="005D6ABD">
        <w:rPr>
          <w:rFonts w:ascii="Times New Roman" w:hAnsi="Times New Roman"/>
          <w:sz w:val="24"/>
          <w:szCs w:val="24"/>
        </w:rPr>
        <w:t xml:space="preserve">ip – </w:t>
      </w:r>
      <w:r w:rsidR="00DF002B">
        <w:rPr>
          <w:rFonts w:ascii="Times New Roman" w:hAnsi="Times New Roman"/>
          <w:sz w:val="24"/>
          <w:szCs w:val="24"/>
        </w:rPr>
        <w:t>Institucijos</w:t>
      </w:r>
      <w:r w:rsidR="00CB7BAF" w:rsidRPr="005D6ABD">
        <w:rPr>
          <w:rFonts w:ascii="Times New Roman" w:hAnsi="Times New Roman"/>
          <w:sz w:val="24"/>
          <w:szCs w:val="24"/>
        </w:rPr>
        <w:t xml:space="preserve"> pirktų i</w:t>
      </w:r>
      <w:r w:rsidR="00B7131B" w:rsidRPr="005D6ABD">
        <w:rPr>
          <w:rFonts w:ascii="Times New Roman" w:hAnsi="Times New Roman"/>
          <w:sz w:val="24"/>
          <w:szCs w:val="24"/>
        </w:rPr>
        <w:t xml:space="preserve">šorės </w:t>
      </w:r>
      <w:r w:rsidR="00D64C39" w:rsidRPr="005D6ABD">
        <w:rPr>
          <w:rFonts w:ascii="Times New Roman" w:hAnsi="Times New Roman"/>
          <w:sz w:val="24"/>
          <w:szCs w:val="24"/>
        </w:rPr>
        <w:t>paslaugų</w:t>
      </w:r>
      <w:r w:rsidR="00CB7BAF" w:rsidRPr="005D6ABD">
        <w:rPr>
          <w:rFonts w:ascii="Times New Roman" w:hAnsi="Times New Roman"/>
          <w:sz w:val="24"/>
          <w:szCs w:val="24"/>
        </w:rPr>
        <w:t xml:space="preserve"> ir (arba) prekių, susijusių su </w:t>
      </w:r>
      <w:r w:rsidR="00DF002B">
        <w:rPr>
          <w:rFonts w:ascii="Times New Roman" w:hAnsi="Times New Roman"/>
          <w:sz w:val="24"/>
          <w:szCs w:val="24"/>
        </w:rPr>
        <w:t>Institucijos</w:t>
      </w:r>
      <w:r w:rsidR="00CB7BAF" w:rsidRPr="005D6ABD">
        <w:rPr>
          <w:rFonts w:ascii="Times New Roman" w:hAnsi="Times New Roman"/>
          <w:sz w:val="24"/>
          <w:szCs w:val="24"/>
        </w:rPr>
        <w:t xml:space="preserve"> </w:t>
      </w:r>
      <w:r w:rsidR="00A90947">
        <w:rPr>
          <w:rFonts w:ascii="Times New Roman" w:hAnsi="Times New Roman"/>
          <w:sz w:val="24"/>
          <w:szCs w:val="24"/>
        </w:rPr>
        <w:t>įmonei</w:t>
      </w:r>
      <w:r w:rsidR="00CB7BAF" w:rsidRPr="005D6ABD">
        <w:rPr>
          <w:rFonts w:ascii="Times New Roman" w:hAnsi="Times New Roman"/>
          <w:sz w:val="24"/>
          <w:szCs w:val="24"/>
        </w:rPr>
        <w:t xml:space="preserve"> teikiamomis paslaugomis</w:t>
      </w:r>
      <w:r w:rsidR="00B27D0E" w:rsidRPr="005D6ABD">
        <w:rPr>
          <w:rFonts w:ascii="Times New Roman" w:hAnsi="Times New Roman"/>
          <w:sz w:val="24"/>
          <w:szCs w:val="24"/>
        </w:rPr>
        <w:t>,</w:t>
      </w:r>
      <w:r w:rsidR="00D64C39" w:rsidRPr="005D6ABD">
        <w:rPr>
          <w:rFonts w:ascii="Times New Roman" w:hAnsi="Times New Roman"/>
          <w:sz w:val="24"/>
          <w:szCs w:val="24"/>
        </w:rPr>
        <w:t xml:space="preserve"> </w:t>
      </w:r>
      <w:r w:rsidR="000A74FD" w:rsidRPr="005D6ABD">
        <w:rPr>
          <w:rFonts w:ascii="Times New Roman" w:hAnsi="Times New Roman"/>
          <w:sz w:val="24"/>
          <w:szCs w:val="24"/>
        </w:rPr>
        <w:t>kainų suma</w:t>
      </w:r>
      <w:r w:rsidR="00CB7BAF" w:rsidRPr="005D6ABD">
        <w:rPr>
          <w:rFonts w:ascii="Times New Roman" w:hAnsi="Times New Roman"/>
          <w:sz w:val="24"/>
          <w:szCs w:val="24"/>
        </w:rPr>
        <w:t>;</w:t>
      </w:r>
    </w:p>
    <w:p w:rsidR="00AB5596" w:rsidRDefault="00CB7BAF" w:rsidP="00123810">
      <w:pPr>
        <w:numPr>
          <w:ilvl w:val="1"/>
          <w:numId w:val="12"/>
        </w:numPr>
        <w:tabs>
          <w:tab w:val="left" w:pos="0"/>
          <w:tab w:val="left" w:pos="993"/>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KI – išlaidos k</w:t>
      </w:r>
      <w:r w:rsidR="00DF5AE0">
        <w:rPr>
          <w:rFonts w:ascii="Times New Roman" w:hAnsi="Times New Roman"/>
          <w:sz w:val="24"/>
          <w:szCs w:val="24"/>
        </w:rPr>
        <w:t xml:space="preserve">omandiruotėms, susijusiomis su </w:t>
      </w:r>
      <w:r w:rsidR="00DF002B">
        <w:rPr>
          <w:rFonts w:ascii="Times New Roman" w:hAnsi="Times New Roman"/>
          <w:sz w:val="24"/>
          <w:szCs w:val="24"/>
        </w:rPr>
        <w:t>Institucij</w:t>
      </w:r>
      <w:r>
        <w:rPr>
          <w:rFonts w:ascii="Times New Roman" w:hAnsi="Times New Roman"/>
          <w:sz w:val="24"/>
          <w:szCs w:val="24"/>
        </w:rPr>
        <w:t xml:space="preserve">os </w:t>
      </w:r>
      <w:r w:rsidR="00A90947">
        <w:rPr>
          <w:rFonts w:ascii="Times New Roman" w:hAnsi="Times New Roman"/>
          <w:sz w:val="24"/>
          <w:szCs w:val="24"/>
        </w:rPr>
        <w:t>įmonei</w:t>
      </w:r>
      <w:r>
        <w:rPr>
          <w:rFonts w:ascii="Times New Roman" w:hAnsi="Times New Roman"/>
          <w:sz w:val="24"/>
          <w:szCs w:val="24"/>
        </w:rPr>
        <w:t xml:space="preserve"> teikiamomis paslaugomis;</w:t>
      </w:r>
    </w:p>
    <w:p w:rsidR="00AD7F99" w:rsidRPr="0084127C" w:rsidRDefault="00AB5596" w:rsidP="00123810">
      <w:pPr>
        <w:numPr>
          <w:ilvl w:val="1"/>
          <w:numId w:val="12"/>
        </w:numPr>
        <w:tabs>
          <w:tab w:val="left" w:pos="0"/>
          <w:tab w:val="left" w:pos="993"/>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 xml:space="preserve">X – paslaugą gavusių </w:t>
      </w:r>
      <w:r w:rsidR="00A90947">
        <w:rPr>
          <w:rFonts w:ascii="Times New Roman" w:hAnsi="Times New Roman"/>
          <w:sz w:val="24"/>
          <w:szCs w:val="24"/>
        </w:rPr>
        <w:t>įmonių</w:t>
      </w:r>
      <w:r>
        <w:rPr>
          <w:rFonts w:ascii="Times New Roman" w:hAnsi="Times New Roman"/>
          <w:sz w:val="24"/>
          <w:szCs w:val="24"/>
        </w:rPr>
        <w:t xml:space="preserve"> skaičius</w:t>
      </w:r>
      <w:r w:rsidR="00CB7BAF">
        <w:rPr>
          <w:rFonts w:ascii="Times New Roman" w:hAnsi="Times New Roman"/>
          <w:sz w:val="24"/>
          <w:szCs w:val="24"/>
        </w:rPr>
        <w:t>.</w:t>
      </w:r>
    </w:p>
    <w:p w:rsidR="001A4E9D" w:rsidRPr="00EC1DFB" w:rsidRDefault="004A001A" w:rsidP="00123810">
      <w:pPr>
        <w:numPr>
          <w:ilvl w:val="0"/>
          <w:numId w:val="12"/>
        </w:numPr>
        <w:tabs>
          <w:tab w:val="left" w:pos="851"/>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Skaičiuojant suteiktos </w:t>
      </w:r>
      <w:r w:rsidRPr="00EC1DFB">
        <w:rPr>
          <w:rFonts w:ascii="Times New Roman" w:hAnsi="Times New Roman"/>
          <w:i/>
          <w:sz w:val="24"/>
          <w:szCs w:val="24"/>
        </w:rPr>
        <w:t>de minimis</w:t>
      </w:r>
      <w:r>
        <w:rPr>
          <w:rFonts w:ascii="Times New Roman" w:hAnsi="Times New Roman"/>
          <w:sz w:val="24"/>
          <w:szCs w:val="24"/>
        </w:rPr>
        <w:t xml:space="preserve"> pagalbos dydį </w:t>
      </w:r>
      <w:r w:rsidR="00757B62">
        <w:rPr>
          <w:rFonts w:ascii="Times New Roman" w:hAnsi="Times New Roman"/>
          <w:i/>
          <w:sz w:val="24"/>
          <w:szCs w:val="24"/>
        </w:rPr>
        <w:t>d</w:t>
      </w:r>
      <w:r w:rsidR="00757B62" w:rsidRPr="006365C7">
        <w:rPr>
          <w:rFonts w:ascii="Times New Roman" w:hAnsi="Times New Roman"/>
          <w:i/>
          <w:sz w:val="24"/>
          <w:szCs w:val="24"/>
        </w:rPr>
        <w:t>e minimis</w:t>
      </w:r>
      <w:r w:rsidR="00757B62">
        <w:rPr>
          <w:rFonts w:ascii="Times New Roman" w:hAnsi="Times New Roman"/>
          <w:i/>
          <w:sz w:val="24"/>
          <w:szCs w:val="24"/>
        </w:rPr>
        <w:t xml:space="preserve"> </w:t>
      </w:r>
      <w:r w:rsidR="00757B62" w:rsidRPr="00123810">
        <w:rPr>
          <w:rFonts w:ascii="Times New Roman" w:hAnsi="Times New Roman"/>
          <w:sz w:val="24"/>
          <w:szCs w:val="24"/>
        </w:rPr>
        <w:t>pagalbos</w:t>
      </w:r>
      <w:r w:rsidR="00757B62">
        <w:rPr>
          <w:rFonts w:ascii="Times New Roman" w:hAnsi="Times New Roman"/>
          <w:sz w:val="24"/>
          <w:szCs w:val="24"/>
        </w:rPr>
        <w:t xml:space="preserve"> dydžio apskaičiavimo </w:t>
      </w:r>
      <w:r w:rsidR="00123810">
        <w:rPr>
          <w:rFonts w:ascii="Times New Roman" w:hAnsi="Times New Roman"/>
          <w:sz w:val="24"/>
          <w:szCs w:val="24"/>
        </w:rPr>
        <w:t>formulėje</w:t>
      </w:r>
      <w:r w:rsidR="00757B62">
        <w:rPr>
          <w:rFonts w:ascii="Times New Roman" w:hAnsi="Times New Roman"/>
          <w:sz w:val="24"/>
          <w:szCs w:val="24"/>
        </w:rPr>
        <w:t xml:space="preserve">, įtvirtintoje </w:t>
      </w:r>
      <w:r w:rsidR="00757B62" w:rsidRPr="008674A8">
        <w:rPr>
          <w:rFonts w:ascii="Times New Roman" w:hAnsi="Times New Roman"/>
          <w:sz w:val="24"/>
          <w:szCs w:val="24"/>
        </w:rPr>
        <w:t>Aprašo 1</w:t>
      </w:r>
      <w:r w:rsidR="007D155D">
        <w:rPr>
          <w:rFonts w:ascii="Times New Roman" w:hAnsi="Times New Roman"/>
          <w:sz w:val="24"/>
          <w:szCs w:val="24"/>
        </w:rPr>
        <w:t>4</w:t>
      </w:r>
      <w:r w:rsidR="00757B62" w:rsidRPr="008674A8">
        <w:rPr>
          <w:rFonts w:ascii="Times New Roman" w:hAnsi="Times New Roman"/>
          <w:sz w:val="24"/>
          <w:szCs w:val="24"/>
        </w:rPr>
        <w:t xml:space="preserve"> punkte</w:t>
      </w:r>
      <w:r w:rsidR="00757B62" w:rsidRPr="007C5803">
        <w:rPr>
          <w:rFonts w:ascii="Times New Roman" w:hAnsi="Times New Roman"/>
          <w:sz w:val="24"/>
          <w:szCs w:val="24"/>
        </w:rPr>
        <w:t>,</w:t>
      </w:r>
      <w:r w:rsidR="00DA1F98">
        <w:rPr>
          <w:rFonts w:ascii="Times New Roman" w:hAnsi="Times New Roman"/>
          <w:sz w:val="24"/>
          <w:szCs w:val="24"/>
        </w:rPr>
        <w:t xml:space="preserve"> naudojami tik tie parametrai, kurie aktualūs konkrečiu </w:t>
      </w:r>
      <w:r w:rsidR="00DA1F98" w:rsidRPr="00EC1DFB">
        <w:rPr>
          <w:rFonts w:ascii="Times New Roman" w:hAnsi="Times New Roman"/>
          <w:i/>
          <w:sz w:val="24"/>
          <w:szCs w:val="24"/>
        </w:rPr>
        <w:t>de minimis</w:t>
      </w:r>
      <w:r w:rsidR="00EC1DFB">
        <w:rPr>
          <w:rFonts w:ascii="Times New Roman" w:hAnsi="Times New Roman"/>
          <w:sz w:val="24"/>
          <w:szCs w:val="24"/>
        </w:rPr>
        <w:t xml:space="preserve"> pagalbos suteikimo atveju.</w:t>
      </w:r>
    </w:p>
    <w:p w:rsidR="001E756A" w:rsidRDefault="00A03073" w:rsidP="00123810">
      <w:pPr>
        <w:numPr>
          <w:ilvl w:val="0"/>
          <w:numId w:val="12"/>
        </w:numPr>
        <w:tabs>
          <w:tab w:val="left" w:pos="851"/>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DF002B">
        <w:rPr>
          <w:rFonts w:ascii="Times New Roman" w:hAnsi="Times New Roman"/>
          <w:sz w:val="24"/>
          <w:szCs w:val="24"/>
        </w:rPr>
        <w:t>Institucijos</w:t>
      </w:r>
      <w:r w:rsidR="001E756A">
        <w:rPr>
          <w:rFonts w:ascii="Times New Roman" w:hAnsi="Times New Roman"/>
          <w:sz w:val="24"/>
          <w:szCs w:val="24"/>
        </w:rPr>
        <w:t xml:space="preserve"> teikiamų paslaugų apimtys ir pobūdis su </w:t>
      </w:r>
      <w:r w:rsidR="00A90947">
        <w:rPr>
          <w:rFonts w:ascii="Times New Roman" w:hAnsi="Times New Roman"/>
          <w:sz w:val="24"/>
          <w:szCs w:val="24"/>
        </w:rPr>
        <w:t>įmone</w:t>
      </w:r>
      <w:r w:rsidR="001E756A">
        <w:rPr>
          <w:rFonts w:ascii="Times New Roman" w:hAnsi="Times New Roman"/>
          <w:sz w:val="24"/>
          <w:szCs w:val="24"/>
        </w:rPr>
        <w:t xml:space="preserve"> suderinami individuliai. </w:t>
      </w:r>
    </w:p>
    <w:p w:rsidR="00A03073" w:rsidRDefault="00A03073" w:rsidP="00C55FE3">
      <w:pPr>
        <w:spacing w:after="0" w:line="240" w:lineRule="auto"/>
        <w:ind w:firstLine="900"/>
        <w:jc w:val="both"/>
        <w:rPr>
          <w:rFonts w:ascii="Times New Roman" w:hAnsi="Times New Roman"/>
          <w:sz w:val="24"/>
          <w:szCs w:val="24"/>
        </w:rPr>
      </w:pPr>
    </w:p>
    <w:p w:rsidR="00F4021F" w:rsidRDefault="00A03073" w:rsidP="00DB39E4">
      <w:pPr>
        <w:spacing w:after="0" w:line="240" w:lineRule="auto"/>
        <w:ind w:firstLine="900"/>
        <w:jc w:val="center"/>
        <w:rPr>
          <w:rFonts w:ascii="Times New Roman" w:hAnsi="Times New Roman"/>
          <w:b/>
          <w:sz w:val="24"/>
          <w:szCs w:val="24"/>
        </w:rPr>
      </w:pPr>
      <w:r w:rsidRPr="00DB39E4">
        <w:rPr>
          <w:rFonts w:ascii="Times New Roman" w:hAnsi="Times New Roman"/>
          <w:b/>
          <w:sz w:val="24"/>
          <w:szCs w:val="24"/>
        </w:rPr>
        <w:t>IV</w:t>
      </w:r>
      <w:r w:rsidR="00F4021F">
        <w:rPr>
          <w:rFonts w:ascii="Times New Roman" w:hAnsi="Times New Roman"/>
          <w:b/>
          <w:sz w:val="24"/>
          <w:szCs w:val="24"/>
        </w:rPr>
        <w:t xml:space="preserve"> SKYRIUS</w:t>
      </w:r>
    </w:p>
    <w:p w:rsidR="00A03073" w:rsidRPr="00DB39E4" w:rsidRDefault="00A03073" w:rsidP="00DB39E4">
      <w:pPr>
        <w:spacing w:after="0" w:line="240" w:lineRule="auto"/>
        <w:ind w:firstLine="900"/>
        <w:jc w:val="center"/>
        <w:rPr>
          <w:rFonts w:ascii="Times New Roman" w:hAnsi="Times New Roman"/>
          <w:b/>
          <w:sz w:val="24"/>
          <w:szCs w:val="24"/>
        </w:rPr>
      </w:pPr>
      <w:r w:rsidRPr="00DB39E4">
        <w:rPr>
          <w:rFonts w:ascii="Times New Roman" w:hAnsi="Times New Roman"/>
          <w:b/>
          <w:sz w:val="24"/>
          <w:szCs w:val="24"/>
        </w:rPr>
        <w:t>BAIGIAMOSIOS NUOSTATOS</w:t>
      </w:r>
    </w:p>
    <w:p w:rsidR="00A03073" w:rsidRDefault="00A03073" w:rsidP="00C55FE3">
      <w:pPr>
        <w:spacing w:after="0" w:line="240" w:lineRule="auto"/>
        <w:ind w:firstLine="900"/>
        <w:jc w:val="both"/>
        <w:rPr>
          <w:rFonts w:ascii="Times New Roman" w:hAnsi="Times New Roman"/>
          <w:sz w:val="24"/>
          <w:szCs w:val="24"/>
        </w:rPr>
      </w:pPr>
    </w:p>
    <w:p w:rsidR="00A03073" w:rsidRDefault="00A03073" w:rsidP="00123810">
      <w:pPr>
        <w:numPr>
          <w:ilvl w:val="0"/>
          <w:numId w:val="12"/>
        </w:numPr>
        <w:tabs>
          <w:tab w:val="left" w:pos="851"/>
          <w:tab w:val="left" w:pos="993"/>
        </w:tabs>
        <w:spacing w:after="0" w:line="240" w:lineRule="auto"/>
        <w:ind w:left="0" w:firstLine="567"/>
        <w:jc w:val="both"/>
        <w:rPr>
          <w:rFonts w:ascii="Times New Roman" w:hAnsi="Times New Roman"/>
          <w:sz w:val="24"/>
          <w:szCs w:val="24"/>
        </w:rPr>
      </w:pPr>
      <w:r w:rsidRPr="00081FF4">
        <w:rPr>
          <w:rFonts w:ascii="Times New Roman" w:hAnsi="Times New Roman"/>
          <w:sz w:val="24"/>
          <w:szCs w:val="24"/>
        </w:rPr>
        <w:t xml:space="preserve">Duomenys </w:t>
      </w:r>
      <w:r w:rsidR="000D0B85">
        <w:rPr>
          <w:rFonts w:ascii="Times New Roman" w:hAnsi="Times New Roman"/>
          <w:sz w:val="24"/>
          <w:szCs w:val="24"/>
        </w:rPr>
        <w:t xml:space="preserve">apie </w:t>
      </w:r>
      <w:r w:rsidRPr="00081FF4">
        <w:rPr>
          <w:rFonts w:ascii="Times New Roman" w:hAnsi="Times New Roman"/>
          <w:sz w:val="24"/>
          <w:szCs w:val="24"/>
        </w:rPr>
        <w:t xml:space="preserve">suteiktą </w:t>
      </w:r>
      <w:r w:rsidRPr="00A43B8E">
        <w:rPr>
          <w:rFonts w:ascii="Times New Roman" w:hAnsi="Times New Roman"/>
          <w:i/>
          <w:sz w:val="24"/>
          <w:szCs w:val="24"/>
        </w:rPr>
        <w:t>de minimis</w:t>
      </w:r>
      <w:r w:rsidRPr="00EC1DFB">
        <w:rPr>
          <w:rFonts w:ascii="Times New Roman" w:hAnsi="Times New Roman"/>
          <w:sz w:val="24"/>
          <w:szCs w:val="24"/>
        </w:rPr>
        <w:t xml:space="preserve"> </w:t>
      </w:r>
      <w:r w:rsidRPr="00081FF4">
        <w:rPr>
          <w:rFonts w:ascii="Times New Roman" w:hAnsi="Times New Roman"/>
          <w:sz w:val="24"/>
          <w:szCs w:val="24"/>
        </w:rPr>
        <w:t xml:space="preserve">pagalbą saugomi </w:t>
      </w:r>
      <w:r w:rsidR="00586D4D">
        <w:rPr>
          <w:rFonts w:ascii="Times New Roman" w:hAnsi="Times New Roman"/>
          <w:sz w:val="24"/>
          <w:szCs w:val="24"/>
        </w:rPr>
        <w:t>teisės aktų nustatyta tvarka</w:t>
      </w:r>
      <w:r w:rsidRPr="00081FF4">
        <w:rPr>
          <w:rFonts w:ascii="Times New Roman" w:hAnsi="Times New Roman"/>
          <w:sz w:val="24"/>
          <w:szCs w:val="24"/>
        </w:rPr>
        <w:t>.</w:t>
      </w:r>
    </w:p>
    <w:p w:rsidR="007E168C" w:rsidRDefault="008674A8" w:rsidP="007E168C">
      <w:pPr>
        <w:pStyle w:val="ListParagraph"/>
        <w:spacing w:after="0" w:line="240" w:lineRule="auto"/>
        <w:ind w:left="360"/>
        <w:jc w:val="center"/>
        <w:rPr>
          <w:rFonts w:ascii="Times New Roman" w:hAnsi="Times New Roman"/>
          <w:sz w:val="24"/>
          <w:szCs w:val="24"/>
        </w:rPr>
      </w:pPr>
      <w:r>
        <w:rPr>
          <w:rFonts w:ascii="Times New Roman" w:hAnsi="Times New Roman"/>
          <w:sz w:val="24"/>
          <w:szCs w:val="24"/>
        </w:rPr>
        <w:t>______________</w:t>
      </w:r>
    </w:p>
    <w:p w:rsidR="00C046C6" w:rsidRDefault="00C046C6" w:rsidP="007E168C">
      <w:pPr>
        <w:pStyle w:val="ListParagraph"/>
        <w:spacing w:after="0" w:line="240" w:lineRule="auto"/>
        <w:ind w:left="360"/>
        <w:jc w:val="center"/>
        <w:rPr>
          <w:rFonts w:ascii="Times New Roman" w:hAnsi="Times New Roman"/>
          <w:sz w:val="24"/>
          <w:szCs w:val="24"/>
        </w:rPr>
      </w:pPr>
    </w:p>
    <w:p w:rsidR="00766A64" w:rsidRDefault="00766A64" w:rsidP="007E168C">
      <w:pPr>
        <w:pStyle w:val="ListParagraph"/>
        <w:spacing w:after="0" w:line="240" w:lineRule="auto"/>
        <w:ind w:left="360"/>
        <w:jc w:val="center"/>
        <w:rPr>
          <w:rFonts w:ascii="Times New Roman" w:hAnsi="Times New Roman"/>
          <w:sz w:val="24"/>
          <w:szCs w:val="24"/>
        </w:rPr>
      </w:pPr>
    </w:p>
    <w:p w:rsidR="00766A64" w:rsidRDefault="00766A64" w:rsidP="007E168C">
      <w:pPr>
        <w:pStyle w:val="ListParagraph"/>
        <w:spacing w:after="0" w:line="240" w:lineRule="auto"/>
        <w:ind w:left="360"/>
        <w:jc w:val="center"/>
        <w:rPr>
          <w:rFonts w:ascii="Times New Roman" w:hAnsi="Times New Roman"/>
          <w:sz w:val="24"/>
          <w:szCs w:val="24"/>
        </w:rPr>
      </w:pPr>
    </w:p>
    <w:p w:rsidR="00766A64" w:rsidRDefault="00766A64" w:rsidP="007E168C">
      <w:pPr>
        <w:pStyle w:val="ListParagraph"/>
        <w:spacing w:after="0" w:line="240" w:lineRule="auto"/>
        <w:ind w:left="360"/>
        <w:jc w:val="center"/>
        <w:rPr>
          <w:rFonts w:ascii="Times New Roman" w:hAnsi="Times New Roman"/>
          <w:sz w:val="24"/>
          <w:szCs w:val="24"/>
        </w:rPr>
      </w:pPr>
    </w:p>
    <w:p w:rsidR="00766A64" w:rsidRDefault="00766A64" w:rsidP="007E168C">
      <w:pPr>
        <w:pStyle w:val="ListParagraph"/>
        <w:spacing w:after="0" w:line="240" w:lineRule="auto"/>
        <w:ind w:left="360"/>
        <w:jc w:val="center"/>
        <w:rPr>
          <w:rFonts w:ascii="Times New Roman" w:hAnsi="Times New Roman"/>
          <w:sz w:val="24"/>
          <w:szCs w:val="24"/>
        </w:rPr>
      </w:pPr>
    </w:p>
    <w:p w:rsidR="00766A64" w:rsidRDefault="00766A64" w:rsidP="007E168C">
      <w:pPr>
        <w:pStyle w:val="ListParagraph"/>
        <w:spacing w:after="0" w:line="240" w:lineRule="auto"/>
        <w:ind w:left="360"/>
        <w:jc w:val="center"/>
        <w:rPr>
          <w:rFonts w:ascii="Times New Roman" w:hAnsi="Times New Roman"/>
          <w:sz w:val="24"/>
          <w:szCs w:val="24"/>
        </w:rPr>
      </w:pPr>
    </w:p>
    <w:p w:rsidR="00766A64" w:rsidRDefault="00766A64" w:rsidP="007E168C">
      <w:pPr>
        <w:pStyle w:val="ListParagraph"/>
        <w:spacing w:after="0" w:line="240" w:lineRule="auto"/>
        <w:ind w:left="360"/>
        <w:jc w:val="center"/>
        <w:rPr>
          <w:rFonts w:ascii="Times New Roman" w:hAnsi="Times New Roman"/>
          <w:sz w:val="24"/>
          <w:szCs w:val="24"/>
        </w:rPr>
      </w:pPr>
    </w:p>
    <w:p w:rsidR="00766A64" w:rsidRDefault="00766A64" w:rsidP="007E168C">
      <w:pPr>
        <w:pStyle w:val="ListParagraph"/>
        <w:spacing w:after="0" w:line="240" w:lineRule="auto"/>
        <w:ind w:left="360"/>
        <w:jc w:val="center"/>
        <w:rPr>
          <w:rFonts w:ascii="Times New Roman" w:hAnsi="Times New Roman"/>
          <w:sz w:val="24"/>
          <w:szCs w:val="24"/>
        </w:rPr>
      </w:pPr>
    </w:p>
    <w:p w:rsidR="00766A64" w:rsidRDefault="00766A64" w:rsidP="007E168C">
      <w:pPr>
        <w:pStyle w:val="ListParagraph"/>
        <w:spacing w:after="0" w:line="240" w:lineRule="auto"/>
        <w:ind w:left="360"/>
        <w:jc w:val="center"/>
        <w:rPr>
          <w:rFonts w:ascii="Times New Roman" w:hAnsi="Times New Roman"/>
          <w:sz w:val="24"/>
          <w:szCs w:val="24"/>
        </w:rPr>
      </w:pPr>
    </w:p>
    <w:p w:rsidR="00766A64" w:rsidRDefault="00766A64" w:rsidP="007E168C">
      <w:pPr>
        <w:pStyle w:val="ListParagraph"/>
        <w:spacing w:after="0" w:line="240" w:lineRule="auto"/>
        <w:ind w:left="360"/>
        <w:jc w:val="center"/>
        <w:rPr>
          <w:rFonts w:ascii="Times New Roman" w:hAnsi="Times New Roman"/>
          <w:sz w:val="24"/>
          <w:szCs w:val="24"/>
        </w:rPr>
      </w:pPr>
    </w:p>
    <w:p w:rsidR="00766A64" w:rsidRDefault="00766A64" w:rsidP="007E168C">
      <w:pPr>
        <w:pStyle w:val="ListParagraph"/>
        <w:spacing w:after="0" w:line="240" w:lineRule="auto"/>
        <w:ind w:left="360"/>
        <w:jc w:val="center"/>
        <w:rPr>
          <w:rFonts w:ascii="Times New Roman" w:hAnsi="Times New Roman"/>
          <w:sz w:val="24"/>
          <w:szCs w:val="24"/>
        </w:rPr>
      </w:pPr>
    </w:p>
    <w:p w:rsidR="00766A64" w:rsidRDefault="00766A64" w:rsidP="007E168C">
      <w:pPr>
        <w:pStyle w:val="ListParagraph"/>
        <w:spacing w:after="0" w:line="240" w:lineRule="auto"/>
        <w:ind w:left="360"/>
        <w:jc w:val="center"/>
        <w:rPr>
          <w:rFonts w:ascii="Times New Roman" w:hAnsi="Times New Roman"/>
          <w:sz w:val="24"/>
          <w:szCs w:val="24"/>
        </w:rPr>
      </w:pPr>
    </w:p>
    <w:p w:rsidR="00766A64" w:rsidRDefault="00766A64" w:rsidP="007E168C">
      <w:pPr>
        <w:pStyle w:val="ListParagraph"/>
        <w:spacing w:after="0" w:line="240" w:lineRule="auto"/>
        <w:ind w:left="360"/>
        <w:jc w:val="center"/>
        <w:rPr>
          <w:rFonts w:ascii="Times New Roman" w:hAnsi="Times New Roman"/>
          <w:sz w:val="24"/>
          <w:szCs w:val="24"/>
        </w:rPr>
      </w:pPr>
    </w:p>
    <w:p w:rsidR="00766A64" w:rsidRDefault="00766A64" w:rsidP="007E168C">
      <w:pPr>
        <w:pStyle w:val="ListParagraph"/>
        <w:spacing w:after="0" w:line="240" w:lineRule="auto"/>
        <w:ind w:left="360"/>
        <w:jc w:val="center"/>
        <w:rPr>
          <w:rFonts w:ascii="Times New Roman" w:hAnsi="Times New Roman"/>
          <w:sz w:val="24"/>
          <w:szCs w:val="24"/>
        </w:rPr>
      </w:pPr>
    </w:p>
    <w:p w:rsidR="00766A64" w:rsidRDefault="00766A64" w:rsidP="007E168C">
      <w:pPr>
        <w:pStyle w:val="ListParagraph"/>
        <w:spacing w:after="0" w:line="240" w:lineRule="auto"/>
        <w:ind w:left="360"/>
        <w:jc w:val="center"/>
        <w:rPr>
          <w:rFonts w:ascii="Times New Roman" w:hAnsi="Times New Roman"/>
          <w:sz w:val="24"/>
          <w:szCs w:val="24"/>
        </w:rPr>
      </w:pPr>
    </w:p>
    <w:p w:rsidR="00766A64" w:rsidRDefault="00766A64" w:rsidP="007E168C">
      <w:pPr>
        <w:pStyle w:val="ListParagraph"/>
        <w:spacing w:after="0" w:line="240" w:lineRule="auto"/>
        <w:ind w:left="360"/>
        <w:jc w:val="center"/>
        <w:rPr>
          <w:rFonts w:ascii="Times New Roman" w:hAnsi="Times New Roman"/>
          <w:sz w:val="24"/>
          <w:szCs w:val="24"/>
        </w:rPr>
      </w:pPr>
    </w:p>
    <w:p w:rsidR="00766A64" w:rsidRDefault="00766A64" w:rsidP="007E168C">
      <w:pPr>
        <w:pStyle w:val="ListParagraph"/>
        <w:spacing w:after="0" w:line="240" w:lineRule="auto"/>
        <w:ind w:left="360"/>
        <w:jc w:val="center"/>
        <w:rPr>
          <w:rFonts w:ascii="Times New Roman" w:hAnsi="Times New Roman"/>
          <w:sz w:val="24"/>
          <w:szCs w:val="24"/>
        </w:rPr>
      </w:pPr>
    </w:p>
    <w:p w:rsidR="00766A64" w:rsidRDefault="00766A64" w:rsidP="007E168C">
      <w:pPr>
        <w:pStyle w:val="ListParagraph"/>
        <w:spacing w:after="0" w:line="240" w:lineRule="auto"/>
        <w:ind w:left="360"/>
        <w:jc w:val="center"/>
        <w:rPr>
          <w:rFonts w:ascii="Times New Roman" w:hAnsi="Times New Roman"/>
          <w:sz w:val="24"/>
          <w:szCs w:val="24"/>
        </w:rPr>
      </w:pPr>
    </w:p>
    <w:p w:rsidR="00766A64" w:rsidRDefault="00766A64" w:rsidP="007E168C">
      <w:pPr>
        <w:pStyle w:val="ListParagraph"/>
        <w:spacing w:after="0" w:line="240" w:lineRule="auto"/>
        <w:ind w:left="360"/>
        <w:jc w:val="center"/>
        <w:rPr>
          <w:rFonts w:ascii="Times New Roman" w:hAnsi="Times New Roman"/>
          <w:sz w:val="24"/>
          <w:szCs w:val="24"/>
        </w:rPr>
      </w:pPr>
    </w:p>
    <w:p w:rsidR="00766A64" w:rsidRDefault="00766A64" w:rsidP="007E168C">
      <w:pPr>
        <w:pStyle w:val="ListParagraph"/>
        <w:spacing w:after="0" w:line="240" w:lineRule="auto"/>
        <w:ind w:left="360"/>
        <w:jc w:val="center"/>
        <w:rPr>
          <w:rFonts w:ascii="Times New Roman" w:hAnsi="Times New Roman"/>
          <w:sz w:val="24"/>
          <w:szCs w:val="24"/>
        </w:rPr>
      </w:pPr>
    </w:p>
    <w:p w:rsidR="00766A64" w:rsidRDefault="00766A64" w:rsidP="007E168C">
      <w:pPr>
        <w:pStyle w:val="ListParagraph"/>
        <w:spacing w:after="0" w:line="240" w:lineRule="auto"/>
        <w:ind w:left="360"/>
        <w:jc w:val="center"/>
        <w:rPr>
          <w:rFonts w:ascii="Times New Roman" w:hAnsi="Times New Roman"/>
          <w:sz w:val="24"/>
          <w:szCs w:val="24"/>
        </w:rPr>
      </w:pPr>
    </w:p>
    <w:p w:rsidR="00766A64" w:rsidRDefault="00766A64" w:rsidP="007E168C">
      <w:pPr>
        <w:pStyle w:val="ListParagraph"/>
        <w:spacing w:after="0" w:line="240" w:lineRule="auto"/>
        <w:ind w:left="360"/>
        <w:jc w:val="center"/>
        <w:rPr>
          <w:rFonts w:ascii="Times New Roman" w:hAnsi="Times New Roman"/>
          <w:sz w:val="24"/>
          <w:szCs w:val="24"/>
        </w:rPr>
      </w:pPr>
    </w:p>
    <w:p w:rsidR="00766A64" w:rsidRDefault="00766A64" w:rsidP="007E168C">
      <w:pPr>
        <w:pStyle w:val="ListParagraph"/>
        <w:spacing w:after="0" w:line="240" w:lineRule="auto"/>
        <w:ind w:left="360"/>
        <w:jc w:val="center"/>
        <w:rPr>
          <w:rFonts w:ascii="Times New Roman" w:hAnsi="Times New Roman"/>
          <w:sz w:val="24"/>
          <w:szCs w:val="24"/>
        </w:rPr>
      </w:pPr>
    </w:p>
    <w:p w:rsidR="00766A64" w:rsidRDefault="00766A64" w:rsidP="007E168C">
      <w:pPr>
        <w:pStyle w:val="ListParagraph"/>
        <w:spacing w:after="0" w:line="240" w:lineRule="auto"/>
        <w:ind w:left="360"/>
        <w:jc w:val="center"/>
        <w:rPr>
          <w:rFonts w:ascii="Times New Roman" w:hAnsi="Times New Roman"/>
          <w:sz w:val="24"/>
          <w:szCs w:val="24"/>
        </w:rPr>
      </w:pPr>
    </w:p>
    <w:p w:rsidR="00766A64" w:rsidRDefault="00766A64" w:rsidP="007E168C">
      <w:pPr>
        <w:pStyle w:val="ListParagraph"/>
        <w:spacing w:after="0" w:line="240" w:lineRule="auto"/>
        <w:ind w:left="360"/>
        <w:jc w:val="center"/>
        <w:rPr>
          <w:rFonts w:ascii="Times New Roman" w:hAnsi="Times New Roman"/>
          <w:sz w:val="24"/>
          <w:szCs w:val="24"/>
        </w:rPr>
      </w:pPr>
    </w:p>
    <w:p w:rsidR="00766A64" w:rsidRDefault="00766A64" w:rsidP="007E168C">
      <w:pPr>
        <w:pStyle w:val="ListParagraph"/>
        <w:spacing w:after="0" w:line="240" w:lineRule="auto"/>
        <w:ind w:left="360"/>
        <w:jc w:val="center"/>
        <w:rPr>
          <w:rFonts w:ascii="Times New Roman" w:hAnsi="Times New Roman"/>
          <w:sz w:val="24"/>
          <w:szCs w:val="24"/>
        </w:rPr>
      </w:pPr>
    </w:p>
    <w:p w:rsidR="00766A64" w:rsidRDefault="00766A64" w:rsidP="003E6614">
      <w:pPr>
        <w:pStyle w:val="ListParagraph"/>
        <w:spacing w:after="0" w:line="240" w:lineRule="auto"/>
        <w:ind w:left="0"/>
        <w:rPr>
          <w:rFonts w:ascii="Times New Roman" w:hAnsi="Times New Roman"/>
          <w:sz w:val="24"/>
          <w:szCs w:val="24"/>
        </w:rPr>
      </w:pPr>
    </w:p>
    <w:p w:rsidR="00766A64" w:rsidRDefault="00766A64" w:rsidP="007E168C">
      <w:pPr>
        <w:pStyle w:val="ListParagraph"/>
        <w:spacing w:after="0" w:line="240" w:lineRule="auto"/>
        <w:ind w:left="360"/>
        <w:jc w:val="center"/>
        <w:rPr>
          <w:rFonts w:ascii="Times New Roman" w:hAnsi="Times New Roman"/>
          <w:sz w:val="24"/>
          <w:szCs w:val="24"/>
        </w:rPr>
      </w:pPr>
    </w:p>
    <w:p w:rsidR="00527A57" w:rsidRDefault="00527A57" w:rsidP="00766A64">
      <w:pPr>
        <w:pStyle w:val="ListParagraph"/>
        <w:spacing w:after="0" w:line="240" w:lineRule="auto"/>
        <w:ind w:left="0"/>
        <w:rPr>
          <w:rFonts w:ascii="Times New Roman" w:hAnsi="Times New Roman"/>
          <w:sz w:val="24"/>
          <w:szCs w:val="24"/>
        </w:rPr>
      </w:pPr>
    </w:p>
    <w:p w:rsidR="00766A64" w:rsidRDefault="00766A64" w:rsidP="00766A64">
      <w:pPr>
        <w:pStyle w:val="ListParagraph"/>
        <w:spacing w:after="0" w:line="240" w:lineRule="auto"/>
        <w:ind w:left="0"/>
        <w:rPr>
          <w:rFonts w:ascii="Times New Roman" w:hAnsi="Times New Roman"/>
          <w:sz w:val="24"/>
          <w:szCs w:val="24"/>
        </w:rPr>
      </w:pPr>
      <w:r>
        <w:rPr>
          <w:rFonts w:ascii="Times New Roman" w:hAnsi="Times New Roman"/>
          <w:sz w:val="24"/>
          <w:szCs w:val="24"/>
        </w:rPr>
        <w:t>SUDERINTA</w:t>
      </w:r>
    </w:p>
    <w:p w:rsidR="00766A64" w:rsidRDefault="00766A64" w:rsidP="00766A64">
      <w:pPr>
        <w:pStyle w:val="ListParagraph"/>
        <w:spacing w:after="0" w:line="240" w:lineRule="auto"/>
        <w:ind w:left="0"/>
        <w:rPr>
          <w:rFonts w:ascii="Times New Roman" w:hAnsi="Times New Roman"/>
          <w:sz w:val="24"/>
          <w:szCs w:val="24"/>
        </w:rPr>
      </w:pPr>
      <w:r>
        <w:rPr>
          <w:rFonts w:ascii="Times New Roman" w:hAnsi="Times New Roman"/>
          <w:sz w:val="24"/>
          <w:szCs w:val="24"/>
        </w:rPr>
        <w:t>Lietuvos Respublikos konkurencijos tarybos</w:t>
      </w:r>
    </w:p>
    <w:p w:rsidR="00527A57" w:rsidRDefault="00766A64" w:rsidP="003E6614">
      <w:pPr>
        <w:pStyle w:val="ListParagraph"/>
        <w:spacing w:after="0" w:line="240" w:lineRule="auto"/>
        <w:ind w:left="0"/>
        <w:rPr>
          <w:rFonts w:ascii="Times New Roman" w:hAnsi="Times New Roman"/>
          <w:sz w:val="24"/>
          <w:szCs w:val="24"/>
        </w:rPr>
        <w:sectPr w:rsidR="00527A57" w:rsidSect="00BA01CD">
          <w:pgSz w:w="11906" w:h="16838"/>
          <w:pgMar w:top="1134" w:right="567" w:bottom="1134" w:left="1701" w:header="567" w:footer="567" w:gutter="0"/>
          <w:pgNumType w:start="1"/>
          <w:cols w:space="1296"/>
          <w:titlePg/>
          <w:docGrid w:linePitch="360"/>
        </w:sectPr>
      </w:pPr>
      <w:r>
        <w:rPr>
          <w:rFonts w:ascii="Times New Roman" w:hAnsi="Times New Roman"/>
          <w:sz w:val="24"/>
          <w:szCs w:val="24"/>
        </w:rPr>
        <w:t xml:space="preserve">2016 m. </w:t>
      </w:r>
      <w:r w:rsidR="00B035C4">
        <w:rPr>
          <w:rFonts w:ascii="Times New Roman" w:hAnsi="Times New Roman"/>
          <w:sz w:val="24"/>
          <w:szCs w:val="24"/>
        </w:rPr>
        <w:t xml:space="preserve">        </w:t>
      </w:r>
      <w:r w:rsidR="003E6614">
        <w:rPr>
          <w:rFonts w:ascii="Times New Roman" w:hAnsi="Times New Roman"/>
          <w:sz w:val="24"/>
          <w:szCs w:val="24"/>
        </w:rPr>
        <w:t xml:space="preserve">d. raštu Nr. </w:t>
      </w:r>
    </w:p>
    <w:p w:rsidR="00527A57" w:rsidRDefault="00527A57" w:rsidP="003E6614">
      <w:pPr>
        <w:pStyle w:val="ListParagraph"/>
        <w:spacing w:after="0" w:line="240" w:lineRule="auto"/>
        <w:ind w:left="0"/>
        <w:rPr>
          <w:rFonts w:ascii="Times New Roman" w:hAnsi="Times New Roman"/>
          <w:sz w:val="24"/>
          <w:szCs w:val="24"/>
        </w:rPr>
      </w:pPr>
    </w:p>
    <w:p w:rsidR="00FB3692" w:rsidRDefault="00FB3692" w:rsidP="00FB3692">
      <w:pPr>
        <w:pStyle w:val="ListParagraph"/>
        <w:spacing w:after="0" w:line="240" w:lineRule="auto"/>
        <w:ind w:left="5184"/>
        <w:jc w:val="both"/>
        <w:rPr>
          <w:rFonts w:ascii="Times New Roman" w:hAnsi="Times New Roman"/>
          <w:sz w:val="24"/>
          <w:szCs w:val="24"/>
        </w:rPr>
      </w:pPr>
      <w:r w:rsidRPr="00030107">
        <w:rPr>
          <w:rFonts w:ascii="Times New Roman" w:hAnsi="Times New Roman"/>
          <w:i/>
          <w:sz w:val="24"/>
          <w:szCs w:val="24"/>
        </w:rPr>
        <w:t>D</w:t>
      </w:r>
      <w:r w:rsidRPr="00554C8F">
        <w:rPr>
          <w:rFonts w:ascii="Times New Roman" w:hAnsi="Times New Roman"/>
          <w:i/>
          <w:sz w:val="24"/>
          <w:szCs w:val="24"/>
        </w:rPr>
        <w:t>e minimis</w:t>
      </w:r>
      <w:r>
        <w:rPr>
          <w:rFonts w:ascii="Times New Roman" w:hAnsi="Times New Roman"/>
          <w:sz w:val="24"/>
          <w:szCs w:val="24"/>
        </w:rPr>
        <w:t xml:space="preserve"> pagalbos teikimo </w:t>
      </w:r>
      <w:r w:rsidR="00DF5AE0" w:rsidRPr="00DF5AE0">
        <w:rPr>
          <w:rFonts w:ascii="Times New Roman" w:hAnsi="Times New Roman"/>
          <w:sz w:val="24"/>
          <w:szCs w:val="24"/>
        </w:rPr>
        <w:t>ir skaičiavimo (paskirstymo)</w:t>
      </w:r>
      <w:r w:rsidR="00DF5AE0">
        <w:rPr>
          <w:rFonts w:ascii="Times New Roman" w:hAnsi="Times New Roman"/>
          <w:sz w:val="24"/>
          <w:szCs w:val="24"/>
        </w:rPr>
        <w:t xml:space="preserve"> </w:t>
      </w:r>
      <w:r w:rsidR="00DF002B">
        <w:rPr>
          <w:rFonts w:ascii="Times New Roman" w:hAnsi="Times New Roman"/>
          <w:sz w:val="24"/>
          <w:szCs w:val="24"/>
        </w:rPr>
        <w:t>įmonėms</w:t>
      </w:r>
      <w:r w:rsidR="00DF5AE0">
        <w:rPr>
          <w:rFonts w:ascii="Times New Roman" w:hAnsi="Times New Roman"/>
          <w:sz w:val="24"/>
          <w:szCs w:val="24"/>
        </w:rPr>
        <w:t xml:space="preserve"> </w:t>
      </w:r>
      <w:r>
        <w:rPr>
          <w:rFonts w:ascii="Times New Roman" w:hAnsi="Times New Roman"/>
          <w:sz w:val="24"/>
          <w:szCs w:val="24"/>
        </w:rPr>
        <w:t>tvarkos aprašo</w:t>
      </w:r>
    </w:p>
    <w:p w:rsidR="00A03073" w:rsidRPr="00FB3692" w:rsidRDefault="00A03073" w:rsidP="00FB3692">
      <w:pPr>
        <w:spacing w:after="0" w:line="240" w:lineRule="auto"/>
        <w:ind w:left="3888" w:firstLine="1296"/>
        <w:rPr>
          <w:rFonts w:ascii="Times New Roman" w:hAnsi="Times New Roman"/>
          <w:sz w:val="24"/>
          <w:szCs w:val="24"/>
          <w:lang w:val="pt-BR"/>
        </w:rPr>
      </w:pPr>
      <w:r w:rsidRPr="00FB3692">
        <w:rPr>
          <w:rFonts w:ascii="Times New Roman" w:hAnsi="Times New Roman"/>
          <w:sz w:val="24"/>
          <w:szCs w:val="24"/>
          <w:lang w:val="pt-BR"/>
        </w:rPr>
        <w:t>1 priedas</w:t>
      </w:r>
    </w:p>
    <w:p w:rsidR="00A03073" w:rsidRDefault="00EA2FDB" w:rsidP="00420962">
      <w:pPr>
        <w:pStyle w:val="ListParagraph"/>
        <w:spacing w:after="0" w:line="240" w:lineRule="auto"/>
        <w:ind w:left="360"/>
        <w:jc w:val="center"/>
        <w:rPr>
          <w:rFonts w:ascii="Times New Roman" w:hAnsi="Times New Roman"/>
          <w:sz w:val="24"/>
          <w:szCs w:val="24"/>
        </w:rPr>
      </w:pPr>
      <w:r w:rsidRPr="00420962">
        <w:rPr>
          <w:rFonts w:ascii="Times New Roman" w:hAnsi="Times New Roman"/>
          <w:noProof/>
          <w:sz w:val="24"/>
          <w:szCs w:val="24"/>
          <w:lang w:eastAsia="lt-LT"/>
        </w:rPr>
        <w:drawing>
          <wp:inline distT="0" distB="0" distL="0" distR="0">
            <wp:extent cx="1894840" cy="943610"/>
            <wp:effectExtent l="0" t="0" r="0" b="0"/>
            <wp:docPr id="4" name="Picture 4" descr="ESFIV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FIVP-I-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4840" cy="943610"/>
                    </a:xfrm>
                    <a:prstGeom prst="rect">
                      <a:avLst/>
                    </a:prstGeom>
                    <a:noFill/>
                    <a:ln>
                      <a:noFill/>
                    </a:ln>
                  </pic:spPr>
                </pic:pic>
              </a:graphicData>
            </a:graphic>
          </wp:inline>
        </w:drawing>
      </w:r>
    </w:p>
    <w:p w:rsidR="000A011E" w:rsidRDefault="000A011E" w:rsidP="008426E4">
      <w:pPr>
        <w:pStyle w:val="ListParagraph"/>
        <w:spacing w:after="0" w:line="240" w:lineRule="auto"/>
        <w:ind w:left="360"/>
        <w:jc w:val="center"/>
        <w:rPr>
          <w:rFonts w:ascii="Times New Roman" w:hAnsi="Times New Roman"/>
          <w:i/>
          <w:sz w:val="24"/>
          <w:szCs w:val="24"/>
        </w:rPr>
      </w:pPr>
    </w:p>
    <w:p w:rsidR="008426E4" w:rsidRPr="00743723" w:rsidRDefault="00420962" w:rsidP="00B27D0E">
      <w:pPr>
        <w:pStyle w:val="ListParagraph"/>
        <w:tabs>
          <w:tab w:val="left" w:pos="4032"/>
        </w:tabs>
        <w:spacing w:after="0" w:line="240" w:lineRule="auto"/>
        <w:ind w:left="360"/>
        <w:jc w:val="center"/>
        <w:rPr>
          <w:rFonts w:ascii="Times New Roman" w:hAnsi="Times New Roman"/>
          <w:sz w:val="20"/>
          <w:szCs w:val="20"/>
        </w:rPr>
      </w:pPr>
      <w:r w:rsidRPr="00743723">
        <w:rPr>
          <w:rFonts w:ascii="Times New Roman" w:hAnsi="Times New Roman"/>
          <w:sz w:val="20"/>
          <w:szCs w:val="20"/>
          <w:highlight w:val="lightGray"/>
        </w:rPr>
        <w:t>[</w:t>
      </w:r>
      <w:r w:rsidR="00743723">
        <w:rPr>
          <w:rFonts w:ascii="Times New Roman" w:hAnsi="Times New Roman"/>
          <w:sz w:val="20"/>
          <w:szCs w:val="20"/>
          <w:highlight w:val="lightGray"/>
        </w:rPr>
        <w:t>V</w:t>
      </w:r>
      <w:r w:rsidR="00B27D0E" w:rsidRPr="00743723">
        <w:rPr>
          <w:rFonts w:ascii="Times New Roman" w:hAnsi="Times New Roman"/>
          <w:sz w:val="20"/>
          <w:szCs w:val="20"/>
          <w:highlight w:val="lightGray"/>
        </w:rPr>
        <w:t xml:space="preserve">iešinimo ženklas naudojamas </w:t>
      </w:r>
      <w:r w:rsidRPr="00743723">
        <w:rPr>
          <w:rFonts w:ascii="Times New Roman" w:hAnsi="Times New Roman"/>
          <w:sz w:val="20"/>
          <w:szCs w:val="20"/>
          <w:highlight w:val="lightGray"/>
        </w:rPr>
        <w:t xml:space="preserve">tik </w:t>
      </w:r>
      <w:r w:rsidR="00B27D0E" w:rsidRPr="00743723">
        <w:rPr>
          <w:rFonts w:ascii="Times New Roman" w:hAnsi="Times New Roman"/>
          <w:sz w:val="20"/>
          <w:szCs w:val="20"/>
          <w:highlight w:val="lightGray"/>
        </w:rPr>
        <w:t xml:space="preserve">tuomet, kai pagalba teikiama </w:t>
      </w:r>
      <w:r w:rsidRPr="00743723">
        <w:rPr>
          <w:rFonts w:ascii="Times New Roman" w:hAnsi="Times New Roman"/>
          <w:sz w:val="20"/>
          <w:szCs w:val="20"/>
          <w:highlight w:val="lightGray"/>
        </w:rPr>
        <w:t xml:space="preserve">iš ES </w:t>
      </w:r>
      <w:r w:rsidR="00743723" w:rsidRPr="00743723">
        <w:rPr>
          <w:rFonts w:ascii="Times New Roman" w:hAnsi="Times New Roman"/>
          <w:sz w:val="20"/>
          <w:szCs w:val="20"/>
          <w:highlight w:val="lightGray"/>
        </w:rPr>
        <w:t>fondų investicijų</w:t>
      </w:r>
      <w:r w:rsidRPr="00743723">
        <w:rPr>
          <w:rFonts w:ascii="Times New Roman" w:hAnsi="Times New Roman"/>
          <w:sz w:val="20"/>
          <w:szCs w:val="20"/>
          <w:highlight w:val="lightGray"/>
        </w:rPr>
        <w:t xml:space="preserve"> lėšų]</w:t>
      </w:r>
    </w:p>
    <w:p w:rsidR="008426E4" w:rsidRDefault="008426E4" w:rsidP="00743723">
      <w:pPr>
        <w:pStyle w:val="ListParagraph"/>
        <w:spacing w:after="0" w:line="240" w:lineRule="auto"/>
        <w:ind w:left="0"/>
        <w:jc w:val="both"/>
        <w:rPr>
          <w:rFonts w:ascii="Times New Roman" w:hAnsi="Times New Roman"/>
          <w:b/>
          <w:sz w:val="24"/>
          <w:szCs w:val="24"/>
        </w:rPr>
      </w:pPr>
    </w:p>
    <w:p w:rsidR="008426E4" w:rsidRPr="008426E4" w:rsidRDefault="00DF002B" w:rsidP="008426E4">
      <w:pPr>
        <w:pStyle w:val="ListParagraph"/>
        <w:spacing w:after="0" w:line="240" w:lineRule="auto"/>
        <w:ind w:left="360"/>
        <w:jc w:val="both"/>
        <w:rPr>
          <w:rFonts w:ascii="Times New Roman" w:hAnsi="Times New Roman"/>
          <w:sz w:val="24"/>
          <w:szCs w:val="24"/>
        </w:rPr>
      </w:pPr>
      <w:r>
        <w:rPr>
          <w:rFonts w:ascii="Times New Roman" w:hAnsi="Times New Roman"/>
          <w:sz w:val="24"/>
          <w:szCs w:val="24"/>
        </w:rPr>
        <w:t>Institucijai</w:t>
      </w:r>
      <w:r w:rsidR="008426E4" w:rsidRPr="008426E4">
        <w:rPr>
          <w:rFonts w:ascii="Times New Roman" w:hAnsi="Times New Roman"/>
          <w:sz w:val="24"/>
          <w:szCs w:val="24"/>
        </w:rPr>
        <w:t xml:space="preserve"> </w:t>
      </w:r>
    </w:p>
    <w:p w:rsidR="00A02995" w:rsidRDefault="00A02995" w:rsidP="004241E5">
      <w:pPr>
        <w:pStyle w:val="ListParagraph"/>
        <w:spacing w:after="0" w:line="240" w:lineRule="auto"/>
        <w:ind w:left="360"/>
        <w:rPr>
          <w:rFonts w:ascii="Times New Roman" w:hAnsi="Times New Roman"/>
          <w:sz w:val="24"/>
          <w:szCs w:val="24"/>
        </w:rPr>
      </w:pPr>
    </w:p>
    <w:p w:rsidR="00A03073" w:rsidRPr="004241E5" w:rsidRDefault="00A03073" w:rsidP="004241E5">
      <w:pPr>
        <w:pStyle w:val="ListParagraph"/>
        <w:spacing w:after="0" w:line="240" w:lineRule="auto"/>
        <w:ind w:left="360"/>
        <w:jc w:val="center"/>
        <w:rPr>
          <w:rFonts w:ascii="Times New Roman" w:hAnsi="Times New Roman"/>
          <w:b/>
          <w:sz w:val="24"/>
          <w:szCs w:val="24"/>
        </w:rPr>
      </w:pPr>
      <w:r w:rsidRPr="004241E5">
        <w:rPr>
          <w:rFonts w:ascii="Times New Roman" w:hAnsi="Times New Roman"/>
          <w:b/>
          <w:sz w:val="24"/>
          <w:szCs w:val="24"/>
        </w:rPr>
        <w:t>S</w:t>
      </w:r>
      <w:r w:rsidR="00743723" w:rsidRPr="004241E5">
        <w:rPr>
          <w:rFonts w:ascii="Times New Roman" w:hAnsi="Times New Roman"/>
          <w:b/>
          <w:sz w:val="24"/>
          <w:szCs w:val="24"/>
        </w:rPr>
        <w:t>U</w:t>
      </w:r>
      <w:r w:rsidR="00743723">
        <w:rPr>
          <w:rFonts w:ascii="Times New Roman" w:hAnsi="Times New Roman"/>
          <w:b/>
          <w:sz w:val="24"/>
          <w:szCs w:val="24"/>
        </w:rPr>
        <w:t xml:space="preserve">TIKIMAS DĖL </w:t>
      </w:r>
      <w:r w:rsidR="00743723" w:rsidRPr="00743723">
        <w:rPr>
          <w:rFonts w:ascii="Times New Roman" w:hAnsi="Times New Roman"/>
          <w:b/>
          <w:i/>
          <w:sz w:val="24"/>
          <w:szCs w:val="24"/>
        </w:rPr>
        <w:t>DE MINIMIS</w:t>
      </w:r>
      <w:r w:rsidR="00743723">
        <w:rPr>
          <w:rFonts w:ascii="Times New Roman" w:hAnsi="Times New Roman"/>
          <w:b/>
          <w:sz w:val="24"/>
          <w:szCs w:val="24"/>
        </w:rPr>
        <w:t xml:space="preserve"> PAGALBOS TEIKIMO</w:t>
      </w:r>
    </w:p>
    <w:p w:rsidR="00A03073" w:rsidRDefault="00A03073" w:rsidP="004241E5">
      <w:pPr>
        <w:pStyle w:val="ListParagraph"/>
        <w:spacing w:after="0" w:line="240" w:lineRule="auto"/>
        <w:ind w:left="360"/>
        <w:rPr>
          <w:rFonts w:ascii="Times New Roman" w:hAnsi="Times New Roman"/>
          <w:sz w:val="24"/>
          <w:szCs w:val="24"/>
        </w:rPr>
      </w:pPr>
    </w:p>
    <w:p w:rsidR="008426E4" w:rsidRPr="004958CD" w:rsidRDefault="004958CD" w:rsidP="008426E4">
      <w:pPr>
        <w:pStyle w:val="ListParagraph"/>
        <w:spacing w:after="0" w:line="240" w:lineRule="auto"/>
        <w:ind w:left="360"/>
        <w:jc w:val="center"/>
        <w:rPr>
          <w:rFonts w:ascii="Times New Roman" w:hAnsi="Times New Roman"/>
          <w:sz w:val="24"/>
          <w:szCs w:val="24"/>
          <w:highlight w:val="lightGray"/>
        </w:rPr>
      </w:pPr>
      <w:r w:rsidRPr="004958CD">
        <w:rPr>
          <w:rFonts w:ascii="Times New Roman" w:hAnsi="Times New Roman"/>
          <w:sz w:val="24"/>
          <w:szCs w:val="24"/>
          <w:highlight w:val="lightGray"/>
        </w:rPr>
        <w:t>[</w:t>
      </w:r>
      <w:r w:rsidR="008426E4" w:rsidRPr="004958CD">
        <w:rPr>
          <w:rFonts w:ascii="Times New Roman" w:hAnsi="Times New Roman"/>
          <w:sz w:val="24"/>
          <w:szCs w:val="24"/>
          <w:highlight w:val="lightGray"/>
        </w:rPr>
        <w:t>Data</w:t>
      </w:r>
      <w:r w:rsidRPr="004958CD">
        <w:rPr>
          <w:rFonts w:ascii="Times New Roman" w:hAnsi="Times New Roman"/>
          <w:sz w:val="24"/>
          <w:szCs w:val="24"/>
          <w:highlight w:val="lightGray"/>
        </w:rPr>
        <w:t>]</w:t>
      </w:r>
    </w:p>
    <w:p w:rsidR="008426E4" w:rsidRPr="004958CD" w:rsidRDefault="004958CD" w:rsidP="008426E4">
      <w:pPr>
        <w:pStyle w:val="ListParagraph"/>
        <w:spacing w:after="0" w:line="240" w:lineRule="auto"/>
        <w:ind w:left="360"/>
        <w:jc w:val="center"/>
        <w:rPr>
          <w:rFonts w:ascii="Times New Roman" w:hAnsi="Times New Roman"/>
          <w:sz w:val="24"/>
          <w:szCs w:val="24"/>
        </w:rPr>
      </w:pPr>
      <w:r w:rsidRPr="004958CD">
        <w:rPr>
          <w:rFonts w:ascii="Times New Roman" w:hAnsi="Times New Roman"/>
          <w:sz w:val="24"/>
          <w:szCs w:val="24"/>
          <w:highlight w:val="lightGray"/>
        </w:rPr>
        <w:t>[</w:t>
      </w:r>
      <w:r w:rsidR="008426E4" w:rsidRPr="004958CD">
        <w:rPr>
          <w:rFonts w:ascii="Times New Roman" w:hAnsi="Times New Roman"/>
          <w:sz w:val="24"/>
          <w:szCs w:val="24"/>
          <w:highlight w:val="lightGray"/>
        </w:rPr>
        <w:t>Vieta</w:t>
      </w:r>
      <w:r w:rsidRPr="004958CD">
        <w:rPr>
          <w:rFonts w:ascii="Times New Roman" w:hAnsi="Times New Roman"/>
          <w:sz w:val="24"/>
          <w:szCs w:val="24"/>
          <w:highlight w:val="lightGray"/>
        </w:rPr>
        <w:t>]</w:t>
      </w:r>
    </w:p>
    <w:p w:rsidR="00A03073" w:rsidRDefault="00A03073" w:rsidP="004241E5">
      <w:pPr>
        <w:pStyle w:val="ListParagraph"/>
        <w:spacing w:after="0" w:line="240" w:lineRule="auto"/>
        <w:ind w:left="360"/>
        <w:rPr>
          <w:rFonts w:ascii="Times New Roman" w:hAnsi="Times New Roman"/>
          <w:sz w:val="24"/>
          <w:szCs w:val="24"/>
        </w:rPr>
      </w:pPr>
    </w:p>
    <w:p w:rsidR="00A03073" w:rsidRPr="004958CD" w:rsidRDefault="00A462F5" w:rsidP="00EE781D">
      <w:pPr>
        <w:pStyle w:val="ListParagraph"/>
        <w:spacing w:after="0" w:line="240" w:lineRule="auto"/>
        <w:ind w:left="0" w:firstLine="567"/>
        <w:jc w:val="both"/>
        <w:rPr>
          <w:rFonts w:ascii="Times New Roman" w:hAnsi="Times New Roman"/>
          <w:sz w:val="24"/>
          <w:szCs w:val="24"/>
        </w:rPr>
      </w:pPr>
      <w:r w:rsidRPr="004958CD">
        <w:rPr>
          <w:rFonts w:ascii="Times New Roman" w:hAnsi="Times New Roman"/>
          <w:sz w:val="24"/>
          <w:szCs w:val="24"/>
          <w:highlight w:val="lightGray"/>
        </w:rPr>
        <w:t>[</w:t>
      </w:r>
      <w:r w:rsidR="008426E4" w:rsidRPr="004958CD">
        <w:rPr>
          <w:rFonts w:ascii="Times New Roman" w:hAnsi="Times New Roman"/>
          <w:b/>
          <w:sz w:val="24"/>
          <w:szCs w:val="24"/>
          <w:highlight w:val="lightGray"/>
        </w:rPr>
        <w:t>Į</w:t>
      </w:r>
      <w:r w:rsidR="00741E5A" w:rsidRPr="004958CD">
        <w:rPr>
          <w:rFonts w:ascii="Times New Roman" w:hAnsi="Times New Roman"/>
          <w:b/>
          <w:sz w:val="24"/>
          <w:szCs w:val="24"/>
          <w:highlight w:val="lightGray"/>
        </w:rPr>
        <w:t>monės pavadinimas</w:t>
      </w:r>
      <w:r w:rsidRPr="004958CD">
        <w:rPr>
          <w:rFonts w:ascii="Times New Roman" w:hAnsi="Times New Roman"/>
          <w:b/>
          <w:sz w:val="24"/>
          <w:szCs w:val="24"/>
        </w:rPr>
        <w:t>]</w:t>
      </w:r>
      <w:r w:rsidR="00B27D0E" w:rsidRPr="004958CD">
        <w:rPr>
          <w:rFonts w:ascii="Times New Roman" w:hAnsi="Times New Roman"/>
          <w:sz w:val="24"/>
          <w:szCs w:val="24"/>
        </w:rPr>
        <w:t xml:space="preserve">, kodas: </w:t>
      </w:r>
      <w:r w:rsidR="00B27D0E" w:rsidRPr="004958CD">
        <w:rPr>
          <w:rFonts w:ascii="Times New Roman" w:hAnsi="Times New Roman"/>
          <w:sz w:val="24"/>
          <w:szCs w:val="24"/>
          <w:highlight w:val="lightGray"/>
        </w:rPr>
        <w:t>[nurodyti]</w:t>
      </w:r>
      <w:r w:rsidR="00B27D0E" w:rsidRPr="004958CD">
        <w:rPr>
          <w:rFonts w:ascii="Times New Roman" w:hAnsi="Times New Roman"/>
          <w:sz w:val="24"/>
          <w:szCs w:val="24"/>
        </w:rPr>
        <w:t>, buveinės adresas: [</w:t>
      </w:r>
      <w:r w:rsidR="00B27D0E" w:rsidRPr="004958CD">
        <w:rPr>
          <w:rFonts w:ascii="Times New Roman" w:hAnsi="Times New Roman"/>
          <w:sz w:val="24"/>
          <w:szCs w:val="24"/>
          <w:highlight w:val="lightGray"/>
        </w:rPr>
        <w:t>nurodyti],</w:t>
      </w:r>
      <w:r w:rsidR="00B27D0E" w:rsidRPr="004958CD">
        <w:rPr>
          <w:rFonts w:ascii="Times New Roman" w:hAnsi="Times New Roman"/>
          <w:sz w:val="24"/>
          <w:szCs w:val="24"/>
        </w:rPr>
        <w:t xml:space="preserve"> </w:t>
      </w:r>
      <w:r w:rsidR="00A03073" w:rsidRPr="004958CD">
        <w:rPr>
          <w:rFonts w:ascii="Times New Roman" w:hAnsi="Times New Roman"/>
          <w:sz w:val="24"/>
          <w:szCs w:val="24"/>
        </w:rPr>
        <w:t xml:space="preserve">atstovaujama </w:t>
      </w:r>
      <w:r w:rsidRPr="004958CD">
        <w:rPr>
          <w:rFonts w:ascii="Times New Roman" w:hAnsi="Times New Roman"/>
          <w:sz w:val="24"/>
          <w:szCs w:val="24"/>
        </w:rPr>
        <w:t>[</w:t>
      </w:r>
      <w:r w:rsidR="00741E5A" w:rsidRPr="004958CD">
        <w:rPr>
          <w:rFonts w:ascii="Times New Roman" w:hAnsi="Times New Roman"/>
          <w:sz w:val="24"/>
          <w:szCs w:val="24"/>
          <w:highlight w:val="lightGray"/>
        </w:rPr>
        <w:t>pareigos, vardas, pavardė</w:t>
      </w:r>
      <w:r w:rsidRPr="004958CD">
        <w:rPr>
          <w:rFonts w:ascii="Times New Roman" w:hAnsi="Times New Roman"/>
          <w:sz w:val="24"/>
          <w:szCs w:val="24"/>
        </w:rPr>
        <w:t>]</w:t>
      </w:r>
      <w:r w:rsidR="00A03073" w:rsidRPr="004958CD">
        <w:rPr>
          <w:rFonts w:ascii="Times New Roman" w:hAnsi="Times New Roman"/>
          <w:sz w:val="24"/>
          <w:szCs w:val="24"/>
        </w:rPr>
        <w:t>, veikiančio</w:t>
      </w:r>
      <w:r w:rsidR="00741E5A" w:rsidRPr="004958CD">
        <w:rPr>
          <w:rFonts w:ascii="Times New Roman" w:hAnsi="Times New Roman"/>
          <w:sz w:val="24"/>
          <w:szCs w:val="24"/>
        </w:rPr>
        <w:t>(s)</w:t>
      </w:r>
      <w:r w:rsidR="00A03073" w:rsidRPr="004958CD">
        <w:rPr>
          <w:rFonts w:ascii="Times New Roman" w:hAnsi="Times New Roman"/>
          <w:sz w:val="24"/>
          <w:szCs w:val="24"/>
        </w:rPr>
        <w:t xml:space="preserve"> pagal </w:t>
      </w:r>
      <w:r w:rsidR="00741E5A" w:rsidRPr="004958CD">
        <w:rPr>
          <w:rFonts w:ascii="Times New Roman" w:hAnsi="Times New Roman"/>
          <w:sz w:val="24"/>
          <w:szCs w:val="24"/>
          <w:highlight w:val="lightGray"/>
        </w:rPr>
        <w:t>atstovavimo pagrindas</w:t>
      </w:r>
      <w:r w:rsidR="00743723">
        <w:rPr>
          <w:rFonts w:ascii="Times New Roman" w:hAnsi="Times New Roman"/>
          <w:sz w:val="24"/>
          <w:szCs w:val="24"/>
        </w:rPr>
        <w:t xml:space="preserve">, </w:t>
      </w:r>
      <w:r w:rsidR="00A03073" w:rsidRPr="004958CD">
        <w:rPr>
          <w:rFonts w:ascii="Times New Roman" w:hAnsi="Times New Roman"/>
          <w:sz w:val="24"/>
          <w:szCs w:val="24"/>
        </w:rPr>
        <w:t>(toliau – įmonė)</w:t>
      </w:r>
    </w:p>
    <w:p w:rsidR="00A03073" w:rsidRDefault="00A03073" w:rsidP="00EE781D">
      <w:pPr>
        <w:pStyle w:val="ListParagraph"/>
        <w:spacing w:after="0" w:line="240" w:lineRule="auto"/>
        <w:ind w:left="0" w:firstLine="567"/>
        <w:jc w:val="both"/>
        <w:rPr>
          <w:rFonts w:ascii="Times New Roman" w:hAnsi="Times New Roman"/>
          <w:sz w:val="24"/>
          <w:szCs w:val="24"/>
        </w:rPr>
      </w:pPr>
    </w:p>
    <w:p w:rsidR="00A03073" w:rsidRPr="00EE781D" w:rsidRDefault="00534D67" w:rsidP="00EE781D">
      <w:pPr>
        <w:pStyle w:val="ListParagraph"/>
        <w:spacing w:after="0" w:line="240" w:lineRule="auto"/>
        <w:ind w:left="0" w:firstLine="567"/>
        <w:jc w:val="both"/>
        <w:rPr>
          <w:rFonts w:ascii="Times New Roman" w:hAnsi="Times New Roman"/>
          <w:b/>
          <w:sz w:val="24"/>
          <w:szCs w:val="24"/>
        </w:rPr>
      </w:pPr>
      <w:r>
        <w:rPr>
          <w:rFonts w:ascii="Times New Roman" w:hAnsi="Times New Roman"/>
          <w:b/>
          <w:sz w:val="24"/>
          <w:szCs w:val="24"/>
        </w:rPr>
        <w:t>sutinka</w:t>
      </w:r>
      <w:r w:rsidR="00EE781D">
        <w:rPr>
          <w:rFonts w:ascii="Times New Roman" w:hAnsi="Times New Roman"/>
          <w:b/>
          <w:sz w:val="24"/>
          <w:szCs w:val="24"/>
        </w:rPr>
        <w:t>:</w:t>
      </w:r>
    </w:p>
    <w:p w:rsidR="00A03073" w:rsidRPr="004958CD" w:rsidRDefault="00C505AB" w:rsidP="00144C34">
      <w:pPr>
        <w:pStyle w:val="ListParagraph"/>
        <w:numPr>
          <w:ilvl w:val="0"/>
          <w:numId w:val="17"/>
        </w:numPr>
        <w:tabs>
          <w:tab w:val="left" w:pos="851"/>
        </w:tabs>
        <w:spacing w:after="0" w:line="240" w:lineRule="auto"/>
        <w:ind w:left="0" w:firstLine="567"/>
        <w:jc w:val="both"/>
        <w:rPr>
          <w:rFonts w:ascii="Times New Roman" w:hAnsi="Times New Roman"/>
          <w:sz w:val="24"/>
          <w:szCs w:val="24"/>
        </w:rPr>
      </w:pPr>
      <w:r w:rsidRPr="004958CD">
        <w:rPr>
          <w:rFonts w:ascii="Times New Roman" w:hAnsi="Times New Roman"/>
          <w:sz w:val="24"/>
          <w:szCs w:val="24"/>
        </w:rPr>
        <w:t>k</w:t>
      </w:r>
      <w:r w:rsidR="008426E4" w:rsidRPr="004958CD">
        <w:rPr>
          <w:rFonts w:ascii="Times New Roman" w:hAnsi="Times New Roman"/>
          <w:sz w:val="24"/>
          <w:szCs w:val="24"/>
        </w:rPr>
        <w:t xml:space="preserve">ad </w:t>
      </w:r>
      <w:r w:rsidR="00DF002B">
        <w:rPr>
          <w:rFonts w:ascii="Times New Roman" w:hAnsi="Times New Roman"/>
          <w:sz w:val="24"/>
          <w:szCs w:val="24"/>
        </w:rPr>
        <w:t>Institucija</w:t>
      </w:r>
      <w:r w:rsidR="006C4774" w:rsidRPr="004958CD">
        <w:rPr>
          <w:rFonts w:ascii="Times New Roman" w:hAnsi="Times New Roman"/>
          <w:sz w:val="24"/>
          <w:szCs w:val="24"/>
        </w:rPr>
        <w:t xml:space="preserve">, </w:t>
      </w:r>
      <w:r w:rsidR="004958CD" w:rsidRPr="003411B6">
        <w:rPr>
          <w:rFonts w:ascii="Times New Roman" w:hAnsi="Times New Roman"/>
          <w:sz w:val="24"/>
          <w:szCs w:val="24"/>
          <w:highlight w:val="lightGray"/>
        </w:rPr>
        <w:t>[</w:t>
      </w:r>
      <w:r w:rsidR="006C4774" w:rsidRPr="003411B6">
        <w:rPr>
          <w:rFonts w:ascii="Times New Roman" w:hAnsi="Times New Roman"/>
          <w:sz w:val="24"/>
          <w:szCs w:val="24"/>
          <w:highlight w:val="lightGray"/>
        </w:rPr>
        <w:t>įgyvendindama projektą „projekto pavadinimas“ (</w:t>
      </w:r>
      <w:r w:rsidR="000A011E" w:rsidRPr="003411B6">
        <w:rPr>
          <w:rFonts w:ascii="Times New Roman" w:hAnsi="Times New Roman"/>
          <w:sz w:val="24"/>
          <w:szCs w:val="24"/>
          <w:highlight w:val="lightGray"/>
        </w:rPr>
        <w:t xml:space="preserve">projekto numeris </w:t>
      </w:r>
      <w:r w:rsidR="006C4774" w:rsidRPr="003411B6">
        <w:rPr>
          <w:rFonts w:ascii="Times New Roman" w:hAnsi="Times New Roman"/>
          <w:sz w:val="24"/>
          <w:szCs w:val="24"/>
          <w:highlight w:val="lightGray"/>
        </w:rPr>
        <w:t>Nr.),</w:t>
      </w:r>
      <w:r w:rsidR="004958CD" w:rsidRPr="003411B6">
        <w:rPr>
          <w:rFonts w:ascii="Times New Roman" w:hAnsi="Times New Roman"/>
          <w:sz w:val="24"/>
          <w:szCs w:val="24"/>
          <w:highlight w:val="lightGray"/>
        </w:rPr>
        <w:t>]</w:t>
      </w:r>
      <w:r w:rsidR="00A03073" w:rsidRPr="004958CD">
        <w:rPr>
          <w:rFonts w:ascii="Times New Roman" w:hAnsi="Times New Roman"/>
          <w:sz w:val="24"/>
          <w:szCs w:val="24"/>
        </w:rPr>
        <w:t xml:space="preserve"> teik</w:t>
      </w:r>
      <w:r w:rsidR="00F6224A" w:rsidRPr="004958CD">
        <w:rPr>
          <w:rFonts w:ascii="Times New Roman" w:hAnsi="Times New Roman"/>
          <w:sz w:val="24"/>
          <w:szCs w:val="24"/>
        </w:rPr>
        <w:t>tų</w:t>
      </w:r>
      <w:r w:rsidR="00A03073" w:rsidRPr="004958CD">
        <w:rPr>
          <w:rFonts w:ascii="Times New Roman" w:hAnsi="Times New Roman"/>
          <w:sz w:val="24"/>
          <w:szCs w:val="24"/>
        </w:rPr>
        <w:t xml:space="preserve"> įmonei </w:t>
      </w:r>
      <w:r w:rsidR="004958CD" w:rsidRPr="004958CD">
        <w:rPr>
          <w:rFonts w:ascii="Times New Roman" w:hAnsi="Times New Roman"/>
          <w:sz w:val="24"/>
          <w:szCs w:val="24"/>
        </w:rPr>
        <w:t>[</w:t>
      </w:r>
      <w:r w:rsidR="006C4774" w:rsidRPr="004958CD">
        <w:rPr>
          <w:rFonts w:ascii="Times New Roman" w:hAnsi="Times New Roman"/>
          <w:sz w:val="24"/>
          <w:szCs w:val="24"/>
          <w:highlight w:val="lightGray"/>
        </w:rPr>
        <w:t>paslaugų pavadinimas</w:t>
      </w:r>
      <w:r w:rsidR="004958CD" w:rsidRPr="004958CD">
        <w:rPr>
          <w:rFonts w:ascii="Times New Roman" w:hAnsi="Times New Roman"/>
          <w:sz w:val="24"/>
          <w:szCs w:val="24"/>
        </w:rPr>
        <w:t>]</w:t>
      </w:r>
      <w:r w:rsidR="006C4774" w:rsidRPr="004958CD">
        <w:rPr>
          <w:rFonts w:ascii="Times New Roman" w:hAnsi="Times New Roman"/>
          <w:sz w:val="24"/>
          <w:szCs w:val="24"/>
        </w:rPr>
        <w:t xml:space="preserve"> </w:t>
      </w:r>
      <w:r w:rsidR="00A03073" w:rsidRPr="004958CD">
        <w:rPr>
          <w:rFonts w:ascii="Times New Roman" w:hAnsi="Times New Roman"/>
          <w:sz w:val="24"/>
          <w:szCs w:val="24"/>
        </w:rPr>
        <w:t>paslaugas</w:t>
      </w:r>
      <w:r w:rsidR="006C4774" w:rsidRPr="004958CD">
        <w:rPr>
          <w:rFonts w:ascii="Times New Roman" w:hAnsi="Times New Roman"/>
          <w:sz w:val="24"/>
          <w:szCs w:val="24"/>
        </w:rPr>
        <w:t xml:space="preserve"> laikotarpiu</w:t>
      </w:r>
      <w:r w:rsidR="00A03073" w:rsidRPr="004958CD">
        <w:rPr>
          <w:rFonts w:ascii="Times New Roman" w:hAnsi="Times New Roman"/>
          <w:sz w:val="24"/>
          <w:szCs w:val="24"/>
        </w:rPr>
        <w:t xml:space="preserve"> </w:t>
      </w:r>
      <w:r w:rsidR="004958CD">
        <w:rPr>
          <w:rFonts w:ascii="Times New Roman" w:hAnsi="Times New Roman"/>
          <w:sz w:val="24"/>
          <w:szCs w:val="24"/>
        </w:rPr>
        <w:t>[</w:t>
      </w:r>
      <w:r w:rsidR="00741E5A" w:rsidRPr="004958CD">
        <w:rPr>
          <w:rFonts w:ascii="Times New Roman" w:hAnsi="Times New Roman"/>
          <w:sz w:val="24"/>
          <w:szCs w:val="24"/>
          <w:highlight w:val="lightGray"/>
        </w:rPr>
        <w:t>nurodomas laikotarpis</w:t>
      </w:r>
      <w:r w:rsidR="004958CD">
        <w:rPr>
          <w:rFonts w:ascii="Times New Roman" w:hAnsi="Times New Roman"/>
          <w:sz w:val="24"/>
          <w:szCs w:val="24"/>
        </w:rPr>
        <w:t>]</w:t>
      </w:r>
      <w:r w:rsidRPr="004958CD">
        <w:rPr>
          <w:rFonts w:ascii="Times New Roman" w:hAnsi="Times New Roman"/>
          <w:sz w:val="24"/>
          <w:szCs w:val="24"/>
        </w:rPr>
        <w:t>;</w:t>
      </w:r>
    </w:p>
    <w:p w:rsidR="00A03073" w:rsidRPr="00E207B4" w:rsidRDefault="00990F24" w:rsidP="00144C34">
      <w:pPr>
        <w:pStyle w:val="ListParagraph"/>
        <w:numPr>
          <w:ilvl w:val="0"/>
          <w:numId w:val="17"/>
        </w:numPr>
        <w:tabs>
          <w:tab w:val="left" w:pos="851"/>
        </w:tabs>
        <w:spacing w:after="0" w:line="240" w:lineRule="auto"/>
        <w:ind w:left="0" w:firstLine="567"/>
        <w:jc w:val="both"/>
        <w:rPr>
          <w:rFonts w:ascii="Times New Roman" w:hAnsi="Times New Roman"/>
          <w:sz w:val="24"/>
          <w:szCs w:val="24"/>
          <w:lang w:val="pt-BR"/>
        </w:rPr>
      </w:pPr>
      <w:r>
        <w:rPr>
          <w:rFonts w:ascii="Times New Roman" w:hAnsi="Times New Roman"/>
          <w:sz w:val="24"/>
          <w:szCs w:val="24"/>
        </w:rPr>
        <w:t>p</w:t>
      </w:r>
      <w:r w:rsidR="008426E4">
        <w:rPr>
          <w:rFonts w:ascii="Times New Roman" w:hAnsi="Times New Roman"/>
          <w:sz w:val="24"/>
          <w:szCs w:val="24"/>
        </w:rPr>
        <w:t>riimti</w:t>
      </w:r>
      <w:r w:rsidR="00A03073">
        <w:rPr>
          <w:rFonts w:ascii="Times New Roman" w:hAnsi="Times New Roman"/>
          <w:sz w:val="24"/>
          <w:szCs w:val="24"/>
        </w:rPr>
        <w:t xml:space="preserve"> </w:t>
      </w:r>
      <w:r w:rsidR="00DF002B">
        <w:rPr>
          <w:rFonts w:ascii="Times New Roman" w:hAnsi="Times New Roman"/>
          <w:sz w:val="24"/>
          <w:szCs w:val="24"/>
        </w:rPr>
        <w:t>Institucijos</w:t>
      </w:r>
      <w:r w:rsidR="00A03073" w:rsidRPr="00E207B4">
        <w:rPr>
          <w:rFonts w:ascii="Times New Roman" w:hAnsi="Times New Roman"/>
          <w:sz w:val="24"/>
          <w:szCs w:val="24"/>
        </w:rPr>
        <w:t xml:space="preserve"> teikiamas konsultacines paslaugas kaip</w:t>
      </w:r>
      <w:r w:rsidR="00065B9D">
        <w:rPr>
          <w:rFonts w:ascii="Times New Roman" w:hAnsi="Times New Roman"/>
          <w:sz w:val="24"/>
          <w:szCs w:val="24"/>
        </w:rPr>
        <w:t xml:space="preserve"> [</w:t>
      </w:r>
      <w:r w:rsidR="00065B9D" w:rsidRPr="00065B9D">
        <w:rPr>
          <w:rFonts w:ascii="Times New Roman" w:hAnsi="Times New Roman"/>
          <w:sz w:val="24"/>
          <w:szCs w:val="24"/>
          <w:highlight w:val="lightGray"/>
        </w:rPr>
        <w:t>nurodyti sumą</w:t>
      </w:r>
      <w:r w:rsidR="00065B9D">
        <w:rPr>
          <w:rFonts w:ascii="Times New Roman" w:hAnsi="Times New Roman"/>
          <w:sz w:val="24"/>
          <w:szCs w:val="24"/>
        </w:rPr>
        <w:t>] dydžio</w:t>
      </w:r>
      <w:r w:rsidR="00A03073" w:rsidRPr="00E207B4">
        <w:rPr>
          <w:rFonts w:ascii="Times New Roman" w:hAnsi="Times New Roman"/>
          <w:sz w:val="24"/>
          <w:szCs w:val="24"/>
        </w:rPr>
        <w:t xml:space="preserve"> </w:t>
      </w:r>
      <w:r w:rsidR="00A03073" w:rsidRPr="00E207B4">
        <w:rPr>
          <w:rFonts w:ascii="Times New Roman" w:eastAsia="Times New Roman" w:hAnsi="Times New Roman"/>
          <w:i/>
          <w:sz w:val="24"/>
          <w:szCs w:val="24"/>
        </w:rPr>
        <w:t>de minimis</w:t>
      </w:r>
      <w:r w:rsidR="00A03073" w:rsidRPr="00E207B4">
        <w:rPr>
          <w:rFonts w:ascii="Times New Roman" w:eastAsia="Times New Roman" w:hAnsi="Times New Roman"/>
          <w:sz w:val="24"/>
          <w:szCs w:val="24"/>
        </w:rPr>
        <w:t xml:space="preserve"> pagalbą</w:t>
      </w:r>
      <w:r w:rsidR="004958CD">
        <w:rPr>
          <w:rFonts w:ascii="Times New Roman" w:eastAsia="Times New Roman" w:hAnsi="Times New Roman"/>
          <w:sz w:val="24"/>
          <w:szCs w:val="24"/>
        </w:rPr>
        <w:t>;</w:t>
      </w:r>
    </w:p>
    <w:p w:rsidR="00A03073" w:rsidRDefault="00990F24" w:rsidP="00144C34">
      <w:pPr>
        <w:pStyle w:val="ListParagraph"/>
        <w:numPr>
          <w:ilvl w:val="0"/>
          <w:numId w:val="17"/>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k</w:t>
      </w:r>
      <w:r w:rsidR="008426E4">
        <w:rPr>
          <w:rFonts w:ascii="Times New Roman" w:hAnsi="Times New Roman"/>
          <w:sz w:val="24"/>
          <w:szCs w:val="24"/>
        </w:rPr>
        <w:t xml:space="preserve">ad </w:t>
      </w:r>
      <w:r w:rsidR="00DF002B">
        <w:rPr>
          <w:rFonts w:ascii="Times New Roman" w:hAnsi="Times New Roman"/>
          <w:sz w:val="24"/>
          <w:szCs w:val="24"/>
        </w:rPr>
        <w:t>Institucija</w:t>
      </w:r>
      <w:r w:rsidR="004958CD">
        <w:rPr>
          <w:rFonts w:ascii="Times New Roman" w:hAnsi="Times New Roman"/>
          <w:sz w:val="24"/>
          <w:szCs w:val="24"/>
        </w:rPr>
        <w:t xml:space="preserve"> </w:t>
      </w:r>
      <w:r w:rsidR="008426E4">
        <w:rPr>
          <w:rFonts w:ascii="Times New Roman" w:hAnsi="Times New Roman"/>
          <w:sz w:val="24"/>
          <w:szCs w:val="24"/>
        </w:rPr>
        <w:t>a</w:t>
      </w:r>
      <w:r w:rsidR="00A03073" w:rsidRPr="00E207B4">
        <w:rPr>
          <w:rFonts w:ascii="Times New Roman" w:hAnsi="Times New Roman"/>
          <w:sz w:val="24"/>
          <w:szCs w:val="24"/>
        </w:rPr>
        <w:t>pie suteikt</w:t>
      </w:r>
      <w:r w:rsidR="00A03073">
        <w:rPr>
          <w:rFonts w:ascii="Times New Roman" w:hAnsi="Times New Roman"/>
          <w:sz w:val="24"/>
          <w:szCs w:val="24"/>
        </w:rPr>
        <w:t>ą</w:t>
      </w:r>
      <w:r w:rsidR="00A03073" w:rsidRPr="00E207B4">
        <w:rPr>
          <w:rFonts w:ascii="Times New Roman" w:hAnsi="Times New Roman"/>
          <w:sz w:val="24"/>
          <w:szCs w:val="24"/>
        </w:rPr>
        <w:t xml:space="preserve"> </w:t>
      </w:r>
      <w:r w:rsidR="00A03073" w:rsidRPr="00E207B4">
        <w:rPr>
          <w:rFonts w:ascii="Times New Roman" w:hAnsi="Times New Roman"/>
          <w:i/>
          <w:sz w:val="24"/>
          <w:szCs w:val="24"/>
        </w:rPr>
        <w:t>de minimis</w:t>
      </w:r>
      <w:r w:rsidR="00A03073" w:rsidRPr="00E207B4">
        <w:rPr>
          <w:rFonts w:ascii="Times New Roman" w:hAnsi="Times New Roman"/>
          <w:sz w:val="24"/>
          <w:szCs w:val="24"/>
        </w:rPr>
        <w:t xml:space="preserve"> pagalbą teik</w:t>
      </w:r>
      <w:r w:rsidR="000D4BB0">
        <w:rPr>
          <w:rFonts w:ascii="Times New Roman" w:hAnsi="Times New Roman"/>
          <w:sz w:val="24"/>
          <w:szCs w:val="24"/>
        </w:rPr>
        <w:t>tų</w:t>
      </w:r>
      <w:r w:rsidR="00A03073" w:rsidRPr="00E207B4">
        <w:rPr>
          <w:rFonts w:ascii="Times New Roman" w:hAnsi="Times New Roman"/>
          <w:sz w:val="24"/>
          <w:szCs w:val="24"/>
        </w:rPr>
        <w:t xml:space="preserve"> duomenis </w:t>
      </w:r>
      <w:r w:rsidR="00123810" w:rsidRPr="009607BE">
        <w:rPr>
          <w:rFonts w:ascii="Times New Roman" w:hAnsi="Times New Roman"/>
          <w:sz w:val="24"/>
          <w:szCs w:val="24"/>
        </w:rPr>
        <w:t xml:space="preserve">Suteiktos </w:t>
      </w:r>
      <w:r w:rsidR="0017579E">
        <w:rPr>
          <w:rFonts w:ascii="Times New Roman" w:hAnsi="Times New Roman"/>
          <w:sz w:val="24"/>
          <w:szCs w:val="24"/>
        </w:rPr>
        <w:t xml:space="preserve">valstybės pagalbos </w:t>
      </w:r>
      <w:r w:rsidR="00123810">
        <w:rPr>
          <w:rFonts w:ascii="Times New Roman" w:hAnsi="Times New Roman"/>
          <w:sz w:val="24"/>
          <w:szCs w:val="24"/>
        </w:rPr>
        <w:t xml:space="preserve">ir </w:t>
      </w:r>
      <w:r w:rsidR="00123810" w:rsidRPr="00C812AB">
        <w:rPr>
          <w:rFonts w:ascii="Times New Roman" w:hAnsi="Times New Roman"/>
          <w:sz w:val="24"/>
          <w:szCs w:val="24"/>
        </w:rPr>
        <w:t>nereikšmingos (</w:t>
      </w:r>
      <w:r w:rsidR="00123810" w:rsidRPr="00EC1DFB">
        <w:rPr>
          <w:rFonts w:ascii="Times New Roman" w:hAnsi="Times New Roman"/>
          <w:i/>
          <w:sz w:val="24"/>
          <w:szCs w:val="24"/>
        </w:rPr>
        <w:t>de minimis</w:t>
      </w:r>
      <w:r w:rsidR="00123810" w:rsidRPr="00C812AB">
        <w:rPr>
          <w:rFonts w:ascii="Times New Roman" w:hAnsi="Times New Roman"/>
          <w:sz w:val="24"/>
          <w:szCs w:val="24"/>
        </w:rPr>
        <w:t>)</w:t>
      </w:r>
      <w:r w:rsidR="00123810">
        <w:rPr>
          <w:rFonts w:ascii="Times New Roman" w:hAnsi="Times New Roman"/>
          <w:sz w:val="24"/>
          <w:szCs w:val="24"/>
        </w:rPr>
        <w:t xml:space="preserve"> pagalbos registrui </w:t>
      </w:r>
      <w:r w:rsidR="00A03073">
        <w:rPr>
          <w:rFonts w:ascii="Times New Roman" w:hAnsi="Times New Roman"/>
          <w:sz w:val="24"/>
          <w:szCs w:val="24"/>
        </w:rPr>
        <w:t xml:space="preserve">ir </w:t>
      </w:r>
      <w:r w:rsidR="00E20A6E">
        <w:rPr>
          <w:rFonts w:ascii="Times New Roman" w:hAnsi="Times New Roman"/>
          <w:sz w:val="24"/>
          <w:szCs w:val="24"/>
        </w:rPr>
        <w:t>VšĮ</w:t>
      </w:r>
      <w:r w:rsidR="00A03073" w:rsidRPr="00E207B4">
        <w:rPr>
          <w:rFonts w:ascii="Times New Roman" w:hAnsi="Times New Roman"/>
          <w:sz w:val="24"/>
          <w:szCs w:val="24"/>
        </w:rPr>
        <w:t xml:space="preserve"> </w:t>
      </w:r>
      <w:r w:rsidR="00A03073">
        <w:rPr>
          <w:rFonts w:ascii="Times New Roman" w:hAnsi="Times New Roman"/>
          <w:sz w:val="24"/>
          <w:szCs w:val="24"/>
        </w:rPr>
        <w:t>Lietuvos verslo ir paramos agentūrai.</w:t>
      </w:r>
    </w:p>
    <w:p w:rsidR="000D4BB0" w:rsidRDefault="000D4BB0" w:rsidP="004E2F81">
      <w:pPr>
        <w:pStyle w:val="ListParagraph"/>
        <w:spacing w:after="0" w:line="240" w:lineRule="auto"/>
        <w:ind w:left="360"/>
        <w:jc w:val="both"/>
        <w:rPr>
          <w:rFonts w:ascii="Times New Roman" w:hAnsi="Times New Roman"/>
          <w:sz w:val="24"/>
          <w:szCs w:val="24"/>
        </w:rPr>
      </w:pPr>
    </w:p>
    <w:p w:rsidR="000D4BB0" w:rsidRPr="000D4BB0" w:rsidRDefault="000D4BB0" w:rsidP="004E2F81">
      <w:pPr>
        <w:pStyle w:val="ListParagraph"/>
        <w:spacing w:after="0" w:line="240" w:lineRule="auto"/>
        <w:ind w:left="360"/>
        <w:jc w:val="both"/>
        <w:rPr>
          <w:rFonts w:ascii="Times New Roman" w:hAnsi="Times New Roman"/>
          <w:b/>
          <w:sz w:val="24"/>
          <w:szCs w:val="24"/>
        </w:rPr>
      </w:pPr>
      <w:r>
        <w:rPr>
          <w:rFonts w:ascii="Times New Roman" w:hAnsi="Times New Roman"/>
          <w:sz w:val="24"/>
          <w:szCs w:val="24"/>
        </w:rPr>
        <w:t xml:space="preserve"> </w:t>
      </w:r>
      <w:r w:rsidRPr="000D4BB0">
        <w:rPr>
          <w:rFonts w:ascii="Times New Roman" w:hAnsi="Times New Roman"/>
          <w:b/>
          <w:sz w:val="24"/>
          <w:szCs w:val="24"/>
        </w:rPr>
        <w:t>pažymi:</w:t>
      </w:r>
    </w:p>
    <w:p w:rsidR="004958CD" w:rsidRPr="003E6614" w:rsidRDefault="004958CD" w:rsidP="003E6614">
      <w:pPr>
        <w:pStyle w:val="ListParagraph"/>
        <w:numPr>
          <w:ilvl w:val="0"/>
          <w:numId w:val="15"/>
        </w:numPr>
        <w:tabs>
          <w:tab w:val="left" w:pos="709"/>
          <w:tab w:val="left" w:pos="851"/>
        </w:tabs>
        <w:spacing w:after="0" w:line="240" w:lineRule="auto"/>
        <w:ind w:left="0" w:firstLine="567"/>
        <w:jc w:val="both"/>
        <w:rPr>
          <w:rFonts w:ascii="Times New Roman" w:hAnsi="Times New Roman"/>
          <w:sz w:val="24"/>
          <w:szCs w:val="24"/>
        </w:rPr>
      </w:pPr>
      <w:r w:rsidRPr="00A90D90">
        <w:rPr>
          <w:rFonts w:ascii="Times New Roman" w:hAnsi="Times New Roman"/>
          <w:sz w:val="24"/>
          <w:szCs w:val="24"/>
        </w:rPr>
        <w:t xml:space="preserve">kad </w:t>
      </w:r>
      <w:r w:rsidR="00E45CC0">
        <w:rPr>
          <w:rFonts w:ascii="Times New Roman" w:hAnsi="Times New Roman"/>
          <w:sz w:val="24"/>
          <w:szCs w:val="24"/>
        </w:rPr>
        <w:t>sąžiningai užpildė ir pateikė „Vienos įmonės“ deklaraciją pagal Lietuvos Respublikos ūkio ministerijos parengtą formą.</w:t>
      </w:r>
      <w:r w:rsidRPr="00A90D90">
        <w:rPr>
          <w:rFonts w:ascii="Times New Roman" w:hAnsi="Times New Roman"/>
          <w:sz w:val="24"/>
          <w:szCs w:val="24"/>
        </w:rPr>
        <w:t xml:space="preserve"> </w:t>
      </w:r>
    </w:p>
    <w:p w:rsidR="00D64C39" w:rsidRDefault="00D64C39" w:rsidP="003E6614">
      <w:pPr>
        <w:pStyle w:val="ListParagraph"/>
        <w:numPr>
          <w:ilvl w:val="0"/>
          <w:numId w:val="15"/>
        </w:numPr>
        <w:tabs>
          <w:tab w:val="left" w:pos="709"/>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kad </w:t>
      </w:r>
      <w:r w:rsidR="00BB00CF">
        <w:rPr>
          <w:rFonts w:ascii="Times New Roman" w:hAnsi="Times New Roman"/>
          <w:sz w:val="24"/>
          <w:szCs w:val="24"/>
        </w:rPr>
        <w:t xml:space="preserve">įmonės </w:t>
      </w:r>
      <w:r>
        <w:rPr>
          <w:rFonts w:ascii="Times New Roman" w:hAnsi="Times New Roman"/>
          <w:sz w:val="24"/>
          <w:szCs w:val="24"/>
        </w:rPr>
        <w:t xml:space="preserve">veikla nėra priskirtina </w:t>
      </w:r>
      <w:r w:rsidR="00A90D90">
        <w:rPr>
          <w:rFonts w:ascii="Times New Roman" w:hAnsi="Times New Roman"/>
          <w:sz w:val="24"/>
          <w:szCs w:val="24"/>
        </w:rPr>
        <w:t xml:space="preserve">2013 m. gruodžio 8 d. </w:t>
      </w:r>
      <w:r w:rsidR="0043043F">
        <w:rPr>
          <w:rFonts w:ascii="Times New Roman" w:hAnsi="Times New Roman"/>
          <w:sz w:val="24"/>
          <w:szCs w:val="24"/>
        </w:rPr>
        <w:t>Komisijos r</w:t>
      </w:r>
      <w:r w:rsidR="00E20A6E" w:rsidRPr="008D5110">
        <w:rPr>
          <w:rFonts w:ascii="Times New Roman" w:hAnsi="Times New Roman"/>
          <w:sz w:val="24"/>
          <w:szCs w:val="24"/>
        </w:rPr>
        <w:t>eglament</w:t>
      </w:r>
      <w:r w:rsidR="00EE781D">
        <w:rPr>
          <w:rFonts w:ascii="Times New Roman" w:hAnsi="Times New Roman"/>
          <w:sz w:val="24"/>
          <w:szCs w:val="24"/>
        </w:rPr>
        <w:t>o</w:t>
      </w:r>
      <w:r w:rsidR="00E20A6E" w:rsidRPr="008D5110">
        <w:rPr>
          <w:rFonts w:ascii="Times New Roman" w:hAnsi="Times New Roman"/>
          <w:sz w:val="24"/>
          <w:szCs w:val="24"/>
        </w:rPr>
        <w:t xml:space="preserve"> (E</w:t>
      </w:r>
      <w:r w:rsidR="00E20A6E">
        <w:rPr>
          <w:rFonts w:ascii="Times New Roman" w:hAnsi="Times New Roman"/>
          <w:sz w:val="24"/>
          <w:szCs w:val="24"/>
        </w:rPr>
        <w:t>S</w:t>
      </w:r>
      <w:r w:rsidR="0043043F">
        <w:rPr>
          <w:rFonts w:ascii="Times New Roman" w:hAnsi="Times New Roman"/>
          <w:sz w:val="24"/>
          <w:szCs w:val="24"/>
        </w:rPr>
        <w:t>) Nr. </w:t>
      </w:r>
      <w:r w:rsidR="00E20A6E">
        <w:rPr>
          <w:rFonts w:ascii="Times New Roman" w:hAnsi="Times New Roman"/>
          <w:sz w:val="24"/>
          <w:szCs w:val="24"/>
        </w:rPr>
        <w:t>1407/2013</w:t>
      </w:r>
      <w:r w:rsidR="0043043F">
        <w:rPr>
          <w:rFonts w:ascii="Times New Roman" w:hAnsi="Times New Roman"/>
          <w:sz w:val="24"/>
          <w:szCs w:val="24"/>
        </w:rPr>
        <w:t xml:space="preserve"> „Dėl Sutarties dėl Europos Sąjungos veikimo</w:t>
      </w:r>
      <w:r w:rsidR="008674A8">
        <w:rPr>
          <w:rFonts w:ascii="Times New Roman" w:hAnsi="Times New Roman"/>
          <w:sz w:val="24"/>
          <w:szCs w:val="24"/>
        </w:rPr>
        <w:t xml:space="preserve"> </w:t>
      </w:r>
      <w:r w:rsidR="0043043F">
        <w:rPr>
          <w:rFonts w:ascii="Times New Roman" w:hAnsi="Times New Roman"/>
          <w:sz w:val="24"/>
          <w:szCs w:val="24"/>
        </w:rPr>
        <w:t xml:space="preserve">107 ir 108 straipsnių taikymo </w:t>
      </w:r>
      <w:r w:rsidR="0043043F" w:rsidRPr="003E6614">
        <w:rPr>
          <w:rFonts w:ascii="Times New Roman" w:hAnsi="Times New Roman"/>
          <w:sz w:val="24"/>
          <w:szCs w:val="24"/>
        </w:rPr>
        <w:t>de minimis</w:t>
      </w:r>
      <w:r w:rsidR="0043043F">
        <w:rPr>
          <w:rFonts w:ascii="Times New Roman" w:hAnsi="Times New Roman"/>
          <w:sz w:val="24"/>
          <w:szCs w:val="24"/>
        </w:rPr>
        <w:t xml:space="preserve"> pagalbai“ </w:t>
      </w:r>
      <w:r>
        <w:rPr>
          <w:rFonts w:ascii="Times New Roman" w:hAnsi="Times New Roman"/>
          <w:sz w:val="24"/>
          <w:szCs w:val="24"/>
        </w:rPr>
        <w:t>1 straipsnio 1 dalyje įvardintoms sritims;</w:t>
      </w:r>
    </w:p>
    <w:p w:rsidR="00D64C39" w:rsidRPr="00EE781D" w:rsidRDefault="00D64C39" w:rsidP="00144C34">
      <w:pPr>
        <w:pStyle w:val="ListParagraph"/>
        <w:numPr>
          <w:ilvl w:val="0"/>
          <w:numId w:val="15"/>
        </w:numPr>
        <w:tabs>
          <w:tab w:val="left" w:pos="709"/>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kad </w:t>
      </w:r>
      <w:r w:rsidR="00BB00CF">
        <w:rPr>
          <w:rFonts w:ascii="Times New Roman" w:hAnsi="Times New Roman"/>
          <w:sz w:val="24"/>
          <w:szCs w:val="24"/>
        </w:rPr>
        <w:t xml:space="preserve">įmonės </w:t>
      </w:r>
      <w:r>
        <w:rPr>
          <w:rFonts w:ascii="Times New Roman" w:hAnsi="Times New Roman"/>
          <w:sz w:val="24"/>
          <w:szCs w:val="24"/>
        </w:rPr>
        <w:t xml:space="preserve">fiskaliniai metai sutampa su kalendoriniais metais. </w:t>
      </w:r>
    </w:p>
    <w:p w:rsidR="00A90D90" w:rsidRPr="000D4BB0" w:rsidRDefault="00A90D90" w:rsidP="000D4BB0">
      <w:pPr>
        <w:pStyle w:val="ListParagraph"/>
        <w:spacing w:after="0" w:line="240" w:lineRule="auto"/>
        <w:ind w:left="360"/>
        <w:jc w:val="both"/>
        <w:rPr>
          <w:rFonts w:ascii="Times New Roman" w:hAnsi="Times New Roman"/>
          <w:sz w:val="24"/>
          <w:szCs w:val="24"/>
        </w:rPr>
      </w:pPr>
    </w:p>
    <w:p w:rsidR="007C4997" w:rsidRPr="00743723" w:rsidRDefault="00EE781D" w:rsidP="004E2F81">
      <w:pPr>
        <w:pStyle w:val="ListParagraph"/>
        <w:spacing w:after="0" w:line="240" w:lineRule="auto"/>
        <w:ind w:left="360"/>
        <w:jc w:val="both"/>
        <w:rPr>
          <w:rFonts w:ascii="Times New Roman" w:hAnsi="Times New Roman"/>
          <w:sz w:val="24"/>
          <w:szCs w:val="24"/>
          <w:highlight w:val="lightGray"/>
        </w:rPr>
      </w:pPr>
      <w:r w:rsidRPr="00743723">
        <w:rPr>
          <w:rFonts w:ascii="Times New Roman" w:hAnsi="Times New Roman"/>
          <w:sz w:val="24"/>
          <w:szCs w:val="24"/>
          <w:highlight w:val="lightGray"/>
        </w:rPr>
        <w:t>[Įmonės pavadinimas]</w:t>
      </w:r>
    </w:p>
    <w:p w:rsidR="00743723" w:rsidRDefault="00743723" w:rsidP="004E2F81">
      <w:pPr>
        <w:pStyle w:val="ListParagraph"/>
        <w:spacing w:after="0" w:line="240" w:lineRule="auto"/>
        <w:ind w:left="360"/>
        <w:jc w:val="both"/>
        <w:rPr>
          <w:rFonts w:ascii="Times New Roman" w:hAnsi="Times New Roman"/>
          <w:sz w:val="24"/>
          <w:szCs w:val="24"/>
        </w:rPr>
      </w:pPr>
      <w:r w:rsidRPr="00743723">
        <w:rPr>
          <w:rFonts w:ascii="Times New Roman" w:hAnsi="Times New Roman"/>
          <w:sz w:val="24"/>
          <w:szCs w:val="24"/>
          <w:highlight w:val="lightGray"/>
        </w:rPr>
        <w:t>[Pareigos, vardas pavardė]</w:t>
      </w:r>
      <w:r>
        <w:rPr>
          <w:rFonts w:ascii="Times New Roman" w:hAnsi="Times New Roman"/>
          <w:sz w:val="24"/>
          <w:szCs w:val="24"/>
        </w:rPr>
        <w:t xml:space="preserve"> _____________________</w:t>
      </w:r>
    </w:p>
    <w:p w:rsidR="00743723" w:rsidRPr="00743723" w:rsidRDefault="00743723" w:rsidP="004E2F81">
      <w:pPr>
        <w:pStyle w:val="ListParagraph"/>
        <w:spacing w:after="0" w:line="240" w:lineRule="auto"/>
        <w:ind w:left="360"/>
        <w:jc w:val="both"/>
        <w:rPr>
          <w:rFonts w:ascii="Times New Roman" w:hAnsi="Times New Roman"/>
          <w:sz w:val="20"/>
          <w:szCs w:val="20"/>
        </w:rPr>
      </w:pPr>
      <w:r>
        <w:rPr>
          <w:rFonts w:ascii="Times New Roman" w:hAnsi="Times New Roman"/>
          <w:sz w:val="24"/>
          <w:szCs w:val="24"/>
        </w:rPr>
        <w:t xml:space="preserve">                                                            </w:t>
      </w:r>
      <w:r w:rsidRPr="00743723">
        <w:rPr>
          <w:rFonts w:ascii="Times New Roman" w:hAnsi="Times New Roman"/>
          <w:sz w:val="20"/>
          <w:szCs w:val="20"/>
        </w:rPr>
        <w:t>(parašas)</w:t>
      </w:r>
    </w:p>
    <w:p w:rsidR="003E6614" w:rsidRDefault="003E6614" w:rsidP="00743723">
      <w:pPr>
        <w:pStyle w:val="ListParagraph"/>
        <w:spacing w:after="0" w:line="240" w:lineRule="auto"/>
        <w:ind w:left="0"/>
        <w:jc w:val="both"/>
        <w:rPr>
          <w:rFonts w:ascii="Times New Roman" w:hAnsi="Times New Roman"/>
          <w:i/>
          <w:sz w:val="20"/>
          <w:szCs w:val="20"/>
        </w:rPr>
      </w:pPr>
    </w:p>
    <w:p w:rsidR="00A90D90" w:rsidRPr="00743723" w:rsidRDefault="00743723" w:rsidP="00A90D90">
      <w:pPr>
        <w:pStyle w:val="ListParagraph"/>
        <w:spacing w:after="0" w:line="240" w:lineRule="auto"/>
        <w:ind w:left="360"/>
        <w:jc w:val="both"/>
        <w:rPr>
          <w:rFonts w:ascii="Times New Roman" w:hAnsi="Times New Roman"/>
          <w:sz w:val="24"/>
          <w:szCs w:val="24"/>
        </w:rPr>
      </w:pPr>
      <w:r w:rsidRPr="00743723">
        <w:rPr>
          <w:rFonts w:ascii="Times New Roman" w:hAnsi="Times New Roman"/>
          <w:sz w:val="24"/>
          <w:szCs w:val="24"/>
        </w:rPr>
        <w:t xml:space="preserve">Patvirtinu, kad </w:t>
      </w:r>
      <w:r w:rsidRPr="00144C34">
        <w:rPr>
          <w:rFonts w:ascii="Times New Roman" w:hAnsi="Times New Roman"/>
          <w:i/>
          <w:sz w:val="24"/>
          <w:szCs w:val="24"/>
        </w:rPr>
        <w:t>de minimis</w:t>
      </w:r>
      <w:r w:rsidRPr="00743723">
        <w:rPr>
          <w:rFonts w:ascii="Times New Roman" w:hAnsi="Times New Roman"/>
          <w:sz w:val="24"/>
          <w:szCs w:val="24"/>
        </w:rPr>
        <w:t xml:space="preserve"> pagalba buvo suteikta.</w:t>
      </w:r>
    </w:p>
    <w:p w:rsidR="00743723" w:rsidRPr="00743723" w:rsidRDefault="00743723" w:rsidP="00743723">
      <w:pPr>
        <w:pStyle w:val="ListParagraph"/>
        <w:spacing w:after="0" w:line="240" w:lineRule="auto"/>
        <w:ind w:left="360"/>
        <w:jc w:val="both"/>
        <w:rPr>
          <w:rFonts w:ascii="Times New Roman" w:hAnsi="Times New Roman"/>
          <w:sz w:val="20"/>
          <w:szCs w:val="20"/>
        </w:rPr>
      </w:pPr>
      <w:r>
        <w:rPr>
          <w:rFonts w:ascii="Times New Roman" w:hAnsi="Times New Roman"/>
          <w:sz w:val="20"/>
          <w:szCs w:val="20"/>
        </w:rPr>
        <w:t>_________________________________________________________________________________________</w:t>
      </w:r>
    </w:p>
    <w:p w:rsidR="00A02995" w:rsidRPr="00743723" w:rsidRDefault="00743723" w:rsidP="00856CD4">
      <w:pPr>
        <w:pStyle w:val="ListParagraph"/>
        <w:spacing w:after="0" w:line="240" w:lineRule="auto"/>
        <w:ind w:left="360"/>
        <w:jc w:val="both"/>
        <w:rPr>
          <w:rFonts w:ascii="Times New Roman" w:hAnsi="Times New Roman"/>
          <w:sz w:val="20"/>
          <w:szCs w:val="20"/>
        </w:rPr>
      </w:pPr>
      <w:r w:rsidRPr="00743723">
        <w:rPr>
          <w:rFonts w:ascii="Times New Roman" w:hAnsi="Times New Roman"/>
          <w:sz w:val="20"/>
          <w:szCs w:val="20"/>
        </w:rPr>
        <w:t>(</w:t>
      </w:r>
      <w:r w:rsidR="00DF002B">
        <w:rPr>
          <w:rFonts w:ascii="Times New Roman" w:hAnsi="Times New Roman"/>
          <w:sz w:val="20"/>
          <w:szCs w:val="20"/>
        </w:rPr>
        <w:t>Institucijos</w:t>
      </w:r>
      <w:r w:rsidRPr="00743723">
        <w:rPr>
          <w:rFonts w:ascii="Times New Roman" w:hAnsi="Times New Roman"/>
          <w:sz w:val="20"/>
          <w:szCs w:val="20"/>
        </w:rPr>
        <w:t xml:space="preserve"> </w:t>
      </w:r>
      <w:r w:rsidR="008426E4" w:rsidRPr="00743723">
        <w:rPr>
          <w:rFonts w:ascii="Times New Roman" w:hAnsi="Times New Roman"/>
          <w:sz w:val="20"/>
          <w:szCs w:val="20"/>
        </w:rPr>
        <w:t>darbuotojo par</w:t>
      </w:r>
      <w:r w:rsidRPr="00743723">
        <w:rPr>
          <w:rFonts w:ascii="Times New Roman" w:hAnsi="Times New Roman"/>
          <w:sz w:val="20"/>
          <w:szCs w:val="20"/>
        </w:rPr>
        <w:t>eigos, vardas, pavardė, parašas, data)</w:t>
      </w:r>
      <w:r w:rsidR="008426E4" w:rsidRPr="00743723">
        <w:rPr>
          <w:rFonts w:ascii="Times New Roman" w:hAnsi="Times New Roman"/>
          <w:sz w:val="20"/>
          <w:szCs w:val="20"/>
        </w:rPr>
        <w:t xml:space="preserve"> </w:t>
      </w:r>
    </w:p>
    <w:p w:rsidR="00527A57" w:rsidRDefault="00527A57" w:rsidP="00C85114">
      <w:pPr>
        <w:pStyle w:val="ListParagraph"/>
        <w:spacing w:after="0" w:line="240" w:lineRule="auto"/>
        <w:ind w:left="5184"/>
        <w:jc w:val="both"/>
        <w:rPr>
          <w:rFonts w:ascii="Times New Roman" w:hAnsi="Times New Roman"/>
          <w:i/>
          <w:sz w:val="24"/>
          <w:szCs w:val="24"/>
        </w:rPr>
      </w:pPr>
    </w:p>
    <w:p w:rsidR="00527A57" w:rsidRDefault="00527A57" w:rsidP="00C85114">
      <w:pPr>
        <w:pStyle w:val="ListParagraph"/>
        <w:spacing w:after="0" w:line="240" w:lineRule="auto"/>
        <w:ind w:left="5184"/>
        <w:jc w:val="both"/>
      </w:pPr>
    </w:p>
    <w:p w:rsidR="00527A57" w:rsidRDefault="00527A57" w:rsidP="00C85114">
      <w:pPr>
        <w:pStyle w:val="ListParagraph"/>
        <w:spacing w:after="0" w:line="240" w:lineRule="auto"/>
        <w:ind w:left="5184"/>
        <w:jc w:val="both"/>
        <w:sectPr w:rsidR="00527A57" w:rsidSect="00DF5AE0">
          <w:pgSz w:w="11906" w:h="16838"/>
          <w:pgMar w:top="1134" w:right="567" w:bottom="1134" w:left="1701" w:header="567" w:footer="567" w:gutter="0"/>
          <w:cols w:space="1296"/>
          <w:titlePg/>
          <w:docGrid w:linePitch="360"/>
        </w:sectPr>
      </w:pPr>
    </w:p>
    <w:p w:rsidR="00585AB2" w:rsidRDefault="00585AB2" w:rsidP="00C85114">
      <w:pPr>
        <w:pStyle w:val="ListParagraph"/>
        <w:spacing w:after="0" w:line="240" w:lineRule="auto"/>
        <w:ind w:left="5184"/>
        <w:jc w:val="both"/>
        <w:rPr>
          <w:rFonts w:ascii="Times New Roman" w:hAnsi="Times New Roman"/>
          <w:sz w:val="24"/>
          <w:szCs w:val="24"/>
        </w:rPr>
      </w:pPr>
      <w:r w:rsidRPr="00030107">
        <w:rPr>
          <w:rFonts w:ascii="Times New Roman" w:hAnsi="Times New Roman"/>
          <w:i/>
          <w:sz w:val="24"/>
          <w:szCs w:val="24"/>
        </w:rPr>
        <w:lastRenderedPageBreak/>
        <w:t>D</w:t>
      </w:r>
      <w:r w:rsidRPr="00554C8F">
        <w:rPr>
          <w:rFonts w:ascii="Times New Roman" w:hAnsi="Times New Roman"/>
          <w:i/>
          <w:sz w:val="24"/>
          <w:szCs w:val="24"/>
        </w:rPr>
        <w:t>e minimis</w:t>
      </w:r>
      <w:r>
        <w:rPr>
          <w:rFonts w:ascii="Times New Roman" w:hAnsi="Times New Roman"/>
          <w:sz w:val="24"/>
          <w:szCs w:val="24"/>
        </w:rPr>
        <w:t xml:space="preserve"> pagalbos teikimo </w:t>
      </w:r>
      <w:r w:rsidR="00DF5AE0" w:rsidRPr="00DF5AE0">
        <w:rPr>
          <w:rFonts w:ascii="Times New Roman" w:hAnsi="Times New Roman"/>
          <w:sz w:val="24"/>
          <w:szCs w:val="24"/>
        </w:rPr>
        <w:t>ir skaičiavimo (paskirstymo)</w:t>
      </w:r>
      <w:r w:rsidR="00DF5AE0">
        <w:rPr>
          <w:rFonts w:ascii="Times New Roman" w:hAnsi="Times New Roman"/>
          <w:sz w:val="24"/>
          <w:szCs w:val="24"/>
        </w:rPr>
        <w:t xml:space="preserve"> </w:t>
      </w:r>
      <w:r w:rsidR="00DF002B">
        <w:rPr>
          <w:rFonts w:ascii="Times New Roman" w:hAnsi="Times New Roman"/>
          <w:sz w:val="24"/>
          <w:szCs w:val="24"/>
        </w:rPr>
        <w:t>įmonėms</w:t>
      </w:r>
      <w:r>
        <w:rPr>
          <w:rFonts w:ascii="Times New Roman" w:hAnsi="Times New Roman"/>
          <w:sz w:val="24"/>
          <w:szCs w:val="24"/>
        </w:rPr>
        <w:t xml:space="preserve"> tvarkos aprašo</w:t>
      </w:r>
    </w:p>
    <w:p w:rsidR="00585AB2" w:rsidRDefault="00585AB2" w:rsidP="00C85114">
      <w:pPr>
        <w:pStyle w:val="ListParagraph"/>
        <w:spacing w:after="0" w:line="240" w:lineRule="auto"/>
        <w:ind w:left="5184"/>
        <w:jc w:val="both"/>
        <w:rPr>
          <w:rFonts w:ascii="Times New Roman" w:eastAsia="Times New Roman" w:hAnsi="Times New Roman"/>
          <w:sz w:val="24"/>
          <w:szCs w:val="20"/>
        </w:rPr>
      </w:pPr>
      <w:r w:rsidRPr="00585AB2">
        <w:rPr>
          <w:rFonts w:ascii="Times New Roman" w:eastAsia="Times New Roman" w:hAnsi="Times New Roman"/>
          <w:sz w:val="24"/>
          <w:szCs w:val="20"/>
        </w:rPr>
        <w:t xml:space="preserve">2 </w:t>
      </w:r>
      <w:r w:rsidRPr="00D63798">
        <w:rPr>
          <w:rFonts w:ascii="Times New Roman" w:eastAsia="Times New Roman" w:hAnsi="Times New Roman"/>
          <w:sz w:val="24"/>
          <w:szCs w:val="20"/>
        </w:rPr>
        <w:t>priedas</w:t>
      </w:r>
    </w:p>
    <w:p w:rsidR="007E168C" w:rsidRPr="00C85114" w:rsidRDefault="007E168C" w:rsidP="00C85114">
      <w:pPr>
        <w:pStyle w:val="ListParagraph"/>
        <w:spacing w:after="0" w:line="240" w:lineRule="auto"/>
        <w:ind w:left="5184"/>
        <w:jc w:val="both"/>
        <w:rPr>
          <w:rFonts w:ascii="Times New Roman" w:hAnsi="Times New Roman"/>
          <w:sz w:val="24"/>
          <w:szCs w:val="24"/>
        </w:rPr>
      </w:pPr>
    </w:p>
    <w:p w:rsidR="007E168C" w:rsidRDefault="007E168C" w:rsidP="007E168C">
      <w:pPr>
        <w:jc w:val="center"/>
        <w:rPr>
          <w:rFonts w:ascii="Times New Roman" w:hAnsi="Times New Roman"/>
          <w:b/>
        </w:rPr>
      </w:pPr>
      <w:r w:rsidRPr="007E168C">
        <w:rPr>
          <w:rFonts w:ascii="Times New Roman" w:hAnsi="Times New Roman"/>
          <w:b/>
        </w:rPr>
        <w:object w:dxaOrig="820" w:dyaOrig="978">
          <v:shape id="_x0000_i1029" type="#_x0000_t75" style="width:39.75pt;height:47.25pt" o:ole="" fillcolor="window">
            <v:imagedata r:id="rId16" o:title=""/>
          </v:shape>
          <o:OLEObject Type="Embed" ProgID="MSDraw" ShapeID="_x0000_i1029" DrawAspect="Content" ObjectID="_1536571730" r:id="rId17">
            <o:FieldCodes>\* mergeformat</o:FieldCodes>
          </o:OLEObject>
        </w:object>
      </w:r>
    </w:p>
    <w:p w:rsidR="007E168C" w:rsidRPr="003B75F6" w:rsidRDefault="00DF002B" w:rsidP="00DF002B">
      <w:pPr>
        <w:spacing w:after="0" w:line="240" w:lineRule="auto"/>
        <w:jc w:val="center"/>
        <w:rPr>
          <w:rFonts w:ascii="Times New Roman" w:hAnsi="Times New Roman"/>
          <w:b/>
          <w:sz w:val="24"/>
          <w:szCs w:val="24"/>
        </w:rPr>
      </w:pPr>
      <w:r>
        <w:rPr>
          <w:rFonts w:ascii="Times New Roman" w:hAnsi="Times New Roman"/>
          <w:b/>
          <w:sz w:val="24"/>
          <w:szCs w:val="24"/>
        </w:rPr>
        <w:t>INSTITUCIJOS</w:t>
      </w:r>
    </w:p>
    <w:p w:rsidR="007E168C" w:rsidRPr="003B75F6" w:rsidRDefault="007E168C" w:rsidP="007E168C">
      <w:pPr>
        <w:spacing w:after="0" w:line="240" w:lineRule="auto"/>
        <w:jc w:val="center"/>
        <w:rPr>
          <w:rFonts w:ascii="Times New Roman" w:hAnsi="Times New Roman"/>
          <w:b/>
          <w:sz w:val="24"/>
          <w:szCs w:val="24"/>
        </w:rPr>
      </w:pPr>
      <w:r w:rsidRPr="003B75F6">
        <w:rPr>
          <w:rFonts w:ascii="Times New Roman" w:hAnsi="Times New Roman"/>
          <w:b/>
          <w:sz w:val="24"/>
          <w:szCs w:val="24"/>
        </w:rPr>
        <w:t>DIREKTORIUS</w:t>
      </w:r>
    </w:p>
    <w:p w:rsidR="007E168C" w:rsidRPr="003B75F6" w:rsidRDefault="007E168C" w:rsidP="007E168C">
      <w:pPr>
        <w:spacing w:after="0" w:line="240" w:lineRule="auto"/>
        <w:jc w:val="center"/>
        <w:rPr>
          <w:rFonts w:ascii="Times New Roman" w:hAnsi="Times New Roman"/>
          <w:b/>
          <w:sz w:val="24"/>
          <w:szCs w:val="24"/>
        </w:rPr>
      </w:pPr>
    </w:p>
    <w:p w:rsidR="007E168C" w:rsidRPr="003B75F6" w:rsidRDefault="007E168C" w:rsidP="007E168C">
      <w:pPr>
        <w:spacing w:after="0" w:line="240" w:lineRule="auto"/>
        <w:jc w:val="center"/>
        <w:rPr>
          <w:rFonts w:ascii="Times New Roman" w:hAnsi="Times New Roman"/>
          <w:b/>
          <w:sz w:val="24"/>
          <w:szCs w:val="24"/>
        </w:rPr>
      </w:pPr>
    </w:p>
    <w:p w:rsidR="007E168C" w:rsidRPr="003B75F6" w:rsidRDefault="007E168C" w:rsidP="007E168C">
      <w:pPr>
        <w:spacing w:after="0" w:line="240" w:lineRule="auto"/>
        <w:jc w:val="center"/>
        <w:rPr>
          <w:rFonts w:ascii="Times New Roman" w:hAnsi="Times New Roman"/>
          <w:b/>
          <w:sz w:val="24"/>
          <w:szCs w:val="24"/>
        </w:rPr>
      </w:pPr>
      <w:r w:rsidRPr="003B75F6">
        <w:rPr>
          <w:rFonts w:ascii="Times New Roman" w:hAnsi="Times New Roman"/>
          <w:b/>
          <w:sz w:val="24"/>
          <w:szCs w:val="24"/>
        </w:rPr>
        <w:t>ĮSAKYMAS</w:t>
      </w:r>
    </w:p>
    <w:p w:rsidR="007E168C" w:rsidRPr="003B75F6" w:rsidRDefault="007E168C" w:rsidP="007E168C">
      <w:pPr>
        <w:spacing w:after="0" w:line="240" w:lineRule="auto"/>
        <w:jc w:val="center"/>
        <w:rPr>
          <w:rFonts w:ascii="Times New Roman" w:hAnsi="Times New Roman"/>
          <w:b/>
          <w:sz w:val="24"/>
          <w:szCs w:val="24"/>
        </w:rPr>
      </w:pPr>
      <w:r w:rsidRPr="003B75F6">
        <w:rPr>
          <w:rFonts w:ascii="Times New Roman" w:hAnsi="Times New Roman"/>
          <w:b/>
          <w:sz w:val="24"/>
          <w:szCs w:val="24"/>
        </w:rPr>
        <w:t xml:space="preserve">DĖL </w:t>
      </w:r>
      <w:r w:rsidRPr="003B75F6">
        <w:rPr>
          <w:rFonts w:ascii="Times New Roman" w:hAnsi="Times New Roman"/>
          <w:b/>
          <w:i/>
          <w:sz w:val="24"/>
          <w:szCs w:val="24"/>
        </w:rPr>
        <w:t>DE MINIMIS</w:t>
      </w:r>
      <w:r w:rsidRPr="003B75F6">
        <w:rPr>
          <w:rFonts w:ascii="Times New Roman" w:hAnsi="Times New Roman"/>
          <w:b/>
          <w:sz w:val="24"/>
          <w:szCs w:val="24"/>
        </w:rPr>
        <w:t xml:space="preserve"> PAGALBOS SUTEIKIMO</w:t>
      </w:r>
    </w:p>
    <w:p w:rsidR="007E168C" w:rsidRPr="003B75F6" w:rsidRDefault="007E168C" w:rsidP="007E168C">
      <w:pPr>
        <w:spacing w:after="0" w:line="240" w:lineRule="auto"/>
        <w:jc w:val="center"/>
        <w:rPr>
          <w:rFonts w:ascii="Times New Roman" w:hAnsi="Times New Roman"/>
          <w:b/>
          <w:sz w:val="24"/>
          <w:szCs w:val="24"/>
        </w:rPr>
      </w:pPr>
    </w:p>
    <w:p w:rsidR="007E168C" w:rsidRDefault="007E168C" w:rsidP="007E168C">
      <w:pPr>
        <w:spacing w:after="0" w:line="240" w:lineRule="auto"/>
        <w:jc w:val="center"/>
        <w:rPr>
          <w:rFonts w:ascii="Times New Roman" w:hAnsi="Times New Roman"/>
        </w:rPr>
      </w:pPr>
      <w:r>
        <w:rPr>
          <w:rFonts w:ascii="Times New Roman" w:hAnsi="Times New Roman"/>
        </w:rPr>
        <w:t>[</w:t>
      </w:r>
      <w:r w:rsidRPr="005458B7">
        <w:rPr>
          <w:rFonts w:ascii="Times New Roman" w:hAnsi="Times New Roman"/>
          <w:highlight w:val="lightGray"/>
        </w:rPr>
        <w:t>data</w:t>
      </w:r>
      <w:r>
        <w:rPr>
          <w:rFonts w:ascii="Times New Roman" w:hAnsi="Times New Roman"/>
        </w:rPr>
        <w:t>] Nr. 2V-</w:t>
      </w:r>
    </w:p>
    <w:p w:rsidR="007E168C" w:rsidRPr="003B75F6" w:rsidRDefault="007E168C" w:rsidP="007E168C">
      <w:pPr>
        <w:spacing w:after="0" w:line="240" w:lineRule="auto"/>
        <w:jc w:val="center"/>
        <w:rPr>
          <w:rFonts w:ascii="Times New Roman" w:hAnsi="Times New Roman"/>
          <w:sz w:val="24"/>
          <w:szCs w:val="24"/>
        </w:rPr>
      </w:pPr>
      <w:r w:rsidRPr="003B75F6">
        <w:rPr>
          <w:rFonts w:ascii="Times New Roman" w:hAnsi="Times New Roman"/>
          <w:sz w:val="24"/>
          <w:szCs w:val="24"/>
        </w:rPr>
        <w:t>Vilnius</w:t>
      </w:r>
    </w:p>
    <w:p w:rsidR="007E168C" w:rsidRPr="003B75F6" w:rsidRDefault="007E168C" w:rsidP="007E168C">
      <w:pPr>
        <w:spacing w:after="0" w:line="240" w:lineRule="auto"/>
        <w:jc w:val="center"/>
        <w:rPr>
          <w:rFonts w:ascii="Times New Roman" w:hAnsi="Times New Roman"/>
          <w:sz w:val="24"/>
          <w:szCs w:val="24"/>
        </w:rPr>
      </w:pPr>
    </w:p>
    <w:p w:rsidR="007E168C" w:rsidRPr="003B75F6" w:rsidRDefault="007E168C" w:rsidP="007E168C">
      <w:pPr>
        <w:autoSpaceDE w:val="0"/>
        <w:autoSpaceDN w:val="0"/>
        <w:adjustRightInd w:val="0"/>
        <w:spacing w:after="0" w:line="240" w:lineRule="auto"/>
        <w:ind w:firstLine="720"/>
        <w:jc w:val="both"/>
        <w:rPr>
          <w:rFonts w:ascii="Times New Roman" w:hAnsi="Times New Roman"/>
          <w:sz w:val="24"/>
          <w:szCs w:val="24"/>
        </w:rPr>
      </w:pPr>
      <w:r w:rsidRPr="003B75F6">
        <w:rPr>
          <w:rFonts w:ascii="Times New Roman" w:hAnsi="Times New Roman"/>
          <w:sz w:val="24"/>
          <w:szCs w:val="24"/>
        </w:rPr>
        <w:t xml:space="preserve">Vadovaudamasis </w:t>
      </w:r>
      <w:r w:rsidRPr="003B75F6">
        <w:rPr>
          <w:rFonts w:ascii="Times New Roman" w:hAnsi="Times New Roman"/>
          <w:i/>
          <w:sz w:val="24"/>
          <w:szCs w:val="24"/>
        </w:rPr>
        <w:t>De minimis</w:t>
      </w:r>
      <w:r w:rsidRPr="003B75F6">
        <w:rPr>
          <w:rFonts w:ascii="Times New Roman" w:hAnsi="Times New Roman"/>
          <w:sz w:val="24"/>
          <w:szCs w:val="24"/>
        </w:rPr>
        <w:t xml:space="preserve"> pagalbos teikimo </w:t>
      </w:r>
      <w:r w:rsidR="00DF002B">
        <w:rPr>
          <w:rFonts w:ascii="Times New Roman" w:hAnsi="Times New Roman"/>
          <w:sz w:val="24"/>
          <w:szCs w:val="24"/>
        </w:rPr>
        <w:t>įmonėms</w:t>
      </w:r>
      <w:r w:rsidRPr="003B75F6">
        <w:rPr>
          <w:rFonts w:ascii="Times New Roman" w:hAnsi="Times New Roman"/>
          <w:sz w:val="24"/>
          <w:szCs w:val="24"/>
        </w:rPr>
        <w:t xml:space="preserve"> tvarkos aprašo, patvirtinto [</w:t>
      </w:r>
      <w:r w:rsidRPr="003B75F6">
        <w:rPr>
          <w:rFonts w:ascii="Times New Roman" w:hAnsi="Times New Roman"/>
          <w:sz w:val="24"/>
          <w:szCs w:val="24"/>
          <w:highlight w:val="lightGray"/>
        </w:rPr>
        <w:t>nurodomas įsakymas, kuriuo buvo patvirtintas aprašas</w:t>
      </w:r>
      <w:r w:rsidRPr="003B75F6">
        <w:rPr>
          <w:rFonts w:ascii="Times New Roman" w:hAnsi="Times New Roman"/>
          <w:sz w:val="24"/>
          <w:szCs w:val="24"/>
        </w:rPr>
        <w:t>] (toliau – Aprašas), 1</w:t>
      </w:r>
      <w:r w:rsidR="003B75F6">
        <w:rPr>
          <w:rFonts w:ascii="Times New Roman" w:hAnsi="Times New Roman"/>
          <w:sz w:val="24"/>
          <w:szCs w:val="24"/>
        </w:rPr>
        <w:t>1</w:t>
      </w:r>
      <w:r w:rsidRPr="003B75F6">
        <w:rPr>
          <w:rFonts w:ascii="Times New Roman" w:hAnsi="Times New Roman"/>
          <w:sz w:val="24"/>
          <w:szCs w:val="24"/>
        </w:rPr>
        <w:t xml:space="preserve"> punktu</w:t>
      </w:r>
      <w:r w:rsidRPr="003B75F6">
        <w:rPr>
          <w:rFonts w:ascii="Times New Roman" w:hAnsi="Times New Roman"/>
          <w:bCs/>
          <w:sz w:val="24"/>
          <w:szCs w:val="24"/>
        </w:rPr>
        <w:t>:</w:t>
      </w:r>
      <w:r w:rsidRPr="003B75F6">
        <w:rPr>
          <w:rFonts w:ascii="Times New Roman" w:hAnsi="Times New Roman"/>
          <w:sz w:val="24"/>
          <w:szCs w:val="24"/>
        </w:rPr>
        <w:t xml:space="preserve"> </w:t>
      </w:r>
    </w:p>
    <w:p w:rsidR="007E168C" w:rsidRPr="003B75F6" w:rsidRDefault="003411B6" w:rsidP="007E168C">
      <w:pPr>
        <w:pStyle w:val="BodyText3"/>
        <w:numPr>
          <w:ilvl w:val="0"/>
          <w:numId w:val="18"/>
        </w:numPr>
        <w:tabs>
          <w:tab w:val="clear" w:pos="1080"/>
          <w:tab w:val="clear" w:pos="6379"/>
          <w:tab w:val="num" w:pos="0"/>
          <w:tab w:val="left" w:pos="1134"/>
        </w:tabs>
        <w:ind w:left="0" w:firstLine="709"/>
        <w:rPr>
          <w:szCs w:val="24"/>
        </w:rPr>
      </w:pPr>
      <w:r w:rsidRPr="003B75F6">
        <w:rPr>
          <w:spacing w:val="40"/>
          <w:szCs w:val="24"/>
        </w:rPr>
        <w:t>Patvirtinu, kad</w:t>
      </w:r>
      <w:r w:rsidR="007E168C" w:rsidRPr="003B75F6">
        <w:rPr>
          <w:spacing w:val="40"/>
          <w:szCs w:val="24"/>
        </w:rPr>
        <w:t xml:space="preserve"> </w:t>
      </w:r>
      <w:r w:rsidR="007E168C" w:rsidRPr="003B75F6">
        <w:rPr>
          <w:i/>
          <w:szCs w:val="24"/>
        </w:rPr>
        <w:t>de minimis</w:t>
      </w:r>
      <w:r w:rsidR="007E168C" w:rsidRPr="003B75F6">
        <w:rPr>
          <w:szCs w:val="24"/>
        </w:rPr>
        <w:t xml:space="preserve"> pagalb</w:t>
      </w:r>
      <w:r w:rsidRPr="003B75F6">
        <w:rPr>
          <w:szCs w:val="24"/>
        </w:rPr>
        <w:t>a</w:t>
      </w:r>
      <w:r w:rsidR="007E168C" w:rsidRPr="003B75F6">
        <w:rPr>
          <w:spacing w:val="40"/>
          <w:szCs w:val="24"/>
        </w:rPr>
        <w:t xml:space="preserve"> </w:t>
      </w:r>
      <w:r w:rsidR="00DF002B">
        <w:rPr>
          <w:szCs w:val="24"/>
        </w:rPr>
        <w:t>įmonėms</w:t>
      </w:r>
      <w:r w:rsidR="007E168C" w:rsidRPr="003B75F6">
        <w:rPr>
          <w:spacing w:val="40"/>
          <w:szCs w:val="24"/>
        </w:rPr>
        <w:t xml:space="preserve"> </w:t>
      </w:r>
      <w:r w:rsidRPr="003B75F6">
        <w:rPr>
          <w:szCs w:val="24"/>
        </w:rPr>
        <w:t xml:space="preserve">buvo suteikta </w:t>
      </w:r>
      <w:r w:rsidR="007E168C" w:rsidRPr="003B75F6">
        <w:rPr>
          <w:szCs w:val="24"/>
        </w:rPr>
        <w:t>pagal šio įsakymo priede pateiktą suvestinę.</w:t>
      </w:r>
    </w:p>
    <w:p w:rsidR="007E168C" w:rsidRPr="003B75F6" w:rsidRDefault="007E168C" w:rsidP="007E168C">
      <w:pPr>
        <w:pStyle w:val="BodyText3"/>
        <w:numPr>
          <w:ilvl w:val="0"/>
          <w:numId w:val="18"/>
        </w:numPr>
        <w:tabs>
          <w:tab w:val="clear" w:pos="1080"/>
          <w:tab w:val="clear" w:pos="6379"/>
          <w:tab w:val="num" w:pos="1134"/>
        </w:tabs>
        <w:ind w:left="0" w:firstLine="720"/>
        <w:rPr>
          <w:szCs w:val="24"/>
        </w:rPr>
      </w:pPr>
      <w:r w:rsidRPr="003B75F6">
        <w:rPr>
          <w:spacing w:val="40"/>
          <w:szCs w:val="24"/>
        </w:rPr>
        <w:t>Įpareigoju</w:t>
      </w:r>
      <w:r w:rsidRPr="003B75F6">
        <w:rPr>
          <w:szCs w:val="24"/>
        </w:rPr>
        <w:t xml:space="preserve"> [</w:t>
      </w:r>
      <w:r w:rsidRPr="003B75F6">
        <w:rPr>
          <w:szCs w:val="24"/>
          <w:highlight w:val="lightGray"/>
        </w:rPr>
        <w:t>darbuotojo pareigos, vardas, pavardė</w:t>
      </w:r>
      <w:r w:rsidRPr="003B75F6">
        <w:rPr>
          <w:szCs w:val="24"/>
        </w:rPr>
        <w:t xml:space="preserve">] Aprašo nustatyta tvarka pateikti duomenis apie </w:t>
      </w:r>
      <w:r w:rsidR="003411B6" w:rsidRPr="003B75F6">
        <w:rPr>
          <w:szCs w:val="24"/>
        </w:rPr>
        <w:t>suteiktą</w:t>
      </w:r>
      <w:r w:rsidRPr="003B75F6">
        <w:rPr>
          <w:szCs w:val="24"/>
        </w:rPr>
        <w:t xml:space="preserve"> </w:t>
      </w:r>
      <w:r w:rsidRPr="003B75F6">
        <w:rPr>
          <w:i/>
          <w:szCs w:val="24"/>
        </w:rPr>
        <w:t>de minimis</w:t>
      </w:r>
      <w:r w:rsidRPr="003B75F6">
        <w:rPr>
          <w:szCs w:val="24"/>
        </w:rPr>
        <w:t xml:space="preserve"> pagalbą Suteiktos</w:t>
      </w:r>
      <w:r w:rsidR="0017579E">
        <w:rPr>
          <w:szCs w:val="24"/>
        </w:rPr>
        <w:t xml:space="preserve"> valstybės pagalbos</w:t>
      </w:r>
      <w:r w:rsidRPr="003B75F6">
        <w:rPr>
          <w:szCs w:val="24"/>
        </w:rPr>
        <w:t xml:space="preserve"> ir nereikšmingos (</w:t>
      </w:r>
      <w:r w:rsidRPr="003B75F6">
        <w:rPr>
          <w:i/>
          <w:szCs w:val="24"/>
        </w:rPr>
        <w:t>de minimis</w:t>
      </w:r>
      <w:r w:rsidRPr="003B75F6">
        <w:rPr>
          <w:szCs w:val="24"/>
        </w:rPr>
        <w:t>) pagalbos registrui.</w:t>
      </w:r>
    </w:p>
    <w:p w:rsidR="007E168C" w:rsidRPr="003B75F6" w:rsidRDefault="007E168C" w:rsidP="007E168C">
      <w:pPr>
        <w:spacing w:after="0" w:line="240" w:lineRule="auto"/>
        <w:jc w:val="both"/>
        <w:rPr>
          <w:rFonts w:ascii="Times New Roman" w:hAnsi="Times New Roman"/>
          <w:sz w:val="24"/>
          <w:szCs w:val="24"/>
        </w:rPr>
      </w:pPr>
    </w:p>
    <w:p w:rsidR="007E168C" w:rsidRPr="003B75F6" w:rsidRDefault="007E168C" w:rsidP="007E168C">
      <w:pPr>
        <w:spacing w:after="0" w:line="240" w:lineRule="auto"/>
        <w:jc w:val="both"/>
        <w:rPr>
          <w:rFonts w:ascii="Times New Roman" w:hAnsi="Times New Roman"/>
          <w:sz w:val="24"/>
          <w:szCs w:val="24"/>
        </w:rPr>
      </w:pPr>
    </w:p>
    <w:p w:rsidR="007E168C" w:rsidRPr="003B75F6" w:rsidRDefault="007E168C" w:rsidP="007E168C">
      <w:pPr>
        <w:jc w:val="both"/>
        <w:rPr>
          <w:rFonts w:ascii="Times New Roman" w:hAnsi="Times New Roman"/>
          <w:sz w:val="24"/>
          <w:szCs w:val="24"/>
        </w:rPr>
      </w:pPr>
      <w:r w:rsidRPr="003B75F6">
        <w:rPr>
          <w:rFonts w:ascii="Times New Roman" w:hAnsi="Times New Roman"/>
          <w:sz w:val="24"/>
          <w:szCs w:val="24"/>
        </w:rPr>
        <w:t xml:space="preserve">Direktorius </w:t>
      </w:r>
      <w:r w:rsidRPr="003B75F6">
        <w:rPr>
          <w:rFonts w:ascii="Times New Roman" w:hAnsi="Times New Roman"/>
          <w:sz w:val="24"/>
          <w:szCs w:val="24"/>
        </w:rPr>
        <w:tab/>
      </w:r>
      <w:r w:rsidRPr="003B75F6">
        <w:rPr>
          <w:rFonts w:ascii="Times New Roman" w:hAnsi="Times New Roman"/>
          <w:sz w:val="24"/>
          <w:szCs w:val="24"/>
        </w:rPr>
        <w:tab/>
      </w:r>
      <w:r w:rsidRPr="003B75F6">
        <w:rPr>
          <w:rFonts w:ascii="Times New Roman" w:hAnsi="Times New Roman"/>
          <w:sz w:val="24"/>
          <w:szCs w:val="24"/>
        </w:rPr>
        <w:tab/>
      </w:r>
      <w:r w:rsidR="008674A8" w:rsidRPr="003B75F6">
        <w:rPr>
          <w:rFonts w:ascii="Times New Roman" w:hAnsi="Times New Roman"/>
          <w:sz w:val="24"/>
          <w:szCs w:val="24"/>
        </w:rPr>
        <w:t>(parašas)</w:t>
      </w:r>
      <w:r w:rsidRPr="003B75F6">
        <w:rPr>
          <w:rFonts w:ascii="Times New Roman" w:hAnsi="Times New Roman"/>
          <w:sz w:val="24"/>
          <w:szCs w:val="24"/>
        </w:rPr>
        <w:tab/>
      </w:r>
      <w:r w:rsidRPr="003B75F6">
        <w:rPr>
          <w:rFonts w:ascii="Times New Roman" w:hAnsi="Times New Roman"/>
          <w:sz w:val="24"/>
          <w:szCs w:val="24"/>
        </w:rPr>
        <w:tab/>
        <w:t xml:space="preserve">                      [</w:t>
      </w:r>
      <w:r w:rsidRPr="003B75F6">
        <w:rPr>
          <w:rFonts w:ascii="Times New Roman" w:hAnsi="Times New Roman"/>
          <w:sz w:val="24"/>
          <w:szCs w:val="24"/>
          <w:highlight w:val="lightGray"/>
        </w:rPr>
        <w:t>vardas, pavardė]</w:t>
      </w:r>
    </w:p>
    <w:p w:rsidR="007E168C" w:rsidRPr="003B75F6" w:rsidRDefault="007E168C" w:rsidP="007E168C">
      <w:pPr>
        <w:jc w:val="center"/>
        <w:rPr>
          <w:rFonts w:ascii="Times New Roman" w:hAnsi="Times New Roman"/>
          <w:sz w:val="24"/>
          <w:szCs w:val="24"/>
        </w:rPr>
      </w:pPr>
    </w:p>
    <w:p w:rsidR="007E168C" w:rsidRDefault="007E168C" w:rsidP="007E168C">
      <w:pPr>
        <w:jc w:val="both"/>
        <w:rPr>
          <w:rFonts w:ascii="Times New Roman" w:hAnsi="Times New Roman"/>
        </w:rPr>
      </w:pPr>
    </w:p>
    <w:p w:rsidR="007E168C" w:rsidRDefault="007E168C" w:rsidP="007E168C">
      <w:pPr>
        <w:jc w:val="both"/>
        <w:rPr>
          <w:rFonts w:ascii="Times New Roman" w:hAnsi="Times New Roman"/>
        </w:rPr>
      </w:pPr>
    </w:p>
    <w:p w:rsidR="007E168C" w:rsidRDefault="007E168C" w:rsidP="007E168C">
      <w:pPr>
        <w:jc w:val="both"/>
        <w:rPr>
          <w:rFonts w:ascii="Times New Roman" w:hAnsi="Times New Roman"/>
        </w:rPr>
      </w:pPr>
    </w:p>
    <w:p w:rsidR="007E168C" w:rsidRDefault="007E168C" w:rsidP="007E168C">
      <w:pPr>
        <w:jc w:val="both"/>
        <w:rPr>
          <w:rFonts w:ascii="Times New Roman" w:hAnsi="Times New Roman"/>
        </w:rPr>
      </w:pPr>
    </w:p>
    <w:p w:rsidR="007E168C" w:rsidRDefault="007E168C" w:rsidP="007E168C">
      <w:pPr>
        <w:jc w:val="both"/>
        <w:rPr>
          <w:rFonts w:ascii="Times New Roman" w:hAnsi="Times New Roman"/>
        </w:rPr>
      </w:pPr>
      <w:r>
        <w:rPr>
          <w:rFonts w:ascii="Times New Roman" w:hAnsi="Times New Roman"/>
        </w:rPr>
        <w:t>Parengė</w:t>
      </w:r>
    </w:p>
    <w:p w:rsidR="007E168C" w:rsidRDefault="007E168C" w:rsidP="007E168C">
      <w:pPr>
        <w:jc w:val="both"/>
        <w:rPr>
          <w:rFonts w:ascii="Times New Roman" w:hAnsi="Times New Roman"/>
        </w:rPr>
      </w:pPr>
    </w:p>
    <w:p w:rsidR="00585AB2" w:rsidRDefault="007E168C" w:rsidP="007E168C">
      <w:pPr>
        <w:jc w:val="both"/>
        <w:rPr>
          <w:rFonts w:ascii="Times New Roman" w:hAnsi="Times New Roman"/>
        </w:rPr>
      </w:pPr>
      <w:r>
        <w:rPr>
          <w:rFonts w:ascii="Times New Roman" w:hAnsi="Times New Roman"/>
        </w:rPr>
        <w:t>[</w:t>
      </w:r>
      <w:r w:rsidRPr="003377DE">
        <w:rPr>
          <w:rFonts w:ascii="Times New Roman" w:hAnsi="Times New Roman"/>
          <w:highlight w:val="lightGray"/>
        </w:rPr>
        <w:t>vardas, pavardė</w:t>
      </w:r>
      <w:r>
        <w:rPr>
          <w:rFonts w:ascii="Times New Roman" w:hAnsi="Times New Roman"/>
        </w:rPr>
        <w:t>]</w:t>
      </w:r>
    </w:p>
    <w:p w:rsidR="00DF5AE0" w:rsidRPr="007E168C" w:rsidRDefault="00DF5AE0" w:rsidP="007E168C">
      <w:pPr>
        <w:jc w:val="both"/>
        <w:rPr>
          <w:rFonts w:ascii="Times New Roman" w:hAnsi="Times New Roman"/>
        </w:rPr>
      </w:pPr>
      <w:r>
        <w:rPr>
          <w:rFonts w:ascii="Times New Roman" w:hAnsi="Times New Roman"/>
        </w:rPr>
        <w:br w:type="page"/>
      </w:r>
    </w:p>
    <w:p w:rsidR="00C046C6" w:rsidRPr="00C046C6" w:rsidRDefault="00DF002B" w:rsidP="00C046C6">
      <w:pPr>
        <w:spacing w:after="0" w:line="240" w:lineRule="auto"/>
        <w:ind w:left="5760"/>
        <w:jc w:val="both"/>
        <w:rPr>
          <w:rFonts w:ascii="Times New Roman" w:eastAsia="Times New Roman" w:hAnsi="Times New Roman"/>
          <w:sz w:val="24"/>
          <w:szCs w:val="20"/>
        </w:rPr>
      </w:pPr>
      <w:r>
        <w:rPr>
          <w:rFonts w:ascii="Times New Roman" w:eastAsia="Times New Roman" w:hAnsi="Times New Roman"/>
          <w:sz w:val="24"/>
          <w:szCs w:val="20"/>
        </w:rPr>
        <w:t>Institucijos</w:t>
      </w:r>
      <w:r w:rsidR="00C046C6" w:rsidRPr="00C046C6">
        <w:rPr>
          <w:rFonts w:ascii="Times New Roman" w:eastAsia="Times New Roman" w:hAnsi="Times New Roman"/>
          <w:sz w:val="24"/>
          <w:szCs w:val="20"/>
        </w:rPr>
        <w:t xml:space="preserve"> direktoriaus</w:t>
      </w:r>
    </w:p>
    <w:p w:rsidR="00C046C6" w:rsidRPr="00C046C6" w:rsidRDefault="00C046C6" w:rsidP="00C046C6">
      <w:pPr>
        <w:spacing w:after="0" w:line="240" w:lineRule="auto"/>
        <w:ind w:left="5760"/>
        <w:jc w:val="both"/>
        <w:rPr>
          <w:rFonts w:ascii="Times New Roman" w:eastAsia="Times New Roman" w:hAnsi="Times New Roman"/>
          <w:sz w:val="24"/>
          <w:szCs w:val="20"/>
        </w:rPr>
      </w:pPr>
      <w:r w:rsidRPr="00C046C6">
        <w:rPr>
          <w:rFonts w:ascii="Times New Roman" w:eastAsia="Times New Roman" w:hAnsi="Times New Roman"/>
          <w:sz w:val="24"/>
          <w:szCs w:val="20"/>
          <w:highlight w:val="lightGray"/>
        </w:rPr>
        <w:t>[data]</w:t>
      </w:r>
      <w:r>
        <w:rPr>
          <w:rFonts w:ascii="Times New Roman" w:eastAsia="Times New Roman" w:hAnsi="Times New Roman"/>
          <w:sz w:val="24"/>
          <w:szCs w:val="20"/>
        </w:rPr>
        <w:t xml:space="preserve"> </w:t>
      </w:r>
      <w:r w:rsidRPr="00C046C6">
        <w:rPr>
          <w:rFonts w:ascii="Times New Roman" w:eastAsia="Times New Roman" w:hAnsi="Times New Roman"/>
          <w:sz w:val="24"/>
          <w:szCs w:val="20"/>
        </w:rPr>
        <w:t>įsakymo</w:t>
      </w:r>
      <w:r>
        <w:rPr>
          <w:rFonts w:ascii="Times New Roman" w:eastAsia="Times New Roman" w:hAnsi="Times New Roman"/>
          <w:sz w:val="24"/>
          <w:szCs w:val="20"/>
        </w:rPr>
        <w:t xml:space="preserve"> </w:t>
      </w:r>
      <w:r w:rsidRPr="00C046C6">
        <w:rPr>
          <w:rFonts w:ascii="Times New Roman" w:eastAsia="Times New Roman" w:hAnsi="Times New Roman"/>
          <w:sz w:val="24"/>
          <w:szCs w:val="20"/>
        </w:rPr>
        <w:t xml:space="preserve">Nr. </w:t>
      </w:r>
    </w:p>
    <w:p w:rsidR="00C046C6" w:rsidRPr="00C046C6" w:rsidRDefault="00C046C6" w:rsidP="00C046C6">
      <w:pPr>
        <w:spacing w:after="0" w:line="240" w:lineRule="auto"/>
        <w:ind w:left="5760"/>
        <w:jc w:val="both"/>
        <w:rPr>
          <w:rFonts w:ascii="Times New Roman" w:eastAsia="Times New Roman" w:hAnsi="Times New Roman"/>
          <w:sz w:val="24"/>
          <w:szCs w:val="20"/>
        </w:rPr>
      </w:pPr>
      <w:r w:rsidRPr="00C046C6">
        <w:rPr>
          <w:rFonts w:ascii="Times New Roman" w:eastAsia="Times New Roman" w:hAnsi="Times New Roman"/>
          <w:sz w:val="24"/>
          <w:szCs w:val="20"/>
        </w:rPr>
        <w:t>priedas</w:t>
      </w:r>
    </w:p>
    <w:p w:rsidR="00C046C6" w:rsidRDefault="00C046C6" w:rsidP="00C046C6">
      <w:pPr>
        <w:spacing w:after="0" w:line="240" w:lineRule="auto"/>
        <w:jc w:val="both"/>
        <w:rPr>
          <w:rFonts w:ascii="Times New Roman Bold" w:eastAsia="Times New Roman" w:hAnsi="Times New Roman Bold"/>
          <w:b/>
          <w:caps/>
          <w:sz w:val="24"/>
          <w:szCs w:val="20"/>
        </w:rPr>
      </w:pPr>
    </w:p>
    <w:p w:rsidR="00585AB2" w:rsidRPr="00585AB2" w:rsidRDefault="00DF002B" w:rsidP="00585AB2">
      <w:pPr>
        <w:spacing w:after="0" w:line="240" w:lineRule="auto"/>
        <w:jc w:val="center"/>
        <w:rPr>
          <w:rFonts w:ascii="Times New Roman Bold" w:eastAsia="Times New Roman" w:hAnsi="Times New Roman Bold"/>
          <w:b/>
          <w:caps/>
          <w:sz w:val="24"/>
          <w:szCs w:val="24"/>
        </w:rPr>
      </w:pPr>
      <w:r>
        <w:rPr>
          <w:rFonts w:ascii="Times New Roman Bold" w:eastAsia="Times New Roman" w:hAnsi="Times New Roman Bold"/>
          <w:b/>
          <w:caps/>
          <w:sz w:val="24"/>
          <w:szCs w:val="20"/>
        </w:rPr>
        <w:t>Įmonėms suteiktos</w:t>
      </w:r>
      <w:r w:rsidR="00585AB2" w:rsidRPr="00585AB2">
        <w:rPr>
          <w:rFonts w:ascii="Times New Roman Bold" w:eastAsia="Times New Roman" w:hAnsi="Times New Roman Bold"/>
          <w:b/>
          <w:caps/>
          <w:sz w:val="24"/>
          <w:szCs w:val="20"/>
        </w:rPr>
        <w:t xml:space="preserve"> </w:t>
      </w:r>
      <w:r w:rsidR="00585AB2" w:rsidRPr="00585AB2">
        <w:rPr>
          <w:rFonts w:ascii="Times New Roman Bold" w:eastAsia="Times New Roman" w:hAnsi="Times New Roman Bold"/>
          <w:b/>
          <w:i/>
          <w:caps/>
          <w:sz w:val="24"/>
          <w:szCs w:val="20"/>
        </w:rPr>
        <w:t>DE MINImiS</w:t>
      </w:r>
      <w:r w:rsidR="00585AB2" w:rsidRPr="00585AB2">
        <w:rPr>
          <w:rFonts w:ascii="Times New Roman Bold" w:eastAsia="Times New Roman" w:hAnsi="Times New Roman Bold"/>
          <w:b/>
          <w:caps/>
          <w:sz w:val="24"/>
          <w:szCs w:val="20"/>
        </w:rPr>
        <w:t xml:space="preserve"> PAGALBOS suvestinė</w:t>
      </w:r>
    </w:p>
    <w:p w:rsidR="00585AB2" w:rsidRPr="00585AB2" w:rsidRDefault="00585AB2" w:rsidP="00585AB2">
      <w:pPr>
        <w:spacing w:after="0" w:line="240" w:lineRule="auto"/>
        <w:jc w:val="center"/>
        <w:rPr>
          <w:rFonts w:ascii="Times New Roman Bold" w:eastAsia="Times New Roman" w:hAnsi="Times New Roman Bold"/>
          <w:b/>
          <w:caps/>
          <w:sz w:val="24"/>
          <w:szCs w:val="24"/>
        </w:rPr>
      </w:pPr>
    </w:p>
    <w:p w:rsidR="00585AB2" w:rsidRPr="00585AB2" w:rsidRDefault="00585AB2" w:rsidP="00585AB2">
      <w:pPr>
        <w:spacing w:after="0" w:line="240" w:lineRule="auto"/>
        <w:jc w:val="center"/>
        <w:rPr>
          <w:rFonts w:ascii="Times New Roman Bold" w:eastAsia="Times New Roman" w:hAnsi="Times New Roman Bold"/>
          <w:b/>
          <w:caps/>
          <w:sz w:val="24"/>
          <w:szCs w:val="24"/>
        </w:rPr>
      </w:pPr>
    </w:p>
    <w:tbl>
      <w:tblPr>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806"/>
        <w:gridCol w:w="3261"/>
        <w:gridCol w:w="4111"/>
      </w:tblGrid>
      <w:tr w:rsidR="00F8100B" w:rsidRPr="00585AB2" w:rsidTr="00F8100B">
        <w:trPr>
          <w:trHeight w:val="889"/>
        </w:trPr>
        <w:tc>
          <w:tcPr>
            <w:tcW w:w="570" w:type="dxa"/>
            <w:tcBorders>
              <w:top w:val="single" w:sz="4" w:space="0" w:color="000000"/>
              <w:left w:val="single" w:sz="4" w:space="0" w:color="000000"/>
              <w:right w:val="single" w:sz="4" w:space="0" w:color="000000"/>
            </w:tcBorders>
          </w:tcPr>
          <w:p w:rsidR="00F8100B" w:rsidRPr="00585AB2" w:rsidRDefault="00F8100B" w:rsidP="00585AB2">
            <w:pPr>
              <w:spacing w:after="0" w:line="240" w:lineRule="auto"/>
              <w:jc w:val="center"/>
              <w:rPr>
                <w:rFonts w:ascii="Times New Roman" w:eastAsia="Times New Roman" w:hAnsi="Times New Roman"/>
                <w:b/>
                <w:sz w:val="24"/>
                <w:szCs w:val="24"/>
              </w:rPr>
            </w:pPr>
            <w:r w:rsidRPr="00585AB2">
              <w:rPr>
                <w:rFonts w:ascii="Times New Roman" w:eastAsia="Times New Roman" w:hAnsi="Times New Roman"/>
                <w:b/>
                <w:sz w:val="24"/>
                <w:szCs w:val="24"/>
              </w:rPr>
              <w:t>Eil. Nr.</w:t>
            </w:r>
          </w:p>
        </w:tc>
        <w:tc>
          <w:tcPr>
            <w:tcW w:w="1806" w:type="dxa"/>
            <w:tcBorders>
              <w:top w:val="single" w:sz="4" w:space="0" w:color="000000"/>
              <w:left w:val="single" w:sz="4" w:space="0" w:color="000000"/>
              <w:right w:val="single" w:sz="4" w:space="0" w:color="000000"/>
            </w:tcBorders>
          </w:tcPr>
          <w:p w:rsidR="00F8100B" w:rsidRPr="00585AB2" w:rsidRDefault="00DF002B" w:rsidP="00585AB2">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Įmonės </w:t>
            </w:r>
            <w:r w:rsidR="00F8100B">
              <w:rPr>
                <w:rFonts w:ascii="Times New Roman" w:eastAsia="Times New Roman" w:hAnsi="Times New Roman"/>
                <w:b/>
                <w:sz w:val="24"/>
                <w:szCs w:val="24"/>
              </w:rPr>
              <w:t>juridinio asmens kodas</w:t>
            </w:r>
          </w:p>
        </w:tc>
        <w:tc>
          <w:tcPr>
            <w:tcW w:w="3261" w:type="dxa"/>
            <w:tcBorders>
              <w:top w:val="single" w:sz="4" w:space="0" w:color="000000"/>
              <w:left w:val="single" w:sz="4" w:space="0" w:color="000000"/>
              <w:right w:val="single" w:sz="4" w:space="0" w:color="000000"/>
            </w:tcBorders>
            <w:hideMark/>
          </w:tcPr>
          <w:p w:rsidR="00F8100B" w:rsidRPr="00585AB2" w:rsidRDefault="00DF002B" w:rsidP="00585AB2">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Įmonės</w:t>
            </w:r>
            <w:r w:rsidR="00F8100B" w:rsidRPr="00585AB2">
              <w:rPr>
                <w:rFonts w:ascii="Times New Roman" w:eastAsia="Times New Roman" w:hAnsi="Times New Roman"/>
                <w:b/>
                <w:sz w:val="24"/>
                <w:szCs w:val="24"/>
              </w:rPr>
              <w:t xml:space="preserve"> pavadinimas</w:t>
            </w:r>
          </w:p>
        </w:tc>
        <w:tc>
          <w:tcPr>
            <w:tcW w:w="4111" w:type="dxa"/>
            <w:tcBorders>
              <w:top w:val="single" w:sz="4" w:space="0" w:color="000000"/>
              <w:left w:val="single" w:sz="4" w:space="0" w:color="000000"/>
              <w:right w:val="single" w:sz="4" w:space="0" w:color="000000"/>
            </w:tcBorders>
            <w:hideMark/>
          </w:tcPr>
          <w:p w:rsidR="00F8100B" w:rsidRPr="00585AB2" w:rsidRDefault="00F8100B" w:rsidP="007E168C">
            <w:pPr>
              <w:spacing w:after="0" w:line="240" w:lineRule="auto"/>
              <w:jc w:val="center"/>
              <w:rPr>
                <w:rFonts w:ascii="Times New Roman" w:eastAsia="Times New Roman" w:hAnsi="Times New Roman"/>
                <w:b/>
                <w:sz w:val="24"/>
                <w:szCs w:val="24"/>
              </w:rPr>
            </w:pPr>
            <w:r w:rsidRPr="00585AB2">
              <w:rPr>
                <w:rFonts w:ascii="Times New Roman" w:eastAsia="Times New Roman" w:hAnsi="Times New Roman"/>
                <w:b/>
                <w:i/>
                <w:sz w:val="24"/>
                <w:szCs w:val="24"/>
              </w:rPr>
              <w:t>De minimis</w:t>
            </w:r>
            <w:r>
              <w:rPr>
                <w:rFonts w:ascii="Times New Roman" w:eastAsia="Times New Roman" w:hAnsi="Times New Roman"/>
                <w:b/>
                <w:sz w:val="24"/>
                <w:szCs w:val="24"/>
              </w:rPr>
              <w:t xml:space="preserve"> pagalbos dydis (Eur)</w:t>
            </w:r>
          </w:p>
        </w:tc>
      </w:tr>
      <w:tr w:rsidR="00F8100B" w:rsidRPr="00585AB2" w:rsidTr="00D661C4">
        <w:tc>
          <w:tcPr>
            <w:tcW w:w="9748" w:type="dxa"/>
            <w:gridSpan w:val="4"/>
            <w:tcBorders>
              <w:top w:val="single" w:sz="4" w:space="0" w:color="000000"/>
              <w:left w:val="single" w:sz="4" w:space="0" w:color="000000"/>
              <w:bottom w:val="single" w:sz="4" w:space="0" w:color="000000"/>
              <w:right w:val="single" w:sz="4" w:space="0" w:color="000000"/>
            </w:tcBorders>
          </w:tcPr>
          <w:p w:rsidR="00F8100B" w:rsidRPr="00585AB2" w:rsidRDefault="00F8100B" w:rsidP="00585AB2">
            <w:pPr>
              <w:spacing w:after="0" w:line="240" w:lineRule="auto"/>
              <w:jc w:val="center"/>
              <w:rPr>
                <w:rFonts w:ascii="Times New Roman" w:eastAsia="Times New Roman" w:hAnsi="Times New Roman"/>
                <w:sz w:val="24"/>
                <w:szCs w:val="24"/>
              </w:rPr>
            </w:pPr>
            <w:r w:rsidRPr="0002745D">
              <w:rPr>
                <w:rFonts w:ascii="Times New Roman" w:eastAsia="Times New Roman" w:hAnsi="Times New Roman"/>
                <w:sz w:val="24"/>
                <w:szCs w:val="20"/>
                <w:highlight w:val="lightGray"/>
              </w:rPr>
              <w:t>[Projekto, programos arba priemonės pavadinimas ir Nr.]</w:t>
            </w:r>
          </w:p>
        </w:tc>
      </w:tr>
      <w:tr w:rsidR="00F8100B" w:rsidRPr="00585AB2" w:rsidTr="00F8100B">
        <w:tc>
          <w:tcPr>
            <w:tcW w:w="570" w:type="dxa"/>
            <w:tcBorders>
              <w:top w:val="single" w:sz="4" w:space="0" w:color="000000"/>
              <w:left w:val="single" w:sz="4" w:space="0" w:color="000000"/>
              <w:bottom w:val="single" w:sz="4" w:space="0" w:color="000000"/>
              <w:right w:val="single" w:sz="4" w:space="0" w:color="000000"/>
            </w:tcBorders>
          </w:tcPr>
          <w:p w:rsidR="00F8100B" w:rsidRPr="00585AB2" w:rsidRDefault="00F8100B" w:rsidP="00585AB2">
            <w:pPr>
              <w:spacing w:after="0" w:line="240" w:lineRule="auto"/>
              <w:jc w:val="center"/>
              <w:rPr>
                <w:rFonts w:ascii="Times New Roman" w:eastAsia="Times New Roman" w:hAnsi="Times New Roman"/>
                <w:b/>
                <w:sz w:val="24"/>
                <w:szCs w:val="24"/>
              </w:rPr>
            </w:pPr>
          </w:p>
        </w:tc>
        <w:tc>
          <w:tcPr>
            <w:tcW w:w="1806" w:type="dxa"/>
            <w:tcBorders>
              <w:top w:val="single" w:sz="4" w:space="0" w:color="000000"/>
              <w:left w:val="single" w:sz="4" w:space="0" w:color="000000"/>
              <w:bottom w:val="single" w:sz="4" w:space="0" w:color="000000"/>
              <w:right w:val="single" w:sz="4" w:space="0" w:color="000000"/>
            </w:tcBorders>
          </w:tcPr>
          <w:p w:rsidR="00F8100B" w:rsidRPr="00585AB2" w:rsidRDefault="00F8100B" w:rsidP="00585AB2">
            <w:pPr>
              <w:spacing w:after="0" w:line="240" w:lineRule="auto"/>
              <w:jc w:val="both"/>
              <w:rPr>
                <w:rFonts w:ascii="Times New Roman" w:eastAsia="Times New Roman" w:hAnsi="Times New Roman"/>
                <w:sz w:val="24"/>
                <w:szCs w:val="24"/>
                <w:lang w:eastAsia="lt-LT"/>
              </w:rPr>
            </w:pPr>
          </w:p>
        </w:tc>
        <w:tc>
          <w:tcPr>
            <w:tcW w:w="3261" w:type="dxa"/>
            <w:tcBorders>
              <w:top w:val="single" w:sz="4" w:space="0" w:color="000000"/>
              <w:left w:val="single" w:sz="4" w:space="0" w:color="000000"/>
              <w:bottom w:val="single" w:sz="4" w:space="0" w:color="000000"/>
              <w:right w:val="single" w:sz="4" w:space="0" w:color="000000"/>
            </w:tcBorders>
          </w:tcPr>
          <w:p w:rsidR="00F8100B" w:rsidRPr="00585AB2" w:rsidRDefault="00F8100B" w:rsidP="00585AB2">
            <w:pPr>
              <w:spacing w:after="0" w:line="240" w:lineRule="auto"/>
              <w:jc w:val="both"/>
              <w:rPr>
                <w:rFonts w:ascii="Times New Roman" w:eastAsia="Times New Roman" w:hAnsi="Times New Roman"/>
                <w:sz w:val="24"/>
                <w:szCs w:val="24"/>
                <w:lang w:eastAsia="lt-LT"/>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F8100B" w:rsidRPr="00585AB2" w:rsidRDefault="00F8100B" w:rsidP="00585AB2">
            <w:pPr>
              <w:spacing w:after="0" w:line="240" w:lineRule="auto"/>
              <w:jc w:val="center"/>
              <w:rPr>
                <w:rFonts w:ascii="TimesLT" w:eastAsia="Times New Roman" w:hAnsi="TimesLT"/>
                <w:sz w:val="24"/>
                <w:szCs w:val="20"/>
              </w:rPr>
            </w:pPr>
          </w:p>
        </w:tc>
      </w:tr>
      <w:tr w:rsidR="00F8100B" w:rsidRPr="00585AB2" w:rsidTr="00F8100B">
        <w:tc>
          <w:tcPr>
            <w:tcW w:w="570" w:type="dxa"/>
            <w:tcBorders>
              <w:top w:val="single" w:sz="4" w:space="0" w:color="000000"/>
              <w:left w:val="single" w:sz="4" w:space="0" w:color="000000"/>
              <w:bottom w:val="single" w:sz="4" w:space="0" w:color="000000"/>
              <w:right w:val="single" w:sz="4" w:space="0" w:color="000000"/>
            </w:tcBorders>
          </w:tcPr>
          <w:p w:rsidR="00F8100B" w:rsidRPr="00585AB2" w:rsidRDefault="00F8100B" w:rsidP="00585AB2">
            <w:pPr>
              <w:spacing w:after="0" w:line="240" w:lineRule="auto"/>
              <w:jc w:val="center"/>
              <w:rPr>
                <w:rFonts w:ascii="Times New Roman" w:eastAsia="Times New Roman" w:hAnsi="Times New Roman"/>
                <w:b/>
                <w:sz w:val="24"/>
                <w:szCs w:val="24"/>
              </w:rPr>
            </w:pPr>
          </w:p>
        </w:tc>
        <w:tc>
          <w:tcPr>
            <w:tcW w:w="1806" w:type="dxa"/>
            <w:tcBorders>
              <w:top w:val="single" w:sz="4" w:space="0" w:color="000000"/>
              <w:left w:val="single" w:sz="4" w:space="0" w:color="000000"/>
              <w:bottom w:val="single" w:sz="4" w:space="0" w:color="000000"/>
              <w:right w:val="single" w:sz="4" w:space="0" w:color="000000"/>
            </w:tcBorders>
          </w:tcPr>
          <w:p w:rsidR="00F8100B" w:rsidRPr="00585AB2" w:rsidRDefault="00F8100B" w:rsidP="00585AB2">
            <w:pPr>
              <w:spacing w:after="0" w:line="240" w:lineRule="auto"/>
              <w:jc w:val="both"/>
              <w:rPr>
                <w:rFonts w:ascii="Times New Roman" w:eastAsia="Times New Roman" w:hAnsi="Times New Roman"/>
                <w:sz w:val="24"/>
                <w:szCs w:val="24"/>
                <w:lang w:eastAsia="lt-LT"/>
              </w:rPr>
            </w:pPr>
          </w:p>
        </w:tc>
        <w:tc>
          <w:tcPr>
            <w:tcW w:w="3261" w:type="dxa"/>
            <w:tcBorders>
              <w:top w:val="single" w:sz="4" w:space="0" w:color="000000"/>
              <w:left w:val="single" w:sz="4" w:space="0" w:color="000000"/>
              <w:bottom w:val="single" w:sz="4" w:space="0" w:color="000000"/>
              <w:right w:val="single" w:sz="4" w:space="0" w:color="000000"/>
            </w:tcBorders>
          </w:tcPr>
          <w:p w:rsidR="00F8100B" w:rsidRPr="00585AB2" w:rsidRDefault="00F8100B" w:rsidP="00585AB2">
            <w:pPr>
              <w:spacing w:after="0" w:line="240" w:lineRule="auto"/>
              <w:jc w:val="both"/>
              <w:rPr>
                <w:rFonts w:ascii="Times New Roman" w:eastAsia="Times New Roman" w:hAnsi="Times New Roman"/>
                <w:sz w:val="24"/>
                <w:szCs w:val="24"/>
                <w:lang w:eastAsia="lt-LT"/>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F8100B" w:rsidRPr="00585AB2" w:rsidRDefault="00F8100B" w:rsidP="00585AB2">
            <w:pPr>
              <w:spacing w:after="0" w:line="240" w:lineRule="auto"/>
              <w:jc w:val="center"/>
              <w:rPr>
                <w:rFonts w:ascii="TimesLT" w:eastAsia="Times New Roman" w:hAnsi="TimesLT"/>
                <w:sz w:val="24"/>
                <w:szCs w:val="20"/>
              </w:rPr>
            </w:pPr>
          </w:p>
        </w:tc>
      </w:tr>
      <w:tr w:rsidR="00F8100B" w:rsidRPr="00585AB2" w:rsidTr="00F8100B">
        <w:tc>
          <w:tcPr>
            <w:tcW w:w="570" w:type="dxa"/>
            <w:tcBorders>
              <w:top w:val="single" w:sz="4" w:space="0" w:color="000000"/>
              <w:left w:val="single" w:sz="4" w:space="0" w:color="000000"/>
              <w:bottom w:val="single" w:sz="4" w:space="0" w:color="000000"/>
              <w:right w:val="single" w:sz="4" w:space="0" w:color="000000"/>
            </w:tcBorders>
          </w:tcPr>
          <w:p w:rsidR="00F8100B" w:rsidRPr="00585AB2" w:rsidRDefault="00F8100B" w:rsidP="00585AB2">
            <w:pPr>
              <w:spacing w:after="0" w:line="240" w:lineRule="auto"/>
              <w:jc w:val="center"/>
              <w:rPr>
                <w:rFonts w:ascii="Times New Roman" w:eastAsia="Times New Roman" w:hAnsi="Times New Roman"/>
                <w:b/>
                <w:sz w:val="24"/>
                <w:szCs w:val="24"/>
              </w:rPr>
            </w:pPr>
          </w:p>
        </w:tc>
        <w:tc>
          <w:tcPr>
            <w:tcW w:w="1806" w:type="dxa"/>
            <w:tcBorders>
              <w:top w:val="single" w:sz="4" w:space="0" w:color="000000"/>
              <w:left w:val="single" w:sz="4" w:space="0" w:color="000000"/>
              <w:bottom w:val="single" w:sz="4" w:space="0" w:color="000000"/>
              <w:right w:val="single" w:sz="4" w:space="0" w:color="000000"/>
            </w:tcBorders>
          </w:tcPr>
          <w:p w:rsidR="00F8100B" w:rsidRPr="00585AB2" w:rsidRDefault="00F8100B" w:rsidP="00585AB2">
            <w:pPr>
              <w:spacing w:after="0" w:line="240" w:lineRule="auto"/>
              <w:jc w:val="both"/>
              <w:rPr>
                <w:rFonts w:ascii="Times New Roman" w:eastAsia="Times New Roman" w:hAnsi="Times New Roman"/>
                <w:sz w:val="24"/>
                <w:szCs w:val="24"/>
                <w:lang w:eastAsia="lt-LT"/>
              </w:rPr>
            </w:pPr>
          </w:p>
        </w:tc>
        <w:tc>
          <w:tcPr>
            <w:tcW w:w="3261" w:type="dxa"/>
            <w:tcBorders>
              <w:top w:val="single" w:sz="4" w:space="0" w:color="000000"/>
              <w:left w:val="single" w:sz="4" w:space="0" w:color="000000"/>
              <w:bottom w:val="single" w:sz="4" w:space="0" w:color="000000"/>
              <w:right w:val="single" w:sz="4" w:space="0" w:color="000000"/>
            </w:tcBorders>
          </w:tcPr>
          <w:p w:rsidR="00F8100B" w:rsidRPr="00585AB2" w:rsidRDefault="00F8100B" w:rsidP="00585AB2">
            <w:pPr>
              <w:spacing w:after="0" w:line="240" w:lineRule="auto"/>
              <w:jc w:val="both"/>
              <w:rPr>
                <w:rFonts w:ascii="Times New Roman" w:eastAsia="Times New Roman" w:hAnsi="Times New Roman"/>
                <w:sz w:val="24"/>
                <w:szCs w:val="24"/>
                <w:lang w:eastAsia="lt-LT"/>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F8100B" w:rsidRPr="00585AB2" w:rsidRDefault="00F8100B" w:rsidP="00585AB2">
            <w:pPr>
              <w:spacing w:after="0" w:line="240" w:lineRule="auto"/>
              <w:jc w:val="center"/>
              <w:rPr>
                <w:rFonts w:ascii="TimesLT" w:eastAsia="Times New Roman" w:hAnsi="TimesLT"/>
                <w:sz w:val="24"/>
                <w:szCs w:val="20"/>
              </w:rPr>
            </w:pPr>
          </w:p>
        </w:tc>
      </w:tr>
      <w:tr w:rsidR="00F8100B" w:rsidRPr="00585AB2" w:rsidTr="00F8100B">
        <w:tc>
          <w:tcPr>
            <w:tcW w:w="570" w:type="dxa"/>
            <w:tcBorders>
              <w:top w:val="single" w:sz="4" w:space="0" w:color="000000"/>
              <w:left w:val="single" w:sz="4" w:space="0" w:color="000000"/>
              <w:bottom w:val="single" w:sz="4" w:space="0" w:color="000000"/>
              <w:right w:val="single" w:sz="4" w:space="0" w:color="000000"/>
            </w:tcBorders>
          </w:tcPr>
          <w:p w:rsidR="00F8100B" w:rsidRPr="00585AB2" w:rsidRDefault="00F8100B" w:rsidP="00585AB2">
            <w:pPr>
              <w:spacing w:after="0" w:line="240" w:lineRule="auto"/>
              <w:jc w:val="center"/>
              <w:rPr>
                <w:rFonts w:ascii="Times New Roman" w:eastAsia="Times New Roman" w:hAnsi="Times New Roman"/>
                <w:b/>
                <w:sz w:val="24"/>
                <w:szCs w:val="24"/>
              </w:rPr>
            </w:pPr>
          </w:p>
        </w:tc>
        <w:tc>
          <w:tcPr>
            <w:tcW w:w="1806" w:type="dxa"/>
            <w:tcBorders>
              <w:top w:val="single" w:sz="4" w:space="0" w:color="000000"/>
              <w:left w:val="single" w:sz="4" w:space="0" w:color="000000"/>
              <w:bottom w:val="single" w:sz="4" w:space="0" w:color="000000"/>
              <w:right w:val="single" w:sz="4" w:space="0" w:color="000000"/>
            </w:tcBorders>
          </w:tcPr>
          <w:p w:rsidR="00F8100B" w:rsidRPr="00585AB2" w:rsidRDefault="00F8100B" w:rsidP="00585AB2">
            <w:pPr>
              <w:spacing w:after="0" w:line="240" w:lineRule="auto"/>
              <w:jc w:val="both"/>
              <w:rPr>
                <w:rFonts w:ascii="Times New Roman" w:eastAsia="Times New Roman" w:hAnsi="Times New Roman"/>
                <w:sz w:val="24"/>
                <w:szCs w:val="24"/>
                <w:lang w:eastAsia="lt-LT"/>
              </w:rPr>
            </w:pPr>
          </w:p>
        </w:tc>
        <w:tc>
          <w:tcPr>
            <w:tcW w:w="3261" w:type="dxa"/>
            <w:tcBorders>
              <w:top w:val="single" w:sz="4" w:space="0" w:color="000000"/>
              <w:left w:val="single" w:sz="4" w:space="0" w:color="000000"/>
              <w:bottom w:val="single" w:sz="4" w:space="0" w:color="000000"/>
              <w:right w:val="single" w:sz="4" w:space="0" w:color="000000"/>
            </w:tcBorders>
          </w:tcPr>
          <w:p w:rsidR="00F8100B" w:rsidRPr="00585AB2" w:rsidRDefault="00F8100B" w:rsidP="00585AB2">
            <w:pPr>
              <w:spacing w:after="0" w:line="240" w:lineRule="auto"/>
              <w:jc w:val="both"/>
              <w:rPr>
                <w:rFonts w:ascii="Times New Roman" w:eastAsia="Times New Roman" w:hAnsi="Times New Roman"/>
                <w:sz w:val="24"/>
                <w:szCs w:val="24"/>
                <w:lang w:eastAsia="lt-LT"/>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F8100B" w:rsidRPr="00585AB2" w:rsidRDefault="00F8100B" w:rsidP="00585AB2">
            <w:pPr>
              <w:spacing w:after="0" w:line="240" w:lineRule="auto"/>
              <w:jc w:val="center"/>
              <w:rPr>
                <w:rFonts w:ascii="TimesLT" w:eastAsia="Times New Roman" w:hAnsi="TimesLT"/>
                <w:sz w:val="24"/>
                <w:szCs w:val="20"/>
              </w:rPr>
            </w:pPr>
          </w:p>
        </w:tc>
      </w:tr>
      <w:tr w:rsidR="00F8100B" w:rsidRPr="00585AB2" w:rsidTr="00F8100B">
        <w:tc>
          <w:tcPr>
            <w:tcW w:w="570" w:type="dxa"/>
            <w:tcBorders>
              <w:top w:val="single" w:sz="4" w:space="0" w:color="000000"/>
              <w:left w:val="single" w:sz="4" w:space="0" w:color="000000"/>
              <w:bottom w:val="single" w:sz="4" w:space="0" w:color="000000"/>
              <w:right w:val="single" w:sz="4" w:space="0" w:color="000000"/>
            </w:tcBorders>
          </w:tcPr>
          <w:p w:rsidR="00F8100B" w:rsidRPr="00585AB2" w:rsidRDefault="00F8100B" w:rsidP="00585AB2">
            <w:pPr>
              <w:spacing w:after="0" w:line="240" w:lineRule="auto"/>
              <w:jc w:val="center"/>
              <w:rPr>
                <w:rFonts w:ascii="Times New Roman" w:eastAsia="Times New Roman" w:hAnsi="Times New Roman"/>
                <w:b/>
                <w:sz w:val="24"/>
                <w:szCs w:val="24"/>
              </w:rPr>
            </w:pPr>
          </w:p>
        </w:tc>
        <w:tc>
          <w:tcPr>
            <w:tcW w:w="1806" w:type="dxa"/>
            <w:tcBorders>
              <w:top w:val="single" w:sz="4" w:space="0" w:color="000000"/>
              <w:left w:val="single" w:sz="4" w:space="0" w:color="000000"/>
              <w:bottom w:val="single" w:sz="4" w:space="0" w:color="000000"/>
              <w:right w:val="single" w:sz="4" w:space="0" w:color="000000"/>
            </w:tcBorders>
          </w:tcPr>
          <w:p w:rsidR="00F8100B" w:rsidRPr="00585AB2" w:rsidRDefault="00F8100B" w:rsidP="00585AB2">
            <w:pPr>
              <w:spacing w:after="0" w:line="240" w:lineRule="auto"/>
              <w:jc w:val="both"/>
              <w:rPr>
                <w:rFonts w:ascii="Times New Roman" w:eastAsia="Times New Roman" w:hAnsi="Times New Roman"/>
                <w:sz w:val="24"/>
                <w:szCs w:val="24"/>
                <w:lang w:eastAsia="lt-LT"/>
              </w:rPr>
            </w:pPr>
          </w:p>
        </w:tc>
        <w:tc>
          <w:tcPr>
            <w:tcW w:w="3261" w:type="dxa"/>
            <w:tcBorders>
              <w:top w:val="single" w:sz="4" w:space="0" w:color="000000"/>
              <w:left w:val="single" w:sz="4" w:space="0" w:color="000000"/>
              <w:bottom w:val="single" w:sz="4" w:space="0" w:color="000000"/>
              <w:right w:val="single" w:sz="4" w:space="0" w:color="000000"/>
            </w:tcBorders>
          </w:tcPr>
          <w:p w:rsidR="00F8100B" w:rsidRPr="00585AB2" w:rsidRDefault="00F8100B" w:rsidP="00585AB2">
            <w:pPr>
              <w:spacing w:after="0" w:line="240" w:lineRule="auto"/>
              <w:jc w:val="both"/>
              <w:rPr>
                <w:rFonts w:ascii="Times New Roman" w:eastAsia="Times New Roman" w:hAnsi="Times New Roman"/>
                <w:sz w:val="24"/>
                <w:szCs w:val="24"/>
                <w:lang w:eastAsia="lt-LT"/>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F8100B" w:rsidRPr="00585AB2" w:rsidRDefault="00F8100B" w:rsidP="00585AB2">
            <w:pPr>
              <w:spacing w:after="0" w:line="240" w:lineRule="auto"/>
              <w:jc w:val="center"/>
              <w:rPr>
                <w:rFonts w:ascii="TimesLT" w:eastAsia="Times New Roman" w:hAnsi="TimesLT"/>
                <w:sz w:val="24"/>
                <w:szCs w:val="20"/>
              </w:rPr>
            </w:pPr>
          </w:p>
        </w:tc>
      </w:tr>
      <w:tr w:rsidR="00F8100B" w:rsidRPr="00585AB2" w:rsidTr="00D661C4">
        <w:tc>
          <w:tcPr>
            <w:tcW w:w="9748" w:type="dxa"/>
            <w:gridSpan w:val="4"/>
            <w:tcBorders>
              <w:top w:val="single" w:sz="4" w:space="0" w:color="000000"/>
              <w:left w:val="single" w:sz="4" w:space="0" w:color="000000"/>
              <w:bottom w:val="single" w:sz="4" w:space="0" w:color="000000"/>
              <w:right w:val="single" w:sz="4" w:space="0" w:color="000000"/>
            </w:tcBorders>
          </w:tcPr>
          <w:p w:rsidR="00F8100B" w:rsidRPr="00585AB2" w:rsidRDefault="00F8100B" w:rsidP="00585AB2">
            <w:pPr>
              <w:spacing w:after="0" w:line="240" w:lineRule="auto"/>
              <w:jc w:val="center"/>
              <w:rPr>
                <w:rFonts w:ascii="TimesLT" w:eastAsia="Times New Roman" w:hAnsi="TimesLT"/>
                <w:sz w:val="24"/>
                <w:szCs w:val="20"/>
              </w:rPr>
            </w:pPr>
            <w:r w:rsidRPr="0002745D">
              <w:rPr>
                <w:rFonts w:ascii="Times New Roman" w:eastAsia="Times New Roman" w:hAnsi="Times New Roman"/>
                <w:sz w:val="24"/>
                <w:szCs w:val="20"/>
                <w:highlight w:val="lightGray"/>
              </w:rPr>
              <w:t>[Projekto, programos arba priemonės pavadinimas ir Nr.]</w:t>
            </w:r>
          </w:p>
        </w:tc>
      </w:tr>
      <w:tr w:rsidR="00F8100B" w:rsidRPr="00585AB2" w:rsidTr="00F8100B">
        <w:tc>
          <w:tcPr>
            <w:tcW w:w="570" w:type="dxa"/>
            <w:tcBorders>
              <w:top w:val="single" w:sz="4" w:space="0" w:color="000000"/>
              <w:left w:val="single" w:sz="4" w:space="0" w:color="000000"/>
              <w:bottom w:val="single" w:sz="4" w:space="0" w:color="000000"/>
              <w:right w:val="single" w:sz="4" w:space="0" w:color="000000"/>
            </w:tcBorders>
          </w:tcPr>
          <w:p w:rsidR="00F8100B" w:rsidRPr="00585AB2" w:rsidRDefault="00F8100B" w:rsidP="00585AB2">
            <w:pPr>
              <w:spacing w:after="0" w:line="240" w:lineRule="auto"/>
              <w:jc w:val="center"/>
              <w:rPr>
                <w:rFonts w:ascii="Times New Roman" w:eastAsia="Times New Roman" w:hAnsi="Times New Roman"/>
                <w:b/>
                <w:sz w:val="24"/>
                <w:szCs w:val="24"/>
              </w:rPr>
            </w:pPr>
          </w:p>
        </w:tc>
        <w:tc>
          <w:tcPr>
            <w:tcW w:w="1806" w:type="dxa"/>
            <w:tcBorders>
              <w:top w:val="single" w:sz="4" w:space="0" w:color="000000"/>
              <w:left w:val="single" w:sz="4" w:space="0" w:color="000000"/>
              <w:bottom w:val="single" w:sz="4" w:space="0" w:color="000000"/>
              <w:right w:val="single" w:sz="4" w:space="0" w:color="000000"/>
            </w:tcBorders>
          </w:tcPr>
          <w:p w:rsidR="00F8100B" w:rsidRPr="00585AB2" w:rsidRDefault="00F8100B" w:rsidP="00585AB2">
            <w:pPr>
              <w:spacing w:after="0" w:line="240" w:lineRule="auto"/>
              <w:jc w:val="both"/>
              <w:rPr>
                <w:rFonts w:ascii="Times New Roman" w:eastAsia="Times New Roman" w:hAnsi="Times New Roman"/>
                <w:sz w:val="24"/>
                <w:szCs w:val="24"/>
                <w:lang w:eastAsia="lt-LT"/>
              </w:rPr>
            </w:pPr>
          </w:p>
        </w:tc>
        <w:tc>
          <w:tcPr>
            <w:tcW w:w="3261" w:type="dxa"/>
            <w:tcBorders>
              <w:top w:val="single" w:sz="4" w:space="0" w:color="000000"/>
              <w:left w:val="single" w:sz="4" w:space="0" w:color="000000"/>
              <w:bottom w:val="single" w:sz="4" w:space="0" w:color="000000"/>
              <w:right w:val="single" w:sz="4" w:space="0" w:color="000000"/>
            </w:tcBorders>
          </w:tcPr>
          <w:p w:rsidR="00F8100B" w:rsidRPr="00585AB2" w:rsidRDefault="00F8100B" w:rsidP="00585AB2">
            <w:pPr>
              <w:spacing w:after="0" w:line="240" w:lineRule="auto"/>
              <w:jc w:val="both"/>
              <w:rPr>
                <w:rFonts w:ascii="Times New Roman" w:eastAsia="Times New Roman" w:hAnsi="Times New Roman"/>
                <w:sz w:val="24"/>
                <w:szCs w:val="24"/>
                <w:lang w:eastAsia="lt-LT"/>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F8100B" w:rsidRPr="00585AB2" w:rsidRDefault="00F8100B" w:rsidP="00585AB2">
            <w:pPr>
              <w:spacing w:after="0" w:line="240" w:lineRule="auto"/>
              <w:jc w:val="center"/>
              <w:rPr>
                <w:rFonts w:ascii="TimesLT" w:eastAsia="Times New Roman" w:hAnsi="TimesLT"/>
                <w:sz w:val="24"/>
                <w:szCs w:val="20"/>
              </w:rPr>
            </w:pPr>
          </w:p>
        </w:tc>
      </w:tr>
      <w:tr w:rsidR="00F8100B" w:rsidRPr="00585AB2" w:rsidTr="00F8100B">
        <w:tc>
          <w:tcPr>
            <w:tcW w:w="570" w:type="dxa"/>
            <w:tcBorders>
              <w:top w:val="single" w:sz="4" w:space="0" w:color="000000"/>
              <w:left w:val="single" w:sz="4" w:space="0" w:color="000000"/>
              <w:bottom w:val="single" w:sz="4" w:space="0" w:color="000000"/>
              <w:right w:val="single" w:sz="4" w:space="0" w:color="000000"/>
            </w:tcBorders>
          </w:tcPr>
          <w:p w:rsidR="00F8100B" w:rsidRPr="00585AB2" w:rsidRDefault="00F8100B" w:rsidP="00585AB2">
            <w:pPr>
              <w:spacing w:after="0" w:line="240" w:lineRule="auto"/>
              <w:jc w:val="center"/>
              <w:rPr>
                <w:rFonts w:ascii="Times New Roman" w:eastAsia="Times New Roman" w:hAnsi="Times New Roman"/>
                <w:b/>
                <w:sz w:val="24"/>
                <w:szCs w:val="24"/>
              </w:rPr>
            </w:pPr>
          </w:p>
        </w:tc>
        <w:tc>
          <w:tcPr>
            <w:tcW w:w="1806" w:type="dxa"/>
            <w:tcBorders>
              <w:top w:val="single" w:sz="4" w:space="0" w:color="000000"/>
              <w:left w:val="single" w:sz="4" w:space="0" w:color="000000"/>
              <w:bottom w:val="single" w:sz="4" w:space="0" w:color="000000"/>
              <w:right w:val="single" w:sz="4" w:space="0" w:color="000000"/>
            </w:tcBorders>
          </w:tcPr>
          <w:p w:rsidR="00F8100B" w:rsidRPr="00585AB2" w:rsidRDefault="00F8100B" w:rsidP="00585AB2">
            <w:pPr>
              <w:spacing w:after="0" w:line="240" w:lineRule="auto"/>
              <w:jc w:val="both"/>
              <w:rPr>
                <w:rFonts w:ascii="Times New Roman" w:eastAsia="Times New Roman" w:hAnsi="Times New Roman"/>
                <w:sz w:val="24"/>
                <w:szCs w:val="24"/>
                <w:lang w:eastAsia="lt-LT"/>
              </w:rPr>
            </w:pPr>
          </w:p>
        </w:tc>
        <w:tc>
          <w:tcPr>
            <w:tcW w:w="3261" w:type="dxa"/>
            <w:tcBorders>
              <w:top w:val="single" w:sz="4" w:space="0" w:color="000000"/>
              <w:left w:val="single" w:sz="4" w:space="0" w:color="000000"/>
              <w:bottom w:val="single" w:sz="4" w:space="0" w:color="000000"/>
              <w:right w:val="single" w:sz="4" w:space="0" w:color="000000"/>
            </w:tcBorders>
          </w:tcPr>
          <w:p w:rsidR="00F8100B" w:rsidRPr="00585AB2" w:rsidRDefault="00F8100B" w:rsidP="00585AB2">
            <w:pPr>
              <w:spacing w:after="0" w:line="240" w:lineRule="auto"/>
              <w:jc w:val="both"/>
              <w:rPr>
                <w:rFonts w:ascii="Times New Roman" w:eastAsia="Times New Roman" w:hAnsi="Times New Roman"/>
                <w:sz w:val="24"/>
                <w:szCs w:val="24"/>
                <w:lang w:eastAsia="lt-LT"/>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F8100B" w:rsidRPr="00585AB2" w:rsidRDefault="00F8100B" w:rsidP="00585AB2">
            <w:pPr>
              <w:spacing w:after="0" w:line="240" w:lineRule="auto"/>
              <w:jc w:val="center"/>
              <w:rPr>
                <w:rFonts w:ascii="TimesLT" w:eastAsia="Times New Roman" w:hAnsi="TimesLT"/>
                <w:sz w:val="24"/>
                <w:szCs w:val="20"/>
              </w:rPr>
            </w:pPr>
          </w:p>
        </w:tc>
      </w:tr>
      <w:tr w:rsidR="00F8100B" w:rsidRPr="00585AB2" w:rsidTr="00F8100B">
        <w:tc>
          <w:tcPr>
            <w:tcW w:w="570" w:type="dxa"/>
            <w:tcBorders>
              <w:top w:val="single" w:sz="4" w:space="0" w:color="000000"/>
              <w:left w:val="single" w:sz="4" w:space="0" w:color="000000"/>
              <w:bottom w:val="single" w:sz="4" w:space="0" w:color="000000"/>
              <w:right w:val="single" w:sz="4" w:space="0" w:color="000000"/>
            </w:tcBorders>
          </w:tcPr>
          <w:p w:rsidR="00F8100B" w:rsidRPr="00585AB2" w:rsidRDefault="00F8100B" w:rsidP="00585AB2">
            <w:pPr>
              <w:spacing w:after="0" w:line="240" w:lineRule="auto"/>
              <w:jc w:val="center"/>
              <w:rPr>
                <w:rFonts w:ascii="Times New Roman" w:eastAsia="Times New Roman" w:hAnsi="Times New Roman"/>
                <w:b/>
                <w:sz w:val="24"/>
                <w:szCs w:val="24"/>
              </w:rPr>
            </w:pPr>
          </w:p>
        </w:tc>
        <w:tc>
          <w:tcPr>
            <w:tcW w:w="1806" w:type="dxa"/>
            <w:tcBorders>
              <w:top w:val="single" w:sz="4" w:space="0" w:color="000000"/>
              <w:left w:val="single" w:sz="4" w:space="0" w:color="000000"/>
              <w:bottom w:val="single" w:sz="4" w:space="0" w:color="000000"/>
              <w:right w:val="single" w:sz="4" w:space="0" w:color="000000"/>
            </w:tcBorders>
          </w:tcPr>
          <w:p w:rsidR="00F8100B" w:rsidRPr="00585AB2" w:rsidRDefault="00F8100B" w:rsidP="00585AB2">
            <w:pPr>
              <w:spacing w:after="0" w:line="240" w:lineRule="auto"/>
              <w:jc w:val="both"/>
              <w:rPr>
                <w:rFonts w:ascii="Times New Roman" w:eastAsia="Times New Roman" w:hAnsi="Times New Roman"/>
                <w:sz w:val="24"/>
                <w:szCs w:val="24"/>
                <w:lang w:eastAsia="lt-LT"/>
              </w:rPr>
            </w:pPr>
          </w:p>
        </w:tc>
        <w:tc>
          <w:tcPr>
            <w:tcW w:w="3261" w:type="dxa"/>
            <w:tcBorders>
              <w:top w:val="single" w:sz="4" w:space="0" w:color="000000"/>
              <w:left w:val="single" w:sz="4" w:space="0" w:color="000000"/>
              <w:bottom w:val="single" w:sz="4" w:space="0" w:color="000000"/>
              <w:right w:val="single" w:sz="4" w:space="0" w:color="000000"/>
            </w:tcBorders>
          </w:tcPr>
          <w:p w:rsidR="00F8100B" w:rsidRPr="00585AB2" w:rsidRDefault="00F8100B" w:rsidP="00585AB2">
            <w:pPr>
              <w:spacing w:after="0" w:line="240" w:lineRule="auto"/>
              <w:jc w:val="both"/>
              <w:rPr>
                <w:rFonts w:ascii="Times New Roman" w:eastAsia="Times New Roman" w:hAnsi="Times New Roman"/>
                <w:sz w:val="24"/>
                <w:szCs w:val="24"/>
                <w:lang w:eastAsia="lt-LT"/>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F8100B" w:rsidRPr="00585AB2" w:rsidRDefault="00F8100B" w:rsidP="00585AB2">
            <w:pPr>
              <w:spacing w:after="0" w:line="240" w:lineRule="auto"/>
              <w:jc w:val="center"/>
              <w:rPr>
                <w:rFonts w:ascii="TimesLT" w:eastAsia="Times New Roman" w:hAnsi="TimesLT"/>
                <w:sz w:val="24"/>
                <w:szCs w:val="20"/>
              </w:rPr>
            </w:pPr>
          </w:p>
        </w:tc>
      </w:tr>
      <w:tr w:rsidR="00F8100B" w:rsidRPr="00585AB2" w:rsidTr="00F8100B">
        <w:tc>
          <w:tcPr>
            <w:tcW w:w="570" w:type="dxa"/>
            <w:tcBorders>
              <w:top w:val="single" w:sz="4" w:space="0" w:color="000000"/>
              <w:left w:val="single" w:sz="4" w:space="0" w:color="000000"/>
              <w:bottom w:val="single" w:sz="4" w:space="0" w:color="000000"/>
              <w:right w:val="single" w:sz="4" w:space="0" w:color="000000"/>
            </w:tcBorders>
          </w:tcPr>
          <w:p w:rsidR="00F8100B" w:rsidRPr="00585AB2" w:rsidRDefault="00F8100B" w:rsidP="00585AB2">
            <w:pPr>
              <w:spacing w:after="0" w:line="240" w:lineRule="auto"/>
              <w:jc w:val="center"/>
              <w:rPr>
                <w:rFonts w:ascii="Times New Roman" w:eastAsia="Times New Roman" w:hAnsi="Times New Roman"/>
                <w:b/>
                <w:sz w:val="24"/>
                <w:szCs w:val="24"/>
              </w:rPr>
            </w:pPr>
          </w:p>
        </w:tc>
        <w:tc>
          <w:tcPr>
            <w:tcW w:w="1806" w:type="dxa"/>
            <w:tcBorders>
              <w:top w:val="single" w:sz="4" w:space="0" w:color="000000"/>
              <w:left w:val="single" w:sz="4" w:space="0" w:color="000000"/>
              <w:bottom w:val="single" w:sz="4" w:space="0" w:color="000000"/>
              <w:right w:val="single" w:sz="4" w:space="0" w:color="000000"/>
            </w:tcBorders>
          </w:tcPr>
          <w:p w:rsidR="00F8100B" w:rsidRPr="00585AB2" w:rsidRDefault="00F8100B" w:rsidP="00585AB2">
            <w:pPr>
              <w:spacing w:after="0" w:line="240" w:lineRule="auto"/>
              <w:jc w:val="both"/>
              <w:rPr>
                <w:rFonts w:ascii="Times New Roman" w:eastAsia="Times New Roman" w:hAnsi="Times New Roman"/>
                <w:sz w:val="24"/>
                <w:szCs w:val="24"/>
                <w:lang w:eastAsia="lt-LT"/>
              </w:rPr>
            </w:pPr>
          </w:p>
        </w:tc>
        <w:tc>
          <w:tcPr>
            <w:tcW w:w="3261" w:type="dxa"/>
            <w:tcBorders>
              <w:top w:val="single" w:sz="4" w:space="0" w:color="000000"/>
              <w:left w:val="single" w:sz="4" w:space="0" w:color="000000"/>
              <w:bottom w:val="single" w:sz="4" w:space="0" w:color="000000"/>
              <w:right w:val="single" w:sz="4" w:space="0" w:color="000000"/>
            </w:tcBorders>
          </w:tcPr>
          <w:p w:rsidR="00F8100B" w:rsidRPr="00585AB2" w:rsidRDefault="00F8100B" w:rsidP="00585AB2">
            <w:pPr>
              <w:spacing w:after="0" w:line="240" w:lineRule="auto"/>
              <w:jc w:val="both"/>
              <w:rPr>
                <w:rFonts w:ascii="Times New Roman" w:eastAsia="Times New Roman" w:hAnsi="Times New Roman"/>
                <w:sz w:val="24"/>
                <w:szCs w:val="24"/>
                <w:lang w:eastAsia="lt-LT"/>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F8100B" w:rsidRPr="00585AB2" w:rsidRDefault="00F8100B" w:rsidP="00585AB2">
            <w:pPr>
              <w:spacing w:after="0" w:line="240" w:lineRule="auto"/>
              <w:jc w:val="center"/>
              <w:rPr>
                <w:rFonts w:ascii="TimesLT" w:eastAsia="Times New Roman" w:hAnsi="TimesLT"/>
                <w:sz w:val="24"/>
                <w:szCs w:val="20"/>
              </w:rPr>
            </w:pPr>
          </w:p>
        </w:tc>
      </w:tr>
      <w:tr w:rsidR="00F8100B" w:rsidRPr="00585AB2" w:rsidTr="00F8100B">
        <w:tc>
          <w:tcPr>
            <w:tcW w:w="570" w:type="dxa"/>
            <w:tcBorders>
              <w:top w:val="single" w:sz="4" w:space="0" w:color="000000"/>
              <w:left w:val="single" w:sz="4" w:space="0" w:color="000000"/>
              <w:bottom w:val="single" w:sz="4" w:space="0" w:color="000000"/>
              <w:right w:val="single" w:sz="4" w:space="0" w:color="000000"/>
            </w:tcBorders>
          </w:tcPr>
          <w:p w:rsidR="00F8100B" w:rsidRPr="00585AB2" w:rsidRDefault="00F8100B" w:rsidP="00585AB2">
            <w:pPr>
              <w:spacing w:after="0" w:line="240" w:lineRule="auto"/>
              <w:jc w:val="center"/>
              <w:rPr>
                <w:rFonts w:ascii="Times New Roman" w:eastAsia="Times New Roman" w:hAnsi="Times New Roman"/>
                <w:b/>
                <w:sz w:val="24"/>
                <w:szCs w:val="24"/>
              </w:rPr>
            </w:pPr>
          </w:p>
        </w:tc>
        <w:tc>
          <w:tcPr>
            <w:tcW w:w="1806" w:type="dxa"/>
            <w:tcBorders>
              <w:top w:val="single" w:sz="4" w:space="0" w:color="000000"/>
              <w:left w:val="single" w:sz="4" w:space="0" w:color="000000"/>
              <w:bottom w:val="single" w:sz="4" w:space="0" w:color="000000"/>
              <w:right w:val="single" w:sz="4" w:space="0" w:color="000000"/>
            </w:tcBorders>
          </w:tcPr>
          <w:p w:rsidR="00F8100B" w:rsidRPr="00585AB2" w:rsidRDefault="00F8100B" w:rsidP="00585AB2">
            <w:pPr>
              <w:spacing w:after="0" w:line="240" w:lineRule="auto"/>
              <w:jc w:val="both"/>
              <w:rPr>
                <w:rFonts w:ascii="Times New Roman" w:eastAsia="Times New Roman" w:hAnsi="Times New Roman"/>
                <w:sz w:val="24"/>
                <w:szCs w:val="24"/>
                <w:lang w:eastAsia="lt-LT"/>
              </w:rPr>
            </w:pPr>
          </w:p>
        </w:tc>
        <w:tc>
          <w:tcPr>
            <w:tcW w:w="3261" w:type="dxa"/>
            <w:tcBorders>
              <w:top w:val="single" w:sz="4" w:space="0" w:color="000000"/>
              <w:left w:val="single" w:sz="4" w:space="0" w:color="000000"/>
              <w:bottom w:val="single" w:sz="4" w:space="0" w:color="000000"/>
              <w:right w:val="single" w:sz="4" w:space="0" w:color="000000"/>
            </w:tcBorders>
          </w:tcPr>
          <w:p w:rsidR="00F8100B" w:rsidRPr="00585AB2" w:rsidRDefault="00F8100B" w:rsidP="00585AB2">
            <w:pPr>
              <w:spacing w:after="0" w:line="240" w:lineRule="auto"/>
              <w:jc w:val="both"/>
              <w:rPr>
                <w:rFonts w:ascii="Times New Roman" w:eastAsia="Times New Roman" w:hAnsi="Times New Roman"/>
                <w:sz w:val="24"/>
                <w:szCs w:val="24"/>
                <w:lang w:eastAsia="lt-LT"/>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F8100B" w:rsidRPr="00585AB2" w:rsidRDefault="00F8100B" w:rsidP="00585AB2">
            <w:pPr>
              <w:spacing w:after="0" w:line="240" w:lineRule="auto"/>
              <w:jc w:val="center"/>
              <w:rPr>
                <w:rFonts w:ascii="TimesLT" w:eastAsia="Times New Roman" w:hAnsi="TimesLT"/>
                <w:sz w:val="24"/>
                <w:szCs w:val="20"/>
              </w:rPr>
            </w:pPr>
          </w:p>
        </w:tc>
      </w:tr>
      <w:tr w:rsidR="00F8100B" w:rsidRPr="00585AB2" w:rsidTr="00F8100B">
        <w:tc>
          <w:tcPr>
            <w:tcW w:w="570" w:type="dxa"/>
            <w:tcBorders>
              <w:top w:val="single" w:sz="4" w:space="0" w:color="000000"/>
              <w:left w:val="single" w:sz="4" w:space="0" w:color="000000"/>
              <w:bottom w:val="single" w:sz="4" w:space="0" w:color="000000"/>
              <w:right w:val="single" w:sz="4" w:space="0" w:color="000000"/>
            </w:tcBorders>
          </w:tcPr>
          <w:p w:rsidR="00F8100B" w:rsidRPr="00585AB2" w:rsidRDefault="00F8100B" w:rsidP="00585AB2">
            <w:pPr>
              <w:spacing w:after="0" w:line="240" w:lineRule="auto"/>
              <w:jc w:val="center"/>
              <w:rPr>
                <w:rFonts w:ascii="Times New Roman" w:eastAsia="Times New Roman" w:hAnsi="Times New Roman"/>
                <w:b/>
                <w:sz w:val="24"/>
                <w:szCs w:val="24"/>
              </w:rPr>
            </w:pPr>
          </w:p>
        </w:tc>
        <w:tc>
          <w:tcPr>
            <w:tcW w:w="1806" w:type="dxa"/>
            <w:tcBorders>
              <w:top w:val="single" w:sz="4" w:space="0" w:color="000000"/>
              <w:left w:val="single" w:sz="4" w:space="0" w:color="000000"/>
              <w:bottom w:val="single" w:sz="4" w:space="0" w:color="000000"/>
              <w:right w:val="single" w:sz="4" w:space="0" w:color="000000"/>
            </w:tcBorders>
          </w:tcPr>
          <w:p w:rsidR="00F8100B" w:rsidRPr="00585AB2" w:rsidRDefault="00F8100B" w:rsidP="00585AB2">
            <w:pPr>
              <w:spacing w:after="0" w:line="240" w:lineRule="auto"/>
              <w:jc w:val="both"/>
              <w:rPr>
                <w:rFonts w:ascii="Times New Roman" w:eastAsia="Times New Roman" w:hAnsi="Times New Roman"/>
                <w:sz w:val="24"/>
                <w:szCs w:val="24"/>
                <w:lang w:eastAsia="lt-LT"/>
              </w:rPr>
            </w:pPr>
          </w:p>
        </w:tc>
        <w:tc>
          <w:tcPr>
            <w:tcW w:w="3261" w:type="dxa"/>
            <w:tcBorders>
              <w:top w:val="single" w:sz="4" w:space="0" w:color="000000"/>
              <w:left w:val="single" w:sz="4" w:space="0" w:color="000000"/>
              <w:bottom w:val="single" w:sz="4" w:space="0" w:color="000000"/>
              <w:right w:val="single" w:sz="4" w:space="0" w:color="000000"/>
            </w:tcBorders>
          </w:tcPr>
          <w:p w:rsidR="00F8100B" w:rsidRPr="00585AB2" w:rsidRDefault="00F8100B" w:rsidP="00585AB2">
            <w:pPr>
              <w:spacing w:after="0" w:line="240" w:lineRule="auto"/>
              <w:jc w:val="both"/>
              <w:rPr>
                <w:rFonts w:ascii="Times New Roman" w:eastAsia="Times New Roman" w:hAnsi="Times New Roman"/>
                <w:sz w:val="24"/>
                <w:szCs w:val="24"/>
                <w:lang w:eastAsia="lt-LT"/>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F8100B" w:rsidRPr="00585AB2" w:rsidRDefault="00F8100B" w:rsidP="00585AB2">
            <w:pPr>
              <w:spacing w:after="0" w:line="240" w:lineRule="auto"/>
              <w:jc w:val="center"/>
              <w:rPr>
                <w:rFonts w:ascii="TimesLT" w:eastAsia="Times New Roman" w:hAnsi="TimesLT"/>
                <w:sz w:val="24"/>
                <w:szCs w:val="20"/>
              </w:rPr>
            </w:pPr>
          </w:p>
        </w:tc>
      </w:tr>
    </w:tbl>
    <w:p w:rsidR="00585AB2" w:rsidRPr="00585AB2" w:rsidRDefault="00585AB2" w:rsidP="00585AB2">
      <w:pPr>
        <w:spacing w:after="0" w:line="240" w:lineRule="auto"/>
        <w:jc w:val="center"/>
        <w:rPr>
          <w:rFonts w:ascii="Times New Roman Bold" w:eastAsia="Times New Roman" w:hAnsi="Times New Roman Bold"/>
          <w:b/>
          <w:caps/>
          <w:sz w:val="24"/>
          <w:szCs w:val="24"/>
        </w:rPr>
      </w:pPr>
    </w:p>
    <w:p w:rsidR="00585AB2" w:rsidRPr="00585AB2" w:rsidRDefault="00585AB2" w:rsidP="00585AB2">
      <w:pPr>
        <w:spacing w:after="0" w:line="240" w:lineRule="auto"/>
        <w:jc w:val="center"/>
        <w:rPr>
          <w:rFonts w:ascii="Times New Roman Bold" w:eastAsia="Times New Roman" w:hAnsi="Times New Roman Bold"/>
          <w:b/>
          <w:caps/>
          <w:sz w:val="24"/>
          <w:szCs w:val="20"/>
        </w:rPr>
      </w:pPr>
    </w:p>
    <w:p w:rsidR="00585AB2" w:rsidRPr="00E56341" w:rsidRDefault="008674A8" w:rsidP="008674A8">
      <w:pPr>
        <w:pStyle w:val="ListParagraph"/>
        <w:spacing w:after="0" w:line="240" w:lineRule="auto"/>
        <w:ind w:left="360"/>
        <w:jc w:val="center"/>
        <w:rPr>
          <w:rFonts w:ascii="Times New Roman" w:hAnsi="Times New Roman"/>
          <w:i/>
          <w:sz w:val="24"/>
          <w:szCs w:val="24"/>
        </w:rPr>
      </w:pPr>
      <w:r>
        <w:rPr>
          <w:rFonts w:ascii="Times New Roman" w:hAnsi="Times New Roman"/>
          <w:i/>
          <w:sz w:val="24"/>
          <w:szCs w:val="24"/>
        </w:rPr>
        <w:t>___________</w:t>
      </w:r>
    </w:p>
    <w:sectPr w:rsidR="00585AB2" w:rsidRPr="00E56341" w:rsidSect="0084068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A49" w:rsidRDefault="00922A49" w:rsidP="00EE781D">
      <w:pPr>
        <w:spacing w:after="0" w:line="240" w:lineRule="auto"/>
      </w:pPr>
      <w:r>
        <w:separator/>
      </w:r>
    </w:p>
  </w:endnote>
  <w:endnote w:type="continuationSeparator" w:id="0">
    <w:p w:rsidR="00922A49" w:rsidRDefault="00922A49" w:rsidP="00EE7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A49" w:rsidRDefault="00922A49" w:rsidP="00EE781D">
      <w:pPr>
        <w:spacing w:after="0" w:line="240" w:lineRule="auto"/>
      </w:pPr>
      <w:r>
        <w:separator/>
      </w:r>
    </w:p>
  </w:footnote>
  <w:footnote w:type="continuationSeparator" w:id="0">
    <w:p w:rsidR="00922A49" w:rsidRDefault="00922A49" w:rsidP="00EE7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AE0" w:rsidRDefault="00527A57" w:rsidP="00840682">
    <w:pPr>
      <w:pStyle w:val="Header"/>
      <w:jc w:val="center"/>
    </w:pPr>
    <w:r>
      <w:fldChar w:fldCharType="begin"/>
    </w:r>
    <w:r>
      <w:instrText>PAGE   \* MERGEFORMAT</w:instrText>
    </w:r>
    <w:r>
      <w:fldChar w:fldCharType="separate"/>
    </w:r>
    <w:r w:rsidR="00EA2FDB">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6A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6D4D6E"/>
    <w:multiLevelType w:val="hybridMultilevel"/>
    <w:tmpl w:val="2ED2BEC6"/>
    <w:lvl w:ilvl="0" w:tplc="601C873A">
      <w:start w:val="1"/>
      <w:numFmt w:val="decimal"/>
      <w:lvlText w:val="%1."/>
      <w:lvlJc w:val="left"/>
      <w:pPr>
        <w:ind w:left="1467" w:hanging="90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C546CE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9A7C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DB5270"/>
    <w:multiLevelType w:val="hybridMultilevel"/>
    <w:tmpl w:val="A7F27A5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3491587B"/>
    <w:multiLevelType w:val="hybridMultilevel"/>
    <w:tmpl w:val="F9445042"/>
    <w:lvl w:ilvl="0" w:tplc="65EC9740">
      <w:start w:val="1"/>
      <w:numFmt w:val="decimal"/>
      <w:lvlText w:val="%1."/>
      <w:lvlJc w:val="left"/>
      <w:pPr>
        <w:ind w:left="570" w:hanging="360"/>
      </w:pPr>
      <w:rPr>
        <w:rFonts w:hint="default"/>
      </w:rPr>
    </w:lvl>
    <w:lvl w:ilvl="1" w:tplc="04270019" w:tentative="1">
      <w:start w:val="1"/>
      <w:numFmt w:val="lowerLetter"/>
      <w:lvlText w:val="%2."/>
      <w:lvlJc w:val="left"/>
      <w:pPr>
        <w:ind w:left="1290" w:hanging="360"/>
      </w:pPr>
    </w:lvl>
    <w:lvl w:ilvl="2" w:tplc="0427001B" w:tentative="1">
      <w:start w:val="1"/>
      <w:numFmt w:val="lowerRoman"/>
      <w:lvlText w:val="%3."/>
      <w:lvlJc w:val="right"/>
      <w:pPr>
        <w:ind w:left="2010" w:hanging="180"/>
      </w:pPr>
    </w:lvl>
    <w:lvl w:ilvl="3" w:tplc="0427000F" w:tentative="1">
      <w:start w:val="1"/>
      <w:numFmt w:val="decimal"/>
      <w:lvlText w:val="%4."/>
      <w:lvlJc w:val="left"/>
      <w:pPr>
        <w:ind w:left="2730" w:hanging="360"/>
      </w:pPr>
    </w:lvl>
    <w:lvl w:ilvl="4" w:tplc="04270019" w:tentative="1">
      <w:start w:val="1"/>
      <w:numFmt w:val="lowerLetter"/>
      <w:lvlText w:val="%5."/>
      <w:lvlJc w:val="left"/>
      <w:pPr>
        <w:ind w:left="3450" w:hanging="360"/>
      </w:pPr>
    </w:lvl>
    <w:lvl w:ilvl="5" w:tplc="0427001B" w:tentative="1">
      <w:start w:val="1"/>
      <w:numFmt w:val="lowerRoman"/>
      <w:lvlText w:val="%6."/>
      <w:lvlJc w:val="right"/>
      <w:pPr>
        <w:ind w:left="4170" w:hanging="180"/>
      </w:pPr>
    </w:lvl>
    <w:lvl w:ilvl="6" w:tplc="0427000F" w:tentative="1">
      <w:start w:val="1"/>
      <w:numFmt w:val="decimal"/>
      <w:lvlText w:val="%7."/>
      <w:lvlJc w:val="left"/>
      <w:pPr>
        <w:ind w:left="4890" w:hanging="360"/>
      </w:pPr>
    </w:lvl>
    <w:lvl w:ilvl="7" w:tplc="04270019" w:tentative="1">
      <w:start w:val="1"/>
      <w:numFmt w:val="lowerLetter"/>
      <w:lvlText w:val="%8."/>
      <w:lvlJc w:val="left"/>
      <w:pPr>
        <w:ind w:left="5610" w:hanging="360"/>
      </w:pPr>
    </w:lvl>
    <w:lvl w:ilvl="8" w:tplc="0427001B" w:tentative="1">
      <w:start w:val="1"/>
      <w:numFmt w:val="lowerRoman"/>
      <w:lvlText w:val="%9."/>
      <w:lvlJc w:val="right"/>
      <w:pPr>
        <w:ind w:left="6330" w:hanging="180"/>
      </w:pPr>
    </w:lvl>
  </w:abstractNum>
  <w:abstractNum w:abstractNumId="6" w15:restartNumberingAfterBreak="0">
    <w:nsid w:val="37E9270A"/>
    <w:multiLevelType w:val="hybridMultilevel"/>
    <w:tmpl w:val="FE92B0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5D540C"/>
    <w:multiLevelType w:val="hybridMultilevel"/>
    <w:tmpl w:val="94E8365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BF20302"/>
    <w:multiLevelType w:val="hybridMultilevel"/>
    <w:tmpl w:val="204EA6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4302FD7"/>
    <w:multiLevelType w:val="hybridMultilevel"/>
    <w:tmpl w:val="1F820A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D34DE9"/>
    <w:multiLevelType w:val="hybridMultilevel"/>
    <w:tmpl w:val="87AA1C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8252B3"/>
    <w:multiLevelType w:val="hybridMultilevel"/>
    <w:tmpl w:val="FE92B0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99E4A30"/>
    <w:multiLevelType w:val="hybridMultilevel"/>
    <w:tmpl w:val="EB0A683E"/>
    <w:lvl w:ilvl="0" w:tplc="96AA9C9A">
      <w:start w:val="1"/>
      <w:numFmt w:val="decimal"/>
      <w:lvlText w:val="%1."/>
      <w:lvlJc w:val="left"/>
      <w:pPr>
        <w:tabs>
          <w:tab w:val="num" w:pos="1080"/>
        </w:tabs>
        <w:ind w:left="1080" w:hanging="360"/>
      </w:pPr>
      <w:rPr>
        <w:rFonts w:hint="default"/>
      </w:rPr>
    </w:lvl>
    <w:lvl w:ilvl="1" w:tplc="61C8BEA8">
      <w:numFmt w:val="none"/>
      <w:lvlText w:val=""/>
      <w:lvlJc w:val="left"/>
      <w:pPr>
        <w:tabs>
          <w:tab w:val="num" w:pos="360"/>
        </w:tabs>
      </w:pPr>
    </w:lvl>
    <w:lvl w:ilvl="2" w:tplc="CAC0D158">
      <w:numFmt w:val="none"/>
      <w:lvlText w:val=""/>
      <w:lvlJc w:val="left"/>
      <w:pPr>
        <w:tabs>
          <w:tab w:val="num" w:pos="360"/>
        </w:tabs>
      </w:pPr>
    </w:lvl>
    <w:lvl w:ilvl="3" w:tplc="C28E4B64">
      <w:numFmt w:val="none"/>
      <w:lvlText w:val=""/>
      <w:lvlJc w:val="left"/>
      <w:pPr>
        <w:tabs>
          <w:tab w:val="num" w:pos="360"/>
        </w:tabs>
      </w:pPr>
    </w:lvl>
    <w:lvl w:ilvl="4" w:tplc="D35E50E8">
      <w:numFmt w:val="none"/>
      <w:lvlText w:val=""/>
      <w:lvlJc w:val="left"/>
      <w:pPr>
        <w:tabs>
          <w:tab w:val="num" w:pos="360"/>
        </w:tabs>
      </w:pPr>
    </w:lvl>
    <w:lvl w:ilvl="5" w:tplc="3E7224BC">
      <w:numFmt w:val="none"/>
      <w:lvlText w:val=""/>
      <w:lvlJc w:val="left"/>
      <w:pPr>
        <w:tabs>
          <w:tab w:val="num" w:pos="360"/>
        </w:tabs>
      </w:pPr>
    </w:lvl>
    <w:lvl w:ilvl="6" w:tplc="ACB62EFC">
      <w:numFmt w:val="none"/>
      <w:lvlText w:val=""/>
      <w:lvlJc w:val="left"/>
      <w:pPr>
        <w:tabs>
          <w:tab w:val="num" w:pos="360"/>
        </w:tabs>
      </w:pPr>
    </w:lvl>
    <w:lvl w:ilvl="7" w:tplc="FD3C6ACA">
      <w:numFmt w:val="none"/>
      <w:lvlText w:val=""/>
      <w:lvlJc w:val="left"/>
      <w:pPr>
        <w:tabs>
          <w:tab w:val="num" w:pos="360"/>
        </w:tabs>
      </w:pPr>
    </w:lvl>
    <w:lvl w:ilvl="8" w:tplc="23EECD46">
      <w:numFmt w:val="none"/>
      <w:lvlText w:val=""/>
      <w:lvlJc w:val="left"/>
      <w:pPr>
        <w:tabs>
          <w:tab w:val="num" w:pos="360"/>
        </w:tabs>
      </w:pPr>
    </w:lvl>
  </w:abstractNum>
  <w:abstractNum w:abstractNumId="13" w15:restartNumberingAfterBreak="0">
    <w:nsid w:val="5D235B00"/>
    <w:multiLevelType w:val="hybridMultilevel"/>
    <w:tmpl w:val="48A673C4"/>
    <w:lvl w:ilvl="0" w:tplc="633C92C6">
      <w:start w:val="24"/>
      <w:numFmt w:val="bullet"/>
      <w:lvlText w:val="-"/>
      <w:lvlJc w:val="left"/>
      <w:pPr>
        <w:ind w:left="720" w:hanging="360"/>
      </w:pPr>
      <w:rPr>
        <w:rFonts w:ascii="Calibri" w:eastAsia="Times New Roman" w:hAnsi="Calibri"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13B6AAB"/>
    <w:multiLevelType w:val="hybridMultilevel"/>
    <w:tmpl w:val="D4160F56"/>
    <w:lvl w:ilvl="0" w:tplc="633C92C6">
      <w:start w:val="24"/>
      <w:numFmt w:val="bullet"/>
      <w:lvlText w:val="-"/>
      <w:lvlJc w:val="left"/>
      <w:pPr>
        <w:ind w:left="720" w:hanging="360"/>
      </w:pPr>
      <w:rPr>
        <w:rFonts w:ascii="Calibri" w:eastAsia="Times New Roman" w:hAnsi="Calibri"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3D1100D"/>
    <w:multiLevelType w:val="hybridMultilevel"/>
    <w:tmpl w:val="634E44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0F28B2"/>
    <w:multiLevelType w:val="hybridMultilevel"/>
    <w:tmpl w:val="634E44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B613110"/>
    <w:multiLevelType w:val="hybridMultilevel"/>
    <w:tmpl w:val="977E3D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F27724A"/>
    <w:multiLevelType w:val="hybridMultilevel"/>
    <w:tmpl w:val="96C0DD8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13"/>
  </w:num>
  <w:num w:numId="2">
    <w:abstractNumId w:val="14"/>
  </w:num>
  <w:num w:numId="3">
    <w:abstractNumId w:val="10"/>
  </w:num>
  <w:num w:numId="4">
    <w:abstractNumId w:val="8"/>
  </w:num>
  <w:num w:numId="5">
    <w:abstractNumId w:val="15"/>
  </w:num>
  <w:num w:numId="6">
    <w:abstractNumId w:val="16"/>
  </w:num>
  <w:num w:numId="7">
    <w:abstractNumId w:val="17"/>
  </w:num>
  <w:num w:numId="8">
    <w:abstractNumId w:val="6"/>
  </w:num>
  <w:num w:numId="9">
    <w:abstractNumId w:val="11"/>
  </w:num>
  <w:num w:numId="10">
    <w:abstractNumId w:val="4"/>
  </w:num>
  <w:num w:numId="11">
    <w:abstractNumId w:val="5"/>
  </w:num>
  <w:num w:numId="12">
    <w:abstractNumId w:val="2"/>
  </w:num>
  <w:num w:numId="13">
    <w:abstractNumId w:val="3"/>
  </w:num>
  <w:num w:numId="14">
    <w:abstractNumId w:val="0"/>
  </w:num>
  <w:num w:numId="15">
    <w:abstractNumId w:val="7"/>
  </w:num>
  <w:num w:numId="16">
    <w:abstractNumId w:val="18"/>
  </w:num>
  <w:num w:numId="17">
    <w:abstractNumId w:val="1"/>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B3E"/>
    <w:rsid w:val="000034BF"/>
    <w:rsid w:val="0000489C"/>
    <w:rsid w:val="0002745D"/>
    <w:rsid w:val="00030107"/>
    <w:rsid w:val="00034225"/>
    <w:rsid w:val="00047351"/>
    <w:rsid w:val="00064CA7"/>
    <w:rsid w:val="00065B9D"/>
    <w:rsid w:val="000769CD"/>
    <w:rsid w:val="00081FF4"/>
    <w:rsid w:val="000A011E"/>
    <w:rsid w:val="000A74FD"/>
    <w:rsid w:val="000B7BA4"/>
    <w:rsid w:val="000C21A0"/>
    <w:rsid w:val="000C2A1E"/>
    <w:rsid w:val="000C54A5"/>
    <w:rsid w:val="000D0B85"/>
    <w:rsid w:val="000D4BB0"/>
    <w:rsid w:val="000E2D97"/>
    <w:rsid w:val="000F32A1"/>
    <w:rsid w:val="00101E0E"/>
    <w:rsid w:val="0010255D"/>
    <w:rsid w:val="00104312"/>
    <w:rsid w:val="001142E2"/>
    <w:rsid w:val="001175BE"/>
    <w:rsid w:val="00123810"/>
    <w:rsid w:val="00144C34"/>
    <w:rsid w:val="00151E6C"/>
    <w:rsid w:val="00155B66"/>
    <w:rsid w:val="0017579E"/>
    <w:rsid w:val="00182033"/>
    <w:rsid w:val="001859B0"/>
    <w:rsid w:val="001A4E9D"/>
    <w:rsid w:val="001B0BB8"/>
    <w:rsid w:val="001B2BA9"/>
    <w:rsid w:val="001B635D"/>
    <w:rsid w:val="001C53B7"/>
    <w:rsid w:val="001D3827"/>
    <w:rsid w:val="001D5908"/>
    <w:rsid w:val="001E756A"/>
    <w:rsid w:val="002036E6"/>
    <w:rsid w:val="00217753"/>
    <w:rsid w:val="002215A4"/>
    <w:rsid w:val="0023150B"/>
    <w:rsid w:val="002455A1"/>
    <w:rsid w:val="002510EA"/>
    <w:rsid w:val="00261257"/>
    <w:rsid w:val="0027639B"/>
    <w:rsid w:val="00277DBF"/>
    <w:rsid w:val="00291C61"/>
    <w:rsid w:val="00294F23"/>
    <w:rsid w:val="002A6D5A"/>
    <w:rsid w:val="002B03B9"/>
    <w:rsid w:val="002B7A12"/>
    <w:rsid w:val="002F27BD"/>
    <w:rsid w:val="00304C5B"/>
    <w:rsid w:val="003144AB"/>
    <w:rsid w:val="00331208"/>
    <w:rsid w:val="003377DE"/>
    <w:rsid w:val="003411B6"/>
    <w:rsid w:val="00354795"/>
    <w:rsid w:val="003629FF"/>
    <w:rsid w:val="00383361"/>
    <w:rsid w:val="003A2859"/>
    <w:rsid w:val="003A55CD"/>
    <w:rsid w:val="003B75F6"/>
    <w:rsid w:val="003C4401"/>
    <w:rsid w:val="003D08BE"/>
    <w:rsid w:val="003E5432"/>
    <w:rsid w:val="003E6614"/>
    <w:rsid w:val="003F5114"/>
    <w:rsid w:val="003F5FDF"/>
    <w:rsid w:val="00405012"/>
    <w:rsid w:val="00420962"/>
    <w:rsid w:val="004232E7"/>
    <w:rsid w:val="004241E5"/>
    <w:rsid w:val="004271C4"/>
    <w:rsid w:val="0043043F"/>
    <w:rsid w:val="0043149B"/>
    <w:rsid w:val="004330EA"/>
    <w:rsid w:val="00451023"/>
    <w:rsid w:val="00453DA9"/>
    <w:rsid w:val="00460DA8"/>
    <w:rsid w:val="00467AFB"/>
    <w:rsid w:val="00476CB2"/>
    <w:rsid w:val="004958CD"/>
    <w:rsid w:val="004A001A"/>
    <w:rsid w:val="004A1BF9"/>
    <w:rsid w:val="004D2287"/>
    <w:rsid w:val="004E2F81"/>
    <w:rsid w:val="00511199"/>
    <w:rsid w:val="00527A57"/>
    <w:rsid w:val="00534D67"/>
    <w:rsid w:val="005370C9"/>
    <w:rsid w:val="00541613"/>
    <w:rsid w:val="005433E9"/>
    <w:rsid w:val="005514FA"/>
    <w:rsid w:val="00553E5C"/>
    <w:rsid w:val="005545D6"/>
    <w:rsid w:val="00554C8F"/>
    <w:rsid w:val="00575965"/>
    <w:rsid w:val="005763BB"/>
    <w:rsid w:val="00580B28"/>
    <w:rsid w:val="00585AB2"/>
    <w:rsid w:val="00586D4D"/>
    <w:rsid w:val="005A714B"/>
    <w:rsid w:val="005A7F0C"/>
    <w:rsid w:val="005D6ABD"/>
    <w:rsid w:val="005F766D"/>
    <w:rsid w:val="00605DDE"/>
    <w:rsid w:val="0061032F"/>
    <w:rsid w:val="00625DBF"/>
    <w:rsid w:val="006365C7"/>
    <w:rsid w:val="0064123D"/>
    <w:rsid w:val="006542B8"/>
    <w:rsid w:val="00660B56"/>
    <w:rsid w:val="00661E73"/>
    <w:rsid w:val="00674151"/>
    <w:rsid w:val="00674FF8"/>
    <w:rsid w:val="006A2B67"/>
    <w:rsid w:val="006A4564"/>
    <w:rsid w:val="006C0B89"/>
    <w:rsid w:val="006C0DA1"/>
    <w:rsid w:val="006C451B"/>
    <w:rsid w:val="006C4774"/>
    <w:rsid w:val="006E4B5B"/>
    <w:rsid w:val="006E6FEE"/>
    <w:rsid w:val="00701696"/>
    <w:rsid w:val="007063BC"/>
    <w:rsid w:val="007134BE"/>
    <w:rsid w:val="007171AF"/>
    <w:rsid w:val="00733EDE"/>
    <w:rsid w:val="00741E5A"/>
    <w:rsid w:val="0074300E"/>
    <w:rsid w:val="00743723"/>
    <w:rsid w:val="007452A0"/>
    <w:rsid w:val="007544BD"/>
    <w:rsid w:val="00757B62"/>
    <w:rsid w:val="00766A64"/>
    <w:rsid w:val="007705AD"/>
    <w:rsid w:val="00773C00"/>
    <w:rsid w:val="00774442"/>
    <w:rsid w:val="0077544A"/>
    <w:rsid w:val="00796A3B"/>
    <w:rsid w:val="007A3F8A"/>
    <w:rsid w:val="007A4FA5"/>
    <w:rsid w:val="007B27AC"/>
    <w:rsid w:val="007B4D6B"/>
    <w:rsid w:val="007C4997"/>
    <w:rsid w:val="007C5803"/>
    <w:rsid w:val="007D155D"/>
    <w:rsid w:val="007E094F"/>
    <w:rsid w:val="007E168C"/>
    <w:rsid w:val="00816645"/>
    <w:rsid w:val="00821F10"/>
    <w:rsid w:val="00840682"/>
    <w:rsid w:val="0084127C"/>
    <w:rsid w:val="008426E4"/>
    <w:rsid w:val="00846371"/>
    <w:rsid w:val="0085223A"/>
    <w:rsid w:val="00856891"/>
    <w:rsid w:val="00856CD4"/>
    <w:rsid w:val="008674A8"/>
    <w:rsid w:val="0088564A"/>
    <w:rsid w:val="00886C58"/>
    <w:rsid w:val="00886EF9"/>
    <w:rsid w:val="008903BE"/>
    <w:rsid w:val="008D5110"/>
    <w:rsid w:val="00922A49"/>
    <w:rsid w:val="00923927"/>
    <w:rsid w:val="009607BE"/>
    <w:rsid w:val="00973F40"/>
    <w:rsid w:val="00990F24"/>
    <w:rsid w:val="0099615E"/>
    <w:rsid w:val="009A0856"/>
    <w:rsid w:val="009A1BF3"/>
    <w:rsid w:val="009B7A4C"/>
    <w:rsid w:val="009C207A"/>
    <w:rsid w:val="009D7ED2"/>
    <w:rsid w:val="009E6F9C"/>
    <w:rsid w:val="00A02995"/>
    <w:rsid w:val="00A03073"/>
    <w:rsid w:val="00A15D6B"/>
    <w:rsid w:val="00A17243"/>
    <w:rsid w:val="00A34D6F"/>
    <w:rsid w:val="00A43B8E"/>
    <w:rsid w:val="00A462F5"/>
    <w:rsid w:val="00A47E4A"/>
    <w:rsid w:val="00A653C1"/>
    <w:rsid w:val="00A7038D"/>
    <w:rsid w:val="00A86603"/>
    <w:rsid w:val="00A90947"/>
    <w:rsid w:val="00A90D90"/>
    <w:rsid w:val="00A91105"/>
    <w:rsid w:val="00AA47DC"/>
    <w:rsid w:val="00AB1FA0"/>
    <w:rsid w:val="00AB5596"/>
    <w:rsid w:val="00AD5F94"/>
    <w:rsid w:val="00AD7F99"/>
    <w:rsid w:val="00AF0E59"/>
    <w:rsid w:val="00AF7DCD"/>
    <w:rsid w:val="00B01E16"/>
    <w:rsid w:val="00B035C4"/>
    <w:rsid w:val="00B172D5"/>
    <w:rsid w:val="00B226ED"/>
    <w:rsid w:val="00B243BA"/>
    <w:rsid w:val="00B27D0E"/>
    <w:rsid w:val="00B40C73"/>
    <w:rsid w:val="00B42ABB"/>
    <w:rsid w:val="00B4540F"/>
    <w:rsid w:val="00B536A6"/>
    <w:rsid w:val="00B6095B"/>
    <w:rsid w:val="00B66C5A"/>
    <w:rsid w:val="00B7131B"/>
    <w:rsid w:val="00B838E7"/>
    <w:rsid w:val="00BA01CD"/>
    <w:rsid w:val="00BB00CF"/>
    <w:rsid w:val="00BB76A0"/>
    <w:rsid w:val="00BC25C0"/>
    <w:rsid w:val="00BC2FCE"/>
    <w:rsid w:val="00BD044A"/>
    <w:rsid w:val="00C046C6"/>
    <w:rsid w:val="00C07EAE"/>
    <w:rsid w:val="00C15DD2"/>
    <w:rsid w:val="00C270E0"/>
    <w:rsid w:val="00C27969"/>
    <w:rsid w:val="00C420E8"/>
    <w:rsid w:val="00C505AB"/>
    <w:rsid w:val="00C55FE3"/>
    <w:rsid w:val="00C569A0"/>
    <w:rsid w:val="00C61497"/>
    <w:rsid w:val="00C7605B"/>
    <w:rsid w:val="00C812AB"/>
    <w:rsid w:val="00C85114"/>
    <w:rsid w:val="00C87037"/>
    <w:rsid w:val="00C879E1"/>
    <w:rsid w:val="00CA0228"/>
    <w:rsid w:val="00CA17B4"/>
    <w:rsid w:val="00CA4E22"/>
    <w:rsid w:val="00CA687D"/>
    <w:rsid w:val="00CB5B0C"/>
    <w:rsid w:val="00CB7BAF"/>
    <w:rsid w:val="00CD368F"/>
    <w:rsid w:val="00D02A91"/>
    <w:rsid w:val="00D058D5"/>
    <w:rsid w:val="00D10616"/>
    <w:rsid w:val="00D22F56"/>
    <w:rsid w:val="00D24C9B"/>
    <w:rsid w:val="00D30F61"/>
    <w:rsid w:val="00D4272D"/>
    <w:rsid w:val="00D47B2E"/>
    <w:rsid w:val="00D50FB8"/>
    <w:rsid w:val="00D579EA"/>
    <w:rsid w:val="00D640C3"/>
    <w:rsid w:val="00D64C39"/>
    <w:rsid w:val="00D661C4"/>
    <w:rsid w:val="00D73B71"/>
    <w:rsid w:val="00D95939"/>
    <w:rsid w:val="00DA1F98"/>
    <w:rsid w:val="00DA772E"/>
    <w:rsid w:val="00DB04DD"/>
    <w:rsid w:val="00DB39E4"/>
    <w:rsid w:val="00DD36F4"/>
    <w:rsid w:val="00DE0384"/>
    <w:rsid w:val="00DF002B"/>
    <w:rsid w:val="00DF2C5D"/>
    <w:rsid w:val="00DF5AE0"/>
    <w:rsid w:val="00DF7DB3"/>
    <w:rsid w:val="00E04B3E"/>
    <w:rsid w:val="00E07333"/>
    <w:rsid w:val="00E207B4"/>
    <w:rsid w:val="00E20A6E"/>
    <w:rsid w:val="00E41CFB"/>
    <w:rsid w:val="00E45CC0"/>
    <w:rsid w:val="00E56341"/>
    <w:rsid w:val="00E56C00"/>
    <w:rsid w:val="00E61C64"/>
    <w:rsid w:val="00E94C97"/>
    <w:rsid w:val="00E95751"/>
    <w:rsid w:val="00E96B04"/>
    <w:rsid w:val="00E97982"/>
    <w:rsid w:val="00EA2FDB"/>
    <w:rsid w:val="00EB12FF"/>
    <w:rsid w:val="00EB3622"/>
    <w:rsid w:val="00EC1DFB"/>
    <w:rsid w:val="00EC251E"/>
    <w:rsid w:val="00ED3641"/>
    <w:rsid w:val="00EE781D"/>
    <w:rsid w:val="00EF0CF7"/>
    <w:rsid w:val="00EF624B"/>
    <w:rsid w:val="00F1253C"/>
    <w:rsid w:val="00F3558E"/>
    <w:rsid w:val="00F35909"/>
    <w:rsid w:val="00F372FA"/>
    <w:rsid w:val="00F4021F"/>
    <w:rsid w:val="00F40D75"/>
    <w:rsid w:val="00F52F5B"/>
    <w:rsid w:val="00F6224A"/>
    <w:rsid w:val="00F8100B"/>
    <w:rsid w:val="00F84512"/>
    <w:rsid w:val="00F9248E"/>
    <w:rsid w:val="00FB0AA6"/>
    <w:rsid w:val="00FB19FC"/>
    <w:rsid w:val="00FB3692"/>
    <w:rsid w:val="00FB454D"/>
    <w:rsid w:val="00FC0D25"/>
    <w:rsid w:val="00FC1631"/>
    <w:rsid w:val="00FC48AB"/>
    <w:rsid w:val="00FD0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156CD869-B9C5-401C-A6C8-CF60F0C08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645"/>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04B3E"/>
    <w:pPr>
      <w:ind w:left="720"/>
      <w:contextualSpacing/>
    </w:pPr>
  </w:style>
  <w:style w:type="table" w:styleId="TableGrid">
    <w:name w:val="Table Grid"/>
    <w:basedOn w:val="TableNormal"/>
    <w:uiPriority w:val="99"/>
    <w:locked/>
    <w:rsid w:val="00511199"/>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4E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A4E22"/>
    <w:rPr>
      <w:rFonts w:ascii="Tahoma" w:hAnsi="Tahoma" w:cs="Tahoma"/>
      <w:sz w:val="16"/>
      <w:szCs w:val="16"/>
      <w:lang w:val="lt-LT"/>
    </w:rPr>
  </w:style>
  <w:style w:type="character" w:styleId="CommentReference">
    <w:name w:val="annotation reference"/>
    <w:uiPriority w:val="99"/>
    <w:semiHidden/>
    <w:unhideWhenUsed/>
    <w:rsid w:val="00B243BA"/>
    <w:rPr>
      <w:sz w:val="16"/>
      <w:szCs w:val="16"/>
    </w:rPr>
  </w:style>
  <w:style w:type="paragraph" w:styleId="CommentText">
    <w:name w:val="annotation text"/>
    <w:basedOn w:val="Normal"/>
    <w:link w:val="CommentTextChar"/>
    <w:uiPriority w:val="99"/>
    <w:semiHidden/>
    <w:unhideWhenUsed/>
    <w:rsid w:val="00B243BA"/>
    <w:pPr>
      <w:spacing w:line="240" w:lineRule="auto"/>
    </w:pPr>
    <w:rPr>
      <w:sz w:val="20"/>
      <w:szCs w:val="20"/>
    </w:rPr>
  </w:style>
  <w:style w:type="character" w:customStyle="1" w:styleId="CommentTextChar">
    <w:name w:val="Comment Text Char"/>
    <w:link w:val="CommentText"/>
    <w:uiPriority w:val="99"/>
    <w:semiHidden/>
    <w:rsid w:val="00B243BA"/>
    <w:rPr>
      <w:sz w:val="20"/>
      <w:szCs w:val="20"/>
      <w:lang w:val="lt-LT"/>
    </w:rPr>
  </w:style>
  <w:style w:type="paragraph" w:styleId="CommentSubject">
    <w:name w:val="annotation subject"/>
    <w:basedOn w:val="CommentText"/>
    <w:next w:val="CommentText"/>
    <w:link w:val="CommentSubjectChar"/>
    <w:uiPriority w:val="99"/>
    <w:semiHidden/>
    <w:unhideWhenUsed/>
    <w:rsid w:val="00B243BA"/>
    <w:rPr>
      <w:b/>
      <w:bCs/>
    </w:rPr>
  </w:style>
  <w:style w:type="character" w:customStyle="1" w:styleId="CommentSubjectChar">
    <w:name w:val="Comment Subject Char"/>
    <w:link w:val="CommentSubject"/>
    <w:uiPriority w:val="99"/>
    <w:semiHidden/>
    <w:rsid w:val="00B243BA"/>
    <w:rPr>
      <w:b/>
      <w:bCs/>
      <w:sz w:val="20"/>
      <w:szCs w:val="20"/>
      <w:lang w:val="lt-LT"/>
    </w:rPr>
  </w:style>
  <w:style w:type="paragraph" w:styleId="PlainText">
    <w:name w:val="Plain Text"/>
    <w:basedOn w:val="Normal"/>
    <w:link w:val="PlainTextChar"/>
    <w:uiPriority w:val="99"/>
    <w:unhideWhenUsed/>
    <w:rsid w:val="00D64C39"/>
    <w:pPr>
      <w:spacing w:after="0" w:line="240" w:lineRule="auto"/>
    </w:pPr>
    <w:rPr>
      <w:rFonts w:cs="Calibri"/>
      <w:lang w:eastAsia="lt-LT"/>
    </w:rPr>
  </w:style>
  <w:style w:type="character" w:customStyle="1" w:styleId="PlainTextChar">
    <w:name w:val="Plain Text Char"/>
    <w:link w:val="PlainText"/>
    <w:uiPriority w:val="99"/>
    <w:rsid w:val="00D64C39"/>
    <w:rPr>
      <w:rFonts w:eastAsia="Calibri" w:cs="Calibri"/>
      <w:lang w:val="lt-LT" w:eastAsia="lt-LT"/>
    </w:rPr>
  </w:style>
  <w:style w:type="paragraph" w:styleId="Header">
    <w:name w:val="header"/>
    <w:basedOn w:val="Normal"/>
    <w:link w:val="HeaderChar"/>
    <w:uiPriority w:val="99"/>
    <w:unhideWhenUsed/>
    <w:rsid w:val="00EE781D"/>
    <w:pPr>
      <w:tabs>
        <w:tab w:val="center" w:pos="4819"/>
        <w:tab w:val="right" w:pos="9638"/>
      </w:tabs>
    </w:pPr>
  </w:style>
  <w:style w:type="character" w:customStyle="1" w:styleId="HeaderChar">
    <w:name w:val="Header Char"/>
    <w:link w:val="Header"/>
    <w:uiPriority w:val="99"/>
    <w:rsid w:val="00EE781D"/>
    <w:rPr>
      <w:sz w:val="22"/>
      <w:szCs w:val="22"/>
      <w:lang w:eastAsia="en-US"/>
    </w:rPr>
  </w:style>
  <w:style w:type="paragraph" w:styleId="Footer">
    <w:name w:val="footer"/>
    <w:basedOn w:val="Normal"/>
    <w:link w:val="FooterChar"/>
    <w:uiPriority w:val="99"/>
    <w:unhideWhenUsed/>
    <w:rsid w:val="00EE781D"/>
    <w:pPr>
      <w:tabs>
        <w:tab w:val="center" w:pos="4819"/>
        <w:tab w:val="right" w:pos="9638"/>
      </w:tabs>
    </w:pPr>
  </w:style>
  <w:style w:type="character" w:customStyle="1" w:styleId="FooterChar">
    <w:name w:val="Footer Char"/>
    <w:link w:val="Footer"/>
    <w:uiPriority w:val="99"/>
    <w:rsid w:val="00EE781D"/>
    <w:rPr>
      <w:sz w:val="22"/>
      <w:szCs w:val="22"/>
      <w:lang w:eastAsia="en-US"/>
    </w:rPr>
  </w:style>
  <w:style w:type="character" w:customStyle="1" w:styleId="apple-converted-space">
    <w:name w:val="apple-converted-space"/>
    <w:rsid w:val="0043043F"/>
  </w:style>
  <w:style w:type="paragraph" w:styleId="BodyText3">
    <w:name w:val="Body Text 3"/>
    <w:basedOn w:val="Normal"/>
    <w:link w:val="BodyText3Char"/>
    <w:rsid w:val="007E168C"/>
    <w:pPr>
      <w:tabs>
        <w:tab w:val="left" w:pos="6379"/>
      </w:tabs>
      <w:spacing w:after="0" w:line="240" w:lineRule="auto"/>
      <w:jc w:val="both"/>
    </w:pPr>
    <w:rPr>
      <w:rFonts w:ascii="Times New Roman" w:eastAsia="Times New Roman" w:hAnsi="Times New Roman"/>
      <w:sz w:val="24"/>
      <w:szCs w:val="20"/>
    </w:rPr>
  </w:style>
  <w:style w:type="character" w:customStyle="1" w:styleId="BodyText3Char">
    <w:name w:val="Body Text 3 Char"/>
    <w:link w:val="BodyText3"/>
    <w:rsid w:val="007E168C"/>
    <w:rPr>
      <w:rFonts w:ascii="Times New Roman" w:eastAsia="Times New Roman" w:hAnsi="Times New Roman"/>
      <w:sz w:val="24"/>
      <w:lang w:eastAsia="en-US"/>
    </w:rPr>
  </w:style>
  <w:style w:type="character" w:styleId="Hyperlink">
    <w:name w:val="Hyperlink"/>
    <w:uiPriority w:val="99"/>
    <w:unhideWhenUsed/>
    <w:rsid w:val="00E45C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794846">
      <w:bodyDiv w:val="1"/>
      <w:marLeft w:val="0"/>
      <w:marRight w:val="0"/>
      <w:marTop w:val="0"/>
      <w:marBottom w:val="0"/>
      <w:divBdr>
        <w:top w:val="none" w:sz="0" w:space="0" w:color="auto"/>
        <w:left w:val="none" w:sz="0" w:space="0" w:color="auto"/>
        <w:bottom w:val="none" w:sz="0" w:space="0" w:color="auto"/>
        <w:right w:val="none" w:sz="0" w:space="0" w:color="auto"/>
      </w:divBdr>
      <w:divsChild>
        <w:div w:id="841892465">
          <w:marLeft w:val="0"/>
          <w:marRight w:val="0"/>
          <w:marTop w:val="0"/>
          <w:marBottom w:val="0"/>
          <w:divBdr>
            <w:top w:val="none" w:sz="0" w:space="0" w:color="auto"/>
            <w:left w:val="none" w:sz="0" w:space="0" w:color="auto"/>
            <w:bottom w:val="none" w:sz="0" w:space="0" w:color="auto"/>
            <w:right w:val="none" w:sz="0" w:space="0" w:color="auto"/>
          </w:divBdr>
          <w:divsChild>
            <w:div w:id="989292022">
              <w:marLeft w:val="0"/>
              <w:marRight w:val="0"/>
              <w:marTop w:val="0"/>
              <w:marBottom w:val="0"/>
              <w:divBdr>
                <w:top w:val="none" w:sz="0" w:space="0" w:color="auto"/>
                <w:left w:val="none" w:sz="0" w:space="0" w:color="auto"/>
                <w:bottom w:val="none" w:sz="0" w:space="0" w:color="auto"/>
                <w:right w:val="none" w:sz="0" w:space="0" w:color="auto"/>
              </w:divBdr>
              <w:divsChild>
                <w:div w:id="1892769783">
                  <w:marLeft w:val="0"/>
                  <w:marRight w:val="0"/>
                  <w:marTop w:val="0"/>
                  <w:marBottom w:val="0"/>
                  <w:divBdr>
                    <w:top w:val="none" w:sz="0" w:space="0" w:color="auto"/>
                    <w:left w:val="none" w:sz="0" w:space="0" w:color="auto"/>
                    <w:bottom w:val="none" w:sz="0" w:space="0" w:color="auto"/>
                    <w:right w:val="none" w:sz="0" w:space="0" w:color="auto"/>
                  </w:divBdr>
                  <w:divsChild>
                    <w:div w:id="824706144">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864438">
      <w:bodyDiv w:val="1"/>
      <w:marLeft w:val="0"/>
      <w:marRight w:val="0"/>
      <w:marTop w:val="0"/>
      <w:marBottom w:val="0"/>
      <w:divBdr>
        <w:top w:val="none" w:sz="0" w:space="0" w:color="auto"/>
        <w:left w:val="none" w:sz="0" w:space="0" w:color="auto"/>
        <w:bottom w:val="none" w:sz="0" w:space="0" w:color="auto"/>
        <w:right w:val="none" w:sz="0" w:space="0" w:color="auto"/>
      </w:divBdr>
    </w:div>
    <w:div w:id="1591499409">
      <w:bodyDiv w:val="1"/>
      <w:marLeft w:val="0"/>
      <w:marRight w:val="0"/>
      <w:marTop w:val="0"/>
      <w:marBottom w:val="0"/>
      <w:divBdr>
        <w:top w:val="none" w:sz="0" w:space="0" w:color="auto"/>
        <w:left w:val="none" w:sz="0" w:space="0" w:color="auto"/>
        <w:bottom w:val="none" w:sz="0" w:space="0" w:color="auto"/>
        <w:right w:val="none" w:sz="0" w:space="0" w:color="auto"/>
      </w:divBdr>
    </w:div>
    <w:div w:id="174819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8532E-6EE7-41EF-ACD6-A38B2994C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9979</Words>
  <Characters>5689</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SUTEIKTOS DE MINIMIS PAGALBOS SUMOS APSKAIČIAVIMO METODIKA PROJEKTE „VERSLO IR MOKSLO PARTNERYSTĖS TARPTAUTIŠKUMO SKATINIMAS“</vt:lpstr>
    </vt:vector>
  </TitlesOfParts>
  <Company>MITA</Company>
  <LinksUpToDate>false</LinksUpToDate>
  <CharactersWithSpaces>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SUTEIKTOS DE MINIMIS PAGALBOS SUMOS APSKAIČIAVIMO METODIKA PROJEKTE „VERSLO IR MOKSLO PARTNERYSTĖS TARPTAUTIŠKUMO SKATINIMAS“</dc:title>
  <dc:subject/>
  <dc:creator>Daiva Krasauskaite</dc:creator>
  <cp:keywords/>
  <cp:lastModifiedBy>Zukauskas Marius</cp:lastModifiedBy>
  <cp:revision>2</cp:revision>
  <cp:lastPrinted>2016-09-28T08:27:00Z</cp:lastPrinted>
  <dcterms:created xsi:type="dcterms:W3CDTF">2016-09-28T09:42:00Z</dcterms:created>
  <dcterms:modified xsi:type="dcterms:W3CDTF">2016-09-28T09:42:00Z</dcterms:modified>
</cp:coreProperties>
</file>