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964" w:rsidRDefault="00123964" w:rsidP="00123964">
      <w:pPr>
        <w:pStyle w:val="Pavadinimas"/>
        <w:ind w:left="8789"/>
        <w:jc w:val="left"/>
        <w:rPr>
          <w:b w:val="0"/>
          <w:sz w:val="26"/>
          <w:lang w:val="lt-LT"/>
        </w:rPr>
      </w:pPr>
      <w:r>
        <w:rPr>
          <w:b w:val="0"/>
          <w:sz w:val="26"/>
          <w:lang w:val="lt-LT"/>
        </w:rPr>
        <w:t xml:space="preserve">FORMA PATVIRTINTA </w:t>
      </w:r>
    </w:p>
    <w:p w:rsidR="00123964" w:rsidRPr="00EA16D3" w:rsidRDefault="00123964" w:rsidP="00123964">
      <w:pPr>
        <w:pStyle w:val="Pavadinimas"/>
        <w:ind w:left="8789"/>
        <w:jc w:val="left"/>
        <w:rPr>
          <w:b w:val="0"/>
          <w:sz w:val="26"/>
          <w:lang w:val="lt-LT"/>
        </w:rPr>
      </w:pPr>
      <w:r>
        <w:rPr>
          <w:b w:val="0"/>
          <w:sz w:val="26"/>
          <w:lang w:val="lt-LT"/>
        </w:rPr>
        <w:t xml:space="preserve">finansų ministro 2014 m. spalio 8 d. įsakymu Nr. 1K-316 </w:t>
      </w:r>
      <w:bookmarkStart w:id="0" w:name="_GoBack"/>
      <w:bookmarkEnd w:id="0"/>
      <w:r>
        <w:rPr>
          <w:b w:val="0"/>
          <w:sz w:val="26"/>
          <w:lang w:val="lt-LT"/>
        </w:rPr>
        <w:t xml:space="preserve">„Dėl </w:t>
      </w:r>
      <w:r w:rsidRPr="00EA16D3">
        <w:rPr>
          <w:b w:val="0"/>
          <w:sz w:val="26"/>
          <w:lang w:val="lt-LT"/>
        </w:rPr>
        <w:t xml:space="preserve">Projektų administravimo ir finansavimo taisyklių </w:t>
      </w:r>
      <w:r>
        <w:rPr>
          <w:b w:val="0"/>
          <w:sz w:val="26"/>
          <w:lang w:val="lt-LT"/>
        </w:rPr>
        <w:t>patvirtinimo“</w:t>
      </w:r>
    </w:p>
    <w:p w:rsidR="00123964" w:rsidRDefault="00123964" w:rsidP="00123964">
      <w:pPr>
        <w:pStyle w:val="Pavadinimas"/>
        <w:ind w:left="8789"/>
        <w:jc w:val="left"/>
        <w:rPr>
          <w:b w:val="0"/>
          <w:sz w:val="26"/>
          <w:lang w:val="lt-LT"/>
        </w:rPr>
      </w:pPr>
    </w:p>
    <w:p w:rsidR="00123964" w:rsidRDefault="00123964" w:rsidP="00123964">
      <w:pPr>
        <w:pStyle w:val="Pavadinimas"/>
        <w:ind w:left="8789"/>
        <w:jc w:val="left"/>
        <w:rPr>
          <w:b w:val="0"/>
          <w:sz w:val="26"/>
          <w:lang w:val="lt-LT"/>
        </w:rPr>
      </w:pPr>
      <w:r w:rsidRPr="00EA16D3">
        <w:rPr>
          <w:b w:val="0"/>
          <w:sz w:val="26"/>
          <w:lang w:val="lt-LT"/>
        </w:rPr>
        <w:t xml:space="preserve">Projektų administravimo ir finansavimo taisyklių </w:t>
      </w:r>
    </w:p>
    <w:p w:rsidR="00123964" w:rsidRPr="00EA16D3" w:rsidRDefault="00123964" w:rsidP="00123964">
      <w:pPr>
        <w:pStyle w:val="Pavadinimas"/>
        <w:ind w:left="8789"/>
        <w:jc w:val="left"/>
        <w:rPr>
          <w:sz w:val="22"/>
          <w:szCs w:val="22"/>
          <w:lang w:val="pt-BR"/>
        </w:rPr>
      </w:pPr>
      <w:r w:rsidRPr="00EA16D3">
        <w:rPr>
          <w:b w:val="0"/>
          <w:sz w:val="26"/>
          <w:lang w:val="lt-LT"/>
        </w:rPr>
        <w:t>3 p</w:t>
      </w:r>
      <w:r>
        <w:rPr>
          <w:b w:val="0"/>
          <w:sz w:val="26"/>
          <w:lang w:val="lt-LT"/>
        </w:rPr>
        <w:t>riedo „</w:t>
      </w:r>
      <w:proofErr w:type="spellStart"/>
      <w:r w:rsidRPr="005D1B4F">
        <w:rPr>
          <w:b w:val="0"/>
        </w:rPr>
        <w:t>Paraiškos</w:t>
      </w:r>
      <w:proofErr w:type="spellEnd"/>
      <w:r w:rsidRPr="005D1B4F">
        <w:rPr>
          <w:b w:val="0"/>
        </w:rPr>
        <w:t xml:space="preserve"> </w:t>
      </w:r>
      <w:proofErr w:type="spellStart"/>
      <w:r w:rsidRPr="005D1B4F">
        <w:rPr>
          <w:b w:val="0"/>
        </w:rPr>
        <w:t>finansuoti</w:t>
      </w:r>
      <w:proofErr w:type="spellEnd"/>
      <w:r w:rsidRPr="005D1B4F">
        <w:rPr>
          <w:b w:val="0"/>
        </w:rPr>
        <w:t xml:space="preserve"> </w:t>
      </w:r>
      <w:proofErr w:type="spellStart"/>
      <w:r w:rsidRPr="005D1B4F">
        <w:rPr>
          <w:b w:val="0"/>
        </w:rPr>
        <w:t>iš</w:t>
      </w:r>
      <w:proofErr w:type="spellEnd"/>
      <w:r w:rsidRPr="005D1B4F">
        <w:rPr>
          <w:b w:val="0"/>
        </w:rPr>
        <w:t xml:space="preserve"> </w:t>
      </w:r>
      <w:proofErr w:type="spellStart"/>
      <w:r w:rsidRPr="005D1B4F">
        <w:rPr>
          <w:b w:val="0"/>
        </w:rPr>
        <w:t>Europos</w:t>
      </w:r>
      <w:proofErr w:type="spellEnd"/>
      <w:r w:rsidRPr="005D1B4F">
        <w:rPr>
          <w:b w:val="0"/>
        </w:rPr>
        <w:t xml:space="preserve">  </w:t>
      </w:r>
      <w:proofErr w:type="spellStart"/>
      <w:r w:rsidRPr="005D1B4F">
        <w:rPr>
          <w:b w:val="0"/>
        </w:rPr>
        <w:t>Sąjungos</w:t>
      </w:r>
      <w:proofErr w:type="spellEnd"/>
      <w:r w:rsidRPr="005D1B4F">
        <w:rPr>
          <w:b w:val="0"/>
        </w:rPr>
        <w:t xml:space="preserve"> </w:t>
      </w:r>
      <w:proofErr w:type="spellStart"/>
      <w:r w:rsidRPr="005D1B4F">
        <w:rPr>
          <w:b w:val="0"/>
        </w:rPr>
        <w:t>struktūrinių</w:t>
      </w:r>
      <w:proofErr w:type="spellEnd"/>
      <w:r w:rsidRPr="005D1B4F">
        <w:rPr>
          <w:b w:val="0"/>
        </w:rPr>
        <w:t xml:space="preserve"> </w:t>
      </w:r>
      <w:proofErr w:type="spellStart"/>
      <w:r w:rsidRPr="005D1B4F">
        <w:rPr>
          <w:b w:val="0"/>
        </w:rPr>
        <w:t>fondų</w:t>
      </w:r>
      <w:proofErr w:type="spellEnd"/>
      <w:r w:rsidRPr="005D1B4F">
        <w:rPr>
          <w:b w:val="0"/>
        </w:rPr>
        <w:t xml:space="preserve"> </w:t>
      </w:r>
      <w:proofErr w:type="spellStart"/>
      <w:r w:rsidRPr="005D1B4F">
        <w:rPr>
          <w:b w:val="0"/>
        </w:rPr>
        <w:t>lėšų</w:t>
      </w:r>
      <w:proofErr w:type="spellEnd"/>
      <w:r w:rsidRPr="005D1B4F">
        <w:rPr>
          <w:b w:val="0"/>
        </w:rPr>
        <w:t xml:space="preserve"> </w:t>
      </w:r>
      <w:proofErr w:type="spellStart"/>
      <w:r w:rsidRPr="005D1B4F">
        <w:rPr>
          <w:b w:val="0"/>
        </w:rPr>
        <w:t>bendrai</w:t>
      </w:r>
      <w:proofErr w:type="spellEnd"/>
      <w:r w:rsidRPr="005D1B4F">
        <w:rPr>
          <w:b w:val="0"/>
        </w:rPr>
        <w:t xml:space="preserve"> </w:t>
      </w:r>
      <w:proofErr w:type="spellStart"/>
      <w:r w:rsidRPr="005D1B4F">
        <w:rPr>
          <w:b w:val="0"/>
        </w:rPr>
        <w:t>finansuojamą</w:t>
      </w:r>
      <w:proofErr w:type="spellEnd"/>
      <w:r w:rsidRPr="005D1B4F">
        <w:rPr>
          <w:b w:val="0"/>
        </w:rPr>
        <w:t xml:space="preserve"> </w:t>
      </w:r>
      <w:proofErr w:type="spellStart"/>
      <w:r w:rsidRPr="005D1B4F">
        <w:rPr>
          <w:b w:val="0"/>
        </w:rPr>
        <w:t>projektą</w:t>
      </w:r>
      <w:proofErr w:type="spellEnd"/>
      <w:r w:rsidRPr="005D1B4F">
        <w:rPr>
          <w:b w:val="0"/>
        </w:rPr>
        <w:t xml:space="preserve"> </w:t>
      </w:r>
      <w:proofErr w:type="spellStart"/>
      <w:r w:rsidRPr="005D1B4F">
        <w:rPr>
          <w:b w:val="0"/>
        </w:rPr>
        <w:t>formos</w:t>
      </w:r>
      <w:proofErr w:type="spellEnd"/>
      <w:r>
        <w:t xml:space="preserve">” </w:t>
      </w:r>
      <w:proofErr w:type="spellStart"/>
      <w:r w:rsidRPr="005D1B4F">
        <w:rPr>
          <w:b w:val="0"/>
        </w:rPr>
        <w:t>priedas</w:t>
      </w:r>
      <w:proofErr w:type="spellEnd"/>
      <w:r w:rsidRPr="00EA16D3">
        <w:t xml:space="preserve"> </w:t>
      </w:r>
    </w:p>
    <w:p w:rsidR="00123964" w:rsidRPr="00EA16D3" w:rsidRDefault="00123964" w:rsidP="00123964">
      <w:pPr>
        <w:jc w:val="right"/>
        <w:rPr>
          <w:sz w:val="22"/>
          <w:szCs w:val="22"/>
          <w:lang w:val="pt-BR"/>
        </w:rPr>
      </w:pPr>
    </w:p>
    <w:p w:rsidR="00123964" w:rsidRPr="00EA16D3" w:rsidRDefault="00123964" w:rsidP="00123964">
      <w:pPr>
        <w:jc w:val="center"/>
        <w:rPr>
          <w:rFonts w:cs="Arial"/>
          <w:noProof/>
        </w:rPr>
      </w:pPr>
    </w:p>
    <w:p w:rsidR="00123964" w:rsidRPr="00EA16D3" w:rsidRDefault="00123964" w:rsidP="00123964">
      <w:pPr>
        <w:jc w:val="center"/>
      </w:pPr>
      <w:r w:rsidRPr="00EA16D3">
        <w:rPr>
          <w:rFonts w:cs="Arial"/>
          <w:noProof/>
        </w:rPr>
        <w:t>(Europos Sąjungos 2014–2020 metų struktūrinių fondų ženklas)</w:t>
      </w:r>
    </w:p>
    <w:p w:rsidR="00123964" w:rsidRPr="00EA16D3" w:rsidRDefault="00123964" w:rsidP="00123964">
      <w:pPr>
        <w:tabs>
          <w:tab w:val="left" w:pos="3544"/>
        </w:tabs>
      </w:pPr>
    </w:p>
    <w:p w:rsidR="00123964" w:rsidRPr="00EA16D3" w:rsidRDefault="00123964" w:rsidP="00123964">
      <w:pPr>
        <w:jc w:val="center"/>
      </w:pPr>
      <w:r w:rsidRPr="00EA16D3">
        <w:t>_____________________________________</w:t>
      </w:r>
    </w:p>
    <w:p w:rsidR="00123964" w:rsidRPr="00EA16D3" w:rsidRDefault="00123964" w:rsidP="00123964">
      <w:pPr>
        <w:jc w:val="center"/>
        <w:rPr>
          <w:sz w:val="22"/>
          <w:szCs w:val="22"/>
        </w:rPr>
      </w:pPr>
      <w:r w:rsidRPr="00EA16D3">
        <w:rPr>
          <w:bCs/>
          <w:sz w:val="22"/>
          <w:szCs w:val="22"/>
        </w:rPr>
        <w:t xml:space="preserve">(partnerio </w:t>
      </w:r>
      <w:r w:rsidRPr="00EA16D3">
        <w:rPr>
          <w:sz w:val="22"/>
          <w:szCs w:val="22"/>
        </w:rPr>
        <w:t>pavadinimas, adresas)</w:t>
      </w:r>
    </w:p>
    <w:p w:rsidR="00123964" w:rsidRPr="00EA16D3" w:rsidRDefault="00123964" w:rsidP="00123964">
      <w:pPr>
        <w:jc w:val="center"/>
      </w:pPr>
    </w:p>
    <w:p w:rsidR="00123964" w:rsidRPr="00EA16D3" w:rsidRDefault="00123964" w:rsidP="00123964">
      <w:pPr>
        <w:pStyle w:val="Antrat1"/>
        <w:jc w:val="center"/>
      </w:pPr>
      <w:r w:rsidRPr="00EA16D3">
        <w:t>PARTNERIO DEKLARACIJA</w:t>
      </w:r>
      <w:r w:rsidRPr="00EA16D3">
        <w:rPr>
          <w:rStyle w:val="Puslapioinaosnuoroda"/>
        </w:rPr>
        <w:footnoteReference w:id="1"/>
      </w:r>
    </w:p>
    <w:p w:rsidR="00123964" w:rsidRPr="00EA16D3" w:rsidRDefault="00123964" w:rsidP="00123964">
      <w:pPr>
        <w:jc w:val="center"/>
        <w:rPr>
          <w:sz w:val="22"/>
          <w:szCs w:val="22"/>
        </w:rPr>
      </w:pPr>
    </w:p>
    <w:p w:rsidR="00123964" w:rsidRPr="00EA16D3" w:rsidRDefault="00123964" w:rsidP="00123964">
      <w:pPr>
        <w:jc w:val="center"/>
        <w:rPr>
          <w:sz w:val="22"/>
          <w:szCs w:val="22"/>
        </w:rPr>
      </w:pPr>
      <w:r w:rsidRPr="00EA16D3">
        <w:rPr>
          <w:sz w:val="22"/>
          <w:szCs w:val="22"/>
        </w:rPr>
        <w:t xml:space="preserve">__________ </w:t>
      </w:r>
    </w:p>
    <w:p w:rsidR="00123964" w:rsidRPr="00EA16D3" w:rsidRDefault="00123964" w:rsidP="00123964">
      <w:pPr>
        <w:jc w:val="center"/>
        <w:rPr>
          <w:sz w:val="22"/>
          <w:szCs w:val="22"/>
        </w:rPr>
      </w:pPr>
      <w:r w:rsidRPr="00EA16D3">
        <w:rPr>
          <w:sz w:val="22"/>
          <w:szCs w:val="22"/>
        </w:rPr>
        <w:t>(data)</w:t>
      </w:r>
    </w:p>
    <w:p w:rsidR="00123964" w:rsidRPr="00EA16D3" w:rsidRDefault="00123964" w:rsidP="00123964">
      <w:pPr>
        <w:jc w:val="center"/>
        <w:rPr>
          <w:sz w:val="22"/>
          <w:szCs w:val="22"/>
        </w:rPr>
      </w:pPr>
      <w:r w:rsidRPr="00EA16D3">
        <w:rPr>
          <w:sz w:val="22"/>
          <w:szCs w:val="22"/>
        </w:rPr>
        <w:t>_________________</w:t>
      </w:r>
    </w:p>
    <w:p w:rsidR="00123964" w:rsidRPr="00EA16D3" w:rsidRDefault="00123964" w:rsidP="00123964">
      <w:pPr>
        <w:jc w:val="center"/>
        <w:rPr>
          <w:sz w:val="22"/>
          <w:szCs w:val="22"/>
        </w:rPr>
      </w:pPr>
      <w:r w:rsidRPr="00EA16D3">
        <w:rPr>
          <w:sz w:val="22"/>
          <w:szCs w:val="22"/>
        </w:rPr>
        <w:t>(sudarymo vieta)</w:t>
      </w:r>
    </w:p>
    <w:p w:rsidR="00123964" w:rsidRPr="00EA16D3" w:rsidRDefault="00123964" w:rsidP="00123964">
      <w:pPr>
        <w:tabs>
          <w:tab w:val="left" w:pos="3544"/>
        </w:tabs>
        <w:jc w:val="center"/>
        <w:rPr>
          <w:b/>
          <w:caps/>
          <w:sz w:val="22"/>
          <w:szCs w:val="22"/>
        </w:rPr>
      </w:pPr>
    </w:p>
    <w:tbl>
      <w:tblPr>
        <w:tblW w:w="5000" w:type="pct"/>
        <w:tblLook w:val="04A0" w:firstRow="1" w:lastRow="0" w:firstColumn="1" w:lastColumn="0" w:noHBand="0" w:noVBand="1"/>
      </w:tblPr>
      <w:tblGrid>
        <w:gridCol w:w="14987"/>
      </w:tblGrid>
      <w:tr w:rsidR="00123964" w:rsidRPr="00EA16D3" w:rsidTr="00244398">
        <w:tc>
          <w:tcPr>
            <w:tcW w:w="5000" w:type="pct"/>
            <w:shd w:val="clear" w:color="auto" w:fill="FFFFFF"/>
            <w:hideMark/>
          </w:tcPr>
          <w:p w:rsidR="00123964" w:rsidRPr="00EA16D3" w:rsidRDefault="00123964" w:rsidP="00244398">
            <w:pPr>
              <w:spacing w:line="240" w:lineRule="atLeast"/>
              <w:ind w:firstLine="426"/>
              <w:jc w:val="both"/>
              <w:rPr>
                <w:szCs w:val="24"/>
                <w:lang w:eastAsia="en-US"/>
              </w:rPr>
            </w:pPr>
          </w:p>
          <w:p w:rsidR="00123964" w:rsidRPr="00EA16D3" w:rsidRDefault="00123964" w:rsidP="00244398">
            <w:pPr>
              <w:spacing w:line="240" w:lineRule="atLeast"/>
              <w:ind w:firstLine="426"/>
              <w:jc w:val="both"/>
              <w:rPr>
                <w:szCs w:val="24"/>
                <w:lang w:eastAsia="en-US"/>
              </w:rPr>
            </w:pPr>
            <w:r w:rsidRPr="00EA16D3">
              <w:rPr>
                <w:szCs w:val="24"/>
                <w:lang w:eastAsia="en-US"/>
              </w:rPr>
              <w:t>Aš, ___________________, patvirtinu, kad:</w:t>
            </w:r>
          </w:p>
          <w:p w:rsidR="00123964" w:rsidRPr="00EA16D3" w:rsidRDefault="00123964" w:rsidP="00244398">
            <w:pPr>
              <w:spacing w:line="240" w:lineRule="atLeast"/>
              <w:jc w:val="both"/>
              <w:rPr>
                <w:i/>
                <w:szCs w:val="24"/>
                <w:lang w:eastAsia="en-US"/>
              </w:rPr>
            </w:pPr>
            <w:r w:rsidRPr="00EA16D3">
              <w:rPr>
                <w:i/>
                <w:szCs w:val="24"/>
                <w:lang w:eastAsia="en-US"/>
              </w:rPr>
              <w:t xml:space="preserve">          (vardas ir pavardė)</w:t>
            </w:r>
          </w:p>
          <w:p w:rsidR="00123964" w:rsidRPr="00EA16D3" w:rsidRDefault="00123964" w:rsidP="00123964">
            <w:pPr>
              <w:pStyle w:val="Sraopastraipa"/>
              <w:numPr>
                <w:ilvl w:val="0"/>
                <w:numId w:val="1"/>
              </w:numPr>
              <w:spacing w:line="240" w:lineRule="atLeast"/>
              <w:contextualSpacing/>
              <w:jc w:val="both"/>
              <w:rPr>
                <w:szCs w:val="24"/>
                <w:lang w:eastAsia="en-US"/>
              </w:rPr>
            </w:pPr>
            <w:r w:rsidRPr="00EA16D3">
              <w:rPr>
                <w:szCs w:val="24"/>
                <w:lang w:eastAsia="en-US"/>
              </w:rPr>
              <w:t>Esu susipažinęs su teikiamu projektu, savo teisėmis ir pareigomis įgyvendinant projektą.</w:t>
            </w:r>
          </w:p>
          <w:p w:rsidR="00123964" w:rsidRPr="00EA16D3" w:rsidRDefault="00123964" w:rsidP="00123964">
            <w:pPr>
              <w:pStyle w:val="Sraopastraipa"/>
              <w:numPr>
                <w:ilvl w:val="0"/>
                <w:numId w:val="1"/>
              </w:numPr>
              <w:spacing w:line="240" w:lineRule="atLeast"/>
              <w:contextualSpacing/>
              <w:jc w:val="both"/>
              <w:rPr>
                <w:szCs w:val="24"/>
                <w:lang w:eastAsia="en-US"/>
              </w:rPr>
            </w:pPr>
            <w:r w:rsidRPr="00EA16D3">
              <w:rPr>
                <w:szCs w:val="24"/>
                <w:lang w:eastAsia="en-US"/>
              </w:rPr>
              <w:t>Šioje paraiškoje ir prie jos pridedamuose dokumentuose pateikta informacija, mano žiniomis ir įsitikinimu, yra teisinga.</w:t>
            </w:r>
          </w:p>
          <w:p w:rsidR="00123964" w:rsidRPr="00EA16D3" w:rsidRDefault="00123964" w:rsidP="00123964">
            <w:pPr>
              <w:pStyle w:val="Sraopastraipa"/>
              <w:numPr>
                <w:ilvl w:val="0"/>
                <w:numId w:val="1"/>
              </w:numPr>
              <w:tabs>
                <w:tab w:val="left" w:pos="709"/>
              </w:tabs>
              <w:spacing w:line="240" w:lineRule="atLeast"/>
              <w:ind w:left="0" w:firstLine="360"/>
              <w:contextualSpacing/>
              <w:jc w:val="both"/>
              <w:rPr>
                <w:szCs w:val="24"/>
                <w:lang w:eastAsia="en-US"/>
              </w:rPr>
            </w:pPr>
            <w:r w:rsidRPr="00EA16D3">
              <w:rPr>
                <w:szCs w:val="24"/>
                <w:lang w:eastAsia="en-US"/>
              </w:rPr>
              <w:t xml:space="preserve">Mano atstovaujama valstybės institucija, įstaiga ar ūkio subjektas yra įvykdę su mokesčių ir socialinio draudimo įmokų mokėjimu susijusius įsipareigojimus pagal Lietuvos Respublikos teisės aktus </w:t>
            </w:r>
            <w:r w:rsidRPr="00EA16D3">
              <w:rPr>
                <w:szCs w:val="24"/>
              </w:rPr>
              <w:t xml:space="preserve">arba, jei partneris yra užsienyje įregistruotas juridinis asmuo, pagal atitinkamos užsienio valstybės teisės aktus </w:t>
            </w:r>
            <w:r w:rsidRPr="00EA16D3">
              <w:rPr>
                <w:szCs w:val="24"/>
                <w:lang w:eastAsia="en-US"/>
              </w:rPr>
              <w:t>(</w:t>
            </w:r>
            <w:r w:rsidRPr="00EA16D3">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EA16D3">
              <w:rPr>
                <w:szCs w:val="24"/>
                <w:lang w:eastAsia="en-US"/>
              </w:rPr>
              <w:t>).</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lang w:eastAsia="en-US"/>
              </w:rPr>
              <w:lastRenderedPageBreak/>
              <w:t>Mano atstovaujamo ūkio subjekto vadovas, ūkinės bendrijos tikrasis (-</w:t>
            </w:r>
            <w:proofErr w:type="spellStart"/>
            <w:r w:rsidRPr="00EA16D3">
              <w:rPr>
                <w:szCs w:val="24"/>
                <w:lang w:eastAsia="en-US"/>
              </w:rPr>
              <w:t>ieji</w:t>
            </w:r>
            <w:proofErr w:type="spellEnd"/>
            <w:r w:rsidRPr="00EA16D3">
              <w:rPr>
                <w:szCs w:val="24"/>
                <w:lang w:eastAsia="en-US"/>
              </w:rPr>
              <w:t>) narys (-</w:t>
            </w:r>
            <w:proofErr w:type="spellStart"/>
            <w:r w:rsidRPr="00EA16D3">
              <w:rPr>
                <w:szCs w:val="24"/>
                <w:lang w:eastAsia="en-US"/>
              </w:rPr>
              <w:t>iai</w:t>
            </w:r>
            <w:proofErr w:type="spellEnd"/>
            <w:r w:rsidRPr="00EA16D3">
              <w:rPr>
                <w:szCs w:val="24"/>
                <w:lang w:eastAsia="en-US"/>
              </w:rPr>
              <w:t>) ar mažosios bendrijos atstovas (-ai), turintis (-</w:t>
            </w:r>
            <w:proofErr w:type="spellStart"/>
            <w:r w:rsidRPr="00EA16D3">
              <w:rPr>
                <w:szCs w:val="24"/>
                <w:lang w:eastAsia="en-US"/>
              </w:rPr>
              <w:t>ys</w:t>
            </w:r>
            <w:proofErr w:type="spellEnd"/>
            <w:r w:rsidRPr="00EA16D3">
              <w:rPr>
                <w:szCs w:val="24"/>
                <w:lang w:eastAsia="en-US"/>
              </w:rPr>
              <w:t>) teisę juridinio asmens vardu sudaryti sandorį, ar buhalteris (-</w:t>
            </w:r>
            <w:proofErr w:type="spellStart"/>
            <w:r w:rsidRPr="00EA16D3">
              <w:rPr>
                <w:szCs w:val="24"/>
                <w:lang w:eastAsia="en-US"/>
              </w:rPr>
              <w:t>iai</w:t>
            </w:r>
            <w:proofErr w:type="spellEnd"/>
            <w:r w:rsidRPr="00EA16D3">
              <w:rPr>
                <w:szCs w:val="24"/>
                <w:lang w:eastAsia="en-US"/>
              </w:rPr>
              <w:t>), ar kitas (-i) asmuo (asmenys), turintis (-</w:t>
            </w:r>
            <w:proofErr w:type="spellStart"/>
            <w:r w:rsidRPr="00EA16D3">
              <w:rPr>
                <w:szCs w:val="24"/>
                <w:lang w:eastAsia="en-US"/>
              </w:rPr>
              <w:t>ys</w:t>
            </w:r>
            <w:proofErr w:type="spellEnd"/>
            <w:r w:rsidRPr="00EA16D3">
              <w:rPr>
                <w:szCs w:val="24"/>
                <w:lang w:eastAsia="en-US"/>
              </w:rPr>
              <w:t xml:space="preserve">) teisę surašyti ir pasirašyti pareiškėjo apskaitos dokumentus, neturi neišnykusio arba nepanaikinto teistumo arba dėl pareiškėjo per paskutinius 5 metus nebuvo priimtas ir įsiteisėjęs apkaltinamasis teismo nuosprendis pagal veikas, nustatytas Finansinės paramos, išmokėtos ir (arba) panaudotos pažeidžiant teisės aktus, grąžinimo į Lietuvos Respublikos valstybės biudžetą taisyklių, patvirtintų Lietuvos Respublikos Vyriausybės 2005 m. gegužės 30 d. nutarimu Nr. 590 ,,Dėl Finansinės paramos, išmokėtos ir (arba) panaudotos pažeidžiant teisės aktus, grąžinimo į Lietuvos Respublikos valstybės biudžetą taisyklių patvirtinimo“, priedo „Apribojimų skirti Europos Sąjungos finansinę paramą, Europos ekonominės erdvės ir Norvegijos finansinių mechanizmų, Lietuvos ir Šveicarijos bendradarbiavimo programos finansinę paramą aprašas“ 2 punkte </w:t>
            </w:r>
            <w:r w:rsidRPr="00EA16D3">
              <w:rPr>
                <w:i/>
                <w:szCs w:val="24"/>
                <w:lang w:eastAsia="en-US"/>
              </w:rPr>
              <w:t>(jei pareiškėjo veikla yra finansuojama iš Lietuvos Respublikos valstybės biudžeto ir (arba) savivaldybių biudžetų ir (arba) valstybės pinigų fondų, ši nuostata jam nėra taikoma).</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lang w:eastAsia="en-US"/>
              </w:rPr>
              <w:t>Mano atstovaujamai įstaigai ar ūkio subjektui, kuri (-</w:t>
            </w:r>
            <w:proofErr w:type="spellStart"/>
            <w:r w:rsidRPr="00EA16D3">
              <w:rPr>
                <w:szCs w:val="24"/>
                <w:lang w:eastAsia="en-US"/>
              </w:rPr>
              <w:t>is</w:t>
            </w:r>
            <w:proofErr w:type="spellEnd"/>
            <w:r w:rsidRPr="00EA16D3">
              <w:rPr>
                <w:szCs w:val="24"/>
                <w:lang w:eastAsia="en-US"/>
              </w:rPr>
              <w:t>) yra perkėlusi (-</w:t>
            </w:r>
            <w:proofErr w:type="spellStart"/>
            <w:r w:rsidRPr="00EA16D3">
              <w:rPr>
                <w:szCs w:val="24"/>
                <w:lang w:eastAsia="en-US"/>
              </w:rPr>
              <w:t>ęs</w:t>
            </w:r>
            <w:proofErr w:type="spellEnd"/>
            <w:r w:rsidRPr="00EA16D3">
              <w:rPr>
                <w:szCs w:val="24"/>
                <w:lang w:eastAsia="en-US"/>
              </w:rPr>
              <w:t>) gamybinę veiklą valstybėje narėje arba į kitą valstybę narę, netaikoma arba nebuvo taikoma išieškojimo procedūra.</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lang w:eastAsia="en-US"/>
              </w:rPr>
              <w:t>Esu susipažinęs su paraiškos priede „Klausimynas apie pirkimo ir (arba) importo pridėtinės vertės mokesčio tinkamumo finansuoti ES struktūrinių fondų ir (arba) Lietuvos Respublikos biudžeto lėšomis nustatymą“ pateiktais duomenimis apie mano atstovaujamą įstaigą ar ūkio subjektą ir patvirtinu, kad šie duomenys teisingi (</w:t>
            </w:r>
            <w:r w:rsidRPr="00EA16D3">
              <w:rPr>
                <w:i/>
                <w:szCs w:val="24"/>
              </w:rPr>
              <w:t>ši nuostata nėra taikoma užsienyje registruotiems juridiniams asmenims</w:t>
            </w:r>
            <w:r w:rsidRPr="00EA16D3">
              <w:rPr>
                <w:szCs w:val="24"/>
              </w:rPr>
              <w:t>)</w:t>
            </w:r>
            <w:r w:rsidRPr="00EA16D3">
              <w:rPr>
                <w:szCs w:val="24"/>
                <w:lang w:eastAsia="en-US"/>
              </w:rPr>
              <w:t>.</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rPr>
              <w:t xml:space="preserve">Mano atstovaujamai valstybės institucijai, įstaigai ar ūkio subjektui yra žinoma, kad </w:t>
            </w:r>
            <w:r w:rsidRPr="00EA16D3">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nedelsiant apie tai informuoti įgyvendinančiąją instituciją. </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lang w:eastAsia="en-US"/>
              </w:rPr>
              <w:t xml:space="preserve">Dėl mano atstovaujamos valstybės institucijos, įstaigos ar ūkio subjekto </w:t>
            </w:r>
            <w:r w:rsidRPr="00EA16D3">
              <w:rPr>
                <w:rFonts w:eastAsia="Calibri"/>
                <w:szCs w:val="24"/>
                <w:lang w:eastAsia="en-US"/>
              </w:rPr>
              <w:t xml:space="preserve">nėra taikomas apribojimas (iki 5 metų) neskirti ES finansinės paramos dėl trečiųjų šalių piliečių nelegalaus įdarbinimo </w:t>
            </w:r>
            <w:r w:rsidRPr="00EA16D3">
              <w:rPr>
                <w:rFonts w:eastAsia="Calibri"/>
                <w:i/>
                <w:iCs/>
                <w:szCs w:val="24"/>
                <w:lang w:eastAsia="en-US"/>
              </w:rPr>
              <w:t>(ši nuostata nėra taikoma Lietuvos Respublikoje registruotiems viešiesiems ir</w:t>
            </w:r>
            <w:r w:rsidRPr="00EA16D3">
              <w:rPr>
                <w:i/>
                <w:szCs w:val="24"/>
              </w:rPr>
              <w:t xml:space="preserve"> užsienyje registruotiems juridiniams asmenims</w:t>
            </w:r>
            <w:r w:rsidRPr="00EA16D3">
              <w:rPr>
                <w:rFonts w:eastAsia="Calibri"/>
                <w:i/>
                <w:iCs/>
                <w:szCs w:val="24"/>
                <w:lang w:eastAsia="en-US"/>
              </w:rPr>
              <w:t>)</w:t>
            </w:r>
            <w:r w:rsidRPr="00EA16D3">
              <w:rPr>
                <w:rFonts w:eastAsia="Calibri"/>
                <w:iCs/>
                <w:szCs w:val="24"/>
                <w:lang w:eastAsia="en-US"/>
              </w:rPr>
              <w:t>.</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lang w:eastAsia="en-US"/>
              </w:rPr>
              <w:t>Mano atstovaujamai valstybės institucijai, įstaigai ar ūkio subjektui nėra iškelta byla dėl bankroto arba restruktūrizavimo ar pradėtas ikiteisminis tyrimas dėl ūkinės komercinės veiklos arba ji (jis) nėra likviduojama (-</w:t>
            </w:r>
            <w:proofErr w:type="spellStart"/>
            <w:r w:rsidRPr="00EA16D3">
              <w:rPr>
                <w:szCs w:val="24"/>
                <w:lang w:eastAsia="en-US"/>
              </w:rPr>
              <w:t>as</w:t>
            </w:r>
            <w:proofErr w:type="spellEnd"/>
            <w:r w:rsidRPr="00EA16D3">
              <w:rPr>
                <w:szCs w:val="24"/>
                <w:lang w:eastAsia="en-US"/>
              </w:rPr>
              <w:t xml:space="preserve">), nėra priimtas kreditorių susirinkimo nutarimas bankroto procedūras vykdyti ne teismo tvarka </w:t>
            </w:r>
            <w:r w:rsidRPr="00EA16D3">
              <w:rPr>
                <w:i/>
                <w:szCs w:val="24"/>
                <w:lang w:eastAsia="en-US"/>
              </w:rPr>
              <w:t>(ši nuostata netaikoma biudžetinėms įstaigoms)</w:t>
            </w:r>
            <w:r w:rsidRPr="00EA16D3">
              <w:rPr>
                <w:szCs w:val="24"/>
                <w:lang w:eastAsia="en-US"/>
              </w:rPr>
              <w:t>.</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rPr>
              <w:t>Mano atstovaujamai valstybės institucijai, įstaigai ar ūkio subjektui nėra taikomas apribojimas gauti finansavimą dėl to, kad per sprendime dėl lėšų grąžinimo nustatytą terminą lėšos nebuvo grąžintos arba grąžinta tik dalis lėšų (</w:t>
            </w:r>
            <w:r w:rsidRPr="00EA16D3">
              <w:rPr>
                <w:i/>
                <w:szCs w:val="24"/>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EA16D3">
              <w:rPr>
                <w:szCs w:val="24"/>
              </w:rPr>
              <w:t>).</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rPr>
              <w:t>Mano atstovaujama valstybės institucija, įstaiga ar ūkio subjektas paraiškos vertinimo metu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EA16D3">
              <w:rPr>
                <w:i/>
                <w:szCs w:val="24"/>
              </w:rPr>
              <w:t>ši nuostata taikoma tik tais atvejais, kai finansines ataskaitas būtina rengti pagal įstatymus, taikomus juridiniam asmeniui, užsienio juridiniam asmeniui ar kitai organizacijai arba jų filialui</w:t>
            </w:r>
            <w:r w:rsidRPr="00EA16D3">
              <w:rPr>
                <w:szCs w:val="24"/>
              </w:rPr>
              <w:t>).</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bCs/>
                <w:szCs w:val="24"/>
              </w:rPr>
              <w:t xml:space="preserve">Mano kaip </w:t>
            </w:r>
            <w:r w:rsidRPr="00EA16D3">
              <w:rPr>
                <w:szCs w:val="24"/>
              </w:rPr>
              <w:t>valstybės institucijos, įstaigos ar ūkio subjekto vadovo ar įgalioto asmens</w:t>
            </w:r>
            <w:r w:rsidRPr="00EA16D3">
              <w:rPr>
                <w:bCs/>
                <w:szCs w:val="24"/>
              </w:rPr>
              <w:t xml:space="preserve"> privatūs interesai yra suderinti su visuomenės viešaisiais interesais.</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bCs/>
                <w:szCs w:val="24"/>
              </w:rPr>
              <w:lastRenderedPageBreak/>
              <w:t>Projekto įgyvendinimo metu bus užtikrintas horizontaliųjų principų (darnaus vystymosi, lyčių lygybės ir nediskriminavimo) laikymasis.</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struktūrinių fondų programavimo laikotarpiu.</w:t>
            </w:r>
          </w:p>
          <w:p w:rsidR="00123964" w:rsidRPr="00EA16D3" w:rsidRDefault="00123964" w:rsidP="00123964">
            <w:pPr>
              <w:pStyle w:val="Style3"/>
              <w:numPr>
                <w:ilvl w:val="0"/>
                <w:numId w:val="1"/>
              </w:numPr>
              <w:shd w:val="clear" w:color="auto" w:fill="FFFFFF"/>
              <w:tabs>
                <w:tab w:val="num" w:pos="360"/>
                <w:tab w:val="left" w:pos="709"/>
              </w:tabs>
              <w:spacing w:line="240" w:lineRule="atLeast"/>
              <w:ind w:left="0" w:firstLine="360"/>
              <w:contextualSpacing/>
              <w:jc w:val="both"/>
              <w:rPr>
                <w:szCs w:val="24"/>
                <w:lang w:eastAsia="en-US"/>
              </w:rPr>
            </w:pPr>
            <w:r w:rsidRPr="00EA16D3">
              <w:rPr>
                <w:szCs w:val="24"/>
              </w:rPr>
              <w:t>Sutinku užtikrinti paraiškoje nurodytą nuosavų lėšų (įnašo) sumą tinkamoms finansuoti išlaidoms apmokėti ir užtikrinti visų kitų projektui įgyvendinti reikalingų išlaidų (tarp jų ir netinkamų finansuoti) apmokėjimą.</w:t>
            </w:r>
          </w:p>
          <w:p w:rsidR="00123964" w:rsidRPr="00EA16D3" w:rsidRDefault="00123964" w:rsidP="00123964">
            <w:pPr>
              <w:pStyle w:val="Sraopastraipa"/>
              <w:numPr>
                <w:ilvl w:val="0"/>
                <w:numId w:val="1"/>
              </w:numPr>
              <w:shd w:val="clear" w:color="auto" w:fill="FFFFFF"/>
              <w:tabs>
                <w:tab w:val="left" w:pos="709"/>
              </w:tabs>
              <w:spacing w:line="240" w:lineRule="atLeast"/>
              <w:ind w:left="0" w:firstLine="360"/>
              <w:contextualSpacing/>
              <w:jc w:val="both"/>
              <w:rPr>
                <w:szCs w:val="24"/>
                <w:lang w:eastAsia="en-US"/>
              </w:rPr>
            </w:pPr>
            <w:r w:rsidRPr="00EA16D3">
              <w:rPr>
                <w:szCs w:val="24"/>
              </w:rPr>
              <w:t>Sutinku, kad Europos Audito Rūmų, Europos Komisijos, Finansų ministerijos ir tarpinių institucijų, Viešųjų pirkimų tarnybos, Lietuvos Respublikos valstybės kontrolės, Finansinių nusikaltimų tyrimų tarnybos prie Vidaus reikalų ministerijos ir Lietuvos Respublikos konkurencijos tarnybos įgalioti asmenys audituotų ir kontroliuotų mano, kaip projekto partnerio, ūkinę ir finansinę veiklą, kiek ji yra susijusi su projekto įgyvendinimu.</w:t>
            </w:r>
          </w:p>
          <w:p w:rsidR="00123964" w:rsidRPr="00EA16D3" w:rsidRDefault="00123964" w:rsidP="00123964">
            <w:pPr>
              <w:pStyle w:val="Sraopastraipa"/>
              <w:keepNext/>
              <w:numPr>
                <w:ilvl w:val="0"/>
                <w:numId w:val="1"/>
              </w:numPr>
              <w:spacing w:line="240" w:lineRule="atLeast"/>
              <w:contextualSpacing/>
              <w:jc w:val="both"/>
              <w:rPr>
                <w:szCs w:val="24"/>
                <w:lang w:eastAsia="en-US"/>
              </w:rPr>
            </w:pPr>
            <w:r w:rsidRPr="00EA16D3">
              <w:rPr>
                <w:szCs w:val="24"/>
                <w:lang w:eastAsia="en-US"/>
              </w:rPr>
              <w:t>Sutinku, kad paraiška gali būti atmesta, jeigu joje pateikti ne visi prašomi duomenys (įskaitant šią deklaraciją).</w:t>
            </w:r>
          </w:p>
          <w:p w:rsidR="00123964" w:rsidRPr="00EA16D3" w:rsidRDefault="00123964" w:rsidP="00123964">
            <w:pPr>
              <w:pStyle w:val="Sraopastraipa"/>
              <w:keepNext/>
              <w:numPr>
                <w:ilvl w:val="0"/>
                <w:numId w:val="1"/>
              </w:numPr>
              <w:tabs>
                <w:tab w:val="left" w:pos="709"/>
              </w:tabs>
              <w:spacing w:line="240" w:lineRule="atLeast"/>
              <w:ind w:left="0" w:firstLine="360"/>
              <w:contextualSpacing/>
              <w:jc w:val="both"/>
              <w:rPr>
                <w:szCs w:val="24"/>
                <w:lang w:eastAsia="en-US"/>
              </w:rPr>
            </w:pPr>
            <w:r w:rsidRPr="00EA16D3">
              <w:rPr>
                <w:szCs w:val="24"/>
                <w:lang w:eastAsia="en-US"/>
              </w:rPr>
              <w:t>Sutinku, kad paraiškoje pateikti duomenys būtų apdorojami ir saugomi ES struktūrinės paramos kompiuterinėje informacinėje valdymo ir priežiūros sistemoje SFMIS.</w:t>
            </w:r>
          </w:p>
          <w:p w:rsidR="00123964" w:rsidRPr="00EA16D3" w:rsidRDefault="00123964" w:rsidP="00123964">
            <w:pPr>
              <w:pStyle w:val="Sraopastraipa"/>
              <w:numPr>
                <w:ilvl w:val="0"/>
                <w:numId w:val="1"/>
              </w:numPr>
              <w:tabs>
                <w:tab w:val="left" w:pos="709"/>
              </w:tabs>
              <w:spacing w:line="240" w:lineRule="atLeast"/>
              <w:ind w:left="0" w:firstLine="360"/>
              <w:contextualSpacing/>
              <w:jc w:val="both"/>
              <w:rPr>
                <w:szCs w:val="24"/>
                <w:lang w:val="pt-BR" w:eastAsia="en-US"/>
              </w:rPr>
            </w:pPr>
            <w:r w:rsidRPr="00EA16D3">
              <w:rPr>
                <w:szCs w:val="24"/>
                <w:lang w:eastAsia="en-US"/>
              </w:rPr>
              <w:t xml:space="preserve">Sutinku, kad informacija apie pateiktą paraišką (pareiškėjo pavadinimas, projekto pavadinimas, trumpas projekto aprašymas, paraiškos kodas ir prašoma lėšų suma), taip pat paraiškos vertinimo rezultatai, priimti sprendimai finansuoti arba nefinansuoti projektą, informacija apie sudarytą projekto sutartį ir projektui skirtų finansavimo lėšų suma, informacija apie įgyvendinant projektą sukurtus produktus (jeigu jų skelbimas neprieštarauja Lietuvos Respublikos teisės aktams) būtų skelbiami </w:t>
            </w:r>
            <w:r w:rsidRPr="00EA16D3">
              <w:rPr>
                <w:szCs w:val="24"/>
              </w:rPr>
              <w:t xml:space="preserve">svetainėje </w:t>
            </w:r>
            <w:hyperlink r:id="rId8" w:history="1">
              <w:r w:rsidRPr="00EA16D3">
                <w:rPr>
                  <w:rStyle w:val="Hipersaitas"/>
                  <w:rFonts w:eastAsia="BatangChe"/>
                  <w:szCs w:val="24"/>
                </w:rPr>
                <w:t>www.esinvesticijos.lt</w:t>
              </w:r>
            </w:hyperlink>
            <w:r w:rsidRPr="00EA16D3">
              <w:rPr>
                <w:rFonts w:eastAsia="BatangChe"/>
                <w:szCs w:val="24"/>
              </w:rPr>
              <w:t xml:space="preserve">. </w:t>
            </w:r>
            <w:r w:rsidRPr="00EA16D3">
              <w:rPr>
                <w:szCs w:val="24"/>
                <w:lang w:val="pt-BR" w:eastAsia="en-US"/>
              </w:rPr>
              <w:t xml:space="preserve"> </w:t>
            </w:r>
          </w:p>
          <w:p w:rsidR="00123964" w:rsidRPr="00EA16D3" w:rsidRDefault="00123964" w:rsidP="00244398">
            <w:pPr>
              <w:spacing w:line="240" w:lineRule="atLeast"/>
              <w:jc w:val="both"/>
              <w:rPr>
                <w:szCs w:val="24"/>
                <w:lang w:eastAsia="en-US"/>
              </w:rPr>
            </w:pPr>
          </w:p>
        </w:tc>
      </w:tr>
      <w:tr w:rsidR="00123964" w:rsidRPr="00EA16D3" w:rsidTr="00244398">
        <w:tc>
          <w:tcPr>
            <w:tcW w:w="5000" w:type="pct"/>
          </w:tcPr>
          <w:p w:rsidR="00123964" w:rsidRPr="00EA16D3" w:rsidRDefault="00123964" w:rsidP="00244398">
            <w:pPr>
              <w:spacing w:line="240" w:lineRule="atLeast"/>
              <w:jc w:val="both"/>
              <w:rPr>
                <w:szCs w:val="24"/>
                <w:lang w:eastAsia="en-US"/>
              </w:rPr>
            </w:pPr>
          </w:p>
        </w:tc>
      </w:tr>
    </w:tbl>
    <w:p w:rsidR="00123964" w:rsidRPr="00EA16D3" w:rsidRDefault="00123964" w:rsidP="00123964">
      <w:pPr>
        <w:tabs>
          <w:tab w:val="left" w:pos="3544"/>
        </w:tabs>
        <w:rPr>
          <w:sz w:val="22"/>
          <w:szCs w:val="22"/>
        </w:rPr>
      </w:pPr>
      <w:r w:rsidRPr="00EA16D3">
        <w:rPr>
          <w:sz w:val="22"/>
          <w:szCs w:val="22"/>
        </w:rPr>
        <w:t>_______________                                                                      _________                                                                               _________________</w:t>
      </w:r>
    </w:p>
    <w:p w:rsidR="00123964" w:rsidRPr="00EA16D3" w:rsidRDefault="00123964" w:rsidP="00123964">
      <w:pPr>
        <w:tabs>
          <w:tab w:val="left" w:pos="3544"/>
        </w:tabs>
        <w:rPr>
          <w:sz w:val="22"/>
          <w:szCs w:val="22"/>
          <w:lang w:val="pt-BR"/>
        </w:rPr>
      </w:pPr>
      <w:r w:rsidRPr="00EA16D3">
        <w:rPr>
          <w:sz w:val="22"/>
          <w:szCs w:val="22"/>
          <w:lang w:val="pt-BR"/>
        </w:rPr>
        <w:t>(partnerio vadovo ar jo įgalioto                                                               (parašas)                                                                                    (vardas ir pavardė)</w:t>
      </w:r>
    </w:p>
    <w:p w:rsidR="00123964" w:rsidRPr="009C1BF1" w:rsidRDefault="00123964" w:rsidP="00123964">
      <w:pPr>
        <w:tabs>
          <w:tab w:val="left" w:pos="3544"/>
        </w:tabs>
        <w:rPr>
          <w:sz w:val="22"/>
          <w:szCs w:val="22"/>
          <w:lang w:val="pt-BR"/>
        </w:rPr>
      </w:pPr>
      <w:r w:rsidRPr="00EA16D3">
        <w:rPr>
          <w:sz w:val="22"/>
          <w:szCs w:val="22"/>
          <w:lang w:val="pt-BR"/>
        </w:rPr>
        <w:t> asmens  pareigų pavadinimas)</w:t>
      </w:r>
      <w:r w:rsidRPr="009C1BF1">
        <w:rPr>
          <w:sz w:val="22"/>
          <w:szCs w:val="22"/>
          <w:lang w:val="pt-BR"/>
        </w:rPr>
        <w:t xml:space="preserve"> </w:t>
      </w:r>
    </w:p>
    <w:p w:rsidR="00D42F1F" w:rsidRDefault="00D42F1F"/>
    <w:sectPr w:rsidR="00D42F1F" w:rsidSect="00BE07A5">
      <w:headerReference w:type="even" r:id="rId9"/>
      <w:headerReference w:type="default" r:id="rId10"/>
      <w:footerReference w:type="even" r:id="rId11"/>
      <w:footerReference w:type="default" r:id="rId12"/>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4" w:rsidRDefault="00123964" w:rsidP="00123964">
      <w:r>
        <w:separator/>
      </w:r>
    </w:p>
  </w:endnote>
  <w:endnote w:type="continuationSeparator" w:id="0">
    <w:p w:rsidR="00123964" w:rsidRDefault="00123964" w:rsidP="0012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00000000" w:usb2="00000000"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6B" w:rsidRDefault="0012396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137F6B" w:rsidRDefault="00123964">
    <w:pPr>
      <w:pStyle w:val="Porat"/>
      <w:ind w:right="360"/>
    </w:pPr>
  </w:p>
  <w:p w:rsidR="00137F6B" w:rsidRDefault="001239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6B" w:rsidRDefault="00123964">
    <w:pPr>
      <w:pStyle w:val="Porat"/>
      <w:jc w:val="right"/>
    </w:pPr>
  </w:p>
  <w:p w:rsidR="00137F6B" w:rsidRDefault="001239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4" w:rsidRDefault="00123964" w:rsidP="00123964">
      <w:r>
        <w:separator/>
      </w:r>
    </w:p>
  </w:footnote>
  <w:footnote w:type="continuationSeparator" w:id="0">
    <w:p w:rsidR="00123964" w:rsidRDefault="00123964" w:rsidP="00123964">
      <w:r>
        <w:continuationSeparator/>
      </w:r>
    </w:p>
  </w:footnote>
  <w:footnote w:id="1">
    <w:p w:rsidR="00123964" w:rsidRPr="009D0750" w:rsidRDefault="00123964" w:rsidP="00123964">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visų paraiškos 3 punkte „Informacija apie partnerį (-</w:t>
      </w:r>
      <w:proofErr w:type="spellStart"/>
      <w:r w:rsidRPr="009D0750">
        <w:rPr>
          <w:rFonts w:cs="Arial"/>
          <w:lang w:val="lt-LT"/>
        </w:rPr>
        <w:t>ius</w:t>
      </w:r>
      <w:proofErr w:type="spellEnd"/>
      <w:r w:rsidRPr="009D0750">
        <w:rPr>
          <w:rFonts w:cs="Arial"/>
          <w:lang w:val="lt-LT"/>
        </w:rPr>
        <w:t>)“ nurodytų partnerių vadovai ar jų 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6B" w:rsidRDefault="0012396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137F6B" w:rsidRDefault="00123964">
    <w:pPr>
      <w:pStyle w:val="Antrats"/>
    </w:pPr>
  </w:p>
  <w:p w:rsidR="00137F6B" w:rsidRDefault="001239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6B" w:rsidRDefault="00123964">
    <w:pPr>
      <w:pStyle w:val="Antrats"/>
      <w:jc w:val="center"/>
    </w:pPr>
    <w:r>
      <w:fldChar w:fldCharType="begin"/>
    </w:r>
    <w:r>
      <w:instrText xml:space="preserve"> PAGE   \* MERGEFORMAT </w:instrText>
    </w:r>
    <w:r>
      <w:fldChar w:fldCharType="separate"/>
    </w:r>
    <w:r>
      <w:rPr>
        <w:noProof/>
      </w:rPr>
      <w:t>3</w:t>
    </w:r>
    <w:r>
      <w:rPr>
        <w:noProof/>
      </w:rPr>
      <w:fldChar w:fldCharType="end"/>
    </w:r>
  </w:p>
  <w:p w:rsidR="00137F6B" w:rsidRDefault="001239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6660E"/>
    <w:multiLevelType w:val="hybridMultilevel"/>
    <w:tmpl w:val="E77E71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2C"/>
    <w:rsid w:val="00123964"/>
    <w:rsid w:val="00D42F1F"/>
    <w:rsid w:val="00FE5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3964"/>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123964"/>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964"/>
    <w:rPr>
      <w:rFonts w:ascii="Times New Roman" w:eastAsia="Times New Roman" w:hAnsi="Times New Roman" w:cs="Times New Roman"/>
      <w:b/>
      <w:bCs/>
      <w:smallCaps/>
      <w:snapToGrid w:val="0"/>
      <w:sz w:val="24"/>
      <w:szCs w:val="24"/>
      <w:lang w:eastAsia="en-GB"/>
    </w:rPr>
  </w:style>
  <w:style w:type="paragraph" w:styleId="Pavadinimas">
    <w:name w:val="Title"/>
    <w:basedOn w:val="prastasis"/>
    <w:link w:val="PavadinimasDiagrama"/>
    <w:qFormat/>
    <w:rsid w:val="00123964"/>
    <w:pPr>
      <w:jc w:val="center"/>
    </w:pPr>
    <w:rPr>
      <w:b/>
      <w:sz w:val="28"/>
      <w:lang w:val="en-GB"/>
    </w:rPr>
  </w:style>
  <w:style w:type="character" w:customStyle="1" w:styleId="PavadinimasDiagrama">
    <w:name w:val="Pavadinimas Diagrama"/>
    <w:basedOn w:val="Numatytasispastraiposriftas"/>
    <w:link w:val="Pavadinimas"/>
    <w:rsid w:val="00123964"/>
    <w:rPr>
      <w:rFonts w:ascii="Times New Roman" w:eastAsia="Times New Roman" w:hAnsi="Times New Roman" w:cs="Times New Roman"/>
      <w:b/>
      <w:sz w:val="28"/>
      <w:szCs w:val="20"/>
      <w:lang w:val="en-GB" w:eastAsia="lt-LT"/>
    </w:rPr>
  </w:style>
  <w:style w:type="paragraph" w:customStyle="1" w:styleId="Style3">
    <w:name w:val="Style3"/>
    <w:basedOn w:val="prastasis"/>
    <w:rsid w:val="00123964"/>
    <w:pPr>
      <w:tabs>
        <w:tab w:val="num" w:pos="360"/>
      </w:tabs>
    </w:pPr>
  </w:style>
  <w:style w:type="character" w:styleId="Puslapionumeris">
    <w:name w:val="page number"/>
    <w:basedOn w:val="Numatytasispastraiposriftas"/>
    <w:rsid w:val="00123964"/>
  </w:style>
  <w:style w:type="paragraph" w:styleId="Antrats">
    <w:name w:val="header"/>
    <w:basedOn w:val="prastasis"/>
    <w:link w:val="AntratsDiagrama"/>
    <w:uiPriority w:val="99"/>
    <w:rsid w:val="00123964"/>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123964"/>
    <w:rPr>
      <w:rFonts w:ascii="Times New Roman" w:eastAsia="Times New Roman" w:hAnsi="Times New Roman" w:cs="Times New Roman"/>
      <w:sz w:val="24"/>
      <w:szCs w:val="20"/>
      <w:lang w:val="x-none" w:eastAsia="x-none"/>
    </w:rPr>
  </w:style>
  <w:style w:type="paragraph" w:styleId="Porat">
    <w:name w:val="footer"/>
    <w:basedOn w:val="prastasis"/>
    <w:link w:val="PoratDiagrama"/>
    <w:uiPriority w:val="99"/>
    <w:rsid w:val="00123964"/>
    <w:pPr>
      <w:tabs>
        <w:tab w:val="center" w:pos="4320"/>
        <w:tab w:val="right" w:pos="8640"/>
      </w:tabs>
    </w:pPr>
    <w:rPr>
      <w:lang w:val="en-US" w:eastAsia="x-none"/>
    </w:rPr>
  </w:style>
  <w:style w:type="character" w:customStyle="1" w:styleId="PoratDiagrama">
    <w:name w:val="Poraštė Diagrama"/>
    <w:basedOn w:val="Numatytasispastraiposriftas"/>
    <w:link w:val="Porat"/>
    <w:uiPriority w:val="99"/>
    <w:rsid w:val="00123964"/>
    <w:rPr>
      <w:rFonts w:ascii="Times New Roman" w:eastAsia="Times New Roman" w:hAnsi="Times New Roman" w:cs="Times New Roman"/>
      <w:sz w:val="24"/>
      <w:szCs w:val="20"/>
      <w:lang w:val="en-US" w:eastAsia="x-none"/>
    </w:rPr>
  </w:style>
  <w:style w:type="paragraph" w:styleId="Puslapioinaostekstas">
    <w:name w:val="footnote text"/>
    <w:basedOn w:val="prastasis"/>
    <w:link w:val="PuslapioinaostekstasDiagrama"/>
    <w:semiHidden/>
    <w:rsid w:val="00123964"/>
    <w:pPr>
      <w:spacing w:after="240"/>
      <w:ind w:left="357" w:hanging="357"/>
      <w:jc w:val="both"/>
    </w:pPr>
    <w:rPr>
      <w:sz w:val="20"/>
      <w:lang w:val="en-GB" w:eastAsia="en-US"/>
    </w:rPr>
  </w:style>
  <w:style w:type="character" w:customStyle="1" w:styleId="PuslapioinaostekstasDiagrama">
    <w:name w:val="Puslapio išnašos tekstas Diagrama"/>
    <w:basedOn w:val="Numatytasispastraiposriftas"/>
    <w:link w:val="Puslapioinaostekstas"/>
    <w:semiHidden/>
    <w:rsid w:val="00123964"/>
    <w:rPr>
      <w:rFonts w:ascii="Times New Roman" w:eastAsia="Times New Roman" w:hAnsi="Times New Roman" w:cs="Times New Roman"/>
      <w:sz w:val="20"/>
      <w:szCs w:val="20"/>
      <w:lang w:val="en-GB"/>
    </w:rPr>
  </w:style>
  <w:style w:type="character" w:styleId="Puslapioinaosnuoroda">
    <w:name w:val="footnote reference"/>
    <w:semiHidden/>
    <w:rsid w:val="00123964"/>
    <w:rPr>
      <w:vertAlign w:val="superscript"/>
    </w:rPr>
  </w:style>
  <w:style w:type="character" w:styleId="Hipersaitas">
    <w:name w:val="Hyperlink"/>
    <w:rsid w:val="00123964"/>
    <w:rPr>
      <w:color w:val="0000FF"/>
      <w:u w:val="single"/>
    </w:rPr>
  </w:style>
  <w:style w:type="paragraph" w:styleId="Sraopastraipa">
    <w:name w:val="List Paragraph"/>
    <w:basedOn w:val="prastasis"/>
    <w:uiPriority w:val="34"/>
    <w:qFormat/>
    <w:rsid w:val="00123964"/>
    <w:pPr>
      <w:ind w:left="129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3964"/>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123964"/>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964"/>
    <w:rPr>
      <w:rFonts w:ascii="Times New Roman" w:eastAsia="Times New Roman" w:hAnsi="Times New Roman" w:cs="Times New Roman"/>
      <w:b/>
      <w:bCs/>
      <w:smallCaps/>
      <w:snapToGrid w:val="0"/>
      <w:sz w:val="24"/>
      <w:szCs w:val="24"/>
      <w:lang w:eastAsia="en-GB"/>
    </w:rPr>
  </w:style>
  <w:style w:type="paragraph" w:styleId="Pavadinimas">
    <w:name w:val="Title"/>
    <w:basedOn w:val="prastasis"/>
    <w:link w:val="PavadinimasDiagrama"/>
    <w:qFormat/>
    <w:rsid w:val="00123964"/>
    <w:pPr>
      <w:jc w:val="center"/>
    </w:pPr>
    <w:rPr>
      <w:b/>
      <w:sz w:val="28"/>
      <w:lang w:val="en-GB"/>
    </w:rPr>
  </w:style>
  <w:style w:type="character" w:customStyle="1" w:styleId="PavadinimasDiagrama">
    <w:name w:val="Pavadinimas Diagrama"/>
    <w:basedOn w:val="Numatytasispastraiposriftas"/>
    <w:link w:val="Pavadinimas"/>
    <w:rsid w:val="00123964"/>
    <w:rPr>
      <w:rFonts w:ascii="Times New Roman" w:eastAsia="Times New Roman" w:hAnsi="Times New Roman" w:cs="Times New Roman"/>
      <w:b/>
      <w:sz w:val="28"/>
      <w:szCs w:val="20"/>
      <w:lang w:val="en-GB" w:eastAsia="lt-LT"/>
    </w:rPr>
  </w:style>
  <w:style w:type="paragraph" w:customStyle="1" w:styleId="Style3">
    <w:name w:val="Style3"/>
    <w:basedOn w:val="prastasis"/>
    <w:rsid w:val="00123964"/>
    <w:pPr>
      <w:tabs>
        <w:tab w:val="num" w:pos="360"/>
      </w:tabs>
    </w:pPr>
  </w:style>
  <w:style w:type="character" w:styleId="Puslapionumeris">
    <w:name w:val="page number"/>
    <w:basedOn w:val="Numatytasispastraiposriftas"/>
    <w:rsid w:val="00123964"/>
  </w:style>
  <w:style w:type="paragraph" w:styleId="Antrats">
    <w:name w:val="header"/>
    <w:basedOn w:val="prastasis"/>
    <w:link w:val="AntratsDiagrama"/>
    <w:uiPriority w:val="99"/>
    <w:rsid w:val="00123964"/>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123964"/>
    <w:rPr>
      <w:rFonts w:ascii="Times New Roman" w:eastAsia="Times New Roman" w:hAnsi="Times New Roman" w:cs="Times New Roman"/>
      <w:sz w:val="24"/>
      <w:szCs w:val="20"/>
      <w:lang w:val="x-none" w:eastAsia="x-none"/>
    </w:rPr>
  </w:style>
  <w:style w:type="paragraph" w:styleId="Porat">
    <w:name w:val="footer"/>
    <w:basedOn w:val="prastasis"/>
    <w:link w:val="PoratDiagrama"/>
    <w:uiPriority w:val="99"/>
    <w:rsid w:val="00123964"/>
    <w:pPr>
      <w:tabs>
        <w:tab w:val="center" w:pos="4320"/>
        <w:tab w:val="right" w:pos="8640"/>
      </w:tabs>
    </w:pPr>
    <w:rPr>
      <w:lang w:val="en-US" w:eastAsia="x-none"/>
    </w:rPr>
  </w:style>
  <w:style w:type="character" w:customStyle="1" w:styleId="PoratDiagrama">
    <w:name w:val="Poraštė Diagrama"/>
    <w:basedOn w:val="Numatytasispastraiposriftas"/>
    <w:link w:val="Porat"/>
    <w:uiPriority w:val="99"/>
    <w:rsid w:val="00123964"/>
    <w:rPr>
      <w:rFonts w:ascii="Times New Roman" w:eastAsia="Times New Roman" w:hAnsi="Times New Roman" w:cs="Times New Roman"/>
      <w:sz w:val="24"/>
      <w:szCs w:val="20"/>
      <w:lang w:val="en-US" w:eastAsia="x-none"/>
    </w:rPr>
  </w:style>
  <w:style w:type="paragraph" w:styleId="Puslapioinaostekstas">
    <w:name w:val="footnote text"/>
    <w:basedOn w:val="prastasis"/>
    <w:link w:val="PuslapioinaostekstasDiagrama"/>
    <w:semiHidden/>
    <w:rsid w:val="00123964"/>
    <w:pPr>
      <w:spacing w:after="240"/>
      <w:ind w:left="357" w:hanging="357"/>
      <w:jc w:val="both"/>
    </w:pPr>
    <w:rPr>
      <w:sz w:val="20"/>
      <w:lang w:val="en-GB" w:eastAsia="en-US"/>
    </w:rPr>
  </w:style>
  <w:style w:type="character" w:customStyle="1" w:styleId="PuslapioinaostekstasDiagrama">
    <w:name w:val="Puslapio išnašos tekstas Diagrama"/>
    <w:basedOn w:val="Numatytasispastraiposriftas"/>
    <w:link w:val="Puslapioinaostekstas"/>
    <w:semiHidden/>
    <w:rsid w:val="00123964"/>
    <w:rPr>
      <w:rFonts w:ascii="Times New Roman" w:eastAsia="Times New Roman" w:hAnsi="Times New Roman" w:cs="Times New Roman"/>
      <w:sz w:val="20"/>
      <w:szCs w:val="20"/>
      <w:lang w:val="en-GB"/>
    </w:rPr>
  </w:style>
  <w:style w:type="character" w:styleId="Puslapioinaosnuoroda">
    <w:name w:val="footnote reference"/>
    <w:semiHidden/>
    <w:rsid w:val="00123964"/>
    <w:rPr>
      <w:vertAlign w:val="superscript"/>
    </w:rPr>
  </w:style>
  <w:style w:type="character" w:styleId="Hipersaitas">
    <w:name w:val="Hyperlink"/>
    <w:rsid w:val="00123964"/>
    <w:rPr>
      <w:color w:val="0000FF"/>
      <w:u w:val="single"/>
    </w:rPr>
  </w:style>
  <w:style w:type="paragraph" w:styleId="Sraopastraipa">
    <w:name w:val="List Paragraph"/>
    <w:basedOn w:val="prastasis"/>
    <w:uiPriority w:val="34"/>
    <w:qFormat/>
    <w:rsid w:val="00123964"/>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5172</Words>
  <Characters>2949</Characters>
  <Application>Microsoft Office Word</Application>
  <DocSecurity>0</DocSecurity>
  <Lines>24</Lines>
  <Paragraphs>16</Paragraphs>
  <ScaleCrop>false</ScaleCrop>
  <Company>FM</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 Robertas Gervė</dc:creator>
  <cp:keywords/>
  <dc:description/>
  <cp:lastModifiedBy>Praktika Robertas Gervė</cp:lastModifiedBy>
  <cp:revision>2</cp:revision>
  <dcterms:created xsi:type="dcterms:W3CDTF">2015-03-17T10:22:00Z</dcterms:created>
  <dcterms:modified xsi:type="dcterms:W3CDTF">2015-03-17T10:22:00Z</dcterms:modified>
</cp:coreProperties>
</file>