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EE" w:rsidRDefault="003D52EE" w:rsidP="00F317FD">
      <w:pPr>
        <w:jc w:val="center"/>
      </w:pPr>
      <w:r>
        <w:rPr>
          <w:rFonts w:cs="Arial"/>
          <w:b/>
          <w:noProof/>
          <w:color w:val="000000"/>
        </w:rPr>
        <w:drawing>
          <wp:inline distT="0" distB="0" distL="0" distR="0" wp14:anchorId="168EF1AA" wp14:editId="04D9C0D5">
            <wp:extent cx="1828800" cy="7429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7FD" w:rsidRDefault="00F317FD" w:rsidP="003D52EE">
      <w:pPr>
        <w:jc w:val="right"/>
      </w:pPr>
    </w:p>
    <w:p w:rsidR="00F317FD" w:rsidRDefault="00F317FD" w:rsidP="009B4170">
      <w:pPr>
        <w:ind w:left="5670"/>
      </w:pPr>
      <w:bookmarkStart w:id="0" w:name="_GoBack"/>
      <w:r>
        <w:t>FORMAI PRITARTA</w:t>
      </w:r>
    </w:p>
    <w:p w:rsidR="00F317FD" w:rsidRDefault="00F317FD" w:rsidP="009B4170">
      <w:pPr>
        <w:ind w:left="5670"/>
        <w:jc w:val="both"/>
      </w:pPr>
      <w:r>
        <w:t>2014-2020 m. Europos Sąjungos struktūrinės paramos administravimo darbo grupės, sudarytos Lietuvos Respublikos finansų ministro 2013 m. liepos 11 d. įsakymu Nr. 1K-243 „Dėl darbo grupės sudarymo“, 2013 m. liepos 12 d. posėdžio protokolu Nr. 1</w:t>
      </w:r>
    </w:p>
    <w:bookmarkEnd w:id="0"/>
    <w:p w:rsidR="00F317FD" w:rsidRDefault="00F317FD" w:rsidP="00F317FD">
      <w:pPr>
        <w:ind w:left="4962"/>
      </w:pPr>
    </w:p>
    <w:p w:rsidR="003D52EE" w:rsidRDefault="003D52EE" w:rsidP="003D52EE">
      <w:pPr>
        <w:jc w:val="right"/>
      </w:pPr>
      <w:r>
        <w:t>Paraiškos dėl projekto finansavimo priedas Nr</w:t>
      </w:r>
      <w:r w:rsidRPr="00460869">
        <w:t>.</w:t>
      </w:r>
      <w:r>
        <w:t xml:space="preserve"> 4 </w:t>
      </w:r>
    </w:p>
    <w:p w:rsidR="003D52EE" w:rsidRDefault="003D52EE" w:rsidP="003D52EE">
      <w:pPr>
        <w:jc w:val="right"/>
      </w:pPr>
      <w:r>
        <w:t>„Projekto partnerio deklaracija“</w:t>
      </w:r>
    </w:p>
    <w:p w:rsidR="003D52EE" w:rsidRDefault="003D52EE" w:rsidP="003D52EE">
      <w:pPr>
        <w:tabs>
          <w:tab w:val="left" w:pos="3544"/>
        </w:tabs>
        <w:jc w:val="right"/>
        <w:rPr>
          <w:lang w:val="pt-BR"/>
        </w:rPr>
      </w:pPr>
    </w:p>
    <w:p w:rsidR="003D52EE" w:rsidRDefault="003D52EE" w:rsidP="003D52EE">
      <w:pPr>
        <w:tabs>
          <w:tab w:val="left" w:pos="3544"/>
        </w:tabs>
        <w:rPr>
          <w:lang w:val="pt-BR"/>
        </w:rPr>
      </w:pPr>
    </w:p>
    <w:p w:rsidR="003D52EE" w:rsidRDefault="003D52EE" w:rsidP="003D52EE">
      <w:pPr>
        <w:tabs>
          <w:tab w:val="left" w:pos="3544"/>
        </w:tabs>
        <w:rPr>
          <w:lang w:val="pt-BR"/>
        </w:rPr>
      </w:pPr>
    </w:p>
    <w:p w:rsidR="003D52EE" w:rsidRPr="001327DF" w:rsidRDefault="003D52EE" w:rsidP="003D52EE">
      <w:pPr>
        <w:tabs>
          <w:tab w:val="left" w:pos="3544"/>
        </w:tabs>
      </w:pPr>
    </w:p>
    <w:p w:rsidR="003D52EE" w:rsidRDefault="003D52EE" w:rsidP="003D52EE">
      <w:pPr>
        <w:pStyle w:val="Antrat1"/>
        <w:tabs>
          <w:tab w:val="clear" w:pos="850"/>
        </w:tabs>
        <w:spacing w:before="0" w:after="0"/>
        <w:ind w:left="1080" w:firstLine="0"/>
        <w:jc w:val="center"/>
      </w:pPr>
      <w:r>
        <w:t>PROJEKTO PARTNERIO DEKLARACIJA</w:t>
      </w:r>
    </w:p>
    <w:p w:rsidR="003D52EE" w:rsidRDefault="003D52EE" w:rsidP="003D52EE">
      <w:pPr>
        <w:jc w:val="center"/>
      </w:pPr>
    </w:p>
    <w:p w:rsidR="003D52EE" w:rsidRDefault="003D52EE" w:rsidP="003D52EE">
      <w:pPr>
        <w:jc w:val="center"/>
      </w:pPr>
      <w:r>
        <w:t>_____________________________________</w:t>
      </w:r>
    </w:p>
    <w:p w:rsidR="003D52EE" w:rsidRPr="00637C5E" w:rsidRDefault="003D52EE" w:rsidP="003D52EE">
      <w:pPr>
        <w:jc w:val="center"/>
      </w:pPr>
      <w:r w:rsidRPr="00637C5E">
        <w:rPr>
          <w:bCs/>
          <w:sz w:val="22"/>
          <w:szCs w:val="22"/>
        </w:rPr>
        <w:t xml:space="preserve">projekto partnerio </w:t>
      </w:r>
      <w:r w:rsidRPr="00637C5E">
        <w:rPr>
          <w:sz w:val="22"/>
          <w:szCs w:val="22"/>
        </w:rPr>
        <w:t>pavadinimas, adresas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__________ _________</w:t>
      </w:r>
    </w:p>
    <w:p w:rsidR="003D52EE" w:rsidRPr="002B6D74" w:rsidRDefault="003D52EE" w:rsidP="003D52EE">
      <w:pPr>
        <w:jc w:val="center"/>
        <w:rPr>
          <w:sz w:val="22"/>
          <w:szCs w:val="22"/>
        </w:rPr>
      </w:pPr>
      <w:r w:rsidRPr="002B6D74">
        <w:rPr>
          <w:sz w:val="22"/>
          <w:szCs w:val="22"/>
        </w:rPr>
        <w:t>data, vieta</w:t>
      </w:r>
    </w:p>
    <w:p w:rsidR="003D52EE" w:rsidRPr="002B6D74" w:rsidRDefault="003D52EE" w:rsidP="003D52EE">
      <w:pPr>
        <w:tabs>
          <w:tab w:val="left" w:pos="3544"/>
        </w:tabs>
        <w:jc w:val="center"/>
        <w:rPr>
          <w:b/>
          <w:caps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854"/>
      </w:tblGrid>
      <w:tr w:rsidR="003D52EE" w:rsidRPr="002B6D74" w:rsidTr="00A23514">
        <w:tc>
          <w:tcPr>
            <w:tcW w:w="5000" w:type="pct"/>
          </w:tcPr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>Aš, ___________________, patvirtinu, kad: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 (vardas ir pavardė)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 esu susipažinęs su teikiamu projektu, savo teisėmis ir pareigomis įgyvendinant projektą;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 šioje paraiškoje ir prie jos pridėtuose dokumentuose pateikta informacija, mano žiniomis ir įsitikinimu, yra teisinga: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 mano atstovaujama valstybės institucija, įstaiga ar ūkio subjektas nėra šiurkščiai pažeidusi (-</w:t>
            </w:r>
            <w:proofErr w:type="spellStart"/>
            <w:r w:rsidRPr="002B6D74">
              <w:rPr>
                <w:sz w:val="22"/>
                <w:szCs w:val="22"/>
              </w:rPr>
              <w:t>ęs</w:t>
            </w:r>
            <w:proofErr w:type="spellEnd"/>
            <w:r w:rsidRPr="002B6D74">
              <w:rPr>
                <w:sz w:val="22"/>
                <w:szCs w:val="22"/>
              </w:rPr>
              <w:t>) jokios kitos sutarties dėl paramos skyrimo iš Europos Sąjungos arba Lietuvos Respublikos nacionalinio biudžeto lėšų;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</w:t>
            </w:r>
            <w:r w:rsidRPr="002B6D74">
              <w:rPr>
                <w:strike/>
                <w:sz w:val="22"/>
                <w:szCs w:val="22"/>
              </w:rPr>
              <w:t xml:space="preserve">  </w:t>
            </w:r>
            <w:r w:rsidRPr="002B6D74">
              <w:rPr>
                <w:sz w:val="22"/>
                <w:szCs w:val="22"/>
              </w:rPr>
              <w:t>mano atstovaujamai valstybės institucijai, įstaigai ar ūkio subjektui nėra iškelta byla dėl bankroto ar restruktūrizavimo, taip pat</w:t>
            </w:r>
            <w:r w:rsidRPr="002B6D74">
              <w:rPr>
                <w:strike/>
                <w:sz w:val="22"/>
                <w:szCs w:val="22"/>
              </w:rPr>
              <w:t xml:space="preserve"> </w:t>
            </w:r>
            <w:r w:rsidRPr="002B6D74">
              <w:rPr>
                <w:sz w:val="22"/>
                <w:szCs w:val="22"/>
              </w:rPr>
              <w:t xml:space="preserve"> nėra pradėtas ikiteisminis tyrimas dėl ūkinės-komercinės veiklos, atstovaujama valstybės institucija, įstaiga ar ūkio subjektas nėra likviduojama (-</w:t>
            </w:r>
            <w:proofErr w:type="spellStart"/>
            <w:r w:rsidRPr="002B6D74">
              <w:rPr>
                <w:sz w:val="22"/>
                <w:szCs w:val="22"/>
              </w:rPr>
              <w:t>as</w:t>
            </w:r>
            <w:proofErr w:type="spellEnd"/>
            <w:r w:rsidRPr="002B6D74">
              <w:rPr>
                <w:sz w:val="22"/>
                <w:szCs w:val="22"/>
              </w:rPr>
              <w:t>);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nesu ir nebuvau nelegaliai įdarbinęs (-</w:t>
            </w:r>
            <w:proofErr w:type="spellStart"/>
            <w:r w:rsidRPr="002B6D74">
              <w:rPr>
                <w:sz w:val="22"/>
                <w:szCs w:val="22"/>
              </w:rPr>
              <w:t>usi</w:t>
            </w:r>
            <w:proofErr w:type="spellEnd"/>
            <w:r w:rsidRPr="002B6D74">
              <w:rPr>
                <w:sz w:val="22"/>
                <w:szCs w:val="22"/>
              </w:rPr>
              <w:t>) trečiųjų valstybių piliečių;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man nežinomos kitos šiame dokumente nenurodytos priežastys, dėl kurių projektas negalėtų būti įgyvendintas ar jo įgyvendinimas būtų atidedamas arba dėl kurių projektas nebūtų įgy</w:t>
            </w:r>
            <w:r>
              <w:rPr>
                <w:sz w:val="22"/>
                <w:szCs w:val="22"/>
              </w:rPr>
              <w:t>vendintas 2014–2020</w:t>
            </w:r>
            <w:r w:rsidRPr="002B6D74">
              <w:rPr>
                <w:sz w:val="22"/>
                <w:szCs w:val="22"/>
              </w:rPr>
              <w:t xml:space="preserve"> metų Europos Sąjungos struktūrinės paramos programavimo laikotarpiu;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sutinku prie projekto įgyvendinimo prisidėti nuosavomis lėšomis iki __________Lt  (įrašyti skaičių žodžiais); 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sutinku, kad: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paraiškoje pateikti duomenys būtų apdorojami ir saugomi Europos Sąjungos struktūrinės paramos kompiuterinėje informacinėje valdymo ir priežiūros sistemoje; 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  <w:r w:rsidRPr="002B6D74">
              <w:rPr>
                <w:sz w:val="22"/>
                <w:szCs w:val="22"/>
              </w:rPr>
              <w:t xml:space="preserve">          informacija apie pateiktą paraišką (pareiškėjo pavadinimas, projekto pavadinimas, trumpas projekto aprašymas, paraiškos unikalus kodas ir prašoma lėšų suma) būtų skelbiama Europos Sąjungos struktūrinės paramos svetainėje (</w:t>
            </w:r>
            <w:hyperlink r:id="rId6" w:history="1">
              <w:r w:rsidRPr="002B6D74">
                <w:rPr>
                  <w:rStyle w:val="Hipersaitas"/>
                  <w:sz w:val="22"/>
                  <w:szCs w:val="22"/>
                </w:rPr>
                <w:t>www.esparama.lt</w:t>
              </w:r>
            </w:hyperlink>
            <w:r w:rsidRPr="002B6D74">
              <w:rPr>
                <w:sz w:val="22"/>
                <w:szCs w:val="22"/>
              </w:rPr>
              <w:t>).</w:t>
            </w:r>
          </w:p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</w:p>
        </w:tc>
      </w:tr>
      <w:tr w:rsidR="003D52EE" w:rsidRPr="002B6D74" w:rsidTr="00A23514">
        <w:tc>
          <w:tcPr>
            <w:tcW w:w="5000" w:type="pct"/>
          </w:tcPr>
          <w:p w:rsidR="003D52EE" w:rsidRPr="002B6D74" w:rsidRDefault="003D52EE" w:rsidP="00A23514">
            <w:pPr>
              <w:jc w:val="both"/>
              <w:rPr>
                <w:sz w:val="22"/>
                <w:szCs w:val="22"/>
              </w:rPr>
            </w:pPr>
          </w:p>
        </w:tc>
      </w:tr>
    </w:tbl>
    <w:p w:rsidR="003D52EE" w:rsidRPr="002B6D74" w:rsidRDefault="003D52EE" w:rsidP="003D52EE">
      <w:pPr>
        <w:tabs>
          <w:tab w:val="left" w:pos="3544"/>
        </w:tabs>
        <w:rPr>
          <w:sz w:val="22"/>
          <w:szCs w:val="22"/>
        </w:rPr>
      </w:pPr>
    </w:p>
    <w:p w:rsidR="003D52EE" w:rsidRPr="002B6D74" w:rsidRDefault="003D52EE" w:rsidP="003D52EE">
      <w:pPr>
        <w:tabs>
          <w:tab w:val="left" w:pos="3544"/>
        </w:tabs>
        <w:rPr>
          <w:sz w:val="22"/>
          <w:szCs w:val="22"/>
        </w:rPr>
      </w:pPr>
      <w:r w:rsidRPr="002B6D74">
        <w:rPr>
          <w:sz w:val="22"/>
          <w:szCs w:val="22"/>
        </w:rPr>
        <w:t>______________________                        _________                                    _________________</w:t>
      </w:r>
    </w:p>
    <w:p w:rsidR="003D52EE" w:rsidRPr="002B6D74" w:rsidRDefault="003D52EE" w:rsidP="003D52EE">
      <w:pPr>
        <w:tabs>
          <w:tab w:val="left" w:pos="3544"/>
        </w:tabs>
        <w:rPr>
          <w:sz w:val="22"/>
          <w:szCs w:val="22"/>
        </w:rPr>
      </w:pPr>
      <w:r w:rsidRPr="002B6D74">
        <w:rPr>
          <w:sz w:val="22"/>
          <w:szCs w:val="22"/>
          <w:lang w:val="pt-BR"/>
        </w:rPr>
        <w:t>(projekto partnerio ar jo įgalioto                         (parašas)                                               (vardas ir pavardė)</w:t>
      </w:r>
    </w:p>
    <w:p w:rsidR="003D52EE" w:rsidRPr="004B7CB9" w:rsidRDefault="003D52EE" w:rsidP="003D52EE">
      <w:pPr>
        <w:tabs>
          <w:tab w:val="left" w:pos="3544"/>
        </w:tabs>
        <w:rPr>
          <w:sz w:val="22"/>
          <w:szCs w:val="22"/>
        </w:rPr>
      </w:pPr>
      <w:r w:rsidRPr="004B7CB9">
        <w:rPr>
          <w:sz w:val="22"/>
          <w:szCs w:val="22"/>
          <w:lang w:val="pt-BR"/>
        </w:rPr>
        <w:t xml:space="preserve"> atstovo  pareigų pavadinimas) </w:t>
      </w:r>
    </w:p>
    <w:p w:rsidR="003D52EE" w:rsidRPr="004B7CB9" w:rsidRDefault="003D52EE" w:rsidP="003D52EE">
      <w:pPr>
        <w:tabs>
          <w:tab w:val="left" w:pos="3544"/>
        </w:tabs>
        <w:rPr>
          <w:szCs w:val="24"/>
          <w:lang w:val="pt-BR"/>
        </w:rPr>
      </w:pPr>
      <w:r w:rsidRPr="004B7CB9">
        <w:rPr>
          <w:szCs w:val="24"/>
          <w:lang w:val="pt-BR"/>
        </w:rPr>
        <w:t> </w:t>
      </w:r>
    </w:p>
    <w:p w:rsidR="00602814" w:rsidRDefault="009B4170"/>
    <w:sectPr w:rsidR="00602814" w:rsidSect="003D52EE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61"/>
    <w:rsid w:val="00235C84"/>
    <w:rsid w:val="003D52EE"/>
    <w:rsid w:val="00787761"/>
    <w:rsid w:val="009B4170"/>
    <w:rsid w:val="00D31E88"/>
    <w:rsid w:val="00E36DBA"/>
    <w:rsid w:val="00F3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52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3D52EE"/>
    <w:pPr>
      <w:keepNext/>
      <w:tabs>
        <w:tab w:val="num" w:pos="850"/>
      </w:tabs>
      <w:spacing w:before="360" w:after="120"/>
      <w:ind w:left="850" w:hanging="850"/>
      <w:jc w:val="both"/>
      <w:outlineLvl w:val="0"/>
    </w:pPr>
    <w:rPr>
      <w:b/>
      <w:bCs/>
      <w:smallCaps/>
      <w:snapToGrid w:val="0"/>
      <w:szCs w:val="24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3D52EE"/>
    <w:rPr>
      <w:rFonts w:ascii="Times New Roman" w:eastAsia="Times New Roman" w:hAnsi="Times New Roman" w:cs="Times New Roman"/>
      <w:b/>
      <w:bCs/>
      <w:smallCaps/>
      <w:snapToGrid w:val="0"/>
      <w:sz w:val="24"/>
      <w:szCs w:val="24"/>
      <w:lang w:eastAsia="en-GB"/>
    </w:rPr>
  </w:style>
  <w:style w:type="character" w:styleId="Hipersaitas">
    <w:name w:val="Hyperlink"/>
    <w:rsid w:val="003D52EE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52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52EE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sparama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1629</Words>
  <Characters>929</Characters>
  <Application>Microsoft Office Word</Application>
  <DocSecurity>0</DocSecurity>
  <Lines>7</Lines>
  <Paragraphs>5</Paragraphs>
  <ScaleCrop>false</ScaleCrop>
  <Company>FM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Gustė</dc:creator>
  <cp:keywords/>
  <dc:description/>
  <cp:lastModifiedBy>Dovilė Jakaitytė</cp:lastModifiedBy>
  <cp:revision>5</cp:revision>
  <dcterms:created xsi:type="dcterms:W3CDTF">2013-07-11T13:30:00Z</dcterms:created>
  <dcterms:modified xsi:type="dcterms:W3CDTF">2015-02-17T10:18:00Z</dcterms:modified>
</cp:coreProperties>
</file>