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14" w:rsidRPr="00893E14" w:rsidRDefault="00AD0CEF" w:rsidP="002719E8">
      <w:pPr>
        <w:spacing w:after="0" w:line="240" w:lineRule="auto"/>
        <w:ind w:left="5670" w:right="-14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2014–2020 metų Europos Sąjungos</w:t>
      </w:r>
      <w:r w:rsidR="00E6671A"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DF00D9"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fondų </w:t>
      </w:r>
      <w:r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investicijų veiksmų programos </w:t>
      </w:r>
      <w:r w:rsidR="00DF00D9" w:rsidRPr="00893E14">
        <w:rPr>
          <w:rFonts w:ascii="Times New Roman" w:hAnsi="Times New Roman" w:cs="Times New Roman"/>
          <w:sz w:val="24"/>
          <w:szCs w:val="24"/>
          <w:lang w:val="lt-LT"/>
        </w:rPr>
        <w:t xml:space="preserve">4 prioriteto „Energijos efektyvumo ir atsinaujinančių išteklių energijos gamybos ir naudojimo skatinimas“ </w:t>
      </w:r>
      <w:r w:rsidR="00893E14" w:rsidRPr="00893E14">
        <w:rPr>
          <w:rFonts w:ascii="Times New Roman" w:hAnsi="Times New Roman" w:cs="Times New Roman"/>
          <w:bCs/>
          <w:sz w:val="24"/>
          <w:szCs w:val="24"/>
          <w:lang w:val="lt-LT"/>
        </w:rPr>
        <w:t>04.5.1-TID-V-51</w:t>
      </w:r>
      <w:r w:rsidR="00D51684">
        <w:rPr>
          <w:rFonts w:ascii="Times New Roman" w:hAnsi="Times New Roman" w:cs="Times New Roman"/>
          <w:bCs/>
          <w:sz w:val="24"/>
          <w:szCs w:val="24"/>
          <w:lang w:val="lt-LT"/>
        </w:rPr>
        <w:t>8</w:t>
      </w:r>
      <w:r w:rsidR="00893E14" w:rsidRPr="00893E14">
        <w:rPr>
          <w:rFonts w:ascii="Times New Roman" w:hAnsi="Times New Roman" w:cs="Times New Roman"/>
          <w:sz w:val="24"/>
          <w:szCs w:val="24"/>
          <w:lang w:val="lt-LT"/>
        </w:rPr>
        <w:t xml:space="preserve"> priemonės „</w:t>
      </w:r>
      <w:r w:rsidR="00D51684">
        <w:rPr>
          <w:rFonts w:ascii="Times New Roman" w:hAnsi="Times New Roman" w:cs="Times New Roman"/>
          <w:sz w:val="24"/>
          <w:szCs w:val="24"/>
          <w:lang w:val="lt-LT"/>
        </w:rPr>
        <w:t xml:space="preserve">Vietinio susisiekimo </w:t>
      </w:r>
      <w:r w:rsidR="00893E14" w:rsidRPr="00893E14">
        <w:rPr>
          <w:rFonts w:ascii="Times New Roman" w:hAnsi="Times New Roman" w:cs="Times New Roman"/>
          <w:sz w:val="24"/>
          <w:szCs w:val="24"/>
          <w:lang w:val="lt-LT"/>
        </w:rPr>
        <w:t xml:space="preserve">viešojo transporto priemonių parko atnaujinimas“ projektų finansavimo sąlygų aprašo </w:t>
      </w:r>
    </w:p>
    <w:p w:rsidR="00AD0CEF" w:rsidRPr="00893E14" w:rsidRDefault="00D51684" w:rsidP="002719E8">
      <w:pPr>
        <w:spacing w:after="0" w:line="240" w:lineRule="auto"/>
        <w:ind w:left="5670" w:right="-71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bookmarkStart w:id="0" w:name="_GoBack"/>
      <w:bookmarkEnd w:id="0"/>
      <w:r w:rsidR="00AD0CEF"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:rsidR="00AD0CEF" w:rsidRDefault="00AD0CEF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patvirtinta"/>
        <w:tag w:val="part_b50926b90ca54724ad8118f4ba16e0f5"/>
        <w:id w:val="1122189414"/>
      </w:sdtPr>
      <w:sdtEndPr>
        <w:rPr>
          <w:lang w:val="lt-LT"/>
        </w:rPr>
      </w:sdtEndPr>
      <w:sdtContent>
        <w:p w:rsidR="00FA43C8" w:rsidRPr="00FA43C8" w:rsidRDefault="00FA43C8" w:rsidP="00FA43C8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A43C8" w:rsidRPr="004917C3" w:rsidRDefault="00330A15" w:rsidP="00FA43C8">
          <w:pPr>
            <w:tabs>
              <w:tab w:val="left" w:pos="567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 w:rsidRPr="008A206D">
            <w:rPr>
              <w:rFonts w:ascii="Times New Roman" w:hAnsi="Times New Roman" w:cs="Times New Roman"/>
              <w:b/>
              <w:caps/>
              <w:sz w:val="24"/>
              <w:szCs w:val="24"/>
              <w:lang w:val="lt-LT"/>
            </w:rPr>
            <w:t xml:space="preserve">viešųjų paslaugų teikimo sutarčių sudarymo atitikties Reglamento </w:t>
          </w:r>
          <w:r>
            <w:rPr>
              <w:rFonts w:ascii="Times New Roman" w:hAnsi="Times New Roman" w:cs="Times New Roman"/>
              <w:b/>
              <w:caps/>
              <w:sz w:val="24"/>
              <w:szCs w:val="24"/>
              <w:lang w:val="lt-LT"/>
            </w:rPr>
            <w:br/>
          </w:r>
          <w:r w:rsidRPr="008A206D">
            <w:rPr>
              <w:rFonts w:ascii="Times New Roman" w:hAnsi="Times New Roman" w:cs="Times New Roman"/>
              <w:b/>
              <w:caps/>
              <w:sz w:val="24"/>
              <w:szCs w:val="24"/>
              <w:lang w:val="lt-LT"/>
            </w:rPr>
            <w:t>Nr. 1370/2007 ir Lietuvos Respublikos konkurencijos įstatymo nuostatoms deklaracija</w:t>
          </w:r>
        </w:p>
        <w:p w:rsidR="00F01F48" w:rsidRPr="00F01F48" w:rsidRDefault="00F01F48" w:rsidP="00FA43C8">
          <w:pPr>
            <w:tabs>
              <w:tab w:val="left" w:pos="567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</w:p>
        <w:p w:rsidR="00FA43C8" w:rsidRPr="00F01F48" w:rsidRDefault="00FA43C8" w:rsidP="00FA43C8">
          <w:pPr>
            <w:tabs>
              <w:tab w:val="left" w:pos="284"/>
              <w:tab w:val="left" w:pos="1985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>20___ m.________________d.</w:t>
          </w:r>
        </w:p>
        <w:p w:rsidR="00FA43C8" w:rsidRPr="00F01F48" w:rsidRDefault="00FA43C8" w:rsidP="00FA43C8">
          <w:pPr>
            <w:tabs>
              <w:tab w:val="left" w:pos="0"/>
              <w:tab w:val="left" w:pos="959"/>
              <w:tab w:val="left" w:pos="1918"/>
              <w:tab w:val="left" w:pos="2877"/>
              <w:tab w:val="left" w:pos="3836"/>
              <w:tab w:val="left" w:pos="4795"/>
              <w:tab w:val="left" w:pos="5754"/>
              <w:tab w:val="left" w:pos="6713"/>
              <w:tab w:val="left" w:pos="7672"/>
              <w:tab w:val="left" w:pos="8631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u w:val="single"/>
              <w:lang w:val="lt-LT"/>
            </w:rPr>
          </w:pPr>
        </w:p>
        <w:p w:rsidR="00FA43C8" w:rsidRPr="00F01F48" w:rsidRDefault="00FA43C8" w:rsidP="00FA43C8">
          <w:pPr>
            <w:tabs>
              <w:tab w:val="left" w:pos="0"/>
              <w:tab w:val="left" w:pos="959"/>
              <w:tab w:val="left" w:pos="1918"/>
              <w:tab w:val="left" w:pos="2877"/>
              <w:tab w:val="left" w:pos="3836"/>
              <w:tab w:val="left" w:pos="4795"/>
              <w:tab w:val="left" w:pos="5754"/>
              <w:tab w:val="left" w:pos="6713"/>
              <w:tab w:val="left" w:pos="7672"/>
              <w:tab w:val="left" w:pos="8631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>_______________________</w:t>
          </w:r>
        </w:p>
        <w:p w:rsidR="00FA43C8" w:rsidRPr="008A6F5E" w:rsidRDefault="00FA43C8" w:rsidP="00FA43C8">
          <w:pPr>
            <w:tabs>
              <w:tab w:val="left" w:pos="0"/>
              <w:tab w:val="left" w:pos="959"/>
              <w:tab w:val="left" w:pos="1918"/>
              <w:tab w:val="left" w:pos="2877"/>
              <w:tab w:val="left" w:pos="3836"/>
              <w:tab w:val="left" w:pos="4795"/>
              <w:tab w:val="left" w:pos="5754"/>
              <w:tab w:val="left" w:pos="6713"/>
              <w:tab w:val="left" w:pos="7672"/>
              <w:tab w:val="left" w:pos="8631"/>
            </w:tabs>
            <w:spacing w:after="0" w:line="240" w:lineRule="auto"/>
            <w:jc w:val="center"/>
            <w:rPr>
              <w:rFonts w:ascii="Times New Roman" w:hAnsi="Times New Roman" w:cs="Times New Roman"/>
              <w:lang w:val="lt-LT"/>
            </w:rPr>
          </w:pPr>
          <w:r w:rsidRPr="008A6F5E">
            <w:rPr>
              <w:rFonts w:ascii="Times New Roman" w:hAnsi="Times New Roman" w:cs="Times New Roman"/>
              <w:lang w:val="lt-LT"/>
            </w:rPr>
            <w:t>(</w:t>
          </w:r>
          <w:r w:rsidR="008A6F5E" w:rsidRPr="008A6F5E">
            <w:rPr>
              <w:rFonts w:ascii="Times New Roman" w:hAnsi="Times New Roman" w:cs="Times New Roman"/>
              <w:lang w:val="lt-LT"/>
            </w:rPr>
            <w:t>v</w:t>
          </w:r>
          <w:r w:rsidRPr="008A6F5E">
            <w:rPr>
              <w:rFonts w:ascii="Times New Roman" w:hAnsi="Times New Roman" w:cs="Times New Roman"/>
              <w:lang w:val="lt-LT"/>
            </w:rPr>
            <w:t>ietovės pavadinimas)</w:t>
          </w:r>
        </w:p>
        <w:p w:rsidR="00FA43C8" w:rsidRPr="00F01F48" w:rsidRDefault="00FA43C8" w:rsidP="00FA43C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lt-LT"/>
            </w:rPr>
          </w:pPr>
        </w:p>
        <w:p w:rsidR="00FA43C8" w:rsidRPr="00F01F48" w:rsidRDefault="00FA43C8" w:rsidP="00FA43C8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lt-LT"/>
            </w:rPr>
          </w:pPr>
        </w:p>
        <w:p w:rsidR="00FA43C8" w:rsidRPr="00F01F48" w:rsidRDefault="00FA43C8" w:rsidP="00FA43C8">
          <w:pPr>
            <w:tabs>
              <w:tab w:val="center" w:pos="3686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lt-LT"/>
            </w:rPr>
          </w:pPr>
        </w:p>
        <w:p w:rsidR="00FA43C8" w:rsidRPr="00F01F48" w:rsidRDefault="00FA43C8" w:rsidP="00FA43C8">
          <w:pPr>
            <w:spacing w:after="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>Aš, ______________________________________</w:t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softHyphen/>
          </w: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____, tvirtinu, kad mano atstovaujama </w:t>
          </w:r>
        </w:p>
        <w:p w:rsidR="00FA43C8" w:rsidRPr="008A6F5E" w:rsidRDefault="00F01F48" w:rsidP="00FA43C8">
          <w:pPr>
            <w:spacing w:after="0" w:line="240" w:lineRule="auto"/>
            <w:ind w:firstLine="3015"/>
            <w:jc w:val="both"/>
            <w:rPr>
              <w:rFonts w:ascii="Times New Roman" w:hAnsi="Times New Roman" w:cs="Times New Roman"/>
              <w:lang w:val="lt-LT"/>
            </w:rPr>
          </w:pPr>
          <w:r w:rsidRPr="008A6F5E">
            <w:rPr>
              <w:rFonts w:ascii="Times New Roman" w:hAnsi="Times New Roman" w:cs="Times New Roman"/>
              <w:lang w:val="lt-LT"/>
            </w:rPr>
            <w:t xml:space="preserve">  </w:t>
          </w:r>
          <w:r w:rsidR="00FA43C8" w:rsidRPr="008A6F5E">
            <w:rPr>
              <w:rFonts w:ascii="Times New Roman" w:hAnsi="Times New Roman" w:cs="Times New Roman"/>
              <w:lang w:val="lt-LT"/>
            </w:rPr>
            <w:t>(vardas, pavardė)</w:t>
          </w:r>
        </w:p>
        <w:p w:rsidR="00FA43C8" w:rsidRPr="00F01F48" w:rsidRDefault="00FA43C8" w:rsidP="00FA43C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>________</w:t>
          </w:r>
          <w:r w:rsidR="00F01F48">
            <w:rPr>
              <w:rFonts w:ascii="Times New Roman" w:hAnsi="Times New Roman" w:cs="Times New Roman"/>
              <w:sz w:val="24"/>
              <w:szCs w:val="24"/>
              <w:lang w:val="lt-LT"/>
            </w:rPr>
            <w:t>_______________________________________</w:t>
          </w: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>________________________</w:t>
          </w:r>
          <w:r w:rsidR="004917C3">
            <w:rPr>
              <w:rFonts w:ascii="Times New Roman" w:hAnsi="Times New Roman" w:cs="Times New Roman"/>
              <w:sz w:val="24"/>
              <w:szCs w:val="24"/>
              <w:lang w:val="lt-LT"/>
            </w:rPr>
            <w:t>_____</w:t>
          </w: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_______ </w:t>
          </w:r>
          <w:r w:rsidR="008A6F5E">
            <w:rPr>
              <w:rFonts w:ascii="Times New Roman" w:hAnsi="Times New Roman" w:cs="Times New Roman"/>
              <w:sz w:val="24"/>
              <w:szCs w:val="24"/>
              <w:lang w:val="lt-LT"/>
            </w:rPr>
            <w:t>,</w:t>
          </w:r>
        </w:p>
        <w:p w:rsidR="00FA43C8" w:rsidRPr="008A6F5E" w:rsidRDefault="00FA43C8" w:rsidP="00FA43C8">
          <w:pPr>
            <w:spacing w:after="0" w:line="240" w:lineRule="auto"/>
            <w:ind w:firstLine="3735"/>
            <w:jc w:val="both"/>
            <w:rPr>
              <w:rFonts w:ascii="Times New Roman" w:hAnsi="Times New Roman" w:cs="Times New Roman"/>
              <w:lang w:val="lt-LT"/>
            </w:rPr>
          </w:pPr>
          <w:r w:rsidRPr="008A6F5E">
            <w:rPr>
              <w:rFonts w:ascii="Times New Roman" w:hAnsi="Times New Roman" w:cs="Times New Roman"/>
              <w:lang w:val="lt-LT"/>
            </w:rPr>
            <w:t>(</w:t>
          </w:r>
          <w:r w:rsidR="004441D4" w:rsidRPr="008A6F5E">
            <w:rPr>
              <w:rFonts w:ascii="Times New Roman" w:hAnsi="Times New Roman" w:cs="Times New Roman"/>
              <w:lang w:val="lt-LT"/>
            </w:rPr>
            <w:t>savivaldybės administracijos pavadinimas</w:t>
          </w:r>
          <w:r w:rsidRPr="008A6F5E">
            <w:rPr>
              <w:rFonts w:ascii="Times New Roman" w:hAnsi="Times New Roman" w:cs="Times New Roman"/>
              <w:lang w:val="lt-LT"/>
            </w:rPr>
            <w:t>)</w:t>
          </w:r>
        </w:p>
        <w:p w:rsidR="00FA43C8" w:rsidRPr="00F01F48" w:rsidRDefault="00FA43C8" w:rsidP="00FA43C8">
          <w:pPr>
            <w:spacing w:after="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</w:p>
        <w:p w:rsidR="00314518" w:rsidRDefault="00FA43C8" w:rsidP="00C96E54">
          <w:pPr>
            <w:spacing w:after="12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1. </w:t>
          </w:r>
          <w:r w:rsidR="008A6F5E">
            <w:rPr>
              <w:rFonts w:ascii="Times New Roman" w:hAnsi="Times New Roman" w:cs="Times New Roman"/>
              <w:sz w:val="24"/>
              <w:szCs w:val="24"/>
              <w:lang w:val="lt-LT"/>
            </w:rPr>
            <w:t>y</w:t>
          </w: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ra </w:t>
          </w:r>
          <w:r w:rsidR="0031451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sudariusi šias </w:t>
          </w:r>
          <w:r w:rsidR="00C96E54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galiojančias </w:t>
          </w:r>
          <w:r w:rsidR="00314518">
            <w:rPr>
              <w:rFonts w:ascii="Times New Roman" w:hAnsi="Times New Roman" w:cs="Times New Roman"/>
              <w:sz w:val="24"/>
              <w:szCs w:val="24"/>
              <w:lang w:val="lt-LT"/>
            </w:rPr>
            <w:t>keleivi</w:t>
          </w:r>
          <w:r w:rsidR="006F0312">
            <w:rPr>
              <w:rFonts w:ascii="Times New Roman" w:hAnsi="Times New Roman" w:cs="Times New Roman"/>
              <w:sz w:val="24"/>
              <w:szCs w:val="24"/>
              <w:lang w:val="lt-LT"/>
            </w:rPr>
            <w:t>nio kelių transporto</w:t>
          </w:r>
          <w:r w:rsidR="0031451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 viešųjų paslaugų</w:t>
          </w:r>
          <w:r w:rsidR="006F0312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 teikimo</w:t>
          </w:r>
          <w:r w:rsidR="0031451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 sutartis:</w:t>
          </w:r>
        </w:p>
        <w:p w:rsidR="00FA43C8" w:rsidRDefault="00314518" w:rsidP="00C96E54">
          <w:pPr>
            <w:spacing w:after="12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>
            <w:rPr>
              <w:rFonts w:ascii="Times New Roman" w:hAnsi="Times New Roman" w:cs="Times New Roman"/>
              <w:sz w:val="24"/>
              <w:szCs w:val="24"/>
              <w:lang w:val="lt-LT"/>
            </w:rPr>
            <w:t>1.1._____________________________________________</w:t>
          </w:r>
          <w:r w:rsidR="004917C3">
            <w:rPr>
              <w:rFonts w:ascii="Times New Roman" w:hAnsi="Times New Roman" w:cs="Times New Roman"/>
              <w:sz w:val="24"/>
              <w:szCs w:val="24"/>
              <w:lang w:val="lt-LT"/>
            </w:rPr>
            <w:t>____________________________</w:t>
          </w:r>
          <w:r w:rsidR="002719E8">
            <w:rPr>
              <w:rFonts w:ascii="Times New Roman" w:hAnsi="Times New Roman" w:cs="Times New Roman"/>
              <w:sz w:val="24"/>
              <w:szCs w:val="24"/>
              <w:lang w:val="lt-LT"/>
            </w:rPr>
            <w:t>_</w:t>
          </w:r>
          <w:r w:rsidR="00FA43C8"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>;</w:t>
          </w:r>
        </w:p>
        <w:p w:rsidR="00314518" w:rsidRDefault="00314518" w:rsidP="00C96E54">
          <w:pPr>
            <w:spacing w:after="12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>
            <w:rPr>
              <w:rFonts w:ascii="Times New Roman" w:hAnsi="Times New Roman" w:cs="Times New Roman"/>
              <w:sz w:val="24"/>
              <w:szCs w:val="24"/>
              <w:lang w:val="lt-LT"/>
            </w:rPr>
            <w:t>1.2._____________________________________________</w:t>
          </w:r>
          <w:r w:rsidR="002719E8">
            <w:rPr>
              <w:rFonts w:ascii="Times New Roman" w:hAnsi="Times New Roman" w:cs="Times New Roman"/>
              <w:sz w:val="24"/>
              <w:szCs w:val="24"/>
              <w:lang w:val="lt-LT"/>
            </w:rPr>
            <w:t>____________________________</w:t>
          </w:r>
          <w:r>
            <w:rPr>
              <w:rFonts w:ascii="Times New Roman" w:hAnsi="Times New Roman" w:cs="Times New Roman"/>
              <w:sz w:val="24"/>
              <w:szCs w:val="24"/>
              <w:lang w:val="lt-LT"/>
            </w:rPr>
            <w:t>_</w:t>
          </w:r>
          <w:r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>;</w:t>
          </w:r>
        </w:p>
        <w:p w:rsidR="00314518" w:rsidRDefault="00314518" w:rsidP="00C96E54">
          <w:pPr>
            <w:spacing w:after="12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>
            <w:rPr>
              <w:rFonts w:ascii="Times New Roman" w:hAnsi="Times New Roman" w:cs="Times New Roman"/>
              <w:sz w:val="24"/>
              <w:szCs w:val="24"/>
              <w:lang w:val="lt-LT"/>
            </w:rPr>
            <w:t>...........</w:t>
          </w:r>
        </w:p>
        <w:p w:rsidR="00314518" w:rsidRPr="00F01F48" w:rsidRDefault="00314518" w:rsidP="00C96E54">
          <w:pPr>
            <w:spacing w:after="12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>
            <w:rPr>
              <w:rFonts w:ascii="Times New Roman" w:hAnsi="Times New Roman" w:cs="Times New Roman"/>
              <w:sz w:val="24"/>
              <w:szCs w:val="24"/>
              <w:lang w:val="lt-LT"/>
            </w:rPr>
            <w:t>1.n.________________________________________________________________________</w:t>
          </w:r>
          <w:r w:rsidR="004917C3">
            <w:rPr>
              <w:rFonts w:ascii="Times New Roman" w:hAnsi="Times New Roman" w:cs="Times New Roman"/>
              <w:sz w:val="24"/>
              <w:szCs w:val="24"/>
              <w:lang w:val="lt-LT"/>
            </w:rPr>
            <w:t>_</w:t>
          </w:r>
          <w:r w:rsidR="002719E8">
            <w:rPr>
              <w:rFonts w:ascii="Times New Roman" w:hAnsi="Times New Roman" w:cs="Times New Roman"/>
              <w:sz w:val="24"/>
              <w:szCs w:val="24"/>
              <w:lang w:val="lt-LT"/>
            </w:rPr>
            <w:t>_</w:t>
          </w:r>
          <w:r w:rsidR="008A6F5E">
            <w:rPr>
              <w:rFonts w:ascii="Times New Roman" w:hAnsi="Times New Roman" w:cs="Times New Roman"/>
              <w:sz w:val="24"/>
              <w:szCs w:val="24"/>
              <w:lang w:val="lt-LT"/>
            </w:rPr>
            <w:t>;</w:t>
          </w:r>
        </w:p>
        <w:p w:rsidR="00C96E54" w:rsidRPr="00C96E54" w:rsidRDefault="00FA43C8" w:rsidP="00C96E54">
          <w:pPr>
            <w:spacing w:after="12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 w:rsidRPr="00C96E54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2. </w:t>
          </w:r>
          <w:r w:rsidR="008A6F5E">
            <w:rPr>
              <w:rFonts w:ascii="Times New Roman" w:hAnsi="Times New Roman" w:cs="Times New Roman"/>
              <w:sz w:val="24"/>
              <w:szCs w:val="24"/>
              <w:lang w:val="lt-LT"/>
            </w:rPr>
            <w:t>š</w:t>
          </w:r>
          <w:r w:rsidR="00C96E54" w:rsidRPr="006F0312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ios viešųjų paslaugų </w:t>
          </w:r>
          <w:r w:rsidR="008A6F5E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teikimo </w:t>
          </w:r>
          <w:r w:rsidR="00C96E54" w:rsidRPr="006F0312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sutartys </w:t>
          </w:r>
          <w:r w:rsidR="006F0312" w:rsidRPr="006F0312">
            <w:rPr>
              <w:rFonts w:ascii="Times New Roman" w:hAnsi="Times New Roman" w:cs="Times New Roman"/>
              <w:sz w:val="24"/>
              <w:szCs w:val="24"/>
              <w:lang w:val="lt-LT"/>
            </w:rPr>
            <w:t>sudarytos vadovau</w:t>
          </w:r>
          <w:r w:rsidR="004441D4">
            <w:rPr>
              <w:rFonts w:ascii="Times New Roman" w:hAnsi="Times New Roman" w:cs="Times New Roman"/>
              <w:sz w:val="24"/>
              <w:szCs w:val="24"/>
              <w:lang w:val="lt-LT"/>
            </w:rPr>
            <w:t>jan</w:t>
          </w:r>
          <w:r w:rsidR="006F0312" w:rsidRPr="006F0312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tis veiklos skaidrumo, priimamų sprendimų teisėtumo ir asmenų lygiateisiškumo principais </w:t>
          </w:r>
          <w:r w:rsidR="00EC6682" w:rsidRPr="006F0312">
            <w:rPr>
              <w:rFonts w:ascii="Times New Roman" w:hAnsi="Times New Roman" w:cs="Times New Roman"/>
              <w:sz w:val="24"/>
              <w:szCs w:val="24"/>
              <w:lang w:val="lt-LT"/>
            </w:rPr>
            <w:t>nesu</w:t>
          </w:r>
          <w:r w:rsidR="00C96E54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teikia privilegij</w:t>
          </w:r>
          <w:r w:rsidR="00EC6682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ų</w:t>
          </w:r>
          <w:r w:rsidR="00C96E54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 xml:space="preserve"> arba </w:t>
          </w:r>
          <w:r w:rsidR="00EC6682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ne</w:t>
          </w:r>
          <w:r w:rsidR="00C96E54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diskriminuoja atski</w:t>
          </w:r>
          <w:r w:rsidR="004917C3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rų</w:t>
          </w:r>
          <w:r w:rsidR="00C96E54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 xml:space="preserve"> ūkio subjekt</w:t>
          </w:r>
          <w:r w:rsidR="004917C3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ų</w:t>
          </w:r>
          <w:r w:rsidR="00C96E54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 xml:space="preserve"> ar jų grup</w:t>
          </w:r>
          <w:r w:rsidR="004917C3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ių</w:t>
          </w:r>
          <w:r w:rsidR="00C96E54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 xml:space="preserve"> ir </w:t>
          </w:r>
          <w:r w:rsidR="00EC6682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nesudaro sąlygų</w:t>
          </w:r>
          <w:r w:rsidR="00C96E54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 xml:space="preserve"> atsirasti konkurencijos sąlygų skirtum</w:t>
          </w:r>
          <w:r w:rsidR="00EC6682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ams</w:t>
          </w:r>
          <w:r w:rsidR="00C96E54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 xml:space="preserve"> </w:t>
          </w:r>
          <w:r w:rsid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atitinkamoje</w:t>
          </w:r>
          <w:r w:rsidR="00C96E54" w:rsidRPr="006F0312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 xml:space="preserve"> rinkoje konkuruojantiems ūkio subjektams, išskyrus</w:t>
          </w:r>
          <w:r w:rsidR="00C96E54" w:rsidRPr="00C96E54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 xml:space="preserve"> atvejus, kai skirtingų konkurencijos sąlygų neįmanoma išvengti vykdant Lietuvos Respublikos įstatymų reikalavimus</w:t>
          </w:r>
          <w:r w:rsidR="008A6F5E">
            <w:rPr>
              <w:rFonts w:ascii="Times New Roman" w:hAnsi="Times New Roman" w:cs="Times New Roman"/>
              <w:color w:val="000000"/>
              <w:sz w:val="24"/>
              <w:szCs w:val="24"/>
              <w:lang w:val="lt-LT"/>
            </w:rPr>
            <w:t>;</w:t>
          </w:r>
        </w:p>
        <w:p w:rsidR="00FA43C8" w:rsidRPr="002719E8" w:rsidRDefault="00C96E54" w:rsidP="00C96E54">
          <w:pPr>
            <w:spacing w:after="12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 w:rsidRPr="00C96E54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3. </w:t>
          </w:r>
          <w:r w:rsidR="00314518" w:rsidRPr="00C96E54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Lietuvos Respublikos kompetentingos institucijos nėra priėmusios </w:t>
          </w:r>
          <w:r w:rsidR="002719E8" w:rsidRPr="00C96E54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sprendimų, kuriuose nurodyta, kad šios viešųjų paslaugų </w:t>
          </w:r>
          <w:r w:rsidR="008A6F5E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teikimo </w:t>
          </w:r>
          <w:r w:rsidR="002719E8" w:rsidRPr="00C96E54">
            <w:rPr>
              <w:rFonts w:ascii="Times New Roman" w:hAnsi="Times New Roman" w:cs="Times New Roman"/>
              <w:sz w:val="24"/>
              <w:szCs w:val="24"/>
              <w:lang w:val="lt-LT"/>
            </w:rPr>
            <w:t>sutartys neatitinka Lietuvos Respublikos</w:t>
          </w:r>
          <w:r w:rsidR="002719E8" w:rsidRPr="002719E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 konkurencijos įstatymo nuostat</w:t>
          </w:r>
          <w:r w:rsidR="008A6F5E">
            <w:rPr>
              <w:rFonts w:ascii="Times New Roman" w:hAnsi="Times New Roman" w:cs="Times New Roman"/>
              <w:sz w:val="24"/>
              <w:szCs w:val="24"/>
              <w:lang w:val="lt-LT"/>
            </w:rPr>
            <w:t>ų;</w:t>
          </w:r>
        </w:p>
        <w:p w:rsidR="00FA43C8" w:rsidRPr="00F01F48" w:rsidRDefault="00EC6682" w:rsidP="00EC6682">
          <w:pPr>
            <w:spacing w:after="120" w:line="240" w:lineRule="auto"/>
            <w:ind w:firstLine="720"/>
            <w:jc w:val="both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>
            <w:rPr>
              <w:rFonts w:ascii="Times New Roman" w:hAnsi="Times New Roman" w:cs="Times New Roman"/>
              <w:sz w:val="24"/>
              <w:szCs w:val="24"/>
              <w:lang w:val="lt-LT"/>
            </w:rPr>
            <w:t>4</w:t>
          </w:r>
          <w:r w:rsidR="00FA43C8" w:rsidRPr="00F01F4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. </w:t>
          </w:r>
          <w:r w:rsidR="002719E8" w:rsidRPr="002719E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Lietuvos Respublikos </w:t>
          </w:r>
          <w:r w:rsidR="002719E8">
            <w:rPr>
              <w:rFonts w:ascii="Times New Roman" w:hAnsi="Times New Roman" w:cs="Times New Roman"/>
              <w:sz w:val="24"/>
              <w:szCs w:val="24"/>
              <w:lang w:val="lt-LT"/>
            </w:rPr>
            <w:t>teismuose nėra nagrinėjam</w:t>
          </w:r>
          <w:r w:rsidR="00C96E54">
            <w:rPr>
              <w:rFonts w:ascii="Times New Roman" w:hAnsi="Times New Roman" w:cs="Times New Roman"/>
              <w:sz w:val="24"/>
              <w:szCs w:val="24"/>
              <w:lang w:val="lt-LT"/>
            </w:rPr>
            <w:t>a bylų dėl</w:t>
          </w:r>
          <w:r w:rsidR="002719E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 </w:t>
          </w:r>
          <w:r w:rsidR="00C96E54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šių viešųjų paslaugų </w:t>
          </w:r>
          <w:r w:rsidR="008A6F5E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teikimo </w:t>
          </w:r>
          <w:r w:rsidR="00C96E54">
            <w:rPr>
              <w:rFonts w:ascii="Times New Roman" w:hAnsi="Times New Roman" w:cs="Times New Roman"/>
              <w:sz w:val="24"/>
              <w:szCs w:val="24"/>
              <w:lang w:val="lt-LT"/>
            </w:rPr>
            <w:t>sutarčių</w:t>
          </w:r>
          <w:r w:rsidR="00C96E54" w:rsidRPr="002719E8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 </w:t>
          </w:r>
          <w:r w:rsidR="008A6F5E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atitikties </w:t>
          </w:r>
          <w:r w:rsidR="00C96E54" w:rsidRPr="002719E8">
            <w:rPr>
              <w:rFonts w:ascii="Times New Roman" w:hAnsi="Times New Roman" w:cs="Times New Roman"/>
              <w:sz w:val="24"/>
              <w:szCs w:val="24"/>
              <w:lang w:val="lt-LT"/>
            </w:rPr>
            <w:t>Lietuvos Respublikos konkurencijos įstatymo nuostatoms</w:t>
          </w:r>
          <w:r>
            <w:rPr>
              <w:rFonts w:ascii="Times New Roman" w:hAnsi="Times New Roman" w:cs="Times New Roman"/>
              <w:sz w:val="24"/>
              <w:szCs w:val="24"/>
              <w:lang w:val="lt-LT"/>
            </w:rPr>
            <w:t>.</w:t>
          </w:r>
        </w:p>
        <w:p w:rsidR="00FA43C8" w:rsidRPr="00FA43C8" w:rsidRDefault="00FA43C8" w:rsidP="00FA43C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FA43C8" w:rsidRPr="00FA43C8" w:rsidRDefault="00FA43C8" w:rsidP="00FA43C8">
          <w:pPr>
            <w:spacing w:after="0" w:line="240" w:lineRule="auto"/>
            <w:ind w:firstLine="720"/>
            <w:rPr>
              <w:rFonts w:ascii="Times New Roman" w:hAnsi="Times New Roman" w:cs="Times New Roman"/>
              <w:sz w:val="24"/>
              <w:szCs w:val="24"/>
            </w:rPr>
          </w:pPr>
        </w:p>
        <w:tbl>
          <w:tblPr>
            <w:tblW w:w="10382" w:type="dxa"/>
            <w:tblInd w:w="-34" w:type="dxa"/>
            <w:tblLayout w:type="fixed"/>
            <w:tblLook w:val="01E0" w:firstRow="1" w:lastRow="1" w:firstColumn="1" w:lastColumn="1" w:noHBand="0" w:noVBand="0"/>
          </w:tblPr>
          <w:tblGrid>
            <w:gridCol w:w="4429"/>
            <w:gridCol w:w="2179"/>
            <w:gridCol w:w="3774"/>
          </w:tblGrid>
          <w:tr w:rsidR="00FA43C8" w:rsidRPr="00FA43C8" w:rsidTr="00C96E54">
            <w:trPr>
              <w:trHeight w:val="186"/>
            </w:trPr>
            <w:tc>
              <w:tcPr>
                <w:tcW w:w="4429" w:type="dxa"/>
              </w:tcPr>
              <w:p w:rsidR="00FA43C8" w:rsidRPr="008A6F5E" w:rsidRDefault="00FA43C8" w:rsidP="008A6F5E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8A6F5E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_____</w:t>
                </w:r>
                <w:r w:rsidR="00C96E54" w:rsidRPr="008A6F5E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______________________________</w:t>
                </w:r>
              </w:p>
              <w:p w:rsidR="00FA43C8" w:rsidRPr="008A6F5E" w:rsidRDefault="00FA43C8" w:rsidP="008A6F5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lang w:val="lt-LT"/>
                  </w:rPr>
                </w:pPr>
                <w:r w:rsidRPr="008A6F5E">
                  <w:rPr>
                    <w:rFonts w:ascii="Times New Roman" w:hAnsi="Times New Roman" w:cs="Times New Roman"/>
                    <w:lang w:val="lt-LT"/>
                  </w:rPr>
                  <w:t>(</w:t>
                </w:r>
                <w:r w:rsidR="008A6F5E" w:rsidRPr="008A6F5E">
                  <w:rPr>
                    <w:rFonts w:ascii="Times New Roman" w:hAnsi="Times New Roman" w:cs="Times New Roman"/>
                    <w:lang w:val="lt-LT"/>
                  </w:rPr>
                  <w:t>d</w:t>
                </w:r>
                <w:r w:rsidRPr="008A6F5E">
                  <w:rPr>
                    <w:rFonts w:ascii="Times New Roman" w:hAnsi="Times New Roman" w:cs="Times New Roman"/>
                    <w:lang w:val="lt-LT"/>
                  </w:rPr>
                  <w:t>eklaraciją pasirašančio asmens pareigų pavadinimas)</w:t>
                </w:r>
              </w:p>
            </w:tc>
            <w:tc>
              <w:tcPr>
                <w:tcW w:w="2179" w:type="dxa"/>
              </w:tcPr>
              <w:p w:rsidR="00FA43C8" w:rsidRPr="008A6F5E" w:rsidRDefault="00FA43C8" w:rsidP="008A6F5E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8A6F5E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________________</w:t>
                </w:r>
              </w:p>
              <w:p w:rsidR="00FA43C8" w:rsidRPr="008A6F5E" w:rsidRDefault="00FA43C8" w:rsidP="008A6F5E">
                <w:pPr>
                  <w:spacing w:after="0" w:line="240" w:lineRule="auto"/>
                  <w:ind w:firstLine="495"/>
                  <w:rPr>
                    <w:rFonts w:ascii="Times New Roman" w:hAnsi="Times New Roman" w:cs="Times New Roman"/>
                    <w:lang w:val="lt-LT"/>
                  </w:rPr>
                </w:pPr>
                <w:r w:rsidRPr="008A6F5E">
                  <w:rPr>
                    <w:rFonts w:ascii="Times New Roman" w:hAnsi="Times New Roman" w:cs="Times New Roman"/>
                    <w:lang w:val="lt-LT"/>
                  </w:rPr>
                  <w:t>(</w:t>
                </w:r>
                <w:r w:rsidR="008A6F5E" w:rsidRPr="008A6F5E">
                  <w:rPr>
                    <w:rFonts w:ascii="Times New Roman" w:hAnsi="Times New Roman" w:cs="Times New Roman"/>
                    <w:lang w:val="lt-LT"/>
                  </w:rPr>
                  <w:t>p</w:t>
                </w:r>
                <w:r w:rsidRPr="008A6F5E">
                  <w:rPr>
                    <w:rFonts w:ascii="Times New Roman" w:hAnsi="Times New Roman" w:cs="Times New Roman"/>
                    <w:lang w:val="lt-LT"/>
                  </w:rPr>
                  <w:t>arašas)</w:t>
                </w:r>
              </w:p>
            </w:tc>
            <w:tc>
              <w:tcPr>
                <w:tcW w:w="3774" w:type="dxa"/>
              </w:tcPr>
              <w:p w:rsidR="00FA43C8" w:rsidRPr="008A6F5E" w:rsidRDefault="00C96E54" w:rsidP="008A6F5E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8A6F5E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_____________________________</w:t>
                </w:r>
              </w:p>
              <w:p w:rsidR="00FA43C8" w:rsidRPr="008A6F5E" w:rsidRDefault="00FA43C8" w:rsidP="008A6F5E">
                <w:pPr>
                  <w:spacing w:after="0" w:line="240" w:lineRule="auto"/>
                  <w:ind w:firstLine="72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8A6F5E">
                  <w:rPr>
                    <w:rFonts w:ascii="Times New Roman" w:hAnsi="Times New Roman" w:cs="Times New Roman"/>
                    <w:lang w:val="lt-LT"/>
                  </w:rPr>
                  <w:t>(</w:t>
                </w:r>
                <w:r w:rsidR="008A6F5E" w:rsidRPr="008A6F5E">
                  <w:rPr>
                    <w:rFonts w:ascii="Times New Roman" w:hAnsi="Times New Roman" w:cs="Times New Roman"/>
                    <w:lang w:val="lt-LT"/>
                  </w:rPr>
                  <w:t>v</w:t>
                </w:r>
                <w:r w:rsidRPr="008A6F5E">
                  <w:rPr>
                    <w:rFonts w:ascii="Times New Roman" w:hAnsi="Times New Roman" w:cs="Times New Roman"/>
                    <w:lang w:val="lt-LT"/>
                  </w:rPr>
                  <w:t>ardas ir pavardė)</w:t>
                </w:r>
              </w:p>
            </w:tc>
          </w:tr>
        </w:tbl>
      </w:sdtContent>
    </w:sdt>
    <w:p w:rsidR="004917C3" w:rsidRDefault="004917C3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95470B" w:rsidRPr="00270CE8" w:rsidRDefault="0095470B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____________________________</w:t>
      </w:r>
    </w:p>
    <w:p w:rsidR="007C748C" w:rsidRPr="00435D69" w:rsidRDefault="007C748C" w:rsidP="00C96B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C748C" w:rsidRPr="00435D69" w:rsidSect="00C96E54">
      <w:headerReference w:type="default" r:id="rId8"/>
      <w:pgSz w:w="11906" w:h="16838"/>
      <w:pgMar w:top="567" w:right="566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3E" w:rsidRDefault="007E4A3E" w:rsidP="00052D4E">
      <w:pPr>
        <w:spacing w:after="0" w:line="240" w:lineRule="auto"/>
      </w:pPr>
      <w:r>
        <w:separator/>
      </w:r>
    </w:p>
  </w:endnote>
  <w:endnote w:type="continuationSeparator" w:id="0">
    <w:p w:rsidR="007E4A3E" w:rsidRDefault="007E4A3E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3E" w:rsidRDefault="007E4A3E" w:rsidP="00052D4E">
      <w:pPr>
        <w:spacing w:after="0" w:line="240" w:lineRule="auto"/>
      </w:pPr>
      <w:r>
        <w:separator/>
      </w:r>
    </w:p>
  </w:footnote>
  <w:footnote w:type="continuationSeparator" w:id="0">
    <w:p w:rsidR="007E4A3E" w:rsidRDefault="007E4A3E" w:rsidP="0005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789264"/>
      <w:docPartObj>
        <w:docPartGallery w:val="Page Numbers (Top of Page)"/>
        <w:docPartUnique/>
      </w:docPartObj>
    </w:sdtPr>
    <w:sdtEndPr/>
    <w:sdtContent>
      <w:p w:rsidR="009464D0" w:rsidRDefault="009464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312" w:rsidRPr="006F0312">
          <w:rPr>
            <w:noProof/>
            <w:lang w:val="lt-LT"/>
          </w:rPr>
          <w:t>2</w:t>
        </w:r>
        <w:r>
          <w:fldChar w:fldCharType="end"/>
        </w:r>
      </w:p>
    </w:sdtContent>
  </w:sdt>
  <w:p w:rsidR="009464D0" w:rsidRDefault="009464D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3D"/>
    <w:rsid w:val="000042DB"/>
    <w:rsid w:val="00012246"/>
    <w:rsid w:val="0001529F"/>
    <w:rsid w:val="000251D3"/>
    <w:rsid w:val="00031B5A"/>
    <w:rsid w:val="00042DC9"/>
    <w:rsid w:val="00046F1B"/>
    <w:rsid w:val="00051013"/>
    <w:rsid w:val="00051FAB"/>
    <w:rsid w:val="00052C70"/>
    <w:rsid w:val="00052D4E"/>
    <w:rsid w:val="000548B3"/>
    <w:rsid w:val="00065BE3"/>
    <w:rsid w:val="00085B8B"/>
    <w:rsid w:val="0009513C"/>
    <w:rsid w:val="000C47E6"/>
    <w:rsid w:val="000C6A1B"/>
    <w:rsid w:val="000D7716"/>
    <w:rsid w:val="000E1ECF"/>
    <w:rsid w:val="000F04A5"/>
    <w:rsid w:val="00103261"/>
    <w:rsid w:val="001069CB"/>
    <w:rsid w:val="001303C2"/>
    <w:rsid w:val="00141E11"/>
    <w:rsid w:val="00142C63"/>
    <w:rsid w:val="00147DFF"/>
    <w:rsid w:val="00156C29"/>
    <w:rsid w:val="00170B3D"/>
    <w:rsid w:val="00180B22"/>
    <w:rsid w:val="00181A96"/>
    <w:rsid w:val="001A4749"/>
    <w:rsid w:val="001A79D4"/>
    <w:rsid w:val="001F0203"/>
    <w:rsid w:val="001F6857"/>
    <w:rsid w:val="00204F9C"/>
    <w:rsid w:val="002053A5"/>
    <w:rsid w:val="00212F40"/>
    <w:rsid w:val="00216DF2"/>
    <w:rsid w:val="00232608"/>
    <w:rsid w:val="00247DB9"/>
    <w:rsid w:val="00251EC6"/>
    <w:rsid w:val="00256A1A"/>
    <w:rsid w:val="002719E8"/>
    <w:rsid w:val="00291D2B"/>
    <w:rsid w:val="00296CD0"/>
    <w:rsid w:val="002A32AB"/>
    <w:rsid w:val="002B2203"/>
    <w:rsid w:val="002C358D"/>
    <w:rsid w:val="002C75FD"/>
    <w:rsid w:val="002E358C"/>
    <w:rsid w:val="002E4B66"/>
    <w:rsid w:val="002F7859"/>
    <w:rsid w:val="00314518"/>
    <w:rsid w:val="003148AA"/>
    <w:rsid w:val="00327016"/>
    <w:rsid w:val="00330A15"/>
    <w:rsid w:val="0039200C"/>
    <w:rsid w:val="003A63C2"/>
    <w:rsid w:val="003E043E"/>
    <w:rsid w:val="003F2D33"/>
    <w:rsid w:val="003F322F"/>
    <w:rsid w:val="00407DAB"/>
    <w:rsid w:val="00430FE8"/>
    <w:rsid w:val="00431F28"/>
    <w:rsid w:val="0043421C"/>
    <w:rsid w:val="004441D4"/>
    <w:rsid w:val="00462A29"/>
    <w:rsid w:val="004671A2"/>
    <w:rsid w:val="00472A32"/>
    <w:rsid w:val="004917C3"/>
    <w:rsid w:val="004A104A"/>
    <w:rsid w:val="004C1650"/>
    <w:rsid w:val="004D496C"/>
    <w:rsid w:val="00507E8A"/>
    <w:rsid w:val="00510FF2"/>
    <w:rsid w:val="00547EEC"/>
    <w:rsid w:val="005A4157"/>
    <w:rsid w:val="005E53D7"/>
    <w:rsid w:val="005F66DE"/>
    <w:rsid w:val="005F7737"/>
    <w:rsid w:val="00601BD4"/>
    <w:rsid w:val="00602A92"/>
    <w:rsid w:val="006066FC"/>
    <w:rsid w:val="00622E4B"/>
    <w:rsid w:val="00624169"/>
    <w:rsid w:val="006250FD"/>
    <w:rsid w:val="00641D16"/>
    <w:rsid w:val="00654DEC"/>
    <w:rsid w:val="00654E93"/>
    <w:rsid w:val="0066361D"/>
    <w:rsid w:val="006800A0"/>
    <w:rsid w:val="00682B53"/>
    <w:rsid w:val="006A5B06"/>
    <w:rsid w:val="006A6E17"/>
    <w:rsid w:val="006B57DE"/>
    <w:rsid w:val="006C0FAC"/>
    <w:rsid w:val="006C26BC"/>
    <w:rsid w:val="006C4955"/>
    <w:rsid w:val="006C4A31"/>
    <w:rsid w:val="006E36DF"/>
    <w:rsid w:val="006E4F52"/>
    <w:rsid w:val="006E6FB5"/>
    <w:rsid w:val="006F0312"/>
    <w:rsid w:val="006F07BE"/>
    <w:rsid w:val="007115AD"/>
    <w:rsid w:val="007224C3"/>
    <w:rsid w:val="00733B06"/>
    <w:rsid w:val="007407BE"/>
    <w:rsid w:val="007501FF"/>
    <w:rsid w:val="00763D12"/>
    <w:rsid w:val="00776A3C"/>
    <w:rsid w:val="0078715E"/>
    <w:rsid w:val="007C748C"/>
    <w:rsid w:val="007D7F48"/>
    <w:rsid w:val="007E4A3E"/>
    <w:rsid w:val="007E5F51"/>
    <w:rsid w:val="00822C7D"/>
    <w:rsid w:val="00844024"/>
    <w:rsid w:val="00850EAF"/>
    <w:rsid w:val="008615F9"/>
    <w:rsid w:val="008634EB"/>
    <w:rsid w:val="00882CB4"/>
    <w:rsid w:val="00893E14"/>
    <w:rsid w:val="008957A0"/>
    <w:rsid w:val="008A6F5E"/>
    <w:rsid w:val="008D319B"/>
    <w:rsid w:val="008D3D1F"/>
    <w:rsid w:val="008E6EAE"/>
    <w:rsid w:val="008F0BBC"/>
    <w:rsid w:val="0090544B"/>
    <w:rsid w:val="00921FBB"/>
    <w:rsid w:val="009464D0"/>
    <w:rsid w:val="009513C2"/>
    <w:rsid w:val="0095470B"/>
    <w:rsid w:val="00957540"/>
    <w:rsid w:val="009A18EB"/>
    <w:rsid w:val="009A5525"/>
    <w:rsid w:val="009B1F7C"/>
    <w:rsid w:val="009B33D7"/>
    <w:rsid w:val="009C3278"/>
    <w:rsid w:val="009F4DAE"/>
    <w:rsid w:val="00A171E7"/>
    <w:rsid w:val="00A30B44"/>
    <w:rsid w:val="00A50742"/>
    <w:rsid w:val="00A53E07"/>
    <w:rsid w:val="00A576AF"/>
    <w:rsid w:val="00A6381E"/>
    <w:rsid w:val="00A658D7"/>
    <w:rsid w:val="00A71B23"/>
    <w:rsid w:val="00A72118"/>
    <w:rsid w:val="00AA157E"/>
    <w:rsid w:val="00AA60E8"/>
    <w:rsid w:val="00AB2EAA"/>
    <w:rsid w:val="00AB6B45"/>
    <w:rsid w:val="00AB765A"/>
    <w:rsid w:val="00AC0079"/>
    <w:rsid w:val="00AC0805"/>
    <w:rsid w:val="00AC55AE"/>
    <w:rsid w:val="00AD0CEF"/>
    <w:rsid w:val="00B20DFC"/>
    <w:rsid w:val="00B20EEF"/>
    <w:rsid w:val="00B233C6"/>
    <w:rsid w:val="00B6490F"/>
    <w:rsid w:val="00B76560"/>
    <w:rsid w:val="00B76D2C"/>
    <w:rsid w:val="00B76F52"/>
    <w:rsid w:val="00B81D80"/>
    <w:rsid w:val="00B962C2"/>
    <w:rsid w:val="00BA7D2C"/>
    <w:rsid w:val="00BC375B"/>
    <w:rsid w:val="00BD0C4F"/>
    <w:rsid w:val="00BD0F36"/>
    <w:rsid w:val="00BE2C85"/>
    <w:rsid w:val="00BF401D"/>
    <w:rsid w:val="00BF4925"/>
    <w:rsid w:val="00C0109D"/>
    <w:rsid w:val="00C03C26"/>
    <w:rsid w:val="00C3085A"/>
    <w:rsid w:val="00C4697A"/>
    <w:rsid w:val="00C56030"/>
    <w:rsid w:val="00C74672"/>
    <w:rsid w:val="00C77F65"/>
    <w:rsid w:val="00C96B39"/>
    <w:rsid w:val="00C96E54"/>
    <w:rsid w:val="00CC2EAD"/>
    <w:rsid w:val="00CD1F41"/>
    <w:rsid w:val="00CE363D"/>
    <w:rsid w:val="00D0138F"/>
    <w:rsid w:val="00D06CAE"/>
    <w:rsid w:val="00D2272E"/>
    <w:rsid w:val="00D279F5"/>
    <w:rsid w:val="00D42884"/>
    <w:rsid w:val="00D447A9"/>
    <w:rsid w:val="00D44C36"/>
    <w:rsid w:val="00D51684"/>
    <w:rsid w:val="00D65136"/>
    <w:rsid w:val="00D71057"/>
    <w:rsid w:val="00D73522"/>
    <w:rsid w:val="00D73804"/>
    <w:rsid w:val="00D73CA8"/>
    <w:rsid w:val="00DB5539"/>
    <w:rsid w:val="00DD6A7D"/>
    <w:rsid w:val="00DE4EB4"/>
    <w:rsid w:val="00DF00D9"/>
    <w:rsid w:val="00E12655"/>
    <w:rsid w:val="00E24A16"/>
    <w:rsid w:val="00E255F3"/>
    <w:rsid w:val="00E378FD"/>
    <w:rsid w:val="00E57B5A"/>
    <w:rsid w:val="00E6038C"/>
    <w:rsid w:val="00E6671A"/>
    <w:rsid w:val="00E74D67"/>
    <w:rsid w:val="00E827AD"/>
    <w:rsid w:val="00EA4939"/>
    <w:rsid w:val="00EA74E6"/>
    <w:rsid w:val="00EB61CD"/>
    <w:rsid w:val="00EC6682"/>
    <w:rsid w:val="00EE2CC4"/>
    <w:rsid w:val="00EF0460"/>
    <w:rsid w:val="00EF2007"/>
    <w:rsid w:val="00EF4640"/>
    <w:rsid w:val="00F01F48"/>
    <w:rsid w:val="00F02514"/>
    <w:rsid w:val="00F0556D"/>
    <w:rsid w:val="00F22A77"/>
    <w:rsid w:val="00F2414A"/>
    <w:rsid w:val="00F26DAB"/>
    <w:rsid w:val="00F26F2C"/>
    <w:rsid w:val="00F27FE2"/>
    <w:rsid w:val="00F3429F"/>
    <w:rsid w:val="00F53BA3"/>
    <w:rsid w:val="00F61AD1"/>
    <w:rsid w:val="00F74404"/>
    <w:rsid w:val="00F74E8A"/>
    <w:rsid w:val="00F952A3"/>
    <w:rsid w:val="00FA43C8"/>
    <w:rsid w:val="00FB4D75"/>
    <w:rsid w:val="00FB5E95"/>
    <w:rsid w:val="00FD7E3A"/>
    <w:rsid w:val="00FE0EC3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E3952-6BCF-4DA3-B72B-F3F2B0A5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65BE3"/>
    <w:pPr>
      <w:spacing w:line="240" w:lineRule="auto"/>
    </w:pPr>
    <w:rPr>
      <w:rFonts w:cs="Times New Roman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B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BE3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Sraopastraipa">
    <w:name w:val="List Paragraph"/>
    <w:basedOn w:val="prastasis"/>
    <w:uiPriority w:val="34"/>
    <w:qFormat/>
    <w:rsid w:val="00F26F2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uiPriority w:val="99"/>
    <w:semiHidden/>
    <w:unhideWhenUsed/>
    <w:rsid w:val="00052D4E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2414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  <w:style w:type="character" w:styleId="Emfaz">
    <w:name w:val="Emphasis"/>
    <w:uiPriority w:val="20"/>
    <w:qFormat/>
    <w:rsid w:val="00046F1B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946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64D0"/>
    <w:rPr>
      <w:rFonts w:ascii="Arial" w:hAnsi="Arial" w:cs="Arial"/>
      <w:lang w:val="pl-PL" w:eastAsia="en-US"/>
    </w:rPr>
  </w:style>
  <w:style w:type="paragraph" w:styleId="Porat">
    <w:name w:val="footer"/>
    <w:basedOn w:val="prastasis"/>
    <w:link w:val="PoratDiagrama"/>
    <w:uiPriority w:val="99"/>
    <w:unhideWhenUsed/>
    <w:rsid w:val="00946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64D0"/>
    <w:rPr>
      <w:rFonts w:ascii="Arial" w:hAnsi="Arial" w:cs="Arial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41D4-2393-4DBF-8830-A6F5DE60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I.Paukstys</dc:creator>
  <cp:lastModifiedBy>Jonas Skarulskis</cp:lastModifiedBy>
  <cp:revision>2</cp:revision>
  <cp:lastPrinted>2016-09-15T13:06:00Z</cp:lastPrinted>
  <dcterms:created xsi:type="dcterms:W3CDTF">2016-09-15T13:10:00Z</dcterms:created>
  <dcterms:modified xsi:type="dcterms:W3CDTF">2016-09-15T13:10:00Z</dcterms:modified>
</cp:coreProperties>
</file>