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1"/>
      </w:tblGrid>
      <w:tr w:rsidR="0022655E" w:rsidRPr="00F76FC0" w14:paraId="393BC9F5" w14:textId="77777777" w:rsidTr="006456BE">
        <w:trPr>
          <w:jc w:val="center"/>
        </w:trPr>
        <w:tc>
          <w:tcPr>
            <w:tcW w:w="9638" w:type="dxa"/>
            <w:gridSpan w:val="2"/>
            <w:hideMark/>
          </w:tcPr>
          <w:p w14:paraId="0C594D50" w14:textId="77777777" w:rsidR="0022655E" w:rsidRPr="006456BE" w:rsidRDefault="006456B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456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0FC13DFB" wp14:editId="03737145">
                  <wp:extent cx="542290" cy="55499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F7B899" w14:textId="77777777"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3271AAD0" w14:textId="77777777"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LIETUVOS RESPUBLIKOS</w:t>
            </w:r>
            <w:r w:rsidR="006456BE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ŠVIETIMO IR MOKSLO 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MINISTRAS</w:t>
            </w:r>
          </w:p>
          <w:p w14:paraId="4DB2B040" w14:textId="77777777" w:rsidR="002601DC" w:rsidRPr="006456BE" w:rsidRDefault="002601DC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  <w:p w14:paraId="5B20540D" w14:textId="77777777" w:rsidR="0022655E" w:rsidRPr="006456BE" w:rsidRDefault="0022655E" w:rsidP="006456BE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ĮSAKYMAS</w:t>
            </w:r>
          </w:p>
          <w:p w14:paraId="02455789" w14:textId="77777777" w:rsidR="0022655E" w:rsidRPr="006456BE" w:rsidRDefault="0022655E" w:rsidP="008B3291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DĖL FINANSAVIMO SKYRIMO 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PROJEKT</w:t>
            </w:r>
            <w:r w:rsidR="0033413C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UI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, PATEIKT</w:t>
            </w:r>
            <w:r w:rsidR="0033413C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AM</w:t>
            </w:r>
            <w:r w:rsidR="000A2C5A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PAGAL 2014–2020 M</w:t>
            </w:r>
            <w:r w:rsidR="007F283D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ETŲ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EUROPOS SĄJUNGOS FONDŲ</w:t>
            </w:r>
            <w:r w:rsidR="001913FE"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INVESTICIJŲ</w:t>
            </w:r>
            <w:r w:rsidRPr="006456BE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VEIKSMŲ PROGRAMOS</w:t>
            </w:r>
          </w:p>
        </w:tc>
      </w:tr>
      <w:tr w:rsidR="0022655E" w:rsidRPr="00F76FC0" w14:paraId="3C28950D" w14:textId="77777777" w:rsidTr="006456BE">
        <w:trPr>
          <w:jc w:val="center"/>
        </w:trPr>
        <w:tc>
          <w:tcPr>
            <w:tcW w:w="9638" w:type="dxa"/>
            <w:gridSpan w:val="2"/>
            <w:hideMark/>
          </w:tcPr>
          <w:p w14:paraId="45BF95C5" w14:textId="3267A5BD" w:rsidR="006456BE" w:rsidRPr="006456BE" w:rsidRDefault="006456BE" w:rsidP="007B0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22655E"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PRIORITETO 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„VISUOMENĖS ŠVIETIMAS IR ŽMOGIŠKŲJŲ IŠTEKLIŲ POTENCIALO DIDINIMAS“</w:t>
            </w:r>
            <w:r w:rsidR="00334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7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ĮGYVENDINIMO </w:t>
            </w:r>
            <w:r w:rsidR="00334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PRIEMONĘ 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  <w:r w:rsidR="0033413C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-ESFA-V-7</w:t>
            </w:r>
            <w:r w:rsidR="00334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33413C">
              <w:rPr>
                <w:rFonts w:ascii="Times New Roman" w:hAnsi="Times New Roman" w:cs="Times New Roman"/>
                <w:b/>
                <w:sz w:val="24"/>
                <w:szCs w:val="24"/>
              </w:rPr>
              <w:t>NEFORMALIOJO VAIKŲ ŠVIETIMO ĮVAIROVĖS IR PRIEINAMUMO DIDINIMAS</w:t>
            </w:r>
            <w:r w:rsidRPr="006456BE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61E18845" w14:textId="77777777" w:rsidR="0022655E" w:rsidRDefault="0022655E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5B9E0" w14:textId="77777777" w:rsidR="00551605" w:rsidRPr="006456BE" w:rsidRDefault="00551605" w:rsidP="00645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55E" w:rsidRPr="00F76FC0" w14:paraId="42C056B6" w14:textId="77777777" w:rsidTr="006456BE">
        <w:trPr>
          <w:jc w:val="center"/>
        </w:trPr>
        <w:tc>
          <w:tcPr>
            <w:tcW w:w="2127" w:type="dxa"/>
          </w:tcPr>
          <w:p w14:paraId="7BEAE2EB" w14:textId="77777777" w:rsidR="0022655E" w:rsidRPr="00F76FC0" w:rsidRDefault="0022655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79"/>
              <w:gridCol w:w="3716"/>
            </w:tblGrid>
            <w:tr w:rsidR="00551605" w:rsidRPr="001D11FE" w14:paraId="04B7E2B3" w14:textId="77777777" w:rsidTr="00715678">
              <w:trPr>
                <w:cantSplit/>
                <w:trHeight w:val="293"/>
              </w:trPr>
              <w:tc>
                <w:tcPr>
                  <w:tcW w:w="3579" w:type="dxa"/>
                </w:tcPr>
                <w:p w14:paraId="7D105158" w14:textId="6830EE28" w:rsidR="00551605" w:rsidRPr="001D11FE" w:rsidRDefault="009D546B" w:rsidP="006578CF">
                  <w:pPr>
                    <w:pStyle w:val="Antrat3"/>
                    <w:spacing w:after="20"/>
                    <w:ind w:left="-2343"/>
                    <w:jc w:val="right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fldChar w:fldCharType="begin">
                      <w:ffData>
                        <w:name w:val="Data"/>
                        <w:enabled/>
                        <w:calcOnExit w:val="0"/>
                        <w:textInput>
                          <w:default w:val="2016 m. balandžio 27 d. "/>
                        </w:textInput>
                      </w:ffData>
                    </w:fldChar>
                  </w:r>
                  <w:r>
                    <w:rPr>
                      <w:lang w:val="lt-LT"/>
                    </w:rPr>
                    <w:instrText xml:space="preserve"> </w:instrText>
                  </w:r>
                  <w:bookmarkStart w:id="1" w:name="Data"/>
                  <w:r>
                    <w:rPr>
                      <w:lang w:val="lt-LT"/>
                    </w:rPr>
                    <w:instrText xml:space="preserve">FORMTEXT </w:instrText>
                  </w:r>
                  <w:r>
                    <w:rPr>
                      <w:lang w:val="lt-LT"/>
                    </w:rPr>
                  </w:r>
                  <w:r>
                    <w:rPr>
                      <w:lang w:val="lt-LT"/>
                    </w:rPr>
                    <w:fldChar w:fldCharType="separate"/>
                  </w:r>
                  <w:r>
                    <w:rPr>
                      <w:noProof/>
                      <w:lang w:val="lt-LT"/>
                    </w:rPr>
                    <w:t xml:space="preserve">2016 m. balandžio 27 d. </w:t>
                  </w:r>
                  <w:r>
                    <w:rPr>
                      <w:lang w:val="lt-LT"/>
                    </w:rPr>
                    <w:fldChar w:fldCharType="end"/>
                  </w:r>
                  <w:bookmarkEnd w:id="1"/>
                </w:p>
              </w:tc>
              <w:tc>
                <w:tcPr>
                  <w:tcW w:w="3716" w:type="dxa"/>
                </w:tcPr>
                <w:p w14:paraId="760DA676" w14:textId="71D53E74" w:rsidR="00551605" w:rsidRPr="001D11FE" w:rsidRDefault="009D546B" w:rsidP="00C466B5">
                  <w:pPr>
                    <w:pStyle w:val="Antrat3"/>
                    <w:spacing w:after="20"/>
                    <w:jc w:val="left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fldChar w:fldCharType="begin">
                      <w:ffData>
                        <w:name w:val="Turinys"/>
                        <w:enabled/>
                        <w:calcOnExit w:val="0"/>
                        <w:textInput>
                          <w:default w:val="V-382"/>
                        </w:textInput>
                      </w:ffData>
                    </w:fldChar>
                  </w:r>
                  <w:r>
                    <w:rPr>
                      <w:lang w:val="lt-LT"/>
                    </w:rPr>
                    <w:instrText xml:space="preserve"> </w:instrText>
                  </w:r>
                  <w:bookmarkStart w:id="2" w:name="Turinys"/>
                  <w:r>
                    <w:rPr>
                      <w:lang w:val="lt-LT"/>
                    </w:rPr>
                    <w:instrText xml:space="preserve">FORMTEXT </w:instrText>
                  </w:r>
                  <w:r>
                    <w:rPr>
                      <w:lang w:val="lt-LT"/>
                    </w:rPr>
                  </w:r>
                  <w:r>
                    <w:rPr>
                      <w:lang w:val="lt-LT"/>
                    </w:rPr>
                    <w:fldChar w:fldCharType="separate"/>
                  </w:r>
                  <w:r>
                    <w:rPr>
                      <w:noProof/>
                      <w:lang w:val="lt-LT"/>
                    </w:rPr>
                    <w:t>V-382</w:t>
                  </w:r>
                  <w:r>
                    <w:rPr>
                      <w:lang w:val="lt-LT"/>
                    </w:rPr>
                    <w:fldChar w:fldCharType="end"/>
                  </w:r>
                  <w:bookmarkEnd w:id="2"/>
                  <w:r w:rsidR="00551605" w:rsidRPr="001D11FE">
                    <w:rPr>
                      <w:lang w:val="lt-LT"/>
                    </w:rPr>
                    <w:t xml:space="preserve"> </w:t>
                  </w:r>
                </w:p>
              </w:tc>
            </w:tr>
            <w:tr w:rsidR="00551605" w:rsidRPr="001D11FE" w14:paraId="69BFD05D" w14:textId="77777777" w:rsidTr="00715678">
              <w:trPr>
                <w:cantSplit/>
                <w:trHeight w:val="292"/>
              </w:trPr>
              <w:tc>
                <w:tcPr>
                  <w:tcW w:w="7295" w:type="dxa"/>
                  <w:gridSpan w:val="2"/>
                </w:tcPr>
                <w:p w14:paraId="1D809AD0" w14:textId="77777777" w:rsidR="00551605" w:rsidRPr="001D11FE" w:rsidRDefault="00551605" w:rsidP="005F7210">
                  <w:pPr>
                    <w:spacing w:after="20"/>
                    <w:ind w:left="-234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11FE">
                    <w:rPr>
                      <w:rFonts w:ascii="Times New Roman" w:hAnsi="Times New Roman"/>
                      <w:sz w:val="24"/>
                      <w:szCs w:val="24"/>
                    </w:rPr>
                    <w:t>Vilnius</w:t>
                  </w:r>
                </w:p>
              </w:tc>
            </w:tr>
          </w:tbl>
          <w:p w14:paraId="7EA95F77" w14:textId="3DA61A1F" w:rsidR="006456BE" w:rsidRPr="00551605" w:rsidRDefault="006456BE" w:rsidP="00551605">
            <w:pPr>
              <w:ind w:left="1593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CB4EF8" w14:textId="4E19CDF1" w:rsidR="0022655E" w:rsidRPr="00C42149" w:rsidRDefault="00471773" w:rsidP="00EA11F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F49">
        <w:rPr>
          <w:rFonts w:ascii="Times New Roman" w:hAnsi="Times New Roman" w:cs="Times New Roman"/>
          <w:sz w:val="24"/>
          <w:szCs w:val="24"/>
        </w:rPr>
        <w:t>Vadovaudamasi</w:t>
      </w:r>
      <w:r w:rsidR="00EA11F4" w:rsidRPr="00737F49">
        <w:rPr>
          <w:rFonts w:ascii="Times New Roman" w:hAnsi="Times New Roman" w:cs="Times New Roman"/>
          <w:sz w:val="24"/>
          <w:szCs w:val="24"/>
        </w:rPr>
        <w:t xml:space="preserve"> Projektų administravimo ir finansavimo taisyklių, patvirtintų Lietuvos Respublikos finansų ministro </w:t>
      </w:r>
      <w:r w:rsidR="001913FE" w:rsidRPr="000B65A1">
        <w:rPr>
          <w:rFonts w:ascii="Times New Roman" w:hAnsi="Times New Roman" w:cs="Times New Roman"/>
          <w:sz w:val="24"/>
          <w:szCs w:val="24"/>
        </w:rPr>
        <w:t xml:space="preserve">2014 </w:t>
      </w:r>
      <w:r w:rsidR="00EA11F4" w:rsidRPr="000B65A1">
        <w:rPr>
          <w:rFonts w:ascii="Times New Roman" w:hAnsi="Times New Roman" w:cs="Times New Roman"/>
          <w:sz w:val="24"/>
          <w:szCs w:val="24"/>
        </w:rPr>
        <w:t xml:space="preserve">m. </w:t>
      </w:r>
      <w:r w:rsidR="001913FE" w:rsidRPr="000B65A1">
        <w:rPr>
          <w:rFonts w:ascii="Times New Roman" w:hAnsi="Times New Roman" w:cs="Times New Roman"/>
          <w:sz w:val="24"/>
          <w:szCs w:val="24"/>
        </w:rPr>
        <w:t xml:space="preserve">spalio 8 </w:t>
      </w:r>
      <w:r w:rsidR="00EA11F4" w:rsidRPr="000B65A1">
        <w:rPr>
          <w:rFonts w:ascii="Times New Roman" w:hAnsi="Times New Roman" w:cs="Times New Roman"/>
          <w:sz w:val="24"/>
          <w:szCs w:val="24"/>
        </w:rPr>
        <w:t>d. įsakymu Nr.</w:t>
      </w:r>
      <w:r w:rsidR="001913FE" w:rsidRPr="000B65A1">
        <w:rPr>
          <w:rFonts w:ascii="Times New Roman" w:hAnsi="Times New Roman" w:cs="Times New Roman"/>
          <w:sz w:val="24"/>
          <w:szCs w:val="24"/>
        </w:rPr>
        <w:t xml:space="preserve"> 1K-316</w:t>
      </w:r>
      <w:r w:rsidR="00C47157" w:rsidRPr="000B65A1">
        <w:rPr>
          <w:rFonts w:ascii="Times New Roman" w:hAnsi="Times New Roman" w:cs="Times New Roman"/>
          <w:sz w:val="24"/>
          <w:szCs w:val="24"/>
        </w:rPr>
        <w:t xml:space="preserve"> „Dėl</w:t>
      </w:r>
      <w:r w:rsidR="001913FE" w:rsidRPr="000B65A1">
        <w:rPr>
          <w:rFonts w:ascii="Times New Roman" w:hAnsi="Times New Roman" w:cs="Times New Roman"/>
          <w:sz w:val="24"/>
          <w:szCs w:val="24"/>
        </w:rPr>
        <w:t xml:space="preserve"> Projektų administravimo ir finansavimo taisyklių patvirtinimo</w:t>
      </w:r>
      <w:r w:rsidR="00C47157" w:rsidRPr="000B65A1">
        <w:rPr>
          <w:rFonts w:ascii="Times New Roman" w:hAnsi="Times New Roman" w:cs="Times New Roman"/>
          <w:sz w:val="24"/>
          <w:szCs w:val="24"/>
        </w:rPr>
        <w:t>“</w:t>
      </w:r>
      <w:r w:rsidR="00EA11F4" w:rsidRPr="000B65A1">
        <w:rPr>
          <w:rFonts w:ascii="Times New Roman" w:hAnsi="Times New Roman" w:cs="Times New Roman"/>
          <w:sz w:val="24"/>
          <w:szCs w:val="24"/>
        </w:rPr>
        <w:t>,</w:t>
      </w:r>
      <w:r w:rsidRPr="000B65A1">
        <w:rPr>
          <w:rFonts w:ascii="Times New Roman" w:hAnsi="Times New Roman" w:cs="Times New Roman"/>
          <w:sz w:val="24"/>
          <w:szCs w:val="24"/>
        </w:rPr>
        <w:t xml:space="preserve"> 153</w:t>
      </w:r>
      <w:r w:rsidR="00B47A6C" w:rsidRPr="000B65A1">
        <w:rPr>
          <w:rFonts w:ascii="Times New Roman" w:hAnsi="Times New Roman" w:cs="Times New Roman"/>
          <w:sz w:val="24"/>
          <w:szCs w:val="24"/>
        </w:rPr>
        <w:t xml:space="preserve"> punktu, L</w:t>
      </w:r>
      <w:r w:rsidR="00EA11F4" w:rsidRPr="000B65A1">
        <w:rPr>
          <w:rFonts w:ascii="Times New Roman" w:hAnsi="Times New Roman" w:cs="Times New Roman"/>
          <w:sz w:val="24"/>
          <w:szCs w:val="24"/>
        </w:rPr>
        <w:t xml:space="preserve">ietuvos Respublikos </w:t>
      </w:r>
      <w:r w:rsidR="00B47A6C" w:rsidRPr="000B65A1">
        <w:rPr>
          <w:rFonts w:ascii="Times New Roman" w:hAnsi="Times New Roman" w:cs="Times New Roman"/>
          <w:sz w:val="24"/>
          <w:szCs w:val="24"/>
        </w:rPr>
        <w:t xml:space="preserve">švietimo ir mokslo </w:t>
      </w:r>
      <w:r w:rsidR="00EA11F4" w:rsidRPr="000B65A1">
        <w:rPr>
          <w:rFonts w:ascii="Times New Roman" w:hAnsi="Times New Roman" w:cs="Times New Roman"/>
          <w:sz w:val="24"/>
          <w:szCs w:val="24"/>
        </w:rPr>
        <w:t xml:space="preserve">ministro </w:t>
      </w:r>
      <w:r w:rsidR="00B47A6C" w:rsidRPr="000B65A1">
        <w:rPr>
          <w:rFonts w:ascii="Times New Roman" w:hAnsi="Times New Roman" w:cs="Times New Roman"/>
          <w:sz w:val="24"/>
          <w:szCs w:val="24"/>
        </w:rPr>
        <w:t>201</w:t>
      </w:r>
      <w:r w:rsidR="00B87ADE" w:rsidRPr="000B65A1">
        <w:rPr>
          <w:rFonts w:ascii="Times New Roman" w:hAnsi="Times New Roman" w:cs="Times New Roman"/>
          <w:sz w:val="24"/>
          <w:szCs w:val="24"/>
        </w:rPr>
        <w:t>6</w:t>
      </w:r>
      <w:r w:rsidR="00B47A6C" w:rsidRPr="000B65A1">
        <w:rPr>
          <w:rFonts w:ascii="Times New Roman" w:hAnsi="Times New Roman" w:cs="Times New Roman"/>
          <w:sz w:val="24"/>
          <w:szCs w:val="24"/>
        </w:rPr>
        <w:t xml:space="preserve"> </w:t>
      </w:r>
      <w:r w:rsidR="00EA11F4" w:rsidRPr="000B65A1">
        <w:rPr>
          <w:rFonts w:ascii="Times New Roman" w:hAnsi="Times New Roman" w:cs="Times New Roman"/>
          <w:sz w:val="24"/>
          <w:szCs w:val="24"/>
        </w:rPr>
        <w:t>m</w:t>
      </w:r>
      <w:r w:rsidR="00EA018C" w:rsidRPr="000B65A1">
        <w:rPr>
          <w:rFonts w:ascii="Times New Roman" w:hAnsi="Times New Roman" w:cs="Times New Roman"/>
          <w:sz w:val="24"/>
          <w:szCs w:val="24"/>
        </w:rPr>
        <w:t xml:space="preserve">. </w:t>
      </w:r>
      <w:r w:rsidR="0033413C" w:rsidRPr="000B65A1">
        <w:rPr>
          <w:rFonts w:ascii="Times New Roman" w:hAnsi="Times New Roman" w:cs="Times New Roman"/>
          <w:sz w:val="24"/>
          <w:szCs w:val="24"/>
        </w:rPr>
        <w:t>balandžio 18</w:t>
      </w:r>
      <w:r w:rsidR="00B10934" w:rsidRPr="000B65A1">
        <w:rPr>
          <w:rFonts w:ascii="Times New Roman" w:hAnsi="Times New Roman" w:cs="Times New Roman"/>
          <w:sz w:val="24"/>
          <w:szCs w:val="24"/>
        </w:rPr>
        <w:t xml:space="preserve"> d.</w:t>
      </w:r>
      <w:r w:rsidR="00EA11F4" w:rsidRPr="000B65A1">
        <w:rPr>
          <w:rFonts w:ascii="Times New Roman" w:hAnsi="Times New Roman" w:cs="Times New Roman"/>
          <w:sz w:val="24"/>
          <w:szCs w:val="24"/>
        </w:rPr>
        <w:t xml:space="preserve"> įsakymu Nr. </w:t>
      </w:r>
      <w:r w:rsidR="00B47A6C" w:rsidRPr="000B65A1">
        <w:rPr>
          <w:rFonts w:ascii="Times New Roman" w:hAnsi="Times New Roman" w:cs="Times New Roman"/>
          <w:sz w:val="24"/>
          <w:szCs w:val="24"/>
        </w:rPr>
        <w:t>V-</w:t>
      </w:r>
      <w:r w:rsidR="0033413C" w:rsidRPr="000B65A1">
        <w:rPr>
          <w:rFonts w:ascii="Times New Roman" w:hAnsi="Times New Roman" w:cs="Times New Roman"/>
          <w:sz w:val="24"/>
          <w:szCs w:val="24"/>
        </w:rPr>
        <w:t xml:space="preserve">350 </w:t>
      </w:r>
      <w:r w:rsidR="00B47A6C" w:rsidRPr="000B65A1">
        <w:rPr>
          <w:rFonts w:ascii="Times New Roman" w:hAnsi="Times New Roman" w:cs="Times New Roman"/>
          <w:sz w:val="24"/>
          <w:szCs w:val="24"/>
        </w:rPr>
        <w:t>„Dėl 2014–2020 metų iš Europos Sąjungos fondų lėšų planuojamų bendrai finansuoti valstybės projektų</w:t>
      </w:r>
      <w:r w:rsidR="00B47A6C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, skirtų įgyvendinti 2014–2020 metų Europos Sąjungos fondų investicijų veiksmų programos 9 prioriteto „Visuomenės švietimas ir žmogiškųjų išteklių potencialo didinimas“</w:t>
      </w:r>
      <w:r w:rsidR="00E02D58" w:rsidRPr="00C42149">
        <w:rPr>
          <w:color w:val="000000" w:themeColor="text1"/>
        </w:rPr>
        <w:t xml:space="preserve"> </w:t>
      </w:r>
      <w:r w:rsidR="0050291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09.</w:t>
      </w:r>
      <w:r w:rsidR="0033413C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50291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-ESFA-V-7</w:t>
      </w:r>
      <w:r w:rsidR="0033413C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50291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priemonę </w:t>
      </w:r>
      <w:r w:rsidR="00AD57D5" w:rsidRPr="00C4214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„</w:t>
      </w:r>
      <w:r w:rsidR="0033413C" w:rsidRPr="00C4214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Neformaliojo vaikų švietimo įvairovės ir prieinamumo didinimas</w:t>
      </w:r>
      <w:r w:rsidR="00AD57D5" w:rsidRPr="00C4214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“, sąrašo Nr. 1 patvirtinimo“,</w:t>
      </w:r>
      <w:r w:rsidR="00BB23DA" w:rsidRPr="00C4214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B47A6C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Europos</w:t>
      </w:r>
      <w:r w:rsidR="00505FB6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A6C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socialinio fondo agentūros 201</w:t>
      </w:r>
      <w:r w:rsidR="00AD57D5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47A6C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5FB6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</w:t>
      </w:r>
      <w:r w:rsidR="0033413C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5A1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balandžio 27 </w:t>
      </w:r>
      <w:r w:rsidR="00505FB6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F7337E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05FB6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rojektų tinkamumo finansuoti vertinimo ataskaita</w:t>
      </w:r>
      <w:r w:rsidR="006D42FB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5FB6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B47A6C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5A1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2016-ŠMM-A005</w:t>
      </w:r>
      <w:r w:rsidR="008B5492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DA16B8A" w14:textId="0B11AE00" w:rsidR="00EA11F4" w:rsidRPr="00C42149" w:rsidRDefault="00466350" w:rsidP="00EA11F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8B5492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A11F4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 i r i u</w:t>
      </w:r>
      <w:r w:rsidR="0069340A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šio įsakymo priede </w:t>
      </w:r>
      <w:r w:rsidR="00471773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nurodyt</w:t>
      </w:r>
      <w:r w:rsidR="00A45EF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="008B5492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iš Europos Sąjungos struktūrinių fon</w:t>
      </w:r>
      <w:r w:rsidR="00737F4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dų lėšų bendrai finansuoja</w:t>
      </w:r>
      <w:r w:rsidR="00A45EF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71773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291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="00A45EF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="0050291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D83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nustatyto dydžio finansavimą</w:t>
      </w:r>
      <w:r w:rsidR="00321899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5D93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5D93" w:rsidRPr="00C42149">
        <w:rPr>
          <w:rFonts w:ascii="Times New Roman" w:hAnsi="Times New Roman"/>
          <w:color w:val="000000" w:themeColor="text1"/>
          <w:sz w:val="24"/>
          <w:szCs w:val="24"/>
        </w:rPr>
        <w:t>Europos Sąjungos fondų lėšos – finansavimo šaltinio kodas 1.3.2.7.1</w:t>
      </w:r>
      <w:r w:rsidR="00775D93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iš Valstybinės švietimo strategijos įgyvendinimo </w:t>
      </w:r>
      <w:r w:rsidR="00775D93" w:rsidRPr="00C42149">
        <w:rPr>
          <w:rFonts w:ascii="Times New Roman" w:hAnsi="Times New Roman"/>
          <w:color w:val="000000" w:themeColor="text1"/>
          <w:sz w:val="24"/>
          <w:szCs w:val="24"/>
        </w:rPr>
        <w:t>programos (programos kodas 11.</w:t>
      </w:r>
      <w:r w:rsidR="004240AC" w:rsidRPr="00C4214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75D93" w:rsidRPr="00C42149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="00775D93" w:rsidRPr="00C42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4A7791B" w14:textId="77777777" w:rsidR="00FD3190" w:rsidRPr="000B65A1" w:rsidRDefault="00471773" w:rsidP="003511D5">
      <w:pPr>
        <w:pStyle w:val="Default"/>
        <w:ind w:firstLine="851"/>
        <w:jc w:val="both"/>
      </w:pPr>
      <w:r w:rsidRPr="000B65A1">
        <w:t>2</w:t>
      </w:r>
      <w:r w:rsidR="008B5492" w:rsidRPr="000B65A1">
        <w:t>. I n f o r m u o j u, kad š</w:t>
      </w:r>
      <w:r w:rsidR="00FD3190" w:rsidRPr="000B65A1">
        <w:t>is sprendimas</w:t>
      </w:r>
      <w:r w:rsidR="009228AF" w:rsidRPr="000B65A1">
        <w:t xml:space="preserve"> gali būti apskųstas Lietuvos Respublikos administracinių bylų teisenos įstatymo nustatyta tvarka</w:t>
      </w:r>
      <w:r w:rsidR="00FD3190" w:rsidRPr="000B65A1">
        <w:t>.</w:t>
      </w:r>
    </w:p>
    <w:p w14:paraId="17DDD0E9" w14:textId="77777777" w:rsidR="0069340A" w:rsidRPr="000B65A1" w:rsidRDefault="0069340A" w:rsidP="00C03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9340A" w:rsidRPr="000B65A1" w14:paraId="7265767B" w14:textId="77777777" w:rsidTr="0069340A">
        <w:tc>
          <w:tcPr>
            <w:tcW w:w="4927" w:type="dxa"/>
          </w:tcPr>
          <w:p w14:paraId="33A434CA" w14:textId="77777777" w:rsidR="0069340A" w:rsidRPr="000B65A1" w:rsidRDefault="0069340A" w:rsidP="00EA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D8A016D" w14:textId="77777777" w:rsidR="0069340A" w:rsidRPr="000B65A1" w:rsidRDefault="0069340A" w:rsidP="0060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40A" w:rsidRPr="000B65A1" w14:paraId="21DB8E40" w14:textId="77777777" w:rsidTr="0069340A">
        <w:tc>
          <w:tcPr>
            <w:tcW w:w="4927" w:type="dxa"/>
          </w:tcPr>
          <w:p w14:paraId="397F3C41" w14:textId="77777777" w:rsidR="0069340A" w:rsidRPr="000B65A1" w:rsidRDefault="0069340A" w:rsidP="006934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27" w:type="dxa"/>
          </w:tcPr>
          <w:p w14:paraId="61374EEC" w14:textId="77777777" w:rsidR="0069340A" w:rsidRPr="000B65A1" w:rsidRDefault="0069340A" w:rsidP="006000ED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471773" w:rsidRPr="000B65A1" w14:paraId="37E9A972" w14:textId="77777777" w:rsidTr="00471773">
        <w:trPr>
          <w:cantSplit/>
        </w:trPr>
        <w:tc>
          <w:tcPr>
            <w:tcW w:w="5778" w:type="dxa"/>
          </w:tcPr>
          <w:p w14:paraId="7EECF0E8" w14:textId="77777777" w:rsidR="00471773" w:rsidRPr="000B65A1" w:rsidRDefault="00F96A0C" w:rsidP="00F96A0C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</w:rPr>
            </w:pPr>
            <w:r w:rsidRPr="000B65A1">
              <w:rPr>
                <w:rFonts w:ascii="Times New Roman" w:hAnsi="Times New Roman"/>
                <w:sz w:val="24"/>
              </w:rPr>
              <w:t>Švietimo ir mokslo ministrė</w:t>
            </w:r>
          </w:p>
        </w:tc>
        <w:tc>
          <w:tcPr>
            <w:tcW w:w="4077" w:type="dxa"/>
          </w:tcPr>
          <w:p w14:paraId="62E2F54E" w14:textId="77777777" w:rsidR="00471773" w:rsidRPr="000B65A1" w:rsidRDefault="00F96A0C" w:rsidP="00F96A0C">
            <w:pPr>
              <w:spacing w:after="20"/>
              <w:ind w:left="1769"/>
              <w:jc w:val="center"/>
              <w:rPr>
                <w:rFonts w:ascii="Times New Roman" w:hAnsi="Times New Roman"/>
                <w:sz w:val="24"/>
              </w:rPr>
            </w:pPr>
            <w:r w:rsidRPr="000B65A1">
              <w:rPr>
                <w:rFonts w:ascii="Times New Roman" w:hAnsi="Times New Roman"/>
                <w:sz w:val="24"/>
              </w:rPr>
              <w:t>Audronė Pitrėnienė</w:t>
            </w:r>
          </w:p>
        </w:tc>
      </w:tr>
    </w:tbl>
    <w:p w14:paraId="1A165AC6" w14:textId="77777777" w:rsidR="0069340A" w:rsidRPr="000B65A1" w:rsidRDefault="0069340A" w:rsidP="00BB23DA">
      <w:pPr>
        <w:rPr>
          <w:rFonts w:ascii="Times New Roman" w:hAnsi="Times New Roman" w:cs="Times New Roman"/>
          <w:sz w:val="24"/>
          <w:szCs w:val="24"/>
        </w:rPr>
      </w:pPr>
    </w:p>
    <w:p w14:paraId="66A52808" w14:textId="77777777" w:rsidR="004206BF" w:rsidRPr="000B65A1" w:rsidRDefault="004206BF">
      <w:pPr>
        <w:rPr>
          <w:rFonts w:ascii="Times New Roman" w:hAnsi="Times New Roman" w:cs="Times New Roman"/>
          <w:sz w:val="24"/>
          <w:szCs w:val="24"/>
        </w:rPr>
      </w:pPr>
      <w:r w:rsidRPr="000B65A1">
        <w:rPr>
          <w:rFonts w:ascii="Times New Roman" w:hAnsi="Times New Roman" w:cs="Times New Roman"/>
          <w:sz w:val="24"/>
          <w:szCs w:val="24"/>
        </w:rPr>
        <w:br w:type="page"/>
      </w:r>
    </w:p>
    <w:p w14:paraId="68FDAD65" w14:textId="77777777" w:rsidR="00950EF4" w:rsidRPr="000B65A1" w:rsidRDefault="00950EF4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B65A1">
        <w:rPr>
          <w:rFonts w:ascii="Times New Roman" w:hAnsi="Times New Roman" w:cs="Times New Roman"/>
          <w:sz w:val="24"/>
          <w:szCs w:val="24"/>
        </w:rPr>
        <w:lastRenderedPageBreak/>
        <w:t xml:space="preserve">Lietuvos Respublikos </w:t>
      </w:r>
      <w:r w:rsidR="006456BE" w:rsidRPr="000B65A1">
        <w:rPr>
          <w:rFonts w:ascii="Times New Roman" w:hAnsi="Times New Roman" w:cs="Times New Roman"/>
          <w:sz w:val="24"/>
          <w:szCs w:val="24"/>
        </w:rPr>
        <w:t>švietimo</w:t>
      </w:r>
      <w:r w:rsidR="00471773" w:rsidRPr="000B65A1">
        <w:rPr>
          <w:rFonts w:ascii="Times New Roman" w:hAnsi="Times New Roman" w:cs="Times New Roman"/>
          <w:sz w:val="24"/>
          <w:szCs w:val="24"/>
        </w:rPr>
        <w:t xml:space="preserve"> </w:t>
      </w:r>
      <w:r w:rsidR="006456BE" w:rsidRPr="000B65A1">
        <w:rPr>
          <w:rFonts w:ascii="Times New Roman" w:hAnsi="Times New Roman" w:cs="Times New Roman"/>
          <w:sz w:val="24"/>
          <w:szCs w:val="24"/>
        </w:rPr>
        <w:t>ir</w:t>
      </w:r>
      <w:r w:rsidR="00471773" w:rsidRPr="000B65A1">
        <w:rPr>
          <w:rFonts w:ascii="Times New Roman" w:hAnsi="Times New Roman" w:cs="Times New Roman"/>
          <w:sz w:val="24"/>
          <w:szCs w:val="24"/>
        </w:rPr>
        <w:t xml:space="preserve"> </w:t>
      </w:r>
      <w:r w:rsidR="006456BE" w:rsidRPr="000B65A1">
        <w:rPr>
          <w:rFonts w:ascii="Times New Roman" w:hAnsi="Times New Roman" w:cs="Times New Roman"/>
          <w:sz w:val="24"/>
          <w:szCs w:val="24"/>
        </w:rPr>
        <w:t>mokslo</w:t>
      </w:r>
      <w:r w:rsidRPr="000B65A1">
        <w:rPr>
          <w:rFonts w:ascii="Times New Roman" w:hAnsi="Times New Roman" w:cs="Times New Roman"/>
          <w:sz w:val="24"/>
          <w:szCs w:val="24"/>
        </w:rPr>
        <w:t xml:space="preserve"> ministro</w:t>
      </w:r>
    </w:p>
    <w:p w14:paraId="66F1EA82" w14:textId="79247072" w:rsidR="00950EF4" w:rsidRPr="000B65A1" w:rsidRDefault="006456BE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B65A1">
        <w:rPr>
          <w:rFonts w:ascii="Times New Roman" w:hAnsi="Times New Roman" w:cs="Times New Roman"/>
          <w:sz w:val="24"/>
          <w:szCs w:val="24"/>
        </w:rPr>
        <w:t>201</w:t>
      </w:r>
      <w:r w:rsidR="00AD57D5" w:rsidRPr="000B65A1">
        <w:rPr>
          <w:rFonts w:ascii="Times New Roman" w:hAnsi="Times New Roman" w:cs="Times New Roman"/>
          <w:sz w:val="24"/>
          <w:szCs w:val="24"/>
        </w:rPr>
        <w:t>6</w:t>
      </w:r>
      <w:r w:rsidR="00725722" w:rsidRPr="000B65A1">
        <w:rPr>
          <w:rFonts w:ascii="Times New Roman" w:hAnsi="Times New Roman" w:cs="Times New Roman"/>
          <w:sz w:val="24"/>
          <w:szCs w:val="24"/>
        </w:rPr>
        <w:t xml:space="preserve"> m.</w:t>
      </w:r>
      <w:r w:rsidR="00C466B5" w:rsidRPr="000B65A1">
        <w:rPr>
          <w:rFonts w:ascii="Times New Roman" w:hAnsi="Times New Roman" w:cs="Times New Roman"/>
          <w:sz w:val="24"/>
          <w:szCs w:val="24"/>
        </w:rPr>
        <w:t xml:space="preserve"> </w:t>
      </w:r>
      <w:r w:rsidR="000B65A1" w:rsidRPr="000B65A1">
        <w:rPr>
          <w:rFonts w:ascii="Times New Roman" w:hAnsi="Times New Roman" w:cs="Times New Roman"/>
          <w:sz w:val="24"/>
          <w:szCs w:val="24"/>
        </w:rPr>
        <w:t>balandžio</w:t>
      </w:r>
      <w:r w:rsidR="001D3E06" w:rsidRPr="000B65A1">
        <w:rPr>
          <w:rFonts w:ascii="Times New Roman" w:hAnsi="Times New Roman" w:cs="Times New Roman"/>
          <w:sz w:val="24"/>
          <w:szCs w:val="24"/>
        </w:rPr>
        <w:t xml:space="preserve"> </w:t>
      </w:r>
      <w:r w:rsidR="009D546B">
        <w:rPr>
          <w:rFonts w:ascii="Times New Roman" w:hAnsi="Times New Roman" w:cs="Times New Roman"/>
          <w:sz w:val="24"/>
          <w:szCs w:val="24"/>
        </w:rPr>
        <w:t xml:space="preserve">27 </w:t>
      </w:r>
      <w:r w:rsidR="00725722" w:rsidRPr="000B65A1">
        <w:rPr>
          <w:rFonts w:ascii="Times New Roman" w:hAnsi="Times New Roman" w:cs="Times New Roman"/>
          <w:sz w:val="24"/>
          <w:szCs w:val="24"/>
        </w:rPr>
        <w:t xml:space="preserve">d. įsakymo Nr. </w:t>
      </w:r>
      <w:r w:rsidR="00006178" w:rsidRPr="000B65A1">
        <w:rPr>
          <w:rFonts w:ascii="Times New Roman" w:hAnsi="Times New Roman" w:cs="Times New Roman"/>
          <w:sz w:val="24"/>
          <w:szCs w:val="24"/>
        </w:rPr>
        <w:t>V-</w:t>
      </w:r>
      <w:r w:rsidR="009D546B">
        <w:rPr>
          <w:rFonts w:ascii="Times New Roman" w:hAnsi="Times New Roman" w:cs="Times New Roman"/>
          <w:sz w:val="24"/>
          <w:szCs w:val="24"/>
        </w:rPr>
        <w:t>382</w:t>
      </w:r>
    </w:p>
    <w:p w14:paraId="69BE6FDD" w14:textId="77777777" w:rsidR="0069340A" w:rsidRPr="000B65A1" w:rsidRDefault="0069340A" w:rsidP="00174E2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B65A1">
        <w:rPr>
          <w:rFonts w:ascii="Times New Roman" w:hAnsi="Times New Roman" w:cs="Times New Roman"/>
          <w:sz w:val="24"/>
          <w:szCs w:val="24"/>
        </w:rPr>
        <w:t>priedas</w:t>
      </w:r>
    </w:p>
    <w:p w14:paraId="49D66E0A" w14:textId="77777777" w:rsidR="0069340A" w:rsidRPr="000B65A1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2486008" w14:textId="77777777" w:rsidR="00CE7827" w:rsidRPr="000B65A1" w:rsidRDefault="00CE7827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D98EA0C" w14:textId="77777777" w:rsidR="0069340A" w:rsidRPr="000B65A1" w:rsidRDefault="0069340A" w:rsidP="00BC4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5A1">
        <w:rPr>
          <w:rFonts w:ascii="Times New Roman" w:hAnsi="Times New Roman" w:cs="Times New Roman"/>
          <w:b/>
          <w:sz w:val="24"/>
          <w:szCs w:val="24"/>
        </w:rPr>
        <w:t>FINANSUOJAM</w:t>
      </w:r>
      <w:r w:rsidR="006A40FC" w:rsidRPr="000B65A1">
        <w:rPr>
          <w:rFonts w:ascii="Times New Roman" w:hAnsi="Times New Roman" w:cs="Times New Roman"/>
          <w:b/>
          <w:sz w:val="24"/>
          <w:szCs w:val="24"/>
        </w:rPr>
        <w:t>I</w:t>
      </w:r>
      <w:r w:rsidR="00577656" w:rsidRPr="000B6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5A1">
        <w:rPr>
          <w:rFonts w:ascii="Times New Roman" w:hAnsi="Times New Roman" w:cs="Times New Roman"/>
          <w:b/>
          <w:sz w:val="24"/>
          <w:szCs w:val="24"/>
        </w:rPr>
        <w:t>PROJEKT</w:t>
      </w:r>
      <w:r w:rsidR="006A40FC" w:rsidRPr="000B65A1">
        <w:rPr>
          <w:rFonts w:ascii="Times New Roman" w:hAnsi="Times New Roman" w:cs="Times New Roman"/>
          <w:b/>
          <w:sz w:val="24"/>
          <w:szCs w:val="24"/>
        </w:rPr>
        <w:t>AI</w:t>
      </w:r>
      <w:r w:rsidRPr="000B65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7B1B7" w14:textId="77777777" w:rsidR="0069340A" w:rsidRPr="000B65A1" w:rsidRDefault="0069340A" w:rsidP="00693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4"/>
        <w:gridCol w:w="1168"/>
        <w:gridCol w:w="1559"/>
        <w:gridCol w:w="1418"/>
        <w:gridCol w:w="1417"/>
        <w:gridCol w:w="1559"/>
        <w:gridCol w:w="1560"/>
        <w:gridCol w:w="850"/>
      </w:tblGrid>
      <w:tr w:rsidR="00806B1B" w:rsidRPr="000B65A1" w14:paraId="5B790022" w14:textId="77777777" w:rsidTr="00806B1B">
        <w:tc>
          <w:tcPr>
            <w:tcW w:w="534" w:type="dxa"/>
            <w:vMerge w:val="restart"/>
          </w:tcPr>
          <w:p w14:paraId="25498DED" w14:textId="77777777" w:rsidR="00F76FC0" w:rsidRPr="000B65A1" w:rsidRDefault="00F76FC0" w:rsidP="005776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68" w:type="dxa"/>
            <w:vMerge w:val="restart"/>
          </w:tcPr>
          <w:p w14:paraId="11D68BC7" w14:textId="77777777" w:rsidR="00F76FC0" w:rsidRPr="000B65A1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559" w:type="dxa"/>
            <w:vMerge w:val="restart"/>
          </w:tcPr>
          <w:p w14:paraId="6EBCFA20" w14:textId="77777777" w:rsidR="00F76FC0" w:rsidRPr="000B65A1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14:paraId="62D49D9A" w14:textId="77777777" w:rsidR="00F76FC0" w:rsidRPr="000B65A1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417" w:type="dxa"/>
            <w:vMerge w:val="restart"/>
          </w:tcPr>
          <w:p w14:paraId="11AF0014" w14:textId="77777777" w:rsidR="00F76FC0" w:rsidRPr="000B65A1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3969" w:type="dxa"/>
            <w:gridSpan w:val="3"/>
          </w:tcPr>
          <w:p w14:paraId="01A2BEA9" w14:textId="77777777" w:rsidR="00F76FC0" w:rsidRPr="000B65A1" w:rsidRDefault="00F76FC0" w:rsidP="00693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806B1B" w:rsidRPr="000B65A1" w14:paraId="628BAC8F" w14:textId="77777777" w:rsidTr="00C553E3">
        <w:tc>
          <w:tcPr>
            <w:tcW w:w="534" w:type="dxa"/>
            <w:vMerge/>
          </w:tcPr>
          <w:p w14:paraId="4C06EEAB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40FF0504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703DB4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FBCE4C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262462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4E974D" w14:textId="77777777" w:rsidR="00F76FC0" w:rsidRPr="000B65A1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 w:rsidR="001913FE"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iki, </w:t>
            </w:r>
            <w:r w:rsidR="002625FD"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</w:tcPr>
          <w:p w14:paraId="490F1454" w14:textId="77777777" w:rsidR="00F76FC0" w:rsidRPr="000B65A1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2A48CB" w:rsidRPr="000B65A1" w14:paraId="587706D1" w14:textId="77777777" w:rsidTr="00C553E3">
        <w:tc>
          <w:tcPr>
            <w:tcW w:w="534" w:type="dxa"/>
            <w:vMerge/>
          </w:tcPr>
          <w:p w14:paraId="2367E62F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63F652B1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CF4449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7BAB9D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73930D" w14:textId="77777777" w:rsidR="00F76FC0" w:rsidRPr="000B65A1" w:rsidRDefault="00F76FC0" w:rsidP="00693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DD64F2" w14:textId="77777777" w:rsidR="00F76FC0" w:rsidRPr="000B65A1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7637E9" w14:textId="77777777" w:rsidR="00F76FC0" w:rsidRPr="000B65A1" w:rsidRDefault="00F76FC0" w:rsidP="006000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 w:rsidR="002625FD"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</w:tcPr>
          <w:p w14:paraId="1E4BAEA1" w14:textId="77777777" w:rsidR="00F76FC0" w:rsidRPr="000B65A1" w:rsidRDefault="00F76FC0" w:rsidP="006B3B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 w:rsidR="002625FD"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r w:rsidRPr="000B65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A48CB" w:rsidRPr="000B65A1" w14:paraId="11F64E51" w14:textId="77777777" w:rsidTr="00C553E3">
        <w:tc>
          <w:tcPr>
            <w:tcW w:w="534" w:type="dxa"/>
          </w:tcPr>
          <w:p w14:paraId="694D5FD5" w14:textId="77777777" w:rsidR="00737F49" w:rsidRPr="000B65A1" w:rsidRDefault="00737F49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8" w:type="dxa"/>
          </w:tcPr>
          <w:p w14:paraId="58625B66" w14:textId="77777777" w:rsidR="00737F49" w:rsidRPr="000B65A1" w:rsidRDefault="00502919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</w:t>
            </w:r>
            <w:r w:rsidR="00775D93"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75D93"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-ESFA-V-7</w:t>
            </w:r>
            <w:r w:rsidR="00775D93"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</w:t>
            </w:r>
            <w:r w:rsidR="004C50A4"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-000</w:t>
            </w:r>
            <w:r w:rsidR="00775D93" w:rsidRPr="00C42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0593CE8" w14:textId="77777777" w:rsidR="00737F49" w:rsidRPr="000B65A1" w:rsidRDefault="00775D93" w:rsidP="0073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A1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neformaliojo švietimo centras </w:t>
            </w:r>
          </w:p>
        </w:tc>
        <w:tc>
          <w:tcPr>
            <w:tcW w:w="1418" w:type="dxa"/>
          </w:tcPr>
          <w:p w14:paraId="0A827CDB" w14:textId="77777777" w:rsidR="004C50A4" w:rsidRPr="000B65A1" w:rsidRDefault="009957CA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1">
              <w:rPr>
                <w:rFonts w:ascii="Times New Roman" w:hAnsi="Times New Roman" w:cs="Times New Roman"/>
                <w:sz w:val="24"/>
                <w:szCs w:val="24"/>
              </w:rPr>
              <w:t>302848387</w:t>
            </w:r>
          </w:p>
        </w:tc>
        <w:tc>
          <w:tcPr>
            <w:tcW w:w="1417" w:type="dxa"/>
          </w:tcPr>
          <w:p w14:paraId="4AFC989A" w14:textId="4D4E18B4" w:rsidR="00737F49" w:rsidRPr="000B65A1" w:rsidRDefault="009957CA" w:rsidP="00666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A1">
              <w:rPr>
                <w:rFonts w:ascii="Times New Roman" w:hAnsi="Times New Roman" w:cs="Times New Roman"/>
                <w:sz w:val="24"/>
                <w:szCs w:val="24"/>
              </w:rPr>
              <w:t>Neformaliojo vaikų švietimo paslaugų plėtra</w:t>
            </w:r>
          </w:p>
        </w:tc>
        <w:tc>
          <w:tcPr>
            <w:tcW w:w="1559" w:type="dxa"/>
          </w:tcPr>
          <w:p w14:paraId="57772AE1" w14:textId="1EE95ABA" w:rsidR="00737F49" w:rsidRPr="00C42149" w:rsidRDefault="000B65A1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149">
              <w:rPr>
                <w:rFonts w:ascii="Times New Roman" w:hAnsi="Times New Roman" w:cs="Times New Roman"/>
                <w:sz w:val="24"/>
                <w:szCs w:val="24"/>
              </w:rPr>
              <w:t>10346892,28</w:t>
            </w:r>
          </w:p>
        </w:tc>
        <w:tc>
          <w:tcPr>
            <w:tcW w:w="1560" w:type="dxa"/>
          </w:tcPr>
          <w:p w14:paraId="49E39676" w14:textId="6A20CC39" w:rsidR="000B65A1" w:rsidRPr="00C42149" w:rsidRDefault="000B65A1" w:rsidP="000B65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1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10346892,28</w:t>
            </w:r>
          </w:p>
          <w:p w14:paraId="11B4D8E6" w14:textId="794A554D" w:rsidR="00737F49" w:rsidRPr="00C42149" w:rsidRDefault="00737F49" w:rsidP="00CE7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F1BD41" w14:textId="77777777" w:rsidR="00737F49" w:rsidRPr="00C42149" w:rsidRDefault="00423003" w:rsidP="007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4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1273BE3" w14:textId="77777777" w:rsidR="0069340A" w:rsidRPr="000B65A1" w:rsidRDefault="0069340A" w:rsidP="0069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151B9" w14:textId="77777777" w:rsidR="00EA11F4" w:rsidRPr="000B65A1" w:rsidRDefault="00EA11F4" w:rsidP="00EA11F4">
      <w:pPr>
        <w:pStyle w:val="Default"/>
      </w:pPr>
    </w:p>
    <w:p w14:paraId="04191362" w14:textId="77777777" w:rsidR="008B5492" w:rsidRPr="000B65A1" w:rsidRDefault="008B5492" w:rsidP="00EA11F4">
      <w:pPr>
        <w:pStyle w:val="Default"/>
      </w:pPr>
    </w:p>
    <w:p w14:paraId="51093CAA" w14:textId="77777777" w:rsidR="008B5492" w:rsidRPr="000B65A1" w:rsidRDefault="006E0BCC" w:rsidP="006E0BCC">
      <w:pPr>
        <w:pStyle w:val="Default"/>
        <w:tabs>
          <w:tab w:val="left" w:pos="8910"/>
        </w:tabs>
      </w:pPr>
      <w:r w:rsidRPr="000B65A1">
        <w:tab/>
      </w:r>
    </w:p>
    <w:p w14:paraId="6A692A16" w14:textId="77777777" w:rsidR="008B5492" w:rsidRPr="00CE7827" w:rsidRDefault="00C5117F" w:rsidP="00EA11F4">
      <w:pPr>
        <w:pStyle w:val="Default"/>
        <w:rPr>
          <w:color w:val="auto"/>
        </w:rPr>
      </w:pPr>
      <w:r w:rsidRPr="00C42149">
        <w:rPr>
          <w:noProof/>
          <w:color w:val="auto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D288C" wp14:editId="1F9983D0">
                <wp:simplePos x="0" y="0"/>
                <wp:positionH relativeFrom="column">
                  <wp:posOffset>1683385</wp:posOffset>
                </wp:positionH>
                <wp:positionV relativeFrom="paragraph">
                  <wp:posOffset>152940</wp:posOffset>
                </wp:positionV>
                <wp:extent cx="2981325" cy="0"/>
                <wp:effectExtent l="0" t="0" r="28575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A1675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5pt,12.05pt" to="36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" strokecolor="black [3040]"/>
            </w:pict>
          </mc:Fallback>
        </mc:AlternateContent>
      </w:r>
    </w:p>
    <w:p w14:paraId="5F807026" w14:textId="77777777" w:rsidR="008B5492" w:rsidRPr="00CE7827" w:rsidRDefault="008B5492" w:rsidP="00EA11F4">
      <w:pPr>
        <w:pStyle w:val="Default"/>
        <w:rPr>
          <w:color w:val="auto"/>
        </w:rPr>
      </w:pPr>
    </w:p>
    <w:p w14:paraId="5D5B39B2" w14:textId="77777777" w:rsidR="00263EC5" w:rsidRPr="00CE7827" w:rsidRDefault="00263EC5">
      <w:pPr>
        <w:rPr>
          <w:rFonts w:ascii="Times New Roman" w:hAnsi="Times New Roman" w:cs="Times New Roman"/>
          <w:sz w:val="24"/>
          <w:szCs w:val="24"/>
        </w:rPr>
      </w:pPr>
    </w:p>
    <w:sectPr w:rsidR="00263EC5" w:rsidRPr="00CE7827" w:rsidSect="00C466B5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0678B" w14:textId="77777777" w:rsidR="00BA3E07" w:rsidRDefault="00BA3E07" w:rsidP="00F76FC0">
      <w:pPr>
        <w:spacing w:after="0" w:line="240" w:lineRule="auto"/>
      </w:pPr>
      <w:r>
        <w:separator/>
      </w:r>
    </w:p>
  </w:endnote>
  <w:endnote w:type="continuationSeparator" w:id="0">
    <w:p w14:paraId="7C49B93E" w14:textId="77777777" w:rsidR="00BA3E07" w:rsidRDefault="00BA3E07" w:rsidP="00F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96D24" w14:textId="77777777" w:rsidR="00BA3E07" w:rsidRDefault="00BA3E07" w:rsidP="00F76FC0">
      <w:pPr>
        <w:spacing w:after="0" w:line="240" w:lineRule="auto"/>
      </w:pPr>
      <w:r>
        <w:separator/>
      </w:r>
    </w:p>
  </w:footnote>
  <w:footnote w:type="continuationSeparator" w:id="0">
    <w:p w14:paraId="13806660" w14:textId="77777777" w:rsidR="00BA3E07" w:rsidRDefault="00BA3E07" w:rsidP="00F7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786"/>
    <w:multiLevelType w:val="hybridMultilevel"/>
    <w:tmpl w:val="5226DA14"/>
    <w:lvl w:ilvl="0" w:tplc="0F940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A4"/>
    <w:rsid w:val="00006178"/>
    <w:rsid w:val="00015D05"/>
    <w:rsid w:val="00017467"/>
    <w:rsid w:val="0001752D"/>
    <w:rsid w:val="000326EB"/>
    <w:rsid w:val="00084490"/>
    <w:rsid w:val="00087A30"/>
    <w:rsid w:val="00092BC5"/>
    <w:rsid w:val="000A183F"/>
    <w:rsid w:val="000A2C5A"/>
    <w:rsid w:val="000A7A2C"/>
    <w:rsid w:val="000B559A"/>
    <w:rsid w:val="000B65A1"/>
    <w:rsid w:val="000D11FE"/>
    <w:rsid w:val="000D394A"/>
    <w:rsid w:val="000D706B"/>
    <w:rsid w:val="000E3A9E"/>
    <w:rsid w:val="000F0552"/>
    <w:rsid w:val="000F0D2A"/>
    <w:rsid w:val="00101B29"/>
    <w:rsid w:val="001067DE"/>
    <w:rsid w:val="00116333"/>
    <w:rsid w:val="0012058C"/>
    <w:rsid w:val="0014483E"/>
    <w:rsid w:val="001532CD"/>
    <w:rsid w:val="001645C4"/>
    <w:rsid w:val="001652FC"/>
    <w:rsid w:val="00171314"/>
    <w:rsid w:val="00174E23"/>
    <w:rsid w:val="0017777E"/>
    <w:rsid w:val="001866CD"/>
    <w:rsid w:val="001913FE"/>
    <w:rsid w:val="00196A1E"/>
    <w:rsid w:val="00196D72"/>
    <w:rsid w:val="001B642E"/>
    <w:rsid w:val="001D3E06"/>
    <w:rsid w:val="001D4A29"/>
    <w:rsid w:val="001F573A"/>
    <w:rsid w:val="002104B9"/>
    <w:rsid w:val="002130CE"/>
    <w:rsid w:val="00216C95"/>
    <w:rsid w:val="00217D74"/>
    <w:rsid w:val="00224C6D"/>
    <w:rsid w:val="00224EE6"/>
    <w:rsid w:val="0022655E"/>
    <w:rsid w:val="00254E85"/>
    <w:rsid w:val="002601DC"/>
    <w:rsid w:val="0026247C"/>
    <w:rsid w:val="002625FD"/>
    <w:rsid w:val="00263EC5"/>
    <w:rsid w:val="0027064E"/>
    <w:rsid w:val="00282C10"/>
    <w:rsid w:val="00290E1C"/>
    <w:rsid w:val="002A48CB"/>
    <w:rsid w:val="002B042F"/>
    <w:rsid w:val="002C6A18"/>
    <w:rsid w:val="002D3F17"/>
    <w:rsid w:val="00316BE2"/>
    <w:rsid w:val="00321899"/>
    <w:rsid w:val="0033413C"/>
    <w:rsid w:val="0034355E"/>
    <w:rsid w:val="003511D5"/>
    <w:rsid w:val="00363F79"/>
    <w:rsid w:val="00382821"/>
    <w:rsid w:val="003B22B2"/>
    <w:rsid w:val="003F4E68"/>
    <w:rsid w:val="00407A36"/>
    <w:rsid w:val="00407CF7"/>
    <w:rsid w:val="004206BF"/>
    <w:rsid w:val="00423003"/>
    <w:rsid w:val="004240AC"/>
    <w:rsid w:val="0042748F"/>
    <w:rsid w:val="00434ACB"/>
    <w:rsid w:val="0044500C"/>
    <w:rsid w:val="00466350"/>
    <w:rsid w:val="00471773"/>
    <w:rsid w:val="004836C0"/>
    <w:rsid w:val="00490088"/>
    <w:rsid w:val="004904BA"/>
    <w:rsid w:val="0049519B"/>
    <w:rsid w:val="004C50A4"/>
    <w:rsid w:val="004E2A80"/>
    <w:rsid w:val="00502919"/>
    <w:rsid w:val="00505FB6"/>
    <w:rsid w:val="00530284"/>
    <w:rsid w:val="00546BED"/>
    <w:rsid w:val="00551605"/>
    <w:rsid w:val="00570132"/>
    <w:rsid w:val="005770A1"/>
    <w:rsid w:val="00577656"/>
    <w:rsid w:val="005828E3"/>
    <w:rsid w:val="0059263A"/>
    <w:rsid w:val="005A7EDE"/>
    <w:rsid w:val="005E4445"/>
    <w:rsid w:val="005E7B32"/>
    <w:rsid w:val="005F7210"/>
    <w:rsid w:val="006000ED"/>
    <w:rsid w:val="006065E9"/>
    <w:rsid w:val="00620D83"/>
    <w:rsid w:val="006279D1"/>
    <w:rsid w:val="006311BC"/>
    <w:rsid w:val="0063559F"/>
    <w:rsid w:val="00635782"/>
    <w:rsid w:val="00643A63"/>
    <w:rsid w:val="006456BE"/>
    <w:rsid w:val="006461A4"/>
    <w:rsid w:val="00657568"/>
    <w:rsid w:val="006578CF"/>
    <w:rsid w:val="00657EF4"/>
    <w:rsid w:val="006666FA"/>
    <w:rsid w:val="00674ECC"/>
    <w:rsid w:val="0069340A"/>
    <w:rsid w:val="006A40FC"/>
    <w:rsid w:val="006A4FFC"/>
    <w:rsid w:val="006B232C"/>
    <w:rsid w:val="006B3B2C"/>
    <w:rsid w:val="006D11E4"/>
    <w:rsid w:val="006D42FB"/>
    <w:rsid w:val="006E03B0"/>
    <w:rsid w:val="006E0BCC"/>
    <w:rsid w:val="006E5AA4"/>
    <w:rsid w:val="007135A7"/>
    <w:rsid w:val="00716347"/>
    <w:rsid w:val="00725722"/>
    <w:rsid w:val="0073181D"/>
    <w:rsid w:val="00736ED8"/>
    <w:rsid w:val="00737F49"/>
    <w:rsid w:val="00753E34"/>
    <w:rsid w:val="007625C8"/>
    <w:rsid w:val="00775D93"/>
    <w:rsid w:val="00783322"/>
    <w:rsid w:val="0079068D"/>
    <w:rsid w:val="007B079B"/>
    <w:rsid w:val="007B55EB"/>
    <w:rsid w:val="007D1F33"/>
    <w:rsid w:val="007E7B22"/>
    <w:rsid w:val="007F283D"/>
    <w:rsid w:val="00802247"/>
    <w:rsid w:val="00806B1B"/>
    <w:rsid w:val="008154BB"/>
    <w:rsid w:val="008412D2"/>
    <w:rsid w:val="008427EB"/>
    <w:rsid w:val="00846B4C"/>
    <w:rsid w:val="00850901"/>
    <w:rsid w:val="00866C3D"/>
    <w:rsid w:val="00867A7E"/>
    <w:rsid w:val="00876F02"/>
    <w:rsid w:val="008A378F"/>
    <w:rsid w:val="008B3291"/>
    <w:rsid w:val="008B5492"/>
    <w:rsid w:val="008D0EDB"/>
    <w:rsid w:val="008D1C07"/>
    <w:rsid w:val="008F0EC4"/>
    <w:rsid w:val="009161A0"/>
    <w:rsid w:val="009162BE"/>
    <w:rsid w:val="009228AF"/>
    <w:rsid w:val="009277B2"/>
    <w:rsid w:val="00950EF4"/>
    <w:rsid w:val="00970CBC"/>
    <w:rsid w:val="009861BC"/>
    <w:rsid w:val="00986AB7"/>
    <w:rsid w:val="009957CA"/>
    <w:rsid w:val="00996C0A"/>
    <w:rsid w:val="0099740F"/>
    <w:rsid w:val="009A05C4"/>
    <w:rsid w:val="009B6E4A"/>
    <w:rsid w:val="009C454A"/>
    <w:rsid w:val="009C5548"/>
    <w:rsid w:val="009D546B"/>
    <w:rsid w:val="009D7D67"/>
    <w:rsid w:val="009F7DAE"/>
    <w:rsid w:val="00A33234"/>
    <w:rsid w:val="00A45EF9"/>
    <w:rsid w:val="00A502DE"/>
    <w:rsid w:val="00A81A75"/>
    <w:rsid w:val="00A86684"/>
    <w:rsid w:val="00A92C29"/>
    <w:rsid w:val="00A9594C"/>
    <w:rsid w:val="00AB6A9D"/>
    <w:rsid w:val="00AD0A43"/>
    <w:rsid w:val="00AD57D5"/>
    <w:rsid w:val="00AD594F"/>
    <w:rsid w:val="00AD6823"/>
    <w:rsid w:val="00AD72A2"/>
    <w:rsid w:val="00AE6D1A"/>
    <w:rsid w:val="00B021DB"/>
    <w:rsid w:val="00B0352C"/>
    <w:rsid w:val="00B10934"/>
    <w:rsid w:val="00B141F5"/>
    <w:rsid w:val="00B2459B"/>
    <w:rsid w:val="00B442B6"/>
    <w:rsid w:val="00B47A6C"/>
    <w:rsid w:val="00B54B31"/>
    <w:rsid w:val="00B6099F"/>
    <w:rsid w:val="00B77D65"/>
    <w:rsid w:val="00B87ADE"/>
    <w:rsid w:val="00B913DB"/>
    <w:rsid w:val="00B94546"/>
    <w:rsid w:val="00BA3E07"/>
    <w:rsid w:val="00BB23DA"/>
    <w:rsid w:val="00BB3233"/>
    <w:rsid w:val="00BB5889"/>
    <w:rsid w:val="00BC4A5F"/>
    <w:rsid w:val="00BC7100"/>
    <w:rsid w:val="00BE0DC8"/>
    <w:rsid w:val="00C03DE3"/>
    <w:rsid w:val="00C42149"/>
    <w:rsid w:val="00C466B5"/>
    <w:rsid w:val="00C46899"/>
    <w:rsid w:val="00C47157"/>
    <w:rsid w:val="00C5117F"/>
    <w:rsid w:val="00C553E3"/>
    <w:rsid w:val="00C57EF9"/>
    <w:rsid w:val="00C6087A"/>
    <w:rsid w:val="00C7652B"/>
    <w:rsid w:val="00C82AEF"/>
    <w:rsid w:val="00C92625"/>
    <w:rsid w:val="00C94C6A"/>
    <w:rsid w:val="00CA5A0A"/>
    <w:rsid w:val="00CA77D9"/>
    <w:rsid w:val="00CB0407"/>
    <w:rsid w:val="00CB1358"/>
    <w:rsid w:val="00CE7827"/>
    <w:rsid w:val="00D068C8"/>
    <w:rsid w:val="00D15F9E"/>
    <w:rsid w:val="00D73A9D"/>
    <w:rsid w:val="00D76D88"/>
    <w:rsid w:val="00D84E59"/>
    <w:rsid w:val="00D924FB"/>
    <w:rsid w:val="00D97180"/>
    <w:rsid w:val="00DB199C"/>
    <w:rsid w:val="00DB671A"/>
    <w:rsid w:val="00DD104D"/>
    <w:rsid w:val="00DD7D5E"/>
    <w:rsid w:val="00DE730D"/>
    <w:rsid w:val="00DE7B63"/>
    <w:rsid w:val="00DF6453"/>
    <w:rsid w:val="00E02D58"/>
    <w:rsid w:val="00E169DF"/>
    <w:rsid w:val="00E26F52"/>
    <w:rsid w:val="00E35109"/>
    <w:rsid w:val="00E42B83"/>
    <w:rsid w:val="00E6048B"/>
    <w:rsid w:val="00E64FA7"/>
    <w:rsid w:val="00E764E0"/>
    <w:rsid w:val="00E837F5"/>
    <w:rsid w:val="00E87E89"/>
    <w:rsid w:val="00EA018C"/>
    <w:rsid w:val="00EA11F4"/>
    <w:rsid w:val="00EA7ACA"/>
    <w:rsid w:val="00EB7CEB"/>
    <w:rsid w:val="00EC3D74"/>
    <w:rsid w:val="00EC5CB2"/>
    <w:rsid w:val="00EE2091"/>
    <w:rsid w:val="00F05450"/>
    <w:rsid w:val="00F065EB"/>
    <w:rsid w:val="00F11B06"/>
    <w:rsid w:val="00F148A1"/>
    <w:rsid w:val="00F604D9"/>
    <w:rsid w:val="00F7337E"/>
    <w:rsid w:val="00F7634B"/>
    <w:rsid w:val="00F76FC0"/>
    <w:rsid w:val="00F8122D"/>
    <w:rsid w:val="00F96A0C"/>
    <w:rsid w:val="00F9727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4AE5"/>
  <w15:docId w15:val="{49BDAA15-F791-4C95-B3F0-BD4399C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655E"/>
  </w:style>
  <w:style w:type="paragraph" w:styleId="Antrat3">
    <w:name w:val="heading 3"/>
    <w:basedOn w:val="prastasis"/>
    <w:next w:val="prastasis"/>
    <w:link w:val="Antrat3Diagrama"/>
    <w:qFormat/>
    <w:rsid w:val="0047177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01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01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01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01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013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13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701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635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FC0"/>
  </w:style>
  <w:style w:type="paragraph" w:styleId="Porat">
    <w:name w:val="footer"/>
    <w:basedOn w:val="prastasis"/>
    <w:link w:val="PoratDiagrama"/>
    <w:unhideWhenUsed/>
    <w:rsid w:val="00F76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F76F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668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668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6684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471773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33BF-0BE6-468D-BB3F-469C3FCF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Banuškevičiūtė Giedrė</cp:lastModifiedBy>
  <cp:revision>2</cp:revision>
  <cp:lastPrinted>2016-04-27T14:55:00Z</cp:lastPrinted>
  <dcterms:created xsi:type="dcterms:W3CDTF">2016-04-29T06:16:00Z</dcterms:created>
  <dcterms:modified xsi:type="dcterms:W3CDTF">2016-04-29T06:16:00Z</dcterms:modified>
</cp:coreProperties>
</file>