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30720" w14:textId="5E2F55A2" w:rsidR="005212A2" w:rsidRPr="00A8085E" w:rsidRDefault="005212A2" w:rsidP="006B31B4">
      <w:pPr>
        <w:spacing w:after="0" w:line="240" w:lineRule="auto"/>
        <w:ind w:left="8931"/>
        <w:rPr>
          <w:rFonts w:ascii="Times New Roman" w:hAnsi="Times New Roman" w:cs="Times New Roman"/>
          <w:sz w:val="24"/>
          <w:szCs w:val="24"/>
        </w:rPr>
      </w:pPr>
      <w:r w:rsidRPr="00A8085E">
        <w:rPr>
          <w:rFonts w:ascii="Times New Roman" w:hAnsi="Times New Roman" w:cs="Times New Roman"/>
          <w:sz w:val="24"/>
          <w:szCs w:val="24"/>
        </w:rPr>
        <w:t>2014–2020 metų Europos Sąjungos fondų</w:t>
      </w:r>
      <w:r w:rsidR="002F0FD7">
        <w:rPr>
          <w:rFonts w:ascii="Times New Roman" w:hAnsi="Times New Roman" w:cs="Times New Roman"/>
          <w:sz w:val="24"/>
          <w:szCs w:val="24"/>
        </w:rPr>
        <w:t xml:space="preserve"> investicijų veiksmų programos 9</w:t>
      </w:r>
      <w:r w:rsidRPr="00A8085E">
        <w:rPr>
          <w:rFonts w:ascii="Times New Roman" w:hAnsi="Times New Roman" w:cs="Times New Roman"/>
          <w:sz w:val="24"/>
          <w:szCs w:val="24"/>
        </w:rPr>
        <w:t xml:space="preserve"> prioriteto „</w:t>
      </w:r>
      <w:r w:rsidR="002F0FD7" w:rsidRPr="002F0FD7">
        <w:rPr>
          <w:rFonts w:ascii="Times New Roman" w:eastAsia="Calibri" w:hAnsi="Times New Roman" w:cs="Times New Roman"/>
          <w:sz w:val="24"/>
          <w:szCs w:val="24"/>
        </w:rPr>
        <w:t>Visuomenės švietimas ir žmogiškųjų išteklių potencialo didinimas</w:t>
      </w:r>
      <w:r w:rsidRPr="00A8085E">
        <w:rPr>
          <w:rFonts w:ascii="Times New Roman" w:hAnsi="Times New Roman" w:cs="Times New Roman"/>
          <w:sz w:val="24"/>
          <w:szCs w:val="24"/>
        </w:rPr>
        <w:t>“</w:t>
      </w:r>
      <w:r w:rsidR="002F0FD7" w:rsidRPr="002F0FD7">
        <w:rPr>
          <w:rFonts w:ascii="Times New Roman" w:eastAsia="Calibri" w:hAnsi="Times New Roman" w:cs="Times New Roman"/>
          <w:sz w:val="24"/>
          <w:szCs w:val="24"/>
        </w:rPr>
        <w:t xml:space="preserve"> 09.1.</w:t>
      </w:r>
      <w:r w:rsidR="009C3960">
        <w:rPr>
          <w:rFonts w:ascii="Times New Roman" w:eastAsia="Calibri" w:hAnsi="Times New Roman" w:cs="Times New Roman"/>
          <w:sz w:val="24"/>
          <w:szCs w:val="24"/>
        </w:rPr>
        <w:t>2</w:t>
      </w:r>
      <w:r w:rsidR="002F0FD7" w:rsidRPr="002F0FD7">
        <w:rPr>
          <w:rFonts w:ascii="Times New Roman" w:eastAsia="Calibri" w:hAnsi="Times New Roman" w:cs="Times New Roman"/>
          <w:sz w:val="24"/>
          <w:szCs w:val="24"/>
        </w:rPr>
        <w:t>-CPVA-V-7</w:t>
      </w:r>
      <w:r w:rsidR="009C3960">
        <w:rPr>
          <w:rFonts w:ascii="Times New Roman" w:eastAsia="Calibri" w:hAnsi="Times New Roman" w:cs="Times New Roman"/>
          <w:sz w:val="24"/>
          <w:szCs w:val="24"/>
        </w:rPr>
        <w:t>21</w:t>
      </w:r>
      <w:r w:rsidR="002F0FD7" w:rsidRPr="002F0FD7">
        <w:rPr>
          <w:rFonts w:ascii="Times New Roman" w:eastAsia="Calibri" w:hAnsi="Times New Roman" w:cs="Times New Roman"/>
          <w:sz w:val="24"/>
          <w:szCs w:val="24"/>
        </w:rPr>
        <w:t xml:space="preserve"> priemonės „</w:t>
      </w:r>
      <w:r w:rsidR="009C3960">
        <w:rPr>
          <w:rFonts w:ascii="Times New Roman" w:eastAsia="Calibri" w:hAnsi="Times New Roman" w:cs="Times New Roman"/>
          <w:sz w:val="24"/>
          <w:szCs w:val="24"/>
          <w:lang w:eastAsia="lt-LT"/>
        </w:rPr>
        <w:t>Sektorinių praktinio mokymo centrų plėtra</w:t>
      </w:r>
      <w:r w:rsidR="002F0FD7" w:rsidRPr="002F0FD7">
        <w:rPr>
          <w:rFonts w:ascii="Times New Roman" w:eastAsia="Calibri" w:hAnsi="Times New Roman" w:cs="Times New Roman"/>
          <w:sz w:val="24"/>
          <w:szCs w:val="24"/>
        </w:rPr>
        <w:t xml:space="preserve">“ </w:t>
      </w:r>
      <w:r w:rsidR="007E5B87" w:rsidRPr="00A8085E">
        <w:rPr>
          <w:rFonts w:ascii="Times New Roman" w:hAnsi="Times New Roman" w:cs="Times New Roman"/>
          <w:sz w:val="24"/>
          <w:szCs w:val="24"/>
        </w:rPr>
        <w:t xml:space="preserve"> </w:t>
      </w:r>
      <w:r w:rsidRPr="00A8085E">
        <w:rPr>
          <w:rFonts w:ascii="Times New Roman" w:hAnsi="Times New Roman" w:cs="Times New Roman"/>
          <w:sz w:val="24"/>
          <w:szCs w:val="24"/>
        </w:rPr>
        <w:t>projekt</w:t>
      </w:r>
      <w:r w:rsidR="002F0FD7">
        <w:rPr>
          <w:rFonts w:ascii="Times New Roman" w:hAnsi="Times New Roman" w:cs="Times New Roman"/>
          <w:sz w:val="24"/>
          <w:szCs w:val="24"/>
        </w:rPr>
        <w:t xml:space="preserve">ų finansavimo sąlygų aprašo </w:t>
      </w:r>
      <w:r w:rsidR="00BC18E7" w:rsidRPr="004D18E7">
        <w:rPr>
          <w:rFonts w:ascii="Times New Roman" w:hAnsi="Times New Roman" w:cs="Times New Roman"/>
          <w:sz w:val="24"/>
          <w:szCs w:val="24"/>
        </w:rPr>
        <w:t xml:space="preserve">1 </w:t>
      </w:r>
      <w:r w:rsidRPr="004D18E7">
        <w:rPr>
          <w:rFonts w:ascii="Times New Roman" w:hAnsi="Times New Roman" w:cs="Times New Roman"/>
          <w:sz w:val="24"/>
          <w:szCs w:val="24"/>
        </w:rPr>
        <w:t>priedas</w:t>
      </w:r>
    </w:p>
    <w:p w14:paraId="62952DEA" w14:textId="77777777" w:rsidR="00DF0A42" w:rsidRPr="00A8085E" w:rsidRDefault="00DF0A42" w:rsidP="00461544">
      <w:pPr>
        <w:spacing w:after="0" w:line="240" w:lineRule="auto"/>
        <w:ind w:firstLine="680"/>
        <w:jc w:val="right"/>
        <w:rPr>
          <w:rFonts w:ascii="Times New Roman" w:eastAsia="Times New Roman" w:hAnsi="Times New Roman" w:cs="Times New Roman"/>
          <w:sz w:val="24"/>
          <w:szCs w:val="24"/>
          <w:lang w:eastAsia="lt-LT"/>
        </w:rPr>
      </w:pPr>
    </w:p>
    <w:p w14:paraId="100F5B4D" w14:textId="77777777" w:rsidR="00EB4717" w:rsidRPr="00A8085E" w:rsidRDefault="00EB4717" w:rsidP="00A615CB">
      <w:pPr>
        <w:spacing w:after="0" w:line="240" w:lineRule="auto"/>
        <w:ind w:firstLine="680"/>
        <w:jc w:val="right"/>
        <w:rPr>
          <w:rFonts w:ascii="Times New Roman" w:eastAsia="Times New Roman" w:hAnsi="Times New Roman" w:cs="Times New Roman"/>
          <w:i/>
          <w:sz w:val="24"/>
          <w:szCs w:val="24"/>
          <w:lang w:eastAsia="lt-LT"/>
        </w:rPr>
      </w:pPr>
    </w:p>
    <w:p w14:paraId="382E6507" w14:textId="77777777" w:rsidR="00EB4717" w:rsidRPr="00A8085E" w:rsidRDefault="00EB4717">
      <w:pPr>
        <w:spacing w:after="0" w:line="240" w:lineRule="auto"/>
        <w:ind w:firstLine="680"/>
        <w:jc w:val="center"/>
        <w:rPr>
          <w:rFonts w:ascii="Times New Roman" w:eastAsia="Times New Roman" w:hAnsi="Times New Roman" w:cs="Times New Roman"/>
          <w:b/>
          <w:sz w:val="24"/>
          <w:szCs w:val="24"/>
          <w:lang w:eastAsia="lt-LT"/>
        </w:rPr>
      </w:pPr>
      <w:r w:rsidRPr="00A8085E">
        <w:rPr>
          <w:rFonts w:ascii="Times New Roman" w:eastAsia="Times New Roman" w:hAnsi="Times New Roman" w:cs="Times New Roman"/>
          <w:b/>
          <w:sz w:val="24"/>
          <w:szCs w:val="24"/>
          <w:lang w:eastAsia="lt-LT"/>
        </w:rPr>
        <w:t>PROJEKT</w:t>
      </w:r>
      <w:r w:rsidR="006B2A58" w:rsidRPr="00A8085E">
        <w:rPr>
          <w:rFonts w:ascii="Times New Roman" w:eastAsia="Times New Roman" w:hAnsi="Times New Roman" w:cs="Times New Roman"/>
          <w:b/>
          <w:sz w:val="24"/>
          <w:szCs w:val="24"/>
          <w:lang w:eastAsia="lt-LT"/>
        </w:rPr>
        <w:t>O</w:t>
      </w:r>
      <w:r w:rsidRPr="00A8085E">
        <w:rPr>
          <w:rFonts w:ascii="Times New Roman" w:eastAsia="Times New Roman" w:hAnsi="Times New Roman" w:cs="Times New Roman"/>
          <w:b/>
          <w:sz w:val="24"/>
          <w:szCs w:val="24"/>
          <w:lang w:eastAsia="lt-LT"/>
        </w:rPr>
        <w:t xml:space="preserve"> TINKAMUMO FINANSUOTI VERTINIMO LENTELĖ</w:t>
      </w:r>
    </w:p>
    <w:p w14:paraId="66E67F07" w14:textId="77777777" w:rsidR="00EB4717" w:rsidRPr="00A8085E" w:rsidRDefault="00EB4717" w:rsidP="001939BC">
      <w:pPr>
        <w:spacing w:line="240" w:lineRule="auto"/>
        <w:jc w:val="both"/>
        <w:rPr>
          <w:rFonts w:ascii="Times New Roman" w:eastAsia="Times New Roman" w:hAnsi="Times New Roman" w:cs="Times New Roman"/>
          <w:sz w:val="24"/>
          <w:szCs w:val="24"/>
          <w:lang w:eastAsia="lt-LT"/>
        </w:rPr>
      </w:pPr>
    </w:p>
    <w:tbl>
      <w:tblPr>
        <w:tblStyle w:val="Lentelstinklelis"/>
        <w:tblW w:w="0" w:type="auto"/>
        <w:tblInd w:w="137" w:type="dxa"/>
        <w:tblLook w:val="04A0" w:firstRow="1" w:lastRow="0" w:firstColumn="1" w:lastColumn="0" w:noHBand="0" w:noVBand="1"/>
      </w:tblPr>
      <w:tblGrid>
        <w:gridCol w:w="4480"/>
        <w:gridCol w:w="9412"/>
      </w:tblGrid>
      <w:tr w:rsidR="002E1345" w:rsidRPr="00A8085E" w14:paraId="54CB2223" w14:textId="77777777" w:rsidTr="005A08E9">
        <w:tc>
          <w:tcPr>
            <w:tcW w:w="4480" w:type="dxa"/>
          </w:tcPr>
          <w:p w14:paraId="33A4264E" w14:textId="77777777" w:rsidR="002E1345" w:rsidRPr="00A8085E" w:rsidRDefault="002E1345" w:rsidP="00461544">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Paraiškos kodas</w:t>
            </w:r>
          </w:p>
        </w:tc>
        <w:tc>
          <w:tcPr>
            <w:tcW w:w="9412" w:type="dxa"/>
          </w:tcPr>
          <w:p w14:paraId="4C8CE8C8" w14:textId="5A30A653" w:rsidR="002E1345" w:rsidRPr="00A8085E" w:rsidRDefault="008F087C" w:rsidP="001939BC">
            <w:pPr>
              <w:rPr>
                <w:rFonts w:ascii="Times New Roman" w:hAnsi="Times New Roman" w:cs="Times New Roman"/>
                <w:i/>
                <w:sz w:val="24"/>
                <w:szCs w:val="24"/>
              </w:rPr>
            </w:pPr>
            <w:r w:rsidRPr="006C122A">
              <w:rPr>
                <w:rFonts w:ascii="Times New Roman" w:hAnsi="Times New Roman"/>
                <w:i/>
              </w:rPr>
              <w:t xml:space="preserve"> </w:t>
            </w:r>
          </w:p>
        </w:tc>
      </w:tr>
      <w:tr w:rsidR="002E1345" w:rsidRPr="00A8085E" w14:paraId="2D43D905" w14:textId="77777777" w:rsidTr="005A08E9">
        <w:tc>
          <w:tcPr>
            <w:tcW w:w="4480" w:type="dxa"/>
          </w:tcPr>
          <w:p w14:paraId="0FE97E9F" w14:textId="77777777" w:rsidR="002E1345" w:rsidRPr="00A8085E" w:rsidRDefault="002E1345" w:rsidP="00461544">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Pareiškėjo pavadinimas</w:t>
            </w:r>
          </w:p>
        </w:tc>
        <w:tc>
          <w:tcPr>
            <w:tcW w:w="9412" w:type="dxa"/>
          </w:tcPr>
          <w:p w14:paraId="45ECECC3" w14:textId="48CABF04" w:rsidR="002E1345" w:rsidRPr="00A8085E" w:rsidRDefault="002E1345">
            <w:pPr>
              <w:rPr>
                <w:rFonts w:ascii="Times New Roman" w:hAnsi="Times New Roman" w:cs="Times New Roman"/>
                <w:bCs/>
                <w:i/>
                <w:sz w:val="24"/>
                <w:szCs w:val="24"/>
                <w:lang w:eastAsia="lt-LT"/>
              </w:rPr>
            </w:pPr>
          </w:p>
        </w:tc>
      </w:tr>
      <w:tr w:rsidR="002E1345" w:rsidRPr="00A8085E" w14:paraId="6C4C25D2" w14:textId="77777777" w:rsidTr="005A08E9">
        <w:tc>
          <w:tcPr>
            <w:tcW w:w="4480" w:type="dxa"/>
          </w:tcPr>
          <w:p w14:paraId="1EE9690A" w14:textId="77777777" w:rsidR="002E1345" w:rsidRPr="00A8085E" w:rsidRDefault="002E1345" w:rsidP="00461544">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Projekto pavadinimas</w:t>
            </w:r>
          </w:p>
        </w:tc>
        <w:tc>
          <w:tcPr>
            <w:tcW w:w="9412" w:type="dxa"/>
          </w:tcPr>
          <w:p w14:paraId="7A8570FA" w14:textId="4390A051" w:rsidR="002E1345" w:rsidRPr="00A8085E" w:rsidRDefault="002E1345">
            <w:pPr>
              <w:rPr>
                <w:rFonts w:ascii="Times New Roman" w:hAnsi="Times New Roman" w:cs="Times New Roman"/>
                <w:bCs/>
                <w:i/>
                <w:sz w:val="24"/>
                <w:szCs w:val="24"/>
                <w:lang w:eastAsia="lt-LT"/>
              </w:rPr>
            </w:pPr>
          </w:p>
        </w:tc>
      </w:tr>
      <w:tr w:rsidR="002E1345" w:rsidRPr="00A8085E" w14:paraId="1D9CF53D" w14:textId="77777777" w:rsidTr="005A08E9">
        <w:tc>
          <w:tcPr>
            <w:tcW w:w="13892" w:type="dxa"/>
            <w:gridSpan w:val="2"/>
          </w:tcPr>
          <w:p w14:paraId="4053E4FF" w14:textId="57863879" w:rsidR="002E1345" w:rsidRPr="00A8085E" w:rsidRDefault="002E1345" w:rsidP="00461544">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Projektą planuojama įgyvendinti: </w:t>
            </w:r>
          </w:p>
          <w:p w14:paraId="6D84E047" w14:textId="77777777" w:rsidR="002E1345" w:rsidRPr="00A8085E" w:rsidRDefault="002E1345" w:rsidP="00A615CB">
            <w:pPr>
              <w:spacing w:before="120" w:after="120"/>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 su partneriu (-iais)              </w:t>
            </w:r>
            <w:r w:rsidRPr="00A8085E">
              <w:rPr>
                <w:rFonts w:ascii="Times New Roman" w:eastAsia="Times New Roman" w:hAnsi="Times New Roman" w:cs="Times New Roman"/>
                <w:b/>
                <w:bCs/>
                <w:sz w:val="24"/>
                <w:szCs w:val="24"/>
                <w:lang w:eastAsia="lt-LT"/>
              </w:rPr>
              <w:t> be partnerio (-ių)</w:t>
            </w:r>
          </w:p>
        </w:tc>
      </w:tr>
      <w:tr w:rsidR="002E1345" w:rsidRPr="00A8085E" w14:paraId="4E530F98" w14:textId="77777777" w:rsidTr="005A08E9">
        <w:tc>
          <w:tcPr>
            <w:tcW w:w="13892" w:type="dxa"/>
            <w:gridSpan w:val="2"/>
          </w:tcPr>
          <w:p w14:paraId="2978D8F0" w14:textId="6EC4147B" w:rsidR="002E1345" w:rsidRPr="00A8085E" w:rsidRDefault="002E1345" w:rsidP="00461544">
            <w:pPr>
              <w:spacing w:before="120" w:after="120"/>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 PIRMINĖ               </w:t>
            </w:r>
            <w:r w:rsidRPr="00A8085E">
              <w:rPr>
                <w:rFonts w:ascii="Times New Roman" w:eastAsia="Times New Roman" w:hAnsi="Times New Roman" w:cs="Times New Roman"/>
                <w:b/>
                <w:bCs/>
                <w:sz w:val="24"/>
                <w:szCs w:val="24"/>
                <w:lang w:eastAsia="lt-LT"/>
              </w:rPr>
              <w:t></w:t>
            </w:r>
            <w:r w:rsidR="005A3E51">
              <w:rPr>
                <w:rFonts w:ascii="Times New Roman" w:eastAsia="Times New Roman" w:hAnsi="Times New Roman" w:cs="Times New Roman"/>
                <w:b/>
                <w:bCs/>
                <w:sz w:val="24"/>
                <w:szCs w:val="24"/>
                <w:lang w:eastAsia="lt-LT"/>
              </w:rPr>
              <w:t xml:space="preserve"> </w:t>
            </w:r>
            <w:r w:rsidRPr="00A8085E">
              <w:rPr>
                <w:rFonts w:ascii="Times New Roman" w:eastAsia="Times New Roman" w:hAnsi="Times New Roman" w:cs="Times New Roman"/>
                <w:b/>
                <w:bCs/>
                <w:sz w:val="24"/>
                <w:szCs w:val="24"/>
                <w:lang w:eastAsia="lt-LT"/>
              </w:rPr>
              <w:t>PATIKSLINTA</w:t>
            </w:r>
          </w:p>
          <w:p w14:paraId="275DA36B" w14:textId="3A0B43C0" w:rsidR="002E1345" w:rsidRPr="00A8085E" w:rsidRDefault="008F087C" w:rsidP="008C5EAE">
            <w:pPr>
              <w:spacing w:before="120" w:after="120"/>
              <w:rPr>
                <w:rFonts w:ascii="Times New Roman" w:eastAsia="Times New Roman" w:hAnsi="Times New Roman" w:cs="Times New Roman"/>
                <w:bCs/>
                <w:i/>
                <w:sz w:val="24"/>
                <w:szCs w:val="24"/>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45A6A0C8" w14:textId="77777777" w:rsidR="00343D06" w:rsidRPr="00A8085E" w:rsidRDefault="00343D06" w:rsidP="001939BC">
      <w:pPr>
        <w:spacing w:line="240" w:lineRule="auto"/>
        <w:rPr>
          <w:rFonts w:ascii="Times New Roman" w:hAnsi="Times New Roman" w:cs="Times New Roman"/>
          <w:sz w:val="24"/>
          <w:szCs w:val="24"/>
        </w:rPr>
      </w:pPr>
    </w:p>
    <w:tbl>
      <w:tblPr>
        <w:tblpPr w:leftFromText="180" w:rightFromText="180" w:vertAnchor="text" w:tblpX="127" w:tblpY="1"/>
        <w:tblOverlap w:val="never"/>
        <w:tblW w:w="13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93"/>
        <w:gridCol w:w="4677"/>
        <w:gridCol w:w="2254"/>
        <w:gridCol w:w="2268"/>
      </w:tblGrid>
      <w:tr w:rsidR="00F00DFC" w:rsidRPr="00A8085E" w14:paraId="6F48512D" w14:textId="77777777" w:rsidTr="005A08E9">
        <w:trPr>
          <w:cantSplit/>
          <w:trHeight w:val="20"/>
        </w:trPr>
        <w:tc>
          <w:tcPr>
            <w:tcW w:w="4693"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472F379" w14:textId="0FFA95F5" w:rsidR="00F00DFC" w:rsidRPr="00A8085E" w:rsidRDefault="00F00DFC" w:rsidP="00D7296A">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Bendrasis reikalavimas</w:t>
            </w:r>
            <w:r w:rsidR="001826FE">
              <w:rPr>
                <w:rFonts w:ascii="Times New Roman" w:eastAsia="Times New Roman" w:hAnsi="Times New Roman" w:cs="Times New Roman"/>
                <w:b/>
                <w:bCs/>
                <w:sz w:val="24"/>
                <w:szCs w:val="24"/>
                <w:lang w:eastAsia="lt-LT"/>
              </w:rPr>
              <w:t xml:space="preserve"> </w:t>
            </w:r>
            <w:r w:rsidR="00FE1176">
              <w:rPr>
                <w:rFonts w:ascii="Times New Roman" w:eastAsia="Times New Roman" w:hAnsi="Times New Roman" w:cs="Times New Roman"/>
                <w:b/>
                <w:bCs/>
                <w:sz w:val="24"/>
                <w:szCs w:val="24"/>
                <w:lang w:eastAsia="lt-LT"/>
              </w:rPr>
              <w:t>/ specialusis projektų atrankos kriterijus (toliau – specialusis kriterijus), jo vertinimo aspektai ir paaiškinimai</w:t>
            </w:r>
          </w:p>
        </w:tc>
        <w:tc>
          <w:tcPr>
            <w:tcW w:w="4677" w:type="dxa"/>
            <w:vMerge w:val="restart"/>
            <w:tcBorders>
              <w:top w:val="single" w:sz="4" w:space="0" w:color="000000"/>
              <w:left w:val="single" w:sz="4" w:space="0" w:color="000000"/>
              <w:right w:val="single" w:sz="4" w:space="0" w:color="000000"/>
            </w:tcBorders>
            <w:shd w:val="clear" w:color="auto" w:fill="D9D9D9"/>
          </w:tcPr>
          <w:p w14:paraId="68F32220" w14:textId="1B578E1B" w:rsidR="00F00DFC" w:rsidRPr="00A8085E" w:rsidRDefault="00F00DFC" w:rsidP="00D7296A">
            <w:pPr>
              <w:spacing w:after="0" w:line="240" w:lineRule="auto"/>
              <w:jc w:val="cente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Bendrojo reikalavimo</w:t>
            </w:r>
            <w:r w:rsidR="001826FE">
              <w:rPr>
                <w:rFonts w:ascii="Times New Roman" w:eastAsia="Times New Roman" w:hAnsi="Times New Roman" w:cs="Times New Roman"/>
                <w:b/>
                <w:bCs/>
                <w:sz w:val="24"/>
                <w:szCs w:val="24"/>
                <w:lang w:eastAsia="lt-LT"/>
              </w:rPr>
              <w:t xml:space="preserve"> </w:t>
            </w:r>
            <w:r w:rsidR="00FE1176">
              <w:rPr>
                <w:rFonts w:ascii="Times New Roman" w:eastAsia="Times New Roman" w:hAnsi="Times New Roman" w:cs="Times New Roman"/>
                <w:b/>
                <w:bCs/>
                <w:sz w:val="24"/>
                <w:szCs w:val="24"/>
                <w:lang w:eastAsia="lt-LT"/>
              </w:rPr>
              <w:t>/ specialiojo kriterijaus</w:t>
            </w:r>
            <w:r w:rsidR="009C3DB1" w:rsidRPr="00A8085E">
              <w:rPr>
                <w:rFonts w:ascii="Times New Roman" w:eastAsia="Times New Roman" w:hAnsi="Times New Roman" w:cs="Times New Roman"/>
                <w:b/>
                <w:bCs/>
                <w:sz w:val="24"/>
                <w:szCs w:val="24"/>
                <w:lang w:eastAsia="lt-LT"/>
              </w:rPr>
              <w:t xml:space="preserve"> </w:t>
            </w:r>
            <w:r w:rsidR="00FE1176">
              <w:rPr>
                <w:rFonts w:ascii="Times New Roman" w:eastAsia="Times New Roman" w:hAnsi="Times New Roman" w:cs="Times New Roman"/>
                <w:b/>
                <w:bCs/>
                <w:sz w:val="24"/>
                <w:szCs w:val="24"/>
                <w:lang w:eastAsia="lt-LT"/>
              </w:rPr>
              <w:t>detalizavimas</w:t>
            </w:r>
            <w:r w:rsidR="009C3DB1" w:rsidRPr="00A8085E">
              <w:rPr>
                <w:rFonts w:ascii="Times New Roman" w:eastAsia="Times New Roman" w:hAnsi="Times New Roman" w:cs="Times New Roman"/>
                <w:b/>
                <w:bCs/>
                <w:sz w:val="24"/>
                <w:szCs w:val="24"/>
                <w:lang w:eastAsia="lt-LT"/>
              </w:rPr>
              <w:t xml:space="preserve"> </w:t>
            </w:r>
          </w:p>
          <w:p w14:paraId="5271162B" w14:textId="77777777" w:rsidR="00F00DFC" w:rsidRPr="00A8085E" w:rsidRDefault="00F00DFC" w:rsidP="00D7296A">
            <w:pPr>
              <w:spacing w:after="0" w:line="240" w:lineRule="auto"/>
              <w:jc w:val="center"/>
              <w:rPr>
                <w:rFonts w:ascii="Times New Roman" w:eastAsia="Times New Roman" w:hAnsi="Times New Roman" w:cs="Times New Roman"/>
                <w:bCs/>
                <w:i/>
                <w:sz w:val="24"/>
                <w:szCs w:val="24"/>
                <w:lang w:eastAsia="lt-LT"/>
              </w:rPr>
            </w:pPr>
          </w:p>
        </w:tc>
        <w:tc>
          <w:tcPr>
            <w:tcW w:w="452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76C42B7" w14:textId="08F35AD5" w:rsidR="00F00DFC" w:rsidRPr="00A8085E" w:rsidRDefault="00F00DFC" w:rsidP="00D7296A">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Bendrojo reikalavimo</w:t>
            </w:r>
            <w:r w:rsidR="001826FE">
              <w:rPr>
                <w:rFonts w:ascii="Times New Roman" w:eastAsia="Times New Roman" w:hAnsi="Times New Roman" w:cs="Times New Roman"/>
                <w:b/>
                <w:bCs/>
                <w:sz w:val="24"/>
                <w:szCs w:val="24"/>
                <w:lang w:eastAsia="lt-LT"/>
              </w:rPr>
              <w:t xml:space="preserve"> </w:t>
            </w:r>
            <w:r w:rsidR="00FE1176">
              <w:rPr>
                <w:rFonts w:ascii="Times New Roman" w:eastAsia="Times New Roman" w:hAnsi="Times New Roman" w:cs="Times New Roman"/>
                <w:b/>
                <w:bCs/>
                <w:sz w:val="24"/>
                <w:szCs w:val="24"/>
                <w:lang w:eastAsia="lt-LT"/>
              </w:rPr>
              <w:t>/ specialiojo kriterijaus</w:t>
            </w:r>
            <w:r w:rsidRPr="00A8085E">
              <w:rPr>
                <w:rFonts w:ascii="Times New Roman" w:eastAsia="Times New Roman" w:hAnsi="Times New Roman" w:cs="Times New Roman"/>
                <w:b/>
                <w:bCs/>
                <w:sz w:val="24"/>
                <w:szCs w:val="24"/>
                <w:lang w:eastAsia="lt-LT"/>
              </w:rPr>
              <w:t xml:space="preserve"> vertinimas</w:t>
            </w:r>
          </w:p>
        </w:tc>
      </w:tr>
      <w:tr w:rsidR="00F00DFC" w:rsidRPr="00A8085E" w14:paraId="349BAA60" w14:textId="77777777" w:rsidTr="005A08E9">
        <w:trPr>
          <w:cantSplit/>
          <w:trHeight w:val="20"/>
        </w:trPr>
        <w:tc>
          <w:tcPr>
            <w:tcW w:w="4693" w:type="dxa"/>
            <w:vMerge/>
            <w:tcBorders>
              <w:top w:val="single" w:sz="4" w:space="0" w:color="000000"/>
              <w:left w:val="single" w:sz="4" w:space="0" w:color="000000"/>
              <w:bottom w:val="single" w:sz="4" w:space="0" w:color="000000"/>
              <w:right w:val="single" w:sz="4" w:space="0" w:color="000000"/>
            </w:tcBorders>
            <w:vAlign w:val="center"/>
            <w:hideMark/>
          </w:tcPr>
          <w:p w14:paraId="445F1E5D"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101CA8BC" w14:textId="77777777" w:rsidR="00F00DFC" w:rsidRPr="00A8085E" w:rsidRDefault="00F00DFC" w:rsidP="00D7296A">
            <w:pPr>
              <w:spacing w:after="0" w:line="240" w:lineRule="auto"/>
              <w:jc w:val="center"/>
              <w:rPr>
                <w:rFonts w:ascii="Times New Roman" w:eastAsia="Times New Roman" w:hAnsi="Times New Roman" w:cs="Times New Roman"/>
                <w:b/>
                <w:bCs/>
                <w:sz w:val="24"/>
                <w:szCs w:val="24"/>
                <w:lang w:eastAsia="lt-LT"/>
              </w:rPr>
            </w:pPr>
          </w:p>
        </w:tc>
        <w:tc>
          <w:tcPr>
            <w:tcW w:w="2254" w:type="dxa"/>
            <w:tcBorders>
              <w:top w:val="single" w:sz="4" w:space="0" w:color="000000"/>
              <w:left w:val="single" w:sz="4" w:space="0" w:color="000000"/>
              <w:bottom w:val="single" w:sz="4" w:space="0" w:color="000000"/>
              <w:right w:val="single" w:sz="4" w:space="0" w:color="000000"/>
            </w:tcBorders>
            <w:shd w:val="clear" w:color="auto" w:fill="D9D9D9"/>
            <w:hideMark/>
          </w:tcPr>
          <w:p w14:paraId="3681EAB2" w14:textId="71AB0419" w:rsidR="00F00DFC" w:rsidRPr="00A8085E" w:rsidRDefault="00F00DFC" w:rsidP="00D7296A">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Taip / Ne</w:t>
            </w:r>
            <w:r w:rsidR="001826FE">
              <w:rPr>
                <w:rFonts w:ascii="Times New Roman" w:eastAsia="Times New Roman" w:hAnsi="Times New Roman" w:cs="Times New Roman"/>
                <w:b/>
                <w:bCs/>
                <w:sz w:val="24"/>
                <w:szCs w:val="24"/>
                <w:lang w:eastAsia="lt-LT"/>
              </w:rPr>
              <w:t xml:space="preserve"> </w:t>
            </w:r>
            <w:r w:rsidRPr="00A8085E">
              <w:rPr>
                <w:rFonts w:ascii="Times New Roman" w:eastAsia="Times New Roman" w:hAnsi="Times New Roman" w:cs="Times New Roman"/>
                <w:b/>
                <w:bCs/>
                <w:sz w:val="24"/>
                <w:szCs w:val="24"/>
                <w:lang w:eastAsia="lt-LT"/>
              </w:rPr>
              <w:t>/ Netaikoma</w:t>
            </w:r>
            <w:r w:rsidR="001826FE">
              <w:rPr>
                <w:rFonts w:ascii="Times New Roman" w:eastAsia="Times New Roman" w:hAnsi="Times New Roman" w:cs="Times New Roman"/>
                <w:b/>
                <w:bCs/>
                <w:sz w:val="24"/>
                <w:szCs w:val="24"/>
                <w:lang w:eastAsia="lt-LT"/>
              </w:rPr>
              <w:t xml:space="preserve"> </w:t>
            </w:r>
            <w:r w:rsidRPr="00A8085E">
              <w:rPr>
                <w:rFonts w:ascii="Times New Roman" w:eastAsia="Times New Roman" w:hAnsi="Times New Roman" w:cs="Times New Roman"/>
                <w:b/>
                <w:bCs/>
                <w:sz w:val="24"/>
                <w:szCs w:val="24"/>
                <w:lang w:eastAsia="lt-LT"/>
              </w:rPr>
              <w:t>/ Taip su išlyga</w:t>
            </w: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3115838F" w14:textId="77777777" w:rsidR="00F00DFC" w:rsidRPr="00A8085E" w:rsidRDefault="00F00DFC" w:rsidP="00D7296A">
            <w:pPr>
              <w:spacing w:after="0" w:line="240" w:lineRule="auto"/>
              <w:jc w:val="center"/>
              <w:rPr>
                <w:rFonts w:ascii="Times New Roman" w:hAnsi="Times New Roman" w:cs="Times New Roman"/>
                <w:b/>
                <w:bCs/>
                <w:sz w:val="24"/>
                <w:szCs w:val="24"/>
              </w:rPr>
            </w:pPr>
            <w:r w:rsidRPr="00A8085E">
              <w:rPr>
                <w:rFonts w:ascii="Times New Roman" w:hAnsi="Times New Roman" w:cs="Times New Roman"/>
                <w:b/>
                <w:bCs/>
                <w:sz w:val="24"/>
                <w:szCs w:val="24"/>
              </w:rPr>
              <w:t>Komentarai</w:t>
            </w:r>
          </w:p>
          <w:p w14:paraId="2164D713" w14:textId="77777777" w:rsidR="00F00DFC" w:rsidRPr="00A8085E" w:rsidRDefault="00F00DFC" w:rsidP="00D7296A">
            <w:pPr>
              <w:spacing w:after="0" w:line="240" w:lineRule="auto"/>
              <w:jc w:val="right"/>
              <w:rPr>
                <w:rFonts w:ascii="Times New Roman" w:eastAsia="Times New Roman" w:hAnsi="Times New Roman" w:cs="Times New Roman"/>
                <w:sz w:val="24"/>
                <w:szCs w:val="24"/>
                <w:lang w:eastAsia="lt-LT"/>
              </w:rPr>
            </w:pPr>
          </w:p>
        </w:tc>
      </w:tr>
      <w:tr w:rsidR="00F00DFC" w:rsidRPr="00A8085E" w14:paraId="0FFD20AA" w14:textId="77777777" w:rsidTr="005A08E9">
        <w:trPr>
          <w:trHeight w:val="20"/>
        </w:trPr>
        <w:tc>
          <w:tcPr>
            <w:tcW w:w="13892"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2E400BC" w14:textId="1C9E7588" w:rsidR="00F00DFC" w:rsidRPr="00A8085E" w:rsidRDefault="00F00DFC" w:rsidP="00D7296A">
            <w:pPr>
              <w:spacing w:after="0" w:line="240" w:lineRule="auto"/>
              <w:rPr>
                <w:rFonts w:ascii="Times New Roman" w:eastAsia="Times New Roman" w:hAnsi="Times New Roman" w:cs="Times New Roman"/>
                <w:sz w:val="24"/>
                <w:szCs w:val="24"/>
                <w:lang w:eastAsia="lt-LT"/>
              </w:rPr>
            </w:pPr>
            <w:r w:rsidRPr="005A08E9">
              <w:rPr>
                <w:rFonts w:ascii="Times New Roman" w:eastAsia="Times New Roman" w:hAnsi="Times New Roman" w:cs="Times New Roman"/>
                <w:b/>
                <w:bCs/>
                <w:sz w:val="24"/>
                <w:szCs w:val="24"/>
                <w:lang w:eastAsia="lt-LT"/>
              </w:rPr>
              <w:t>1.</w:t>
            </w:r>
            <w:r w:rsidRPr="00B92614">
              <w:rPr>
                <w:rFonts w:ascii="Times New Roman" w:eastAsia="Times New Roman" w:hAnsi="Times New Roman" w:cs="Times New Roman"/>
                <w:b/>
                <w:bCs/>
                <w:sz w:val="28"/>
                <w:szCs w:val="24"/>
                <w:lang w:eastAsia="lt-LT"/>
              </w:rPr>
              <w:t xml:space="preserve"> </w:t>
            </w:r>
            <w:r w:rsidR="00505895" w:rsidRPr="00B92614">
              <w:rPr>
                <w:rFonts w:ascii="Times New Roman" w:eastAsia="Times New Roman" w:hAnsi="Times New Roman"/>
                <w:b/>
                <w:bCs/>
                <w:sz w:val="24"/>
                <w:lang w:eastAsia="lt-LT"/>
              </w:rPr>
              <w:t xml:space="preserve"> P</w:t>
            </w:r>
            <w:r w:rsidR="00505895" w:rsidRPr="00B92614">
              <w:rPr>
                <w:rFonts w:ascii="Times New Roman" w:eastAsia="Times New Roman" w:hAnsi="Times New Roman"/>
                <w:b/>
                <w:sz w:val="24"/>
                <w:lang w:eastAsia="lt-LT"/>
              </w:rPr>
              <w:t>lanuojamu</w:t>
            </w:r>
            <w:r w:rsidR="00505895" w:rsidRPr="00B92614">
              <w:rPr>
                <w:rFonts w:ascii="Times New Roman" w:eastAsia="Times New Roman" w:hAnsi="Times New Roman"/>
                <w:b/>
                <w:bCs/>
                <w:sz w:val="24"/>
                <w:lang w:eastAsia="lt-LT"/>
              </w:rPr>
              <w:t xml:space="preserve"> </w:t>
            </w:r>
            <w:r w:rsidR="00505895" w:rsidRPr="00B92614">
              <w:rPr>
                <w:rFonts w:ascii="Times New Roman" w:eastAsia="Times New Roman" w:hAnsi="Times New Roman"/>
                <w:b/>
                <w:sz w:val="24"/>
                <w:lang w:eastAsia="lt-LT"/>
              </w:rPr>
              <w:t xml:space="preserve">finansuoti projektu </w:t>
            </w:r>
            <w:r w:rsidR="00505895" w:rsidRPr="00B92614">
              <w:rPr>
                <w:rFonts w:ascii="Times New Roman" w:eastAsia="Times New Roman" w:hAnsi="Times New Roman"/>
                <w:b/>
                <w:bCs/>
                <w:sz w:val="24"/>
                <w:lang w:eastAsia="lt-LT"/>
              </w:rPr>
              <w:t>prisidedama prie bent vieno 2014–2020 metų Europos Sąjungos fondų investicijų veiksmų programos</w:t>
            </w:r>
            <w:r w:rsidR="00505895" w:rsidRPr="00B92614">
              <w:rPr>
                <w:rFonts w:ascii="Times New Roman" w:eastAsia="Times New Roman" w:hAnsi="Times New Roman"/>
                <w:b/>
                <w:sz w:val="24"/>
                <w:lang w:eastAsia="lt-LT"/>
              </w:rPr>
              <w:t xml:space="preserve"> </w:t>
            </w:r>
            <w:r w:rsidR="00505895" w:rsidRPr="00B92614">
              <w:rPr>
                <w:rFonts w:ascii="Times New Roman" w:eastAsia="Times New Roman" w:hAnsi="Times New Roman"/>
                <w:b/>
                <w:bCs/>
                <w:sz w:val="24"/>
                <w:lang w:eastAsia="lt-LT"/>
              </w:rPr>
              <w:t>(toliau – veiksmų programa) prioriteto konkretaus uždavinio įgyvendinimo, rezultato pasiekimo ir įgyvendinama bent viena pagal projektų finansavimo sąlygų aprašą numatoma finansuoti veikla.</w:t>
            </w:r>
          </w:p>
        </w:tc>
      </w:tr>
      <w:tr w:rsidR="00486515" w:rsidRPr="00A8085E" w14:paraId="40B0C1A1" w14:textId="77777777" w:rsidTr="005A08E9">
        <w:trPr>
          <w:trHeight w:val="20"/>
        </w:trPr>
        <w:tc>
          <w:tcPr>
            <w:tcW w:w="4693" w:type="dxa"/>
            <w:tcBorders>
              <w:top w:val="single" w:sz="4" w:space="0" w:color="000000"/>
              <w:left w:val="single" w:sz="4" w:space="0" w:color="000000"/>
              <w:bottom w:val="single" w:sz="4" w:space="0" w:color="auto"/>
              <w:right w:val="single" w:sz="4" w:space="0" w:color="000000"/>
            </w:tcBorders>
            <w:hideMark/>
          </w:tcPr>
          <w:p w14:paraId="7CDAD09A" w14:textId="6A8479FC" w:rsidR="00486515" w:rsidRPr="00A8085E" w:rsidRDefault="0048651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1.1. Projekto tikslai ir uždaviniai atitinka bent vieną veiksmų program</w:t>
            </w:r>
            <w:r w:rsidR="00BD0576">
              <w:rPr>
                <w:rFonts w:ascii="Times New Roman" w:eastAsia="Times New Roman" w:hAnsi="Times New Roman" w:cs="Times New Roman"/>
                <w:sz w:val="24"/>
                <w:szCs w:val="24"/>
                <w:lang w:eastAsia="lt-LT"/>
              </w:rPr>
              <w:t>os</w:t>
            </w:r>
            <w:r w:rsidRPr="00A8085E">
              <w:rPr>
                <w:rFonts w:ascii="Times New Roman" w:eastAsia="Times New Roman" w:hAnsi="Times New Roman" w:cs="Times New Roman"/>
                <w:sz w:val="24"/>
                <w:szCs w:val="24"/>
                <w:lang w:eastAsia="lt-LT"/>
              </w:rPr>
              <w:t xml:space="preserve"> prioriteto konkretų uždavinį ir siekiamą rezultatą.</w:t>
            </w:r>
          </w:p>
          <w:p w14:paraId="7181A2A5" w14:textId="496AE3F2" w:rsidR="00486515" w:rsidRPr="00A8085E" w:rsidRDefault="00412FAA" w:rsidP="00D7296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t>(</w:t>
            </w:r>
            <w:r w:rsidRPr="00C72E52">
              <w:rPr>
                <w:rFonts w:ascii="Times New Roman" w:eastAsia="Times New Roman" w:hAnsi="Times New Roman" w:cs="Times New Roman"/>
                <w:i/>
                <w:lang w:eastAsia="lt-LT"/>
              </w:rPr>
              <w:t xml:space="preserve">Atitiktį šiam </w:t>
            </w:r>
            <w:r>
              <w:rPr>
                <w:rFonts w:ascii="Times New Roman" w:eastAsia="Times New Roman" w:hAnsi="Times New Roman" w:cs="Times New Roman"/>
                <w:i/>
                <w:lang w:eastAsia="lt-LT"/>
              </w:rPr>
              <w:t>vertinimo aspektui</w:t>
            </w:r>
            <w:r w:rsidRPr="00C72E52">
              <w:rPr>
                <w:rFonts w:ascii="Times New Roman" w:eastAsia="Times New Roman" w:hAnsi="Times New Roman" w:cs="Times New Roman"/>
                <w:i/>
                <w:lang w:eastAsia="lt-LT"/>
              </w:rPr>
              <w:t xml:space="preserve"> vertina ministerija</w:t>
            </w:r>
            <w:r>
              <w:rPr>
                <w:rFonts w:ascii="Times New Roman" w:eastAsia="Times New Roman" w:hAnsi="Times New Roman" w:cs="Times New Roman"/>
                <w:i/>
                <w:lang w:eastAsia="lt-LT"/>
              </w:rPr>
              <w:t xml:space="preserve"> prieš tai, kai projektas įtraukiamas į valstybės projektų sąrašą)</w:t>
            </w:r>
            <w:r w:rsidRPr="00C72E52">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5499A24" w14:textId="5969E6CF" w:rsidR="001E71E8" w:rsidRPr="005A08E9" w:rsidRDefault="00486515" w:rsidP="00D7296A">
            <w:pPr>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lang w:eastAsia="lt-LT"/>
              </w:rPr>
              <w:t xml:space="preserve">Projekto tikslai ir uždaviniai turi atitikti veiksmų programos </w:t>
            </w:r>
            <w:r w:rsidR="0081319C">
              <w:rPr>
                <w:rFonts w:ascii="Times New Roman" w:hAnsi="Times New Roman" w:cs="Times New Roman"/>
                <w:sz w:val="24"/>
                <w:szCs w:val="24"/>
              </w:rPr>
              <w:t>9</w:t>
            </w:r>
            <w:r w:rsidRPr="00A8085E">
              <w:rPr>
                <w:rFonts w:ascii="Times New Roman" w:hAnsi="Times New Roman" w:cs="Times New Roman"/>
                <w:sz w:val="24"/>
                <w:szCs w:val="24"/>
              </w:rPr>
              <w:t xml:space="preserve"> prioriteto „</w:t>
            </w:r>
            <w:r w:rsidR="0081319C" w:rsidRPr="0081319C">
              <w:rPr>
                <w:rFonts w:ascii="Times New Roman" w:hAnsi="Times New Roman" w:cs="Times New Roman"/>
                <w:sz w:val="24"/>
                <w:szCs w:val="24"/>
              </w:rPr>
              <w:t>Visuomenės švietimas ir žmogiškųjų išteklių potencialo didinimas</w:t>
            </w:r>
            <w:r w:rsidR="0081319C">
              <w:rPr>
                <w:rFonts w:ascii="Times New Roman" w:hAnsi="Times New Roman" w:cs="Times New Roman"/>
                <w:sz w:val="24"/>
                <w:szCs w:val="24"/>
              </w:rPr>
              <w:t>“ 9</w:t>
            </w:r>
            <w:r w:rsidR="0067478F">
              <w:rPr>
                <w:rFonts w:ascii="Times New Roman" w:hAnsi="Times New Roman" w:cs="Times New Roman"/>
                <w:sz w:val="24"/>
                <w:szCs w:val="24"/>
              </w:rPr>
              <w:t>.1.</w:t>
            </w:r>
            <w:r w:rsidR="007A4234">
              <w:rPr>
                <w:rFonts w:ascii="Times New Roman" w:hAnsi="Times New Roman" w:cs="Times New Roman"/>
                <w:sz w:val="24"/>
                <w:szCs w:val="24"/>
              </w:rPr>
              <w:t>2</w:t>
            </w:r>
            <w:r w:rsidRPr="00A8085E">
              <w:rPr>
                <w:rFonts w:ascii="Times New Roman" w:hAnsi="Times New Roman" w:cs="Times New Roman"/>
                <w:sz w:val="24"/>
                <w:szCs w:val="24"/>
              </w:rPr>
              <w:t xml:space="preserve"> konkretų uždavinį „</w:t>
            </w:r>
            <w:r w:rsidR="002C1874">
              <w:rPr>
                <w:rFonts w:ascii="Times New Roman" w:hAnsi="Times New Roman"/>
                <w:sz w:val="24"/>
                <w:szCs w:val="24"/>
              </w:rPr>
              <w:t>Padidinti kokybiško profesinio ir suaugusiųjų mokymo prieinamumą investuojant į infrastruktūrą</w:t>
            </w:r>
            <w:r w:rsidR="002C1874">
              <w:rPr>
                <w:rFonts w:ascii="Times New Roman" w:hAnsi="Times New Roman" w:cs="Times New Roman"/>
                <w:sz w:val="24"/>
                <w:szCs w:val="24"/>
              </w:rPr>
              <w:t xml:space="preserve"> </w:t>
            </w:r>
            <w:r w:rsidR="000B62D1">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ir siekiamą rezultatą.</w:t>
            </w:r>
          </w:p>
          <w:p w14:paraId="43AB16D8" w14:textId="76706D4B" w:rsidR="000B62D1" w:rsidRPr="00A8085E" w:rsidRDefault="001E71E8" w:rsidP="00D7296A">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lastRenderedPageBreak/>
              <w:t>Informacijos šaltinis: projektinis pasiūlymas, investicijų projektas.</w:t>
            </w:r>
            <w:r w:rsidR="00486515" w:rsidRPr="00A8085E">
              <w:rPr>
                <w:rFonts w:ascii="Times New Roman" w:eastAsia="Times New Roman" w:hAnsi="Times New Roman" w:cs="Times New Roman"/>
                <w:sz w:val="24"/>
                <w:szCs w:val="24"/>
                <w:lang w:eastAsia="lt-LT"/>
              </w:rPr>
              <w:t xml:space="preserve">  </w:t>
            </w:r>
          </w:p>
        </w:tc>
        <w:tc>
          <w:tcPr>
            <w:tcW w:w="2254" w:type="dxa"/>
            <w:tcBorders>
              <w:top w:val="single" w:sz="4" w:space="0" w:color="000000"/>
              <w:left w:val="single" w:sz="4" w:space="0" w:color="000000"/>
              <w:bottom w:val="single" w:sz="4" w:space="0" w:color="auto"/>
              <w:right w:val="single" w:sz="4" w:space="0" w:color="000000"/>
            </w:tcBorders>
          </w:tcPr>
          <w:p w14:paraId="1598260D" w14:textId="48BAFB3E" w:rsidR="00486515" w:rsidRPr="00A8085E" w:rsidRDefault="00544CB4" w:rsidP="00D7296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lastRenderedPageBreak/>
              <w:t>(</w:t>
            </w:r>
            <w:r w:rsidRPr="00C72E52">
              <w:rPr>
                <w:rFonts w:ascii="Times New Roman" w:eastAsia="Times New Roman" w:hAnsi="Times New Roman" w:cs="Times New Roman"/>
                <w:i/>
                <w:lang w:eastAsia="lt-LT"/>
              </w:rPr>
              <w:t xml:space="preserve">Įgyvendinančioji institucija, pildydama tinkamumo finansuoti vertinimo lentelę, perkelia ministerijos vertinimą iš projektinio pasiūlymo vertinimo išvados ir </w:t>
            </w:r>
            <w:r w:rsidRPr="00C72E52">
              <w:rPr>
                <w:rFonts w:ascii="Times New Roman" w:eastAsia="Times New Roman" w:hAnsi="Times New Roman" w:cs="Times New Roman"/>
                <w:i/>
                <w:lang w:eastAsia="lt-LT"/>
              </w:rPr>
              <w:lastRenderedPageBreak/>
              <w:t>skiltyje „Komentarai“ nurodo šią išvadą, t. y. jos pavadinimą, datą, numerį.</w:t>
            </w:r>
            <w:r>
              <w:rPr>
                <w:rFonts w:ascii="Times New Roman" w:eastAsia="Times New Roman" w:hAnsi="Times New Roman" w:cs="Times New Roman"/>
                <w:i/>
                <w:lang w:eastAsia="lt-LT"/>
              </w:rPr>
              <w:t>)</w:t>
            </w:r>
          </w:p>
        </w:tc>
        <w:tc>
          <w:tcPr>
            <w:tcW w:w="2268" w:type="dxa"/>
            <w:vMerge w:val="restart"/>
            <w:tcBorders>
              <w:top w:val="single" w:sz="4" w:space="0" w:color="000000"/>
              <w:left w:val="single" w:sz="4" w:space="0" w:color="000000"/>
              <w:right w:val="single" w:sz="4" w:space="0" w:color="000000"/>
            </w:tcBorders>
          </w:tcPr>
          <w:p w14:paraId="08F88270" w14:textId="00729076" w:rsidR="002315BE" w:rsidRDefault="002315BE" w:rsidP="00D7296A">
            <w:pPr>
              <w:spacing w:after="0" w:line="240" w:lineRule="auto"/>
              <w:rPr>
                <w:rFonts w:ascii="Times New Roman" w:eastAsia="Times New Roman" w:hAnsi="Times New Roman" w:cs="Times New Roman"/>
                <w:sz w:val="24"/>
                <w:szCs w:val="24"/>
                <w:lang w:eastAsia="lt-LT"/>
              </w:rPr>
            </w:pPr>
          </w:p>
          <w:p w14:paraId="1CC827BE" w14:textId="77777777" w:rsidR="002315BE" w:rsidRPr="002315BE" w:rsidRDefault="002315BE" w:rsidP="00D7296A">
            <w:pPr>
              <w:spacing w:line="240" w:lineRule="auto"/>
              <w:rPr>
                <w:rFonts w:ascii="Times New Roman" w:eastAsia="Times New Roman" w:hAnsi="Times New Roman" w:cs="Times New Roman"/>
                <w:sz w:val="24"/>
                <w:szCs w:val="24"/>
                <w:lang w:eastAsia="lt-LT"/>
              </w:rPr>
            </w:pPr>
          </w:p>
          <w:p w14:paraId="10D8A9C6" w14:textId="77777777" w:rsidR="002315BE" w:rsidRPr="002315BE" w:rsidRDefault="002315BE" w:rsidP="00D7296A">
            <w:pPr>
              <w:spacing w:line="240" w:lineRule="auto"/>
              <w:rPr>
                <w:rFonts w:ascii="Times New Roman" w:eastAsia="Times New Roman" w:hAnsi="Times New Roman" w:cs="Times New Roman"/>
                <w:sz w:val="24"/>
                <w:szCs w:val="24"/>
                <w:lang w:eastAsia="lt-LT"/>
              </w:rPr>
            </w:pPr>
          </w:p>
          <w:p w14:paraId="09379E90" w14:textId="77777777" w:rsidR="002315BE" w:rsidRPr="005E04BE" w:rsidRDefault="002315BE" w:rsidP="00D7296A">
            <w:pPr>
              <w:spacing w:line="240" w:lineRule="auto"/>
              <w:rPr>
                <w:rFonts w:ascii="Times New Roman" w:eastAsia="Times New Roman" w:hAnsi="Times New Roman" w:cs="Times New Roman"/>
                <w:sz w:val="24"/>
                <w:szCs w:val="24"/>
                <w:lang w:eastAsia="lt-LT"/>
              </w:rPr>
            </w:pPr>
          </w:p>
          <w:p w14:paraId="38FBCCC4" w14:textId="77777777" w:rsidR="002315BE" w:rsidRPr="002315BE" w:rsidRDefault="002315BE" w:rsidP="00D7296A">
            <w:pPr>
              <w:spacing w:line="240" w:lineRule="auto"/>
              <w:rPr>
                <w:rFonts w:ascii="Times New Roman" w:eastAsia="Times New Roman" w:hAnsi="Times New Roman" w:cs="Times New Roman"/>
                <w:sz w:val="24"/>
                <w:szCs w:val="24"/>
                <w:lang w:eastAsia="lt-LT"/>
              </w:rPr>
            </w:pPr>
          </w:p>
          <w:p w14:paraId="1438E389" w14:textId="77777777" w:rsidR="002315BE" w:rsidRPr="002315BE" w:rsidRDefault="002315BE" w:rsidP="00D7296A">
            <w:pPr>
              <w:spacing w:line="240" w:lineRule="auto"/>
              <w:rPr>
                <w:rFonts w:ascii="Times New Roman" w:eastAsia="Times New Roman" w:hAnsi="Times New Roman" w:cs="Times New Roman"/>
                <w:sz w:val="24"/>
                <w:szCs w:val="24"/>
                <w:lang w:eastAsia="lt-LT"/>
              </w:rPr>
            </w:pPr>
          </w:p>
          <w:p w14:paraId="223D2BC9" w14:textId="77777777" w:rsidR="002315BE" w:rsidRPr="002315BE" w:rsidRDefault="002315BE" w:rsidP="00D7296A">
            <w:pPr>
              <w:spacing w:line="240" w:lineRule="auto"/>
              <w:rPr>
                <w:rFonts w:ascii="Times New Roman" w:eastAsia="Times New Roman" w:hAnsi="Times New Roman" w:cs="Times New Roman"/>
                <w:sz w:val="24"/>
                <w:szCs w:val="24"/>
                <w:lang w:eastAsia="lt-LT"/>
              </w:rPr>
            </w:pPr>
          </w:p>
          <w:p w14:paraId="7699D00B" w14:textId="77777777" w:rsidR="002315BE" w:rsidRPr="002315BE" w:rsidRDefault="002315BE" w:rsidP="00D7296A">
            <w:pPr>
              <w:spacing w:line="240" w:lineRule="auto"/>
              <w:rPr>
                <w:rFonts w:ascii="Times New Roman" w:eastAsia="Times New Roman" w:hAnsi="Times New Roman" w:cs="Times New Roman"/>
                <w:sz w:val="24"/>
                <w:szCs w:val="24"/>
                <w:lang w:eastAsia="lt-LT"/>
              </w:rPr>
            </w:pPr>
          </w:p>
          <w:p w14:paraId="79D7CED7" w14:textId="77777777" w:rsidR="002315BE" w:rsidRPr="002315BE" w:rsidRDefault="002315BE" w:rsidP="00D7296A">
            <w:pPr>
              <w:spacing w:line="240" w:lineRule="auto"/>
              <w:rPr>
                <w:rFonts w:ascii="Times New Roman" w:eastAsia="Times New Roman" w:hAnsi="Times New Roman" w:cs="Times New Roman"/>
                <w:sz w:val="24"/>
                <w:szCs w:val="24"/>
                <w:lang w:eastAsia="lt-LT"/>
              </w:rPr>
            </w:pPr>
          </w:p>
          <w:p w14:paraId="5E65B500" w14:textId="77777777" w:rsidR="002315BE" w:rsidRPr="002315BE" w:rsidRDefault="002315BE" w:rsidP="00D7296A">
            <w:pPr>
              <w:spacing w:line="240" w:lineRule="auto"/>
              <w:rPr>
                <w:rFonts w:ascii="Times New Roman" w:eastAsia="Times New Roman" w:hAnsi="Times New Roman" w:cs="Times New Roman"/>
                <w:sz w:val="24"/>
                <w:szCs w:val="24"/>
                <w:lang w:eastAsia="lt-LT"/>
              </w:rPr>
            </w:pPr>
          </w:p>
          <w:p w14:paraId="5FA3D58B" w14:textId="77777777" w:rsidR="00486515" w:rsidRPr="002315BE" w:rsidRDefault="00486515" w:rsidP="00D7296A">
            <w:pPr>
              <w:spacing w:after="0" w:line="240" w:lineRule="auto"/>
              <w:rPr>
                <w:rFonts w:ascii="Times New Roman" w:eastAsia="Times New Roman" w:hAnsi="Times New Roman" w:cs="Times New Roman"/>
                <w:sz w:val="24"/>
                <w:szCs w:val="24"/>
                <w:lang w:eastAsia="lt-LT"/>
              </w:rPr>
            </w:pPr>
          </w:p>
        </w:tc>
      </w:tr>
      <w:tr w:rsidR="00486515" w:rsidRPr="00A8085E" w14:paraId="3C4FC9FB" w14:textId="77777777" w:rsidTr="005A08E9">
        <w:trPr>
          <w:trHeight w:val="20"/>
        </w:trPr>
        <w:tc>
          <w:tcPr>
            <w:tcW w:w="4693" w:type="dxa"/>
            <w:tcBorders>
              <w:top w:val="single" w:sz="4" w:space="0" w:color="auto"/>
              <w:left w:val="single" w:sz="4" w:space="0" w:color="000000"/>
              <w:bottom w:val="single" w:sz="4" w:space="0" w:color="000000"/>
              <w:right w:val="single" w:sz="4" w:space="0" w:color="000000"/>
            </w:tcBorders>
            <w:hideMark/>
          </w:tcPr>
          <w:p w14:paraId="58010724"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3A7BDF1F" w14:textId="58F51A0B" w:rsidR="00486515" w:rsidRPr="00A8085E" w:rsidRDefault="00486515" w:rsidP="00D7296A">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Projekto tikslai, uždaviniai ir veiklos turi atitikti veikl</w:t>
            </w:r>
            <w:r w:rsidR="00143003">
              <w:rPr>
                <w:rFonts w:ascii="Times New Roman" w:hAnsi="Times New Roman" w:cs="Times New Roman"/>
                <w:sz w:val="24"/>
                <w:szCs w:val="24"/>
              </w:rPr>
              <w:t>ą</w:t>
            </w:r>
            <w:r w:rsidRPr="00A8085E">
              <w:rPr>
                <w:rFonts w:ascii="Times New Roman" w:hAnsi="Times New Roman" w:cs="Times New Roman"/>
                <w:sz w:val="24"/>
                <w:szCs w:val="24"/>
              </w:rPr>
              <w:t>, nurodyt</w:t>
            </w:r>
            <w:r w:rsidR="00143003">
              <w:rPr>
                <w:rFonts w:ascii="Times New Roman" w:hAnsi="Times New Roman" w:cs="Times New Roman"/>
                <w:sz w:val="24"/>
                <w:szCs w:val="24"/>
              </w:rPr>
              <w:t>ą</w:t>
            </w:r>
            <w:r w:rsidRPr="00A8085E">
              <w:rPr>
                <w:rFonts w:ascii="Times New Roman" w:hAnsi="Times New Roman" w:cs="Times New Roman"/>
                <w:sz w:val="24"/>
                <w:szCs w:val="24"/>
              </w:rPr>
              <w:t xml:space="preserve">  </w:t>
            </w:r>
            <w:r w:rsidR="000E1193">
              <w:rPr>
                <w:rFonts w:ascii="Times New Roman" w:hAnsi="Times New Roman" w:cs="Times New Roman"/>
                <w:sz w:val="24"/>
                <w:szCs w:val="24"/>
              </w:rPr>
              <w:t>p</w:t>
            </w:r>
            <w:r w:rsidRPr="00A8085E">
              <w:rPr>
                <w:rFonts w:ascii="Times New Roman" w:hAnsi="Times New Roman" w:cs="Times New Roman"/>
                <w:sz w:val="24"/>
                <w:szCs w:val="24"/>
              </w:rPr>
              <w:t>rojektų finansavimo sąlygų ap</w:t>
            </w:r>
            <w:r w:rsidR="0067478F">
              <w:rPr>
                <w:rFonts w:ascii="Times New Roman" w:hAnsi="Times New Roman" w:cs="Times New Roman"/>
                <w:sz w:val="24"/>
                <w:szCs w:val="24"/>
              </w:rPr>
              <w:t xml:space="preserve">rašo </w:t>
            </w:r>
            <w:r w:rsidR="00FA7D3B">
              <w:rPr>
                <w:rFonts w:ascii="Times New Roman" w:hAnsi="Times New Roman" w:cs="Times New Roman"/>
                <w:sz w:val="24"/>
                <w:szCs w:val="24"/>
              </w:rPr>
              <w:t>10</w:t>
            </w:r>
            <w:r w:rsidRPr="00A8085E">
              <w:rPr>
                <w:rFonts w:ascii="Times New Roman" w:hAnsi="Times New Roman" w:cs="Times New Roman"/>
                <w:sz w:val="24"/>
                <w:szCs w:val="24"/>
              </w:rPr>
              <w:t xml:space="preserve"> p</w:t>
            </w:r>
            <w:r w:rsidR="001004FD">
              <w:rPr>
                <w:rFonts w:ascii="Times New Roman" w:hAnsi="Times New Roman" w:cs="Times New Roman"/>
                <w:sz w:val="24"/>
                <w:szCs w:val="24"/>
              </w:rPr>
              <w:t>unkte</w:t>
            </w:r>
            <w:r w:rsidRPr="00A8085E">
              <w:rPr>
                <w:rFonts w:ascii="Times New Roman" w:hAnsi="Times New Roman" w:cs="Times New Roman"/>
                <w:sz w:val="24"/>
                <w:szCs w:val="24"/>
              </w:rPr>
              <w:t>.</w:t>
            </w:r>
          </w:p>
          <w:p w14:paraId="3D2B8972" w14:textId="77777777" w:rsidR="001E71E8" w:rsidRPr="00A8085E" w:rsidRDefault="001E71E8" w:rsidP="00D7296A">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254" w:type="dxa"/>
            <w:tcBorders>
              <w:top w:val="single" w:sz="4" w:space="0" w:color="auto"/>
              <w:left w:val="single" w:sz="4" w:space="0" w:color="000000"/>
              <w:bottom w:val="single" w:sz="4" w:space="0" w:color="000000"/>
              <w:right w:val="single" w:sz="4" w:space="0" w:color="auto"/>
            </w:tcBorders>
          </w:tcPr>
          <w:p w14:paraId="4A44A471" w14:textId="289FF326" w:rsidR="00486515" w:rsidRPr="00A8085E" w:rsidRDefault="00486515" w:rsidP="00D7296A">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auto"/>
              <w:right w:val="single" w:sz="4" w:space="0" w:color="000000"/>
            </w:tcBorders>
          </w:tcPr>
          <w:p w14:paraId="46656E93"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p>
        </w:tc>
      </w:tr>
      <w:tr w:rsidR="00486515" w:rsidRPr="00A8085E" w14:paraId="106451B5" w14:textId="77777777" w:rsidTr="006D3C76">
        <w:trPr>
          <w:trHeight w:val="20"/>
        </w:trPr>
        <w:tc>
          <w:tcPr>
            <w:tcW w:w="4693" w:type="dxa"/>
            <w:tcBorders>
              <w:top w:val="single" w:sz="4" w:space="0" w:color="auto"/>
              <w:left w:val="single" w:sz="4" w:space="0" w:color="000000"/>
              <w:bottom w:val="single" w:sz="4" w:space="0" w:color="000000"/>
              <w:right w:val="single" w:sz="4" w:space="0" w:color="000000"/>
            </w:tcBorders>
            <w:hideMark/>
          </w:tcPr>
          <w:p w14:paraId="5C046E16" w14:textId="77777777" w:rsidR="00486515" w:rsidRPr="00A8085E" w:rsidRDefault="00486515" w:rsidP="00D7296A">
            <w:pPr>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lang w:eastAsia="lt-LT"/>
              </w:rPr>
              <w:t>1.3. Projektas atitinka kitus su projekto veiklomis susijusius projektų finansavimo sąlygų apraše nustatytus reikalavimus.</w:t>
            </w:r>
            <w:r w:rsidRPr="00A8085E">
              <w:rPr>
                <w:rFonts w:ascii="Times New Roman" w:eastAsia="Times New Roman" w:hAnsi="Times New Roman" w:cs="Times New Roman"/>
                <w:i/>
                <w:sz w:val="24"/>
                <w:szCs w:val="24"/>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6C3B6BEB" w14:textId="7305260A" w:rsidR="001E71E8" w:rsidRPr="00A8085E" w:rsidRDefault="00EF1B6F" w:rsidP="00D7296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Netaikoma</w:t>
            </w:r>
            <w:r w:rsidR="00E2764C">
              <w:rPr>
                <w:rFonts w:ascii="Times New Roman" w:eastAsia="Times New Roman" w:hAnsi="Times New Roman" w:cs="Times New Roman"/>
                <w:sz w:val="24"/>
                <w:szCs w:val="24"/>
                <w:lang w:eastAsia="lt-LT"/>
              </w:rPr>
              <w:t>.</w:t>
            </w:r>
          </w:p>
        </w:tc>
        <w:tc>
          <w:tcPr>
            <w:tcW w:w="2254" w:type="dxa"/>
            <w:tcBorders>
              <w:top w:val="single" w:sz="4" w:space="0" w:color="auto"/>
              <w:left w:val="single" w:sz="4" w:space="0" w:color="000000"/>
              <w:bottom w:val="single" w:sz="4" w:space="0" w:color="000000"/>
              <w:right w:val="single" w:sz="4" w:space="0" w:color="auto"/>
            </w:tcBorders>
          </w:tcPr>
          <w:p w14:paraId="3EA81201" w14:textId="1B3FC4A2" w:rsidR="00486515" w:rsidRPr="00A8085E" w:rsidRDefault="00486515" w:rsidP="00D7296A">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auto"/>
              <w:bottom w:val="single" w:sz="4" w:space="0" w:color="000000"/>
              <w:right w:val="single" w:sz="4" w:space="0" w:color="000000"/>
            </w:tcBorders>
          </w:tcPr>
          <w:p w14:paraId="50C77F1D"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p>
        </w:tc>
      </w:tr>
      <w:tr w:rsidR="00F00DFC" w:rsidRPr="00A8085E" w14:paraId="3EC9309B" w14:textId="77777777" w:rsidTr="006D3C76">
        <w:trPr>
          <w:trHeight w:val="20"/>
        </w:trPr>
        <w:tc>
          <w:tcPr>
            <w:tcW w:w="13892" w:type="dxa"/>
            <w:gridSpan w:val="4"/>
            <w:tcBorders>
              <w:top w:val="single" w:sz="4" w:space="0" w:color="auto"/>
              <w:left w:val="single" w:sz="4" w:space="0" w:color="000000"/>
              <w:bottom w:val="single" w:sz="4" w:space="0" w:color="000000"/>
              <w:right w:val="single" w:sz="4" w:space="0" w:color="000000"/>
            </w:tcBorders>
            <w:shd w:val="clear" w:color="auto" w:fill="D9D9D9"/>
          </w:tcPr>
          <w:p w14:paraId="739F3BE2" w14:textId="3B887390" w:rsidR="00F00DFC" w:rsidRPr="005908B0" w:rsidRDefault="00F00DFC" w:rsidP="00D7296A">
            <w:pPr>
              <w:spacing w:after="0" w:line="240" w:lineRule="auto"/>
              <w:rPr>
                <w:rFonts w:ascii="Times New Roman" w:eastAsia="Times New Roman" w:hAnsi="Times New Roman" w:cs="Times New Roman"/>
                <w:sz w:val="24"/>
                <w:szCs w:val="24"/>
                <w:lang w:eastAsia="lt-LT"/>
              </w:rPr>
            </w:pPr>
            <w:r w:rsidRPr="005908B0">
              <w:rPr>
                <w:rFonts w:ascii="Times New Roman" w:eastAsia="Times New Roman" w:hAnsi="Times New Roman" w:cs="Times New Roman"/>
                <w:b/>
                <w:bCs/>
                <w:sz w:val="24"/>
                <w:szCs w:val="24"/>
                <w:lang w:eastAsia="lt-LT"/>
              </w:rPr>
              <w:t>2. Projektas atitinka strateginio planavimo dokumentų nuostatas.</w:t>
            </w:r>
          </w:p>
        </w:tc>
      </w:tr>
      <w:tr w:rsidR="00486515" w:rsidRPr="00A8085E" w14:paraId="7B273175" w14:textId="77777777" w:rsidTr="006D3C76">
        <w:trPr>
          <w:trHeight w:val="20"/>
        </w:trPr>
        <w:tc>
          <w:tcPr>
            <w:tcW w:w="4693" w:type="dxa"/>
            <w:tcBorders>
              <w:top w:val="single" w:sz="4" w:space="0" w:color="000000"/>
              <w:left w:val="single" w:sz="4" w:space="0" w:color="000000"/>
              <w:bottom w:val="single" w:sz="4" w:space="0" w:color="auto"/>
              <w:right w:val="single" w:sz="4" w:space="0" w:color="000000"/>
            </w:tcBorders>
            <w:hideMark/>
          </w:tcPr>
          <w:p w14:paraId="475A8C8A"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2.1. Projektas atitinka strateginio planavimo dokumentų nuostatas</w:t>
            </w:r>
            <w:r w:rsidRPr="00A8085E">
              <w:rPr>
                <w:rFonts w:ascii="Times New Roman" w:hAnsi="Times New Roman" w:cs="Times New Roman"/>
                <w:sz w:val="24"/>
                <w:szCs w:val="24"/>
              </w:rPr>
              <w:t>.</w:t>
            </w:r>
            <w:r w:rsidRPr="00A8085E">
              <w:rPr>
                <w:rFonts w:ascii="Times New Roman" w:eastAsia="Times New Roman" w:hAnsi="Times New Roman" w:cs="Times New Roman"/>
                <w:sz w:val="24"/>
                <w:szCs w:val="24"/>
                <w:lang w:eastAsia="lt-LT"/>
              </w:rPr>
              <w:t xml:space="preserve"> </w:t>
            </w:r>
          </w:p>
          <w:p w14:paraId="77CE68FD" w14:textId="6D0E2FDA" w:rsidR="00486515" w:rsidRPr="00A8085E" w:rsidRDefault="00412FAA" w:rsidP="00D7296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t>(</w:t>
            </w:r>
            <w:r w:rsidRPr="00E72EC9">
              <w:rPr>
                <w:rFonts w:ascii="Times New Roman" w:eastAsia="Times New Roman" w:hAnsi="Times New Roman" w:cs="Times New Roman"/>
                <w:i/>
                <w:lang w:eastAsia="lt-LT"/>
              </w:rPr>
              <w:t>Atitiktį šiam reikalavimui vertina ministerija</w:t>
            </w:r>
            <w:r>
              <w:rPr>
                <w:rFonts w:ascii="Times New Roman" w:eastAsia="Times New Roman" w:hAnsi="Times New Roman" w:cs="Times New Roman"/>
                <w:i/>
                <w:lang w:eastAsia="lt-LT"/>
              </w:rPr>
              <w:t xml:space="preserve"> prieš tai, kai projektas įtraukiamas į valstybės projektų sąrašą)</w:t>
            </w:r>
            <w:r w:rsidRPr="00E72EC9">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449EB077" w14:textId="1C174E28" w:rsidR="00486515" w:rsidRPr="00A8085E" w:rsidRDefault="00486515" w:rsidP="00D7296A">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w:t>
            </w:r>
            <w:r w:rsidR="0067478F">
              <w:rPr>
                <w:rFonts w:ascii="Times New Roman" w:hAnsi="Times New Roman" w:cs="Times New Roman"/>
                <w:sz w:val="24"/>
                <w:szCs w:val="24"/>
              </w:rPr>
              <w:t xml:space="preserve">jektas turi atitikti </w:t>
            </w:r>
            <w:r w:rsidR="003D5429">
              <w:rPr>
                <w:rFonts w:ascii="Times New Roman" w:hAnsi="Times New Roman" w:cs="Times New Roman"/>
                <w:sz w:val="24"/>
                <w:szCs w:val="24"/>
              </w:rPr>
              <w:t xml:space="preserve">atitinkamoms projekto veikloms taikomus </w:t>
            </w:r>
            <w:r w:rsidR="0067478F">
              <w:rPr>
                <w:rFonts w:ascii="Times New Roman" w:hAnsi="Times New Roman" w:cs="Times New Roman"/>
                <w:sz w:val="24"/>
                <w:szCs w:val="24"/>
              </w:rPr>
              <w:t>nacionalin</w:t>
            </w:r>
            <w:r w:rsidR="004D733D">
              <w:rPr>
                <w:rFonts w:ascii="Times New Roman" w:hAnsi="Times New Roman" w:cs="Times New Roman"/>
                <w:sz w:val="24"/>
                <w:szCs w:val="24"/>
              </w:rPr>
              <w:t>ius</w:t>
            </w:r>
            <w:r w:rsidR="0067478F">
              <w:rPr>
                <w:rFonts w:ascii="Times New Roman" w:hAnsi="Times New Roman" w:cs="Times New Roman"/>
                <w:sz w:val="24"/>
                <w:szCs w:val="24"/>
              </w:rPr>
              <w:t xml:space="preserve"> strateginio planavimo dokument</w:t>
            </w:r>
            <w:r w:rsidR="004D733D">
              <w:rPr>
                <w:rFonts w:ascii="Times New Roman" w:hAnsi="Times New Roman" w:cs="Times New Roman"/>
                <w:sz w:val="24"/>
                <w:szCs w:val="24"/>
              </w:rPr>
              <w:t>us</w:t>
            </w:r>
            <w:r w:rsidR="0067478F">
              <w:rPr>
                <w:rFonts w:ascii="Times New Roman" w:hAnsi="Times New Roman" w:cs="Times New Roman"/>
                <w:sz w:val="24"/>
                <w:szCs w:val="24"/>
              </w:rPr>
              <w:t>, nurodyt</w:t>
            </w:r>
            <w:r w:rsidR="004D733D">
              <w:rPr>
                <w:rFonts w:ascii="Times New Roman" w:hAnsi="Times New Roman" w:cs="Times New Roman"/>
                <w:sz w:val="24"/>
                <w:szCs w:val="24"/>
              </w:rPr>
              <w:t>us</w:t>
            </w:r>
            <w:r w:rsidRPr="00A8085E">
              <w:rPr>
                <w:rFonts w:ascii="Times New Roman" w:hAnsi="Times New Roman" w:cs="Times New Roman"/>
                <w:sz w:val="24"/>
                <w:szCs w:val="24"/>
              </w:rPr>
              <w:t xml:space="preserve"> </w:t>
            </w:r>
            <w:r w:rsidR="000555DE" w:rsidRPr="000555DE">
              <w:rPr>
                <w:rFonts w:ascii="Times New Roman" w:hAnsi="Times New Roman" w:cs="Times New Roman"/>
                <w:sz w:val="24"/>
                <w:szCs w:val="24"/>
              </w:rPr>
              <w:t>projektų finansavimo sąlygų aprašo</w:t>
            </w:r>
            <w:r w:rsidR="000555DE" w:rsidRPr="000555DE" w:rsidDel="000555DE">
              <w:rPr>
                <w:rFonts w:ascii="Times New Roman" w:hAnsi="Times New Roman" w:cs="Times New Roman"/>
                <w:sz w:val="24"/>
                <w:szCs w:val="24"/>
              </w:rPr>
              <w:t xml:space="preserve"> </w:t>
            </w:r>
            <w:r w:rsidR="00F756A8">
              <w:rPr>
                <w:rFonts w:ascii="Times New Roman" w:hAnsi="Times New Roman" w:cs="Times New Roman"/>
                <w:sz w:val="24"/>
                <w:szCs w:val="24"/>
              </w:rPr>
              <w:t xml:space="preserve">(toliau – Aprašas) </w:t>
            </w:r>
            <w:r w:rsidR="007A4234" w:rsidRPr="004D18E7">
              <w:rPr>
                <w:rFonts w:ascii="Times New Roman" w:hAnsi="Times New Roman" w:cs="Times New Roman"/>
                <w:sz w:val="24"/>
                <w:szCs w:val="24"/>
              </w:rPr>
              <w:t>15</w:t>
            </w:r>
            <w:r w:rsidR="004C1476">
              <w:rPr>
                <w:rFonts w:ascii="Times New Roman" w:hAnsi="Times New Roman" w:cs="Times New Roman"/>
                <w:sz w:val="24"/>
                <w:szCs w:val="24"/>
              </w:rPr>
              <w:t xml:space="preserve"> </w:t>
            </w:r>
            <w:r w:rsidR="00EF1B6F">
              <w:rPr>
                <w:rFonts w:ascii="Times New Roman" w:hAnsi="Times New Roman" w:cs="Times New Roman"/>
                <w:sz w:val="24"/>
                <w:szCs w:val="24"/>
              </w:rPr>
              <w:t xml:space="preserve"> </w:t>
            </w:r>
            <w:r w:rsidR="0067478F">
              <w:rPr>
                <w:rFonts w:ascii="Times New Roman" w:hAnsi="Times New Roman" w:cs="Times New Roman"/>
                <w:sz w:val="24"/>
                <w:szCs w:val="24"/>
              </w:rPr>
              <w:t>punk</w:t>
            </w:r>
            <w:r w:rsidR="00AD2F9F">
              <w:rPr>
                <w:rFonts w:ascii="Times New Roman" w:hAnsi="Times New Roman" w:cs="Times New Roman"/>
                <w:sz w:val="24"/>
                <w:szCs w:val="24"/>
              </w:rPr>
              <w:t>te</w:t>
            </w:r>
            <w:r w:rsidRPr="00A8085E">
              <w:rPr>
                <w:rFonts w:ascii="Times New Roman" w:hAnsi="Times New Roman" w:cs="Times New Roman"/>
                <w:sz w:val="24"/>
                <w:szCs w:val="24"/>
              </w:rPr>
              <w:t>.</w:t>
            </w:r>
          </w:p>
          <w:p w14:paraId="5932ADA7" w14:textId="77777777" w:rsidR="001E71E8" w:rsidRDefault="001E71E8" w:rsidP="00D7296A">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Informacijos šaltinis: projektinis pasiūlymas, investicijų projektas.</w:t>
            </w:r>
          </w:p>
          <w:p w14:paraId="083CC427" w14:textId="77777777" w:rsidR="00ED75E5" w:rsidRDefault="00ED75E5" w:rsidP="00D7296A">
            <w:pPr>
              <w:spacing w:after="0" w:line="240" w:lineRule="auto"/>
              <w:rPr>
                <w:rFonts w:ascii="Times New Roman" w:hAnsi="Times New Roman" w:cs="Times New Roman"/>
                <w:sz w:val="24"/>
                <w:szCs w:val="24"/>
              </w:rPr>
            </w:pPr>
          </w:p>
          <w:p w14:paraId="16E49721" w14:textId="4D50E7B5" w:rsidR="00ED75E5" w:rsidRPr="00A8085E" w:rsidRDefault="00ED75E5" w:rsidP="00D7296A">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5A8694EB" w14:textId="5FA47C4F" w:rsidR="00486515" w:rsidRPr="00A8085E" w:rsidRDefault="000123E1" w:rsidP="00804AF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t>(</w:t>
            </w:r>
            <w:r w:rsidRPr="00E72EC9">
              <w:rPr>
                <w:rFonts w:ascii="Times New Roman" w:eastAsia="Times New Roman" w:hAnsi="Times New Roman" w:cs="Times New Roman"/>
                <w:i/>
                <w:lang w:eastAsia="lt-LT"/>
              </w:rPr>
              <w:t>Įgyvendinančioji institucija, pildydama tinkamumo finansuoti vertinimo lentelę, perkelia ministerijos vertinimą iš projektinio pasiūlymo vertinimo išvados ir skiltyje „Komentarai“ nurodo šią išvadą, t. y. jos pavadinimą</w:t>
            </w:r>
            <w:r>
              <w:rPr>
                <w:rFonts w:ascii="Times New Roman" w:eastAsia="Times New Roman" w:hAnsi="Times New Roman" w:cs="Times New Roman"/>
                <w:i/>
                <w:lang w:eastAsia="lt-LT"/>
              </w:rPr>
              <w:t xml:space="preserve"> ir</w:t>
            </w:r>
            <w:r w:rsidRPr="00E72EC9">
              <w:rPr>
                <w:rFonts w:ascii="Times New Roman" w:eastAsia="Times New Roman" w:hAnsi="Times New Roman" w:cs="Times New Roman"/>
                <w:i/>
                <w:lang w:eastAsia="lt-LT"/>
              </w:rPr>
              <w:t xml:space="preserve"> datą.</w:t>
            </w:r>
            <w:r>
              <w:rPr>
                <w:rFonts w:ascii="Times New Roman" w:eastAsia="Times New Roman" w:hAnsi="Times New Roman" w:cs="Times New Roman"/>
                <w:i/>
                <w:lang w:eastAsia="lt-LT"/>
              </w:rPr>
              <w:t>)</w:t>
            </w:r>
          </w:p>
        </w:tc>
        <w:tc>
          <w:tcPr>
            <w:tcW w:w="2268" w:type="dxa"/>
            <w:vMerge w:val="restart"/>
            <w:tcBorders>
              <w:top w:val="single" w:sz="4" w:space="0" w:color="000000"/>
              <w:left w:val="single" w:sz="4" w:space="0" w:color="000000"/>
              <w:right w:val="single" w:sz="4" w:space="0" w:color="000000"/>
            </w:tcBorders>
          </w:tcPr>
          <w:p w14:paraId="780BE398" w14:textId="0123180A" w:rsidR="00486515" w:rsidRPr="00A8085E" w:rsidRDefault="00486515" w:rsidP="00D7296A">
            <w:pPr>
              <w:spacing w:after="0" w:line="240" w:lineRule="auto"/>
              <w:rPr>
                <w:rFonts w:ascii="Times New Roman" w:eastAsia="Times New Roman" w:hAnsi="Times New Roman" w:cs="Times New Roman"/>
                <w:sz w:val="24"/>
                <w:szCs w:val="24"/>
                <w:lang w:eastAsia="lt-LT"/>
              </w:rPr>
            </w:pPr>
          </w:p>
        </w:tc>
      </w:tr>
      <w:tr w:rsidR="00486515" w:rsidRPr="00A8085E" w14:paraId="2F62D71E" w14:textId="77777777" w:rsidTr="006D3C76">
        <w:trPr>
          <w:trHeight w:val="20"/>
        </w:trPr>
        <w:tc>
          <w:tcPr>
            <w:tcW w:w="4693" w:type="dxa"/>
            <w:tcBorders>
              <w:top w:val="single" w:sz="4" w:space="0" w:color="000000"/>
              <w:left w:val="single" w:sz="4" w:space="0" w:color="000000"/>
              <w:bottom w:val="single" w:sz="4" w:space="0" w:color="auto"/>
              <w:right w:val="single" w:sz="4" w:space="0" w:color="000000"/>
            </w:tcBorders>
          </w:tcPr>
          <w:p w14:paraId="29A13D6E" w14:textId="27DFF5D9" w:rsidR="00486515" w:rsidRPr="00A8085E" w:rsidRDefault="00486515" w:rsidP="00D7296A">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sz w:val="24"/>
                <w:szCs w:val="24"/>
                <w:lang w:eastAsia="lt-LT"/>
              </w:rPr>
              <w:t>2.2</w:t>
            </w:r>
            <w:r w:rsidR="00BB4150">
              <w:rPr>
                <w:rFonts w:ascii="Times New Roman" w:eastAsia="Times New Roman" w:hAnsi="Times New Roman" w:cs="Times New Roman"/>
                <w:sz w:val="24"/>
                <w:szCs w:val="24"/>
                <w:lang w:eastAsia="lt-LT"/>
              </w:rPr>
              <w:t>.</w:t>
            </w:r>
            <w:r w:rsidR="00505895" w:rsidRPr="00E321C2">
              <w:rPr>
                <w:rFonts w:ascii="Times New Roman" w:eastAsia="Times New Roman" w:hAnsi="Times New Roman" w:cs="Times New Roman"/>
                <w:sz w:val="24"/>
                <w:szCs w:val="24"/>
                <w:lang w:eastAsia="lt-LT"/>
              </w:rPr>
              <w:t xml:space="preserve"> Projektu prisidedama prie bent vieno 2009 m. spalio 30 d. Europos Vadovų Tarybos išvadomis Nr. 15265/09 patvirtintos Europos Sąjungos Baltijos jūros regiono strategijos, atnaujintos Europos Komisijos 2012 m. kovo 23 d. komunikatu Nr. COM(2012)128 (toliau – ES BJRS), tikslo įgyvendinimo pagal bent vieną ES BJRS veiksmų plane, patvirtintame Europos Komisijos 2015 m. rugsėjo 10 d. sprendimu Nr. SWD(2015)177, numatytą politinę sritį, horizontalųjį veiksmą ar įgyvendinimo pavyzdį</w:t>
            </w:r>
            <w:r w:rsidR="00505895">
              <w:rPr>
                <w:rFonts w:ascii="Times New Roman" w:eastAsia="Times New Roman" w:hAnsi="Times New Roman" w:cs="Times New Roman"/>
                <w:sz w:val="24"/>
                <w:szCs w:val="24"/>
                <w:lang w:eastAsia="lt-LT"/>
              </w:rPr>
              <w:t>.</w:t>
            </w:r>
            <w:r w:rsidR="00505895" w:rsidRPr="00E321C2" w:rsidDel="00E321C2">
              <w:rPr>
                <w:rFonts w:ascii="Times New Roman" w:eastAsia="Times New Roman" w:hAnsi="Times New Roman" w:cs="Times New Roman"/>
                <w:sz w:val="24"/>
                <w:szCs w:val="24"/>
                <w:lang w:eastAsia="lt-LT"/>
              </w:rPr>
              <w:t xml:space="preserve"> </w:t>
            </w:r>
            <w:r w:rsidR="00E321C2" w:rsidRPr="00E321C2" w:rsidDel="00E321C2">
              <w:rPr>
                <w:rFonts w:ascii="Times New Roman" w:eastAsia="Times New Roman" w:hAnsi="Times New Roman" w:cs="Times New Roman"/>
                <w:sz w:val="24"/>
                <w:szCs w:val="24"/>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29BE7C67" w14:textId="64072375" w:rsidR="00DB49FB" w:rsidRPr="00A8085E" w:rsidRDefault="00EF1B6F" w:rsidP="00D7296A">
            <w:pPr>
              <w:spacing w:after="0" w:line="240" w:lineRule="auto"/>
              <w:rPr>
                <w:rFonts w:ascii="Times New Roman" w:hAnsi="Times New Roman" w:cs="Times New Roman"/>
                <w:sz w:val="24"/>
                <w:szCs w:val="24"/>
              </w:rPr>
            </w:pPr>
            <w:r>
              <w:rPr>
                <w:rFonts w:ascii="Times New Roman" w:hAnsi="Times New Roman" w:cs="Times New Roman"/>
                <w:sz w:val="24"/>
                <w:szCs w:val="24"/>
              </w:rPr>
              <w:t>Netaikoma</w:t>
            </w:r>
            <w:r w:rsidR="0069284E">
              <w:rPr>
                <w:rFonts w:ascii="Times New Roman" w:hAnsi="Times New Roman" w:cs="Times New Roman"/>
                <w:sz w:val="24"/>
                <w:szCs w:val="24"/>
              </w:rPr>
              <w:t>.</w:t>
            </w:r>
          </w:p>
        </w:tc>
        <w:tc>
          <w:tcPr>
            <w:tcW w:w="2254" w:type="dxa"/>
            <w:tcBorders>
              <w:top w:val="single" w:sz="4" w:space="0" w:color="000000"/>
              <w:left w:val="single" w:sz="4" w:space="0" w:color="000000"/>
              <w:bottom w:val="single" w:sz="4" w:space="0" w:color="auto"/>
              <w:right w:val="single" w:sz="4" w:space="0" w:color="000000"/>
            </w:tcBorders>
          </w:tcPr>
          <w:p w14:paraId="0BB75449" w14:textId="77777777" w:rsidR="00486515" w:rsidRPr="009D317F" w:rsidRDefault="00486515" w:rsidP="00D7296A">
            <w:pPr>
              <w:spacing w:after="0" w:line="240" w:lineRule="auto"/>
              <w:rPr>
                <w:rFonts w:ascii="Times New Roman" w:eastAsia="Times New Roman" w:hAnsi="Times New Roman" w:cs="Times New Roman"/>
                <w:sz w:val="24"/>
                <w:szCs w:val="24"/>
                <w:lang w:eastAsia="lt-LT"/>
              </w:rPr>
            </w:pPr>
          </w:p>
        </w:tc>
        <w:tc>
          <w:tcPr>
            <w:tcW w:w="2268" w:type="dxa"/>
            <w:vMerge/>
            <w:tcBorders>
              <w:left w:val="single" w:sz="4" w:space="0" w:color="000000"/>
              <w:bottom w:val="single" w:sz="4" w:space="0" w:color="auto"/>
              <w:right w:val="single" w:sz="4" w:space="0" w:color="000000"/>
            </w:tcBorders>
          </w:tcPr>
          <w:p w14:paraId="13293855"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p>
        </w:tc>
      </w:tr>
      <w:tr w:rsidR="00037326" w:rsidRPr="00A8085E" w14:paraId="176387C9" w14:textId="77777777" w:rsidTr="006D3C76">
        <w:trPr>
          <w:trHeight w:val="20"/>
        </w:trPr>
        <w:tc>
          <w:tcPr>
            <w:tcW w:w="13892" w:type="dxa"/>
            <w:gridSpan w:val="4"/>
            <w:tcBorders>
              <w:top w:val="single" w:sz="4" w:space="0" w:color="auto"/>
              <w:left w:val="single" w:sz="4" w:space="0" w:color="000000"/>
              <w:bottom w:val="single" w:sz="4" w:space="0" w:color="000000"/>
              <w:right w:val="single" w:sz="4" w:space="0" w:color="000000"/>
            </w:tcBorders>
            <w:shd w:val="clear" w:color="auto" w:fill="D9D9D9"/>
          </w:tcPr>
          <w:p w14:paraId="7DE36340" w14:textId="77777777" w:rsidR="00037326" w:rsidRPr="00A8085E" w:rsidRDefault="00037326"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3. Projektu siekiama aiškių ir realių kiekybinių uždavinių.</w:t>
            </w:r>
          </w:p>
        </w:tc>
      </w:tr>
      <w:tr w:rsidR="00F00DFC" w:rsidRPr="00A8085E" w14:paraId="1123E9A5" w14:textId="77777777" w:rsidTr="006D3C76">
        <w:trPr>
          <w:trHeight w:val="20"/>
        </w:trPr>
        <w:tc>
          <w:tcPr>
            <w:tcW w:w="4693" w:type="dxa"/>
            <w:tcBorders>
              <w:top w:val="single" w:sz="4" w:space="0" w:color="000000"/>
              <w:left w:val="single" w:sz="4" w:space="0" w:color="000000"/>
              <w:bottom w:val="single" w:sz="4" w:space="0" w:color="auto"/>
              <w:right w:val="single" w:sz="4" w:space="0" w:color="000000"/>
            </w:tcBorders>
            <w:hideMark/>
          </w:tcPr>
          <w:p w14:paraId="605CF578"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 xml:space="preserve">3.1. Projektu prisidedama prie </w:t>
            </w:r>
            <w:r w:rsidRPr="006601AB">
              <w:rPr>
                <w:rFonts w:ascii="Times New Roman" w:hAnsi="Times New Roman" w:cs="Times New Roman"/>
                <w:sz w:val="24"/>
                <w:szCs w:val="24"/>
              </w:rPr>
              <w:t>bent vieno</w:t>
            </w:r>
            <w:r w:rsidRPr="00A8085E">
              <w:rPr>
                <w:rFonts w:ascii="Times New Roman" w:hAnsi="Times New Roman" w:cs="Times New Roman"/>
                <w:sz w:val="24"/>
                <w:szCs w:val="24"/>
              </w:rPr>
              <w:t xml:space="preserve"> projektų finansavimo sąlygų apraše nustatyto veiksmų programos  ir (arba) ministerijos priemonių įgyvendinimo plane nurodyto nacionalinio produkto ir (arba) rezultato rodiklio</w:t>
            </w:r>
            <w:r w:rsidRPr="00A8085E">
              <w:rPr>
                <w:rFonts w:ascii="Times New Roman" w:eastAsia="Times New Roman" w:hAnsi="Times New Roman" w:cs="Times New Roman"/>
                <w:sz w:val="24"/>
                <w:szCs w:val="24"/>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6941F96C" w14:textId="455EF21F" w:rsidR="00F00DFC" w:rsidRPr="00A8085E" w:rsidRDefault="00216072" w:rsidP="00D7296A">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Projekta</w:t>
            </w:r>
            <w:r w:rsidR="001F6228">
              <w:rPr>
                <w:rFonts w:ascii="Times New Roman" w:hAnsi="Times New Roman" w:cs="Times New Roman"/>
                <w:sz w:val="24"/>
                <w:szCs w:val="24"/>
              </w:rPr>
              <w:t>s</w:t>
            </w:r>
            <w:r w:rsidRPr="00A8085E">
              <w:rPr>
                <w:rFonts w:ascii="Times New Roman" w:hAnsi="Times New Roman" w:cs="Times New Roman"/>
                <w:sz w:val="24"/>
                <w:szCs w:val="24"/>
              </w:rPr>
              <w:t xml:space="preserve"> turi siekti stebėsenos rodiklių ir </w:t>
            </w:r>
            <w:r w:rsidR="001F6228">
              <w:rPr>
                <w:rFonts w:ascii="Times New Roman" w:hAnsi="Times New Roman" w:cs="Times New Roman"/>
                <w:sz w:val="24"/>
                <w:szCs w:val="24"/>
              </w:rPr>
              <w:t xml:space="preserve">minimalių </w:t>
            </w:r>
            <w:r w:rsidRPr="00A8085E">
              <w:rPr>
                <w:rFonts w:ascii="Times New Roman" w:hAnsi="Times New Roman" w:cs="Times New Roman"/>
                <w:sz w:val="24"/>
                <w:szCs w:val="24"/>
              </w:rPr>
              <w:t xml:space="preserve">jų siektinų reikšmių, nurodytų </w:t>
            </w:r>
            <w:r w:rsidR="00F756A8">
              <w:rPr>
                <w:rFonts w:ascii="Times New Roman" w:hAnsi="Times New Roman" w:cs="Times New Roman"/>
                <w:sz w:val="24"/>
                <w:szCs w:val="24"/>
              </w:rPr>
              <w:t>A</w:t>
            </w:r>
            <w:r w:rsidR="00111EA0" w:rsidRPr="00111EA0">
              <w:rPr>
                <w:rFonts w:ascii="Times New Roman" w:hAnsi="Times New Roman" w:cs="Times New Roman"/>
                <w:sz w:val="24"/>
                <w:szCs w:val="24"/>
              </w:rPr>
              <w:t>prašo</w:t>
            </w:r>
            <w:r w:rsidRPr="00A8085E">
              <w:rPr>
                <w:rFonts w:ascii="Times New Roman" w:hAnsi="Times New Roman" w:cs="Times New Roman"/>
                <w:sz w:val="24"/>
                <w:szCs w:val="24"/>
              </w:rPr>
              <w:t xml:space="preserve"> </w:t>
            </w:r>
            <w:r w:rsidR="004D18E7">
              <w:rPr>
                <w:rFonts w:ascii="Times New Roman" w:hAnsi="Times New Roman" w:cs="Times New Roman"/>
                <w:sz w:val="24"/>
                <w:szCs w:val="24"/>
              </w:rPr>
              <w:t>20</w:t>
            </w:r>
            <w:r w:rsidR="004D18E7" w:rsidRPr="00A8085E">
              <w:rPr>
                <w:rFonts w:ascii="Times New Roman" w:hAnsi="Times New Roman" w:cs="Times New Roman"/>
                <w:sz w:val="24"/>
                <w:szCs w:val="24"/>
              </w:rPr>
              <w:t xml:space="preserve"> </w:t>
            </w:r>
            <w:r w:rsidRPr="00A8085E">
              <w:rPr>
                <w:rFonts w:ascii="Times New Roman" w:hAnsi="Times New Roman" w:cs="Times New Roman"/>
                <w:sz w:val="24"/>
                <w:szCs w:val="24"/>
              </w:rPr>
              <w:t>punkte.</w:t>
            </w:r>
          </w:p>
          <w:p w14:paraId="230A959A" w14:textId="77777777" w:rsidR="001E71E8" w:rsidRPr="00A8085E" w:rsidRDefault="001E71E8" w:rsidP="00D7296A">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681A07F7"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49B07276"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p>
        </w:tc>
      </w:tr>
      <w:tr w:rsidR="00F00DFC" w:rsidRPr="00A8085E" w14:paraId="5590F2E4" w14:textId="77777777" w:rsidTr="006D3C76">
        <w:tc>
          <w:tcPr>
            <w:tcW w:w="4693" w:type="dxa"/>
            <w:tcBorders>
              <w:top w:val="single" w:sz="4" w:space="0" w:color="auto"/>
              <w:left w:val="single" w:sz="4" w:space="0" w:color="000000"/>
              <w:bottom w:val="single" w:sz="4" w:space="0" w:color="000000"/>
              <w:right w:val="single" w:sz="4" w:space="0" w:color="000000"/>
            </w:tcBorders>
            <w:hideMark/>
          </w:tcPr>
          <w:p w14:paraId="29C70B13" w14:textId="77777777" w:rsidR="00F00DFC" w:rsidRPr="00A8085E" w:rsidRDefault="00F00DFC" w:rsidP="00D7296A">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5400B137" w14:textId="77777777" w:rsidR="00F00DFC" w:rsidRPr="00A8085E" w:rsidRDefault="006A687E"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399B789A" w14:textId="77777777" w:rsidR="00F00DFC" w:rsidRPr="00A8085E" w:rsidRDefault="00F00DFC"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1C6E7BD2"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p>
        </w:tc>
      </w:tr>
      <w:tr w:rsidR="00F00DFC" w:rsidRPr="00A8085E" w14:paraId="7AF69454" w14:textId="77777777" w:rsidTr="006D3C76">
        <w:trPr>
          <w:trHeight w:val="20"/>
        </w:trPr>
        <w:tc>
          <w:tcPr>
            <w:tcW w:w="4693" w:type="dxa"/>
            <w:tcBorders>
              <w:top w:val="single" w:sz="4" w:space="0" w:color="auto"/>
              <w:left w:val="single" w:sz="4" w:space="0" w:color="000000"/>
              <w:bottom w:val="single" w:sz="4" w:space="0" w:color="000000"/>
              <w:right w:val="single" w:sz="4" w:space="0" w:color="000000"/>
            </w:tcBorders>
            <w:hideMark/>
          </w:tcPr>
          <w:p w14:paraId="34C2F93C" w14:textId="77777777" w:rsidR="00F00DFC" w:rsidRPr="00A8085E" w:rsidRDefault="00F00DFC" w:rsidP="00D7296A">
            <w:pPr>
              <w:spacing w:after="0" w:line="240" w:lineRule="auto"/>
              <w:rPr>
                <w:rFonts w:ascii="Times New Roman" w:hAnsi="Times New Roman" w:cs="Times New Roman"/>
                <w:sz w:val="24"/>
                <w:szCs w:val="24"/>
              </w:rPr>
            </w:pPr>
            <w:r w:rsidRPr="00A8085E">
              <w:rPr>
                <w:rFonts w:ascii="Times New Roman" w:eastAsia="Times New Roman" w:hAnsi="Times New Roman" w:cs="Times New Roman"/>
                <w:bCs/>
                <w:sz w:val="24"/>
                <w:szCs w:val="24"/>
                <w:lang w:eastAsia="lt-LT"/>
              </w:rPr>
              <w:t>3.3.</w:t>
            </w:r>
            <w:r w:rsidRPr="00A8085E">
              <w:rPr>
                <w:rFonts w:ascii="Times New Roman" w:hAnsi="Times New Roman" w:cs="Times New Roman"/>
                <w:sz w:val="24"/>
                <w:szCs w:val="24"/>
              </w:rPr>
              <w:t xml:space="preserve"> </w:t>
            </w:r>
            <w:r w:rsidRPr="00A8085E">
              <w:rPr>
                <w:rFonts w:ascii="Times New Roman" w:eastAsia="Times New Roman" w:hAnsi="Times New Roman" w:cs="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36E0358F" w14:textId="77777777" w:rsidR="00F00DFC" w:rsidRPr="00A8085E" w:rsidRDefault="006A687E"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527382B8" w14:textId="77777777" w:rsidR="00F00DFC" w:rsidRPr="00A8085E" w:rsidRDefault="00F00DFC"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346AA988"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p>
        </w:tc>
      </w:tr>
      <w:tr w:rsidR="00827E34" w:rsidRPr="00A8085E" w14:paraId="420C1CCC" w14:textId="77777777" w:rsidTr="006D3C76">
        <w:trPr>
          <w:trHeight w:val="20"/>
        </w:trPr>
        <w:tc>
          <w:tcPr>
            <w:tcW w:w="13892" w:type="dxa"/>
            <w:gridSpan w:val="4"/>
            <w:tcBorders>
              <w:top w:val="single" w:sz="4" w:space="0" w:color="auto"/>
              <w:left w:val="single" w:sz="4" w:space="0" w:color="000000"/>
              <w:bottom w:val="single" w:sz="4" w:space="0" w:color="000000"/>
              <w:right w:val="single" w:sz="4" w:space="0" w:color="000000"/>
            </w:tcBorders>
            <w:shd w:val="clear" w:color="auto" w:fill="D9D9D9"/>
          </w:tcPr>
          <w:p w14:paraId="60A5571F" w14:textId="77777777" w:rsidR="00827E34" w:rsidRPr="00A8085E" w:rsidRDefault="00827E34"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F00DFC" w:rsidRPr="00A8085E" w14:paraId="6BC89FB4" w14:textId="77777777" w:rsidTr="006D3C76">
        <w:trPr>
          <w:trHeight w:val="20"/>
        </w:trPr>
        <w:tc>
          <w:tcPr>
            <w:tcW w:w="4693" w:type="dxa"/>
            <w:tcBorders>
              <w:top w:val="single" w:sz="4" w:space="0" w:color="auto"/>
              <w:left w:val="single" w:sz="4" w:space="0" w:color="000000"/>
              <w:bottom w:val="single" w:sz="4" w:space="0" w:color="000000"/>
              <w:right w:val="single" w:sz="4" w:space="0" w:color="000000"/>
            </w:tcBorders>
            <w:hideMark/>
          </w:tcPr>
          <w:p w14:paraId="65B9A476" w14:textId="77777777" w:rsidR="00F00DFC" w:rsidRPr="00A8085E" w:rsidRDefault="00F00DFC" w:rsidP="00D7296A">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1DE7215B"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auto"/>
              <w:left w:val="single" w:sz="4" w:space="0" w:color="000000"/>
              <w:bottom w:val="single" w:sz="4" w:space="0" w:color="000000"/>
              <w:right w:val="single" w:sz="4" w:space="0" w:color="000000"/>
            </w:tcBorders>
          </w:tcPr>
          <w:p w14:paraId="46F75568" w14:textId="77777777" w:rsidR="00F00DFC" w:rsidRPr="00A8085E" w:rsidRDefault="00F00DFC"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19945D36"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p>
        </w:tc>
      </w:tr>
      <w:tr w:rsidR="00F00DFC" w:rsidRPr="00A8085E" w14:paraId="6B472ECE" w14:textId="77777777" w:rsidTr="006D3C76">
        <w:trPr>
          <w:trHeight w:val="20"/>
        </w:trPr>
        <w:tc>
          <w:tcPr>
            <w:tcW w:w="4693" w:type="dxa"/>
            <w:tcBorders>
              <w:top w:val="single" w:sz="4" w:space="0" w:color="auto"/>
              <w:left w:val="single" w:sz="4" w:space="0" w:color="000000"/>
              <w:bottom w:val="single" w:sz="4" w:space="0" w:color="000000"/>
              <w:right w:val="single" w:sz="4" w:space="0" w:color="000000"/>
            </w:tcBorders>
            <w:hideMark/>
          </w:tcPr>
          <w:p w14:paraId="0AA3BA59" w14:textId="649F4E95" w:rsidR="00F00DFC" w:rsidRPr="00A8085E" w:rsidRDefault="00F00DFC" w:rsidP="00D7296A">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4.1.1. aplinkosaugos srityje (aplinkos kokybė ir gamtos ištekliai, kraštovaizdžio ir biologinės įvairovės apsauga, klimato kaita, aplinkos apsauga ir kt.)</w:t>
            </w:r>
            <w:r w:rsidR="003559FE">
              <w:rPr>
                <w:rFonts w:ascii="Times New Roman" w:eastAsia="Times New Roman" w:hAnsi="Times New Roman" w:cs="Times New Roman"/>
                <w:bCs/>
                <w:sz w:val="24"/>
                <w:szCs w:val="24"/>
                <w:lang w:eastAsia="lt-LT"/>
              </w:rPr>
              <w:t>;</w:t>
            </w:r>
            <w:r w:rsidRPr="00A8085E">
              <w:rPr>
                <w:rFonts w:ascii="Times New Roman" w:eastAsia="Times New Roman" w:hAnsi="Times New Roman" w:cs="Times New Roman"/>
                <w:bCs/>
                <w:sz w:val="24"/>
                <w:szCs w:val="24"/>
                <w:lang w:eastAsia="lt-LT"/>
              </w:rPr>
              <w:t xml:space="preserve"> </w:t>
            </w:r>
          </w:p>
          <w:p w14:paraId="4630A8D8" w14:textId="77777777" w:rsidR="00F00DFC" w:rsidRPr="00A8085E" w:rsidRDefault="00F00DFC" w:rsidP="00D7296A">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xml:space="preserve">(Vertinant, ar įgyvendinant projektą bus atsižvelgiama į aplinkos apsaugos reikalavimus, tikrinama: </w:t>
            </w:r>
          </w:p>
          <w:p w14:paraId="53CA4F5E" w14:textId="77777777" w:rsidR="00F00DFC" w:rsidRPr="00A8085E" w:rsidRDefault="00F00DFC" w:rsidP="00D7296A">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ar, vadovaujantis Lietuvos Respublikos planuojamos ūkinės veiklos poveikio aplinkai vertinimo įstatymu, būtinas poveikio aplinkai vertinimas;</w:t>
            </w:r>
          </w:p>
          <w:p w14:paraId="1353AE61" w14:textId="77777777" w:rsidR="00F00DFC" w:rsidRPr="00A8085E" w:rsidRDefault="00F00DFC" w:rsidP="00D7296A">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jei būtinas poveikio aplinkai vertinimas, ar jis yra atliktas;</w:t>
            </w:r>
          </w:p>
          <w:p w14:paraId="0C5581EE" w14:textId="77777777" w:rsidR="00F00DFC" w:rsidRPr="00A8085E" w:rsidRDefault="00F00DFC" w:rsidP="00D7296A">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xml:space="preserve">- ar planuojama ūkinė veikla (arba planų ar programų įgyvendinimas) susijusi (-ęs) su įsteigtomis ar potencialiomis „Natura 2000“ </w:t>
            </w:r>
            <w:r w:rsidRPr="00A8085E">
              <w:rPr>
                <w:rFonts w:ascii="Times New Roman" w:eastAsia="Times New Roman" w:hAnsi="Times New Roman" w:cs="Times New Roman"/>
                <w:bCs/>
                <w:i/>
                <w:sz w:val="24"/>
                <w:szCs w:val="24"/>
                <w:lang w:eastAsia="lt-LT"/>
              </w:rPr>
              <w:lastRenderedPageBreak/>
              <w:t>teritorijomis ar artima tokių teritorijų aplinka;</w:t>
            </w:r>
          </w:p>
          <w:p w14:paraId="47662DE6" w14:textId="457A4B92" w:rsidR="00F00DFC" w:rsidRPr="00A8085E" w:rsidRDefault="00F00DFC" w:rsidP="00D7296A">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bCs/>
                <w:i/>
                <w:sz w:val="24"/>
                <w:szCs w:val="24"/>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A8085E">
              <w:rPr>
                <w:rFonts w:ascii="Times New Roman" w:eastAsia="Times New Roman" w:hAnsi="Times New Roman" w:cs="Times New Roman"/>
                <w:i/>
                <w:sz w:val="24"/>
                <w:szCs w:val="24"/>
                <w:lang w:eastAsia="lt-LT"/>
              </w:rPr>
              <w:t xml:space="preserve">„Dėl </w:t>
            </w:r>
            <w:r w:rsidR="00F156E0">
              <w:rPr>
                <w:rFonts w:ascii="Times New Roman" w:eastAsia="Times New Roman" w:hAnsi="Times New Roman" w:cs="Times New Roman"/>
                <w:i/>
                <w:sz w:val="24"/>
                <w:szCs w:val="24"/>
                <w:lang w:eastAsia="lt-LT"/>
              </w:rPr>
              <w:t>P</w:t>
            </w:r>
            <w:r w:rsidRPr="00A8085E">
              <w:rPr>
                <w:rFonts w:ascii="Times New Roman" w:eastAsia="Times New Roman" w:hAnsi="Times New Roman" w:cs="Times New Roman"/>
                <w:i/>
                <w:sz w:val="24"/>
                <w:szCs w:val="24"/>
                <w:lang w:eastAsia="lt-LT"/>
              </w:rPr>
              <w:t>lanų ar programų ir planuojamos ūkinės veiklos įgyvendinimo poveikio įsteigtoms ar potencialioms</w:t>
            </w:r>
          </w:p>
          <w:p w14:paraId="13D00A57" w14:textId="61D28E6C" w:rsidR="00F00DFC" w:rsidRPr="00A8085E" w:rsidRDefault="00F00DFC" w:rsidP="00D7296A">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i/>
                <w:sz w:val="24"/>
                <w:szCs w:val="24"/>
                <w:lang w:eastAsia="lt-LT"/>
              </w:rPr>
              <w:t>„Natura 2000“ teritorijoms reikšmingumo nustatymo tvarkos aprašo patvirtinimo“</w:t>
            </w:r>
            <w:r w:rsidRPr="00A8085E">
              <w:rPr>
                <w:rFonts w:ascii="Times New Roman" w:eastAsia="Times New Roman" w:hAnsi="Times New Roman" w:cs="Times New Roman"/>
                <w:bCs/>
                <w:i/>
                <w:sz w:val="24"/>
                <w:szCs w:val="24"/>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14:paraId="2F295F02" w14:textId="4E130967" w:rsidR="00F00DFC" w:rsidRPr="00A8085E" w:rsidRDefault="006A687E"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612E9A6E" w14:textId="77777777" w:rsidR="00F00DFC" w:rsidRPr="00A8085E" w:rsidRDefault="00F00DFC"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53E74B78"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p>
        </w:tc>
      </w:tr>
      <w:tr w:rsidR="00F00DFC" w:rsidRPr="00A8085E" w14:paraId="06D2033E" w14:textId="77777777" w:rsidTr="006D3C76">
        <w:trPr>
          <w:trHeight w:val="20"/>
        </w:trPr>
        <w:tc>
          <w:tcPr>
            <w:tcW w:w="4693" w:type="dxa"/>
            <w:tcBorders>
              <w:top w:val="single" w:sz="4" w:space="0" w:color="auto"/>
              <w:left w:val="single" w:sz="4" w:space="0" w:color="000000"/>
              <w:bottom w:val="single" w:sz="4" w:space="0" w:color="000000"/>
              <w:right w:val="single" w:sz="4" w:space="0" w:color="000000"/>
            </w:tcBorders>
            <w:hideMark/>
          </w:tcPr>
          <w:p w14:paraId="24DB8A7A" w14:textId="4E9693ED" w:rsidR="00F00DFC" w:rsidRPr="00A8085E" w:rsidRDefault="00F00DFC" w:rsidP="00D7296A">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4.1.2. socialinėje srityje (užimtumas, skurdas ir socialinė atskirtis, visuomenės sveikata, švietimas ir mokslas, kultūros savitumo išsaugojimas, tausojantis vartojimas)</w:t>
            </w:r>
            <w:r w:rsidR="003559FE">
              <w:rPr>
                <w:rFonts w:ascii="Times New Roman" w:eastAsia="Times New Roman" w:hAnsi="Times New Roman" w:cs="Times New Roman"/>
                <w:bCs/>
                <w:sz w:val="24"/>
                <w:szCs w:val="24"/>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155C24B1" w14:textId="77777777" w:rsidR="00F00DFC" w:rsidRPr="00A8085E" w:rsidRDefault="006A687E"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0AF860E3" w14:textId="77777777" w:rsidR="00F00DFC" w:rsidRPr="00A8085E" w:rsidRDefault="00F00DFC"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75A99BFC"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p>
        </w:tc>
      </w:tr>
      <w:tr w:rsidR="00F00DFC" w:rsidRPr="00A8085E" w14:paraId="676C371F" w14:textId="77777777" w:rsidTr="006D3C76">
        <w:trPr>
          <w:trHeight w:val="20"/>
        </w:trPr>
        <w:tc>
          <w:tcPr>
            <w:tcW w:w="4693" w:type="dxa"/>
            <w:tcBorders>
              <w:top w:val="single" w:sz="4" w:space="0" w:color="auto"/>
              <w:left w:val="single" w:sz="4" w:space="0" w:color="000000"/>
              <w:bottom w:val="single" w:sz="4" w:space="0" w:color="000000"/>
              <w:right w:val="single" w:sz="4" w:space="0" w:color="000000"/>
            </w:tcBorders>
            <w:hideMark/>
          </w:tcPr>
          <w:p w14:paraId="41D31C31" w14:textId="01B5D739" w:rsidR="00F00DFC" w:rsidRPr="00A8085E" w:rsidRDefault="00F00DFC" w:rsidP="00D7296A">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4.1.3. ekonomikos srityje (darnus pagrindinių ūkio šakų ir regionų vystymas)</w:t>
            </w:r>
            <w:r w:rsidR="003559FE">
              <w:rPr>
                <w:rFonts w:ascii="Times New Roman" w:eastAsia="Times New Roman" w:hAnsi="Times New Roman" w:cs="Times New Roman"/>
                <w:bCs/>
                <w:sz w:val="24"/>
                <w:szCs w:val="24"/>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5AED6641" w14:textId="77777777" w:rsidR="00F00DFC" w:rsidRPr="00A8085E" w:rsidRDefault="006A687E"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6078BF60" w14:textId="77777777" w:rsidR="00F00DFC" w:rsidRPr="00A8085E" w:rsidRDefault="00F00DFC"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1352B812"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p>
        </w:tc>
      </w:tr>
      <w:tr w:rsidR="00F00DFC" w:rsidRPr="00A8085E" w14:paraId="40144351" w14:textId="77777777" w:rsidTr="006D3C76">
        <w:trPr>
          <w:trHeight w:val="20"/>
        </w:trPr>
        <w:tc>
          <w:tcPr>
            <w:tcW w:w="4693" w:type="dxa"/>
            <w:tcBorders>
              <w:top w:val="single" w:sz="4" w:space="0" w:color="auto"/>
              <w:left w:val="single" w:sz="4" w:space="0" w:color="000000"/>
              <w:bottom w:val="single" w:sz="4" w:space="0" w:color="000000"/>
              <w:right w:val="single" w:sz="4" w:space="0" w:color="000000"/>
            </w:tcBorders>
            <w:hideMark/>
          </w:tcPr>
          <w:p w14:paraId="3D8B7D06" w14:textId="380E5D4E" w:rsidR="00F00DFC" w:rsidRPr="00A8085E" w:rsidRDefault="00F00DFC" w:rsidP="00D7296A">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4.1.4. teritorijų vystymo srityje (aplinkosauginių, socialinių ir ekonominių skirtumų mažinimas)</w:t>
            </w:r>
            <w:r w:rsidR="003559FE">
              <w:rPr>
                <w:rFonts w:ascii="Times New Roman" w:eastAsia="Times New Roman" w:hAnsi="Times New Roman" w:cs="Times New Roman"/>
                <w:bCs/>
                <w:sz w:val="24"/>
                <w:szCs w:val="24"/>
                <w:lang w:eastAsia="lt-LT"/>
              </w:rPr>
              <w:t>;</w:t>
            </w:r>
            <w:r w:rsidRPr="00A8085E">
              <w:rPr>
                <w:rFonts w:ascii="Times New Roman" w:eastAsia="Times New Roman" w:hAnsi="Times New Roman" w:cs="Times New Roman"/>
                <w:bCs/>
                <w:sz w:val="24"/>
                <w:szCs w:val="24"/>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2B482413" w14:textId="77777777" w:rsidR="00F00DFC" w:rsidRPr="00A8085E" w:rsidRDefault="006A687E"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099CBF07" w14:textId="77777777" w:rsidR="00F00DFC" w:rsidRPr="00A8085E" w:rsidRDefault="00F00DFC"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5D592604"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p>
        </w:tc>
      </w:tr>
      <w:tr w:rsidR="00F00DFC" w:rsidRPr="00A8085E" w14:paraId="1ED289EA" w14:textId="77777777" w:rsidTr="006D3C76">
        <w:trPr>
          <w:trHeight w:val="20"/>
        </w:trPr>
        <w:tc>
          <w:tcPr>
            <w:tcW w:w="4693" w:type="dxa"/>
            <w:tcBorders>
              <w:top w:val="single" w:sz="4" w:space="0" w:color="auto"/>
              <w:left w:val="single" w:sz="4" w:space="0" w:color="000000"/>
              <w:bottom w:val="single" w:sz="4" w:space="0" w:color="000000"/>
              <w:right w:val="single" w:sz="4" w:space="0" w:color="000000"/>
            </w:tcBorders>
            <w:hideMark/>
          </w:tcPr>
          <w:p w14:paraId="6467486D" w14:textId="12B664F8" w:rsidR="00F00DFC" w:rsidRPr="00A8085E" w:rsidRDefault="00F00DFC" w:rsidP="00D7296A">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4.1.5. informacinės ir žinių visuomenės srityje</w:t>
            </w:r>
            <w:r w:rsidR="009D56E5">
              <w:rPr>
                <w:rFonts w:ascii="Times New Roman" w:eastAsia="Times New Roman" w:hAnsi="Times New Roman" w:cs="Times New Roman"/>
                <w:bCs/>
                <w:sz w:val="24"/>
                <w:szCs w:val="24"/>
                <w:lang w:eastAsia="lt-LT"/>
              </w:rPr>
              <w:t>.</w:t>
            </w:r>
            <w:r w:rsidRPr="00A8085E">
              <w:rPr>
                <w:rFonts w:ascii="Times New Roman" w:eastAsia="Times New Roman" w:hAnsi="Times New Roman" w:cs="Times New Roman"/>
                <w:bCs/>
                <w:sz w:val="24"/>
                <w:szCs w:val="24"/>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69525ACE" w14:textId="44306C33" w:rsidR="00F00DFC" w:rsidRPr="00A8085E" w:rsidRDefault="00744C86"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Netaikoma</w:t>
            </w:r>
            <w:r w:rsidR="002C2D0F">
              <w:rPr>
                <w:rFonts w:ascii="Times New Roman" w:eastAsia="Times New Roman" w:hAnsi="Times New Roman" w:cs="Times New Roman"/>
                <w:sz w:val="24"/>
                <w:szCs w:val="24"/>
                <w:lang w:eastAsia="lt-LT"/>
              </w:rPr>
              <w:t>.</w:t>
            </w:r>
          </w:p>
        </w:tc>
        <w:tc>
          <w:tcPr>
            <w:tcW w:w="2254" w:type="dxa"/>
            <w:tcBorders>
              <w:top w:val="single" w:sz="4" w:space="0" w:color="auto"/>
              <w:left w:val="single" w:sz="4" w:space="0" w:color="000000"/>
              <w:bottom w:val="single" w:sz="4" w:space="0" w:color="000000"/>
              <w:right w:val="single" w:sz="4" w:space="0" w:color="000000"/>
            </w:tcBorders>
          </w:tcPr>
          <w:p w14:paraId="17728F8B" w14:textId="77777777" w:rsidR="00F00DFC" w:rsidRPr="00A8085E" w:rsidRDefault="00F00DFC"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20F980E5"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p>
        </w:tc>
      </w:tr>
      <w:tr w:rsidR="00F00DFC" w:rsidRPr="00A8085E" w14:paraId="62E46681" w14:textId="77777777" w:rsidTr="006D3C76">
        <w:trPr>
          <w:trHeight w:val="20"/>
        </w:trPr>
        <w:tc>
          <w:tcPr>
            <w:tcW w:w="4693" w:type="dxa"/>
            <w:tcBorders>
              <w:top w:val="single" w:sz="4" w:space="0" w:color="auto"/>
              <w:left w:val="single" w:sz="4" w:space="0" w:color="000000"/>
              <w:bottom w:val="single" w:sz="4" w:space="0" w:color="000000"/>
              <w:right w:val="single" w:sz="4" w:space="0" w:color="000000"/>
            </w:tcBorders>
            <w:hideMark/>
          </w:tcPr>
          <w:p w14:paraId="0E019CBE" w14:textId="363DC5C7" w:rsidR="00F00DFC" w:rsidRPr="00A8085E" w:rsidRDefault="00F00DFC" w:rsidP="009D56E5">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sz w:val="24"/>
                <w:szCs w:val="24"/>
                <w:lang w:eastAsia="lt-LT"/>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6EE6EA7B" w14:textId="10B3AE75" w:rsidR="00F00DFC" w:rsidRPr="00A8085E" w:rsidRDefault="00744C86"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Netaikoma</w:t>
            </w:r>
            <w:r w:rsidR="002C2D0F">
              <w:rPr>
                <w:rFonts w:ascii="Times New Roman" w:eastAsia="Times New Roman" w:hAnsi="Times New Roman" w:cs="Times New Roman"/>
                <w:sz w:val="24"/>
                <w:szCs w:val="24"/>
                <w:lang w:eastAsia="lt-LT"/>
              </w:rPr>
              <w:t>.</w:t>
            </w:r>
            <w:r w:rsidRPr="00A8085E">
              <w:rPr>
                <w:rFonts w:ascii="Times New Roman" w:eastAsia="Times New Roman" w:hAnsi="Times New Roman" w:cs="Times New Roman"/>
                <w:sz w:val="24"/>
                <w:szCs w:val="24"/>
                <w:lang w:eastAsia="lt-LT"/>
              </w:rPr>
              <w:t xml:space="preserve"> </w:t>
            </w:r>
          </w:p>
        </w:tc>
        <w:tc>
          <w:tcPr>
            <w:tcW w:w="2254" w:type="dxa"/>
            <w:tcBorders>
              <w:top w:val="single" w:sz="4" w:space="0" w:color="auto"/>
              <w:left w:val="single" w:sz="4" w:space="0" w:color="000000"/>
              <w:bottom w:val="single" w:sz="4" w:space="0" w:color="000000"/>
              <w:right w:val="single" w:sz="4" w:space="0" w:color="000000"/>
            </w:tcBorders>
          </w:tcPr>
          <w:p w14:paraId="2BBE5923" w14:textId="77777777" w:rsidR="00F00DFC" w:rsidRPr="00A8085E" w:rsidRDefault="00F00DFC"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406E4F48"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p>
        </w:tc>
      </w:tr>
      <w:tr w:rsidR="00F00DFC" w:rsidRPr="00A8085E" w14:paraId="05A5DCDE" w14:textId="77777777" w:rsidTr="006D3C76">
        <w:trPr>
          <w:trHeight w:val="20"/>
        </w:trPr>
        <w:tc>
          <w:tcPr>
            <w:tcW w:w="4693" w:type="dxa"/>
            <w:tcBorders>
              <w:top w:val="single" w:sz="4" w:space="0" w:color="000000"/>
              <w:left w:val="single" w:sz="4" w:space="0" w:color="000000"/>
              <w:bottom w:val="single" w:sz="4" w:space="0" w:color="auto"/>
              <w:right w:val="single" w:sz="4" w:space="0" w:color="000000"/>
            </w:tcBorders>
            <w:hideMark/>
          </w:tcPr>
          <w:p w14:paraId="6F3D4B89" w14:textId="77777777" w:rsidR="00F00DFC" w:rsidRPr="00A8085E" w:rsidRDefault="00F00DFC" w:rsidP="00D7296A">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eastAsia="lt-LT"/>
              </w:rPr>
              <w:t>4.3. Projekte nėra numatoma apribojimų, kurie turėtų neigiamą poveikį moterų ir vyrų lygybės ir nediskriminavimo</w:t>
            </w:r>
            <w:r w:rsidRPr="00A8085E">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 xml:space="preserve">dėl lyties, rasės, tautybės, kalbos,  kilmės, socialinės padėties,  tikėjimo, įsitikinimų ar pažiūrų, amžiaus, negalios, lytinės orientacijos, etninės </w:t>
            </w:r>
            <w:r w:rsidRPr="00A8085E">
              <w:rPr>
                <w:rFonts w:ascii="Times New Roman" w:eastAsia="Times New Roman" w:hAnsi="Times New Roman" w:cs="Times New Roman"/>
                <w:sz w:val="24"/>
                <w:szCs w:val="24"/>
                <w:lang w:eastAsia="lt-LT"/>
              </w:rPr>
              <w:lastRenderedPageBreak/>
              <w:t>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1D87BD75" w14:textId="77777777" w:rsidR="00F00DFC" w:rsidRPr="00A8085E" w:rsidRDefault="006A687E" w:rsidP="00D7296A">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val="pt-BR" w:eastAsia="lt-LT"/>
              </w:rPr>
              <w:lastRenderedPageBreak/>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7B7C008D" w14:textId="77777777" w:rsidR="00F00DFC" w:rsidRPr="00A8085E" w:rsidRDefault="00F00DFC" w:rsidP="00D7296A">
            <w:pPr>
              <w:spacing w:after="0" w:line="240" w:lineRule="auto"/>
              <w:jc w:val="center"/>
              <w:rPr>
                <w:rFonts w:ascii="Times New Roman" w:eastAsia="Times New Roman" w:hAnsi="Times New Roman" w:cs="Times New Roman"/>
                <w:sz w:val="24"/>
                <w:szCs w:val="24"/>
                <w:lang w:val="pt-BR" w:eastAsia="lt-LT"/>
              </w:rPr>
            </w:pPr>
          </w:p>
        </w:tc>
        <w:tc>
          <w:tcPr>
            <w:tcW w:w="2268" w:type="dxa"/>
            <w:tcBorders>
              <w:top w:val="single" w:sz="4" w:space="0" w:color="000000"/>
              <w:left w:val="single" w:sz="4" w:space="0" w:color="000000"/>
              <w:bottom w:val="single" w:sz="4" w:space="0" w:color="auto"/>
              <w:right w:val="single" w:sz="4" w:space="0" w:color="000000"/>
            </w:tcBorders>
          </w:tcPr>
          <w:p w14:paraId="5F2E1343" w14:textId="77777777" w:rsidR="00F00DFC" w:rsidRPr="00A8085E" w:rsidRDefault="00F00DFC" w:rsidP="00D7296A">
            <w:pPr>
              <w:spacing w:after="0" w:line="240" w:lineRule="auto"/>
              <w:rPr>
                <w:rFonts w:ascii="Times New Roman" w:eastAsia="Times New Roman" w:hAnsi="Times New Roman" w:cs="Times New Roman"/>
                <w:sz w:val="24"/>
                <w:szCs w:val="24"/>
                <w:lang w:val="pt-BR" w:eastAsia="lt-LT"/>
              </w:rPr>
            </w:pPr>
          </w:p>
        </w:tc>
      </w:tr>
      <w:tr w:rsidR="00F00DFC" w:rsidRPr="00A8085E" w14:paraId="5E988482" w14:textId="77777777" w:rsidTr="006D3C76">
        <w:trPr>
          <w:trHeight w:val="20"/>
        </w:trPr>
        <w:tc>
          <w:tcPr>
            <w:tcW w:w="4693" w:type="dxa"/>
            <w:tcBorders>
              <w:top w:val="single" w:sz="4" w:space="0" w:color="auto"/>
              <w:left w:val="single" w:sz="4" w:space="0" w:color="000000"/>
              <w:bottom w:val="single" w:sz="4" w:space="0" w:color="000000"/>
              <w:right w:val="single" w:sz="4" w:space="0" w:color="000000"/>
            </w:tcBorders>
            <w:hideMark/>
          </w:tcPr>
          <w:p w14:paraId="4716D6DD"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A8085E" w:rsidDel="009152DC">
              <w:rPr>
                <w:rFonts w:ascii="Times New Roman" w:eastAsia="Times New Roman" w:hAnsi="Times New Roman" w:cs="Times New Roman"/>
                <w:sz w:val="24"/>
                <w:szCs w:val="24"/>
                <w:lang w:eastAsia="lt-LT"/>
              </w:rPr>
              <w:t xml:space="preserve"> </w:t>
            </w:r>
            <w:r w:rsidR="005676AA" w:rsidRPr="00A8085E">
              <w:rPr>
                <w:rFonts w:ascii="Times New Roman" w:eastAsia="Times New Roman" w:hAnsi="Times New Roman" w:cs="Times New Roman"/>
                <w:sz w:val="24"/>
                <w:szCs w:val="24"/>
                <w:lang w:eastAsia="lt-LT"/>
              </w:rPr>
              <w:t>principo įgyvendinimas.</w:t>
            </w:r>
          </w:p>
        </w:tc>
        <w:tc>
          <w:tcPr>
            <w:tcW w:w="4677" w:type="dxa"/>
            <w:tcBorders>
              <w:top w:val="single" w:sz="4" w:space="0" w:color="auto"/>
              <w:left w:val="single" w:sz="4" w:space="0" w:color="000000"/>
              <w:bottom w:val="single" w:sz="4" w:space="0" w:color="000000"/>
              <w:right w:val="single" w:sz="4" w:space="0" w:color="000000"/>
            </w:tcBorders>
          </w:tcPr>
          <w:p w14:paraId="78EF8DA3" w14:textId="295EC664" w:rsidR="007A4234" w:rsidRPr="00A8085E" w:rsidRDefault="007A4234" w:rsidP="007A4234">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Projekta</w:t>
            </w:r>
            <w:r>
              <w:rPr>
                <w:rFonts w:ascii="Times New Roman" w:hAnsi="Times New Roman" w:cs="Times New Roman"/>
                <w:sz w:val="24"/>
                <w:szCs w:val="24"/>
              </w:rPr>
              <w:t xml:space="preserve">s turi </w:t>
            </w:r>
            <w:r w:rsidR="00804BFA">
              <w:t xml:space="preserve"> </w:t>
            </w:r>
            <w:r w:rsidR="00804BFA" w:rsidRPr="00804BFA">
              <w:rPr>
                <w:rFonts w:ascii="Times New Roman" w:hAnsi="Times New Roman" w:cs="Times New Roman"/>
                <w:sz w:val="24"/>
                <w:szCs w:val="24"/>
              </w:rPr>
              <w:t>siūlyti konkrečius veiksmus</w:t>
            </w:r>
            <w:r w:rsidR="00804BFA" w:rsidRPr="00804BFA" w:rsidDel="00804BFA">
              <w:rPr>
                <w:rFonts w:ascii="Times New Roman" w:hAnsi="Times New Roman" w:cs="Times New Roman"/>
                <w:sz w:val="24"/>
                <w:szCs w:val="24"/>
              </w:rPr>
              <w:t xml:space="preserve"> </w:t>
            </w:r>
            <w:r>
              <w:rPr>
                <w:rFonts w:ascii="Times New Roman" w:eastAsia="Times New Roman" w:hAnsi="Times New Roman" w:cs="Times New Roman"/>
                <w:sz w:val="24"/>
                <w:szCs w:val="24"/>
                <w:lang w:eastAsia="lt-LT"/>
              </w:rPr>
              <w:t xml:space="preserve">, </w:t>
            </w:r>
            <w:r w:rsidRPr="00A8085E">
              <w:rPr>
                <w:rFonts w:ascii="Times New Roman" w:hAnsi="Times New Roman" w:cs="Times New Roman"/>
                <w:sz w:val="24"/>
                <w:szCs w:val="24"/>
              </w:rPr>
              <w:t>nurodyt</w:t>
            </w:r>
            <w:r w:rsidR="00F35EA3">
              <w:rPr>
                <w:rFonts w:ascii="Times New Roman" w:hAnsi="Times New Roman" w:cs="Times New Roman"/>
                <w:sz w:val="24"/>
                <w:szCs w:val="24"/>
              </w:rPr>
              <w:t>us</w:t>
            </w:r>
            <w:r w:rsidRPr="00A8085E">
              <w:rPr>
                <w:rFonts w:ascii="Times New Roman" w:hAnsi="Times New Roman" w:cs="Times New Roman"/>
                <w:sz w:val="24"/>
                <w:szCs w:val="24"/>
              </w:rPr>
              <w:t xml:space="preserve"> </w:t>
            </w:r>
            <w:r w:rsidR="00F756A8">
              <w:rPr>
                <w:rFonts w:ascii="Times New Roman" w:hAnsi="Times New Roman" w:cs="Times New Roman"/>
                <w:sz w:val="24"/>
                <w:szCs w:val="24"/>
              </w:rPr>
              <w:t>A</w:t>
            </w:r>
            <w:r w:rsidRPr="00111EA0">
              <w:rPr>
                <w:rFonts w:ascii="Times New Roman" w:hAnsi="Times New Roman" w:cs="Times New Roman"/>
                <w:sz w:val="24"/>
                <w:szCs w:val="24"/>
              </w:rPr>
              <w:t>prašo</w:t>
            </w:r>
            <w:r w:rsidRPr="00A8085E">
              <w:rPr>
                <w:rFonts w:ascii="Times New Roman" w:hAnsi="Times New Roman" w:cs="Times New Roman"/>
                <w:sz w:val="24"/>
                <w:szCs w:val="24"/>
              </w:rPr>
              <w:t xml:space="preserve"> </w:t>
            </w:r>
            <w:r w:rsidR="004D18E7">
              <w:rPr>
                <w:rFonts w:ascii="Times New Roman" w:hAnsi="Times New Roman" w:cs="Times New Roman"/>
                <w:sz w:val="24"/>
                <w:szCs w:val="24"/>
              </w:rPr>
              <w:t>22</w:t>
            </w:r>
            <w:r w:rsidR="004D18E7" w:rsidRPr="00A8085E">
              <w:rPr>
                <w:rFonts w:ascii="Times New Roman" w:hAnsi="Times New Roman" w:cs="Times New Roman"/>
                <w:sz w:val="24"/>
                <w:szCs w:val="24"/>
              </w:rPr>
              <w:t xml:space="preserve"> </w:t>
            </w:r>
            <w:r w:rsidRPr="00A8085E">
              <w:rPr>
                <w:rFonts w:ascii="Times New Roman" w:hAnsi="Times New Roman" w:cs="Times New Roman"/>
                <w:sz w:val="24"/>
                <w:szCs w:val="24"/>
              </w:rPr>
              <w:t>punkte.</w:t>
            </w:r>
          </w:p>
          <w:p w14:paraId="523DA830" w14:textId="1919A97E" w:rsidR="00F00DFC" w:rsidRPr="00A8085E" w:rsidRDefault="007A4234" w:rsidP="007A4234">
            <w:pPr>
              <w:spacing w:after="0" w:line="240" w:lineRule="auto"/>
              <w:rPr>
                <w:rFonts w:ascii="Times New Roman" w:eastAsia="Times New Roman" w:hAnsi="Times New Roman" w:cs="Times New Roman"/>
                <w:sz w:val="24"/>
                <w:szCs w:val="24"/>
                <w:lang w:val="pt-BR" w:eastAsia="lt-LT"/>
              </w:rPr>
            </w:pPr>
            <w:r w:rsidRPr="00A8085E">
              <w:rPr>
                <w:rFonts w:ascii="Times New Roman" w:hAnsi="Times New Roman" w:cs="Times New Roman"/>
                <w:sz w:val="24"/>
                <w:szCs w:val="24"/>
              </w:rPr>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226A135B" w14:textId="77777777" w:rsidR="00F00DFC" w:rsidRPr="00A8085E" w:rsidRDefault="00F00DFC" w:rsidP="00D7296A">
            <w:pPr>
              <w:spacing w:after="0" w:line="240" w:lineRule="auto"/>
              <w:jc w:val="center"/>
              <w:rPr>
                <w:rFonts w:ascii="Times New Roman" w:eastAsia="Times New Roman" w:hAnsi="Times New Roman" w:cs="Times New Roman"/>
                <w:sz w:val="24"/>
                <w:szCs w:val="24"/>
                <w:lang w:val="pt-BR" w:eastAsia="lt-LT"/>
              </w:rPr>
            </w:pPr>
          </w:p>
        </w:tc>
        <w:tc>
          <w:tcPr>
            <w:tcW w:w="2268" w:type="dxa"/>
            <w:tcBorders>
              <w:top w:val="single" w:sz="4" w:space="0" w:color="auto"/>
              <w:left w:val="single" w:sz="4" w:space="0" w:color="000000"/>
              <w:bottom w:val="single" w:sz="4" w:space="0" w:color="000000"/>
              <w:right w:val="single" w:sz="4" w:space="0" w:color="000000"/>
            </w:tcBorders>
          </w:tcPr>
          <w:p w14:paraId="5A753C56" w14:textId="77777777" w:rsidR="00F00DFC" w:rsidRPr="00A8085E" w:rsidRDefault="00F00DFC" w:rsidP="00D7296A">
            <w:pPr>
              <w:spacing w:after="0" w:line="240" w:lineRule="auto"/>
              <w:rPr>
                <w:rFonts w:ascii="Times New Roman" w:eastAsia="Times New Roman" w:hAnsi="Times New Roman" w:cs="Times New Roman"/>
                <w:sz w:val="24"/>
                <w:szCs w:val="24"/>
                <w:lang w:val="pt-BR" w:eastAsia="lt-LT"/>
              </w:rPr>
            </w:pPr>
          </w:p>
        </w:tc>
      </w:tr>
      <w:tr w:rsidR="00F00DFC" w:rsidRPr="00A8085E" w14:paraId="36265827" w14:textId="77777777" w:rsidTr="006D3C76">
        <w:trPr>
          <w:trHeight w:val="579"/>
        </w:trPr>
        <w:tc>
          <w:tcPr>
            <w:tcW w:w="4693" w:type="dxa"/>
            <w:tcBorders>
              <w:top w:val="single" w:sz="4" w:space="0" w:color="auto"/>
              <w:left w:val="single" w:sz="4" w:space="0" w:color="000000"/>
              <w:bottom w:val="single" w:sz="4" w:space="0" w:color="000000"/>
              <w:right w:val="single" w:sz="4" w:space="0" w:color="000000"/>
            </w:tcBorders>
          </w:tcPr>
          <w:p w14:paraId="1C206431" w14:textId="77777777" w:rsidR="006E2D6B" w:rsidRPr="00A8085E" w:rsidRDefault="00F00DFC"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4.5. Projektas suderinamas su ES konkurencijos politikos nuostatomis: </w:t>
            </w:r>
          </w:p>
        </w:tc>
        <w:tc>
          <w:tcPr>
            <w:tcW w:w="4677" w:type="dxa"/>
            <w:tcBorders>
              <w:top w:val="single" w:sz="4" w:space="0" w:color="auto"/>
              <w:left w:val="single" w:sz="4" w:space="0" w:color="000000"/>
              <w:bottom w:val="single" w:sz="4" w:space="0" w:color="000000"/>
              <w:right w:val="single" w:sz="4" w:space="0" w:color="000000"/>
            </w:tcBorders>
          </w:tcPr>
          <w:p w14:paraId="21B07409" w14:textId="77777777" w:rsidR="00F00DFC" w:rsidRPr="00A8085E" w:rsidRDefault="00E02C22" w:rsidP="00D7296A">
            <w:pPr>
              <w:spacing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 ir investicijų projektas.</w:t>
            </w:r>
          </w:p>
        </w:tc>
        <w:tc>
          <w:tcPr>
            <w:tcW w:w="2254" w:type="dxa"/>
            <w:tcBorders>
              <w:top w:val="single" w:sz="4" w:space="0" w:color="auto"/>
              <w:left w:val="single" w:sz="4" w:space="0" w:color="000000"/>
              <w:bottom w:val="single" w:sz="4" w:space="0" w:color="000000"/>
              <w:right w:val="single" w:sz="4" w:space="0" w:color="000000"/>
            </w:tcBorders>
          </w:tcPr>
          <w:p w14:paraId="096034A5" w14:textId="77777777" w:rsidR="00F00DFC" w:rsidRPr="00A8085E" w:rsidRDefault="00F00DFC"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4AD05A55"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p>
        </w:tc>
      </w:tr>
      <w:tr w:rsidR="00744C86" w:rsidRPr="00A8085E" w14:paraId="71D4A7F7" w14:textId="77777777" w:rsidTr="006D3C76">
        <w:trPr>
          <w:trHeight w:val="20"/>
        </w:trPr>
        <w:tc>
          <w:tcPr>
            <w:tcW w:w="4693" w:type="dxa"/>
            <w:tcBorders>
              <w:top w:val="single" w:sz="4" w:space="0" w:color="auto"/>
              <w:left w:val="single" w:sz="4" w:space="0" w:color="000000"/>
              <w:bottom w:val="single" w:sz="4" w:space="0" w:color="000000"/>
              <w:right w:val="single" w:sz="4" w:space="0" w:color="000000"/>
            </w:tcBorders>
          </w:tcPr>
          <w:p w14:paraId="7810B1DF" w14:textId="7372A34A" w:rsidR="00744C86" w:rsidRPr="00A8085E" w:rsidRDefault="00744C86"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4.5.1. teikiamas finansavimas neviršija nustatytų</w:t>
            </w:r>
            <w:r w:rsidRPr="00A8085E">
              <w:rPr>
                <w:rFonts w:ascii="Times New Roman" w:eastAsia="Times New Roman" w:hAnsi="Times New Roman" w:cs="Times New Roman"/>
                <w:i/>
                <w:sz w:val="24"/>
                <w:szCs w:val="24"/>
                <w:lang w:eastAsia="lt-LT"/>
              </w:rPr>
              <w:t xml:space="preserve"> de minimis</w:t>
            </w:r>
            <w:r w:rsidRPr="00A8085E">
              <w:rPr>
                <w:rFonts w:ascii="Times New Roman" w:eastAsia="Times New Roman" w:hAnsi="Times New Roman" w:cs="Times New Roman"/>
                <w:sz w:val="24"/>
                <w:szCs w:val="24"/>
                <w:lang w:eastAsia="lt-LT"/>
              </w:rPr>
              <w:t xml:space="preserve"> pagalbos ribų ir atitinka reikalavimus, taikomus </w:t>
            </w:r>
            <w:r w:rsidRPr="00A8085E">
              <w:rPr>
                <w:rFonts w:ascii="Times New Roman" w:eastAsia="Times New Roman" w:hAnsi="Times New Roman" w:cs="Times New Roman"/>
                <w:i/>
                <w:sz w:val="24"/>
                <w:szCs w:val="24"/>
                <w:lang w:eastAsia="lt-LT"/>
              </w:rPr>
              <w:t>de minimis</w:t>
            </w:r>
            <w:r w:rsidRPr="00A8085E">
              <w:rPr>
                <w:rFonts w:ascii="Times New Roman" w:eastAsia="Times New Roman" w:hAnsi="Times New Roman" w:cs="Times New Roman"/>
                <w:sz w:val="24"/>
                <w:szCs w:val="24"/>
                <w:lang w:eastAsia="lt-LT"/>
              </w:rPr>
              <w:t xml:space="preserve"> pagalbai</w:t>
            </w:r>
            <w:r w:rsidR="00171CD4">
              <w:rPr>
                <w:rFonts w:ascii="Times New Roman" w:eastAsia="Times New Roman" w:hAnsi="Times New Roman" w:cs="Times New Roman"/>
                <w:sz w:val="24"/>
                <w:szCs w:val="24"/>
                <w:lang w:eastAsia="lt-LT"/>
              </w:rPr>
              <w:t>;</w:t>
            </w:r>
            <w:r w:rsidRPr="00A8085E">
              <w:rPr>
                <w:rFonts w:ascii="Times New Roman" w:eastAsia="Times New Roman" w:hAnsi="Times New Roman" w:cs="Times New Roman"/>
                <w:sz w:val="24"/>
                <w:szCs w:val="24"/>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3384B2D2" w14:textId="6B7A306A" w:rsidR="00744C86" w:rsidRPr="00A8085E" w:rsidRDefault="00744C86" w:rsidP="00D7296A">
            <w:pPr>
              <w:spacing w:line="240" w:lineRule="auto"/>
              <w:rPr>
                <w:rFonts w:ascii="Times New Roman" w:hAnsi="Times New Roman" w:cs="Times New Roman"/>
                <w:sz w:val="24"/>
                <w:szCs w:val="24"/>
              </w:rPr>
            </w:pPr>
            <w:r w:rsidRPr="00A8085E">
              <w:rPr>
                <w:rFonts w:ascii="Times New Roman" w:hAnsi="Times New Roman" w:cs="Times New Roman"/>
                <w:sz w:val="24"/>
                <w:szCs w:val="24"/>
              </w:rPr>
              <w:t>Netaikoma</w:t>
            </w:r>
            <w:r w:rsidR="00D73CC1">
              <w:rPr>
                <w:rFonts w:ascii="Times New Roman" w:hAnsi="Times New Roman" w:cs="Times New Roman"/>
                <w:sz w:val="24"/>
                <w:szCs w:val="24"/>
              </w:rPr>
              <w:t>.</w:t>
            </w:r>
            <w:r w:rsidRPr="00A8085E">
              <w:rPr>
                <w:rFonts w:ascii="Times New Roman" w:hAnsi="Times New Roman" w:cs="Times New Roman"/>
                <w:sz w:val="24"/>
                <w:szCs w:val="24"/>
              </w:rPr>
              <w:t xml:space="preserve"> </w:t>
            </w:r>
          </w:p>
        </w:tc>
        <w:tc>
          <w:tcPr>
            <w:tcW w:w="2254" w:type="dxa"/>
            <w:tcBorders>
              <w:top w:val="single" w:sz="4" w:space="0" w:color="auto"/>
              <w:left w:val="single" w:sz="4" w:space="0" w:color="000000"/>
              <w:bottom w:val="single" w:sz="4" w:space="0" w:color="000000"/>
              <w:right w:val="single" w:sz="4" w:space="0" w:color="000000"/>
            </w:tcBorders>
          </w:tcPr>
          <w:p w14:paraId="04CCF10B" w14:textId="77777777" w:rsidR="00744C86" w:rsidRPr="00A8085E" w:rsidRDefault="00744C86"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4547E2CD" w14:textId="77777777" w:rsidR="00744C86" w:rsidRPr="00A8085E" w:rsidRDefault="00744C86" w:rsidP="00D7296A">
            <w:pPr>
              <w:spacing w:after="0" w:line="240" w:lineRule="auto"/>
              <w:rPr>
                <w:rFonts w:ascii="Times New Roman" w:eastAsia="Times New Roman" w:hAnsi="Times New Roman" w:cs="Times New Roman"/>
                <w:sz w:val="24"/>
                <w:szCs w:val="24"/>
                <w:lang w:eastAsia="lt-LT"/>
              </w:rPr>
            </w:pPr>
          </w:p>
        </w:tc>
      </w:tr>
      <w:tr w:rsidR="00744C86" w:rsidRPr="00A8085E" w14:paraId="74FF127E" w14:textId="77777777" w:rsidTr="006D3C76">
        <w:trPr>
          <w:trHeight w:val="20"/>
        </w:trPr>
        <w:tc>
          <w:tcPr>
            <w:tcW w:w="4693" w:type="dxa"/>
            <w:tcBorders>
              <w:top w:val="single" w:sz="4" w:space="0" w:color="auto"/>
              <w:left w:val="single" w:sz="4" w:space="0" w:color="000000"/>
              <w:bottom w:val="single" w:sz="4" w:space="0" w:color="000000"/>
              <w:right w:val="single" w:sz="4" w:space="0" w:color="000000"/>
            </w:tcBorders>
          </w:tcPr>
          <w:p w14:paraId="063C923D" w14:textId="0FEF54AF" w:rsidR="00744C86" w:rsidRPr="00A8085E" w:rsidRDefault="00744C86"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4.5.2. projektas finansuojamas pagal suderintą valstybės pagalbos schemą ar Europos Komisijos sprendimą arba pagal bendrąjį bendrosios išimties reglamentą, laikantis ten nustatytų reikalavimų</w:t>
            </w:r>
            <w:r w:rsidR="00171CD4">
              <w:rPr>
                <w:rFonts w:ascii="Times New Roman" w:eastAsia="Times New Roman" w:hAnsi="Times New Roman" w:cs="Times New Roman"/>
                <w:sz w:val="24"/>
                <w:szCs w:val="24"/>
                <w:lang w:eastAsia="lt-LT"/>
              </w:rPr>
              <w:t>;</w:t>
            </w:r>
            <w:r w:rsidRPr="00A8085E">
              <w:rPr>
                <w:rFonts w:ascii="Times New Roman" w:eastAsia="Times New Roman" w:hAnsi="Times New Roman" w:cs="Times New Roman"/>
                <w:sz w:val="24"/>
                <w:szCs w:val="24"/>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5CC2EA07" w14:textId="49A03111" w:rsidR="00744C86" w:rsidRPr="00A8085E" w:rsidRDefault="00744C86" w:rsidP="00D7296A">
            <w:pPr>
              <w:spacing w:line="240" w:lineRule="auto"/>
              <w:rPr>
                <w:rFonts w:ascii="Times New Roman" w:hAnsi="Times New Roman" w:cs="Times New Roman"/>
                <w:sz w:val="24"/>
                <w:szCs w:val="24"/>
              </w:rPr>
            </w:pPr>
            <w:r w:rsidRPr="00A8085E">
              <w:rPr>
                <w:rFonts w:ascii="Times New Roman" w:hAnsi="Times New Roman" w:cs="Times New Roman"/>
                <w:sz w:val="24"/>
                <w:szCs w:val="24"/>
              </w:rPr>
              <w:t>Netaikoma</w:t>
            </w:r>
            <w:r w:rsidR="00D73CC1">
              <w:rPr>
                <w:rFonts w:ascii="Times New Roman" w:hAnsi="Times New Roman" w:cs="Times New Roman"/>
                <w:sz w:val="24"/>
                <w:szCs w:val="24"/>
              </w:rPr>
              <w:t>.</w:t>
            </w:r>
            <w:r w:rsidRPr="00A8085E">
              <w:rPr>
                <w:rFonts w:ascii="Times New Roman" w:hAnsi="Times New Roman" w:cs="Times New Roman"/>
                <w:sz w:val="24"/>
                <w:szCs w:val="24"/>
              </w:rPr>
              <w:t xml:space="preserve"> </w:t>
            </w:r>
          </w:p>
        </w:tc>
        <w:tc>
          <w:tcPr>
            <w:tcW w:w="2254" w:type="dxa"/>
            <w:tcBorders>
              <w:top w:val="single" w:sz="4" w:space="0" w:color="auto"/>
              <w:left w:val="single" w:sz="4" w:space="0" w:color="000000"/>
              <w:bottom w:val="single" w:sz="4" w:space="0" w:color="000000"/>
              <w:right w:val="single" w:sz="4" w:space="0" w:color="000000"/>
            </w:tcBorders>
          </w:tcPr>
          <w:p w14:paraId="3C98ED67" w14:textId="77777777" w:rsidR="00744C86" w:rsidRPr="00A8085E" w:rsidRDefault="00744C86"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51D8609C" w14:textId="77777777" w:rsidR="00744C86" w:rsidRPr="00A8085E" w:rsidRDefault="00744C86" w:rsidP="00D7296A">
            <w:pPr>
              <w:spacing w:after="0" w:line="240" w:lineRule="auto"/>
              <w:rPr>
                <w:rFonts w:ascii="Times New Roman" w:eastAsia="Times New Roman" w:hAnsi="Times New Roman" w:cs="Times New Roman"/>
                <w:sz w:val="24"/>
                <w:szCs w:val="24"/>
                <w:lang w:eastAsia="lt-LT"/>
              </w:rPr>
            </w:pPr>
          </w:p>
        </w:tc>
      </w:tr>
      <w:tr w:rsidR="00744C86" w:rsidRPr="00A8085E" w14:paraId="2096E616" w14:textId="77777777" w:rsidTr="006D3C76">
        <w:trPr>
          <w:trHeight w:val="20"/>
        </w:trPr>
        <w:tc>
          <w:tcPr>
            <w:tcW w:w="4693" w:type="dxa"/>
            <w:tcBorders>
              <w:top w:val="single" w:sz="4" w:space="0" w:color="auto"/>
              <w:left w:val="single" w:sz="4" w:space="0" w:color="000000"/>
              <w:bottom w:val="single" w:sz="4" w:space="0" w:color="000000"/>
              <w:right w:val="single" w:sz="4" w:space="0" w:color="000000"/>
            </w:tcBorders>
          </w:tcPr>
          <w:p w14:paraId="40022421" w14:textId="4A8056BB" w:rsidR="00744C86" w:rsidRDefault="00744C86" w:rsidP="00D7296A">
            <w:pPr>
              <w:spacing w:after="0" w:line="240" w:lineRule="auto"/>
              <w:rPr>
                <w:rFonts w:ascii="Times New Roman" w:hAnsi="Times New Roman"/>
                <w:sz w:val="24"/>
                <w:szCs w:val="24"/>
              </w:rPr>
            </w:pPr>
            <w:r w:rsidRPr="00A8085E">
              <w:rPr>
                <w:rFonts w:ascii="Times New Roman" w:eastAsia="Times New Roman" w:hAnsi="Times New Roman" w:cs="Times New Roman"/>
                <w:sz w:val="24"/>
                <w:szCs w:val="24"/>
                <w:lang w:eastAsia="lt-LT"/>
              </w:rPr>
              <w:t xml:space="preserve">4.5.3. </w:t>
            </w:r>
            <w:r w:rsidR="000B0B1B">
              <w:t xml:space="preserve"> </w:t>
            </w:r>
            <w:r w:rsidR="000B0B1B" w:rsidRPr="000B0B1B">
              <w:rPr>
                <w:rFonts w:ascii="Times New Roman" w:eastAsia="Times New Roman" w:hAnsi="Times New Roman" w:cs="Times New Roman"/>
                <w:sz w:val="24"/>
                <w:szCs w:val="24"/>
                <w:lang w:eastAsia="lt-LT"/>
              </w:rPr>
              <w:t xml:space="preserve">projekto finansavimas nereiškia neteisėtos valstybės pagalbos ar </w:t>
            </w:r>
            <w:r w:rsidR="000B0B1B" w:rsidRPr="00936E06">
              <w:rPr>
                <w:rFonts w:ascii="Times New Roman" w:eastAsia="Times New Roman" w:hAnsi="Times New Roman" w:cs="Times New Roman"/>
                <w:i/>
                <w:sz w:val="24"/>
                <w:szCs w:val="24"/>
                <w:lang w:eastAsia="lt-LT"/>
              </w:rPr>
              <w:t>de minimis</w:t>
            </w:r>
            <w:r w:rsidR="000B0B1B" w:rsidRPr="000B0B1B">
              <w:rPr>
                <w:rFonts w:ascii="Times New Roman" w:eastAsia="Times New Roman" w:hAnsi="Times New Roman" w:cs="Times New Roman"/>
                <w:sz w:val="24"/>
                <w:szCs w:val="24"/>
                <w:lang w:eastAsia="lt-LT"/>
              </w:rPr>
              <w:t xml:space="preserve"> pagalbos suteikimo (taikoma, jei projektų finansavimo sąlygų apraše nurodyta, kad pagal jį valstybės pagalba ir (ar) </w:t>
            </w:r>
            <w:r w:rsidR="000B0B1B" w:rsidRPr="00C431E6">
              <w:rPr>
                <w:rFonts w:ascii="Times New Roman" w:eastAsia="Times New Roman" w:hAnsi="Times New Roman" w:cs="Times New Roman"/>
                <w:i/>
                <w:sz w:val="24"/>
                <w:szCs w:val="24"/>
                <w:lang w:eastAsia="lt-LT"/>
              </w:rPr>
              <w:t>de minimis</w:t>
            </w:r>
            <w:r w:rsidR="000B0B1B" w:rsidRPr="000B0B1B">
              <w:rPr>
                <w:rFonts w:ascii="Times New Roman" w:eastAsia="Times New Roman" w:hAnsi="Times New Roman" w:cs="Times New Roman"/>
                <w:sz w:val="24"/>
                <w:szCs w:val="24"/>
                <w:lang w:eastAsia="lt-LT"/>
              </w:rPr>
              <w:t xml:space="preserve"> pagalba nėra teikiama. Pildomas  patikros lapas dėl valstybės pagalbos ir </w:t>
            </w:r>
            <w:r w:rsidR="000B0B1B" w:rsidRPr="00C431E6">
              <w:rPr>
                <w:rFonts w:ascii="Times New Roman" w:eastAsia="Times New Roman" w:hAnsi="Times New Roman" w:cs="Times New Roman"/>
                <w:i/>
                <w:sz w:val="24"/>
                <w:szCs w:val="24"/>
                <w:lang w:eastAsia="lt-LT"/>
              </w:rPr>
              <w:t>de minimis</w:t>
            </w:r>
            <w:r w:rsidR="000B0B1B" w:rsidRPr="000B0B1B">
              <w:rPr>
                <w:rFonts w:ascii="Times New Roman" w:eastAsia="Times New Roman" w:hAnsi="Times New Roman" w:cs="Times New Roman"/>
                <w:sz w:val="24"/>
                <w:szCs w:val="24"/>
                <w:lang w:eastAsia="lt-LT"/>
              </w:rPr>
              <w:t xml:space="preserve"> pagalbos buvimo ar nebuvimo). </w:t>
            </w:r>
          </w:p>
          <w:p w14:paraId="4801D281" w14:textId="04593E9C" w:rsidR="000B0B1B" w:rsidRPr="007F6855" w:rsidRDefault="000B0B1B" w:rsidP="00D7296A">
            <w:pPr>
              <w:spacing w:after="0" w:line="240" w:lineRule="auto"/>
              <w:rPr>
                <w:rFonts w:ascii="Times New Roman" w:hAnsi="Times New Roman"/>
                <w:sz w:val="24"/>
                <w:szCs w:val="24"/>
              </w:rPr>
            </w:pPr>
          </w:p>
        </w:tc>
        <w:tc>
          <w:tcPr>
            <w:tcW w:w="4677" w:type="dxa"/>
            <w:tcBorders>
              <w:top w:val="single" w:sz="4" w:space="0" w:color="auto"/>
              <w:left w:val="single" w:sz="4" w:space="0" w:color="000000"/>
              <w:bottom w:val="single" w:sz="4" w:space="0" w:color="000000"/>
              <w:right w:val="single" w:sz="4" w:space="0" w:color="000000"/>
            </w:tcBorders>
          </w:tcPr>
          <w:p w14:paraId="79DF0F47" w14:textId="43353B2C" w:rsidR="00C33438" w:rsidRPr="00461544" w:rsidRDefault="00C33438" w:rsidP="00D7296A">
            <w:pPr>
              <w:spacing w:after="0" w:line="240" w:lineRule="auto"/>
              <w:rPr>
                <w:rFonts w:ascii="Times New Roman" w:hAnsi="Times New Roman" w:cs="Times New Roman"/>
                <w:sz w:val="24"/>
                <w:szCs w:val="24"/>
              </w:rPr>
            </w:pPr>
            <w:r w:rsidRPr="00C431E6">
              <w:rPr>
                <w:rFonts w:ascii="Times New Roman" w:eastAsia="Times New Roman" w:hAnsi="Times New Roman" w:cs="Times New Roman"/>
                <w:sz w:val="24"/>
                <w:szCs w:val="24"/>
                <w:lang w:eastAsia="lt-LT"/>
              </w:rPr>
              <w:t xml:space="preserve">Projekto finansavimas turi nereikšti neteisėtos valstybės pagalbos ar </w:t>
            </w:r>
            <w:r w:rsidRPr="00C431E6">
              <w:rPr>
                <w:rFonts w:ascii="Times New Roman" w:eastAsia="Times New Roman" w:hAnsi="Times New Roman" w:cs="Times New Roman"/>
                <w:i/>
                <w:sz w:val="24"/>
                <w:szCs w:val="24"/>
                <w:lang w:eastAsia="lt-LT"/>
              </w:rPr>
              <w:t>de minimis</w:t>
            </w:r>
            <w:r w:rsidRPr="00C431E6">
              <w:rPr>
                <w:rFonts w:ascii="Times New Roman" w:eastAsia="Times New Roman" w:hAnsi="Times New Roman" w:cs="Times New Roman"/>
                <w:sz w:val="24"/>
                <w:szCs w:val="24"/>
                <w:lang w:eastAsia="lt-LT"/>
              </w:rPr>
              <w:t xml:space="preserve"> pagalbos suteikimo, kadangi </w:t>
            </w:r>
            <w:r w:rsidR="00F35EA3">
              <w:rPr>
                <w:rFonts w:ascii="Times New Roman" w:eastAsia="Times New Roman" w:hAnsi="Times New Roman" w:cs="Times New Roman"/>
                <w:sz w:val="24"/>
                <w:szCs w:val="24"/>
                <w:lang w:eastAsia="lt-LT"/>
              </w:rPr>
              <w:t xml:space="preserve">pagal </w:t>
            </w:r>
            <w:r w:rsidR="00F756A8">
              <w:rPr>
                <w:rFonts w:ascii="Times New Roman" w:eastAsia="Times New Roman" w:hAnsi="Times New Roman" w:cs="Times New Roman"/>
                <w:sz w:val="24"/>
                <w:szCs w:val="24"/>
                <w:lang w:eastAsia="lt-LT"/>
              </w:rPr>
              <w:t>A</w:t>
            </w:r>
            <w:r w:rsidR="00B12789" w:rsidRPr="00C431E6">
              <w:rPr>
                <w:rFonts w:ascii="Times New Roman" w:hAnsi="Times New Roman" w:cs="Times New Roman"/>
                <w:sz w:val="24"/>
                <w:szCs w:val="24"/>
              </w:rPr>
              <w:t>prašo</w:t>
            </w:r>
            <w:r w:rsidRPr="00C431E6">
              <w:rPr>
                <w:rFonts w:ascii="Times New Roman" w:hAnsi="Times New Roman" w:cs="Times New Roman"/>
                <w:sz w:val="24"/>
                <w:szCs w:val="24"/>
              </w:rPr>
              <w:t xml:space="preserve"> </w:t>
            </w:r>
            <w:r w:rsidR="004D18E7">
              <w:rPr>
                <w:rFonts w:ascii="Times New Roman" w:hAnsi="Times New Roman" w:cs="Times New Roman"/>
                <w:sz w:val="24"/>
                <w:szCs w:val="24"/>
              </w:rPr>
              <w:t>24</w:t>
            </w:r>
            <w:r w:rsidR="004D18E7" w:rsidRPr="00C431E6">
              <w:rPr>
                <w:rFonts w:ascii="Times New Roman" w:hAnsi="Times New Roman" w:cs="Times New Roman"/>
                <w:sz w:val="24"/>
                <w:szCs w:val="24"/>
              </w:rPr>
              <w:t xml:space="preserve"> </w:t>
            </w:r>
            <w:r w:rsidRPr="00C431E6">
              <w:rPr>
                <w:rFonts w:ascii="Times New Roman" w:hAnsi="Times New Roman" w:cs="Times New Roman"/>
                <w:sz w:val="24"/>
                <w:szCs w:val="24"/>
              </w:rPr>
              <w:t xml:space="preserve">punkte yra nustatyta, kad </w:t>
            </w:r>
            <w:r w:rsidRPr="00C431E6">
              <w:rPr>
                <w:rFonts w:ascii="Times New Roman" w:eastAsia="Times New Roman" w:hAnsi="Times New Roman" w:cs="Times New Roman"/>
                <w:sz w:val="24"/>
                <w:szCs w:val="24"/>
                <w:lang w:eastAsia="lt-LT"/>
              </w:rPr>
              <w:t xml:space="preserve">valstybės pagalba ir (ar) </w:t>
            </w:r>
            <w:r w:rsidRPr="00C431E6">
              <w:rPr>
                <w:rFonts w:ascii="Times New Roman" w:eastAsia="Times New Roman" w:hAnsi="Times New Roman" w:cs="Times New Roman"/>
                <w:i/>
                <w:sz w:val="24"/>
                <w:szCs w:val="24"/>
                <w:lang w:eastAsia="lt-LT"/>
              </w:rPr>
              <w:t xml:space="preserve">de minimis </w:t>
            </w:r>
            <w:r w:rsidRPr="00C431E6">
              <w:rPr>
                <w:rFonts w:ascii="Times New Roman" w:eastAsia="Times New Roman" w:hAnsi="Times New Roman" w:cs="Times New Roman"/>
                <w:sz w:val="24"/>
                <w:szCs w:val="24"/>
                <w:lang w:eastAsia="lt-LT"/>
              </w:rPr>
              <w:t>pagalba nėra teikiama.</w:t>
            </w:r>
          </w:p>
          <w:p w14:paraId="4760B5AE" w14:textId="77777777" w:rsidR="00744C86" w:rsidRPr="00461544" w:rsidRDefault="006A687E" w:rsidP="00D7296A">
            <w:pPr>
              <w:spacing w:after="0" w:line="240" w:lineRule="auto"/>
              <w:rPr>
                <w:rFonts w:ascii="Times New Roman" w:hAnsi="Times New Roman" w:cs="Times New Roman"/>
                <w:sz w:val="24"/>
                <w:szCs w:val="24"/>
              </w:rPr>
            </w:pPr>
            <w:r w:rsidRPr="00461544">
              <w:rPr>
                <w:rFonts w:ascii="Times New Roman" w:hAnsi="Times New Roman" w:cs="Times New Roman"/>
                <w:sz w:val="24"/>
                <w:szCs w:val="24"/>
              </w:rPr>
              <w:t>Informacijos šaltinis: paraiška</w:t>
            </w:r>
            <w:r w:rsidR="001E71E8" w:rsidRPr="00461544">
              <w:rPr>
                <w:rFonts w:ascii="Times New Roman" w:hAnsi="Times New Roman" w:cs="Times New Roman"/>
                <w:sz w:val="24"/>
                <w:szCs w:val="24"/>
              </w:rPr>
              <w:t xml:space="preserve"> ir investicijų projektas</w:t>
            </w:r>
            <w:r w:rsidRPr="00461544">
              <w:rPr>
                <w:rFonts w:ascii="Times New Roman" w:hAnsi="Times New Roman" w:cs="Times New Roman"/>
                <w:sz w:val="24"/>
                <w:szCs w:val="24"/>
              </w:rPr>
              <w:t>.</w:t>
            </w:r>
          </w:p>
          <w:p w14:paraId="08F57269" w14:textId="40513113" w:rsidR="000B0B1B" w:rsidRPr="00A8085E" w:rsidRDefault="000B0B1B" w:rsidP="00D7296A">
            <w:pPr>
              <w:spacing w:after="0" w:line="240" w:lineRule="auto"/>
              <w:rPr>
                <w:rFonts w:ascii="Times New Roman" w:hAnsi="Times New Roman" w:cs="Times New Roman"/>
                <w:sz w:val="24"/>
                <w:szCs w:val="24"/>
              </w:rPr>
            </w:pPr>
            <w:r w:rsidRPr="009745E0">
              <w:rPr>
                <w:rFonts w:ascii="Times New Roman" w:hAnsi="Times New Roman" w:cs="Times New Roman"/>
                <w:sz w:val="24"/>
                <w:szCs w:val="24"/>
              </w:rPr>
              <w:t xml:space="preserve">Patikros lapas skelbiamas </w:t>
            </w:r>
            <w:r w:rsidR="00955517" w:rsidRPr="009745E0">
              <w:rPr>
                <w:rFonts w:ascii="Times New Roman" w:hAnsi="Times New Roman" w:cs="Times New Roman"/>
                <w:sz w:val="24"/>
                <w:szCs w:val="24"/>
              </w:rPr>
              <w:t xml:space="preserve">adresu: </w:t>
            </w:r>
            <w:r w:rsidRPr="009745E0">
              <w:rPr>
                <w:rFonts w:ascii="Times New Roman" w:hAnsi="Times New Roman" w:cs="Times New Roman"/>
                <w:sz w:val="24"/>
                <w:szCs w:val="24"/>
              </w:rPr>
              <w:t>http://www.esinvesticijos.lt/lt/dokumentai/pavyzdinis-patikros-lapas-del-valstybes-pagalbos-ir-de-minimis-pagalbos-buvimo-ar-nebuvimo</w:t>
            </w:r>
          </w:p>
        </w:tc>
        <w:tc>
          <w:tcPr>
            <w:tcW w:w="2254" w:type="dxa"/>
            <w:tcBorders>
              <w:top w:val="single" w:sz="4" w:space="0" w:color="auto"/>
              <w:left w:val="single" w:sz="4" w:space="0" w:color="000000"/>
              <w:bottom w:val="single" w:sz="4" w:space="0" w:color="000000"/>
              <w:right w:val="single" w:sz="4" w:space="0" w:color="000000"/>
            </w:tcBorders>
          </w:tcPr>
          <w:p w14:paraId="4B32EDED" w14:textId="77777777" w:rsidR="00744C86" w:rsidRPr="00A8085E" w:rsidRDefault="00744C86"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7BDE7762" w14:textId="77777777" w:rsidR="00744C86" w:rsidRPr="00A8085E" w:rsidRDefault="00744C86" w:rsidP="00D7296A">
            <w:pPr>
              <w:spacing w:after="0" w:line="240" w:lineRule="auto"/>
              <w:rPr>
                <w:rFonts w:ascii="Times New Roman" w:eastAsia="Times New Roman" w:hAnsi="Times New Roman" w:cs="Times New Roman"/>
                <w:sz w:val="24"/>
                <w:szCs w:val="24"/>
                <w:lang w:eastAsia="lt-LT"/>
              </w:rPr>
            </w:pPr>
          </w:p>
        </w:tc>
      </w:tr>
      <w:tr w:rsidR="00827E34" w:rsidRPr="00A8085E" w14:paraId="6A0AEF81" w14:textId="77777777" w:rsidTr="006D3C76">
        <w:trPr>
          <w:trHeight w:val="20"/>
        </w:trPr>
        <w:tc>
          <w:tcPr>
            <w:tcW w:w="13892" w:type="dxa"/>
            <w:gridSpan w:val="4"/>
            <w:tcBorders>
              <w:top w:val="single" w:sz="4" w:space="0" w:color="auto"/>
              <w:left w:val="single" w:sz="4" w:space="0" w:color="000000"/>
              <w:bottom w:val="single" w:sz="4" w:space="0" w:color="000000"/>
              <w:right w:val="single" w:sz="4" w:space="0" w:color="000000"/>
            </w:tcBorders>
            <w:shd w:val="clear" w:color="auto" w:fill="D9D9D9"/>
          </w:tcPr>
          <w:p w14:paraId="58059AA7" w14:textId="77777777" w:rsidR="00827E34" w:rsidRPr="00A8085E" w:rsidRDefault="00827E34"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5. Pareiškėjas ir partneris (-iai) organizaciniu požiūriu yra pajėgūs tinkamai ir laiku įgyvendinti teikiamą projektą ir atitinka jam (jiems) keliamus reikalavimus.</w:t>
            </w:r>
          </w:p>
        </w:tc>
      </w:tr>
      <w:tr w:rsidR="00F00DFC" w:rsidRPr="00A8085E" w14:paraId="57D97275" w14:textId="77777777" w:rsidTr="006D3C76">
        <w:trPr>
          <w:trHeight w:val="20"/>
        </w:trPr>
        <w:tc>
          <w:tcPr>
            <w:tcW w:w="4693" w:type="dxa"/>
            <w:tcBorders>
              <w:top w:val="single" w:sz="4" w:space="0" w:color="000000"/>
              <w:left w:val="single" w:sz="4" w:space="0" w:color="000000"/>
              <w:bottom w:val="single" w:sz="4" w:space="0" w:color="000000"/>
              <w:right w:val="single" w:sz="4" w:space="0" w:color="000000"/>
            </w:tcBorders>
            <w:hideMark/>
          </w:tcPr>
          <w:p w14:paraId="409304D9" w14:textId="6AFF9092" w:rsidR="00F00DFC" w:rsidRPr="00A8085E" w:rsidRDefault="00F00DFC" w:rsidP="00B9261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sz w:val="24"/>
                <w:szCs w:val="24"/>
                <w:lang w:eastAsia="lt-LT"/>
              </w:rPr>
              <w:lastRenderedPageBreak/>
              <w:t xml:space="preserve">5.1. </w:t>
            </w:r>
            <w:r w:rsidR="00505895" w:rsidRPr="00E321C2">
              <w:rPr>
                <w:rFonts w:ascii="Times New Roman" w:eastAsia="Times New Roman" w:hAnsi="Times New Roman" w:cs="Times New Roman"/>
                <w:bCs/>
                <w:sz w:val="24"/>
                <w:szCs w:val="24"/>
                <w:lang w:eastAsia="lt-LT"/>
              </w:rPr>
              <w:t xml:space="preserve">Pareiškėjas ir partneris (-iai) yra juridiniai asmenys, juridinio asmens filialai, atstovybės (toliau – juridinis asmuo) arba fiziniai asmenys, kurie verčiasi ūkine komercine veikla (toliau – fizinis asmuo), kaip nustatyta </w:t>
            </w:r>
            <w:r w:rsidR="00505895" w:rsidRPr="00E321C2">
              <w:rPr>
                <w:rFonts w:ascii="Times New Roman" w:eastAsia="Times New Roman" w:hAnsi="Times New Roman" w:cs="Times New Roman"/>
                <w:sz w:val="24"/>
                <w:szCs w:val="24"/>
                <w:lang w:eastAsia="lt-LT"/>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632DE2A1" w14:textId="05D47C13" w:rsidR="00F00DFC" w:rsidRPr="00A8085E" w:rsidRDefault="006A687E"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Informacija tikrinama pagal </w:t>
            </w:r>
            <w:r w:rsidR="0082672E">
              <w:rPr>
                <w:rFonts w:ascii="Times New Roman" w:eastAsia="Times New Roman" w:hAnsi="Times New Roman" w:cs="Times New Roman"/>
                <w:sz w:val="24"/>
                <w:szCs w:val="24"/>
                <w:lang w:eastAsia="lt-LT"/>
              </w:rPr>
              <w:t>L</w:t>
            </w:r>
            <w:r w:rsidR="005669C3">
              <w:rPr>
                <w:rFonts w:ascii="Times New Roman" w:eastAsia="Times New Roman" w:hAnsi="Times New Roman" w:cs="Times New Roman"/>
                <w:sz w:val="24"/>
                <w:szCs w:val="24"/>
                <w:lang w:eastAsia="lt-LT"/>
              </w:rPr>
              <w:t xml:space="preserve">ietuvos </w:t>
            </w:r>
            <w:r w:rsidR="0082672E">
              <w:rPr>
                <w:rFonts w:ascii="Times New Roman" w:eastAsia="Times New Roman" w:hAnsi="Times New Roman" w:cs="Times New Roman"/>
                <w:sz w:val="24"/>
                <w:szCs w:val="24"/>
                <w:lang w:eastAsia="lt-LT"/>
              </w:rPr>
              <w:t>R</w:t>
            </w:r>
            <w:r w:rsidR="005669C3">
              <w:rPr>
                <w:rFonts w:ascii="Times New Roman" w:eastAsia="Times New Roman" w:hAnsi="Times New Roman" w:cs="Times New Roman"/>
                <w:sz w:val="24"/>
                <w:szCs w:val="24"/>
                <w:lang w:eastAsia="lt-LT"/>
              </w:rPr>
              <w:t>espublikos</w:t>
            </w:r>
            <w:r w:rsidR="0082672E">
              <w:rPr>
                <w:rFonts w:ascii="Times New Roman" w:eastAsia="Times New Roman" w:hAnsi="Times New Roman" w:cs="Times New Roman"/>
                <w:sz w:val="24"/>
                <w:szCs w:val="24"/>
                <w:lang w:eastAsia="lt-LT"/>
              </w:rPr>
              <w:t xml:space="preserve"> </w:t>
            </w:r>
            <w:r w:rsidR="005108F2">
              <w:rPr>
                <w:rFonts w:ascii="Times New Roman" w:eastAsia="Times New Roman" w:hAnsi="Times New Roman" w:cs="Times New Roman"/>
                <w:sz w:val="24"/>
                <w:szCs w:val="24"/>
                <w:lang w:eastAsia="lt-LT"/>
              </w:rPr>
              <w:t>j</w:t>
            </w:r>
            <w:r w:rsidRPr="00A8085E">
              <w:rPr>
                <w:rFonts w:ascii="Times New Roman" w:eastAsia="Times New Roman" w:hAnsi="Times New Roman" w:cs="Times New Roman"/>
                <w:sz w:val="24"/>
                <w:szCs w:val="24"/>
                <w:lang w:eastAsia="lt-LT"/>
              </w:rPr>
              <w:t>uridinių asmenų registro duomenis.</w:t>
            </w:r>
          </w:p>
          <w:p w14:paraId="725C269B" w14:textId="77777777" w:rsidR="006A687E" w:rsidRPr="00A8085E" w:rsidRDefault="006A687E"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 ir kita viešai prieinama informacija.</w:t>
            </w:r>
          </w:p>
        </w:tc>
        <w:tc>
          <w:tcPr>
            <w:tcW w:w="2254" w:type="dxa"/>
            <w:tcBorders>
              <w:top w:val="single" w:sz="4" w:space="0" w:color="000000"/>
              <w:left w:val="single" w:sz="4" w:space="0" w:color="000000"/>
              <w:bottom w:val="single" w:sz="4" w:space="0" w:color="000000"/>
              <w:right w:val="single" w:sz="4" w:space="0" w:color="000000"/>
            </w:tcBorders>
          </w:tcPr>
          <w:p w14:paraId="54420CA2" w14:textId="77777777" w:rsidR="00F00DFC" w:rsidRPr="00A8085E" w:rsidRDefault="00F00DFC"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04EB744D"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p>
        </w:tc>
      </w:tr>
      <w:tr w:rsidR="00F00DFC" w:rsidRPr="00A8085E" w14:paraId="47605F8A" w14:textId="77777777" w:rsidTr="006D3C76">
        <w:trPr>
          <w:trHeight w:val="20"/>
        </w:trPr>
        <w:tc>
          <w:tcPr>
            <w:tcW w:w="4693" w:type="dxa"/>
            <w:tcBorders>
              <w:top w:val="single" w:sz="4" w:space="0" w:color="000000"/>
              <w:left w:val="single" w:sz="4" w:space="0" w:color="000000"/>
              <w:bottom w:val="single" w:sz="4" w:space="0" w:color="000000"/>
              <w:right w:val="single" w:sz="4" w:space="0" w:color="000000"/>
            </w:tcBorders>
            <w:hideMark/>
          </w:tcPr>
          <w:p w14:paraId="4C08CD18"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08B0DC5A" w14:textId="64E67598" w:rsidR="00F00DFC" w:rsidRPr="00A8085E" w:rsidRDefault="00F00DFC" w:rsidP="00D7296A">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Tinkam</w:t>
            </w:r>
            <w:r w:rsidR="00F35EA3">
              <w:rPr>
                <w:rFonts w:ascii="Times New Roman" w:hAnsi="Times New Roman" w:cs="Times New Roman"/>
                <w:sz w:val="24"/>
                <w:szCs w:val="24"/>
              </w:rPr>
              <w:t>i</w:t>
            </w:r>
            <w:r w:rsidRPr="00A8085E">
              <w:rPr>
                <w:rFonts w:ascii="Times New Roman" w:hAnsi="Times New Roman" w:cs="Times New Roman"/>
                <w:sz w:val="24"/>
                <w:szCs w:val="24"/>
              </w:rPr>
              <w:t xml:space="preserve"> pareiškėj</w:t>
            </w:r>
            <w:r w:rsidR="00F35EA3">
              <w:rPr>
                <w:rFonts w:ascii="Times New Roman" w:hAnsi="Times New Roman" w:cs="Times New Roman"/>
                <w:sz w:val="24"/>
                <w:szCs w:val="24"/>
              </w:rPr>
              <w:t>ai</w:t>
            </w:r>
            <w:r w:rsidRPr="00A8085E">
              <w:rPr>
                <w:rFonts w:ascii="Times New Roman" w:hAnsi="Times New Roman" w:cs="Times New Roman"/>
                <w:sz w:val="24"/>
                <w:szCs w:val="24"/>
              </w:rPr>
              <w:t xml:space="preserve"> (partneri</w:t>
            </w:r>
            <w:r w:rsidR="00F35EA3">
              <w:rPr>
                <w:rFonts w:ascii="Times New Roman" w:hAnsi="Times New Roman" w:cs="Times New Roman"/>
                <w:sz w:val="24"/>
                <w:szCs w:val="24"/>
              </w:rPr>
              <w:t>ai</w:t>
            </w:r>
            <w:r w:rsidRPr="00A8085E">
              <w:rPr>
                <w:rFonts w:ascii="Times New Roman" w:hAnsi="Times New Roman" w:cs="Times New Roman"/>
                <w:sz w:val="24"/>
                <w:szCs w:val="24"/>
              </w:rPr>
              <w:t xml:space="preserve">) </w:t>
            </w:r>
            <w:r w:rsidR="00F35EA3">
              <w:rPr>
                <w:rFonts w:ascii="Times New Roman" w:hAnsi="Times New Roman" w:cs="Times New Roman"/>
                <w:sz w:val="24"/>
                <w:szCs w:val="24"/>
              </w:rPr>
              <w:t>yra nurodyti</w:t>
            </w:r>
            <w:r w:rsidR="005676AA" w:rsidRPr="00A8085E">
              <w:rPr>
                <w:rFonts w:ascii="Times New Roman" w:hAnsi="Times New Roman" w:cs="Times New Roman"/>
                <w:sz w:val="24"/>
                <w:szCs w:val="24"/>
              </w:rPr>
              <w:t xml:space="preserve"> </w:t>
            </w:r>
            <w:r w:rsidR="00231D71">
              <w:rPr>
                <w:rFonts w:ascii="Times New Roman" w:hAnsi="Times New Roman" w:cs="Times New Roman"/>
                <w:sz w:val="24"/>
                <w:szCs w:val="24"/>
              </w:rPr>
              <w:t>A</w:t>
            </w:r>
            <w:r w:rsidR="004D58F8" w:rsidRPr="004D58F8">
              <w:rPr>
                <w:rFonts w:ascii="Times New Roman" w:hAnsi="Times New Roman" w:cs="Times New Roman"/>
                <w:sz w:val="24"/>
                <w:szCs w:val="24"/>
              </w:rPr>
              <w:t>prašo</w:t>
            </w:r>
            <w:r w:rsidR="005676AA" w:rsidRPr="00A8085E">
              <w:rPr>
                <w:rFonts w:ascii="Times New Roman" w:hAnsi="Times New Roman" w:cs="Times New Roman"/>
                <w:sz w:val="24"/>
                <w:szCs w:val="24"/>
              </w:rPr>
              <w:t xml:space="preserve"> </w:t>
            </w:r>
            <w:r w:rsidR="005676AA" w:rsidRPr="004D18E7">
              <w:rPr>
                <w:rFonts w:ascii="Times New Roman" w:hAnsi="Times New Roman" w:cs="Times New Roman"/>
                <w:sz w:val="24"/>
                <w:szCs w:val="24"/>
              </w:rPr>
              <w:t>1</w:t>
            </w:r>
            <w:r w:rsidR="00717E65" w:rsidRPr="004D18E7">
              <w:rPr>
                <w:rFonts w:ascii="Times New Roman" w:hAnsi="Times New Roman" w:cs="Times New Roman"/>
                <w:sz w:val="24"/>
                <w:szCs w:val="24"/>
              </w:rPr>
              <w:t>1</w:t>
            </w:r>
            <w:r w:rsidR="00F35EA3">
              <w:rPr>
                <w:rFonts w:ascii="Times New Roman" w:hAnsi="Times New Roman" w:cs="Times New Roman"/>
                <w:sz w:val="24"/>
                <w:szCs w:val="24"/>
              </w:rPr>
              <w:t xml:space="preserve"> punkte</w:t>
            </w:r>
            <w:r w:rsidRPr="00A8085E">
              <w:rPr>
                <w:rFonts w:ascii="Times New Roman" w:hAnsi="Times New Roman" w:cs="Times New Roman"/>
                <w:sz w:val="24"/>
                <w:szCs w:val="24"/>
              </w:rPr>
              <w:t>.</w:t>
            </w:r>
          </w:p>
          <w:p w14:paraId="040218E1" w14:textId="77777777" w:rsidR="00CF44C8" w:rsidRPr="00A8085E" w:rsidRDefault="00CF44C8"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000000"/>
              <w:right w:val="single" w:sz="4" w:space="0" w:color="000000"/>
            </w:tcBorders>
          </w:tcPr>
          <w:p w14:paraId="5F811B58" w14:textId="77777777" w:rsidR="00F00DFC" w:rsidRPr="00A8085E" w:rsidRDefault="00F00DFC"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7702F43A"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p>
        </w:tc>
      </w:tr>
      <w:tr w:rsidR="00F00DFC" w:rsidRPr="00A8085E" w14:paraId="5F24F869" w14:textId="77777777" w:rsidTr="006D3C76">
        <w:trPr>
          <w:trHeight w:val="20"/>
        </w:trPr>
        <w:tc>
          <w:tcPr>
            <w:tcW w:w="4693" w:type="dxa"/>
            <w:tcBorders>
              <w:top w:val="single" w:sz="4" w:space="0" w:color="000000"/>
              <w:left w:val="single" w:sz="4" w:space="0" w:color="000000"/>
              <w:bottom w:val="single" w:sz="4" w:space="0" w:color="000000"/>
              <w:right w:val="single" w:sz="4" w:space="0" w:color="000000"/>
            </w:tcBorders>
            <w:hideMark/>
          </w:tcPr>
          <w:p w14:paraId="573DFE62"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5.3. Pareiškėjas (partneris) turi teisinį pagrindą užsiimti ta veikla (atlikti funkcijas), kuriai pradėti ir (arba) vykdyti, ir (arba) plėtoti skirtas projektas.</w:t>
            </w:r>
          </w:p>
          <w:p w14:paraId="0054D9DC"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i/>
                <w:sz w:val="24"/>
                <w:szCs w:val="24"/>
                <w:lang w:eastAsia="lt-LT"/>
              </w:rPr>
              <w:t>(</w:t>
            </w:r>
            <w:r w:rsidRPr="00A8085E">
              <w:rPr>
                <w:rFonts w:ascii="Times New Roman" w:hAnsi="Times New Roman" w:cs="Times New Roman"/>
                <w:i/>
                <w:iCs/>
                <w:color w:val="000000"/>
                <w:sz w:val="24"/>
                <w:szCs w:val="24"/>
                <w:lang w:eastAsia="lt-LT"/>
              </w:rPr>
              <w:t>Taikoma tais atvejais, kai nacionaliniuose teisės aktuose yra nustatyti reikalavimai turėti teisinį pagrindą vykdyti</w:t>
            </w:r>
            <w:r w:rsidRPr="00A8085E" w:rsidDel="00BF4193">
              <w:rPr>
                <w:rFonts w:ascii="Times New Roman" w:hAnsi="Times New Roman" w:cs="Times New Roman"/>
                <w:i/>
                <w:iCs/>
                <w:color w:val="000000"/>
                <w:sz w:val="24"/>
                <w:szCs w:val="24"/>
                <w:lang w:eastAsia="lt-LT"/>
              </w:rPr>
              <w:t xml:space="preserve"> </w:t>
            </w:r>
            <w:r w:rsidRPr="00A8085E">
              <w:rPr>
                <w:rFonts w:ascii="Times New Roman" w:hAnsi="Times New Roman" w:cs="Times New Roman"/>
                <w:i/>
                <w:iCs/>
                <w:color w:val="000000"/>
                <w:sz w:val="24"/>
                <w:szCs w:val="24"/>
                <w:lang w:eastAsia="lt-LT"/>
              </w:rPr>
              <w:t>numatytą projekto veiklą.</w:t>
            </w:r>
            <w:r w:rsidRPr="00A8085E">
              <w:rPr>
                <w:rFonts w:ascii="Times New Roman" w:eastAsia="Times New Roman" w:hAnsi="Times New Roman" w:cs="Times New Roman"/>
                <w:i/>
                <w:sz w:val="24"/>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523681BF" w14:textId="52E8CE2C" w:rsidR="00F00DFC" w:rsidRPr="00A8085E" w:rsidRDefault="001011C8" w:rsidP="00D7296A">
            <w:pPr>
              <w:spacing w:after="0" w:line="240" w:lineRule="auto"/>
              <w:rPr>
                <w:rFonts w:ascii="Times New Roman" w:eastAsia="Times New Roman" w:hAnsi="Times New Roman" w:cs="Times New Roman"/>
                <w:sz w:val="24"/>
                <w:szCs w:val="24"/>
                <w:lang w:eastAsia="lt-LT"/>
              </w:rPr>
            </w:pPr>
            <w:r w:rsidRPr="001011C8">
              <w:rPr>
                <w:rFonts w:ascii="Times New Roman" w:eastAsia="Times New Roman" w:hAnsi="Times New Roman" w:cs="Times New Roman"/>
                <w:sz w:val="24"/>
                <w:szCs w:val="24"/>
                <w:lang w:eastAsia="lt-LT"/>
              </w:rPr>
              <w:t>Netaikoma.</w:t>
            </w:r>
          </w:p>
        </w:tc>
        <w:tc>
          <w:tcPr>
            <w:tcW w:w="2254" w:type="dxa"/>
            <w:tcBorders>
              <w:top w:val="single" w:sz="4" w:space="0" w:color="000000"/>
              <w:left w:val="single" w:sz="4" w:space="0" w:color="000000"/>
              <w:bottom w:val="single" w:sz="4" w:space="0" w:color="000000"/>
              <w:right w:val="single" w:sz="4" w:space="0" w:color="000000"/>
            </w:tcBorders>
          </w:tcPr>
          <w:p w14:paraId="101C5867" w14:textId="77777777" w:rsidR="00F00DFC" w:rsidRPr="00A8085E" w:rsidRDefault="00F00DFC"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2A782B61"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p>
        </w:tc>
      </w:tr>
      <w:tr w:rsidR="00F00DFC" w:rsidRPr="00A8085E" w14:paraId="23E2201D" w14:textId="77777777" w:rsidTr="006D3C76">
        <w:trPr>
          <w:trHeight w:val="20"/>
        </w:trPr>
        <w:tc>
          <w:tcPr>
            <w:tcW w:w="4693" w:type="dxa"/>
            <w:tcBorders>
              <w:top w:val="single" w:sz="4" w:space="0" w:color="000000"/>
              <w:left w:val="single" w:sz="4" w:space="0" w:color="000000"/>
              <w:bottom w:val="single" w:sz="4" w:space="0" w:color="000000"/>
              <w:right w:val="single" w:sz="4" w:space="0" w:color="000000"/>
            </w:tcBorders>
            <w:hideMark/>
          </w:tcPr>
          <w:p w14:paraId="4E52B69C" w14:textId="77777777" w:rsidR="00505895" w:rsidRPr="00A8085E" w:rsidRDefault="0050589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5.4. Pareiškėjui ir partneriui (-iams) nėra apribojimų gauti finansavimą:</w:t>
            </w:r>
          </w:p>
          <w:p w14:paraId="563453A4" w14:textId="6937455B" w:rsidR="00505895" w:rsidRPr="00A8085E" w:rsidRDefault="0050589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5.4.1.</w:t>
            </w:r>
            <w:r w:rsidR="006265D3">
              <w:rPr>
                <w:rFonts w:ascii="Times New Roman" w:eastAsia="Times New Roman" w:hAnsi="Times New Roman" w:cs="Times New Roman"/>
                <w:sz w:val="24"/>
                <w:szCs w:val="24"/>
                <w:lang w:eastAsia="lt-LT"/>
              </w:rPr>
              <w:t xml:space="preserve"> </w:t>
            </w:r>
            <w:r w:rsidRPr="00E321C2">
              <w:rPr>
                <w:rFonts w:ascii="Times New Roman" w:eastAsia="Times New Roman" w:hAnsi="Times New Roman" w:cs="Times New Roman"/>
                <w:sz w:val="24"/>
                <w:szCs w:val="24"/>
                <w:lang w:eastAsia="lt-LT"/>
              </w:rPr>
              <w:t xml:space="preserve">pareiškėjui ir partneriui (-iams),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E321C2">
              <w:rPr>
                <w:rFonts w:ascii="Times New Roman" w:eastAsia="Times New Roman" w:hAnsi="Times New Roman" w:cs="Times New Roman"/>
                <w:i/>
                <w:sz w:val="24"/>
                <w:szCs w:val="24"/>
                <w:lang w:eastAsia="lt-LT"/>
              </w:rPr>
              <w:t>(ši nuostata netaikoma biudžetinėms įstaigoms)</w:t>
            </w:r>
            <w:r w:rsidRPr="00E321C2">
              <w:rPr>
                <w:rFonts w:ascii="Times New Roman" w:eastAsia="Times New Roman" w:hAnsi="Times New Roman" w:cs="Times New Roman"/>
                <w:sz w:val="24"/>
                <w:szCs w:val="24"/>
                <w:lang w:eastAsia="lt-LT"/>
              </w:rPr>
              <w:t xml:space="preserve"> / pareiškėjui ir partneriui (-iams), kurie yra fiziniai asmenys, nėra iškelta byla dėl bankroto, nėra pradėtas ikiteisminis tyrimas dėl ūkinės komercinės veiklos</w:t>
            </w:r>
            <w:r w:rsidRPr="00A8085E">
              <w:rPr>
                <w:rFonts w:ascii="Times New Roman" w:eastAsia="Times New Roman" w:hAnsi="Times New Roman" w:cs="Times New Roman"/>
                <w:sz w:val="24"/>
                <w:szCs w:val="24"/>
                <w:lang w:eastAsia="lt-LT"/>
              </w:rPr>
              <w:t>;</w:t>
            </w:r>
          </w:p>
          <w:p w14:paraId="307993AB" w14:textId="77777777" w:rsidR="00505895" w:rsidRPr="00A8085E" w:rsidRDefault="0050589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5.4.2.</w:t>
            </w:r>
            <w:r w:rsidRPr="00E321C2">
              <w:rPr>
                <w:rFonts w:ascii="Times New Roman" w:eastAsia="Times New Roman" w:hAnsi="Times New Roman"/>
                <w:lang w:eastAsia="lt-LT"/>
              </w:rPr>
              <w:t xml:space="preserve"> </w:t>
            </w:r>
            <w:r w:rsidRPr="00E321C2">
              <w:rPr>
                <w:rFonts w:ascii="Times New Roman" w:eastAsia="Times New Roman" w:hAnsi="Times New Roman" w:cs="Times New Roman"/>
                <w:sz w:val="24"/>
                <w:szCs w:val="24"/>
                <w:lang w:eastAsia="lt-LT"/>
              </w:rPr>
              <w:t xml:space="preserve">paraiškos vertinimo metu pareiškėjas ir partneris (-iai) yra įvykdęs (-ę) su mokesčių ir socialinio draudimo įmokų mokėjimu susijusius įsipareigojimus pagal Lietuvos Respublikos teisės aktus arba pagal kitos </w:t>
            </w:r>
            <w:r w:rsidRPr="00E321C2">
              <w:rPr>
                <w:rFonts w:ascii="Times New Roman" w:eastAsia="Times New Roman" w:hAnsi="Times New Roman" w:cs="Times New Roman"/>
                <w:sz w:val="24"/>
                <w:szCs w:val="24"/>
                <w:lang w:eastAsia="lt-LT"/>
              </w:rPr>
              <w:lastRenderedPageBreak/>
              <w:t>valstybės teisės aktus, jei pareiškėjas ir partneris (-iai) yra užsienyje registruotas juridinis asmuo (asmenys) ar fizinis (-iai) asmuo (asmenys) yra užsienio pilietis (-čiai)</w:t>
            </w:r>
            <w:r w:rsidRPr="00E321C2">
              <w:rPr>
                <w:rFonts w:ascii="Times New Roman" w:eastAsia="Times New Roman" w:hAnsi="Times New Roman" w:cs="Times New Roman"/>
                <w:i/>
                <w:sz w:val="24"/>
                <w:szCs w:val="24"/>
                <w:lang w:eastAsia="lt-LT"/>
              </w:rPr>
              <w:t xml:space="preserve"> (ši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A8085E">
              <w:rPr>
                <w:rFonts w:ascii="Times New Roman" w:eastAsia="Times New Roman" w:hAnsi="Times New Roman" w:cs="Times New Roman"/>
                <w:i/>
                <w:sz w:val="24"/>
                <w:szCs w:val="24"/>
                <w:lang w:eastAsia="lt-LT"/>
              </w:rPr>
              <w:t>;</w:t>
            </w:r>
          </w:p>
          <w:p w14:paraId="4322DFD6" w14:textId="77777777" w:rsidR="00505895" w:rsidRPr="00A8085E" w:rsidRDefault="00505895" w:rsidP="00D7296A">
            <w:pPr>
              <w:spacing w:after="0" w:line="240" w:lineRule="auto"/>
              <w:rPr>
                <w:rFonts w:ascii="Times New Roman" w:eastAsia="Times New Roman" w:hAnsi="Times New Roman" w:cs="Times New Roman"/>
                <w:color w:val="000000"/>
                <w:sz w:val="24"/>
                <w:szCs w:val="24"/>
                <w:lang w:eastAsia="lt-LT"/>
              </w:rPr>
            </w:pPr>
            <w:r w:rsidRPr="00A8085E">
              <w:rPr>
                <w:rFonts w:ascii="Times New Roman" w:eastAsia="Times New Roman" w:hAnsi="Times New Roman" w:cs="Times New Roman"/>
                <w:sz w:val="24"/>
                <w:szCs w:val="24"/>
                <w:lang w:eastAsia="lt-LT"/>
              </w:rPr>
              <w:t>5.4.3.</w:t>
            </w:r>
            <w:r w:rsidRPr="00E321C2">
              <w:rPr>
                <w:rFonts w:ascii="Times New Roman" w:eastAsia="Times New Roman" w:hAnsi="Times New Roman"/>
                <w:lang w:eastAsia="lt-LT"/>
              </w:rPr>
              <w:t xml:space="preserve"> </w:t>
            </w:r>
            <w:r w:rsidRPr="00E321C2">
              <w:rPr>
                <w:rFonts w:ascii="Times New Roman" w:hAnsi="Times New Roman" w:cs="Times New Roman"/>
                <w:sz w:val="24"/>
                <w:szCs w:val="24"/>
              </w:rPr>
              <w:t>paraiškos vertinimo metu pareiškėjas ir partneris (-iai), kurie yra fiziniai asmenys, arba</w:t>
            </w:r>
            <w:r w:rsidRPr="00E321C2">
              <w:rPr>
                <w:rFonts w:ascii="Times New Roman" w:hAnsi="Times New Roman" w:cs="Times New Roman"/>
                <w:b/>
                <w:sz w:val="24"/>
                <w:szCs w:val="24"/>
              </w:rPr>
              <w:t xml:space="preserve"> </w:t>
            </w:r>
            <w:r w:rsidRPr="00E321C2">
              <w:rPr>
                <w:rFonts w:ascii="Times New Roman" w:hAnsi="Times New Roman" w:cs="Times New Roman"/>
                <w:sz w:val="24"/>
                <w:szCs w:val="24"/>
              </w:rPr>
              <w:t xml:space="preserve">pareiškėjo ir partnerio (-ių), kurie yra juridiniai asmenys,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w:t>
            </w:r>
            <w:r w:rsidRPr="00E321C2">
              <w:rPr>
                <w:rFonts w:ascii="Times New Roman" w:hAnsi="Times New Roman" w:cs="Times New Roman"/>
                <w:sz w:val="24"/>
                <w:szCs w:val="24"/>
              </w:rPr>
              <w:lastRenderedPageBreak/>
              <w:t xml:space="preserve">finansinių mechanizmų, 2009–2014 metų Europos ekonominės erdvės ir (ar) Norvegijos finansinių mechanizmų, 2007–2012 metų Lietuvos ir Šveicarijos bendradarbiavimo programos finansinę paramą aprašas“ 2 punkte </w:t>
            </w:r>
            <w:r w:rsidRPr="00E321C2">
              <w:rPr>
                <w:rFonts w:ascii="Times New Roman" w:hAnsi="Times New Roman" w:cs="Times New Roman"/>
                <w:i/>
                <w:sz w:val="24"/>
                <w:szCs w:val="24"/>
              </w:rPr>
              <w:t>(jei pareiškėjo arba partnerio (-ių) veikla yra finansuojama iš Lietuvos Respublikos valstybės ir (arba) savivaldybių biudžetų, ir (arba) valstybės pinigų fondų, ši nuostata nėra taikoma)</w:t>
            </w:r>
            <w:r w:rsidRPr="00A8085E">
              <w:rPr>
                <w:rFonts w:ascii="Times New Roman" w:eastAsia="Times New Roman" w:hAnsi="Times New Roman" w:cs="Times New Roman"/>
                <w:i/>
                <w:color w:val="000000"/>
                <w:sz w:val="24"/>
                <w:szCs w:val="24"/>
                <w:lang w:eastAsia="lt-LT"/>
              </w:rPr>
              <w:t xml:space="preserve">; </w:t>
            </w:r>
          </w:p>
          <w:p w14:paraId="2BF1F0FB" w14:textId="77777777" w:rsidR="00505895" w:rsidRPr="00A8085E" w:rsidRDefault="0050589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5.4.4.</w:t>
            </w:r>
            <w:r w:rsidRPr="00E321C2">
              <w:rPr>
                <w:rFonts w:ascii="Times New Roman" w:eastAsia="Times New Roman" w:hAnsi="Times New Roman"/>
                <w:lang w:eastAsia="lt-LT"/>
              </w:rPr>
              <w:t xml:space="preserve"> </w:t>
            </w:r>
            <w:r w:rsidRPr="00E321C2">
              <w:rPr>
                <w:rFonts w:ascii="Times New Roman" w:eastAsia="Times New Roman" w:hAnsi="Times New Roman" w:cs="Times New Roman"/>
                <w:sz w:val="24"/>
                <w:szCs w:val="24"/>
                <w:lang w:eastAsia="lt-LT"/>
              </w:rPr>
              <w:t xml:space="preserve">paraiškos vertinimo metu pareiškėjui ir partneriui (-iams), jei jie perkėlė) gamybinę veiklą valstybėje narėje arba į kitą valstybę narę, nėra taikoma arba nebuvo taikoma išieškojimo procedūra </w:t>
            </w:r>
            <w:r w:rsidRPr="00E321C2">
              <w:rPr>
                <w:rFonts w:ascii="Times New Roman" w:eastAsia="Times New Roman" w:hAnsi="Times New Roman" w:cs="Times New Roman"/>
                <w:i/>
                <w:sz w:val="24"/>
                <w:szCs w:val="24"/>
                <w:lang w:eastAsia="lt-LT"/>
              </w:rPr>
              <w:t>(ši nuostata nėra taikoma viešiesiems juridiniams asmenims)</w:t>
            </w:r>
            <w:r w:rsidRPr="00A8085E">
              <w:rPr>
                <w:rFonts w:ascii="Times New Roman" w:eastAsia="Times New Roman" w:hAnsi="Times New Roman" w:cs="Times New Roman"/>
                <w:sz w:val="24"/>
                <w:szCs w:val="24"/>
                <w:lang w:eastAsia="lt-LT"/>
              </w:rPr>
              <w:t>;</w:t>
            </w:r>
          </w:p>
          <w:p w14:paraId="7BB697A9" w14:textId="77777777" w:rsidR="00505895" w:rsidRPr="00A8085E" w:rsidRDefault="0050589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5.4.5. paraiškos vertinimo metu pareiškėjui ir partneriui (-iams) nėra taikomas apribojimas (iki 5 metų) neskirti ES finansinės paramos dėl trečiųjų šalių piliečių nelegalaus įdarbinimo </w:t>
            </w:r>
            <w:r w:rsidRPr="00A8085E">
              <w:rPr>
                <w:rFonts w:ascii="Times New Roman" w:eastAsia="Times New Roman" w:hAnsi="Times New Roman" w:cs="Times New Roman"/>
                <w:i/>
                <w:sz w:val="24"/>
                <w:szCs w:val="24"/>
                <w:lang w:eastAsia="lt-LT"/>
              </w:rPr>
              <w:t>(ši nuostata nėra taikoma viešiesiems juridiniams asmenims)</w:t>
            </w:r>
            <w:r w:rsidRPr="00A8085E">
              <w:rPr>
                <w:rFonts w:ascii="Times New Roman" w:eastAsia="Times New Roman" w:hAnsi="Times New Roman" w:cs="Times New Roman"/>
                <w:sz w:val="24"/>
                <w:szCs w:val="24"/>
                <w:lang w:eastAsia="lt-LT"/>
              </w:rPr>
              <w:t>;</w:t>
            </w:r>
          </w:p>
          <w:p w14:paraId="26E51D5D" w14:textId="77777777" w:rsidR="00505895" w:rsidRPr="00A8085E" w:rsidRDefault="0050589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A8085E">
              <w:rPr>
                <w:rFonts w:ascii="Times New Roman" w:eastAsia="Times New Roman" w:hAnsi="Times New Roman" w:cs="Times New Roman"/>
                <w:i/>
                <w:sz w:val="24"/>
                <w:szCs w:val="24"/>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A8085E">
              <w:rPr>
                <w:rFonts w:ascii="Times New Roman" w:eastAsia="Times New Roman" w:hAnsi="Times New Roman" w:cs="Times New Roman"/>
                <w:sz w:val="24"/>
                <w:szCs w:val="24"/>
                <w:lang w:eastAsia="lt-LT"/>
              </w:rPr>
              <w:t>;</w:t>
            </w:r>
          </w:p>
          <w:p w14:paraId="4AD006FD" w14:textId="3A6206D9" w:rsidR="00F00DFC" w:rsidRPr="00F87143" w:rsidRDefault="00505895" w:rsidP="00D7296A">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sz w:val="24"/>
                <w:szCs w:val="24"/>
                <w:lang w:eastAsia="lt-LT"/>
              </w:rPr>
              <w:lastRenderedPageBreak/>
              <w:t xml:space="preserve">5.4.7. </w:t>
            </w:r>
            <w:r w:rsidRPr="00E321C2">
              <w:rPr>
                <w:rFonts w:ascii="Times New Roman" w:eastAsia="Times New Roman" w:hAnsi="Times New Roman" w:cs="Times New Roman"/>
                <w:sz w:val="24"/>
                <w:szCs w:val="24"/>
                <w:lang w:eastAsia="lt-LT"/>
              </w:rPr>
              <w:t xml:space="preserve">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E321C2">
              <w:rPr>
                <w:rFonts w:ascii="Times New Roman" w:eastAsia="Times New Roman" w:hAnsi="Times New Roman" w:cs="Times New Roman"/>
                <w:i/>
                <w:sz w:val="24"/>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29A8F619" w14:textId="1C462B4A" w:rsidR="00F00DFC" w:rsidRPr="00A8085E" w:rsidRDefault="00CF44C8"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pareiškėjo (par</w:t>
            </w:r>
            <w:r w:rsidR="00776025">
              <w:rPr>
                <w:rFonts w:ascii="Times New Roman" w:eastAsia="Times New Roman" w:hAnsi="Times New Roman" w:cs="Times New Roman"/>
                <w:sz w:val="24"/>
                <w:szCs w:val="24"/>
                <w:lang w:eastAsia="lt-LT"/>
              </w:rPr>
              <w:t>t</w:t>
            </w:r>
            <w:r w:rsidRPr="00A8085E">
              <w:rPr>
                <w:rFonts w:ascii="Times New Roman" w:eastAsia="Times New Roman" w:hAnsi="Times New Roman" w:cs="Times New Roman"/>
                <w:sz w:val="24"/>
                <w:szCs w:val="24"/>
                <w:lang w:eastAsia="lt-LT"/>
              </w:rPr>
              <w:t>nerio) deklaracija</w:t>
            </w:r>
            <w:r w:rsidR="00350A27">
              <w:rPr>
                <w:rFonts w:ascii="Times New Roman" w:eastAsia="Times New Roman" w:hAnsi="Times New Roman" w:cs="Times New Roman"/>
                <w:sz w:val="24"/>
                <w:szCs w:val="24"/>
                <w:lang w:eastAsia="lt-LT"/>
              </w:rPr>
              <w:t xml:space="preserve"> </w:t>
            </w:r>
            <w:r w:rsidR="00350A27" w:rsidRPr="00A8085E">
              <w:rPr>
                <w:rFonts w:ascii="Times New Roman" w:eastAsia="Times New Roman" w:hAnsi="Times New Roman" w:cs="Times New Roman"/>
                <w:sz w:val="24"/>
                <w:szCs w:val="24"/>
                <w:lang w:eastAsia="lt-LT"/>
              </w:rPr>
              <w:t>ir kita viešai prieinama informacija.</w:t>
            </w:r>
          </w:p>
        </w:tc>
        <w:tc>
          <w:tcPr>
            <w:tcW w:w="2254" w:type="dxa"/>
            <w:tcBorders>
              <w:top w:val="single" w:sz="4" w:space="0" w:color="000000"/>
              <w:left w:val="single" w:sz="4" w:space="0" w:color="000000"/>
              <w:bottom w:val="single" w:sz="4" w:space="0" w:color="000000"/>
              <w:right w:val="single" w:sz="4" w:space="0" w:color="000000"/>
            </w:tcBorders>
          </w:tcPr>
          <w:p w14:paraId="51F5DCEC" w14:textId="77777777" w:rsidR="00F00DFC" w:rsidRPr="00A8085E" w:rsidRDefault="00F00DFC"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60291A48"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p>
        </w:tc>
      </w:tr>
      <w:tr w:rsidR="00F00DFC" w:rsidRPr="00A8085E" w14:paraId="7E13BE64" w14:textId="77777777" w:rsidTr="006D3C76">
        <w:trPr>
          <w:trHeight w:val="20"/>
        </w:trPr>
        <w:tc>
          <w:tcPr>
            <w:tcW w:w="4693" w:type="dxa"/>
            <w:tcBorders>
              <w:top w:val="single" w:sz="4" w:space="0" w:color="000000"/>
              <w:left w:val="single" w:sz="4" w:space="0" w:color="000000"/>
              <w:bottom w:val="single" w:sz="4" w:space="0" w:color="000000"/>
              <w:right w:val="single" w:sz="4" w:space="0" w:color="000000"/>
            </w:tcBorders>
            <w:hideMark/>
          </w:tcPr>
          <w:p w14:paraId="34F6B7DA"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77F7EC53" w14:textId="77777777" w:rsidR="00F00DFC" w:rsidRPr="00A8085E" w:rsidRDefault="00CF44C8"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000000"/>
              <w:right w:val="single" w:sz="4" w:space="0" w:color="000000"/>
            </w:tcBorders>
          </w:tcPr>
          <w:p w14:paraId="7D322CF3" w14:textId="77777777" w:rsidR="00F00DFC" w:rsidRPr="00A8085E" w:rsidRDefault="00F00DFC"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08F36FC6"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p>
        </w:tc>
      </w:tr>
      <w:tr w:rsidR="00F00DFC" w:rsidRPr="00A8085E" w14:paraId="63828FA2" w14:textId="77777777" w:rsidTr="006D3C76">
        <w:trPr>
          <w:trHeight w:val="714"/>
        </w:trPr>
        <w:tc>
          <w:tcPr>
            <w:tcW w:w="4693" w:type="dxa"/>
            <w:vMerge w:val="restart"/>
            <w:tcBorders>
              <w:top w:val="single" w:sz="4" w:space="0" w:color="000000"/>
              <w:left w:val="single" w:sz="4" w:space="0" w:color="000000"/>
              <w:right w:val="single" w:sz="4" w:space="0" w:color="000000"/>
            </w:tcBorders>
            <w:hideMark/>
          </w:tcPr>
          <w:p w14:paraId="34D52F9F" w14:textId="086CB636" w:rsidR="0035635A" w:rsidRPr="005A08E9" w:rsidRDefault="00F00DFC" w:rsidP="00D7296A">
            <w:pPr>
              <w:spacing w:after="0" w:line="240" w:lineRule="auto"/>
              <w:rPr>
                <w:rFonts w:ascii="Times New Roman" w:eastAsia="Times New Roman" w:hAnsi="Times New Roman" w:cs="Times New Roman"/>
                <w:spacing w:val="-4"/>
                <w:sz w:val="24"/>
                <w:szCs w:val="24"/>
                <w:lang w:eastAsia="lt-LT"/>
              </w:rPr>
            </w:pPr>
            <w:r w:rsidRPr="003451D4">
              <w:rPr>
                <w:rFonts w:ascii="Times New Roman" w:eastAsia="Times New Roman" w:hAnsi="Times New Roman" w:cs="Times New Roman"/>
                <w:spacing w:val="-4"/>
                <w:sz w:val="24"/>
                <w:szCs w:val="24"/>
                <w:lang w:eastAsia="lt-LT"/>
              </w:rPr>
              <w:t>5.6</w:t>
            </w:r>
            <w:r w:rsidR="006265D3" w:rsidRPr="003451D4">
              <w:rPr>
                <w:rFonts w:ascii="Times New Roman" w:eastAsia="Times New Roman" w:hAnsi="Times New Roman" w:cs="Times New Roman"/>
                <w:spacing w:val="-4"/>
                <w:sz w:val="24"/>
                <w:szCs w:val="24"/>
                <w:lang w:eastAsia="lt-LT"/>
              </w:rPr>
              <w:t>.</w:t>
            </w:r>
            <w:r w:rsidR="0035635A" w:rsidRPr="005A08E9">
              <w:rPr>
                <w:rFonts w:ascii="Times New Roman" w:eastAsia="Times New Roman" w:hAnsi="Times New Roman" w:cs="Times New Roman"/>
                <w:spacing w:val="-4"/>
                <w:sz w:val="24"/>
                <w:szCs w:val="24"/>
                <w:lang w:eastAsia="lt-LT"/>
              </w:rPr>
              <w:t xml:space="preserve"> Projekto parengtumas atitinka projektų finansavimo sąlygų apraše nustatytus reikalavimus. </w:t>
            </w:r>
          </w:p>
          <w:p w14:paraId="6D9C972F" w14:textId="66A01C1E" w:rsidR="00F00DFC" w:rsidRPr="003451D4" w:rsidRDefault="0035635A" w:rsidP="003451D4">
            <w:pPr>
              <w:spacing w:after="0" w:line="240" w:lineRule="auto"/>
              <w:rPr>
                <w:rFonts w:ascii="Times New Roman" w:eastAsia="Times New Roman" w:hAnsi="Times New Roman" w:cs="Times New Roman"/>
                <w:i/>
                <w:spacing w:val="-4"/>
                <w:sz w:val="24"/>
                <w:szCs w:val="24"/>
                <w:lang w:eastAsia="lt-LT"/>
              </w:rPr>
            </w:pPr>
            <w:r w:rsidRPr="005A08E9">
              <w:rPr>
                <w:rFonts w:ascii="Times New Roman" w:eastAsia="Times New Roman" w:hAnsi="Times New Roman" w:cs="Times New Roman"/>
                <w:i/>
                <w:spacing w:val="-4"/>
                <w:sz w:val="24"/>
                <w:szCs w:val="24"/>
                <w:lang w:eastAsia="lt-LT"/>
              </w:rPr>
              <w:t>(</w:t>
            </w:r>
            <w:r w:rsidR="005411DE">
              <w:rPr>
                <w:rFonts w:ascii="Times New Roman" w:eastAsia="Times New Roman" w:hAnsi="Times New Roman" w:cs="Times New Roman"/>
                <w:i/>
                <w:spacing w:val="-4"/>
                <w:sz w:val="24"/>
                <w:szCs w:val="24"/>
                <w:lang w:eastAsia="lt-LT"/>
              </w:rPr>
              <w:t>Š</w:t>
            </w:r>
            <w:r w:rsidRPr="005A08E9">
              <w:rPr>
                <w:rFonts w:ascii="Times New Roman" w:eastAsia="Times New Roman" w:hAnsi="Times New Roman" w:cs="Times New Roman"/>
                <w:i/>
                <w:spacing w:val="-4"/>
                <w:sz w:val="24"/>
                <w:szCs w:val="24"/>
                <w:lang w:eastAsia="lt-LT"/>
              </w:rPr>
              <w:t>į vertinimo aspektą vertina ministerija prieš tai, kai projektas įtraukiamas į valstybės 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14:paraId="2B60D7D1" w14:textId="1C59CBC9" w:rsidR="00F00DFC" w:rsidRPr="00A8085E" w:rsidRDefault="00F00DFC" w:rsidP="004D18E7">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 xml:space="preserve">Projekto parengtumas turi atitikti reikalavimus, </w:t>
            </w:r>
            <w:r w:rsidR="005676AA" w:rsidRPr="00A8085E">
              <w:rPr>
                <w:rFonts w:ascii="Times New Roman" w:hAnsi="Times New Roman" w:cs="Times New Roman"/>
                <w:sz w:val="24"/>
                <w:szCs w:val="24"/>
              </w:rPr>
              <w:t xml:space="preserve">nustatytus </w:t>
            </w:r>
            <w:r w:rsidR="00F756A8">
              <w:rPr>
                <w:rFonts w:ascii="Times New Roman" w:hAnsi="Times New Roman" w:cs="Times New Roman"/>
                <w:sz w:val="24"/>
                <w:szCs w:val="24"/>
              </w:rPr>
              <w:t>A</w:t>
            </w:r>
            <w:r w:rsidR="00E55C98" w:rsidRPr="00E55C98">
              <w:rPr>
                <w:rFonts w:ascii="Times New Roman" w:hAnsi="Times New Roman" w:cs="Times New Roman"/>
                <w:sz w:val="24"/>
                <w:szCs w:val="24"/>
              </w:rPr>
              <w:t>prašo</w:t>
            </w:r>
            <w:r w:rsidR="00E55C98" w:rsidRPr="00E55C98" w:rsidDel="00E55C98">
              <w:rPr>
                <w:rFonts w:ascii="Times New Roman" w:hAnsi="Times New Roman" w:cs="Times New Roman"/>
                <w:sz w:val="24"/>
                <w:szCs w:val="24"/>
              </w:rPr>
              <w:t xml:space="preserve"> </w:t>
            </w:r>
            <w:r w:rsidR="004D18E7">
              <w:rPr>
                <w:rFonts w:ascii="Times New Roman" w:hAnsi="Times New Roman" w:cs="Times New Roman"/>
                <w:sz w:val="24"/>
                <w:szCs w:val="24"/>
              </w:rPr>
              <w:t>21</w:t>
            </w:r>
            <w:r w:rsidR="004D18E7" w:rsidRPr="00A8085E">
              <w:rPr>
                <w:rFonts w:ascii="Times New Roman" w:hAnsi="Times New Roman" w:cs="Times New Roman"/>
                <w:sz w:val="24"/>
                <w:szCs w:val="24"/>
              </w:rPr>
              <w:t xml:space="preserve"> </w:t>
            </w:r>
            <w:r w:rsidR="004E322B" w:rsidRPr="00A8085E">
              <w:rPr>
                <w:rFonts w:ascii="Times New Roman" w:hAnsi="Times New Roman" w:cs="Times New Roman"/>
                <w:sz w:val="24"/>
                <w:szCs w:val="24"/>
              </w:rPr>
              <w:t>punkte</w:t>
            </w:r>
            <w:r w:rsidR="00737BBE">
              <w:rPr>
                <w:rFonts w:ascii="Times New Roman" w:hAnsi="Times New Roman" w:cs="Times New Roman"/>
                <w:sz w:val="24"/>
                <w:szCs w:val="24"/>
              </w:rPr>
              <w:t>.</w:t>
            </w:r>
            <w:r w:rsidR="004E322B" w:rsidRPr="00A8085E">
              <w:rPr>
                <w:rFonts w:ascii="Times New Roman" w:hAnsi="Times New Roman" w:cs="Times New Roman"/>
                <w:sz w:val="24"/>
                <w:szCs w:val="24"/>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3D443C93" w14:textId="678A0484" w:rsidR="00F00DFC" w:rsidRPr="00D64458" w:rsidRDefault="00D64458" w:rsidP="00D7296A">
            <w:pPr>
              <w:spacing w:after="0" w:line="240" w:lineRule="auto"/>
              <w:jc w:val="center"/>
              <w:rPr>
                <w:rFonts w:ascii="Times New Roman" w:eastAsia="Times New Roman" w:hAnsi="Times New Roman" w:cs="Times New Roman"/>
                <w:i/>
                <w:sz w:val="24"/>
                <w:szCs w:val="24"/>
                <w:lang w:eastAsia="lt-LT"/>
              </w:rPr>
            </w:pPr>
            <w:r>
              <w:rPr>
                <w:rFonts w:ascii="Times New Roman" w:hAnsi="Times New Roman" w:cs="Times New Roman"/>
                <w:i/>
                <w:sz w:val="24"/>
                <w:szCs w:val="24"/>
              </w:rPr>
              <w:t>(</w:t>
            </w:r>
            <w:r w:rsidR="00CF44C8" w:rsidRPr="00D64458">
              <w:rPr>
                <w:rFonts w:ascii="Times New Roman" w:hAnsi="Times New Roman" w:cs="Times New Roman"/>
                <w:i/>
                <w:sz w:val="24"/>
                <w:szCs w:val="24"/>
              </w:rPr>
              <w:t>Ministerijos įvertinimas</w:t>
            </w:r>
            <w:r w:rsidR="001C1A36">
              <w:rPr>
                <w:rFonts w:ascii="Times New Roman" w:hAnsi="Times New Roman" w:cs="Times New Roman"/>
                <w:i/>
                <w:sz w:val="24"/>
                <w:szCs w:val="24"/>
              </w:rPr>
              <w:t>.</w:t>
            </w:r>
            <w:r>
              <w:rPr>
                <w:rFonts w:ascii="Times New Roman" w:hAnsi="Times New Roman" w:cs="Times New Roman"/>
                <w:i/>
                <w:sz w:val="24"/>
                <w:szCs w:val="24"/>
              </w:rPr>
              <w:t>)</w:t>
            </w:r>
            <w:r w:rsidR="00CF44C8" w:rsidRPr="00D64458">
              <w:rPr>
                <w:rFonts w:ascii="Times New Roman" w:hAnsi="Times New Roman" w:cs="Times New Roman"/>
                <w:i/>
                <w:sz w:val="24"/>
                <w:szCs w:val="24"/>
              </w:rPr>
              <w:t xml:space="preserve"> </w:t>
            </w:r>
          </w:p>
        </w:tc>
        <w:tc>
          <w:tcPr>
            <w:tcW w:w="2268" w:type="dxa"/>
            <w:tcBorders>
              <w:top w:val="single" w:sz="4" w:space="0" w:color="000000"/>
              <w:left w:val="single" w:sz="4" w:space="0" w:color="000000"/>
              <w:right w:val="single" w:sz="4" w:space="0" w:color="000000"/>
            </w:tcBorders>
          </w:tcPr>
          <w:p w14:paraId="76268F8B" w14:textId="77777777" w:rsidR="00F00DFC" w:rsidRDefault="00F00DFC" w:rsidP="00D7296A">
            <w:pPr>
              <w:spacing w:after="0" w:line="240" w:lineRule="auto"/>
              <w:rPr>
                <w:rFonts w:ascii="Times New Roman" w:eastAsia="Times New Roman" w:hAnsi="Times New Roman" w:cs="Times New Roman"/>
                <w:sz w:val="24"/>
                <w:szCs w:val="24"/>
                <w:lang w:eastAsia="lt-LT"/>
              </w:rPr>
            </w:pPr>
          </w:p>
          <w:p w14:paraId="405DB14C" w14:textId="77777777" w:rsidR="00872B6B" w:rsidRDefault="00872B6B" w:rsidP="00D7296A">
            <w:pPr>
              <w:spacing w:after="0" w:line="240" w:lineRule="auto"/>
              <w:rPr>
                <w:rFonts w:ascii="Times New Roman" w:eastAsia="Times New Roman" w:hAnsi="Times New Roman" w:cs="Times New Roman"/>
                <w:sz w:val="24"/>
                <w:szCs w:val="24"/>
                <w:lang w:eastAsia="lt-LT"/>
              </w:rPr>
            </w:pPr>
          </w:p>
          <w:p w14:paraId="7DD4B076" w14:textId="2220D99C" w:rsidR="00872B6B" w:rsidRPr="00A8085E" w:rsidRDefault="00872B6B" w:rsidP="00D7296A">
            <w:pPr>
              <w:spacing w:after="0" w:line="240" w:lineRule="auto"/>
              <w:rPr>
                <w:rFonts w:ascii="Times New Roman" w:eastAsia="Times New Roman" w:hAnsi="Times New Roman" w:cs="Times New Roman"/>
                <w:sz w:val="24"/>
                <w:szCs w:val="24"/>
                <w:lang w:eastAsia="lt-LT"/>
              </w:rPr>
            </w:pPr>
          </w:p>
        </w:tc>
      </w:tr>
      <w:tr w:rsidR="00F00DFC" w:rsidRPr="00A8085E" w14:paraId="5EAD714F" w14:textId="77777777" w:rsidTr="006D3C76">
        <w:trPr>
          <w:trHeight w:val="723"/>
        </w:trPr>
        <w:tc>
          <w:tcPr>
            <w:tcW w:w="4693" w:type="dxa"/>
            <w:vMerge/>
            <w:tcBorders>
              <w:left w:val="single" w:sz="4" w:space="0" w:color="000000"/>
              <w:bottom w:val="single" w:sz="4" w:space="0" w:color="000000"/>
              <w:right w:val="single" w:sz="4" w:space="0" w:color="000000"/>
            </w:tcBorders>
          </w:tcPr>
          <w:p w14:paraId="22CD21EE" w14:textId="77777777" w:rsidR="00F00DFC" w:rsidRPr="00A8085E" w:rsidRDefault="00F00DFC" w:rsidP="00D7296A">
            <w:pPr>
              <w:spacing w:after="0" w:line="240" w:lineRule="auto"/>
              <w:rPr>
                <w:rFonts w:ascii="Times New Roman" w:eastAsia="Times New Roman" w:hAnsi="Times New Roman" w:cs="Times New Roman"/>
                <w:spacing w:val="-4"/>
                <w:sz w:val="24"/>
                <w:szCs w:val="24"/>
                <w:lang w:eastAsia="lt-LT"/>
              </w:rPr>
            </w:pPr>
          </w:p>
        </w:tc>
        <w:tc>
          <w:tcPr>
            <w:tcW w:w="4677" w:type="dxa"/>
            <w:vMerge/>
            <w:tcBorders>
              <w:left w:val="single" w:sz="4" w:space="0" w:color="000000"/>
              <w:bottom w:val="single" w:sz="4" w:space="0" w:color="000000"/>
              <w:right w:val="single" w:sz="4" w:space="0" w:color="000000"/>
            </w:tcBorders>
          </w:tcPr>
          <w:p w14:paraId="329B6667" w14:textId="77777777" w:rsidR="00F00DFC" w:rsidRPr="00A8085E" w:rsidRDefault="00F00DFC" w:rsidP="00D7296A">
            <w:pPr>
              <w:spacing w:after="0" w:line="240" w:lineRule="auto"/>
              <w:rPr>
                <w:rFonts w:ascii="Times New Roman" w:hAnsi="Times New Roman" w:cs="Times New Roman"/>
                <w:i/>
                <w:sz w:val="24"/>
                <w:szCs w:val="24"/>
              </w:rPr>
            </w:pPr>
          </w:p>
        </w:tc>
        <w:tc>
          <w:tcPr>
            <w:tcW w:w="2254" w:type="dxa"/>
            <w:tcBorders>
              <w:top w:val="single" w:sz="4" w:space="0" w:color="000000"/>
              <w:left w:val="single" w:sz="4" w:space="0" w:color="000000"/>
              <w:bottom w:val="single" w:sz="4" w:space="0" w:color="000000"/>
              <w:right w:val="single" w:sz="4" w:space="0" w:color="000000"/>
            </w:tcBorders>
          </w:tcPr>
          <w:p w14:paraId="0EB44713" w14:textId="40BB2BBF" w:rsidR="00F00DFC" w:rsidRPr="00A8085E" w:rsidRDefault="00D64458" w:rsidP="00D7296A">
            <w:pPr>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i/>
                <w:sz w:val="24"/>
                <w:szCs w:val="24"/>
              </w:rPr>
              <w:t>(</w:t>
            </w:r>
            <w:r w:rsidR="00F00DFC" w:rsidRPr="00A8085E">
              <w:rPr>
                <w:rFonts w:ascii="Times New Roman" w:hAnsi="Times New Roman" w:cs="Times New Roman"/>
                <w:i/>
                <w:sz w:val="24"/>
                <w:szCs w:val="24"/>
              </w:rPr>
              <w:t>Įgyvendinančiosios institucijos įvertinimas</w:t>
            </w:r>
            <w:r w:rsidR="001C1A36">
              <w:rPr>
                <w:rFonts w:ascii="Times New Roman" w:hAnsi="Times New Roman" w:cs="Times New Roman"/>
                <w:i/>
                <w:sz w:val="24"/>
                <w:szCs w:val="24"/>
              </w:rPr>
              <w:t>.</w:t>
            </w:r>
            <w:r>
              <w:rPr>
                <w:rFonts w:ascii="Times New Roman" w:hAnsi="Times New Roman" w:cs="Times New Roman"/>
                <w:i/>
                <w:sz w:val="24"/>
                <w:szCs w:val="24"/>
              </w:rPr>
              <w:t>)</w:t>
            </w:r>
          </w:p>
        </w:tc>
        <w:tc>
          <w:tcPr>
            <w:tcW w:w="2268" w:type="dxa"/>
            <w:tcBorders>
              <w:left w:val="single" w:sz="4" w:space="0" w:color="000000"/>
              <w:bottom w:val="single" w:sz="4" w:space="0" w:color="000000"/>
              <w:right w:val="single" w:sz="4" w:space="0" w:color="000000"/>
            </w:tcBorders>
          </w:tcPr>
          <w:p w14:paraId="35176C95"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p>
        </w:tc>
      </w:tr>
      <w:tr w:rsidR="00F00DFC" w:rsidRPr="00A8085E" w14:paraId="1CA5709B" w14:textId="77777777" w:rsidTr="006D3C76">
        <w:trPr>
          <w:trHeight w:val="20"/>
        </w:trPr>
        <w:tc>
          <w:tcPr>
            <w:tcW w:w="4693" w:type="dxa"/>
            <w:tcBorders>
              <w:top w:val="single" w:sz="4" w:space="0" w:color="000000"/>
              <w:left w:val="single" w:sz="4" w:space="0" w:color="000000"/>
              <w:bottom w:val="single" w:sz="4" w:space="0" w:color="000000"/>
              <w:right w:val="single" w:sz="4" w:space="0" w:color="000000"/>
            </w:tcBorders>
            <w:hideMark/>
          </w:tcPr>
          <w:p w14:paraId="3EE0D418" w14:textId="77777777" w:rsidR="00F00DFC" w:rsidRPr="00A8085E" w:rsidRDefault="00F00DFC" w:rsidP="00D7296A">
            <w:pPr>
              <w:autoSpaceDE w:val="0"/>
              <w:autoSpaceDN w:val="0"/>
              <w:adjustRightInd w:val="0"/>
              <w:spacing w:after="0" w:line="240" w:lineRule="auto"/>
              <w:rPr>
                <w:rFonts w:ascii="Times New Roman" w:eastAsia="Times New Roman" w:hAnsi="Times New Roman" w:cs="Times New Roman"/>
                <w:sz w:val="24"/>
                <w:szCs w:val="24"/>
              </w:rPr>
            </w:pPr>
            <w:r w:rsidRPr="00A8085E">
              <w:rPr>
                <w:rFonts w:ascii="Times New Roman" w:hAnsi="Times New Roman" w:cs="Times New Roman"/>
                <w:sz w:val="24"/>
                <w:szCs w:val="24"/>
              </w:rPr>
              <w:t>5.7. Partnerystė projekte yra pagrįsta ir teikia naudą</w:t>
            </w:r>
            <w:r w:rsidRPr="00A8085E">
              <w:rPr>
                <w:rFonts w:ascii="Times New Roman" w:eastAsia="Times New Roman" w:hAnsi="Times New Roman" w:cs="Times New Roman"/>
                <w:sz w:val="24"/>
                <w:szCs w:val="24"/>
              </w:rPr>
              <w:t xml:space="preserve">. </w:t>
            </w:r>
          </w:p>
          <w:p w14:paraId="523561E0" w14:textId="77777777" w:rsidR="00F00DFC" w:rsidRPr="00A8085E" w:rsidRDefault="00F00DFC" w:rsidP="00D7296A">
            <w:pPr>
              <w:autoSpaceDE w:val="0"/>
              <w:autoSpaceDN w:val="0"/>
              <w:adjustRightInd w:val="0"/>
              <w:spacing w:after="0" w:line="240" w:lineRule="auto"/>
              <w:rPr>
                <w:rFonts w:ascii="Times New Roman" w:hAnsi="Times New Roman" w:cs="Times New Roman"/>
                <w:sz w:val="24"/>
                <w:szCs w:val="24"/>
              </w:rPr>
            </w:pPr>
            <w:r w:rsidRPr="005A08E9">
              <w:rPr>
                <w:rFonts w:ascii="Times New Roman" w:eastAsia="Times New Roman" w:hAnsi="Times New Roman" w:cs="Times New Roman"/>
                <w:i/>
                <w:sz w:val="24"/>
                <w:szCs w:val="24"/>
              </w:rPr>
              <w:t>(</w:t>
            </w:r>
            <w:r w:rsidRPr="00A8085E">
              <w:rPr>
                <w:rFonts w:ascii="Times New Roman" w:eastAsia="Times New Roman" w:hAnsi="Times New Roman" w:cs="Times New Roman"/>
                <w:i/>
                <w:sz w:val="24"/>
                <w:szCs w:val="24"/>
              </w:rPr>
              <w:t>Šis</w:t>
            </w:r>
            <w:r w:rsidRPr="00A8085E">
              <w:rPr>
                <w:rFonts w:ascii="Times New Roman" w:hAnsi="Times New Roman" w:cs="Times New Roman"/>
                <w:i/>
                <w:sz w:val="24"/>
                <w:szCs w:val="24"/>
              </w:rPr>
              <w:t xml:space="preserve"> vertinimo aspektas vertinamas tik tais atvejais, jei pareiškėjas numato įgyvendinti projektą kartu su partneriu (-iais</w:t>
            </w:r>
            <w:r w:rsidRPr="00A8085E">
              <w:rPr>
                <w:rFonts w:ascii="Times New Roman" w:eastAsia="Times New Roman" w:hAnsi="Times New Roman" w:cs="Times New Roman"/>
                <w:i/>
                <w:sz w:val="24"/>
                <w:szCs w:val="24"/>
              </w:rPr>
              <w:t>).)</w:t>
            </w:r>
          </w:p>
        </w:tc>
        <w:tc>
          <w:tcPr>
            <w:tcW w:w="4677" w:type="dxa"/>
            <w:tcBorders>
              <w:top w:val="single" w:sz="4" w:space="0" w:color="000000"/>
              <w:left w:val="single" w:sz="4" w:space="0" w:color="000000"/>
              <w:bottom w:val="single" w:sz="4" w:space="0" w:color="000000"/>
              <w:right w:val="single" w:sz="4" w:space="0" w:color="000000"/>
            </w:tcBorders>
          </w:tcPr>
          <w:p w14:paraId="64F8C150" w14:textId="7D17492E" w:rsidR="00F00DFC" w:rsidRPr="00A8085E" w:rsidRDefault="00CF44C8" w:rsidP="004D18E7">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r w:rsidR="007F6824">
              <w:rPr>
                <w:rFonts w:ascii="Times New Roman" w:eastAsia="Times New Roman" w:hAnsi="Times New Roman" w:cs="Times New Roman"/>
                <w:sz w:val="24"/>
                <w:szCs w:val="24"/>
                <w:lang w:eastAsia="lt-LT"/>
              </w:rPr>
              <w:t xml:space="preserve">, paraiškos priedas, nurodytas Aprašo </w:t>
            </w:r>
            <w:r w:rsidR="004D18E7" w:rsidRPr="004D18E7">
              <w:rPr>
                <w:rFonts w:ascii="Times New Roman" w:eastAsia="Times New Roman" w:hAnsi="Times New Roman" w:cs="Times New Roman"/>
                <w:sz w:val="24"/>
                <w:szCs w:val="24"/>
                <w:lang w:eastAsia="lt-LT"/>
              </w:rPr>
              <w:t>43</w:t>
            </w:r>
            <w:r w:rsidR="007F6824" w:rsidRPr="004D18E7">
              <w:rPr>
                <w:rFonts w:ascii="Times New Roman" w:eastAsia="Times New Roman" w:hAnsi="Times New Roman" w:cs="Times New Roman"/>
                <w:sz w:val="24"/>
                <w:szCs w:val="24"/>
                <w:lang w:eastAsia="lt-LT"/>
              </w:rPr>
              <w:t>.1</w:t>
            </w:r>
            <w:r w:rsidR="004137FF">
              <w:rPr>
                <w:rFonts w:ascii="Times New Roman" w:eastAsia="Times New Roman" w:hAnsi="Times New Roman" w:cs="Times New Roman"/>
                <w:sz w:val="24"/>
                <w:szCs w:val="24"/>
                <w:lang w:eastAsia="lt-LT"/>
              </w:rPr>
              <w:t xml:space="preserve"> </w:t>
            </w:r>
            <w:r w:rsidR="007F6824">
              <w:rPr>
                <w:rFonts w:ascii="Times New Roman" w:eastAsia="Times New Roman" w:hAnsi="Times New Roman" w:cs="Times New Roman"/>
                <w:sz w:val="24"/>
                <w:szCs w:val="24"/>
                <w:lang w:eastAsia="lt-LT"/>
              </w:rPr>
              <w:t>papunktyje.</w:t>
            </w:r>
          </w:p>
        </w:tc>
        <w:tc>
          <w:tcPr>
            <w:tcW w:w="2254" w:type="dxa"/>
            <w:tcBorders>
              <w:top w:val="single" w:sz="4" w:space="0" w:color="000000"/>
              <w:left w:val="single" w:sz="4" w:space="0" w:color="000000"/>
              <w:bottom w:val="single" w:sz="4" w:space="0" w:color="000000"/>
              <w:right w:val="single" w:sz="4" w:space="0" w:color="000000"/>
            </w:tcBorders>
          </w:tcPr>
          <w:p w14:paraId="361D0C54" w14:textId="77777777" w:rsidR="00F00DFC" w:rsidRPr="00A8085E" w:rsidRDefault="00F00DFC"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136ECC6F"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p>
        </w:tc>
      </w:tr>
      <w:tr w:rsidR="00827E34" w:rsidRPr="00A8085E" w14:paraId="7D4BA194" w14:textId="77777777" w:rsidTr="006D3C76">
        <w:trPr>
          <w:trHeight w:val="20"/>
        </w:trPr>
        <w:tc>
          <w:tcPr>
            <w:tcW w:w="13892" w:type="dxa"/>
            <w:gridSpan w:val="4"/>
            <w:tcBorders>
              <w:top w:val="single" w:sz="4" w:space="0" w:color="000000"/>
              <w:left w:val="single" w:sz="4" w:space="0" w:color="000000"/>
              <w:bottom w:val="single" w:sz="4" w:space="0" w:color="auto"/>
              <w:right w:val="single" w:sz="4" w:space="0" w:color="000000"/>
            </w:tcBorders>
            <w:shd w:val="clear" w:color="auto" w:fill="D9D9D9"/>
          </w:tcPr>
          <w:p w14:paraId="11DD9938" w14:textId="27638D95" w:rsidR="00827E34" w:rsidRPr="00A8085E" w:rsidRDefault="00827E34"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6.</w:t>
            </w:r>
            <w:r w:rsidR="00E321C2" w:rsidRPr="00E321C2">
              <w:rPr>
                <w:rFonts w:ascii="Times New Roman" w:eastAsia="Times New Roman" w:hAnsi="Times New Roman" w:cs="Times New Roman"/>
                <w:b/>
                <w:bCs/>
                <w:lang w:eastAsia="lt-LT"/>
              </w:rPr>
              <w:t xml:space="preserve"> </w:t>
            </w:r>
            <w:r w:rsidR="00E321C2" w:rsidRPr="00E321C2">
              <w:rPr>
                <w:rFonts w:ascii="Times New Roman" w:eastAsia="Times New Roman" w:hAnsi="Times New Roman" w:cs="Times New Roman"/>
                <w:b/>
                <w:bCs/>
                <w:sz w:val="24"/>
                <w:szCs w:val="24"/>
                <w:lang w:eastAsia="lt-LT"/>
              </w:rPr>
              <w:t>Projekto išlaidų finansavimo šaltiniai aiškiai nustatyti ir užtikrinti.</w:t>
            </w:r>
          </w:p>
        </w:tc>
      </w:tr>
      <w:tr w:rsidR="00F00DFC" w:rsidRPr="00A8085E" w14:paraId="49BBD29A" w14:textId="77777777" w:rsidTr="006D3C76">
        <w:trPr>
          <w:trHeight w:val="20"/>
        </w:trPr>
        <w:tc>
          <w:tcPr>
            <w:tcW w:w="4693" w:type="dxa"/>
            <w:tcBorders>
              <w:top w:val="single" w:sz="4" w:space="0" w:color="000000"/>
              <w:left w:val="single" w:sz="4" w:space="0" w:color="000000"/>
              <w:bottom w:val="single" w:sz="4" w:space="0" w:color="auto"/>
              <w:right w:val="single" w:sz="4" w:space="0" w:color="000000"/>
            </w:tcBorders>
            <w:hideMark/>
          </w:tcPr>
          <w:p w14:paraId="5982995C" w14:textId="071ED061" w:rsidR="00F00DFC" w:rsidRPr="00A8085E" w:rsidRDefault="00F00DFC"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6.1. Pareiškėjo ir (ar) partnerio (-ių) įnašas atitinka projektų finansavimo sąlygų apraše nustatytus reikalavimus ir yra užtikrintas jo finansavimas. </w:t>
            </w:r>
          </w:p>
          <w:p w14:paraId="02423C29" w14:textId="7C25DF28" w:rsidR="00F00DFC" w:rsidRPr="00A8085E" w:rsidRDefault="00CF44C8" w:rsidP="00D7296A">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i/>
                <w:sz w:val="24"/>
                <w:szCs w:val="24"/>
                <w:lang w:eastAsia="lt-LT"/>
              </w:rPr>
              <w:lastRenderedPageBreak/>
              <w:t>(Šis vertinimo aspektas taikomas tik tais atvejis, jeigu paraiškoje numatytas nuosavas įnašas</w:t>
            </w:r>
            <w:r w:rsidR="003451D4">
              <w:rPr>
                <w:rFonts w:ascii="Times New Roman" w:eastAsia="Times New Roman" w:hAnsi="Times New Roman" w:cs="Times New Roman"/>
                <w:i/>
                <w:sz w:val="24"/>
                <w:szCs w:val="24"/>
                <w:lang w:eastAsia="lt-LT"/>
              </w:rPr>
              <w:t>.</w:t>
            </w:r>
            <w:r w:rsidRPr="00A8085E">
              <w:rPr>
                <w:rFonts w:ascii="Times New Roman" w:eastAsia="Times New Roman" w:hAnsi="Times New Roman" w:cs="Times New Roman"/>
                <w:i/>
                <w:sz w:val="24"/>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420AAD49" w14:textId="1D6ACAF2" w:rsidR="00F00DFC" w:rsidRPr="00A8085E" w:rsidRDefault="00CE2A67" w:rsidP="00D7296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Taikoma </w:t>
            </w:r>
            <w:r w:rsidR="0082672E">
              <w:rPr>
                <w:rFonts w:ascii="Times New Roman" w:eastAsia="Times New Roman" w:hAnsi="Times New Roman" w:cs="Times New Roman"/>
                <w:sz w:val="24"/>
                <w:szCs w:val="24"/>
                <w:lang w:eastAsia="lt-LT"/>
              </w:rPr>
              <w:t xml:space="preserve">tuo atveju, jeigu </w:t>
            </w:r>
            <w:r w:rsidR="003451D4">
              <w:rPr>
                <w:rFonts w:ascii="Times New Roman" w:eastAsia="Times New Roman" w:hAnsi="Times New Roman" w:cs="Times New Roman"/>
                <w:sz w:val="24"/>
                <w:szCs w:val="24"/>
                <w:lang w:eastAsia="lt-LT"/>
              </w:rPr>
              <w:t>p</w:t>
            </w:r>
            <w:r w:rsidR="0082672E">
              <w:rPr>
                <w:rFonts w:ascii="Times New Roman" w:eastAsia="Times New Roman" w:hAnsi="Times New Roman" w:cs="Times New Roman"/>
                <w:sz w:val="24"/>
                <w:szCs w:val="24"/>
                <w:lang w:eastAsia="lt-LT"/>
              </w:rPr>
              <w:t xml:space="preserve">araiškoje numatytas nuosavas </w:t>
            </w:r>
            <w:r w:rsidR="009D59D1">
              <w:rPr>
                <w:rFonts w:ascii="Times New Roman" w:eastAsia="Times New Roman" w:hAnsi="Times New Roman" w:cs="Times New Roman"/>
                <w:sz w:val="24"/>
                <w:szCs w:val="24"/>
                <w:lang w:eastAsia="lt-LT"/>
              </w:rPr>
              <w:t>p</w:t>
            </w:r>
            <w:r w:rsidR="0082672E">
              <w:rPr>
                <w:rFonts w:ascii="Times New Roman" w:eastAsia="Times New Roman" w:hAnsi="Times New Roman" w:cs="Times New Roman"/>
                <w:sz w:val="24"/>
                <w:szCs w:val="24"/>
                <w:lang w:eastAsia="lt-LT"/>
              </w:rPr>
              <w:t xml:space="preserve">areiškėjo įnašas. </w:t>
            </w:r>
            <w:r w:rsidR="00744C86" w:rsidRPr="00A8085E">
              <w:rPr>
                <w:rFonts w:ascii="Times New Roman" w:eastAsia="Times New Roman" w:hAnsi="Times New Roman" w:cs="Times New Roman"/>
                <w:sz w:val="24"/>
                <w:szCs w:val="24"/>
                <w:lang w:eastAsia="lt-LT"/>
              </w:rPr>
              <w:t xml:space="preserve"> </w:t>
            </w:r>
          </w:p>
          <w:p w14:paraId="2EA6B2CC" w14:textId="77777777" w:rsidR="00CF44C8" w:rsidRPr="00A8085E" w:rsidRDefault="00CF44C8"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4C260E75" w14:textId="77777777" w:rsidR="00F00DFC" w:rsidRPr="00A8085E" w:rsidRDefault="00F00DFC"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6B0569E1"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p>
        </w:tc>
      </w:tr>
      <w:tr w:rsidR="00F00DFC" w:rsidRPr="00A8085E" w14:paraId="72D74265" w14:textId="77777777" w:rsidTr="006D3C76">
        <w:trPr>
          <w:trHeight w:val="20"/>
        </w:trPr>
        <w:tc>
          <w:tcPr>
            <w:tcW w:w="4693" w:type="dxa"/>
            <w:tcBorders>
              <w:top w:val="single" w:sz="4" w:space="0" w:color="000000"/>
              <w:left w:val="single" w:sz="4" w:space="0" w:color="000000"/>
              <w:bottom w:val="single" w:sz="4" w:space="0" w:color="auto"/>
              <w:right w:val="single" w:sz="4" w:space="0" w:color="000000"/>
            </w:tcBorders>
          </w:tcPr>
          <w:p w14:paraId="458B2D25" w14:textId="6AD71177" w:rsidR="00F00DFC" w:rsidRPr="00A8085E" w:rsidRDefault="00F00DFC"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6.2. Užtikrintas netinkamų finansuoti su projektu susijusių išlaidų padengimas.</w:t>
            </w:r>
            <w:r w:rsidRPr="00A8085E" w:rsidDel="00977805">
              <w:rPr>
                <w:rFonts w:ascii="Times New Roman" w:hAnsi="Times New Roman" w:cs="Times New Roman"/>
                <w:sz w:val="24"/>
                <w:szCs w:val="24"/>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74FBE0F" w14:textId="77777777" w:rsidR="00F00DFC" w:rsidRPr="00A8085E" w:rsidRDefault="00CF44C8"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193B0238" w14:textId="77777777" w:rsidR="00F00DFC" w:rsidRPr="00A8085E" w:rsidRDefault="00F00DFC"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07D0DDBD"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p>
        </w:tc>
      </w:tr>
      <w:tr w:rsidR="00F00DFC" w:rsidRPr="00A8085E" w14:paraId="65B53E20" w14:textId="77777777" w:rsidTr="006D3C76">
        <w:trPr>
          <w:trHeight w:val="20"/>
        </w:trPr>
        <w:tc>
          <w:tcPr>
            <w:tcW w:w="4693" w:type="dxa"/>
            <w:tcBorders>
              <w:top w:val="single" w:sz="4" w:space="0" w:color="000000"/>
              <w:left w:val="single" w:sz="4" w:space="0" w:color="000000"/>
              <w:bottom w:val="single" w:sz="4" w:space="0" w:color="auto"/>
              <w:right w:val="single" w:sz="4" w:space="0" w:color="000000"/>
            </w:tcBorders>
            <w:hideMark/>
          </w:tcPr>
          <w:p w14:paraId="471B195F"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75A934F0" w14:textId="77777777" w:rsidR="00F00DFC" w:rsidRPr="00A8085E" w:rsidRDefault="00CF44C8"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7760DCCF" w14:textId="77777777" w:rsidR="00F00DFC" w:rsidRPr="00A8085E" w:rsidRDefault="00F00DFC"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5A03FAB1" w14:textId="77777777" w:rsidR="00F00DFC" w:rsidRPr="00A8085E" w:rsidRDefault="00F00DFC" w:rsidP="00D7296A">
            <w:pPr>
              <w:spacing w:after="0" w:line="240" w:lineRule="auto"/>
              <w:rPr>
                <w:rFonts w:ascii="Times New Roman" w:eastAsia="Times New Roman" w:hAnsi="Times New Roman" w:cs="Times New Roman"/>
                <w:sz w:val="24"/>
                <w:szCs w:val="24"/>
                <w:lang w:eastAsia="lt-LT"/>
              </w:rPr>
            </w:pPr>
          </w:p>
        </w:tc>
      </w:tr>
      <w:tr w:rsidR="00037326" w:rsidRPr="00A8085E" w14:paraId="7FFBADA4" w14:textId="77777777" w:rsidTr="006D3C76">
        <w:trPr>
          <w:trHeight w:val="20"/>
        </w:trPr>
        <w:tc>
          <w:tcPr>
            <w:tcW w:w="13892" w:type="dxa"/>
            <w:gridSpan w:val="4"/>
            <w:tcBorders>
              <w:top w:val="single" w:sz="4" w:space="0" w:color="000000"/>
              <w:left w:val="single" w:sz="4" w:space="0" w:color="000000"/>
              <w:bottom w:val="single" w:sz="4" w:space="0" w:color="auto"/>
              <w:right w:val="single" w:sz="4" w:space="0" w:color="000000"/>
            </w:tcBorders>
            <w:shd w:val="clear" w:color="auto" w:fill="D9D9D9"/>
          </w:tcPr>
          <w:p w14:paraId="751D4C0E" w14:textId="77777777" w:rsidR="00037326" w:rsidRPr="00A8085E" w:rsidRDefault="00037326"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7. Užtikrintas efektyvus projektui įgyvendinti reikalingų lėšų panaudojimas.</w:t>
            </w:r>
          </w:p>
        </w:tc>
      </w:tr>
      <w:tr w:rsidR="00486515" w:rsidRPr="00A8085E" w14:paraId="0C7E0109" w14:textId="77777777" w:rsidTr="006D3C76">
        <w:trPr>
          <w:trHeight w:val="20"/>
        </w:trPr>
        <w:tc>
          <w:tcPr>
            <w:tcW w:w="4693" w:type="dxa"/>
            <w:tcBorders>
              <w:top w:val="single" w:sz="4" w:space="0" w:color="000000"/>
              <w:left w:val="single" w:sz="4" w:space="0" w:color="000000"/>
              <w:bottom w:val="single" w:sz="4" w:space="0" w:color="auto"/>
              <w:right w:val="single" w:sz="4" w:space="0" w:color="000000"/>
            </w:tcBorders>
            <w:hideMark/>
          </w:tcPr>
          <w:p w14:paraId="754176D1"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7.1. </w:t>
            </w:r>
            <w:r w:rsidRPr="00A8085E">
              <w:rPr>
                <w:rFonts w:ascii="Times New Roman" w:eastAsia="Times New Roman" w:hAnsi="Times New Roman" w:cs="Times New Roman"/>
                <w:color w:val="000000"/>
                <w:sz w:val="24"/>
                <w:szCs w:val="24"/>
                <w:lang w:eastAsia="lt-LT"/>
              </w:rPr>
              <w:t>Projekto įgyvendinimo alternatyvos pasirinkimas pagrįstas sąnaudų ir naudos analizės rezultatais</w:t>
            </w:r>
            <w:r w:rsidRPr="00A8085E">
              <w:rPr>
                <w:rFonts w:ascii="Times New Roman" w:eastAsia="Times New Roman" w:hAnsi="Times New Roman" w:cs="Times New Roman"/>
                <w:sz w:val="24"/>
                <w:szCs w:val="24"/>
                <w:lang w:eastAsia="lt-LT"/>
              </w:rPr>
              <w:t xml:space="preserve">: </w:t>
            </w:r>
          </w:p>
          <w:p w14:paraId="139B42DA" w14:textId="77777777" w:rsidR="00350A27" w:rsidRPr="0082672E" w:rsidRDefault="00350A27" w:rsidP="00D7296A">
            <w:pPr>
              <w:spacing w:after="0" w:line="240" w:lineRule="auto"/>
              <w:rPr>
                <w:rFonts w:ascii="Times New Roman" w:eastAsia="Times New Roman" w:hAnsi="Times New Roman" w:cs="Times New Roman"/>
                <w:i/>
                <w:sz w:val="24"/>
                <w:szCs w:val="24"/>
                <w:lang w:eastAsia="lt-LT"/>
              </w:rPr>
            </w:pPr>
            <w:r w:rsidRPr="0082672E">
              <w:rPr>
                <w:rFonts w:ascii="Times New Roman" w:eastAsia="Calibri" w:hAnsi="Times New Roman" w:cs="Times New Roman"/>
                <w:i/>
                <w:sz w:val="24"/>
                <w:szCs w:val="24"/>
              </w:rPr>
              <w:t xml:space="preserve">(Atitiktį šiam vertinimo aspektui vertina ministerija </w:t>
            </w:r>
            <w:r w:rsidRPr="0082672E">
              <w:rPr>
                <w:rFonts w:ascii="Times New Roman" w:eastAsia="Times New Roman" w:hAnsi="Times New Roman" w:cs="Times New Roman"/>
                <w:i/>
                <w:sz w:val="24"/>
                <w:szCs w:val="24"/>
                <w:lang w:eastAsia="lt-LT"/>
              </w:rPr>
              <w:t xml:space="preserve">prieš tai, kai projektas įtraukiamas į valstybės </w:t>
            </w:r>
            <w:r>
              <w:rPr>
                <w:rFonts w:ascii="Times New Roman" w:eastAsia="Times New Roman" w:hAnsi="Times New Roman" w:cs="Times New Roman"/>
                <w:i/>
                <w:sz w:val="24"/>
                <w:szCs w:val="24"/>
                <w:lang w:eastAsia="lt-LT"/>
              </w:rPr>
              <w:t>projektų sąrašą, vadovaudama</w:t>
            </w:r>
            <w:r w:rsidRPr="0082672E">
              <w:rPr>
                <w:rFonts w:ascii="Times New Roman" w:eastAsia="Times New Roman" w:hAnsi="Times New Roman" w:cs="Times New Roman"/>
                <w:i/>
                <w:sz w:val="24"/>
                <w:szCs w:val="24"/>
                <w:lang w:eastAsia="lt-LT"/>
              </w:rPr>
              <w:t xml:space="preserve">si vadovaujančiosios institucijos rengiama Optimalios projekto įgyvendinimo alternatyvos pasirinkimo kokybės vertinimo metodika, kuriai pritaria Veiksmų programos valdymo komitetas ir kuri skelbiama svetainėje </w:t>
            </w:r>
            <w:hyperlink r:id="rId11" w:history="1">
              <w:r w:rsidRPr="002A0D62">
                <w:rPr>
                  <w:rFonts w:ascii="Times New Roman" w:eastAsia="Times New Roman" w:hAnsi="Times New Roman" w:cs="Times New Roman"/>
                  <w:i/>
                  <w:sz w:val="24"/>
                  <w:szCs w:val="24"/>
                  <w:lang w:eastAsia="lt-LT"/>
                </w:rPr>
                <w:t>www.esinvesticijos.lt</w:t>
              </w:r>
            </w:hyperlink>
            <w:r w:rsidRPr="002A0D62">
              <w:rPr>
                <w:rFonts w:ascii="Times New Roman" w:eastAsia="Times New Roman" w:hAnsi="Times New Roman" w:cs="Times New Roman"/>
                <w:i/>
                <w:sz w:val="24"/>
                <w:szCs w:val="24"/>
                <w:lang w:eastAsia="lt-LT"/>
              </w:rPr>
              <w:t xml:space="preserve">. </w:t>
            </w:r>
          </w:p>
          <w:p w14:paraId="46606F09" w14:textId="77777777" w:rsidR="00350A27" w:rsidRPr="0082672E" w:rsidRDefault="00350A27" w:rsidP="00D7296A">
            <w:pPr>
              <w:spacing w:after="0" w:line="240" w:lineRule="auto"/>
              <w:rPr>
                <w:rFonts w:ascii="Times New Roman" w:eastAsia="Times New Roman" w:hAnsi="Times New Roman" w:cs="Times New Roman"/>
                <w:i/>
                <w:sz w:val="24"/>
                <w:szCs w:val="24"/>
                <w:lang w:eastAsia="lt-LT"/>
              </w:rPr>
            </w:pPr>
            <w:r w:rsidRPr="0082672E">
              <w:rPr>
                <w:rFonts w:ascii="Times New Roman" w:eastAsia="Times New Roman" w:hAnsi="Times New Roman" w:cs="Times New Roman"/>
                <w:i/>
                <w:sz w:val="24"/>
                <w:szCs w:val="24"/>
                <w:lang w:eastAsia="lt-LT"/>
              </w:rPr>
              <w:t>Šis vertinimo aspektas netaikomas</w:t>
            </w:r>
            <w:r w:rsidRPr="0082672E">
              <w:rPr>
                <w:rFonts w:ascii="Times New Roman" w:eastAsia="Calibri" w:hAnsi="Times New Roman" w:cs="Times New Roman"/>
                <w:i/>
                <w:sz w:val="24"/>
                <w:szCs w:val="24"/>
              </w:rPr>
              <w:t xml:space="preserve"> </w:t>
            </w:r>
            <w:r w:rsidRPr="0082672E">
              <w:rPr>
                <w:rFonts w:ascii="Times New Roman" w:eastAsia="Times New Roman" w:hAnsi="Times New Roman" w:cs="Times New Roman"/>
                <w:i/>
                <w:sz w:val="24"/>
                <w:szCs w:val="24"/>
                <w:lang w:eastAsia="lt-LT"/>
              </w:rPr>
              <w:t>projektams, kai išimtys nustatytos Optimalios projekto įgyvendinimo alternatyvos pasirinkimo kokybės vertinimo metodikoje.</w:t>
            </w:r>
          </w:p>
          <w:p w14:paraId="6B783512" w14:textId="7C90998D" w:rsidR="00486515" w:rsidRPr="00A8085E" w:rsidRDefault="00350A27" w:rsidP="00D7296A">
            <w:pPr>
              <w:spacing w:after="0" w:line="240" w:lineRule="auto"/>
              <w:rPr>
                <w:rFonts w:ascii="Times New Roman" w:eastAsia="Times New Roman" w:hAnsi="Times New Roman" w:cs="Times New Roman"/>
                <w:sz w:val="24"/>
                <w:szCs w:val="24"/>
                <w:lang w:eastAsia="lt-LT"/>
              </w:rPr>
            </w:pPr>
            <w:r w:rsidRPr="0082672E">
              <w:rPr>
                <w:rFonts w:ascii="Times New Roman" w:eastAsia="Times New Roman" w:hAnsi="Times New Roman" w:cs="Times New Roman"/>
                <w:i/>
                <w:sz w:val="24"/>
                <w:szCs w:val="24"/>
                <w:lang w:eastAsia="lt-LT"/>
              </w:rPr>
              <w:t>Šis vertinimo aspektas netaikomas projekto įgyvendinimo metu.</w:t>
            </w:r>
            <w:r>
              <w:rPr>
                <w:rFonts w:ascii="Times New Roman" w:eastAsia="Times New Roman" w:hAnsi="Times New Roman" w:cs="Times New Roman"/>
                <w:i/>
                <w:sz w:val="24"/>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3EC257A6" w14:textId="3E1BCFDA" w:rsidR="00486515" w:rsidRDefault="00E02C22" w:rsidP="00D7296A">
            <w:pPr>
              <w:spacing w:line="240" w:lineRule="auto"/>
              <w:rPr>
                <w:rFonts w:ascii="Times New Roman" w:hAnsi="Times New Roman" w:cs="Times New Roman"/>
                <w:sz w:val="24"/>
                <w:szCs w:val="24"/>
              </w:rPr>
            </w:pPr>
            <w:r w:rsidRPr="00A8085E">
              <w:rPr>
                <w:rFonts w:ascii="Times New Roman" w:hAnsi="Times New Roman" w:cs="Times New Roman"/>
                <w:sz w:val="24"/>
                <w:szCs w:val="24"/>
              </w:rPr>
              <w:t xml:space="preserve">Informacijos šaltinis: </w:t>
            </w:r>
            <w:r w:rsidR="00E529E9">
              <w:rPr>
                <w:rFonts w:ascii="Times New Roman" w:hAnsi="Times New Roman" w:cs="Times New Roman"/>
                <w:sz w:val="24"/>
                <w:szCs w:val="24"/>
              </w:rPr>
              <w:t>projektinis pasiūlymas ir investici</w:t>
            </w:r>
            <w:r w:rsidR="00CF3BAF">
              <w:rPr>
                <w:rFonts w:ascii="Times New Roman" w:hAnsi="Times New Roman" w:cs="Times New Roman"/>
                <w:sz w:val="24"/>
                <w:szCs w:val="24"/>
              </w:rPr>
              <w:t>jų projek</w:t>
            </w:r>
            <w:r w:rsidR="00E529E9">
              <w:rPr>
                <w:rFonts w:ascii="Times New Roman" w:hAnsi="Times New Roman" w:cs="Times New Roman"/>
                <w:sz w:val="24"/>
                <w:szCs w:val="24"/>
              </w:rPr>
              <w:t>tas</w:t>
            </w:r>
            <w:r w:rsidRPr="00A8085E">
              <w:rPr>
                <w:rFonts w:ascii="Times New Roman" w:hAnsi="Times New Roman" w:cs="Times New Roman"/>
                <w:sz w:val="24"/>
                <w:szCs w:val="24"/>
              </w:rPr>
              <w:t>.</w:t>
            </w:r>
          </w:p>
          <w:p w14:paraId="7D98EB32" w14:textId="5A95474B" w:rsidR="00D37BC0" w:rsidRPr="00A8085E" w:rsidRDefault="00D37BC0" w:rsidP="00D7296A">
            <w:pPr>
              <w:spacing w:line="240" w:lineRule="auto"/>
              <w:rPr>
                <w:rFonts w:ascii="Times New Roman" w:hAnsi="Times New Roman" w:cs="Times New Roman"/>
                <w:sz w:val="24"/>
                <w:szCs w:val="24"/>
              </w:rPr>
            </w:pPr>
          </w:p>
        </w:tc>
        <w:tc>
          <w:tcPr>
            <w:tcW w:w="2254" w:type="dxa"/>
            <w:tcBorders>
              <w:top w:val="single" w:sz="4" w:space="0" w:color="000000"/>
              <w:left w:val="single" w:sz="4" w:space="0" w:color="000000"/>
              <w:bottom w:val="single" w:sz="4" w:space="0" w:color="auto"/>
              <w:right w:val="single" w:sz="4" w:space="0" w:color="000000"/>
            </w:tcBorders>
          </w:tcPr>
          <w:p w14:paraId="6E83E083" w14:textId="41844CA2" w:rsidR="00486515" w:rsidRPr="00B6499D" w:rsidRDefault="00E02C22" w:rsidP="00D7296A">
            <w:pPr>
              <w:spacing w:after="0" w:line="240" w:lineRule="auto"/>
              <w:jc w:val="center"/>
              <w:rPr>
                <w:rFonts w:ascii="Times New Roman" w:eastAsia="Times New Roman" w:hAnsi="Times New Roman" w:cs="Times New Roman"/>
                <w:i/>
                <w:sz w:val="24"/>
                <w:szCs w:val="24"/>
                <w:lang w:eastAsia="lt-LT"/>
              </w:rPr>
            </w:pPr>
            <w:r w:rsidRPr="00B6499D">
              <w:rPr>
                <w:rFonts w:ascii="Times New Roman" w:eastAsia="Times New Roman" w:hAnsi="Times New Roman" w:cs="Times New Roman"/>
                <w:i/>
                <w:sz w:val="24"/>
                <w:szCs w:val="24"/>
                <w:lang w:eastAsia="lt-LT"/>
              </w:rPr>
              <w:t>(Įgyvendinančioji institucija, pildydama tinkamumo finansuoti vertinimo lentelę, perkelia ministerijos, atlikto projektinio pasiūlymo vertinimo išvadą ir skiltyje „Komentarai“ nurodo šios išvados pavadinimą ir datą</w:t>
            </w:r>
            <w:r w:rsidR="001C1A36">
              <w:rPr>
                <w:rFonts w:ascii="Times New Roman" w:eastAsia="Times New Roman" w:hAnsi="Times New Roman" w:cs="Times New Roman"/>
                <w:i/>
                <w:sz w:val="24"/>
                <w:szCs w:val="24"/>
                <w:lang w:eastAsia="lt-LT"/>
              </w:rPr>
              <w:t>.</w:t>
            </w:r>
            <w:r w:rsidRPr="00B6499D">
              <w:rPr>
                <w:rFonts w:ascii="Times New Roman" w:eastAsia="Times New Roman" w:hAnsi="Times New Roman" w:cs="Times New Roman"/>
                <w:i/>
                <w:sz w:val="24"/>
                <w:szCs w:val="24"/>
                <w:lang w:eastAsia="lt-LT"/>
              </w:rPr>
              <w:t>)</w:t>
            </w:r>
          </w:p>
        </w:tc>
        <w:tc>
          <w:tcPr>
            <w:tcW w:w="2268" w:type="dxa"/>
            <w:vMerge w:val="restart"/>
            <w:tcBorders>
              <w:top w:val="single" w:sz="4" w:space="0" w:color="000000"/>
              <w:left w:val="single" w:sz="4" w:space="0" w:color="000000"/>
              <w:right w:val="single" w:sz="4" w:space="0" w:color="000000"/>
            </w:tcBorders>
          </w:tcPr>
          <w:p w14:paraId="5448EB76" w14:textId="52C2BD5B" w:rsidR="00486515" w:rsidRPr="00A8085E" w:rsidRDefault="00486515" w:rsidP="00D7296A">
            <w:pPr>
              <w:spacing w:after="0" w:line="240" w:lineRule="auto"/>
              <w:rPr>
                <w:rFonts w:ascii="Times New Roman" w:eastAsia="Times New Roman" w:hAnsi="Times New Roman" w:cs="Times New Roman"/>
                <w:sz w:val="24"/>
                <w:szCs w:val="24"/>
                <w:lang w:eastAsia="lt-LT"/>
              </w:rPr>
            </w:pPr>
          </w:p>
        </w:tc>
      </w:tr>
      <w:tr w:rsidR="00486515" w:rsidRPr="00A8085E" w14:paraId="6D1EB9F2" w14:textId="77777777" w:rsidTr="006D3C76">
        <w:trPr>
          <w:trHeight w:val="20"/>
        </w:trPr>
        <w:tc>
          <w:tcPr>
            <w:tcW w:w="4693" w:type="dxa"/>
            <w:tcBorders>
              <w:top w:val="single" w:sz="4" w:space="0" w:color="000000"/>
              <w:left w:val="single" w:sz="4" w:space="0" w:color="000000"/>
              <w:bottom w:val="single" w:sz="4" w:space="0" w:color="auto"/>
              <w:right w:val="single" w:sz="4" w:space="0" w:color="000000"/>
            </w:tcBorders>
            <w:hideMark/>
          </w:tcPr>
          <w:p w14:paraId="58FA70B6"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1AC2EA09"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42990EAC" w14:textId="13E7314A" w:rsidR="00486515" w:rsidRPr="00A8085E" w:rsidRDefault="00486515" w:rsidP="00D7296A">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000000"/>
              <w:right w:val="single" w:sz="4" w:space="0" w:color="000000"/>
            </w:tcBorders>
          </w:tcPr>
          <w:p w14:paraId="04D4A731"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p>
        </w:tc>
      </w:tr>
      <w:tr w:rsidR="00486515" w:rsidRPr="00A8085E" w14:paraId="3AC7F75B" w14:textId="77777777" w:rsidTr="006D3C76">
        <w:trPr>
          <w:trHeight w:val="20"/>
        </w:trPr>
        <w:tc>
          <w:tcPr>
            <w:tcW w:w="4693" w:type="dxa"/>
            <w:tcBorders>
              <w:top w:val="single" w:sz="4" w:space="0" w:color="000000"/>
              <w:left w:val="single" w:sz="4" w:space="0" w:color="000000"/>
              <w:bottom w:val="single" w:sz="4" w:space="0" w:color="auto"/>
              <w:right w:val="single" w:sz="4" w:space="0" w:color="000000"/>
            </w:tcBorders>
            <w:hideMark/>
          </w:tcPr>
          <w:p w14:paraId="4ED06D21"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2CF75A57"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28517CCB" w14:textId="275AA692" w:rsidR="00486515" w:rsidRPr="00A8085E" w:rsidRDefault="00486515" w:rsidP="00D7296A">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000000"/>
              <w:right w:val="single" w:sz="4" w:space="0" w:color="000000"/>
            </w:tcBorders>
          </w:tcPr>
          <w:p w14:paraId="592D52A2"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p>
        </w:tc>
      </w:tr>
      <w:tr w:rsidR="00486515" w:rsidRPr="00A8085E" w14:paraId="599D41ED" w14:textId="77777777" w:rsidTr="006D3C76">
        <w:trPr>
          <w:trHeight w:val="20"/>
        </w:trPr>
        <w:tc>
          <w:tcPr>
            <w:tcW w:w="4693" w:type="dxa"/>
            <w:tcBorders>
              <w:top w:val="single" w:sz="4" w:space="0" w:color="000000"/>
              <w:left w:val="single" w:sz="4" w:space="0" w:color="000000"/>
              <w:bottom w:val="single" w:sz="4" w:space="0" w:color="auto"/>
              <w:right w:val="single" w:sz="4" w:space="0" w:color="000000"/>
            </w:tcBorders>
            <w:hideMark/>
          </w:tcPr>
          <w:p w14:paraId="2469241E"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709B665E"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14B30B54" w14:textId="5BB4FBD7" w:rsidR="00486515" w:rsidRPr="00A8085E" w:rsidRDefault="00486515" w:rsidP="00D7296A">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000000"/>
              <w:right w:val="single" w:sz="4" w:space="0" w:color="000000"/>
            </w:tcBorders>
          </w:tcPr>
          <w:p w14:paraId="33C64DA3"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p>
        </w:tc>
      </w:tr>
      <w:tr w:rsidR="00486515" w:rsidRPr="00A8085E" w14:paraId="7A344EBC" w14:textId="77777777" w:rsidTr="006D3C76">
        <w:trPr>
          <w:trHeight w:val="20"/>
        </w:trPr>
        <w:tc>
          <w:tcPr>
            <w:tcW w:w="4693" w:type="dxa"/>
            <w:tcBorders>
              <w:top w:val="single" w:sz="4" w:space="0" w:color="000000"/>
              <w:left w:val="single" w:sz="4" w:space="0" w:color="000000"/>
              <w:bottom w:val="single" w:sz="4" w:space="0" w:color="auto"/>
              <w:right w:val="single" w:sz="4" w:space="0" w:color="000000"/>
            </w:tcBorders>
            <w:hideMark/>
          </w:tcPr>
          <w:p w14:paraId="00F70787"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1FE88523"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364840F2" w14:textId="492E47EA" w:rsidR="00486515" w:rsidRPr="00A8085E" w:rsidRDefault="00486515" w:rsidP="00D7296A">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000000"/>
              <w:right w:val="single" w:sz="4" w:space="0" w:color="000000"/>
            </w:tcBorders>
          </w:tcPr>
          <w:p w14:paraId="0CF04FDB"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p>
        </w:tc>
      </w:tr>
      <w:tr w:rsidR="00486515" w:rsidRPr="00A8085E" w14:paraId="6C4DF230" w14:textId="77777777" w:rsidTr="006D3C76">
        <w:trPr>
          <w:trHeight w:val="20"/>
        </w:trPr>
        <w:tc>
          <w:tcPr>
            <w:tcW w:w="4693" w:type="dxa"/>
            <w:tcBorders>
              <w:top w:val="single" w:sz="4" w:space="0" w:color="000000"/>
              <w:left w:val="single" w:sz="4" w:space="0" w:color="000000"/>
              <w:bottom w:val="single" w:sz="4" w:space="0" w:color="auto"/>
              <w:right w:val="single" w:sz="4" w:space="0" w:color="000000"/>
            </w:tcBorders>
            <w:hideMark/>
          </w:tcPr>
          <w:p w14:paraId="43BD7BC1"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74185E3"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07BA2917" w14:textId="0F89A990" w:rsidR="00486515" w:rsidRPr="00A8085E" w:rsidRDefault="00486515" w:rsidP="00D7296A">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000000"/>
              <w:right w:val="single" w:sz="4" w:space="0" w:color="000000"/>
            </w:tcBorders>
          </w:tcPr>
          <w:p w14:paraId="0BC6FFBF"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p>
        </w:tc>
      </w:tr>
      <w:tr w:rsidR="00486515" w:rsidRPr="00A8085E" w14:paraId="43066064" w14:textId="77777777" w:rsidTr="006D3C76">
        <w:trPr>
          <w:trHeight w:val="20"/>
        </w:trPr>
        <w:tc>
          <w:tcPr>
            <w:tcW w:w="4693" w:type="dxa"/>
            <w:tcBorders>
              <w:top w:val="single" w:sz="4" w:space="0" w:color="000000"/>
              <w:left w:val="single" w:sz="4" w:space="0" w:color="000000"/>
              <w:bottom w:val="single" w:sz="4" w:space="0" w:color="auto"/>
              <w:right w:val="single" w:sz="4" w:space="0" w:color="000000"/>
            </w:tcBorders>
            <w:hideMark/>
          </w:tcPr>
          <w:p w14:paraId="3505C917" w14:textId="77777777" w:rsidR="00DC27CB" w:rsidRDefault="0048651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7.2. Projekto įgyvendinimo alternatyvos pasirinkimas pagrįstas sąnaudų efektyvumo rodikliu. </w:t>
            </w:r>
          </w:p>
          <w:p w14:paraId="16F3A0EF" w14:textId="3A00414F" w:rsidR="00DC27CB" w:rsidRPr="00BC7A21" w:rsidRDefault="00DC27CB" w:rsidP="00D7296A">
            <w:pPr>
              <w:spacing w:after="0" w:line="240" w:lineRule="auto"/>
              <w:rPr>
                <w:rFonts w:ascii="Times New Roman" w:eastAsia="Times New Roman" w:hAnsi="Times New Roman"/>
                <w:i/>
                <w:sz w:val="24"/>
                <w:szCs w:val="24"/>
                <w:lang w:eastAsia="lt-LT"/>
              </w:rPr>
            </w:pPr>
            <w:r w:rsidRPr="00BC7A21">
              <w:rPr>
                <w:rFonts w:ascii="Times New Roman" w:eastAsia="Times New Roman" w:hAnsi="Times New Roman"/>
                <w:i/>
                <w:sz w:val="24"/>
                <w:szCs w:val="24"/>
                <w:lang w:eastAsia="lt-LT"/>
              </w:rPr>
              <w:t>(Šis vertinimo aspektas taikomas projektams, kuriems netaikomas šių metodinių nurodymų 7.1 papunktyje nurodytas vertinimo aspektas.</w:t>
            </w:r>
          </w:p>
          <w:p w14:paraId="1B71B011" w14:textId="77777777" w:rsidR="00DC27CB" w:rsidRPr="00BC7A21" w:rsidRDefault="00DC27CB" w:rsidP="00D7296A">
            <w:pPr>
              <w:spacing w:after="0" w:line="240" w:lineRule="auto"/>
              <w:rPr>
                <w:rFonts w:ascii="Times New Roman" w:eastAsia="Times New Roman" w:hAnsi="Times New Roman"/>
                <w:i/>
                <w:sz w:val="24"/>
                <w:szCs w:val="24"/>
                <w:lang w:eastAsia="lt-LT"/>
              </w:rPr>
            </w:pPr>
            <w:r w:rsidRPr="00BC7A21">
              <w:rPr>
                <w:rFonts w:ascii="Times New Roman" w:hAnsi="Times New Roman"/>
                <w:i/>
                <w:sz w:val="24"/>
                <w:szCs w:val="24"/>
              </w:rPr>
              <w:t xml:space="preserve">Atitiktį šiam vertinimo aspektui vertina ministerija </w:t>
            </w:r>
            <w:r w:rsidRPr="00BC7A21">
              <w:rPr>
                <w:rFonts w:ascii="Times New Roman" w:eastAsia="Times New Roman" w:hAnsi="Times New Roman"/>
                <w:i/>
                <w:sz w:val="24"/>
                <w:szCs w:val="24"/>
                <w:lang w:eastAsia="lt-LT"/>
              </w:rPr>
              <w:t>prieš tai, kai projektas įtraukiamas  į valstybės projektų sąrašą, vadovaudam</w:t>
            </w:r>
            <w:r>
              <w:rPr>
                <w:rFonts w:ascii="Times New Roman" w:eastAsia="Times New Roman" w:hAnsi="Times New Roman"/>
                <w:i/>
                <w:sz w:val="24"/>
                <w:szCs w:val="24"/>
                <w:lang w:eastAsia="lt-LT"/>
              </w:rPr>
              <w:t>a</w:t>
            </w:r>
            <w:r w:rsidRPr="00BC7A21">
              <w:rPr>
                <w:rFonts w:ascii="Times New Roman" w:eastAsia="Times New Roman" w:hAnsi="Times New Roman"/>
                <w:i/>
                <w:sz w:val="24"/>
                <w:szCs w:val="24"/>
                <w:lang w:eastAsia="lt-LT"/>
              </w:rPr>
              <w:t xml:space="preserve">si vadovaujančiosios institucijos rengiama Optimalios projekto įgyvendinimo alternatyvos pasirinkimo kokybės vertinimo metodika, kuriai pritaria Veiksmų programos valdymo komitetas ir kuri skelbiama svetainėje </w:t>
            </w:r>
            <w:hyperlink r:id="rId12" w:history="1">
              <w:r w:rsidRPr="005A3E51">
                <w:rPr>
                  <w:rStyle w:val="Hipersaitas"/>
                  <w:rFonts w:ascii="Times New Roman" w:eastAsia="Times New Roman" w:hAnsi="Times New Roman"/>
                  <w:i/>
                  <w:color w:val="auto"/>
                  <w:sz w:val="24"/>
                  <w:szCs w:val="24"/>
                  <w:u w:val="none"/>
                  <w:lang w:eastAsia="lt-LT"/>
                </w:rPr>
                <w:t>www.esinvesticijos.lt</w:t>
              </w:r>
            </w:hyperlink>
            <w:r w:rsidRPr="005A3E51">
              <w:rPr>
                <w:rFonts w:ascii="Times New Roman" w:eastAsia="Times New Roman" w:hAnsi="Times New Roman"/>
                <w:i/>
                <w:sz w:val="24"/>
                <w:szCs w:val="24"/>
                <w:lang w:eastAsia="lt-LT"/>
              </w:rPr>
              <w:t xml:space="preserve">. </w:t>
            </w:r>
          </w:p>
          <w:p w14:paraId="737C3B56" w14:textId="77777777" w:rsidR="00DC27CB" w:rsidRPr="00BC7A21" w:rsidRDefault="00DC27CB" w:rsidP="00D7296A">
            <w:pPr>
              <w:spacing w:after="0" w:line="240" w:lineRule="auto"/>
              <w:rPr>
                <w:rFonts w:ascii="Times New Roman" w:eastAsia="Times New Roman" w:hAnsi="Times New Roman"/>
                <w:i/>
                <w:sz w:val="24"/>
                <w:szCs w:val="24"/>
                <w:lang w:eastAsia="lt-LT"/>
              </w:rPr>
            </w:pPr>
            <w:r w:rsidRPr="00BC7A21">
              <w:rPr>
                <w:rFonts w:ascii="Times New Roman" w:hAnsi="Times New Roman"/>
                <w:i/>
                <w:sz w:val="24"/>
                <w:szCs w:val="24"/>
              </w:rPr>
              <w:t xml:space="preserve">Šis vertinimo aspektas netaikomas </w:t>
            </w:r>
            <w:r w:rsidRPr="00BC7A21">
              <w:rPr>
                <w:rFonts w:ascii="Times New Roman" w:eastAsia="Times New Roman" w:hAnsi="Times New Roman"/>
                <w:i/>
                <w:sz w:val="24"/>
                <w:szCs w:val="24"/>
                <w:lang w:eastAsia="lt-LT"/>
              </w:rPr>
              <w:t>projektams, kai išimtys nustatytos Optimalios projekto įgyvendinimo alternatyvos pasirinkimo kokybės vertinimo metodikoje.</w:t>
            </w:r>
          </w:p>
          <w:p w14:paraId="0551174C" w14:textId="7FFD5729" w:rsidR="00486515" w:rsidRPr="00A8085E" w:rsidRDefault="00DC27CB" w:rsidP="00D7296A">
            <w:pPr>
              <w:spacing w:after="0" w:line="240" w:lineRule="auto"/>
              <w:rPr>
                <w:rFonts w:ascii="Times New Roman" w:eastAsia="Times New Roman" w:hAnsi="Times New Roman" w:cs="Times New Roman"/>
                <w:sz w:val="24"/>
                <w:szCs w:val="24"/>
                <w:lang w:eastAsia="lt-LT"/>
              </w:rPr>
            </w:pPr>
            <w:r w:rsidRPr="00BC7A21">
              <w:rPr>
                <w:rFonts w:ascii="Times New Roman" w:eastAsia="Times New Roman" w:hAnsi="Times New Roman"/>
                <w:i/>
                <w:sz w:val="24"/>
                <w:szCs w:val="24"/>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61EBB6B1" w14:textId="23C67338" w:rsidR="00D64458" w:rsidRDefault="007A5B04" w:rsidP="00D7296A">
            <w:pPr>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lang w:eastAsia="lt-LT"/>
              </w:rPr>
              <w:t>Informacijos šaltinis:</w:t>
            </w:r>
            <w:r>
              <w:rPr>
                <w:rFonts w:ascii="Times New Roman" w:eastAsia="Times New Roman" w:hAnsi="Times New Roman" w:cs="Times New Roman"/>
                <w:sz w:val="24"/>
                <w:szCs w:val="24"/>
                <w:lang w:eastAsia="lt-LT"/>
              </w:rPr>
              <w:t xml:space="preserve"> </w:t>
            </w:r>
            <w:r w:rsidR="004D646C">
              <w:rPr>
                <w:rFonts w:ascii="Times New Roman" w:eastAsia="Times New Roman" w:hAnsi="Times New Roman" w:cs="Times New Roman"/>
                <w:sz w:val="24"/>
                <w:szCs w:val="24"/>
                <w:lang w:eastAsia="lt-LT"/>
              </w:rPr>
              <w:t>i</w:t>
            </w:r>
            <w:r>
              <w:rPr>
                <w:rFonts w:ascii="Times New Roman" w:eastAsia="Times New Roman" w:hAnsi="Times New Roman" w:cs="Times New Roman"/>
                <w:sz w:val="24"/>
                <w:szCs w:val="24"/>
                <w:lang w:eastAsia="lt-LT"/>
              </w:rPr>
              <w:t>nvesticijų projektas</w:t>
            </w:r>
            <w:r w:rsidR="002C4739">
              <w:rPr>
                <w:rFonts w:ascii="Times New Roman" w:eastAsia="Times New Roman" w:hAnsi="Times New Roman" w:cs="Times New Roman"/>
                <w:sz w:val="24"/>
                <w:szCs w:val="24"/>
                <w:lang w:eastAsia="lt-LT"/>
              </w:rPr>
              <w:t>.</w:t>
            </w:r>
          </w:p>
          <w:p w14:paraId="12F77BD4" w14:textId="71F09B88" w:rsidR="00486515" w:rsidRPr="00D64458" w:rsidRDefault="00486515" w:rsidP="00D7296A">
            <w:pPr>
              <w:spacing w:after="0" w:line="240" w:lineRule="auto"/>
              <w:rPr>
                <w:rFonts w:ascii="Times New Roman" w:eastAsia="Times New Roman" w:hAnsi="Times New Roman" w:cs="Times New Roman"/>
                <w:i/>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3B5636DA" w14:textId="0B349F69" w:rsidR="00486515" w:rsidRPr="00A8085E" w:rsidRDefault="001C1A36" w:rsidP="00D7296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i/>
                <w:sz w:val="24"/>
                <w:szCs w:val="24"/>
                <w:lang w:eastAsia="lt-LT"/>
              </w:rPr>
              <w:t>(</w:t>
            </w:r>
            <w:r w:rsidR="0082672E" w:rsidRPr="00D64458">
              <w:rPr>
                <w:rFonts w:ascii="Times New Roman" w:eastAsia="Times New Roman" w:hAnsi="Times New Roman" w:cs="Times New Roman"/>
                <w:i/>
                <w:sz w:val="24"/>
                <w:szCs w:val="24"/>
                <w:lang w:eastAsia="lt-LT"/>
              </w:rPr>
              <w:t>Įgyvendinančioji institucija, pildydama tinkamumo finansuoti vertinimo lentelę, perkelia ministerijos, atlikto projektinio pasiūlymo vertinimo išvadą ir skiltyje „Komentarai“ nurodo šios išvados pavadinimą ir datą</w:t>
            </w:r>
            <w:r>
              <w:rPr>
                <w:rFonts w:ascii="Times New Roman" w:eastAsia="Times New Roman" w:hAnsi="Times New Roman" w:cs="Times New Roman"/>
                <w:i/>
                <w:sz w:val="24"/>
                <w:szCs w:val="24"/>
                <w:lang w:eastAsia="lt-LT"/>
              </w:rPr>
              <w:t>.</w:t>
            </w:r>
            <w:r w:rsidR="0082672E" w:rsidRPr="00D64458">
              <w:rPr>
                <w:rFonts w:ascii="Times New Roman" w:eastAsia="Times New Roman" w:hAnsi="Times New Roman" w:cs="Times New Roman"/>
                <w:i/>
                <w:sz w:val="24"/>
                <w:szCs w:val="24"/>
                <w:lang w:eastAsia="lt-LT"/>
              </w:rPr>
              <w:t>)</w:t>
            </w:r>
          </w:p>
        </w:tc>
        <w:tc>
          <w:tcPr>
            <w:tcW w:w="2268" w:type="dxa"/>
            <w:vMerge/>
            <w:tcBorders>
              <w:left w:val="single" w:sz="4" w:space="0" w:color="000000"/>
              <w:bottom w:val="single" w:sz="4" w:space="0" w:color="auto"/>
              <w:right w:val="single" w:sz="4" w:space="0" w:color="000000"/>
            </w:tcBorders>
          </w:tcPr>
          <w:p w14:paraId="758323EE"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p>
        </w:tc>
      </w:tr>
      <w:tr w:rsidR="00486515" w:rsidRPr="00A8085E" w14:paraId="640074B7" w14:textId="77777777" w:rsidTr="006D3C76">
        <w:trPr>
          <w:trHeight w:val="20"/>
        </w:trPr>
        <w:tc>
          <w:tcPr>
            <w:tcW w:w="4693" w:type="dxa"/>
            <w:tcBorders>
              <w:top w:val="single" w:sz="4" w:space="0" w:color="000000"/>
              <w:left w:val="single" w:sz="4" w:space="0" w:color="000000"/>
              <w:bottom w:val="single" w:sz="4" w:space="0" w:color="auto"/>
              <w:right w:val="single" w:sz="4" w:space="0" w:color="000000"/>
            </w:tcBorders>
            <w:hideMark/>
          </w:tcPr>
          <w:p w14:paraId="66ACAAC7" w14:textId="77777777" w:rsidR="00486515" w:rsidRPr="00A8085E" w:rsidRDefault="00486515" w:rsidP="00D7296A">
            <w:pPr>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092074F4" w14:textId="77777777" w:rsidR="00486515" w:rsidRPr="00A8085E" w:rsidRDefault="00E02C22"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3D337441" w14:textId="77777777" w:rsidR="00486515" w:rsidRPr="00A8085E" w:rsidRDefault="00486515"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79FFC39E"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p>
        </w:tc>
      </w:tr>
      <w:tr w:rsidR="00486515" w:rsidRPr="00A8085E" w14:paraId="218D0AFE" w14:textId="77777777" w:rsidTr="006D3C76">
        <w:trPr>
          <w:trHeight w:val="20"/>
        </w:trPr>
        <w:tc>
          <w:tcPr>
            <w:tcW w:w="4693" w:type="dxa"/>
            <w:tcBorders>
              <w:top w:val="single" w:sz="4" w:space="0" w:color="000000"/>
              <w:left w:val="single" w:sz="4" w:space="0" w:color="000000"/>
              <w:bottom w:val="single" w:sz="4" w:space="0" w:color="auto"/>
              <w:right w:val="single" w:sz="4" w:space="0" w:color="000000"/>
            </w:tcBorders>
            <w:hideMark/>
          </w:tcPr>
          <w:p w14:paraId="008A751D"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7.4. Numatytos projekto veiklos atitinka tinkamoms finansuoti veikloms ir jų apimtims nustatytus reikalavimus. Išlaidos atitinka nustatytus reikalavimus ir yra būtinos </w:t>
            </w:r>
            <w:r w:rsidRPr="00A8085E">
              <w:rPr>
                <w:rFonts w:ascii="Times New Roman" w:eastAsia="Times New Roman" w:hAnsi="Times New Roman" w:cs="Times New Roman"/>
                <w:sz w:val="24"/>
                <w:szCs w:val="24"/>
                <w:lang w:eastAsia="lt-LT"/>
              </w:rPr>
              <w:lastRenderedPageBreak/>
              <w:t>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5ABB8AD6" w14:textId="77777777" w:rsidR="00486515" w:rsidRPr="00A8085E" w:rsidRDefault="00E02C22"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67CA2183" w14:textId="77777777" w:rsidR="00486515" w:rsidRPr="00A8085E" w:rsidRDefault="00486515"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507487DD"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p>
        </w:tc>
      </w:tr>
      <w:tr w:rsidR="00486515" w:rsidRPr="00A8085E" w14:paraId="0E8B907C" w14:textId="77777777" w:rsidTr="006D3C76">
        <w:trPr>
          <w:trHeight w:val="1104"/>
        </w:trPr>
        <w:tc>
          <w:tcPr>
            <w:tcW w:w="4693" w:type="dxa"/>
            <w:tcBorders>
              <w:top w:val="single" w:sz="4" w:space="0" w:color="000000"/>
              <w:left w:val="single" w:sz="4" w:space="0" w:color="000000"/>
              <w:bottom w:val="single" w:sz="4" w:space="0" w:color="000000"/>
              <w:right w:val="single" w:sz="4" w:space="0" w:color="000000"/>
            </w:tcBorders>
            <w:hideMark/>
          </w:tcPr>
          <w:p w14:paraId="3AEB86B8"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7.5. </w:t>
            </w:r>
            <w:r w:rsidRPr="00A8085E">
              <w:rPr>
                <w:rFonts w:ascii="Times New Roman" w:eastAsia="Times New Roman" w:hAnsi="Times New Roman" w:cs="Times New Roman"/>
                <w:spacing w:val="-4"/>
                <w:sz w:val="2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789C0F84" w14:textId="6243EFE9" w:rsidR="00486515" w:rsidRPr="00A8085E" w:rsidRDefault="00486515" w:rsidP="00D7296A">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 xml:space="preserve">Projekto įgyvendinimo trukmė ir vieta turi atitikti </w:t>
            </w:r>
            <w:r w:rsidR="004A04CB">
              <w:rPr>
                <w:rFonts w:ascii="Times New Roman" w:hAnsi="Times New Roman" w:cs="Times New Roman"/>
                <w:sz w:val="24"/>
                <w:szCs w:val="24"/>
              </w:rPr>
              <w:t>projektų finansavimo sąlygų A</w:t>
            </w:r>
            <w:r w:rsidR="004A6733" w:rsidRPr="004A6733">
              <w:rPr>
                <w:rFonts w:ascii="Times New Roman" w:hAnsi="Times New Roman" w:cs="Times New Roman"/>
                <w:sz w:val="24"/>
                <w:szCs w:val="24"/>
              </w:rPr>
              <w:t>prašo</w:t>
            </w:r>
            <w:r w:rsidR="004A6733" w:rsidRPr="004A6733" w:rsidDel="004A6733">
              <w:rPr>
                <w:rFonts w:ascii="Times New Roman" w:hAnsi="Times New Roman" w:cs="Times New Roman"/>
                <w:sz w:val="24"/>
                <w:szCs w:val="24"/>
              </w:rPr>
              <w:t xml:space="preserve"> </w:t>
            </w:r>
            <w:r w:rsidRPr="00A8085E">
              <w:rPr>
                <w:rFonts w:ascii="Times New Roman" w:hAnsi="Times New Roman" w:cs="Times New Roman"/>
                <w:sz w:val="24"/>
                <w:szCs w:val="24"/>
              </w:rPr>
              <w:t>1</w:t>
            </w:r>
            <w:r w:rsidR="004A04CB">
              <w:rPr>
                <w:rFonts w:ascii="Times New Roman" w:hAnsi="Times New Roman" w:cs="Times New Roman"/>
                <w:sz w:val="24"/>
                <w:szCs w:val="24"/>
              </w:rPr>
              <w:t>7</w:t>
            </w:r>
            <w:r w:rsidRPr="00A8085E">
              <w:rPr>
                <w:rFonts w:ascii="Times New Roman" w:hAnsi="Times New Roman" w:cs="Times New Roman"/>
                <w:sz w:val="24"/>
                <w:szCs w:val="24"/>
              </w:rPr>
              <w:t xml:space="preserve"> ir </w:t>
            </w:r>
            <w:r w:rsidR="004A04CB">
              <w:rPr>
                <w:rFonts w:ascii="Times New Roman" w:hAnsi="Times New Roman" w:cs="Times New Roman"/>
                <w:sz w:val="24"/>
                <w:szCs w:val="24"/>
              </w:rPr>
              <w:t>19</w:t>
            </w:r>
            <w:r w:rsidRPr="00A8085E">
              <w:rPr>
                <w:rFonts w:ascii="Times New Roman" w:hAnsi="Times New Roman" w:cs="Times New Roman"/>
                <w:sz w:val="24"/>
                <w:szCs w:val="24"/>
              </w:rPr>
              <w:t xml:space="preserve"> punktuose nustatytus reikalavimus.</w:t>
            </w:r>
          </w:p>
          <w:p w14:paraId="160C3085" w14:textId="77777777" w:rsidR="00E02C22" w:rsidRPr="00A8085E" w:rsidRDefault="00E02C22" w:rsidP="00D7296A">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254" w:type="dxa"/>
            <w:tcBorders>
              <w:top w:val="single" w:sz="4" w:space="0" w:color="000000"/>
              <w:left w:val="single" w:sz="4" w:space="0" w:color="000000"/>
              <w:bottom w:val="single" w:sz="4" w:space="0" w:color="000000"/>
              <w:right w:val="single" w:sz="4" w:space="0" w:color="000000"/>
            </w:tcBorders>
          </w:tcPr>
          <w:p w14:paraId="6CAE11A4" w14:textId="77777777" w:rsidR="00486515" w:rsidRPr="00A8085E" w:rsidRDefault="00486515"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6CE7AAAD"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p>
        </w:tc>
      </w:tr>
      <w:tr w:rsidR="00486515" w:rsidRPr="00A8085E" w14:paraId="54B9A573" w14:textId="77777777" w:rsidTr="006D3C76">
        <w:trPr>
          <w:trHeight w:val="20"/>
        </w:trPr>
        <w:tc>
          <w:tcPr>
            <w:tcW w:w="4693" w:type="dxa"/>
            <w:tcBorders>
              <w:top w:val="single" w:sz="4" w:space="0" w:color="000000"/>
              <w:left w:val="single" w:sz="4" w:space="0" w:color="000000"/>
              <w:bottom w:val="single" w:sz="4" w:space="0" w:color="auto"/>
              <w:right w:val="single" w:sz="4" w:space="0" w:color="000000"/>
            </w:tcBorders>
            <w:hideMark/>
          </w:tcPr>
          <w:p w14:paraId="1B328C3D"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6D72BE89" w14:textId="3DAA5FBB" w:rsidR="00486515" w:rsidRDefault="00AB6B76" w:rsidP="00D7296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Netaikoma</w:t>
            </w:r>
          </w:p>
          <w:p w14:paraId="7D3AB38F" w14:textId="79F53E30" w:rsidR="00035BB5" w:rsidRPr="00A8085E" w:rsidRDefault="00035BB5" w:rsidP="00D7296A">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50076604" w14:textId="77777777" w:rsidR="00486515" w:rsidRPr="00A8085E" w:rsidRDefault="00486515"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46E1850A"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p>
        </w:tc>
      </w:tr>
      <w:tr w:rsidR="00486515" w:rsidRPr="00A8085E" w14:paraId="2776F413" w14:textId="77777777" w:rsidTr="006D3C76">
        <w:trPr>
          <w:trHeight w:val="20"/>
        </w:trPr>
        <w:tc>
          <w:tcPr>
            <w:tcW w:w="4693" w:type="dxa"/>
            <w:tcBorders>
              <w:top w:val="single" w:sz="4" w:space="0" w:color="000000"/>
              <w:left w:val="single" w:sz="4" w:space="0" w:color="000000"/>
              <w:bottom w:val="single" w:sz="4" w:space="0" w:color="auto"/>
              <w:right w:val="single" w:sz="4" w:space="0" w:color="000000"/>
            </w:tcBorders>
            <w:hideMark/>
          </w:tcPr>
          <w:p w14:paraId="710D1E4B" w14:textId="4C2767F1" w:rsidR="00486515" w:rsidRPr="00936E06" w:rsidRDefault="00486515" w:rsidP="006E61CF">
            <w:pPr>
              <w:spacing w:after="0" w:line="240" w:lineRule="auto"/>
              <w:rPr>
                <w:rFonts w:ascii="Times New Roman" w:eastAsia="Times New Roman" w:hAnsi="Times New Roman" w:cs="Times New Roman"/>
                <w:sz w:val="24"/>
                <w:szCs w:val="24"/>
                <w:lang w:eastAsia="lt-LT"/>
              </w:rPr>
            </w:pPr>
            <w:r w:rsidRPr="00737BBE">
              <w:rPr>
                <w:rFonts w:ascii="Times New Roman" w:eastAsia="Times New Roman" w:hAnsi="Times New Roman" w:cs="Times New Roman"/>
                <w:sz w:val="24"/>
                <w:szCs w:val="24"/>
                <w:lang w:eastAsia="lt-LT"/>
              </w:rPr>
              <w:t xml:space="preserve">7.7. Teisingai </w:t>
            </w:r>
            <w:r w:rsidRPr="00737BBE">
              <w:rPr>
                <w:rFonts w:ascii="Times New Roman" w:hAnsi="Times New Roman" w:cs="Times New Roman"/>
                <w:sz w:val="24"/>
                <w:szCs w:val="24"/>
              </w:rPr>
              <w:t>pritaikyt</w:t>
            </w:r>
            <w:r w:rsidR="006E61CF">
              <w:rPr>
                <w:rFonts w:ascii="Times New Roman" w:hAnsi="Times New Roman" w:cs="Times New Roman"/>
                <w:sz w:val="24"/>
                <w:szCs w:val="24"/>
              </w:rPr>
              <w:t>a</w:t>
            </w:r>
            <w:r w:rsidRPr="00737BBE">
              <w:rPr>
                <w:rFonts w:ascii="Times New Roman" w:hAnsi="Times New Roman" w:cs="Times New Roman"/>
                <w:sz w:val="24"/>
                <w:szCs w:val="24"/>
              </w:rPr>
              <w:t xml:space="preserve"> fiksuotoji projekto išlaidų norma, </w:t>
            </w:r>
            <w:r w:rsidRPr="000279F7">
              <w:rPr>
                <w:rFonts w:ascii="Times New Roman" w:hAnsi="Times New Roman" w:cs="Times New Roman"/>
                <w:sz w:val="24"/>
                <w:szCs w:val="24"/>
              </w:rPr>
              <w:t>fiksuotieji</w:t>
            </w:r>
            <w:r w:rsidRPr="000279F7">
              <w:rPr>
                <w:rFonts w:ascii="Times New Roman" w:eastAsia="Times New Roman" w:hAnsi="Times New Roman" w:cs="Times New Roman"/>
                <w:sz w:val="24"/>
                <w:szCs w:val="24"/>
                <w:lang w:eastAsia="lt-LT"/>
              </w:rPr>
              <w:t xml:space="preserve"> projekto išlaidų </w:t>
            </w:r>
            <w:r w:rsidRPr="00936E06">
              <w:rPr>
                <w:rFonts w:ascii="Times New Roman" w:hAnsi="Times New Roman" w:cs="Times New Roman"/>
                <w:sz w:val="24"/>
                <w:szCs w:val="24"/>
              </w:rPr>
              <w:t xml:space="preserve">vieneto įkainiai, fiksuotosios projekto išlaidų sumos ir (ar) apdovanojimai. </w:t>
            </w:r>
            <w:r w:rsidR="006C52CC" w:rsidRPr="00936E06">
              <w:rPr>
                <w:rFonts w:ascii="Times New Roman" w:hAnsi="Times New Roman"/>
                <w:sz w:val="24"/>
                <w:szCs w:val="24"/>
              </w:rPr>
              <w:t>(</w:t>
            </w:r>
            <w:r w:rsidR="00E34751">
              <w:rPr>
                <w:rFonts w:ascii="Times New Roman" w:hAnsi="Times New Roman"/>
                <w:i/>
                <w:sz w:val="24"/>
                <w:szCs w:val="24"/>
              </w:rPr>
              <w:t>T</w:t>
            </w:r>
            <w:r w:rsidR="006C52CC" w:rsidRPr="00936E06">
              <w:rPr>
                <w:rFonts w:ascii="Times New Roman" w:hAnsi="Times New Roman"/>
                <w:i/>
                <w:sz w:val="24"/>
                <w:szCs w:val="24"/>
              </w:rPr>
              <w:t>aikoma</w:t>
            </w:r>
            <w:r w:rsidR="006C52CC" w:rsidRPr="00936E06">
              <w:rPr>
                <w:rFonts w:ascii="Times New Roman" w:eastAsia="Times New Roman" w:hAnsi="Times New Roman"/>
                <w:i/>
                <w:sz w:val="24"/>
                <w:szCs w:val="24"/>
                <w:lang w:eastAsia="lt-LT"/>
              </w:rPr>
              <w:t xml:space="preserve"> tik tais atvejais, jei paraiškoje yra numatyta taikyti </w:t>
            </w:r>
            <w:r w:rsidR="006C52CC" w:rsidRPr="00936E06">
              <w:rPr>
                <w:rFonts w:ascii="Times New Roman" w:hAnsi="Times New Roman"/>
                <w:i/>
                <w:sz w:val="24"/>
                <w:szCs w:val="24"/>
              </w:rPr>
              <w:t>šiuos supaprastintus išlaidų apmokėjimo būdus</w:t>
            </w:r>
            <w:r w:rsidR="00B7009A">
              <w:rPr>
                <w:rFonts w:ascii="Times New Roman" w:hAnsi="Times New Roman"/>
                <w:i/>
                <w:sz w:val="24"/>
                <w:szCs w:val="24"/>
              </w:rPr>
              <w:t>.</w:t>
            </w:r>
            <w:r w:rsidR="006C52CC" w:rsidRPr="00936E06">
              <w:rPr>
                <w:rFonts w:ascii="Times New Roman" w:hAnsi="Times New Roman"/>
                <w:i/>
                <w:sz w:val="24"/>
                <w:szCs w:val="24"/>
              </w:rPr>
              <w:t>)</w:t>
            </w:r>
          </w:p>
        </w:tc>
        <w:tc>
          <w:tcPr>
            <w:tcW w:w="4677" w:type="dxa"/>
            <w:tcBorders>
              <w:top w:val="single" w:sz="4" w:space="0" w:color="000000"/>
              <w:left w:val="single" w:sz="4" w:space="0" w:color="000000"/>
              <w:bottom w:val="single" w:sz="4" w:space="0" w:color="auto"/>
              <w:right w:val="single" w:sz="4" w:space="0" w:color="000000"/>
            </w:tcBorders>
          </w:tcPr>
          <w:p w14:paraId="5B033F0D" w14:textId="3770E681" w:rsidR="00486515" w:rsidRPr="00737BBE" w:rsidRDefault="00D22CF6" w:rsidP="00D7296A">
            <w:pPr>
              <w:spacing w:after="0" w:line="240" w:lineRule="auto"/>
              <w:rPr>
                <w:rFonts w:ascii="Times New Roman" w:eastAsia="Times New Roman" w:hAnsi="Times New Roman" w:cs="Times New Roman"/>
                <w:sz w:val="24"/>
                <w:szCs w:val="24"/>
                <w:lang w:eastAsia="lt-LT"/>
              </w:rPr>
            </w:pPr>
            <w:r w:rsidRPr="00936E06">
              <w:rPr>
                <w:rFonts w:ascii="Times New Roman" w:hAnsi="Times New Roman" w:cs="Times New Roman"/>
                <w:sz w:val="24"/>
                <w:szCs w:val="24"/>
              </w:rPr>
              <w:t>Projektui taikoma fiksuotoji norma turi atitikti reikalavimus, nustatytus</w:t>
            </w:r>
            <w:r w:rsidR="004A6733" w:rsidRPr="00737BBE">
              <w:rPr>
                <w:rFonts w:ascii="Times New Roman" w:eastAsia="Times New Roman" w:hAnsi="Times New Roman" w:cs="Times New Roman"/>
                <w:sz w:val="24"/>
                <w:szCs w:val="24"/>
                <w:lang w:eastAsia="lt-LT"/>
              </w:rPr>
              <w:t xml:space="preserve"> </w:t>
            </w:r>
            <w:r w:rsidR="004A04CB">
              <w:rPr>
                <w:rFonts w:ascii="Times New Roman" w:hAnsi="Times New Roman" w:cs="Times New Roman"/>
                <w:sz w:val="24"/>
                <w:szCs w:val="24"/>
              </w:rPr>
              <w:t>A</w:t>
            </w:r>
            <w:r w:rsidR="004A6733" w:rsidRPr="00936E06">
              <w:rPr>
                <w:rFonts w:ascii="Times New Roman" w:hAnsi="Times New Roman" w:cs="Times New Roman"/>
                <w:sz w:val="24"/>
                <w:szCs w:val="24"/>
              </w:rPr>
              <w:t>prašo</w:t>
            </w:r>
            <w:r w:rsidR="004A6733" w:rsidRPr="00936E06" w:rsidDel="004A6733">
              <w:rPr>
                <w:rFonts w:ascii="Times New Roman" w:hAnsi="Times New Roman" w:cs="Times New Roman"/>
                <w:sz w:val="24"/>
                <w:szCs w:val="24"/>
              </w:rPr>
              <w:t xml:space="preserve"> </w:t>
            </w:r>
            <w:r w:rsidR="004D18E7" w:rsidRPr="004D18E7">
              <w:rPr>
                <w:rFonts w:ascii="Times New Roman" w:hAnsi="Times New Roman" w:cs="Times New Roman"/>
                <w:sz w:val="24"/>
                <w:szCs w:val="24"/>
              </w:rPr>
              <w:t>30</w:t>
            </w:r>
            <w:r w:rsidR="00231D71" w:rsidRPr="004D18E7">
              <w:rPr>
                <w:rFonts w:ascii="Times New Roman" w:hAnsi="Times New Roman" w:cs="Times New Roman"/>
                <w:sz w:val="24"/>
                <w:szCs w:val="24"/>
              </w:rPr>
              <w:t>,</w:t>
            </w:r>
            <w:r w:rsidR="001E1D61" w:rsidRPr="004D18E7">
              <w:rPr>
                <w:rFonts w:ascii="Times New Roman" w:hAnsi="Times New Roman" w:cs="Times New Roman"/>
                <w:sz w:val="24"/>
                <w:szCs w:val="24"/>
              </w:rPr>
              <w:t xml:space="preserve"> </w:t>
            </w:r>
            <w:r w:rsidR="004D18E7" w:rsidRPr="004D18E7">
              <w:rPr>
                <w:rFonts w:ascii="Times New Roman" w:hAnsi="Times New Roman" w:cs="Times New Roman"/>
                <w:sz w:val="24"/>
                <w:szCs w:val="24"/>
              </w:rPr>
              <w:t>33</w:t>
            </w:r>
            <w:r w:rsidR="004D18E7" w:rsidRPr="004D18E7">
              <w:rPr>
                <w:rFonts w:ascii="Times New Roman" w:hAnsi="Times New Roman" w:cs="Times New Roman"/>
                <w:sz w:val="24"/>
                <w:szCs w:val="24"/>
              </w:rPr>
              <w:t xml:space="preserve"> </w:t>
            </w:r>
            <w:r w:rsidR="001E1D61" w:rsidRPr="004D18E7">
              <w:rPr>
                <w:rFonts w:ascii="Times New Roman" w:hAnsi="Times New Roman" w:cs="Times New Roman"/>
                <w:sz w:val="24"/>
                <w:szCs w:val="24"/>
              </w:rPr>
              <w:t xml:space="preserve">ir </w:t>
            </w:r>
            <w:r w:rsidR="004D18E7" w:rsidRPr="004D18E7">
              <w:rPr>
                <w:rFonts w:ascii="Times New Roman" w:hAnsi="Times New Roman" w:cs="Times New Roman"/>
                <w:sz w:val="24"/>
                <w:szCs w:val="24"/>
              </w:rPr>
              <w:t>34</w:t>
            </w:r>
            <w:r w:rsidR="004D18E7" w:rsidRPr="004D18E7">
              <w:rPr>
                <w:rFonts w:ascii="Times New Roman" w:hAnsi="Times New Roman" w:cs="Times New Roman"/>
                <w:sz w:val="24"/>
                <w:szCs w:val="24"/>
              </w:rPr>
              <w:t xml:space="preserve">  </w:t>
            </w:r>
            <w:r w:rsidRPr="004D18E7">
              <w:rPr>
                <w:rFonts w:ascii="Times New Roman" w:hAnsi="Times New Roman" w:cs="Times New Roman"/>
                <w:sz w:val="24"/>
                <w:szCs w:val="24"/>
              </w:rPr>
              <w:t>punkt</w:t>
            </w:r>
            <w:r w:rsidR="001E1D61" w:rsidRPr="004D18E7">
              <w:rPr>
                <w:rFonts w:ascii="Times New Roman" w:hAnsi="Times New Roman" w:cs="Times New Roman"/>
                <w:sz w:val="24"/>
                <w:szCs w:val="24"/>
              </w:rPr>
              <w:t>uose</w:t>
            </w:r>
            <w:r w:rsidRPr="004D18E7">
              <w:rPr>
                <w:rFonts w:ascii="Times New Roman" w:hAnsi="Times New Roman" w:cs="Times New Roman"/>
                <w:sz w:val="24"/>
                <w:szCs w:val="24"/>
              </w:rPr>
              <w:t>.</w:t>
            </w:r>
            <w:r w:rsidRPr="00936E06">
              <w:rPr>
                <w:rFonts w:ascii="Times New Roman" w:hAnsi="Times New Roman" w:cs="Times New Roman"/>
                <w:sz w:val="24"/>
                <w:szCs w:val="24"/>
              </w:rPr>
              <w:t xml:space="preserve"> </w:t>
            </w:r>
          </w:p>
          <w:p w14:paraId="1F500435" w14:textId="4135424F" w:rsidR="00035BB5" w:rsidRPr="000279F7" w:rsidRDefault="00035BB5" w:rsidP="00D7296A">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5BBE1A87" w14:textId="77777777" w:rsidR="00486515" w:rsidRPr="00A8085E" w:rsidRDefault="00486515"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270C8C81"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p>
        </w:tc>
      </w:tr>
      <w:tr w:rsidR="00486515" w:rsidRPr="00A8085E" w14:paraId="22F3A516" w14:textId="77777777" w:rsidTr="006D3C76">
        <w:trPr>
          <w:trHeight w:val="20"/>
        </w:trPr>
        <w:tc>
          <w:tcPr>
            <w:tcW w:w="4693" w:type="dxa"/>
            <w:tcBorders>
              <w:top w:val="single" w:sz="4" w:space="0" w:color="000000"/>
              <w:left w:val="single" w:sz="4" w:space="0" w:color="000000"/>
              <w:bottom w:val="single" w:sz="4" w:space="0" w:color="auto"/>
              <w:right w:val="single" w:sz="4" w:space="0" w:color="000000"/>
            </w:tcBorders>
          </w:tcPr>
          <w:p w14:paraId="197E541F"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1E6DED39"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negaunama pajamų;</w:t>
            </w:r>
          </w:p>
          <w:p w14:paraId="7A3273E1"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gaunama pajamų ir jos yra įvertintos iš anksto;</w:t>
            </w:r>
          </w:p>
          <w:p w14:paraId="7C946636"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 gaunama pajamų,  bet jų iš anksto neįmanoma apskaičiuoti. </w:t>
            </w:r>
          </w:p>
          <w:p w14:paraId="0C318520" w14:textId="07CA18EA" w:rsidR="00486515" w:rsidRPr="00A8085E" w:rsidRDefault="0048651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i/>
                <w:sz w:val="24"/>
                <w:szCs w:val="24"/>
                <w:lang w:eastAsia="lt-LT"/>
              </w:rPr>
              <w:t xml:space="preserve">(Šis vertinimo aspektas netaikomas, kai iš </w:t>
            </w:r>
            <w:r w:rsidR="006C2895" w:rsidRPr="00A8085E">
              <w:rPr>
                <w:rFonts w:ascii="Times New Roman" w:eastAsia="Times New Roman" w:hAnsi="Times New Roman" w:cs="Times New Roman"/>
                <w:i/>
                <w:sz w:val="24"/>
                <w:szCs w:val="24"/>
                <w:lang w:eastAsia="lt-LT"/>
              </w:rPr>
              <w:t>E</w:t>
            </w:r>
            <w:r w:rsidR="006C2895">
              <w:rPr>
                <w:rFonts w:ascii="Times New Roman" w:eastAsia="Times New Roman" w:hAnsi="Times New Roman" w:cs="Times New Roman"/>
                <w:i/>
                <w:sz w:val="24"/>
                <w:szCs w:val="24"/>
                <w:lang w:eastAsia="lt-LT"/>
              </w:rPr>
              <w:t>uropos regioninės plėtros fondo</w:t>
            </w:r>
            <w:r w:rsidR="006C2895" w:rsidRPr="00A8085E">
              <w:rPr>
                <w:rFonts w:ascii="Times New Roman" w:eastAsia="Times New Roman" w:hAnsi="Times New Roman" w:cs="Times New Roman"/>
                <w:i/>
                <w:sz w:val="24"/>
                <w:szCs w:val="24"/>
                <w:lang w:eastAsia="lt-LT"/>
              </w:rPr>
              <w:t xml:space="preserve"> </w:t>
            </w:r>
            <w:r w:rsidRPr="00A8085E">
              <w:rPr>
                <w:rFonts w:ascii="Times New Roman" w:eastAsia="Times New Roman" w:hAnsi="Times New Roman" w:cs="Times New Roman"/>
                <w:i/>
                <w:sz w:val="24"/>
                <w:szCs w:val="24"/>
                <w:lang w:eastAsia="lt-LT"/>
              </w:rPr>
              <w:t xml:space="preserve">bendrai </w:t>
            </w:r>
            <w:r w:rsidRPr="00A8085E">
              <w:rPr>
                <w:rFonts w:ascii="Times New Roman" w:eastAsia="Times New Roman" w:hAnsi="Times New Roman" w:cs="Times New Roman"/>
                <w:i/>
                <w:sz w:val="24"/>
                <w:szCs w:val="24"/>
                <w:lang w:eastAsia="lt-LT"/>
              </w:rPr>
              <w:lastRenderedPageBreak/>
              <w:t xml:space="preserve">finansuojamo projekto tinkamų finansuoti išlaidų suma neviršija </w:t>
            </w:r>
            <w:r w:rsidR="00B7009A" w:rsidRPr="00A8085E">
              <w:rPr>
                <w:rFonts w:ascii="Times New Roman" w:eastAsia="Times New Roman" w:hAnsi="Times New Roman" w:cs="Times New Roman"/>
                <w:i/>
                <w:sz w:val="24"/>
                <w:szCs w:val="24"/>
                <w:lang w:eastAsia="lt-LT"/>
              </w:rPr>
              <w:t>1 000 000 eurų</w:t>
            </w:r>
            <w:r w:rsidR="00B7009A">
              <w:rPr>
                <w:rFonts w:ascii="Times New Roman" w:eastAsia="Times New Roman" w:hAnsi="Times New Roman" w:cs="Times New Roman"/>
                <w:i/>
                <w:sz w:val="24"/>
                <w:szCs w:val="24"/>
                <w:lang w:eastAsia="lt-LT"/>
              </w:rPr>
              <w:t>.</w:t>
            </w:r>
            <w:r w:rsidR="00B7009A" w:rsidRPr="00A8085E">
              <w:rPr>
                <w:rFonts w:ascii="Times New Roman" w:hAnsi="Times New Roman" w:cs="Times New Roman"/>
                <w:i/>
                <w:sz w:val="24"/>
                <w:szCs w:val="24"/>
              </w:rPr>
              <w:t>)</w:t>
            </w:r>
          </w:p>
        </w:tc>
        <w:tc>
          <w:tcPr>
            <w:tcW w:w="4677" w:type="dxa"/>
            <w:tcBorders>
              <w:top w:val="single" w:sz="4" w:space="0" w:color="000000"/>
              <w:left w:val="single" w:sz="4" w:space="0" w:color="000000"/>
              <w:bottom w:val="single" w:sz="4" w:space="0" w:color="auto"/>
              <w:right w:val="single" w:sz="4" w:space="0" w:color="000000"/>
            </w:tcBorders>
          </w:tcPr>
          <w:p w14:paraId="62CCE527" w14:textId="77777777" w:rsidR="00486515" w:rsidRPr="00A8085E" w:rsidRDefault="00E02C22"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paraiška ir investicijų projektas.</w:t>
            </w:r>
          </w:p>
        </w:tc>
        <w:tc>
          <w:tcPr>
            <w:tcW w:w="2254" w:type="dxa"/>
            <w:tcBorders>
              <w:top w:val="single" w:sz="4" w:space="0" w:color="000000"/>
              <w:left w:val="single" w:sz="4" w:space="0" w:color="000000"/>
              <w:bottom w:val="single" w:sz="4" w:space="0" w:color="auto"/>
              <w:right w:val="single" w:sz="4" w:space="0" w:color="000000"/>
            </w:tcBorders>
          </w:tcPr>
          <w:p w14:paraId="698002C6" w14:textId="77777777" w:rsidR="00486515" w:rsidRPr="00A8085E" w:rsidRDefault="00486515"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6EF75E90"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p>
        </w:tc>
      </w:tr>
      <w:tr w:rsidR="00486515" w:rsidRPr="00A8085E" w14:paraId="41BA05A8" w14:textId="77777777" w:rsidTr="006D3C76">
        <w:trPr>
          <w:trHeight w:val="20"/>
        </w:trPr>
        <w:tc>
          <w:tcPr>
            <w:tcW w:w="13892" w:type="dxa"/>
            <w:gridSpan w:val="4"/>
            <w:tcBorders>
              <w:top w:val="single" w:sz="4" w:space="0" w:color="000000"/>
              <w:left w:val="single" w:sz="4" w:space="0" w:color="000000"/>
              <w:bottom w:val="single" w:sz="4" w:space="0" w:color="auto"/>
              <w:right w:val="single" w:sz="4" w:space="0" w:color="000000"/>
            </w:tcBorders>
            <w:shd w:val="clear" w:color="auto" w:fill="D9D9D9"/>
          </w:tcPr>
          <w:p w14:paraId="781110AF" w14:textId="22B069D9" w:rsidR="00486515" w:rsidRPr="00A8085E" w:rsidRDefault="0048651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 xml:space="preserve">8. </w:t>
            </w:r>
            <w:r w:rsidR="00E321C2" w:rsidRPr="00E321C2">
              <w:rPr>
                <w:rFonts w:ascii="Times New Roman" w:eastAsia="Times New Roman" w:hAnsi="Times New Roman" w:cs="Times New Roman"/>
                <w:b/>
                <w:bCs/>
                <w:lang w:eastAsia="lt-LT"/>
              </w:rPr>
              <w:t xml:space="preserve"> </w:t>
            </w:r>
            <w:r w:rsidR="00E321C2" w:rsidRPr="00E321C2">
              <w:rPr>
                <w:rFonts w:ascii="Times New Roman" w:eastAsia="Times New Roman" w:hAnsi="Times New Roman" w:cs="Times New Roman"/>
                <w:b/>
                <w:bCs/>
                <w:sz w:val="24"/>
                <w:szCs w:val="24"/>
                <w:lang w:eastAsia="lt-LT"/>
              </w:rPr>
              <w:t>Projekto veiklos vykdomos veiksmų programos įgyvendinimo teritorijoje.</w:t>
            </w:r>
          </w:p>
        </w:tc>
      </w:tr>
      <w:tr w:rsidR="00486515" w:rsidRPr="00A8085E" w14:paraId="229883E2" w14:textId="77777777" w:rsidTr="006D3C76">
        <w:trPr>
          <w:trHeight w:val="20"/>
        </w:trPr>
        <w:tc>
          <w:tcPr>
            <w:tcW w:w="4693" w:type="dxa"/>
            <w:tcBorders>
              <w:top w:val="single" w:sz="4" w:space="0" w:color="000000"/>
              <w:left w:val="single" w:sz="4" w:space="0" w:color="000000"/>
              <w:bottom w:val="single" w:sz="4" w:space="0" w:color="auto"/>
              <w:right w:val="single" w:sz="4" w:space="0" w:color="000000"/>
            </w:tcBorders>
            <w:hideMark/>
          </w:tcPr>
          <w:p w14:paraId="1877D015"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47766522" w14:textId="6F2A834D" w:rsidR="00486515" w:rsidRPr="00A8085E" w:rsidRDefault="0048651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a) iš </w:t>
            </w:r>
            <w:r w:rsidR="003D5DB9" w:rsidRPr="003D5DB9">
              <w:rPr>
                <w:rFonts w:ascii="Times New Roman" w:eastAsia="Times New Roman" w:hAnsi="Times New Roman" w:cs="Times New Roman"/>
                <w:lang w:eastAsia="lt-LT"/>
              </w:rPr>
              <w:t xml:space="preserve"> </w:t>
            </w:r>
            <w:r w:rsidR="003D5DB9" w:rsidRPr="003D5DB9">
              <w:rPr>
                <w:rFonts w:ascii="Times New Roman" w:eastAsia="Times New Roman" w:hAnsi="Times New Roman" w:cs="Times New Roman"/>
                <w:sz w:val="24"/>
                <w:szCs w:val="24"/>
                <w:lang w:eastAsia="lt-LT"/>
              </w:rPr>
              <w:t>Europos regioninės plėtros fondo ir Sanglaudos fondo</w:t>
            </w:r>
            <w:r w:rsidRPr="00A8085E">
              <w:rPr>
                <w:rFonts w:ascii="Times New Roman" w:eastAsia="Times New Roman" w:hAnsi="Times New Roman" w:cs="Times New Roman"/>
                <w:sz w:val="24"/>
                <w:szCs w:val="24"/>
                <w:lang w:eastAsia="lt-LT"/>
              </w:rPr>
              <w:t xml:space="preserve">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2412A956" w14:textId="21AA6FAF" w:rsidR="00486515" w:rsidRPr="00A8085E" w:rsidRDefault="0048651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b) iš</w:t>
            </w:r>
            <w:r w:rsidR="003D5DB9">
              <w:rPr>
                <w:rFonts w:ascii="Times New Roman" w:eastAsia="Times New Roman" w:hAnsi="Times New Roman" w:cs="Times New Roman"/>
                <w:sz w:val="24"/>
                <w:szCs w:val="24"/>
                <w:lang w:eastAsia="lt-LT"/>
              </w:rPr>
              <w:t xml:space="preserve"> Europos socialinio fondo</w:t>
            </w:r>
            <w:r w:rsidRPr="00A8085E">
              <w:rPr>
                <w:rFonts w:ascii="Times New Roman" w:eastAsia="Times New Roman" w:hAnsi="Times New Roman" w:cs="Times New Roman"/>
                <w:sz w:val="24"/>
                <w:szCs w:val="24"/>
                <w:lang w:eastAsia="lt-LT"/>
              </w:rPr>
              <w:t xml:space="preserve"> bendrai finansuojamo projekto veiklos vykdomos: </w:t>
            </w:r>
          </w:p>
          <w:p w14:paraId="7AF715DD" w14:textId="1D89D4BC" w:rsidR="00486515" w:rsidRPr="00A8085E" w:rsidRDefault="00CA6A7B"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w:t>
            </w:r>
            <w:r w:rsidR="00FB2F26">
              <w:rPr>
                <w:rFonts w:ascii="Times New Roman" w:eastAsia="Times New Roman" w:hAnsi="Times New Roman" w:cs="Times New Roman"/>
                <w:sz w:val="24"/>
                <w:szCs w:val="24"/>
                <w:lang w:eastAsia="lt-LT"/>
              </w:rPr>
              <w:t xml:space="preserve"> </w:t>
            </w:r>
            <w:r w:rsidR="00486515" w:rsidRPr="00A8085E">
              <w:rPr>
                <w:rFonts w:ascii="Times New Roman" w:eastAsia="Times New Roman" w:hAnsi="Times New Roman" w:cs="Times New Roman"/>
                <w:sz w:val="24"/>
                <w:szCs w:val="24"/>
                <w:lang w:eastAsia="lt-LT"/>
              </w:rPr>
              <w:t>ES teritorijoje;</w:t>
            </w:r>
          </w:p>
          <w:p w14:paraId="740EC661" w14:textId="2ACD1E1A" w:rsidR="00486515" w:rsidRPr="00A8085E" w:rsidRDefault="00CA6A7B"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w:t>
            </w:r>
            <w:r w:rsidR="00FB2F26">
              <w:rPr>
                <w:rFonts w:ascii="Times New Roman" w:eastAsia="Times New Roman" w:hAnsi="Times New Roman" w:cs="Times New Roman"/>
                <w:sz w:val="24"/>
                <w:szCs w:val="24"/>
                <w:lang w:eastAsia="lt-LT"/>
              </w:rPr>
              <w:t xml:space="preserve"> </w:t>
            </w:r>
            <w:r w:rsidR="00486515" w:rsidRPr="00A8085E">
              <w:rPr>
                <w:rFonts w:ascii="Times New Roman" w:eastAsia="Times New Roman" w:hAnsi="Times New Roman" w:cs="Times New Roman"/>
                <w:sz w:val="24"/>
                <w:szCs w:val="24"/>
                <w:lang w:eastAsia="lt-LT"/>
              </w:rPr>
              <w:t>ne ES teritorijoje, bet tokių veiklų išlaidos neviršija procento, nustatyto projektų finansavimo sąlygų apraše.</w:t>
            </w:r>
          </w:p>
          <w:p w14:paraId="75DD6442"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495C1CE8" w14:textId="457BE06C" w:rsidR="00486515" w:rsidRPr="00A8085E" w:rsidRDefault="00486515" w:rsidP="00D7296A">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Projekto veiklų vykdymo teritorija turi atitikti</w:t>
            </w:r>
            <w:r w:rsidR="00C60938" w:rsidRPr="00C60938">
              <w:rPr>
                <w:rFonts w:ascii="Times New Roman" w:eastAsia="Times New Roman" w:hAnsi="Times New Roman" w:cs="Times New Roman"/>
                <w:sz w:val="24"/>
                <w:szCs w:val="24"/>
                <w:lang w:eastAsia="lt-LT"/>
              </w:rPr>
              <w:t xml:space="preserve"> </w:t>
            </w:r>
            <w:r w:rsidR="00536B88">
              <w:rPr>
                <w:rFonts w:ascii="Times New Roman" w:hAnsi="Times New Roman" w:cs="Times New Roman"/>
                <w:sz w:val="24"/>
                <w:szCs w:val="24"/>
              </w:rPr>
              <w:t>A</w:t>
            </w:r>
            <w:r w:rsidR="00C60938" w:rsidRPr="00C60938">
              <w:rPr>
                <w:rFonts w:ascii="Times New Roman" w:hAnsi="Times New Roman" w:cs="Times New Roman"/>
                <w:sz w:val="24"/>
                <w:szCs w:val="24"/>
              </w:rPr>
              <w:t>prašo</w:t>
            </w:r>
            <w:r w:rsidR="00C60938" w:rsidRPr="00C60938" w:rsidDel="00C60938">
              <w:rPr>
                <w:rFonts w:ascii="Times New Roman" w:hAnsi="Times New Roman" w:cs="Times New Roman"/>
                <w:sz w:val="24"/>
                <w:szCs w:val="24"/>
              </w:rPr>
              <w:t xml:space="preserve"> </w:t>
            </w:r>
            <w:r w:rsidR="00536B88" w:rsidRPr="004D18E7">
              <w:rPr>
                <w:rFonts w:ascii="Times New Roman" w:hAnsi="Times New Roman" w:cs="Times New Roman"/>
                <w:sz w:val="24"/>
                <w:szCs w:val="24"/>
              </w:rPr>
              <w:t>19</w:t>
            </w:r>
            <w:r w:rsidRPr="00A8085E">
              <w:rPr>
                <w:rFonts w:ascii="Times New Roman" w:hAnsi="Times New Roman" w:cs="Times New Roman"/>
                <w:sz w:val="24"/>
                <w:szCs w:val="24"/>
              </w:rPr>
              <w:t xml:space="preserve"> punkte nustatytus reikalavimus.</w:t>
            </w:r>
          </w:p>
          <w:p w14:paraId="6DCDBD88" w14:textId="77777777" w:rsidR="00E02C22" w:rsidRPr="00A8085E" w:rsidRDefault="00E02C22" w:rsidP="00D7296A">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w:t>
            </w:r>
            <w:bookmarkStart w:id="0" w:name="_GoBack"/>
            <w:bookmarkEnd w:id="0"/>
            <w:r w:rsidRPr="00A8085E">
              <w:rPr>
                <w:rFonts w:ascii="Times New Roman" w:hAnsi="Times New Roman" w:cs="Times New Roman"/>
                <w:sz w:val="24"/>
                <w:szCs w:val="24"/>
              </w:rPr>
              <w:t>s: paraiška.</w:t>
            </w:r>
          </w:p>
        </w:tc>
        <w:tc>
          <w:tcPr>
            <w:tcW w:w="2254" w:type="dxa"/>
            <w:tcBorders>
              <w:top w:val="single" w:sz="4" w:space="0" w:color="000000"/>
              <w:left w:val="single" w:sz="4" w:space="0" w:color="000000"/>
              <w:bottom w:val="single" w:sz="4" w:space="0" w:color="auto"/>
              <w:right w:val="single" w:sz="4" w:space="0" w:color="000000"/>
            </w:tcBorders>
          </w:tcPr>
          <w:p w14:paraId="08ECEEAA" w14:textId="77777777" w:rsidR="00486515" w:rsidRPr="00A8085E" w:rsidRDefault="00486515" w:rsidP="00D7296A">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048CA4BC" w14:textId="77777777" w:rsidR="00486515" w:rsidRPr="00A8085E" w:rsidRDefault="00486515" w:rsidP="00D7296A">
            <w:pPr>
              <w:spacing w:after="0" w:line="240" w:lineRule="auto"/>
              <w:rPr>
                <w:rFonts w:ascii="Times New Roman" w:eastAsia="Times New Roman" w:hAnsi="Times New Roman" w:cs="Times New Roman"/>
                <w:sz w:val="24"/>
                <w:szCs w:val="24"/>
                <w:lang w:eastAsia="lt-LT"/>
              </w:rPr>
            </w:pPr>
          </w:p>
        </w:tc>
      </w:tr>
    </w:tbl>
    <w:p w14:paraId="38C8C291" w14:textId="77777777" w:rsidR="00D7296A" w:rsidRDefault="00D7296A" w:rsidP="008C5EAE">
      <w:pPr>
        <w:spacing w:line="240" w:lineRule="auto"/>
        <w:ind w:right="426"/>
        <w:rPr>
          <w:rFonts w:ascii="Times New Roman" w:eastAsia="Times New Roman" w:hAnsi="Times New Roman" w:cs="Times New Roman"/>
          <w:b/>
          <w:sz w:val="24"/>
          <w:szCs w:val="24"/>
          <w:lang w:eastAsia="lt-LT"/>
        </w:rPr>
      </w:pPr>
    </w:p>
    <w:p w14:paraId="16E38A11" w14:textId="4B8EFA65" w:rsidR="00EB4717" w:rsidRPr="00A8085E" w:rsidRDefault="00811F6E" w:rsidP="008C5EAE">
      <w:pPr>
        <w:spacing w:line="240" w:lineRule="auto"/>
        <w:ind w:right="426"/>
        <w:rPr>
          <w:rFonts w:ascii="Times New Roman" w:eastAsia="Times New Roman" w:hAnsi="Times New Roman" w:cs="Times New Roman"/>
          <w:b/>
          <w:sz w:val="24"/>
          <w:szCs w:val="24"/>
          <w:lang w:eastAsia="lt-LT"/>
        </w:rPr>
      </w:pPr>
      <w:r w:rsidRPr="00A8085E">
        <w:rPr>
          <w:rFonts w:ascii="Times New Roman" w:eastAsia="Times New Roman" w:hAnsi="Times New Roman" w:cs="Times New Roman"/>
          <w:b/>
          <w:sz w:val="24"/>
          <w:szCs w:val="24"/>
          <w:lang w:eastAsia="lt-LT"/>
        </w:rPr>
        <w:t>GALUTINĖ PROJEKTO ATITIKTIES BENDRIESIEMS REIKALAVIMAMS VERTINIMO IŠVADA:</w:t>
      </w:r>
    </w:p>
    <w:p w14:paraId="3CD771E1" w14:textId="77777777" w:rsidR="00D64458" w:rsidRPr="00D464F9" w:rsidRDefault="00D64458" w:rsidP="008C5EAE">
      <w:pPr>
        <w:keepNext/>
        <w:numPr>
          <w:ilvl w:val="0"/>
          <w:numId w:val="2"/>
        </w:numPr>
        <w:spacing w:after="0" w:line="240" w:lineRule="auto"/>
        <w:ind w:right="426"/>
        <w:rPr>
          <w:rFonts w:ascii="Times New Roman" w:hAnsi="Times New Roman" w:cs="Times New Roman"/>
          <w:b/>
          <w:sz w:val="24"/>
          <w:szCs w:val="24"/>
        </w:rPr>
      </w:pPr>
      <w:r w:rsidRPr="00D464F9">
        <w:rPr>
          <w:rFonts w:ascii="Times New Roman" w:hAnsi="Times New Roman" w:cs="Times New Roman"/>
          <w:b/>
          <w:sz w:val="24"/>
          <w:szCs w:val="24"/>
        </w:rPr>
        <w:lastRenderedPageBreak/>
        <w:t>Ar paraiška atitinka projektinį pasiūlymą ir valstybės ar regionų projektų sąrašą?</w:t>
      </w:r>
    </w:p>
    <w:p w14:paraId="30388B9F" w14:textId="77777777" w:rsidR="00D64458" w:rsidRPr="00D464F9" w:rsidRDefault="00D64458" w:rsidP="008C5EAE">
      <w:pPr>
        <w:keepNext/>
        <w:spacing w:after="0" w:line="240" w:lineRule="auto"/>
        <w:ind w:right="426"/>
        <w:rPr>
          <w:rFonts w:ascii="Times New Roman" w:hAnsi="Times New Roman" w:cs="Times New Roman"/>
          <w:sz w:val="24"/>
          <w:szCs w:val="24"/>
        </w:rPr>
      </w:pPr>
      <w:r w:rsidRPr="00D464F9">
        <w:rPr>
          <w:rFonts w:ascii="Times New Roman" w:hAnsi="Times New Roman" w:cs="Times New Roman"/>
          <w:sz w:val="24"/>
          <w:szCs w:val="24"/>
        </w:rPr>
        <w:t xml:space="preserve">       </w:t>
      </w:r>
      <w:r w:rsidRPr="00D464F9">
        <w:rPr>
          <w:rFonts w:ascii="Times New Roman" w:hAnsi="Times New Roman" w:cs="Times New Roman"/>
          <w:sz w:val="24"/>
          <w:szCs w:val="24"/>
        </w:rPr>
        <w:sym w:font="Symbol" w:char="F07F"/>
      </w:r>
      <w:r w:rsidRPr="00D464F9">
        <w:rPr>
          <w:rFonts w:ascii="Times New Roman" w:hAnsi="Times New Roman" w:cs="Times New Roman"/>
          <w:sz w:val="24"/>
          <w:szCs w:val="24"/>
        </w:rPr>
        <w:t xml:space="preserve"> Taip                                                   </w:t>
      </w:r>
      <w:r w:rsidRPr="00D464F9">
        <w:rPr>
          <w:rFonts w:ascii="Times New Roman" w:hAnsi="Times New Roman" w:cs="Times New Roman"/>
          <w:sz w:val="24"/>
          <w:szCs w:val="24"/>
        </w:rPr>
        <w:sym w:font="Symbol" w:char="F07F"/>
      </w:r>
      <w:r w:rsidRPr="00D464F9">
        <w:rPr>
          <w:rFonts w:ascii="Times New Roman" w:hAnsi="Times New Roman" w:cs="Times New Roman"/>
          <w:sz w:val="24"/>
          <w:szCs w:val="24"/>
        </w:rPr>
        <w:t xml:space="preserve"> Ne                                                              </w:t>
      </w:r>
      <w:r w:rsidRPr="00D464F9">
        <w:rPr>
          <w:rFonts w:ascii="Times New Roman" w:hAnsi="Times New Roman" w:cs="Times New Roman"/>
          <w:sz w:val="24"/>
          <w:szCs w:val="24"/>
        </w:rPr>
        <w:sym w:font="Symbol" w:char="F07F"/>
      </w:r>
      <w:r w:rsidRPr="00D464F9">
        <w:rPr>
          <w:rFonts w:ascii="Times New Roman" w:hAnsi="Times New Roman" w:cs="Times New Roman"/>
          <w:sz w:val="24"/>
          <w:szCs w:val="24"/>
        </w:rPr>
        <w:t xml:space="preserve"> Taip su išlyga </w:t>
      </w:r>
    </w:p>
    <w:p w14:paraId="04512629" w14:textId="77777777" w:rsidR="00D64458" w:rsidRPr="00D464F9" w:rsidRDefault="00D64458" w:rsidP="008C5EAE">
      <w:pPr>
        <w:keepNext/>
        <w:spacing w:after="0" w:line="240" w:lineRule="auto"/>
        <w:ind w:right="426"/>
        <w:rPr>
          <w:rFonts w:ascii="Times New Roman" w:hAnsi="Times New Roman" w:cs="Times New Roman"/>
          <w:sz w:val="24"/>
          <w:szCs w:val="24"/>
        </w:rPr>
      </w:pPr>
      <w:r w:rsidRPr="00D464F9">
        <w:rPr>
          <w:rFonts w:ascii="Times New Roman" w:hAnsi="Times New Roman" w:cs="Times New Roman"/>
          <w:sz w:val="24"/>
          <w:szCs w:val="24"/>
        </w:rPr>
        <w:t xml:space="preserve">       Komentarai: ____________________________________________________________________</w:t>
      </w:r>
    </w:p>
    <w:p w14:paraId="3831ACBD" w14:textId="77777777" w:rsidR="00D64458" w:rsidRPr="00D464F9" w:rsidRDefault="00D64458" w:rsidP="008C5EAE">
      <w:pPr>
        <w:keepNext/>
        <w:spacing w:after="0" w:line="240" w:lineRule="auto"/>
        <w:ind w:right="426"/>
        <w:rPr>
          <w:rFonts w:ascii="Times New Roman" w:hAnsi="Times New Roman" w:cs="Times New Roman"/>
          <w:sz w:val="24"/>
          <w:szCs w:val="24"/>
        </w:rPr>
      </w:pPr>
    </w:p>
    <w:p w14:paraId="64BCB130" w14:textId="2864DE06" w:rsidR="00D64458" w:rsidRPr="00D464F9" w:rsidRDefault="00D64458" w:rsidP="008C5EAE">
      <w:pPr>
        <w:keepNext/>
        <w:spacing w:after="0" w:line="240" w:lineRule="auto"/>
        <w:ind w:right="426"/>
        <w:rPr>
          <w:rFonts w:ascii="Times New Roman" w:hAnsi="Times New Roman" w:cs="Times New Roman"/>
          <w:i/>
          <w:sz w:val="24"/>
          <w:szCs w:val="24"/>
        </w:rPr>
      </w:pPr>
      <w:r w:rsidRPr="00D464F9">
        <w:rPr>
          <w:rFonts w:ascii="Times New Roman" w:hAnsi="Times New Roman" w:cs="Times New Roman"/>
          <w:i/>
          <w:sz w:val="24"/>
          <w:szCs w:val="24"/>
        </w:rPr>
        <w:t>(Pildoma projekto tinkamumo finansuoti vertinimo metu. 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35E6792C" w14:textId="333DB6AD" w:rsidR="00D64458" w:rsidRPr="00D464F9" w:rsidRDefault="00D64458" w:rsidP="008C5EAE">
      <w:pPr>
        <w:keepNext/>
        <w:spacing w:after="0" w:line="240" w:lineRule="auto"/>
        <w:ind w:right="426"/>
        <w:rPr>
          <w:rFonts w:ascii="Times New Roman" w:hAnsi="Times New Roman" w:cs="Times New Roman"/>
          <w:i/>
          <w:sz w:val="24"/>
          <w:szCs w:val="24"/>
        </w:rPr>
      </w:pPr>
      <w:r w:rsidRPr="00D464F9">
        <w:rPr>
          <w:rFonts w:ascii="Times New Roman" w:hAnsi="Times New Roman" w:cs="Times New Roman"/>
          <w:i/>
          <w:sz w:val="24"/>
          <w:szCs w:val="24"/>
        </w:rPr>
        <w:t>Jei palyginus su valstybės projektų sąrašu paraiškoje yra atlikti esminiai pakeitimai, t. y. kai keičiasi pareiškėjas, viršijama projektui numatomas skirti finansavimo lėšų suma, žymima „Ne“ ir komentaro laukelyje nurodoma, kokie konkrečiai pakeitimai buvo atlikti.</w:t>
      </w:r>
    </w:p>
    <w:p w14:paraId="65C354B0" w14:textId="0831EDF1" w:rsidR="00D64458" w:rsidRPr="00D464F9" w:rsidRDefault="00D64458" w:rsidP="008C5EAE">
      <w:pPr>
        <w:keepNext/>
        <w:spacing w:after="0" w:line="240" w:lineRule="auto"/>
        <w:ind w:right="426"/>
        <w:rPr>
          <w:rFonts w:ascii="Times New Roman" w:hAnsi="Times New Roman" w:cs="Times New Roman"/>
          <w:sz w:val="24"/>
          <w:szCs w:val="24"/>
        </w:rPr>
      </w:pPr>
      <w:r w:rsidRPr="00D464F9">
        <w:rPr>
          <w:rFonts w:ascii="Times New Roman" w:hAnsi="Times New Roman" w:cs="Times New Roman"/>
          <w:i/>
          <w:sz w:val="24"/>
          <w:szCs w:val="24"/>
        </w:rPr>
        <w:t>Jei palyginus su projektiniu pasiūlymu ir (ar) valstybės projektų sąrašu paraiškoje yra atlikti neesminiai pakeitimai, žymima „Taip su išlyga“ ir komentaro laukelyje nurodoma, kokie konkrečiai pakeitimai buvo atlikti.</w:t>
      </w:r>
      <w:r w:rsidR="00FC36CA" w:rsidRPr="00D464F9">
        <w:rPr>
          <w:rFonts w:ascii="Times New Roman" w:hAnsi="Times New Roman" w:cs="Times New Roman"/>
          <w:i/>
          <w:sz w:val="24"/>
          <w:szCs w:val="24"/>
        </w:rPr>
        <w:t>)</w:t>
      </w:r>
      <w:r w:rsidRPr="00D464F9">
        <w:rPr>
          <w:rFonts w:ascii="Times New Roman" w:hAnsi="Times New Roman" w:cs="Times New Roman"/>
          <w:i/>
          <w:sz w:val="24"/>
          <w:szCs w:val="24"/>
        </w:rPr>
        <w:t xml:space="preserve"> </w:t>
      </w:r>
    </w:p>
    <w:p w14:paraId="1194DDA0" w14:textId="77777777" w:rsidR="00D64458" w:rsidRPr="00D464F9" w:rsidRDefault="00D64458" w:rsidP="008C5EAE">
      <w:pPr>
        <w:keepNext/>
        <w:spacing w:after="0" w:line="240" w:lineRule="auto"/>
        <w:ind w:right="426"/>
        <w:rPr>
          <w:rFonts w:ascii="Times New Roman" w:hAnsi="Times New Roman" w:cs="Times New Roman"/>
          <w:sz w:val="24"/>
          <w:szCs w:val="24"/>
        </w:rPr>
      </w:pPr>
    </w:p>
    <w:p w14:paraId="1706F601" w14:textId="77777777" w:rsidR="00D64458" w:rsidRPr="00D464F9" w:rsidRDefault="00D64458" w:rsidP="008C5EAE">
      <w:pPr>
        <w:keepNext/>
        <w:spacing w:after="0" w:line="240" w:lineRule="auto"/>
        <w:ind w:right="426"/>
        <w:rPr>
          <w:rFonts w:ascii="Times New Roman" w:hAnsi="Times New Roman" w:cs="Times New Roman"/>
          <w:sz w:val="24"/>
          <w:szCs w:val="24"/>
        </w:rPr>
      </w:pPr>
    </w:p>
    <w:p w14:paraId="011844A8" w14:textId="77777777" w:rsidR="00D64458" w:rsidRPr="00D464F9" w:rsidRDefault="00D64458" w:rsidP="008C5EAE">
      <w:pPr>
        <w:keepNext/>
        <w:numPr>
          <w:ilvl w:val="0"/>
          <w:numId w:val="2"/>
        </w:numPr>
        <w:spacing w:after="0" w:line="240" w:lineRule="auto"/>
        <w:ind w:right="426"/>
        <w:rPr>
          <w:rFonts w:ascii="Times New Roman" w:hAnsi="Times New Roman" w:cs="Times New Roman"/>
          <w:b/>
          <w:sz w:val="24"/>
          <w:szCs w:val="24"/>
        </w:rPr>
      </w:pPr>
      <w:r w:rsidRPr="00D464F9">
        <w:rPr>
          <w:rFonts w:ascii="Times New Roman" w:hAnsi="Times New Roman" w:cs="Times New Roman"/>
          <w:b/>
          <w:sz w:val="24"/>
          <w:szCs w:val="24"/>
        </w:rPr>
        <w:t>Paraiška įvertinta teigiamai pagal visus bendruosius reikalavimus ir specialiuosius kriterijus:</w:t>
      </w:r>
    </w:p>
    <w:p w14:paraId="1B0E8EAA" w14:textId="240D4ADE" w:rsidR="00D64458" w:rsidRPr="00D464F9" w:rsidRDefault="00D64458" w:rsidP="008C5EAE">
      <w:pPr>
        <w:keepNext/>
        <w:spacing w:after="0" w:line="240" w:lineRule="auto"/>
        <w:ind w:right="426"/>
        <w:rPr>
          <w:rFonts w:ascii="Times New Roman" w:hAnsi="Times New Roman" w:cs="Times New Roman"/>
          <w:sz w:val="24"/>
          <w:szCs w:val="24"/>
        </w:rPr>
      </w:pPr>
      <w:r w:rsidRPr="00D464F9">
        <w:rPr>
          <w:rFonts w:ascii="Times New Roman" w:hAnsi="Times New Roman" w:cs="Times New Roman"/>
          <w:sz w:val="24"/>
          <w:szCs w:val="24"/>
        </w:rPr>
        <w:t xml:space="preserve">       </w:t>
      </w:r>
      <w:r w:rsidRPr="00D464F9">
        <w:rPr>
          <w:rFonts w:ascii="Times New Roman" w:hAnsi="Times New Roman" w:cs="Times New Roman"/>
          <w:sz w:val="24"/>
          <w:szCs w:val="24"/>
        </w:rPr>
        <w:sym w:font="Symbol" w:char="F07F"/>
      </w:r>
      <w:r w:rsidRPr="00D464F9">
        <w:rPr>
          <w:rFonts w:ascii="Times New Roman" w:hAnsi="Times New Roman" w:cs="Times New Roman"/>
          <w:sz w:val="24"/>
          <w:szCs w:val="24"/>
        </w:rPr>
        <w:t xml:space="preserve"> Taip                                                   </w:t>
      </w:r>
      <w:r w:rsidRPr="00D464F9">
        <w:rPr>
          <w:rFonts w:ascii="Times New Roman" w:hAnsi="Times New Roman" w:cs="Times New Roman"/>
          <w:sz w:val="24"/>
          <w:szCs w:val="24"/>
        </w:rPr>
        <w:sym w:font="Symbol" w:char="F07F"/>
      </w:r>
      <w:r w:rsidRPr="00D464F9">
        <w:rPr>
          <w:rFonts w:ascii="Times New Roman" w:hAnsi="Times New Roman" w:cs="Times New Roman"/>
          <w:sz w:val="24"/>
          <w:szCs w:val="24"/>
        </w:rPr>
        <w:t xml:space="preserve"> Ne                                                              </w:t>
      </w:r>
      <w:r w:rsidRPr="00D464F9">
        <w:rPr>
          <w:rFonts w:ascii="Times New Roman" w:hAnsi="Times New Roman" w:cs="Times New Roman"/>
          <w:sz w:val="24"/>
          <w:szCs w:val="24"/>
        </w:rPr>
        <w:sym w:font="Symbol" w:char="F07F"/>
      </w:r>
      <w:r w:rsidRPr="00D464F9">
        <w:rPr>
          <w:rFonts w:ascii="Times New Roman" w:hAnsi="Times New Roman" w:cs="Times New Roman"/>
          <w:sz w:val="24"/>
          <w:szCs w:val="24"/>
        </w:rPr>
        <w:t xml:space="preserve"> Taip su išlyga </w:t>
      </w:r>
    </w:p>
    <w:p w14:paraId="1883DAFD" w14:textId="77777777" w:rsidR="00D64458" w:rsidRPr="00D464F9" w:rsidRDefault="00D64458" w:rsidP="008C5EAE">
      <w:pPr>
        <w:keepNext/>
        <w:spacing w:after="0" w:line="240" w:lineRule="auto"/>
        <w:ind w:right="426"/>
        <w:rPr>
          <w:rFonts w:ascii="Times New Roman" w:hAnsi="Times New Roman" w:cs="Times New Roman"/>
          <w:sz w:val="24"/>
          <w:szCs w:val="24"/>
        </w:rPr>
      </w:pPr>
      <w:r w:rsidRPr="00D464F9">
        <w:rPr>
          <w:rFonts w:ascii="Times New Roman" w:hAnsi="Times New Roman" w:cs="Times New Roman"/>
          <w:sz w:val="24"/>
          <w:szCs w:val="24"/>
        </w:rPr>
        <w:t xml:space="preserve">       Komentarai: ____________________________________________________________________</w:t>
      </w:r>
    </w:p>
    <w:p w14:paraId="1574E8FA" w14:textId="77777777" w:rsidR="00D64458" w:rsidRPr="00D464F9" w:rsidRDefault="00D64458" w:rsidP="008C5EAE">
      <w:pPr>
        <w:keepNext/>
        <w:spacing w:after="0" w:line="240" w:lineRule="auto"/>
        <w:ind w:right="426"/>
        <w:rPr>
          <w:rFonts w:ascii="Times New Roman" w:hAnsi="Times New Roman" w:cs="Times New Roman"/>
          <w:i/>
          <w:sz w:val="24"/>
          <w:szCs w:val="24"/>
        </w:rPr>
      </w:pPr>
    </w:p>
    <w:p w14:paraId="411A7E79" w14:textId="56F50907" w:rsidR="00D64458" w:rsidRPr="00D464F9" w:rsidRDefault="00D64458" w:rsidP="008C5EAE">
      <w:pPr>
        <w:keepNext/>
        <w:spacing w:after="0" w:line="240" w:lineRule="auto"/>
        <w:ind w:right="426"/>
        <w:rPr>
          <w:rFonts w:ascii="Times New Roman" w:hAnsi="Times New Roman" w:cs="Times New Roman"/>
          <w:i/>
          <w:sz w:val="24"/>
          <w:szCs w:val="24"/>
        </w:rPr>
      </w:pPr>
      <w:r w:rsidRPr="00D464F9">
        <w:rPr>
          <w:rFonts w:ascii="Times New Roman" w:hAnsi="Times New Roman" w:cs="Times New Roman"/>
          <w:i/>
          <w:sz w:val="24"/>
          <w:szCs w:val="24"/>
        </w:rPr>
        <w:t>(Pildoma projekto tinkamumo finansuoti vertinimo metu</w:t>
      </w:r>
      <w:r w:rsidR="00966C46" w:rsidRPr="00D464F9">
        <w:rPr>
          <w:rFonts w:ascii="Times New Roman" w:hAnsi="Times New Roman" w:cs="Times New Roman"/>
          <w:i/>
          <w:sz w:val="24"/>
          <w:szCs w:val="24"/>
        </w:rPr>
        <w:t>.</w:t>
      </w:r>
      <w:r w:rsidR="006C52CC" w:rsidRPr="00D464F9">
        <w:rPr>
          <w:rFonts w:ascii="Times New Roman" w:hAnsi="Times New Roman" w:cs="Times New Roman"/>
          <w:i/>
          <w:sz w:val="24"/>
          <w:szCs w:val="24"/>
        </w:rPr>
        <w:t>)</w:t>
      </w:r>
      <w:r w:rsidRPr="00D464F9">
        <w:rPr>
          <w:rFonts w:ascii="Times New Roman" w:hAnsi="Times New Roman" w:cs="Times New Roman"/>
          <w:i/>
          <w:sz w:val="24"/>
          <w:szCs w:val="24"/>
        </w:rPr>
        <w:t xml:space="preserve"> </w:t>
      </w:r>
    </w:p>
    <w:p w14:paraId="3072BA44" w14:textId="77777777" w:rsidR="00D64458" w:rsidRPr="00D464F9" w:rsidRDefault="00D64458" w:rsidP="008C5EAE">
      <w:pPr>
        <w:keepNext/>
        <w:spacing w:after="0" w:line="240" w:lineRule="auto"/>
        <w:ind w:right="426"/>
        <w:rPr>
          <w:rFonts w:ascii="Times New Roman" w:hAnsi="Times New Roman" w:cs="Times New Roman"/>
          <w:sz w:val="24"/>
          <w:szCs w:val="24"/>
        </w:rPr>
      </w:pPr>
    </w:p>
    <w:p w14:paraId="3C609DD1" w14:textId="77777777" w:rsidR="00D64458" w:rsidRPr="00D464F9" w:rsidRDefault="00D64458" w:rsidP="008C5EAE">
      <w:pPr>
        <w:keepNext/>
        <w:numPr>
          <w:ilvl w:val="0"/>
          <w:numId w:val="2"/>
        </w:numPr>
        <w:spacing w:after="0" w:line="240" w:lineRule="auto"/>
        <w:ind w:right="426"/>
        <w:rPr>
          <w:rFonts w:ascii="Times New Roman" w:hAnsi="Times New Roman" w:cs="Times New Roman"/>
          <w:b/>
          <w:sz w:val="24"/>
          <w:szCs w:val="24"/>
        </w:rPr>
      </w:pPr>
      <w:r w:rsidRPr="00D464F9">
        <w:rPr>
          <w:rFonts w:ascii="Times New Roman" w:hAnsi="Times New Roman" w:cs="Times New Roman"/>
          <w:b/>
          <w:sz w:val="24"/>
          <w:szCs w:val="24"/>
        </w:rPr>
        <w:t>Pareiškėjas nebandė gauti konfidencialios informacijos arba daryti poveikio vertinimą atliekančiai institucijai dabartinio paraiškų vertinimo arba atrankos proceso metu:</w:t>
      </w:r>
    </w:p>
    <w:p w14:paraId="61932FF8" w14:textId="77777777" w:rsidR="00D64458" w:rsidRPr="00D464F9" w:rsidRDefault="00D64458" w:rsidP="008C5EAE">
      <w:pPr>
        <w:keepNext/>
        <w:spacing w:after="0" w:line="240" w:lineRule="auto"/>
        <w:ind w:right="426"/>
        <w:rPr>
          <w:rFonts w:ascii="Times New Roman" w:hAnsi="Times New Roman" w:cs="Times New Roman"/>
          <w:sz w:val="24"/>
          <w:szCs w:val="24"/>
        </w:rPr>
      </w:pPr>
      <w:r w:rsidRPr="00D464F9">
        <w:rPr>
          <w:rFonts w:ascii="Times New Roman" w:hAnsi="Times New Roman" w:cs="Times New Roman"/>
          <w:sz w:val="24"/>
          <w:szCs w:val="24"/>
        </w:rPr>
        <w:t xml:space="preserve">       </w:t>
      </w:r>
      <w:r w:rsidRPr="00D464F9">
        <w:rPr>
          <w:rFonts w:ascii="Times New Roman" w:hAnsi="Times New Roman" w:cs="Times New Roman"/>
          <w:sz w:val="24"/>
          <w:szCs w:val="24"/>
        </w:rPr>
        <w:sym w:font="Symbol" w:char="F07F"/>
      </w:r>
      <w:r w:rsidRPr="00D464F9">
        <w:rPr>
          <w:rFonts w:ascii="Times New Roman" w:hAnsi="Times New Roman" w:cs="Times New Roman"/>
          <w:sz w:val="24"/>
          <w:szCs w:val="24"/>
        </w:rPr>
        <w:t xml:space="preserve"> Taip, nebandė</w:t>
      </w:r>
    </w:p>
    <w:p w14:paraId="66A41D26" w14:textId="77777777" w:rsidR="00D64458" w:rsidRPr="00D464F9" w:rsidRDefault="00D64458" w:rsidP="008C5EAE">
      <w:pPr>
        <w:keepNext/>
        <w:spacing w:after="0" w:line="240" w:lineRule="auto"/>
        <w:ind w:right="426"/>
        <w:rPr>
          <w:rFonts w:ascii="Times New Roman" w:hAnsi="Times New Roman" w:cs="Times New Roman"/>
          <w:sz w:val="24"/>
          <w:szCs w:val="24"/>
        </w:rPr>
      </w:pPr>
      <w:r w:rsidRPr="00D464F9">
        <w:rPr>
          <w:rFonts w:ascii="Times New Roman" w:hAnsi="Times New Roman" w:cs="Times New Roman"/>
          <w:sz w:val="24"/>
          <w:szCs w:val="24"/>
        </w:rPr>
        <w:t xml:space="preserve">       </w:t>
      </w:r>
      <w:r w:rsidRPr="00D464F9">
        <w:rPr>
          <w:rFonts w:ascii="Times New Roman" w:hAnsi="Times New Roman" w:cs="Times New Roman"/>
          <w:sz w:val="24"/>
          <w:szCs w:val="24"/>
        </w:rPr>
        <w:sym w:font="Symbol" w:char="F07F"/>
      </w:r>
      <w:r w:rsidRPr="00D464F9">
        <w:rPr>
          <w:rFonts w:ascii="Times New Roman" w:hAnsi="Times New Roman" w:cs="Times New Roman"/>
          <w:sz w:val="24"/>
          <w:szCs w:val="24"/>
        </w:rPr>
        <w:t xml:space="preserve"> Ne, bandė</w:t>
      </w:r>
    </w:p>
    <w:p w14:paraId="40FF35C3" w14:textId="77777777" w:rsidR="00D64458" w:rsidRPr="00D464F9" w:rsidRDefault="00D64458" w:rsidP="008C5EAE">
      <w:pPr>
        <w:keepNext/>
        <w:spacing w:after="0" w:line="240" w:lineRule="auto"/>
        <w:ind w:right="426"/>
        <w:rPr>
          <w:rFonts w:ascii="Times New Roman" w:hAnsi="Times New Roman" w:cs="Times New Roman"/>
          <w:sz w:val="24"/>
          <w:szCs w:val="24"/>
        </w:rPr>
      </w:pPr>
      <w:r w:rsidRPr="00D464F9">
        <w:rPr>
          <w:rFonts w:ascii="Times New Roman" w:hAnsi="Times New Roman" w:cs="Times New Roman"/>
          <w:sz w:val="24"/>
          <w:szCs w:val="24"/>
        </w:rPr>
        <w:t xml:space="preserve">       Komentarai: ____________________________________________________________________</w:t>
      </w:r>
    </w:p>
    <w:p w14:paraId="19BE5674" w14:textId="643581B2" w:rsidR="00D64458" w:rsidRPr="00D464F9" w:rsidRDefault="00D64458" w:rsidP="008C5EAE">
      <w:pPr>
        <w:keepNext/>
        <w:spacing w:after="0" w:line="240" w:lineRule="auto"/>
        <w:ind w:right="426"/>
        <w:rPr>
          <w:rFonts w:ascii="Times New Roman" w:hAnsi="Times New Roman" w:cs="Times New Roman"/>
          <w:i/>
          <w:sz w:val="24"/>
          <w:szCs w:val="24"/>
        </w:rPr>
      </w:pPr>
      <w:r w:rsidRPr="00D464F9">
        <w:rPr>
          <w:rFonts w:ascii="Times New Roman" w:hAnsi="Times New Roman" w:cs="Times New Roman"/>
          <w:i/>
          <w:sz w:val="24"/>
          <w:szCs w:val="24"/>
        </w:rPr>
        <w:t>(Privaloma pildyti tik atsakius „Ne, bandė“, t. y. nurodomos faktinės aplinkybės. Pildoma projekto tinkamumo finansuoti vertinimo metu</w:t>
      </w:r>
      <w:r w:rsidR="00966C46" w:rsidRPr="00D464F9">
        <w:rPr>
          <w:rFonts w:ascii="Times New Roman" w:hAnsi="Times New Roman" w:cs="Times New Roman"/>
          <w:i/>
          <w:sz w:val="24"/>
          <w:szCs w:val="24"/>
        </w:rPr>
        <w:t>.</w:t>
      </w:r>
      <w:r w:rsidR="006C52CC" w:rsidRPr="00D464F9">
        <w:rPr>
          <w:rFonts w:ascii="Times New Roman" w:hAnsi="Times New Roman" w:cs="Times New Roman"/>
          <w:i/>
          <w:sz w:val="24"/>
          <w:szCs w:val="24"/>
        </w:rPr>
        <w:t>)</w:t>
      </w:r>
      <w:r w:rsidRPr="00D464F9">
        <w:rPr>
          <w:rFonts w:ascii="Times New Roman" w:hAnsi="Times New Roman" w:cs="Times New Roman"/>
          <w:i/>
          <w:sz w:val="24"/>
          <w:szCs w:val="24"/>
        </w:rPr>
        <w:t xml:space="preserve"> </w:t>
      </w:r>
    </w:p>
    <w:p w14:paraId="68DF5F37" w14:textId="77777777" w:rsidR="00811F6E" w:rsidRPr="00D464F9" w:rsidRDefault="00811F6E" w:rsidP="008C5EAE">
      <w:pPr>
        <w:spacing w:line="240" w:lineRule="auto"/>
        <w:ind w:right="426"/>
        <w:rPr>
          <w:rFonts w:ascii="Times New Roman" w:hAnsi="Times New Roman" w:cs="Times New Roman"/>
          <w:sz w:val="24"/>
          <w:szCs w:val="24"/>
          <w:lang w:eastAsia="lt-LT"/>
        </w:rPr>
      </w:pPr>
      <w:r w:rsidRPr="00D464F9">
        <w:rPr>
          <w:rFonts w:ascii="Times New Roman" w:hAnsi="Times New Roman" w:cs="Times New Roman"/>
          <w:sz w:val="24"/>
          <w:szCs w:val="24"/>
          <w:lang w:eastAsia="lt-LT"/>
        </w:rPr>
        <w:br w:type="page"/>
      </w:r>
    </w:p>
    <w:p w14:paraId="5C54B318" w14:textId="5123621A" w:rsidR="00811F6E" w:rsidRPr="00D464F9" w:rsidRDefault="00811F6E" w:rsidP="008C5EAE">
      <w:pPr>
        <w:keepNext/>
        <w:numPr>
          <w:ilvl w:val="0"/>
          <w:numId w:val="2"/>
        </w:numPr>
        <w:spacing w:after="0" w:line="240" w:lineRule="auto"/>
        <w:ind w:right="426"/>
        <w:rPr>
          <w:rFonts w:ascii="Times New Roman" w:hAnsi="Times New Roman" w:cs="Times New Roman"/>
          <w:b/>
          <w:color w:val="000000"/>
          <w:sz w:val="24"/>
          <w:szCs w:val="24"/>
          <w:lang w:eastAsia="lt-LT"/>
        </w:rPr>
      </w:pPr>
      <w:r w:rsidRPr="00D464F9">
        <w:rPr>
          <w:rFonts w:ascii="Times New Roman" w:hAnsi="Times New Roman" w:cs="Times New Roman"/>
          <w:b/>
          <w:sz w:val="24"/>
          <w:szCs w:val="24"/>
        </w:rPr>
        <w:lastRenderedPageBreak/>
        <w:t>Projekto tinkamumo finansuoti vertinimo metu nustatytos</w:t>
      </w:r>
      <w:r w:rsidRPr="00D464F9">
        <w:rPr>
          <w:rFonts w:ascii="Times New Roman" w:hAnsi="Times New Roman" w:cs="Times New Roman"/>
          <w:b/>
          <w:sz w:val="24"/>
          <w:szCs w:val="24"/>
          <w:lang w:eastAsia="lt-LT"/>
        </w:rPr>
        <w:t xml:space="preserve"> projekto</w:t>
      </w:r>
      <w:r w:rsidRPr="00D464F9">
        <w:rPr>
          <w:rFonts w:ascii="Times New Roman" w:hAnsi="Times New Roman" w:cs="Times New Roman"/>
          <w:sz w:val="24"/>
          <w:szCs w:val="24"/>
          <w:lang w:eastAsia="lt-LT"/>
        </w:rPr>
        <w:t xml:space="preserve"> </w:t>
      </w:r>
      <w:r w:rsidRPr="00D464F9">
        <w:rPr>
          <w:rFonts w:ascii="Times New Roman" w:hAnsi="Times New Roman" w:cs="Times New Roman"/>
          <w:b/>
          <w:color w:val="000000"/>
          <w:sz w:val="24"/>
          <w:szCs w:val="24"/>
          <w:lang w:eastAsia="lt-LT"/>
        </w:rPr>
        <w:t xml:space="preserve">tinkamos finansuoti ir tinkamos deklaruoti </w:t>
      </w:r>
      <w:r w:rsidR="00F91EDD" w:rsidRPr="00D464F9">
        <w:rPr>
          <w:rFonts w:ascii="Times New Roman" w:hAnsi="Times New Roman" w:cs="Times New Roman"/>
          <w:b/>
          <w:color w:val="000000"/>
          <w:sz w:val="24"/>
          <w:szCs w:val="24"/>
          <w:lang w:eastAsia="lt-LT"/>
        </w:rPr>
        <w:t>Europos Kom</w:t>
      </w:r>
      <w:r w:rsidR="008D5FE1" w:rsidRPr="00D464F9">
        <w:rPr>
          <w:rFonts w:ascii="Times New Roman" w:hAnsi="Times New Roman" w:cs="Times New Roman"/>
          <w:b/>
          <w:color w:val="000000"/>
          <w:sz w:val="24"/>
          <w:szCs w:val="24"/>
          <w:lang w:eastAsia="lt-LT"/>
        </w:rPr>
        <w:t xml:space="preserve">isijai (toliau – </w:t>
      </w:r>
      <w:r w:rsidRPr="00D464F9">
        <w:rPr>
          <w:rFonts w:ascii="Times New Roman" w:hAnsi="Times New Roman" w:cs="Times New Roman"/>
          <w:b/>
          <w:color w:val="000000"/>
          <w:sz w:val="24"/>
          <w:szCs w:val="24"/>
          <w:lang w:eastAsia="lt-LT"/>
        </w:rPr>
        <w:t>EK</w:t>
      </w:r>
      <w:r w:rsidR="008D5FE1" w:rsidRPr="00D464F9">
        <w:rPr>
          <w:rFonts w:ascii="Times New Roman" w:hAnsi="Times New Roman" w:cs="Times New Roman"/>
          <w:b/>
          <w:color w:val="000000"/>
          <w:sz w:val="24"/>
          <w:szCs w:val="24"/>
          <w:lang w:eastAsia="lt-LT"/>
        </w:rPr>
        <w:t>)</w:t>
      </w:r>
      <w:r w:rsidRPr="00D464F9">
        <w:rPr>
          <w:rFonts w:ascii="Times New Roman" w:hAnsi="Times New Roman" w:cs="Times New Roman"/>
          <w:b/>
          <w:color w:val="000000"/>
          <w:sz w:val="24"/>
          <w:szCs w:val="24"/>
          <w:lang w:eastAsia="lt-LT"/>
        </w:rPr>
        <w:t xml:space="preserve"> išlaidos:</w:t>
      </w:r>
    </w:p>
    <w:p w14:paraId="3867920F" w14:textId="77777777" w:rsidR="00BF11A0" w:rsidRPr="00D464F9" w:rsidRDefault="00BF11A0" w:rsidP="008C5EAE">
      <w:pPr>
        <w:spacing w:after="0" w:line="240" w:lineRule="auto"/>
        <w:ind w:left="720" w:right="426"/>
        <w:rPr>
          <w:rFonts w:ascii="Times New Roman" w:hAnsi="Times New Roman" w:cs="Times New Roman"/>
          <w:i/>
          <w:sz w:val="24"/>
          <w:szCs w:val="24"/>
        </w:rPr>
      </w:pPr>
    </w:p>
    <w:tbl>
      <w:tblPr>
        <w:tblW w:w="4956" w:type="pct"/>
        <w:tblInd w:w="-8" w:type="dxa"/>
        <w:tblLayout w:type="fixed"/>
        <w:tblCellMar>
          <w:left w:w="40" w:type="dxa"/>
          <w:right w:w="40" w:type="dxa"/>
        </w:tblCellMar>
        <w:tblLook w:val="0000" w:firstRow="0" w:lastRow="0" w:firstColumn="0" w:lastColumn="0" w:noHBand="0" w:noVBand="0"/>
      </w:tblPr>
      <w:tblGrid>
        <w:gridCol w:w="2676"/>
        <w:gridCol w:w="1297"/>
        <w:gridCol w:w="1426"/>
        <w:gridCol w:w="1426"/>
        <w:gridCol w:w="1427"/>
        <w:gridCol w:w="1556"/>
        <w:gridCol w:w="1556"/>
        <w:gridCol w:w="1362"/>
        <w:gridCol w:w="1308"/>
      </w:tblGrid>
      <w:tr w:rsidR="00BF11A0" w:rsidRPr="00D464F9" w14:paraId="7B3DF8CB" w14:textId="77777777" w:rsidTr="005A08E9">
        <w:trPr>
          <w:trHeight w:val="23"/>
        </w:trPr>
        <w:tc>
          <w:tcPr>
            <w:tcW w:w="2675" w:type="dxa"/>
            <w:vMerge w:val="restart"/>
            <w:tcBorders>
              <w:top w:val="single" w:sz="6" w:space="0" w:color="auto"/>
              <w:left w:val="single" w:sz="6" w:space="0" w:color="auto"/>
              <w:bottom w:val="single" w:sz="6" w:space="0" w:color="auto"/>
              <w:right w:val="single" w:sz="6" w:space="0" w:color="auto"/>
            </w:tcBorders>
            <w:vAlign w:val="center"/>
          </w:tcPr>
          <w:p w14:paraId="785B2A54" w14:textId="77777777" w:rsidR="00BF11A0" w:rsidRPr="00D464F9" w:rsidRDefault="00BF11A0" w:rsidP="005A08E9">
            <w:pPr>
              <w:spacing w:after="0" w:line="240" w:lineRule="auto"/>
              <w:ind w:right="-58"/>
              <w:jc w:val="center"/>
              <w:rPr>
                <w:rFonts w:ascii="Times New Roman" w:hAnsi="Times New Roman" w:cs="Times New Roman"/>
                <w:b/>
                <w:sz w:val="24"/>
                <w:szCs w:val="24"/>
              </w:rPr>
            </w:pPr>
            <w:r w:rsidRPr="00D464F9">
              <w:rPr>
                <w:rFonts w:ascii="Times New Roman" w:hAnsi="Times New Roman" w:cs="Times New Roman"/>
                <w:b/>
                <w:sz w:val="24"/>
                <w:szCs w:val="24"/>
              </w:rPr>
              <w:t>Bendra projekto vertė</w:t>
            </w:r>
            <w:r w:rsidR="00DA6996" w:rsidRPr="00D464F9">
              <w:rPr>
                <w:rStyle w:val="Puslapioinaosnuoroda"/>
                <w:rFonts w:ascii="Times New Roman" w:hAnsi="Times New Roman" w:cs="Times New Roman"/>
                <w:b/>
                <w:sz w:val="24"/>
                <w:szCs w:val="24"/>
              </w:rPr>
              <w:footnoteReference w:id="1"/>
            </w:r>
            <w:r w:rsidRPr="00D464F9">
              <w:rPr>
                <w:rFonts w:ascii="Times New Roman" w:hAnsi="Times New Roman" w:cs="Times New Roman"/>
                <w:b/>
                <w:sz w:val="24"/>
                <w:szCs w:val="24"/>
              </w:rPr>
              <w:t>, Eur</w:t>
            </w:r>
          </w:p>
        </w:tc>
        <w:tc>
          <w:tcPr>
            <w:tcW w:w="7132" w:type="dxa"/>
            <w:gridSpan w:val="5"/>
            <w:tcBorders>
              <w:top w:val="single" w:sz="6" w:space="0" w:color="auto"/>
              <w:left w:val="single" w:sz="6" w:space="0" w:color="auto"/>
              <w:bottom w:val="single" w:sz="6" w:space="0" w:color="auto"/>
              <w:right w:val="single" w:sz="6" w:space="0" w:color="auto"/>
            </w:tcBorders>
            <w:vAlign w:val="center"/>
          </w:tcPr>
          <w:p w14:paraId="5C73D366" w14:textId="77777777" w:rsidR="00BF11A0" w:rsidRPr="00D464F9" w:rsidRDefault="00BF11A0" w:rsidP="008C5EAE">
            <w:pPr>
              <w:spacing w:after="0" w:line="240" w:lineRule="auto"/>
              <w:ind w:right="426"/>
              <w:jc w:val="center"/>
              <w:rPr>
                <w:rFonts w:ascii="Times New Roman" w:hAnsi="Times New Roman" w:cs="Times New Roman"/>
                <w:b/>
                <w:sz w:val="24"/>
                <w:szCs w:val="24"/>
              </w:rPr>
            </w:pPr>
            <w:r w:rsidRPr="00D464F9">
              <w:rPr>
                <w:rFonts w:ascii="Times New Roman" w:hAnsi="Times New Roman" w:cs="Times New Roman"/>
                <w:b/>
                <w:sz w:val="24"/>
                <w:szCs w:val="24"/>
              </w:rPr>
              <w:t xml:space="preserve"> Didžiausia galima projekto tinkamų finansuoti išlaidų suma:</w:t>
            </w:r>
          </w:p>
        </w:tc>
        <w:tc>
          <w:tcPr>
            <w:tcW w:w="1556" w:type="dxa"/>
            <w:vMerge w:val="restart"/>
            <w:tcBorders>
              <w:top w:val="single" w:sz="6" w:space="0" w:color="auto"/>
              <w:left w:val="single" w:sz="6" w:space="0" w:color="auto"/>
              <w:right w:val="single" w:sz="6" w:space="0" w:color="auto"/>
            </w:tcBorders>
            <w:vAlign w:val="center"/>
          </w:tcPr>
          <w:p w14:paraId="6281C5B2" w14:textId="77777777" w:rsidR="00BF11A0" w:rsidRPr="00D464F9" w:rsidDel="001B7222" w:rsidRDefault="00BF11A0" w:rsidP="00970659">
            <w:pPr>
              <w:spacing w:after="0" w:line="240" w:lineRule="auto"/>
              <w:jc w:val="center"/>
              <w:rPr>
                <w:rFonts w:ascii="Times New Roman" w:hAnsi="Times New Roman" w:cs="Times New Roman"/>
                <w:b/>
                <w:sz w:val="24"/>
                <w:szCs w:val="24"/>
              </w:rPr>
            </w:pPr>
            <w:r w:rsidRPr="00D464F9">
              <w:rPr>
                <w:rFonts w:ascii="Times New Roman" w:hAnsi="Times New Roman" w:cs="Times New Roman"/>
                <w:b/>
                <w:sz w:val="24"/>
                <w:szCs w:val="24"/>
              </w:rPr>
              <w:t xml:space="preserve">Pajamos, mažinančios tinkamų </w:t>
            </w:r>
            <w:r w:rsidR="007E17E6" w:rsidRPr="00D464F9">
              <w:rPr>
                <w:rFonts w:ascii="Times New Roman" w:hAnsi="Times New Roman" w:cs="Times New Roman"/>
                <w:b/>
                <w:sz w:val="24"/>
                <w:szCs w:val="24"/>
              </w:rPr>
              <w:t>deklaruoti EK išlaidų sumą, Eur</w:t>
            </w:r>
          </w:p>
        </w:tc>
        <w:tc>
          <w:tcPr>
            <w:tcW w:w="2670" w:type="dxa"/>
            <w:gridSpan w:val="2"/>
            <w:tcBorders>
              <w:top w:val="single" w:sz="6" w:space="0" w:color="auto"/>
              <w:left w:val="single" w:sz="6" w:space="0" w:color="auto"/>
              <w:bottom w:val="single" w:sz="4" w:space="0" w:color="auto"/>
              <w:right w:val="single" w:sz="6" w:space="0" w:color="auto"/>
            </w:tcBorders>
            <w:vAlign w:val="center"/>
          </w:tcPr>
          <w:p w14:paraId="278A2F1B" w14:textId="77777777" w:rsidR="00BF11A0" w:rsidRPr="00D464F9" w:rsidRDefault="0056515D" w:rsidP="008D5FE1">
            <w:pPr>
              <w:spacing w:after="0" w:line="240" w:lineRule="auto"/>
              <w:jc w:val="center"/>
              <w:rPr>
                <w:rFonts w:ascii="Times New Roman" w:hAnsi="Times New Roman" w:cs="Times New Roman"/>
                <w:b/>
                <w:sz w:val="24"/>
                <w:szCs w:val="24"/>
              </w:rPr>
            </w:pPr>
            <w:r w:rsidRPr="00D464F9">
              <w:rPr>
                <w:rFonts w:ascii="Times New Roman" w:hAnsi="Times New Roman" w:cs="Times New Roman"/>
                <w:b/>
                <w:sz w:val="24"/>
                <w:szCs w:val="24"/>
              </w:rPr>
              <w:t>Tinkamos deklaruoti EK išlaidos</w:t>
            </w:r>
          </w:p>
        </w:tc>
      </w:tr>
      <w:tr w:rsidR="0056515D" w:rsidRPr="00D464F9" w14:paraId="1B78C747" w14:textId="77777777" w:rsidTr="005A08E9">
        <w:trPr>
          <w:cantSplit/>
          <w:trHeight w:val="23"/>
        </w:trPr>
        <w:tc>
          <w:tcPr>
            <w:tcW w:w="2675" w:type="dxa"/>
            <w:vMerge/>
            <w:tcBorders>
              <w:top w:val="single" w:sz="6" w:space="0" w:color="auto"/>
              <w:left w:val="single" w:sz="6" w:space="0" w:color="auto"/>
              <w:bottom w:val="single" w:sz="6" w:space="0" w:color="auto"/>
              <w:right w:val="single" w:sz="6" w:space="0" w:color="auto"/>
            </w:tcBorders>
            <w:vAlign w:val="center"/>
          </w:tcPr>
          <w:p w14:paraId="137E89B9" w14:textId="77777777" w:rsidR="0056515D" w:rsidRPr="00D464F9" w:rsidRDefault="0056515D" w:rsidP="005A08E9">
            <w:pPr>
              <w:spacing w:after="0" w:line="240" w:lineRule="auto"/>
              <w:ind w:right="-58"/>
              <w:rPr>
                <w:rFonts w:ascii="Times New Roman" w:hAnsi="Times New Roman" w:cs="Times New Roman"/>
                <w:sz w:val="24"/>
                <w:szCs w:val="24"/>
              </w:rPr>
            </w:pPr>
          </w:p>
        </w:tc>
        <w:tc>
          <w:tcPr>
            <w:tcW w:w="1297" w:type="dxa"/>
            <w:vMerge w:val="restart"/>
            <w:tcBorders>
              <w:top w:val="single" w:sz="6" w:space="0" w:color="auto"/>
              <w:left w:val="single" w:sz="6" w:space="0" w:color="auto"/>
              <w:bottom w:val="single" w:sz="6" w:space="0" w:color="auto"/>
              <w:right w:val="single" w:sz="6" w:space="0" w:color="auto"/>
            </w:tcBorders>
            <w:vAlign w:val="center"/>
          </w:tcPr>
          <w:p w14:paraId="787628FD" w14:textId="77777777" w:rsidR="0056515D" w:rsidRPr="00D464F9" w:rsidRDefault="0056515D" w:rsidP="00D464F9">
            <w:pPr>
              <w:tabs>
                <w:tab w:val="left" w:pos="545"/>
              </w:tabs>
              <w:spacing w:after="0" w:line="240" w:lineRule="auto"/>
              <w:jc w:val="center"/>
              <w:rPr>
                <w:rFonts w:ascii="Times New Roman" w:hAnsi="Times New Roman" w:cs="Times New Roman"/>
                <w:b/>
                <w:sz w:val="24"/>
                <w:szCs w:val="24"/>
              </w:rPr>
            </w:pPr>
            <w:r w:rsidRPr="00D464F9">
              <w:rPr>
                <w:rFonts w:ascii="Times New Roman" w:hAnsi="Times New Roman" w:cs="Times New Roman"/>
                <w:b/>
                <w:sz w:val="24"/>
                <w:szCs w:val="24"/>
              </w:rPr>
              <w:t>Iš viso, Eur</w:t>
            </w:r>
          </w:p>
        </w:tc>
        <w:tc>
          <w:tcPr>
            <w:tcW w:w="5835" w:type="dxa"/>
            <w:gridSpan w:val="4"/>
            <w:tcBorders>
              <w:top w:val="single" w:sz="6" w:space="0" w:color="auto"/>
              <w:left w:val="single" w:sz="6" w:space="0" w:color="auto"/>
              <w:bottom w:val="single" w:sz="6" w:space="0" w:color="auto"/>
              <w:right w:val="single" w:sz="6" w:space="0" w:color="auto"/>
            </w:tcBorders>
            <w:vAlign w:val="center"/>
          </w:tcPr>
          <w:p w14:paraId="680F673F" w14:textId="77777777" w:rsidR="0056515D" w:rsidRPr="00D464F9" w:rsidRDefault="0056515D" w:rsidP="008C5EAE">
            <w:pPr>
              <w:spacing w:after="0" w:line="240" w:lineRule="auto"/>
              <w:ind w:right="426"/>
              <w:jc w:val="center"/>
              <w:rPr>
                <w:rFonts w:ascii="Times New Roman" w:hAnsi="Times New Roman" w:cs="Times New Roman"/>
                <w:b/>
                <w:sz w:val="24"/>
                <w:szCs w:val="24"/>
              </w:rPr>
            </w:pPr>
            <w:r w:rsidRPr="00D464F9">
              <w:rPr>
                <w:rFonts w:ascii="Times New Roman" w:hAnsi="Times New Roman" w:cs="Times New Roman"/>
                <w:b/>
                <w:sz w:val="24"/>
                <w:szCs w:val="24"/>
              </w:rPr>
              <w:t>Iš jų:</w:t>
            </w:r>
          </w:p>
        </w:tc>
        <w:tc>
          <w:tcPr>
            <w:tcW w:w="1556" w:type="dxa"/>
            <w:vMerge/>
            <w:tcBorders>
              <w:left w:val="single" w:sz="6" w:space="0" w:color="auto"/>
              <w:right w:val="single" w:sz="4" w:space="0" w:color="auto"/>
            </w:tcBorders>
            <w:vAlign w:val="center"/>
          </w:tcPr>
          <w:p w14:paraId="31F8C71C" w14:textId="77777777" w:rsidR="0056515D" w:rsidRPr="00D464F9" w:rsidRDefault="0056515D" w:rsidP="008C5EAE">
            <w:pPr>
              <w:spacing w:after="0" w:line="240" w:lineRule="auto"/>
              <w:ind w:right="426"/>
              <w:jc w:val="center"/>
              <w:rPr>
                <w:rFonts w:ascii="Times New Roman" w:hAnsi="Times New Roman" w:cs="Times New Roman"/>
                <w:sz w:val="24"/>
                <w:szCs w:val="24"/>
              </w:rPr>
            </w:pPr>
          </w:p>
        </w:tc>
        <w:tc>
          <w:tcPr>
            <w:tcW w:w="1362" w:type="dxa"/>
            <w:vMerge w:val="restart"/>
            <w:tcBorders>
              <w:top w:val="single" w:sz="4" w:space="0" w:color="auto"/>
              <w:left w:val="single" w:sz="4" w:space="0" w:color="auto"/>
              <w:right w:val="single" w:sz="4" w:space="0" w:color="auto"/>
            </w:tcBorders>
            <w:vAlign w:val="center"/>
          </w:tcPr>
          <w:p w14:paraId="2FFB543D" w14:textId="77777777" w:rsidR="0056515D" w:rsidRPr="00D464F9" w:rsidRDefault="0056515D" w:rsidP="00970659">
            <w:pPr>
              <w:spacing w:after="0" w:line="240" w:lineRule="auto"/>
              <w:jc w:val="center"/>
              <w:rPr>
                <w:rFonts w:ascii="Times New Roman" w:hAnsi="Times New Roman" w:cs="Times New Roman"/>
                <w:b/>
                <w:sz w:val="24"/>
                <w:szCs w:val="24"/>
              </w:rPr>
            </w:pPr>
            <w:r w:rsidRPr="00D464F9">
              <w:rPr>
                <w:rFonts w:ascii="Times New Roman" w:hAnsi="Times New Roman" w:cs="Times New Roman"/>
                <w:b/>
                <w:sz w:val="24"/>
                <w:szCs w:val="24"/>
              </w:rPr>
              <w:t>Didžiausia EK tinkamų deklaruoti išlaidų suma, Eur</w:t>
            </w:r>
          </w:p>
        </w:tc>
        <w:tc>
          <w:tcPr>
            <w:tcW w:w="1308" w:type="dxa"/>
            <w:vMerge w:val="restart"/>
            <w:tcBorders>
              <w:top w:val="single" w:sz="4" w:space="0" w:color="auto"/>
              <w:left w:val="single" w:sz="4" w:space="0" w:color="auto"/>
              <w:right w:val="single" w:sz="4" w:space="0" w:color="auto"/>
            </w:tcBorders>
            <w:vAlign w:val="center"/>
          </w:tcPr>
          <w:p w14:paraId="57DB848C" w14:textId="7FE70EC8" w:rsidR="0056515D" w:rsidRPr="00D464F9" w:rsidRDefault="0056515D" w:rsidP="008D5FE1">
            <w:pPr>
              <w:spacing w:after="0" w:line="240" w:lineRule="auto"/>
              <w:ind w:right="15"/>
              <w:jc w:val="center"/>
              <w:rPr>
                <w:rFonts w:ascii="Times New Roman" w:hAnsi="Times New Roman" w:cs="Times New Roman"/>
                <w:b/>
                <w:sz w:val="24"/>
                <w:szCs w:val="24"/>
              </w:rPr>
            </w:pPr>
            <w:r w:rsidRPr="00D464F9">
              <w:rPr>
                <w:rFonts w:ascii="Times New Roman" w:hAnsi="Times New Roman" w:cs="Times New Roman"/>
                <w:b/>
                <w:sz w:val="24"/>
                <w:szCs w:val="24"/>
              </w:rPr>
              <w:t>Dalis nuo tinkamų finansuoti išlaidų, proc</w:t>
            </w:r>
            <w:r w:rsidR="008D5FE1" w:rsidRPr="00D464F9">
              <w:rPr>
                <w:rFonts w:ascii="Times New Roman" w:hAnsi="Times New Roman" w:cs="Times New Roman"/>
                <w:b/>
                <w:sz w:val="24"/>
                <w:szCs w:val="24"/>
              </w:rPr>
              <w:t>.</w:t>
            </w:r>
          </w:p>
        </w:tc>
      </w:tr>
      <w:tr w:rsidR="0056515D" w:rsidRPr="00D464F9" w14:paraId="698FD3EE" w14:textId="77777777" w:rsidTr="005A08E9">
        <w:trPr>
          <w:cantSplit/>
          <w:trHeight w:val="23"/>
        </w:trPr>
        <w:tc>
          <w:tcPr>
            <w:tcW w:w="2675" w:type="dxa"/>
            <w:vMerge/>
            <w:tcBorders>
              <w:top w:val="single" w:sz="6" w:space="0" w:color="auto"/>
              <w:left w:val="single" w:sz="6" w:space="0" w:color="auto"/>
              <w:bottom w:val="single" w:sz="6" w:space="0" w:color="auto"/>
              <w:right w:val="single" w:sz="6" w:space="0" w:color="auto"/>
            </w:tcBorders>
            <w:vAlign w:val="center"/>
          </w:tcPr>
          <w:p w14:paraId="0381AF29" w14:textId="77777777" w:rsidR="0056515D" w:rsidRPr="00D464F9" w:rsidRDefault="0056515D" w:rsidP="005A08E9">
            <w:pPr>
              <w:spacing w:after="0" w:line="240" w:lineRule="auto"/>
              <w:ind w:right="-58"/>
              <w:rPr>
                <w:rFonts w:ascii="Times New Roman" w:hAnsi="Times New Roman" w:cs="Times New Roman"/>
                <w:sz w:val="24"/>
                <w:szCs w:val="24"/>
              </w:rPr>
            </w:pPr>
          </w:p>
        </w:tc>
        <w:tc>
          <w:tcPr>
            <w:tcW w:w="1297" w:type="dxa"/>
            <w:vMerge/>
            <w:tcBorders>
              <w:top w:val="single" w:sz="6" w:space="0" w:color="auto"/>
              <w:left w:val="single" w:sz="6" w:space="0" w:color="auto"/>
              <w:bottom w:val="single" w:sz="6" w:space="0" w:color="auto"/>
              <w:right w:val="single" w:sz="6" w:space="0" w:color="auto"/>
            </w:tcBorders>
            <w:vAlign w:val="center"/>
          </w:tcPr>
          <w:p w14:paraId="21296C7F" w14:textId="77777777" w:rsidR="0056515D" w:rsidRPr="00D464F9" w:rsidRDefault="0056515D" w:rsidP="005A08E9">
            <w:pPr>
              <w:tabs>
                <w:tab w:val="left" w:pos="545"/>
              </w:tabs>
              <w:spacing w:after="0" w:line="240" w:lineRule="auto"/>
              <w:rPr>
                <w:rFonts w:ascii="Times New Roman" w:hAnsi="Times New Roman" w:cs="Times New Roman"/>
                <w:sz w:val="24"/>
                <w:szCs w:val="24"/>
              </w:rPr>
            </w:pPr>
          </w:p>
        </w:tc>
        <w:tc>
          <w:tcPr>
            <w:tcW w:w="1426" w:type="dxa"/>
            <w:tcBorders>
              <w:top w:val="single" w:sz="6" w:space="0" w:color="auto"/>
              <w:left w:val="single" w:sz="6" w:space="0" w:color="auto"/>
              <w:bottom w:val="single" w:sz="6" w:space="0" w:color="auto"/>
              <w:right w:val="single" w:sz="6" w:space="0" w:color="auto"/>
            </w:tcBorders>
            <w:vAlign w:val="center"/>
          </w:tcPr>
          <w:p w14:paraId="60A031D2" w14:textId="77777777" w:rsidR="0056515D" w:rsidRPr="00D464F9" w:rsidRDefault="0056515D" w:rsidP="005A08E9">
            <w:pPr>
              <w:spacing w:after="0" w:line="240" w:lineRule="auto"/>
              <w:ind w:right="-28"/>
              <w:jc w:val="center"/>
              <w:rPr>
                <w:rFonts w:ascii="Times New Roman" w:hAnsi="Times New Roman" w:cs="Times New Roman"/>
                <w:b/>
                <w:sz w:val="24"/>
                <w:szCs w:val="24"/>
              </w:rPr>
            </w:pPr>
            <w:r w:rsidRPr="00D464F9">
              <w:rPr>
                <w:rFonts w:ascii="Times New Roman" w:hAnsi="Times New Roman" w:cs="Times New Roman"/>
                <w:b/>
                <w:sz w:val="24"/>
                <w:szCs w:val="24"/>
              </w:rPr>
              <w:t>Prašomos skirti lėšos – iki, Eur</w:t>
            </w:r>
          </w:p>
        </w:tc>
        <w:tc>
          <w:tcPr>
            <w:tcW w:w="1426" w:type="dxa"/>
            <w:tcBorders>
              <w:top w:val="single" w:sz="6" w:space="0" w:color="auto"/>
              <w:left w:val="single" w:sz="6" w:space="0" w:color="auto"/>
              <w:bottom w:val="single" w:sz="6" w:space="0" w:color="auto"/>
              <w:right w:val="single" w:sz="6" w:space="0" w:color="auto"/>
            </w:tcBorders>
            <w:vAlign w:val="center"/>
          </w:tcPr>
          <w:p w14:paraId="7CA43F7E" w14:textId="77777777" w:rsidR="0056515D" w:rsidRPr="00D464F9" w:rsidRDefault="0056515D" w:rsidP="005A08E9">
            <w:pPr>
              <w:spacing w:after="0" w:line="240" w:lineRule="auto"/>
              <w:ind w:right="-19"/>
              <w:jc w:val="center"/>
              <w:rPr>
                <w:rFonts w:ascii="Times New Roman" w:hAnsi="Times New Roman" w:cs="Times New Roman"/>
                <w:b/>
                <w:sz w:val="24"/>
                <w:szCs w:val="24"/>
              </w:rPr>
            </w:pPr>
            <w:r w:rsidRPr="00D464F9">
              <w:rPr>
                <w:rFonts w:ascii="Times New Roman" w:hAnsi="Times New Roman" w:cs="Times New Roman"/>
                <w:b/>
                <w:sz w:val="24"/>
                <w:szCs w:val="24"/>
              </w:rPr>
              <w:t>Dalis nuo tinkamų finansuoti išlaidų, proc.</w:t>
            </w:r>
          </w:p>
        </w:tc>
        <w:tc>
          <w:tcPr>
            <w:tcW w:w="1427" w:type="dxa"/>
            <w:tcBorders>
              <w:top w:val="single" w:sz="6" w:space="0" w:color="auto"/>
              <w:left w:val="single" w:sz="6" w:space="0" w:color="auto"/>
              <w:bottom w:val="single" w:sz="6" w:space="0" w:color="auto"/>
              <w:right w:val="single" w:sz="6" w:space="0" w:color="auto"/>
            </w:tcBorders>
            <w:vAlign w:val="center"/>
          </w:tcPr>
          <w:p w14:paraId="4424CECB" w14:textId="77777777" w:rsidR="0056515D" w:rsidRPr="00D464F9" w:rsidRDefault="0056515D" w:rsidP="005A08E9">
            <w:pPr>
              <w:spacing w:after="0" w:line="240" w:lineRule="auto"/>
              <w:ind w:left="-57" w:right="-10"/>
              <w:jc w:val="center"/>
              <w:rPr>
                <w:rFonts w:ascii="Times New Roman" w:hAnsi="Times New Roman" w:cs="Times New Roman"/>
                <w:b/>
                <w:sz w:val="24"/>
                <w:szCs w:val="24"/>
              </w:rPr>
            </w:pPr>
            <w:r w:rsidRPr="00D464F9">
              <w:rPr>
                <w:rFonts w:ascii="Times New Roman" w:hAnsi="Times New Roman" w:cs="Times New Roman"/>
                <w:b/>
                <w:sz w:val="24"/>
                <w:szCs w:val="24"/>
              </w:rPr>
              <w:t xml:space="preserve">Pareiškėjo ir partnerio (-ių) nuosavos lėšos, Eur </w:t>
            </w:r>
          </w:p>
        </w:tc>
        <w:tc>
          <w:tcPr>
            <w:tcW w:w="1556" w:type="dxa"/>
            <w:tcBorders>
              <w:top w:val="single" w:sz="6" w:space="0" w:color="auto"/>
              <w:left w:val="single" w:sz="6" w:space="0" w:color="auto"/>
              <w:bottom w:val="single" w:sz="6" w:space="0" w:color="auto"/>
              <w:right w:val="single" w:sz="6" w:space="0" w:color="auto"/>
            </w:tcBorders>
            <w:vAlign w:val="center"/>
          </w:tcPr>
          <w:p w14:paraId="531E0BB3" w14:textId="77777777" w:rsidR="0056515D" w:rsidRPr="00D464F9" w:rsidRDefault="0056515D" w:rsidP="005A08E9">
            <w:pPr>
              <w:spacing w:after="0" w:line="240" w:lineRule="auto"/>
              <w:ind w:right="-13"/>
              <w:jc w:val="center"/>
              <w:rPr>
                <w:rFonts w:ascii="Times New Roman" w:hAnsi="Times New Roman" w:cs="Times New Roman"/>
                <w:b/>
                <w:sz w:val="24"/>
                <w:szCs w:val="24"/>
              </w:rPr>
            </w:pPr>
            <w:r w:rsidRPr="00D464F9">
              <w:rPr>
                <w:rFonts w:ascii="Times New Roman" w:hAnsi="Times New Roman" w:cs="Times New Roman"/>
                <w:b/>
                <w:sz w:val="24"/>
                <w:szCs w:val="24"/>
              </w:rPr>
              <w:t>Dalis nuo tinkamų finansuoti išlaidų, proc.</w:t>
            </w:r>
          </w:p>
        </w:tc>
        <w:tc>
          <w:tcPr>
            <w:tcW w:w="1556" w:type="dxa"/>
            <w:vMerge/>
            <w:tcBorders>
              <w:left w:val="single" w:sz="6" w:space="0" w:color="auto"/>
              <w:bottom w:val="single" w:sz="6" w:space="0" w:color="auto"/>
              <w:right w:val="single" w:sz="4" w:space="0" w:color="auto"/>
            </w:tcBorders>
            <w:vAlign w:val="center"/>
          </w:tcPr>
          <w:p w14:paraId="42B3B695" w14:textId="77777777" w:rsidR="0056515D" w:rsidRPr="00D464F9" w:rsidRDefault="0056515D" w:rsidP="008C5EAE">
            <w:pPr>
              <w:spacing w:after="0" w:line="240" w:lineRule="auto"/>
              <w:ind w:left="-57" w:right="426"/>
              <w:jc w:val="center"/>
              <w:rPr>
                <w:rFonts w:ascii="Times New Roman" w:hAnsi="Times New Roman" w:cs="Times New Roman"/>
                <w:sz w:val="24"/>
                <w:szCs w:val="24"/>
              </w:rPr>
            </w:pPr>
          </w:p>
        </w:tc>
        <w:tc>
          <w:tcPr>
            <w:tcW w:w="1362" w:type="dxa"/>
            <w:vMerge/>
            <w:tcBorders>
              <w:left w:val="single" w:sz="4" w:space="0" w:color="auto"/>
              <w:bottom w:val="single" w:sz="4" w:space="0" w:color="auto"/>
              <w:right w:val="single" w:sz="4" w:space="0" w:color="auto"/>
            </w:tcBorders>
            <w:vAlign w:val="center"/>
          </w:tcPr>
          <w:p w14:paraId="037042D5" w14:textId="77777777" w:rsidR="0056515D" w:rsidRPr="00D464F9" w:rsidRDefault="0056515D" w:rsidP="008C5EAE">
            <w:pPr>
              <w:spacing w:after="0" w:line="240" w:lineRule="auto"/>
              <w:ind w:left="-57" w:right="426"/>
              <w:jc w:val="center"/>
              <w:rPr>
                <w:rFonts w:ascii="Times New Roman" w:hAnsi="Times New Roman" w:cs="Times New Roman"/>
                <w:sz w:val="24"/>
                <w:szCs w:val="24"/>
              </w:rPr>
            </w:pPr>
          </w:p>
        </w:tc>
        <w:tc>
          <w:tcPr>
            <w:tcW w:w="1308" w:type="dxa"/>
            <w:vMerge/>
            <w:tcBorders>
              <w:left w:val="single" w:sz="4" w:space="0" w:color="auto"/>
              <w:bottom w:val="single" w:sz="4" w:space="0" w:color="auto"/>
              <w:right w:val="single" w:sz="4" w:space="0" w:color="auto"/>
            </w:tcBorders>
            <w:vAlign w:val="center"/>
          </w:tcPr>
          <w:p w14:paraId="04C08A8C" w14:textId="77777777" w:rsidR="0056515D" w:rsidRPr="00D464F9" w:rsidRDefault="0056515D" w:rsidP="008C5EAE">
            <w:pPr>
              <w:spacing w:after="0" w:line="240" w:lineRule="auto"/>
              <w:ind w:left="-57" w:right="426"/>
              <w:jc w:val="center"/>
              <w:rPr>
                <w:rFonts w:ascii="Times New Roman" w:hAnsi="Times New Roman" w:cs="Times New Roman"/>
                <w:sz w:val="24"/>
                <w:szCs w:val="24"/>
              </w:rPr>
            </w:pPr>
          </w:p>
        </w:tc>
      </w:tr>
      <w:tr w:rsidR="0056515D" w:rsidRPr="00D464F9" w14:paraId="32121068" w14:textId="77777777" w:rsidTr="005A08E9">
        <w:trPr>
          <w:cantSplit/>
          <w:trHeight w:val="23"/>
        </w:trPr>
        <w:tc>
          <w:tcPr>
            <w:tcW w:w="267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DC23EB5" w14:textId="77777777" w:rsidR="0056515D" w:rsidRPr="00D464F9" w:rsidRDefault="0056515D" w:rsidP="005A08E9">
            <w:pPr>
              <w:spacing w:after="0" w:line="240" w:lineRule="auto"/>
              <w:ind w:right="-58"/>
              <w:jc w:val="center"/>
              <w:rPr>
                <w:rFonts w:ascii="Times New Roman" w:hAnsi="Times New Roman" w:cs="Times New Roman"/>
                <w:sz w:val="24"/>
                <w:szCs w:val="24"/>
              </w:rPr>
            </w:pPr>
            <w:r w:rsidRPr="00D464F9">
              <w:rPr>
                <w:rFonts w:ascii="Times New Roman" w:hAnsi="Times New Roman" w:cs="Times New Roman"/>
                <w:sz w:val="24"/>
                <w:szCs w:val="24"/>
              </w:rPr>
              <w:t>1</w:t>
            </w:r>
          </w:p>
        </w:tc>
        <w:tc>
          <w:tcPr>
            <w:tcW w:w="129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FEC7927" w14:textId="77777777" w:rsidR="0056515D" w:rsidRPr="00D464F9" w:rsidRDefault="0056515D" w:rsidP="005A08E9">
            <w:pPr>
              <w:tabs>
                <w:tab w:val="left" w:pos="545"/>
              </w:tabs>
              <w:spacing w:after="0" w:line="240" w:lineRule="auto"/>
              <w:jc w:val="center"/>
              <w:rPr>
                <w:rFonts w:ascii="Times New Roman" w:hAnsi="Times New Roman" w:cs="Times New Roman"/>
                <w:sz w:val="24"/>
                <w:szCs w:val="24"/>
              </w:rPr>
            </w:pPr>
            <w:r w:rsidRPr="00D464F9">
              <w:rPr>
                <w:rFonts w:ascii="Times New Roman" w:hAnsi="Times New Roman" w:cs="Times New Roman"/>
                <w:sz w:val="24"/>
                <w:szCs w:val="24"/>
              </w:rPr>
              <w:t>2</w:t>
            </w:r>
          </w:p>
        </w:tc>
        <w:tc>
          <w:tcPr>
            <w:tcW w:w="142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F08704" w14:textId="77777777" w:rsidR="0056515D" w:rsidRPr="00D464F9" w:rsidRDefault="0056515D" w:rsidP="005A08E9">
            <w:pPr>
              <w:spacing w:after="0" w:line="240" w:lineRule="auto"/>
              <w:ind w:left="-57" w:right="-28"/>
              <w:jc w:val="center"/>
              <w:rPr>
                <w:rFonts w:ascii="Times New Roman" w:hAnsi="Times New Roman" w:cs="Times New Roman"/>
                <w:sz w:val="24"/>
                <w:szCs w:val="24"/>
              </w:rPr>
            </w:pPr>
            <w:r w:rsidRPr="00D464F9">
              <w:rPr>
                <w:rFonts w:ascii="Times New Roman" w:hAnsi="Times New Roman" w:cs="Times New Roman"/>
                <w:sz w:val="24"/>
                <w:szCs w:val="24"/>
              </w:rPr>
              <w:t>3</w:t>
            </w:r>
          </w:p>
        </w:tc>
        <w:tc>
          <w:tcPr>
            <w:tcW w:w="142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F78609F" w14:textId="77777777" w:rsidR="0056515D" w:rsidRPr="00D464F9" w:rsidRDefault="0056515D" w:rsidP="005A08E9">
            <w:pPr>
              <w:spacing w:after="0" w:line="240" w:lineRule="auto"/>
              <w:ind w:right="-19"/>
              <w:jc w:val="center"/>
              <w:rPr>
                <w:rFonts w:ascii="Times New Roman" w:hAnsi="Times New Roman" w:cs="Times New Roman"/>
                <w:sz w:val="24"/>
                <w:szCs w:val="24"/>
              </w:rPr>
            </w:pPr>
            <w:r w:rsidRPr="00D464F9">
              <w:rPr>
                <w:rFonts w:ascii="Times New Roman" w:hAnsi="Times New Roman" w:cs="Times New Roman"/>
                <w:sz w:val="24"/>
                <w:szCs w:val="24"/>
              </w:rPr>
              <w:t>4=(3/2)*100</w:t>
            </w:r>
          </w:p>
        </w:tc>
        <w:tc>
          <w:tcPr>
            <w:tcW w:w="142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81F8822" w14:textId="77777777" w:rsidR="0056515D" w:rsidRPr="00C20EE4" w:rsidRDefault="0056515D" w:rsidP="005A08E9">
            <w:pPr>
              <w:spacing w:after="0" w:line="240" w:lineRule="auto"/>
              <w:ind w:left="-57" w:right="-10"/>
              <w:jc w:val="center"/>
              <w:rPr>
                <w:rFonts w:ascii="Times New Roman" w:hAnsi="Times New Roman" w:cs="Times New Roman"/>
                <w:sz w:val="24"/>
                <w:szCs w:val="24"/>
              </w:rPr>
            </w:pPr>
            <w:r w:rsidRPr="00C20EE4">
              <w:rPr>
                <w:rFonts w:ascii="Times New Roman" w:hAnsi="Times New Roman" w:cs="Times New Roman"/>
                <w:sz w:val="24"/>
                <w:szCs w:val="24"/>
              </w:rPr>
              <w:t>5</w:t>
            </w:r>
          </w:p>
        </w:tc>
        <w:tc>
          <w:tcPr>
            <w:tcW w:w="155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B6480F" w14:textId="77777777" w:rsidR="0056515D" w:rsidRPr="00C20EE4" w:rsidRDefault="0056515D" w:rsidP="005A08E9">
            <w:pPr>
              <w:spacing w:after="0" w:line="240" w:lineRule="auto"/>
              <w:ind w:right="-13"/>
              <w:jc w:val="center"/>
              <w:rPr>
                <w:rFonts w:ascii="Times New Roman" w:hAnsi="Times New Roman" w:cs="Times New Roman"/>
                <w:sz w:val="24"/>
                <w:szCs w:val="24"/>
              </w:rPr>
            </w:pPr>
            <w:r w:rsidRPr="00C20EE4">
              <w:rPr>
                <w:rFonts w:ascii="Times New Roman" w:hAnsi="Times New Roman" w:cs="Times New Roman"/>
                <w:sz w:val="24"/>
                <w:szCs w:val="24"/>
              </w:rPr>
              <w:t>6=(5/2)*100</w:t>
            </w:r>
          </w:p>
        </w:tc>
        <w:tc>
          <w:tcPr>
            <w:tcW w:w="1556" w:type="dxa"/>
            <w:tcBorders>
              <w:left w:val="single" w:sz="6" w:space="0" w:color="auto"/>
              <w:bottom w:val="single" w:sz="6" w:space="0" w:color="auto"/>
              <w:right w:val="single" w:sz="4" w:space="0" w:color="auto"/>
            </w:tcBorders>
            <w:shd w:val="clear" w:color="auto" w:fill="BFBFBF" w:themeFill="background1" w:themeFillShade="BF"/>
            <w:vAlign w:val="center"/>
          </w:tcPr>
          <w:p w14:paraId="67F73AC4" w14:textId="77777777" w:rsidR="0056515D" w:rsidRPr="00D464F9" w:rsidRDefault="0056515D" w:rsidP="008D5FE1">
            <w:pPr>
              <w:tabs>
                <w:tab w:val="left" w:pos="642"/>
              </w:tabs>
              <w:spacing w:after="0" w:line="240" w:lineRule="auto"/>
              <w:ind w:left="-57" w:right="-16"/>
              <w:jc w:val="center"/>
              <w:rPr>
                <w:rFonts w:ascii="Times New Roman" w:hAnsi="Times New Roman" w:cs="Times New Roman"/>
                <w:sz w:val="24"/>
                <w:szCs w:val="24"/>
              </w:rPr>
            </w:pPr>
            <w:r w:rsidRPr="00D464F9">
              <w:rPr>
                <w:rFonts w:ascii="Times New Roman" w:hAnsi="Times New Roman" w:cs="Times New Roman"/>
                <w:sz w:val="24"/>
                <w:szCs w:val="24"/>
              </w:rPr>
              <w:t>7</w:t>
            </w:r>
          </w:p>
        </w:tc>
        <w:tc>
          <w:tcPr>
            <w:tcW w:w="1362" w:type="dxa"/>
            <w:tcBorders>
              <w:left w:val="single" w:sz="4" w:space="0" w:color="auto"/>
              <w:bottom w:val="single" w:sz="4" w:space="0" w:color="auto"/>
              <w:right w:val="single" w:sz="4" w:space="0" w:color="auto"/>
            </w:tcBorders>
            <w:shd w:val="clear" w:color="auto" w:fill="BFBFBF" w:themeFill="background1" w:themeFillShade="BF"/>
            <w:vAlign w:val="center"/>
          </w:tcPr>
          <w:p w14:paraId="129670CF" w14:textId="77777777" w:rsidR="0056515D" w:rsidRPr="00D464F9" w:rsidRDefault="0056515D" w:rsidP="005A08E9">
            <w:pPr>
              <w:spacing w:after="0" w:line="240" w:lineRule="auto"/>
              <w:ind w:left="-57"/>
              <w:jc w:val="center"/>
              <w:rPr>
                <w:rFonts w:ascii="Times New Roman" w:hAnsi="Times New Roman" w:cs="Times New Roman"/>
                <w:sz w:val="24"/>
                <w:szCs w:val="24"/>
              </w:rPr>
            </w:pPr>
            <w:r w:rsidRPr="00D464F9">
              <w:rPr>
                <w:rFonts w:ascii="Times New Roman" w:hAnsi="Times New Roman" w:cs="Times New Roman"/>
                <w:sz w:val="24"/>
                <w:szCs w:val="24"/>
              </w:rPr>
              <w:t>8</w:t>
            </w:r>
          </w:p>
        </w:tc>
        <w:tc>
          <w:tcPr>
            <w:tcW w:w="1308" w:type="dxa"/>
            <w:tcBorders>
              <w:left w:val="single" w:sz="4" w:space="0" w:color="auto"/>
              <w:bottom w:val="single" w:sz="4" w:space="0" w:color="auto"/>
              <w:right w:val="single" w:sz="4" w:space="0" w:color="auto"/>
            </w:tcBorders>
            <w:shd w:val="clear" w:color="auto" w:fill="BFBFBF" w:themeFill="background1" w:themeFillShade="BF"/>
            <w:vAlign w:val="center"/>
          </w:tcPr>
          <w:p w14:paraId="3072757D" w14:textId="77777777" w:rsidR="0056515D" w:rsidRPr="00D464F9" w:rsidRDefault="0056515D" w:rsidP="005A08E9">
            <w:pPr>
              <w:spacing w:after="0" w:line="240" w:lineRule="auto"/>
              <w:ind w:left="-57"/>
              <w:jc w:val="center"/>
              <w:rPr>
                <w:rFonts w:ascii="Times New Roman" w:hAnsi="Times New Roman" w:cs="Times New Roman"/>
                <w:sz w:val="24"/>
                <w:szCs w:val="24"/>
              </w:rPr>
            </w:pPr>
            <w:r w:rsidRPr="00D464F9">
              <w:rPr>
                <w:rFonts w:ascii="Times New Roman" w:hAnsi="Times New Roman" w:cs="Times New Roman"/>
                <w:sz w:val="24"/>
                <w:szCs w:val="24"/>
              </w:rPr>
              <w:t>9=(8/2)*100</w:t>
            </w:r>
          </w:p>
        </w:tc>
      </w:tr>
      <w:tr w:rsidR="002E1345" w:rsidRPr="00D464F9" w14:paraId="37B569A7" w14:textId="77777777" w:rsidTr="005A08E9">
        <w:trPr>
          <w:cantSplit/>
          <w:trHeight w:val="23"/>
        </w:trPr>
        <w:tc>
          <w:tcPr>
            <w:tcW w:w="2675" w:type="dxa"/>
            <w:tcBorders>
              <w:top w:val="single" w:sz="6" w:space="0" w:color="auto"/>
              <w:left w:val="single" w:sz="6" w:space="0" w:color="auto"/>
              <w:bottom w:val="single" w:sz="6" w:space="0" w:color="auto"/>
              <w:right w:val="single" w:sz="6" w:space="0" w:color="auto"/>
            </w:tcBorders>
          </w:tcPr>
          <w:p w14:paraId="40C101A7" w14:textId="77777777" w:rsidR="002E1345" w:rsidRPr="00D464F9" w:rsidRDefault="002E1345" w:rsidP="00C20EE4">
            <w:pPr>
              <w:spacing w:after="0" w:line="240" w:lineRule="auto"/>
              <w:ind w:right="426"/>
              <w:rPr>
                <w:rFonts w:ascii="Times New Roman" w:hAnsi="Times New Roman" w:cs="Times New Roman"/>
                <w:sz w:val="24"/>
                <w:szCs w:val="24"/>
              </w:rPr>
            </w:pPr>
          </w:p>
        </w:tc>
        <w:tc>
          <w:tcPr>
            <w:tcW w:w="1297" w:type="dxa"/>
            <w:tcBorders>
              <w:top w:val="single" w:sz="6" w:space="0" w:color="auto"/>
              <w:left w:val="single" w:sz="6" w:space="0" w:color="auto"/>
              <w:bottom w:val="single" w:sz="6" w:space="0" w:color="auto"/>
              <w:right w:val="single" w:sz="6" w:space="0" w:color="auto"/>
            </w:tcBorders>
          </w:tcPr>
          <w:p w14:paraId="47693B1C" w14:textId="030F2ACD" w:rsidR="002E1345" w:rsidRPr="00C20EE4" w:rsidRDefault="002E1345">
            <w:pPr>
              <w:spacing w:after="0" w:line="240" w:lineRule="auto"/>
              <w:ind w:right="426"/>
              <w:rPr>
                <w:rFonts w:ascii="Times New Roman" w:hAnsi="Times New Roman" w:cs="Times New Roman"/>
                <w:sz w:val="24"/>
                <w:szCs w:val="24"/>
                <w:lang w:eastAsia="lt-LT"/>
              </w:rPr>
            </w:pPr>
          </w:p>
        </w:tc>
        <w:tc>
          <w:tcPr>
            <w:tcW w:w="1426" w:type="dxa"/>
            <w:tcBorders>
              <w:top w:val="single" w:sz="6" w:space="0" w:color="auto"/>
              <w:left w:val="single" w:sz="6" w:space="0" w:color="auto"/>
              <w:bottom w:val="single" w:sz="6" w:space="0" w:color="auto"/>
              <w:right w:val="single" w:sz="6" w:space="0" w:color="auto"/>
            </w:tcBorders>
          </w:tcPr>
          <w:p w14:paraId="2B0D7A0A" w14:textId="77E9B597" w:rsidR="002E1345" w:rsidRPr="00C20EE4" w:rsidRDefault="002E1345">
            <w:pPr>
              <w:spacing w:after="0" w:line="240" w:lineRule="auto"/>
              <w:ind w:right="426"/>
              <w:rPr>
                <w:rFonts w:ascii="Times New Roman" w:hAnsi="Times New Roman" w:cs="Times New Roman"/>
                <w:sz w:val="24"/>
                <w:szCs w:val="24"/>
                <w:lang w:eastAsia="lt-LT"/>
              </w:rPr>
            </w:pPr>
          </w:p>
        </w:tc>
        <w:tc>
          <w:tcPr>
            <w:tcW w:w="1426" w:type="dxa"/>
            <w:tcBorders>
              <w:top w:val="single" w:sz="6" w:space="0" w:color="auto"/>
              <w:left w:val="single" w:sz="6" w:space="0" w:color="auto"/>
              <w:bottom w:val="single" w:sz="6" w:space="0" w:color="auto"/>
              <w:right w:val="single" w:sz="6" w:space="0" w:color="auto"/>
            </w:tcBorders>
          </w:tcPr>
          <w:p w14:paraId="3F0F9571" w14:textId="7915CF97" w:rsidR="002E1345" w:rsidRPr="00D464F9" w:rsidRDefault="002E1345">
            <w:pPr>
              <w:spacing w:after="0" w:line="240" w:lineRule="auto"/>
              <w:ind w:right="426"/>
              <w:rPr>
                <w:rFonts w:ascii="Times New Roman" w:hAnsi="Times New Roman" w:cs="Times New Roman"/>
                <w:sz w:val="24"/>
                <w:szCs w:val="24"/>
              </w:rPr>
            </w:pPr>
          </w:p>
        </w:tc>
        <w:tc>
          <w:tcPr>
            <w:tcW w:w="1427" w:type="dxa"/>
            <w:tcBorders>
              <w:top w:val="single" w:sz="6" w:space="0" w:color="auto"/>
              <w:left w:val="single" w:sz="6" w:space="0" w:color="auto"/>
              <w:bottom w:val="single" w:sz="6" w:space="0" w:color="auto"/>
              <w:right w:val="single" w:sz="6" w:space="0" w:color="auto"/>
            </w:tcBorders>
          </w:tcPr>
          <w:p w14:paraId="53E4F8A6" w14:textId="54C9C632" w:rsidR="002E1345" w:rsidRPr="00D464F9" w:rsidRDefault="002E1345">
            <w:pPr>
              <w:spacing w:after="0" w:line="240" w:lineRule="auto"/>
              <w:ind w:right="426"/>
              <w:rPr>
                <w:rFonts w:ascii="Times New Roman" w:hAnsi="Times New Roman" w:cs="Times New Roman"/>
                <w:sz w:val="24"/>
                <w:szCs w:val="24"/>
                <w:lang w:eastAsia="lt-LT"/>
              </w:rPr>
            </w:pPr>
          </w:p>
        </w:tc>
        <w:tc>
          <w:tcPr>
            <w:tcW w:w="1556" w:type="dxa"/>
            <w:tcBorders>
              <w:top w:val="single" w:sz="6" w:space="0" w:color="auto"/>
              <w:left w:val="single" w:sz="6" w:space="0" w:color="auto"/>
              <w:bottom w:val="single" w:sz="6" w:space="0" w:color="auto"/>
              <w:right w:val="single" w:sz="6" w:space="0" w:color="auto"/>
            </w:tcBorders>
          </w:tcPr>
          <w:p w14:paraId="1223E807" w14:textId="5BC54D32" w:rsidR="002E1345" w:rsidRPr="00D464F9" w:rsidRDefault="002E1345">
            <w:pPr>
              <w:spacing w:after="0" w:line="240" w:lineRule="auto"/>
              <w:ind w:right="426"/>
              <w:rPr>
                <w:rFonts w:ascii="Times New Roman" w:hAnsi="Times New Roman" w:cs="Times New Roman"/>
                <w:sz w:val="24"/>
                <w:szCs w:val="24"/>
              </w:rPr>
            </w:pPr>
          </w:p>
        </w:tc>
        <w:tc>
          <w:tcPr>
            <w:tcW w:w="1556" w:type="dxa"/>
            <w:tcBorders>
              <w:top w:val="single" w:sz="6" w:space="0" w:color="auto"/>
              <w:left w:val="single" w:sz="6" w:space="0" w:color="auto"/>
              <w:bottom w:val="single" w:sz="6" w:space="0" w:color="auto"/>
              <w:right w:val="single" w:sz="4" w:space="0" w:color="auto"/>
            </w:tcBorders>
          </w:tcPr>
          <w:p w14:paraId="0689015B" w14:textId="228DF62A" w:rsidR="002E1345" w:rsidRPr="00D464F9" w:rsidRDefault="002E1345">
            <w:pPr>
              <w:spacing w:after="0" w:line="240" w:lineRule="auto"/>
              <w:ind w:right="426"/>
              <w:rPr>
                <w:rFonts w:ascii="Times New Roman" w:hAnsi="Times New Roman" w:cs="Times New Roman"/>
                <w:sz w:val="24"/>
                <w:szCs w:val="24"/>
                <w:lang w:eastAsia="lt-LT"/>
              </w:rPr>
            </w:pPr>
          </w:p>
        </w:tc>
        <w:tc>
          <w:tcPr>
            <w:tcW w:w="1362" w:type="dxa"/>
            <w:tcBorders>
              <w:top w:val="single" w:sz="4" w:space="0" w:color="auto"/>
              <w:left w:val="single" w:sz="4" w:space="0" w:color="auto"/>
              <w:bottom w:val="single" w:sz="4" w:space="0" w:color="auto"/>
              <w:right w:val="single" w:sz="4" w:space="0" w:color="auto"/>
            </w:tcBorders>
          </w:tcPr>
          <w:p w14:paraId="5105A4FF" w14:textId="3B297516" w:rsidR="002E1345" w:rsidRPr="00D464F9" w:rsidRDefault="002E1345">
            <w:pPr>
              <w:spacing w:after="0" w:line="240" w:lineRule="auto"/>
              <w:ind w:right="426"/>
              <w:rPr>
                <w:rFonts w:ascii="Times New Roman" w:hAnsi="Times New Roman" w:cs="Times New Roman"/>
                <w:sz w:val="24"/>
                <w:szCs w:val="24"/>
                <w:lang w:eastAsia="lt-LT"/>
              </w:rPr>
            </w:pPr>
          </w:p>
        </w:tc>
        <w:tc>
          <w:tcPr>
            <w:tcW w:w="1308" w:type="dxa"/>
            <w:tcBorders>
              <w:top w:val="single" w:sz="4" w:space="0" w:color="auto"/>
              <w:left w:val="single" w:sz="4" w:space="0" w:color="auto"/>
              <w:bottom w:val="single" w:sz="4" w:space="0" w:color="auto"/>
              <w:right w:val="single" w:sz="4" w:space="0" w:color="auto"/>
            </w:tcBorders>
          </w:tcPr>
          <w:p w14:paraId="6097B987" w14:textId="407D9FF0" w:rsidR="002E1345" w:rsidRPr="00D464F9" w:rsidRDefault="002E1345">
            <w:pPr>
              <w:spacing w:after="0" w:line="240" w:lineRule="auto"/>
              <w:ind w:right="426"/>
              <w:rPr>
                <w:rFonts w:ascii="Times New Roman" w:hAnsi="Times New Roman" w:cs="Times New Roman"/>
                <w:sz w:val="24"/>
                <w:szCs w:val="24"/>
              </w:rPr>
            </w:pPr>
          </w:p>
        </w:tc>
      </w:tr>
      <w:tr w:rsidR="002E1345" w:rsidRPr="00D464F9" w14:paraId="173DCF6C" w14:textId="77777777" w:rsidTr="005A08E9">
        <w:trPr>
          <w:cantSplit/>
          <w:trHeight w:val="23"/>
        </w:trPr>
        <w:tc>
          <w:tcPr>
            <w:tcW w:w="2675" w:type="dxa"/>
            <w:tcBorders>
              <w:top w:val="single" w:sz="6" w:space="0" w:color="auto"/>
              <w:left w:val="single" w:sz="6" w:space="0" w:color="auto"/>
              <w:bottom w:val="single" w:sz="6" w:space="0" w:color="auto"/>
              <w:right w:val="single" w:sz="6" w:space="0" w:color="auto"/>
            </w:tcBorders>
            <w:vAlign w:val="center"/>
          </w:tcPr>
          <w:p w14:paraId="45A2FDF0" w14:textId="279AD050" w:rsidR="002E1345" w:rsidRPr="00C20EE4" w:rsidRDefault="002E1345" w:rsidP="00C20EE4">
            <w:pPr>
              <w:spacing w:line="240" w:lineRule="auto"/>
              <w:ind w:right="426"/>
              <w:rPr>
                <w:rFonts w:ascii="Times New Roman" w:hAnsi="Times New Roman" w:cs="Times New Roman"/>
                <w:sz w:val="24"/>
                <w:szCs w:val="24"/>
              </w:rPr>
            </w:pPr>
          </w:p>
        </w:tc>
        <w:tc>
          <w:tcPr>
            <w:tcW w:w="1297" w:type="dxa"/>
            <w:tcBorders>
              <w:top w:val="single" w:sz="6" w:space="0" w:color="auto"/>
              <w:left w:val="single" w:sz="6" w:space="0" w:color="auto"/>
              <w:bottom w:val="single" w:sz="6" w:space="0" w:color="auto"/>
              <w:right w:val="single" w:sz="6" w:space="0" w:color="auto"/>
            </w:tcBorders>
            <w:vAlign w:val="center"/>
          </w:tcPr>
          <w:p w14:paraId="18F4CAF7" w14:textId="77777777" w:rsidR="002E1345" w:rsidRPr="00D464F9" w:rsidRDefault="002E1345" w:rsidP="00C20EE4">
            <w:pPr>
              <w:spacing w:line="240" w:lineRule="auto"/>
              <w:ind w:right="426"/>
              <w:rPr>
                <w:rFonts w:ascii="Times New Roman" w:hAnsi="Times New Roman" w:cs="Times New Roman"/>
                <w:sz w:val="24"/>
                <w:szCs w:val="24"/>
              </w:rPr>
            </w:pPr>
          </w:p>
        </w:tc>
        <w:tc>
          <w:tcPr>
            <w:tcW w:w="1426" w:type="dxa"/>
            <w:tcBorders>
              <w:top w:val="single" w:sz="6" w:space="0" w:color="auto"/>
              <w:left w:val="single" w:sz="6" w:space="0" w:color="auto"/>
              <w:bottom w:val="single" w:sz="6" w:space="0" w:color="auto"/>
              <w:right w:val="single" w:sz="6" w:space="0" w:color="auto"/>
            </w:tcBorders>
            <w:vAlign w:val="center"/>
          </w:tcPr>
          <w:p w14:paraId="021B12FE" w14:textId="77777777" w:rsidR="002E1345" w:rsidRPr="00C20EE4" w:rsidRDefault="002E1345" w:rsidP="00C20EE4">
            <w:pPr>
              <w:spacing w:line="240" w:lineRule="auto"/>
              <w:ind w:right="426"/>
              <w:rPr>
                <w:rFonts w:ascii="Times New Roman" w:hAnsi="Times New Roman" w:cs="Times New Roman"/>
                <w:sz w:val="24"/>
                <w:szCs w:val="24"/>
              </w:rPr>
            </w:pPr>
          </w:p>
        </w:tc>
        <w:tc>
          <w:tcPr>
            <w:tcW w:w="1426" w:type="dxa"/>
            <w:tcBorders>
              <w:top w:val="single" w:sz="6" w:space="0" w:color="auto"/>
              <w:left w:val="single" w:sz="6" w:space="0" w:color="auto"/>
              <w:bottom w:val="single" w:sz="6" w:space="0" w:color="auto"/>
              <w:right w:val="single" w:sz="6" w:space="0" w:color="auto"/>
            </w:tcBorders>
            <w:vAlign w:val="center"/>
          </w:tcPr>
          <w:p w14:paraId="63B442A8" w14:textId="77777777" w:rsidR="002E1345" w:rsidRPr="00C20EE4" w:rsidRDefault="002E1345" w:rsidP="00C20EE4">
            <w:pPr>
              <w:spacing w:line="240" w:lineRule="auto"/>
              <w:ind w:right="426"/>
              <w:rPr>
                <w:rFonts w:ascii="Times New Roman" w:hAnsi="Times New Roman" w:cs="Times New Roman"/>
                <w:sz w:val="24"/>
                <w:szCs w:val="24"/>
              </w:rPr>
            </w:pPr>
          </w:p>
        </w:tc>
        <w:tc>
          <w:tcPr>
            <w:tcW w:w="1427" w:type="dxa"/>
            <w:tcBorders>
              <w:top w:val="single" w:sz="6" w:space="0" w:color="auto"/>
              <w:left w:val="single" w:sz="6" w:space="0" w:color="auto"/>
              <w:bottom w:val="single" w:sz="6" w:space="0" w:color="auto"/>
              <w:right w:val="single" w:sz="6" w:space="0" w:color="auto"/>
            </w:tcBorders>
            <w:vAlign w:val="center"/>
          </w:tcPr>
          <w:p w14:paraId="156E2391" w14:textId="77777777" w:rsidR="002E1345" w:rsidRPr="00C20EE4" w:rsidRDefault="002E1345" w:rsidP="00C20EE4">
            <w:pPr>
              <w:spacing w:line="240" w:lineRule="auto"/>
              <w:ind w:right="426"/>
              <w:rPr>
                <w:rFonts w:ascii="Times New Roman" w:hAnsi="Times New Roman" w:cs="Times New Roman"/>
                <w:sz w:val="24"/>
                <w:szCs w:val="24"/>
              </w:rPr>
            </w:pPr>
          </w:p>
        </w:tc>
        <w:tc>
          <w:tcPr>
            <w:tcW w:w="1556" w:type="dxa"/>
            <w:tcBorders>
              <w:top w:val="single" w:sz="6" w:space="0" w:color="auto"/>
              <w:left w:val="single" w:sz="6" w:space="0" w:color="auto"/>
              <w:bottom w:val="single" w:sz="6" w:space="0" w:color="auto"/>
              <w:right w:val="single" w:sz="6" w:space="0" w:color="auto"/>
            </w:tcBorders>
            <w:vAlign w:val="center"/>
          </w:tcPr>
          <w:p w14:paraId="3D5737CF" w14:textId="77777777" w:rsidR="002E1345" w:rsidRPr="00C20EE4" w:rsidRDefault="002E1345" w:rsidP="00C20EE4">
            <w:pPr>
              <w:spacing w:line="240" w:lineRule="auto"/>
              <w:ind w:right="426"/>
              <w:rPr>
                <w:rFonts w:ascii="Times New Roman" w:hAnsi="Times New Roman" w:cs="Times New Roman"/>
                <w:sz w:val="24"/>
                <w:szCs w:val="24"/>
              </w:rPr>
            </w:pPr>
          </w:p>
        </w:tc>
        <w:tc>
          <w:tcPr>
            <w:tcW w:w="1556" w:type="dxa"/>
            <w:tcBorders>
              <w:top w:val="single" w:sz="6" w:space="0" w:color="auto"/>
              <w:left w:val="single" w:sz="6" w:space="0" w:color="auto"/>
              <w:bottom w:val="single" w:sz="6" w:space="0" w:color="auto"/>
              <w:right w:val="single" w:sz="4" w:space="0" w:color="auto"/>
            </w:tcBorders>
          </w:tcPr>
          <w:p w14:paraId="5604DAA3" w14:textId="77777777" w:rsidR="002E1345" w:rsidRPr="00C20EE4" w:rsidRDefault="002E1345" w:rsidP="00C20EE4">
            <w:pPr>
              <w:spacing w:line="240" w:lineRule="auto"/>
              <w:ind w:right="426"/>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Pr>
          <w:p w14:paraId="13448246" w14:textId="77777777" w:rsidR="002E1345" w:rsidRPr="00D464F9" w:rsidRDefault="002E1345" w:rsidP="00C20EE4">
            <w:pPr>
              <w:spacing w:line="240" w:lineRule="auto"/>
              <w:ind w:right="426"/>
              <w:rPr>
                <w:rFonts w:ascii="Times New Roman" w:hAnsi="Times New Roman" w:cs="Times New Roman"/>
                <w:sz w:val="24"/>
                <w:szCs w:val="24"/>
              </w:rPr>
            </w:pPr>
          </w:p>
        </w:tc>
        <w:tc>
          <w:tcPr>
            <w:tcW w:w="1308" w:type="dxa"/>
            <w:tcBorders>
              <w:top w:val="single" w:sz="4" w:space="0" w:color="auto"/>
              <w:left w:val="single" w:sz="4" w:space="0" w:color="auto"/>
              <w:bottom w:val="single" w:sz="4" w:space="0" w:color="auto"/>
              <w:right w:val="single" w:sz="4" w:space="0" w:color="auto"/>
            </w:tcBorders>
          </w:tcPr>
          <w:p w14:paraId="46466FDA" w14:textId="77777777" w:rsidR="002E1345" w:rsidRPr="00D464F9" w:rsidRDefault="002E1345" w:rsidP="00C20EE4">
            <w:pPr>
              <w:spacing w:line="240" w:lineRule="auto"/>
              <w:ind w:right="426"/>
              <w:rPr>
                <w:rFonts w:ascii="Times New Roman" w:hAnsi="Times New Roman" w:cs="Times New Roman"/>
                <w:sz w:val="24"/>
                <w:szCs w:val="24"/>
              </w:rPr>
            </w:pPr>
          </w:p>
        </w:tc>
      </w:tr>
    </w:tbl>
    <w:p w14:paraId="29AFC01D" w14:textId="327632E0" w:rsidR="00FF70D3" w:rsidRPr="00D464F9" w:rsidRDefault="00AB7125" w:rsidP="008C5EAE">
      <w:pPr>
        <w:spacing w:line="240" w:lineRule="auto"/>
        <w:ind w:left="426" w:right="426"/>
        <w:rPr>
          <w:rFonts w:ascii="Times New Roman" w:hAnsi="Times New Roman" w:cs="Times New Roman"/>
          <w:sz w:val="24"/>
          <w:szCs w:val="24"/>
        </w:rPr>
      </w:pPr>
      <w:r w:rsidRPr="00D464F9">
        <w:rPr>
          <w:rFonts w:ascii="Times New Roman" w:hAnsi="Times New Roman" w:cs="Times New Roman"/>
          <w:i/>
          <w:sz w:val="24"/>
          <w:szCs w:val="24"/>
        </w:rPr>
        <w:t>(Pildoma projekto tinkamumo finansuoti vertinimo metu.)</w:t>
      </w:r>
    </w:p>
    <w:p w14:paraId="5669DDEB" w14:textId="77777777" w:rsidR="006D6920" w:rsidRPr="00D464F9" w:rsidRDefault="006D6920" w:rsidP="008C5EAE">
      <w:pPr>
        <w:spacing w:line="240" w:lineRule="auto"/>
        <w:ind w:left="426" w:right="426"/>
        <w:rPr>
          <w:rFonts w:ascii="Times New Roman" w:hAnsi="Times New Roman" w:cs="Times New Roman"/>
          <w:b/>
          <w:sz w:val="24"/>
          <w:szCs w:val="24"/>
        </w:rPr>
      </w:pPr>
      <w:r w:rsidRPr="00D464F9">
        <w:rPr>
          <w:rFonts w:ascii="Times New Roman" w:hAnsi="Times New Roman" w:cs="Times New Roman"/>
          <w:b/>
          <w:sz w:val="24"/>
          <w:szCs w:val="24"/>
        </w:rPr>
        <w:t>Pastabos:</w:t>
      </w:r>
    </w:p>
    <w:tbl>
      <w:tblPr>
        <w:tblStyle w:val="Lentelstinklelis"/>
        <w:tblW w:w="14034" w:type="dxa"/>
        <w:tblInd w:w="-5" w:type="dxa"/>
        <w:tblLook w:val="04A0" w:firstRow="1" w:lastRow="0" w:firstColumn="1" w:lastColumn="0" w:noHBand="0" w:noVBand="1"/>
      </w:tblPr>
      <w:tblGrid>
        <w:gridCol w:w="14034"/>
      </w:tblGrid>
      <w:tr w:rsidR="000555C3" w:rsidRPr="00D464F9" w14:paraId="37D22356" w14:textId="77777777" w:rsidTr="005F4B13">
        <w:trPr>
          <w:trHeight w:val="663"/>
        </w:trPr>
        <w:tc>
          <w:tcPr>
            <w:tcW w:w="14034" w:type="dxa"/>
          </w:tcPr>
          <w:p w14:paraId="037DCE1A" w14:textId="4E7FA640" w:rsidR="000555C3" w:rsidRPr="00C20EE4" w:rsidRDefault="000555C3" w:rsidP="008C5EAE">
            <w:pPr>
              <w:ind w:right="426"/>
              <w:rPr>
                <w:rFonts w:ascii="Times New Roman" w:hAnsi="Times New Roman" w:cs="Times New Roman"/>
                <w:sz w:val="24"/>
                <w:szCs w:val="24"/>
                <w:lang w:eastAsia="lt-LT"/>
              </w:rPr>
            </w:pPr>
            <w:r w:rsidRPr="00D464F9">
              <w:rPr>
                <w:rFonts w:ascii="Times New Roman" w:hAnsi="Times New Roman" w:cs="Times New Roman"/>
                <w:i/>
                <w:sz w:val="24"/>
                <w:szCs w:val="24"/>
              </w:rPr>
              <w:t>(</w:t>
            </w:r>
            <w:r w:rsidR="00EA4C02" w:rsidRPr="00D464F9">
              <w:rPr>
                <w:rFonts w:ascii="Times New Roman" w:hAnsi="Times New Roman" w:cs="Times New Roman"/>
                <w:i/>
                <w:sz w:val="24"/>
                <w:szCs w:val="24"/>
              </w:rPr>
              <w:t xml:space="preserve">Šiame laukelyje pagal poreikį gali būti įrašomos papildomos sąlygos, kurias </w:t>
            </w:r>
            <w:r w:rsidR="000527CA" w:rsidRPr="00D464F9">
              <w:rPr>
                <w:rFonts w:ascii="Times New Roman" w:hAnsi="Times New Roman" w:cs="Times New Roman"/>
                <w:i/>
                <w:sz w:val="24"/>
                <w:szCs w:val="24"/>
              </w:rPr>
              <w:t>įgyvendinančioji institucija</w:t>
            </w:r>
            <w:r w:rsidR="00EA4C02" w:rsidRPr="00D464F9">
              <w:rPr>
                <w:rFonts w:ascii="Times New Roman" w:hAnsi="Times New Roman" w:cs="Times New Roman"/>
                <w:i/>
                <w:sz w:val="24"/>
                <w:szCs w:val="24"/>
              </w:rPr>
              <w:t>, atsižvelgdama į projekto rizikingumą, siūlo įtraukti į projekto sutartį.</w:t>
            </w:r>
            <w:r w:rsidR="00FC36CA" w:rsidRPr="00C20EE4">
              <w:rPr>
                <w:rFonts w:ascii="Times New Roman" w:hAnsi="Times New Roman" w:cs="Times New Roman"/>
                <w:i/>
                <w:sz w:val="24"/>
                <w:szCs w:val="24"/>
              </w:rPr>
              <w:t xml:space="preserve"> </w:t>
            </w:r>
            <w:r w:rsidR="00AB7125" w:rsidRPr="00C20EE4">
              <w:rPr>
                <w:rFonts w:ascii="Times New Roman" w:hAnsi="Times New Roman" w:cs="Times New Roman"/>
                <w:i/>
                <w:sz w:val="24"/>
                <w:szCs w:val="24"/>
              </w:rPr>
              <w:t>Pildoma projekto tinkamumo finansuoti vertinimo metu.</w:t>
            </w:r>
            <w:r w:rsidRPr="00C20EE4">
              <w:rPr>
                <w:rFonts w:ascii="Times New Roman" w:hAnsi="Times New Roman" w:cs="Times New Roman"/>
                <w:i/>
                <w:sz w:val="24"/>
                <w:szCs w:val="24"/>
              </w:rPr>
              <w:t>)</w:t>
            </w:r>
            <w:r w:rsidR="00C8320A" w:rsidRPr="00C20EE4">
              <w:rPr>
                <w:rFonts w:ascii="Times New Roman" w:hAnsi="Times New Roman" w:cs="Times New Roman"/>
                <w:i/>
                <w:sz w:val="24"/>
                <w:szCs w:val="24"/>
              </w:rPr>
              <w:t xml:space="preserve"> </w:t>
            </w:r>
          </w:p>
          <w:p w14:paraId="0C587020" w14:textId="77777777" w:rsidR="00EA4C02" w:rsidRPr="00D464F9" w:rsidRDefault="00EA4C02" w:rsidP="008C5EAE">
            <w:pPr>
              <w:ind w:right="426"/>
              <w:rPr>
                <w:rFonts w:ascii="Times New Roman" w:hAnsi="Times New Roman" w:cs="Times New Roman"/>
                <w:i/>
                <w:sz w:val="24"/>
                <w:szCs w:val="24"/>
              </w:rPr>
            </w:pPr>
          </w:p>
        </w:tc>
      </w:tr>
    </w:tbl>
    <w:p w14:paraId="5DAE6BDD" w14:textId="77777777" w:rsidR="003070D8" w:rsidRPr="00A8085E" w:rsidRDefault="003070D8" w:rsidP="008C5EAE">
      <w:pPr>
        <w:spacing w:line="240" w:lineRule="auto"/>
        <w:ind w:right="426"/>
        <w:rPr>
          <w:rFonts w:ascii="Times New Roman" w:hAnsi="Times New Roman" w:cs="Times New Roman"/>
          <w:sz w:val="24"/>
          <w:szCs w:val="24"/>
        </w:rPr>
      </w:pPr>
    </w:p>
    <w:p w14:paraId="5BD8C974" w14:textId="4817FBF1" w:rsidR="006D6920" w:rsidRPr="00A8085E" w:rsidRDefault="006D6920" w:rsidP="005F4B13">
      <w:pPr>
        <w:tabs>
          <w:tab w:val="left" w:pos="9639"/>
        </w:tabs>
        <w:spacing w:after="0" w:line="240" w:lineRule="auto"/>
        <w:ind w:right="426"/>
        <w:jc w:val="both"/>
        <w:rPr>
          <w:rFonts w:ascii="Times New Roman" w:hAnsi="Times New Roman" w:cs="Times New Roman"/>
          <w:sz w:val="24"/>
          <w:szCs w:val="24"/>
        </w:rPr>
      </w:pPr>
      <w:r w:rsidRPr="00A8085E">
        <w:rPr>
          <w:rFonts w:ascii="Times New Roman" w:hAnsi="Times New Roman" w:cs="Times New Roman"/>
          <w:sz w:val="24"/>
          <w:szCs w:val="24"/>
        </w:rPr>
        <w:t>____________________________________                         _____________________</w:t>
      </w:r>
      <w:r w:rsidR="00564423">
        <w:rPr>
          <w:rFonts w:ascii="Times New Roman" w:hAnsi="Times New Roman" w:cs="Times New Roman"/>
          <w:sz w:val="24"/>
          <w:szCs w:val="24"/>
        </w:rPr>
        <w:t xml:space="preserve"> </w:t>
      </w:r>
      <w:r w:rsidR="00A615CB">
        <w:rPr>
          <w:rFonts w:ascii="Times New Roman" w:hAnsi="Times New Roman" w:cs="Times New Roman"/>
          <w:sz w:val="24"/>
          <w:szCs w:val="24"/>
        </w:rPr>
        <w:t xml:space="preserve">           </w:t>
      </w:r>
      <w:r w:rsidR="003070D8">
        <w:rPr>
          <w:rFonts w:ascii="Times New Roman" w:hAnsi="Times New Roman" w:cs="Times New Roman"/>
          <w:sz w:val="24"/>
          <w:szCs w:val="24"/>
        </w:rPr>
        <w:t xml:space="preserve">  </w:t>
      </w:r>
      <w:r w:rsidRPr="00A8085E">
        <w:rPr>
          <w:rFonts w:ascii="Times New Roman" w:hAnsi="Times New Roman" w:cs="Times New Roman"/>
          <w:sz w:val="24"/>
          <w:szCs w:val="24"/>
        </w:rPr>
        <w:t xml:space="preserve"> ___________________________</w:t>
      </w:r>
    </w:p>
    <w:p w14:paraId="26B54747" w14:textId="4A4E79DA" w:rsidR="006D6920" w:rsidRPr="00446DF6" w:rsidRDefault="006D6920" w:rsidP="005F4B13">
      <w:pPr>
        <w:tabs>
          <w:tab w:val="left" w:pos="7950"/>
          <w:tab w:val="left" w:pos="11670"/>
        </w:tabs>
        <w:spacing w:after="0" w:line="240" w:lineRule="auto"/>
        <w:ind w:right="426"/>
        <w:jc w:val="both"/>
        <w:rPr>
          <w:rFonts w:ascii="Times New Roman" w:hAnsi="Times New Roman" w:cs="Times New Roman"/>
          <w:sz w:val="20"/>
          <w:szCs w:val="20"/>
        </w:rPr>
      </w:pPr>
      <w:r w:rsidRPr="00446DF6">
        <w:rPr>
          <w:rFonts w:ascii="Times New Roman" w:hAnsi="Times New Roman" w:cs="Times New Roman"/>
          <w:sz w:val="20"/>
          <w:szCs w:val="20"/>
        </w:rPr>
        <w:t>(paraiškos vertinimą atlikusios institucijos atsakingo</w:t>
      </w:r>
      <w:r w:rsidR="00A615CB">
        <w:rPr>
          <w:rFonts w:ascii="Times New Roman" w:hAnsi="Times New Roman" w:cs="Times New Roman"/>
          <w:sz w:val="20"/>
          <w:szCs w:val="20"/>
        </w:rPr>
        <w:t xml:space="preserve">                                                     </w:t>
      </w:r>
      <w:r w:rsidR="003070D8" w:rsidRPr="003070D8">
        <w:rPr>
          <w:rFonts w:ascii="Times New Roman" w:hAnsi="Times New Roman" w:cs="Times New Roman"/>
          <w:sz w:val="20"/>
          <w:szCs w:val="20"/>
        </w:rPr>
        <w:t>(data)</w:t>
      </w:r>
      <w:r w:rsidR="003070D8">
        <w:rPr>
          <w:rFonts w:ascii="Times New Roman" w:hAnsi="Times New Roman" w:cs="Times New Roman"/>
          <w:sz w:val="20"/>
          <w:szCs w:val="20"/>
        </w:rPr>
        <w:tab/>
        <w:t xml:space="preserve"> </w:t>
      </w:r>
      <w:r w:rsidR="00A615CB">
        <w:rPr>
          <w:rFonts w:ascii="Times New Roman" w:hAnsi="Times New Roman" w:cs="Times New Roman"/>
          <w:sz w:val="20"/>
          <w:szCs w:val="20"/>
        </w:rPr>
        <w:t xml:space="preserve">                              </w:t>
      </w:r>
      <w:r w:rsidR="005F4B13">
        <w:rPr>
          <w:rFonts w:ascii="Times New Roman" w:hAnsi="Times New Roman" w:cs="Times New Roman"/>
          <w:sz w:val="20"/>
          <w:szCs w:val="20"/>
        </w:rPr>
        <w:t xml:space="preserve">    </w:t>
      </w:r>
      <w:r w:rsidR="000527CA">
        <w:rPr>
          <w:rFonts w:ascii="Times New Roman" w:hAnsi="Times New Roman" w:cs="Times New Roman"/>
          <w:sz w:val="20"/>
          <w:szCs w:val="20"/>
        </w:rPr>
        <w:t xml:space="preserve"> </w:t>
      </w:r>
      <w:r w:rsidR="003070D8" w:rsidRPr="003070D8">
        <w:rPr>
          <w:rFonts w:ascii="Times New Roman" w:hAnsi="Times New Roman" w:cs="Times New Roman"/>
          <w:sz w:val="20"/>
          <w:szCs w:val="20"/>
        </w:rPr>
        <w:t>(vardas ir pavardė, parašas</w:t>
      </w:r>
      <w:r w:rsidR="003850CF">
        <w:rPr>
          <w:rFonts w:ascii="Times New Roman" w:hAnsi="Times New Roman" w:cs="Times New Roman"/>
          <w:sz w:val="20"/>
          <w:szCs w:val="20"/>
          <w:lang w:val="en-US"/>
        </w:rPr>
        <w:t>*</w:t>
      </w:r>
      <w:r w:rsidR="003070D8" w:rsidRPr="003070D8">
        <w:rPr>
          <w:rFonts w:ascii="Times New Roman" w:hAnsi="Times New Roman" w:cs="Times New Roman"/>
          <w:sz w:val="20"/>
          <w:szCs w:val="20"/>
        </w:rPr>
        <w:t>)</w:t>
      </w:r>
    </w:p>
    <w:p w14:paraId="58024930" w14:textId="77777777" w:rsidR="006317A9" w:rsidRDefault="006D6920" w:rsidP="005F4B13">
      <w:pPr>
        <w:tabs>
          <w:tab w:val="center" w:pos="10800"/>
        </w:tabs>
        <w:spacing w:after="0" w:line="240" w:lineRule="auto"/>
        <w:ind w:right="426"/>
        <w:jc w:val="both"/>
        <w:rPr>
          <w:rFonts w:ascii="Times New Roman" w:hAnsi="Times New Roman" w:cs="Times New Roman"/>
          <w:sz w:val="20"/>
          <w:szCs w:val="20"/>
        </w:rPr>
      </w:pPr>
      <w:r w:rsidRPr="00446DF6">
        <w:rPr>
          <w:rFonts w:ascii="Times New Roman" w:hAnsi="Times New Roman" w:cs="Times New Roman"/>
          <w:sz w:val="20"/>
          <w:szCs w:val="20"/>
        </w:rPr>
        <w:t xml:space="preserve">asmens pareigų pavadinimas)                                                                             </w:t>
      </w:r>
    </w:p>
    <w:p w14:paraId="55B891BF" w14:textId="77777777" w:rsidR="003850CF" w:rsidRDefault="003850CF" w:rsidP="008C5EAE">
      <w:pPr>
        <w:tabs>
          <w:tab w:val="center" w:pos="10800"/>
        </w:tabs>
        <w:spacing w:after="0" w:line="240" w:lineRule="auto"/>
        <w:ind w:left="425" w:right="426"/>
        <w:jc w:val="both"/>
        <w:rPr>
          <w:rFonts w:ascii="Times New Roman" w:hAnsi="Times New Roman" w:cs="Times New Roman"/>
          <w:sz w:val="20"/>
          <w:szCs w:val="20"/>
        </w:rPr>
      </w:pPr>
    </w:p>
    <w:p w14:paraId="137C23FF" w14:textId="57C2BA16" w:rsidR="006D6920" w:rsidRPr="00446DF6" w:rsidRDefault="003850CF" w:rsidP="008C5EAE">
      <w:pPr>
        <w:tabs>
          <w:tab w:val="center" w:pos="10800"/>
        </w:tabs>
        <w:spacing w:after="0" w:line="240" w:lineRule="auto"/>
        <w:ind w:left="425" w:right="426"/>
        <w:jc w:val="both"/>
        <w:rPr>
          <w:rFonts w:ascii="Times New Roman" w:hAnsi="Times New Roman" w:cs="Times New Roman"/>
          <w:sz w:val="20"/>
          <w:szCs w:val="20"/>
        </w:rPr>
      </w:pPr>
      <w:r w:rsidRPr="003850CF">
        <w:rPr>
          <w:rFonts w:ascii="Times New Roman" w:hAnsi="Times New Roman" w:cs="Times New Roman"/>
          <w:i/>
          <w:sz w:val="20"/>
          <w:szCs w:val="20"/>
        </w:rPr>
        <w:t>* Jei pildoma popierinė versija.</w:t>
      </w:r>
    </w:p>
    <w:p w14:paraId="790F1C69" w14:textId="757CAD56" w:rsidR="006049CE" w:rsidRPr="007634C9" w:rsidRDefault="006317A9" w:rsidP="008C5EAE">
      <w:pPr>
        <w:spacing w:line="240" w:lineRule="auto"/>
        <w:ind w:left="426" w:right="426"/>
        <w:jc w:val="center"/>
        <w:rPr>
          <w:rFonts w:ascii="Times New Roman" w:hAnsi="Times New Roman"/>
          <w:sz w:val="24"/>
          <w:szCs w:val="24"/>
        </w:rPr>
      </w:pPr>
      <w:r w:rsidRPr="006317A9">
        <w:rPr>
          <w:rFonts w:ascii="Times New Roman" w:hAnsi="Times New Roman" w:cs="Times New Roman"/>
          <w:i/>
          <w:sz w:val="24"/>
          <w:szCs w:val="24"/>
        </w:rPr>
        <w:t>_________________</w:t>
      </w:r>
      <w:r>
        <w:rPr>
          <w:rFonts w:ascii="Times New Roman" w:hAnsi="Times New Roman" w:cs="Times New Roman"/>
          <w:i/>
          <w:sz w:val="24"/>
          <w:szCs w:val="24"/>
        </w:rPr>
        <w:t>________</w:t>
      </w:r>
    </w:p>
    <w:sectPr w:rsidR="006049CE" w:rsidRPr="007634C9" w:rsidSect="007F008A">
      <w:headerReference w:type="default" r:id="rId13"/>
      <w:pgSz w:w="15840" w:h="12240" w:orient="landscape"/>
      <w:pgMar w:top="1135" w:right="531"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87F35" w14:textId="77777777" w:rsidR="003B04F2" w:rsidRDefault="003B04F2" w:rsidP="00045B41">
      <w:pPr>
        <w:spacing w:after="0" w:line="240" w:lineRule="auto"/>
      </w:pPr>
      <w:r>
        <w:separator/>
      </w:r>
    </w:p>
  </w:endnote>
  <w:endnote w:type="continuationSeparator" w:id="0">
    <w:p w14:paraId="7A7402A4" w14:textId="77777777" w:rsidR="003B04F2" w:rsidRDefault="003B04F2"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E9B31" w14:textId="77777777" w:rsidR="003B04F2" w:rsidRDefault="003B04F2" w:rsidP="00045B41">
      <w:pPr>
        <w:spacing w:after="0" w:line="240" w:lineRule="auto"/>
      </w:pPr>
      <w:r>
        <w:separator/>
      </w:r>
    </w:p>
  </w:footnote>
  <w:footnote w:type="continuationSeparator" w:id="0">
    <w:p w14:paraId="46FDA4FE" w14:textId="77777777" w:rsidR="003B04F2" w:rsidRDefault="003B04F2" w:rsidP="00045B41">
      <w:pPr>
        <w:spacing w:after="0" w:line="240" w:lineRule="auto"/>
      </w:pPr>
      <w:r>
        <w:continuationSeparator/>
      </w:r>
    </w:p>
  </w:footnote>
  <w:footnote w:id="1">
    <w:p w14:paraId="386F1C8C" w14:textId="77777777" w:rsidR="00A71090" w:rsidRPr="001A34A1" w:rsidRDefault="00A71090">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891922"/>
      <w:docPartObj>
        <w:docPartGallery w:val="Page Numbers (Top of Page)"/>
        <w:docPartUnique/>
      </w:docPartObj>
    </w:sdtPr>
    <w:sdtEndPr/>
    <w:sdtContent>
      <w:p w14:paraId="0C4632A3" w14:textId="4EC35AB0" w:rsidR="007F008A" w:rsidRDefault="007F008A" w:rsidP="007F008A">
        <w:pPr>
          <w:pStyle w:val="Antrats"/>
          <w:tabs>
            <w:tab w:val="left" w:pos="3285"/>
            <w:tab w:val="center" w:pos="7087"/>
          </w:tabs>
        </w:pPr>
        <w:r>
          <w:tab/>
        </w:r>
        <w:r>
          <w:tab/>
        </w:r>
        <w:r>
          <w:tab/>
        </w:r>
        <w:r w:rsidRPr="007F008A">
          <w:rPr>
            <w:rFonts w:ascii="Times New Roman" w:hAnsi="Times New Roman" w:cs="Times New Roman"/>
            <w:sz w:val="24"/>
            <w:szCs w:val="24"/>
          </w:rPr>
          <w:fldChar w:fldCharType="begin"/>
        </w:r>
        <w:r w:rsidRPr="007F008A">
          <w:rPr>
            <w:rFonts w:ascii="Times New Roman" w:hAnsi="Times New Roman" w:cs="Times New Roman"/>
            <w:sz w:val="24"/>
            <w:szCs w:val="24"/>
          </w:rPr>
          <w:instrText>PAGE   \* MERGEFORMAT</w:instrText>
        </w:r>
        <w:r w:rsidRPr="007F008A">
          <w:rPr>
            <w:rFonts w:ascii="Times New Roman" w:hAnsi="Times New Roman" w:cs="Times New Roman"/>
            <w:sz w:val="24"/>
            <w:szCs w:val="24"/>
          </w:rPr>
          <w:fldChar w:fldCharType="separate"/>
        </w:r>
        <w:r w:rsidR="004D18E7">
          <w:rPr>
            <w:rFonts w:ascii="Times New Roman" w:hAnsi="Times New Roman" w:cs="Times New Roman"/>
            <w:noProof/>
            <w:sz w:val="24"/>
            <w:szCs w:val="24"/>
          </w:rPr>
          <w:t>12</w:t>
        </w:r>
        <w:r w:rsidRPr="007F008A">
          <w:rPr>
            <w:rFonts w:ascii="Times New Roman" w:hAnsi="Times New Roman" w:cs="Times New Roman"/>
            <w:sz w:val="24"/>
            <w:szCs w:val="24"/>
          </w:rPr>
          <w:fldChar w:fldCharType="end"/>
        </w:r>
      </w:p>
    </w:sdtContent>
  </w:sdt>
  <w:p w14:paraId="33B18405" w14:textId="77777777" w:rsidR="00A71090" w:rsidRDefault="00A7109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A210D56"/>
    <w:multiLevelType w:val="hybridMultilevel"/>
    <w:tmpl w:val="42FE6A12"/>
    <w:lvl w:ilvl="0" w:tplc="EFC4B0FC">
      <w:start w:val="56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07590"/>
    <w:rsid w:val="000123E1"/>
    <w:rsid w:val="000218A4"/>
    <w:rsid w:val="000279F7"/>
    <w:rsid w:val="00035BB5"/>
    <w:rsid w:val="00037326"/>
    <w:rsid w:val="00044673"/>
    <w:rsid w:val="00045B41"/>
    <w:rsid w:val="000527CA"/>
    <w:rsid w:val="000555C3"/>
    <w:rsid w:val="000555DE"/>
    <w:rsid w:val="0005647F"/>
    <w:rsid w:val="000636EB"/>
    <w:rsid w:val="00084BC7"/>
    <w:rsid w:val="00087746"/>
    <w:rsid w:val="0009063A"/>
    <w:rsid w:val="000B0B1B"/>
    <w:rsid w:val="000B62D1"/>
    <w:rsid w:val="000C0C4C"/>
    <w:rsid w:val="000D2124"/>
    <w:rsid w:val="000D4F9E"/>
    <w:rsid w:val="000E1193"/>
    <w:rsid w:val="000E2C45"/>
    <w:rsid w:val="000E4903"/>
    <w:rsid w:val="000F026C"/>
    <w:rsid w:val="001004FD"/>
    <w:rsid w:val="001011C8"/>
    <w:rsid w:val="001059CB"/>
    <w:rsid w:val="00111EA0"/>
    <w:rsid w:val="00123708"/>
    <w:rsid w:val="0012780E"/>
    <w:rsid w:val="00130627"/>
    <w:rsid w:val="00134CCA"/>
    <w:rsid w:val="00143003"/>
    <w:rsid w:val="001437B7"/>
    <w:rsid w:val="0014749C"/>
    <w:rsid w:val="001509C8"/>
    <w:rsid w:val="00152DAF"/>
    <w:rsid w:val="00164BA9"/>
    <w:rsid w:val="00171CD4"/>
    <w:rsid w:val="00174331"/>
    <w:rsid w:val="0018022E"/>
    <w:rsid w:val="00181225"/>
    <w:rsid w:val="001826FE"/>
    <w:rsid w:val="001939BC"/>
    <w:rsid w:val="001956E5"/>
    <w:rsid w:val="00196A1E"/>
    <w:rsid w:val="001A06A0"/>
    <w:rsid w:val="001A34A1"/>
    <w:rsid w:val="001A3F3B"/>
    <w:rsid w:val="001B7222"/>
    <w:rsid w:val="001C1A36"/>
    <w:rsid w:val="001C31B6"/>
    <w:rsid w:val="001D3676"/>
    <w:rsid w:val="001D58DB"/>
    <w:rsid w:val="001E08A2"/>
    <w:rsid w:val="001E1D61"/>
    <w:rsid w:val="001E3B68"/>
    <w:rsid w:val="001E4061"/>
    <w:rsid w:val="001E51D9"/>
    <w:rsid w:val="001E71E8"/>
    <w:rsid w:val="001F2B2B"/>
    <w:rsid w:val="001F6228"/>
    <w:rsid w:val="002131D4"/>
    <w:rsid w:val="00214666"/>
    <w:rsid w:val="00216072"/>
    <w:rsid w:val="00221111"/>
    <w:rsid w:val="00222DC9"/>
    <w:rsid w:val="002232CE"/>
    <w:rsid w:val="0023100A"/>
    <w:rsid w:val="002315BE"/>
    <w:rsid w:val="00231D71"/>
    <w:rsid w:val="00244586"/>
    <w:rsid w:val="00247511"/>
    <w:rsid w:val="00254EFD"/>
    <w:rsid w:val="00262272"/>
    <w:rsid w:val="00273FEF"/>
    <w:rsid w:val="0027404C"/>
    <w:rsid w:val="00284351"/>
    <w:rsid w:val="00284D26"/>
    <w:rsid w:val="00287266"/>
    <w:rsid w:val="00291494"/>
    <w:rsid w:val="00294C97"/>
    <w:rsid w:val="002A014D"/>
    <w:rsid w:val="002A0D62"/>
    <w:rsid w:val="002B2818"/>
    <w:rsid w:val="002B2891"/>
    <w:rsid w:val="002C1874"/>
    <w:rsid w:val="002C2D0F"/>
    <w:rsid w:val="002C4739"/>
    <w:rsid w:val="002C53C0"/>
    <w:rsid w:val="002C7ECF"/>
    <w:rsid w:val="002D68BB"/>
    <w:rsid w:val="002E1345"/>
    <w:rsid w:val="002E249A"/>
    <w:rsid w:val="002F0FD7"/>
    <w:rsid w:val="002F79D0"/>
    <w:rsid w:val="003027F8"/>
    <w:rsid w:val="003070D8"/>
    <w:rsid w:val="003168E0"/>
    <w:rsid w:val="00321B6E"/>
    <w:rsid w:val="003246D0"/>
    <w:rsid w:val="00331DE2"/>
    <w:rsid w:val="00331EA0"/>
    <w:rsid w:val="0033517D"/>
    <w:rsid w:val="003370F1"/>
    <w:rsid w:val="00343D06"/>
    <w:rsid w:val="003451D4"/>
    <w:rsid w:val="00350A27"/>
    <w:rsid w:val="003559FE"/>
    <w:rsid w:val="0035635A"/>
    <w:rsid w:val="0036275E"/>
    <w:rsid w:val="00370D69"/>
    <w:rsid w:val="00381483"/>
    <w:rsid w:val="00382BF6"/>
    <w:rsid w:val="003850CF"/>
    <w:rsid w:val="00387BF5"/>
    <w:rsid w:val="00391A1A"/>
    <w:rsid w:val="00391E5B"/>
    <w:rsid w:val="0039409A"/>
    <w:rsid w:val="003B04F2"/>
    <w:rsid w:val="003D5429"/>
    <w:rsid w:val="003D5DB9"/>
    <w:rsid w:val="003F4E68"/>
    <w:rsid w:val="00412FAA"/>
    <w:rsid w:val="004137FF"/>
    <w:rsid w:val="00424389"/>
    <w:rsid w:val="00426029"/>
    <w:rsid w:val="004309ED"/>
    <w:rsid w:val="004363D7"/>
    <w:rsid w:val="0044269C"/>
    <w:rsid w:val="00446DF6"/>
    <w:rsid w:val="00453098"/>
    <w:rsid w:val="004548D2"/>
    <w:rsid w:val="00461544"/>
    <w:rsid w:val="00461951"/>
    <w:rsid w:val="004650EC"/>
    <w:rsid w:val="0046732B"/>
    <w:rsid w:val="00471BF3"/>
    <w:rsid w:val="004777A0"/>
    <w:rsid w:val="00486515"/>
    <w:rsid w:val="004946DB"/>
    <w:rsid w:val="00497CF0"/>
    <w:rsid w:val="004A04CB"/>
    <w:rsid w:val="004A21B7"/>
    <w:rsid w:val="004A423F"/>
    <w:rsid w:val="004A5851"/>
    <w:rsid w:val="004A6733"/>
    <w:rsid w:val="004B4251"/>
    <w:rsid w:val="004C1476"/>
    <w:rsid w:val="004D18E7"/>
    <w:rsid w:val="004D1D6A"/>
    <w:rsid w:val="004D4635"/>
    <w:rsid w:val="004D58F8"/>
    <w:rsid w:val="004D646C"/>
    <w:rsid w:val="004D6FB4"/>
    <w:rsid w:val="004D733D"/>
    <w:rsid w:val="004E322B"/>
    <w:rsid w:val="004F2347"/>
    <w:rsid w:val="004F673D"/>
    <w:rsid w:val="00504958"/>
    <w:rsid w:val="00505895"/>
    <w:rsid w:val="00507347"/>
    <w:rsid w:val="005108F2"/>
    <w:rsid w:val="005212A2"/>
    <w:rsid w:val="00530ED7"/>
    <w:rsid w:val="0053403E"/>
    <w:rsid w:val="005353B9"/>
    <w:rsid w:val="00536B88"/>
    <w:rsid w:val="005411DE"/>
    <w:rsid w:val="00544CB4"/>
    <w:rsid w:val="00546F92"/>
    <w:rsid w:val="00550C01"/>
    <w:rsid w:val="00561343"/>
    <w:rsid w:val="0056392D"/>
    <w:rsid w:val="00564423"/>
    <w:rsid w:val="0056515D"/>
    <w:rsid w:val="005669C3"/>
    <w:rsid w:val="005676AA"/>
    <w:rsid w:val="00571935"/>
    <w:rsid w:val="0057296C"/>
    <w:rsid w:val="005735E8"/>
    <w:rsid w:val="005753BA"/>
    <w:rsid w:val="005778D7"/>
    <w:rsid w:val="005876FF"/>
    <w:rsid w:val="005908B0"/>
    <w:rsid w:val="0059411E"/>
    <w:rsid w:val="005A08E9"/>
    <w:rsid w:val="005A29AF"/>
    <w:rsid w:val="005A3E51"/>
    <w:rsid w:val="005A79D3"/>
    <w:rsid w:val="005B415A"/>
    <w:rsid w:val="005C3CAE"/>
    <w:rsid w:val="005D3299"/>
    <w:rsid w:val="005D5FDE"/>
    <w:rsid w:val="005E04BE"/>
    <w:rsid w:val="005E608C"/>
    <w:rsid w:val="005E628B"/>
    <w:rsid w:val="005E64F7"/>
    <w:rsid w:val="005F4B13"/>
    <w:rsid w:val="005F6662"/>
    <w:rsid w:val="00601EB6"/>
    <w:rsid w:val="006049CE"/>
    <w:rsid w:val="00614AB7"/>
    <w:rsid w:val="006222DB"/>
    <w:rsid w:val="006234EB"/>
    <w:rsid w:val="006245CB"/>
    <w:rsid w:val="006265D3"/>
    <w:rsid w:val="0062699D"/>
    <w:rsid w:val="006317A9"/>
    <w:rsid w:val="006328A3"/>
    <w:rsid w:val="0064264E"/>
    <w:rsid w:val="006526DF"/>
    <w:rsid w:val="006601AB"/>
    <w:rsid w:val="006611C7"/>
    <w:rsid w:val="00670C2D"/>
    <w:rsid w:val="0067478F"/>
    <w:rsid w:val="0069284E"/>
    <w:rsid w:val="00694F6F"/>
    <w:rsid w:val="006A0D40"/>
    <w:rsid w:val="006A135E"/>
    <w:rsid w:val="006A1E5C"/>
    <w:rsid w:val="006A3CE1"/>
    <w:rsid w:val="006A687E"/>
    <w:rsid w:val="006B1E71"/>
    <w:rsid w:val="006B1EDF"/>
    <w:rsid w:val="006B2A58"/>
    <w:rsid w:val="006B31B4"/>
    <w:rsid w:val="006B7051"/>
    <w:rsid w:val="006C0E5B"/>
    <w:rsid w:val="006C122A"/>
    <w:rsid w:val="006C2895"/>
    <w:rsid w:val="006C52CC"/>
    <w:rsid w:val="006D3C76"/>
    <w:rsid w:val="006D6266"/>
    <w:rsid w:val="006D6920"/>
    <w:rsid w:val="006D7B36"/>
    <w:rsid w:val="006E2D6B"/>
    <w:rsid w:val="006E61CF"/>
    <w:rsid w:val="006F1E1B"/>
    <w:rsid w:val="006F3E05"/>
    <w:rsid w:val="006F49D9"/>
    <w:rsid w:val="006F5C5C"/>
    <w:rsid w:val="00701473"/>
    <w:rsid w:val="00710075"/>
    <w:rsid w:val="00712860"/>
    <w:rsid w:val="00712F44"/>
    <w:rsid w:val="00716AAE"/>
    <w:rsid w:val="00717E65"/>
    <w:rsid w:val="00737BBE"/>
    <w:rsid w:val="00742415"/>
    <w:rsid w:val="00744C86"/>
    <w:rsid w:val="007556A7"/>
    <w:rsid w:val="00757F57"/>
    <w:rsid w:val="007634C9"/>
    <w:rsid w:val="00764B89"/>
    <w:rsid w:val="007660C0"/>
    <w:rsid w:val="00770A38"/>
    <w:rsid w:val="00773E09"/>
    <w:rsid w:val="00776025"/>
    <w:rsid w:val="00785048"/>
    <w:rsid w:val="00785850"/>
    <w:rsid w:val="00786AE1"/>
    <w:rsid w:val="007A4234"/>
    <w:rsid w:val="007A5B04"/>
    <w:rsid w:val="007A5B45"/>
    <w:rsid w:val="007A793E"/>
    <w:rsid w:val="007B603C"/>
    <w:rsid w:val="007C28F4"/>
    <w:rsid w:val="007E17E6"/>
    <w:rsid w:val="007E5B87"/>
    <w:rsid w:val="007E5EAF"/>
    <w:rsid w:val="007F008A"/>
    <w:rsid w:val="007F6824"/>
    <w:rsid w:val="007F6855"/>
    <w:rsid w:val="00800BA5"/>
    <w:rsid w:val="00804AFA"/>
    <w:rsid w:val="00804BFA"/>
    <w:rsid w:val="00811F6E"/>
    <w:rsid w:val="0081319C"/>
    <w:rsid w:val="00813E18"/>
    <w:rsid w:val="00814165"/>
    <w:rsid w:val="008172FC"/>
    <w:rsid w:val="00817607"/>
    <w:rsid w:val="008262F3"/>
    <w:rsid w:val="0082672E"/>
    <w:rsid w:val="00827E34"/>
    <w:rsid w:val="00831474"/>
    <w:rsid w:val="0084293A"/>
    <w:rsid w:val="008436D1"/>
    <w:rsid w:val="008472E7"/>
    <w:rsid w:val="00854407"/>
    <w:rsid w:val="008609B4"/>
    <w:rsid w:val="00862F7A"/>
    <w:rsid w:val="00865CB6"/>
    <w:rsid w:val="00872B6B"/>
    <w:rsid w:val="008772A8"/>
    <w:rsid w:val="00886260"/>
    <w:rsid w:val="00897EC1"/>
    <w:rsid w:val="008A2696"/>
    <w:rsid w:val="008A57C8"/>
    <w:rsid w:val="008B14E4"/>
    <w:rsid w:val="008C3E9B"/>
    <w:rsid w:val="008C47E3"/>
    <w:rsid w:val="008C54DF"/>
    <w:rsid w:val="008C5EAE"/>
    <w:rsid w:val="008D5FE1"/>
    <w:rsid w:val="008E49EC"/>
    <w:rsid w:val="008E5881"/>
    <w:rsid w:val="008F087C"/>
    <w:rsid w:val="009026F3"/>
    <w:rsid w:val="0090447D"/>
    <w:rsid w:val="00904D91"/>
    <w:rsid w:val="00910667"/>
    <w:rsid w:val="00910B4A"/>
    <w:rsid w:val="009126E2"/>
    <w:rsid w:val="0092070B"/>
    <w:rsid w:val="0092110D"/>
    <w:rsid w:val="00923723"/>
    <w:rsid w:val="009310AE"/>
    <w:rsid w:val="00935144"/>
    <w:rsid w:val="00935C9D"/>
    <w:rsid w:val="00935DEE"/>
    <w:rsid w:val="00936E06"/>
    <w:rsid w:val="00940360"/>
    <w:rsid w:val="00942214"/>
    <w:rsid w:val="00947F47"/>
    <w:rsid w:val="00955517"/>
    <w:rsid w:val="009635A3"/>
    <w:rsid w:val="00966C46"/>
    <w:rsid w:val="009674FC"/>
    <w:rsid w:val="00970659"/>
    <w:rsid w:val="009745E0"/>
    <w:rsid w:val="00977805"/>
    <w:rsid w:val="0097798E"/>
    <w:rsid w:val="009B3F52"/>
    <w:rsid w:val="009B55AD"/>
    <w:rsid w:val="009C054D"/>
    <w:rsid w:val="009C2B13"/>
    <w:rsid w:val="009C382E"/>
    <w:rsid w:val="009C3960"/>
    <w:rsid w:val="009C3DB1"/>
    <w:rsid w:val="009C6096"/>
    <w:rsid w:val="009D317F"/>
    <w:rsid w:val="009D56E5"/>
    <w:rsid w:val="009D59D1"/>
    <w:rsid w:val="009D735C"/>
    <w:rsid w:val="009E3FFD"/>
    <w:rsid w:val="00A030A8"/>
    <w:rsid w:val="00A114AD"/>
    <w:rsid w:val="00A15ACC"/>
    <w:rsid w:val="00A237DA"/>
    <w:rsid w:val="00A24C52"/>
    <w:rsid w:val="00A30F16"/>
    <w:rsid w:val="00A35D85"/>
    <w:rsid w:val="00A4034B"/>
    <w:rsid w:val="00A44719"/>
    <w:rsid w:val="00A615CB"/>
    <w:rsid w:val="00A62381"/>
    <w:rsid w:val="00A71090"/>
    <w:rsid w:val="00A77A4B"/>
    <w:rsid w:val="00A8085E"/>
    <w:rsid w:val="00A80A5F"/>
    <w:rsid w:val="00A92091"/>
    <w:rsid w:val="00AA3C84"/>
    <w:rsid w:val="00AA46B4"/>
    <w:rsid w:val="00AB6B76"/>
    <w:rsid w:val="00AB7125"/>
    <w:rsid w:val="00AC536D"/>
    <w:rsid w:val="00AC57E7"/>
    <w:rsid w:val="00AD273F"/>
    <w:rsid w:val="00AD2F9F"/>
    <w:rsid w:val="00AD5459"/>
    <w:rsid w:val="00B034BC"/>
    <w:rsid w:val="00B04B4D"/>
    <w:rsid w:val="00B12789"/>
    <w:rsid w:val="00B16199"/>
    <w:rsid w:val="00B17343"/>
    <w:rsid w:val="00B1770E"/>
    <w:rsid w:val="00B21E33"/>
    <w:rsid w:val="00B34F3E"/>
    <w:rsid w:val="00B35CCE"/>
    <w:rsid w:val="00B35F56"/>
    <w:rsid w:val="00B41BC7"/>
    <w:rsid w:val="00B428B7"/>
    <w:rsid w:val="00B50CE2"/>
    <w:rsid w:val="00B613DA"/>
    <w:rsid w:val="00B62754"/>
    <w:rsid w:val="00B6499D"/>
    <w:rsid w:val="00B7009A"/>
    <w:rsid w:val="00B8305E"/>
    <w:rsid w:val="00B842EF"/>
    <w:rsid w:val="00B879C0"/>
    <w:rsid w:val="00B9041B"/>
    <w:rsid w:val="00B92614"/>
    <w:rsid w:val="00B94B3A"/>
    <w:rsid w:val="00BA14CC"/>
    <w:rsid w:val="00BA3030"/>
    <w:rsid w:val="00BA3EE7"/>
    <w:rsid w:val="00BA40CD"/>
    <w:rsid w:val="00BA46DF"/>
    <w:rsid w:val="00BA51C6"/>
    <w:rsid w:val="00BB18AF"/>
    <w:rsid w:val="00BB4150"/>
    <w:rsid w:val="00BC18E7"/>
    <w:rsid w:val="00BD0576"/>
    <w:rsid w:val="00BD3345"/>
    <w:rsid w:val="00BE3615"/>
    <w:rsid w:val="00BF11A0"/>
    <w:rsid w:val="00BF2B86"/>
    <w:rsid w:val="00BF4E6E"/>
    <w:rsid w:val="00C03D7D"/>
    <w:rsid w:val="00C20EE4"/>
    <w:rsid w:val="00C24303"/>
    <w:rsid w:val="00C3063A"/>
    <w:rsid w:val="00C33438"/>
    <w:rsid w:val="00C42E82"/>
    <w:rsid w:val="00C431CC"/>
    <w:rsid w:val="00C431E6"/>
    <w:rsid w:val="00C46346"/>
    <w:rsid w:val="00C57C72"/>
    <w:rsid w:val="00C60938"/>
    <w:rsid w:val="00C732C6"/>
    <w:rsid w:val="00C8320A"/>
    <w:rsid w:val="00C845CB"/>
    <w:rsid w:val="00C91493"/>
    <w:rsid w:val="00C93905"/>
    <w:rsid w:val="00C95B27"/>
    <w:rsid w:val="00CA54B8"/>
    <w:rsid w:val="00CA5F39"/>
    <w:rsid w:val="00CA6A7B"/>
    <w:rsid w:val="00CB6326"/>
    <w:rsid w:val="00CC2416"/>
    <w:rsid w:val="00CC2482"/>
    <w:rsid w:val="00CC7771"/>
    <w:rsid w:val="00CD08E4"/>
    <w:rsid w:val="00CD4535"/>
    <w:rsid w:val="00CD4638"/>
    <w:rsid w:val="00CE21B5"/>
    <w:rsid w:val="00CE2A67"/>
    <w:rsid w:val="00CF3BAF"/>
    <w:rsid w:val="00CF44C8"/>
    <w:rsid w:val="00CF6AA9"/>
    <w:rsid w:val="00D00830"/>
    <w:rsid w:val="00D22A04"/>
    <w:rsid w:val="00D22CF6"/>
    <w:rsid w:val="00D26984"/>
    <w:rsid w:val="00D32F4B"/>
    <w:rsid w:val="00D37BC0"/>
    <w:rsid w:val="00D464F9"/>
    <w:rsid w:val="00D51806"/>
    <w:rsid w:val="00D529AB"/>
    <w:rsid w:val="00D5497B"/>
    <w:rsid w:val="00D64458"/>
    <w:rsid w:val="00D7296A"/>
    <w:rsid w:val="00D73CC1"/>
    <w:rsid w:val="00D836EE"/>
    <w:rsid w:val="00DA5A3F"/>
    <w:rsid w:val="00DA5DDF"/>
    <w:rsid w:val="00DA6996"/>
    <w:rsid w:val="00DB31D0"/>
    <w:rsid w:val="00DB49FB"/>
    <w:rsid w:val="00DB689C"/>
    <w:rsid w:val="00DB7B72"/>
    <w:rsid w:val="00DC093E"/>
    <w:rsid w:val="00DC27CB"/>
    <w:rsid w:val="00DC6CEC"/>
    <w:rsid w:val="00DD2251"/>
    <w:rsid w:val="00DD48EF"/>
    <w:rsid w:val="00DD4D9E"/>
    <w:rsid w:val="00DE4F6A"/>
    <w:rsid w:val="00DF0A42"/>
    <w:rsid w:val="00E02C22"/>
    <w:rsid w:val="00E12B5B"/>
    <w:rsid w:val="00E233D3"/>
    <w:rsid w:val="00E263C4"/>
    <w:rsid w:val="00E2764C"/>
    <w:rsid w:val="00E321C2"/>
    <w:rsid w:val="00E34751"/>
    <w:rsid w:val="00E36967"/>
    <w:rsid w:val="00E527FE"/>
    <w:rsid w:val="00E529E9"/>
    <w:rsid w:val="00E55C98"/>
    <w:rsid w:val="00E807AF"/>
    <w:rsid w:val="00E871EF"/>
    <w:rsid w:val="00E874AD"/>
    <w:rsid w:val="00E876F9"/>
    <w:rsid w:val="00E93FF5"/>
    <w:rsid w:val="00EA4C02"/>
    <w:rsid w:val="00EB4717"/>
    <w:rsid w:val="00EC0347"/>
    <w:rsid w:val="00EC1803"/>
    <w:rsid w:val="00EC4488"/>
    <w:rsid w:val="00EC44CA"/>
    <w:rsid w:val="00EC7101"/>
    <w:rsid w:val="00ED75E5"/>
    <w:rsid w:val="00EE55A2"/>
    <w:rsid w:val="00EE5A2D"/>
    <w:rsid w:val="00EF0575"/>
    <w:rsid w:val="00EF1B6F"/>
    <w:rsid w:val="00EF332C"/>
    <w:rsid w:val="00EF51BA"/>
    <w:rsid w:val="00F00DFC"/>
    <w:rsid w:val="00F0107D"/>
    <w:rsid w:val="00F156E0"/>
    <w:rsid w:val="00F2124A"/>
    <w:rsid w:val="00F23E50"/>
    <w:rsid w:val="00F35EA3"/>
    <w:rsid w:val="00F41A20"/>
    <w:rsid w:val="00F42219"/>
    <w:rsid w:val="00F4648C"/>
    <w:rsid w:val="00F46D9A"/>
    <w:rsid w:val="00F50F90"/>
    <w:rsid w:val="00F62533"/>
    <w:rsid w:val="00F73937"/>
    <w:rsid w:val="00F756A8"/>
    <w:rsid w:val="00F87143"/>
    <w:rsid w:val="00F91EDD"/>
    <w:rsid w:val="00FA459A"/>
    <w:rsid w:val="00FA578B"/>
    <w:rsid w:val="00FA7D3B"/>
    <w:rsid w:val="00FB217A"/>
    <w:rsid w:val="00FB2F26"/>
    <w:rsid w:val="00FB3CE2"/>
    <w:rsid w:val="00FC2193"/>
    <w:rsid w:val="00FC2585"/>
    <w:rsid w:val="00FC36CA"/>
    <w:rsid w:val="00FD7491"/>
    <w:rsid w:val="00FE0095"/>
    <w:rsid w:val="00FE1176"/>
    <w:rsid w:val="00FF4B23"/>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20D636"/>
  <w15:docId w15:val="{DC164A57-497C-423F-AB5D-4F08DF61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basedOn w:val="Numatytasispastraiposriftas"/>
    <w:uiPriority w:val="99"/>
    <w:unhideWhenUsed/>
    <w:rsid w:val="004E322B"/>
    <w:rPr>
      <w:color w:val="0000FF" w:themeColor="hyperlink"/>
      <w:u w:val="single"/>
    </w:rPr>
  </w:style>
  <w:style w:type="character" w:styleId="Grietas">
    <w:name w:val="Strong"/>
    <w:uiPriority w:val="22"/>
    <w:qFormat/>
    <w:rsid w:val="002872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394d9b48-93cf-441a-be83-281e05759f94</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D2B95-67EE-4F94-B1DC-CF7BD2F3B8F6}">
  <ds:schemaRefs>
    <ds:schemaRef ds:uri="http://schemas.microsoft.com/sharepoint/v3/contenttype/forms"/>
  </ds:schemaRefs>
</ds:datastoreItem>
</file>

<file path=customXml/itemProps2.xml><?xml version="1.0" encoding="utf-8"?>
<ds:datastoreItem xmlns:ds="http://schemas.openxmlformats.org/officeDocument/2006/customXml" ds:itemID="{5E632C71-B3CC-4C81-8698-30AE7ABD5CA4}">
  <ds:schemaRefs>
    <ds:schemaRef ds:uri="E6298736-2320-4CE1-97C6-9F781D725734"/>
    <ds:schemaRef ds:uri="http://purl.org/dc/elements/1.1/"/>
    <ds:schemaRef ds:uri="http://schemas.microsoft.com/sharepoint/v3"/>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D965849-2CD6-4BA5-BD7F-C1EFF9B01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0701F3B-B085-4EE3-9E85-EBC8129CA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16640</Words>
  <Characters>9486</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PFSA_720_univer__priedas_(suderinta).docx</vt:lpstr>
      <vt:lpstr>PFSA_720_univer__priedas_(suderinta).docx</vt:lpstr>
    </vt:vector>
  </TitlesOfParts>
  <Company>FM</Company>
  <LinksUpToDate>false</LinksUpToDate>
  <CharactersWithSpaces>26074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PFSA_720_univer__priedas_(suderinta).docx</dc:title>
  <dc:creator>Žana Zimina</dc:creator>
  <cp:lastModifiedBy>Rotkevičienė Rimantė</cp:lastModifiedBy>
  <cp:revision>2</cp:revision>
  <cp:lastPrinted>2015-12-29T12:20:00Z</cp:lastPrinted>
  <dcterms:created xsi:type="dcterms:W3CDTF">2016-11-25T13:53:00Z</dcterms:created>
  <dcterms:modified xsi:type="dcterms:W3CDTF">2016-11-25T13:53:00Z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