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9854"/>
      </w:tblGrid>
      <w:tr w:rsidR="00B536ED" w:rsidRPr="00B536ED" w:rsidTr="00540C3E">
        <w:trPr>
          <w:jc w:val="center"/>
        </w:trPr>
        <w:tc>
          <w:tcPr>
            <w:tcW w:w="9854" w:type="dxa"/>
            <w:shd w:val="clear" w:color="auto" w:fill="auto"/>
          </w:tcPr>
          <w:p w:rsidR="00B536ED" w:rsidRPr="00B536ED" w:rsidRDefault="00B536ED" w:rsidP="00B536ED">
            <w:pPr>
              <w:spacing w:after="0" w:line="240" w:lineRule="auto"/>
              <w:jc w:val="center"/>
              <w:rPr>
                <w:rFonts w:ascii="Times New Roman" w:hAnsi="Times New Roman"/>
                <w:b/>
                <w:kern w:val="16"/>
                <w:sz w:val="24"/>
                <w:szCs w:val="24"/>
              </w:rPr>
            </w:pPr>
            <w:bookmarkStart w:id="0" w:name="_GoBack"/>
            <w:r w:rsidRPr="00B536ED">
              <w:rPr>
                <w:rFonts w:ascii="Times New Roman" w:hAnsi="Times New Roman"/>
                <w:b/>
                <w:kern w:val="16"/>
                <w:sz w:val="24"/>
                <w:szCs w:val="24"/>
              </w:rPr>
              <w:t>2014–2020 M. EUROPOS SĄJUNGOS FONDŲ INVESTICIJŲ VEIKSMŲ PROGRAMOS</w:t>
            </w:r>
          </w:p>
        </w:tc>
      </w:tr>
      <w:tr w:rsidR="00B536ED" w:rsidRPr="00B536ED" w:rsidTr="00540C3E">
        <w:trPr>
          <w:jc w:val="center"/>
        </w:trPr>
        <w:tc>
          <w:tcPr>
            <w:tcW w:w="9854" w:type="dxa"/>
            <w:shd w:val="clear" w:color="auto" w:fill="auto"/>
          </w:tcPr>
          <w:p w:rsidR="00B536ED" w:rsidRPr="00B536ED" w:rsidRDefault="00B536ED" w:rsidP="00294FE7">
            <w:pPr>
              <w:spacing w:after="0" w:line="240" w:lineRule="auto"/>
              <w:jc w:val="center"/>
              <w:rPr>
                <w:rFonts w:ascii="Times New Roman" w:hAnsi="Times New Roman"/>
                <w:b/>
                <w:sz w:val="24"/>
                <w:szCs w:val="24"/>
              </w:rPr>
            </w:pPr>
            <w:r w:rsidRPr="00B536ED">
              <w:rPr>
                <w:rFonts w:ascii="Times New Roman" w:hAnsi="Times New Roman"/>
                <w:b/>
                <w:sz w:val="24"/>
                <w:szCs w:val="24"/>
              </w:rPr>
              <w:t>2 PRIORITETO „</w:t>
            </w:r>
            <w:r w:rsidRPr="00B536ED">
              <w:rPr>
                <w:rFonts w:ascii="Times New Roman" w:hAnsi="Times New Roman"/>
                <w:b/>
                <w:kern w:val="16"/>
                <w:sz w:val="24"/>
                <w:szCs w:val="24"/>
              </w:rPr>
              <w:t>INFORMACINĖS VISUOMENĖS SKATINIMAS</w:t>
            </w:r>
            <w:r w:rsidRPr="00B536ED">
              <w:rPr>
                <w:rFonts w:ascii="Times New Roman" w:hAnsi="Times New Roman"/>
                <w:b/>
                <w:sz w:val="24"/>
                <w:szCs w:val="24"/>
              </w:rPr>
              <w:t>“</w:t>
            </w:r>
            <w:r w:rsidRPr="00B536ED">
              <w:rPr>
                <w:rFonts w:ascii="Times New Roman" w:hAnsi="Times New Roman"/>
                <w:b/>
                <w:kern w:val="16"/>
                <w:sz w:val="24"/>
                <w:szCs w:val="24"/>
              </w:rPr>
              <w:t>02.</w:t>
            </w:r>
            <w:r>
              <w:rPr>
                <w:rFonts w:ascii="Times New Roman" w:hAnsi="Times New Roman"/>
                <w:b/>
                <w:kern w:val="16"/>
                <w:sz w:val="24"/>
                <w:szCs w:val="24"/>
              </w:rPr>
              <w:t>3</w:t>
            </w:r>
            <w:r w:rsidRPr="00B536ED">
              <w:rPr>
                <w:rFonts w:ascii="Times New Roman" w:hAnsi="Times New Roman"/>
                <w:b/>
                <w:kern w:val="16"/>
                <w:sz w:val="24"/>
                <w:szCs w:val="24"/>
              </w:rPr>
              <w:t>.1-CPVA-V-52</w:t>
            </w:r>
            <w:r w:rsidR="0014525B">
              <w:rPr>
                <w:rFonts w:ascii="Times New Roman" w:hAnsi="Times New Roman"/>
                <w:b/>
                <w:kern w:val="16"/>
                <w:sz w:val="24"/>
                <w:szCs w:val="24"/>
              </w:rPr>
              <w:t>6</w:t>
            </w:r>
            <w:r w:rsidR="00294FE7">
              <w:rPr>
                <w:rFonts w:ascii="Times New Roman" w:hAnsi="Times New Roman"/>
                <w:b/>
                <w:kern w:val="16"/>
                <w:sz w:val="24"/>
                <w:szCs w:val="24"/>
              </w:rPr>
              <w:t xml:space="preserve"> </w:t>
            </w:r>
            <w:r w:rsidR="00294FE7" w:rsidRPr="00B536ED">
              <w:rPr>
                <w:rFonts w:ascii="Times New Roman" w:hAnsi="Times New Roman"/>
                <w:b/>
                <w:kern w:val="16"/>
                <w:sz w:val="24"/>
                <w:szCs w:val="24"/>
              </w:rPr>
              <w:t>PRIEMONĖS</w:t>
            </w:r>
            <w:r w:rsidRPr="00B536ED">
              <w:rPr>
                <w:rFonts w:ascii="Times New Roman" w:hAnsi="Times New Roman"/>
                <w:b/>
                <w:kern w:val="16"/>
                <w:sz w:val="24"/>
                <w:szCs w:val="24"/>
              </w:rPr>
              <w:t xml:space="preserve"> „</w:t>
            </w:r>
            <w:r w:rsidR="0014525B" w:rsidRPr="0014525B">
              <w:rPr>
                <w:rFonts w:ascii="Times New Roman" w:hAnsi="Times New Roman"/>
                <w:b/>
                <w:kern w:val="16"/>
                <w:sz w:val="24"/>
                <w:szCs w:val="24"/>
              </w:rPr>
              <w:t>KULTŪROS TURINIO SKAITMENINIMAS IR SKLAIDA</w:t>
            </w:r>
            <w:r w:rsidRPr="00B536ED">
              <w:rPr>
                <w:rFonts w:ascii="Times New Roman" w:hAnsi="Times New Roman"/>
                <w:b/>
                <w:kern w:val="16"/>
                <w:sz w:val="24"/>
                <w:szCs w:val="24"/>
              </w:rPr>
              <w:t>“</w:t>
            </w:r>
          </w:p>
        </w:tc>
      </w:tr>
      <w:tr w:rsidR="00B536ED" w:rsidRPr="00B536ED" w:rsidTr="00540C3E">
        <w:trPr>
          <w:jc w:val="center"/>
        </w:trPr>
        <w:tc>
          <w:tcPr>
            <w:tcW w:w="9854" w:type="dxa"/>
            <w:shd w:val="clear" w:color="auto" w:fill="auto"/>
          </w:tcPr>
          <w:p w:rsidR="00B536ED" w:rsidRPr="00B536ED" w:rsidRDefault="00B536ED" w:rsidP="00BC1402">
            <w:pPr>
              <w:spacing w:after="0" w:line="240" w:lineRule="auto"/>
              <w:jc w:val="center"/>
              <w:rPr>
                <w:rFonts w:ascii="Times New Roman" w:hAnsi="Times New Roman"/>
                <w:b/>
                <w:sz w:val="24"/>
                <w:szCs w:val="24"/>
              </w:rPr>
            </w:pPr>
            <w:r w:rsidRPr="00B536ED">
              <w:rPr>
                <w:rFonts w:ascii="Times New Roman" w:hAnsi="Times New Roman"/>
                <w:b/>
                <w:sz w:val="24"/>
                <w:szCs w:val="24"/>
              </w:rPr>
              <w:t>PROJEKTŲ</w:t>
            </w:r>
            <w:r w:rsidR="00510C14">
              <w:rPr>
                <w:rFonts w:ascii="Times New Roman" w:hAnsi="Times New Roman"/>
                <w:b/>
                <w:sz w:val="24"/>
                <w:szCs w:val="24"/>
              </w:rPr>
              <w:t xml:space="preserve"> FINANSAVIMO SĄLYGŲ APRAŠO</w:t>
            </w:r>
            <w:r w:rsidR="00DE4388">
              <w:rPr>
                <w:rFonts w:ascii="Times New Roman" w:hAnsi="Times New Roman"/>
                <w:b/>
                <w:sz w:val="24"/>
                <w:szCs w:val="24"/>
              </w:rPr>
              <w:t xml:space="preserve"> </w:t>
            </w:r>
          </w:p>
        </w:tc>
      </w:tr>
      <w:tr w:rsidR="00B536ED" w:rsidRPr="00B536ED" w:rsidTr="00540C3E">
        <w:trPr>
          <w:trHeight w:val="316"/>
          <w:jc w:val="center"/>
        </w:trPr>
        <w:tc>
          <w:tcPr>
            <w:tcW w:w="9854" w:type="dxa"/>
            <w:shd w:val="clear" w:color="auto" w:fill="auto"/>
          </w:tcPr>
          <w:p w:rsidR="00B536ED" w:rsidRPr="00B536ED" w:rsidRDefault="00B536ED" w:rsidP="00B536ED">
            <w:pPr>
              <w:spacing w:after="0" w:line="240" w:lineRule="auto"/>
              <w:jc w:val="center"/>
              <w:rPr>
                <w:rFonts w:ascii="Times New Roman" w:hAnsi="Times New Roman"/>
                <w:b/>
              </w:rPr>
            </w:pPr>
            <w:r w:rsidRPr="00B536ED">
              <w:rPr>
                <w:rFonts w:ascii="Times New Roman" w:hAnsi="Times New Roman"/>
                <w:b/>
                <w:sz w:val="24"/>
                <w:szCs w:val="24"/>
              </w:rPr>
              <w:t>PAGRINDIMO 1 PRIEDAS</w:t>
            </w:r>
          </w:p>
        </w:tc>
      </w:tr>
    </w:tbl>
    <w:p w:rsidR="00B536ED" w:rsidRDefault="00B536ED" w:rsidP="00945D30">
      <w:pPr>
        <w:jc w:val="center"/>
        <w:rPr>
          <w:rFonts w:ascii="Times New Roman" w:hAnsi="Times New Roman"/>
          <w:sz w:val="24"/>
          <w:szCs w:val="24"/>
          <w:lang w:val="lt-LT"/>
        </w:rPr>
      </w:pPr>
    </w:p>
    <w:p w:rsidR="00C31DE0" w:rsidRPr="00B16FD9" w:rsidRDefault="00945D30" w:rsidP="00945D30">
      <w:pPr>
        <w:jc w:val="center"/>
        <w:rPr>
          <w:rFonts w:ascii="Times New Roman" w:hAnsi="Times New Roman"/>
          <w:sz w:val="24"/>
          <w:szCs w:val="24"/>
          <w:lang w:val="lt-LT"/>
        </w:rPr>
      </w:pPr>
      <w:r w:rsidRPr="00B16FD9">
        <w:rPr>
          <w:rFonts w:ascii="Times New Roman" w:hAnsi="Times New Roman"/>
          <w:sz w:val="24"/>
          <w:szCs w:val="24"/>
          <w:lang w:val="lt-LT"/>
        </w:rPr>
        <w:t>PATIKROS LAPAS DĖL VALSTYBĖS PAGALBOS</w:t>
      </w:r>
      <w:r w:rsidR="00CF50F9" w:rsidRPr="00B16FD9">
        <w:rPr>
          <w:rFonts w:ascii="Times New Roman" w:hAnsi="Times New Roman"/>
          <w:sz w:val="24"/>
          <w:szCs w:val="24"/>
          <w:lang w:val="lt-LT"/>
        </w:rPr>
        <w:t xml:space="preserve"> </w:t>
      </w:r>
      <w:r w:rsidR="009467C4" w:rsidRPr="00B16FD9">
        <w:rPr>
          <w:rFonts w:ascii="Times New Roman" w:hAnsi="Times New Roman"/>
          <w:sz w:val="24"/>
          <w:szCs w:val="24"/>
          <w:lang w:val="lt-LT"/>
        </w:rPr>
        <w:t xml:space="preserve">IR DE MINIMIS PAGALBOS </w:t>
      </w:r>
      <w:r w:rsidR="00CF50F9" w:rsidRPr="00B16FD9">
        <w:rPr>
          <w:rFonts w:ascii="Times New Roman" w:hAnsi="Times New Roman"/>
          <w:sz w:val="24"/>
          <w:szCs w:val="24"/>
          <w:lang w:val="lt-LT"/>
        </w:rPr>
        <w:t>BUVIMO AR NEBUVIMO</w:t>
      </w:r>
    </w:p>
    <w:p w:rsidR="00945D30" w:rsidRPr="00B16FD9" w:rsidRDefault="00945D30" w:rsidP="00945D30">
      <w:pPr>
        <w:spacing w:after="0" w:line="240" w:lineRule="auto"/>
        <w:jc w:val="center"/>
        <w:rPr>
          <w:rFonts w:ascii="Times New Roman" w:hAnsi="Times New Roman"/>
          <w:sz w:val="24"/>
          <w:szCs w:val="24"/>
          <w:lang w:val="lt-LT"/>
        </w:rPr>
      </w:pPr>
      <w:r w:rsidRPr="00B16FD9">
        <w:rPr>
          <w:rFonts w:ascii="Times New Roman" w:hAnsi="Times New Roman"/>
          <w:sz w:val="24"/>
          <w:szCs w:val="24"/>
          <w:lang w:val="lt-LT"/>
        </w:rPr>
        <w:t>____________________</w:t>
      </w:r>
    </w:p>
    <w:p w:rsidR="00945D30" w:rsidRPr="00B16FD9" w:rsidRDefault="00945D30" w:rsidP="00945D30">
      <w:pPr>
        <w:spacing w:after="0" w:line="240" w:lineRule="auto"/>
        <w:jc w:val="center"/>
        <w:rPr>
          <w:rFonts w:ascii="Times New Roman" w:hAnsi="Times New Roman"/>
          <w:sz w:val="20"/>
          <w:szCs w:val="20"/>
          <w:lang w:val="lt-LT"/>
        </w:rPr>
      </w:pPr>
      <w:r w:rsidRPr="00B16FD9">
        <w:rPr>
          <w:rFonts w:ascii="Times New Roman" w:hAnsi="Times New Roman"/>
          <w:sz w:val="20"/>
          <w:szCs w:val="20"/>
          <w:lang w:val="lt-LT"/>
        </w:rPr>
        <w:t>(Data)</w:t>
      </w:r>
    </w:p>
    <w:p w:rsidR="00945D30" w:rsidRPr="00B16FD9" w:rsidRDefault="00945D30" w:rsidP="00945D30">
      <w:pPr>
        <w:spacing w:after="0" w:line="240" w:lineRule="auto"/>
        <w:jc w:val="center"/>
        <w:rPr>
          <w:rFonts w:ascii="Times New Roman" w:hAnsi="Times New Roman"/>
          <w:sz w:val="24"/>
          <w:szCs w:val="24"/>
          <w:lang w:val="lt-LT"/>
        </w:rPr>
      </w:pP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4969"/>
      </w:tblGrid>
      <w:tr w:rsidR="00B16FD9" w:rsidRPr="009730B9" w:rsidTr="009730B9">
        <w:tc>
          <w:tcPr>
            <w:tcW w:w="5094" w:type="dxa"/>
            <w:shd w:val="clear" w:color="auto" w:fill="auto"/>
          </w:tcPr>
          <w:p w:rsidR="00945D30" w:rsidRPr="009730B9" w:rsidRDefault="00945D30" w:rsidP="009730B9">
            <w:pPr>
              <w:spacing w:after="0" w:line="240" w:lineRule="auto"/>
              <w:rPr>
                <w:rFonts w:ascii="Times New Roman" w:hAnsi="Times New Roman"/>
                <w:b/>
                <w:lang w:val="lt-LT"/>
              </w:rPr>
            </w:pPr>
            <w:r w:rsidRPr="009730B9">
              <w:rPr>
                <w:rFonts w:ascii="Times New Roman" w:hAnsi="Times New Roman"/>
                <w:b/>
                <w:lang w:val="lt-LT"/>
              </w:rPr>
              <w:t>Priemonės</w:t>
            </w:r>
            <w:r w:rsidR="00BA0AE0" w:rsidRPr="009730B9">
              <w:rPr>
                <w:rFonts w:ascii="Times New Roman" w:hAnsi="Times New Roman"/>
                <w:b/>
                <w:lang w:val="lt-LT"/>
              </w:rPr>
              <w:t>/Projekto</w:t>
            </w:r>
            <w:r w:rsidRPr="009730B9">
              <w:rPr>
                <w:rFonts w:ascii="Times New Roman" w:hAnsi="Times New Roman"/>
                <w:b/>
                <w:lang w:val="lt-LT"/>
              </w:rPr>
              <w:t xml:space="preserve"> numeris</w:t>
            </w:r>
          </w:p>
        </w:tc>
        <w:tc>
          <w:tcPr>
            <w:tcW w:w="5094" w:type="dxa"/>
            <w:shd w:val="clear" w:color="auto" w:fill="auto"/>
          </w:tcPr>
          <w:p w:rsidR="00945D30" w:rsidRPr="00ED2E15" w:rsidRDefault="00ED2E15" w:rsidP="009730B9">
            <w:pPr>
              <w:spacing w:after="0" w:line="240" w:lineRule="auto"/>
              <w:rPr>
                <w:rFonts w:ascii="Times New Roman" w:hAnsi="Times New Roman"/>
                <w:sz w:val="24"/>
                <w:szCs w:val="24"/>
                <w:lang w:val="lt-LT"/>
              </w:rPr>
            </w:pPr>
            <w:r w:rsidRPr="00ED2E15">
              <w:rPr>
                <w:rFonts w:ascii="Times New Roman" w:hAnsi="Times New Roman"/>
                <w:kern w:val="16"/>
                <w:sz w:val="24"/>
                <w:szCs w:val="24"/>
              </w:rPr>
              <w:t>02.3.1-CPVA-V-526</w:t>
            </w:r>
          </w:p>
        </w:tc>
      </w:tr>
      <w:tr w:rsidR="00B16FD9" w:rsidRPr="009730B9" w:rsidTr="009730B9">
        <w:tc>
          <w:tcPr>
            <w:tcW w:w="5094" w:type="dxa"/>
            <w:shd w:val="clear" w:color="auto" w:fill="auto"/>
          </w:tcPr>
          <w:p w:rsidR="00945D30" w:rsidRPr="009730B9" w:rsidRDefault="00945D30" w:rsidP="009730B9">
            <w:pPr>
              <w:spacing w:after="0" w:line="240" w:lineRule="auto"/>
              <w:rPr>
                <w:rFonts w:ascii="Times New Roman" w:hAnsi="Times New Roman"/>
                <w:b/>
                <w:lang w:val="lt-LT"/>
              </w:rPr>
            </w:pPr>
            <w:r w:rsidRPr="009730B9">
              <w:rPr>
                <w:rFonts w:ascii="Times New Roman" w:hAnsi="Times New Roman"/>
                <w:b/>
                <w:lang w:val="lt-LT"/>
              </w:rPr>
              <w:t>Priemonės</w:t>
            </w:r>
            <w:r w:rsidR="00BA0AE0" w:rsidRPr="009730B9">
              <w:rPr>
                <w:rFonts w:ascii="Times New Roman" w:hAnsi="Times New Roman"/>
                <w:b/>
                <w:lang w:val="lt-LT"/>
              </w:rPr>
              <w:t>/Projekto</w:t>
            </w:r>
            <w:r w:rsidRPr="009730B9">
              <w:rPr>
                <w:rFonts w:ascii="Times New Roman" w:hAnsi="Times New Roman"/>
                <w:b/>
                <w:lang w:val="lt-LT"/>
              </w:rPr>
              <w:t xml:space="preserve"> pavadinimas</w:t>
            </w:r>
          </w:p>
        </w:tc>
        <w:tc>
          <w:tcPr>
            <w:tcW w:w="5094" w:type="dxa"/>
            <w:shd w:val="clear" w:color="auto" w:fill="auto"/>
          </w:tcPr>
          <w:p w:rsidR="00945D30" w:rsidRPr="009730B9" w:rsidRDefault="008F1E1B" w:rsidP="009730B9">
            <w:pPr>
              <w:spacing w:after="0" w:line="240" w:lineRule="auto"/>
              <w:rPr>
                <w:rFonts w:ascii="Times New Roman" w:hAnsi="Times New Roman"/>
                <w:sz w:val="24"/>
                <w:szCs w:val="24"/>
                <w:lang w:val="lt-LT"/>
              </w:rPr>
            </w:pPr>
            <w:r>
              <w:rPr>
                <w:rFonts w:ascii="Times New Roman" w:hAnsi="Times New Roman"/>
                <w:sz w:val="24"/>
                <w:szCs w:val="24"/>
                <w:lang w:val="lt-LT"/>
              </w:rPr>
              <w:t>Kultūros turinio skaitmeninimas ir sklaida</w:t>
            </w:r>
          </w:p>
        </w:tc>
      </w:tr>
      <w:tr w:rsidR="00B16FD9" w:rsidRPr="00CD7020" w:rsidTr="009730B9">
        <w:tc>
          <w:tcPr>
            <w:tcW w:w="5094" w:type="dxa"/>
            <w:shd w:val="clear" w:color="auto" w:fill="auto"/>
          </w:tcPr>
          <w:p w:rsidR="00945D30" w:rsidRPr="009730B9" w:rsidRDefault="00945D30" w:rsidP="009730B9">
            <w:pPr>
              <w:spacing w:after="0" w:line="240" w:lineRule="auto"/>
              <w:rPr>
                <w:rFonts w:ascii="Times New Roman" w:hAnsi="Times New Roman"/>
                <w:b/>
                <w:lang w:val="lt-LT"/>
              </w:rPr>
            </w:pPr>
            <w:r w:rsidRPr="009730B9">
              <w:rPr>
                <w:rFonts w:ascii="Times New Roman" w:hAnsi="Times New Roman"/>
                <w:b/>
                <w:lang w:val="lt-LT"/>
              </w:rPr>
              <w:t>Už priemonę atsakinga ministerija</w:t>
            </w:r>
          </w:p>
        </w:tc>
        <w:tc>
          <w:tcPr>
            <w:tcW w:w="5094" w:type="dxa"/>
            <w:shd w:val="clear" w:color="auto" w:fill="auto"/>
          </w:tcPr>
          <w:p w:rsidR="00945D30" w:rsidRPr="008B759F" w:rsidRDefault="008B759F" w:rsidP="009730B9">
            <w:pPr>
              <w:spacing w:after="0" w:line="240" w:lineRule="auto"/>
              <w:rPr>
                <w:rFonts w:ascii="Times New Roman" w:hAnsi="Times New Roman"/>
                <w:lang w:val="lt-LT"/>
              </w:rPr>
            </w:pPr>
            <w:r w:rsidRPr="008B759F">
              <w:rPr>
                <w:rFonts w:ascii="Times New Roman" w:hAnsi="Times New Roman"/>
                <w:lang w:val="lt-LT"/>
              </w:rPr>
              <w:t>Lietuvos Respublikos susisiekimo ministerija</w:t>
            </w:r>
          </w:p>
        </w:tc>
      </w:tr>
      <w:tr w:rsidR="00B16FD9" w:rsidRPr="00CD7020" w:rsidTr="009730B9">
        <w:tc>
          <w:tcPr>
            <w:tcW w:w="5094" w:type="dxa"/>
            <w:shd w:val="clear" w:color="auto" w:fill="auto"/>
          </w:tcPr>
          <w:p w:rsidR="00945D30" w:rsidRPr="009730B9" w:rsidRDefault="00945D30" w:rsidP="009730B9">
            <w:pPr>
              <w:spacing w:after="0" w:line="240" w:lineRule="auto"/>
              <w:rPr>
                <w:rFonts w:ascii="Times New Roman" w:hAnsi="Times New Roman"/>
                <w:b/>
                <w:lang w:val="lt-LT"/>
              </w:rPr>
            </w:pPr>
            <w:r w:rsidRPr="009730B9">
              <w:rPr>
                <w:rFonts w:ascii="Times New Roman" w:hAnsi="Times New Roman"/>
                <w:b/>
                <w:lang w:val="lt-LT"/>
              </w:rPr>
              <w:t>Už priemonę atsakinga įgyvendinančioji institucija</w:t>
            </w:r>
          </w:p>
        </w:tc>
        <w:tc>
          <w:tcPr>
            <w:tcW w:w="5094" w:type="dxa"/>
            <w:shd w:val="clear" w:color="auto" w:fill="auto"/>
          </w:tcPr>
          <w:p w:rsidR="00945D30" w:rsidRPr="008B759F" w:rsidRDefault="008B759F" w:rsidP="008B759F">
            <w:pPr>
              <w:spacing w:after="0" w:line="240" w:lineRule="auto"/>
              <w:rPr>
                <w:rFonts w:ascii="Times New Roman" w:hAnsi="Times New Roman"/>
                <w:lang w:val="lt-LT"/>
              </w:rPr>
            </w:pPr>
            <w:r w:rsidRPr="008B759F">
              <w:rPr>
                <w:rFonts w:ascii="Times New Roman" w:hAnsi="Times New Roman"/>
                <w:lang w:val="lt-LT"/>
              </w:rPr>
              <w:t>Viešoji įstaiga Centrinė projektų valdymo agentūra</w:t>
            </w:r>
          </w:p>
        </w:tc>
      </w:tr>
      <w:tr w:rsidR="00B16FD9" w:rsidRPr="00DE4388" w:rsidTr="009730B9">
        <w:tc>
          <w:tcPr>
            <w:tcW w:w="5094" w:type="dxa"/>
            <w:shd w:val="clear" w:color="auto" w:fill="auto"/>
          </w:tcPr>
          <w:p w:rsidR="00945D30" w:rsidRPr="009730B9" w:rsidRDefault="00945D30" w:rsidP="009730B9">
            <w:pPr>
              <w:spacing w:after="0" w:line="240" w:lineRule="auto"/>
              <w:rPr>
                <w:rFonts w:ascii="Times New Roman" w:hAnsi="Times New Roman"/>
                <w:b/>
                <w:lang w:val="lt-LT"/>
              </w:rPr>
            </w:pPr>
            <w:r w:rsidRPr="009730B9">
              <w:rPr>
                <w:rFonts w:ascii="Times New Roman" w:hAnsi="Times New Roman"/>
                <w:b/>
                <w:lang w:val="lt-LT"/>
              </w:rPr>
              <w:t>Pagal priemonę</w:t>
            </w:r>
            <w:r w:rsidR="00BA0AE0" w:rsidRPr="009730B9">
              <w:rPr>
                <w:rFonts w:ascii="Times New Roman" w:hAnsi="Times New Roman"/>
                <w:b/>
                <w:lang w:val="lt-LT"/>
              </w:rPr>
              <w:t>/projektą</w:t>
            </w:r>
            <w:r w:rsidRPr="009730B9">
              <w:rPr>
                <w:rFonts w:ascii="Times New Roman" w:hAnsi="Times New Roman"/>
                <w:b/>
                <w:lang w:val="lt-LT"/>
              </w:rPr>
              <w:t xml:space="preserve"> numatytos remti veiklos</w:t>
            </w:r>
          </w:p>
        </w:tc>
        <w:tc>
          <w:tcPr>
            <w:tcW w:w="5094" w:type="dxa"/>
            <w:shd w:val="clear" w:color="auto" w:fill="auto"/>
          </w:tcPr>
          <w:p w:rsidR="00945D30" w:rsidRPr="00752CF5" w:rsidRDefault="008F1E1B" w:rsidP="00752CF5">
            <w:pPr>
              <w:spacing w:after="0" w:line="240" w:lineRule="auto"/>
              <w:jc w:val="both"/>
              <w:rPr>
                <w:rFonts w:ascii="Times New Roman" w:hAnsi="Times New Roman"/>
                <w:lang w:val="lt-LT"/>
              </w:rPr>
            </w:pPr>
            <w:r>
              <w:rPr>
                <w:rFonts w:ascii="Times New Roman" w:hAnsi="Times New Roman"/>
                <w:lang w:val="lt-LT"/>
              </w:rPr>
              <w:t>E</w:t>
            </w:r>
            <w:r w:rsidRPr="008F1E1B">
              <w:rPr>
                <w:rFonts w:ascii="Times New Roman" w:hAnsi="Times New Roman"/>
                <w:lang w:val="lt-LT"/>
              </w:rPr>
              <w:t>lektroninių viešųjų ir administracinių paslaugų plėtra bei tobulinimas, užtikrinant kompleksinę paslaugų teikimo pertvarką ir jų orientavimą į naudotoją (Lietuvos kultūros skaitmeninio turinio sklaida (</w:t>
            </w:r>
            <w:proofErr w:type="spellStart"/>
            <w:r w:rsidRPr="008F1E1B">
              <w:rPr>
                <w:rFonts w:ascii="Times New Roman" w:hAnsi="Times New Roman"/>
                <w:lang w:val="lt-LT"/>
              </w:rPr>
              <w:t>inovatyvių</w:t>
            </w:r>
            <w:proofErr w:type="spellEnd"/>
            <w:r w:rsidRPr="008F1E1B">
              <w:rPr>
                <w:rFonts w:ascii="Times New Roman" w:hAnsi="Times New Roman"/>
                <w:lang w:val="lt-LT"/>
              </w:rPr>
              <w:t xml:space="preserve"> elektroninių paslaugų ir elektroninių produktų kūrimas tiek suskaitmeninto paveldo, tiek šiuolaikini</w:t>
            </w:r>
            <w:r>
              <w:rPr>
                <w:rFonts w:ascii="Times New Roman" w:hAnsi="Times New Roman"/>
                <w:lang w:val="lt-LT"/>
              </w:rPr>
              <w:t>o kultūrinio turinio pagrindu))</w:t>
            </w:r>
          </w:p>
        </w:tc>
      </w:tr>
      <w:tr w:rsidR="00B16FD9" w:rsidRPr="00DE4388" w:rsidTr="009730B9">
        <w:trPr>
          <w:trHeight w:val="60"/>
        </w:trPr>
        <w:tc>
          <w:tcPr>
            <w:tcW w:w="5094" w:type="dxa"/>
            <w:shd w:val="clear" w:color="auto" w:fill="auto"/>
          </w:tcPr>
          <w:p w:rsidR="00945D30" w:rsidRPr="009730B9" w:rsidRDefault="00945D30" w:rsidP="009730B9">
            <w:pPr>
              <w:spacing w:after="0" w:line="240" w:lineRule="auto"/>
              <w:rPr>
                <w:rFonts w:ascii="Times New Roman" w:hAnsi="Times New Roman"/>
                <w:b/>
                <w:lang w:val="lt-LT"/>
              </w:rPr>
            </w:pPr>
            <w:r w:rsidRPr="009730B9">
              <w:rPr>
                <w:rFonts w:ascii="Times New Roman" w:hAnsi="Times New Roman"/>
                <w:b/>
                <w:lang w:val="lt-LT"/>
              </w:rPr>
              <w:t>Galimi pareiškėjai</w:t>
            </w:r>
            <w:r w:rsidR="00BA0AE0" w:rsidRPr="009730B9">
              <w:rPr>
                <w:rFonts w:ascii="Times New Roman" w:hAnsi="Times New Roman"/>
                <w:b/>
                <w:lang w:val="lt-LT"/>
              </w:rPr>
              <w:t>/Projekto vykdytojas/Pareiškėjas</w:t>
            </w:r>
          </w:p>
        </w:tc>
        <w:tc>
          <w:tcPr>
            <w:tcW w:w="5094" w:type="dxa"/>
            <w:shd w:val="clear" w:color="auto" w:fill="auto"/>
          </w:tcPr>
          <w:p w:rsidR="00945D30" w:rsidRPr="00752CF5" w:rsidRDefault="00752CF5" w:rsidP="00752CF5">
            <w:pPr>
              <w:spacing w:after="0" w:line="240" w:lineRule="auto"/>
              <w:jc w:val="both"/>
              <w:rPr>
                <w:rFonts w:ascii="Times New Roman" w:hAnsi="Times New Roman"/>
                <w:lang w:val="lt-LT"/>
              </w:rPr>
            </w:pPr>
            <w:r>
              <w:rPr>
                <w:rFonts w:ascii="Times New Roman" w:hAnsi="Times New Roman"/>
                <w:lang w:val="lt-LT"/>
              </w:rPr>
              <w:t>G</w:t>
            </w:r>
            <w:r w:rsidRPr="00752CF5">
              <w:rPr>
                <w:rFonts w:ascii="Times New Roman" w:hAnsi="Times New Roman"/>
                <w:lang w:val="lt-LT"/>
              </w:rPr>
              <w:t>alimi pareiškėjai ir partneriai yra viešieji juridiniai asmenys, viešosios įstaigos ir akcinės bendrovės</w:t>
            </w:r>
            <w:r>
              <w:rPr>
                <w:rFonts w:ascii="Times New Roman" w:hAnsi="Times New Roman"/>
                <w:lang w:val="lt-LT"/>
              </w:rPr>
              <w:t>, kurių dalininkai yra valstybė</w:t>
            </w:r>
          </w:p>
        </w:tc>
      </w:tr>
    </w:tbl>
    <w:p w:rsidR="00945D30" w:rsidRPr="00B16FD9" w:rsidRDefault="00945D30">
      <w:pPr>
        <w:rPr>
          <w:rFonts w:ascii="Times New Roman" w:hAnsi="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88"/>
        <w:gridCol w:w="2216"/>
        <w:gridCol w:w="2522"/>
      </w:tblGrid>
      <w:tr w:rsidR="00B16FD9" w:rsidRPr="00CD7020" w:rsidTr="009730B9">
        <w:tc>
          <w:tcPr>
            <w:tcW w:w="5000" w:type="pct"/>
            <w:gridSpan w:val="4"/>
            <w:shd w:val="pct20" w:color="auto" w:fill="auto"/>
          </w:tcPr>
          <w:p w:rsidR="00945D30" w:rsidRPr="009730B9" w:rsidRDefault="00945D30" w:rsidP="009730B9">
            <w:pPr>
              <w:pStyle w:val="Sraopastraipa"/>
              <w:numPr>
                <w:ilvl w:val="0"/>
                <w:numId w:val="2"/>
              </w:numPr>
              <w:spacing w:after="0" w:line="240" w:lineRule="auto"/>
              <w:ind w:left="567"/>
              <w:rPr>
                <w:rFonts w:ascii="Times New Roman" w:hAnsi="Times New Roman"/>
                <w:b/>
              </w:rPr>
            </w:pPr>
            <w:r w:rsidRPr="009730B9">
              <w:rPr>
                <w:rFonts w:ascii="Times New Roman" w:hAnsi="Times New Roman"/>
                <w:b/>
              </w:rPr>
              <w:t>Valstybės pagalbos požymių identifikavimas pagal priemonę</w:t>
            </w:r>
            <w:r w:rsidR="0029069F" w:rsidRPr="009730B9">
              <w:rPr>
                <w:rFonts w:ascii="Times New Roman" w:hAnsi="Times New Roman"/>
                <w:b/>
              </w:rPr>
              <w:t>/projektą</w:t>
            </w:r>
            <w:r w:rsidRPr="009730B9">
              <w:rPr>
                <w:rFonts w:ascii="Times New Roman" w:hAnsi="Times New Roman"/>
                <w:b/>
              </w:rPr>
              <w:t xml:space="preserve"> remtinose veiklose</w:t>
            </w:r>
            <w:r w:rsidR="006E06FC" w:rsidRPr="009730B9">
              <w:rPr>
                <w:rStyle w:val="Puslapioinaosnuoroda"/>
                <w:rFonts w:ascii="Times New Roman" w:hAnsi="Times New Roman"/>
                <w:b/>
              </w:rPr>
              <w:footnoteReference w:id="1"/>
            </w:r>
          </w:p>
        </w:tc>
      </w:tr>
      <w:tr w:rsidR="00B16FD9" w:rsidRPr="009730B9" w:rsidTr="009730B9">
        <w:tc>
          <w:tcPr>
            <w:tcW w:w="319" w:type="pct"/>
            <w:shd w:val="clear" w:color="auto" w:fill="auto"/>
          </w:tcPr>
          <w:p w:rsidR="00945D30" w:rsidRPr="009730B9" w:rsidRDefault="00945D30" w:rsidP="009730B9">
            <w:pPr>
              <w:pStyle w:val="Sraopastraipa"/>
              <w:numPr>
                <w:ilvl w:val="0"/>
                <w:numId w:val="1"/>
              </w:numPr>
              <w:spacing w:before="120" w:after="120" w:line="240" w:lineRule="auto"/>
              <w:rPr>
                <w:rFonts w:ascii="Times New Roman" w:hAnsi="Times New Roman"/>
                <w:b/>
              </w:rPr>
            </w:pPr>
          </w:p>
        </w:tc>
        <w:tc>
          <w:tcPr>
            <w:tcW w:w="2303" w:type="pct"/>
            <w:shd w:val="clear" w:color="auto" w:fill="auto"/>
          </w:tcPr>
          <w:p w:rsidR="00945D30" w:rsidRPr="009730B9" w:rsidRDefault="00945D30" w:rsidP="009730B9">
            <w:pPr>
              <w:spacing w:before="120" w:after="120" w:line="240" w:lineRule="auto"/>
              <w:rPr>
                <w:rFonts w:ascii="Times New Roman" w:hAnsi="Times New Roman"/>
                <w:b/>
                <w:lang w:val="lt-LT"/>
              </w:rPr>
            </w:pPr>
            <w:r w:rsidRPr="009730B9">
              <w:rPr>
                <w:rFonts w:ascii="Times New Roman" w:hAnsi="Times New Roman"/>
                <w:b/>
                <w:lang w:val="lt-LT"/>
              </w:rPr>
              <w:t xml:space="preserve">Ar finansavimą </w:t>
            </w:r>
            <w:r w:rsidR="00865E39" w:rsidRPr="009730B9">
              <w:rPr>
                <w:rFonts w:ascii="Times New Roman" w:hAnsi="Times New Roman"/>
                <w:b/>
                <w:lang w:val="lt-LT"/>
              </w:rPr>
              <w:t xml:space="preserve">tiesiogiai ar netiesiogiai </w:t>
            </w:r>
            <w:r w:rsidRPr="009730B9">
              <w:rPr>
                <w:rFonts w:ascii="Times New Roman" w:hAnsi="Times New Roman"/>
                <w:b/>
                <w:lang w:val="lt-LT"/>
              </w:rPr>
              <w:t>numatoma teikti ūkio subjektams</w:t>
            </w:r>
            <w:r w:rsidR="0029069F" w:rsidRPr="009730B9">
              <w:rPr>
                <w:rFonts w:ascii="Times New Roman" w:hAnsi="Times New Roman"/>
                <w:b/>
                <w:lang w:val="lt-LT"/>
              </w:rPr>
              <w:t xml:space="preserve"> (-ui)</w:t>
            </w:r>
            <w:r w:rsidR="00EA0E4F" w:rsidRPr="009730B9">
              <w:rPr>
                <w:rFonts w:ascii="Times New Roman" w:hAnsi="Times New Roman"/>
                <w:b/>
                <w:lang w:val="lt-LT"/>
              </w:rPr>
              <w:t xml:space="preserve"> ūkinei veiklai vykdyti</w:t>
            </w:r>
            <w:r w:rsidRPr="009730B9">
              <w:rPr>
                <w:rFonts w:ascii="Times New Roman" w:hAnsi="Times New Roman"/>
                <w:b/>
                <w:lang w:val="lt-LT"/>
              </w:rPr>
              <w:t>?</w:t>
            </w:r>
          </w:p>
        </w:tc>
        <w:tc>
          <w:tcPr>
            <w:tcW w:w="1112" w:type="pct"/>
            <w:shd w:val="clear" w:color="auto" w:fill="auto"/>
          </w:tcPr>
          <w:p w:rsidR="00945D30" w:rsidRPr="009730B9" w:rsidRDefault="00945D30" w:rsidP="009730B9">
            <w:pPr>
              <w:spacing w:before="120" w:after="120" w:line="240" w:lineRule="auto"/>
              <w:rPr>
                <w:rFonts w:ascii="Times New Roman" w:hAnsi="Times New Roman"/>
                <w:lang w:val="lt-LT"/>
              </w:rPr>
            </w:pPr>
            <w:r w:rsidRPr="009730B9">
              <w:rPr>
                <w:rFonts w:ascii="Times New Roman" w:hAnsi="Times New Roman"/>
                <w:lang w:val="lt-LT"/>
              </w:rPr>
              <w:fldChar w:fldCharType="begin">
                <w:ffData>
                  <w:name w:val="Check1"/>
                  <w:enabled/>
                  <w:calcOnExit w:val="0"/>
                  <w:checkBox>
                    <w:sizeAuto/>
                    <w:default w:val="0"/>
                  </w:checkBox>
                </w:ffData>
              </w:fldChar>
            </w:r>
            <w:r w:rsidRPr="009730B9">
              <w:rPr>
                <w:rFonts w:ascii="Times New Roman" w:hAnsi="Times New Roman"/>
                <w:lang w:val="lt-LT"/>
              </w:rPr>
              <w:instrText xml:space="preserve"> FORMCHECKBOX </w:instrText>
            </w:r>
            <w:r w:rsidR="00180E41">
              <w:rPr>
                <w:rFonts w:ascii="Times New Roman" w:hAnsi="Times New Roman"/>
                <w:lang w:val="lt-LT"/>
              </w:rPr>
            </w:r>
            <w:r w:rsidR="00180E41">
              <w:rPr>
                <w:rFonts w:ascii="Times New Roman" w:hAnsi="Times New Roman"/>
                <w:lang w:val="lt-LT"/>
              </w:rPr>
              <w:fldChar w:fldCharType="separate"/>
            </w:r>
            <w:r w:rsidRPr="009730B9">
              <w:rPr>
                <w:rFonts w:ascii="Times New Roman" w:hAnsi="Times New Roman"/>
                <w:lang w:val="lt-LT"/>
              </w:rPr>
              <w:fldChar w:fldCharType="end"/>
            </w:r>
            <w:r w:rsidRPr="009730B9">
              <w:rPr>
                <w:rFonts w:ascii="Times New Roman" w:hAnsi="Times New Roman"/>
                <w:lang w:val="lt-LT"/>
              </w:rPr>
              <w:t>Taip</w:t>
            </w:r>
          </w:p>
        </w:tc>
        <w:tc>
          <w:tcPr>
            <w:tcW w:w="1266" w:type="pct"/>
            <w:shd w:val="clear" w:color="auto" w:fill="auto"/>
          </w:tcPr>
          <w:p w:rsidR="00945D30" w:rsidRPr="009730B9" w:rsidRDefault="00B536ED" w:rsidP="009730B9">
            <w:pPr>
              <w:spacing w:before="120" w:after="120" w:line="240" w:lineRule="auto"/>
              <w:rPr>
                <w:rFonts w:ascii="Times New Roman" w:hAnsi="Times New Roman"/>
                <w:lang w:val="lt-LT"/>
              </w:rPr>
            </w:pPr>
            <w:r>
              <w:rPr>
                <w:rFonts w:ascii="Times New Roman" w:hAnsi="Times New Roman"/>
                <w:lang w:val="lt-LT"/>
              </w:rPr>
              <w:fldChar w:fldCharType="begin">
                <w:ffData>
                  <w:name w:val="Check2"/>
                  <w:enabled/>
                  <w:calcOnExit w:val="0"/>
                  <w:checkBox>
                    <w:sizeAuto/>
                    <w:default w:val="1"/>
                  </w:checkBox>
                </w:ffData>
              </w:fldChar>
            </w:r>
            <w:bookmarkStart w:id="1" w:name="Check2"/>
            <w:r>
              <w:rPr>
                <w:rFonts w:ascii="Times New Roman" w:hAnsi="Times New Roman"/>
                <w:lang w:val="lt-LT"/>
              </w:rPr>
              <w:instrText xml:space="preserve"> FORMCHECKBOX </w:instrText>
            </w:r>
            <w:r w:rsidR="00180E41">
              <w:rPr>
                <w:rFonts w:ascii="Times New Roman" w:hAnsi="Times New Roman"/>
                <w:lang w:val="lt-LT"/>
              </w:rPr>
            </w:r>
            <w:r w:rsidR="00180E41">
              <w:rPr>
                <w:rFonts w:ascii="Times New Roman" w:hAnsi="Times New Roman"/>
                <w:lang w:val="lt-LT"/>
              </w:rPr>
              <w:fldChar w:fldCharType="separate"/>
            </w:r>
            <w:r>
              <w:rPr>
                <w:rFonts w:ascii="Times New Roman" w:hAnsi="Times New Roman"/>
                <w:lang w:val="lt-LT"/>
              </w:rPr>
              <w:fldChar w:fldCharType="end"/>
            </w:r>
            <w:bookmarkEnd w:id="1"/>
            <w:r w:rsidR="00945D30" w:rsidRPr="009730B9">
              <w:rPr>
                <w:rFonts w:ascii="Times New Roman" w:hAnsi="Times New Roman"/>
                <w:lang w:val="lt-LT"/>
              </w:rPr>
              <w:t>Ne</w:t>
            </w:r>
          </w:p>
          <w:p w:rsidR="00945D30" w:rsidRPr="009730B9" w:rsidRDefault="00945D30" w:rsidP="009730B9">
            <w:pPr>
              <w:spacing w:before="120" w:after="120" w:line="240" w:lineRule="auto"/>
              <w:rPr>
                <w:rFonts w:ascii="Times New Roman" w:hAnsi="Times New Roman"/>
                <w:lang w:val="lt-LT"/>
              </w:rPr>
            </w:pPr>
          </w:p>
        </w:tc>
      </w:tr>
      <w:tr w:rsidR="00B16FD9" w:rsidRPr="00CD7020" w:rsidTr="009730B9">
        <w:tc>
          <w:tcPr>
            <w:tcW w:w="5000" w:type="pct"/>
            <w:gridSpan w:val="4"/>
            <w:shd w:val="clear" w:color="auto" w:fill="auto"/>
          </w:tcPr>
          <w:p w:rsidR="00945D30" w:rsidRPr="009730B9" w:rsidRDefault="00945D30" w:rsidP="009730B9">
            <w:pPr>
              <w:spacing w:after="0" w:line="240" w:lineRule="auto"/>
              <w:jc w:val="both"/>
              <w:rPr>
                <w:rFonts w:ascii="Times New Roman" w:hAnsi="Times New Roman"/>
                <w:lang w:val="lt-LT"/>
              </w:rPr>
            </w:pPr>
            <w:r w:rsidRPr="009730B9">
              <w:rPr>
                <w:rFonts w:ascii="Times New Roman" w:hAnsi="Times New Roman"/>
                <w:b/>
                <w:lang w:val="lt-LT"/>
              </w:rPr>
              <w:t>Ūkio subjektai</w:t>
            </w:r>
            <w:r w:rsidRPr="009730B9">
              <w:rPr>
                <w:rFonts w:ascii="Times New Roman" w:hAnsi="Times New Roman"/>
                <w:lang w:val="lt-LT"/>
              </w:rPr>
              <w:t xml:space="preserve"> – įmonės, jų junginiai (asociacijos, susivienijimai, konsorciumai ir pan.), įstaigos ar organizacijos, ar kiti juridiniai ar fiziniai asmenys, kurie vykdo ar gali vykdyti ūkinę veiklą L</w:t>
            </w:r>
            <w:r w:rsidR="0029069F" w:rsidRPr="009730B9">
              <w:rPr>
                <w:rFonts w:ascii="Times New Roman" w:hAnsi="Times New Roman"/>
                <w:lang w:val="lt-LT"/>
              </w:rPr>
              <w:t xml:space="preserve">ietuvos Respublikoje </w:t>
            </w:r>
            <w:r w:rsidRPr="009730B9">
              <w:rPr>
                <w:rFonts w:ascii="Times New Roman" w:hAnsi="Times New Roman"/>
                <w:lang w:val="lt-LT"/>
              </w:rPr>
              <w:t xml:space="preserve">arba kurių veiksmai daro įtaką ar ketinimai, jeigu būtų įgyvendinti, galėtų daryti įtaką ūkinei veiklai </w:t>
            </w:r>
            <w:r w:rsidR="0029069F" w:rsidRPr="009730B9">
              <w:rPr>
                <w:rFonts w:ascii="Times New Roman" w:hAnsi="Times New Roman"/>
                <w:lang w:val="lt-LT"/>
              </w:rPr>
              <w:t>Lietuvos Respublikoje</w:t>
            </w:r>
            <w:r w:rsidRPr="009730B9">
              <w:rPr>
                <w:rFonts w:ascii="Times New Roman" w:hAnsi="Times New Roman"/>
                <w:lang w:val="lt-LT"/>
              </w:rPr>
              <w:t xml:space="preserve">. </w:t>
            </w:r>
            <w:r w:rsidR="0029069F" w:rsidRPr="009730B9">
              <w:rPr>
                <w:rFonts w:ascii="Times New Roman" w:hAnsi="Times New Roman"/>
                <w:lang w:val="lt-LT"/>
              </w:rPr>
              <w:t>Lietuvos Respublikoje</w:t>
            </w:r>
            <w:r w:rsidRPr="009730B9">
              <w:rPr>
                <w:rFonts w:ascii="Times New Roman" w:hAnsi="Times New Roman"/>
                <w:lang w:val="lt-LT"/>
              </w:rPr>
              <w:t xml:space="preserve"> viešojo administravimo subjektai laikomi ūkio subjektais, jeigu jie vykdo ūkinę veiklą.</w:t>
            </w:r>
          </w:p>
          <w:p w:rsidR="00945D30" w:rsidRPr="009730B9" w:rsidRDefault="00945D30" w:rsidP="009730B9">
            <w:pPr>
              <w:spacing w:after="0" w:line="240" w:lineRule="auto"/>
              <w:jc w:val="both"/>
              <w:rPr>
                <w:rFonts w:ascii="Times New Roman" w:hAnsi="Times New Roman"/>
                <w:lang w:val="lt-LT"/>
              </w:rPr>
            </w:pPr>
            <w:r w:rsidRPr="009730B9">
              <w:rPr>
                <w:rFonts w:ascii="Times New Roman" w:hAnsi="Times New Roman"/>
                <w:b/>
                <w:lang w:val="lt-LT"/>
              </w:rPr>
              <w:t>Ūkinė veikla</w:t>
            </w:r>
            <w:r w:rsidRPr="009730B9">
              <w:rPr>
                <w:rFonts w:ascii="Times New Roman" w:hAnsi="Times New Roman"/>
                <w:lang w:val="lt-LT"/>
              </w:rPr>
              <w:t xml:space="preserve"> – </w:t>
            </w:r>
            <w:r w:rsidRPr="009730B9">
              <w:rPr>
                <w:lang w:val="lt-LT"/>
              </w:rPr>
              <w:t xml:space="preserve"> </w:t>
            </w:r>
            <w:r w:rsidRPr="009730B9">
              <w:rPr>
                <w:rFonts w:ascii="Times New Roman" w:hAnsi="Times New Roman"/>
                <w:lang w:val="lt-LT"/>
              </w:rPr>
              <w:t xml:space="preserve">visokia gamybinė, komercinė, finansinė ar profesinė veikla, susijusi su prekių </w:t>
            </w:r>
            <w:r w:rsidR="00865E39" w:rsidRPr="009730B9">
              <w:rPr>
                <w:rFonts w:ascii="Times New Roman" w:hAnsi="Times New Roman"/>
                <w:lang w:val="lt-LT"/>
              </w:rPr>
              <w:t xml:space="preserve">(paslaugų) </w:t>
            </w:r>
            <w:r w:rsidRPr="009730B9">
              <w:rPr>
                <w:rFonts w:ascii="Times New Roman" w:hAnsi="Times New Roman"/>
                <w:lang w:val="lt-LT"/>
              </w:rPr>
              <w:t>pirkimu ar pardavimu, išskyrus, kai fiziniai asmenys prekę</w:t>
            </w:r>
            <w:r w:rsidR="00865E39" w:rsidRPr="009730B9">
              <w:rPr>
                <w:rFonts w:ascii="Times New Roman" w:hAnsi="Times New Roman"/>
                <w:lang w:val="lt-LT"/>
              </w:rPr>
              <w:t xml:space="preserve"> (paslaugą)</w:t>
            </w:r>
            <w:r w:rsidRPr="009730B9">
              <w:rPr>
                <w:rFonts w:ascii="Times New Roman" w:hAnsi="Times New Roman"/>
                <w:lang w:val="lt-LT"/>
              </w:rPr>
              <w:t xml:space="preserve"> įsigyja asmeniniams ir namų ūkio poreikiams tenkinti.</w:t>
            </w:r>
          </w:p>
          <w:p w:rsidR="00EA0E4F" w:rsidRPr="009730B9" w:rsidRDefault="00865E39" w:rsidP="009730B9">
            <w:pPr>
              <w:spacing w:after="0" w:line="240" w:lineRule="auto"/>
              <w:jc w:val="both"/>
              <w:rPr>
                <w:rFonts w:ascii="Times New Roman" w:hAnsi="Times New Roman"/>
                <w:lang w:val="lt-LT"/>
              </w:rPr>
            </w:pPr>
            <w:r w:rsidRPr="009730B9">
              <w:rPr>
                <w:rFonts w:ascii="Times New Roman" w:hAnsi="Times New Roman"/>
                <w:lang w:val="lt-LT"/>
              </w:rPr>
              <w:t xml:space="preserve">Vertinimui, ar tam tikra veikla laikytina ūkine veikla, nedaro įtakos tai, ar šia veikla yra siekiama pelno. Pelno nesiekiantys subjektai laikomi ūkio subjektais, jei jie prekiauja prekėmis (paslaugomis). </w:t>
            </w:r>
            <w:r w:rsidR="00EA0E4F" w:rsidRPr="009730B9">
              <w:rPr>
                <w:rFonts w:ascii="Times New Roman" w:hAnsi="Times New Roman"/>
                <w:lang w:val="lt-LT"/>
              </w:rPr>
              <w:t>Ūkine veikla nėra laikoma</w:t>
            </w:r>
            <w:r w:rsidRPr="009730B9">
              <w:rPr>
                <w:rFonts w:ascii="Times New Roman" w:hAnsi="Times New Roman"/>
                <w:lang w:val="lt-LT"/>
              </w:rPr>
              <w:t>,</w:t>
            </w:r>
            <w:r w:rsidR="00EA0E4F" w:rsidRPr="009730B9">
              <w:rPr>
                <w:rFonts w:ascii="Times New Roman" w:hAnsi="Times New Roman"/>
                <w:lang w:val="lt-LT"/>
              </w:rPr>
              <w:t xml:space="preserve"> kai valstybė veikia „vykdydama valdžios įgaliojimus“ arba kai valstybės sektoriaus subjektai veikia </w:t>
            </w:r>
            <w:r w:rsidR="00EA0E4F" w:rsidRPr="009730B9">
              <w:rPr>
                <w:rFonts w:ascii="Times New Roman" w:hAnsi="Times New Roman"/>
                <w:lang w:val="lt-LT"/>
              </w:rPr>
              <w:lastRenderedPageBreak/>
              <w:t xml:space="preserve">„kaip valdžios institucijos“. Jeigu valstybės sektoriaus subjektas vykdo </w:t>
            </w:r>
            <w:r w:rsidRPr="009730B9">
              <w:rPr>
                <w:rFonts w:ascii="Times New Roman" w:hAnsi="Times New Roman"/>
                <w:lang w:val="lt-LT"/>
              </w:rPr>
              <w:t xml:space="preserve">ūkinę </w:t>
            </w:r>
            <w:r w:rsidR="00EA0E4F" w:rsidRPr="009730B9">
              <w:rPr>
                <w:rFonts w:ascii="Times New Roman" w:hAnsi="Times New Roman"/>
                <w:lang w:val="lt-LT"/>
              </w:rPr>
              <w:t>veiklą, kuri gali būti atskirta nuo valdžios įgaliojimų vykdymo, ta</w:t>
            </w:r>
            <w:r w:rsidRPr="009730B9">
              <w:rPr>
                <w:rFonts w:ascii="Times New Roman" w:hAnsi="Times New Roman"/>
                <w:lang w:val="lt-LT"/>
              </w:rPr>
              <w:t>i</w:t>
            </w:r>
            <w:r w:rsidR="00EA0E4F" w:rsidRPr="009730B9">
              <w:rPr>
                <w:rFonts w:ascii="Times New Roman" w:hAnsi="Times New Roman"/>
                <w:lang w:val="lt-LT"/>
              </w:rPr>
              <w:t xml:space="preserve"> subjektas</w:t>
            </w:r>
            <w:r w:rsidRPr="009730B9">
              <w:rPr>
                <w:rFonts w:ascii="Times New Roman" w:hAnsi="Times New Roman"/>
                <w:lang w:val="lt-LT"/>
              </w:rPr>
              <w:t>,</w:t>
            </w:r>
            <w:r w:rsidR="00EA0E4F" w:rsidRPr="009730B9">
              <w:rPr>
                <w:rFonts w:ascii="Times New Roman" w:hAnsi="Times New Roman"/>
                <w:lang w:val="lt-LT"/>
              </w:rPr>
              <w:t xml:space="preserve"> vykdydamas tą veiklą</w:t>
            </w:r>
            <w:r w:rsidRPr="009730B9">
              <w:rPr>
                <w:rFonts w:ascii="Times New Roman" w:hAnsi="Times New Roman"/>
                <w:lang w:val="lt-LT"/>
              </w:rPr>
              <w:t>,</w:t>
            </w:r>
            <w:r w:rsidR="00EA0E4F" w:rsidRPr="009730B9">
              <w:rPr>
                <w:rFonts w:ascii="Times New Roman" w:hAnsi="Times New Roman"/>
                <w:lang w:val="lt-LT"/>
              </w:rPr>
              <w:t xml:space="preserve"> veikia kaip</w:t>
            </w:r>
            <w:r w:rsidRPr="009730B9">
              <w:rPr>
                <w:rFonts w:ascii="Times New Roman" w:hAnsi="Times New Roman"/>
                <w:lang w:val="lt-LT"/>
              </w:rPr>
              <w:t xml:space="preserve"> ūkio subjektas</w:t>
            </w:r>
            <w:r w:rsidR="00EA0E4F" w:rsidRPr="009730B9">
              <w:rPr>
                <w:rFonts w:ascii="Times New Roman" w:hAnsi="Times New Roman"/>
                <w:lang w:val="lt-LT"/>
              </w:rPr>
              <w:t xml:space="preserve">. O jeigu tos </w:t>
            </w:r>
            <w:r w:rsidRPr="009730B9">
              <w:rPr>
                <w:rFonts w:ascii="Times New Roman" w:hAnsi="Times New Roman"/>
                <w:lang w:val="lt-LT"/>
              </w:rPr>
              <w:t xml:space="preserve">ūkinės </w:t>
            </w:r>
            <w:r w:rsidR="00EA0E4F" w:rsidRPr="009730B9">
              <w:rPr>
                <w:rFonts w:ascii="Times New Roman" w:hAnsi="Times New Roman"/>
                <w:lang w:val="lt-LT"/>
              </w:rPr>
              <w:t xml:space="preserve">veiklos negalima atskirti nuo valdžios įgaliojimų vykdymo, visa to subjekto vykdoma veikla yra su tų valdžios įgaliojimų vykdymu susijusi veikla, todėl nepatenka į </w:t>
            </w:r>
            <w:r w:rsidRPr="009730B9">
              <w:rPr>
                <w:rFonts w:ascii="Times New Roman" w:hAnsi="Times New Roman"/>
                <w:lang w:val="lt-LT"/>
              </w:rPr>
              <w:t xml:space="preserve">ūkio subjekto </w:t>
            </w:r>
            <w:r w:rsidR="00EA0E4F" w:rsidRPr="009730B9">
              <w:rPr>
                <w:rFonts w:ascii="Times New Roman" w:hAnsi="Times New Roman"/>
                <w:lang w:val="lt-LT"/>
              </w:rPr>
              <w:t>sąvokos taikymo sritį</w:t>
            </w:r>
            <w:r w:rsidRPr="009730B9">
              <w:rPr>
                <w:rFonts w:ascii="Times New Roman" w:hAnsi="Times New Roman"/>
                <w:lang w:val="lt-LT"/>
              </w:rPr>
              <w:t>.</w:t>
            </w:r>
            <w:r w:rsidR="00EA0E4F" w:rsidRPr="009730B9">
              <w:rPr>
                <w:rFonts w:ascii="Times New Roman" w:hAnsi="Times New Roman"/>
                <w:lang w:val="lt-LT"/>
              </w:rPr>
              <w:t xml:space="preserve"> Tokioms veikloms priskiriam</w:t>
            </w:r>
            <w:r w:rsidRPr="009730B9">
              <w:rPr>
                <w:rFonts w:ascii="Times New Roman" w:hAnsi="Times New Roman"/>
                <w:lang w:val="lt-LT"/>
              </w:rPr>
              <w:t>ų veiklų pavyzdžiai (šis sąrašas nėra baigtinis)</w:t>
            </w:r>
            <w:r w:rsidR="00EA0E4F" w:rsidRPr="009730B9">
              <w:rPr>
                <w:rFonts w:ascii="Times New Roman" w:hAnsi="Times New Roman"/>
                <w:lang w:val="lt-LT"/>
              </w:rPr>
              <w:t>:</w:t>
            </w:r>
          </w:p>
          <w:p w:rsidR="00EA0E4F" w:rsidRPr="009730B9" w:rsidRDefault="00EA0E4F" w:rsidP="009730B9">
            <w:pPr>
              <w:spacing w:after="0" w:line="240" w:lineRule="auto"/>
              <w:jc w:val="both"/>
              <w:rPr>
                <w:rFonts w:ascii="Times New Roman" w:hAnsi="Times New Roman"/>
                <w:lang w:val="lt-LT"/>
              </w:rPr>
            </w:pPr>
            <w:r w:rsidRPr="009730B9">
              <w:rPr>
                <w:rFonts w:ascii="Times New Roman" w:hAnsi="Times New Roman"/>
                <w:lang w:val="lt-LT"/>
              </w:rPr>
              <w:t>a) kariuomen</w:t>
            </w:r>
            <w:r w:rsidR="00865E39" w:rsidRPr="009730B9">
              <w:rPr>
                <w:rFonts w:ascii="Times New Roman" w:hAnsi="Times New Roman"/>
                <w:lang w:val="lt-LT"/>
              </w:rPr>
              <w:t>ė</w:t>
            </w:r>
            <w:r w:rsidRPr="009730B9">
              <w:rPr>
                <w:rFonts w:ascii="Times New Roman" w:hAnsi="Times New Roman"/>
                <w:lang w:val="lt-LT"/>
              </w:rPr>
              <w:t xml:space="preserve"> arba policija;</w:t>
            </w:r>
          </w:p>
          <w:p w:rsidR="00EA0E4F" w:rsidRPr="009730B9" w:rsidRDefault="00EA0E4F" w:rsidP="009730B9">
            <w:pPr>
              <w:spacing w:after="0" w:line="240" w:lineRule="auto"/>
              <w:jc w:val="both"/>
              <w:rPr>
                <w:rFonts w:ascii="Times New Roman" w:hAnsi="Times New Roman"/>
                <w:lang w:val="lt-LT"/>
              </w:rPr>
            </w:pPr>
            <w:r w:rsidRPr="009730B9">
              <w:rPr>
                <w:rFonts w:ascii="Times New Roman" w:hAnsi="Times New Roman"/>
                <w:lang w:val="lt-LT"/>
              </w:rPr>
              <w:t>b) oro navigacijos sauga ir kontrol</w:t>
            </w:r>
            <w:r w:rsidR="00865E39" w:rsidRPr="009730B9">
              <w:rPr>
                <w:rFonts w:ascii="Times New Roman" w:hAnsi="Times New Roman"/>
                <w:lang w:val="lt-LT"/>
              </w:rPr>
              <w:t>ė</w:t>
            </w:r>
            <w:r w:rsidRPr="009730B9">
              <w:rPr>
                <w:rFonts w:ascii="Times New Roman" w:hAnsi="Times New Roman"/>
                <w:lang w:val="lt-LT"/>
              </w:rPr>
              <w:t>;</w:t>
            </w:r>
          </w:p>
          <w:p w:rsidR="00EA0E4F" w:rsidRPr="009730B9" w:rsidRDefault="00EA0E4F" w:rsidP="009730B9">
            <w:pPr>
              <w:spacing w:after="0" w:line="240" w:lineRule="auto"/>
              <w:jc w:val="both"/>
              <w:rPr>
                <w:rFonts w:ascii="Times New Roman" w:hAnsi="Times New Roman"/>
                <w:lang w:val="lt-LT"/>
              </w:rPr>
            </w:pPr>
            <w:r w:rsidRPr="009730B9">
              <w:rPr>
                <w:rFonts w:ascii="Times New Roman" w:hAnsi="Times New Roman"/>
                <w:lang w:val="lt-LT"/>
              </w:rPr>
              <w:t>c) jūrų eismo kontrol</w:t>
            </w:r>
            <w:r w:rsidR="00865E39" w:rsidRPr="009730B9">
              <w:rPr>
                <w:rFonts w:ascii="Times New Roman" w:hAnsi="Times New Roman"/>
                <w:lang w:val="lt-LT"/>
              </w:rPr>
              <w:t>ė</w:t>
            </w:r>
            <w:r w:rsidRPr="009730B9">
              <w:rPr>
                <w:rFonts w:ascii="Times New Roman" w:hAnsi="Times New Roman"/>
                <w:lang w:val="lt-LT"/>
              </w:rPr>
              <w:t xml:space="preserve"> ir sauga;</w:t>
            </w:r>
          </w:p>
          <w:p w:rsidR="00EA0E4F" w:rsidRPr="009730B9" w:rsidRDefault="00EA0E4F" w:rsidP="009730B9">
            <w:pPr>
              <w:spacing w:after="0" w:line="240" w:lineRule="auto"/>
              <w:jc w:val="both"/>
              <w:rPr>
                <w:rFonts w:ascii="Times New Roman" w:hAnsi="Times New Roman"/>
                <w:lang w:val="lt-LT"/>
              </w:rPr>
            </w:pPr>
            <w:r w:rsidRPr="009730B9">
              <w:rPr>
                <w:rFonts w:ascii="Times New Roman" w:hAnsi="Times New Roman"/>
                <w:lang w:val="lt-LT"/>
              </w:rPr>
              <w:t>d) kovos su tarša priežiūra;</w:t>
            </w:r>
          </w:p>
          <w:p w:rsidR="00EA0E4F" w:rsidRPr="009730B9" w:rsidRDefault="00EA0E4F" w:rsidP="009730B9">
            <w:pPr>
              <w:spacing w:after="0" w:line="240" w:lineRule="auto"/>
              <w:jc w:val="both"/>
              <w:rPr>
                <w:rFonts w:ascii="Times New Roman" w:hAnsi="Times New Roman"/>
                <w:lang w:val="lt-LT"/>
              </w:rPr>
            </w:pPr>
            <w:r w:rsidRPr="009730B9">
              <w:rPr>
                <w:rFonts w:ascii="Times New Roman" w:hAnsi="Times New Roman"/>
                <w:lang w:val="lt-LT"/>
              </w:rPr>
              <w:t>e) laisvės atėmimo nuosprendžių organizavim</w:t>
            </w:r>
            <w:r w:rsidR="00A13F99" w:rsidRPr="009730B9">
              <w:rPr>
                <w:rFonts w:ascii="Times New Roman" w:hAnsi="Times New Roman"/>
                <w:lang w:val="lt-LT"/>
              </w:rPr>
              <w:t>as</w:t>
            </w:r>
            <w:r w:rsidRPr="009730B9">
              <w:rPr>
                <w:rFonts w:ascii="Times New Roman" w:hAnsi="Times New Roman"/>
                <w:lang w:val="lt-LT"/>
              </w:rPr>
              <w:t>, finansavim</w:t>
            </w:r>
            <w:r w:rsidR="00A13F99" w:rsidRPr="009730B9">
              <w:rPr>
                <w:rFonts w:ascii="Times New Roman" w:hAnsi="Times New Roman"/>
                <w:lang w:val="lt-LT"/>
              </w:rPr>
              <w:t>as</w:t>
            </w:r>
            <w:r w:rsidRPr="009730B9">
              <w:rPr>
                <w:rFonts w:ascii="Times New Roman" w:hAnsi="Times New Roman"/>
                <w:lang w:val="lt-LT"/>
              </w:rPr>
              <w:t xml:space="preserve"> ir vykdym</w:t>
            </w:r>
            <w:r w:rsidR="00A13F99" w:rsidRPr="009730B9">
              <w:rPr>
                <w:rFonts w:ascii="Times New Roman" w:hAnsi="Times New Roman"/>
                <w:lang w:val="lt-LT"/>
              </w:rPr>
              <w:t>as;</w:t>
            </w:r>
          </w:p>
          <w:p w:rsidR="00EA0E4F" w:rsidRPr="009730B9" w:rsidRDefault="00EA0E4F" w:rsidP="009730B9">
            <w:pPr>
              <w:spacing w:after="0" w:line="240" w:lineRule="auto"/>
              <w:jc w:val="both"/>
              <w:rPr>
                <w:rFonts w:ascii="Times New Roman" w:hAnsi="Times New Roman"/>
                <w:lang w:val="lt-LT"/>
              </w:rPr>
            </w:pPr>
            <w:r w:rsidRPr="009730B9">
              <w:rPr>
                <w:rFonts w:ascii="Times New Roman" w:hAnsi="Times New Roman"/>
                <w:lang w:val="lt-LT"/>
              </w:rPr>
              <w:t>f) viešiesiems tikslams naudoti skirtų duomenų rinkim</w:t>
            </w:r>
            <w:r w:rsidR="00A13F99" w:rsidRPr="009730B9">
              <w:rPr>
                <w:rFonts w:ascii="Times New Roman" w:hAnsi="Times New Roman"/>
                <w:lang w:val="lt-LT"/>
              </w:rPr>
              <w:t>as</w:t>
            </w:r>
            <w:r w:rsidRPr="009730B9">
              <w:rPr>
                <w:rFonts w:ascii="Times New Roman" w:hAnsi="Times New Roman"/>
                <w:lang w:val="lt-LT"/>
              </w:rPr>
              <w:t xml:space="preserve"> remiantis teisės aktuose</w:t>
            </w:r>
            <w:r w:rsidR="00A13F99" w:rsidRPr="009730B9">
              <w:rPr>
                <w:rFonts w:ascii="Times New Roman" w:hAnsi="Times New Roman"/>
                <w:lang w:val="lt-LT"/>
              </w:rPr>
              <w:t xml:space="preserve"> </w:t>
            </w:r>
            <w:r w:rsidRPr="009730B9">
              <w:rPr>
                <w:rFonts w:ascii="Times New Roman" w:hAnsi="Times New Roman"/>
                <w:lang w:val="lt-LT"/>
              </w:rPr>
              <w:t>atitinkam</w:t>
            </w:r>
            <w:r w:rsidR="00A13F99" w:rsidRPr="009730B9">
              <w:rPr>
                <w:rFonts w:ascii="Times New Roman" w:hAnsi="Times New Roman"/>
                <w:lang w:val="lt-LT"/>
              </w:rPr>
              <w:t>iems ūkio subjektams</w:t>
            </w:r>
            <w:r w:rsidRPr="009730B9">
              <w:rPr>
                <w:rFonts w:ascii="Times New Roman" w:hAnsi="Times New Roman"/>
                <w:lang w:val="lt-LT"/>
              </w:rPr>
              <w:t xml:space="preserve"> nustatytu įpareigojimu atskleisti tokius duomenis.</w:t>
            </w:r>
          </w:p>
          <w:p w:rsidR="00EA0E4F" w:rsidRPr="009730B9" w:rsidRDefault="00A13F99" w:rsidP="009730B9">
            <w:pPr>
              <w:spacing w:after="0" w:line="240" w:lineRule="auto"/>
              <w:jc w:val="both"/>
              <w:rPr>
                <w:rFonts w:ascii="Times New Roman" w:hAnsi="Times New Roman"/>
                <w:lang w:val="lt-LT"/>
              </w:rPr>
            </w:pPr>
            <w:r w:rsidRPr="009730B9">
              <w:rPr>
                <w:rFonts w:ascii="Times New Roman" w:hAnsi="Times New Roman"/>
                <w:lang w:val="lt-LT"/>
              </w:rPr>
              <w:t xml:space="preserve">Ūkine </w:t>
            </w:r>
            <w:r w:rsidR="00EA0E4F" w:rsidRPr="009730B9">
              <w:rPr>
                <w:rFonts w:ascii="Times New Roman" w:hAnsi="Times New Roman"/>
                <w:lang w:val="lt-LT"/>
              </w:rPr>
              <w:t xml:space="preserve">veikla </w:t>
            </w:r>
            <w:r w:rsidR="009365BE" w:rsidRPr="009730B9">
              <w:rPr>
                <w:rFonts w:ascii="Times New Roman" w:hAnsi="Times New Roman"/>
                <w:lang w:val="lt-LT"/>
              </w:rPr>
              <w:t>gali būti nelaikoma</w:t>
            </w:r>
            <w:r w:rsidR="00EA0E4F" w:rsidRPr="009730B9">
              <w:rPr>
                <w:rFonts w:ascii="Times New Roman" w:hAnsi="Times New Roman"/>
                <w:lang w:val="lt-LT"/>
              </w:rPr>
              <w:t xml:space="preserve"> dalis veiklų</w:t>
            </w:r>
            <w:r w:rsidR="009365BE" w:rsidRPr="009730B9">
              <w:rPr>
                <w:rFonts w:ascii="Times New Roman" w:hAnsi="Times New Roman"/>
                <w:lang w:val="lt-LT"/>
              </w:rPr>
              <w:t xml:space="preserve"> socialinės apsaugos, sveikatos priežiūros, švietimo ir mokslinių tyrimų sektoriuose, kaip </w:t>
            </w:r>
            <w:r w:rsidRPr="009730B9">
              <w:rPr>
                <w:rFonts w:ascii="Times New Roman" w:hAnsi="Times New Roman"/>
                <w:lang w:val="lt-LT"/>
              </w:rPr>
              <w:t>apibūdint</w:t>
            </w:r>
            <w:r w:rsidR="009365BE" w:rsidRPr="009730B9">
              <w:rPr>
                <w:rFonts w:ascii="Times New Roman" w:hAnsi="Times New Roman"/>
                <w:lang w:val="lt-LT"/>
              </w:rPr>
              <w:t>a</w:t>
            </w:r>
            <w:r w:rsidRPr="009730B9">
              <w:rPr>
                <w:rFonts w:ascii="Times New Roman" w:hAnsi="Times New Roman"/>
                <w:lang w:val="lt-LT"/>
              </w:rPr>
              <w:t xml:space="preserve"> Europos Komisijos pranešime dėl valstybės pagalbos sąvokos</w:t>
            </w:r>
            <w:r w:rsidR="009365BE" w:rsidRPr="009730B9">
              <w:rPr>
                <w:rFonts w:ascii="Times New Roman" w:hAnsi="Times New Roman"/>
                <w:lang w:val="lt-LT"/>
              </w:rPr>
              <w:t xml:space="preserve"> (angl. </w:t>
            </w:r>
            <w:proofErr w:type="spellStart"/>
            <w:r w:rsidR="009365BE" w:rsidRPr="009730B9">
              <w:rPr>
                <w:rFonts w:ascii="Times New Roman" w:hAnsi="Times New Roman"/>
                <w:lang w:val="lt-LT"/>
              </w:rPr>
              <w:t>Commission</w:t>
            </w:r>
            <w:proofErr w:type="spellEnd"/>
            <w:r w:rsidR="009365BE" w:rsidRPr="009730B9">
              <w:rPr>
                <w:rFonts w:ascii="Times New Roman" w:hAnsi="Times New Roman"/>
                <w:lang w:val="lt-LT"/>
              </w:rPr>
              <w:t xml:space="preserve"> </w:t>
            </w:r>
            <w:proofErr w:type="spellStart"/>
            <w:r w:rsidR="009365BE" w:rsidRPr="009730B9">
              <w:rPr>
                <w:rFonts w:ascii="Times New Roman" w:hAnsi="Times New Roman"/>
                <w:lang w:val="lt-LT"/>
              </w:rPr>
              <w:t>Notice</w:t>
            </w:r>
            <w:proofErr w:type="spellEnd"/>
            <w:r w:rsidR="009365BE" w:rsidRPr="009730B9">
              <w:rPr>
                <w:rFonts w:ascii="Times New Roman" w:hAnsi="Times New Roman"/>
                <w:lang w:val="lt-LT"/>
              </w:rPr>
              <w:t xml:space="preserve"> </w:t>
            </w:r>
            <w:proofErr w:type="spellStart"/>
            <w:r w:rsidR="009365BE" w:rsidRPr="009730B9">
              <w:rPr>
                <w:rFonts w:ascii="Times New Roman" w:hAnsi="Times New Roman"/>
                <w:lang w:val="lt-LT"/>
              </w:rPr>
              <w:t>on</w:t>
            </w:r>
            <w:proofErr w:type="spellEnd"/>
            <w:r w:rsidR="009365BE" w:rsidRPr="009730B9">
              <w:rPr>
                <w:rFonts w:ascii="Times New Roman" w:hAnsi="Times New Roman"/>
                <w:lang w:val="lt-LT"/>
              </w:rPr>
              <w:t xml:space="preserve"> </w:t>
            </w:r>
            <w:proofErr w:type="spellStart"/>
            <w:r w:rsidR="009365BE" w:rsidRPr="009730B9">
              <w:rPr>
                <w:rFonts w:ascii="Times New Roman" w:hAnsi="Times New Roman"/>
                <w:lang w:val="lt-LT"/>
              </w:rPr>
              <w:t>the</w:t>
            </w:r>
            <w:proofErr w:type="spellEnd"/>
            <w:r w:rsidR="009365BE" w:rsidRPr="009730B9">
              <w:rPr>
                <w:rFonts w:ascii="Times New Roman" w:hAnsi="Times New Roman"/>
                <w:lang w:val="lt-LT"/>
              </w:rPr>
              <w:t xml:space="preserve"> </w:t>
            </w:r>
            <w:proofErr w:type="spellStart"/>
            <w:r w:rsidR="009365BE" w:rsidRPr="009730B9">
              <w:rPr>
                <w:rFonts w:ascii="Times New Roman" w:hAnsi="Times New Roman"/>
                <w:lang w:val="lt-LT"/>
              </w:rPr>
              <w:t>notion</w:t>
            </w:r>
            <w:proofErr w:type="spellEnd"/>
            <w:r w:rsidR="009365BE" w:rsidRPr="009730B9">
              <w:rPr>
                <w:rFonts w:ascii="Times New Roman" w:hAnsi="Times New Roman"/>
                <w:lang w:val="lt-LT"/>
              </w:rPr>
              <w:t xml:space="preserve"> </w:t>
            </w:r>
            <w:proofErr w:type="spellStart"/>
            <w:r w:rsidR="009365BE" w:rsidRPr="009730B9">
              <w:rPr>
                <w:rFonts w:ascii="Times New Roman" w:hAnsi="Times New Roman"/>
                <w:lang w:val="lt-LT"/>
              </w:rPr>
              <w:t>of</w:t>
            </w:r>
            <w:proofErr w:type="spellEnd"/>
            <w:r w:rsidR="009365BE" w:rsidRPr="009730B9">
              <w:rPr>
                <w:rFonts w:ascii="Times New Roman" w:hAnsi="Times New Roman"/>
                <w:lang w:val="lt-LT"/>
              </w:rPr>
              <w:t xml:space="preserve"> </w:t>
            </w:r>
            <w:proofErr w:type="spellStart"/>
            <w:r w:rsidR="009365BE" w:rsidRPr="009730B9">
              <w:rPr>
                <w:rFonts w:ascii="Times New Roman" w:hAnsi="Times New Roman"/>
                <w:lang w:val="lt-LT"/>
              </w:rPr>
              <w:t>State</w:t>
            </w:r>
            <w:proofErr w:type="spellEnd"/>
            <w:r w:rsidR="009365BE" w:rsidRPr="009730B9">
              <w:rPr>
                <w:rFonts w:ascii="Times New Roman" w:hAnsi="Times New Roman"/>
                <w:lang w:val="lt-LT"/>
              </w:rPr>
              <w:t xml:space="preserve"> </w:t>
            </w:r>
            <w:proofErr w:type="spellStart"/>
            <w:r w:rsidR="009365BE" w:rsidRPr="009730B9">
              <w:rPr>
                <w:rFonts w:ascii="Times New Roman" w:hAnsi="Times New Roman"/>
                <w:lang w:val="lt-LT"/>
              </w:rPr>
              <w:t>aid</w:t>
            </w:r>
            <w:proofErr w:type="spellEnd"/>
            <w:r w:rsidR="009365BE" w:rsidRPr="009730B9">
              <w:rPr>
                <w:rFonts w:ascii="Times New Roman" w:hAnsi="Times New Roman"/>
                <w:lang w:val="lt-LT"/>
              </w:rPr>
              <w:t xml:space="preserve"> </w:t>
            </w:r>
            <w:proofErr w:type="spellStart"/>
            <w:r w:rsidR="009365BE" w:rsidRPr="009730B9">
              <w:rPr>
                <w:rFonts w:ascii="Times New Roman" w:hAnsi="Times New Roman"/>
                <w:lang w:val="lt-LT"/>
              </w:rPr>
              <w:t>pursuant</w:t>
            </w:r>
            <w:proofErr w:type="spellEnd"/>
            <w:r w:rsidR="009365BE" w:rsidRPr="009730B9">
              <w:rPr>
                <w:rFonts w:ascii="Times New Roman" w:hAnsi="Times New Roman"/>
                <w:lang w:val="lt-LT"/>
              </w:rPr>
              <w:t xml:space="preserve"> to </w:t>
            </w:r>
            <w:proofErr w:type="spellStart"/>
            <w:r w:rsidR="009365BE" w:rsidRPr="009730B9">
              <w:rPr>
                <w:rFonts w:ascii="Times New Roman" w:hAnsi="Times New Roman"/>
                <w:lang w:val="lt-LT"/>
              </w:rPr>
              <w:t>Article</w:t>
            </w:r>
            <w:proofErr w:type="spellEnd"/>
            <w:r w:rsidR="009365BE" w:rsidRPr="009730B9">
              <w:rPr>
                <w:rFonts w:ascii="Times New Roman" w:hAnsi="Times New Roman"/>
                <w:lang w:val="lt-LT"/>
              </w:rPr>
              <w:t xml:space="preserve"> 107(1) TFEU).</w:t>
            </w:r>
            <w:r w:rsidRPr="009730B9">
              <w:rPr>
                <w:rFonts w:ascii="Times New Roman" w:hAnsi="Times New Roman"/>
                <w:lang w:val="lt-LT"/>
              </w:rPr>
              <w:t xml:space="preserve"> </w:t>
            </w:r>
            <w:r w:rsidR="00EA0E4F" w:rsidRPr="009730B9">
              <w:rPr>
                <w:rFonts w:ascii="Times New Roman" w:hAnsi="Times New Roman"/>
                <w:lang w:val="lt-LT"/>
              </w:rPr>
              <w:t xml:space="preserve">Taip pat </w:t>
            </w:r>
            <w:r w:rsidRPr="009730B9">
              <w:rPr>
                <w:rFonts w:ascii="Times New Roman" w:hAnsi="Times New Roman"/>
                <w:lang w:val="lt-LT"/>
              </w:rPr>
              <w:t xml:space="preserve">ūkine </w:t>
            </w:r>
            <w:r w:rsidR="00EA0E4F" w:rsidRPr="009730B9">
              <w:rPr>
                <w:rFonts w:ascii="Times New Roman" w:hAnsi="Times New Roman"/>
                <w:lang w:val="lt-LT"/>
              </w:rPr>
              <w:t>veikla nėra laikoma viešos infrastruktūros objektų</w:t>
            </w:r>
            <w:r w:rsidRPr="009730B9">
              <w:rPr>
                <w:rFonts w:ascii="Times New Roman" w:hAnsi="Times New Roman"/>
                <w:lang w:val="lt-LT"/>
              </w:rPr>
              <w:t>,</w:t>
            </w:r>
            <w:r w:rsidR="00EA0E4F" w:rsidRPr="009730B9">
              <w:rPr>
                <w:rFonts w:ascii="Times New Roman" w:hAnsi="Times New Roman"/>
                <w:lang w:val="lt-LT"/>
              </w:rPr>
              <w:t xml:space="preserve"> neskirtų </w:t>
            </w:r>
            <w:r w:rsidRPr="009730B9">
              <w:rPr>
                <w:rFonts w:ascii="Times New Roman" w:hAnsi="Times New Roman"/>
                <w:lang w:val="lt-LT"/>
              </w:rPr>
              <w:t xml:space="preserve">ūkinei </w:t>
            </w:r>
            <w:r w:rsidR="00EA0E4F" w:rsidRPr="009730B9">
              <w:rPr>
                <w:rFonts w:ascii="Times New Roman" w:hAnsi="Times New Roman"/>
                <w:lang w:val="lt-LT"/>
              </w:rPr>
              <w:t>veiklai vykdyti</w:t>
            </w:r>
            <w:r w:rsidRPr="009730B9">
              <w:rPr>
                <w:rFonts w:ascii="Times New Roman" w:hAnsi="Times New Roman"/>
                <w:lang w:val="lt-LT"/>
              </w:rPr>
              <w:t>, statyba</w:t>
            </w:r>
            <w:r w:rsidR="00EA0E4F" w:rsidRPr="009730B9">
              <w:rPr>
                <w:rFonts w:ascii="Times New Roman" w:hAnsi="Times New Roman"/>
                <w:lang w:val="lt-LT"/>
              </w:rPr>
              <w:t>. Ypatingas dėmesys turi būti atkreiptas teikiant pagalb</w:t>
            </w:r>
            <w:r w:rsidRPr="009730B9">
              <w:rPr>
                <w:rFonts w:ascii="Times New Roman" w:hAnsi="Times New Roman"/>
                <w:lang w:val="lt-LT"/>
              </w:rPr>
              <w:t>ą</w:t>
            </w:r>
            <w:r w:rsidR="00EA0E4F" w:rsidRPr="009730B9">
              <w:rPr>
                <w:rFonts w:ascii="Times New Roman" w:hAnsi="Times New Roman"/>
                <w:lang w:val="lt-LT"/>
              </w:rPr>
              <w:t xml:space="preserve"> oro uostų infrastruktūrai finansuoti.</w:t>
            </w:r>
          </w:p>
        </w:tc>
      </w:tr>
      <w:tr w:rsidR="00B16FD9" w:rsidRPr="009730B9" w:rsidTr="009730B9">
        <w:tc>
          <w:tcPr>
            <w:tcW w:w="5000" w:type="pct"/>
            <w:gridSpan w:val="4"/>
            <w:shd w:val="clear" w:color="auto" w:fill="auto"/>
          </w:tcPr>
          <w:p w:rsidR="00945D30" w:rsidRPr="009730B9" w:rsidRDefault="00945D30" w:rsidP="009730B9">
            <w:pPr>
              <w:spacing w:after="0" w:line="240" w:lineRule="auto"/>
              <w:jc w:val="center"/>
              <w:rPr>
                <w:rFonts w:ascii="Times New Roman" w:hAnsi="Times New Roman"/>
                <w:b/>
                <w:lang w:val="lt-LT"/>
              </w:rPr>
            </w:pPr>
            <w:r w:rsidRPr="009730B9">
              <w:rPr>
                <w:rFonts w:ascii="Times New Roman" w:hAnsi="Times New Roman"/>
                <w:b/>
                <w:lang w:val="lt-LT"/>
              </w:rPr>
              <w:lastRenderedPageBreak/>
              <w:t>Pasirinkimo pagrindimas</w:t>
            </w:r>
          </w:p>
        </w:tc>
      </w:tr>
      <w:tr w:rsidR="00B16FD9" w:rsidRPr="00DE4388" w:rsidTr="009730B9">
        <w:tc>
          <w:tcPr>
            <w:tcW w:w="5000" w:type="pct"/>
            <w:gridSpan w:val="4"/>
            <w:shd w:val="clear" w:color="auto" w:fill="auto"/>
          </w:tcPr>
          <w:p w:rsidR="0039794C" w:rsidRDefault="0039794C" w:rsidP="0039794C">
            <w:pPr>
              <w:tabs>
                <w:tab w:val="left" w:pos="3330"/>
              </w:tabs>
              <w:spacing w:after="0" w:line="240" w:lineRule="auto"/>
              <w:jc w:val="both"/>
              <w:rPr>
                <w:rFonts w:ascii="Times New Roman" w:hAnsi="Times New Roman"/>
                <w:i/>
                <w:lang w:val="lt-LT"/>
              </w:rPr>
            </w:pPr>
            <w:r w:rsidRPr="0039794C">
              <w:rPr>
                <w:rFonts w:ascii="Times New Roman" w:hAnsi="Times New Roman"/>
                <w:i/>
                <w:lang w:val="lt-LT"/>
              </w:rPr>
              <w:t xml:space="preserve">Šis kriterijus nėra tenkinamas, kadangi pagal Priemonę planuojama teikti finansavimą </w:t>
            </w:r>
            <w:r>
              <w:rPr>
                <w:rFonts w:ascii="Times New Roman" w:hAnsi="Times New Roman"/>
                <w:i/>
                <w:lang w:val="lt-LT"/>
              </w:rPr>
              <w:t>viešiesiems</w:t>
            </w:r>
            <w:r w:rsidRPr="0039794C">
              <w:rPr>
                <w:rFonts w:ascii="Times New Roman" w:hAnsi="Times New Roman"/>
                <w:i/>
                <w:lang w:val="lt-LT"/>
              </w:rPr>
              <w:t xml:space="preserve"> juridinia</w:t>
            </w:r>
            <w:r>
              <w:rPr>
                <w:rFonts w:ascii="Times New Roman" w:hAnsi="Times New Roman"/>
                <w:i/>
                <w:lang w:val="lt-LT"/>
              </w:rPr>
              <w:t xml:space="preserve">ms </w:t>
            </w:r>
            <w:r w:rsidRPr="0039794C">
              <w:rPr>
                <w:rFonts w:ascii="Times New Roman" w:hAnsi="Times New Roman"/>
                <w:i/>
                <w:lang w:val="lt-LT"/>
              </w:rPr>
              <w:t>asmen</w:t>
            </w:r>
            <w:r>
              <w:rPr>
                <w:rFonts w:ascii="Times New Roman" w:hAnsi="Times New Roman"/>
                <w:i/>
                <w:lang w:val="lt-LT"/>
              </w:rPr>
              <w:t>im</w:t>
            </w:r>
            <w:r w:rsidRPr="0039794C">
              <w:rPr>
                <w:rFonts w:ascii="Times New Roman" w:hAnsi="Times New Roman"/>
                <w:i/>
                <w:lang w:val="lt-LT"/>
              </w:rPr>
              <w:t xml:space="preserve">s, </w:t>
            </w:r>
            <w:proofErr w:type="spellStart"/>
            <w:r w:rsidRPr="0039794C">
              <w:rPr>
                <w:rFonts w:ascii="Times New Roman" w:hAnsi="Times New Roman"/>
                <w:i/>
                <w:lang w:val="lt-LT"/>
              </w:rPr>
              <w:t>viešosios</w:t>
            </w:r>
            <w:r>
              <w:rPr>
                <w:rFonts w:ascii="Times New Roman" w:hAnsi="Times New Roman"/>
                <w:i/>
                <w:lang w:val="lt-LT"/>
              </w:rPr>
              <w:t>ioms</w:t>
            </w:r>
            <w:proofErr w:type="spellEnd"/>
            <w:r w:rsidRPr="0039794C">
              <w:rPr>
                <w:rFonts w:ascii="Times New Roman" w:hAnsi="Times New Roman"/>
                <w:i/>
                <w:lang w:val="lt-LT"/>
              </w:rPr>
              <w:t xml:space="preserve"> įstaigo</w:t>
            </w:r>
            <w:r>
              <w:rPr>
                <w:rFonts w:ascii="Times New Roman" w:hAnsi="Times New Roman"/>
                <w:i/>
                <w:lang w:val="lt-LT"/>
              </w:rPr>
              <w:t>m</w:t>
            </w:r>
            <w:r w:rsidRPr="0039794C">
              <w:rPr>
                <w:rFonts w:ascii="Times New Roman" w:hAnsi="Times New Roman"/>
                <w:i/>
                <w:lang w:val="lt-LT"/>
              </w:rPr>
              <w:t>s ir akcinė</w:t>
            </w:r>
            <w:r>
              <w:rPr>
                <w:rFonts w:ascii="Times New Roman" w:hAnsi="Times New Roman"/>
                <w:i/>
                <w:lang w:val="lt-LT"/>
              </w:rPr>
              <w:t>m</w:t>
            </w:r>
            <w:r w:rsidRPr="0039794C">
              <w:rPr>
                <w:rFonts w:ascii="Times New Roman" w:hAnsi="Times New Roman"/>
                <w:i/>
                <w:lang w:val="lt-LT"/>
              </w:rPr>
              <w:t>s bendrovė</w:t>
            </w:r>
            <w:r>
              <w:rPr>
                <w:rFonts w:ascii="Times New Roman" w:hAnsi="Times New Roman"/>
                <w:i/>
                <w:lang w:val="lt-LT"/>
              </w:rPr>
              <w:t>m</w:t>
            </w:r>
            <w:r w:rsidRPr="0039794C">
              <w:rPr>
                <w:rFonts w:ascii="Times New Roman" w:hAnsi="Times New Roman"/>
                <w:i/>
                <w:lang w:val="lt-LT"/>
              </w:rPr>
              <w:t>s, kurių dalininkai yra valstybė</w:t>
            </w:r>
            <w:r>
              <w:rPr>
                <w:rFonts w:ascii="Times New Roman" w:hAnsi="Times New Roman"/>
                <w:i/>
                <w:lang w:val="lt-LT"/>
              </w:rPr>
              <w:t>.</w:t>
            </w:r>
          </w:p>
          <w:p w:rsidR="00945D30" w:rsidRPr="0039794C" w:rsidRDefault="0039794C" w:rsidP="009F2B82">
            <w:pPr>
              <w:tabs>
                <w:tab w:val="left" w:pos="3330"/>
              </w:tabs>
              <w:spacing w:after="0" w:line="240" w:lineRule="auto"/>
              <w:jc w:val="both"/>
              <w:rPr>
                <w:rFonts w:ascii="Times New Roman" w:hAnsi="Times New Roman"/>
                <w:i/>
                <w:lang w:val="lt-LT"/>
              </w:rPr>
            </w:pPr>
            <w:r w:rsidRPr="0039794C">
              <w:rPr>
                <w:rFonts w:ascii="Times New Roman" w:hAnsi="Times New Roman"/>
                <w:i/>
                <w:lang w:val="lt-LT"/>
              </w:rPr>
              <w:t>Pareiškėjo ir partnerių veikla projektuose bus skirta ne ūkinei veiklai, o</w:t>
            </w:r>
            <w:r w:rsidR="009F2B82">
              <w:rPr>
                <w:rFonts w:ascii="Times New Roman" w:hAnsi="Times New Roman"/>
                <w:i/>
                <w:lang w:val="lt-LT"/>
              </w:rPr>
              <w:t xml:space="preserve"> viešai prieinamų informacinių technologijų (toliau – IT) sprendimų  ir elektroninių  paslaugų kūrimui ir</w:t>
            </w:r>
            <w:r w:rsidR="00427313">
              <w:rPr>
                <w:rFonts w:ascii="Times New Roman" w:hAnsi="Times New Roman"/>
                <w:i/>
                <w:lang w:val="lt-LT"/>
              </w:rPr>
              <w:t xml:space="preserve"> plėtojimui. </w:t>
            </w:r>
          </w:p>
        </w:tc>
      </w:tr>
      <w:tr w:rsidR="00B16FD9" w:rsidRPr="009730B9" w:rsidTr="009730B9">
        <w:tc>
          <w:tcPr>
            <w:tcW w:w="319" w:type="pct"/>
            <w:shd w:val="clear" w:color="auto" w:fill="auto"/>
          </w:tcPr>
          <w:p w:rsidR="00945D30" w:rsidRPr="009730B9" w:rsidRDefault="00945D30" w:rsidP="009730B9">
            <w:pPr>
              <w:pStyle w:val="Sraopastraipa"/>
              <w:numPr>
                <w:ilvl w:val="0"/>
                <w:numId w:val="1"/>
              </w:numPr>
              <w:spacing w:before="120" w:after="120" w:line="240" w:lineRule="auto"/>
              <w:rPr>
                <w:rFonts w:ascii="Times New Roman" w:hAnsi="Times New Roman"/>
                <w:b/>
              </w:rPr>
            </w:pPr>
          </w:p>
        </w:tc>
        <w:tc>
          <w:tcPr>
            <w:tcW w:w="2303" w:type="pct"/>
            <w:shd w:val="clear" w:color="auto" w:fill="auto"/>
          </w:tcPr>
          <w:p w:rsidR="00945D30" w:rsidRPr="009730B9" w:rsidRDefault="00945D30" w:rsidP="009730B9">
            <w:pPr>
              <w:spacing w:before="120" w:after="120" w:line="240" w:lineRule="auto"/>
              <w:rPr>
                <w:rFonts w:ascii="Times New Roman" w:hAnsi="Times New Roman"/>
                <w:b/>
                <w:lang w:val="lt-LT"/>
              </w:rPr>
            </w:pPr>
            <w:r w:rsidRPr="009730B9">
              <w:rPr>
                <w:rFonts w:ascii="Times New Roman" w:hAnsi="Times New Roman"/>
                <w:b/>
                <w:lang w:val="lt-LT"/>
              </w:rPr>
              <w:t xml:space="preserve">Ar finansavimas </w:t>
            </w:r>
            <w:r w:rsidR="00EA0E4F" w:rsidRPr="009730B9">
              <w:rPr>
                <w:rFonts w:ascii="Times New Roman" w:hAnsi="Times New Roman"/>
                <w:b/>
                <w:lang w:val="lt-LT"/>
              </w:rPr>
              <w:t xml:space="preserve">iš valstybės išteklių </w:t>
            </w:r>
            <w:r w:rsidRPr="009730B9">
              <w:rPr>
                <w:rFonts w:ascii="Times New Roman" w:hAnsi="Times New Roman"/>
                <w:b/>
                <w:lang w:val="lt-LT"/>
              </w:rPr>
              <w:t xml:space="preserve">ūkio subjektams </w:t>
            </w:r>
            <w:r w:rsidR="0029069F" w:rsidRPr="009730B9">
              <w:rPr>
                <w:rFonts w:ascii="Times New Roman" w:hAnsi="Times New Roman"/>
                <w:b/>
                <w:lang w:val="lt-LT"/>
              </w:rPr>
              <w:t xml:space="preserve">(-ui) </w:t>
            </w:r>
            <w:r w:rsidRPr="009730B9">
              <w:rPr>
                <w:rFonts w:ascii="Times New Roman" w:hAnsi="Times New Roman"/>
                <w:b/>
                <w:lang w:val="lt-LT"/>
              </w:rPr>
              <w:t>suteiktų</w:t>
            </w:r>
            <w:r w:rsidR="0029069F" w:rsidRPr="009730B9">
              <w:rPr>
                <w:rFonts w:ascii="Times New Roman" w:hAnsi="Times New Roman"/>
                <w:b/>
                <w:lang w:val="lt-LT"/>
              </w:rPr>
              <w:t>/suteikia</w:t>
            </w:r>
            <w:r w:rsidRPr="009730B9">
              <w:rPr>
                <w:rFonts w:ascii="Times New Roman" w:hAnsi="Times New Roman"/>
                <w:b/>
                <w:lang w:val="lt-LT"/>
              </w:rPr>
              <w:t xml:space="preserve"> išskirtinę ekonominę naudą, kurios jie</w:t>
            </w:r>
            <w:r w:rsidR="0029069F" w:rsidRPr="009730B9">
              <w:rPr>
                <w:rFonts w:ascii="Times New Roman" w:hAnsi="Times New Roman"/>
                <w:b/>
                <w:lang w:val="lt-LT"/>
              </w:rPr>
              <w:t>/jis</w:t>
            </w:r>
            <w:r w:rsidRPr="009730B9">
              <w:rPr>
                <w:rFonts w:ascii="Times New Roman" w:hAnsi="Times New Roman"/>
                <w:b/>
                <w:lang w:val="lt-LT"/>
              </w:rPr>
              <w:t xml:space="preserve"> negautų rinkos sąlygomis?</w:t>
            </w:r>
          </w:p>
        </w:tc>
        <w:tc>
          <w:tcPr>
            <w:tcW w:w="1112" w:type="pct"/>
            <w:shd w:val="clear" w:color="auto" w:fill="auto"/>
          </w:tcPr>
          <w:p w:rsidR="00945D30" w:rsidRPr="009730B9" w:rsidRDefault="00945D30" w:rsidP="009730B9">
            <w:pPr>
              <w:spacing w:before="120" w:after="120" w:line="240" w:lineRule="auto"/>
              <w:rPr>
                <w:rFonts w:ascii="Times New Roman" w:hAnsi="Times New Roman"/>
                <w:lang w:val="lt-LT"/>
              </w:rPr>
            </w:pPr>
            <w:r w:rsidRPr="009730B9">
              <w:rPr>
                <w:rFonts w:ascii="Times New Roman" w:hAnsi="Times New Roman"/>
                <w:lang w:val="lt-LT"/>
              </w:rPr>
              <w:fldChar w:fldCharType="begin">
                <w:ffData>
                  <w:name w:val="Check1"/>
                  <w:enabled/>
                  <w:calcOnExit w:val="0"/>
                  <w:checkBox>
                    <w:sizeAuto/>
                    <w:default w:val="0"/>
                  </w:checkBox>
                </w:ffData>
              </w:fldChar>
            </w:r>
            <w:r w:rsidRPr="009730B9">
              <w:rPr>
                <w:rFonts w:ascii="Times New Roman" w:hAnsi="Times New Roman"/>
                <w:lang w:val="lt-LT"/>
              </w:rPr>
              <w:instrText xml:space="preserve"> FORMCHECKBOX </w:instrText>
            </w:r>
            <w:r w:rsidR="00180E41">
              <w:rPr>
                <w:rFonts w:ascii="Times New Roman" w:hAnsi="Times New Roman"/>
                <w:lang w:val="lt-LT"/>
              </w:rPr>
            </w:r>
            <w:r w:rsidR="00180E41">
              <w:rPr>
                <w:rFonts w:ascii="Times New Roman" w:hAnsi="Times New Roman"/>
                <w:lang w:val="lt-LT"/>
              </w:rPr>
              <w:fldChar w:fldCharType="separate"/>
            </w:r>
            <w:r w:rsidRPr="009730B9">
              <w:rPr>
                <w:rFonts w:ascii="Times New Roman" w:hAnsi="Times New Roman"/>
                <w:lang w:val="lt-LT"/>
              </w:rPr>
              <w:fldChar w:fldCharType="end"/>
            </w:r>
            <w:r w:rsidRPr="009730B9">
              <w:rPr>
                <w:rFonts w:ascii="Times New Roman" w:hAnsi="Times New Roman"/>
                <w:lang w:val="lt-LT"/>
              </w:rPr>
              <w:t>Taip</w:t>
            </w:r>
          </w:p>
        </w:tc>
        <w:tc>
          <w:tcPr>
            <w:tcW w:w="1266" w:type="pct"/>
            <w:shd w:val="clear" w:color="auto" w:fill="auto"/>
          </w:tcPr>
          <w:p w:rsidR="00945D30" w:rsidRPr="009730B9" w:rsidRDefault="00B536ED" w:rsidP="009730B9">
            <w:pPr>
              <w:spacing w:before="120" w:after="120" w:line="240" w:lineRule="auto"/>
              <w:rPr>
                <w:rFonts w:ascii="Times New Roman" w:hAnsi="Times New Roman"/>
                <w:lang w:val="lt-LT"/>
              </w:rPr>
            </w:pPr>
            <w:r>
              <w:rPr>
                <w:rFonts w:ascii="Times New Roman" w:hAnsi="Times New Roman"/>
                <w:lang w:val="lt-LT"/>
              </w:rPr>
              <w:fldChar w:fldCharType="begin">
                <w:ffData>
                  <w:name w:val=""/>
                  <w:enabled/>
                  <w:calcOnExit w:val="0"/>
                  <w:checkBox>
                    <w:sizeAuto/>
                    <w:default w:val="1"/>
                  </w:checkBox>
                </w:ffData>
              </w:fldChar>
            </w:r>
            <w:r>
              <w:rPr>
                <w:rFonts w:ascii="Times New Roman" w:hAnsi="Times New Roman"/>
                <w:lang w:val="lt-LT"/>
              </w:rPr>
              <w:instrText xml:space="preserve"> FORMCHECKBOX </w:instrText>
            </w:r>
            <w:r w:rsidR="00180E41">
              <w:rPr>
                <w:rFonts w:ascii="Times New Roman" w:hAnsi="Times New Roman"/>
                <w:lang w:val="lt-LT"/>
              </w:rPr>
            </w:r>
            <w:r w:rsidR="00180E41">
              <w:rPr>
                <w:rFonts w:ascii="Times New Roman" w:hAnsi="Times New Roman"/>
                <w:lang w:val="lt-LT"/>
              </w:rPr>
              <w:fldChar w:fldCharType="separate"/>
            </w:r>
            <w:r>
              <w:rPr>
                <w:rFonts w:ascii="Times New Roman" w:hAnsi="Times New Roman"/>
                <w:lang w:val="lt-LT"/>
              </w:rPr>
              <w:fldChar w:fldCharType="end"/>
            </w:r>
            <w:r w:rsidR="00945D30" w:rsidRPr="009730B9">
              <w:rPr>
                <w:rFonts w:ascii="Times New Roman" w:hAnsi="Times New Roman"/>
                <w:lang w:val="lt-LT"/>
              </w:rPr>
              <w:t>Ne</w:t>
            </w:r>
          </w:p>
          <w:p w:rsidR="00945D30" w:rsidRPr="009730B9" w:rsidRDefault="00945D30" w:rsidP="009730B9">
            <w:pPr>
              <w:spacing w:before="120" w:after="120" w:line="240" w:lineRule="auto"/>
              <w:rPr>
                <w:rFonts w:ascii="Times New Roman" w:hAnsi="Times New Roman"/>
                <w:lang w:val="lt-LT"/>
              </w:rPr>
            </w:pPr>
          </w:p>
        </w:tc>
      </w:tr>
      <w:tr w:rsidR="00B16FD9" w:rsidRPr="00DE4388" w:rsidTr="009730B9">
        <w:tc>
          <w:tcPr>
            <w:tcW w:w="5000" w:type="pct"/>
            <w:gridSpan w:val="4"/>
            <w:shd w:val="clear" w:color="auto" w:fill="auto"/>
          </w:tcPr>
          <w:p w:rsidR="00945D30" w:rsidRPr="009730B9" w:rsidRDefault="00945D30" w:rsidP="009730B9">
            <w:pPr>
              <w:spacing w:after="0" w:line="240" w:lineRule="auto"/>
              <w:jc w:val="both"/>
              <w:rPr>
                <w:rFonts w:ascii="Times New Roman" w:hAnsi="Times New Roman"/>
                <w:lang w:val="lt-LT"/>
              </w:rPr>
            </w:pPr>
            <w:r w:rsidRPr="009730B9">
              <w:rPr>
                <w:rFonts w:ascii="Times New Roman" w:hAnsi="Times New Roman"/>
                <w:b/>
                <w:lang w:val="lt-LT"/>
              </w:rPr>
              <w:t>Išskirtinė ekonominė nauda</w:t>
            </w:r>
            <w:r w:rsidRPr="009730B9">
              <w:rPr>
                <w:rFonts w:ascii="Times New Roman" w:hAnsi="Times New Roman"/>
                <w:lang w:val="lt-LT"/>
              </w:rPr>
              <w:t xml:space="preserve">. </w:t>
            </w:r>
            <w:r w:rsidRPr="009730B9">
              <w:rPr>
                <w:lang w:val="lt-LT"/>
              </w:rPr>
              <w:t xml:space="preserve"> </w:t>
            </w:r>
            <w:r w:rsidR="00EA0E4F" w:rsidRPr="009730B9">
              <w:rPr>
                <w:rFonts w:ascii="Times New Roman" w:hAnsi="Times New Roman"/>
                <w:lang w:val="lt-LT"/>
              </w:rPr>
              <w:t xml:space="preserve"> Vertinama, ar finansavimas ūkio subjektui teikiamas palankesnėmis sąlygomis, nei jis galėtų gauti rinkoje. </w:t>
            </w:r>
            <w:r w:rsidRPr="009730B9">
              <w:rPr>
                <w:rFonts w:ascii="Times New Roman" w:hAnsi="Times New Roman"/>
                <w:lang w:val="lt-LT"/>
              </w:rPr>
              <w:t>Pavyzdžiui,</w:t>
            </w:r>
            <w:r w:rsidR="00EA0E4F" w:rsidRPr="009730B9">
              <w:rPr>
                <w:rFonts w:ascii="Times New Roman" w:hAnsi="Times New Roman"/>
                <w:lang w:val="lt-LT"/>
              </w:rPr>
              <w:t xml:space="preserve"> negrąžintina subsidija,</w:t>
            </w:r>
            <w:r w:rsidRPr="009730B9">
              <w:rPr>
                <w:rFonts w:ascii="Times New Roman" w:hAnsi="Times New Roman"/>
                <w:lang w:val="lt-LT"/>
              </w:rPr>
              <w:t xml:space="preserve"> lengvatinė paskola</w:t>
            </w:r>
            <w:r w:rsidR="00EA0E4F" w:rsidRPr="009730B9">
              <w:rPr>
                <w:rFonts w:ascii="Times New Roman" w:hAnsi="Times New Roman"/>
                <w:lang w:val="lt-LT"/>
              </w:rPr>
              <w:t xml:space="preserve"> (</w:t>
            </w:r>
            <w:r w:rsidRPr="009730B9">
              <w:rPr>
                <w:rFonts w:ascii="Times New Roman" w:hAnsi="Times New Roman"/>
                <w:lang w:val="lt-LT"/>
              </w:rPr>
              <w:t>su mažesnėmis nei rinkoje palūka</w:t>
            </w:r>
            <w:r w:rsidR="00EA0E4F" w:rsidRPr="009730B9">
              <w:rPr>
                <w:rFonts w:ascii="Times New Roman" w:hAnsi="Times New Roman"/>
                <w:lang w:val="lt-LT"/>
              </w:rPr>
              <w:t xml:space="preserve">nų </w:t>
            </w:r>
            <w:r w:rsidRPr="009730B9">
              <w:rPr>
                <w:rFonts w:ascii="Times New Roman" w:hAnsi="Times New Roman"/>
                <w:lang w:val="lt-LT"/>
              </w:rPr>
              <w:t>no</w:t>
            </w:r>
            <w:r w:rsidR="00EA0E4F" w:rsidRPr="009730B9">
              <w:rPr>
                <w:rFonts w:ascii="Times New Roman" w:hAnsi="Times New Roman"/>
                <w:lang w:val="lt-LT"/>
              </w:rPr>
              <w:t>rmo</w:t>
            </w:r>
            <w:r w:rsidRPr="009730B9">
              <w:rPr>
                <w:rFonts w:ascii="Times New Roman" w:hAnsi="Times New Roman"/>
                <w:lang w:val="lt-LT"/>
              </w:rPr>
              <w:t>mis</w:t>
            </w:r>
            <w:r w:rsidR="00EA0E4F" w:rsidRPr="009730B9">
              <w:rPr>
                <w:rFonts w:ascii="Times New Roman" w:hAnsi="Times New Roman"/>
                <w:lang w:val="lt-LT"/>
              </w:rPr>
              <w:t xml:space="preserve"> ar kitomis lengvatinėmis sąlygomis), suteikiama neapmokestinama garantija paskolai arba apmokestinama ne rinkos kaina</w:t>
            </w:r>
            <w:r w:rsidRPr="009730B9">
              <w:rPr>
                <w:rFonts w:ascii="Times New Roman" w:hAnsi="Times New Roman"/>
                <w:lang w:val="lt-LT"/>
              </w:rPr>
              <w:t xml:space="preserve">. Išskirtinė nauda ūkio subjektui gali būti suteikta įvairiais būdais. Nėra skirtumo, kokiais būdais teikiama valstybės pagalba - svarbus jos poveikis. </w:t>
            </w:r>
            <w:r w:rsidR="00EA0E4F" w:rsidRPr="009730B9">
              <w:rPr>
                <w:rFonts w:ascii="Times New Roman" w:hAnsi="Times New Roman"/>
                <w:lang w:val="lt-LT"/>
              </w:rPr>
              <w:t>S</w:t>
            </w:r>
            <w:r w:rsidRPr="009730B9">
              <w:rPr>
                <w:rFonts w:ascii="Times New Roman" w:hAnsi="Times New Roman"/>
                <w:lang w:val="lt-LT"/>
              </w:rPr>
              <w:t xml:space="preserve">iekiant nustatyti, ar finansavimas yra valstybės pagalba,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w:t>
            </w:r>
            <w:r w:rsidR="00A13F99" w:rsidRPr="009730B9">
              <w:rPr>
                <w:rFonts w:ascii="Times New Roman" w:hAnsi="Times New Roman"/>
                <w:lang w:val="lt-LT"/>
              </w:rPr>
              <w:t xml:space="preserve">vertindamas tik potencialią savo investicijų grąžą ir </w:t>
            </w:r>
            <w:r w:rsidRPr="009730B9">
              <w:rPr>
                <w:rFonts w:ascii="Times New Roman" w:hAnsi="Times New Roman"/>
                <w:lang w:val="lt-LT"/>
              </w:rPr>
              <w:t>neatsižvelgdamas į regioninius ar socialinius veiksnius. Jei privatus investuotojas neinvestuotų į tokią įmonę, vadinasi, suteiktos lėšos gali būti valstybės pagalba.</w:t>
            </w:r>
          </w:p>
          <w:p w:rsidR="00945D30" w:rsidRPr="009730B9" w:rsidRDefault="00945D30" w:rsidP="009730B9">
            <w:pPr>
              <w:spacing w:after="0" w:line="240" w:lineRule="auto"/>
              <w:jc w:val="both"/>
              <w:rPr>
                <w:rFonts w:ascii="Times New Roman" w:hAnsi="Times New Roman"/>
                <w:lang w:val="lt-LT"/>
              </w:rPr>
            </w:pPr>
          </w:p>
          <w:p w:rsidR="00945D30" w:rsidRPr="009730B9" w:rsidRDefault="00945D30" w:rsidP="009730B9">
            <w:pPr>
              <w:spacing w:after="0" w:line="240" w:lineRule="auto"/>
              <w:jc w:val="both"/>
              <w:rPr>
                <w:rFonts w:ascii="Times New Roman" w:hAnsi="Times New Roman"/>
                <w:lang w:val="lt-LT"/>
              </w:rPr>
            </w:pPr>
            <w:r w:rsidRPr="009730B9">
              <w:rPr>
                <w:rFonts w:ascii="Times New Roman" w:hAnsi="Times New Roman"/>
                <w:lang w:val="lt-LT"/>
              </w:rPr>
              <w:t xml:space="preserve">Jei numatoma, kad finansavimas </w:t>
            </w:r>
            <w:r w:rsidR="00AB299D" w:rsidRPr="009730B9">
              <w:rPr>
                <w:rFonts w:ascii="Times New Roman" w:hAnsi="Times New Roman"/>
                <w:lang w:val="lt-LT"/>
              </w:rPr>
              <w:t>bus skiriamas</w:t>
            </w:r>
            <w:r w:rsidRPr="009730B9">
              <w:rPr>
                <w:rFonts w:ascii="Times New Roman" w:hAnsi="Times New Roman"/>
                <w:lang w:val="lt-LT"/>
              </w:rPr>
              <w:t xml:space="preserve"> ūkio subjekto sąnaud</w:t>
            </w:r>
            <w:r w:rsidR="00AB299D" w:rsidRPr="009730B9">
              <w:rPr>
                <w:rFonts w:ascii="Times New Roman" w:hAnsi="Times New Roman"/>
                <w:lang w:val="lt-LT"/>
              </w:rPr>
              <w:t>om</w:t>
            </w:r>
            <w:r w:rsidRPr="009730B9">
              <w:rPr>
                <w:rFonts w:ascii="Times New Roman" w:hAnsi="Times New Roman"/>
                <w:lang w:val="lt-LT"/>
              </w:rPr>
              <w:t>s, atsiradusi</w:t>
            </w:r>
            <w:r w:rsidR="00AB299D" w:rsidRPr="009730B9">
              <w:rPr>
                <w:rFonts w:ascii="Times New Roman" w:hAnsi="Times New Roman"/>
                <w:lang w:val="lt-LT"/>
              </w:rPr>
              <w:t>om</w:t>
            </w:r>
            <w:r w:rsidRPr="009730B9">
              <w:rPr>
                <w:rFonts w:ascii="Times New Roman" w:hAnsi="Times New Roman"/>
                <w:lang w:val="lt-LT"/>
              </w:rPr>
              <w:t>s dėl viešųjų, arba visuotinės ekonominės svarbos, paslaugų įsipareigojimų</w:t>
            </w:r>
            <w:r w:rsidR="00BD1071" w:rsidRPr="009730B9">
              <w:rPr>
                <w:rStyle w:val="Puslapioinaosnuoroda"/>
                <w:rFonts w:ascii="Times New Roman" w:hAnsi="Times New Roman"/>
                <w:lang w:val="lt-LT"/>
              </w:rPr>
              <w:footnoteReference w:id="2"/>
            </w:r>
            <w:r w:rsidRPr="009730B9">
              <w:rPr>
                <w:rFonts w:ascii="Times New Roman" w:hAnsi="Times New Roman"/>
                <w:lang w:val="lt-LT"/>
              </w:rPr>
              <w:t xml:space="preserve"> valstybei </w:t>
            </w:r>
            <w:r w:rsidR="00A13F99" w:rsidRPr="009730B9">
              <w:rPr>
                <w:rFonts w:ascii="Times New Roman" w:hAnsi="Times New Roman"/>
                <w:lang w:val="lt-LT"/>
              </w:rPr>
              <w:t>(savivaldybei)</w:t>
            </w:r>
            <w:r w:rsidR="00AB299D" w:rsidRPr="009730B9">
              <w:rPr>
                <w:rFonts w:ascii="Times New Roman" w:hAnsi="Times New Roman"/>
                <w:lang w:val="lt-LT"/>
              </w:rPr>
              <w:t xml:space="preserve">, padengti, išskirtinės ekonominės naudos buvimas vertinamas pagal </w:t>
            </w:r>
            <w:proofErr w:type="spellStart"/>
            <w:r w:rsidR="00AB299D" w:rsidRPr="009730B9">
              <w:rPr>
                <w:rFonts w:ascii="Times New Roman" w:hAnsi="Times New Roman"/>
                <w:i/>
                <w:lang w:val="lt-LT"/>
              </w:rPr>
              <w:t>Altmark</w:t>
            </w:r>
            <w:proofErr w:type="spellEnd"/>
            <w:r w:rsidR="00AB299D" w:rsidRPr="009730B9">
              <w:rPr>
                <w:rFonts w:ascii="Times New Roman" w:hAnsi="Times New Roman"/>
                <w:i/>
                <w:lang w:val="lt-LT"/>
              </w:rPr>
              <w:t xml:space="preserve"> </w:t>
            </w:r>
            <w:r w:rsidR="00AB299D" w:rsidRPr="009730B9">
              <w:rPr>
                <w:rFonts w:ascii="Times New Roman" w:hAnsi="Times New Roman"/>
                <w:lang w:val="lt-LT"/>
              </w:rPr>
              <w:t>kriterijus. Ū</w:t>
            </w:r>
            <w:r w:rsidRPr="009730B9">
              <w:rPr>
                <w:rFonts w:ascii="Times New Roman" w:hAnsi="Times New Roman"/>
                <w:lang w:val="lt-LT"/>
              </w:rPr>
              <w:t>kio subjektui nėra suteikiama išskirtinė ekonominė nauda</w:t>
            </w:r>
            <w:r w:rsidR="00AB299D" w:rsidRPr="009730B9">
              <w:rPr>
                <w:rFonts w:ascii="Times New Roman" w:hAnsi="Times New Roman"/>
                <w:lang w:val="lt-LT"/>
              </w:rPr>
              <w:t>, jeigu</w:t>
            </w:r>
            <w:r w:rsidRPr="009730B9">
              <w:rPr>
                <w:rFonts w:ascii="Times New Roman" w:hAnsi="Times New Roman"/>
                <w:lang w:val="lt-LT"/>
              </w:rPr>
              <w:t>:</w:t>
            </w:r>
          </w:p>
          <w:p w:rsidR="00945D30" w:rsidRPr="009730B9" w:rsidRDefault="00945D30" w:rsidP="009730B9">
            <w:pPr>
              <w:pStyle w:val="Sraopastraipa"/>
              <w:numPr>
                <w:ilvl w:val="0"/>
                <w:numId w:val="3"/>
              </w:numPr>
              <w:spacing w:after="0" w:line="240" w:lineRule="auto"/>
              <w:jc w:val="both"/>
              <w:rPr>
                <w:rFonts w:ascii="Times New Roman" w:hAnsi="Times New Roman"/>
              </w:rPr>
            </w:pPr>
            <w:r w:rsidRPr="009730B9">
              <w:rPr>
                <w:rFonts w:ascii="Times New Roman" w:hAnsi="Times New Roman"/>
              </w:rPr>
              <w:t>veikla atitinka visuotinės ekonominės svarbos paslaugų požymius, jos užduotys ir įpareigojimai aiškiai apibrėžti;</w:t>
            </w:r>
          </w:p>
          <w:p w:rsidR="00945D30" w:rsidRPr="009730B9" w:rsidRDefault="00945D30" w:rsidP="009730B9">
            <w:pPr>
              <w:pStyle w:val="Sraopastraipa"/>
              <w:numPr>
                <w:ilvl w:val="0"/>
                <w:numId w:val="3"/>
              </w:numPr>
              <w:spacing w:after="0" w:line="240" w:lineRule="auto"/>
              <w:jc w:val="both"/>
              <w:rPr>
                <w:rFonts w:ascii="Times New Roman" w:hAnsi="Times New Roman"/>
              </w:rPr>
            </w:pPr>
            <w:r w:rsidRPr="009730B9">
              <w:rPr>
                <w:rFonts w:ascii="Times New Roman" w:hAnsi="Times New Roman"/>
              </w:rPr>
              <w:t>viešųjų paslaugos išlaidų kompensavimo kriterijai objektyvūs, skaidrūs ir nustatyti iš anksto;</w:t>
            </w:r>
          </w:p>
          <w:p w:rsidR="00945D30" w:rsidRPr="009730B9" w:rsidRDefault="00945D30" w:rsidP="009730B9">
            <w:pPr>
              <w:pStyle w:val="Sraopastraipa"/>
              <w:numPr>
                <w:ilvl w:val="0"/>
                <w:numId w:val="3"/>
              </w:numPr>
              <w:spacing w:after="0" w:line="240" w:lineRule="auto"/>
              <w:jc w:val="both"/>
              <w:rPr>
                <w:rFonts w:ascii="Times New Roman" w:hAnsi="Times New Roman"/>
              </w:rPr>
            </w:pPr>
            <w:r w:rsidRPr="009730B9">
              <w:rPr>
                <w:rFonts w:ascii="Times New Roman" w:hAnsi="Times New Roman"/>
              </w:rPr>
              <w:t xml:space="preserve">kompensacija neviršija grynųjų paslaugos teikimo sąnaudų, įskaitant pagrįstą pelną (t. y. kompensuojama nepermokant); ir </w:t>
            </w:r>
          </w:p>
          <w:p w:rsidR="00945D30" w:rsidRPr="009730B9" w:rsidRDefault="00945D30" w:rsidP="009730B9">
            <w:pPr>
              <w:pStyle w:val="Sraopastraipa"/>
              <w:numPr>
                <w:ilvl w:val="0"/>
                <w:numId w:val="3"/>
              </w:numPr>
              <w:spacing w:after="0" w:line="240" w:lineRule="auto"/>
              <w:jc w:val="both"/>
              <w:rPr>
                <w:rFonts w:ascii="Times New Roman" w:hAnsi="Times New Roman"/>
              </w:rPr>
            </w:pPr>
            <w:r w:rsidRPr="009730B9">
              <w:rPr>
                <w:rFonts w:ascii="Times New Roman" w:hAnsi="Times New Roman"/>
              </w:rPr>
              <w:lastRenderedPageBreak/>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B16FD9" w:rsidRPr="009730B9" w:rsidTr="009730B9">
        <w:tc>
          <w:tcPr>
            <w:tcW w:w="5000" w:type="pct"/>
            <w:gridSpan w:val="4"/>
            <w:shd w:val="clear" w:color="auto" w:fill="auto"/>
          </w:tcPr>
          <w:p w:rsidR="00945D30" w:rsidRPr="009730B9" w:rsidRDefault="00945D30" w:rsidP="009730B9">
            <w:pPr>
              <w:spacing w:after="0" w:line="240" w:lineRule="auto"/>
              <w:jc w:val="center"/>
              <w:rPr>
                <w:rFonts w:ascii="Times New Roman" w:hAnsi="Times New Roman"/>
                <w:b/>
                <w:lang w:val="lt-LT"/>
              </w:rPr>
            </w:pPr>
            <w:r w:rsidRPr="009730B9">
              <w:rPr>
                <w:rFonts w:ascii="Times New Roman" w:hAnsi="Times New Roman"/>
                <w:b/>
                <w:lang w:val="lt-LT"/>
              </w:rPr>
              <w:lastRenderedPageBreak/>
              <w:t>Pasirinkimo pagrindimas</w:t>
            </w:r>
          </w:p>
        </w:tc>
      </w:tr>
      <w:tr w:rsidR="00B16FD9" w:rsidRPr="009730B9" w:rsidTr="009730B9">
        <w:tc>
          <w:tcPr>
            <w:tcW w:w="5000" w:type="pct"/>
            <w:gridSpan w:val="4"/>
            <w:shd w:val="clear" w:color="auto" w:fill="auto"/>
          </w:tcPr>
          <w:p w:rsidR="00945D30" w:rsidRPr="009730B9" w:rsidRDefault="00427313" w:rsidP="009730B9">
            <w:pPr>
              <w:spacing w:after="0" w:line="240" w:lineRule="auto"/>
              <w:jc w:val="both"/>
              <w:rPr>
                <w:rFonts w:ascii="Times New Roman" w:hAnsi="Times New Roman"/>
                <w:i/>
                <w:lang w:val="lt-LT"/>
              </w:rPr>
            </w:pPr>
            <w:r w:rsidRPr="00427313">
              <w:rPr>
                <w:rFonts w:ascii="Times New Roman" w:hAnsi="Times New Roman"/>
                <w:i/>
                <w:lang w:val="lt-LT"/>
              </w:rPr>
              <w:t xml:space="preserve">Šis kriterijus nėra tenkinamas, kadangi pagal Priemonę planuojama teikti finansavimą viešiesiems juridiniams asmenims, </w:t>
            </w:r>
            <w:proofErr w:type="spellStart"/>
            <w:r w:rsidRPr="00427313">
              <w:rPr>
                <w:rFonts w:ascii="Times New Roman" w:hAnsi="Times New Roman"/>
                <w:i/>
                <w:lang w:val="lt-LT"/>
              </w:rPr>
              <w:t>viešosiosioms</w:t>
            </w:r>
            <w:proofErr w:type="spellEnd"/>
            <w:r w:rsidRPr="00427313">
              <w:rPr>
                <w:rFonts w:ascii="Times New Roman" w:hAnsi="Times New Roman"/>
                <w:i/>
                <w:lang w:val="lt-LT"/>
              </w:rPr>
              <w:t xml:space="preserve"> įstaigoms ir akcinėms bendrovėms, kurių dalininkai yra valstybė.</w:t>
            </w:r>
          </w:p>
        </w:tc>
      </w:tr>
      <w:tr w:rsidR="00B16FD9" w:rsidRPr="009730B9" w:rsidTr="009730B9">
        <w:tc>
          <w:tcPr>
            <w:tcW w:w="319" w:type="pct"/>
            <w:shd w:val="clear" w:color="auto" w:fill="auto"/>
          </w:tcPr>
          <w:p w:rsidR="00945D30" w:rsidRPr="009730B9" w:rsidRDefault="00945D30" w:rsidP="009730B9">
            <w:pPr>
              <w:pStyle w:val="Sraopastraipa"/>
              <w:numPr>
                <w:ilvl w:val="0"/>
                <w:numId w:val="1"/>
              </w:numPr>
              <w:spacing w:before="120" w:after="120" w:line="240" w:lineRule="auto"/>
              <w:rPr>
                <w:rFonts w:ascii="Times New Roman" w:hAnsi="Times New Roman"/>
                <w:b/>
              </w:rPr>
            </w:pPr>
          </w:p>
        </w:tc>
        <w:tc>
          <w:tcPr>
            <w:tcW w:w="2303" w:type="pct"/>
            <w:shd w:val="clear" w:color="auto" w:fill="auto"/>
          </w:tcPr>
          <w:p w:rsidR="00945D30" w:rsidRPr="009730B9" w:rsidRDefault="00945D30" w:rsidP="009730B9">
            <w:pPr>
              <w:spacing w:before="120" w:after="120" w:line="240" w:lineRule="auto"/>
              <w:rPr>
                <w:rFonts w:ascii="Times New Roman" w:hAnsi="Times New Roman"/>
                <w:b/>
                <w:lang w:val="lt-LT"/>
              </w:rPr>
            </w:pPr>
            <w:r w:rsidRPr="009730B9">
              <w:rPr>
                <w:rFonts w:ascii="Times New Roman" w:hAnsi="Times New Roman"/>
                <w:b/>
                <w:lang w:val="lt-LT"/>
              </w:rPr>
              <w:t>Ar finansavimą numatoma teikti</w:t>
            </w:r>
            <w:r w:rsidR="0029069F" w:rsidRPr="009730B9">
              <w:rPr>
                <w:rFonts w:ascii="Times New Roman" w:hAnsi="Times New Roman"/>
                <w:b/>
                <w:lang w:val="lt-LT"/>
              </w:rPr>
              <w:t>/teikiamas</w:t>
            </w:r>
            <w:r w:rsidRPr="009730B9">
              <w:rPr>
                <w:rFonts w:ascii="Times New Roman" w:hAnsi="Times New Roman"/>
                <w:b/>
                <w:lang w:val="lt-LT"/>
              </w:rPr>
              <w:t xml:space="preserve"> tam tikroms pasirinktoms prekėms gaminti ar paslaugoms teikti, arba tam tikriems pasirinktiems ūkio subjektams</w:t>
            </w:r>
            <w:r w:rsidR="0029069F" w:rsidRPr="009730B9">
              <w:rPr>
                <w:rFonts w:ascii="Times New Roman" w:hAnsi="Times New Roman"/>
                <w:b/>
                <w:lang w:val="lt-LT"/>
              </w:rPr>
              <w:t xml:space="preserve"> (-ui)</w:t>
            </w:r>
            <w:r w:rsidRPr="009730B9">
              <w:rPr>
                <w:rFonts w:ascii="Times New Roman" w:hAnsi="Times New Roman"/>
                <w:b/>
                <w:lang w:val="lt-LT"/>
              </w:rPr>
              <w:t>, t.</w:t>
            </w:r>
            <w:r w:rsidR="0029069F" w:rsidRPr="009730B9">
              <w:rPr>
                <w:rFonts w:ascii="Times New Roman" w:hAnsi="Times New Roman"/>
                <w:b/>
                <w:lang w:val="lt-LT"/>
              </w:rPr>
              <w:t xml:space="preserve"> </w:t>
            </w:r>
            <w:r w:rsidRPr="009730B9">
              <w:rPr>
                <w:rFonts w:ascii="Times New Roman" w:hAnsi="Times New Roman"/>
                <w:b/>
                <w:lang w:val="lt-LT"/>
              </w:rPr>
              <w:t>y. ar finansavimo priemonė yra selektyvaus pobūdžio?</w:t>
            </w:r>
          </w:p>
        </w:tc>
        <w:tc>
          <w:tcPr>
            <w:tcW w:w="1112" w:type="pct"/>
            <w:shd w:val="clear" w:color="auto" w:fill="auto"/>
          </w:tcPr>
          <w:p w:rsidR="00945D30" w:rsidRPr="009730B9" w:rsidRDefault="00294FE7" w:rsidP="009730B9">
            <w:pPr>
              <w:spacing w:before="120" w:after="120" w:line="240" w:lineRule="auto"/>
              <w:rPr>
                <w:rFonts w:ascii="Times New Roman" w:hAnsi="Times New Roman"/>
                <w:lang w:val="lt-LT"/>
              </w:rPr>
            </w:pPr>
            <w:r>
              <w:rPr>
                <w:rFonts w:ascii="Times New Roman" w:hAnsi="Times New Roman"/>
                <w:lang w:val="lt-LT"/>
              </w:rPr>
              <w:fldChar w:fldCharType="begin">
                <w:ffData>
                  <w:name w:val=""/>
                  <w:enabled/>
                  <w:calcOnExit w:val="0"/>
                  <w:checkBox>
                    <w:sizeAuto/>
                    <w:default w:val="1"/>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end"/>
            </w:r>
            <w:r w:rsidR="00945D30" w:rsidRPr="009730B9">
              <w:rPr>
                <w:rFonts w:ascii="Times New Roman" w:hAnsi="Times New Roman"/>
                <w:lang w:val="lt-LT"/>
              </w:rPr>
              <w:t>Taip</w:t>
            </w:r>
          </w:p>
        </w:tc>
        <w:tc>
          <w:tcPr>
            <w:tcW w:w="1266" w:type="pct"/>
            <w:shd w:val="clear" w:color="auto" w:fill="auto"/>
          </w:tcPr>
          <w:p w:rsidR="00945D30" w:rsidRPr="009730B9" w:rsidRDefault="00294FE7" w:rsidP="009730B9">
            <w:pPr>
              <w:spacing w:before="120" w:after="120" w:line="240" w:lineRule="auto"/>
              <w:rPr>
                <w:rFonts w:ascii="Times New Roman" w:hAnsi="Times New Roman"/>
                <w:lang w:val="lt-LT"/>
              </w:rPr>
            </w:pPr>
            <w:r>
              <w:rPr>
                <w:rFonts w:ascii="Times New Roman" w:hAnsi="Times New Roman"/>
                <w:lang w:val="lt-LT"/>
              </w:rPr>
              <w:fldChar w:fldCharType="begin">
                <w:ffData>
                  <w:name w:val=""/>
                  <w:enabled/>
                  <w:calcOnExit w:val="0"/>
                  <w:checkBox>
                    <w:sizeAuto/>
                    <w:default w:val="0"/>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end"/>
            </w:r>
            <w:r w:rsidR="00945D30" w:rsidRPr="009730B9">
              <w:rPr>
                <w:rFonts w:ascii="Times New Roman" w:hAnsi="Times New Roman"/>
                <w:lang w:val="lt-LT"/>
              </w:rPr>
              <w:t>Ne</w:t>
            </w:r>
          </w:p>
          <w:p w:rsidR="00945D30" w:rsidRPr="009730B9" w:rsidRDefault="00945D30" w:rsidP="009730B9">
            <w:pPr>
              <w:spacing w:before="120" w:after="120" w:line="240" w:lineRule="auto"/>
              <w:rPr>
                <w:rFonts w:ascii="Times New Roman" w:hAnsi="Times New Roman"/>
                <w:lang w:val="lt-LT"/>
              </w:rPr>
            </w:pPr>
          </w:p>
        </w:tc>
      </w:tr>
      <w:tr w:rsidR="00B16FD9" w:rsidRPr="00DE4388" w:rsidTr="009730B9">
        <w:tc>
          <w:tcPr>
            <w:tcW w:w="5000" w:type="pct"/>
            <w:gridSpan w:val="4"/>
            <w:shd w:val="clear" w:color="auto" w:fill="auto"/>
          </w:tcPr>
          <w:p w:rsidR="005E2495" w:rsidRPr="009730B9" w:rsidRDefault="00945D30" w:rsidP="009730B9">
            <w:pPr>
              <w:spacing w:after="0" w:line="240" w:lineRule="auto"/>
              <w:jc w:val="both"/>
              <w:rPr>
                <w:rFonts w:ascii="Times New Roman" w:hAnsi="Times New Roman"/>
                <w:lang w:val="lt-LT"/>
              </w:rPr>
            </w:pPr>
            <w:r w:rsidRPr="009730B9">
              <w:rPr>
                <w:rFonts w:ascii="Times New Roman" w:hAnsi="Times New Roman"/>
                <w:b/>
                <w:lang w:val="lt-LT"/>
              </w:rPr>
              <w:t>Pasirinktinis finansavimo priemonės taikymas (</w:t>
            </w:r>
            <w:proofErr w:type="spellStart"/>
            <w:r w:rsidRPr="009730B9">
              <w:rPr>
                <w:rFonts w:ascii="Times New Roman" w:hAnsi="Times New Roman"/>
                <w:b/>
                <w:lang w:val="lt-LT"/>
              </w:rPr>
              <w:t>selektyvumas</w:t>
            </w:r>
            <w:proofErr w:type="spellEnd"/>
            <w:r w:rsidRPr="009730B9">
              <w:rPr>
                <w:rFonts w:ascii="Times New Roman" w:hAnsi="Times New Roman"/>
                <w:b/>
                <w:lang w:val="lt-LT"/>
              </w:rPr>
              <w:t>).</w:t>
            </w:r>
            <w:r w:rsidRPr="009730B9">
              <w:rPr>
                <w:rFonts w:ascii="Times New Roman" w:hAnsi="Times New Roman"/>
                <w:lang w:val="lt-LT"/>
              </w:rPr>
              <w:t xml:space="preserve"> Pasirinktinai taikomos finansavimo priemonės - tai priemonės, kurios yra skirtos atskiro regiono plėtrai (tame regione esantiems ūkio subjektams), atskiroms veiklos rūšims paremti (finansavimo</w:t>
            </w:r>
            <w:r w:rsidR="005C04CF" w:rsidRPr="009730B9">
              <w:rPr>
                <w:rFonts w:ascii="Times New Roman" w:hAnsi="Times New Roman"/>
                <w:lang w:val="lt-LT"/>
              </w:rPr>
              <w:t>/naudos</w:t>
            </w:r>
            <w:r w:rsidRPr="009730B9">
              <w:rPr>
                <w:rFonts w:ascii="Times New Roman" w:hAnsi="Times New Roman"/>
                <w:lang w:val="lt-LT"/>
              </w:rPr>
              <w:t xml:space="preserve"> gavėjai - atskiro sektoriaus ūkio subjektai) arba tam tikriems tikslams įgyvendinti (finansavimo gavėjai gali būti mažos ar vidutinės įmonės, naujos įmonės, tam tikrus projektus įgyvendinantys ūkio subjektai ir pan.). </w:t>
            </w:r>
            <w:r w:rsidR="009F4812" w:rsidRPr="009730B9">
              <w:rPr>
                <w:rFonts w:ascii="Times New Roman" w:hAnsi="Times New Roman"/>
                <w:lang w:val="lt-LT"/>
              </w:rPr>
              <w:t>Šis</w:t>
            </w:r>
            <w:r w:rsidR="005E2495" w:rsidRPr="009730B9">
              <w:rPr>
                <w:rFonts w:ascii="Times New Roman" w:hAnsi="Times New Roman"/>
                <w:lang w:val="lt-LT"/>
              </w:rPr>
              <w:t xml:space="preserve"> kriterijus tenkinamas</w:t>
            </w:r>
            <w:r w:rsidR="009F4812" w:rsidRPr="009730B9">
              <w:rPr>
                <w:rFonts w:ascii="Times New Roman" w:hAnsi="Times New Roman"/>
                <w:lang w:val="lt-LT"/>
              </w:rPr>
              <w:t>,</w:t>
            </w:r>
            <w:r w:rsidR="005E2495" w:rsidRPr="009730B9">
              <w:rPr>
                <w:rFonts w:ascii="Times New Roman" w:hAnsi="Times New Roman"/>
                <w:lang w:val="lt-LT"/>
              </w:rPr>
              <w:t xml:space="preserve"> kai vertinant paraiškas finansuoti projektus, tam tikrų ūkio subjektų paraiškos įvertinamos geriau ir dėl to gauna finansavimą (skirtingai nuo blogiau įvertintų), </w:t>
            </w:r>
            <w:r w:rsidR="009F4812" w:rsidRPr="009730B9">
              <w:rPr>
                <w:rFonts w:ascii="Times New Roman" w:hAnsi="Times New Roman"/>
                <w:lang w:val="lt-LT"/>
              </w:rPr>
              <w:t xml:space="preserve">o institucijos, spręsdamos dėl finansavimo skyrimo, naudojasi turima </w:t>
            </w:r>
            <w:proofErr w:type="spellStart"/>
            <w:r w:rsidR="009F4812" w:rsidRPr="009730B9">
              <w:rPr>
                <w:rFonts w:ascii="Times New Roman" w:hAnsi="Times New Roman"/>
                <w:lang w:val="lt-LT"/>
              </w:rPr>
              <w:t>diskrecijos</w:t>
            </w:r>
            <w:proofErr w:type="spellEnd"/>
            <w:r w:rsidR="009F4812" w:rsidRPr="009730B9">
              <w:rPr>
                <w:rFonts w:ascii="Times New Roman" w:hAnsi="Times New Roman"/>
                <w:lang w:val="lt-LT"/>
              </w:rPr>
              <w:t xml:space="preserve"> teise. </w:t>
            </w:r>
          </w:p>
        </w:tc>
      </w:tr>
      <w:tr w:rsidR="00B16FD9" w:rsidRPr="009730B9" w:rsidTr="009730B9">
        <w:tc>
          <w:tcPr>
            <w:tcW w:w="5000" w:type="pct"/>
            <w:gridSpan w:val="4"/>
            <w:shd w:val="clear" w:color="auto" w:fill="auto"/>
          </w:tcPr>
          <w:p w:rsidR="00945D30" w:rsidRPr="009730B9" w:rsidRDefault="00945D30" w:rsidP="009730B9">
            <w:pPr>
              <w:spacing w:after="0" w:line="240" w:lineRule="auto"/>
              <w:jc w:val="center"/>
              <w:rPr>
                <w:rFonts w:ascii="Times New Roman" w:hAnsi="Times New Roman"/>
                <w:b/>
                <w:lang w:val="lt-LT"/>
              </w:rPr>
            </w:pPr>
            <w:r w:rsidRPr="009730B9">
              <w:rPr>
                <w:rFonts w:ascii="Times New Roman" w:hAnsi="Times New Roman"/>
                <w:b/>
                <w:lang w:val="lt-LT"/>
              </w:rPr>
              <w:t>Pasirinkimo pagrindimas</w:t>
            </w:r>
          </w:p>
        </w:tc>
      </w:tr>
      <w:tr w:rsidR="00B16FD9" w:rsidRPr="009730B9" w:rsidTr="009730B9">
        <w:tc>
          <w:tcPr>
            <w:tcW w:w="5000" w:type="pct"/>
            <w:gridSpan w:val="4"/>
            <w:shd w:val="clear" w:color="auto" w:fill="auto"/>
          </w:tcPr>
          <w:p w:rsidR="00945D30" w:rsidRPr="009730B9" w:rsidRDefault="00427313" w:rsidP="00294FE7">
            <w:pPr>
              <w:spacing w:after="0" w:line="240" w:lineRule="auto"/>
              <w:jc w:val="both"/>
              <w:rPr>
                <w:rFonts w:ascii="Times New Roman" w:hAnsi="Times New Roman"/>
                <w:i/>
                <w:lang w:val="lt-LT"/>
              </w:rPr>
            </w:pPr>
            <w:r w:rsidRPr="00427313">
              <w:rPr>
                <w:rFonts w:ascii="Times New Roman" w:hAnsi="Times New Roman"/>
                <w:i/>
                <w:lang w:val="lt-LT"/>
              </w:rPr>
              <w:t xml:space="preserve">Šis kriterijus </w:t>
            </w:r>
            <w:r w:rsidR="00294FE7">
              <w:rPr>
                <w:rFonts w:ascii="Times New Roman" w:hAnsi="Times New Roman"/>
                <w:i/>
                <w:lang w:val="lt-LT"/>
              </w:rPr>
              <w:t>yra</w:t>
            </w:r>
            <w:r w:rsidR="00294FE7" w:rsidRPr="00427313">
              <w:rPr>
                <w:rFonts w:ascii="Times New Roman" w:hAnsi="Times New Roman"/>
                <w:i/>
                <w:lang w:val="lt-LT"/>
              </w:rPr>
              <w:t xml:space="preserve"> </w:t>
            </w:r>
            <w:r w:rsidRPr="00427313">
              <w:rPr>
                <w:rFonts w:ascii="Times New Roman" w:hAnsi="Times New Roman"/>
                <w:i/>
                <w:lang w:val="lt-LT"/>
              </w:rPr>
              <w:t xml:space="preserve">tenkinamas, kadangi pagal Priemonę planuojama teikti finansavimą viešiesiems juridiniams asmenims, </w:t>
            </w:r>
            <w:proofErr w:type="spellStart"/>
            <w:r w:rsidRPr="00427313">
              <w:rPr>
                <w:rFonts w:ascii="Times New Roman" w:hAnsi="Times New Roman"/>
                <w:i/>
                <w:lang w:val="lt-LT"/>
              </w:rPr>
              <w:t>viešosiosioms</w:t>
            </w:r>
            <w:proofErr w:type="spellEnd"/>
            <w:r w:rsidRPr="00427313">
              <w:rPr>
                <w:rFonts w:ascii="Times New Roman" w:hAnsi="Times New Roman"/>
                <w:i/>
                <w:lang w:val="lt-LT"/>
              </w:rPr>
              <w:t xml:space="preserve"> įstaigoms ir akcinėms bendrovėms, kurių dalininkai yra valstybė.</w:t>
            </w:r>
            <w:r>
              <w:rPr>
                <w:rFonts w:ascii="Times New Roman" w:hAnsi="Times New Roman"/>
                <w:i/>
                <w:lang w:val="lt-LT"/>
              </w:rPr>
              <w:t xml:space="preserve"> </w:t>
            </w:r>
            <w:r w:rsidRPr="00427313">
              <w:rPr>
                <w:rFonts w:ascii="Times New Roman" w:hAnsi="Times New Roman"/>
                <w:i/>
                <w:lang w:val="lt-LT"/>
              </w:rPr>
              <w:t>Pagal Priemonę projektai atrenkami valstybės projektų planavimo būdu.</w:t>
            </w:r>
            <w:r w:rsidR="00294FE7">
              <w:rPr>
                <w:rFonts w:ascii="Times New Roman" w:hAnsi="Times New Roman"/>
                <w:i/>
                <w:iCs/>
                <w:color w:val="000000"/>
                <w:lang w:val="lt-LT" w:eastAsia="lt-LT"/>
              </w:rPr>
              <w:t xml:space="preserve"> </w:t>
            </w:r>
            <w:r w:rsidR="00294FE7">
              <w:rPr>
                <w:rFonts w:ascii="Times New Roman" w:hAnsi="Times New Roman"/>
                <w:i/>
                <w:iCs/>
                <w:color w:val="000000"/>
                <w:lang w:val="lt-LT" w:eastAsia="lt-LT"/>
              </w:rPr>
              <w:t xml:space="preserve">SM naudojasi turima </w:t>
            </w:r>
            <w:proofErr w:type="spellStart"/>
            <w:r w:rsidR="00294FE7">
              <w:rPr>
                <w:rFonts w:ascii="Times New Roman" w:hAnsi="Times New Roman"/>
                <w:i/>
                <w:iCs/>
                <w:color w:val="000000"/>
                <w:lang w:val="lt-LT" w:eastAsia="lt-LT"/>
              </w:rPr>
              <w:t>diskrecijos</w:t>
            </w:r>
            <w:proofErr w:type="spellEnd"/>
            <w:r w:rsidR="00294FE7">
              <w:rPr>
                <w:rFonts w:ascii="Times New Roman" w:hAnsi="Times New Roman"/>
                <w:i/>
                <w:iCs/>
                <w:color w:val="000000"/>
                <w:lang w:val="lt-LT" w:eastAsia="lt-LT"/>
              </w:rPr>
              <w:t xml:space="preserve"> teise, spręsdama dėl finansavimo skyrimo.</w:t>
            </w:r>
          </w:p>
        </w:tc>
      </w:tr>
      <w:tr w:rsidR="00B16FD9" w:rsidRPr="009730B9" w:rsidTr="009730B9">
        <w:tc>
          <w:tcPr>
            <w:tcW w:w="319" w:type="pct"/>
            <w:shd w:val="clear" w:color="auto" w:fill="auto"/>
          </w:tcPr>
          <w:p w:rsidR="00945D30" w:rsidRPr="009730B9" w:rsidRDefault="00945D30" w:rsidP="009730B9">
            <w:pPr>
              <w:pStyle w:val="Sraopastraipa"/>
              <w:numPr>
                <w:ilvl w:val="0"/>
                <w:numId w:val="1"/>
              </w:numPr>
              <w:spacing w:before="120" w:after="120" w:line="240" w:lineRule="auto"/>
              <w:rPr>
                <w:rFonts w:ascii="Times New Roman" w:hAnsi="Times New Roman"/>
                <w:b/>
              </w:rPr>
            </w:pPr>
          </w:p>
        </w:tc>
        <w:tc>
          <w:tcPr>
            <w:tcW w:w="2303" w:type="pct"/>
            <w:shd w:val="clear" w:color="auto" w:fill="auto"/>
          </w:tcPr>
          <w:p w:rsidR="00945D30" w:rsidRPr="009730B9" w:rsidRDefault="00945D30" w:rsidP="009730B9">
            <w:pPr>
              <w:spacing w:before="120" w:after="120" w:line="240" w:lineRule="auto"/>
              <w:rPr>
                <w:rFonts w:ascii="Times New Roman" w:hAnsi="Times New Roman"/>
                <w:b/>
                <w:lang w:val="lt-LT"/>
              </w:rPr>
            </w:pPr>
            <w:r w:rsidRPr="009730B9">
              <w:rPr>
                <w:rFonts w:ascii="Times New Roman" w:hAnsi="Times New Roman"/>
                <w:b/>
                <w:lang w:val="lt-LT"/>
              </w:rPr>
              <w:t>Ar finansavimas gali iškraipyti konkurenciją ir veikti prekybą tarp ES šalių?</w:t>
            </w:r>
          </w:p>
        </w:tc>
        <w:tc>
          <w:tcPr>
            <w:tcW w:w="1112" w:type="pct"/>
            <w:shd w:val="clear" w:color="auto" w:fill="auto"/>
          </w:tcPr>
          <w:p w:rsidR="00945D30" w:rsidRPr="009730B9" w:rsidRDefault="00945D30" w:rsidP="009730B9">
            <w:pPr>
              <w:spacing w:before="120" w:after="120" w:line="240" w:lineRule="auto"/>
              <w:rPr>
                <w:rFonts w:ascii="Times New Roman" w:hAnsi="Times New Roman"/>
                <w:lang w:val="lt-LT"/>
              </w:rPr>
            </w:pPr>
            <w:r w:rsidRPr="009730B9">
              <w:rPr>
                <w:rFonts w:ascii="Times New Roman" w:hAnsi="Times New Roman"/>
                <w:lang w:val="lt-LT"/>
              </w:rPr>
              <w:fldChar w:fldCharType="begin">
                <w:ffData>
                  <w:name w:val="Check1"/>
                  <w:enabled/>
                  <w:calcOnExit w:val="0"/>
                  <w:checkBox>
                    <w:sizeAuto/>
                    <w:default w:val="0"/>
                  </w:checkBox>
                </w:ffData>
              </w:fldChar>
            </w:r>
            <w:r w:rsidRPr="009730B9">
              <w:rPr>
                <w:rFonts w:ascii="Times New Roman" w:hAnsi="Times New Roman"/>
                <w:lang w:val="lt-LT"/>
              </w:rPr>
              <w:instrText xml:space="preserve"> FORMCHECKBOX </w:instrText>
            </w:r>
            <w:r w:rsidR="00180E41">
              <w:rPr>
                <w:rFonts w:ascii="Times New Roman" w:hAnsi="Times New Roman"/>
                <w:lang w:val="lt-LT"/>
              </w:rPr>
            </w:r>
            <w:r w:rsidR="00180E41">
              <w:rPr>
                <w:rFonts w:ascii="Times New Roman" w:hAnsi="Times New Roman"/>
                <w:lang w:val="lt-LT"/>
              </w:rPr>
              <w:fldChar w:fldCharType="separate"/>
            </w:r>
            <w:r w:rsidRPr="009730B9">
              <w:rPr>
                <w:rFonts w:ascii="Times New Roman" w:hAnsi="Times New Roman"/>
                <w:lang w:val="lt-LT"/>
              </w:rPr>
              <w:fldChar w:fldCharType="end"/>
            </w:r>
            <w:r w:rsidRPr="009730B9">
              <w:rPr>
                <w:rFonts w:ascii="Times New Roman" w:hAnsi="Times New Roman"/>
                <w:lang w:val="lt-LT"/>
              </w:rPr>
              <w:t>Taip</w:t>
            </w:r>
          </w:p>
        </w:tc>
        <w:tc>
          <w:tcPr>
            <w:tcW w:w="1266" w:type="pct"/>
            <w:shd w:val="clear" w:color="auto" w:fill="auto"/>
          </w:tcPr>
          <w:p w:rsidR="00945D30" w:rsidRPr="009730B9" w:rsidRDefault="00B536ED" w:rsidP="009730B9">
            <w:pPr>
              <w:spacing w:before="120" w:after="120" w:line="240" w:lineRule="auto"/>
              <w:rPr>
                <w:rFonts w:ascii="Times New Roman" w:hAnsi="Times New Roman"/>
                <w:lang w:val="lt-LT"/>
              </w:rPr>
            </w:pPr>
            <w:r>
              <w:rPr>
                <w:rFonts w:ascii="Times New Roman" w:hAnsi="Times New Roman"/>
                <w:lang w:val="lt-LT"/>
              </w:rPr>
              <w:fldChar w:fldCharType="begin">
                <w:ffData>
                  <w:name w:val=""/>
                  <w:enabled/>
                  <w:calcOnExit w:val="0"/>
                  <w:checkBox>
                    <w:sizeAuto/>
                    <w:default w:val="1"/>
                  </w:checkBox>
                </w:ffData>
              </w:fldChar>
            </w:r>
            <w:r>
              <w:rPr>
                <w:rFonts w:ascii="Times New Roman" w:hAnsi="Times New Roman"/>
                <w:lang w:val="lt-LT"/>
              </w:rPr>
              <w:instrText xml:space="preserve"> FORMCHECKBOX </w:instrText>
            </w:r>
            <w:r w:rsidR="00180E41">
              <w:rPr>
                <w:rFonts w:ascii="Times New Roman" w:hAnsi="Times New Roman"/>
                <w:lang w:val="lt-LT"/>
              </w:rPr>
            </w:r>
            <w:r w:rsidR="00180E41">
              <w:rPr>
                <w:rFonts w:ascii="Times New Roman" w:hAnsi="Times New Roman"/>
                <w:lang w:val="lt-LT"/>
              </w:rPr>
              <w:fldChar w:fldCharType="separate"/>
            </w:r>
            <w:r>
              <w:rPr>
                <w:rFonts w:ascii="Times New Roman" w:hAnsi="Times New Roman"/>
                <w:lang w:val="lt-LT"/>
              </w:rPr>
              <w:fldChar w:fldCharType="end"/>
            </w:r>
            <w:r w:rsidR="00945D30" w:rsidRPr="009730B9">
              <w:rPr>
                <w:rFonts w:ascii="Times New Roman" w:hAnsi="Times New Roman"/>
                <w:lang w:val="lt-LT"/>
              </w:rPr>
              <w:t>Ne</w:t>
            </w:r>
          </w:p>
          <w:p w:rsidR="00945D30" w:rsidRPr="009730B9" w:rsidRDefault="00945D30" w:rsidP="009730B9">
            <w:pPr>
              <w:spacing w:before="120" w:after="120" w:line="240" w:lineRule="auto"/>
              <w:rPr>
                <w:rFonts w:ascii="Times New Roman" w:hAnsi="Times New Roman"/>
                <w:lang w:val="lt-LT"/>
              </w:rPr>
            </w:pPr>
          </w:p>
        </w:tc>
      </w:tr>
      <w:tr w:rsidR="00B16FD9" w:rsidRPr="00DE4388" w:rsidTr="009730B9">
        <w:tc>
          <w:tcPr>
            <w:tcW w:w="5000" w:type="pct"/>
            <w:gridSpan w:val="4"/>
            <w:shd w:val="clear" w:color="auto" w:fill="auto"/>
          </w:tcPr>
          <w:p w:rsidR="00945D30" w:rsidRPr="009730B9" w:rsidRDefault="00945D30" w:rsidP="009730B9">
            <w:pPr>
              <w:spacing w:after="0" w:line="240" w:lineRule="auto"/>
              <w:jc w:val="both"/>
              <w:rPr>
                <w:rFonts w:ascii="Times New Roman" w:hAnsi="Times New Roman"/>
                <w:lang w:val="lt-LT"/>
              </w:rPr>
            </w:pPr>
            <w:r w:rsidRPr="009730B9">
              <w:rPr>
                <w:rFonts w:ascii="Times New Roman" w:hAnsi="Times New Roman"/>
                <w:b/>
                <w:lang w:val="lt-LT"/>
              </w:rPr>
              <w:t>Poveikis konkurencijai ir prekybai tarp ES šalių.</w:t>
            </w:r>
            <w:r w:rsidRPr="009730B9">
              <w:rPr>
                <w:rFonts w:ascii="Times New Roman" w:hAnsi="Times New Roman"/>
                <w:lang w:val="lt-LT"/>
              </w:rPr>
              <w:t xml:space="preserve"> Siekiant įvertinti, ar suteiktas finansavimas daro poveikį konkurencijai ir prekybai tarp ES šalių, būtina nustatyti finansavimo gavėjo teikiamų paslaugų ar gaminamų prekių rinką, žinoti</w:t>
            </w:r>
            <w:r w:rsidR="0098344E" w:rsidRPr="009730B9">
              <w:rPr>
                <w:rFonts w:ascii="Times New Roman" w:hAnsi="Times New Roman"/>
                <w:lang w:val="lt-LT"/>
              </w:rPr>
              <w:t xml:space="preserve">, ar tokioje rinkoje Europos Sąjungoje vyksta prekyba tarp valstybių narių. Pats faktas, kad ūkio subjekto konkurencinė padėtis, palyginti su kitais konkuruojančiais ūkio subjektais, pagerėja jam gavus ekonominės naudos, kurios jis nebūtų gavęs įprastomis verslo sąlygomis, rodo, kad konkurencija gali būti iškreipta. </w:t>
            </w:r>
            <w:r w:rsidRPr="009730B9">
              <w:rPr>
                <w:rFonts w:ascii="Times New Roman" w:hAnsi="Times New Roman"/>
                <w:lang w:val="lt-LT"/>
              </w:rPr>
              <w:t xml:space="preserve">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w:t>
            </w:r>
            <w:r w:rsidR="0098344E" w:rsidRPr="009730B9">
              <w:rPr>
                <w:rFonts w:ascii="Times New Roman" w:hAnsi="Times New Roman"/>
                <w:lang w:val="lt-LT"/>
              </w:rPr>
              <w:t xml:space="preserve">ES </w:t>
            </w:r>
            <w:r w:rsidRPr="009730B9">
              <w:rPr>
                <w:rFonts w:ascii="Times New Roman" w:hAnsi="Times New Roman"/>
                <w:lang w:val="lt-LT"/>
              </w:rPr>
              <w:t xml:space="preserve">šalimis. </w:t>
            </w:r>
          </w:p>
        </w:tc>
      </w:tr>
      <w:tr w:rsidR="00B16FD9" w:rsidRPr="009730B9" w:rsidTr="009730B9">
        <w:tc>
          <w:tcPr>
            <w:tcW w:w="5000" w:type="pct"/>
            <w:gridSpan w:val="4"/>
            <w:shd w:val="clear" w:color="auto" w:fill="auto"/>
          </w:tcPr>
          <w:p w:rsidR="00945D30" w:rsidRPr="009730B9" w:rsidRDefault="00945D30" w:rsidP="009730B9">
            <w:pPr>
              <w:spacing w:after="0" w:line="240" w:lineRule="auto"/>
              <w:jc w:val="center"/>
              <w:rPr>
                <w:rFonts w:ascii="Times New Roman" w:hAnsi="Times New Roman"/>
                <w:b/>
                <w:lang w:val="lt-LT"/>
              </w:rPr>
            </w:pPr>
            <w:r w:rsidRPr="009730B9">
              <w:rPr>
                <w:rFonts w:ascii="Times New Roman" w:hAnsi="Times New Roman"/>
                <w:b/>
                <w:lang w:val="lt-LT"/>
              </w:rPr>
              <w:t>Pasirinkimo pagrindimas</w:t>
            </w:r>
          </w:p>
        </w:tc>
      </w:tr>
      <w:tr w:rsidR="00B16FD9" w:rsidRPr="00DE4388" w:rsidTr="009730B9">
        <w:tc>
          <w:tcPr>
            <w:tcW w:w="5000" w:type="pct"/>
            <w:gridSpan w:val="4"/>
            <w:shd w:val="clear" w:color="auto" w:fill="auto"/>
          </w:tcPr>
          <w:p w:rsidR="00945D30" w:rsidRPr="009730B9" w:rsidRDefault="00427313" w:rsidP="009F2B82">
            <w:pPr>
              <w:spacing w:after="0" w:line="240" w:lineRule="auto"/>
              <w:jc w:val="both"/>
              <w:rPr>
                <w:rFonts w:ascii="Times New Roman" w:hAnsi="Times New Roman"/>
                <w:i/>
                <w:lang w:val="lt-LT"/>
              </w:rPr>
            </w:pPr>
            <w:r w:rsidRPr="00427313">
              <w:rPr>
                <w:rFonts w:ascii="Times New Roman" w:hAnsi="Times New Roman"/>
                <w:i/>
                <w:lang w:val="lt-LT"/>
              </w:rPr>
              <w:t xml:space="preserve">Šis kriterijus nėra tenkinamas, kadangi pagal Priemonę planuojama teikti finansavimą viešiesiems juridiniams asmenims, </w:t>
            </w:r>
            <w:proofErr w:type="spellStart"/>
            <w:r w:rsidRPr="00427313">
              <w:rPr>
                <w:rFonts w:ascii="Times New Roman" w:hAnsi="Times New Roman"/>
                <w:i/>
                <w:lang w:val="lt-LT"/>
              </w:rPr>
              <w:t>viešosiosioms</w:t>
            </w:r>
            <w:proofErr w:type="spellEnd"/>
            <w:r w:rsidRPr="00427313">
              <w:rPr>
                <w:rFonts w:ascii="Times New Roman" w:hAnsi="Times New Roman"/>
                <w:i/>
                <w:lang w:val="lt-LT"/>
              </w:rPr>
              <w:t xml:space="preserve"> įstaigoms ir akcinėms bendrovėms, kurių dalininkai yra valstybė.</w:t>
            </w:r>
            <w:r>
              <w:rPr>
                <w:rFonts w:ascii="Times New Roman" w:hAnsi="Times New Roman"/>
                <w:i/>
                <w:lang w:val="lt-LT"/>
              </w:rPr>
              <w:t xml:space="preserve"> </w:t>
            </w:r>
            <w:r w:rsidRPr="00427313">
              <w:rPr>
                <w:rFonts w:ascii="Times New Roman" w:hAnsi="Times New Roman"/>
                <w:i/>
                <w:lang w:val="lt-LT"/>
              </w:rPr>
              <w:t>Skiriamas finansavimas negalės iškraipyti konkurencijos ir veikti prekybos tarp ES šalių, nes</w:t>
            </w:r>
            <w:r>
              <w:rPr>
                <w:rFonts w:ascii="Times New Roman" w:hAnsi="Times New Roman"/>
                <w:i/>
                <w:lang w:val="lt-LT"/>
              </w:rPr>
              <w:t xml:space="preserve"> projektų </w:t>
            </w:r>
            <w:proofErr w:type="spellStart"/>
            <w:r>
              <w:rPr>
                <w:rFonts w:ascii="Times New Roman" w:hAnsi="Times New Roman"/>
                <w:i/>
                <w:lang w:val="lt-LT"/>
              </w:rPr>
              <w:t>įgyvendninimo</w:t>
            </w:r>
            <w:proofErr w:type="spellEnd"/>
            <w:r>
              <w:rPr>
                <w:rFonts w:ascii="Times New Roman" w:hAnsi="Times New Roman"/>
                <w:i/>
                <w:lang w:val="lt-LT"/>
              </w:rPr>
              <w:t xml:space="preserve"> metu bus kuriam</w:t>
            </w:r>
            <w:r w:rsidR="009F2B82">
              <w:rPr>
                <w:rFonts w:ascii="Times New Roman" w:hAnsi="Times New Roman"/>
                <w:i/>
                <w:lang w:val="lt-LT"/>
              </w:rPr>
              <w:t>i</w:t>
            </w:r>
            <w:r>
              <w:rPr>
                <w:rFonts w:ascii="Times New Roman" w:hAnsi="Times New Roman"/>
                <w:i/>
                <w:lang w:val="lt-LT"/>
              </w:rPr>
              <w:t xml:space="preserve"> arba plėtojam</w:t>
            </w:r>
            <w:r w:rsidR="009F2B82">
              <w:rPr>
                <w:rFonts w:ascii="Times New Roman" w:hAnsi="Times New Roman"/>
                <w:i/>
                <w:lang w:val="lt-LT"/>
              </w:rPr>
              <w:t xml:space="preserve">i </w:t>
            </w:r>
            <w:r w:rsidRPr="00427313">
              <w:rPr>
                <w:rFonts w:ascii="Times New Roman" w:hAnsi="Times New Roman"/>
                <w:i/>
                <w:lang w:val="lt-LT"/>
              </w:rPr>
              <w:t>vieš</w:t>
            </w:r>
            <w:r w:rsidR="009F2B82">
              <w:rPr>
                <w:rFonts w:ascii="Times New Roman" w:hAnsi="Times New Roman"/>
                <w:i/>
                <w:lang w:val="lt-LT"/>
              </w:rPr>
              <w:t xml:space="preserve">ai prieinami IT sprendimai ir </w:t>
            </w:r>
            <w:proofErr w:type="spellStart"/>
            <w:r w:rsidR="009F2B82">
              <w:rPr>
                <w:rFonts w:ascii="Times New Roman" w:hAnsi="Times New Roman"/>
                <w:i/>
                <w:lang w:val="lt-LT"/>
              </w:rPr>
              <w:t>elekroninės</w:t>
            </w:r>
            <w:proofErr w:type="spellEnd"/>
            <w:r w:rsidRPr="00427313">
              <w:rPr>
                <w:rFonts w:ascii="Times New Roman" w:hAnsi="Times New Roman"/>
                <w:i/>
                <w:lang w:val="lt-LT"/>
              </w:rPr>
              <w:t xml:space="preserve"> paslaug</w:t>
            </w:r>
            <w:r>
              <w:rPr>
                <w:rFonts w:ascii="Times New Roman" w:hAnsi="Times New Roman"/>
                <w:i/>
                <w:lang w:val="lt-LT"/>
              </w:rPr>
              <w:t>os</w:t>
            </w:r>
            <w:r w:rsidRPr="00427313">
              <w:rPr>
                <w:rFonts w:ascii="Times New Roman" w:hAnsi="Times New Roman"/>
                <w:i/>
                <w:lang w:val="lt-LT"/>
              </w:rPr>
              <w:t>.</w:t>
            </w:r>
          </w:p>
        </w:tc>
      </w:tr>
      <w:tr w:rsidR="00B16FD9" w:rsidRPr="00DE4388" w:rsidTr="009730B9">
        <w:tc>
          <w:tcPr>
            <w:tcW w:w="5000" w:type="pct"/>
            <w:gridSpan w:val="4"/>
            <w:shd w:val="pct20" w:color="auto" w:fill="auto"/>
          </w:tcPr>
          <w:p w:rsidR="00172B71" w:rsidRPr="009730B9" w:rsidRDefault="000622D4" w:rsidP="009730B9">
            <w:pPr>
              <w:pStyle w:val="Sraopastraipa"/>
              <w:numPr>
                <w:ilvl w:val="0"/>
                <w:numId w:val="2"/>
              </w:numPr>
              <w:spacing w:after="0" w:line="240" w:lineRule="auto"/>
              <w:jc w:val="both"/>
              <w:rPr>
                <w:rFonts w:ascii="Times New Roman" w:hAnsi="Times New Roman"/>
                <w:b/>
              </w:rPr>
            </w:pPr>
            <w:r w:rsidRPr="009730B9">
              <w:rPr>
                <w:rFonts w:ascii="Times New Roman" w:hAnsi="Times New Roman"/>
                <w:b/>
              </w:rPr>
              <w:t>I</w:t>
            </w:r>
            <w:r w:rsidR="00945D30" w:rsidRPr="009730B9">
              <w:rPr>
                <w:rFonts w:ascii="Times New Roman" w:hAnsi="Times New Roman"/>
                <w:b/>
              </w:rPr>
              <w:t>švados dėl valstybės pagalbos (ne)buvimo</w:t>
            </w:r>
          </w:p>
          <w:p w:rsidR="00172B71" w:rsidRPr="009730B9" w:rsidRDefault="00172B71" w:rsidP="009730B9">
            <w:pPr>
              <w:pStyle w:val="Sraopastraipa"/>
              <w:spacing w:after="0" w:line="240" w:lineRule="auto"/>
              <w:ind w:left="0"/>
              <w:jc w:val="both"/>
              <w:rPr>
                <w:rFonts w:ascii="Times New Roman" w:hAnsi="Times New Roman"/>
                <w:i/>
              </w:rPr>
            </w:pPr>
            <w:r w:rsidRPr="009730B9">
              <w:rPr>
                <w:rFonts w:ascii="Times New Roman" w:hAnsi="Times New Roman"/>
                <w:i/>
              </w:rPr>
              <w:t xml:space="preserve">Pažymimas vienas langelis. Pagrįstais atvejais, kai neįmanoma ar netikslinga rengti atskirų projektų finansavimo aprašų skirtingomis sąlygomis, gali būti pažymėtas ne vienas langelis. Tokiu atveju pastabose paaiškinama, </w:t>
            </w:r>
            <w:r w:rsidR="0016067A" w:rsidRPr="009730B9">
              <w:rPr>
                <w:rFonts w:ascii="Times New Roman" w:hAnsi="Times New Roman"/>
                <w:i/>
              </w:rPr>
              <w:t xml:space="preserve">kokioms sąlygoms esant ir (ar) </w:t>
            </w:r>
            <w:r w:rsidRPr="009730B9">
              <w:rPr>
                <w:rFonts w:ascii="Times New Roman" w:hAnsi="Times New Roman"/>
                <w:i/>
              </w:rPr>
              <w:t>k</w:t>
            </w:r>
            <w:r w:rsidR="0016067A" w:rsidRPr="009730B9">
              <w:rPr>
                <w:rFonts w:ascii="Times New Roman" w:hAnsi="Times New Roman"/>
                <w:i/>
              </w:rPr>
              <w:t>uriai daliai veiklų taikomi valstybės pagalbos / ne valstybės pagalbos reikalavimai.</w:t>
            </w:r>
            <w:r w:rsidRPr="009730B9">
              <w:rPr>
                <w:rFonts w:ascii="Times New Roman" w:hAnsi="Times New Roman"/>
                <w:i/>
              </w:rPr>
              <w:t xml:space="preserve"> </w:t>
            </w:r>
          </w:p>
        </w:tc>
      </w:tr>
      <w:tr w:rsidR="00B16FD9" w:rsidRPr="00CD7020" w:rsidTr="009730B9">
        <w:tc>
          <w:tcPr>
            <w:tcW w:w="5000" w:type="pct"/>
            <w:gridSpan w:val="4"/>
            <w:shd w:val="clear" w:color="auto" w:fill="auto"/>
          </w:tcPr>
          <w:p w:rsidR="00945D30" w:rsidRPr="009730B9" w:rsidRDefault="00B536ED" w:rsidP="009730B9">
            <w:pPr>
              <w:spacing w:before="240" w:after="120"/>
              <w:jc w:val="both"/>
              <w:rPr>
                <w:rFonts w:ascii="Times New Roman" w:hAnsi="Times New Roman"/>
                <w:lang w:val="lt-LT"/>
              </w:rPr>
            </w:pPr>
            <w:r>
              <w:rPr>
                <w:rFonts w:ascii="Times New Roman" w:hAnsi="Times New Roman"/>
                <w:lang w:val="lt-LT"/>
              </w:rPr>
              <w:lastRenderedPageBreak/>
              <w:fldChar w:fldCharType="begin">
                <w:ffData>
                  <w:name w:val="Check1"/>
                  <w:enabled/>
                  <w:calcOnExit w:val="0"/>
                  <w:checkBox>
                    <w:sizeAuto/>
                    <w:default w:val="1"/>
                  </w:checkBox>
                </w:ffData>
              </w:fldChar>
            </w:r>
            <w:bookmarkStart w:id="2" w:name="Check1"/>
            <w:r>
              <w:rPr>
                <w:rFonts w:ascii="Times New Roman" w:hAnsi="Times New Roman"/>
                <w:lang w:val="lt-LT"/>
              </w:rPr>
              <w:instrText xml:space="preserve"> FORMCHECKBOX </w:instrText>
            </w:r>
            <w:r w:rsidR="00180E41">
              <w:rPr>
                <w:rFonts w:ascii="Times New Roman" w:hAnsi="Times New Roman"/>
                <w:lang w:val="lt-LT"/>
              </w:rPr>
            </w:r>
            <w:r w:rsidR="00180E41">
              <w:rPr>
                <w:rFonts w:ascii="Times New Roman" w:hAnsi="Times New Roman"/>
                <w:lang w:val="lt-LT"/>
              </w:rPr>
              <w:fldChar w:fldCharType="separate"/>
            </w:r>
            <w:r>
              <w:rPr>
                <w:rFonts w:ascii="Times New Roman" w:hAnsi="Times New Roman"/>
                <w:lang w:val="lt-LT"/>
              </w:rPr>
              <w:fldChar w:fldCharType="end"/>
            </w:r>
            <w:bookmarkEnd w:id="2"/>
            <w:r w:rsidR="00945D30" w:rsidRPr="009730B9">
              <w:rPr>
                <w:rFonts w:ascii="Times New Roman" w:hAnsi="Times New Roman"/>
                <w:lang w:val="lt-LT"/>
              </w:rPr>
              <w:t xml:space="preserve"> Pagal priemonę</w:t>
            </w:r>
            <w:r w:rsidR="0029069F" w:rsidRPr="009730B9">
              <w:rPr>
                <w:rFonts w:ascii="Times New Roman" w:hAnsi="Times New Roman"/>
                <w:lang w:val="lt-LT"/>
              </w:rPr>
              <w:t>/</w:t>
            </w:r>
            <w:r w:rsidR="00383967" w:rsidRPr="009730B9">
              <w:rPr>
                <w:rFonts w:ascii="Times New Roman" w:hAnsi="Times New Roman"/>
                <w:lang w:val="lt-LT"/>
              </w:rPr>
              <w:t>p</w:t>
            </w:r>
            <w:r w:rsidR="0029069F" w:rsidRPr="009730B9">
              <w:rPr>
                <w:rFonts w:ascii="Times New Roman" w:hAnsi="Times New Roman"/>
                <w:lang w:val="lt-LT"/>
              </w:rPr>
              <w:t>rojekt</w:t>
            </w:r>
            <w:r w:rsidR="00E73945" w:rsidRPr="009730B9">
              <w:rPr>
                <w:rFonts w:ascii="Times New Roman" w:hAnsi="Times New Roman"/>
                <w:lang w:val="lt-LT"/>
              </w:rPr>
              <w:t>ui</w:t>
            </w:r>
            <w:r w:rsidR="00945D30" w:rsidRPr="009730B9">
              <w:rPr>
                <w:rFonts w:ascii="Times New Roman" w:hAnsi="Times New Roman"/>
                <w:lang w:val="lt-LT"/>
              </w:rPr>
              <w:t xml:space="preserve"> nebus</w:t>
            </w:r>
            <w:r w:rsidR="0029069F" w:rsidRPr="009730B9">
              <w:rPr>
                <w:rFonts w:ascii="Times New Roman" w:hAnsi="Times New Roman"/>
                <w:lang w:val="lt-LT"/>
              </w:rPr>
              <w:t>/nėra</w:t>
            </w:r>
            <w:r w:rsidR="00945D30" w:rsidRPr="009730B9">
              <w:rPr>
                <w:rFonts w:ascii="Times New Roman" w:hAnsi="Times New Roman"/>
                <w:lang w:val="lt-LT"/>
              </w:rPr>
              <w:t xml:space="preserve"> teikiama valstybės pagalba (žymima, jei į nors vieną I dalies klausimą atsakyta neigiamai. Patikros lapo III dalis „</w:t>
            </w:r>
            <w:proofErr w:type="spellStart"/>
            <w:r w:rsidR="00945D30" w:rsidRPr="009730B9">
              <w:rPr>
                <w:rFonts w:ascii="Times New Roman" w:hAnsi="Times New Roman"/>
                <w:lang w:val="lt-LT"/>
              </w:rPr>
              <w:t>Teiktinos</w:t>
            </w:r>
            <w:proofErr w:type="spellEnd"/>
            <w:r w:rsidR="00945D30" w:rsidRPr="009730B9">
              <w:rPr>
                <w:rFonts w:ascii="Times New Roman" w:hAnsi="Times New Roman"/>
                <w:lang w:val="lt-LT"/>
              </w:rPr>
              <w:t xml:space="preserve"> valstybės pagalbos rūšies priskyrimas</w:t>
            </w:r>
            <w:r w:rsidR="0029069F" w:rsidRPr="009730B9">
              <w:rPr>
                <w:rFonts w:ascii="Times New Roman" w:hAnsi="Times New Roman"/>
                <w:lang w:val="lt-LT"/>
              </w:rPr>
              <w:t>“</w:t>
            </w:r>
            <w:r w:rsidR="00945D30" w:rsidRPr="009730B9">
              <w:rPr>
                <w:rFonts w:ascii="Times New Roman" w:hAnsi="Times New Roman"/>
                <w:lang w:val="lt-LT"/>
              </w:rPr>
              <w:t xml:space="preserve"> nepildoma.</w:t>
            </w:r>
          </w:p>
          <w:p w:rsidR="00E73945" w:rsidRPr="009730B9" w:rsidRDefault="00E73945" w:rsidP="009730B9">
            <w:pPr>
              <w:spacing w:before="240" w:after="120"/>
              <w:jc w:val="both"/>
              <w:rPr>
                <w:rFonts w:ascii="Times New Roman" w:hAnsi="Times New Roman"/>
                <w:lang w:val="lt-LT"/>
              </w:rPr>
            </w:pPr>
            <w:r w:rsidRPr="009730B9">
              <w:rPr>
                <w:rFonts w:ascii="Times New Roman" w:hAnsi="Times New Roman"/>
                <w:lang w:val="lt-LT"/>
              </w:rPr>
              <w:fldChar w:fldCharType="begin">
                <w:ffData>
                  <w:name w:val="Check1"/>
                  <w:enabled/>
                  <w:calcOnExit w:val="0"/>
                  <w:checkBox>
                    <w:sizeAuto/>
                    <w:default w:val="0"/>
                  </w:checkBox>
                </w:ffData>
              </w:fldChar>
            </w:r>
            <w:r w:rsidRPr="009730B9">
              <w:rPr>
                <w:rFonts w:ascii="Times New Roman" w:hAnsi="Times New Roman"/>
                <w:lang w:val="lt-LT"/>
              </w:rPr>
              <w:instrText xml:space="preserve"> FORMCHECKBOX </w:instrText>
            </w:r>
            <w:r w:rsidR="00180E41">
              <w:rPr>
                <w:rFonts w:ascii="Times New Roman" w:hAnsi="Times New Roman"/>
                <w:lang w:val="lt-LT"/>
              </w:rPr>
            </w:r>
            <w:r w:rsidR="00180E41">
              <w:rPr>
                <w:rFonts w:ascii="Times New Roman" w:hAnsi="Times New Roman"/>
                <w:lang w:val="lt-LT"/>
              </w:rPr>
              <w:fldChar w:fldCharType="separate"/>
            </w:r>
            <w:r w:rsidRPr="009730B9">
              <w:rPr>
                <w:rFonts w:ascii="Times New Roman" w:hAnsi="Times New Roman"/>
                <w:lang w:val="lt-LT"/>
              </w:rPr>
              <w:fldChar w:fldCharType="end"/>
            </w:r>
            <w:r w:rsidRPr="009730B9">
              <w:rPr>
                <w:rFonts w:ascii="Times New Roman" w:hAnsi="Times New Roman"/>
                <w:lang w:val="lt-LT"/>
              </w:rPr>
              <w:t xml:space="preserve"> Pagal priemonę/</w:t>
            </w:r>
            <w:r w:rsidR="00383967" w:rsidRPr="009730B9">
              <w:rPr>
                <w:rFonts w:ascii="Times New Roman" w:hAnsi="Times New Roman"/>
                <w:lang w:val="lt-LT"/>
              </w:rPr>
              <w:t>p</w:t>
            </w:r>
            <w:r w:rsidRPr="009730B9">
              <w:rPr>
                <w:rFonts w:ascii="Times New Roman" w:hAnsi="Times New Roman"/>
                <w:lang w:val="lt-LT"/>
              </w:rPr>
              <w:t>rojektą remtinos veiklos nebus laikomos valstybės pagalba, tačiau ja gali tapti (žymima, jei į nors vieną I dalies klausimą atsakyta neigiamai, tačiau pastabose nurodyta, kad tam tikrus aspektus reikia nuolat stebėti dėl rizikos finansavimui tapti valstybės pagalba). Pagrindžiant pasirinkimą nurodomi tolimesni veiksmai ir priemonės. Patikros lapo III dalis „</w:t>
            </w:r>
            <w:proofErr w:type="spellStart"/>
            <w:r w:rsidRPr="009730B9">
              <w:rPr>
                <w:rFonts w:ascii="Times New Roman" w:hAnsi="Times New Roman"/>
                <w:lang w:val="lt-LT"/>
              </w:rPr>
              <w:t>Teiktinos</w:t>
            </w:r>
            <w:proofErr w:type="spellEnd"/>
            <w:r w:rsidRPr="009730B9">
              <w:rPr>
                <w:rFonts w:ascii="Times New Roman" w:hAnsi="Times New Roman"/>
                <w:lang w:val="lt-LT"/>
              </w:rPr>
              <w:t xml:space="preserve"> valstybės pagalbos rūšies priskyrimas nepildoma.</w:t>
            </w:r>
          </w:p>
          <w:p w:rsidR="00945D30" w:rsidRPr="009730B9" w:rsidRDefault="00945D30" w:rsidP="009730B9">
            <w:pPr>
              <w:spacing w:before="240" w:after="120"/>
              <w:jc w:val="both"/>
              <w:rPr>
                <w:rFonts w:ascii="Times New Roman" w:hAnsi="Times New Roman"/>
                <w:lang w:val="lt-LT"/>
              </w:rPr>
            </w:pPr>
            <w:r w:rsidRPr="009730B9">
              <w:rPr>
                <w:rFonts w:ascii="Times New Roman" w:hAnsi="Times New Roman"/>
                <w:lang w:val="lt-LT"/>
              </w:rPr>
              <w:fldChar w:fldCharType="begin">
                <w:ffData>
                  <w:name w:val="Check1"/>
                  <w:enabled/>
                  <w:calcOnExit w:val="0"/>
                  <w:checkBox>
                    <w:sizeAuto/>
                    <w:default w:val="0"/>
                  </w:checkBox>
                </w:ffData>
              </w:fldChar>
            </w:r>
            <w:r w:rsidRPr="009730B9">
              <w:rPr>
                <w:rFonts w:ascii="Times New Roman" w:hAnsi="Times New Roman"/>
                <w:lang w:val="lt-LT"/>
              </w:rPr>
              <w:instrText xml:space="preserve"> FORMCHECKBOX </w:instrText>
            </w:r>
            <w:r w:rsidR="00180E41">
              <w:rPr>
                <w:rFonts w:ascii="Times New Roman" w:hAnsi="Times New Roman"/>
                <w:lang w:val="lt-LT"/>
              </w:rPr>
            </w:r>
            <w:r w:rsidR="00180E41">
              <w:rPr>
                <w:rFonts w:ascii="Times New Roman" w:hAnsi="Times New Roman"/>
                <w:lang w:val="lt-LT"/>
              </w:rPr>
              <w:fldChar w:fldCharType="separate"/>
            </w:r>
            <w:r w:rsidRPr="009730B9">
              <w:rPr>
                <w:rFonts w:ascii="Times New Roman" w:hAnsi="Times New Roman"/>
                <w:lang w:val="lt-LT"/>
              </w:rPr>
              <w:fldChar w:fldCharType="end"/>
            </w:r>
            <w:r w:rsidRPr="009730B9">
              <w:rPr>
                <w:rFonts w:ascii="Times New Roman" w:hAnsi="Times New Roman"/>
                <w:lang w:val="lt-LT"/>
              </w:rPr>
              <w:t xml:space="preserve"> Pagal priemonę</w:t>
            </w:r>
            <w:r w:rsidR="00325116" w:rsidRPr="009730B9">
              <w:rPr>
                <w:rFonts w:ascii="Times New Roman" w:hAnsi="Times New Roman"/>
                <w:lang w:val="lt-LT"/>
              </w:rPr>
              <w:t>/</w:t>
            </w:r>
            <w:r w:rsidR="00383967" w:rsidRPr="009730B9">
              <w:rPr>
                <w:rFonts w:ascii="Times New Roman" w:hAnsi="Times New Roman"/>
                <w:lang w:val="lt-LT"/>
              </w:rPr>
              <w:t>p</w:t>
            </w:r>
            <w:r w:rsidR="00325116" w:rsidRPr="009730B9">
              <w:rPr>
                <w:rFonts w:ascii="Times New Roman" w:hAnsi="Times New Roman"/>
                <w:lang w:val="lt-LT"/>
              </w:rPr>
              <w:t>rojektui</w:t>
            </w:r>
            <w:r w:rsidRPr="009730B9">
              <w:rPr>
                <w:rFonts w:ascii="Times New Roman" w:hAnsi="Times New Roman"/>
                <w:lang w:val="lt-LT"/>
              </w:rPr>
              <w:t xml:space="preserve"> bus</w:t>
            </w:r>
            <w:r w:rsidR="00325116" w:rsidRPr="009730B9">
              <w:rPr>
                <w:rFonts w:ascii="Times New Roman" w:hAnsi="Times New Roman"/>
                <w:lang w:val="lt-LT"/>
              </w:rPr>
              <w:t>/yra</w:t>
            </w:r>
            <w:r w:rsidRPr="009730B9">
              <w:rPr>
                <w:rFonts w:ascii="Times New Roman" w:hAnsi="Times New Roman"/>
                <w:lang w:val="lt-LT"/>
              </w:rPr>
              <w:t xml:space="preserve"> teikiama valstybės pagalba (žymima, jei į visus I dalies klausimus atsakyta teigiamai).</w:t>
            </w:r>
          </w:p>
        </w:tc>
      </w:tr>
      <w:tr w:rsidR="00B16FD9" w:rsidRPr="009730B9" w:rsidTr="009730B9">
        <w:tc>
          <w:tcPr>
            <w:tcW w:w="5000" w:type="pct"/>
            <w:gridSpan w:val="4"/>
            <w:shd w:val="clear" w:color="auto" w:fill="auto"/>
          </w:tcPr>
          <w:p w:rsidR="00945D30" w:rsidRPr="009730B9" w:rsidRDefault="00945D30" w:rsidP="009730B9">
            <w:pPr>
              <w:spacing w:after="0" w:line="240" w:lineRule="auto"/>
              <w:jc w:val="center"/>
              <w:rPr>
                <w:rFonts w:ascii="Times New Roman" w:hAnsi="Times New Roman"/>
                <w:b/>
                <w:lang w:val="lt-LT"/>
              </w:rPr>
            </w:pPr>
            <w:r w:rsidRPr="009730B9">
              <w:rPr>
                <w:rFonts w:ascii="Times New Roman" w:hAnsi="Times New Roman"/>
                <w:b/>
                <w:lang w:val="lt-LT"/>
              </w:rPr>
              <w:t>Pasirinkimo pagrindimas</w:t>
            </w:r>
          </w:p>
        </w:tc>
      </w:tr>
      <w:tr w:rsidR="00B16FD9" w:rsidRPr="009730B9" w:rsidTr="009730B9">
        <w:tc>
          <w:tcPr>
            <w:tcW w:w="5000" w:type="pct"/>
            <w:gridSpan w:val="4"/>
            <w:shd w:val="clear" w:color="auto" w:fill="auto"/>
          </w:tcPr>
          <w:p w:rsidR="00945D30" w:rsidRPr="0039794C" w:rsidRDefault="0039794C" w:rsidP="0039794C">
            <w:pPr>
              <w:spacing w:after="0" w:line="240" w:lineRule="auto"/>
              <w:jc w:val="both"/>
              <w:rPr>
                <w:rFonts w:ascii="Times New Roman" w:hAnsi="Times New Roman"/>
                <w:lang w:val="lt-LT"/>
              </w:rPr>
            </w:pPr>
            <w:r>
              <w:rPr>
                <w:rFonts w:ascii="Times New Roman" w:hAnsi="Times New Roman"/>
                <w:i/>
                <w:lang w:val="lt-LT"/>
              </w:rPr>
              <w:t xml:space="preserve">Netaikoma. </w:t>
            </w:r>
          </w:p>
        </w:tc>
      </w:tr>
      <w:tr w:rsidR="00B16FD9" w:rsidRPr="009730B9" w:rsidTr="009730B9">
        <w:tc>
          <w:tcPr>
            <w:tcW w:w="5000" w:type="pct"/>
            <w:gridSpan w:val="4"/>
            <w:shd w:val="pct20" w:color="auto" w:fill="auto"/>
          </w:tcPr>
          <w:p w:rsidR="000622D4" w:rsidRPr="009730B9" w:rsidRDefault="000622D4" w:rsidP="009730B9">
            <w:pPr>
              <w:pStyle w:val="Sraopastraipa"/>
              <w:numPr>
                <w:ilvl w:val="0"/>
                <w:numId w:val="2"/>
              </w:numPr>
              <w:spacing w:after="0" w:line="240" w:lineRule="auto"/>
              <w:rPr>
                <w:rFonts w:ascii="Times New Roman" w:hAnsi="Times New Roman"/>
                <w:b/>
              </w:rPr>
            </w:pPr>
            <w:proofErr w:type="spellStart"/>
            <w:r w:rsidRPr="009730B9">
              <w:rPr>
                <w:rFonts w:ascii="Times New Roman" w:hAnsi="Times New Roman"/>
                <w:b/>
              </w:rPr>
              <w:t>Teiktinos</w:t>
            </w:r>
            <w:proofErr w:type="spellEnd"/>
            <w:r w:rsidRPr="009730B9">
              <w:rPr>
                <w:rFonts w:ascii="Times New Roman" w:hAnsi="Times New Roman"/>
                <w:b/>
              </w:rPr>
              <w:t xml:space="preserve"> valstybės pagalbos rūšies priskyrimas</w:t>
            </w:r>
            <w:r w:rsidR="00E73945" w:rsidRPr="009730B9">
              <w:rPr>
                <w:rFonts w:ascii="Times New Roman" w:hAnsi="Times New Roman"/>
                <w:b/>
              </w:rPr>
              <w:t xml:space="preserve"> (jei taikoma</w:t>
            </w:r>
            <w:r w:rsidR="00325116" w:rsidRPr="009730B9">
              <w:rPr>
                <w:rFonts w:ascii="Times New Roman" w:hAnsi="Times New Roman"/>
                <w:b/>
              </w:rPr>
              <w:t>, pildoma tik vertinant priemonę, bet ne projektą</w:t>
            </w:r>
            <w:r w:rsidR="00E73945" w:rsidRPr="009730B9">
              <w:rPr>
                <w:rFonts w:ascii="Times New Roman" w:hAnsi="Times New Roman"/>
                <w:b/>
              </w:rPr>
              <w:t>)</w:t>
            </w:r>
          </w:p>
        </w:tc>
      </w:tr>
      <w:tr w:rsidR="00B16FD9" w:rsidRPr="00CD7020" w:rsidTr="009730B9">
        <w:tc>
          <w:tcPr>
            <w:tcW w:w="5000" w:type="pct"/>
            <w:gridSpan w:val="4"/>
            <w:shd w:val="clear" w:color="auto" w:fill="auto"/>
          </w:tcPr>
          <w:p w:rsidR="000622D4" w:rsidRPr="009730B9" w:rsidRDefault="000622D4" w:rsidP="009730B9">
            <w:pPr>
              <w:spacing w:before="240" w:after="120" w:line="240" w:lineRule="auto"/>
              <w:rPr>
                <w:rFonts w:ascii="Times New Roman" w:hAnsi="Times New Roman"/>
                <w:lang w:val="lt-LT"/>
              </w:rPr>
            </w:pPr>
            <w:r w:rsidRPr="009730B9">
              <w:rPr>
                <w:rFonts w:ascii="Times New Roman" w:hAnsi="Times New Roman"/>
                <w:lang w:val="lt-LT"/>
              </w:rPr>
              <w:fldChar w:fldCharType="begin">
                <w:ffData>
                  <w:name w:val="Check1"/>
                  <w:enabled/>
                  <w:calcOnExit w:val="0"/>
                  <w:checkBox>
                    <w:sizeAuto/>
                    <w:default w:val="0"/>
                  </w:checkBox>
                </w:ffData>
              </w:fldChar>
            </w:r>
            <w:r w:rsidRPr="009730B9">
              <w:rPr>
                <w:rFonts w:ascii="Times New Roman" w:hAnsi="Times New Roman"/>
                <w:lang w:val="lt-LT"/>
              </w:rPr>
              <w:instrText xml:space="preserve"> FORMCHECKBOX </w:instrText>
            </w:r>
            <w:r w:rsidR="00180E41">
              <w:rPr>
                <w:rFonts w:ascii="Times New Roman" w:hAnsi="Times New Roman"/>
                <w:lang w:val="lt-LT"/>
              </w:rPr>
            </w:r>
            <w:r w:rsidR="00180E41">
              <w:rPr>
                <w:rFonts w:ascii="Times New Roman" w:hAnsi="Times New Roman"/>
                <w:lang w:val="lt-LT"/>
              </w:rPr>
              <w:fldChar w:fldCharType="separate"/>
            </w:r>
            <w:r w:rsidRPr="009730B9">
              <w:rPr>
                <w:rFonts w:ascii="Times New Roman" w:hAnsi="Times New Roman"/>
                <w:lang w:val="lt-LT"/>
              </w:rPr>
              <w:fldChar w:fldCharType="end"/>
            </w:r>
            <w:r w:rsidRPr="009730B9">
              <w:rPr>
                <w:rFonts w:ascii="Times New Roman" w:hAnsi="Times New Roman"/>
                <w:lang w:val="lt-LT"/>
              </w:rPr>
              <w:t xml:space="preserve"> Pagal priemonę valstybės pagalba bus teikiama pagal Bendrąjį bendrosios išimties reglamentą</w:t>
            </w:r>
            <w:r w:rsidR="00AE7EDF" w:rsidRPr="009730B9">
              <w:rPr>
                <w:rStyle w:val="Puslapioinaosnuoroda"/>
                <w:rFonts w:ascii="Times New Roman" w:hAnsi="Times New Roman"/>
                <w:lang w:val="lt-LT"/>
              </w:rPr>
              <w:footnoteReference w:id="3"/>
            </w:r>
            <w:r w:rsidR="00E73945" w:rsidRPr="009730B9">
              <w:rPr>
                <w:rFonts w:ascii="Times New Roman" w:hAnsi="Times New Roman"/>
                <w:lang w:val="lt-LT"/>
              </w:rPr>
              <w:t>.</w:t>
            </w:r>
          </w:p>
          <w:p w:rsidR="009A2C41" w:rsidRPr="009730B9" w:rsidRDefault="000622D4" w:rsidP="009730B9">
            <w:pPr>
              <w:spacing w:before="240" w:after="120" w:line="240" w:lineRule="auto"/>
              <w:rPr>
                <w:rFonts w:ascii="Times New Roman" w:hAnsi="Times New Roman"/>
                <w:lang w:val="lt-LT"/>
              </w:rPr>
            </w:pPr>
            <w:r w:rsidRPr="009730B9">
              <w:rPr>
                <w:rFonts w:ascii="Times New Roman" w:hAnsi="Times New Roman"/>
                <w:lang w:val="lt-LT"/>
              </w:rPr>
              <w:fldChar w:fldCharType="begin">
                <w:ffData>
                  <w:name w:val="Check1"/>
                  <w:enabled/>
                  <w:calcOnExit w:val="0"/>
                  <w:checkBox>
                    <w:sizeAuto/>
                    <w:default w:val="0"/>
                  </w:checkBox>
                </w:ffData>
              </w:fldChar>
            </w:r>
            <w:r w:rsidRPr="009730B9">
              <w:rPr>
                <w:rFonts w:ascii="Times New Roman" w:hAnsi="Times New Roman"/>
                <w:lang w:val="lt-LT"/>
              </w:rPr>
              <w:instrText xml:space="preserve"> FORMCHECKBOX </w:instrText>
            </w:r>
            <w:r w:rsidR="00180E41">
              <w:rPr>
                <w:rFonts w:ascii="Times New Roman" w:hAnsi="Times New Roman"/>
                <w:lang w:val="lt-LT"/>
              </w:rPr>
            </w:r>
            <w:r w:rsidR="00180E41">
              <w:rPr>
                <w:rFonts w:ascii="Times New Roman" w:hAnsi="Times New Roman"/>
                <w:lang w:val="lt-LT"/>
              </w:rPr>
              <w:fldChar w:fldCharType="separate"/>
            </w:r>
            <w:r w:rsidRPr="009730B9">
              <w:rPr>
                <w:rFonts w:ascii="Times New Roman" w:hAnsi="Times New Roman"/>
                <w:lang w:val="lt-LT"/>
              </w:rPr>
              <w:fldChar w:fldCharType="end"/>
            </w:r>
            <w:r w:rsidRPr="009730B9">
              <w:rPr>
                <w:rFonts w:ascii="Times New Roman" w:hAnsi="Times New Roman"/>
                <w:lang w:val="lt-LT"/>
              </w:rPr>
              <w:t xml:space="preserve"> Pagal priemonę valstybės pagalba bus teikiama pagal Europos Komisijos </w:t>
            </w:r>
            <w:r w:rsidR="00E73945" w:rsidRPr="009730B9">
              <w:rPr>
                <w:rFonts w:ascii="Times New Roman" w:hAnsi="Times New Roman"/>
                <w:lang w:val="lt-LT"/>
              </w:rPr>
              <w:t xml:space="preserve">sprendimu </w:t>
            </w:r>
            <w:r w:rsidR="00383967" w:rsidRPr="009730B9">
              <w:rPr>
                <w:rFonts w:ascii="Times New Roman" w:hAnsi="Times New Roman"/>
                <w:lang w:val="lt-LT"/>
              </w:rPr>
              <w:t xml:space="preserve"> </w:t>
            </w:r>
            <w:r w:rsidRPr="009730B9">
              <w:rPr>
                <w:rFonts w:ascii="Times New Roman" w:hAnsi="Times New Roman"/>
                <w:lang w:val="lt-LT"/>
              </w:rPr>
              <w:t>patvirtintą valstybės pagalbos schemą</w:t>
            </w:r>
            <w:r w:rsidR="00AE7EDF" w:rsidRPr="009730B9">
              <w:rPr>
                <w:rFonts w:ascii="Times New Roman" w:hAnsi="Times New Roman"/>
                <w:lang w:val="lt-LT"/>
              </w:rPr>
              <w:t xml:space="preserve"> </w:t>
            </w:r>
            <w:r w:rsidR="00E73945" w:rsidRPr="009730B9">
              <w:rPr>
                <w:rFonts w:ascii="Times New Roman" w:hAnsi="Times New Roman"/>
                <w:lang w:val="lt-LT"/>
              </w:rPr>
              <w:t>/</w:t>
            </w:r>
            <w:r w:rsidR="00AE7EDF" w:rsidRPr="009730B9">
              <w:rPr>
                <w:rFonts w:ascii="Times New Roman" w:hAnsi="Times New Roman"/>
                <w:lang w:val="lt-LT"/>
              </w:rPr>
              <w:t xml:space="preserve"> </w:t>
            </w:r>
            <w:r w:rsidR="00E73945" w:rsidRPr="009730B9">
              <w:rPr>
                <w:rFonts w:ascii="Times New Roman" w:hAnsi="Times New Roman"/>
                <w:lang w:val="lt-LT"/>
              </w:rPr>
              <w:t>individualią valstybės pagalbą</w:t>
            </w:r>
            <w:r w:rsidR="009A2C41" w:rsidRPr="009730B9">
              <w:rPr>
                <w:rFonts w:ascii="Times New Roman" w:hAnsi="Times New Roman"/>
                <w:lang w:val="lt-LT"/>
              </w:rPr>
              <w:t>, kurą reikia pradėti derinti</w:t>
            </w:r>
            <w:r w:rsidR="00AE7EDF" w:rsidRPr="009730B9">
              <w:rPr>
                <w:rFonts w:ascii="Times New Roman" w:hAnsi="Times New Roman"/>
                <w:lang w:val="lt-LT"/>
              </w:rPr>
              <w:t xml:space="preserve"> su Europos Komisija</w:t>
            </w:r>
            <w:r w:rsidRPr="009730B9">
              <w:rPr>
                <w:rFonts w:ascii="Times New Roman" w:hAnsi="Times New Roman"/>
                <w:lang w:val="lt-LT"/>
              </w:rPr>
              <w:t>.</w:t>
            </w:r>
          </w:p>
          <w:p w:rsidR="00AE7EDF" w:rsidRPr="009730B9" w:rsidRDefault="00AE7EDF" w:rsidP="009730B9">
            <w:pPr>
              <w:spacing w:before="240" w:after="120" w:line="240" w:lineRule="auto"/>
              <w:rPr>
                <w:rFonts w:ascii="Times New Roman" w:hAnsi="Times New Roman"/>
                <w:lang w:val="lt-LT"/>
              </w:rPr>
            </w:pPr>
            <w:r w:rsidRPr="009730B9">
              <w:rPr>
                <w:rFonts w:ascii="Times New Roman" w:hAnsi="Times New Roman"/>
                <w:lang w:val="lt-LT"/>
              </w:rPr>
              <w:fldChar w:fldCharType="begin">
                <w:ffData>
                  <w:name w:val="Check1"/>
                  <w:enabled/>
                  <w:calcOnExit w:val="0"/>
                  <w:checkBox>
                    <w:sizeAuto/>
                    <w:default w:val="0"/>
                  </w:checkBox>
                </w:ffData>
              </w:fldChar>
            </w:r>
            <w:r w:rsidRPr="009730B9">
              <w:rPr>
                <w:rFonts w:ascii="Times New Roman" w:hAnsi="Times New Roman"/>
                <w:lang w:val="lt-LT"/>
              </w:rPr>
              <w:instrText xml:space="preserve"> FORMCHECKBOX </w:instrText>
            </w:r>
            <w:r w:rsidR="00180E41">
              <w:rPr>
                <w:rFonts w:ascii="Times New Roman" w:hAnsi="Times New Roman"/>
                <w:lang w:val="lt-LT"/>
              </w:rPr>
            </w:r>
            <w:r w:rsidR="00180E41">
              <w:rPr>
                <w:rFonts w:ascii="Times New Roman" w:hAnsi="Times New Roman"/>
                <w:lang w:val="lt-LT"/>
              </w:rPr>
              <w:fldChar w:fldCharType="separate"/>
            </w:r>
            <w:r w:rsidRPr="009730B9">
              <w:rPr>
                <w:rFonts w:ascii="Times New Roman" w:hAnsi="Times New Roman"/>
                <w:lang w:val="lt-LT"/>
              </w:rPr>
              <w:fldChar w:fldCharType="end"/>
            </w:r>
            <w:r w:rsidRPr="009730B9">
              <w:rPr>
                <w:rFonts w:ascii="Times New Roman" w:hAnsi="Times New Roman"/>
                <w:lang w:val="lt-LT"/>
              </w:rPr>
              <w:t xml:space="preserve"> Pagal priemonę valstybės pagalba bus teikiama pagal Europos Komisijos sprendimu  patvirtintą valstybės pagalbos schemą / individualią valstybės pagalbą , kuri jau suderinta su Europos Komisija.</w:t>
            </w:r>
          </w:p>
          <w:p w:rsidR="00E73945" w:rsidRPr="009730B9" w:rsidRDefault="00E73945" w:rsidP="009730B9">
            <w:pPr>
              <w:spacing w:before="240" w:after="120" w:line="240" w:lineRule="auto"/>
              <w:jc w:val="both"/>
              <w:rPr>
                <w:rFonts w:ascii="Times New Roman" w:hAnsi="Times New Roman"/>
                <w:lang w:val="lt-LT"/>
              </w:rPr>
            </w:pPr>
            <w:r w:rsidRPr="009730B9">
              <w:rPr>
                <w:rFonts w:ascii="Times New Roman" w:hAnsi="Times New Roman"/>
                <w:lang w:val="lt-LT"/>
              </w:rPr>
              <w:fldChar w:fldCharType="begin">
                <w:ffData>
                  <w:name w:val="Check1"/>
                  <w:enabled/>
                  <w:calcOnExit w:val="0"/>
                  <w:checkBox>
                    <w:sizeAuto/>
                    <w:default w:val="0"/>
                  </w:checkBox>
                </w:ffData>
              </w:fldChar>
            </w:r>
            <w:r w:rsidRPr="009730B9">
              <w:rPr>
                <w:rFonts w:ascii="Times New Roman" w:hAnsi="Times New Roman"/>
                <w:lang w:val="lt-LT"/>
              </w:rPr>
              <w:instrText xml:space="preserve"> FORMCHECKBOX </w:instrText>
            </w:r>
            <w:r w:rsidR="00180E41">
              <w:rPr>
                <w:rFonts w:ascii="Times New Roman" w:hAnsi="Times New Roman"/>
                <w:lang w:val="lt-LT"/>
              </w:rPr>
            </w:r>
            <w:r w:rsidR="00180E41">
              <w:rPr>
                <w:rFonts w:ascii="Times New Roman" w:hAnsi="Times New Roman"/>
                <w:lang w:val="lt-LT"/>
              </w:rPr>
              <w:fldChar w:fldCharType="separate"/>
            </w:r>
            <w:r w:rsidRPr="009730B9">
              <w:rPr>
                <w:rFonts w:ascii="Times New Roman" w:hAnsi="Times New Roman"/>
                <w:lang w:val="lt-LT"/>
              </w:rPr>
              <w:fldChar w:fldCharType="end"/>
            </w:r>
            <w:r w:rsidRPr="009730B9">
              <w:rPr>
                <w:rFonts w:ascii="Times New Roman" w:hAnsi="Times New Roman"/>
                <w:lang w:val="lt-LT"/>
              </w:rPr>
              <w:t xml:space="preserve"> Pagal priemonę bus teikiama </w:t>
            </w:r>
            <w:r w:rsidRPr="009730B9">
              <w:rPr>
                <w:rFonts w:ascii="Times New Roman" w:hAnsi="Times New Roman"/>
                <w:i/>
                <w:lang w:val="lt-LT"/>
              </w:rPr>
              <w:t xml:space="preserve">de </w:t>
            </w:r>
            <w:proofErr w:type="spellStart"/>
            <w:r w:rsidRPr="009730B9">
              <w:rPr>
                <w:rFonts w:ascii="Times New Roman" w:hAnsi="Times New Roman"/>
                <w:i/>
                <w:lang w:val="lt-LT"/>
              </w:rPr>
              <w:t>minimis</w:t>
            </w:r>
            <w:proofErr w:type="spellEnd"/>
            <w:r w:rsidRPr="009730B9">
              <w:rPr>
                <w:rFonts w:ascii="Times New Roman" w:hAnsi="Times New Roman"/>
                <w:lang w:val="lt-LT"/>
              </w:rPr>
              <w:t xml:space="preserve"> pagalba</w:t>
            </w:r>
            <w:r w:rsidR="00383967" w:rsidRPr="009730B9">
              <w:rPr>
                <w:rFonts w:ascii="Times New Roman" w:hAnsi="Times New Roman"/>
                <w:lang w:val="lt-LT"/>
              </w:rPr>
              <w:t xml:space="preserve">, remiantis 2013 m. gruodžio 18 d. Komisijos reglamentu (ES) Nr. 1407/2013 dėl Sutarties dėl Europos Sąjungos veikimo 107 ir 108 straipsnių taikymo </w:t>
            </w:r>
            <w:r w:rsidR="00383967" w:rsidRPr="009730B9">
              <w:rPr>
                <w:rFonts w:ascii="Times New Roman" w:hAnsi="Times New Roman"/>
                <w:i/>
                <w:lang w:val="lt-LT"/>
              </w:rPr>
              <w:t xml:space="preserve">de </w:t>
            </w:r>
            <w:proofErr w:type="spellStart"/>
            <w:r w:rsidR="00383967" w:rsidRPr="009730B9">
              <w:rPr>
                <w:rFonts w:ascii="Times New Roman" w:hAnsi="Times New Roman"/>
                <w:i/>
                <w:lang w:val="lt-LT"/>
              </w:rPr>
              <w:t>minimis</w:t>
            </w:r>
            <w:proofErr w:type="spellEnd"/>
            <w:r w:rsidR="00383967" w:rsidRPr="009730B9">
              <w:rPr>
                <w:rFonts w:ascii="Times New Roman" w:hAnsi="Times New Roman"/>
                <w:lang w:val="lt-LT"/>
              </w:rPr>
              <w:t xml:space="preserve"> pagalbai</w:t>
            </w:r>
            <w:r w:rsidRPr="009730B9">
              <w:rPr>
                <w:rFonts w:ascii="Times New Roman" w:hAnsi="Times New Roman"/>
                <w:lang w:val="lt-LT"/>
              </w:rPr>
              <w:t>.</w:t>
            </w:r>
          </w:p>
        </w:tc>
      </w:tr>
      <w:tr w:rsidR="00B16FD9" w:rsidRPr="009730B9" w:rsidTr="009730B9">
        <w:tc>
          <w:tcPr>
            <w:tcW w:w="5000" w:type="pct"/>
            <w:gridSpan w:val="4"/>
            <w:shd w:val="clear" w:color="auto" w:fill="auto"/>
          </w:tcPr>
          <w:p w:rsidR="000622D4" w:rsidRPr="009730B9" w:rsidRDefault="000622D4" w:rsidP="009730B9">
            <w:pPr>
              <w:spacing w:after="0" w:line="240" w:lineRule="auto"/>
              <w:jc w:val="center"/>
              <w:rPr>
                <w:rFonts w:ascii="Times New Roman" w:hAnsi="Times New Roman"/>
                <w:b/>
                <w:lang w:val="lt-LT"/>
              </w:rPr>
            </w:pPr>
            <w:r w:rsidRPr="009730B9">
              <w:rPr>
                <w:rFonts w:ascii="Times New Roman" w:hAnsi="Times New Roman"/>
                <w:b/>
                <w:lang w:val="lt-LT"/>
              </w:rPr>
              <w:t>Pasirinkimo pagrindimas</w:t>
            </w:r>
          </w:p>
        </w:tc>
      </w:tr>
      <w:tr w:rsidR="000622D4" w:rsidRPr="009730B9" w:rsidTr="009730B9">
        <w:tc>
          <w:tcPr>
            <w:tcW w:w="5000" w:type="pct"/>
            <w:gridSpan w:val="4"/>
            <w:shd w:val="clear" w:color="auto" w:fill="auto"/>
          </w:tcPr>
          <w:p w:rsidR="000622D4" w:rsidRPr="009730B9" w:rsidRDefault="0039794C" w:rsidP="009730B9">
            <w:pPr>
              <w:spacing w:after="0" w:line="240" w:lineRule="auto"/>
              <w:jc w:val="both"/>
              <w:rPr>
                <w:rFonts w:ascii="Times New Roman" w:hAnsi="Times New Roman"/>
                <w:i/>
                <w:lang w:val="lt-LT"/>
              </w:rPr>
            </w:pPr>
            <w:r>
              <w:rPr>
                <w:rFonts w:ascii="Times New Roman" w:hAnsi="Times New Roman"/>
                <w:i/>
                <w:lang w:val="lt-LT"/>
              </w:rPr>
              <w:t>Netaikoma.</w:t>
            </w:r>
          </w:p>
        </w:tc>
      </w:tr>
    </w:tbl>
    <w:p w:rsidR="000622D4" w:rsidRPr="00B16FD9" w:rsidRDefault="000622D4" w:rsidP="000622D4">
      <w:pPr>
        <w:tabs>
          <w:tab w:val="left" w:pos="6946"/>
        </w:tabs>
        <w:spacing w:after="0" w:line="240" w:lineRule="auto"/>
        <w:rPr>
          <w:rFonts w:ascii="Times New Roman" w:hAnsi="Times New Roman"/>
          <w:sz w:val="24"/>
          <w:szCs w:val="24"/>
          <w:lang w:val="lt-LT"/>
        </w:rPr>
      </w:pPr>
      <w:r w:rsidRPr="00B16FD9">
        <w:rPr>
          <w:rFonts w:ascii="Times New Roman" w:hAnsi="Times New Roman"/>
          <w:sz w:val="24"/>
          <w:szCs w:val="24"/>
          <w:lang w:val="lt-LT"/>
        </w:rPr>
        <w:t xml:space="preserve">_____________________________________ </w:t>
      </w:r>
      <w:r w:rsidRPr="00B16FD9">
        <w:rPr>
          <w:rFonts w:ascii="Times New Roman" w:hAnsi="Times New Roman"/>
          <w:sz w:val="24"/>
          <w:szCs w:val="24"/>
          <w:lang w:val="lt-LT"/>
        </w:rPr>
        <w:tab/>
        <w:t>____________________</w:t>
      </w:r>
      <w:r w:rsidRPr="00B16FD9">
        <w:rPr>
          <w:rFonts w:ascii="Times New Roman" w:hAnsi="Times New Roman"/>
          <w:sz w:val="24"/>
          <w:szCs w:val="24"/>
          <w:lang w:val="lt-LT"/>
        </w:rPr>
        <w:tab/>
      </w:r>
    </w:p>
    <w:p w:rsidR="000622D4" w:rsidRPr="00B16FD9" w:rsidRDefault="000622D4" w:rsidP="000622D4">
      <w:pPr>
        <w:tabs>
          <w:tab w:val="left" w:pos="426"/>
          <w:tab w:val="left" w:pos="7797"/>
        </w:tabs>
        <w:rPr>
          <w:rFonts w:ascii="Times New Roman" w:hAnsi="Times New Roman"/>
          <w:sz w:val="24"/>
          <w:szCs w:val="24"/>
          <w:lang w:val="lt-LT"/>
        </w:rPr>
      </w:pPr>
      <w:r w:rsidRPr="00B16FD9">
        <w:rPr>
          <w:rFonts w:ascii="Times New Roman" w:hAnsi="Times New Roman"/>
          <w:sz w:val="24"/>
          <w:szCs w:val="24"/>
          <w:lang w:val="lt-LT"/>
        </w:rPr>
        <w:tab/>
        <w:t>(</w:t>
      </w:r>
      <w:r w:rsidR="00383967">
        <w:rPr>
          <w:rFonts w:ascii="Times New Roman" w:hAnsi="Times New Roman"/>
          <w:sz w:val="24"/>
          <w:szCs w:val="24"/>
          <w:lang w:val="lt-LT"/>
        </w:rPr>
        <w:t>v</w:t>
      </w:r>
      <w:r w:rsidRPr="00B16FD9">
        <w:rPr>
          <w:rFonts w:ascii="Times New Roman" w:hAnsi="Times New Roman"/>
          <w:sz w:val="24"/>
          <w:szCs w:val="24"/>
          <w:lang w:val="lt-LT"/>
        </w:rPr>
        <w:t xml:space="preserve">ertintojo pareigos, vardas, pavardė) </w:t>
      </w:r>
      <w:r w:rsidRPr="00B16FD9">
        <w:rPr>
          <w:rFonts w:ascii="Times New Roman" w:hAnsi="Times New Roman"/>
          <w:sz w:val="24"/>
          <w:szCs w:val="24"/>
          <w:lang w:val="lt-LT"/>
        </w:rPr>
        <w:tab/>
        <w:t>(</w:t>
      </w:r>
      <w:r w:rsidR="00383967">
        <w:rPr>
          <w:rFonts w:ascii="Times New Roman" w:hAnsi="Times New Roman"/>
          <w:sz w:val="24"/>
          <w:szCs w:val="24"/>
          <w:lang w:val="lt-LT"/>
        </w:rPr>
        <w:t>p</w:t>
      </w:r>
      <w:r w:rsidRPr="00B16FD9">
        <w:rPr>
          <w:rFonts w:ascii="Times New Roman" w:hAnsi="Times New Roman"/>
          <w:sz w:val="24"/>
          <w:szCs w:val="24"/>
          <w:lang w:val="lt-LT"/>
        </w:rPr>
        <w:t xml:space="preserve">arašas) </w:t>
      </w:r>
      <w:r w:rsidRPr="00B16FD9">
        <w:rPr>
          <w:rFonts w:ascii="Times New Roman" w:hAnsi="Times New Roman"/>
          <w:sz w:val="24"/>
          <w:szCs w:val="24"/>
          <w:lang w:val="lt-LT"/>
        </w:rPr>
        <w:tab/>
      </w:r>
    </w:p>
    <w:p w:rsidR="000622D4" w:rsidRPr="00B16FD9" w:rsidRDefault="000622D4" w:rsidP="000622D4">
      <w:pPr>
        <w:rPr>
          <w:rFonts w:ascii="Times New Roman" w:hAnsi="Times New Roman"/>
          <w:sz w:val="24"/>
          <w:szCs w:val="24"/>
          <w:lang w:val="lt-LT"/>
        </w:rPr>
      </w:pPr>
      <w:r w:rsidRPr="00B16FD9">
        <w:rPr>
          <w:rFonts w:ascii="Times New Roman" w:hAnsi="Times New Roman"/>
          <w:sz w:val="24"/>
          <w:szCs w:val="24"/>
          <w:lang w:val="lt-LT"/>
        </w:rPr>
        <w:t>Patikros peržiūra:</w:t>
      </w:r>
    </w:p>
    <w:p w:rsidR="000622D4" w:rsidRPr="00B16FD9" w:rsidRDefault="000622D4" w:rsidP="000622D4">
      <w:pPr>
        <w:rPr>
          <w:rFonts w:ascii="Times New Roman" w:hAnsi="Times New Roman"/>
          <w:sz w:val="24"/>
          <w:szCs w:val="24"/>
          <w:lang w:val="lt-LT"/>
        </w:rPr>
      </w:pPr>
      <w:r w:rsidRPr="00B16FD9">
        <w:rPr>
          <w:rFonts w:ascii="Times New Roman" w:hAnsi="Times New Roman"/>
          <w:sz w:val="24"/>
          <w:szCs w:val="24"/>
          <w:lang w:val="lt-LT"/>
        </w:rPr>
        <w:fldChar w:fldCharType="begin">
          <w:ffData>
            <w:name w:val="Check1"/>
            <w:enabled/>
            <w:calcOnExit w:val="0"/>
            <w:checkBox>
              <w:sizeAuto/>
              <w:default w:val="0"/>
            </w:checkBox>
          </w:ffData>
        </w:fldChar>
      </w:r>
      <w:r w:rsidRPr="00B16FD9">
        <w:rPr>
          <w:rFonts w:ascii="Times New Roman" w:hAnsi="Times New Roman"/>
          <w:sz w:val="24"/>
          <w:szCs w:val="24"/>
          <w:lang w:val="lt-LT"/>
        </w:rPr>
        <w:instrText xml:space="preserve"> FORMCHECKBOX </w:instrText>
      </w:r>
      <w:r w:rsidR="00180E41">
        <w:rPr>
          <w:rFonts w:ascii="Times New Roman" w:hAnsi="Times New Roman"/>
          <w:sz w:val="24"/>
          <w:szCs w:val="24"/>
          <w:lang w:val="lt-LT"/>
        </w:rPr>
      </w:r>
      <w:r w:rsidR="00180E41">
        <w:rPr>
          <w:rFonts w:ascii="Times New Roman" w:hAnsi="Times New Roman"/>
          <w:sz w:val="24"/>
          <w:szCs w:val="24"/>
          <w:lang w:val="lt-LT"/>
        </w:rPr>
        <w:fldChar w:fldCharType="separate"/>
      </w:r>
      <w:r w:rsidRPr="00B16FD9">
        <w:rPr>
          <w:rFonts w:ascii="Times New Roman" w:hAnsi="Times New Roman"/>
          <w:sz w:val="24"/>
          <w:szCs w:val="24"/>
          <w:lang w:val="lt-LT"/>
        </w:rPr>
        <w:fldChar w:fldCharType="end"/>
      </w:r>
      <w:r w:rsidRPr="00B16FD9">
        <w:rPr>
          <w:rFonts w:ascii="Times New Roman" w:hAnsi="Times New Roman"/>
          <w:sz w:val="24"/>
          <w:szCs w:val="24"/>
          <w:lang w:val="lt-LT"/>
        </w:rPr>
        <w:t xml:space="preserve"> Vertintojo išvadai pritarti</w:t>
      </w:r>
    </w:p>
    <w:p w:rsidR="000622D4" w:rsidRPr="00B16FD9" w:rsidRDefault="000622D4" w:rsidP="000622D4">
      <w:pPr>
        <w:rPr>
          <w:rFonts w:ascii="Times New Roman" w:hAnsi="Times New Roman"/>
          <w:sz w:val="24"/>
          <w:szCs w:val="24"/>
          <w:lang w:val="lt-LT"/>
        </w:rPr>
      </w:pPr>
      <w:r w:rsidRPr="00B16FD9">
        <w:rPr>
          <w:rFonts w:ascii="Times New Roman" w:hAnsi="Times New Roman"/>
          <w:sz w:val="24"/>
          <w:szCs w:val="24"/>
          <w:lang w:val="lt-LT"/>
        </w:rPr>
        <w:fldChar w:fldCharType="begin">
          <w:ffData>
            <w:name w:val="Check1"/>
            <w:enabled/>
            <w:calcOnExit w:val="0"/>
            <w:checkBox>
              <w:sizeAuto/>
              <w:default w:val="0"/>
            </w:checkBox>
          </w:ffData>
        </w:fldChar>
      </w:r>
      <w:r w:rsidRPr="00B16FD9">
        <w:rPr>
          <w:rFonts w:ascii="Times New Roman" w:hAnsi="Times New Roman"/>
          <w:sz w:val="24"/>
          <w:szCs w:val="24"/>
          <w:lang w:val="lt-LT"/>
        </w:rPr>
        <w:instrText xml:space="preserve"> FORMCHECKBOX </w:instrText>
      </w:r>
      <w:r w:rsidR="00180E41">
        <w:rPr>
          <w:rFonts w:ascii="Times New Roman" w:hAnsi="Times New Roman"/>
          <w:sz w:val="24"/>
          <w:szCs w:val="24"/>
          <w:lang w:val="lt-LT"/>
        </w:rPr>
      </w:r>
      <w:r w:rsidR="00180E41">
        <w:rPr>
          <w:rFonts w:ascii="Times New Roman" w:hAnsi="Times New Roman"/>
          <w:sz w:val="24"/>
          <w:szCs w:val="24"/>
          <w:lang w:val="lt-LT"/>
        </w:rPr>
        <w:fldChar w:fldCharType="separate"/>
      </w:r>
      <w:r w:rsidRPr="00B16FD9">
        <w:rPr>
          <w:rFonts w:ascii="Times New Roman" w:hAnsi="Times New Roman"/>
          <w:sz w:val="24"/>
          <w:szCs w:val="24"/>
          <w:lang w:val="lt-LT"/>
        </w:rPr>
        <w:fldChar w:fldCharType="end"/>
      </w:r>
      <w:r w:rsidRPr="00B16FD9">
        <w:rPr>
          <w:rFonts w:ascii="Times New Roman" w:hAnsi="Times New Roman"/>
          <w:sz w:val="24"/>
          <w:szCs w:val="24"/>
          <w:lang w:val="lt-LT"/>
        </w:rPr>
        <w:t xml:space="preserve"> Vertintojo išvadai nepritarti</w:t>
      </w:r>
    </w:p>
    <w:p w:rsidR="000622D4" w:rsidRPr="00B16FD9" w:rsidRDefault="000622D4" w:rsidP="000622D4">
      <w:pPr>
        <w:spacing w:after="0" w:line="240" w:lineRule="auto"/>
        <w:rPr>
          <w:rFonts w:ascii="Times New Roman" w:hAnsi="Times New Roman"/>
          <w:sz w:val="24"/>
          <w:szCs w:val="24"/>
          <w:lang w:val="lt-LT"/>
        </w:rPr>
      </w:pPr>
      <w:r w:rsidRPr="00B16FD9">
        <w:rPr>
          <w:rFonts w:ascii="Times New Roman" w:hAnsi="Times New Roman"/>
          <w:sz w:val="24"/>
          <w:szCs w:val="24"/>
          <w:lang w:val="lt-LT"/>
        </w:rPr>
        <w:t>Pastabos: _____________________________________________________________________________</w:t>
      </w:r>
    </w:p>
    <w:p w:rsidR="000622D4" w:rsidRPr="00B16FD9" w:rsidRDefault="000622D4" w:rsidP="000622D4">
      <w:pPr>
        <w:spacing w:after="0" w:line="240" w:lineRule="auto"/>
        <w:rPr>
          <w:rFonts w:ascii="Times New Roman" w:hAnsi="Times New Roman"/>
          <w:sz w:val="24"/>
          <w:szCs w:val="24"/>
          <w:lang w:val="lt-LT"/>
        </w:rPr>
      </w:pPr>
    </w:p>
    <w:p w:rsidR="000622D4" w:rsidRPr="00B16FD9" w:rsidRDefault="000622D4" w:rsidP="000622D4">
      <w:pPr>
        <w:spacing w:after="0" w:line="240" w:lineRule="auto"/>
        <w:rPr>
          <w:rFonts w:ascii="Times New Roman" w:hAnsi="Times New Roman"/>
          <w:sz w:val="24"/>
          <w:szCs w:val="24"/>
          <w:lang w:val="lt-LT"/>
        </w:rPr>
      </w:pPr>
      <w:r w:rsidRPr="00B16FD9">
        <w:rPr>
          <w:rFonts w:ascii="Times New Roman" w:hAnsi="Times New Roman"/>
          <w:sz w:val="24"/>
          <w:szCs w:val="24"/>
          <w:lang w:val="lt-LT"/>
        </w:rPr>
        <w:t>____________________________________</w:t>
      </w:r>
      <w:r w:rsidRPr="00B16FD9">
        <w:rPr>
          <w:rFonts w:ascii="Times New Roman" w:hAnsi="Times New Roman"/>
          <w:sz w:val="24"/>
          <w:szCs w:val="24"/>
          <w:lang w:val="lt-LT"/>
        </w:rPr>
        <w:tab/>
        <w:t>______________</w:t>
      </w:r>
      <w:r w:rsidRPr="00B16FD9">
        <w:rPr>
          <w:rFonts w:ascii="Times New Roman" w:hAnsi="Times New Roman"/>
          <w:sz w:val="24"/>
          <w:szCs w:val="24"/>
          <w:lang w:val="lt-LT"/>
        </w:rPr>
        <w:tab/>
        <w:t>_________________</w:t>
      </w:r>
    </w:p>
    <w:p w:rsidR="00945D30" w:rsidRPr="00B16FD9" w:rsidRDefault="000622D4" w:rsidP="004511A1">
      <w:pPr>
        <w:tabs>
          <w:tab w:val="left" w:pos="426"/>
          <w:tab w:val="left" w:pos="5529"/>
          <w:tab w:val="left" w:pos="7938"/>
        </w:tabs>
        <w:rPr>
          <w:rFonts w:ascii="Times New Roman" w:hAnsi="Times New Roman"/>
          <w:sz w:val="24"/>
          <w:szCs w:val="24"/>
          <w:lang w:val="lt-LT"/>
        </w:rPr>
      </w:pPr>
      <w:r w:rsidRPr="00B16FD9">
        <w:rPr>
          <w:rFonts w:ascii="Times New Roman" w:hAnsi="Times New Roman"/>
          <w:sz w:val="24"/>
          <w:szCs w:val="24"/>
          <w:lang w:val="lt-LT"/>
        </w:rPr>
        <w:tab/>
        <w:t>(</w:t>
      </w:r>
      <w:r w:rsidR="00383967">
        <w:rPr>
          <w:rFonts w:ascii="Times New Roman" w:hAnsi="Times New Roman"/>
          <w:sz w:val="24"/>
          <w:szCs w:val="24"/>
          <w:lang w:val="lt-LT"/>
        </w:rPr>
        <w:t>t</w:t>
      </w:r>
      <w:r w:rsidRPr="00B16FD9">
        <w:rPr>
          <w:rFonts w:ascii="Times New Roman" w:hAnsi="Times New Roman"/>
          <w:sz w:val="24"/>
          <w:szCs w:val="24"/>
          <w:lang w:val="lt-LT"/>
        </w:rPr>
        <w:t>ikrintojo pareigos, vardas, pavardė)</w:t>
      </w:r>
      <w:r w:rsidRPr="00B16FD9">
        <w:rPr>
          <w:rFonts w:ascii="Times New Roman" w:hAnsi="Times New Roman"/>
          <w:sz w:val="24"/>
          <w:szCs w:val="24"/>
          <w:lang w:val="lt-LT"/>
        </w:rPr>
        <w:tab/>
        <w:t>(</w:t>
      </w:r>
      <w:r w:rsidR="00383967">
        <w:rPr>
          <w:rFonts w:ascii="Times New Roman" w:hAnsi="Times New Roman"/>
          <w:sz w:val="24"/>
          <w:szCs w:val="24"/>
          <w:lang w:val="lt-LT"/>
        </w:rPr>
        <w:t>p</w:t>
      </w:r>
      <w:r w:rsidRPr="00B16FD9">
        <w:rPr>
          <w:rFonts w:ascii="Times New Roman" w:hAnsi="Times New Roman"/>
          <w:sz w:val="24"/>
          <w:szCs w:val="24"/>
          <w:lang w:val="lt-LT"/>
        </w:rPr>
        <w:t>arašas)</w:t>
      </w:r>
      <w:r w:rsidRPr="00B16FD9">
        <w:rPr>
          <w:rFonts w:ascii="Times New Roman" w:hAnsi="Times New Roman"/>
          <w:sz w:val="24"/>
          <w:szCs w:val="24"/>
          <w:lang w:val="lt-LT"/>
        </w:rPr>
        <w:tab/>
        <w:t>(</w:t>
      </w:r>
      <w:r w:rsidR="00383967">
        <w:rPr>
          <w:rFonts w:ascii="Times New Roman" w:hAnsi="Times New Roman"/>
          <w:sz w:val="24"/>
          <w:szCs w:val="24"/>
          <w:lang w:val="lt-LT"/>
        </w:rPr>
        <w:t>d</w:t>
      </w:r>
      <w:r w:rsidRPr="00B16FD9">
        <w:rPr>
          <w:rFonts w:ascii="Times New Roman" w:hAnsi="Times New Roman"/>
          <w:sz w:val="24"/>
          <w:szCs w:val="24"/>
          <w:lang w:val="lt-LT"/>
        </w:rPr>
        <w:t>ata)</w:t>
      </w:r>
      <w:bookmarkEnd w:id="0"/>
    </w:p>
    <w:sectPr w:rsidR="00945D30" w:rsidRPr="00B16FD9">
      <w:headerReference w:type="default" r:id="rId8"/>
      <w:footerReference w:type="default" r:id="rId9"/>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326" w:rsidRDefault="00766326" w:rsidP="00945D30">
      <w:pPr>
        <w:spacing w:after="0" w:line="240" w:lineRule="auto"/>
      </w:pPr>
      <w:r>
        <w:separator/>
      </w:r>
    </w:p>
  </w:endnote>
  <w:endnote w:type="continuationSeparator" w:id="0">
    <w:p w:rsidR="00766326" w:rsidRDefault="00766326" w:rsidP="00945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16" w:rsidRDefault="00325116">
    <w:pPr>
      <w:pStyle w:val="Porat"/>
      <w:jc w:val="center"/>
    </w:pPr>
    <w:r>
      <w:fldChar w:fldCharType="begin"/>
    </w:r>
    <w:r>
      <w:instrText>PAGE   \* MERGEFORMAT</w:instrText>
    </w:r>
    <w:r>
      <w:fldChar w:fldCharType="separate"/>
    </w:r>
    <w:r w:rsidR="00294FE7" w:rsidRPr="00294FE7">
      <w:rPr>
        <w:noProof/>
        <w:lang w:val="lt-LT"/>
      </w:rPr>
      <w:t>4</w:t>
    </w:r>
    <w:r>
      <w:fldChar w:fldCharType="end"/>
    </w:r>
  </w:p>
  <w:p w:rsidR="00325116" w:rsidRDefault="0032511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326" w:rsidRDefault="00766326" w:rsidP="00945D30">
      <w:pPr>
        <w:spacing w:after="0" w:line="240" w:lineRule="auto"/>
      </w:pPr>
      <w:r>
        <w:separator/>
      </w:r>
    </w:p>
  </w:footnote>
  <w:footnote w:type="continuationSeparator" w:id="0">
    <w:p w:rsidR="00766326" w:rsidRDefault="00766326" w:rsidP="00945D30">
      <w:pPr>
        <w:spacing w:after="0" w:line="240" w:lineRule="auto"/>
      </w:pPr>
      <w:r>
        <w:continuationSeparator/>
      </w:r>
    </w:p>
  </w:footnote>
  <w:footnote w:id="1">
    <w:p w:rsidR="006E06FC" w:rsidRPr="00CC5F98" w:rsidRDefault="006E06FC">
      <w:pPr>
        <w:pStyle w:val="Puslapioinaostekstas"/>
        <w:rPr>
          <w:lang w:val="lt-LT"/>
        </w:rPr>
      </w:pPr>
      <w:r>
        <w:rPr>
          <w:rStyle w:val="Puslapioinaosnuoroda"/>
        </w:rPr>
        <w:footnoteRef/>
      </w:r>
      <w:r>
        <w:t xml:space="preserve"> </w:t>
      </w:r>
      <w:r w:rsidRPr="00F51F0F">
        <w:rPr>
          <w:rFonts w:ascii="Times New Roman" w:hAnsi="Times New Roman"/>
          <w:lang w:val="lt-LT"/>
        </w:rPr>
        <w:t>Vertinant valstybės pagalbos kriterijus vadovaujamasi Europos Komisijos pranešimu dėl valstybės pagalbos sąvokos</w:t>
      </w:r>
      <w:r w:rsidR="00B74445" w:rsidRPr="00F51F0F">
        <w:rPr>
          <w:rFonts w:ascii="Times New Roman" w:hAnsi="Times New Roman"/>
          <w:lang w:val="lt-LT"/>
        </w:rPr>
        <w:t xml:space="preserve"> ir teismų praktik</w:t>
      </w:r>
      <w:r w:rsidR="009A6EE0">
        <w:rPr>
          <w:rFonts w:ascii="Times New Roman" w:hAnsi="Times New Roman"/>
          <w:lang w:val="lt-LT"/>
        </w:rPr>
        <w:t>a</w:t>
      </w:r>
      <w:r w:rsidR="009365BE">
        <w:rPr>
          <w:rFonts w:ascii="Times New Roman" w:hAnsi="Times New Roman"/>
          <w:lang w:val="lt-LT"/>
        </w:rPr>
        <w:t xml:space="preserve"> (angl. </w:t>
      </w:r>
      <w:proofErr w:type="spellStart"/>
      <w:r w:rsidR="009365BE" w:rsidRPr="00F51F0F">
        <w:rPr>
          <w:rFonts w:ascii="Times New Roman" w:hAnsi="Times New Roman"/>
          <w:lang w:val="lt-LT"/>
        </w:rPr>
        <w:t>Commission</w:t>
      </w:r>
      <w:proofErr w:type="spellEnd"/>
      <w:r w:rsidR="009365BE" w:rsidRPr="00F51F0F">
        <w:rPr>
          <w:rFonts w:ascii="Times New Roman" w:hAnsi="Times New Roman"/>
          <w:lang w:val="lt-LT"/>
        </w:rPr>
        <w:t xml:space="preserve"> </w:t>
      </w:r>
      <w:proofErr w:type="spellStart"/>
      <w:r w:rsidR="009365BE" w:rsidRPr="00F51F0F">
        <w:rPr>
          <w:rFonts w:ascii="Times New Roman" w:hAnsi="Times New Roman"/>
          <w:lang w:val="lt-LT"/>
        </w:rPr>
        <w:t>Notice</w:t>
      </w:r>
      <w:proofErr w:type="spellEnd"/>
      <w:r w:rsidR="009365BE" w:rsidRPr="00F51F0F">
        <w:rPr>
          <w:rFonts w:ascii="Times New Roman" w:hAnsi="Times New Roman"/>
          <w:lang w:val="lt-LT"/>
        </w:rPr>
        <w:t xml:space="preserve"> </w:t>
      </w:r>
      <w:proofErr w:type="spellStart"/>
      <w:r w:rsidR="009365BE" w:rsidRPr="00F51F0F">
        <w:rPr>
          <w:rFonts w:ascii="Times New Roman" w:hAnsi="Times New Roman"/>
          <w:lang w:val="lt-LT"/>
        </w:rPr>
        <w:t>on</w:t>
      </w:r>
      <w:proofErr w:type="spellEnd"/>
      <w:r w:rsidR="009365BE" w:rsidRPr="00F51F0F">
        <w:rPr>
          <w:rFonts w:ascii="Times New Roman" w:hAnsi="Times New Roman"/>
          <w:lang w:val="lt-LT"/>
        </w:rPr>
        <w:t xml:space="preserve"> </w:t>
      </w:r>
      <w:proofErr w:type="spellStart"/>
      <w:r w:rsidR="009365BE" w:rsidRPr="00F51F0F">
        <w:rPr>
          <w:rFonts w:ascii="Times New Roman" w:hAnsi="Times New Roman"/>
          <w:lang w:val="lt-LT"/>
        </w:rPr>
        <w:t>the</w:t>
      </w:r>
      <w:proofErr w:type="spellEnd"/>
      <w:r w:rsidR="009365BE" w:rsidRPr="00F51F0F">
        <w:rPr>
          <w:rFonts w:ascii="Times New Roman" w:hAnsi="Times New Roman"/>
          <w:lang w:val="lt-LT"/>
        </w:rPr>
        <w:t xml:space="preserve"> </w:t>
      </w:r>
      <w:proofErr w:type="spellStart"/>
      <w:r w:rsidR="009365BE" w:rsidRPr="00F51F0F">
        <w:rPr>
          <w:rFonts w:ascii="Times New Roman" w:hAnsi="Times New Roman"/>
          <w:lang w:val="lt-LT"/>
        </w:rPr>
        <w:t>notion</w:t>
      </w:r>
      <w:proofErr w:type="spellEnd"/>
      <w:r w:rsidR="009365BE" w:rsidRPr="00F51F0F">
        <w:rPr>
          <w:rFonts w:ascii="Times New Roman" w:hAnsi="Times New Roman"/>
          <w:lang w:val="lt-LT"/>
        </w:rPr>
        <w:t xml:space="preserve"> </w:t>
      </w:r>
      <w:proofErr w:type="spellStart"/>
      <w:r w:rsidR="009365BE" w:rsidRPr="00F51F0F">
        <w:rPr>
          <w:rFonts w:ascii="Times New Roman" w:hAnsi="Times New Roman"/>
          <w:lang w:val="lt-LT"/>
        </w:rPr>
        <w:t>of</w:t>
      </w:r>
      <w:proofErr w:type="spellEnd"/>
      <w:r w:rsidR="009365BE" w:rsidRPr="00F51F0F">
        <w:rPr>
          <w:rFonts w:ascii="Times New Roman" w:hAnsi="Times New Roman"/>
          <w:lang w:val="lt-LT"/>
        </w:rPr>
        <w:t xml:space="preserve"> </w:t>
      </w:r>
      <w:proofErr w:type="spellStart"/>
      <w:r w:rsidR="009365BE" w:rsidRPr="00F51F0F">
        <w:rPr>
          <w:rFonts w:ascii="Times New Roman" w:hAnsi="Times New Roman"/>
          <w:lang w:val="lt-LT"/>
        </w:rPr>
        <w:t>State</w:t>
      </w:r>
      <w:proofErr w:type="spellEnd"/>
      <w:r w:rsidR="009365BE" w:rsidRPr="00F51F0F">
        <w:rPr>
          <w:rFonts w:ascii="Times New Roman" w:hAnsi="Times New Roman"/>
          <w:lang w:val="lt-LT"/>
        </w:rPr>
        <w:t xml:space="preserve"> </w:t>
      </w:r>
      <w:proofErr w:type="spellStart"/>
      <w:r w:rsidR="009365BE" w:rsidRPr="00F51F0F">
        <w:rPr>
          <w:rFonts w:ascii="Times New Roman" w:hAnsi="Times New Roman"/>
          <w:lang w:val="lt-LT"/>
        </w:rPr>
        <w:t>aid</w:t>
      </w:r>
      <w:proofErr w:type="spellEnd"/>
      <w:r w:rsidR="009365BE" w:rsidRPr="00F51F0F">
        <w:rPr>
          <w:rFonts w:ascii="Times New Roman" w:hAnsi="Times New Roman"/>
          <w:lang w:val="lt-LT"/>
        </w:rPr>
        <w:t xml:space="preserve"> </w:t>
      </w:r>
      <w:proofErr w:type="spellStart"/>
      <w:r w:rsidR="009365BE" w:rsidRPr="00F51F0F">
        <w:rPr>
          <w:rFonts w:ascii="Times New Roman" w:hAnsi="Times New Roman"/>
          <w:lang w:val="lt-LT"/>
        </w:rPr>
        <w:t>pursuant</w:t>
      </w:r>
      <w:proofErr w:type="spellEnd"/>
      <w:r w:rsidR="009365BE" w:rsidRPr="00F51F0F">
        <w:rPr>
          <w:rFonts w:ascii="Times New Roman" w:hAnsi="Times New Roman"/>
          <w:lang w:val="lt-LT"/>
        </w:rPr>
        <w:t xml:space="preserve"> to </w:t>
      </w:r>
      <w:proofErr w:type="spellStart"/>
      <w:r w:rsidR="009365BE" w:rsidRPr="00F51F0F">
        <w:rPr>
          <w:rFonts w:ascii="Times New Roman" w:hAnsi="Times New Roman"/>
          <w:lang w:val="lt-LT"/>
        </w:rPr>
        <w:t>Article</w:t>
      </w:r>
      <w:proofErr w:type="spellEnd"/>
      <w:r w:rsidR="009365BE" w:rsidRPr="00F51F0F">
        <w:rPr>
          <w:rFonts w:ascii="Times New Roman" w:hAnsi="Times New Roman"/>
          <w:lang w:val="lt-LT"/>
        </w:rPr>
        <w:t xml:space="preserve"> 107(1) TFEU</w:t>
      </w:r>
      <w:r w:rsidR="00B74445" w:rsidRPr="00F51F0F">
        <w:rPr>
          <w:rFonts w:ascii="Times New Roman" w:hAnsi="Times New Roman"/>
          <w:lang w:val="lt-LT"/>
        </w:rPr>
        <w:t>, jei taikoma</w:t>
      </w:r>
      <w:r w:rsidRPr="00F51F0F">
        <w:rPr>
          <w:rFonts w:ascii="Times New Roman" w:hAnsi="Times New Roman"/>
          <w:lang w:val="lt-LT"/>
        </w:rPr>
        <w:t>.</w:t>
      </w:r>
    </w:p>
  </w:footnote>
  <w:footnote w:id="2">
    <w:p w:rsidR="00BD1071" w:rsidRPr="00BD1071" w:rsidRDefault="00BD1071">
      <w:pPr>
        <w:pStyle w:val="Puslapioinaostekstas"/>
        <w:rPr>
          <w:rFonts w:ascii="Times New Roman" w:hAnsi="Times New Roman"/>
          <w:lang w:val="lt-LT"/>
        </w:rPr>
      </w:pPr>
    </w:p>
  </w:footnote>
  <w:footnote w:id="3">
    <w:p w:rsidR="00AE7EDF" w:rsidRPr="00CD7020" w:rsidRDefault="00AE7EDF" w:rsidP="00F51F0F">
      <w:pPr>
        <w:autoSpaceDE w:val="0"/>
        <w:autoSpaceDN w:val="0"/>
        <w:adjustRightInd w:val="0"/>
        <w:spacing w:after="0" w:line="240" w:lineRule="auto"/>
        <w:jc w:val="both"/>
        <w:rPr>
          <w:rFonts w:ascii="Times New Roman" w:hAnsi="Times New Roman"/>
          <w:lang w:val="lt-LT"/>
        </w:rPr>
      </w:pPr>
      <w:r>
        <w:rPr>
          <w:rStyle w:val="Puslapioinaosnuoroda"/>
        </w:rPr>
        <w:footnoteRef/>
      </w:r>
      <w:r w:rsidRPr="00CD7020">
        <w:rPr>
          <w:lang w:val="lt-LT"/>
        </w:rPr>
        <w:t xml:space="preserve"> </w:t>
      </w:r>
      <w:r w:rsidRPr="00CD7020">
        <w:rPr>
          <w:rFonts w:ascii="Times New Roman" w:hAnsi="Times New Roman"/>
          <w:bCs/>
          <w:lang w:val="lt-LT"/>
        </w:rPr>
        <w:t xml:space="preserve">2014 m. birželio 17 d. Komisijos reglamentas (ES) Nr. 651/2014, kuriuo tam tikrų kategorijų pagalba skelbiama suderinama su vidaus rinka taikant Sutarties 107 ir 108 straipsnius, OL, </w:t>
      </w:r>
      <w:r w:rsidRPr="00CD7020">
        <w:rPr>
          <w:rStyle w:val="Grietas"/>
          <w:rFonts w:ascii="Times New Roman" w:hAnsi="Times New Roman"/>
          <w:b w:val="0"/>
          <w:color w:val="444444"/>
          <w:lang w:val="lt-LT"/>
        </w:rPr>
        <w:t>L 187,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16" w:rsidRDefault="00325116">
    <w:pPr>
      <w:pStyle w:val="Antrats"/>
      <w:jc w:val="center"/>
    </w:pPr>
  </w:p>
  <w:p w:rsidR="00325116" w:rsidRDefault="00325116">
    <w:pPr>
      <w:pStyle w:val="Antrats"/>
      <w:jc w:val="center"/>
    </w:pPr>
  </w:p>
  <w:p w:rsidR="00325116" w:rsidRDefault="0032511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30"/>
    <w:rsid w:val="00001F29"/>
    <w:rsid w:val="000038E9"/>
    <w:rsid w:val="0001587E"/>
    <w:rsid w:val="000622D4"/>
    <w:rsid w:val="00066AC7"/>
    <w:rsid w:val="000709AE"/>
    <w:rsid w:val="000C7CA1"/>
    <w:rsid w:val="0010239D"/>
    <w:rsid w:val="00123962"/>
    <w:rsid w:val="0014525B"/>
    <w:rsid w:val="0016067A"/>
    <w:rsid w:val="00172B71"/>
    <w:rsid w:val="00191FD4"/>
    <w:rsid w:val="001D3AB0"/>
    <w:rsid w:val="00234ECB"/>
    <w:rsid w:val="0029069F"/>
    <w:rsid w:val="00294FE7"/>
    <w:rsid w:val="00325116"/>
    <w:rsid w:val="00383967"/>
    <w:rsid w:val="0039794C"/>
    <w:rsid w:val="003D106C"/>
    <w:rsid w:val="003D4C6D"/>
    <w:rsid w:val="003D7AA6"/>
    <w:rsid w:val="00427313"/>
    <w:rsid w:val="004511A1"/>
    <w:rsid w:val="004D0C76"/>
    <w:rsid w:val="004F0275"/>
    <w:rsid w:val="00510845"/>
    <w:rsid w:val="00510C14"/>
    <w:rsid w:val="00540C3E"/>
    <w:rsid w:val="005B07F8"/>
    <w:rsid w:val="005C04CF"/>
    <w:rsid w:val="005E2495"/>
    <w:rsid w:val="00634380"/>
    <w:rsid w:val="00643758"/>
    <w:rsid w:val="00664715"/>
    <w:rsid w:val="006E06FC"/>
    <w:rsid w:val="00704FD9"/>
    <w:rsid w:val="00752CF5"/>
    <w:rsid w:val="00766326"/>
    <w:rsid w:val="00787556"/>
    <w:rsid w:val="007A39F2"/>
    <w:rsid w:val="007A5584"/>
    <w:rsid w:val="007D6DB5"/>
    <w:rsid w:val="0082323E"/>
    <w:rsid w:val="00854C99"/>
    <w:rsid w:val="00865E39"/>
    <w:rsid w:val="008B759F"/>
    <w:rsid w:val="008C3F0E"/>
    <w:rsid w:val="008F1E1B"/>
    <w:rsid w:val="009365BE"/>
    <w:rsid w:val="00945D30"/>
    <w:rsid w:val="009467C4"/>
    <w:rsid w:val="009730B9"/>
    <w:rsid w:val="0098344E"/>
    <w:rsid w:val="009A2C41"/>
    <w:rsid w:val="009A6EE0"/>
    <w:rsid w:val="009F2B82"/>
    <w:rsid w:val="009F4812"/>
    <w:rsid w:val="00A13F99"/>
    <w:rsid w:val="00AB299D"/>
    <w:rsid w:val="00AE51F1"/>
    <w:rsid w:val="00AE7EDF"/>
    <w:rsid w:val="00B16FD9"/>
    <w:rsid w:val="00B528CC"/>
    <w:rsid w:val="00B536ED"/>
    <w:rsid w:val="00B74445"/>
    <w:rsid w:val="00BA0AE0"/>
    <w:rsid w:val="00BC1402"/>
    <w:rsid w:val="00BD1071"/>
    <w:rsid w:val="00C172AB"/>
    <w:rsid w:val="00C31DE0"/>
    <w:rsid w:val="00C36579"/>
    <w:rsid w:val="00C3787A"/>
    <w:rsid w:val="00C655F2"/>
    <w:rsid w:val="00CC5F98"/>
    <w:rsid w:val="00CC7D26"/>
    <w:rsid w:val="00CD7020"/>
    <w:rsid w:val="00CF50F9"/>
    <w:rsid w:val="00CF6692"/>
    <w:rsid w:val="00D146A8"/>
    <w:rsid w:val="00DE4388"/>
    <w:rsid w:val="00E73945"/>
    <w:rsid w:val="00E9550A"/>
    <w:rsid w:val="00EA0E4F"/>
    <w:rsid w:val="00ED2E15"/>
    <w:rsid w:val="00EE74A8"/>
    <w:rsid w:val="00F444BF"/>
    <w:rsid w:val="00F51F0F"/>
    <w:rsid w:val="00F520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3D4EB-A938-44D8-B942-25FFC3A9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45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45D30"/>
    <w:pPr>
      <w:ind w:left="720"/>
      <w:contextualSpacing/>
    </w:pPr>
    <w:rPr>
      <w:lang w:val="lt-LT"/>
    </w:rPr>
  </w:style>
  <w:style w:type="paragraph" w:styleId="Antrats">
    <w:name w:val="header"/>
    <w:basedOn w:val="prastasis"/>
    <w:link w:val="AntratsDiagrama"/>
    <w:uiPriority w:val="99"/>
    <w:unhideWhenUsed/>
    <w:rsid w:val="00945D3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45D30"/>
  </w:style>
  <w:style w:type="paragraph" w:styleId="Porat">
    <w:name w:val="footer"/>
    <w:basedOn w:val="prastasis"/>
    <w:link w:val="PoratDiagrama"/>
    <w:uiPriority w:val="99"/>
    <w:unhideWhenUsed/>
    <w:rsid w:val="00945D3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45D30"/>
  </w:style>
  <w:style w:type="paragraph" w:styleId="Debesliotekstas">
    <w:name w:val="Balloon Text"/>
    <w:basedOn w:val="prastasis"/>
    <w:link w:val="DebesliotekstasDiagrama"/>
    <w:uiPriority w:val="99"/>
    <w:semiHidden/>
    <w:unhideWhenUsed/>
    <w:rsid w:val="00EA0E4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A0E4F"/>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6E06FC"/>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E06FC"/>
    <w:rPr>
      <w:sz w:val="20"/>
      <w:szCs w:val="20"/>
    </w:rPr>
  </w:style>
  <w:style w:type="character" w:styleId="Puslapioinaosnuoroda">
    <w:name w:val="footnote reference"/>
    <w:uiPriority w:val="99"/>
    <w:semiHidden/>
    <w:unhideWhenUsed/>
    <w:rsid w:val="006E06FC"/>
    <w:rPr>
      <w:vertAlign w:val="superscript"/>
    </w:rPr>
  </w:style>
  <w:style w:type="character" w:styleId="Komentaronuoroda">
    <w:name w:val="annotation reference"/>
    <w:uiPriority w:val="99"/>
    <w:semiHidden/>
    <w:unhideWhenUsed/>
    <w:rsid w:val="00234ECB"/>
    <w:rPr>
      <w:sz w:val="16"/>
      <w:szCs w:val="16"/>
    </w:rPr>
  </w:style>
  <w:style w:type="paragraph" w:styleId="Komentarotekstas">
    <w:name w:val="annotation text"/>
    <w:basedOn w:val="prastasis"/>
    <w:link w:val="KomentarotekstasDiagrama"/>
    <w:uiPriority w:val="99"/>
    <w:semiHidden/>
    <w:unhideWhenUsed/>
    <w:rsid w:val="00234ECB"/>
    <w:pPr>
      <w:spacing w:line="240" w:lineRule="auto"/>
    </w:pPr>
    <w:rPr>
      <w:sz w:val="20"/>
      <w:szCs w:val="20"/>
    </w:rPr>
  </w:style>
  <w:style w:type="character" w:customStyle="1" w:styleId="KomentarotekstasDiagrama">
    <w:name w:val="Komentaro tekstas Diagrama"/>
    <w:link w:val="Komentarotekstas"/>
    <w:uiPriority w:val="99"/>
    <w:semiHidden/>
    <w:rsid w:val="00234ECB"/>
    <w:rPr>
      <w:sz w:val="20"/>
      <w:szCs w:val="20"/>
    </w:rPr>
  </w:style>
  <w:style w:type="paragraph" w:styleId="Komentarotema">
    <w:name w:val="annotation subject"/>
    <w:basedOn w:val="Komentarotekstas"/>
    <w:next w:val="Komentarotekstas"/>
    <w:link w:val="KomentarotemaDiagrama"/>
    <w:uiPriority w:val="99"/>
    <w:semiHidden/>
    <w:unhideWhenUsed/>
    <w:rsid w:val="00234ECB"/>
    <w:rPr>
      <w:b/>
      <w:bCs/>
    </w:rPr>
  </w:style>
  <w:style w:type="character" w:customStyle="1" w:styleId="KomentarotemaDiagrama">
    <w:name w:val="Komentaro tema Diagrama"/>
    <w:link w:val="Komentarotema"/>
    <w:uiPriority w:val="99"/>
    <w:semiHidden/>
    <w:rsid w:val="00234ECB"/>
    <w:rPr>
      <w:b/>
      <w:bCs/>
      <w:sz w:val="20"/>
      <w:szCs w:val="20"/>
    </w:rPr>
  </w:style>
  <w:style w:type="character" w:styleId="Hipersaitas">
    <w:name w:val="Hyperlink"/>
    <w:uiPriority w:val="99"/>
    <w:unhideWhenUsed/>
    <w:rsid w:val="00BD1071"/>
    <w:rPr>
      <w:color w:val="0000FF"/>
      <w:u w:val="single"/>
    </w:rPr>
  </w:style>
  <w:style w:type="character" w:styleId="Grietas">
    <w:name w:val="Strong"/>
    <w:uiPriority w:val="22"/>
    <w:qFormat/>
    <w:rsid w:val="00AE7E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B8E11-24DF-40B1-B57C-FA582979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7871</Words>
  <Characters>4488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12335</CharactersWithSpaces>
  <SharedDoc>false</SharedDoc>
  <HLinks>
    <vt:vector size="6" baseType="variant">
      <vt:variant>
        <vt:i4>7929940</vt:i4>
      </vt:variant>
      <vt:variant>
        <vt:i4>0</vt:i4>
      </vt:variant>
      <vt:variant>
        <vt:i4>0</vt:i4>
      </vt:variant>
      <vt:variant>
        <vt:i4>5</vt:i4>
      </vt:variant>
      <vt:variant>
        <vt:lpwstr>http://ec.europa.eu/competition/state_aid/overview/public_services_en.html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Eimantas Galkevičius</dc:creator>
  <cp:lastModifiedBy>Audra Klimantavičiūtė</cp:lastModifiedBy>
  <cp:revision>3</cp:revision>
  <cp:lastPrinted>2016-11-21T11:56:00Z</cp:lastPrinted>
  <dcterms:created xsi:type="dcterms:W3CDTF">2016-11-16T12:49:00Z</dcterms:created>
  <dcterms:modified xsi:type="dcterms:W3CDTF">2016-11-21T12:12:00Z</dcterms:modified>
</cp:coreProperties>
</file>