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6DB39" w14:textId="77777777" w:rsidR="005622B4" w:rsidRDefault="005622B4" w:rsidP="0014743B">
      <w:pPr>
        <w:spacing w:after="0" w:line="240" w:lineRule="auto"/>
        <w:ind w:left="9356"/>
        <w:rPr>
          <w:rFonts w:ascii="Times New Roman" w:eastAsia="Calibri" w:hAnsi="Times New Roman" w:cs="Times New Roman"/>
          <w:sz w:val="24"/>
          <w:szCs w:val="24"/>
        </w:rPr>
      </w:pPr>
    </w:p>
    <w:p w14:paraId="7E501277" w14:textId="58A5C84E" w:rsidR="0014743B" w:rsidRPr="00A36E42" w:rsidRDefault="0014743B" w:rsidP="0014743B">
      <w:pPr>
        <w:spacing w:after="0" w:line="240" w:lineRule="auto"/>
        <w:ind w:left="9356"/>
        <w:rPr>
          <w:rFonts w:ascii="Times New Roman" w:eastAsia="Calibri" w:hAnsi="Times New Roman" w:cs="Times New Roman"/>
          <w:sz w:val="24"/>
          <w:szCs w:val="24"/>
        </w:rPr>
      </w:pPr>
      <w:r w:rsidRPr="00A36E42">
        <w:rPr>
          <w:rFonts w:ascii="Times New Roman" w:eastAsia="Calibri" w:hAnsi="Times New Roman" w:cs="Times New Roman"/>
          <w:sz w:val="24"/>
          <w:szCs w:val="24"/>
        </w:rPr>
        <w:t>2014–2020 metų Europos Sąjungos fondų investicijų veiksmų programos 9 prioriteto „Visuomenės švietimas ir žmogiškųjų iš</w:t>
      </w:r>
      <w:r>
        <w:rPr>
          <w:rFonts w:ascii="Times New Roman" w:eastAsia="Calibri" w:hAnsi="Times New Roman" w:cs="Times New Roman"/>
          <w:sz w:val="24"/>
          <w:szCs w:val="24"/>
        </w:rPr>
        <w:t>teklių potencialo didinimas“ 09.</w:t>
      </w:r>
      <w:r w:rsidR="00994C21">
        <w:rPr>
          <w:rFonts w:ascii="Times New Roman" w:eastAsia="Calibri" w:hAnsi="Times New Roman" w:cs="Times New Roman"/>
          <w:sz w:val="24"/>
          <w:szCs w:val="24"/>
        </w:rPr>
        <w:t>2</w:t>
      </w:r>
      <w:r>
        <w:rPr>
          <w:rFonts w:ascii="Times New Roman" w:eastAsia="Calibri" w:hAnsi="Times New Roman" w:cs="Times New Roman"/>
          <w:sz w:val="24"/>
          <w:szCs w:val="24"/>
        </w:rPr>
        <w:t>.</w:t>
      </w:r>
      <w:r w:rsidR="00994C21">
        <w:rPr>
          <w:rFonts w:ascii="Times New Roman" w:eastAsia="Calibri" w:hAnsi="Times New Roman" w:cs="Times New Roman"/>
          <w:sz w:val="24"/>
          <w:szCs w:val="24"/>
        </w:rPr>
        <w:t>1</w:t>
      </w:r>
      <w:r>
        <w:rPr>
          <w:rFonts w:ascii="Times New Roman" w:eastAsia="Calibri" w:hAnsi="Times New Roman" w:cs="Times New Roman"/>
          <w:sz w:val="24"/>
          <w:szCs w:val="24"/>
        </w:rPr>
        <w:t>-ESFA-V-727 priemonės „</w:t>
      </w:r>
      <w:r w:rsidR="00DB759B" w:rsidRPr="00DB759B">
        <w:rPr>
          <w:rFonts w:ascii="Times New Roman" w:hAnsi="Times New Roman" w:cs="Times New Roman"/>
          <w:sz w:val="24"/>
          <w:szCs w:val="24"/>
          <w:lang w:eastAsia="lt-LT"/>
        </w:rPr>
        <w:t>Mokytojų ir kitų švietimo sistemos darbuotojų kvalifikacijos tobulinimas</w:t>
      </w:r>
      <w:r w:rsidRPr="00A36E42">
        <w:rPr>
          <w:rFonts w:ascii="Times New Roman" w:eastAsia="Calibri" w:hAnsi="Times New Roman" w:cs="Times New Roman"/>
          <w:sz w:val="24"/>
          <w:szCs w:val="24"/>
        </w:rPr>
        <w:t xml:space="preserve">“ projektų finansavimo sąlygų aprašo </w:t>
      </w:r>
    </w:p>
    <w:p w14:paraId="60E148BA" w14:textId="77777777" w:rsidR="0014743B" w:rsidRPr="00A36E42" w:rsidRDefault="0014743B" w:rsidP="0014743B">
      <w:pPr>
        <w:spacing w:after="0" w:line="240" w:lineRule="auto"/>
        <w:ind w:left="9356"/>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1</w:t>
      </w:r>
      <w:r w:rsidRPr="00A36E42">
        <w:rPr>
          <w:rFonts w:ascii="Times New Roman" w:eastAsia="Times New Roman" w:hAnsi="Times New Roman" w:cs="Times New Roman"/>
          <w:sz w:val="24"/>
          <w:szCs w:val="24"/>
          <w:lang w:eastAsia="lt-LT"/>
        </w:rPr>
        <w:t xml:space="preserve"> priedas</w:t>
      </w:r>
    </w:p>
    <w:p w14:paraId="3DAFFE2F"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23B71928"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424CE354" w14:textId="77777777"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1AB9F884" w14:textId="77777777" w:rsidR="00EE55A2" w:rsidRPr="006C122A" w:rsidRDefault="00EE55A2">
      <w:pPr>
        <w:rPr>
          <w:rFonts w:ascii="Times New Roman" w:hAnsi="Times New Roman" w:cs="Times New Roman"/>
          <w:i/>
          <w:sz w:val="24"/>
          <w:szCs w:val="24"/>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7FD296F5" w14:textId="77777777" w:rsidTr="00FA459A">
        <w:tc>
          <w:tcPr>
            <w:tcW w:w="4536" w:type="dxa"/>
          </w:tcPr>
          <w:p w14:paraId="6B7FA21D"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1A7B1B4A"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69D3A7" w14:textId="77777777" w:rsidTr="00FA459A">
        <w:tc>
          <w:tcPr>
            <w:tcW w:w="4536" w:type="dxa"/>
          </w:tcPr>
          <w:p w14:paraId="4CF6343B"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1C3EA5C2" w14:textId="77777777" w:rsidR="002E1345" w:rsidRPr="006C122A" w:rsidRDefault="002E1345" w:rsidP="00B02A1F">
            <w:pPr>
              <w:rPr>
                <w:rFonts w:ascii="Times New Roman" w:hAnsi="Times New Roman"/>
                <w:bCs/>
                <w:i/>
                <w:lang w:eastAsia="lt-LT"/>
              </w:rPr>
            </w:pPr>
          </w:p>
        </w:tc>
      </w:tr>
      <w:tr w:rsidR="002E1345" w:rsidRPr="006C122A" w14:paraId="6B746C06" w14:textId="77777777" w:rsidTr="00FA459A">
        <w:tc>
          <w:tcPr>
            <w:tcW w:w="4536" w:type="dxa"/>
          </w:tcPr>
          <w:p w14:paraId="38E96EC8"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E4BC293" w14:textId="77777777" w:rsidR="002E1345" w:rsidRPr="006C122A" w:rsidRDefault="002E1345" w:rsidP="00B02A1F">
            <w:pPr>
              <w:rPr>
                <w:rFonts w:ascii="Times New Roman" w:hAnsi="Times New Roman"/>
                <w:bCs/>
                <w:i/>
                <w:lang w:eastAsia="lt-LT"/>
              </w:rPr>
            </w:pPr>
          </w:p>
        </w:tc>
      </w:tr>
      <w:tr w:rsidR="002E1345" w:rsidRPr="006C122A" w14:paraId="43E4EB11" w14:textId="77777777" w:rsidTr="005D42BA">
        <w:tc>
          <w:tcPr>
            <w:tcW w:w="14600" w:type="dxa"/>
            <w:gridSpan w:val="2"/>
          </w:tcPr>
          <w:p w14:paraId="6C610E4D" w14:textId="77777777" w:rsidR="00DB759B" w:rsidRDefault="002E1345" w:rsidP="00DB759B">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p>
          <w:p w14:paraId="626E7E02" w14:textId="77777777" w:rsidR="002E1345" w:rsidRPr="006C122A" w:rsidRDefault="002E1345" w:rsidP="00DB759B">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su partneriu (-</w:t>
            </w:r>
            <w:proofErr w:type="spellStart"/>
            <w:r w:rsidRPr="006C122A">
              <w:rPr>
                <w:rFonts w:ascii="Times New Roman" w:eastAsia="Times New Roman" w:hAnsi="Times New Roman" w:cs="Times New Roman"/>
                <w:b/>
                <w:bCs/>
                <w:lang w:eastAsia="lt-LT"/>
              </w:rPr>
              <w:t>iais</w:t>
            </w:r>
            <w:proofErr w:type="spellEnd"/>
            <w:r w:rsidRPr="006C122A">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be partnerio (-</w:t>
            </w:r>
            <w:proofErr w:type="spellStart"/>
            <w:r w:rsidRPr="006C122A">
              <w:rPr>
                <w:rFonts w:ascii="Times New Roman" w:eastAsia="Times New Roman" w:hAnsi="Times New Roman" w:cs="Times New Roman"/>
                <w:b/>
                <w:bCs/>
                <w:lang w:eastAsia="lt-LT"/>
              </w:rPr>
              <w:t>ių</w:t>
            </w:r>
            <w:proofErr w:type="spellEnd"/>
            <w:r w:rsidRPr="006C122A">
              <w:rPr>
                <w:rFonts w:ascii="Times New Roman" w:eastAsia="Times New Roman" w:hAnsi="Times New Roman" w:cs="Times New Roman"/>
                <w:b/>
                <w:bCs/>
                <w:lang w:eastAsia="lt-LT"/>
              </w:rPr>
              <w:t>)</w:t>
            </w:r>
          </w:p>
        </w:tc>
      </w:tr>
      <w:tr w:rsidR="002E1345" w:rsidRPr="006C122A" w14:paraId="1776F4B3" w14:textId="77777777" w:rsidTr="0071572A">
        <w:tc>
          <w:tcPr>
            <w:tcW w:w="14600" w:type="dxa"/>
            <w:gridSpan w:val="2"/>
          </w:tcPr>
          <w:p w14:paraId="401ACAEF"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5EE811E8"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14:paraId="0803DE61"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14:paraId="4996391D" w14:textId="77777777"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5DF46234"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2319EF52"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14:paraId="34FED1D7"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2EC4EFA9"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42AF5F8"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14:paraId="0F2B0131"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7FD95CF5"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0D030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14:paraId="3BB975E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3684E3E"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38E62D6"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8727C11"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B0E6739"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729AE7B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6B2A58" w:rsidRPr="006C122A" w14:paraId="6BEADBFD" w14:textId="77777777" w:rsidTr="00C53A40">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D384C" w14:textId="77777777" w:rsidR="006B2A58" w:rsidRPr="00EE18D1" w:rsidRDefault="00EE18D1" w:rsidP="00EE18D1">
            <w:pPr>
              <w:widowControl w:val="0"/>
              <w:shd w:val="clear" w:color="auto" w:fill="FFFFFF"/>
              <w:tabs>
                <w:tab w:val="left" w:pos="2943"/>
              </w:tabs>
              <w:spacing w:line="240" w:lineRule="auto"/>
              <w:jc w:val="center"/>
              <w:rPr>
                <w:rFonts w:ascii="Times New Roman" w:hAnsi="Times New Roman"/>
                <w:b/>
              </w:rPr>
            </w:pPr>
            <w:r>
              <w:rPr>
                <w:rFonts w:ascii="Times New Roman" w:hAnsi="Times New Roman"/>
                <w:b/>
              </w:rPr>
              <w:t>1.</w:t>
            </w:r>
          </w:p>
        </w:tc>
        <w:tc>
          <w:tcPr>
            <w:tcW w:w="4677" w:type="dxa"/>
            <w:tcBorders>
              <w:left w:val="single" w:sz="4" w:space="0" w:color="000000"/>
              <w:bottom w:val="single" w:sz="4" w:space="0" w:color="000000"/>
              <w:right w:val="single" w:sz="4" w:space="0" w:color="000000"/>
            </w:tcBorders>
            <w:shd w:val="clear" w:color="auto" w:fill="auto"/>
            <w:vAlign w:val="center"/>
          </w:tcPr>
          <w:p w14:paraId="2B958E7B" w14:textId="77777777" w:rsidR="006B2A58" w:rsidRPr="00EE18D1" w:rsidRDefault="00EE18D1" w:rsidP="00EE18D1">
            <w:pPr>
              <w:widowControl w:val="0"/>
              <w:shd w:val="clear" w:color="auto" w:fill="FFFFFF"/>
              <w:tabs>
                <w:tab w:val="left" w:pos="2943"/>
              </w:tabs>
              <w:spacing w:line="240" w:lineRule="auto"/>
              <w:jc w:val="center"/>
              <w:rPr>
                <w:rFonts w:ascii="Times New Roman" w:hAnsi="Times New Roman"/>
                <w:b/>
              </w:rPr>
            </w:pPr>
            <w:r>
              <w:rPr>
                <w:rFonts w:ascii="Times New Roman" w:hAnsi="Times New Roman"/>
                <w:b/>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7DA7B" w14:textId="77777777" w:rsidR="006B2A58" w:rsidRPr="00EE18D1" w:rsidRDefault="00EE18D1" w:rsidP="00EE18D1">
            <w:pPr>
              <w:spacing w:after="0" w:line="240" w:lineRule="auto"/>
              <w:jc w:val="center"/>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55356" w14:textId="77777777" w:rsidR="006B2A58" w:rsidRPr="00EE18D1" w:rsidRDefault="00EE18D1" w:rsidP="00EE18D1">
            <w:pPr>
              <w:spacing w:after="0" w:line="240" w:lineRule="auto"/>
              <w:jc w:val="center"/>
              <w:rPr>
                <w:rFonts w:ascii="Times New Roman" w:hAnsi="Times New Roman" w:cs="Times New Roman"/>
                <w:b/>
                <w:bCs/>
              </w:rPr>
            </w:pPr>
            <w:r>
              <w:rPr>
                <w:rFonts w:ascii="Times New Roman" w:hAnsi="Times New Roman" w:cs="Times New Roman"/>
                <w:b/>
                <w:bCs/>
              </w:rPr>
              <w:t>4.</w:t>
            </w:r>
          </w:p>
        </w:tc>
      </w:tr>
      <w:tr w:rsidR="00F00DFC" w:rsidRPr="006C122A" w14:paraId="0A9B7653"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C06594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2D05E54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1701D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52AEEEC5" w14:textId="77777777" w:rsidR="00F00DFC" w:rsidRPr="006C122A"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C0AEEF5" w14:textId="79BAE4F8" w:rsidR="00F00DFC" w:rsidRDefault="00F00DFC" w:rsidP="00EE18D1">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Projekto tikslai ir uždaviniai turi atitikti veiksmų programos </w:t>
            </w:r>
            <w:r w:rsidR="00EE18D1">
              <w:rPr>
                <w:rFonts w:ascii="Times New Roman" w:eastAsia="Times New Roman" w:hAnsi="Times New Roman" w:cs="Times New Roman"/>
                <w:lang w:eastAsia="lt-LT"/>
              </w:rPr>
              <w:t>9</w:t>
            </w:r>
            <w:r w:rsidRPr="006C122A">
              <w:rPr>
                <w:rFonts w:ascii="Times New Roman" w:eastAsia="Times New Roman" w:hAnsi="Times New Roman" w:cs="Times New Roman"/>
                <w:lang w:eastAsia="lt-LT"/>
              </w:rPr>
              <w:t xml:space="preserve"> prioriteto </w:t>
            </w:r>
            <w:r w:rsidR="00994C21">
              <w:rPr>
                <w:rFonts w:ascii="Times New Roman" w:eastAsia="Times New Roman" w:hAnsi="Times New Roman" w:cs="Times New Roman"/>
                <w:lang w:eastAsia="lt-LT"/>
              </w:rPr>
              <w:t>9.2</w:t>
            </w:r>
            <w:r w:rsidR="00EE18D1">
              <w:rPr>
                <w:rFonts w:ascii="Times New Roman" w:eastAsia="Times New Roman" w:hAnsi="Times New Roman" w:cs="Times New Roman"/>
                <w:lang w:eastAsia="lt-LT"/>
              </w:rPr>
              <w:t>.</w:t>
            </w:r>
            <w:r w:rsidR="00994C21">
              <w:rPr>
                <w:rFonts w:ascii="Times New Roman" w:eastAsia="Times New Roman" w:hAnsi="Times New Roman" w:cs="Times New Roman"/>
                <w:lang w:eastAsia="lt-LT"/>
              </w:rPr>
              <w:t>1</w:t>
            </w:r>
            <w:r w:rsidRPr="006C122A">
              <w:rPr>
                <w:rFonts w:ascii="Times New Roman" w:eastAsia="Times New Roman" w:hAnsi="Times New Roman" w:cs="Times New Roman"/>
                <w:lang w:eastAsia="lt-LT"/>
              </w:rPr>
              <w:t xml:space="preserve"> konkretų uždavinį </w:t>
            </w:r>
            <w:r w:rsidR="00EE18D1">
              <w:rPr>
                <w:rFonts w:ascii="Times New Roman" w:eastAsia="Times New Roman" w:hAnsi="Times New Roman" w:cs="Times New Roman"/>
                <w:lang w:eastAsia="lt-LT"/>
              </w:rPr>
              <w:t>„</w:t>
            </w:r>
            <w:r w:rsidR="00994C21">
              <w:rPr>
                <w:rFonts w:ascii="Times New Roman" w:eastAsia="Times New Roman" w:hAnsi="Times New Roman" w:cs="Times New Roman"/>
                <w:lang w:eastAsia="lt-LT"/>
              </w:rPr>
              <w:t>Pagerinti mokinių ugdymo pasiekimus skatinant pokyčius švietimo įstaigų veikloje</w:t>
            </w:r>
            <w:r w:rsidR="00EE18D1">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 xml:space="preserve">ir siekiamą rezultatą.  </w:t>
            </w:r>
          </w:p>
          <w:p w14:paraId="7E46F03E" w14:textId="0EE7A285" w:rsidR="00EE18D1" w:rsidRPr="00EE18D1" w:rsidRDefault="00EE18D1" w:rsidP="00EF5903">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lastRenderedPageBreak/>
              <w:t>(</w:t>
            </w:r>
            <w:r w:rsidRPr="00E827B9">
              <w:rPr>
                <w:rFonts w:ascii="Times New Roman" w:eastAsia="Times New Roman" w:hAnsi="Times New Roman" w:cs="Times New Roman"/>
                <w:i/>
                <w:lang w:eastAsia="lt-LT"/>
              </w:rPr>
              <w:t xml:space="preserve">Atitiktį šiam reikalavimui vertina </w:t>
            </w:r>
            <w:r w:rsidR="00EF5903">
              <w:rPr>
                <w:rFonts w:ascii="Times New Roman" w:eastAsia="Times New Roman" w:hAnsi="Times New Roman" w:cs="Times New Roman"/>
                <w:i/>
                <w:lang w:eastAsia="lt-LT"/>
              </w:rPr>
              <w:t>m</w:t>
            </w:r>
            <w:r w:rsidRPr="00E827B9">
              <w:rPr>
                <w:rFonts w:ascii="Times New Roman" w:eastAsia="Times New Roman" w:hAnsi="Times New Roman" w:cs="Times New Roman"/>
                <w:i/>
                <w:lang w:eastAsia="lt-LT"/>
              </w:rPr>
              <w:t>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r w:rsidRPr="00E827B9">
              <w:rPr>
                <w:rFonts w:ascii="Times New Roman" w:eastAsia="Times New Roman" w:hAnsi="Times New Roman" w:cs="Times New Roman"/>
                <w:i/>
                <w:lang w:eastAsia="lt-LT"/>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027B7BC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648418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C3200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638D4F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5D4EE637" w14:textId="1D82441C" w:rsidR="00F00DFC" w:rsidRPr="006C122A" w:rsidRDefault="00F00DFC" w:rsidP="00F45089">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tikslai, uždaviniai ir veiklos turi atitikti bent vieną iš veiklų, nurodytų šio Projektų finansavimo sąlygų aprašo (toliau – Aprašas) </w:t>
            </w:r>
            <w:r w:rsidR="00F45089">
              <w:rPr>
                <w:rFonts w:ascii="Times New Roman" w:hAnsi="Times New Roman" w:cs="Times New Roman"/>
              </w:rPr>
              <w:t xml:space="preserve">12 </w:t>
            </w:r>
            <w:r w:rsidRPr="006C122A">
              <w:rPr>
                <w:rFonts w:ascii="Times New Roman" w:hAnsi="Times New Roman" w:cs="Times New Roman"/>
              </w:rPr>
              <w:t>punkte</w:t>
            </w:r>
            <w:r w:rsidRPr="006C122A">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14:paraId="36E2A7B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4817B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3B78B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0B05DC5"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190A355F" w14:textId="0CBEB32D" w:rsidR="00F00DFC" w:rsidRPr="006C122A" w:rsidRDefault="00617A5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7AE391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1D09D9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D3AF41A"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392AE71"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219E2D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B3551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5A7538DB" w14:textId="17F361D8"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3BD028A" w14:textId="3C0EE258" w:rsidR="00F00DFC" w:rsidRDefault="00F00DFC" w:rsidP="00CF1AA0">
            <w:pPr>
              <w:spacing w:after="0" w:line="240" w:lineRule="auto"/>
              <w:rPr>
                <w:rFonts w:ascii="Times New Roman" w:hAnsi="Times New Roman" w:cs="Times New Roman"/>
              </w:rPr>
            </w:pPr>
            <w:r w:rsidRPr="006C122A">
              <w:rPr>
                <w:rFonts w:ascii="Times New Roman" w:hAnsi="Times New Roman" w:cs="Times New Roman"/>
              </w:rPr>
              <w:t xml:space="preserve">Projektas turi atitikti </w:t>
            </w:r>
            <w:r w:rsidR="006E40F6">
              <w:rPr>
                <w:rFonts w:ascii="Times New Roman" w:hAnsi="Times New Roman" w:cs="Times New Roman"/>
              </w:rPr>
              <w:t xml:space="preserve">bent vieną </w:t>
            </w:r>
            <w:r w:rsidRPr="006C122A">
              <w:rPr>
                <w:rFonts w:ascii="Times New Roman" w:hAnsi="Times New Roman" w:cs="Times New Roman"/>
              </w:rPr>
              <w:t xml:space="preserve">nacionalinį strateginio planavimo dokumentą, nurodytą šio Aprašo </w:t>
            </w:r>
            <w:r w:rsidR="00CF1AA0">
              <w:rPr>
                <w:rFonts w:ascii="Times New Roman" w:hAnsi="Times New Roman" w:cs="Times New Roman"/>
              </w:rPr>
              <w:t>1</w:t>
            </w:r>
            <w:r w:rsidR="00451AE4">
              <w:rPr>
                <w:rFonts w:ascii="Times New Roman" w:hAnsi="Times New Roman" w:cs="Times New Roman"/>
              </w:rPr>
              <w:t>7</w:t>
            </w:r>
            <w:r w:rsidR="00CF1AA0">
              <w:rPr>
                <w:rFonts w:ascii="Times New Roman" w:hAnsi="Times New Roman" w:cs="Times New Roman"/>
              </w:rPr>
              <w:t xml:space="preserve"> </w:t>
            </w:r>
            <w:r w:rsidRPr="006C122A">
              <w:rPr>
                <w:rFonts w:ascii="Times New Roman" w:hAnsi="Times New Roman" w:cs="Times New Roman"/>
              </w:rPr>
              <w:t>punkte</w:t>
            </w:r>
            <w:r w:rsidR="00CF1AA0">
              <w:rPr>
                <w:rFonts w:ascii="Times New Roman" w:hAnsi="Times New Roman" w:cs="Times New Roman"/>
              </w:rPr>
              <w:t>.</w:t>
            </w:r>
          </w:p>
          <w:p w14:paraId="35176B7C" w14:textId="77777777" w:rsidR="004300D3" w:rsidRDefault="004300D3" w:rsidP="00CF1AA0">
            <w:pPr>
              <w:spacing w:after="0" w:line="240" w:lineRule="auto"/>
              <w:rPr>
                <w:rFonts w:ascii="Times New Roman" w:hAnsi="Times New Roman" w:cs="Times New Roman"/>
              </w:rPr>
            </w:pPr>
          </w:p>
          <w:p w14:paraId="5E12FDB4" w14:textId="28D307B0" w:rsidR="004300D3" w:rsidRPr="006C122A" w:rsidRDefault="004300D3" w:rsidP="00CF1A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w:t>
            </w:r>
            <w:r w:rsidRPr="00612D55">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vertinimą iš projektinio pasiūlymo vertinimo išvados ir skiltyje „Komentarai“ nurodo šią išvadą, t. y. jos pavadinimą, datą, numerį.</w:t>
            </w:r>
            <w:r>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199BBB8F" w14:textId="4F9A7666"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677164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A0CD9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26D258C" w14:textId="04A44BEF" w:rsidR="00F00DFC" w:rsidRPr="004300D3" w:rsidRDefault="00F00DFC" w:rsidP="004300D3">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50463178" w14:textId="12A02A50" w:rsidR="00F00DFC" w:rsidRPr="004300D3" w:rsidRDefault="004300D3" w:rsidP="00037326">
            <w:pPr>
              <w:spacing w:after="0" w:line="240" w:lineRule="auto"/>
              <w:rPr>
                <w:rFonts w:ascii="Times New Roman" w:hAnsi="Times New Roman" w:cs="Times New Roman"/>
              </w:rPr>
            </w:pPr>
            <w:r w:rsidRPr="004300D3">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2FE4989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FBFBEE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406F1EB9"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9FB155B"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C53A40" w:rsidRPr="006C122A" w14:paraId="765AE34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FA70CF"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96EE5CD" w14:textId="7E2DC282" w:rsidR="00C53A40" w:rsidRDefault="00C53A40" w:rsidP="00C53A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Projektas, planuojamas pagal šio Aprašo 12.1</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tyje numatomą finansuoti veiklą turi siekti stebėsenos rodiklių ir minimalių jų siektinų reikšmių, nurodytų šio Aprašo 2</w:t>
            </w:r>
            <w:r w:rsidR="005C380B">
              <w:rPr>
                <w:rFonts w:ascii="Times New Roman" w:eastAsia="Times New Roman" w:hAnsi="Times New Roman" w:cs="Times New Roman"/>
                <w:lang w:eastAsia="lt-LT"/>
              </w:rPr>
              <w:t>3</w:t>
            </w:r>
            <w:r>
              <w:rPr>
                <w:rFonts w:ascii="Times New Roman" w:eastAsia="Times New Roman" w:hAnsi="Times New Roman" w:cs="Times New Roman"/>
                <w:lang w:eastAsia="lt-LT"/>
              </w:rPr>
              <w:t xml:space="preserve">.1 punkte; </w:t>
            </w:r>
          </w:p>
          <w:p w14:paraId="7FC66141" w14:textId="31721E7B" w:rsidR="00C53A40" w:rsidRPr="006C122A" w:rsidRDefault="00C53A40" w:rsidP="005C380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Projektas, planuojamas pagal šio Aprašo 12.2</w:t>
            </w:r>
            <w:r w:rsidRPr="00680AF0">
              <w:rPr>
                <w:rFonts w:ascii="Times New Roman" w:eastAsia="Times New Roman" w:hAnsi="Times New Roman" w:cs="Times New Roman"/>
                <w:lang w:eastAsia="lt-LT"/>
              </w:rPr>
              <w:t xml:space="preserve"> papunk</w:t>
            </w:r>
            <w:r>
              <w:rPr>
                <w:rFonts w:ascii="Times New Roman" w:eastAsia="Times New Roman" w:hAnsi="Times New Roman" w:cs="Times New Roman"/>
                <w:lang w:eastAsia="lt-LT"/>
              </w:rPr>
              <w:t>tyje numatomą finansuoti veiklą turi siekti stebėsenos rodiklio ir minimalios jo siektinos reikšmės, nurodytos šio Aprašo 2</w:t>
            </w:r>
            <w:r w:rsidR="005C380B">
              <w:rPr>
                <w:rFonts w:ascii="Times New Roman" w:eastAsia="Times New Roman" w:hAnsi="Times New Roman" w:cs="Times New Roman"/>
                <w:lang w:eastAsia="lt-LT"/>
              </w:rPr>
              <w:t>4</w:t>
            </w:r>
            <w:r>
              <w:rPr>
                <w:rFonts w:ascii="Times New Roman" w:eastAsia="Times New Roman" w:hAnsi="Times New Roman" w:cs="Times New Roman"/>
                <w:lang w:eastAsia="lt-LT"/>
              </w:rPr>
              <w:t>.1 punkte.</w:t>
            </w:r>
          </w:p>
        </w:tc>
        <w:tc>
          <w:tcPr>
            <w:tcW w:w="2127" w:type="dxa"/>
            <w:tcBorders>
              <w:top w:val="single" w:sz="4" w:space="0" w:color="000000"/>
              <w:left w:val="single" w:sz="4" w:space="0" w:color="000000"/>
              <w:bottom w:val="single" w:sz="4" w:space="0" w:color="auto"/>
              <w:right w:val="single" w:sz="4" w:space="0" w:color="000000"/>
            </w:tcBorders>
          </w:tcPr>
          <w:p w14:paraId="788DF352" w14:textId="77777777" w:rsidR="00C53A40" w:rsidRPr="006C122A" w:rsidRDefault="00C53A40" w:rsidP="00C53A40">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BC9988"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09928D24"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17CDF1CA"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2C18183" w14:textId="4CB9D77B" w:rsidR="00C53A40" w:rsidRPr="006C122A" w:rsidRDefault="006C0F47"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4926218"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ECA14F3"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6B2183A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63D4FE8" w14:textId="77777777" w:rsidR="00C53A40" w:rsidRPr="006C122A" w:rsidRDefault="00C53A40" w:rsidP="00C53A40">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92F491B" w14:textId="108C6CBE" w:rsidR="00C53A40" w:rsidRPr="006C122A" w:rsidRDefault="006C0F47"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61451C5"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1DEEB"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399DAFA6"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C4BD43"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C53A40" w:rsidRPr="006C122A" w14:paraId="061754D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6833F7"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459E8191" w14:textId="76346D71" w:rsidR="00C53A40" w:rsidRPr="006C122A" w:rsidRDefault="006C0F47"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6CDD74CF"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6D720F0"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7CF7FA3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1F1BD7"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66271DB6" w14:textId="6B34719F" w:rsidR="00C53A40" w:rsidRPr="006C122A" w:rsidRDefault="00C53A40" w:rsidP="00C53A40">
            <w:pPr>
              <w:spacing w:after="0" w:line="240" w:lineRule="auto"/>
              <w:rPr>
                <w:rFonts w:ascii="Times New Roman" w:eastAsia="Times New Roman" w:hAnsi="Times New Roman" w:cs="Times New Roman"/>
                <w:bCs/>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05ABC43C" w14:textId="21D4719A" w:rsidR="00C53A40" w:rsidRPr="006C122A" w:rsidRDefault="006F1CA5" w:rsidP="00C53A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2993E19A"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942A671"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651ECD1E"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0460C08"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2A486DD8" w14:textId="02FCD679" w:rsidR="00C53A40" w:rsidRPr="006C122A" w:rsidRDefault="00E0328A"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37AAB044"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38EE68"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2209D6C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9AFE0B9"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1B4CF778" w14:textId="38BC8413" w:rsidR="00C53A40" w:rsidRPr="006C122A" w:rsidRDefault="00E0328A"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72BE7D66"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0DDA4D9"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055D1E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E823243"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13CF3299" w14:textId="33239583" w:rsidR="00C53A40" w:rsidRPr="006C122A" w:rsidRDefault="00E0328A"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ED4CD9C"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4E08BBA"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72C0A5F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7DB97E" w14:textId="171C6183"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E41D8B6" w14:textId="5CDE137F" w:rsidR="00C53A40" w:rsidRPr="006C122A" w:rsidRDefault="00E0328A"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4F2391F6"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A36E06"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B8544E" w:rsidRPr="006C122A" w14:paraId="7A56117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3AC8B2A" w14:textId="7640804E" w:rsidR="00B8544E" w:rsidRPr="006C122A" w:rsidRDefault="00B8544E" w:rsidP="00B8544E">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(pademonstruotas </w:t>
            </w:r>
            <w:proofErr w:type="spellStart"/>
            <w:r w:rsidRPr="006C122A">
              <w:rPr>
                <w:rFonts w:ascii="Times New Roman" w:eastAsia="Times New Roman" w:hAnsi="Times New Roman" w:cs="Times New Roman"/>
                <w:bCs/>
                <w:lang w:eastAsia="lt-LT"/>
              </w:rPr>
              <w:t>proaktyvus</w:t>
            </w:r>
            <w:proofErr w:type="spellEnd"/>
            <w:r w:rsidRPr="006C122A">
              <w:rPr>
                <w:rFonts w:ascii="Times New Roman" w:eastAsia="Times New Roman" w:hAnsi="Times New Roman" w:cs="Times New Roman"/>
                <w:bCs/>
                <w:lang w:eastAsia="lt-LT"/>
              </w:rPr>
              <w:t xml:space="preserve"> požiūris), kurie rodo, kad projektas skatina darnaus vystymosi principo įgyvendinimą. </w:t>
            </w:r>
          </w:p>
          <w:p w14:paraId="6D63A332" w14:textId="7A29EEA3" w:rsidR="00B8544E" w:rsidRPr="006C122A" w:rsidRDefault="00B8544E" w:rsidP="00B8544E">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2278A64F" w14:textId="0334DB31" w:rsidR="00B8544E" w:rsidRPr="006C122A" w:rsidRDefault="00C769EE" w:rsidP="00B8544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990E2F8" w14:textId="77777777" w:rsidR="00B8544E" w:rsidRPr="006C122A" w:rsidRDefault="00B8544E" w:rsidP="00B8544E">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65FF566" w14:textId="77777777" w:rsidR="00B8544E" w:rsidRPr="006C122A" w:rsidRDefault="00B8544E" w:rsidP="00B8544E">
            <w:pPr>
              <w:spacing w:after="0" w:line="240" w:lineRule="auto"/>
              <w:rPr>
                <w:rFonts w:ascii="Times New Roman" w:eastAsia="Times New Roman" w:hAnsi="Times New Roman" w:cs="Times New Roman"/>
                <w:lang w:eastAsia="lt-LT"/>
              </w:rPr>
            </w:pPr>
          </w:p>
        </w:tc>
      </w:tr>
      <w:tr w:rsidR="00C53A40" w:rsidRPr="006C122A" w14:paraId="59D911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E8B9AD" w14:textId="77777777" w:rsidR="00C53A40" w:rsidRPr="006C122A" w:rsidRDefault="00C53A40" w:rsidP="00C53A40">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 xml:space="preserve">dėl lyties, rasės, tautybės, kalbos,  </w:t>
            </w:r>
            <w:r w:rsidRPr="006C122A">
              <w:rPr>
                <w:rFonts w:ascii="Times New Roman" w:eastAsia="Times New Roman" w:hAnsi="Times New Roman" w:cs="Times New Roman"/>
                <w:lang w:eastAsia="lt-LT"/>
              </w:rPr>
              <w:lastRenderedPageBreak/>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45280B92" w14:textId="5AC17E75" w:rsidR="00C53A40" w:rsidRPr="006C122A" w:rsidRDefault="004603D9" w:rsidP="00C53A40">
            <w:pPr>
              <w:spacing w:after="0" w:line="240" w:lineRule="auto"/>
              <w:rPr>
                <w:rFonts w:ascii="Times New Roman" w:eastAsia="Times New Roman" w:hAnsi="Times New Roman" w:cs="Times New Roman"/>
                <w:lang w:val="pt-BR" w:eastAsia="lt-LT"/>
              </w:rPr>
            </w:pPr>
            <w:r>
              <w:rPr>
                <w:rFonts w:ascii="Times New Roman" w:hAnsi="Times New Roman" w:cs="Times New Roman"/>
              </w:rPr>
              <w:lastRenderedPageBreak/>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2C50C532" w14:textId="77777777" w:rsidR="00C53A40" w:rsidRPr="006C122A" w:rsidRDefault="00C53A40" w:rsidP="00C53A40">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1A9CAE2" w14:textId="77777777" w:rsidR="00C53A40" w:rsidRPr="006C122A" w:rsidRDefault="00C53A40" w:rsidP="00C53A40">
            <w:pPr>
              <w:spacing w:after="0" w:line="240" w:lineRule="auto"/>
              <w:rPr>
                <w:rFonts w:ascii="Times New Roman" w:eastAsia="Times New Roman" w:hAnsi="Times New Roman" w:cs="Times New Roman"/>
                <w:lang w:val="pt-BR" w:eastAsia="lt-LT"/>
              </w:rPr>
            </w:pPr>
          </w:p>
        </w:tc>
      </w:tr>
      <w:tr w:rsidR="0063007C" w:rsidRPr="006C122A" w14:paraId="1B8918B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849F1B" w14:textId="3B6165AD" w:rsidR="0063007C" w:rsidRPr="006C122A" w:rsidRDefault="0063007C" w:rsidP="0063007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8D8BD54" w14:textId="1414CE51" w:rsidR="0063007C" w:rsidRPr="006C122A" w:rsidRDefault="00FB1F64" w:rsidP="00C769EE">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DE4165C" w14:textId="77777777" w:rsidR="0063007C" w:rsidRPr="006C122A" w:rsidRDefault="0063007C" w:rsidP="0063007C">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023A8EE8" w14:textId="77777777" w:rsidR="0063007C" w:rsidRPr="006C122A" w:rsidRDefault="0063007C" w:rsidP="0063007C">
            <w:pPr>
              <w:spacing w:after="0" w:line="240" w:lineRule="auto"/>
              <w:rPr>
                <w:rFonts w:ascii="Times New Roman" w:eastAsia="Times New Roman" w:hAnsi="Times New Roman" w:cs="Times New Roman"/>
                <w:lang w:val="pt-BR" w:eastAsia="lt-LT"/>
              </w:rPr>
            </w:pPr>
          </w:p>
        </w:tc>
      </w:tr>
      <w:tr w:rsidR="00C53A40" w:rsidRPr="006C122A" w14:paraId="65DC7F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75854A44"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157F0F3D"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 xml:space="preserve">(taikoma, jei projektui teikiama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pagalba. Pildomas projektų atitikties </w:t>
            </w:r>
            <w:r w:rsidRPr="006C122A">
              <w:rPr>
                <w:rFonts w:ascii="Times New Roman" w:eastAsia="Times New Roman" w:hAnsi="Times New Roman"/>
                <w:lang w:eastAsia="lt-LT"/>
              </w:rPr>
              <w:t xml:space="preserve">de </w:t>
            </w:r>
            <w:proofErr w:type="spellStart"/>
            <w:r w:rsidRPr="006C122A">
              <w:rPr>
                <w:rFonts w:ascii="Times New Roman" w:eastAsia="Times New Roman" w:hAnsi="Times New Roman"/>
                <w:lang w:eastAsia="lt-LT"/>
              </w:rPr>
              <w:t>minimis</w:t>
            </w:r>
            <w:proofErr w:type="spellEnd"/>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46784671"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0F332822"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 xml:space="preserve">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 xml:space="preserve">(taikoma, jei projektų finansavimo sąlygų apraše nurodyta, kad pagal jį valstybės pagalba ir (ar) „de </w:t>
            </w:r>
            <w:proofErr w:type="spellStart"/>
            <w:r w:rsidRPr="006C122A">
              <w:rPr>
                <w:rFonts w:ascii="Times New Roman" w:eastAsia="Times New Roman" w:hAnsi="Times New Roman"/>
                <w:i/>
                <w:lang w:eastAsia="lt-LT"/>
              </w:rPr>
              <w:t>minimis</w:t>
            </w:r>
            <w:proofErr w:type="spellEnd"/>
            <w:r w:rsidRPr="006C122A">
              <w:rPr>
                <w:rFonts w:ascii="Times New Roman" w:eastAsia="Times New Roman" w:hAnsi="Times New Roman"/>
                <w:i/>
                <w:lang w:eastAsia="lt-LT"/>
              </w:rPr>
              <w:t xml:space="preserve">“ pagalba nėra teikiama. </w:t>
            </w:r>
            <w:r w:rsidRPr="006C122A">
              <w:rPr>
                <w:rFonts w:ascii="Times New Roman" w:hAnsi="Times New Roman"/>
                <w:i/>
                <w:iCs/>
                <w:color w:val="000000"/>
              </w:rPr>
              <w:t xml:space="preserve">Pildomas  </w:t>
            </w:r>
            <w:r w:rsidRPr="006C122A">
              <w:rPr>
                <w:rFonts w:ascii="Times New Roman" w:hAnsi="Times New Roman"/>
                <w:i/>
                <w:iCs/>
                <w:color w:val="000000"/>
              </w:rPr>
              <w:lastRenderedPageBreak/>
              <w:t xml:space="preserve">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 xml:space="preserve">de </w:t>
            </w:r>
            <w:proofErr w:type="spellStart"/>
            <w:r w:rsidRPr="006C122A">
              <w:rPr>
                <w:rFonts w:ascii="Times New Roman" w:hAnsi="Times New Roman"/>
                <w:i/>
                <w:iCs/>
                <w:color w:val="000000"/>
              </w:rPr>
              <w:t>minimis</w:t>
            </w:r>
            <w:proofErr w:type="spellEnd"/>
            <w:r w:rsidRPr="006C122A">
              <w:rPr>
                <w:rFonts w:ascii="Times New Roman" w:hAnsi="Times New Roman"/>
                <w:i/>
                <w:iCs/>
                <w:color w:val="000000"/>
              </w:rPr>
              <w:t>“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p w14:paraId="389753FA" w14:textId="77777777" w:rsidR="00C53A40" w:rsidRPr="006C122A" w:rsidRDefault="00C53A40" w:rsidP="00C53A40">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(Vertinant techninės paramos projektus šių metodinių nurodymų 4.5 papunktyje nurodytas vertinimo aspektas  netaikomas.)</w:t>
            </w:r>
          </w:p>
          <w:p w14:paraId="207D7D6E" w14:textId="77777777" w:rsidR="00C53A40" w:rsidRPr="006C122A" w:rsidRDefault="00C53A40" w:rsidP="00C53A4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40F639E" w14:textId="77777777" w:rsidR="00C53A40" w:rsidRDefault="006E40F6" w:rsidP="006E40F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Netaikomi 4.5.1. ir 4.5.2. papunkčiai.</w:t>
            </w:r>
          </w:p>
          <w:p w14:paraId="2D6D6E47" w14:textId="77777777" w:rsidR="0059543B" w:rsidRDefault="0059543B" w:rsidP="006E40F6">
            <w:pPr>
              <w:spacing w:after="0" w:line="240" w:lineRule="auto"/>
              <w:rPr>
                <w:rFonts w:ascii="Times New Roman" w:eastAsia="Times New Roman" w:hAnsi="Times New Roman" w:cs="Times New Roman"/>
                <w:lang w:eastAsia="lt-LT"/>
              </w:rPr>
            </w:pPr>
          </w:p>
          <w:p w14:paraId="5A2C7761" w14:textId="77777777" w:rsidR="0059543B" w:rsidRDefault="0059543B" w:rsidP="006E40F6">
            <w:pPr>
              <w:spacing w:after="0" w:line="240" w:lineRule="auto"/>
              <w:rPr>
                <w:rFonts w:ascii="Times New Roman" w:eastAsia="Times New Roman" w:hAnsi="Times New Roman" w:cs="Times New Roman"/>
                <w:lang w:eastAsia="lt-LT"/>
              </w:rPr>
            </w:pPr>
          </w:p>
          <w:p w14:paraId="76EC990E" w14:textId="77777777" w:rsidR="0059543B" w:rsidRDefault="0059543B" w:rsidP="006E40F6">
            <w:pPr>
              <w:spacing w:after="0" w:line="240" w:lineRule="auto"/>
              <w:rPr>
                <w:rFonts w:ascii="Times New Roman" w:eastAsia="Times New Roman" w:hAnsi="Times New Roman" w:cs="Times New Roman"/>
                <w:lang w:eastAsia="lt-LT"/>
              </w:rPr>
            </w:pPr>
          </w:p>
          <w:p w14:paraId="6DB89F9A" w14:textId="77777777" w:rsidR="0059543B" w:rsidRDefault="0059543B" w:rsidP="006E40F6">
            <w:pPr>
              <w:spacing w:after="0" w:line="240" w:lineRule="auto"/>
              <w:rPr>
                <w:rFonts w:ascii="Times New Roman" w:eastAsia="Times New Roman" w:hAnsi="Times New Roman" w:cs="Times New Roman"/>
                <w:lang w:eastAsia="lt-LT"/>
              </w:rPr>
            </w:pPr>
          </w:p>
          <w:p w14:paraId="5ECFB7FA" w14:textId="77777777" w:rsidR="0059543B" w:rsidRDefault="0059543B" w:rsidP="006E40F6">
            <w:pPr>
              <w:spacing w:after="0" w:line="240" w:lineRule="auto"/>
              <w:rPr>
                <w:rFonts w:ascii="Times New Roman" w:eastAsia="Times New Roman" w:hAnsi="Times New Roman" w:cs="Times New Roman"/>
                <w:lang w:eastAsia="lt-LT"/>
              </w:rPr>
            </w:pPr>
          </w:p>
          <w:p w14:paraId="61D1D459" w14:textId="77777777" w:rsidR="0059543B" w:rsidRDefault="0059543B" w:rsidP="006E40F6">
            <w:pPr>
              <w:spacing w:after="0" w:line="240" w:lineRule="auto"/>
              <w:rPr>
                <w:rFonts w:ascii="Times New Roman" w:eastAsia="Times New Roman" w:hAnsi="Times New Roman" w:cs="Times New Roman"/>
                <w:lang w:eastAsia="lt-LT"/>
              </w:rPr>
            </w:pPr>
          </w:p>
          <w:p w14:paraId="49CC5510" w14:textId="77777777" w:rsidR="0059543B" w:rsidRDefault="0059543B" w:rsidP="006E40F6">
            <w:pPr>
              <w:spacing w:after="0" w:line="240" w:lineRule="auto"/>
              <w:rPr>
                <w:rFonts w:ascii="Times New Roman" w:eastAsia="Times New Roman" w:hAnsi="Times New Roman" w:cs="Times New Roman"/>
                <w:lang w:eastAsia="lt-LT"/>
              </w:rPr>
            </w:pPr>
          </w:p>
          <w:p w14:paraId="3EE834E2" w14:textId="77777777" w:rsidR="0059543B" w:rsidRDefault="0059543B" w:rsidP="006E40F6">
            <w:pPr>
              <w:spacing w:after="0" w:line="240" w:lineRule="auto"/>
              <w:rPr>
                <w:rFonts w:ascii="Times New Roman" w:eastAsia="Times New Roman" w:hAnsi="Times New Roman" w:cs="Times New Roman"/>
                <w:lang w:eastAsia="lt-LT"/>
              </w:rPr>
            </w:pPr>
          </w:p>
          <w:p w14:paraId="6D41956B" w14:textId="77777777" w:rsidR="0059543B" w:rsidRDefault="0059543B" w:rsidP="006E40F6">
            <w:pPr>
              <w:spacing w:after="0" w:line="240" w:lineRule="auto"/>
              <w:rPr>
                <w:rFonts w:ascii="Times New Roman" w:eastAsia="Times New Roman" w:hAnsi="Times New Roman" w:cs="Times New Roman"/>
                <w:lang w:eastAsia="lt-LT"/>
              </w:rPr>
            </w:pPr>
          </w:p>
          <w:p w14:paraId="080E297A" w14:textId="77777777" w:rsidR="0059543B" w:rsidRDefault="0059543B" w:rsidP="006E40F6">
            <w:pPr>
              <w:spacing w:after="0" w:line="240" w:lineRule="auto"/>
              <w:rPr>
                <w:rFonts w:ascii="Times New Roman" w:eastAsia="Times New Roman" w:hAnsi="Times New Roman" w:cs="Times New Roman"/>
                <w:lang w:eastAsia="lt-LT"/>
              </w:rPr>
            </w:pPr>
          </w:p>
          <w:p w14:paraId="2259EDB0" w14:textId="77777777" w:rsidR="0059543B" w:rsidRDefault="0059543B" w:rsidP="006E40F6">
            <w:pPr>
              <w:spacing w:after="0" w:line="240" w:lineRule="auto"/>
              <w:rPr>
                <w:rFonts w:ascii="Times New Roman" w:eastAsia="Times New Roman" w:hAnsi="Times New Roman" w:cs="Times New Roman"/>
                <w:lang w:eastAsia="lt-LT"/>
              </w:rPr>
            </w:pPr>
          </w:p>
          <w:p w14:paraId="6F002D89" w14:textId="77777777" w:rsidR="0059543B" w:rsidRDefault="0059543B" w:rsidP="006E40F6">
            <w:pPr>
              <w:spacing w:after="0" w:line="240" w:lineRule="auto"/>
              <w:rPr>
                <w:rFonts w:ascii="Times New Roman" w:eastAsia="Times New Roman" w:hAnsi="Times New Roman" w:cs="Times New Roman"/>
                <w:lang w:eastAsia="lt-LT"/>
              </w:rPr>
            </w:pPr>
          </w:p>
          <w:p w14:paraId="74DFCE3D" w14:textId="77777777" w:rsidR="0059543B" w:rsidRDefault="0059543B" w:rsidP="006E40F6">
            <w:pPr>
              <w:spacing w:after="0" w:line="240" w:lineRule="auto"/>
              <w:rPr>
                <w:rFonts w:ascii="Times New Roman" w:eastAsia="Times New Roman" w:hAnsi="Times New Roman" w:cs="Times New Roman"/>
                <w:lang w:eastAsia="lt-LT"/>
              </w:rPr>
            </w:pPr>
          </w:p>
          <w:p w14:paraId="48F7E289" w14:textId="77777777" w:rsidR="0059543B" w:rsidRDefault="0059543B" w:rsidP="006E40F6">
            <w:pPr>
              <w:spacing w:after="0" w:line="240" w:lineRule="auto"/>
              <w:rPr>
                <w:rFonts w:ascii="Times New Roman" w:eastAsia="Times New Roman" w:hAnsi="Times New Roman" w:cs="Times New Roman"/>
                <w:lang w:eastAsia="lt-LT"/>
              </w:rPr>
            </w:pPr>
          </w:p>
          <w:p w14:paraId="68BA7CA8" w14:textId="77777777" w:rsidR="0059543B" w:rsidRDefault="0059543B" w:rsidP="006E40F6">
            <w:pPr>
              <w:spacing w:after="0" w:line="240" w:lineRule="auto"/>
              <w:rPr>
                <w:rFonts w:ascii="Times New Roman" w:eastAsia="Times New Roman" w:hAnsi="Times New Roman" w:cs="Times New Roman"/>
                <w:lang w:eastAsia="lt-LT"/>
              </w:rPr>
            </w:pPr>
          </w:p>
          <w:p w14:paraId="554D1F88" w14:textId="77777777" w:rsidR="0059543B" w:rsidRDefault="0059543B" w:rsidP="006E40F6">
            <w:pPr>
              <w:spacing w:after="0" w:line="240" w:lineRule="auto"/>
              <w:rPr>
                <w:rFonts w:ascii="Times New Roman" w:eastAsia="Times New Roman" w:hAnsi="Times New Roman" w:cs="Times New Roman"/>
                <w:lang w:eastAsia="lt-LT"/>
              </w:rPr>
            </w:pPr>
          </w:p>
          <w:p w14:paraId="0ABF90D5" w14:textId="77777777" w:rsidR="0059543B" w:rsidRDefault="0059543B" w:rsidP="006E40F6">
            <w:pPr>
              <w:spacing w:after="0" w:line="240" w:lineRule="auto"/>
              <w:rPr>
                <w:rFonts w:ascii="Times New Roman" w:eastAsia="Times New Roman" w:hAnsi="Times New Roman" w:cs="Times New Roman"/>
                <w:lang w:eastAsia="lt-LT"/>
              </w:rPr>
            </w:pPr>
          </w:p>
          <w:p w14:paraId="7223E87C" w14:textId="77777777" w:rsidR="0059543B" w:rsidRDefault="0059543B" w:rsidP="006E40F6">
            <w:pPr>
              <w:spacing w:after="0" w:line="240" w:lineRule="auto"/>
              <w:rPr>
                <w:rFonts w:ascii="Times New Roman" w:eastAsia="Times New Roman" w:hAnsi="Times New Roman" w:cs="Times New Roman"/>
                <w:lang w:eastAsia="lt-LT"/>
              </w:rPr>
            </w:pPr>
          </w:p>
          <w:p w14:paraId="669AC439" w14:textId="77777777" w:rsidR="0059543B" w:rsidRDefault="0059543B" w:rsidP="006E40F6">
            <w:pPr>
              <w:spacing w:after="0" w:line="240" w:lineRule="auto"/>
              <w:rPr>
                <w:rFonts w:ascii="Times New Roman" w:eastAsia="Times New Roman" w:hAnsi="Times New Roman" w:cs="Times New Roman"/>
                <w:lang w:eastAsia="lt-LT"/>
              </w:rPr>
            </w:pPr>
          </w:p>
          <w:p w14:paraId="5A669D31" w14:textId="77777777" w:rsidR="0059543B" w:rsidRDefault="0059543B" w:rsidP="006E40F6">
            <w:pPr>
              <w:spacing w:after="0" w:line="240" w:lineRule="auto"/>
              <w:rPr>
                <w:rFonts w:ascii="Times New Roman" w:eastAsia="Times New Roman" w:hAnsi="Times New Roman" w:cs="Times New Roman"/>
                <w:lang w:eastAsia="lt-LT"/>
              </w:rPr>
            </w:pPr>
          </w:p>
          <w:p w14:paraId="6E788FA0" w14:textId="4392E37F" w:rsidR="0059543B" w:rsidRPr="006C122A" w:rsidRDefault="0059543B" w:rsidP="00694D46">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Projekto finansavimas turi nereikšti neteisėtos valstybės pagalbos ar de </w:t>
            </w:r>
            <w:proofErr w:type="spellStart"/>
            <w:r>
              <w:rPr>
                <w:rFonts w:ascii="Times New Roman" w:eastAsia="Times New Roman" w:hAnsi="Times New Roman" w:cs="Times New Roman"/>
                <w:lang w:eastAsia="lt-LT"/>
              </w:rPr>
              <w:t>minimis</w:t>
            </w:r>
            <w:proofErr w:type="spellEnd"/>
            <w:r>
              <w:rPr>
                <w:rFonts w:ascii="Times New Roman" w:eastAsia="Times New Roman" w:hAnsi="Times New Roman" w:cs="Times New Roman"/>
                <w:lang w:eastAsia="lt-LT"/>
              </w:rPr>
              <w:t xml:space="preserve"> pagalbos suteikimo, kadangi šio Aprašo </w:t>
            </w:r>
            <w:r w:rsidR="00694D46">
              <w:rPr>
                <w:rFonts w:ascii="Times New Roman" w:eastAsia="Times New Roman" w:hAnsi="Times New Roman" w:cs="Times New Roman"/>
                <w:lang w:eastAsia="lt-LT"/>
              </w:rPr>
              <w:t>29</w:t>
            </w:r>
            <w:r>
              <w:rPr>
                <w:rFonts w:ascii="Times New Roman" w:eastAsia="Times New Roman" w:hAnsi="Times New Roman" w:cs="Times New Roman"/>
                <w:lang w:eastAsia="lt-LT"/>
              </w:rPr>
              <w:t xml:space="preserve"> p. punkte yra nustatyta, kad pagal Aprašą valstybės pagalba ir (ar) de </w:t>
            </w:r>
            <w:proofErr w:type="spellStart"/>
            <w:r>
              <w:rPr>
                <w:rFonts w:ascii="Times New Roman" w:eastAsia="Times New Roman" w:hAnsi="Times New Roman" w:cs="Times New Roman"/>
                <w:lang w:eastAsia="lt-LT"/>
              </w:rPr>
              <w:t>minimis</w:t>
            </w:r>
            <w:proofErr w:type="spellEnd"/>
            <w:r>
              <w:rPr>
                <w:rFonts w:ascii="Times New Roman" w:eastAsia="Times New Roman" w:hAnsi="Times New Roman" w:cs="Times New Roman"/>
                <w:lang w:eastAsia="lt-LT"/>
              </w:rPr>
              <w:t xml:space="preserve"> pagalba nėra teikiama.</w:t>
            </w:r>
          </w:p>
        </w:tc>
        <w:tc>
          <w:tcPr>
            <w:tcW w:w="2127" w:type="dxa"/>
            <w:tcBorders>
              <w:top w:val="single" w:sz="4" w:space="0" w:color="auto"/>
              <w:left w:val="single" w:sz="4" w:space="0" w:color="000000"/>
              <w:bottom w:val="single" w:sz="4" w:space="0" w:color="000000"/>
              <w:right w:val="single" w:sz="4" w:space="0" w:color="000000"/>
            </w:tcBorders>
          </w:tcPr>
          <w:p w14:paraId="222ACF35"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5BF540"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1A16FA25"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19F69E"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w:t>
            </w:r>
            <w:proofErr w:type="spellStart"/>
            <w:r w:rsidRPr="006C122A">
              <w:rPr>
                <w:rFonts w:ascii="Times New Roman" w:eastAsia="Times New Roman" w:hAnsi="Times New Roman" w:cs="Times New Roman"/>
                <w:b/>
                <w:bCs/>
                <w:lang w:eastAsia="lt-LT"/>
              </w:rPr>
              <w:t>iai</w:t>
            </w:r>
            <w:proofErr w:type="spellEnd"/>
            <w:r w:rsidRPr="006C122A">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C53A40" w:rsidRPr="006C122A" w14:paraId="08CFE561"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E8722BF" w14:textId="77777777" w:rsidR="00C53A40" w:rsidRPr="006C122A" w:rsidRDefault="00C53A40" w:rsidP="00C53A40">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4E31E19B" w14:textId="77777777" w:rsidR="004A24F3" w:rsidRDefault="004A24F3" w:rsidP="004A24F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Informacija tikrinama pagal Juridinių asmenų registro duomenis. </w:t>
            </w:r>
          </w:p>
          <w:p w14:paraId="214CFA44" w14:textId="6AA8E321" w:rsidR="00C53A40" w:rsidRPr="006C122A" w:rsidRDefault="004A24F3" w:rsidP="004A24F3">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129C65E"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AABB872"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3BCE389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A9F664C"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402443F5" w14:textId="24547072" w:rsidR="00C53A40" w:rsidRPr="006C122A" w:rsidRDefault="00C53A40" w:rsidP="00AA0450">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šio Aprašo </w:t>
            </w:r>
            <w:r w:rsidR="00AA0450">
              <w:rPr>
                <w:rFonts w:ascii="Times New Roman" w:hAnsi="Times New Roman" w:cs="Times New Roman"/>
              </w:rPr>
              <w:t>13</w:t>
            </w:r>
            <w:r w:rsidR="00CA429D">
              <w:rPr>
                <w:rFonts w:ascii="Times New Roman" w:hAnsi="Times New Roman" w:cs="Times New Roman"/>
              </w:rPr>
              <w:t xml:space="preserve"> ir 1</w:t>
            </w:r>
            <w:r w:rsidR="00AA0450">
              <w:rPr>
                <w:rFonts w:ascii="Times New Roman" w:hAnsi="Times New Roman" w:cs="Times New Roman"/>
              </w:rPr>
              <w:t>4</w:t>
            </w:r>
            <w:r w:rsidR="00CA429D">
              <w:rPr>
                <w:rFonts w:ascii="Times New Roman" w:hAnsi="Times New Roman" w:cs="Times New Roman"/>
              </w:rPr>
              <w:t xml:space="preserve"> </w:t>
            </w:r>
            <w:r w:rsidRPr="006C122A">
              <w:rPr>
                <w:rFonts w:ascii="Times New Roman" w:hAnsi="Times New Roman" w:cs="Times New Roman"/>
              </w:rPr>
              <w:t>punktuose.</w:t>
            </w:r>
          </w:p>
        </w:tc>
        <w:tc>
          <w:tcPr>
            <w:tcW w:w="2127" w:type="dxa"/>
            <w:tcBorders>
              <w:top w:val="single" w:sz="4" w:space="0" w:color="000000"/>
              <w:left w:val="single" w:sz="4" w:space="0" w:color="000000"/>
              <w:bottom w:val="single" w:sz="4" w:space="0" w:color="000000"/>
              <w:right w:val="single" w:sz="4" w:space="0" w:color="000000"/>
            </w:tcBorders>
          </w:tcPr>
          <w:p w14:paraId="4A4FD962"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4535419"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009134B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15D0BAF"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19961FD4"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w:t>
            </w:r>
            <w:r w:rsidRPr="006C122A">
              <w:rPr>
                <w:rFonts w:ascii="Times New Roman" w:hAnsi="Times New Roman"/>
                <w:i/>
                <w:iCs/>
                <w:color w:val="000000"/>
                <w:lang w:eastAsia="lt-LT"/>
              </w:rPr>
              <w:t>Taikoma tais atvejais, kai nacionaliniuose teisės aktuose yra nustatyti reikalavimai turėti teisinį pagrindą vykdyti</w:t>
            </w:r>
            <w:r w:rsidRPr="006C122A" w:rsidDel="00BF4193">
              <w:rPr>
                <w:rFonts w:ascii="Times New Roman" w:hAnsi="Times New Roman"/>
                <w:i/>
                <w:iCs/>
                <w:color w:val="000000"/>
                <w:lang w:eastAsia="lt-LT"/>
              </w:rPr>
              <w:t xml:space="preserve"> </w:t>
            </w:r>
            <w:r w:rsidRPr="006C122A">
              <w:rPr>
                <w:rFonts w:ascii="Times New Roman" w:hAnsi="Times New Roman"/>
                <w:i/>
                <w:iCs/>
                <w:color w:val="000000"/>
                <w:lang w:eastAsia="lt-LT"/>
              </w:rPr>
              <w:t>numatytą projekto veiklą.</w:t>
            </w:r>
            <w:r w:rsidRPr="006C122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F4FC72E" w14:textId="77777777" w:rsidR="00C53A40" w:rsidRPr="006C122A" w:rsidRDefault="00C53A40" w:rsidP="00C53A4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2990E46"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4C54FBF"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5065219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D9F5020"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nėra apribojimų gauti finansavimą:</w:t>
            </w:r>
          </w:p>
          <w:p w14:paraId="43D1D60F"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Pr="006C122A">
              <w:rPr>
                <w:rFonts w:ascii="Times New Roman" w:eastAsia="Times New Roman" w:hAnsi="Times New Roman"/>
                <w:lang w:eastAsia="lt-LT"/>
              </w:rPr>
              <w:t>;</w:t>
            </w:r>
          </w:p>
          <w:p w14:paraId="640DDB1C"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14:paraId="029B9CF7"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yra užsienyje registruotas juridinis asmuo (asmenys)</w:t>
            </w:r>
            <w:r w:rsidRPr="006C122A">
              <w:rPr>
                <w:rFonts w:ascii="Times New Roman" w:eastAsia="Times New Roman" w:hAnsi="Times New Roman"/>
                <w:i/>
                <w:lang w:eastAsia="lt-LT"/>
              </w:rPr>
              <w:t xml:space="preserve"> (ši nuostata  netaikoma įstaigoms, kurių veikla finansuojama iš Lietuvos Respublikos </w:t>
            </w:r>
            <w:r w:rsidRPr="006C122A">
              <w:rPr>
                <w:rFonts w:ascii="Times New Roman" w:eastAsia="Times New Roman" w:hAnsi="Times New Roman"/>
                <w:i/>
                <w:lang w:eastAsia="lt-LT"/>
              </w:rPr>
              <w:lastRenderedPageBreak/>
              <w:t xml:space="preserve">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26E15067" w14:textId="77777777" w:rsidR="00C53A40" w:rsidRPr="006C122A" w:rsidRDefault="00C53A40" w:rsidP="00C53A40">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vadovas, ūkinės bendrijos tikrasis narys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mažosios bendrijos atstovas (-ai),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juridinio asmens vardu sudaryti sandorį, ar buhalteris (-</w:t>
            </w:r>
            <w:proofErr w:type="spellStart"/>
            <w:r w:rsidRPr="006C122A">
              <w:rPr>
                <w:rFonts w:ascii="Times New Roman" w:eastAsia="Times New Roman" w:hAnsi="Times New Roman"/>
                <w:color w:val="000000"/>
                <w:lang w:eastAsia="lt-LT"/>
              </w:rPr>
              <w:t>iai</w:t>
            </w:r>
            <w:proofErr w:type="spellEnd"/>
            <w:r w:rsidRPr="006C122A">
              <w:rPr>
                <w:rFonts w:ascii="Times New Roman" w:eastAsia="Times New Roman" w:hAnsi="Times New Roman"/>
                <w:color w:val="000000"/>
                <w:lang w:eastAsia="lt-LT"/>
              </w:rPr>
              <w:t>), ar kitas (-i) asmuo (asmenys), turintis (-</w:t>
            </w:r>
            <w:proofErr w:type="spellStart"/>
            <w:r w:rsidRPr="006C122A">
              <w:rPr>
                <w:rFonts w:ascii="Times New Roman" w:eastAsia="Times New Roman" w:hAnsi="Times New Roman"/>
                <w:color w:val="000000"/>
                <w:lang w:eastAsia="lt-LT"/>
              </w:rPr>
              <w:t>ys</w:t>
            </w:r>
            <w:proofErr w:type="spellEnd"/>
            <w:r w:rsidRPr="006C122A">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6C122A">
              <w:rPr>
                <w:rFonts w:ascii="Times New Roman" w:eastAsia="Times New Roman" w:hAnsi="Times New Roman"/>
                <w:color w:val="000000"/>
                <w:lang w:eastAsia="lt-LT"/>
              </w:rPr>
              <w:t>ių</w:t>
            </w:r>
            <w:proofErr w:type="spellEnd"/>
            <w:r w:rsidRPr="006C122A">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6C122A">
              <w:rPr>
                <w:rFonts w:ascii="Times New Roman" w:eastAsia="Times New Roman" w:hAnsi="Times New Roman"/>
                <w:i/>
                <w:color w:val="000000"/>
                <w:lang w:eastAsia="lt-LT"/>
              </w:rPr>
              <w:t>(jei pareiškėjo arba partnerio (-</w:t>
            </w:r>
            <w:proofErr w:type="spellStart"/>
            <w:r w:rsidRPr="006C122A">
              <w:rPr>
                <w:rFonts w:ascii="Times New Roman" w:eastAsia="Times New Roman" w:hAnsi="Times New Roman"/>
                <w:i/>
                <w:color w:val="000000"/>
                <w:lang w:eastAsia="lt-LT"/>
              </w:rPr>
              <w:t>ių</w:t>
            </w:r>
            <w:proofErr w:type="spellEnd"/>
            <w:r w:rsidRPr="006C122A">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14:paraId="2CD63A64"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jei jis (jie) yra įmonė (-ės), perkėlusi (-</w:t>
            </w:r>
            <w:proofErr w:type="spellStart"/>
            <w:r w:rsidRPr="006C122A">
              <w:rPr>
                <w:rFonts w:ascii="Times New Roman" w:eastAsia="Times New Roman" w:hAnsi="Times New Roman"/>
                <w:lang w:eastAsia="lt-LT"/>
              </w:rPr>
              <w:t>ios</w:t>
            </w:r>
            <w:proofErr w:type="spellEnd"/>
            <w:r w:rsidRPr="006C122A">
              <w:rPr>
                <w:rFonts w:ascii="Times New Roman" w:eastAsia="Times New Roman" w:hAnsi="Times New Roman"/>
                <w:lang w:eastAsia="lt-LT"/>
              </w:rPr>
              <w:t xml:space="preserve">) gamybinę veiklą valstybėje narėje arba į kitą valstybę narę, nėra taikoma arba nebuvo </w:t>
            </w:r>
            <w:r w:rsidRPr="006C122A">
              <w:rPr>
                <w:rFonts w:ascii="Times New Roman" w:eastAsia="Times New Roman" w:hAnsi="Times New Roman"/>
                <w:lang w:eastAsia="lt-LT"/>
              </w:rPr>
              <w:lastRenderedPageBreak/>
              <w:t xml:space="preserve">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18AD6EF"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5.4.5.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64690A" w14:textId="77777777" w:rsidR="00C53A40" w:rsidRPr="006C122A" w:rsidRDefault="00C53A40" w:rsidP="00C53A40">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5.4.6. paraiškos vertinimo metu pareiškėjui ir partneriui (-</w:t>
            </w:r>
            <w:proofErr w:type="spellStart"/>
            <w:r w:rsidRPr="006C122A">
              <w:rPr>
                <w:rFonts w:ascii="Times New Roman" w:eastAsia="Times New Roman" w:hAnsi="Times New Roman"/>
                <w:lang w:eastAsia="lt-LT"/>
              </w:rPr>
              <w:t>iams</w:t>
            </w:r>
            <w:proofErr w:type="spellEnd"/>
            <w:r w:rsidRPr="006C122A">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51E72C8" w14:textId="77777777" w:rsidR="00C53A40" w:rsidRPr="006C122A" w:rsidRDefault="00C53A40" w:rsidP="00C53A40">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5.4.7.  paraiškos vertinimo metu pareiškėjas ir partneris (-</w:t>
            </w:r>
            <w:proofErr w:type="spellStart"/>
            <w:r w:rsidRPr="006C122A">
              <w:rPr>
                <w:rFonts w:ascii="Times New Roman" w:eastAsia="Times New Roman" w:hAnsi="Times New Roman"/>
                <w:lang w:eastAsia="lt-LT"/>
              </w:rPr>
              <w:t>iai</w:t>
            </w:r>
            <w:proofErr w:type="spellEnd"/>
            <w:r w:rsidRPr="006C122A">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3C264DCE"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483A7F0" w14:textId="10BC3216" w:rsidR="00C53A40" w:rsidRPr="006C122A" w:rsidRDefault="004A24F3" w:rsidP="00C53A40">
            <w:pPr>
              <w:spacing w:after="0" w:line="240" w:lineRule="auto"/>
              <w:rPr>
                <w:rFonts w:ascii="Times New Roman" w:eastAsia="Times New Roman" w:hAnsi="Times New Roman" w:cs="Times New Roman"/>
                <w:lang w:eastAsia="lt-LT"/>
              </w:rPr>
            </w:pPr>
            <w:r>
              <w:rPr>
                <w:rFonts w:ascii="Times New Roman" w:hAnsi="Times New Roman" w:cs="Times New Roman"/>
              </w:rPr>
              <w:lastRenderedPageBreak/>
              <w:t>Informacijos šaltinis: pareiškėjo (partnerio) deklaracija.</w:t>
            </w:r>
          </w:p>
        </w:tc>
        <w:tc>
          <w:tcPr>
            <w:tcW w:w="2127" w:type="dxa"/>
            <w:tcBorders>
              <w:top w:val="single" w:sz="4" w:space="0" w:color="000000"/>
              <w:left w:val="single" w:sz="4" w:space="0" w:color="000000"/>
              <w:bottom w:val="single" w:sz="4" w:space="0" w:color="000000"/>
              <w:right w:val="single" w:sz="4" w:space="0" w:color="000000"/>
            </w:tcBorders>
          </w:tcPr>
          <w:p w14:paraId="69CE5C54"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CB900EC"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5BBFC882"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2C799F7"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w:t>
            </w:r>
            <w:proofErr w:type="spellStart"/>
            <w:r w:rsidRPr="006C122A">
              <w:rPr>
                <w:rFonts w:ascii="Times New Roman" w:eastAsia="Times New Roman" w:hAnsi="Times New Roman" w:cs="Times New Roman"/>
                <w:lang w:eastAsia="lt-LT"/>
              </w:rPr>
              <w:t>iai</w:t>
            </w:r>
            <w:proofErr w:type="spellEnd"/>
            <w:r w:rsidRPr="006C122A">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4E6A8454" w14:textId="70194EA2" w:rsidR="00C53A40" w:rsidRPr="006C122A" w:rsidRDefault="001B537F"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67635E0F"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A1C5397"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3A6142A3"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677BF858" w14:textId="77777777" w:rsidR="00C53A40" w:rsidRPr="006C122A" w:rsidRDefault="00C53A40" w:rsidP="00C53A40">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w:t>
            </w:r>
            <w:proofErr w:type="spellStart"/>
            <w:r w:rsidRPr="006C122A">
              <w:rPr>
                <w:rFonts w:ascii="Times New Roman" w:eastAsia="Times New Roman" w:hAnsi="Times New Roman" w:cs="Times New Roman"/>
                <w:spacing w:val="-4"/>
                <w:lang w:eastAsia="lt-LT"/>
              </w:rPr>
              <w:t>parengtumas</w:t>
            </w:r>
            <w:proofErr w:type="spellEnd"/>
            <w:r w:rsidRPr="006C122A">
              <w:rPr>
                <w:rFonts w:ascii="Times New Roman" w:eastAsia="Times New Roman" w:hAnsi="Times New Roman" w:cs="Times New Roman"/>
                <w:spacing w:val="-4"/>
                <w:lang w:eastAsia="lt-LT"/>
              </w:rPr>
              <w:t xml:space="preserve"> atitinka projektų finansavimo sąlygų apraše nustatytus reikalavimus. </w:t>
            </w:r>
          </w:p>
          <w:p w14:paraId="19F32EFF" w14:textId="77777777" w:rsidR="00C53A40" w:rsidRPr="006C122A" w:rsidRDefault="00C53A40" w:rsidP="00C53A40">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(Kai projektai atrenkami valstybės arba regionų planavimo būdu, šį vertinimo aspektą vertina ministerija arba Regiono plėtros tarybos sekretoriatas prieš tai, kai projektas įtraukiamas į valstybės arba 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14:paraId="62CD67AA" w14:textId="77777777" w:rsidR="001B537F" w:rsidRPr="00C655F8" w:rsidRDefault="001B537F" w:rsidP="001B537F">
            <w:pPr>
              <w:spacing w:after="0" w:line="240" w:lineRule="auto"/>
              <w:rPr>
                <w:rFonts w:ascii="Times New Roman" w:eastAsia="Times New Roman" w:hAnsi="Times New Roman" w:cs="Times New Roman"/>
                <w:lang w:eastAsia="lt-LT"/>
              </w:rPr>
            </w:pPr>
            <w:r w:rsidRPr="00C655F8">
              <w:rPr>
                <w:rFonts w:ascii="Times New Roman" w:eastAsia="Times New Roman" w:hAnsi="Times New Roman" w:cs="Times New Roman"/>
                <w:lang w:eastAsia="lt-LT"/>
              </w:rPr>
              <w:t xml:space="preserve">Taikoma, jeigu 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8" w:history="1">
              <w:r w:rsidRPr="00C655F8">
                <w:rPr>
                  <w:rStyle w:val="Hipersaitas"/>
                  <w:rFonts w:ascii="Times New Roman" w:eastAsia="Times New Roman" w:hAnsi="Times New Roman" w:cs="Times New Roman"/>
                  <w:color w:val="auto"/>
                  <w:u w:val="none"/>
                  <w:lang w:eastAsia="lt-LT"/>
                </w:rPr>
                <w:t>www.esinvesticijos.lt</w:t>
              </w:r>
            </w:hyperlink>
            <w:r w:rsidRPr="00C655F8">
              <w:rPr>
                <w:rFonts w:ascii="Times New Roman" w:eastAsia="Times New Roman" w:hAnsi="Times New Roman" w:cs="Times New Roman"/>
                <w:u w:val="single"/>
                <w:lang w:eastAsia="lt-LT"/>
              </w:rPr>
              <w:t>,</w:t>
            </w:r>
            <w:r w:rsidRPr="00C655F8">
              <w:rPr>
                <w:rFonts w:ascii="Times New Roman" w:eastAsia="Times New Roman" w:hAnsi="Times New Roman" w:cs="Times New Roman"/>
                <w:lang w:eastAsia="lt-LT"/>
              </w:rPr>
              <w:t xml:space="preserve"> taip pat ir sąnaudų ir naudos analizės ir (arba) sąnaudų efektyvumo analizės rezultatų lenteles, rengiamas pagal Kokybės metodikos 4 ir 5 priedus</w:t>
            </w:r>
            <w:r w:rsidRPr="00C655F8">
              <w:rPr>
                <w:rFonts w:ascii="Times New Roman" w:hAnsi="Times New Roman" w:cs="Times New Roman"/>
              </w:rPr>
              <w:t xml:space="preserve">, </w:t>
            </w:r>
            <w:r w:rsidRPr="00C655F8">
              <w:rPr>
                <w:rFonts w:ascii="Times New Roman" w:eastAsia="Times New Roman" w:hAnsi="Times New Roman" w:cs="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215EBD1D" w14:textId="7D0ECC01" w:rsidR="001B537F" w:rsidRPr="006C122A" w:rsidRDefault="001B537F" w:rsidP="001B537F">
            <w:pPr>
              <w:spacing w:after="0" w:line="240" w:lineRule="auto"/>
              <w:rPr>
                <w:rFonts w:ascii="Times New Roman" w:eastAsia="Times New Roman" w:hAnsi="Times New Roman" w:cs="Times New Roman"/>
                <w:lang w:eastAsia="lt-LT"/>
              </w:rPr>
            </w:pPr>
            <w:r w:rsidRPr="00C655F8">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4A89B828"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14:paraId="206AC055"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432A526C" w14:textId="77777777" w:rsidTr="00F00DFC">
        <w:trPr>
          <w:trHeight w:val="1685"/>
        </w:trPr>
        <w:tc>
          <w:tcPr>
            <w:tcW w:w="4820" w:type="dxa"/>
            <w:vMerge/>
            <w:tcBorders>
              <w:left w:val="single" w:sz="4" w:space="0" w:color="000000"/>
              <w:bottom w:val="single" w:sz="4" w:space="0" w:color="000000"/>
              <w:right w:val="single" w:sz="4" w:space="0" w:color="000000"/>
            </w:tcBorders>
          </w:tcPr>
          <w:p w14:paraId="4046452D" w14:textId="77777777" w:rsidR="00C53A40" w:rsidRPr="006C122A" w:rsidRDefault="00C53A40" w:rsidP="00C53A40">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62D8A0A5" w14:textId="77777777" w:rsidR="00C53A40" w:rsidRPr="006C122A" w:rsidRDefault="00C53A40" w:rsidP="00C53A4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2B97B6DB"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764EAC06"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769F529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9A8D6F8" w14:textId="77777777" w:rsidR="00C53A40" w:rsidRPr="006C122A" w:rsidRDefault="00C53A40" w:rsidP="00C53A40">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D4BCAD9" w14:textId="77777777" w:rsidR="00C53A40" w:rsidRPr="006C122A" w:rsidRDefault="00C53A40" w:rsidP="00C53A40">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w:t>
            </w:r>
            <w:proofErr w:type="spellStart"/>
            <w:r w:rsidRPr="006C122A">
              <w:rPr>
                <w:rFonts w:ascii="Times New Roman" w:hAnsi="Times New Roman" w:cs="Times New Roman"/>
                <w:i/>
              </w:rPr>
              <w:t>iais</w:t>
            </w:r>
            <w:proofErr w:type="spellEnd"/>
            <w:r w:rsidRPr="006C122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FB1D01C" w14:textId="64C02834" w:rsidR="00C53A40" w:rsidRPr="006C122A" w:rsidRDefault="001B537F"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000000"/>
              <w:right w:val="single" w:sz="4" w:space="0" w:color="000000"/>
            </w:tcBorders>
          </w:tcPr>
          <w:p w14:paraId="33897D97"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CA3E545"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583C527C"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9316D56" w14:textId="77777777"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Projektas turi apibrėžtus, aiškius ir užtikrintus projekto išlaidų finansavimo šaltinius.</w:t>
            </w:r>
          </w:p>
        </w:tc>
      </w:tr>
      <w:tr w:rsidR="00C53A40" w:rsidRPr="006C122A" w14:paraId="30AD79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38C99D" w14:textId="0C7BBE45" w:rsidR="00C53A40" w:rsidRPr="00903FC3"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6.1. Pareiškėjo ir (ar)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xml:space="preserve">)  įnašas atitinka projektų finansavimo sąlygų apraše nustatytus reikalavimus ir yra užtikrintas jo finansavimas. </w:t>
            </w:r>
          </w:p>
        </w:tc>
        <w:tc>
          <w:tcPr>
            <w:tcW w:w="4677" w:type="dxa"/>
            <w:tcBorders>
              <w:top w:val="single" w:sz="4" w:space="0" w:color="000000"/>
              <w:left w:val="single" w:sz="4" w:space="0" w:color="000000"/>
              <w:bottom w:val="single" w:sz="4" w:space="0" w:color="auto"/>
              <w:right w:val="single" w:sz="4" w:space="0" w:color="000000"/>
            </w:tcBorders>
          </w:tcPr>
          <w:p w14:paraId="039B4848" w14:textId="7B6239B2" w:rsidR="00C53A40" w:rsidRPr="001C0BC1" w:rsidRDefault="005B38AB" w:rsidP="00C53A40">
            <w:pPr>
              <w:spacing w:after="0" w:line="240" w:lineRule="auto"/>
              <w:rPr>
                <w:rFonts w:ascii="Times New Roman" w:eastAsia="Times New Roman" w:hAnsi="Times New Roman" w:cs="Times New Roman"/>
                <w:lang w:eastAsia="lt-LT"/>
              </w:rPr>
            </w:pPr>
            <w:r>
              <w:rPr>
                <w:rFonts w:ascii="Times New Roman" w:hAnsi="Times New Roman" w:cs="Times New Roman"/>
              </w:rPr>
              <w:t>Informacijos šaltinis: paraiška.</w:t>
            </w:r>
          </w:p>
        </w:tc>
        <w:tc>
          <w:tcPr>
            <w:tcW w:w="2127" w:type="dxa"/>
            <w:tcBorders>
              <w:top w:val="single" w:sz="4" w:space="0" w:color="000000"/>
              <w:left w:val="single" w:sz="4" w:space="0" w:color="000000"/>
              <w:bottom w:val="single" w:sz="4" w:space="0" w:color="auto"/>
              <w:right w:val="single" w:sz="4" w:space="0" w:color="000000"/>
            </w:tcBorders>
          </w:tcPr>
          <w:p w14:paraId="7730A721"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08886F0"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C53A40" w:rsidRPr="006C122A" w14:paraId="0021139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80D5D1F" w14:textId="08873398" w:rsidR="00C53A40" w:rsidRPr="006C122A" w:rsidRDefault="00C53A40" w:rsidP="00C53A40">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53BA1E84" w14:textId="45D2F1CF" w:rsidR="00C53A40" w:rsidRPr="006C122A" w:rsidRDefault="00D2698C" w:rsidP="00C53A4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63186E5" w14:textId="77777777" w:rsidR="00C53A40" w:rsidRPr="006C122A" w:rsidRDefault="00C53A40" w:rsidP="00C53A4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10C9F8" w14:textId="77777777" w:rsidR="00C53A40" w:rsidRPr="006C122A" w:rsidRDefault="00C53A40" w:rsidP="00C53A40">
            <w:pPr>
              <w:spacing w:after="0" w:line="240" w:lineRule="auto"/>
              <w:rPr>
                <w:rFonts w:ascii="Times New Roman" w:eastAsia="Times New Roman" w:hAnsi="Times New Roman" w:cs="Times New Roman"/>
                <w:lang w:eastAsia="lt-LT"/>
              </w:rPr>
            </w:pPr>
          </w:p>
        </w:tc>
      </w:tr>
      <w:tr w:rsidR="00D2698C" w:rsidRPr="006C122A" w14:paraId="57F75AD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BCC000" w14:textId="4246D0D1" w:rsidR="00D2698C" w:rsidRPr="006C122A" w:rsidRDefault="00D2698C" w:rsidP="00D2698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B1EAB6F" w14:textId="56C7BAC3" w:rsidR="00D2698C" w:rsidRPr="006C122A" w:rsidRDefault="00D2698C" w:rsidP="00D2698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2A36870" w14:textId="77777777" w:rsidR="00D2698C" w:rsidRPr="006C122A" w:rsidRDefault="00D2698C" w:rsidP="00D2698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1EA637C" w14:textId="77777777" w:rsidR="00D2698C" w:rsidRPr="006C122A" w:rsidRDefault="00D2698C" w:rsidP="00D2698C">
            <w:pPr>
              <w:spacing w:after="0" w:line="240" w:lineRule="auto"/>
              <w:rPr>
                <w:rFonts w:ascii="Times New Roman" w:eastAsia="Times New Roman" w:hAnsi="Times New Roman" w:cs="Times New Roman"/>
                <w:lang w:eastAsia="lt-LT"/>
              </w:rPr>
            </w:pPr>
          </w:p>
        </w:tc>
      </w:tr>
      <w:tr w:rsidR="00D2698C" w:rsidRPr="006C122A" w14:paraId="2E3A552E"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765FA26" w14:textId="77777777" w:rsidR="00D2698C" w:rsidRPr="006C122A" w:rsidRDefault="00D2698C" w:rsidP="00D2698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2E5D97" w:rsidRPr="006C122A" w14:paraId="7664DBE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E2833B"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p w14:paraId="6BC914B5" w14:textId="29C52996" w:rsidR="002E5D97" w:rsidRPr="006C122A" w:rsidRDefault="002E5D97" w:rsidP="002E5D97">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1980F598" w14:textId="77777777" w:rsidR="002E5D97" w:rsidRPr="00E4720B" w:rsidRDefault="002E5D97" w:rsidP="002E5D97">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9"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Pr="00280D98">
              <w:rPr>
                <w:rFonts w:ascii="Times New Roman" w:eastAsia="Times New Roman" w:hAnsi="Times New Roman"/>
                <w:lang w:eastAsia="lt-LT"/>
              </w:rPr>
              <w:t xml:space="preserve">taip pat </w:t>
            </w:r>
            <w:r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Pr="00280D98">
              <w:rPr>
                <w:rFonts w:ascii="Times New Roman" w:hAnsi="Times New Roman"/>
              </w:rPr>
              <w:t xml:space="preserve">, </w:t>
            </w:r>
            <w:r w:rsidRPr="00E4720B">
              <w:rPr>
                <w:rFonts w:ascii="Times New Roman" w:eastAsia="Times New Roman" w:hAnsi="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1C2C4A55" w14:textId="035A76C1" w:rsidR="002E5D97" w:rsidRPr="006C122A" w:rsidRDefault="002E5D97" w:rsidP="002E5D97">
            <w:pPr>
              <w:spacing w:after="0" w:line="240" w:lineRule="auto"/>
              <w:rPr>
                <w:rFonts w:ascii="Times New Roman" w:eastAsia="Times New Roman" w:hAnsi="Times New Roman" w:cs="Times New Roman"/>
                <w:lang w:eastAsia="lt-LT"/>
              </w:rPr>
            </w:pPr>
            <w:r w:rsidRPr="00734D80">
              <w:rPr>
                <w:rFonts w:ascii="Times New Roman" w:hAnsi="Times New Roman" w:cs="Times New Roman"/>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6A2C6BFA" w14:textId="408A75DF" w:rsidR="002E5D97" w:rsidRPr="006C122A" w:rsidRDefault="002E5D97" w:rsidP="002E5D97">
            <w:pPr>
              <w:spacing w:after="0" w:line="240" w:lineRule="auto"/>
              <w:jc w:val="center"/>
              <w:rPr>
                <w:rFonts w:ascii="Times New Roman" w:eastAsia="Times New Roman" w:hAnsi="Times New Roman" w:cs="Times New Roman"/>
                <w:lang w:eastAsia="lt-LT"/>
              </w:rPr>
            </w:pPr>
            <w:r w:rsidRPr="00E4720B">
              <w:rPr>
                <w:rFonts w:ascii="Times New Roman" w:eastAsia="Times New Roman" w:hAnsi="Times New Roman" w:cs="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45375280"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2E5D97" w:rsidRPr="006C122A" w14:paraId="4B0C67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65614BA"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F65E055" w14:textId="77777777" w:rsidR="002E5D97" w:rsidRPr="006C122A" w:rsidRDefault="002E5D97" w:rsidP="002E5D9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25C2900" w14:textId="77777777" w:rsidR="002E5D97" w:rsidRPr="006C122A" w:rsidRDefault="002E5D97" w:rsidP="002E5D9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49D8BE4"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2E5D97" w:rsidRPr="006C122A" w14:paraId="67C0387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F3F009"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6A4C5C37" w14:textId="77777777" w:rsidR="002E5D97" w:rsidRPr="006C122A" w:rsidRDefault="002E5D97" w:rsidP="002E5D9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7A86BF" w14:textId="77777777" w:rsidR="002E5D97" w:rsidRPr="006C122A" w:rsidRDefault="002E5D97" w:rsidP="002E5D9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8FFBEC"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2E5D97" w:rsidRPr="006C122A" w14:paraId="530E23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44169C"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3243A88" w14:textId="77777777" w:rsidR="002E5D97" w:rsidRPr="006C122A" w:rsidRDefault="002E5D97" w:rsidP="002E5D9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FE667C5" w14:textId="77777777" w:rsidR="002E5D97" w:rsidRPr="006C122A" w:rsidRDefault="002E5D97" w:rsidP="002E5D9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527CDC7"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2E5D97" w:rsidRPr="006C122A" w14:paraId="5BD813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79DD9C"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3E3788C2" w14:textId="77777777" w:rsidR="002E5D97" w:rsidRPr="006C122A" w:rsidRDefault="002E5D97" w:rsidP="002E5D9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3864135" w14:textId="77777777" w:rsidR="002E5D97" w:rsidRPr="006C122A" w:rsidRDefault="002E5D97" w:rsidP="002E5D9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807A14"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2E5D97" w:rsidRPr="006C122A" w14:paraId="65DF099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6E255A" w14:textId="77777777" w:rsidR="002E5D97" w:rsidRPr="006C122A" w:rsidRDefault="002E5D97" w:rsidP="002E5D97">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1B9BAA17" w14:textId="77777777" w:rsidR="002E5D97" w:rsidRPr="006C122A" w:rsidRDefault="002E5D97" w:rsidP="002E5D9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DD8F744" w14:textId="77777777" w:rsidR="002E5D97" w:rsidRPr="006C122A" w:rsidRDefault="002E5D97" w:rsidP="002E5D97">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92CD69" w14:textId="77777777" w:rsidR="002E5D97" w:rsidRPr="006C122A" w:rsidRDefault="002E5D97" w:rsidP="002E5D97">
            <w:pPr>
              <w:spacing w:after="0" w:line="240" w:lineRule="auto"/>
              <w:rPr>
                <w:rFonts w:ascii="Times New Roman" w:eastAsia="Times New Roman" w:hAnsi="Times New Roman" w:cs="Times New Roman"/>
                <w:lang w:eastAsia="lt-LT"/>
              </w:rPr>
            </w:pPr>
          </w:p>
        </w:tc>
      </w:tr>
      <w:tr w:rsidR="00794E6C" w:rsidRPr="006C122A" w14:paraId="44F0C37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7FB488"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4A63130A" w14:textId="385FCA4A" w:rsidR="00794E6C" w:rsidRPr="006C122A" w:rsidRDefault="00794E6C" w:rsidP="00794E6C">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06146DC1" w14:textId="77777777" w:rsidR="00794E6C" w:rsidRPr="00E4720B" w:rsidRDefault="00794E6C" w:rsidP="00794E6C">
            <w:pPr>
              <w:spacing w:after="0" w:line="240" w:lineRule="auto"/>
              <w:rPr>
                <w:rFonts w:ascii="Times New Roman" w:eastAsia="Times New Roman" w:hAnsi="Times New Roman"/>
                <w:lang w:eastAsia="lt-LT"/>
              </w:rPr>
            </w:pPr>
            <w:r w:rsidRPr="00280D98">
              <w:rPr>
                <w:rFonts w:ascii="Times New Roman" w:eastAsia="Times New Roman" w:hAnsi="Times New Roman" w:cs="Times New Roman"/>
                <w:lang w:eastAsia="lt-LT"/>
              </w:rPr>
              <w:t xml:space="preserve">Taikoma, jeigu </w:t>
            </w:r>
            <w:r w:rsidRPr="00E4720B">
              <w:rPr>
                <w:rFonts w:ascii="Times New Roman" w:eastAsia="Times New Roman" w:hAnsi="Times New Roman"/>
                <w:lang w:eastAsia="lt-LT"/>
              </w:rPr>
              <w:t xml:space="preserve">kartu su projektiniu pasiūlymu pareiškėjas turi pateikti investicijų projektą, parengtą pagal Investicijų projektų, kuriems siekiama gauti finansavimą iš ES struktūrinės paramos ir (ar) valstybės biudžeto lėšų, rengimo metodiką, kuri skelbiama ES struktūrinių fondų svetainėje </w:t>
            </w:r>
            <w:hyperlink r:id="rId10" w:history="1">
              <w:r w:rsidRPr="00E4720B">
                <w:rPr>
                  <w:rStyle w:val="Hipersaitas"/>
                  <w:rFonts w:ascii="Times New Roman" w:eastAsia="Times New Roman" w:hAnsi="Times New Roman"/>
                  <w:color w:val="auto"/>
                  <w:u w:val="none"/>
                  <w:lang w:eastAsia="lt-LT"/>
                </w:rPr>
                <w:t>www.esinvesticijos.lt</w:t>
              </w:r>
            </w:hyperlink>
            <w:r w:rsidRPr="00E4720B">
              <w:rPr>
                <w:rFonts w:ascii="Times New Roman" w:eastAsia="Times New Roman" w:hAnsi="Times New Roman"/>
                <w:lang w:eastAsia="lt-LT"/>
              </w:rPr>
              <w:t xml:space="preserve">, </w:t>
            </w:r>
            <w:r w:rsidRPr="00280D98">
              <w:rPr>
                <w:rFonts w:ascii="Times New Roman" w:eastAsia="Times New Roman" w:hAnsi="Times New Roman"/>
                <w:lang w:eastAsia="lt-LT"/>
              </w:rPr>
              <w:t xml:space="preserve">taip pat </w:t>
            </w:r>
            <w:r w:rsidRPr="00E4720B">
              <w:rPr>
                <w:rFonts w:ascii="Times New Roman" w:eastAsia="Times New Roman" w:hAnsi="Times New Roman"/>
                <w:lang w:eastAsia="lt-LT"/>
              </w:rPr>
              <w:t>ir sąnaudų ir naudos analizės ir (arba) sąnaudų efektyvumo analizės rezultatų lenteles, rengiamas pagal Kokybės metodikos 4 ir 5 priedus</w:t>
            </w:r>
            <w:r w:rsidRPr="00280D98">
              <w:rPr>
                <w:rFonts w:ascii="Times New Roman" w:hAnsi="Times New Roman"/>
              </w:rPr>
              <w:t xml:space="preserve">, </w:t>
            </w:r>
            <w:r w:rsidRPr="00E4720B">
              <w:rPr>
                <w:rFonts w:ascii="Times New Roman" w:eastAsia="Times New Roman" w:hAnsi="Times New Roman"/>
                <w:lang w:eastAsia="lt-LT"/>
              </w:rPr>
              <w:t>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p w14:paraId="55DE33BC" w14:textId="58C341E1" w:rsidR="00794E6C" w:rsidRPr="006C122A" w:rsidRDefault="00794E6C" w:rsidP="00794E6C">
            <w:pPr>
              <w:spacing w:after="0" w:line="240" w:lineRule="auto"/>
              <w:rPr>
                <w:rFonts w:ascii="Times New Roman" w:eastAsia="Times New Roman" w:hAnsi="Times New Roman" w:cs="Times New Roman"/>
                <w:lang w:eastAsia="lt-LT"/>
              </w:rPr>
            </w:pPr>
            <w:r w:rsidRPr="00734D80">
              <w:rPr>
                <w:rFonts w:ascii="Times New Roman" w:hAnsi="Times New Roman" w:cs="Times New Roman"/>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4873899D" w14:textId="1BAC2985" w:rsidR="00794E6C" w:rsidRPr="006C122A" w:rsidRDefault="00794E6C" w:rsidP="00794E6C">
            <w:pPr>
              <w:spacing w:after="0" w:line="240" w:lineRule="auto"/>
              <w:jc w:val="center"/>
              <w:rPr>
                <w:rFonts w:ascii="Times New Roman" w:eastAsia="Times New Roman" w:hAnsi="Times New Roman" w:cs="Times New Roman"/>
                <w:lang w:eastAsia="lt-LT"/>
              </w:rPr>
            </w:pPr>
            <w:r w:rsidRPr="00E4720B">
              <w:rPr>
                <w:rFonts w:ascii="Times New Roman" w:eastAsia="Times New Roman" w:hAnsi="Times New Roman" w:cs="Times New Roman"/>
                <w:i/>
                <w:lang w:eastAsia="lt-LT"/>
              </w:rPr>
              <w:t>(Įgyvendinančioji institucija, pildydama tinkamumo finansuoti vertinimo lentelę, perkelia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13732F78"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5897CEE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3889BC0" w14:textId="77777777" w:rsidR="00794E6C" w:rsidRPr="006C122A" w:rsidRDefault="00794E6C" w:rsidP="00794E6C">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0ACC12EF" w14:textId="77777777" w:rsidR="00794E6C" w:rsidRPr="006C122A" w:rsidRDefault="00794E6C" w:rsidP="00794E6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1FF09CE"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027F968"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2D19955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2E8DEF0"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6C122A">
              <w:rPr>
                <w:rFonts w:ascii="Times New Roman" w:eastAsia="Times New Roman" w:hAnsi="Times New Roman" w:cs="Times New Roman"/>
                <w:lang w:eastAsia="lt-LT"/>
              </w:rPr>
              <w:t>ių</w:t>
            </w:r>
            <w:proofErr w:type="spellEnd"/>
            <w:r w:rsidRPr="006C122A">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ABD7C6C" w14:textId="77777777" w:rsidR="00794E6C" w:rsidRPr="006C122A" w:rsidRDefault="00794E6C" w:rsidP="00794E6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5B0FE7"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A7DF47F"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6030294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982DEFB"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BB362B6" w14:textId="46DDDF8E" w:rsidR="00794E6C" w:rsidRDefault="00794E6C" w:rsidP="00794E6C">
            <w:pPr>
              <w:spacing w:after="0" w:line="240" w:lineRule="auto"/>
              <w:rPr>
                <w:rFonts w:ascii="Times New Roman" w:hAnsi="Times New Roman" w:cs="Times New Roman"/>
              </w:rPr>
            </w:pPr>
            <w:r w:rsidRPr="006C122A">
              <w:rPr>
                <w:rFonts w:ascii="Times New Roman" w:hAnsi="Times New Roman" w:cs="Times New Roman"/>
              </w:rPr>
              <w:t xml:space="preserve">Projekto įgyvendinimo trukmė/ terminas ir vieta turi atitikti </w:t>
            </w:r>
            <w:r w:rsidRPr="006C122A">
              <w:rPr>
                <w:rFonts w:ascii="Times New Roman" w:hAnsi="Times New Roman" w:cs="Times New Roman"/>
                <w:szCs w:val="24"/>
              </w:rPr>
              <w:t xml:space="preserve">šio Aprašo </w:t>
            </w:r>
            <w:r w:rsidR="003F4168">
              <w:rPr>
                <w:rFonts w:ascii="Times New Roman" w:hAnsi="Times New Roman" w:cs="Times New Roman"/>
                <w:szCs w:val="24"/>
              </w:rPr>
              <w:t>19</w:t>
            </w:r>
            <w:r>
              <w:rPr>
                <w:rFonts w:ascii="Times New Roman" w:hAnsi="Times New Roman" w:cs="Times New Roman"/>
                <w:szCs w:val="24"/>
              </w:rPr>
              <w:t xml:space="preserve"> ir 2</w:t>
            </w:r>
            <w:r w:rsidR="003F4168">
              <w:rPr>
                <w:rFonts w:ascii="Times New Roman" w:hAnsi="Times New Roman" w:cs="Times New Roman"/>
                <w:szCs w:val="24"/>
              </w:rPr>
              <w:t>1</w:t>
            </w:r>
            <w:r>
              <w:rPr>
                <w:rFonts w:ascii="Times New Roman" w:hAnsi="Times New Roman" w:cs="Times New Roman"/>
                <w:szCs w:val="24"/>
              </w:rPr>
              <w:t xml:space="preserve"> </w:t>
            </w:r>
            <w:r w:rsidRPr="006C122A">
              <w:rPr>
                <w:rFonts w:ascii="Times New Roman" w:hAnsi="Times New Roman" w:cs="Times New Roman"/>
                <w:szCs w:val="24"/>
              </w:rPr>
              <w:t>punkt</w:t>
            </w:r>
            <w:r>
              <w:rPr>
                <w:rFonts w:ascii="Times New Roman" w:hAnsi="Times New Roman" w:cs="Times New Roman"/>
                <w:szCs w:val="24"/>
              </w:rPr>
              <w:t>uose</w:t>
            </w:r>
            <w:r w:rsidRPr="006C122A">
              <w:rPr>
                <w:rFonts w:ascii="Times New Roman" w:hAnsi="Times New Roman" w:cs="Times New Roman"/>
              </w:rPr>
              <w:t xml:space="preserve"> nustatytus  reikalavimus.</w:t>
            </w:r>
          </w:p>
          <w:p w14:paraId="5BDED35B" w14:textId="77777777" w:rsidR="0044654A" w:rsidRDefault="0044654A" w:rsidP="0044654A">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3CB11BC0" w14:textId="182032D9" w:rsidR="0044654A" w:rsidRPr="006C122A" w:rsidRDefault="0044654A" w:rsidP="00794E6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182630C"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21EBC72"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71FE7CA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EDCA27" w14:textId="2166CB6D"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070FB35" w14:textId="37C91568" w:rsidR="00794E6C" w:rsidRPr="006C122A" w:rsidRDefault="00794E6C" w:rsidP="00794E6C">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7961ED34"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CD5D2A3"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180410D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01BAEF" w14:textId="1E7832C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E5F31FD" w14:textId="12D1E88A" w:rsidR="00794E6C" w:rsidRDefault="00794E6C" w:rsidP="00794E6C">
            <w:pPr>
              <w:spacing w:after="0" w:line="240" w:lineRule="auto"/>
              <w:rPr>
                <w:rFonts w:ascii="Times New Roman" w:hAnsi="Times New Roman" w:cs="Times New Roman"/>
                <w:szCs w:val="24"/>
              </w:rPr>
            </w:pPr>
            <w:r w:rsidRPr="006C122A">
              <w:rPr>
                <w:rFonts w:ascii="Times New Roman" w:hAnsi="Times New Roman" w:cs="Times New Roman"/>
              </w:rPr>
              <w:t>Projektui taikoma fiksuotoji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apdovanojimai turi atitikti reikalavimus, nustatytus </w:t>
            </w:r>
            <w:r w:rsidRPr="006C122A">
              <w:rPr>
                <w:rFonts w:ascii="Times New Roman" w:hAnsi="Times New Roman" w:cs="Times New Roman"/>
                <w:szCs w:val="24"/>
              </w:rPr>
              <w:t xml:space="preserve">šio Aprašo </w:t>
            </w:r>
            <w:r w:rsidR="00A82DA1">
              <w:rPr>
                <w:rFonts w:ascii="Times New Roman" w:hAnsi="Times New Roman" w:cs="Times New Roman"/>
                <w:szCs w:val="24"/>
              </w:rPr>
              <w:t>36</w:t>
            </w:r>
            <w:r w:rsidRPr="006C122A">
              <w:rPr>
                <w:rFonts w:ascii="Times New Roman" w:hAnsi="Times New Roman" w:cs="Times New Roman"/>
                <w:szCs w:val="24"/>
              </w:rPr>
              <w:t xml:space="preserve"> punkte.</w:t>
            </w:r>
          </w:p>
          <w:p w14:paraId="1C6D44C2" w14:textId="1E584DE8" w:rsidR="0044654A" w:rsidRPr="0044654A" w:rsidRDefault="0044654A" w:rsidP="00794E6C">
            <w:pPr>
              <w:spacing w:after="0" w:line="240" w:lineRule="auto"/>
              <w:rPr>
                <w:rFonts w:ascii="Times New Roman" w:hAnsi="Times New Roman" w:cs="Times New Roman"/>
              </w:rPr>
            </w:pPr>
            <w:r>
              <w:rPr>
                <w:rFonts w:ascii="Times New Roman" w:hAnsi="Times New Roman" w:cs="Times New Roman"/>
              </w:rPr>
              <w:t xml:space="preserve">Informacijos šaltinis: paraiška. </w:t>
            </w:r>
          </w:p>
        </w:tc>
        <w:tc>
          <w:tcPr>
            <w:tcW w:w="2127" w:type="dxa"/>
            <w:tcBorders>
              <w:top w:val="single" w:sz="4" w:space="0" w:color="000000"/>
              <w:left w:val="single" w:sz="4" w:space="0" w:color="000000"/>
              <w:bottom w:val="single" w:sz="4" w:space="0" w:color="auto"/>
              <w:right w:val="single" w:sz="4" w:space="0" w:color="000000"/>
            </w:tcBorders>
          </w:tcPr>
          <w:p w14:paraId="26F38977"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7ED5C8A"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5C07EC2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F061756" w14:textId="77777777" w:rsidR="00794E6C" w:rsidRPr="006C122A" w:rsidRDefault="00794E6C" w:rsidP="00794E6C">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7BA3048" w14:textId="77777777" w:rsidR="00794E6C" w:rsidRPr="006C122A" w:rsidRDefault="00794E6C" w:rsidP="00794E6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1CDB25AE" w14:textId="77777777" w:rsidR="00794E6C" w:rsidRPr="006C122A" w:rsidRDefault="00794E6C" w:rsidP="00794E6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079AC770" w14:textId="14F43DC4" w:rsidR="00794E6C" w:rsidRPr="006B05B6" w:rsidRDefault="00794E6C" w:rsidP="00794E6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57E1C5F7" w14:textId="77777777" w:rsidR="00794E6C" w:rsidRPr="006C122A" w:rsidRDefault="00794E6C" w:rsidP="00794E6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B746A01"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C13509A" w14:textId="77777777" w:rsidR="00794E6C" w:rsidRPr="006C122A" w:rsidRDefault="00794E6C" w:rsidP="00794E6C">
            <w:pPr>
              <w:spacing w:after="0" w:line="240" w:lineRule="auto"/>
              <w:rPr>
                <w:rFonts w:ascii="Times New Roman" w:eastAsia="Times New Roman" w:hAnsi="Times New Roman" w:cs="Times New Roman"/>
                <w:lang w:eastAsia="lt-LT"/>
              </w:rPr>
            </w:pPr>
          </w:p>
        </w:tc>
      </w:tr>
      <w:tr w:rsidR="00794E6C" w:rsidRPr="006C122A" w14:paraId="09CC0063"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6FC5815"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794E6C" w:rsidRPr="006C122A" w14:paraId="1DE56AE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23798E0"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9F0AB15"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0E01914"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02EBC94"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0C0548F8"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ne ES teritorijoje, bet tokių veiklų išlaidos neviršija procento, nustatyto projektų finansavimo sąlygų apraše.</w:t>
            </w:r>
          </w:p>
          <w:p w14:paraId="41CD10D9" w14:textId="77777777" w:rsidR="00794E6C" w:rsidRPr="006C122A" w:rsidRDefault="00794E6C" w:rsidP="00794E6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77EEB689" w14:textId="3693DAB5" w:rsidR="00794E6C" w:rsidRDefault="00794E6C" w:rsidP="00794E6C">
            <w:pPr>
              <w:spacing w:after="0" w:line="240" w:lineRule="auto"/>
              <w:rPr>
                <w:rFonts w:ascii="Times New Roman" w:hAnsi="Times New Roman" w:cs="Times New Roman"/>
              </w:rPr>
            </w:pPr>
            <w:r w:rsidRPr="006C122A">
              <w:rPr>
                <w:rFonts w:ascii="Times New Roman" w:hAnsi="Times New Roman" w:cs="Times New Roman"/>
                <w:szCs w:val="24"/>
              </w:rPr>
              <w:lastRenderedPageBreak/>
              <w:t xml:space="preserve">Projekto veiklų vykdymo teritorija turi atitikti šio Aprašo </w:t>
            </w:r>
            <w:r>
              <w:rPr>
                <w:rFonts w:ascii="Times New Roman" w:hAnsi="Times New Roman" w:cs="Times New Roman"/>
                <w:szCs w:val="24"/>
              </w:rPr>
              <w:t>2</w:t>
            </w:r>
            <w:r w:rsidR="001A1C3F">
              <w:rPr>
                <w:rFonts w:ascii="Times New Roman" w:hAnsi="Times New Roman" w:cs="Times New Roman"/>
                <w:szCs w:val="24"/>
              </w:rPr>
              <w:t>1</w:t>
            </w:r>
            <w:r>
              <w:rPr>
                <w:rFonts w:ascii="Times New Roman" w:hAnsi="Times New Roman" w:cs="Times New Roman"/>
                <w:szCs w:val="24"/>
              </w:rPr>
              <w:t xml:space="preserve"> punkte </w:t>
            </w:r>
            <w:r w:rsidRPr="006C122A">
              <w:rPr>
                <w:rFonts w:ascii="Times New Roman" w:hAnsi="Times New Roman" w:cs="Times New Roman"/>
              </w:rPr>
              <w:t>nustatytus  reikalavimus.</w:t>
            </w:r>
          </w:p>
          <w:p w14:paraId="1BDDA17B" w14:textId="77777777" w:rsidR="00FB1D08" w:rsidRDefault="00FB1D08" w:rsidP="00FB1D08">
            <w:pPr>
              <w:spacing w:after="0" w:line="240" w:lineRule="auto"/>
              <w:rPr>
                <w:rFonts w:ascii="Times New Roman" w:hAnsi="Times New Roman" w:cs="Times New Roman"/>
              </w:rPr>
            </w:pPr>
            <w:r>
              <w:rPr>
                <w:rFonts w:ascii="Times New Roman" w:hAnsi="Times New Roman" w:cs="Times New Roman"/>
              </w:rPr>
              <w:t xml:space="preserve">Informacijos šaltinis: paraiška. </w:t>
            </w:r>
          </w:p>
          <w:p w14:paraId="730C203F" w14:textId="4CC719FC" w:rsidR="00FB1D08" w:rsidRPr="006C122A" w:rsidRDefault="00FB1D08" w:rsidP="00794E6C">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33DF717" w14:textId="77777777" w:rsidR="00794E6C" w:rsidRPr="006C122A" w:rsidRDefault="00794E6C" w:rsidP="00794E6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3CFDE7" w14:textId="77777777" w:rsidR="00794E6C" w:rsidRPr="006C122A" w:rsidRDefault="00794E6C" w:rsidP="00794E6C">
            <w:pPr>
              <w:spacing w:after="0" w:line="240" w:lineRule="auto"/>
              <w:rPr>
                <w:rFonts w:ascii="Times New Roman" w:eastAsia="Times New Roman" w:hAnsi="Times New Roman" w:cs="Times New Roman"/>
                <w:lang w:eastAsia="lt-LT"/>
              </w:rPr>
            </w:pPr>
          </w:p>
        </w:tc>
      </w:tr>
    </w:tbl>
    <w:p w14:paraId="0541D2D8" w14:textId="77777777" w:rsidR="00EB4717" w:rsidRPr="006C122A" w:rsidRDefault="00EB4717"/>
    <w:p w14:paraId="4942562D" w14:textId="77777777"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14:paraId="10F0CE8C"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14:paraId="01308E4E"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3ECFF7B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4B5EF5D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150AB7B7" w14:textId="77777777" w:rsidR="00EB4717" w:rsidRPr="006C122A" w:rsidRDefault="00EB4717" w:rsidP="00EB4717">
      <w:pPr>
        <w:spacing w:after="0" w:line="240" w:lineRule="auto"/>
        <w:rPr>
          <w:rFonts w:ascii="Times New Roman" w:eastAsia="Times New Roman" w:hAnsi="Times New Roman"/>
          <w:lang w:eastAsia="lt-LT"/>
        </w:rPr>
      </w:pPr>
    </w:p>
    <w:p w14:paraId="5736A332"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661FAC73"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68279835"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20720B0"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67DEE4E"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582C1587"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2E42CB2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378CC0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5C38AE44"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0582529B" w14:textId="77777777" w:rsidR="006D6920" w:rsidRPr="006C122A" w:rsidRDefault="006D6920" w:rsidP="00EB4717">
      <w:pPr>
        <w:spacing w:after="0" w:line="240" w:lineRule="auto"/>
        <w:ind w:left="720"/>
        <w:rPr>
          <w:rFonts w:ascii="Times New Roman" w:eastAsia="Times New Roman" w:hAnsi="Times New Roman"/>
          <w:lang w:eastAsia="lt-LT"/>
        </w:rPr>
      </w:pPr>
    </w:p>
    <w:p w14:paraId="73A7A6FF"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1BE88AA"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058D9756"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3F36CDA"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CA3B0EA"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EC6E7C6" w14:textId="77777777" w:rsidR="00811F6E" w:rsidRDefault="00811F6E">
      <w:pPr>
        <w:rPr>
          <w:rFonts w:ascii="Times New Roman" w:hAnsi="Times New Roman"/>
          <w:lang w:eastAsia="lt-LT"/>
        </w:rPr>
      </w:pPr>
      <w:r>
        <w:rPr>
          <w:rFonts w:ascii="Times New Roman" w:hAnsi="Times New Roman"/>
          <w:lang w:eastAsia="lt-LT"/>
        </w:rPr>
        <w:br w:type="page"/>
      </w:r>
    </w:p>
    <w:p w14:paraId="6FB66228"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2E08075"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86F94BC"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9ACDFF2"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xml:space="preserve">, </w:t>
            </w:r>
            <w:proofErr w:type="spellStart"/>
            <w:r w:rsidRPr="00811F6E">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38181FC8"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087FF78"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 xml:space="preserve">deklaruoti EK išlaidų sumą, </w:t>
            </w:r>
            <w:proofErr w:type="spellStart"/>
            <w:r w:rsidR="007E17E6" w:rsidRPr="00811F6E">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4C6060D4"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319C67E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BA9C377"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1ABC9DE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Iš viso, </w:t>
            </w:r>
            <w:proofErr w:type="spellStart"/>
            <w:r w:rsidRPr="00811F6E">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510249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5FBAA43C"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163B8A6F"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Didžiausia EK tinkamų deklaruoti išlaidų suma, </w:t>
            </w:r>
            <w:proofErr w:type="spellStart"/>
            <w:r w:rsidRPr="00811F6E">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14:paraId="053A88BD"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Dalis nuo tinkamų finansuoti išlaidų, </w:t>
            </w:r>
            <w:proofErr w:type="spellStart"/>
            <w:r w:rsidRPr="00811F6E">
              <w:rPr>
                <w:rFonts w:ascii="Times New Roman" w:hAnsi="Times New Roman"/>
                <w:b/>
                <w:sz w:val="20"/>
                <w:szCs w:val="20"/>
              </w:rPr>
              <w:t>proc</w:t>
            </w:r>
            <w:proofErr w:type="spellEnd"/>
          </w:p>
        </w:tc>
      </w:tr>
      <w:tr w:rsidR="0056515D" w:rsidRPr="00811F6E" w14:paraId="7822B8D0"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584B711F"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613F886D"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5D61B974" w14:textId="77777777" w:rsidR="0056515D" w:rsidRPr="00811F6E" w:rsidRDefault="0056515D" w:rsidP="00811F6E">
            <w:pPr>
              <w:spacing w:after="0" w:line="240" w:lineRule="auto"/>
              <w:ind w:left="-57" w:right="-57"/>
              <w:jc w:val="center"/>
              <w:rPr>
                <w:rFonts w:ascii="Times New Roman" w:hAnsi="Times New Roman"/>
                <w:b/>
                <w:sz w:val="20"/>
                <w:szCs w:val="20"/>
              </w:rPr>
            </w:pPr>
          </w:p>
          <w:p w14:paraId="09147AA6"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 xml:space="preserve">Prašomos skirti lėšos – iki, </w:t>
            </w:r>
            <w:proofErr w:type="spellStart"/>
            <w:r w:rsidRPr="00811F6E">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14:paraId="71B1EE2B"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520AECD8"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Pareiškėjo ir partnerio (-</w:t>
            </w:r>
            <w:proofErr w:type="spellStart"/>
            <w:r w:rsidRPr="00811F6E">
              <w:rPr>
                <w:rFonts w:ascii="Times New Roman" w:hAnsi="Times New Roman"/>
                <w:b/>
                <w:sz w:val="20"/>
                <w:szCs w:val="20"/>
              </w:rPr>
              <w:t>ių</w:t>
            </w:r>
            <w:proofErr w:type="spellEnd"/>
            <w:r w:rsidRPr="00811F6E">
              <w:rPr>
                <w:rFonts w:ascii="Times New Roman" w:hAnsi="Times New Roman"/>
                <w:b/>
                <w:sz w:val="20"/>
                <w:szCs w:val="20"/>
              </w:rPr>
              <w:t xml:space="preserve">) nuosavos lėšos, </w:t>
            </w:r>
            <w:proofErr w:type="spellStart"/>
            <w:r w:rsidRPr="00811F6E">
              <w:rPr>
                <w:rFonts w:ascii="Times New Roman" w:hAnsi="Times New Roman"/>
                <w:b/>
                <w:sz w:val="20"/>
                <w:szCs w:val="20"/>
              </w:rPr>
              <w:t>Eur</w:t>
            </w:r>
            <w:proofErr w:type="spellEnd"/>
            <w:r w:rsidRPr="00811F6E">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14:paraId="082CF2D0"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3F6BCEF5"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25EF6C1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6D127516"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58565B26"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18EC16"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25F0D1"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94603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3AD84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86B55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9E6A26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0FF0B89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20E524D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11C1F165"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0C6AEC9F"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03F3A823"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3585E656"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6CE23DBE"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3E678D52"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25A560D3"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548056EB"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5A934E29"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602A5E19"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5468D1C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544594D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51BA9843"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7D04494E"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287D225C"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39BE1FC"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6E397415"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2D274D48"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57CC7C2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5AC4ACF4"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462BE7FA"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1D6F4BC5" w14:textId="77777777" w:rsidR="002E1345" w:rsidRPr="006C122A" w:rsidRDefault="002E1345" w:rsidP="00FD0F27">
            <w:pPr>
              <w:jc w:val="center"/>
              <w:rPr>
                <w:rFonts w:ascii="Times New Roman" w:hAnsi="Times New Roman"/>
              </w:rPr>
            </w:pPr>
          </w:p>
        </w:tc>
      </w:tr>
      <w:tr w:rsidR="002E1345" w:rsidRPr="006C122A" w14:paraId="28EDE5BB"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7E70180E"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2D57C97F"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1BD9E315"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10E95D38"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63A9F6D9"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0A6FC3F1"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7CBCB79C"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EDCCB50"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2770AEC8" w14:textId="77777777" w:rsidR="002E1345" w:rsidRPr="006C122A" w:rsidRDefault="002E1345" w:rsidP="00FD0F27">
            <w:pPr>
              <w:jc w:val="center"/>
              <w:rPr>
                <w:rFonts w:ascii="Times New Roman" w:hAnsi="Times New Roman"/>
              </w:rPr>
            </w:pPr>
          </w:p>
        </w:tc>
      </w:tr>
    </w:tbl>
    <w:p w14:paraId="4992FDD1"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27200E53"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A57C4FC" w14:textId="77777777" w:rsidTr="00AB7125">
        <w:tc>
          <w:tcPr>
            <w:tcW w:w="15080" w:type="dxa"/>
          </w:tcPr>
          <w:p w14:paraId="13D24000"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03EDFC2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5BEFD1FD" w14:textId="77777777" w:rsidR="00EA4C02" w:rsidRPr="006C122A" w:rsidRDefault="00EA4C02" w:rsidP="00EA4C02">
            <w:pPr>
              <w:rPr>
                <w:rFonts w:ascii="Times New Roman" w:hAnsi="Times New Roman" w:cs="Times New Roman"/>
                <w:i/>
              </w:rPr>
            </w:pPr>
          </w:p>
        </w:tc>
      </w:tr>
    </w:tbl>
    <w:p w14:paraId="342CA481" w14:textId="77777777" w:rsidR="000555C3" w:rsidRPr="006C122A" w:rsidRDefault="000555C3" w:rsidP="006D6920">
      <w:pPr>
        <w:rPr>
          <w:rFonts w:ascii="Times New Roman" w:hAnsi="Times New Roman" w:cs="Times New Roman"/>
        </w:rPr>
      </w:pPr>
    </w:p>
    <w:p w14:paraId="2FAFC21B"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04B6461A"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5FAC0113"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64B2277E" w14:textId="77777777" w:rsidR="006D6920" w:rsidRPr="006C122A" w:rsidRDefault="006D6920" w:rsidP="00AB7125">
      <w:pPr>
        <w:spacing w:line="240" w:lineRule="auto"/>
        <w:ind w:left="426"/>
        <w:rPr>
          <w:rFonts w:ascii="Times New Roman" w:hAnsi="Times New Roman" w:cs="Times New Roman"/>
          <w:i/>
        </w:rPr>
      </w:pPr>
      <w:bookmarkStart w:id="0" w:name="_GoBack"/>
      <w:bookmarkEnd w:id="0"/>
    </w:p>
    <w:p w14:paraId="21A1F4B3"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600569">
      <w:headerReference w:type="default" r:id="rId11"/>
      <w:pgSz w:w="16838" w:h="11906" w:orient="landscape"/>
      <w:pgMar w:top="720" w:right="720" w:bottom="426"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9C99C" w14:textId="77777777" w:rsidR="00791F3B" w:rsidRDefault="00791F3B" w:rsidP="00045B41">
      <w:pPr>
        <w:spacing w:after="0" w:line="240" w:lineRule="auto"/>
      </w:pPr>
      <w:r>
        <w:separator/>
      </w:r>
    </w:p>
  </w:endnote>
  <w:endnote w:type="continuationSeparator" w:id="0">
    <w:p w14:paraId="795F9261" w14:textId="77777777" w:rsidR="00791F3B" w:rsidRDefault="00791F3B"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82431" w14:textId="77777777" w:rsidR="00791F3B" w:rsidRDefault="00791F3B" w:rsidP="00045B41">
      <w:pPr>
        <w:spacing w:after="0" w:line="240" w:lineRule="auto"/>
      </w:pPr>
      <w:r>
        <w:separator/>
      </w:r>
    </w:p>
  </w:footnote>
  <w:footnote w:type="continuationSeparator" w:id="0">
    <w:p w14:paraId="22403F4E" w14:textId="77777777" w:rsidR="00791F3B" w:rsidRDefault="00791F3B" w:rsidP="00045B41">
      <w:pPr>
        <w:spacing w:after="0" w:line="240" w:lineRule="auto"/>
      </w:pPr>
      <w:r>
        <w:continuationSeparator/>
      </w:r>
    </w:p>
  </w:footnote>
  <w:footnote w:id="1">
    <w:p w14:paraId="0CC4A061"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6E4970A4"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025E3" w14:textId="661F2546" w:rsidR="00024F72" w:rsidRDefault="00024F72" w:rsidP="00024F72">
    <w:pPr>
      <w:spacing w:after="0" w:line="240" w:lineRule="auto"/>
      <w:ind w:left="9356"/>
      <w:jc w:val="right"/>
      <w:rPr>
        <w:rFonts w:ascii="Times New Roman" w:eastAsia="Calibri" w:hAnsi="Times New Roman" w:cs="Times New Roman"/>
        <w:sz w:val="24"/>
        <w:szCs w:val="24"/>
      </w:rPr>
    </w:pPr>
    <w:r>
      <w:rPr>
        <w:rFonts w:ascii="Times New Roman" w:eastAsia="Calibri" w:hAnsi="Times New Roman" w:cs="Times New Roman"/>
        <w:sz w:val="24"/>
        <w:szCs w:val="24"/>
      </w:rPr>
      <w:t>PROJEKTAS</w:t>
    </w:r>
  </w:p>
  <w:p w14:paraId="3C591C0B" w14:textId="26675B1D" w:rsidR="00024F72" w:rsidRDefault="00024F72">
    <w:pPr>
      <w:pStyle w:val="Antrats"/>
    </w:pPr>
  </w:p>
  <w:p w14:paraId="032B800D" w14:textId="77777777" w:rsidR="00024F72" w:rsidRDefault="00024F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0CC2"/>
    <w:rsid w:val="00024F72"/>
    <w:rsid w:val="00036182"/>
    <w:rsid w:val="00037326"/>
    <w:rsid w:val="00044673"/>
    <w:rsid w:val="00045B41"/>
    <w:rsid w:val="000555C3"/>
    <w:rsid w:val="0005647F"/>
    <w:rsid w:val="000623DE"/>
    <w:rsid w:val="00084BC7"/>
    <w:rsid w:val="0009063A"/>
    <w:rsid w:val="000F69C5"/>
    <w:rsid w:val="00101D67"/>
    <w:rsid w:val="0012780E"/>
    <w:rsid w:val="0014743B"/>
    <w:rsid w:val="00151443"/>
    <w:rsid w:val="00152DAF"/>
    <w:rsid w:val="00164BA9"/>
    <w:rsid w:val="00181225"/>
    <w:rsid w:val="00196A1E"/>
    <w:rsid w:val="001A06A0"/>
    <w:rsid w:val="001A1C3F"/>
    <w:rsid w:val="001A34A1"/>
    <w:rsid w:val="001B13C9"/>
    <w:rsid w:val="001B537F"/>
    <w:rsid w:val="001B7222"/>
    <w:rsid w:val="001C0BC1"/>
    <w:rsid w:val="001C31B6"/>
    <w:rsid w:val="001D4679"/>
    <w:rsid w:val="001E3B68"/>
    <w:rsid w:val="001E4061"/>
    <w:rsid w:val="00221111"/>
    <w:rsid w:val="002232CE"/>
    <w:rsid w:val="00244586"/>
    <w:rsid w:val="00247511"/>
    <w:rsid w:val="00262272"/>
    <w:rsid w:val="00273FEF"/>
    <w:rsid w:val="002A410C"/>
    <w:rsid w:val="002B2891"/>
    <w:rsid w:val="002C53C0"/>
    <w:rsid w:val="002D68BB"/>
    <w:rsid w:val="002E1345"/>
    <w:rsid w:val="002E249A"/>
    <w:rsid w:val="002E5D97"/>
    <w:rsid w:val="002F79D0"/>
    <w:rsid w:val="00300011"/>
    <w:rsid w:val="003027F8"/>
    <w:rsid w:val="003168E0"/>
    <w:rsid w:val="0032018C"/>
    <w:rsid w:val="00321B6E"/>
    <w:rsid w:val="00323F40"/>
    <w:rsid w:val="003246D0"/>
    <w:rsid w:val="00331DE2"/>
    <w:rsid w:val="00331EA0"/>
    <w:rsid w:val="0033517D"/>
    <w:rsid w:val="00343D06"/>
    <w:rsid w:val="0036275E"/>
    <w:rsid w:val="003742CD"/>
    <w:rsid w:val="00382BF6"/>
    <w:rsid w:val="00391A1A"/>
    <w:rsid w:val="003E5192"/>
    <w:rsid w:val="003F4168"/>
    <w:rsid w:val="003F4E68"/>
    <w:rsid w:val="00426029"/>
    <w:rsid w:val="004300D3"/>
    <w:rsid w:val="004309ED"/>
    <w:rsid w:val="0044654A"/>
    <w:rsid w:val="00451AE4"/>
    <w:rsid w:val="004603D9"/>
    <w:rsid w:val="00461951"/>
    <w:rsid w:val="004650EC"/>
    <w:rsid w:val="004A21B7"/>
    <w:rsid w:val="004A24F3"/>
    <w:rsid w:val="004D6FB4"/>
    <w:rsid w:val="00504958"/>
    <w:rsid w:val="005353B9"/>
    <w:rsid w:val="00541912"/>
    <w:rsid w:val="005622B4"/>
    <w:rsid w:val="0056392D"/>
    <w:rsid w:val="0056515D"/>
    <w:rsid w:val="00571935"/>
    <w:rsid w:val="005778D7"/>
    <w:rsid w:val="00581138"/>
    <w:rsid w:val="005876FF"/>
    <w:rsid w:val="0059411E"/>
    <w:rsid w:val="0059543B"/>
    <w:rsid w:val="005B38AB"/>
    <w:rsid w:val="005C380B"/>
    <w:rsid w:val="005C3CAE"/>
    <w:rsid w:val="005E608C"/>
    <w:rsid w:val="00600569"/>
    <w:rsid w:val="00601EB6"/>
    <w:rsid w:val="00617A56"/>
    <w:rsid w:val="006209D5"/>
    <w:rsid w:val="006222DB"/>
    <w:rsid w:val="006234EB"/>
    <w:rsid w:val="0063007C"/>
    <w:rsid w:val="00694D46"/>
    <w:rsid w:val="00694F6F"/>
    <w:rsid w:val="006A135E"/>
    <w:rsid w:val="006A3CE1"/>
    <w:rsid w:val="006B05B6"/>
    <w:rsid w:val="006B1E71"/>
    <w:rsid w:val="006B1EDF"/>
    <w:rsid w:val="006B2A58"/>
    <w:rsid w:val="006B63F2"/>
    <w:rsid w:val="006C0F47"/>
    <w:rsid w:val="006C122A"/>
    <w:rsid w:val="006D6266"/>
    <w:rsid w:val="006D6920"/>
    <w:rsid w:val="006D7B36"/>
    <w:rsid w:val="006E2D6B"/>
    <w:rsid w:val="006E40F6"/>
    <w:rsid w:val="006E709B"/>
    <w:rsid w:val="006F1CA5"/>
    <w:rsid w:val="00701473"/>
    <w:rsid w:val="00710075"/>
    <w:rsid w:val="00742415"/>
    <w:rsid w:val="00773E09"/>
    <w:rsid w:val="00774CCE"/>
    <w:rsid w:val="00785850"/>
    <w:rsid w:val="00791F3B"/>
    <w:rsid w:val="00794E6C"/>
    <w:rsid w:val="007E17E6"/>
    <w:rsid w:val="00811F6E"/>
    <w:rsid w:val="00821F94"/>
    <w:rsid w:val="00827E34"/>
    <w:rsid w:val="0084293A"/>
    <w:rsid w:val="00865CB6"/>
    <w:rsid w:val="00886260"/>
    <w:rsid w:val="008909B9"/>
    <w:rsid w:val="00897EC1"/>
    <w:rsid w:val="008A2696"/>
    <w:rsid w:val="008E49EC"/>
    <w:rsid w:val="008E5881"/>
    <w:rsid w:val="00903FC3"/>
    <w:rsid w:val="00910667"/>
    <w:rsid w:val="00910B4A"/>
    <w:rsid w:val="009310AE"/>
    <w:rsid w:val="009363A0"/>
    <w:rsid w:val="00977805"/>
    <w:rsid w:val="00994C21"/>
    <w:rsid w:val="00995CCC"/>
    <w:rsid w:val="009B55AD"/>
    <w:rsid w:val="009D735C"/>
    <w:rsid w:val="00A237DA"/>
    <w:rsid w:val="00A44719"/>
    <w:rsid w:val="00A80A5F"/>
    <w:rsid w:val="00A82DA1"/>
    <w:rsid w:val="00AA0450"/>
    <w:rsid w:val="00AB7125"/>
    <w:rsid w:val="00AD273F"/>
    <w:rsid w:val="00AD4EE1"/>
    <w:rsid w:val="00AD5459"/>
    <w:rsid w:val="00AF1E22"/>
    <w:rsid w:val="00AF39BA"/>
    <w:rsid w:val="00B35F56"/>
    <w:rsid w:val="00B41BC7"/>
    <w:rsid w:val="00B613DA"/>
    <w:rsid w:val="00B62754"/>
    <w:rsid w:val="00B842EF"/>
    <w:rsid w:val="00B8544E"/>
    <w:rsid w:val="00BA3030"/>
    <w:rsid w:val="00BA3EE7"/>
    <w:rsid w:val="00BB18AF"/>
    <w:rsid w:val="00BF11A0"/>
    <w:rsid w:val="00C13578"/>
    <w:rsid w:val="00C3063A"/>
    <w:rsid w:val="00C431CC"/>
    <w:rsid w:val="00C53A40"/>
    <w:rsid w:val="00C655F8"/>
    <w:rsid w:val="00C732C6"/>
    <w:rsid w:val="00C769EE"/>
    <w:rsid w:val="00C8320A"/>
    <w:rsid w:val="00C93905"/>
    <w:rsid w:val="00C95B27"/>
    <w:rsid w:val="00CA429D"/>
    <w:rsid w:val="00CA54B8"/>
    <w:rsid w:val="00CC2416"/>
    <w:rsid w:val="00CC7771"/>
    <w:rsid w:val="00CD4535"/>
    <w:rsid w:val="00CD4638"/>
    <w:rsid w:val="00CD55F0"/>
    <w:rsid w:val="00CF1AA0"/>
    <w:rsid w:val="00CF6AA9"/>
    <w:rsid w:val="00D26984"/>
    <w:rsid w:val="00D2698C"/>
    <w:rsid w:val="00D3245F"/>
    <w:rsid w:val="00D6436A"/>
    <w:rsid w:val="00D831EF"/>
    <w:rsid w:val="00D90970"/>
    <w:rsid w:val="00DA6996"/>
    <w:rsid w:val="00DB759B"/>
    <w:rsid w:val="00DC6CEC"/>
    <w:rsid w:val="00DE4F6A"/>
    <w:rsid w:val="00DF0A42"/>
    <w:rsid w:val="00E0328A"/>
    <w:rsid w:val="00E12B5B"/>
    <w:rsid w:val="00E527FE"/>
    <w:rsid w:val="00E871EF"/>
    <w:rsid w:val="00E96612"/>
    <w:rsid w:val="00EA4C02"/>
    <w:rsid w:val="00EB4717"/>
    <w:rsid w:val="00EE0278"/>
    <w:rsid w:val="00EE18D1"/>
    <w:rsid w:val="00EE55A2"/>
    <w:rsid w:val="00EF0575"/>
    <w:rsid w:val="00EF332C"/>
    <w:rsid w:val="00EF5903"/>
    <w:rsid w:val="00F00DFC"/>
    <w:rsid w:val="00F45089"/>
    <w:rsid w:val="00FA459A"/>
    <w:rsid w:val="00FB1D08"/>
    <w:rsid w:val="00FB1F6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42FC"/>
  <w15:docId w15:val="{E05B68C8-68AC-4CC2-831F-4D549FD7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1B53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0836D-998C-4C58-96F2-41F4D534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17743</Words>
  <Characters>10114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27802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Vitta Vitalija</cp:lastModifiedBy>
  <cp:revision>4</cp:revision>
  <cp:lastPrinted>2015-03-04T13:11:00Z</cp:lastPrinted>
  <dcterms:created xsi:type="dcterms:W3CDTF">2016-09-05T10:38:00Z</dcterms:created>
  <dcterms:modified xsi:type="dcterms:W3CDTF">2016-12-06T13:26:00Z</dcterms:modified>
</cp:coreProperties>
</file>