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4C" w:rsidRPr="0043254C" w:rsidRDefault="0043254C" w:rsidP="0043254C">
      <w:pPr>
        <w:tabs>
          <w:tab w:val="left" w:pos="2376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254C">
        <w:rPr>
          <w:rFonts w:ascii="Times New Roman" w:hAnsi="Times New Roman" w:cs="Times New Roman"/>
          <w:b/>
          <w:sz w:val="24"/>
          <w:szCs w:val="24"/>
        </w:rPr>
        <w:t xml:space="preserve">2014–2020 METŲ EUROPOS SĄJUNGOS FONDŲ INVESTICIJŲ VEIKSMŲ PROGRAMOS 5 PRIORITETO „APLINKOSAUGA, GAMTOS IŠTEKLIŲ DARNUS NAUDOJIMAS IR PRISITAIKYMAS PRIE KLIMATO KAITOS“ </w:t>
      </w:r>
      <w:r w:rsidR="00FB5580" w:rsidRPr="00FB5580">
        <w:rPr>
          <w:rFonts w:ascii="Times New Roman" w:hAnsi="Times New Roman" w:cs="Times New Roman"/>
          <w:b/>
          <w:sz w:val="24"/>
          <w:szCs w:val="24"/>
        </w:rPr>
        <w:t xml:space="preserve">05.2.1-APVA-V-022 </w:t>
      </w:r>
      <w:r w:rsidR="00BD2216">
        <w:rPr>
          <w:rFonts w:ascii="Times New Roman" w:hAnsi="Times New Roman" w:cs="Times New Roman"/>
          <w:b/>
          <w:sz w:val="24"/>
          <w:szCs w:val="24"/>
        </w:rPr>
        <w:t xml:space="preserve">PRIEMONĖS </w:t>
      </w:r>
      <w:r w:rsidR="00FB5580" w:rsidRPr="00FB5580">
        <w:rPr>
          <w:rFonts w:ascii="Times New Roman" w:hAnsi="Times New Roman" w:cs="Times New Roman"/>
          <w:b/>
          <w:sz w:val="24"/>
          <w:szCs w:val="24"/>
        </w:rPr>
        <w:t>„KOMUNALINIŲ ATLIEKŲ DEGINIMO PAJĖGUMŲ PLĖTRA“</w:t>
      </w:r>
      <w:r w:rsidRPr="0043254C">
        <w:rPr>
          <w:rFonts w:ascii="Times New Roman" w:hAnsi="Times New Roman" w:cs="Times New Roman"/>
          <w:b/>
          <w:sz w:val="24"/>
          <w:szCs w:val="24"/>
        </w:rPr>
        <w:t xml:space="preserve"> PROJEKTŲ FINANSAVIMO SĄLYGŲ APRAŠO </w:t>
      </w:r>
    </w:p>
    <w:p w:rsidR="0043254C" w:rsidRPr="0043254C" w:rsidRDefault="0043254C" w:rsidP="00432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54C">
        <w:rPr>
          <w:rFonts w:ascii="Times New Roman" w:hAnsi="Times New Roman" w:cs="Times New Roman"/>
          <w:b/>
          <w:sz w:val="24"/>
          <w:szCs w:val="24"/>
        </w:rPr>
        <w:t>PAGRINDIMAS</w:t>
      </w:r>
    </w:p>
    <w:p w:rsidR="00EB4A79" w:rsidRPr="00B869B2" w:rsidRDefault="00EB4A79" w:rsidP="005C1DF8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I. BENDRIEJI KLAUSIMAI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6202"/>
      </w:tblGrid>
      <w:tr w:rsidR="00EC48BF" w:rsidRPr="00B869B2" w:rsidTr="00D706F5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EC48BF" w:rsidRPr="00B869B2" w:rsidRDefault="00EC48BF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EC48BF" w:rsidRPr="00B869B2" w:rsidRDefault="00EC48BF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EC48BF" w:rsidRPr="00D81302" w:rsidRDefault="00EC48BF" w:rsidP="00D81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315EE6" w:rsidRPr="00B869B2" w:rsidTr="00D706F5">
        <w:tc>
          <w:tcPr>
            <w:tcW w:w="675" w:type="dxa"/>
            <w:shd w:val="clear" w:color="auto" w:fill="auto"/>
          </w:tcPr>
          <w:p w:rsidR="00315EE6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91D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D3DF5" w:rsidRPr="0043254C" w:rsidRDefault="00EB4A79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Pagal priemonę numatomi rengti PFSA</w:t>
            </w:r>
          </w:p>
        </w:tc>
        <w:tc>
          <w:tcPr>
            <w:tcW w:w="6202" w:type="dxa"/>
            <w:shd w:val="clear" w:color="auto" w:fill="auto"/>
          </w:tcPr>
          <w:p w:rsidR="00E74D2C" w:rsidRPr="00B869B2" w:rsidRDefault="00B83B4C" w:rsidP="00FB558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Pagal </w:t>
            </w:r>
            <w:r w:rsidRPr="00B83B4C">
              <w:rPr>
                <w:rFonts w:ascii="Times New Roman" w:hAnsi="Times New Roman"/>
                <w:sz w:val="24"/>
                <w:szCs w:val="24"/>
              </w:rPr>
              <w:t>priemon</w:t>
            </w:r>
            <w:r>
              <w:rPr>
                <w:rFonts w:ascii="Times New Roman" w:hAnsi="Times New Roman"/>
                <w:sz w:val="24"/>
                <w:szCs w:val="24"/>
              </w:rPr>
              <w:t>ę</w:t>
            </w:r>
            <w:r w:rsidRPr="00B83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5580" w:rsidRPr="00FB5580">
              <w:rPr>
                <w:rFonts w:ascii="Times New Roman" w:hAnsi="Times New Roman"/>
                <w:sz w:val="24"/>
                <w:szCs w:val="24"/>
              </w:rPr>
              <w:t xml:space="preserve">05.2.1-APVA-V-022 „Komunalinių atliekų deginimo pajėgumų plėtra“ </w:t>
            </w:r>
            <w:r>
              <w:rPr>
                <w:rFonts w:ascii="Times New Roman" w:hAnsi="Times New Roman"/>
                <w:sz w:val="24"/>
                <w:szCs w:val="24"/>
              </w:rPr>
              <w:t>rengi</w:t>
            </w:r>
            <w:r w:rsidR="00FB5580">
              <w:rPr>
                <w:rFonts w:ascii="Times New Roman" w:hAnsi="Times New Roman"/>
                <w:sz w:val="24"/>
                <w:szCs w:val="24"/>
              </w:rPr>
              <w:t>amas tik vienas PFSA.</w:t>
            </w:r>
          </w:p>
        </w:tc>
      </w:tr>
      <w:tr w:rsidR="006206B7" w:rsidRPr="00B869B2" w:rsidTr="00D706F5">
        <w:trPr>
          <w:trHeight w:val="66"/>
        </w:trPr>
        <w:tc>
          <w:tcPr>
            <w:tcW w:w="675" w:type="dxa"/>
            <w:shd w:val="clear" w:color="auto" w:fill="auto"/>
          </w:tcPr>
          <w:p w:rsidR="006206B7" w:rsidRPr="00B869B2" w:rsidRDefault="006206B7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6206B7" w:rsidRPr="00B869B2" w:rsidRDefault="006206B7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Dvigubo finansavimo rizikos įvertinimas</w:t>
            </w:r>
          </w:p>
        </w:tc>
        <w:tc>
          <w:tcPr>
            <w:tcW w:w="6202" w:type="dxa"/>
            <w:shd w:val="clear" w:color="auto" w:fill="auto"/>
          </w:tcPr>
          <w:p w:rsidR="006206B7" w:rsidRPr="00074A0E" w:rsidRDefault="006206B7" w:rsidP="003E616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E434C">
              <w:rPr>
                <w:rFonts w:ascii="Times New Roman" w:hAnsi="Times New Roman"/>
                <w:sz w:val="24"/>
              </w:rPr>
              <w:t xml:space="preserve">Naujų sankirtų </w:t>
            </w:r>
            <w:proofErr w:type="spellStart"/>
            <w:r w:rsidRPr="007E434C">
              <w:rPr>
                <w:rFonts w:ascii="Times New Roman" w:hAnsi="Times New Roman"/>
                <w:sz w:val="24"/>
              </w:rPr>
              <w:t>rizikų</w:t>
            </w:r>
            <w:proofErr w:type="spellEnd"/>
            <w:r w:rsidRPr="007E434C">
              <w:rPr>
                <w:rFonts w:ascii="Times New Roman" w:hAnsi="Times New Roman"/>
                <w:sz w:val="24"/>
              </w:rPr>
              <w:t>, kurios n</w:t>
            </w:r>
            <w:r>
              <w:rPr>
                <w:rFonts w:ascii="Times New Roman" w:hAnsi="Times New Roman"/>
                <w:sz w:val="24"/>
              </w:rPr>
              <w:t>ebuvo identifikuotos rengiant PĮ</w:t>
            </w:r>
            <w:r w:rsidRPr="007E434C">
              <w:rPr>
                <w:rFonts w:ascii="Times New Roman" w:hAnsi="Times New Roman"/>
                <w:sz w:val="24"/>
              </w:rPr>
              <w:t>P, nenustatyta.</w:t>
            </w:r>
          </w:p>
        </w:tc>
      </w:tr>
      <w:tr w:rsidR="00EC48BF" w:rsidRPr="00B869B2" w:rsidTr="00D706F5">
        <w:tc>
          <w:tcPr>
            <w:tcW w:w="675" w:type="dxa"/>
            <w:shd w:val="clear" w:color="auto" w:fill="auto"/>
          </w:tcPr>
          <w:p w:rsidR="00EC48BF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291D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964ED" w:rsidRPr="00B869B2" w:rsidRDefault="00AC407C" w:rsidP="00C43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kitomis institucijomis</w:t>
            </w:r>
          </w:p>
        </w:tc>
        <w:tc>
          <w:tcPr>
            <w:tcW w:w="6202" w:type="dxa"/>
            <w:shd w:val="clear" w:color="auto" w:fill="auto"/>
          </w:tcPr>
          <w:p w:rsidR="006E0148" w:rsidRPr="00D81302" w:rsidRDefault="00D81302" w:rsidP="00B32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302">
              <w:rPr>
                <w:rFonts w:ascii="Times New Roman" w:hAnsi="Times New Roman" w:cs="Times New Roman"/>
                <w:sz w:val="24"/>
                <w:szCs w:val="24"/>
              </w:rPr>
              <w:t>PFSA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projektas suderintas su</w:t>
            </w:r>
            <w:r w:rsidR="00263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 w:rsidR="003607C4">
              <w:rPr>
                <w:rFonts w:ascii="Times New Roman" w:hAnsi="Times New Roman" w:cs="Times New Roman"/>
                <w:sz w:val="24"/>
                <w:szCs w:val="24"/>
              </w:rPr>
              <w:t>energetikos ministerija (2017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360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607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Nr. (</w:t>
            </w:r>
            <w:r w:rsidR="003607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0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607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)3-</w:t>
            </w:r>
            <w:r w:rsidR="003607C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607C4">
              <w:rPr>
                <w:rFonts w:ascii="Times New Roman" w:hAnsi="Times New Roman" w:cs="Times New Roman"/>
                <w:sz w:val="24"/>
                <w:szCs w:val="24"/>
              </w:rPr>
              <w:t>, Lietuvos Respublikos aplinkos ministerijos Aplinkos projektų valdymo agentūra (2017-01-20, Nr. (29-2-3)-APVA-160),</w:t>
            </w:r>
            <w:r w:rsidR="00130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7C4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3607C4">
              <w:rPr>
                <w:rFonts w:ascii="Times New Roman" w:hAnsi="Times New Roman" w:cs="Times New Roman"/>
                <w:sz w:val="24"/>
                <w:szCs w:val="24"/>
              </w:rPr>
              <w:t xml:space="preserve"> Lietuvos verslo paramos agentūra</w:t>
            </w:r>
            <w:r w:rsidR="001302E5">
              <w:rPr>
                <w:rFonts w:ascii="Times New Roman" w:hAnsi="Times New Roman" w:cs="Times New Roman"/>
                <w:sz w:val="24"/>
                <w:szCs w:val="24"/>
              </w:rPr>
              <w:t xml:space="preserve"> (201</w:t>
            </w:r>
            <w:r w:rsidR="003607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0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07C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30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07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302E5">
              <w:rPr>
                <w:rFonts w:ascii="Times New Roman" w:hAnsi="Times New Roman" w:cs="Times New Roman"/>
                <w:sz w:val="24"/>
                <w:szCs w:val="24"/>
              </w:rPr>
              <w:t xml:space="preserve">, Nr. </w:t>
            </w:r>
            <w:r w:rsidR="003607C4">
              <w:rPr>
                <w:rFonts w:ascii="Times New Roman" w:hAnsi="Times New Roman" w:cs="Times New Roman"/>
                <w:sz w:val="24"/>
                <w:szCs w:val="24"/>
              </w:rPr>
              <w:t>R4-730(3.14</w:t>
            </w:r>
            <w:r w:rsidR="00B32C5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360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C55" w:rsidRPr="00B32C55">
              <w:rPr>
                <w:rFonts w:ascii="Times New Roman" w:hAnsi="Times New Roman" w:cs="Times New Roman"/>
                <w:sz w:val="24"/>
                <w:szCs w:val="24"/>
              </w:rPr>
              <w:t>Pastabų derinimo pažyma pridedama</w:t>
            </w:r>
            <w:r w:rsidR="00130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64ED" w:rsidRPr="00B869B2" w:rsidTr="00D706F5">
        <w:tc>
          <w:tcPr>
            <w:tcW w:w="675" w:type="dxa"/>
            <w:shd w:val="clear" w:color="auto" w:fill="auto"/>
          </w:tcPr>
          <w:p w:rsidR="002964ED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2964ED" w:rsidRPr="00B869B2" w:rsidRDefault="002964ED" w:rsidP="00C43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partneriais</w:t>
            </w:r>
            <w:r w:rsidR="00E70D4C">
              <w:rPr>
                <w:rFonts w:ascii="Times New Roman" w:hAnsi="Times New Roman" w:cs="Times New Roman"/>
                <w:b/>
                <w:sz w:val="24"/>
                <w:szCs w:val="24"/>
              </w:rPr>
              <w:t>, nurodytais reglamento (ES) Nr. 1303/2013 5 straipsnio 1 dalyje</w:t>
            </w:r>
          </w:p>
        </w:tc>
        <w:tc>
          <w:tcPr>
            <w:tcW w:w="6202" w:type="dxa"/>
            <w:shd w:val="clear" w:color="auto" w:fill="auto"/>
          </w:tcPr>
          <w:p w:rsidR="002964ED" w:rsidRPr="00D81302" w:rsidRDefault="002964ED" w:rsidP="00F04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302">
              <w:rPr>
                <w:rFonts w:ascii="Times New Roman" w:hAnsi="Times New Roman" w:cs="Times New Roman"/>
                <w:sz w:val="24"/>
                <w:szCs w:val="24"/>
              </w:rPr>
              <w:t xml:space="preserve">PFSA </w:t>
            </w:r>
            <w:r w:rsidR="005C1DF8" w:rsidRPr="00D81302">
              <w:rPr>
                <w:rFonts w:ascii="Times New Roman" w:hAnsi="Times New Roman" w:cs="Times New Roman"/>
                <w:sz w:val="24"/>
                <w:szCs w:val="24"/>
              </w:rPr>
              <w:t xml:space="preserve">projektas </w:t>
            </w:r>
            <w:r w:rsidR="00D8130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D22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1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22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81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221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B6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302">
              <w:rPr>
                <w:rFonts w:ascii="Times New Roman" w:hAnsi="Times New Roman" w:cs="Times New Roman"/>
                <w:sz w:val="24"/>
                <w:szCs w:val="24"/>
              </w:rPr>
              <w:t xml:space="preserve">buvo paskelbtas svetainėje </w:t>
            </w:r>
            <w:proofErr w:type="spellStart"/>
            <w:r w:rsidR="00BD2216" w:rsidRPr="00BD2216">
              <w:rPr>
                <w:rFonts w:ascii="Times New Roman" w:hAnsi="Times New Roman" w:cs="Times New Roman"/>
                <w:sz w:val="24"/>
                <w:szCs w:val="24"/>
              </w:rPr>
              <w:t>www.esinvesticijos.lt</w:t>
            </w:r>
            <w:proofErr w:type="spellEnd"/>
            <w:r w:rsidR="00BD221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BD2216" w:rsidRPr="00BD2216">
              <w:rPr>
                <w:rFonts w:ascii="Times New Roman" w:hAnsi="Times New Roman" w:cs="Times New Roman"/>
                <w:sz w:val="24"/>
                <w:szCs w:val="24"/>
              </w:rPr>
              <w:t>Lietuvos Respublikos Seimo teisės aktų informacinėje sistemoje</w:t>
            </w:r>
            <w:r w:rsidR="00F04250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 w:rsidR="00BD2216">
              <w:rPr>
                <w:rFonts w:ascii="Times New Roman" w:hAnsi="Times New Roman" w:cs="Times New Roman"/>
                <w:sz w:val="24"/>
                <w:szCs w:val="24"/>
              </w:rPr>
              <w:t>astabų negauta</w:t>
            </w:r>
            <w:r w:rsidRPr="00D81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5E1" w:rsidRPr="00B869B2" w:rsidTr="00D706F5">
        <w:tc>
          <w:tcPr>
            <w:tcW w:w="675" w:type="dxa"/>
            <w:shd w:val="clear" w:color="auto" w:fill="auto"/>
          </w:tcPr>
          <w:p w:rsidR="001975E1" w:rsidRPr="00B869B2" w:rsidRDefault="001975E1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1975E1" w:rsidRPr="001975E1" w:rsidRDefault="001975E1" w:rsidP="00C43D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Supaprastinto išlaidų apmokėjimo taikymas</w:t>
            </w:r>
          </w:p>
        </w:tc>
        <w:tc>
          <w:tcPr>
            <w:tcW w:w="6202" w:type="dxa"/>
            <w:shd w:val="clear" w:color="auto" w:fill="auto"/>
          </w:tcPr>
          <w:p w:rsidR="001975E1" w:rsidRPr="00C43DAF" w:rsidRDefault="00C43DAF" w:rsidP="00201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DAF">
              <w:rPr>
                <w:rFonts w:ascii="Times New Roman" w:hAnsi="Times New Roman" w:cs="Times New Roman"/>
                <w:sz w:val="24"/>
                <w:szCs w:val="24"/>
              </w:rPr>
              <w:t>Netaikoma</w:t>
            </w:r>
            <w:r w:rsidR="00F65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26A5" w:rsidRPr="00B869B2" w:rsidTr="00D706F5">
        <w:tc>
          <w:tcPr>
            <w:tcW w:w="675" w:type="dxa"/>
            <w:shd w:val="clear" w:color="auto" w:fill="auto"/>
          </w:tcPr>
          <w:p w:rsidR="006226A5" w:rsidRPr="00B869B2" w:rsidRDefault="005F7E6C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26A5"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:rsidR="006226A5" w:rsidRPr="00B869B2" w:rsidRDefault="006226A5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Kita</w:t>
            </w:r>
          </w:p>
        </w:tc>
        <w:tc>
          <w:tcPr>
            <w:tcW w:w="6202" w:type="dxa"/>
            <w:shd w:val="clear" w:color="auto" w:fill="auto"/>
          </w:tcPr>
          <w:p w:rsidR="006226A5" w:rsidRPr="006206B7" w:rsidRDefault="006206B7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B4A79" w:rsidRPr="00B869B2" w:rsidRDefault="00EB4A79" w:rsidP="005C1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4A79" w:rsidRPr="00B869B2" w:rsidRDefault="00EB4A79" w:rsidP="005C1DF8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II. KAI VYKDOMAS KONKURSAS ARBA TĘSTINĖ ATRANKA</w:t>
      </w:r>
      <w:r w:rsidR="006C4CFA" w:rsidRPr="00B869B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6202"/>
      </w:tblGrid>
      <w:tr w:rsidR="00EB4A79" w:rsidRPr="00B869B2" w:rsidTr="00D706F5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EB4A79" w:rsidRPr="00B869B2" w:rsidRDefault="00EB4A79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EB4A79" w:rsidRPr="00B869B2" w:rsidRDefault="00EB4A79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EB4A79" w:rsidRPr="00D81302" w:rsidRDefault="00EB4A79" w:rsidP="00D81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785CA4" w:rsidRPr="00B869B2" w:rsidTr="00D706F5">
        <w:tc>
          <w:tcPr>
            <w:tcW w:w="675" w:type="dxa"/>
          </w:tcPr>
          <w:p w:rsidR="00785CA4" w:rsidRPr="00B869B2" w:rsidRDefault="005F7E6C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5CA4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85CA4" w:rsidRPr="000C193E" w:rsidRDefault="00785CA4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Galimų pareiškėjų ir (ar) partnerių pasirinkimas</w:t>
            </w:r>
          </w:p>
        </w:tc>
        <w:tc>
          <w:tcPr>
            <w:tcW w:w="6202" w:type="dxa"/>
          </w:tcPr>
          <w:p w:rsidR="00785CA4" w:rsidRPr="000C193E" w:rsidRDefault="00FB5580" w:rsidP="001302E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Netaikoma</w:t>
            </w:r>
            <w:r w:rsidR="00BD22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5CA4" w:rsidRPr="00B869B2" w:rsidTr="00D706F5">
        <w:tc>
          <w:tcPr>
            <w:tcW w:w="675" w:type="dxa"/>
            <w:shd w:val="clear" w:color="auto" w:fill="auto"/>
          </w:tcPr>
          <w:p w:rsidR="00785CA4" w:rsidRPr="00B869B2" w:rsidRDefault="005F7E6C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5CA4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85CA4" w:rsidRPr="00B869B2" w:rsidRDefault="00785CA4" w:rsidP="000C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Projektų finansavimo sąlygos</w:t>
            </w:r>
          </w:p>
        </w:tc>
        <w:tc>
          <w:tcPr>
            <w:tcW w:w="6202" w:type="dxa"/>
            <w:shd w:val="clear" w:color="auto" w:fill="auto"/>
          </w:tcPr>
          <w:p w:rsidR="00785CA4" w:rsidRPr="000C193E" w:rsidRDefault="00FB5580" w:rsidP="004A6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Netaikoma.</w:t>
            </w:r>
          </w:p>
        </w:tc>
      </w:tr>
      <w:tr w:rsidR="000C193E" w:rsidRPr="00B869B2" w:rsidTr="00D706F5">
        <w:tc>
          <w:tcPr>
            <w:tcW w:w="675" w:type="dxa"/>
          </w:tcPr>
          <w:p w:rsidR="000C193E" w:rsidRPr="00B869B2" w:rsidRDefault="000C193E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C193E" w:rsidRPr="00B869B2" w:rsidRDefault="000C193E" w:rsidP="000C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Visų projektų atitiktis kai kuriems bendriesiems projektų reikalavimams </w:t>
            </w:r>
          </w:p>
        </w:tc>
        <w:tc>
          <w:tcPr>
            <w:tcW w:w="6202" w:type="dxa"/>
          </w:tcPr>
          <w:p w:rsidR="000C193E" w:rsidRPr="000C193E" w:rsidRDefault="000C193E" w:rsidP="003E6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3E">
              <w:rPr>
                <w:rFonts w:ascii="Times New Roman" w:hAnsi="Times New Roman" w:cs="Times New Roman"/>
                <w:sz w:val="24"/>
                <w:szCs w:val="24"/>
              </w:rPr>
              <w:t>Netaikoma.</w:t>
            </w:r>
          </w:p>
        </w:tc>
      </w:tr>
    </w:tbl>
    <w:p w:rsidR="00EB4A79" w:rsidRPr="00B869B2" w:rsidRDefault="00EB4A79" w:rsidP="005C1D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4A79" w:rsidRPr="00B869B2" w:rsidRDefault="00EB4A79" w:rsidP="005C1DF8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III. KAI VYKDOMAS VALSTYBĖS IR REGIONŲ PROJEKTŲ PLANAVIMAS</w:t>
      </w:r>
      <w:r w:rsidR="006C4CFA" w:rsidRPr="00B869B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6202"/>
      </w:tblGrid>
      <w:tr w:rsidR="00785CA4" w:rsidRPr="00B869B2" w:rsidTr="00D706F5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785CA4" w:rsidRPr="00B869B2" w:rsidRDefault="00785CA4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785CA4" w:rsidRPr="00B869B2" w:rsidRDefault="00785CA4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785CA4" w:rsidRPr="00D81302" w:rsidRDefault="00785CA4" w:rsidP="00D81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2A4E1F" w:rsidRPr="00B869B2" w:rsidTr="00D706F5">
        <w:tc>
          <w:tcPr>
            <w:tcW w:w="675" w:type="dxa"/>
          </w:tcPr>
          <w:p w:rsidR="002A4E1F" w:rsidRPr="00B869B2" w:rsidRDefault="002A4E1F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A4E1F" w:rsidRPr="00B869B2" w:rsidRDefault="002A4E1F" w:rsidP="000C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Projekto </w:t>
            </w:r>
            <w:proofErr w:type="spellStart"/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parengtumo</w:t>
            </w:r>
            <w:proofErr w:type="spellEnd"/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reikalavimų taikymas</w:t>
            </w:r>
          </w:p>
        </w:tc>
        <w:tc>
          <w:tcPr>
            <w:tcW w:w="6202" w:type="dxa"/>
          </w:tcPr>
          <w:p w:rsidR="002A4E1F" w:rsidRPr="002A4E1F" w:rsidRDefault="002A4E1F" w:rsidP="00BD2216">
            <w:pPr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2A4E1F">
              <w:rPr>
                <w:rFonts w:ascii="Times New Roman" w:hAnsi="Times New Roman" w:cs="Times New Roman"/>
                <w:sz w:val="24"/>
              </w:rPr>
              <w:t xml:space="preserve">Projekto </w:t>
            </w:r>
            <w:proofErr w:type="spellStart"/>
            <w:r w:rsidRPr="002A4E1F">
              <w:rPr>
                <w:rFonts w:ascii="Times New Roman" w:hAnsi="Times New Roman" w:cs="Times New Roman"/>
                <w:sz w:val="24"/>
              </w:rPr>
              <w:t>parengtumo</w:t>
            </w:r>
            <w:proofErr w:type="spellEnd"/>
            <w:r w:rsidRPr="002A4E1F">
              <w:rPr>
                <w:rFonts w:ascii="Times New Roman" w:hAnsi="Times New Roman" w:cs="Times New Roman"/>
                <w:sz w:val="24"/>
              </w:rPr>
              <w:t xml:space="preserve"> reikalavimai numatyti PFSA 2</w:t>
            </w:r>
            <w:r w:rsidR="00BD2216">
              <w:rPr>
                <w:rFonts w:ascii="Times New Roman" w:hAnsi="Times New Roman" w:cs="Times New Roman"/>
                <w:sz w:val="24"/>
              </w:rPr>
              <w:t>5</w:t>
            </w:r>
            <w:r w:rsidRPr="002A4E1F">
              <w:rPr>
                <w:rFonts w:ascii="Times New Roman" w:hAnsi="Times New Roman" w:cs="Times New Roman"/>
                <w:sz w:val="24"/>
              </w:rPr>
              <w:t xml:space="preserve"> punkte.</w:t>
            </w:r>
          </w:p>
        </w:tc>
      </w:tr>
      <w:tr w:rsidR="002A4E1F" w:rsidRPr="00B869B2" w:rsidTr="00D706F5">
        <w:tc>
          <w:tcPr>
            <w:tcW w:w="675" w:type="dxa"/>
          </w:tcPr>
          <w:p w:rsidR="002A4E1F" w:rsidRPr="00B869B2" w:rsidRDefault="002A4E1F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A4E1F" w:rsidRPr="00B869B2" w:rsidRDefault="002A4E1F" w:rsidP="000C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Trišalių sutarčių sudarymo pagrindimas </w:t>
            </w:r>
          </w:p>
        </w:tc>
        <w:tc>
          <w:tcPr>
            <w:tcW w:w="6202" w:type="dxa"/>
          </w:tcPr>
          <w:p w:rsidR="002A4E1F" w:rsidRPr="002A4E1F" w:rsidRDefault="002A4E1F" w:rsidP="00D330F7">
            <w:pPr>
              <w:rPr>
                <w:rFonts w:ascii="Times New Roman" w:hAnsi="Times New Roman" w:cs="Times New Roman"/>
                <w:sz w:val="24"/>
              </w:rPr>
            </w:pPr>
            <w:r w:rsidRPr="002A4E1F">
              <w:rPr>
                <w:rFonts w:ascii="Times New Roman" w:hAnsi="Times New Roman" w:cs="Times New Roman"/>
                <w:sz w:val="24"/>
              </w:rPr>
              <w:t>Netaikoma.</w:t>
            </w:r>
          </w:p>
        </w:tc>
      </w:tr>
    </w:tbl>
    <w:p w:rsidR="00EB4A79" w:rsidRPr="00B869B2" w:rsidRDefault="00EB4A79" w:rsidP="005C1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379F" w:rsidRPr="00B869B2" w:rsidRDefault="00EB4A79" w:rsidP="005C1DF8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IV. PRIEDAI</w:t>
      </w:r>
      <w:r w:rsidR="00F13A6B" w:rsidRPr="00B869B2">
        <w:rPr>
          <w:rFonts w:ascii="Times New Roman" w:hAnsi="Times New Roman" w:cs="Times New Roman"/>
          <w:b/>
          <w:sz w:val="24"/>
          <w:szCs w:val="24"/>
        </w:rPr>
        <w:t>:</w:t>
      </w:r>
    </w:p>
    <w:p w:rsidR="00B607EC" w:rsidRPr="00F04250" w:rsidRDefault="00B607EC" w:rsidP="00F04250">
      <w:pPr>
        <w:pStyle w:val="ListParagraph"/>
        <w:numPr>
          <w:ilvl w:val="0"/>
          <w:numId w:val="4"/>
        </w:numPr>
        <w:spacing w:before="120"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F04250">
        <w:rPr>
          <w:rFonts w:ascii="Times New Roman" w:hAnsi="Times New Roman" w:cs="Times New Roman"/>
          <w:sz w:val="24"/>
          <w:szCs w:val="24"/>
        </w:rPr>
        <w:lastRenderedPageBreak/>
        <w:t>Horizontaliųjų principų taikymo analizė.</w:t>
      </w:r>
    </w:p>
    <w:p w:rsidR="00F04250" w:rsidRDefault="00F04250" w:rsidP="00F04250">
      <w:pPr>
        <w:pStyle w:val="ListParagraph"/>
        <w:numPr>
          <w:ilvl w:val="0"/>
          <w:numId w:val="4"/>
        </w:numPr>
        <w:spacing w:before="120"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F04250">
        <w:rPr>
          <w:rFonts w:ascii="Times New Roman" w:hAnsi="Times New Roman" w:cs="Times New Roman"/>
          <w:sz w:val="24"/>
          <w:szCs w:val="24"/>
        </w:rPr>
        <w:t xml:space="preserve">Patikros lapas dėl valstybės pagalbos ir </w:t>
      </w:r>
      <w:proofErr w:type="spellStart"/>
      <w:r w:rsidRPr="00F04250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04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250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04250">
        <w:rPr>
          <w:rFonts w:ascii="Times New Roman" w:hAnsi="Times New Roman" w:cs="Times New Roman"/>
          <w:sz w:val="24"/>
          <w:szCs w:val="24"/>
        </w:rPr>
        <w:t xml:space="preserve"> pagalbos buvimo ar nebuvimo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04250" w:rsidSect="00DD6512">
      <w:headerReference w:type="default" r:id="rId9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4C" w:rsidRDefault="00E70D4C" w:rsidP="00D33F84">
      <w:pPr>
        <w:spacing w:after="0" w:line="240" w:lineRule="auto"/>
      </w:pPr>
      <w:r>
        <w:separator/>
      </w:r>
    </w:p>
  </w:endnote>
  <w:endnote w:type="continuationSeparator" w:id="0">
    <w:p w:rsidR="00E70D4C" w:rsidRDefault="00E70D4C" w:rsidP="00D3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4C" w:rsidRDefault="00E70D4C" w:rsidP="00D33F84">
      <w:pPr>
        <w:spacing w:after="0" w:line="240" w:lineRule="auto"/>
      </w:pPr>
      <w:r>
        <w:separator/>
      </w:r>
    </w:p>
  </w:footnote>
  <w:footnote w:type="continuationSeparator" w:id="0">
    <w:p w:rsidR="00E70D4C" w:rsidRDefault="00E70D4C" w:rsidP="00D3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5289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70D4C" w:rsidRPr="00F04250" w:rsidRDefault="00E70D4C">
        <w:pPr>
          <w:pStyle w:val="Header"/>
          <w:jc w:val="center"/>
          <w:rPr>
            <w:rFonts w:ascii="Times New Roman" w:hAnsi="Times New Roman" w:cs="Times New Roman"/>
          </w:rPr>
        </w:pPr>
        <w:r w:rsidRPr="00F04250">
          <w:rPr>
            <w:rFonts w:ascii="Times New Roman" w:hAnsi="Times New Roman" w:cs="Times New Roman"/>
          </w:rPr>
          <w:fldChar w:fldCharType="begin"/>
        </w:r>
        <w:r w:rsidRPr="00F04250">
          <w:rPr>
            <w:rFonts w:ascii="Times New Roman" w:hAnsi="Times New Roman" w:cs="Times New Roman"/>
          </w:rPr>
          <w:instrText>PAGE   \* MERGEFORMAT</w:instrText>
        </w:r>
        <w:r w:rsidRPr="00F04250">
          <w:rPr>
            <w:rFonts w:ascii="Times New Roman" w:hAnsi="Times New Roman" w:cs="Times New Roman"/>
          </w:rPr>
          <w:fldChar w:fldCharType="separate"/>
        </w:r>
        <w:r w:rsidR="0091547B">
          <w:rPr>
            <w:rFonts w:ascii="Times New Roman" w:hAnsi="Times New Roman" w:cs="Times New Roman"/>
            <w:noProof/>
          </w:rPr>
          <w:t>2</w:t>
        </w:r>
        <w:r w:rsidRPr="00F04250">
          <w:rPr>
            <w:rFonts w:ascii="Times New Roman" w:hAnsi="Times New Roman" w:cs="Times New Roman"/>
          </w:rPr>
          <w:fldChar w:fldCharType="end"/>
        </w:r>
      </w:p>
    </w:sdtContent>
  </w:sdt>
  <w:p w:rsidR="00E70D4C" w:rsidRDefault="00E70D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17FD"/>
    <w:multiLevelType w:val="hybridMultilevel"/>
    <w:tmpl w:val="1182EEFE"/>
    <w:lvl w:ilvl="0" w:tplc="3FF2A9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9100C88"/>
    <w:multiLevelType w:val="hybridMultilevel"/>
    <w:tmpl w:val="C80E4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90851"/>
    <w:multiLevelType w:val="hybridMultilevel"/>
    <w:tmpl w:val="53B81CDE"/>
    <w:lvl w:ilvl="0" w:tplc="EA042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C1405"/>
    <w:multiLevelType w:val="hybridMultilevel"/>
    <w:tmpl w:val="35F66E7E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1296"/>
  <w:hyphenationZone w:val="396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8D"/>
    <w:rsid w:val="000055D3"/>
    <w:rsid w:val="000160B1"/>
    <w:rsid w:val="000351E0"/>
    <w:rsid w:val="00071148"/>
    <w:rsid w:val="00082BEF"/>
    <w:rsid w:val="00095400"/>
    <w:rsid w:val="00097BEA"/>
    <w:rsid w:val="000C193E"/>
    <w:rsid w:val="000C2AB4"/>
    <w:rsid w:val="000C3B86"/>
    <w:rsid w:val="000C6B32"/>
    <w:rsid w:val="000D41EC"/>
    <w:rsid w:val="0010544A"/>
    <w:rsid w:val="00105F0E"/>
    <w:rsid w:val="001108C2"/>
    <w:rsid w:val="00110B03"/>
    <w:rsid w:val="00112157"/>
    <w:rsid w:val="00127B35"/>
    <w:rsid w:val="001302E5"/>
    <w:rsid w:val="00147BBA"/>
    <w:rsid w:val="0017238F"/>
    <w:rsid w:val="00177810"/>
    <w:rsid w:val="001851F0"/>
    <w:rsid w:val="001975E1"/>
    <w:rsid w:val="001A44A4"/>
    <w:rsid w:val="001A7388"/>
    <w:rsid w:val="001C5EAD"/>
    <w:rsid w:val="001D33FE"/>
    <w:rsid w:val="001F4FD9"/>
    <w:rsid w:val="00201A54"/>
    <w:rsid w:val="00217D8F"/>
    <w:rsid w:val="002348D8"/>
    <w:rsid w:val="00263857"/>
    <w:rsid w:val="002704B3"/>
    <w:rsid w:val="002964ED"/>
    <w:rsid w:val="002A355F"/>
    <w:rsid w:val="002A4E1F"/>
    <w:rsid w:val="002A755E"/>
    <w:rsid w:val="002B75A8"/>
    <w:rsid w:val="002D65E0"/>
    <w:rsid w:val="002F188D"/>
    <w:rsid w:val="002F5E30"/>
    <w:rsid w:val="003008D9"/>
    <w:rsid w:val="003057A4"/>
    <w:rsid w:val="00315D15"/>
    <w:rsid w:val="00315EE6"/>
    <w:rsid w:val="00327096"/>
    <w:rsid w:val="00331A58"/>
    <w:rsid w:val="00332F61"/>
    <w:rsid w:val="0035354C"/>
    <w:rsid w:val="003607C4"/>
    <w:rsid w:val="00373915"/>
    <w:rsid w:val="0038412F"/>
    <w:rsid w:val="00387272"/>
    <w:rsid w:val="003917D6"/>
    <w:rsid w:val="00391999"/>
    <w:rsid w:val="003A0FC4"/>
    <w:rsid w:val="003F249E"/>
    <w:rsid w:val="0041412A"/>
    <w:rsid w:val="00414AA7"/>
    <w:rsid w:val="00420BE8"/>
    <w:rsid w:val="0042141E"/>
    <w:rsid w:val="0043254C"/>
    <w:rsid w:val="004363A3"/>
    <w:rsid w:val="00455BC9"/>
    <w:rsid w:val="00462F67"/>
    <w:rsid w:val="004A1561"/>
    <w:rsid w:val="004A25EA"/>
    <w:rsid w:val="004A6AC8"/>
    <w:rsid w:val="004A74D2"/>
    <w:rsid w:val="004A7F74"/>
    <w:rsid w:val="004C1489"/>
    <w:rsid w:val="004C5C39"/>
    <w:rsid w:val="004E09D8"/>
    <w:rsid w:val="004F379F"/>
    <w:rsid w:val="005022A7"/>
    <w:rsid w:val="00560748"/>
    <w:rsid w:val="005650D1"/>
    <w:rsid w:val="00580094"/>
    <w:rsid w:val="0058379D"/>
    <w:rsid w:val="0058524E"/>
    <w:rsid w:val="00585CCB"/>
    <w:rsid w:val="005C1DF8"/>
    <w:rsid w:val="005C23E1"/>
    <w:rsid w:val="005C4B10"/>
    <w:rsid w:val="005E02D5"/>
    <w:rsid w:val="005E4A1D"/>
    <w:rsid w:val="005F7E6C"/>
    <w:rsid w:val="00612C74"/>
    <w:rsid w:val="006206B7"/>
    <w:rsid w:val="006226A5"/>
    <w:rsid w:val="00627512"/>
    <w:rsid w:val="00627D93"/>
    <w:rsid w:val="006401F0"/>
    <w:rsid w:val="00640B97"/>
    <w:rsid w:val="00652AD6"/>
    <w:rsid w:val="00685877"/>
    <w:rsid w:val="006C16F0"/>
    <w:rsid w:val="006C4285"/>
    <w:rsid w:val="006C4CFA"/>
    <w:rsid w:val="006D1996"/>
    <w:rsid w:val="006E0148"/>
    <w:rsid w:val="00700D89"/>
    <w:rsid w:val="0072235B"/>
    <w:rsid w:val="00723325"/>
    <w:rsid w:val="00771E4C"/>
    <w:rsid w:val="00774149"/>
    <w:rsid w:val="00785CA4"/>
    <w:rsid w:val="00785D30"/>
    <w:rsid w:val="00787D69"/>
    <w:rsid w:val="0079429A"/>
    <w:rsid w:val="007B3054"/>
    <w:rsid w:val="007D3DF5"/>
    <w:rsid w:val="007D7615"/>
    <w:rsid w:val="007F75FB"/>
    <w:rsid w:val="00802CD5"/>
    <w:rsid w:val="008037A4"/>
    <w:rsid w:val="00850CC8"/>
    <w:rsid w:val="00852216"/>
    <w:rsid w:val="00853977"/>
    <w:rsid w:val="008552F1"/>
    <w:rsid w:val="00872D8C"/>
    <w:rsid w:val="00880A08"/>
    <w:rsid w:val="008A71FA"/>
    <w:rsid w:val="008A7458"/>
    <w:rsid w:val="008C20DB"/>
    <w:rsid w:val="008C292D"/>
    <w:rsid w:val="008E23A0"/>
    <w:rsid w:val="008E4F6C"/>
    <w:rsid w:val="00901433"/>
    <w:rsid w:val="0090530C"/>
    <w:rsid w:val="0091547B"/>
    <w:rsid w:val="009761ED"/>
    <w:rsid w:val="00987F36"/>
    <w:rsid w:val="00991D7C"/>
    <w:rsid w:val="009A447F"/>
    <w:rsid w:val="009A5AB5"/>
    <w:rsid w:val="009A5B20"/>
    <w:rsid w:val="009A6BCB"/>
    <w:rsid w:val="009C02EA"/>
    <w:rsid w:val="009C1A76"/>
    <w:rsid w:val="009C1E81"/>
    <w:rsid w:val="009E5E8F"/>
    <w:rsid w:val="00A01872"/>
    <w:rsid w:val="00A537BC"/>
    <w:rsid w:val="00AC407C"/>
    <w:rsid w:val="00AC7FBB"/>
    <w:rsid w:val="00AE4F03"/>
    <w:rsid w:val="00AE51D6"/>
    <w:rsid w:val="00AF310B"/>
    <w:rsid w:val="00AF5001"/>
    <w:rsid w:val="00AF5698"/>
    <w:rsid w:val="00B066F1"/>
    <w:rsid w:val="00B069EE"/>
    <w:rsid w:val="00B1291D"/>
    <w:rsid w:val="00B32C55"/>
    <w:rsid w:val="00B43611"/>
    <w:rsid w:val="00B54978"/>
    <w:rsid w:val="00B607EC"/>
    <w:rsid w:val="00B73D96"/>
    <w:rsid w:val="00B763F7"/>
    <w:rsid w:val="00B83B4C"/>
    <w:rsid w:val="00B869B2"/>
    <w:rsid w:val="00B91330"/>
    <w:rsid w:val="00BA4C3C"/>
    <w:rsid w:val="00BA578D"/>
    <w:rsid w:val="00BB5FE4"/>
    <w:rsid w:val="00BD2216"/>
    <w:rsid w:val="00BD2B98"/>
    <w:rsid w:val="00BF209B"/>
    <w:rsid w:val="00C04FB0"/>
    <w:rsid w:val="00C05FFE"/>
    <w:rsid w:val="00C1409E"/>
    <w:rsid w:val="00C34E2B"/>
    <w:rsid w:val="00C37CC6"/>
    <w:rsid w:val="00C41CA5"/>
    <w:rsid w:val="00C43DAF"/>
    <w:rsid w:val="00C463F3"/>
    <w:rsid w:val="00C47BA5"/>
    <w:rsid w:val="00C67290"/>
    <w:rsid w:val="00C75DFD"/>
    <w:rsid w:val="00C75FA7"/>
    <w:rsid w:val="00CB035E"/>
    <w:rsid w:val="00CB6FCF"/>
    <w:rsid w:val="00CD4BD8"/>
    <w:rsid w:val="00CF2FEB"/>
    <w:rsid w:val="00D218F9"/>
    <w:rsid w:val="00D254F3"/>
    <w:rsid w:val="00D33F84"/>
    <w:rsid w:val="00D35776"/>
    <w:rsid w:val="00D370FF"/>
    <w:rsid w:val="00D40436"/>
    <w:rsid w:val="00D706F5"/>
    <w:rsid w:val="00D81302"/>
    <w:rsid w:val="00D93527"/>
    <w:rsid w:val="00D95DBB"/>
    <w:rsid w:val="00DB6353"/>
    <w:rsid w:val="00DD6512"/>
    <w:rsid w:val="00DE1A86"/>
    <w:rsid w:val="00E000E7"/>
    <w:rsid w:val="00E05345"/>
    <w:rsid w:val="00E1079D"/>
    <w:rsid w:val="00E14033"/>
    <w:rsid w:val="00E329E5"/>
    <w:rsid w:val="00E50B9B"/>
    <w:rsid w:val="00E70D4C"/>
    <w:rsid w:val="00E74D2C"/>
    <w:rsid w:val="00E84B89"/>
    <w:rsid w:val="00EA4C2E"/>
    <w:rsid w:val="00EB4A79"/>
    <w:rsid w:val="00EB5F87"/>
    <w:rsid w:val="00EC357B"/>
    <w:rsid w:val="00EC48BF"/>
    <w:rsid w:val="00EC540A"/>
    <w:rsid w:val="00EE244B"/>
    <w:rsid w:val="00F02DB5"/>
    <w:rsid w:val="00F04250"/>
    <w:rsid w:val="00F13A6B"/>
    <w:rsid w:val="00F23ABD"/>
    <w:rsid w:val="00F354DF"/>
    <w:rsid w:val="00F6354C"/>
    <w:rsid w:val="00F65FF3"/>
    <w:rsid w:val="00F702AC"/>
    <w:rsid w:val="00F72E76"/>
    <w:rsid w:val="00F8700D"/>
    <w:rsid w:val="00F97025"/>
    <w:rsid w:val="00FA7B8B"/>
    <w:rsid w:val="00FB2515"/>
    <w:rsid w:val="00FB2520"/>
    <w:rsid w:val="00FB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2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2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2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1E81"/>
    <w:pPr>
      <w:ind w:left="720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D3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F84"/>
  </w:style>
  <w:style w:type="paragraph" w:styleId="Footer">
    <w:name w:val="footer"/>
    <w:basedOn w:val="Normal"/>
    <w:link w:val="FooterChar"/>
    <w:uiPriority w:val="99"/>
    <w:unhideWhenUsed/>
    <w:rsid w:val="00D3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F84"/>
  </w:style>
  <w:style w:type="paragraph" w:styleId="Revision">
    <w:name w:val="Revision"/>
    <w:hidden/>
    <w:uiPriority w:val="99"/>
    <w:semiHidden/>
    <w:rsid w:val="00E140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64ED"/>
    <w:rPr>
      <w:color w:val="0000FF" w:themeColor="hyperlink"/>
      <w:u w:val="single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5C1DF8"/>
    <w:pPr>
      <w:spacing w:line="240" w:lineRule="auto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5C1DF8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6B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6B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6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2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2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2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1E81"/>
    <w:pPr>
      <w:ind w:left="720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D3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F84"/>
  </w:style>
  <w:style w:type="paragraph" w:styleId="Footer">
    <w:name w:val="footer"/>
    <w:basedOn w:val="Normal"/>
    <w:link w:val="FooterChar"/>
    <w:uiPriority w:val="99"/>
    <w:unhideWhenUsed/>
    <w:rsid w:val="00D3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F84"/>
  </w:style>
  <w:style w:type="paragraph" w:styleId="Revision">
    <w:name w:val="Revision"/>
    <w:hidden/>
    <w:uiPriority w:val="99"/>
    <w:semiHidden/>
    <w:rsid w:val="00E140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64ED"/>
    <w:rPr>
      <w:color w:val="0000FF" w:themeColor="hyperlink"/>
      <w:u w:val="single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5C1DF8"/>
    <w:pPr>
      <w:spacing w:line="240" w:lineRule="auto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5C1DF8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6B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6B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6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F12C-AD19-4F22-A8EF-ED13197D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1296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r.uselyte</cp:lastModifiedBy>
  <cp:revision>21</cp:revision>
  <cp:lastPrinted>2017-02-02T08:04:00Z</cp:lastPrinted>
  <dcterms:created xsi:type="dcterms:W3CDTF">2016-08-02T07:52:00Z</dcterms:created>
  <dcterms:modified xsi:type="dcterms:W3CDTF">2017-02-02T08:06:00Z</dcterms:modified>
</cp:coreProperties>
</file>