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40" w:type="dxa"/>
        <w:tblInd w:w="108" w:type="dxa"/>
        <w:tblLook w:val="0000" w:firstRow="0" w:lastRow="0" w:firstColumn="0" w:lastColumn="0" w:noHBand="0" w:noVBand="0"/>
      </w:tblPr>
      <w:tblGrid>
        <w:gridCol w:w="9540"/>
        <w:gridCol w:w="5400"/>
      </w:tblGrid>
      <w:tr w:rsidR="009F57C1" w:rsidRPr="00562B40" w:rsidTr="00AA3977">
        <w:trPr>
          <w:trHeight w:val="20"/>
        </w:trPr>
        <w:tc>
          <w:tcPr>
            <w:tcW w:w="9540" w:type="dxa"/>
          </w:tcPr>
          <w:p w:rsidR="009F57C1" w:rsidRPr="006A6CC0" w:rsidRDefault="009F57C1" w:rsidP="00BA74B7">
            <w:pPr>
              <w:tabs>
                <w:tab w:val="left" w:pos="5442"/>
              </w:tabs>
              <w:ind w:left="15"/>
            </w:pPr>
          </w:p>
          <w:p w:rsidR="009F57C1" w:rsidRPr="006A6CC0" w:rsidRDefault="009F57C1" w:rsidP="00BA74B7">
            <w:pPr>
              <w:ind w:left="15"/>
            </w:pPr>
          </w:p>
        </w:tc>
        <w:tc>
          <w:tcPr>
            <w:tcW w:w="5400" w:type="dxa"/>
          </w:tcPr>
          <w:p w:rsidR="00875960" w:rsidRPr="006D509D" w:rsidRDefault="00875960" w:rsidP="00875960">
            <w:pPr>
              <w:ind w:right="515" w:firstLine="0"/>
              <w:rPr>
                <w:sz w:val="22"/>
                <w:szCs w:val="22"/>
              </w:rPr>
            </w:pPr>
            <w:r w:rsidRPr="006D509D">
              <w:rPr>
                <w:sz w:val="22"/>
                <w:szCs w:val="22"/>
              </w:rPr>
              <w:t>2014–2020 metų Europos Sąjungos fondų investicijų veiksmų programos 9 prioriteto „Visuomenės švietimas ir žmogiškųjų išteklių potencialo didinimas“ 09.3.3-LMT-K-712 priemonės „</w:t>
            </w:r>
            <w:r w:rsidRPr="00F709E6">
              <w:rPr>
                <w:sz w:val="22"/>
                <w:szCs w:val="22"/>
              </w:rPr>
              <w:t>Mokslininkų, kitų tyrėjų, studentų mokslinės kompetencijos ugdymas per praktinę mokslinę veiklą</w:t>
            </w:r>
            <w:r w:rsidRPr="006D509D">
              <w:rPr>
                <w:sz w:val="22"/>
                <w:szCs w:val="22"/>
              </w:rPr>
              <w:t xml:space="preserve">“ </w:t>
            </w:r>
            <w:r w:rsidR="00E9429C">
              <w:rPr>
                <w:sz w:val="22"/>
                <w:szCs w:val="22"/>
              </w:rPr>
              <w:t>projektų finansavimo sąlygų aprašo Nr.4</w:t>
            </w:r>
            <w:r w:rsidRPr="006D509D">
              <w:rPr>
                <w:sz w:val="22"/>
                <w:szCs w:val="22"/>
              </w:rPr>
              <w:t xml:space="preserve"> </w:t>
            </w:r>
            <w:r>
              <w:rPr>
                <w:sz w:val="22"/>
                <w:szCs w:val="22"/>
              </w:rPr>
              <w:t>4</w:t>
            </w:r>
            <w:r w:rsidRPr="006D509D">
              <w:rPr>
                <w:sz w:val="22"/>
                <w:szCs w:val="22"/>
              </w:rPr>
              <w:t xml:space="preserve"> priedas</w:t>
            </w:r>
          </w:p>
          <w:p w:rsidR="009F57C1" w:rsidRPr="006A6CC0" w:rsidRDefault="009F57C1" w:rsidP="00BA74B7">
            <w:pPr>
              <w:ind w:right="515" w:firstLine="0"/>
              <w:jc w:val="left"/>
            </w:pPr>
          </w:p>
        </w:tc>
      </w:tr>
      <w:tr w:rsidR="009F57C1" w:rsidRPr="00562B40" w:rsidTr="00AA3977">
        <w:trPr>
          <w:trHeight w:val="306"/>
        </w:trPr>
        <w:tc>
          <w:tcPr>
            <w:tcW w:w="9540" w:type="dxa"/>
          </w:tcPr>
          <w:p w:rsidR="009F57C1" w:rsidRPr="006A6CC0" w:rsidRDefault="009F57C1" w:rsidP="00BA74B7">
            <w:pPr>
              <w:ind w:firstLine="0"/>
            </w:pPr>
          </w:p>
        </w:tc>
        <w:tc>
          <w:tcPr>
            <w:tcW w:w="5400" w:type="dxa"/>
          </w:tcPr>
          <w:p w:rsidR="009F57C1" w:rsidRPr="006A6CC0" w:rsidRDefault="009F57C1" w:rsidP="00BA74B7">
            <w:pPr>
              <w:ind w:right="515" w:firstLine="0"/>
            </w:pPr>
          </w:p>
        </w:tc>
      </w:tr>
      <w:tr w:rsidR="009F57C1" w:rsidRPr="00437956" w:rsidTr="00AA3977">
        <w:trPr>
          <w:trHeight w:val="20"/>
        </w:trPr>
        <w:tc>
          <w:tcPr>
            <w:tcW w:w="14940" w:type="dxa"/>
            <w:gridSpan w:val="2"/>
            <w:tcBorders>
              <w:top w:val="nil"/>
              <w:left w:val="nil"/>
              <w:right w:val="nil"/>
            </w:tcBorders>
          </w:tcPr>
          <w:p w:rsidR="00C0559E" w:rsidRDefault="00875960" w:rsidP="00C0559E">
            <w:pPr>
              <w:jc w:val="center"/>
              <w:rPr>
                <w:b/>
                <w:bCs/>
                <w:caps/>
                <w:sz w:val="22"/>
                <w:szCs w:val="22"/>
              </w:rPr>
            </w:pPr>
            <w:r w:rsidRPr="00B55A81">
              <w:rPr>
                <w:b/>
                <w:bCs/>
                <w:sz w:val="22"/>
                <w:szCs w:val="22"/>
              </w:rPr>
              <w:t>(</w:t>
            </w:r>
            <w:proofErr w:type="spellStart"/>
            <w:r w:rsidR="00C0559E" w:rsidRPr="00B55A81">
              <w:rPr>
                <w:b/>
                <w:bCs/>
                <w:sz w:val="22"/>
                <w:szCs w:val="22"/>
              </w:rPr>
              <w:t>P</w:t>
            </w:r>
            <w:r w:rsidR="00C0559E">
              <w:rPr>
                <w:b/>
                <w:bCs/>
                <w:sz w:val="22"/>
                <w:szCs w:val="22"/>
              </w:rPr>
              <w:t>ovei</w:t>
            </w:r>
            <w:r w:rsidR="00B55A81">
              <w:rPr>
                <w:b/>
                <w:bCs/>
                <w:sz w:val="22"/>
                <w:szCs w:val="22"/>
              </w:rPr>
              <w:t>k</w:t>
            </w:r>
            <w:r w:rsidR="00C0559E">
              <w:rPr>
                <w:b/>
                <w:bCs/>
                <w:sz w:val="22"/>
                <w:szCs w:val="22"/>
              </w:rPr>
              <w:t>lės</w:t>
            </w:r>
            <w:proofErr w:type="spellEnd"/>
            <w:r w:rsidR="00C0559E">
              <w:rPr>
                <w:b/>
                <w:bCs/>
                <w:sz w:val="22"/>
                <w:szCs w:val="22"/>
              </w:rPr>
              <w:t xml:space="preserve"> „Studentų gebėjimų ugdymas vykdant tyrimus semestro metu“</w:t>
            </w:r>
          </w:p>
          <w:p w:rsidR="00C0559E" w:rsidRPr="00C81439" w:rsidRDefault="00C0559E" w:rsidP="00C0559E">
            <w:pPr>
              <w:jc w:val="center"/>
              <w:rPr>
                <w:b/>
                <w:bCs/>
                <w:caps/>
              </w:rPr>
            </w:pPr>
            <w:r w:rsidRPr="00C81439">
              <w:rPr>
                <w:b/>
                <w:bCs/>
                <w:sz w:val="22"/>
                <w:szCs w:val="22"/>
              </w:rPr>
              <w:t>projekto naudos ir kokybės vertinimo lentelė</w:t>
            </w:r>
            <w:r>
              <w:rPr>
                <w:b/>
                <w:bCs/>
                <w:sz w:val="22"/>
                <w:szCs w:val="22"/>
              </w:rPr>
              <w:t>s forma)</w:t>
            </w:r>
          </w:p>
          <w:p w:rsidR="009F57C1" w:rsidRPr="006A6CC0" w:rsidRDefault="009F57C1" w:rsidP="00BA74B7">
            <w:pPr>
              <w:jc w:val="center"/>
              <w:rPr>
                <w:b/>
                <w:bCs/>
                <w:caps/>
              </w:rPr>
            </w:pPr>
          </w:p>
          <w:p w:rsidR="00F720FB" w:rsidRDefault="00F720FB" w:rsidP="00BA74B7">
            <w:pPr>
              <w:jc w:val="center"/>
              <w:rPr>
                <w:b/>
                <w:bCs/>
                <w:caps/>
                <w:sz w:val="22"/>
                <w:szCs w:val="22"/>
              </w:rPr>
            </w:pPr>
            <w:r>
              <w:rPr>
                <w:b/>
                <w:bCs/>
                <w:caps/>
                <w:sz w:val="22"/>
                <w:szCs w:val="22"/>
              </w:rPr>
              <w:t>poveiklės „studentų gebėjimų ugdymas vykdant tyrimus semestro metu“</w:t>
            </w:r>
          </w:p>
          <w:p w:rsidR="009F57C1" w:rsidRPr="00C81439" w:rsidRDefault="009F57C1" w:rsidP="00BA74B7">
            <w:pPr>
              <w:jc w:val="center"/>
              <w:rPr>
                <w:b/>
                <w:bCs/>
                <w:caps/>
              </w:rPr>
            </w:pPr>
            <w:r w:rsidRPr="00C81439">
              <w:rPr>
                <w:b/>
                <w:bCs/>
                <w:caps/>
                <w:sz w:val="22"/>
                <w:szCs w:val="22"/>
              </w:rPr>
              <w:t>PROJEKTO Naudos ir kokybės vertinimo LENTELĖ</w:t>
            </w:r>
          </w:p>
          <w:p w:rsidR="009F57C1" w:rsidRDefault="009F57C1" w:rsidP="00BA74B7">
            <w:pPr>
              <w:jc w:val="left"/>
              <w:rPr>
                <w:bCs/>
                <w:caps/>
              </w:rPr>
            </w:pPr>
          </w:p>
          <w:p w:rsidR="009F57C1" w:rsidRPr="00C81439" w:rsidRDefault="009F57C1" w:rsidP="00BA74B7">
            <w:pPr>
              <w:jc w:val="left"/>
              <w:rPr>
                <w:bCs/>
                <w:i/>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0348"/>
            </w:tblGrid>
            <w:tr w:rsidR="009F57C1" w:rsidRPr="00C81439" w:rsidTr="00AA3977">
              <w:tc>
                <w:tcPr>
                  <w:tcW w:w="3856" w:type="dxa"/>
                  <w:shd w:val="clear" w:color="auto" w:fill="auto"/>
                </w:tcPr>
                <w:p w:rsidR="009F57C1" w:rsidRPr="00C81439" w:rsidRDefault="009F57C1" w:rsidP="00BA74B7">
                  <w:pPr>
                    <w:ind w:firstLine="0"/>
                    <w:jc w:val="left"/>
                    <w:rPr>
                      <w:bCs/>
                      <w:i/>
                      <w:caps/>
                    </w:rPr>
                  </w:pPr>
                  <w:r w:rsidRPr="00C81439">
                    <w:rPr>
                      <w:b/>
                      <w:bCs/>
                      <w:sz w:val="22"/>
                      <w:szCs w:val="22"/>
                      <w:lang w:eastAsia="lt-LT"/>
                    </w:rPr>
                    <w:t>Paraiškos kodas</w:t>
                  </w:r>
                </w:p>
              </w:tc>
              <w:tc>
                <w:tcPr>
                  <w:tcW w:w="10348" w:type="dxa"/>
                  <w:shd w:val="clear" w:color="auto" w:fill="auto"/>
                </w:tcPr>
                <w:p w:rsidR="009F57C1" w:rsidRPr="0018762F" w:rsidRDefault="009F57C1" w:rsidP="00BA74B7">
                  <w:pPr>
                    <w:ind w:firstLine="0"/>
                    <w:rPr>
                      <w:i/>
                      <w:sz w:val="20"/>
                      <w:szCs w:val="20"/>
                    </w:rPr>
                  </w:pPr>
                </w:p>
              </w:tc>
            </w:tr>
            <w:tr w:rsidR="009F57C1" w:rsidRPr="00C81439" w:rsidTr="00AA3977">
              <w:tc>
                <w:tcPr>
                  <w:tcW w:w="3856" w:type="dxa"/>
                  <w:shd w:val="clear" w:color="auto" w:fill="auto"/>
                </w:tcPr>
                <w:p w:rsidR="009F57C1" w:rsidRPr="00C81439" w:rsidRDefault="009F57C1" w:rsidP="00BA74B7">
                  <w:pPr>
                    <w:ind w:firstLine="0"/>
                    <w:jc w:val="left"/>
                    <w:rPr>
                      <w:b/>
                      <w:bCs/>
                      <w:lang w:eastAsia="lt-LT"/>
                    </w:rPr>
                  </w:pPr>
                  <w:r w:rsidRPr="00C81439">
                    <w:rPr>
                      <w:b/>
                      <w:bCs/>
                      <w:sz w:val="22"/>
                      <w:szCs w:val="22"/>
                      <w:lang w:eastAsia="lt-LT"/>
                    </w:rPr>
                    <w:t>Pareiškėjo pavadinimas</w:t>
                  </w:r>
                </w:p>
              </w:tc>
              <w:tc>
                <w:tcPr>
                  <w:tcW w:w="10348" w:type="dxa"/>
                  <w:shd w:val="clear" w:color="auto" w:fill="auto"/>
                </w:tcPr>
                <w:p w:rsidR="009F57C1" w:rsidRPr="0018762F" w:rsidRDefault="009F57C1" w:rsidP="00BA74B7">
                  <w:pPr>
                    <w:ind w:firstLine="0"/>
                    <w:rPr>
                      <w:bCs/>
                      <w:i/>
                      <w:sz w:val="20"/>
                      <w:szCs w:val="20"/>
                      <w:lang w:eastAsia="lt-LT"/>
                    </w:rPr>
                  </w:pPr>
                </w:p>
              </w:tc>
            </w:tr>
            <w:tr w:rsidR="009F57C1" w:rsidRPr="00C81439" w:rsidTr="00AA3977">
              <w:tc>
                <w:tcPr>
                  <w:tcW w:w="3856" w:type="dxa"/>
                  <w:shd w:val="clear" w:color="auto" w:fill="auto"/>
                </w:tcPr>
                <w:p w:rsidR="009F57C1" w:rsidRPr="00C81439" w:rsidRDefault="009F57C1" w:rsidP="00BA74B7">
                  <w:pPr>
                    <w:ind w:firstLine="0"/>
                    <w:jc w:val="left"/>
                    <w:rPr>
                      <w:bCs/>
                      <w:i/>
                      <w:caps/>
                    </w:rPr>
                  </w:pPr>
                  <w:r w:rsidRPr="00C81439">
                    <w:rPr>
                      <w:b/>
                      <w:bCs/>
                      <w:sz w:val="22"/>
                      <w:szCs w:val="22"/>
                      <w:lang w:eastAsia="lt-LT"/>
                    </w:rPr>
                    <w:t>Projekto pavadinimas</w:t>
                  </w:r>
                </w:p>
              </w:tc>
              <w:tc>
                <w:tcPr>
                  <w:tcW w:w="10348" w:type="dxa"/>
                  <w:shd w:val="clear" w:color="auto" w:fill="auto"/>
                </w:tcPr>
                <w:p w:rsidR="009F57C1" w:rsidRPr="0018762F" w:rsidRDefault="009F57C1" w:rsidP="00BA74B7">
                  <w:pPr>
                    <w:ind w:firstLine="0"/>
                    <w:rPr>
                      <w:bCs/>
                      <w:i/>
                      <w:sz w:val="20"/>
                      <w:szCs w:val="20"/>
                      <w:lang w:eastAsia="lt-LT"/>
                    </w:rPr>
                  </w:pPr>
                </w:p>
              </w:tc>
            </w:tr>
            <w:tr w:rsidR="009F57C1" w:rsidRPr="00C81439" w:rsidTr="00AA3977">
              <w:tc>
                <w:tcPr>
                  <w:tcW w:w="14204" w:type="dxa"/>
                  <w:gridSpan w:val="2"/>
                  <w:shd w:val="clear" w:color="auto" w:fill="auto"/>
                </w:tcPr>
                <w:p w:rsidR="009F57C1" w:rsidRPr="00C81439" w:rsidRDefault="009F57C1" w:rsidP="00BA74B7">
                  <w:pPr>
                    <w:ind w:firstLine="0"/>
                    <w:rPr>
                      <w:b/>
                      <w:bCs/>
                      <w:lang w:eastAsia="lt-LT"/>
                    </w:rPr>
                  </w:pPr>
                  <w:r w:rsidRPr="00C81439">
                    <w:rPr>
                      <w:b/>
                      <w:bCs/>
                      <w:sz w:val="22"/>
                      <w:szCs w:val="22"/>
                      <w:lang w:eastAsia="lt-LT"/>
                    </w:rPr>
                    <w:t xml:space="preserve">Projektą planuojama įgyvendinti: </w:t>
                  </w:r>
                </w:p>
                <w:p w:rsidR="009F57C1" w:rsidRPr="00C81439" w:rsidRDefault="009F57C1" w:rsidP="00BA74B7">
                  <w:pPr>
                    <w:ind w:firstLine="0"/>
                    <w:rPr>
                      <w:b/>
                      <w:bCs/>
                      <w:lang w:eastAsia="lt-LT"/>
                    </w:rPr>
                  </w:pPr>
                  <w:r w:rsidRPr="00C81439">
                    <w:rPr>
                      <w:b/>
                      <w:bCs/>
                      <w:sz w:val="22"/>
                      <w:szCs w:val="22"/>
                      <w:lang w:eastAsia="lt-LT"/>
                    </w:rPr>
                    <w:t> su partneriu (-</w:t>
                  </w:r>
                  <w:proofErr w:type="spellStart"/>
                  <w:r w:rsidRPr="00C81439">
                    <w:rPr>
                      <w:b/>
                      <w:bCs/>
                      <w:sz w:val="22"/>
                      <w:szCs w:val="22"/>
                      <w:lang w:eastAsia="lt-LT"/>
                    </w:rPr>
                    <w:t>iais</w:t>
                  </w:r>
                  <w:proofErr w:type="spellEnd"/>
                  <w:r w:rsidRPr="00C81439">
                    <w:rPr>
                      <w:b/>
                      <w:bCs/>
                      <w:sz w:val="22"/>
                      <w:szCs w:val="22"/>
                      <w:lang w:eastAsia="lt-LT"/>
                    </w:rPr>
                    <w:t xml:space="preserve">)              </w:t>
                  </w:r>
                  <w:r w:rsidRPr="00C81439">
                    <w:rPr>
                      <w:b/>
                      <w:bCs/>
                      <w:sz w:val="22"/>
                      <w:szCs w:val="22"/>
                      <w:lang w:eastAsia="lt-LT"/>
                    </w:rPr>
                    <w:t> be partnerio (-</w:t>
                  </w:r>
                  <w:proofErr w:type="spellStart"/>
                  <w:r w:rsidRPr="00C81439">
                    <w:rPr>
                      <w:b/>
                      <w:bCs/>
                      <w:sz w:val="22"/>
                      <w:szCs w:val="22"/>
                      <w:lang w:eastAsia="lt-LT"/>
                    </w:rPr>
                    <w:t>ių</w:t>
                  </w:r>
                  <w:proofErr w:type="spellEnd"/>
                  <w:r w:rsidRPr="00C81439">
                    <w:rPr>
                      <w:b/>
                      <w:bCs/>
                      <w:sz w:val="22"/>
                      <w:szCs w:val="22"/>
                      <w:lang w:eastAsia="lt-LT"/>
                    </w:rPr>
                    <w:t>)</w:t>
                  </w:r>
                </w:p>
              </w:tc>
            </w:tr>
            <w:tr w:rsidR="009F57C1" w:rsidRPr="00C81439" w:rsidTr="00AA3977">
              <w:tc>
                <w:tcPr>
                  <w:tcW w:w="14204" w:type="dxa"/>
                  <w:gridSpan w:val="2"/>
                  <w:shd w:val="clear" w:color="auto" w:fill="auto"/>
                </w:tcPr>
                <w:p w:rsidR="009F57C1" w:rsidRPr="00C81439" w:rsidRDefault="009F57C1" w:rsidP="00BA74B7">
                  <w:pPr>
                    <w:rPr>
                      <w:b/>
                      <w:bCs/>
                      <w:lang w:eastAsia="lt-LT"/>
                    </w:rPr>
                  </w:pPr>
                </w:p>
                <w:p w:rsidR="009F57C1" w:rsidRPr="00C81439" w:rsidRDefault="009F57C1" w:rsidP="00BA74B7">
                  <w:pPr>
                    <w:rPr>
                      <w:b/>
                      <w:bCs/>
                      <w:lang w:eastAsia="lt-LT"/>
                    </w:rPr>
                  </w:pPr>
                  <w:r w:rsidRPr="00C81439">
                    <w:rPr>
                      <w:b/>
                      <w:bCs/>
                      <w:sz w:val="22"/>
                      <w:szCs w:val="22"/>
                      <w:lang w:eastAsia="lt-LT"/>
                    </w:rPr>
                    <w:t xml:space="preserve"> PIRMINĖ               </w:t>
                  </w:r>
                  <w:r w:rsidRPr="00C81439">
                    <w:rPr>
                      <w:b/>
                      <w:bCs/>
                      <w:sz w:val="22"/>
                      <w:szCs w:val="22"/>
                      <w:lang w:eastAsia="lt-LT"/>
                    </w:rPr>
                    <w:t>PATIKSLINTA</w:t>
                  </w:r>
                </w:p>
                <w:p w:rsidR="009F57C1" w:rsidRPr="00C81439" w:rsidRDefault="009F57C1" w:rsidP="00BA74B7">
                  <w:pPr>
                    <w:ind w:firstLine="0"/>
                    <w:jc w:val="left"/>
                    <w:rPr>
                      <w:bCs/>
                      <w:i/>
                      <w:caps/>
                      <w:sz w:val="20"/>
                      <w:szCs w:val="20"/>
                    </w:rPr>
                  </w:pPr>
                  <w:r w:rsidRPr="0018762F">
                    <w:rPr>
                      <w:bCs/>
                      <w:i/>
                      <w:sz w:val="20"/>
                      <w:szCs w:val="20"/>
                      <w:lang w:eastAsia="lt-LT"/>
                    </w:rPr>
                    <w:t>(Žymima „Patikslinta“ tais atvejais, kai ši lentelė tikslinama po to, kai paraiška grąžinama pakartotiniam vertinimui.)</w:t>
                  </w:r>
                </w:p>
              </w:tc>
            </w:tr>
          </w:tbl>
          <w:p w:rsidR="009F57C1" w:rsidRDefault="009F57C1" w:rsidP="00BA74B7">
            <w:pPr>
              <w:ind w:left="720" w:right="373" w:firstLine="0"/>
              <w:rPr>
                <w:b/>
              </w:rPr>
            </w:pPr>
          </w:p>
          <w:p w:rsidR="009F57C1" w:rsidRPr="00C81439" w:rsidRDefault="009F57C1" w:rsidP="00BA74B7">
            <w:pPr>
              <w:ind w:right="373"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4950"/>
              <w:gridCol w:w="1365"/>
              <w:gridCol w:w="1365"/>
              <w:gridCol w:w="1365"/>
              <w:gridCol w:w="2902"/>
            </w:tblGrid>
            <w:tr w:rsidR="00AA3977" w:rsidRPr="00C81439" w:rsidTr="00AA3977">
              <w:trPr>
                <w:trHeight w:val="276"/>
              </w:trPr>
              <w:tc>
                <w:tcPr>
                  <w:tcW w:w="940" w:type="pct"/>
                  <w:vMerge w:val="restart"/>
                  <w:shd w:val="clear" w:color="auto" w:fill="auto"/>
                </w:tcPr>
                <w:p w:rsidR="00AA3977" w:rsidRPr="00C81439" w:rsidRDefault="00AA3977" w:rsidP="00BA74B7">
                  <w:pPr>
                    <w:keepNext/>
                    <w:ind w:firstLine="0"/>
                    <w:jc w:val="center"/>
                    <w:rPr>
                      <w:b/>
                      <w:bCs/>
                      <w:caps/>
                    </w:rPr>
                  </w:pPr>
                  <w:r w:rsidRPr="00C81439">
                    <w:rPr>
                      <w:b/>
                      <w:bCs/>
                      <w:sz w:val="22"/>
                      <w:szCs w:val="22"/>
                    </w:rPr>
                    <w:t>Prioritetinis projektų atrankos kriterijaus  (toliau – kriterijus) pavadinimas</w:t>
                  </w:r>
                </w:p>
              </w:tc>
              <w:tc>
                <w:tcPr>
                  <w:tcW w:w="1682" w:type="pct"/>
                  <w:vMerge w:val="restart"/>
                  <w:shd w:val="clear" w:color="auto" w:fill="auto"/>
                </w:tcPr>
                <w:p w:rsidR="00AA3977" w:rsidRPr="00C81439" w:rsidRDefault="00AA3977" w:rsidP="00BA74B7">
                  <w:pPr>
                    <w:keepNext/>
                    <w:ind w:firstLine="0"/>
                    <w:jc w:val="center"/>
                    <w:rPr>
                      <w:b/>
                      <w:bCs/>
                    </w:rPr>
                  </w:pPr>
                  <w:r w:rsidRPr="00C81439">
                    <w:rPr>
                      <w:b/>
                      <w:bCs/>
                      <w:sz w:val="22"/>
                      <w:szCs w:val="22"/>
                    </w:rPr>
                    <w:t xml:space="preserve">Kriterijaus vertinimo aspektai ir paaiškinimai </w:t>
                  </w:r>
                </w:p>
                <w:p w:rsidR="00AA3977" w:rsidRPr="00C81439" w:rsidRDefault="00AA3977" w:rsidP="00BA74B7">
                  <w:pPr>
                    <w:keepNext/>
                    <w:ind w:firstLine="0"/>
                    <w:jc w:val="center"/>
                    <w:rPr>
                      <w:b/>
                      <w:bCs/>
                      <w:i/>
                      <w:caps/>
                    </w:rPr>
                  </w:pPr>
                </w:p>
              </w:tc>
              <w:tc>
                <w:tcPr>
                  <w:tcW w:w="464" w:type="pct"/>
                  <w:vMerge w:val="restart"/>
                  <w:shd w:val="clear" w:color="auto" w:fill="auto"/>
                </w:tcPr>
                <w:p w:rsidR="00AA3977" w:rsidRPr="00C81439" w:rsidRDefault="00AA3977" w:rsidP="00BA74B7">
                  <w:pPr>
                    <w:keepNext/>
                    <w:ind w:firstLine="0"/>
                    <w:jc w:val="center"/>
                    <w:rPr>
                      <w:b/>
                      <w:bCs/>
                      <w:caps/>
                    </w:rPr>
                  </w:pPr>
                  <w:r w:rsidRPr="00C81439">
                    <w:rPr>
                      <w:b/>
                      <w:bCs/>
                      <w:sz w:val="22"/>
                      <w:szCs w:val="22"/>
                    </w:rPr>
                    <w:t>Didžiausias galimas kriterijaus balas</w:t>
                  </w:r>
                </w:p>
              </w:tc>
              <w:tc>
                <w:tcPr>
                  <w:tcW w:w="464" w:type="pct"/>
                  <w:vMerge w:val="restart"/>
                  <w:shd w:val="clear" w:color="auto" w:fill="auto"/>
                </w:tcPr>
                <w:p w:rsidR="00AA3977" w:rsidRPr="00C81439" w:rsidRDefault="00AA3977" w:rsidP="00BA74B7">
                  <w:pPr>
                    <w:keepNext/>
                    <w:ind w:firstLine="0"/>
                    <w:jc w:val="center"/>
                    <w:rPr>
                      <w:b/>
                      <w:bCs/>
                      <w:caps/>
                    </w:rPr>
                  </w:pPr>
                  <w:r w:rsidRPr="00C81439">
                    <w:rPr>
                      <w:b/>
                      <w:bCs/>
                      <w:sz w:val="22"/>
                      <w:szCs w:val="22"/>
                    </w:rPr>
                    <w:t>Vertinimo metu suteiktų balų skaičius</w:t>
                  </w:r>
                </w:p>
              </w:tc>
              <w:tc>
                <w:tcPr>
                  <w:tcW w:w="464" w:type="pct"/>
                  <w:vMerge w:val="restart"/>
                  <w:shd w:val="clear" w:color="auto" w:fill="auto"/>
                </w:tcPr>
                <w:p w:rsidR="00AA3977" w:rsidRPr="00B664AC" w:rsidRDefault="00AA3977" w:rsidP="00BA74B7">
                  <w:pPr>
                    <w:keepNext/>
                    <w:ind w:left="-57" w:right="-57" w:firstLine="0"/>
                    <w:jc w:val="center"/>
                    <w:rPr>
                      <w:b/>
                      <w:bCs/>
                      <w:caps/>
                    </w:rPr>
                  </w:pPr>
                  <w:r w:rsidRPr="00B664AC">
                    <w:rPr>
                      <w:b/>
                      <w:bCs/>
                      <w:sz w:val="22"/>
                      <w:szCs w:val="22"/>
                    </w:rPr>
                    <w:t>Minimalus privalomas surinkti balų skaičius</w:t>
                  </w:r>
                </w:p>
              </w:tc>
              <w:tc>
                <w:tcPr>
                  <w:tcW w:w="986" w:type="pct"/>
                  <w:vMerge w:val="restart"/>
                  <w:shd w:val="clear" w:color="auto" w:fill="auto"/>
                </w:tcPr>
                <w:p w:rsidR="00AA3977" w:rsidRPr="00C81439" w:rsidRDefault="00AA3977" w:rsidP="00BA74B7">
                  <w:pPr>
                    <w:keepNext/>
                    <w:ind w:firstLine="0"/>
                    <w:jc w:val="center"/>
                    <w:rPr>
                      <w:b/>
                      <w:bCs/>
                      <w:caps/>
                    </w:rPr>
                  </w:pPr>
                  <w:r w:rsidRPr="00C81439">
                    <w:rPr>
                      <w:b/>
                      <w:bCs/>
                      <w:sz w:val="22"/>
                      <w:szCs w:val="22"/>
                    </w:rPr>
                    <w:t>Komentarai</w:t>
                  </w:r>
                </w:p>
              </w:tc>
            </w:tr>
            <w:tr w:rsidR="00AA3977" w:rsidRPr="00C81439" w:rsidTr="00AA3977">
              <w:trPr>
                <w:trHeight w:val="276"/>
              </w:trPr>
              <w:tc>
                <w:tcPr>
                  <w:tcW w:w="940" w:type="pct"/>
                  <w:vMerge/>
                  <w:shd w:val="clear" w:color="auto" w:fill="auto"/>
                </w:tcPr>
                <w:p w:rsidR="00AA3977" w:rsidRPr="00C81439" w:rsidRDefault="00AA3977" w:rsidP="00BA74B7">
                  <w:pPr>
                    <w:ind w:firstLine="0"/>
                    <w:jc w:val="left"/>
                    <w:rPr>
                      <w:b/>
                      <w:bCs/>
                      <w:caps/>
                    </w:rPr>
                  </w:pPr>
                </w:p>
              </w:tc>
              <w:tc>
                <w:tcPr>
                  <w:tcW w:w="1682" w:type="pct"/>
                  <w:vMerge/>
                  <w:shd w:val="clear" w:color="auto" w:fill="auto"/>
                </w:tcPr>
                <w:p w:rsidR="00AA3977" w:rsidRPr="00C81439" w:rsidRDefault="00AA3977" w:rsidP="00BA74B7">
                  <w:pPr>
                    <w:ind w:firstLine="0"/>
                    <w:jc w:val="center"/>
                    <w:rPr>
                      <w:bCs/>
                      <w:i/>
                      <w:caps/>
                    </w:rPr>
                  </w:pPr>
                </w:p>
              </w:tc>
              <w:tc>
                <w:tcPr>
                  <w:tcW w:w="464" w:type="pct"/>
                  <w:vMerge/>
                  <w:shd w:val="clear" w:color="auto" w:fill="auto"/>
                </w:tcPr>
                <w:p w:rsidR="00AA3977" w:rsidRPr="00C81439" w:rsidRDefault="00AA3977" w:rsidP="00BA74B7">
                  <w:pPr>
                    <w:ind w:firstLine="0"/>
                    <w:jc w:val="center"/>
                    <w:rPr>
                      <w:bCs/>
                      <w:i/>
                    </w:rPr>
                  </w:pPr>
                </w:p>
              </w:tc>
              <w:tc>
                <w:tcPr>
                  <w:tcW w:w="464" w:type="pct"/>
                  <w:vMerge/>
                  <w:shd w:val="clear" w:color="auto" w:fill="auto"/>
                </w:tcPr>
                <w:p w:rsidR="00AA3977" w:rsidRPr="00C81439" w:rsidRDefault="00AA3977" w:rsidP="00BA74B7">
                  <w:pPr>
                    <w:ind w:firstLine="0"/>
                    <w:jc w:val="center"/>
                    <w:rPr>
                      <w:b/>
                      <w:bCs/>
                      <w:caps/>
                    </w:rPr>
                  </w:pPr>
                </w:p>
              </w:tc>
              <w:tc>
                <w:tcPr>
                  <w:tcW w:w="464" w:type="pct"/>
                  <w:vMerge/>
                  <w:shd w:val="clear" w:color="auto" w:fill="auto"/>
                </w:tcPr>
                <w:p w:rsidR="00AA3977" w:rsidRPr="00B664AC" w:rsidRDefault="00AA3977" w:rsidP="00BA74B7">
                  <w:pPr>
                    <w:ind w:firstLine="0"/>
                    <w:jc w:val="center"/>
                    <w:rPr>
                      <w:b/>
                      <w:bCs/>
                      <w:caps/>
                    </w:rPr>
                  </w:pPr>
                </w:p>
              </w:tc>
              <w:tc>
                <w:tcPr>
                  <w:tcW w:w="986" w:type="pct"/>
                  <w:vMerge/>
                  <w:shd w:val="clear" w:color="auto" w:fill="auto"/>
                </w:tcPr>
                <w:p w:rsidR="00AA3977" w:rsidRPr="00C81439" w:rsidRDefault="00AA3977" w:rsidP="00BA74B7">
                  <w:pPr>
                    <w:ind w:firstLine="0"/>
                    <w:jc w:val="center"/>
                    <w:rPr>
                      <w:b/>
                      <w:bCs/>
                      <w:caps/>
                    </w:rPr>
                  </w:pPr>
                </w:p>
              </w:tc>
            </w:tr>
            <w:tr w:rsidR="00AA3977" w:rsidRPr="00C81439" w:rsidTr="00AA3977">
              <w:tc>
                <w:tcPr>
                  <w:tcW w:w="940" w:type="pct"/>
                  <w:shd w:val="clear" w:color="auto" w:fill="auto"/>
                </w:tcPr>
                <w:p w:rsidR="00AA3977" w:rsidRDefault="00AA3977" w:rsidP="00BA74B7">
                  <w:pPr>
                    <w:ind w:firstLine="0"/>
                    <w:jc w:val="left"/>
                    <w:rPr>
                      <w:b/>
                      <w:bCs/>
                    </w:rPr>
                  </w:pPr>
                  <w:r>
                    <w:rPr>
                      <w:b/>
                      <w:bCs/>
                      <w:sz w:val="22"/>
                      <w:szCs w:val="22"/>
                    </w:rPr>
                    <w:t xml:space="preserve">1. </w:t>
                  </w:r>
                  <w:r>
                    <w:rPr>
                      <w:b/>
                      <w:bCs/>
                      <w:caps/>
                      <w:sz w:val="20"/>
                      <w:szCs w:val="20"/>
                    </w:rPr>
                    <w:t>S</w:t>
                  </w:r>
                  <w:r w:rsidRPr="00A95962">
                    <w:rPr>
                      <w:b/>
                      <w:bCs/>
                      <w:lang w:eastAsia="lt-LT"/>
                    </w:rPr>
                    <w:t>tudento mokslinio tyrimo ir (ar</w:t>
                  </w:r>
                  <w:r>
                    <w:rPr>
                      <w:b/>
                      <w:bCs/>
                      <w:lang w:eastAsia="lt-LT"/>
                    </w:rPr>
                    <w:t>)</w:t>
                  </w:r>
                  <w:r w:rsidRPr="00A95962">
                    <w:rPr>
                      <w:b/>
                      <w:bCs/>
                      <w:lang w:eastAsia="lt-LT"/>
                    </w:rPr>
                    <w:t xml:space="preserve"> praktikos projekto vadovo mokslinė kompetencija</w:t>
                  </w:r>
                </w:p>
              </w:tc>
              <w:tc>
                <w:tcPr>
                  <w:tcW w:w="1682" w:type="pct"/>
                  <w:shd w:val="clear" w:color="auto" w:fill="auto"/>
                </w:tcPr>
                <w:p w:rsidR="00AA3977" w:rsidRDefault="00AA3977" w:rsidP="0041628A">
                  <w:pPr>
                    <w:ind w:firstLine="0"/>
                    <w:rPr>
                      <w:bCs/>
                      <w:lang w:eastAsia="lt-LT"/>
                    </w:rPr>
                  </w:pPr>
                  <w:r>
                    <w:rPr>
                      <w:bCs/>
                      <w:lang w:eastAsia="lt-LT"/>
                    </w:rPr>
                    <w:t>Š</w:t>
                  </w:r>
                  <w:r w:rsidRPr="00CE49A0">
                    <w:rPr>
                      <w:bCs/>
                      <w:lang w:eastAsia="lt-LT"/>
                    </w:rPr>
                    <w:t>iuo kriterijumi vertinami projekto mokslinio tyrimo vadovo, kuris vadovaus studentų moksliniams tyrimams, mokslinė kompetencija - mokslinio darbo rezultatai per pastaruosius tris metus iki paraiškos pateikimo dienos bei patirtis ugdant tyr</w:t>
                  </w:r>
                  <w:r>
                    <w:rPr>
                      <w:bCs/>
                      <w:lang w:eastAsia="lt-LT"/>
                    </w:rPr>
                    <w:t>ėjus ir jaunuosius mokslininkus:</w:t>
                  </w:r>
                </w:p>
                <w:p w:rsidR="00AA3977" w:rsidRPr="00AA3977" w:rsidRDefault="00AA3977" w:rsidP="0041628A">
                  <w:pPr>
                    <w:ind w:firstLine="0"/>
                    <w:rPr>
                      <w:b/>
                      <w:bCs/>
                      <w:lang w:eastAsia="lt-LT"/>
                    </w:rPr>
                  </w:pPr>
                  <w:r w:rsidRPr="00AA3977">
                    <w:rPr>
                      <w:b/>
                      <w:bCs/>
                      <w:lang w:eastAsia="lt-LT"/>
                    </w:rPr>
                    <w:t xml:space="preserve">• fizinių, žemės ūkio, biomedicinos ir </w:t>
                  </w:r>
                  <w:r w:rsidRPr="00AA3977">
                    <w:rPr>
                      <w:b/>
                      <w:bCs/>
                      <w:lang w:eastAsia="lt-LT"/>
                    </w:rPr>
                    <w:lastRenderedPageBreak/>
                    <w:t>technologijos mokslų</w:t>
                  </w:r>
                  <w:r w:rsidRPr="00AA3977" w:rsidDel="00A215BD">
                    <w:rPr>
                      <w:b/>
                      <w:bCs/>
                      <w:lang w:eastAsia="lt-LT"/>
                    </w:rPr>
                    <w:t xml:space="preserve"> </w:t>
                  </w:r>
                  <w:r w:rsidRPr="00AA3977">
                    <w:rPr>
                      <w:b/>
                      <w:bCs/>
                      <w:lang w:eastAsia="lt-LT"/>
                    </w:rPr>
                    <w:t>srities:</w:t>
                  </w:r>
                </w:p>
                <w:p w:rsidR="00AA3977" w:rsidRPr="00DC1D0A" w:rsidRDefault="00AA3977" w:rsidP="0041628A">
                  <w:pPr>
                    <w:ind w:firstLine="0"/>
                    <w:rPr>
                      <w:bCs/>
                      <w:lang w:eastAsia="lt-LT"/>
                    </w:rPr>
                  </w:pPr>
                  <w:r w:rsidRPr="00DC1D0A">
                    <w:rPr>
                      <w:bCs/>
                      <w:lang w:eastAsia="lt-LT"/>
                    </w:rPr>
                    <w:t xml:space="preserve">1. penkios </w:t>
                  </w:r>
                  <w:r>
                    <w:rPr>
                      <w:bCs/>
                      <w:lang w:eastAsia="lt-LT"/>
                    </w:rPr>
                    <w:t xml:space="preserve">publikacijos per pastaruosius tris metus, paskelbtos periodiniuose mokslo leidiniuose, </w:t>
                  </w:r>
                  <w:r w:rsidRPr="00560E30">
                    <w:rPr>
                      <w:bCs/>
                      <w:lang w:eastAsia="lt-LT"/>
                    </w:rPr>
                    <w:t xml:space="preserve">referuojamuose </w:t>
                  </w:r>
                  <w:proofErr w:type="spellStart"/>
                  <w:r w:rsidRPr="00560E30">
                    <w:rPr>
                      <w:bCs/>
                      <w:lang w:eastAsia="lt-LT"/>
                    </w:rPr>
                    <w:t>Clarivate</w:t>
                  </w:r>
                  <w:proofErr w:type="spellEnd"/>
                  <w:r w:rsidRPr="00560E30">
                    <w:rPr>
                      <w:bCs/>
                      <w:lang w:eastAsia="lt-LT"/>
                    </w:rPr>
                    <w:t xml:space="preserve"> </w:t>
                  </w:r>
                  <w:proofErr w:type="spellStart"/>
                  <w:r w:rsidRPr="00560E30">
                    <w:rPr>
                      <w:bCs/>
                      <w:lang w:eastAsia="lt-LT"/>
                    </w:rPr>
                    <w:t>Analytics</w:t>
                  </w:r>
                  <w:proofErr w:type="spellEnd"/>
                  <w:r w:rsidRPr="00560E30">
                    <w:rPr>
                      <w:bCs/>
                      <w:lang w:eastAsia="lt-LT"/>
                    </w:rPr>
                    <w:t xml:space="preserve"> (buv. Thomson Reuters) </w:t>
                  </w:r>
                  <w:proofErr w:type="spellStart"/>
                  <w:r w:rsidRPr="00560E30">
                    <w:rPr>
                      <w:bCs/>
                      <w:lang w:eastAsia="lt-LT"/>
                    </w:rPr>
                    <w:t>Web</w:t>
                  </w:r>
                  <w:proofErr w:type="spellEnd"/>
                  <w:r w:rsidRPr="00560E30">
                    <w:rPr>
                      <w:bCs/>
                      <w:lang w:eastAsia="lt-LT"/>
                    </w:rPr>
                    <w:t xml:space="preserve"> </w:t>
                  </w:r>
                  <w:proofErr w:type="spellStart"/>
                  <w:r w:rsidRPr="00560E30">
                    <w:rPr>
                      <w:bCs/>
                      <w:lang w:eastAsia="lt-LT"/>
                    </w:rPr>
                    <w:t>of</w:t>
                  </w:r>
                  <w:proofErr w:type="spellEnd"/>
                  <w:r w:rsidRPr="00560E30">
                    <w:rPr>
                      <w:bCs/>
                      <w:lang w:eastAsia="lt-LT"/>
                    </w:rPr>
                    <w:t xml:space="preserve"> </w:t>
                  </w:r>
                  <w:proofErr w:type="spellStart"/>
                  <w:r w:rsidRPr="00560E30">
                    <w:rPr>
                      <w:bCs/>
                      <w:lang w:eastAsia="lt-LT"/>
                    </w:rPr>
                    <w:t>Science</w:t>
                  </w:r>
                  <w:proofErr w:type="spellEnd"/>
                  <w:r>
                    <w:rPr>
                      <w:bCs/>
                      <w:lang w:eastAsia="lt-LT"/>
                    </w:rPr>
                    <w:t xml:space="preserve"> duomenų bazėje, turinčiuose citavimo indeksą, </w:t>
                  </w:r>
                  <w:r w:rsidRPr="00AA3977">
                    <w:rPr>
                      <w:bCs/>
                      <w:lang w:eastAsia="lt-LT"/>
                    </w:rPr>
                    <w:t>ir jų susietumas su studentų tyrimų tema</w:t>
                  </w:r>
                  <w:r>
                    <w:rPr>
                      <w:bCs/>
                      <w:lang w:eastAsia="lt-LT"/>
                    </w:rPr>
                    <w:t xml:space="preserve">  – nuo 24 iki 30 balų</w:t>
                  </w:r>
                  <w:r w:rsidRPr="00DC1D0A">
                    <w:rPr>
                      <w:bCs/>
                      <w:lang w:eastAsia="lt-LT"/>
                    </w:rPr>
                    <w:t>;</w:t>
                  </w:r>
                </w:p>
                <w:p w:rsidR="00AA3977" w:rsidRPr="00DC1D0A" w:rsidRDefault="00AA3977" w:rsidP="0041628A">
                  <w:pPr>
                    <w:ind w:firstLine="0"/>
                    <w:rPr>
                      <w:bCs/>
                      <w:lang w:eastAsia="lt-LT"/>
                    </w:rPr>
                  </w:pPr>
                  <w:r w:rsidRPr="00DC1D0A">
                    <w:rPr>
                      <w:bCs/>
                      <w:lang w:eastAsia="lt-LT"/>
                    </w:rPr>
                    <w:t>2. nuo dviejų iki keturių publikacijų per pastaruosius t</w:t>
                  </w:r>
                  <w:r>
                    <w:rPr>
                      <w:bCs/>
                      <w:lang w:eastAsia="lt-LT"/>
                    </w:rPr>
                    <w:t xml:space="preserve">ris metus, paskelbtų periodiniuose mokslo leidiniuose, referuojamuose </w:t>
                  </w:r>
                  <w:proofErr w:type="spellStart"/>
                  <w:r>
                    <w:rPr>
                      <w:bCs/>
                      <w:lang w:eastAsia="lt-LT"/>
                    </w:rPr>
                    <w:t>Clarivate</w:t>
                  </w:r>
                  <w:proofErr w:type="spellEnd"/>
                  <w:r>
                    <w:rPr>
                      <w:bCs/>
                      <w:lang w:eastAsia="lt-LT"/>
                    </w:rPr>
                    <w:t xml:space="preserve"> </w:t>
                  </w:r>
                  <w:proofErr w:type="spellStart"/>
                  <w:r>
                    <w:rPr>
                      <w:bCs/>
                      <w:lang w:eastAsia="lt-LT"/>
                    </w:rPr>
                    <w:t>Analytics</w:t>
                  </w:r>
                  <w:proofErr w:type="spellEnd"/>
                  <w:r>
                    <w:rPr>
                      <w:bCs/>
                      <w:lang w:eastAsia="lt-LT"/>
                    </w:rPr>
                    <w:t xml:space="preserve"> (buv. Thomson Reuters) </w:t>
                  </w:r>
                  <w:proofErr w:type="spellStart"/>
                  <w:r>
                    <w:rPr>
                      <w:bCs/>
                      <w:lang w:eastAsia="lt-LT"/>
                    </w:rPr>
                    <w:t>Web</w:t>
                  </w:r>
                  <w:proofErr w:type="spellEnd"/>
                  <w:r>
                    <w:rPr>
                      <w:bCs/>
                      <w:lang w:eastAsia="lt-LT"/>
                    </w:rPr>
                    <w:t xml:space="preserve"> </w:t>
                  </w:r>
                  <w:proofErr w:type="spellStart"/>
                  <w:r>
                    <w:rPr>
                      <w:bCs/>
                      <w:lang w:eastAsia="lt-LT"/>
                    </w:rPr>
                    <w:t>of</w:t>
                  </w:r>
                  <w:proofErr w:type="spellEnd"/>
                  <w:r>
                    <w:rPr>
                      <w:bCs/>
                      <w:lang w:eastAsia="lt-LT"/>
                    </w:rPr>
                    <w:t xml:space="preserve"> </w:t>
                  </w:r>
                  <w:proofErr w:type="spellStart"/>
                  <w:r>
                    <w:rPr>
                      <w:bCs/>
                      <w:lang w:eastAsia="lt-LT"/>
                    </w:rPr>
                    <w:t>Science</w:t>
                  </w:r>
                  <w:proofErr w:type="spellEnd"/>
                  <w:r>
                    <w:rPr>
                      <w:bCs/>
                      <w:lang w:eastAsia="lt-LT"/>
                    </w:rPr>
                    <w:t xml:space="preserve"> duomenų bazėje, turinčiuose citavimo indeksą, </w:t>
                  </w:r>
                  <w:r w:rsidRPr="00AA3977">
                    <w:rPr>
                      <w:bCs/>
                      <w:lang w:eastAsia="lt-LT"/>
                    </w:rPr>
                    <w:t>ir jų susietumas su studentų tyrimų tema</w:t>
                  </w:r>
                  <w:r>
                    <w:rPr>
                      <w:bCs/>
                      <w:lang w:eastAsia="lt-LT"/>
                    </w:rPr>
                    <w:t xml:space="preserve">  </w:t>
                  </w:r>
                  <w:r w:rsidRPr="00DC1D0A">
                    <w:rPr>
                      <w:bCs/>
                      <w:lang w:eastAsia="lt-LT"/>
                    </w:rPr>
                    <w:t xml:space="preserve">–  </w:t>
                  </w:r>
                  <w:r>
                    <w:rPr>
                      <w:bCs/>
                      <w:lang w:eastAsia="lt-LT"/>
                    </w:rPr>
                    <w:t>nuo 7 iki 23 balų</w:t>
                  </w:r>
                  <w:r w:rsidRPr="00DC1D0A">
                    <w:rPr>
                      <w:bCs/>
                      <w:lang w:eastAsia="lt-LT"/>
                    </w:rPr>
                    <w:t>;</w:t>
                  </w:r>
                </w:p>
                <w:p w:rsidR="00AA3977" w:rsidRDefault="00AA3977" w:rsidP="0041628A">
                  <w:pPr>
                    <w:ind w:firstLine="0"/>
                    <w:rPr>
                      <w:bCs/>
                      <w:lang w:eastAsia="lt-LT"/>
                    </w:rPr>
                  </w:pPr>
                  <w:r w:rsidRPr="00DC1D0A">
                    <w:rPr>
                      <w:bCs/>
                      <w:lang w:eastAsia="lt-LT"/>
                    </w:rPr>
                    <w:t>3. viena publikacija per pastaruosius tris metus</w:t>
                  </w:r>
                  <w:r>
                    <w:rPr>
                      <w:bCs/>
                      <w:lang w:eastAsia="lt-LT"/>
                    </w:rPr>
                    <w:t xml:space="preserve">, paskelbta periodiniuose mokslo leidiniuose, referuojamuose </w:t>
                  </w:r>
                  <w:proofErr w:type="spellStart"/>
                  <w:r>
                    <w:rPr>
                      <w:bCs/>
                      <w:lang w:eastAsia="lt-LT"/>
                    </w:rPr>
                    <w:t>Clarivate</w:t>
                  </w:r>
                  <w:proofErr w:type="spellEnd"/>
                  <w:r>
                    <w:rPr>
                      <w:bCs/>
                      <w:lang w:eastAsia="lt-LT"/>
                    </w:rPr>
                    <w:t xml:space="preserve"> </w:t>
                  </w:r>
                  <w:proofErr w:type="spellStart"/>
                  <w:r>
                    <w:rPr>
                      <w:bCs/>
                      <w:lang w:eastAsia="lt-LT"/>
                    </w:rPr>
                    <w:t>Analytics</w:t>
                  </w:r>
                  <w:proofErr w:type="spellEnd"/>
                  <w:r>
                    <w:rPr>
                      <w:bCs/>
                      <w:lang w:eastAsia="lt-LT"/>
                    </w:rPr>
                    <w:t xml:space="preserve"> (buv. Thomson Reuters) </w:t>
                  </w:r>
                  <w:proofErr w:type="spellStart"/>
                  <w:r>
                    <w:rPr>
                      <w:bCs/>
                      <w:lang w:eastAsia="lt-LT"/>
                    </w:rPr>
                    <w:t>Web</w:t>
                  </w:r>
                  <w:proofErr w:type="spellEnd"/>
                  <w:r>
                    <w:rPr>
                      <w:bCs/>
                      <w:lang w:eastAsia="lt-LT"/>
                    </w:rPr>
                    <w:t xml:space="preserve"> </w:t>
                  </w:r>
                  <w:proofErr w:type="spellStart"/>
                  <w:r>
                    <w:rPr>
                      <w:bCs/>
                      <w:lang w:eastAsia="lt-LT"/>
                    </w:rPr>
                    <w:t>of</w:t>
                  </w:r>
                  <w:proofErr w:type="spellEnd"/>
                  <w:r>
                    <w:rPr>
                      <w:bCs/>
                      <w:lang w:eastAsia="lt-LT"/>
                    </w:rPr>
                    <w:t xml:space="preserve"> </w:t>
                  </w:r>
                  <w:proofErr w:type="spellStart"/>
                  <w:r>
                    <w:rPr>
                      <w:bCs/>
                      <w:lang w:eastAsia="lt-LT"/>
                    </w:rPr>
                    <w:t>Science</w:t>
                  </w:r>
                  <w:proofErr w:type="spellEnd"/>
                  <w:r>
                    <w:rPr>
                      <w:bCs/>
                      <w:lang w:eastAsia="lt-LT"/>
                    </w:rPr>
                    <w:t xml:space="preserve"> duomenų bazėje, turinčiuose citavimo indeksą, </w:t>
                  </w:r>
                  <w:r w:rsidRPr="00AA3977">
                    <w:rPr>
                      <w:bCs/>
                      <w:lang w:eastAsia="lt-LT"/>
                    </w:rPr>
                    <w:t>ir jos susietumas su studentų tyrimo tema</w:t>
                  </w:r>
                  <w:r>
                    <w:rPr>
                      <w:bCs/>
                      <w:lang w:eastAsia="lt-LT"/>
                    </w:rPr>
                    <w:t>– nuo 0 iki 6</w:t>
                  </w:r>
                  <w:r w:rsidRPr="00DC1D0A">
                    <w:rPr>
                      <w:bCs/>
                      <w:lang w:eastAsia="lt-LT"/>
                    </w:rPr>
                    <w:t xml:space="preserve"> bal</w:t>
                  </w:r>
                  <w:r>
                    <w:rPr>
                      <w:bCs/>
                      <w:lang w:eastAsia="lt-LT"/>
                    </w:rPr>
                    <w:t>ų</w:t>
                  </w:r>
                  <w:r w:rsidRPr="00DC1D0A">
                    <w:rPr>
                      <w:bCs/>
                      <w:lang w:eastAsia="lt-LT"/>
                    </w:rPr>
                    <w:t>;</w:t>
                  </w:r>
                </w:p>
                <w:p w:rsidR="00AA3977" w:rsidRPr="00DC1D0A" w:rsidRDefault="00AA3977" w:rsidP="0041628A">
                  <w:pPr>
                    <w:ind w:firstLine="0"/>
                    <w:rPr>
                      <w:bCs/>
                      <w:lang w:eastAsia="lt-LT"/>
                    </w:rPr>
                  </w:pPr>
                </w:p>
                <w:p w:rsidR="00AA3977" w:rsidRPr="00AA3977" w:rsidRDefault="00AA3977" w:rsidP="0041628A">
                  <w:pPr>
                    <w:ind w:firstLine="0"/>
                    <w:rPr>
                      <w:b/>
                      <w:bCs/>
                      <w:lang w:eastAsia="lt-LT"/>
                    </w:rPr>
                  </w:pPr>
                  <w:r w:rsidRPr="00AA3977">
                    <w:rPr>
                      <w:b/>
                      <w:bCs/>
                      <w:lang w:eastAsia="lt-LT"/>
                    </w:rPr>
                    <w:t>• Humanitarinių ir socialinių mokslų:</w:t>
                  </w:r>
                </w:p>
                <w:p w:rsidR="00AA3977" w:rsidRDefault="00AA3977" w:rsidP="0041628A">
                  <w:pPr>
                    <w:ind w:firstLine="0"/>
                    <w:rPr>
                      <w:bCs/>
                      <w:lang w:eastAsia="lt-LT"/>
                    </w:rPr>
                  </w:pPr>
                  <w:r w:rsidRPr="00DC1D0A">
                    <w:rPr>
                      <w:bCs/>
                      <w:lang w:eastAsia="lt-LT"/>
                    </w:rPr>
                    <w:t xml:space="preserve">1. </w:t>
                  </w:r>
                  <w:r>
                    <w:rPr>
                      <w:bCs/>
                      <w:lang w:eastAsia="lt-LT"/>
                    </w:rPr>
                    <w:t xml:space="preserve">penkios ir daugiau mokslo publikacijos per pastaruosius tris metus paskelbtos tarptautiniuose recenzuojamuose periodiniuose ar tęstiniuose </w:t>
                  </w:r>
                  <w:r w:rsidRPr="00DC1D0A">
                    <w:rPr>
                      <w:bCs/>
                      <w:lang w:eastAsia="lt-LT"/>
                    </w:rPr>
                    <w:t>moksl</w:t>
                  </w:r>
                  <w:r>
                    <w:rPr>
                      <w:bCs/>
                      <w:lang w:eastAsia="lt-LT"/>
                    </w:rPr>
                    <w:t>o leidiniuose</w:t>
                  </w:r>
                  <w:r w:rsidRPr="00DC1D0A">
                    <w:rPr>
                      <w:bCs/>
                      <w:lang w:eastAsia="lt-LT"/>
                    </w:rPr>
                    <w:t xml:space="preserve"> </w:t>
                  </w:r>
                  <w:r>
                    <w:rPr>
                      <w:bCs/>
                      <w:lang w:eastAsia="lt-LT"/>
                    </w:rPr>
                    <w:t>ir jų</w:t>
                  </w:r>
                  <w:r w:rsidRPr="002C772B">
                    <w:rPr>
                      <w:bCs/>
                      <w:lang w:eastAsia="lt-LT"/>
                    </w:rPr>
                    <w:t xml:space="preserve"> susietumas su studentų tyrimų tema</w:t>
                  </w:r>
                  <w:r>
                    <w:rPr>
                      <w:bCs/>
                      <w:lang w:eastAsia="lt-LT"/>
                    </w:rPr>
                    <w:t xml:space="preserve">  – nuo 24 iki 30 balų</w:t>
                  </w:r>
                  <w:r w:rsidRPr="00DC1D0A">
                    <w:rPr>
                      <w:bCs/>
                      <w:lang w:eastAsia="lt-LT"/>
                    </w:rPr>
                    <w:t>;</w:t>
                  </w:r>
                </w:p>
                <w:p w:rsidR="00AA3977" w:rsidRPr="00DC1D0A" w:rsidRDefault="00AA3977" w:rsidP="0041628A">
                  <w:pPr>
                    <w:ind w:firstLine="0"/>
                    <w:rPr>
                      <w:bCs/>
                      <w:lang w:eastAsia="lt-LT"/>
                    </w:rPr>
                  </w:pPr>
                  <w:r>
                    <w:rPr>
                      <w:bCs/>
                      <w:lang w:eastAsia="lt-LT"/>
                    </w:rPr>
                    <w:t>2</w:t>
                  </w:r>
                  <w:r w:rsidRPr="00DC1D0A">
                    <w:rPr>
                      <w:bCs/>
                      <w:lang w:eastAsia="lt-LT"/>
                    </w:rPr>
                    <w:t xml:space="preserve">. </w:t>
                  </w:r>
                  <w:r>
                    <w:rPr>
                      <w:bCs/>
                      <w:lang w:eastAsia="lt-LT"/>
                    </w:rPr>
                    <w:t xml:space="preserve">nuo dviejų iki keturių mokslo publikacijų per pastaruosius tris metus paskelbtų tarptautiniuose recenzuojamuose periodiniuose ar tęstiniuose </w:t>
                  </w:r>
                  <w:r w:rsidRPr="00DC1D0A">
                    <w:rPr>
                      <w:bCs/>
                      <w:lang w:eastAsia="lt-LT"/>
                    </w:rPr>
                    <w:t>moksl</w:t>
                  </w:r>
                  <w:r>
                    <w:rPr>
                      <w:bCs/>
                      <w:lang w:eastAsia="lt-LT"/>
                    </w:rPr>
                    <w:t>o leidiniuose</w:t>
                  </w:r>
                  <w:r w:rsidRPr="002C772B">
                    <w:rPr>
                      <w:bCs/>
                      <w:lang w:eastAsia="lt-LT"/>
                    </w:rPr>
                    <w:t xml:space="preserve"> </w:t>
                  </w:r>
                  <w:r>
                    <w:rPr>
                      <w:bCs/>
                      <w:lang w:eastAsia="lt-LT"/>
                    </w:rPr>
                    <w:t>ir jų</w:t>
                  </w:r>
                  <w:r w:rsidRPr="002C772B">
                    <w:rPr>
                      <w:bCs/>
                      <w:lang w:eastAsia="lt-LT"/>
                    </w:rPr>
                    <w:t xml:space="preserve"> susietumas su studentų tyrimų tema</w:t>
                  </w:r>
                  <w:r>
                    <w:rPr>
                      <w:bCs/>
                      <w:lang w:eastAsia="lt-LT"/>
                    </w:rPr>
                    <w:t xml:space="preserve">  – nuo 7 iki 23 balų</w:t>
                  </w:r>
                  <w:r w:rsidRPr="00DC1D0A">
                    <w:rPr>
                      <w:bCs/>
                      <w:lang w:eastAsia="lt-LT"/>
                    </w:rPr>
                    <w:t>;</w:t>
                  </w:r>
                </w:p>
                <w:p w:rsidR="00AA3977" w:rsidRDefault="00AA3977" w:rsidP="0041628A">
                  <w:pPr>
                    <w:ind w:firstLine="0"/>
                    <w:rPr>
                      <w:bCs/>
                      <w:lang w:eastAsia="lt-LT"/>
                    </w:rPr>
                  </w:pPr>
                  <w:r>
                    <w:rPr>
                      <w:bCs/>
                      <w:lang w:eastAsia="lt-LT"/>
                    </w:rPr>
                    <w:t>3</w:t>
                  </w:r>
                  <w:r w:rsidRPr="00DC1D0A">
                    <w:rPr>
                      <w:bCs/>
                      <w:lang w:eastAsia="lt-LT"/>
                    </w:rPr>
                    <w:t xml:space="preserve">. </w:t>
                  </w:r>
                  <w:r>
                    <w:rPr>
                      <w:bCs/>
                      <w:lang w:eastAsia="lt-LT"/>
                    </w:rPr>
                    <w:t xml:space="preserve">viena mokslo publikacija per pastaruosius tris metus paskelbta tarptautiniuose recenzuojamuose periodiniuose ar tęstiniuose </w:t>
                  </w:r>
                  <w:r w:rsidRPr="00DC1D0A">
                    <w:rPr>
                      <w:bCs/>
                      <w:lang w:eastAsia="lt-LT"/>
                    </w:rPr>
                    <w:lastRenderedPageBreak/>
                    <w:t>moksl</w:t>
                  </w:r>
                  <w:r>
                    <w:rPr>
                      <w:bCs/>
                      <w:lang w:eastAsia="lt-LT"/>
                    </w:rPr>
                    <w:t>o leidiniuose</w:t>
                  </w:r>
                  <w:r w:rsidRPr="002C772B">
                    <w:rPr>
                      <w:bCs/>
                      <w:lang w:eastAsia="lt-LT"/>
                    </w:rPr>
                    <w:t xml:space="preserve"> </w:t>
                  </w:r>
                  <w:r>
                    <w:rPr>
                      <w:bCs/>
                      <w:lang w:eastAsia="lt-LT"/>
                    </w:rPr>
                    <w:t>ir jos</w:t>
                  </w:r>
                  <w:r w:rsidRPr="002C772B">
                    <w:rPr>
                      <w:bCs/>
                      <w:lang w:eastAsia="lt-LT"/>
                    </w:rPr>
                    <w:t xml:space="preserve"> susietumas su studentų tyrimų tema</w:t>
                  </w:r>
                  <w:r>
                    <w:rPr>
                      <w:bCs/>
                      <w:lang w:eastAsia="lt-LT"/>
                    </w:rPr>
                    <w:t xml:space="preserve">  – nuo 0 iki 6 balų</w:t>
                  </w:r>
                  <w:r w:rsidRPr="00DC1D0A">
                    <w:rPr>
                      <w:bCs/>
                      <w:lang w:eastAsia="lt-LT"/>
                    </w:rPr>
                    <w:t>;</w:t>
                  </w:r>
                </w:p>
                <w:p w:rsidR="00AA3977" w:rsidRPr="00CE49A0" w:rsidRDefault="00AA3977" w:rsidP="00CE49A0">
                  <w:pPr>
                    <w:ind w:firstLine="0"/>
                    <w:rPr>
                      <w:bCs/>
                      <w:lang w:eastAsia="lt-LT"/>
                    </w:rPr>
                  </w:pPr>
                </w:p>
                <w:p w:rsidR="00AA3977" w:rsidRPr="00CE49A0" w:rsidRDefault="00AA3977" w:rsidP="00CE49A0">
                  <w:pPr>
                    <w:ind w:firstLine="0"/>
                    <w:rPr>
                      <w:bCs/>
                      <w:lang w:eastAsia="lt-LT"/>
                    </w:rPr>
                  </w:pPr>
                </w:p>
                <w:p w:rsidR="00AA3977" w:rsidRPr="00AA3977" w:rsidRDefault="00AA3977" w:rsidP="00CE49A0">
                  <w:pPr>
                    <w:ind w:firstLine="0"/>
                    <w:jc w:val="left"/>
                    <w:rPr>
                      <w:bCs/>
                      <w:lang w:eastAsia="lt-LT"/>
                    </w:rPr>
                  </w:pPr>
                  <w:r w:rsidRPr="00CE49A0">
                    <w:rPr>
                      <w:bCs/>
                      <w:lang w:eastAsia="lt-LT"/>
                    </w:rPr>
                    <w:t>Vadovo mokslinė patirtis ugdant tyrėjus ir jaunuo</w:t>
                  </w:r>
                  <w:r>
                    <w:rPr>
                      <w:bCs/>
                      <w:lang w:eastAsia="lt-LT"/>
                    </w:rPr>
                    <w:t>sius mokslininkus – nuo 0 iki 14</w:t>
                  </w:r>
                  <w:r w:rsidRPr="00CE49A0">
                    <w:rPr>
                      <w:bCs/>
                      <w:lang w:eastAsia="lt-LT"/>
                    </w:rPr>
                    <w:t xml:space="preserve"> balų.</w:t>
                  </w:r>
                </w:p>
              </w:tc>
              <w:tc>
                <w:tcPr>
                  <w:tcW w:w="464" w:type="pct"/>
                  <w:shd w:val="clear" w:color="auto" w:fill="auto"/>
                </w:tcPr>
                <w:p w:rsidR="00AA3977" w:rsidRDefault="00AA3977" w:rsidP="00BA74B7">
                  <w:pPr>
                    <w:ind w:firstLine="0"/>
                    <w:jc w:val="center"/>
                    <w:rPr>
                      <w:b/>
                      <w:bCs/>
                      <w:caps/>
                    </w:rPr>
                  </w:pPr>
                  <w:r w:rsidRPr="00560E30">
                    <w:rPr>
                      <w:b/>
                      <w:bCs/>
                      <w:caps/>
                      <w:sz w:val="22"/>
                      <w:szCs w:val="22"/>
                    </w:rPr>
                    <w:lastRenderedPageBreak/>
                    <w:t>44</w:t>
                  </w:r>
                </w:p>
              </w:tc>
              <w:tc>
                <w:tcPr>
                  <w:tcW w:w="464" w:type="pct"/>
                  <w:shd w:val="clear" w:color="auto" w:fill="auto"/>
                </w:tcPr>
                <w:p w:rsidR="00AA3977" w:rsidRPr="00C81439" w:rsidRDefault="00AA3977" w:rsidP="00BA74B7">
                  <w:pPr>
                    <w:ind w:firstLine="0"/>
                    <w:jc w:val="center"/>
                    <w:rPr>
                      <w:b/>
                      <w:bCs/>
                      <w:caps/>
                    </w:rPr>
                  </w:pPr>
                  <w:r w:rsidRPr="0018762F">
                    <w:rPr>
                      <w:bCs/>
                      <w:i/>
                      <w:sz w:val="20"/>
                      <w:szCs w:val="20"/>
                    </w:rPr>
                    <w:t xml:space="preserve">(Skiltis pildoma paraiškos vertinimo metu. Nurodomas pagal kriterijų </w:t>
                  </w:r>
                  <w:r w:rsidRPr="0018762F">
                    <w:rPr>
                      <w:bCs/>
                      <w:i/>
                      <w:sz w:val="20"/>
                      <w:szCs w:val="20"/>
                    </w:rPr>
                    <w:lastRenderedPageBreak/>
                    <w:t xml:space="preserve">suteiktų balų skaičius. </w:t>
                  </w:r>
                </w:p>
              </w:tc>
              <w:tc>
                <w:tcPr>
                  <w:tcW w:w="464" w:type="pct"/>
                  <w:shd w:val="clear" w:color="auto" w:fill="auto"/>
                </w:tcPr>
                <w:p w:rsidR="00AA3977" w:rsidRDefault="00AA3977" w:rsidP="00BA74B7">
                  <w:pPr>
                    <w:ind w:firstLine="0"/>
                    <w:jc w:val="center"/>
                    <w:rPr>
                      <w:b/>
                      <w:bCs/>
                      <w:caps/>
                    </w:rPr>
                  </w:pPr>
                  <w:r w:rsidRPr="00560E30">
                    <w:rPr>
                      <w:b/>
                      <w:bCs/>
                      <w:caps/>
                      <w:sz w:val="22"/>
                      <w:szCs w:val="22"/>
                    </w:rPr>
                    <w:lastRenderedPageBreak/>
                    <w:t>20</w:t>
                  </w:r>
                </w:p>
              </w:tc>
              <w:tc>
                <w:tcPr>
                  <w:tcW w:w="986" w:type="pct"/>
                  <w:shd w:val="clear" w:color="auto" w:fill="auto"/>
                </w:tcPr>
                <w:p w:rsidR="00AA3977" w:rsidRDefault="00AA3977" w:rsidP="00797764">
                  <w:pPr>
                    <w:ind w:firstLine="0"/>
                    <w:jc w:val="center"/>
                    <w:rPr>
                      <w:rFonts w:eastAsia="Calibri"/>
                      <w:i/>
                      <w:sz w:val="20"/>
                      <w:szCs w:val="20"/>
                    </w:rPr>
                  </w:pPr>
                  <w:r w:rsidRPr="0018762F">
                    <w:rPr>
                      <w:rFonts w:eastAsia="Calibri"/>
                      <w:i/>
                      <w:sz w:val="20"/>
                      <w:szCs w:val="20"/>
                    </w:rPr>
                    <w:t>Galimas simbolių skaičius – 1000.</w:t>
                  </w:r>
                </w:p>
                <w:p w:rsidR="00AA3977" w:rsidRPr="00C81439" w:rsidRDefault="00AA3977" w:rsidP="00BA74B7">
                  <w:pPr>
                    <w:ind w:firstLine="0"/>
                    <w:rPr>
                      <w:b/>
                      <w:bCs/>
                      <w:caps/>
                    </w:rPr>
                  </w:pPr>
                </w:p>
              </w:tc>
            </w:tr>
            <w:tr w:rsidR="00AA3977" w:rsidRPr="00C81439" w:rsidTr="00AA3977">
              <w:tc>
                <w:tcPr>
                  <w:tcW w:w="940" w:type="pct"/>
                  <w:shd w:val="clear" w:color="auto" w:fill="auto"/>
                </w:tcPr>
                <w:p w:rsidR="00AA3977" w:rsidRDefault="00AA3977" w:rsidP="00BA74B7">
                  <w:pPr>
                    <w:ind w:firstLine="0"/>
                    <w:jc w:val="left"/>
                    <w:rPr>
                      <w:b/>
                      <w:bCs/>
                    </w:rPr>
                  </w:pPr>
                  <w:r>
                    <w:rPr>
                      <w:b/>
                      <w:bCs/>
                      <w:sz w:val="22"/>
                      <w:szCs w:val="22"/>
                    </w:rPr>
                    <w:lastRenderedPageBreak/>
                    <w:t xml:space="preserve">2. </w:t>
                  </w:r>
                  <w:r w:rsidRPr="00A95962">
                    <w:rPr>
                      <w:b/>
                      <w:bCs/>
                      <w:lang w:eastAsia="lt-LT"/>
                    </w:rPr>
                    <w:t xml:space="preserve">Mokslinio tyrimo projekto </w:t>
                  </w:r>
                  <w:r w:rsidRPr="00AF0433">
                    <w:rPr>
                      <w:b/>
                      <w:bCs/>
                      <w:lang w:eastAsia="lt-LT"/>
                    </w:rPr>
                    <w:t xml:space="preserve">parengimo kokybė ir </w:t>
                  </w:r>
                  <w:r w:rsidRPr="00A95962">
                    <w:rPr>
                      <w:b/>
                      <w:bCs/>
                      <w:lang w:eastAsia="lt-LT"/>
                    </w:rPr>
                    <w:t>tema</w:t>
                  </w:r>
                </w:p>
              </w:tc>
              <w:tc>
                <w:tcPr>
                  <w:tcW w:w="1682" w:type="pct"/>
                  <w:shd w:val="clear" w:color="auto" w:fill="auto"/>
                </w:tcPr>
                <w:p w:rsidR="00AA3977" w:rsidRPr="00AA3977" w:rsidRDefault="00AA3977" w:rsidP="00CE49A0">
                  <w:pPr>
                    <w:ind w:firstLine="0"/>
                    <w:rPr>
                      <w:bCs/>
                      <w:lang w:eastAsia="lt-LT"/>
                    </w:rPr>
                  </w:pPr>
                  <w:r w:rsidRPr="00AA3977">
                    <w:rPr>
                      <w:bCs/>
                      <w:lang w:eastAsia="lt-LT"/>
                    </w:rPr>
                    <w:t>Pagal šį kriterijų bus vertinama konkursui pateikto mokslinio tyrimo projekto parengimo kokybė: ar aiškiai ir išsamiai aprašyta mokslinio tyrimo tema ir būsimi studento darbai, ar realu įgyvendinti darbo planą ir pasiekti numatytus tikslus per tyrimams skirtą laiką. Šiuo kriterijumi taip pat bus vertinamas temos aktualumas: ar siūloma mokslinio tyrimo tema aktuali nacionaliniame ir tarptautiniame kontekste.</w:t>
                  </w:r>
                </w:p>
                <w:p w:rsidR="00AA3977" w:rsidRPr="00AA3977" w:rsidRDefault="00AA3977" w:rsidP="00CE49A0">
                  <w:pPr>
                    <w:ind w:firstLine="0"/>
                    <w:rPr>
                      <w:bCs/>
                      <w:lang w:eastAsia="lt-LT"/>
                    </w:rPr>
                  </w:pPr>
                </w:p>
                <w:p w:rsidR="00AA3977" w:rsidRDefault="00AA3977" w:rsidP="00AA3977">
                  <w:pPr>
                    <w:ind w:firstLine="0"/>
                    <w:rPr>
                      <w:lang w:eastAsia="lt-LT"/>
                    </w:rPr>
                  </w:pPr>
                  <w:r>
                    <w:rPr>
                      <w:lang w:eastAsia="lt-LT"/>
                    </w:rPr>
                    <w:t>Mokslinio tyrimo tematikos, išsikelto tikslo ir užsibrėžtų uždavinių, būsimų studento darbų aiškumas ir išsamumas – nuo 0 iki 12 balų;</w:t>
                  </w:r>
                </w:p>
                <w:p w:rsidR="00AA3977" w:rsidRDefault="00AA3977" w:rsidP="00AA3977">
                  <w:pPr>
                    <w:ind w:firstLine="0"/>
                    <w:rPr>
                      <w:lang w:eastAsia="lt-LT"/>
                    </w:rPr>
                  </w:pPr>
                </w:p>
                <w:p w:rsidR="00AA3977" w:rsidRDefault="00AA3977" w:rsidP="00AA3977">
                  <w:pPr>
                    <w:ind w:firstLine="0"/>
                    <w:rPr>
                      <w:lang w:eastAsia="lt-LT"/>
                    </w:rPr>
                  </w:pPr>
                  <w:r>
                    <w:rPr>
                      <w:lang w:eastAsia="lt-LT"/>
                    </w:rPr>
                    <w:t>Darbo plano ir per mokslinei praktikai skirtą laiką numatytų pasiekti tikslų realumas ir įgyvendinamumas – nuo 0 iki 8 balų;</w:t>
                  </w:r>
                </w:p>
                <w:p w:rsidR="00AA3977" w:rsidRDefault="00AA3977" w:rsidP="00AA3977">
                  <w:pPr>
                    <w:ind w:firstLine="0"/>
                    <w:rPr>
                      <w:lang w:eastAsia="lt-LT"/>
                    </w:rPr>
                  </w:pPr>
                </w:p>
                <w:p w:rsidR="00AA3977" w:rsidRPr="00AA3977" w:rsidRDefault="00AA3977" w:rsidP="00AA3977">
                  <w:pPr>
                    <w:ind w:firstLine="0"/>
                    <w:jc w:val="left"/>
                    <w:rPr>
                      <w:bCs/>
                      <w:lang w:eastAsia="lt-LT"/>
                    </w:rPr>
                  </w:pPr>
                  <w:r>
                    <w:rPr>
                      <w:lang w:eastAsia="lt-LT"/>
                    </w:rPr>
                    <w:t>Mokslinio tyrimo tematikos aktualumas nacionaliniame ir tarptautiniame kontekste – nuo 0 iki 16 balų.</w:t>
                  </w:r>
                </w:p>
              </w:tc>
              <w:tc>
                <w:tcPr>
                  <w:tcW w:w="464" w:type="pct"/>
                  <w:shd w:val="clear" w:color="auto" w:fill="auto"/>
                </w:tcPr>
                <w:p w:rsidR="00AA3977" w:rsidRDefault="00AA3977" w:rsidP="00BA74B7">
                  <w:pPr>
                    <w:ind w:firstLine="0"/>
                    <w:jc w:val="center"/>
                    <w:rPr>
                      <w:b/>
                      <w:bCs/>
                      <w:caps/>
                    </w:rPr>
                  </w:pPr>
                  <w:r w:rsidRPr="00560E30">
                    <w:rPr>
                      <w:b/>
                      <w:bCs/>
                      <w:caps/>
                      <w:sz w:val="22"/>
                      <w:szCs w:val="22"/>
                    </w:rPr>
                    <w:t>36</w:t>
                  </w:r>
                </w:p>
              </w:tc>
              <w:tc>
                <w:tcPr>
                  <w:tcW w:w="464" w:type="pct"/>
                  <w:shd w:val="clear" w:color="auto" w:fill="auto"/>
                </w:tcPr>
                <w:p w:rsidR="00AA3977" w:rsidRPr="00C81439" w:rsidRDefault="00AA3977" w:rsidP="00BA74B7">
                  <w:pPr>
                    <w:ind w:firstLine="0"/>
                    <w:jc w:val="center"/>
                    <w:rPr>
                      <w:b/>
                      <w:bCs/>
                      <w:caps/>
                    </w:rPr>
                  </w:pPr>
                </w:p>
              </w:tc>
              <w:tc>
                <w:tcPr>
                  <w:tcW w:w="464" w:type="pct"/>
                  <w:shd w:val="clear" w:color="auto" w:fill="auto"/>
                </w:tcPr>
                <w:p w:rsidR="00AA3977" w:rsidRDefault="00AA3977" w:rsidP="00BA74B7">
                  <w:pPr>
                    <w:ind w:firstLine="0"/>
                    <w:jc w:val="center"/>
                    <w:rPr>
                      <w:b/>
                      <w:bCs/>
                      <w:caps/>
                    </w:rPr>
                  </w:pPr>
                  <w:r w:rsidRPr="00560E30">
                    <w:rPr>
                      <w:b/>
                      <w:bCs/>
                      <w:caps/>
                      <w:sz w:val="22"/>
                      <w:szCs w:val="22"/>
                    </w:rPr>
                    <w:t>22</w:t>
                  </w:r>
                </w:p>
              </w:tc>
              <w:tc>
                <w:tcPr>
                  <w:tcW w:w="986" w:type="pct"/>
                  <w:shd w:val="clear" w:color="auto" w:fill="auto"/>
                </w:tcPr>
                <w:p w:rsidR="00AA3977" w:rsidRDefault="00AA3977" w:rsidP="00BA74B7">
                  <w:pPr>
                    <w:ind w:firstLine="0"/>
                    <w:jc w:val="center"/>
                    <w:rPr>
                      <w:b/>
                      <w:bCs/>
                      <w:caps/>
                    </w:rPr>
                  </w:pPr>
                </w:p>
                <w:p w:rsidR="00AA3977" w:rsidRPr="00C81439" w:rsidRDefault="00AA3977" w:rsidP="00BA74B7">
                  <w:pPr>
                    <w:ind w:firstLine="0"/>
                    <w:jc w:val="center"/>
                    <w:rPr>
                      <w:b/>
                      <w:bCs/>
                      <w:caps/>
                    </w:rPr>
                  </w:pPr>
                </w:p>
              </w:tc>
            </w:tr>
            <w:tr w:rsidR="00AA3977" w:rsidRPr="00C81439" w:rsidTr="00AA3977">
              <w:tc>
                <w:tcPr>
                  <w:tcW w:w="940" w:type="pct"/>
                  <w:shd w:val="clear" w:color="auto" w:fill="auto"/>
                </w:tcPr>
                <w:p w:rsidR="00AA3977" w:rsidRDefault="00AA3977" w:rsidP="00AF0433">
                  <w:pPr>
                    <w:ind w:firstLine="0"/>
                    <w:jc w:val="left"/>
                    <w:rPr>
                      <w:b/>
                      <w:bCs/>
                    </w:rPr>
                  </w:pPr>
                  <w:r>
                    <w:rPr>
                      <w:b/>
                      <w:bCs/>
                      <w:sz w:val="22"/>
                      <w:szCs w:val="22"/>
                    </w:rPr>
                    <w:t xml:space="preserve">3. </w:t>
                  </w:r>
                  <w:r w:rsidRPr="00A95962">
                    <w:rPr>
                      <w:b/>
                      <w:bCs/>
                      <w:lang w:eastAsia="lt-LT"/>
                    </w:rPr>
                    <w:t>Studento mokslini</w:t>
                  </w:r>
                  <w:r>
                    <w:rPr>
                      <w:b/>
                      <w:bCs/>
                      <w:lang w:eastAsia="lt-LT"/>
                    </w:rPr>
                    <w:t xml:space="preserve">s aktyvumas </w:t>
                  </w:r>
                </w:p>
              </w:tc>
              <w:tc>
                <w:tcPr>
                  <w:tcW w:w="1682" w:type="pct"/>
                  <w:shd w:val="clear" w:color="auto" w:fill="auto"/>
                </w:tcPr>
                <w:p w:rsidR="00AA3977" w:rsidRPr="00763432" w:rsidRDefault="00AA3977" w:rsidP="00BA74B7">
                  <w:pPr>
                    <w:ind w:firstLine="0"/>
                    <w:rPr>
                      <w:bCs/>
                      <w:lang w:eastAsia="lt-LT"/>
                    </w:rPr>
                  </w:pPr>
                  <w:r w:rsidRPr="00AA3977">
                    <w:rPr>
                      <w:bCs/>
                      <w:lang w:eastAsia="lt-LT"/>
                    </w:rPr>
                    <w:t>Šiuo kriterijumi bus vertinami studento, kuris kartu su vadovu vykdys mokslinius tyrimus semestro metu, patirtis vykdant mokslinį darbą. Atrenkant projektus pagal šį kriterijų, bus vertinamas studento mokslinis aktyvumas: ar yra publikavęs mokslinių darbų profesionalioje mokslinėje ir (ar) studentų mokslinėje spaudoje; ar yra skaitęs pranešimų profesionaliose mokslinėse ir (ar) studentų mokslinėse konferencijose.</w:t>
                  </w:r>
                </w:p>
                <w:p w:rsidR="00AA3977" w:rsidRPr="00763432" w:rsidRDefault="00AA3977" w:rsidP="00BA74B7">
                  <w:pPr>
                    <w:ind w:firstLine="0"/>
                    <w:rPr>
                      <w:bCs/>
                      <w:lang w:eastAsia="lt-LT"/>
                    </w:rPr>
                  </w:pPr>
                </w:p>
                <w:p w:rsidR="00AA3977" w:rsidRPr="00AA3977" w:rsidRDefault="00AA3977" w:rsidP="00CF5014">
                  <w:pPr>
                    <w:tabs>
                      <w:tab w:val="num" w:pos="720"/>
                    </w:tabs>
                    <w:ind w:right="72" w:firstLine="0"/>
                    <w:rPr>
                      <w:bCs/>
                      <w:lang w:eastAsia="lt-LT"/>
                    </w:rPr>
                  </w:pPr>
                  <w:r w:rsidRPr="00AA3977">
                    <w:rPr>
                      <w:bCs/>
                      <w:lang w:eastAsia="lt-LT"/>
                    </w:rPr>
                    <w:t xml:space="preserve">Moksliniai darbai ir (ar) pranešimai konferencijose publikuoti profesionalioje mokslinėje spaudoje bei jų susietumas su studentų tyrimų tema – nuo 0 iki </w:t>
                  </w:r>
                  <w:r>
                    <w:rPr>
                      <w:bCs/>
                      <w:lang w:eastAsia="lt-LT"/>
                    </w:rPr>
                    <w:t>12</w:t>
                  </w:r>
                  <w:r w:rsidRPr="00AA3977">
                    <w:rPr>
                      <w:bCs/>
                      <w:lang w:eastAsia="lt-LT"/>
                    </w:rPr>
                    <w:t xml:space="preserve"> balų.</w:t>
                  </w:r>
                </w:p>
                <w:p w:rsidR="00AA3977" w:rsidRPr="00AA3977" w:rsidRDefault="00AA3977" w:rsidP="00CF5014">
                  <w:pPr>
                    <w:tabs>
                      <w:tab w:val="num" w:pos="720"/>
                    </w:tabs>
                    <w:ind w:right="72" w:firstLine="0"/>
                    <w:rPr>
                      <w:bCs/>
                      <w:lang w:eastAsia="lt-LT"/>
                    </w:rPr>
                  </w:pPr>
                </w:p>
                <w:p w:rsidR="00AA3977" w:rsidRPr="00AA3977" w:rsidRDefault="00AA3977" w:rsidP="00CF5014">
                  <w:pPr>
                    <w:pStyle w:val="Sraopastraipa"/>
                    <w:ind w:left="34" w:firstLine="0"/>
                    <w:rPr>
                      <w:bCs/>
                      <w:lang w:eastAsia="lt-LT"/>
                    </w:rPr>
                  </w:pPr>
                  <w:r w:rsidRPr="00AA3977">
                    <w:rPr>
                      <w:bCs/>
                      <w:lang w:eastAsia="lt-LT"/>
                    </w:rPr>
                    <w:t>Moksliniai darbai ir (ar) pranešimai konferencijose publikuoti studentiškoje mokslinėje spaudoje</w:t>
                  </w:r>
                  <w:r w:rsidRPr="00763432">
                    <w:rPr>
                      <w:bCs/>
                      <w:lang w:eastAsia="lt-LT"/>
                    </w:rPr>
                    <w:t xml:space="preserve"> ir kt.</w:t>
                  </w:r>
                  <w:r>
                    <w:rPr>
                      <w:bCs/>
                      <w:lang w:eastAsia="lt-LT"/>
                    </w:rPr>
                    <w:t xml:space="preserve"> bei jų susietumas su studentų tyrimų tema</w:t>
                  </w:r>
                  <w:r w:rsidRPr="00763432">
                    <w:rPr>
                      <w:bCs/>
                      <w:lang w:eastAsia="lt-LT"/>
                    </w:rPr>
                    <w:t xml:space="preserve"> </w:t>
                  </w:r>
                  <w:r w:rsidRPr="00AA3977">
                    <w:rPr>
                      <w:bCs/>
                      <w:lang w:eastAsia="lt-LT"/>
                    </w:rPr>
                    <w:t xml:space="preserve">– nuo 0 iki </w:t>
                  </w:r>
                  <w:r>
                    <w:rPr>
                      <w:bCs/>
                      <w:lang w:eastAsia="lt-LT"/>
                    </w:rPr>
                    <w:t>8</w:t>
                  </w:r>
                  <w:r w:rsidRPr="00AA3977">
                    <w:rPr>
                      <w:bCs/>
                      <w:lang w:eastAsia="lt-LT"/>
                    </w:rPr>
                    <w:t xml:space="preserve"> balų.</w:t>
                  </w:r>
                </w:p>
              </w:tc>
              <w:tc>
                <w:tcPr>
                  <w:tcW w:w="464" w:type="pct"/>
                  <w:shd w:val="clear" w:color="auto" w:fill="auto"/>
                </w:tcPr>
                <w:p w:rsidR="00AA3977" w:rsidRPr="00763432" w:rsidRDefault="00AA3977" w:rsidP="00BA74B7">
                  <w:pPr>
                    <w:ind w:firstLine="0"/>
                    <w:jc w:val="center"/>
                    <w:rPr>
                      <w:b/>
                      <w:bCs/>
                      <w:caps/>
                    </w:rPr>
                  </w:pPr>
                  <w:r w:rsidRPr="00560E30">
                    <w:rPr>
                      <w:b/>
                      <w:bCs/>
                      <w:caps/>
                      <w:sz w:val="22"/>
                      <w:szCs w:val="22"/>
                    </w:rPr>
                    <w:lastRenderedPageBreak/>
                    <w:t>20</w:t>
                  </w:r>
                </w:p>
              </w:tc>
              <w:tc>
                <w:tcPr>
                  <w:tcW w:w="464" w:type="pct"/>
                  <w:shd w:val="clear" w:color="auto" w:fill="auto"/>
                </w:tcPr>
                <w:p w:rsidR="00AA3977" w:rsidRPr="00763432" w:rsidRDefault="00AA3977" w:rsidP="00BA74B7">
                  <w:pPr>
                    <w:ind w:firstLine="0"/>
                    <w:jc w:val="center"/>
                    <w:rPr>
                      <w:b/>
                      <w:bCs/>
                      <w:caps/>
                    </w:rPr>
                  </w:pPr>
                </w:p>
              </w:tc>
              <w:tc>
                <w:tcPr>
                  <w:tcW w:w="464" w:type="pct"/>
                  <w:shd w:val="clear" w:color="auto" w:fill="auto"/>
                </w:tcPr>
                <w:p w:rsidR="00AA3977" w:rsidRPr="00763432" w:rsidRDefault="00AA3977" w:rsidP="00767B2E">
                  <w:pPr>
                    <w:ind w:firstLine="0"/>
                    <w:jc w:val="center"/>
                    <w:rPr>
                      <w:b/>
                      <w:bCs/>
                      <w:caps/>
                    </w:rPr>
                  </w:pPr>
                  <w:r w:rsidRPr="00560E30">
                    <w:rPr>
                      <w:b/>
                      <w:bCs/>
                      <w:caps/>
                      <w:sz w:val="22"/>
                      <w:szCs w:val="22"/>
                    </w:rPr>
                    <w:t>8</w:t>
                  </w:r>
                </w:p>
              </w:tc>
              <w:tc>
                <w:tcPr>
                  <w:tcW w:w="986" w:type="pct"/>
                  <w:shd w:val="clear" w:color="auto" w:fill="auto"/>
                </w:tcPr>
                <w:p w:rsidR="00AA3977" w:rsidRPr="00C81439" w:rsidRDefault="00AA3977" w:rsidP="00BA74B7">
                  <w:pPr>
                    <w:ind w:firstLine="0"/>
                    <w:rPr>
                      <w:b/>
                      <w:bCs/>
                      <w:caps/>
                    </w:rPr>
                  </w:pPr>
                </w:p>
              </w:tc>
            </w:tr>
            <w:tr w:rsidR="00AA3977" w:rsidRPr="006A6CC0" w:rsidTr="00AA3977">
              <w:tc>
                <w:tcPr>
                  <w:tcW w:w="2622" w:type="pct"/>
                  <w:gridSpan w:val="2"/>
                  <w:shd w:val="clear" w:color="auto" w:fill="auto"/>
                </w:tcPr>
                <w:p w:rsidR="00AA3977" w:rsidRPr="00C81439" w:rsidRDefault="00AA3977" w:rsidP="00BA74B7">
                  <w:pPr>
                    <w:ind w:firstLine="0"/>
                    <w:jc w:val="right"/>
                    <w:rPr>
                      <w:b/>
                      <w:bCs/>
                      <w:caps/>
                    </w:rPr>
                  </w:pPr>
                  <w:r w:rsidRPr="00C81439">
                    <w:rPr>
                      <w:b/>
                      <w:bCs/>
                      <w:sz w:val="22"/>
                      <w:szCs w:val="22"/>
                    </w:rPr>
                    <w:lastRenderedPageBreak/>
                    <w:t>Suma</w:t>
                  </w:r>
                  <w:r w:rsidRPr="00C81439">
                    <w:rPr>
                      <w:b/>
                      <w:bCs/>
                      <w:caps/>
                      <w:sz w:val="22"/>
                      <w:szCs w:val="22"/>
                    </w:rPr>
                    <w:t>:</w:t>
                  </w:r>
                </w:p>
              </w:tc>
              <w:tc>
                <w:tcPr>
                  <w:tcW w:w="464" w:type="pct"/>
                  <w:shd w:val="clear" w:color="auto" w:fill="auto"/>
                </w:tcPr>
                <w:p w:rsidR="00AA3977" w:rsidRPr="00C81439" w:rsidRDefault="00AA3977" w:rsidP="00BA74B7">
                  <w:pPr>
                    <w:ind w:firstLine="0"/>
                    <w:jc w:val="center"/>
                    <w:rPr>
                      <w:b/>
                      <w:bCs/>
                      <w:caps/>
                    </w:rPr>
                  </w:pPr>
                  <w:r w:rsidRPr="00560E30">
                    <w:rPr>
                      <w:b/>
                      <w:bCs/>
                      <w:caps/>
                      <w:sz w:val="22"/>
                      <w:szCs w:val="22"/>
                    </w:rPr>
                    <w:t>100</w:t>
                  </w:r>
                </w:p>
              </w:tc>
              <w:tc>
                <w:tcPr>
                  <w:tcW w:w="464" w:type="pct"/>
                  <w:shd w:val="clear" w:color="auto" w:fill="auto"/>
                </w:tcPr>
                <w:p w:rsidR="00AA3977" w:rsidRPr="0018762F" w:rsidRDefault="00AA3977" w:rsidP="00BA74B7">
                  <w:pPr>
                    <w:ind w:left="-57" w:right="-57" w:firstLine="0"/>
                    <w:jc w:val="center"/>
                    <w:rPr>
                      <w:bCs/>
                      <w:i/>
                      <w:sz w:val="20"/>
                      <w:szCs w:val="20"/>
                    </w:rPr>
                  </w:pPr>
                  <w:r w:rsidRPr="0018762F">
                    <w:rPr>
                      <w:bCs/>
                      <w:i/>
                      <w:sz w:val="20"/>
                      <w:szCs w:val="20"/>
                    </w:rPr>
                    <w:t>(Sumuojama skiltyje įrašytų skaičių suma, kuri negali viršyti 100.</w:t>
                  </w:r>
                  <w:r w:rsidRPr="0018762F">
                    <w:rPr>
                      <w:rFonts w:eastAsia="Calibri"/>
                      <w:i/>
                      <w:sz w:val="20"/>
                      <w:szCs w:val="20"/>
                    </w:rPr>
                    <w:t xml:space="preserve"> Galimas simbolių skaičius – 3 skaičiai iki kablelio ir 1 po kablelio.)</w:t>
                  </w:r>
                </w:p>
              </w:tc>
              <w:tc>
                <w:tcPr>
                  <w:tcW w:w="464" w:type="pct"/>
                  <w:shd w:val="clear" w:color="auto" w:fill="auto"/>
                </w:tcPr>
                <w:p w:rsidR="00AA3977" w:rsidRPr="000456C8" w:rsidRDefault="00AA3977" w:rsidP="00BA74B7">
                  <w:pPr>
                    <w:ind w:firstLine="0"/>
                    <w:jc w:val="center"/>
                    <w:rPr>
                      <w:b/>
                      <w:bCs/>
                      <w:sz w:val="20"/>
                      <w:szCs w:val="20"/>
                    </w:rPr>
                  </w:pPr>
                  <w:r w:rsidRPr="00560E30">
                    <w:rPr>
                      <w:b/>
                      <w:bCs/>
                      <w:sz w:val="20"/>
                      <w:szCs w:val="20"/>
                    </w:rPr>
                    <w:t>50</w:t>
                  </w:r>
                </w:p>
              </w:tc>
              <w:tc>
                <w:tcPr>
                  <w:tcW w:w="986" w:type="pct"/>
                  <w:shd w:val="clear" w:color="auto" w:fill="BFBFBF"/>
                </w:tcPr>
                <w:p w:rsidR="00AA3977" w:rsidRPr="006A6CC0" w:rsidRDefault="00AA3977" w:rsidP="00BA74B7">
                  <w:pPr>
                    <w:ind w:firstLine="0"/>
                    <w:jc w:val="center"/>
                    <w:rPr>
                      <w:b/>
                      <w:bCs/>
                      <w:caps/>
                    </w:rPr>
                  </w:pPr>
                </w:p>
              </w:tc>
            </w:tr>
            <w:tr w:rsidR="00AA3977" w:rsidRPr="006A6CC0" w:rsidTr="00AA3977">
              <w:tc>
                <w:tcPr>
                  <w:tcW w:w="2622" w:type="pct"/>
                  <w:gridSpan w:val="2"/>
                  <w:shd w:val="clear" w:color="auto" w:fill="auto"/>
                </w:tcPr>
                <w:p w:rsidR="00AA3977" w:rsidRPr="00C81439" w:rsidRDefault="00AA3977" w:rsidP="00BA74B7">
                  <w:pPr>
                    <w:ind w:firstLine="0"/>
                    <w:jc w:val="right"/>
                    <w:rPr>
                      <w:b/>
                      <w:bCs/>
                    </w:rPr>
                  </w:pPr>
                  <w:r>
                    <w:rPr>
                      <w:b/>
                      <w:bCs/>
                      <w:sz w:val="22"/>
                      <w:szCs w:val="22"/>
                    </w:rPr>
                    <w:t>Minimali privaloma surinkti balų suma:</w:t>
                  </w:r>
                </w:p>
              </w:tc>
              <w:tc>
                <w:tcPr>
                  <w:tcW w:w="464" w:type="pct"/>
                  <w:shd w:val="clear" w:color="auto" w:fill="auto"/>
                </w:tcPr>
                <w:p w:rsidR="00AA3977" w:rsidRPr="000456C8" w:rsidRDefault="00AA3977" w:rsidP="00BA74B7">
                  <w:pPr>
                    <w:ind w:firstLine="0"/>
                    <w:jc w:val="center"/>
                    <w:rPr>
                      <w:b/>
                      <w:bCs/>
                      <w:caps/>
                      <w:sz w:val="20"/>
                      <w:szCs w:val="20"/>
                    </w:rPr>
                  </w:pPr>
                  <w:r w:rsidRPr="00560E30">
                    <w:rPr>
                      <w:rFonts w:eastAsia="Calibri"/>
                      <w:b/>
                      <w:sz w:val="20"/>
                      <w:szCs w:val="20"/>
                    </w:rPr>
                    <w:t>50</w:t>
                  </w:r>
                </w:p>
              </w:tc>
              <w:tc>
                <w:tcPr>
                  <w:tcW w:w="464" w:type="pct"/>
                  <w:shd w:val="clear" w:color="auto" w:fill="auto"/>
                </w:tcPr>
                <w:p w:rsidR="00AA3977" w:rsidRDefault="00AA3977" w:rsidP="00BA74B7">
                  <w:pPr>
                    <w:ind w:firstLine="0"/>
                    <w:jc w:val="center"/>
                    <w:rPr>
                      <w:bCs/>
                      <w:i/>
                      <w:sz w:val="20"/>
                      <w:szCs w:val="20"/>
                    </w:rPr>
                  </w:pPr>
                </w:p>
                <w:p w:rsidR="00AA3977" w:rsidRPr="0018762F" w:rsidRDefault="00AA3977" w:rsidP="00BA74B7">
                  <w:pPr>
                    <w:ind w:firstLine="0"/>
                    <w:jc w:val="center"/>
                    <w:rPr>
                      <w:bCs/>
                      <w:i/>
                      <w:sz w:val="20"/>
                      <w:szCs w:val="20"/>
                    </w:rPr>
                  </w:pPr>
                </w:p>
              </w:tc>
              <w:tc>
                <w:tcPr>
                  <w:tcW w:w="464" w:type="pct"/>
                  <w:shd w:val="clear" w:color="auto" w:fill="auto"/>
                </w:tcPr>
                <w:p w:rsidR="00AA3977" w:rsidRPr="0018762F" w:rsidRDefault="00AA3977" w:rsidP="00BA74B7">
                  <w:pPr>
                    <w:ind w:firstLine="0"/>
                    <w:jc w:val="center"/>
                    <w:rPr>
                      <w:bCs/>
                      <w:sz w:val="20"/>
                      <w:szCs w:val="20"/>
                    </w:rPr>
                  </w:pPr>
                </w:p>
              </w:tc>
              <w:tc>
                <w:tcPr>
                  <w:tcW w:w="986" w:type="pct"/>
                  <w:shd w:val="clear" w:color="auto" w:fill="BFBFBF"/>
                </w:tcPr>
                <w:p w:rsidR="00AA3977" w:rsidRPr="006A6CC0" w:rsidRDefault="00AA3977" w:rsidP="00BA74B7">
                  <w:pPr>
                    <w:ind w:firstLine="0"/>
                    <w:jc w:val="center"/>
                    <w:rPr>
                      <w:b/>
                      <w:bCs/>
                      <w:caps/>
                    </w:rPr>
                  </w:pPr>
                </w:p>
              </w:tc>
            </w:tr>
            <w:tr w:rsidR="00AA3977" w:rsidRPr="006A6CC0" w:rsidTr="00AA3977">
              <w:trPr>
                <w:gridAfter w:val="4"/>
                <w:wAfter w:w="2378" w:type="pct"/>
              </w:trPr>
              <w:tc>
                <w:tcPr>
                  <w:tcW w:w="2622" w:type="pct"/>
                  <w:gridSpan w:val="2"/>
                  <w:shd w:val="clear" w:color="auto" w:fill="auto"/>
                </w:tcPr>
                <w:p w:rsidR="00AA3977" w:rsidRDefault="00AA3977" w:rsidP="00BA74B7">
                  <w:pPr>
                    <w:ind w:firstLine="0"/>
                    <w:jc w:val="right"/>
                    <w:rPr>
                      <w:b/>
                      <w:bCs/>
                      <w:sz w:val="22"/>
                      <w:szCs w:val="22"/>
                    </w:rPr>
                  </w:pPr>
                </w:p>
              </w:tc>
            </w:tr>
          </w:tbl>
          <w:p w:rsidR="009F57C1" w:rsidRPr="006A6CC0" w:rsidRDefault="009F57C1" w:rsidP="00BA74B7">
            <w:pPr>
              <w:jc w:val="center"/>
              <w:rPr>
                <w:b/>
                <w:bCs/>
                <w:caps/>
              </w:rPr>
            </w:pPr>
          </w:p>
          <w:p w:rsidR="009F57C1" w:rsidRPr="006A6CC0" w:rsidRDefault="009F57C1" w:rsidP="00BA74B7">
            <w:pPr>
              <w:jc w:val="center"/>
              <w:rPr>
                <w:caps/>
              </w:rPr>
            </w:pPr>
          </w:p>
        </w:tc>
      </w:tr>
    </w:tbl>
    <w:p w:rsidR="009F57C1" w:rsidRPr="006D6920" w:rsidRDefault="009F57C1" w:rsidP="009F57C1">
      <w:pPr>
        <w:tabs>
          <w:tab w:val="left" w:pos="9639"/>
        </w:tabs>
      </w:pPr>
    </w:p>
    <w:p w:rsidR="009F57C1" w:rsidRPr="006D6920" w:rsidRDefault="009F57C1" w:rsidP="009F57C1">
      <w:pPr>
        <w:tabs>
          <w:tab w:val="left" w:pos="9639"/>
        </w:tabs>
        <w:ind w:firstLine="0"/>
      </w:pPr>
      <w:r w:rsidRPr="006D6920">
        <w:t xml:space="preserve">____________________________________                            </w:t>
      </w:r>
      <w:r>
        <w:t xml:space="preserve">         ________________           </w:t>
      </w:r>
      <w:r w:rsidRPr="006D6920">
        <w:t xml:space="preserve">  ___________________________</w:t>
      </w:r>
    </w:p>
    <w:p w:rsidR="009F57C1" w:rsidRPr="006D6920" w:rsidRDefault="00AD137B" w:rsidP="009F57C1">
      <w:pPr>
        <w:tabs>
          <w:tab w:val="left" w:pos="7513"/>
          <w:tab w:val="left" w:pos="10065"/>
        </w:tabs>
        <w:ind w:firstLine="0"/>
      </w:pPr>
      <w:r>
        <w:t>(paraiškos vertinimą atlikusio</w:t>
      </w:r>
      <w:r w:rsidR="009F57C1">
        <w:tab/>
      </w:r>
      <w:r w:rsidR="009F57C1" w:rsidRPr="006D6920">
        <w:t xml:space="preserve"> (data) </w:t>
      </w:r>
      <w:r w:rsidR="009F57C1">
        <w:tab/>
      </w:r>
      <w:r w:rsidR="009F57C1" w:rsidRPr="006D6920">
        <w:t>(vardas ir pavardė</w:t>
      </w:r>
      <w:r w:rsidR="009F57C1">
        <w:t>, parašas</w:t>
      </w:r>
      <w:r w:rsidR="009F57C1" w:rsidRPr="00F402F0">
        <w:rPr>
          <w:rStyle w:val="Puslapioinaosnuoroda"/>
          <w:bCs/>
          <w:i/>
          <w:sz w:val="22"/>
          <w:szCs w:val="22"/>
        </w:rPr>
        <w:footnoteReference w:id="1"/>
      </w:r>
      <w:r w:rsidR="009F57C1" w:rsidRPr="00F402F0">
        <w:t>)</w:t>
      </w:r>
    </w:p>
    <w:p w:rsidR="009F57C1" w:rsidRPr="006D6920" w:rsidRDefault="009F57C1" w:rsidP="009F57C1">
      <w:pPr>
        <w:tabs>
          <w:tab w:val="center" w:pos="10800"/>
        </w:tabs>
        <w:ind w:firstLine="0"/>
      </w:pPr>
      <w:r w:rsidRPr="006D6920">
        <w:t xml:space="preserve">atsakingo asmens pareigų pavadinimas)                                                        </w:t>
      </w:r>
      <w:bookmarkStart w:id="0" w:name="_GoBack"/>
      <w:bookmarkEnd w:id="0"/>
      <w:r w:rsidRPr="006D6920">
        <w:tab/>
      </w:r>
    </w:p>
    <w:p w:rsidR="009F57C1" w:rsidRPr="00337B50" w:rsidRDefault="009F57C1" w:rsidP="009F57C1">
      <w:pPr>
        <w:ind w:firstLine="0"/>
        <w:rPr>
          <w:sz w:val="18"/>
          <w:szCs w:val="18"/>
        </w:rPr>
      </w:pPr>
    </w:p>
    <w:p w:rsidR="000C5E22" w:rsidRDefault="000C5E22"/>
    <w:sectPr w:rsidR="000C5E22" w:rsidSect="00337B50">
      <w:headerReference w:type="even" r:id="rId9"/>
      <w:pgSz w:w="16838" w:h="11906" w:orient="landscape"/>
      <w:pgMar w:top="720" w:right="1077"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39" w:rsidRDefault="00AF5B39" w:rsidP="009F57C1">
      <w:r>
        <w:separator/>
      </w:r>
    </w:p>
  </w:endnote>
  <w:endnote w:type="continuationSeparator" w:id="0">
    <w:p w:rsidR="00AF5B39" w:rsidRDefault="00AF5B39" w:rsidP="009F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39" w:rsidRDefault="00AF5B39" w:rsidP="009F57C1">
      <w:r>
        <w:separator/>
      </w:r>
    </w:p>
  </w:footnote>
  <w:footnote w:type="continuationSeparator" w:id="0">
    <w:p w:rsidR="00AF5B39" w:rsidRDefault="00AF5B39" w:rsidP="009F57C1">
      <w:r>
        <w:continuationSeparator/>
      </w:r>
    </w:p>
  </w:footnote>
  <w:footnote w:id="1">
    <w:p w:rsidR="009F57C1" w:rsidRPr="0018762F" w:rsidRDefault="009F57C1" w:rsidP="009F57C1">
      <w:pPr>
        <w:pStyle w:val="Puslapioinaostekstas"/>
        <w:rPr>
          <w:i/>
        </w:rPr>
      </w:pPr>
      <w:r w:rsidRPr="0018762F">
        <w:rPr>
          <w:rStyle w:val="Puslapioinaosnuoroda"/>
          <w:i/>
        </w:rPr>
        <w:footnoteRef/>
      </w:r>
      <w:proofErr w:type="spellStart"/>
      <w:r w:rsidRPr="0018762F">
        <w:rPr>
          <w:i/>
        </w:rPr>
        <w:t>Pasirašoma</w:t>
      </w:r>
      <w:proofErr w:type="spellEnd"/>
      <w:r w:rsidRPr="0018762F">
        <w:rPr>
          <w:i/>
        </w:rPr>
        <w:t xml:space="preserve">, </w:t>
      </w:r>
      <w:proofErr w:type="spellStart"/>
      <w:r w:rsidRPr="0018762F">
        <w:rPr>
          <w:i/>
        </w:rPr>
        <w:t>jeipildomapopierinėlentelėsversija</w:t>
      </w:r>
      <w:proofErr w:type="spellEnd"/>
      <w:r w:rsidRPr="0018762F">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80" w:rsidRDefault="00E4254F" w:rsidP="00EC13DC">
    <w:pPr>
      <w:pStyle w:val="Antrats"/>
      <w:framePr w:wrap="around" w:vAnchor="text" w:hAnchor="margin" w:xAlign="center" w:y="1"/>
      <w:rPr>
        <w:rStyle w:val="Puslapionumeris"/>
      </w:rPr>
    </w:pPr>
    <w:r>
      <w:rPr>
        <w:rStyle w:val="Puslapionumeris"/>
      </w:rPr>
      <w:fldChar w:fldCharType="begin"/>
    </w:r>
    <w:r w:rsidR="00257CC2">
      <w:rPr>
        <w:rStyle w:val="Puslapionumeris"/>
      </w:rPr>
      <w:instrText xml:space="preserve">PAGE  </w:instrText>
    </w:r>
    <w:r>
      <w:rPr>
        <w:rStyle w:val="Puslapionumeris"/>
      </w:rPr>
      <w:fldChar w:fldCharType="end"/>
    </w:r>
  </w:p>
  <w:p w:rsidR="00C06080" w:rsidRDefault="00AF5B3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947EA"/>
    <w:multiLevelType w:val="hybridMultilevel"/>
    <w:tmpl w:val="0DE456BE"/>
    <w:lvl w:ilvl="0" w:tplc="B10C9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F145E6"/>
    <w:multiLevelType w:val="hybridMultilevel"/>
    <w:tmpl w:val="6F2678F2"/>
    <w:lvl w:ilvl="0" w:tplc="649C4A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C5916"/>
    <w:multiLevelType w:val="hybridMultilevel"/>
    <w:tmpl w:val="C752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7C1"/>
    <w:rsid w:val="00012DA8"/>
    <w:rsid w:val="000668AD"/>
    <w:rsid w:val="000C5E22"/>
    <w:rsid w:val="000E2AE6"/>
    <w:rsid w:val="000F14EC"/>
    <w:rsid w:val="00101D27"/>
    <w:rsid w:val="00125061"/>
    <w:rsid w:val="00147E09"/>
    <w:rsid w:val="001618C4"/>
    <w:rsid w:val="001C4350"/>
    <w:rsid w:val="0020581C"/>
    <w:rsid w:val="00257CC2"/>
    <w:rsid w:val="0029269A"/>
    <w:rsid w:val="002C506F"/>
    <w:rsid w:val="002C772B"/>
    <w:rsid w:val="003B4D27"/>
    <w:rsid w:val="003D1C5B"/>
    <w:rsid w:val="0041628A"/>
    <w:rsid w:val="00420628"/>
    <w:rsid w:val="0042670C"/>
    <w:rsid w:val="00482EB8"/>
    <w:rsid w:val="00484134"/>
    <w:rsid w:val="00537CC6"/>
    <w:rsid w:val="00546749"/>
    <w:rsid w:val="00560E30"/>
    <w:rsid w:val="005F4C97"/>
    <w:rsid w:val="00613ABC"/>
    <w:rsid w:val="0062432A"/>
    <w:rsid w:val="00694C3E"/>
    <w:rsid w:val="006F1388"/>
    <w:rsid w:val="00763432"/>
    <w:rsid w:val="00767B2E"/>
    <w:rsid w:val="007817A2"/>
    <w:rsid w:val="00785A7E"/>
    <w:rsid w:val="00797764"/>
    <w:rsid w:val="007A0EF9"/>
    <w:rsid w:val="00803D72"/>
    <w:rsid w:val="00834597"/>
    <w:rsid w:val="00865B5E"/>
    <w:rsid w:val="00875960"/>
    <w:rsid w:val="00905C7E"/>
    <w:rsid w:val="00991129"/>
    <w:rsid w:val="009D1264"/>
    <w:rsid w:val="009E3EE5"/>
    <w:rsid w:val="009F57C1"/>
    <w:rsid w:val="00A00108"/>
    <w:rsid w:val="00A4291F"/>
    <w:rsid w:val="00AA0AF2"/>
    <w:rsid w:val="00AA3977"/>
    <w:rsid w:val="00AD137B"/>
    <w:rsid w:val="00AE4769"/>
    <w:rsid w:val="00AF0433"/>
    <w:rsid w:val="00AF055E"/>
    <w:rsid w:val="00AF5B39"/>
    <w:rsid w:val="00B067F3"/>
    <w:rsid w:val="00B55A81"/>
    <w:rsid w:val="00B700B6"/>
    <w:rsid w:val="00BB24E4"/>
    <w:rsid w:val="00BB373A"/>
    <w:rsid w:val="00C03E1E"/>
    <w:rsid w:val="00C0559E"/>
    <w:rsid w:val="00C51F31"/>
    <w:rsid w:val="00C83BE5"/>
    <w:rsid w:val="00CE49A0"/>
    <w:rsid w:val="00CF5014"/>
    <w:rsid w:val="00D37086"/>
    <w:rsid w:val="00D83E0D"/>
    <w:rsid w:val="00DC1D09"/>
    <w:rsid w:val="00E24A50"/>
    <w:rsid w:val="00E2642A"/>
    <w:rsid w:val="00E4254F"/>
    <w:rsid w:val="00E4422C"/>
    <w:rsid w:val="00E9429C"/>
    <w:rsid w:val="00F26C6E"/>
    <w:rsid w:val="00F338F7"/>
    <w:rsid w:val="00F61F4F"/>
    <w:rsid w:val="00F720FB"/>
    <w:rsid w:val="00FA190B"/>
    <w:rsid w:val="00FF71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57C1"/>
    <w:pPr>
      <w:spacing w:after="0" w:line="240" w:lineRule="auto"/>
      <w:ind w:firstLine="720"/>
      <w:jc w:val="both"/>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F57C1"/>
    <w:pPr>
      <w:tabs>
        <w:tab w:val="center" w:pos="4819"/>
        <w:tab w:val="right" w:pos="9638"/>
      </w:tabs>
    </w:pPr>
  </w:style>
  <w:style w:type="character" w:customStyle="1" w:styleId="AntratsDiagrama">
    <w:name w:val="Antraštės Diagrama"/>
    <w:basedOn w:val="Numatytasispastraiposriftas"/>
    <w:link w:val="Antrats"/>
    <w:rsid w:val="009F57C1"/>
    <w:rPr>
      <w:rFonts w:ascii="Times New Roman" w:eastAsia="Times New Roman" w:hAnsi="Times New Roman" w:cs="Times New Roman"/>
      <w:sz w:val="24"/>
      <w:szCs w:val="24"/>
      <w:lang w:val="lt-LT"/>
    </w:rPr>
  </w:style>
  <w:style w:type="character" w:styleId="Puslapionumeris">
    <w:name w:val="page number"/>
    <w:basedOn w:val="Numatytasispastraiposriftas"/>
    <w:rsid w:val="009F57C1"/>
  </w:style>
  <w:style w:type="paragraph" w:styleId="Puslapioinaostekstas">
    <w:name w:val="footnote text"/>
    <w:basedOn w:val="prastasis"/>
    <w:link w:val="PuslapioinaostekstasDiagrama"/>
    <w:rsid w:val="009F57C1"/>
    <w:rPr>
      <w:sz w:val="20"/>
      <w:szCs w:val="20"/>
      <w:lang w:val="x-none"/>
    </w:rPr>
  </w:style>
  <w:style w:type="character" w:customStyle="1" w:styleId="PuslapioinaostekstasDiagrama">
    <w:name w:val="Puslapio išnašos tekstas Diagrama"/>
    <w:basedOn w:val="Numatytasispastraiposriftas"/>
    <w:link w:val="Puslapioinaostekstas"/>
    <w:rsid w:val="009F57C1"/>
    <w:rPr>
      <w:rFonts w:ascii="Times New Roman" w:eastAsia="Times New Roman" w:hAnsi="Times New Roman" w:cs="Times New Roman"/>
      <w:sz w:val="20"/>
      <w:szCs w:val="20"/>
      <w:lang w:val="x-none"/>
    </w:rPr>
  </w:style>
  <w:style w:type="character" w:styleId="Puslapioinaosnuoroda">
    <w:name w:val="footnote reference"/>
    <w:rsid w:val="009F57C1"/>
    <w:rPr>
      <w:vertAlign w:val="superscript"/>
    </w:rPr>
  </w:style>
  <w:style w:type="paragraph" w:styleId="Debesliotekstas">
    <w:name w:val="Balloon Text"/>
    <w:basedOn w:val="prastasis"/>
    <w:link w:val="DebesliotekstasDiagrama"/>
    <w:uiPriority w:val="99"/>
    <w:semiHidden/>
    <w:unhideWhenUsed/>
    <w:rsid w:val="00AF04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0433"/>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C03E1E"/>
    <w:rPr>
      <w:sz w:val="16"/>
      <w:szCs w:val="16"/>
    </w:rPr>
  </w:style>
  <w:style w:type="paragraph" w:styleId="Komentarotekstas">
    <w:name w:val="annotation text"/>
    <w:basedOn w:val="prastasis"/>
    <w:link w:val="KomentarotekstasDiagrama"/>
    <w:uiPriority w:val="99"/>
    <w:semiHidden/>
    <w:unhideWhenUsed/>
    <w:rsid w:val="00C03E1E"/>
    <w:rPr>
      <w:sz w:val="20"/>
      <w:szCs w:val="20"/>
    </w:rPr>
  </w:style>
  <w:style w:type="character" w:customStyle="1" w:styleId="KomentarotekstasDiagrama">
    <w:name w:val="Komentaro tekstas Diagrama"/>
    <w:basedOn w:val="Numatytasispastraiposriftas"/>
    <w:link w:val="Komentarotekstas"/>
    <w:uiPriority w:val="99"/>
    <w:semiHidden/>
    <w:rsid w:val="00C03E1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03E1E"/>
    <w:rPr>
      <w:b/>
      <w:bCs/>
    </w:rPr>
  </w:style>
  <w:style w:type="character" w:customStyle="1" w:styleId="KomentarotemaDiagrama">
    <w:name w:val="Komentaro tema Diagrama"/>
    <w:basedOn w:val="KomentarotekstasDiagrama"/>
    <w:link w:val="Komentarotema"/>
    <w:uiPriority w:val="99"/>
    <w:semiHidden/>
    <w:rsid w:val="00C03E1E"/>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E442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57C1"/>
    <w:pPr>
      <w:spacing w:after="0" w:line="240" w:lineRule="auto"/>
      <w:ind w:firstLine="720"/>
      <w:jc w:val="both"/>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F57C1"/>
    <w:pPr>
      <w:tabs>
        <w:tab w:val="center" w:pos="4819"/>
        <w:tab w:val="right" w:pos="9638"/>
      </w:tabs>
    </w:pPr>
  </w:style>
  <w:style w:type="character" w:customStyle="1" w:styleId="AntratsDiagrama">
    <w:name w:val="Antraštės Diagrama"/>
    <w:basedOn w:val="Numatytasispastraiposriftas"/>
    <w:link w:val="Antrats"/>
    <w:rsid w:val="009F57C1"/>
    <w:rPr>
      <w:rFonts w:ascii="Times New Roman" w:eastAsia="Times New Roman" w:hAnsi="Times New Roman" w:cs="Times New Roman"/>
      <w:sz w:val="24"/>
      <w:szCs w:val="24"/>
      <w:lang w:val="lt-LT"/>
    </w:rPr>
  </w:style>
  <w:style w:type="character" w:styleId="Puslapionumeris">
    <w:name w:val="page number"/>
    <w:basedOn w:val="Numatytasispastraiposriftas"/>
    <w:rsid w:val="009F57C1"/>
  </w:style>
  <w:style w:type="paragraph" w:styleId="Puslapioinaostekstas">
    <w:name w:val="footnote text"/>
    <w:basedOn w:val="prastasis"/>
    <w:link w:val="PuslapioinaostekstasDiagrama"/>
    <w:rsid w:val="009F57C1"/>
    <w:rPr>
      <w:sz w:val="20"/>
      <w:szCs w:val="20"/>
      <w:lang w:val="x-none"/>
    </w:rPr>
  </w:style>
  <w:style w:type="character" w:customStyle="1" w:styleId="PuslapioinaostekstasDiagrama">
    <w:name w:val="Puslapio išnašos tekstas Diagrama"/>
    <w:basedOn w:val="Numatytasispastraiposriftas"/>
    <w:link w:val="Puslapioinaostekstas"/>
    <w:rsid w:val="009F57C1"/>
    <w:rPr>
      <w:rFonts w:ascii="Times New Roman" w:eastAsia="Times New Roman" w:hAnsi="Times New Roman" w:cs="Times New Roman"/>
      <w:sz w:val="20"/>
      <w:szCs w:val="20"/>
      <w:lang w:val="x-none"/>
    </w:rPr>
  </w:style>
  <w:style w:type="character" w:styleId="Puslapioinaosnuoroda">
    <w:name w:val="footnote reference"/>
    <w:rsid w:val="009F57C1"/>
    <w:rPr>
      <w:vertAlign w:val="superscript"/>
    </w:rPr>
  </w:style>
  <w:style w:type="paragraph" w:styleId="Debesliotekstas">
    <w:name w:val="Balloon Text"/>
    <w:basedOn w:val="prastasis"/>
    <w:link w:val="DebesliotekstasDiagrama"/>
    <w:uiPriority w:val="99"/>
    <w:semiHidden/>
    <w:unhideWhenUsed/>
    <w:rsid w:val="00AF04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0433"/>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C03E1E"/>
    <w:rPr>
      <w:sz w:val="16"/>
      <w:szCs w:val="16"/>
    </w:rPr>
  </w:style>
  <w:style w:type="paragraph" w:styleId="Komentarotekstas">
    <w:name w:val="annotation text"/>
    <w:basedOn w:val="prastasis"/>
    <w:link w:val="KomentarotekstasDiagrama"/>
    <w:uiPriority w:val="99"/>
    <w:semiHidden/>
    <w:unhideWhenUsed/>
    <w:rsid w:val="00C03E1E"/>
    <w:rPr>
      <w:sz w:val="20"/>
      <w:szCs w:val="20"/>
    </w:rPr>
  </w:style>
  <w:style w:type="character" w:customStyle="1" w:styleId="KomentarotekstasDiagrama">
    <w:name w:val="Komentaro tekstas Diagrama"/>
    <w:basedOn w:val="Numatytasispastraiposriftas"/>
    <w:link w:val="Komentarotekstas"/>
    <w:uiPriority w:val="99"/>
    <w:semiHidden/>
    <w:rsid w:val="00C03E1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03E1E"/>
    <w:rPr>
      <w:b/>
      <w:bCs/>
    </w:rPr>
  </w:style>
  <w:style w:type="character" w:customStyle="1" w:styleId="KomentarotemaDiagrama">
    <w:name w:val="Komentaro tema Diagrama"/>
    <w:basedOn w:val="KomentarotekstasDiagrama"/>
    <w:link w:val="Komentarotema"/>
    <w:uiPriority w:val="99"/>
    <w:semiHidden/>
    <w:rsid w:val="00C03E1E"/>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E44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8513F-446E-4430-98D9-EF5AFC7C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818</Words>
  <Characters>4668</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Sabestinaite</dc:creator>
  <cp:lastModifiedBy>Audrius žvikas</cp:lastModifiedBy>
  <cp:revision>10</cp:revision>
  <dcterms:created xsi:type="dcterms:W3CDTF">2017-01-25T13:21:00Z</dcterms:created>
  <dcterms:modified xsi:type="dcterms:W3CDTF">2017-03-07T09:00:00Z</dcterms:modified>
</cp:coreProperties>
</file>