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FE3B" w14:textId="77777777" w:rsidR="00D60B0B" w:rsidRDefault="005837A6" w:rsidP="00AD5710">
      <w:pPr>
        <w:jc w:val="center"/>
        <w:rPr>
          <w:b/>
          <w:sz w:val="28"/>
        </w:rPr>
      </w:pPr>
      <w:r w:rsidRPr="009E712B">
        <w:rPr>
          <w:b/>
        </w:rPr>
        <w:object w:dxaOrig="753" w:dyaOrig="830" w14:anchorId="6820F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1.3pt" o:ole="" fillcolor="window">
            <v:imagedata r:id="rId8" o:title=""/>
          </v:shape>
          <o:OLEObject Type="Embed" ProgID="Word.Picture.8" ShapeID="_x0000_i1025" DrawAspect="Content" ObjectID="_1556696572" r:id="rId9"/>
        </w:object>
      </w:r>
    </w:p>
    <w:p w14:paraId="6820FE3C" w14:textId="77777777" w:rsidR="00D60B0B" w:rsidRDefault="00D60B0B" w:rsidP="00AD5710">
      <w:pPr>
        <w:jc w:val="center"/>
        <w:rPr>
          <w:b/>
          <w:sz w:val="28"/>
        </w:rPr>
      </w:pPr>
    </w:p>
    <w:p w14:paraId="6820FE3D" w14:textId="77777777" w:rsidR="00BB2400" w:rsidRPr="00D60B0B" w:rsidRDefault="00BB2400" w:rsidP="00AD5710">
      <w:pPr>
        <w:jc w:val="center"/>
        <w:rPr>
          <w:b/>
          <w:sz w:val="26"/>
        </w:rPr>
      </w:pPr>
      <w:r w:rsidRPr="00D60B0B">
        <w:rPr>
          <w:b/>
          <w:sz w:val="28"/>
        </w:rPr>
        <w:t>LIETUVOS RESPUBLIKOS SUSISIEKIMO MINISTRAS</w:t>
      </w:r>
    </w:p>
    <w:p w14:paraId="6820FE3E" w14:textId="77777777" w:rsidR="00BB2400" w:rsidRPr="00D60B0B" w:rsidRDefault="00BB2400" w:rsidP="00AD5710">
      <w:pPr>
        <w:jc w:val="center"/>
        <w:rPr>
          <w:b/>
          <w:sz w:val="26"/>
        </w:rPr>
      </w:pPr>
    </w:p>
    <w:p w14:paraId="6820FE3F" w14:textId="77777777" w:rsidR="00BB2400" w:rsidRPr="00D60B0B" w:rsidRDefault="00BB2400" w:rsidP="00AD5710">
      <w:pPr>
        <w:jc w:val="center"/>
        <w:rPr>
          <w:b/>
          <w:sz w:val="28"/>
        </w:rPr>
      </w:pPr>
      <w:r w:rsidRPr="00D60B0B">
        <w:rPr>
          <w:b/>
          <w:sz w:val="28"/>
        </w:rPr>
        <w:t>ĮSAKYMAS</w:t>
      </w:r>
    </w:p>
    <w:p w14:paraId="6820FE40" w14:textId="77777777" w:rsidR="00BB2400" w:rsidRPr="00D60B0B" w:rsidRDefault="00BB2400" w:rsidP="00AD5710">
      <w:pPr>
        <w:jc w:val="center"/>
        <w:rPr>
          <w:b/>
          <w:sz w:val="28"/>
        </w:rPr>
      </w:pPr>
      <w:r w:rsidRPr="00D60B0B">
        <w:rPr>
          <w:b/>
          <w:sz w:val="28"/>
        </w:rPr>
        <w:t>DĖL LIETUVOS RESPUBLIKOS SUSISIEKIMO MINISTRO 2015 M. LIEPOS 2 D. ĮSAKYMO NR. 3-285(1.5</w:t>
      </w:r>
      <w:r w:rsidR="00D76EF2" w:rsidRPr="00D60B0B">
        <w:rPr>
          <w:b/>
          <w:sz w:val="28"/>
        </w:rPr>
        <w:t xml:space="preserve"> </w:t>
      </w:r>
      <w:r w:rsidRPr="00D60B0B">
        <w:rPr>
          <w:b/>
          <w:sz w:val="28"/>
        </w:rPr>
        <w:t xml:space="preserve">E) „DĖL LIETUVOS RESPUBLIKOS SUSISIEKIMO MINISTERIJOS 2014–2020 METŲ EUROPOS SĄJUNGOS FONDŲ INVESTICIJŲ VEIKSMŲ PROGRAMOS PRIORITETŲ ĮGYVENDINIMO PRIEMONIŲ ĮGYVENDINIMO PLANO IR NACIONALINIŲ STEBĖSENOS RODIKLIŲ SKAIČIAVIMO APRAŠŲ </w:t>
      </w:r>
      <w:r w:rsidRPr="00D60B0B">
        <w:rPr>
          <w:b/>
          <w:sz w:val="28"/>
          <w:szCs w:val="28"/>
        </w:rPr>
        <w:t>PATVIRTINIMO“ PAKEITIMO</w:t>
      </w:r>
    </w:p>
    <w:p w14:paraId="6820FE41" w14:textId="77777777" w:rsidR="00DD46C8" w:rsidRPr="00D60B0B" w:rsidRDefault="00DD46C8" w:rsidP="00DD46C8">
      <w:pPr>
        <w:spacing w:line="360" w:lineRule="auto"/>
        <w:jc w:val="center"/>
        <w:rPr>
          <w:sz w:val="24"/>
        </w:rPr>
      </w:pPr>
    </w:p>
    <w:p w14:paraId="6820FE42" w14:textId="6D1FAFC6" w:rsidR="00DD46C8" w:rsidRPr="00D60B0B" w:rsidRDefault="00DD46C8" w:rsidP="00DD46C8">
      <w:pPr>
        <w:jc w:val="center"/>
        <w:rPr>
          <w:sz w:val="24"/>
        </w:rPr>
      </w:pPr>
      <w:r w:rsidRPr="00D60B0B">
        <w:rPr>
          <w:sz w:val="24"/>
        </w:rPr>
        <w:t>201</w:t>
      </w:r>
      <w:r w:rsidR="00936F6A">
        <w:rPr>
          <w:sz w:val="24"/>
        </w:rPr>
        <w:t>7</w:t>
      </w:r>
      <w:r w:rsidRPr="00D60B0B">
        <w:rPr>
          <w:sz w:val="24"/>
        </w:rPr>
        <w:t xml:space="preserve"> m. </w:t>
      </w:r>
      <w:r w:rsidR="00E464CE">
        <w:rPr>
          <w:sz w:val="24"/>
        </w:rPr>
        <w:t>gegužės 18</w:t>
      </w:r>
      <w:bookmarkStart w:id="0" w:name="_GoBack"/>
      <w:bookmarkEnd w:id="0"/>
      <w:r w:rsidR="004424E9">
        <w:rPr>
          <w:sz w:val="24"/>
        </w:rPr>
        <w:t xml:space="preserve"> d. Nr.</w:t>
      </w:r>
      <w:r w:rsidR="00E464CE" w:rsidRPr="00E464CE">
        <w:rPr>
          <w:sz w:val="24"/>
        </w:rPr>
        <w:tab/>
        <w:t>3-233</w:t>
      </w:r>
      <w:r w:rsidR="004424E9">
        <w:rPr>
          <w:sz w:val="24"/>
        </w:rPr>
        <w:t xml:space="preserve"> </w:t>
      </w:r>
    </w:p>
    <w:p w14:paraId="6820FE43" w14:textId="77777777" w:rsidR="00DD46C8" w:rsidRPr="00D60B0B" w:rsidRDefault="00DD46C8" w:rsidP="00DD46C8">
      <w:pPr>
        <w:spacing w:line="360" w:lineRule="auto"/>
        <w:jc w:val="center"/>
        <w:rPr>
          <w:sz w:val="24"/>
        </w:rPr>
      </w:pPr>
      <w:r w:rsidRPr="00D60B0B">
        <w:rPr>
          <w:sz w:val="24"/>
        </w:rPr>
        <w:t>Vilnius</w:t>
      </w:r>
    </w:p>
    <w:p w14:paraId="6820FE44" w14:textId="77777777" w:rsidR="00E06407" w:rsidRDefault="00BB2400" w:rsidP="00F9512D">
      <w:pPr>
        <w:shd w:val="clear" w:color="auto" w:fill="FFFFFF"/>
        <w:spacing w:line="276" w:lineRule="auto"/>
        <w:ind w:firstLine="720"/>
        <w:jc w:val="both"/>
        <w:rPr>
          <w:sz w:val="24"/>
          <w:szCs w:val="24"/>
        </w:rPr>
      </w:pPr>
      <w:r w:rsidRPr="00D60B0B">
        <w:rPr>
          <w:sz w:val="24"/>
          <w:szCs w:val="24"/>
        </w:rPr>
        <w:t xml:space="preserve">P a k e i č i u </w:t>
      </w:r>
      <w:r w:rsidR="00E06407" w:rsidRPr="00D60B0B">
        <w:rPr>
          <w:sz w:val="24"/>
          <w:szCs w:val="24"/>
        </w:rPr>
        <w:t>Lietuvos Respublikos susisiekimo ministro 2015 m. liepos 2 d. įsakym</w:t>
      </w:r>
      <w:r w:rsidR="00E06407">
        <w:rPr>
          <w:sz w:val="24"/>
          <w:szCs w:val="24"/>
        </w:rPr>
        <w:t>ą</w:t>
      </w:r>
      <w:r w:rsidR="00E06407" w:rsidRPr="00D60B0B">
        <w:rPr>
          <w:sz w:val="24"/>
          <w:szCs w:val="24"/>
        </w:rPr>
        <w:br/>
        <w:t>Nr. 3-285(1.5 E) „Dėl Lietuvos Respublikos susisiekimo ministerijos 2014–2020 metų Europos Sąjungos fondų investicijų veiksmų programos prioritetų įgyvendinimo priemonių įgyvendinimo plano ir nacionalinių stebėsenos rodiklių skaičiavimo aprašų patvirtinimo“</w:t>
      </w:r>
      <w:r w:rsidR="00E06407">
        <w:rPr>
          <w:sz w:val="24"/>
          <w:szCs w:val="24"/>
        </w:rPr>
        <w:t>:</w:t>
      </w:r>
    </w:p>
    <w:p w14:paraId="6820FE45" w14:textId="77777777" w:rsidR="00710E33" w:rsidRDefault="00E06407" w:rsidP="00F9512D">
      <w:pPr>
        <w:shd w:val="clear" w:color="auto" w:fill="FFFFFF"/>
        <w:spacing w:line="276" w:lineRule="auto"/>
        <w:ind w:firstLine="720"/>
        <w:jc w:val="both"/>
        <w:rPr>
          <w:sz w:val="24"/>
          <w:szCs w:val="24"/>
        </w:rPr>
      </w:pPr>
      <w:r>
        <w:rPr>
          <w:sz w:val="24"/>
          <w:szCs w:val="24"/>
        </w:rPr>
        <w:t xml:space="preserve">1. Pakeičiu nurodytu įsakymu patvirtintą </w:t>
      </w:r>
      <w:r w:rsidR="00BB2400" w:rsidRPr="00D60B0B">
        <w:rPr>
          <w:sz w:val="24"/>
          <w:szCs w:val="24"/>
        </w:rPr>
        <w:t>Lietuvos Respublikos susisiekimo ministerijos 2014–2020 m</w:t>
      </w:r>
      <w:r w:rsidR="00D46685" w:rsidRPr="00D60B0B">
        <w:rPr>
          <w:sz w:val="24"/>
          <w:szCs w:val="24"/>
        </w:rPr>
        <w:t>.</w:t>
      </w:r>
      <w:r w:rsidR="00BB2400" w:rsidRPr="00D60B0B">
        <w:rPr>
          <w:sz w:val="24"/>
          <w:szCs w:val="24"/>
        </w:rPr>
        <w:t xml:space="preserve"> Europos Sąjungos fondų investicijų veiksmų programos prioritetų įgyvendinimo priemonių įgyvendinimo </w:t>
      </w:r>
      <w:r w:rsidRPr="00D60B0B">
        <w:rPr>
          <w:sz w:val="24"/>
          <w:szCs w:val="24"/>
        </w:rPr>
        <w:t>plan</w:t>
      </w:r>
      <w:r>
        <w:rPr>
          <w:sz w:val="24"/>
          <w:szCs w:val="24"/>
        </w:rPr>
        <w:t>ą</w:t>
      </w:r>
      <w:r w:rsidR="00710E33" w:rsidRPr="00D60B0B">
        <w:rPr>
          <w:sz w:val="24"/>
          <w:szCs w:val="24"/>
        </w:rPr>
        <w:t>:</w:t>
      </w:r>
    </w:p>
    <w:p w14:paraId="6820FE46" w14:textId="77777777" w:rsidR="008B4EC4" w:rsidRDefault="00E06407" w:rsidP="00F9512D">
      <w:pPr>
        <w:shd w:val="clear" w:color="auto" w:fill="FFFFFF"/>
        <w:spacing w:line="276" w:lineRule="auto"/>
        <w:ind w:firstLine="720"/>
        <w:jc w:val="both"/>
        <w:rPr>
          <w:sz w:val="24"/>
          <w:szCs w:val="24"/>
        </w:rPr>
      </w:pPr>
      <w:r>
        <w:rPr>
          <w:sz w:val="24"/>
          <w:szCs w:val="24"/>
        </w:rPr>
        <w:t>1.</w:t>
      </w:r>
      <w:r w:rsidR="008B4EC4">
        <w:rPr>
          <w:sz w:val="24"/>
          <w:szCs w:val="24"/>
        </w:rPr>
        <w:t xml:space="preserve">1. </w:t>
      </w:r>
      <w:r w:rsidR="008B4EC4" w:rsidRPr="00D60B0B">
        <w:rPr>
          <w:sz w:val="24"/>
          <w:szCs w:val="24"/>
        </w:rPr>
        <w:t xml:space="preserve">Pakeičiu I skyriaus </w:t>
      </w:r>
      <w:r w:rsidR="008B4EC4">
        <w:rPr>
          <w:sz w:val="24"/>
          <w:szCs w:val="24"/>
        </w:rPr>
        <w:t>ketvirtojo</w:t>
      </w:r>
      <w:r w:rsidR="008B4EC4" w:rsidRPr="00D60B0B">
        <w:rPr>
          <w:sz w:val="24"/>
          <w:szCs w:val="24"/>
        </w:rPr>
        <w:t xml:space="preserve"> skirsnio </w:t>
      </w:r>
      <w:r w:rsidR="008B4EC4">
        <w:rPr>
          <w:sz w:val="24"/>
          <w:szCs w:val="24"/>
        </w:rPr>
        <w:t>7</w:t>
      </w:r>
      <w:r w:rsidR="008B4EC4" w:rsidRPr="00D60B0B">
        <w:rPr>
          <w:sz w:val="24"/>
          <w:szCs w:val="24"/>
        </w:rPr>
        <w:t xml:space="preserve"> punktą ir jį išdėstau taip:</w:t>
      </w:r>
    </w:p>
    <w:p w14:paraId="6820FE47" w14:textId="77777777" w:rsidR="008B4EC4" w:rsidRPr="008B4EC4" w:rsidRDefault="008B4EC4" w:rsidP="008B4EC4">
      <w:pPr>
        <w:tabs>
          <w:tab w:val="left" w:pos="0"/>
          <w:tab w:val="left" w:pos="567"/>
        </w:tabs>
        <w:ind w:left="1070" w:hanging="295"/>
        <w:jc w:val="both"/>
        <w:rPr>
          <w:sz w:val="24"/>
          <w:szCs w:val="24"/>
        </w:rPr>
      </w:pPr>
      <w:r w:rsidRPr="008B4EC4">
        <w:rPr>
          <w:sz w:val="24"/>
          <w:szCs w:val="24"/>
        </w:rPr>
        <w:t>„7.</w:t>
      </w:r>
      <w:r w:rsidRPr="008B4EC4">
        <w:rPr>
          <w:sz w:val="24"/>
          <w:szCs w:val="24"/>
        </w:rPr>
        <w:tab/>
      </w:r>
      <w:r w:rsidR="005B450A">
        <w:rPr>
          <w:sz w:val="24"/>
          <w:szCs w:val="24"/>
        </w:rPr>
        <w:t xml:space="preserve"> </w:t>
      </w:r>
      <w:r w:rsidRPr="008B4EC4">
        <w:rPr>
          <w:bCs/>
          <w:sz w:val="24"/>
          <w:szCs w:val="24"/>
        </w:rPr>
        <w:t>Priemonės finansavimo šaltiniai</w:t>
      </w:r>
    </w:p>
    <w:p w14:paraId="6820FE48" w14:textId="77777777" w:rsidR="008B4EC4" w:rsidRPr="00825748" w:rsidRDefault="008B4EC4" w:rsidP="008B4EC4">
      <w:pPr>
        <w:tabs>
          <w:tab w:val="left" w:pos="0"/>
          <w:tab w:val="left" w:pos="142"/>
          <w:tab w:val="left" w:pos="7088"/>
          <w:tab w:val="left" w:pos="8364"/>
        </w:tabs>
        <w:ind w:right="2664" w:firstLine="3720"/>
        <w:jc w:val="right"/>
        <w:rPr>
          <w:rFonts w:eastAsia="Calibri"/>
          <w:bCs/>
          <w:sz w:val="24"/>
          <w:szCs w:val="24"/>
        </w:rPr>
      </w:pPr>
      <w:r w:rsidRPr="00825748">
        <w:rPr>
          <w:sz w:val="24"/>
          <w:szCs w:val="24"/>
        </w:rPr>
        <w:t>(eurais)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76"/>
        <w:gridCol w:w="1559"/>
        <w:gridCol w:w="1559"/>
        <w:gridCol w:w="1418"/>
        <w:gridCol w:w="1417"/>
      </w:tblGrid>
      <w:tr w:rsidR="008B4EC4" w:rsidRPr="008B4EC4" w14:paraId="6820FE4B" w14:textId="77777777" w:rsidTr="00825748">
        <w:trPr>
          <w:trHeight w:val="454"/>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6820FE49" w14:textId="77777777" w:rsidR="008B4EC4" w:rsidRPr="00825748" w:rsidRDefault="008B4EC4" w:rsidP="007C10AE">
            <w:pPr>
              <w:tabs>
                <w:tab w:val="left" w:pos="0"/>
                <w:tab w:val="left" w:pos="142"/>
              </w:tabs>
              <w:jc w:val="center"/>
              <w:rPr>
                <w:bCs/>
                <w:spacing w:val="-6"/>
                <w:sz w:val="24"/>
                <w:szCs w:val="24"/>
              </w:rPr>
            </w:pPr>
            <w:r w:rsidRPr="00825748">
              <w:rPr>
                <w:bCs/>
                <w:spacing w:val="-6"/>
                <w:sz w:val="24"/>
                <w:szCs w:val="24"/>
              </w:rPr>
              <w:t>Projektams skiriamas finansavimas</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6820FE4A" w14:textId="77777777" w:rsidR="008B4EC4" w:rsidRPr="00825748" w:rsidRDefault="008B4EC4" w:rsidP="007C10AE">
            <w:pPr>
              <w:tabs>
                <w:tab w:val="left" w:pos="0"/>
                <w:tab w:val="left" w:pos="142"/>
              </w:tabs>
              <w:jc w:val="center"/>
              <w:rPr>
                <w:bCs/>
                <w:spacing w:val="-6"/>
                <w:sz w:val="24"/>
                <w:szCs w:val="24"/>
              </w:rPr>
            </w:pPr>
            <w:r w:rsidRPr="00825748">
              <w:rPr>
                <w:bCs/>
                <w:spacing w:val="-6"/>
                <w:sz w:val="24"/>
                <w:szCs w:val="24"/>
              </w:rPr>
              <w:t>Kiti projektų finansavimo šaltiniai</w:t>
            </w:r>
          </w:p>
        </w:tc>
      </w:tr>
      <w:tr w:rsidR="008B4EC4" w:rsidRPr="008B4EC4" w14:paraId="6820FE4F" w14:textId="77777777" w:rsidTr="00825748">
        <w:trPr>
          <w:trHeight w:val="454"/>
          <w:tblHeader/>
        </w:trPr>
        <w:tc>
          <w:tcPr>
            <w:tcW w:w="1418" w:type="dxa"/>
            <w:vMerge w:val="restart"/>
            <w:tcBorders>
              <w:top w:val="single" w:sz="4" w:space="0" w:color="auto"/>
              <w:left w:val="single" w:sz="4" w:space="0" w:color="auto"/>
              <w:right w:val="single" w:sz="4" w:space="0" w:color="auto"/>
            </w:tcBorders>
            <w:vAlign w:val="center"/>
          </w:tcPr>
          <w:p w14:paraId="6820FE4C" w14:textId="77777777" w:rsidR="008B4EC4" w:rsidRPr="00825748" w:rsidRDefault="008B4EC4" w:rsidP="007C10AE">
            <w:pPr>
              <w:ind w:right="-108"/>
              <w:jc w:val="center"/>
              <w:rPr>
                <w:bCs/>
                <w:spacing w:val="-6"/>
                <w:sz w:val="24"/>
                <w:szCs w:val="24"/>
              </w:rPr>
            </w:pPr>
            <w:r w:rsidRPr="00825748">
              <w:rPr>
                <w:bCs/>
                <w:spacing w:val="-6"/>
                <w:sz w:val="24"/>
                <w:szCs w:val="24"/>
              </w:rPr>
              <w:t>ES struktūrinių fondų</w:t>
            </w:r>
          </w:p>
          <w:p w14:paraId="6820FE4D" w14:textId="77777777" w:rsidR="008B4EC4" w:rsidRPr="00825748" w:rsidRDefault="008B4EC4" w:rsidP="00825748">
            <w:pPr>
              <w:ind w:left="-108" w:right="-108"/>
              <w:jc w:val="center"/>
              <w:rPr>
                <w:bCs/>
                <w:spacing w:val="-6"/>
                <w:sz w:val="24"/>
                <w:szCs w:val="24"/>
              </w:rPr>
            </w:pPr>
            <w:r w:rsidRPr="00825748">
              <w:rPr>
                <w:bCs/>
                <w:spacing w:val="-6"/>
                <w:sz w:val="24"/>
                <w:szCs w:val="24"/>
              </w:rPr>
              <w:t>lėšos –</w:t>
            </w:r>
            <w:r w:rsidR="00825748" w:rsidRPr="00825748">
              <w:rPr>
                <w:bCs/>
                <w:spacing w:val="-6"/>
                <w:sz w:val="24"/>
                <w:szCs w:val="24"/>
              </w:rPr>
              <w:t xml:space="preserve"> </w:t>
            </w:r>
            <w:r w:rsidRPr="00825748">
              <w:rPr>
                <w:bCs/>
                <w:spacing w:val="-6"/>
                <w:sz w:val="24"/>
                <w:szCs w:val="24"/>
              </w:rPr>
              <w:t>iki</w:t>
            </w:r>
          </w:p>
        </w:tc>
        <w:tc>
          <w:tcPr>
            <w:tcW w:w="8647" w:type="dxa"/>
            <w:gridSpan w:val="6"/>
            <w:tcBorders>
              <w:top w:val="single" w:sz="4" w:space="0" w:color="auto"/>
              <w:left w:val="single" w:sz="4" w:space="0" w:color="auto"/>
              <w:right w:val="single" w:sz="4" w:space="0" w:color="auto"/>
            </w:tcBorders>
            <w:vAlign w:val="center"/>
          </w:tcPr>
          <w:p w14:paraId="6820FE4E" w14:textId="77777777" w:rsidR="008B4EC4" w:rsidRPr="00825748" w:rsidRDefault="008B4EC4" w:rsidP="007C10AE">
            <w:pPr>
              <w:tabs>
                <w:tab w:val="left" w:pos="0"/>
                <w:tab w:val="left" w:pos="142"/>
              </w:tabs>
              <w:jc w:val="center"/>
              <w:rPr>
                <w:bCs/>
                <w:spacing w:val="-6"/>
                <w:sz w:val="24"/>
                <w:szCs w:val="24"/>
              </w:rPr>
            </w:pPr>
            <w:r w:rsidRPr="00825748">
              <w:rPr>
                <w:bCs/>
                <w:spacing w:val="-6"/>
                <w:sz w:val="24"/>
                <w:szCs w:val="24"/>
              </w:rPr>
              <w:t>Nacionalinės lėšos</w:t>
            </w:r>
          </w:p>
        </w:tc>
      </w:tr>
      <w:tr w:rsidR="008B4EC4" w:rsidRPr="008B4EC4" w14:paraId="6820FE53" w14:textId="77777777" w:rsidTr="00825748">
        <w:trPr>
          <w:cantSplit/>
          <w:trHeight w:val="1020"/>
          <w:tblHeader/>
        </w:trPr>
        <w:tc>
          <w:tcPr>
            <w:tcW w:w="1418" w:type="dxa"/>
            <w:vMerge/>
            <w:tcBorders>
              <w:left w:val="single" w:sz="4" w:space="0" w:color="auto"/>
              <w:right w:val="single" w:sz="4" w:space="0" w:color="auto"/>
            </w:tcBorders>
            <w:vAlign w:val="center"/>
            <w:hideMark/>
          </w:tcPr>
          <w:p w14:paraId="6820FE50" w14:textId="77777777" w:rsidR="008B4EC4" w:rsidRPr="00825748" w:rsidRDefault="008B4EC4" w:rsidP="007C10AE">
            <w:pPr>
              <w:jc w:val="center"/>
              <w:rPr>
                <w:bCs/>
                <w:spacing w:val="-6"/>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820FE51" w14:textId="77777777" w:rsidR="008B4EC4" w:rsidRPr="00825748" w:rsidRDefault="008B4EC4" w:rsidP="007C10AE">
            <w:pPr>
              <w:jc w:val="center"/>
              <w:rPr>
                <w:bCs/>
                <w:spacing w:val="-6"/>
                <w:sz w:val="24"/>
                <w:szCs w:val="24"/>
              </w:rPr>
            </w:pPr>
            <w:r w:rsidRPr="00825748">
              <w:rPr>
                <w:bCs/>
                <w:spacing w:val="-6"/>
                <w:sz w:val="24"/>
                <w:szCs w:val="24"/>
              </w:rPr>
              <w:t>Lietuvos Respublikos valstybės biudžeto lėšos – iki</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6820FE52" w14:textId="77777777" w:rsidR="008B4EC4" w:rsidRPr="00825748" w:rsidRDefault="008B4EC4" w:rsidP="007C10AE">
            <w:pPr>
              <w:tabs>
                <w:tab w:val="left" w:pos="0"/>
              </w:tabs>
              <w:jc w:val="center"/>
              <w:rPr>
                <w:bCs/>
                <w:spacing w:val="-6"/>
                <w:sz w:val="24"/>
                <w:szCs w:val="24"/>
              </w:rPr>
            </w:pPr>
            <w:r w:rsidRPr="00825748">
              <w:rPr>
                <w:bCs/>
                <w:spacing w:val="-6"/>
                <w:sz w:val="24"/>
                <w:szCs w:val="24"/>
              </w:rPr>
              <w:t>Projektų vykdytojų lėšos</w:t>
            </w:r>
          </w:p>
        </w:tc>
      </w:tr>
      <w:tr w:rsidR="00825748" w:rsidRPr="008B4EC4" w14:paraId="6820FE5C" w14:textId="77777777" w:rsidTr="005B450A">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6820FE54" w14:textId="77777777" w:rsidR="008B4EC4" w:rsidRPr="00825748" w:rsidRDefault="008B4EC4" w:rsidP="007C10AE">
            <w:pPr>
              <w:jc w:val="center"/>
              <w:rPr>
                <w:bCs/>
                <w:spacing w:val="-6"/>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20FE55" w14:textId="77777777" w:rsidR="008B4EC4" w:rsidRPr="00825748" w:rsidRDefault="008B4EC4" w:rsidP="007C10AE">
            <w:pPr>
              <w:jc w:val="center"/>
              <w:rPr>
                <w:bCs/>
                <w:spacing w:val="-6"/>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6820FE56" w14:textId="77777777" w:rsidR="008B4EC4" w:rsidRPr="00825748" w:rsidRDefault="008B4EC4" w:rsidP="007C10AE">
            <w:pPr>
              <w:tabs>
                <w:tab w:val="left" w:pos="0"/>
              </w:tabs>
              <w:ind w:right="-108"/>
              <w:jc w:val="center"/>
              <w:rPr>
                <w:bCs/>
                <w:spacing w:val="-6"/>
                <w:sz w:val="24"/>
                <w:szCs w:val="24"/>
              </w:rPr>
            </w:pPr>
            <w:r w:rsidRPr="00825748">
              <w:rPr>
                <w:bCs/>
                <w:spacing w:val="-6"/>
                <w:sz w:val="24"/>
                <w:szCs w:val="24"/>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20FE57" w14:textId="77777777" w:rsidR="008B4EC4" w:rsidRPr="00825748" w:rsidRDefault="008B4EC4" w:rsidP="007C10AE">
            <w:pPr>
              <w:tabs>
                <w:tab w:val="left" w:pos="0"/>
              </w:tabs>
              <w:ind w:right="-108"/>
              <w:jc w:val="center"/>
              <w:rPr>
                <w:bCs/>
                <w:spacing w:val="-6"/>
                <w:sz w:val="24"/>
                <w:szCs w:val="24"/>
              </w:rPr>
            </w:pPr>
            <w:r w:rsidRPr="00825748">
              <w:rPr>
                <w:bCs/>
                <w:spacing w:val="-6"/>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20FE58" w14:textId="77777777" w:rsidR="008B4EC4" w:rsidRPr="00825748" w:rsidRDefault="008B4EC4" w:rsidP="007C10AE">
            <w:pPr>
              <w:tabs>
                <w:tab w:val="left" w:pos="0"/>
              </w:tabs>
              <w:jc w:val="center"/>
              <w:rPr>
                <w:bCs/>
                <w:spacing w:val="-6"/>
                <w:sz w:val="24"/>
                <w:szCs w:val="24"/>
              </w:rPr>
            </w:pPr>
            <w:r w:rsidRPr="00825748">
              <w:rPr>
                <w:bCs/>
                <w:spacing w:val="-6"/>
                <w:sz w:val="24"/>
                <w:szCs w:val="24"/>
              </w:rPr>
              <w:t>Savivaldybės biudžeto</w:t>
            </w:r>
          </w:p>
          <w:p w14:paraId="6820FE59" w14:textId="77777777" w:rsidR="008B4EC4" w:rsidRPr="00825748" w:rsidRDefault="008B4EC4" w:rsidP="007C10AE">
            <w:pPr>
              <w:tabs>
                <w:tab w:val="left" w:pos="0"/>
              </w:tabs>
              <w:ind w:right="-108"/>
              <w:jc w:val="center"/>
              <w:rPr>
                <w:bCs/>
                <w:spacing w:val="-6"/>
                <w:sz w:val="24"/>
                <w:szCs w:val="24"/>
              </w:rPr>
            </w:pPr>
            <w:r w:rsidRPr="00825748">
              <w:rPr>
                <w:bCs/>
                <w:spacing w:val="-6"/>
                <w:sz w:val="24"/>
                <w:szCs w:val="24"/>
              </w:rPr>
              <w:t>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0FE5A" w14:textId="77777777" w:rsidR="008B4EC4" w:rsidRPr="00825748" w:rsidRDefault="008B4EC4" w:rsidP="007C10AE">
            <w:pPr>
              <w:tabs>
                <w:tab w:val="left" w:pos="0"/>
              </w:tabs>
              <w:ind w:right="-108"/>
              <w:jc w:val="center"/>
              <w:rPr>
                <w:bCs/>
                <w:spacing w:val="-6"/>
                <w:sz w:val="24"/>
                <w:szCs w:val="24"/>
              </w:rPr>
            </w:pPr>
            <w:r w:rsidRPr="00825748">
              <w:rPr>
                <w:bCs/>
                <w:spacing w:val="-6"/>
                <w:sz w:val="24"/>
                <w:szCs w:val="24"/>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0FE5B" w14:textId="77777777" w:rsidR="008B4EC4" w:rsidRPr="00825748" w:rsidRDefault="008B4EC4" w:rsidP="007C10AE">
            <w:pPr>
              <w:tabs>
                <w:tab w:val="left" w:pos="0"/>
              </w:tabs>
              <w:jc w:val="center"/>
              <w:rPr>
                <w:bCs/>
                <w:spacing w:val="-6"/>
                <w:sz w:val="24"/>
                <w:szCs w:val="24"/>
              </w:rPr>
            </w:pPr>
            <w:r w:rsidRPr="00825748">
              <w:rPr>
                <w:bCs/>
                <w:spacing w:val="-6"/>
                <w:sz w:val="24"/>
                <w:szCs w:val="24"/>
              </w:rPr>
              <w:t>Privačios lėšos</w:t>
            </w:r>
          </w:p>
        </w:tc>
      </w:tr>
      <w:tr w:rsidR="008B4EC4" w:rsidRPr="008B4EC4" w14:paraId="6820FE5E" w14:textId="77777777" w:rsidTr="00825748">
        <w:trPr>
          <w:trHeight w:val="249"/>
        </w:trPr>
        <w:tc>
          <w:tcPr>
            <w:tcW w:w="10065" w:type="dxa"/>
            <w:gridSpan w:val="7"/>
            <w:tcBorders>
              <w:top w:val="single" w:sz="4" w:space="0" w:color="auto"/>
              <w:left w:val="single" w:sz="4" w:space="0" w:color="auto"/>
              <w:bottom w:val="single" w:sz="4" w:space="0" w:color="auto"/>
              <w:right w:val="single" w:sz="4" w:space="0" w:color="auto"/>
            </w:tcBorders>
            <w:hideMark/>
          </w:tcPr>
          <w:p w14:paraId="6820FE5D" w14:textId="77777777" w:rsidR="008B4EC4" w:rsidRPr="00825748" w:rsidRDefault="008B4EC4" w:rsidP="007C10AE">
            <w:pPr>
              <w:tabs>
                <w:tab w:val="left" w:pos="0"/>
              </w:tabs>
              <w:ind w:left="488" w:hanging="283"/>
              <w:contextualSpacing/>
              <w:rPr>
                <w:spacing w:val="-6"/>
                <w:sz w:val="24"/>
                <w:szCs w:val="24"/>
              </w:rPr>
            </w:pPr>
            <w:r w:rsidRPr="00825748">
              <w:rPr>
                <w:spacing w:val="-6"/>
                <w:sz w:val="24"/>
                <w:szCs w:val="24"/>
              </w:rPr>
              <w:t>1.</w:t>
            </w:r>
            <w:r w:rsidRPr="00825748">
              <w:rPr>
                <w:spacing w:val="-6"/>
                <w:sz w:val="24"/>
                <w:szCs w:val="24"/>
              </w:rPr>
              <w:tab/>
              <w:t>Priemonės finansavimo šaltiniai, neįskaitant veiklos lėšų rezervo ir jam finansuoti skiriamų lėšų</w:t>
            </w:r>
          </w:p>
        </w:tc>
      </w:tr>
      <w:tr w:rsidR="00825748" w:rsidRPr="008B4EC4" w14:paraId="6820FE66" w14:textId="77777777" w:rsidTr="005B450A">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820FE5F" w14:textId="77777777" w:rsidR="008B4EC4" w:rsidRPr="00825748" w:rsidRDefault="00234ED1" w:rsidP="008246D6">
            <w:pPr>
              <w:tabs>
                <w:tab w:val="left" w:pos="0"/>
              </w:tabs>
              <w:jc w:val="center"/>
              <w:rPr>
                <w:bCs/>
                <w:spacing w:val="-6"/>
                <w:sz w:val="24"/>
                <w:szCs w:val="24"/>
              </w:rPr>
            </w:pPr>
            <w:r>
              <w:rPr>
                <w:bCs/>
                <w:spacing w:val="-6"/>
                <w:sz w:val="24"/>
                <w:szCs w:val="24"/>
              </w:rPr>
              <w:t>47 931 35</w:t>
            </w:r>
            <w:r w:rsidR="008246D6">
              <w:rPr>
                <w:bCs/>
                <w:spacing w:val="-6"/>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14:paraId="6820FE60" w14:textId="77777777"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6820FE61" w14:textId="77777777" w:rsidR="008B4EC4" w:rsidRPr="002772D5" w:rsidRDefault="002772D5" w:rsidP="004424E9">
            <w:pPr>
              <w:tabs>
                <w:tab w:val="left" w:pos="0"/>
              </w:tabs>
              <w:jc w:val="center"/>
              <w:rPr>
                <w:spacing w:val="-6"/>
                <w:sz w:val="24"/>
                <w:szCs w:val="24"/>
              </w:rPr>
            </w:pPr>
            <w:r w:rsidRPr="002772D5">
              <w:rPr>
                <w:spacing w:val="-6"/>
                <w:sz w:val="24"/>
                <w:szCs w:val="24"/>
              </w:rPr>
              <w:t>10 190 95</w:t>
            </w:r>
            <w:r w:rsidR="004424E9">
              <w:rPr>
                <w:spacing w:val="-6"/>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20FE62" w14:textId="77777777" w:rsidR="008B4EC4" w:rsidRPr="00825748" w:rsidRDefault="00C0206D" w:rsidP="007C10AE">
            <w:pPr>
              <w:tabs>
                <w:tab w:val="left" w:pos="0"/>
              </w:tabs>
              <w:jc w:val="center"/>
              <w:rPr>
                <w:spacing w:val="-6"/>
                <w:sz w:val="24"/>
                <w:szCs w:val="24"/>
              </w:rPr>
            </w:pPr>
            <w:r>
              <w:rPr>
                <w:spacing w:val="-6"/>
                <w:sz w:val="24"/>
                <w:szCs w:val="24"/>
              </w:rPr>
              <w:t>3 245 826</w:t>
            </w:r>
          </w:p>
        </w:tc>
        <w:tc>
          <w:tcPr>
            <w:tcW w:w="1559" w:type="dxa"/>
            <w:tcBorders>
              <w:top w:val="single" w:sz="4" w:space="0" w:color="auto"/>
              <w:left w:val="single" w:sz="4" w:space="0" w:color="auto"/>
              <w:bottom w:val="single" w:sz="4" w:space="0" w:color="auto"/>
              <w:right w:val="single" w:sz="4" w:space="0" w:color="auto"/>
            </w:tcBorders>
          </w:tcPr>
          <w:p w14:paraId="6820FE63" w14:textId="77777777"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6820FE64" w14:textId="77777777"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20FE65" w14:textId="77777777" w:rsidR="008B4EC4" w:rsidRPr="002772D5" w:rsidRDefault="002772D5" w:rsidP="004424E9">
            <w:pPr>
              <w:tabs>
                <w:tab w:val="left" w:pos="0"/>
              </w:tabs>
              <w:jc w:val="center"/>
              <w:rPr>
                <w:spacing w:val="-6"/>
                <w:sz w:val="24"/>
                <w:szCs w:val="24"/>
              </w:rPr>
            </w:pPr>
            <w:r w:rsidRPr="002772D5">
              <w:rPr>
                <w:spacing w:val="-6"/>
                <w:sz w:val="24"/>
                <w:szCs w:val="24"/>
              </w:rPr>
              <w:t>6 945 12</w:t>
            </w:r>
            <w:r w:rsidR="004424E9">
              <w:rPr>
                <w:spacing w:val="-6"/>
                <w:sz w:val="24"/>
                <w:szCs w:val="24"/>
              </w:rPr>
              <w:t>5</w:t>
            </w:r>
          </w:p>
        </w:tc>
      </w:tr>
      <w:tr w:rsidR="008B4EC4" w:rsidRPr="008B4EC4" w14:paraId="6820FE68" w14:textId="77777777" w:rsidTr="00825748">
        <w:trPr>
          <w:trHeight w:val="249"/>
        </w:trPr>
        <w:tc>
          <w:tcPr>
            <w:tcW w:w="10065" w:type="dxa"/>
            <w:gridSpan w:val="7"/>
            <w:tcBorders>
              <w:top w:val="single" w:sz="4" w:space="0" w:color="auto"/>
              <w:left w:val="single" w:sz="4" w:space="0" w:color="auto"/>
              <w:bottom w:val="single" w:sz="4" w:space="0" w:color="auto"/>
              <w:right w:val="single" w:sz="4" w:space="0" w:color="auto"/>
            </w:tcBorders>
            <w:hideMark/>
          </w:tcPr>
          <w:p w14:paraId="6820FE67" w14:textId="77777777" w:rsidR="008B4EC4" w:rsidRPr="00825748" w:rsidRDefault="008B4EC4" w:rsidP="007C10AE">
            <w:pPr>
              <w:tabs>
                <w:tab w:val="left" w:pos="0"/>
              </w:tabs>
              <w:ind w:left="488" w:hanging="283"/>
              <w:contextualSpacing/>
              <w:rPr>
                <w:spacing w:val="-6"/>
                <w:sz w:val="24"/>
                <w:szCs w:val="24"/>
              </w:rPr>
            </w:pPr>
            <w:r w:rsidRPr="00825748">
              <w:rPr>
                <w:spacing w:val="-6"/>
                <w:sz w:val="24"/>
                <w:szCs w:val="24"/>
              </w:rPr>
              <w:t>2.</w:t>
            </w:r>
            <w:r w:rsidRPr="00825748">
              <w:rPr>
                <w:spacing w:val="-6"/>
                <w:sz w:val="24"/>
                <w:szCs w:val="24"/>
              </w:rPr>
              <w:tab/>
              <w:t>Veiklos lėšų rezervas ir jam finansuoti skiriamos nacionalinės lėšos</w:t>
            </w:r>
          </w:p>
        </w:tc>
      </w:tr>
      <w:tr w:rsidR="00825748" w:rsidRPr="008B4EC4" w14:paraId="6820FE70" w14:textId="77777777" w:rsidTr="005B450A">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820FE69" w14:textId="77777777" w:rsidR="008B4EC4" w:rsidRPr="00825748" w:rsidRDefault="00234ED1" w:rsidP="00234ED1">
            <w:pPr>
              <w:tabs>
                <w:tab w:val="left" w:pos="0"/>
              </w:tabs>
              <w:jc w:val="center"/>
              <w:rPr>
                <w:bCs/>
                <w:spacing w:val="-6"/>
                <w:sz w:val="24"/>
                <w:szCs w:val="24"/>
              </w:rPr>
            </w:pPr>
            <w:r>
              <w:rPr>
                <w:bCs/>
                <w:spacing w:val="-6"/>
                <w:sz w:val="24"/>
                <w:szCs w:val="24"/>
              </w:rPr>
              <w:t xml:space="preserve">3 059 </w:t>
            </w:r>
            <w:r w:rsidR="008246D6">
              <w:rPr>
                <w:bCs/>
                <w:spacing w:val="-6"/>
                <w:sz w:val="24"/>
                <w:szCs w:val="24"/>
              </w:rPr>
              <w:t>447</w:t>
            </w:r>
          </w:p>
        </w:tc>
        <w:tc>
          <w:tcPr>
            <w:tcW w:w="1418" w:type="dxa"/>
            <w:tcBorders>
              <w:top w:val="single" w:sz="4" w:space="0" w:color="auto"/>
              <w:left w:val="single" w:sz="4" w:space="0" w:color="auto"/>
              <w:bottom w:val="single" w:sz="4" w:space="0" w:color="auto"/>
              <w:right w:val="single" w:sz="4" w:space="0" w:color="auto"/>
            </w:tcBorders>
            <w:vAlign w:val="center"/>
          </w:tcPr>
          <w:p w14:paraId="6820FE6A" w14:textId="77777777"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6820FE6B" w14:textId="77777777" w:rsidR="008B4EC4" w:rsidRPr="002772D5" w:rsidRDefault="002772D5" w:rsidP="00936F6A">
            <w:pPr>
              <w:tabs>
                <w:tab w:val="left" w:pos="0"/>
              </w:tabs>
              <w:jc w:val="center"/>
              <w:rPr>
                <w:spacing w:val="-6"/>
                <w:sz w:val="24"/>
                <w:szCs w:val="24"/>
              </w:rPr>
            </w:pPr>
            <w:r w:rsidRPr="002772D5">
              <w:rPr>
                <w:spacing w:val="-6"/>
                <w:sz w:val="24"/>
                <w:szCs w:val="24"/>
              </w:rPr>
              <w:t>650 48</w:t>
            </w:r>
            <w:r w:rsidR="00936F6A">
              <w:rPr>
                <w:spacing w:val="-6"/>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6820FE6C" w14:textId="77777777" w:rsidR="008B4EC4" w:rsidRPr="00825748" w:rsidRDefault="00C0206D" w:rsidP="007C10AE">
            <w:pPr>
              <w:tabs>
                <w:tab w:val="left" w:pos="0"/>
              </w:tabs>
              <w:jc w:val="center"/>
              <w:rPr>
                <w:spacing w:val="-6"/>
                <w:sz w:val="24"/>
                <w:szCs w:val="24"/>
              </w:rPr>
            </w:pPr>
            <w:r>
              <w:rPr>
                <w:spacing w:val="-6"/>
                <w:sz w:val="24"/>
                <w:szCs w:val="24"/>
              </w:rPr>
              <w:t>207 180</w:t>
            </w:r>
          </w:p>
        </w:tc>
        <w:tc>
          <w:tcPr>
            <w:tcW w:w="1559" w:type="dxa"/>
            <w:tcBorders>
              <w:top w:val="single" w:sz="4" w:space="0" w:color="auto"/>
              <w:left w:val="single" w:sz="4" w:space="0" w:color="auto"/>
              <w:bottom w:val="single" w:sz="4" w:space="0" w:color="auto"/>
              <w:right w:val="single" w:sz="4" w:space="0" w:color="auto"/>
            </w:tcBorders>
          </w:tcPr>
          <w:p w14:paraId="6820FE6D" w14:textId="77777777"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6820FE6E" w14:textId="77777777"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20FE6F" w14:textId="77777777" w:rsidR="008B4EC4" w:rsidRPr="002772D5" w:rsidRDefault="002772D5" w:rsidP="00936F6A">
            <w:pPr>
              <w:tabs>
                <w:tab w:val="left" w:pos="0"/>
              </w:tabs>
              <w:jc w:val="center"/>
              <w:rPr>
                <w:spacing w:val="-6"/>
                <w:sz w:val="24"/>
                <w:szCs w:val="24"/>
              </w:rPr>
            </w:pPr>
            <w:r w:rsidRPr="002772D5">
              <w:rPr>
                <w:spacing w:val="-6"/>
                <w:sz w:val="24"/>
                <w:szCs w:val="24"/>
              </w:rPr>
              <w:t>443 30</w:t>
            </w:r>
            <w:r w:rsidR="00936F6A">
              <w:rPr>
                <w:spacing w:val="-6"/>
                <w:sz w:val="24"/>
                <w:szCs w:val="24"/>
              </w:rPr>
              <w:t>5</w:t>
            </w:r>
          </w:p>
        </w:tc>
      </w:tr>
      <w:tr w:rsidR="008B4EC4" w:rsidRPr="008B4EC4" w14:paraId="6820FE72" w14:textId="77777777" w:rsidTr="00825748">
        <w:trPr>
          <w:trHeight w:val="249"/>
        </w:trPr>
        <w:tc>
          <w:tcPr>
            <w:tcW w:w="10065" w:type="dxa"/>
            <w:gridSpan w:val="7"/>
            <w:tcBorders>
              <w:top w:val="single" w:sz="4" w:space="0" w:color="auto"/>
              <w:left w:val="single" w:sz="4" w:space="0" w:color="auto"/>
              <w:bottom w:val="single" w:sz="4" w:space="0" w:color="auto"/>
              <w:right w:val="single" w:sz="4" w:space="0" w:color="auto"/>
            </w:tcBorders>
          </w:tcPr>
          <w:p w14:paraId="6820FE71" w14:textId="77777777" w:rsidR="008B4EC4" w:rsidRPr="00825748" w:rsidRDefault="008B4EC4" w:rsidP="007C10AE">
            <w:pPr>
              <w:tabs>
                <w:tab w:val="left" w:pos="0"/>
              </w:tabs>
              <w:ind w:left="488" w:hanging="283"/>
              <w:contextualSpacing/>
              <w:rPr>
                <w:spacing w:val="-6"/>
                <w:sz w:val="24"/>
                <w:szCs w:val="24"/>
              </w:rPr>
            </w:pPr>
            <w:r w:rsidRPr="00825748">
              <w:rPr>
                <w:spacing w:val="-6"/>
                <w:sz w:val="24"/>
                <w:szCs w:val="24"/>
              </w:rPr>
              <w:t>3.</w:t>
            </w:r>
            <w:r w:rsidRPr="00825748">
              <w:rPr>
                <w:spacing w:val="-6"/>
                <w:sz w:val="24"/>
                <w:szCs w:val="24"/>
              </w:rPr>
              <w:tab/>
              <w:t xml:space="preserve">Iš viso </w:t>
            </w:r>
          </w:p>
        </w:tc>
      </w:tr>
      <w:tr w:rsidR="00825748" w:rsidRPr="008B4EC4" w14:paraId="6820FE7A" w14:textId="77777777" w:rsidTr="005B450A">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820FE73" w14:textId="77777777" w:rsidR="008B4EC4" w:rsidRPr="00825748" w:rsidRDefault="00234ED1" w:rsidP="007C10AE">
            <w:pPr>
              <w:tabs>
                <w:tab w:val="left" w:pos="0"/>
              </w:tabs>
              <w:jc w:val="center"/>
              <w:rPr>
                <w:bCs/>
                <w:spacing w:val="-6"/>
                <w:sz w:val="24"/>
                <w:szCs w:val="24"/>
              </w:rPr>
            </w:pPr>
            <w:r>
              <w:rPr>
                <w:bCs/>
                <w:spacing w:val="-6"/>
                <w:sz w:val="24"/>
                <w:szCs w:val="24"/>
              </w:rPr>
              <w:t>50 990 803</w:t>
            </w:r>
          </w:p>
        </w:tc>
        <w:tc>
          <w:tcPr>
            <w:tcW w:w="1418" w:type="dxa"/>
            <w:tcBorders>
              <w:top w:val="single" w:sz="4" w:space="0" w:color="auto"/>
              <w:left w:val="single" w:sz="4" w:space="0" w:color="auto"/>
              <w:bottom w:val="single" w:sz="4" w:space="0" w:color="auto"/>
              <w:right w:val="single" w:sz="4" w:space="0" w:color="auto"/>
            </w:tcBorders>
            <w:vAlign w:val="center"/>
          </w:tcPr>
          <w:p w14:paraId="6820FE74" w14:textId="77777777"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6820FE75" w14:textId="77777777" w:rsidR="008B4EC4" w:rsidRPr="002772D5" w:rsidRDefault="002772D5" w:rsidP="002772D5">
            <w:pPr>
              <w:tabs>
                <w:tab w:val="left" w:pos="0"/>
              </w:tabs>
              <w:jc w:val="center"/>
              <w:rPr>
                <w:spacing w:val="-6"/>
                <w:sz w:val="24"/>
                <w:szCs w:val="24"/>
              </w:rPr>
            </w:pPr>
            <w:r w:rsidRPr="002772D5">
              <w:rPr>
                <w:spacing w:val="-6"/>
                <w:sz w:val="24"/>
                <w:szCs w:val="24"/>
              </w:rPr>
              <w:t>10 841 436</w:t>
            </w:r>
          </w:p>
        </w:tc>
        <w:tc>
          <w:tcPr>
            <w:tcW w:w="1559" w:type="dxa"/>
            <w:tcBorders>
              <w:top w:val="single" w:sz="4" w:space="0" w:color="auto"/>
              <w:left w:val="single" w:sz="4" w:space="0" w:color="auto"/>
              <w:bottom w:val="single" w:sz="4" w:space="0" w:color="auto"/>
              <w:right w:val="single" w:sz="4" w:space="0" w:color="auto"/>
            </w:tcBorders>
            <w:vAlign w:val="center"/>
          </w:tcPr>
          <w:p w14:paraId="6820FE76" w14:textId="77777777" w:rsidR="008B4EC4" w:rsidRPr="00825748" w:rsidRDefault="00C0206D" w:rsidP="007C10AE">
            <w:pPr>
              <w:tabs>
                <w:tab w:val="left" w:pos="0"/>
              </w:tabs>
              <w:jc w:val="center"/>
              <w:rPr>
                <w:spacing w:val="-6"/>
                <w:sz w:val="24"/>
                <w:szCs w:val="24"/>
              </w:rPr>
            </w:pPr>
            <w:r>
              <w:rPr>
                <w:spacing w:val="-6"/>
                <w:sz w:val="24"/>
                <w:szCs w:val="24"/>
              </w:rPr>
              <w:t>3 453 006</w:t>
            </w:r>
          </w:p>
        </w:tc>
        <w:tc>
          <w:tcPr>
            <w:tcW w:w="1559" w:type="dxa"/>
            <w:tcBorders>
              <w:top w:val="single" w:sz="4" w:space="0" w:color="auto"/>
              <w:left w:val="single" w:sz="4" w:space="0" w:color="auto"/>
              <w:bottom w:val="single" w:sz="4" w:space="0" w:color="auto"/>
              <w:right w:val="single" w:sz="4" w:space="0" w:color="auto"/>
            </w:tcBorders>
          </w:tcPr>
          <w:p w14:paraId="6820FE77" w14:textId="77777777"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6820FE78" w14:textId="77777777"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20FE79" w14:textId="77777777" w:rsidR="008B4EC4" w:rsidRPr="002772D5" w:rsidRDefault="002772D5" w:rsidP="002772D5">
            <w:pPr>
              <w:tabs>
                <w:tab w:val="left" w:pos="0"/>
              </w:tabs>
              <w:jc w:val="center"/>
              <w:rPr>
                <w:b/>
                <w:spacing w:val="-6"/>
                <w:sz w:val="24"/>
                <w:szCs w:val="24"/>
              </w:rPr>
            </w:pPr>
            <w:r w:rsidRPr="002772D5">
              <w:rPr>
                <w:spacing w:val="-6"/>
                <w:sz w:val="24"/>
                <w:szCs w:val="24"/>
              </w:rPr>
              <w:t>7 388 430</w:t>
            </w:r>
            <w:r w:rsidR="008B4EC4" w:rsidRPr="00825748">
              <w:rPr>
                <w:spacing w:val="-6"/>
                <w:sz w:val="24"/>
                <w:szCs w:val="24"/>
              </w:rPr>
              <w:t>“.</w:t>
            </w:r>
          </w:p>
        </w:tc>
      </w:tr>
    </w:tbl>
    <w:p w14:paraId="6820FE7B" w14:textId="77777777" w:rsidR="008B4EC4" w:rsidRDefault="008B4EC4" w:rsidP="00F9512D">
      <w:pPr>
        <w:shd w:val="clear" w:color="auto" w:fill="FFFFFF"/>
        <w:spacing w:line="276" w:lineRule="auto"/>
        <w:ind w:firstLine="720"/>
        <w:jc w:val="both"/>
        <w:rPr>
          <w:sz w:val="24"/>
          <w:szCs w:val="24"/>
        </w:rPr>
      </w:pPr>
    </w:p>
    <w:p w14:paraId="6820FE7C" w14:textId="77777777" w:rsidR="004D19A0" w:rsidRDefault="004D19A0" w:rsidP="00F9512D">
      <w:pPr>
        <w:shd w:val="clear" w:color="auto" w:fill="FFFFFF"/>
        <w:spacing w:line="276" w:lineRule="auto"/>
        <w:ind w:firstLine="720"/>
        <w:jc w:val="both"/>
        <w:rPr>
          <w:sz w:val="24"/>
          <w:szCs w:val="24"/>
        </w:rPr>
      </w:pPr>
    </w:p>
    <w:p w14:paraId="6820FE7D" w14:textId="77777777" w:rsidR="004D19A0" w:rsidRDefault="004D19A0" w:rsidP="00F9512D">
      <w:pPr>
        <w:shd w:val="clear" w:color="auto" w:fill="FFFFFF"/>
        <w:spacing w:line="276" w:lineRule="auto"/>
        <w:ind w:firstLine="720"/>
        <w:jc w:val="both"/>
        <w:rPr>
          <w:sz w:val="24"/>
          <w:szCs w:val="24"/>
        </w:rPr>
      </w:pPr>
    </w:p>
    <w:p w14:paraId="6820FE7E" w14:textId="77777777" w:rsidR="004D19A0" w:rsidRDefault="004D19A0" w:rsidP="00F9512D">
      <w:pPr>
        <w:shd w:val="clear" w:color="auto" w:fill="FFFFFF"/>
        <w:spacing w:line="276" w:lineRule="auto"/>
        <w:ind w:firstLine="720"/>
        <w:jc w:val="both"/>
        <w:rPr>
          <w:sz w:val="24"/>
          <w:szCs w:val="24"/>
        </w:rPr>
      </w:pPr>
    </w:p>
    <w:p w14:paraId="6820FE7F" w14:textId="77777777" w:rsidR="004D19A0" w:rsidRDefault="004D19A0" w:rsidP="00F9512D">
      <w:pPr>
        <w:shd w:val="clear" w:color="auto" w:fill="FFFFFF"/>
        <w:spacing w:line="276" w:lineRule="auto"/>
        <w:ind w:firstLine="720"/>
        <w:jc w:val="both"/>
        <w:rPr>
          <w:sz w:val="24"/>
          <w:szCs w:val="24"/>
        </w:rPr>
      </w:pPr>
    </w:p>
    <w:p w14:paraId="6820FE80" w14:textId="77777777" w:rsidR="004D19A0" w:rsidRDefault="004D19A0" w:rsidP="00F9512D">
      <w:pPr>
        <w:shd w:val="clear" w:color="auto" w:fill="FFFFFF"/>
        <w:spacing w:line="276" w:lineRule="auto"/>
        <w:ind w:firstLine="720"/>
        <w:jc w:val="both"/>
        <w:rPr>
          <w:sz w:val="24"/>
          <w:szCs w:val="24"/>
        </w:rPr>
      </w:pPr>
    </w:p>
    <w:p w14:paraId="6820FE81" w14:textId="77777777" w:rsidR="004D19A0" w:rsidRDefault="004D19A0" w:rsidP="00F9512D">
      <w:pPr>
        <w:shd w:val="clear" w:color="auto" w:fill="FFFFFF"/>
        <w:spacing w:line="276" w:lineRule="auto"/>
        <w:ind w:firstLine="720"/>
        <w:jc w:val="both"/>
        <w:rPr>
          <w:sz w:val="24"/>
          <w:szCs w:val="24"/>
        </w:rPr>
      </w:pPr>
    </w:p>
    <w:p w14:paraId="6820FE82" w14:textId="77777777" w:rsidR="0098082C" w:rsidRPr="00D60B0B" w:rsidRDefault="00E06407" w:rsidP="00F9512D">
      <w:pPr>
        <w:shd w:val="clear" w:color="auto" w:fill="FFFFFF"/>
        <w:spacing w:line="276" w:lineRule="auto"/>
        <w:ind w:firstLine="720"/>
        <w:jc w:val="both"/>
        <w:rPr>
          <w:sz w:val="24"/>
          <w:szCs w:val="24"/>
        </w:rPr>
      </w:pPr>
      <w:r>
        <w:rPr>
          <w:sz w:val="24"/>
          <w:szCs w:val="24"/>
        </w:rPr>
        <w:t>1.</w:t>
      </w:r>
      <w:r w:rsidR="008B4EC4">
        <w:rPr>
          <w:sz w:val="24"/>
          <w:szCs w:val="24"/>
        </w:rPr>
        <w:t>2</w:t>
      </w:r>
      <w:r w:rsidR="0098082C" w:rsidRPr="00D60B0B">
        <w:rPr>
          <w:sz w:val="24"/>
          <w:szCs w:val="24"/>
        </w:rPr>
        <w:t>. Pakeičiu I skyriaus septintojo skirsnio 6 punktą ir jį išdėstau taip:</w:t>
      </w:r>
    </w:p>
    <w:p w14:paraId="6820FE83" w14:textId="77777777" w:rsidR="0098082C" w:rsidRPr="00D60B0B" w:rsidRDefault="00D94762" w:rsidP="0098082C">
      <w:pPr>
        <w:tabs>
          <w:tab w:val="left" w:pos="0"/>
          <w:tab w:val="left" w:pos="567"/>
        </w:tabs>
        <w:spacing w:line="276" w:lineRule="auto"/>
        <w:ind w:left="1004" w:hanging="295"/>
        <w:jc w:val="both"/>
        <w:rPr>
          <w:sz w:val="24"/>
          <w:szCs w:val="24"/>
        </w:rPr>
      </w:pPr>
      <w:r>
        <w:rPr>
          <w:sz w:val="24"/>
          <w:szCs w:val="24"/>
        </w:rPr>
        <w:t xml:space="preserve">„6. </w:t>
      </w:r>
      <w:r w:rsidR="0098082C" w:rsidRPr="00D60B0B">
        <w:rPr>
          <w:sz w:val="24"/>
          <w:szCs w:val="24"/>
        </w:rPr>
        <w:t>P</w:t>
      </w:r>
      <w:r w:rsidR="0098082C" w:rsidRPr="00D60B0B">
        <w:rPr>
          <w:bCs/>
          <w:sz w:val="24"/>
          <w:szCs w:val="24"/>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276"/>
        <w:gridCol w:w="1985"/>
        <w:gridCol w:w="1842"/>
      </w:tblGrid>
      <w:tr w:rsidR="0098082C" w:rsidRPr="00D60B0B" w14:paraId="6820FE89" w14:textId="77777777" w:rsidTr="00D26E97">
        <w:tc>
          <w:tcPr>
            <w:tcW w:w="1413" w:type="dxa"/>
            <w:tcBorders>
              <w:top w:val="single" w:sz="4" w:space="0" w:color="auto"/>
              <w:left w:val="single" w:sz="4" w:space="0" w:color="auto"/>
              <w:bottom w:val="single" w:sz="4" w:space="0" w:color="auto"/>
              <w:right w:val="single" w:sz="4" w:space="0" w:color="auto"/>
            </w:tcBorders>
            <w:hideMark/>
          </w:tcPr>
          <w:p w14:paraId="6820FE84" w14:textId="77777777" w:rsidR="0098082C" w:rsidRPr="00D60B0B" w:rsidRDefault="0098082C" w:rsidP="0098082C">
            <w:pPr>
              <w:tabs>
                <w:tab w:val="left" w:pos="284"/>
              </w:tabs>
              <w:contextualSpacing/>
              <w:jc w:val="center"/>
              <w:rPr>
                <w:sz w:val="24"/>
                <w:szCs w:val="24"/>
              </w:rPr>
            </w:pPr>
            <w:r w:rsidRPr="00D60B0B">
              <w:rPr>
                <w:sz w:val="24"/>
                <w:szCs w:val="24"/>
              </w:rPr>
              <w:t>Stebėsenos rodiklio kodas</w:t>
            </w:r>
          </w:p>
        </w:tc>
        <w:tc>
          <w:tcPr>
            <w:tcW w:w="3118" w:type="dxa"/>
            <w:tcBorders>
              <w:top w:val="single" w:sz="4" w:space="0" w:color="auto"/>
              <w:left w:val="single" w:sz="4" w:space="0" w:color="auto"/>
              <w:bottom w:val="single" w:sz="4" w:space="0" w:color="auto"/>
              <w:right w:val="single" w:sz="4" w:space="0" w:color="auto"/>
            </w:tcBorders>
            <w:hideMark/>
          </w:tcPr>
          <w:p w14:paraId="6820FE85" w14:textId="77777777" w:rsidR="0098082C" w:rsidRPr="00D60B0B" w:rsidRDefault="0098082C" w:rsidP="0098082C">
            <w:pPr>
              <w:tabs>
                <w:tab w:val="left" w:pos="0"/>
              </w:tabs>
              <w:contextualSpacing/>
              <w:jc w:val="center"/>
              <w:rPr>
                <w:sz w:val="24"/>
                <w:szCs w:val="24"/>
              </w:rPr>
            </w:pPr>
            <w:r w:rsidRPr="00D60B0B">
              <w:rPr>
                <w:sz w:val="24"/>
                <w:szCs w:val="24"/>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6820FE86" w14:textId="77777777" w:rsidR="0098082C" w:rsidRPr="00D60B0B" w:rsidRDefault="0098082C" w:rsidP="0098082C">
            <w:pPr>
              <w:tabs>
                <w:tab w:val="left" w:pos="0"/>
              </w:tabs>
              <w:contextualSpacing/>
              <w:jc w:val="center"/>
              <w:rPr>
                <w:sz w:val="24"/>
                <w:szCs w:val="24"/>
              </w:rPr>
            </w:pPr>
            <w:r w:rsidRPr="00D60B0B">
              <w:rPr>
                <w:sz w:val="24"/>
                <w:szCs w:val="24"/>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6820FE87" w14:textId="77777777" w:rsidR="0098082C" w:rsidRPr="00D60B0B" w:rsidRDefault="0098082C" w:rsidP="0098082C">
            <w:pPr>
              <w:tabs>
                <w:tab w:val="left" w:pos="0"/>
              </w:tabs>
              <w:contextualSpacing/>
              <w:jc w:val="center"/>
              <w:rPr>
                <w:sz w:val="24"/>
                <w:szCs w:val="24"/>
              </w:rPr>
            </w:pPr>
            <w:r w:rsidRPr="00D60B0B">
              <w:rPr>
                <w:sz w:val="24"/>
                <w:szCs w:val="24"/>
              </w:rPr>
              <w:t>Tarpinė reikšmė 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6820FE88" w14:textId="77777777" w:rsidR="0098082C" w:rsidRPr="00D60B0B" w:rsidRDefault="0098082C" w:rsidP="0098082C">
            <w:pPr>
              <w:tabs>
                <w:tab w:val="left" w:pos="0"/>
              </w:tabs>
              <w:contextualSpacing/>
              <w:jc w:val="center"/>
              <w:rPr>
                <w:sz w:val="24"/>
                <w:szCs w:val="24"/>
              </w:rPr>
            </w:pPr>
            <w:r w:rsidRPr="00D60B0B">
              <w:rPr>
                <w:sz w:val="24"/>
                <w:szCs w:val="24"/>
              </w:rPr>
              <w:t>Galutinė reikšmė 2023 m. gruodžio 31 d.</w:t>
            </w:r>
          </w:p>
        </w:tc>
      </w:tr>
      <w:tr w:rsidR="0098082C" w:rsidRPr="00D60B0B" w14:paraId="6820FE94" w14:textId="77777777" w:rsidTr="00D26E97">
        <w:trPr>
          <w:trHeight w:val="848"/>
        </w:trPr>
        <w:tc>
          <w:tcPr>
            <w:tcW w:w="1413" w:type="dxa"/>
            <w:tcBorders>
              <w:top w:val="single" w:sz="4" w:space="0" w:color="auto"/>
              <w:left w:val="single" w:sz="4" w:space="0" w:color="auto"/>
              <w:bottom w:val="single" w:sz="4" w:space="0" w:color="auto"/>
              <w:right w:val="single" w:sz="4" w:space="0" w:color="auto"/>
            </w:tcBorders>
          </w:tcPr>
          <w:p w14:paraId="6820FE8A" w14:textId="77777777" w:rsidR="0098082C" w:rsidRPr="00D60B0B" w:rsidRDefault="0098082C" w:rsidP="0098082C">
            <w:pPr>
              <w:contextualSpacing/>
              <w:jc w:val="center"/>
              <w:rPr>
                <w:color w:val="000000"/>
                <w:sz w:val="24"/>
                <w:szCs w:val="24"/>
              </w:rPr>
            </w:pPr>
            <w:r w:rsidRPr="00D60B0B">
              <w:rPr>
                <w:iCs/>
                <w:color w:val="000000"/>
                <w:sz w:val="24"/>
                <w:szCs w:val="24"/>
              </w:rPr>
              <w:t>R.S.340</w:t>
            </w:r>
          </w:p>
        </w:tc>
        <w:tc>
          <w:tcPr>
            <w:tcW w:w="3118" w:type="dxa"/>
            <w:tcBorders>
              <w:top w:val="single" w:sz="4" w:space="0" w:color="auto"/>
              <w:left w:val="single" w:sz="4" w:space="0" w:color="auto"/>
              <w:bottom w:val="single" w:sz="4" w:space="0" w:color="auto"/>
              <w:right w:val="single" w:sz="4" w:space="0" w:color="auto"/>
            </w:tcBorders>
          </w:tcPr>
          <w:p w14:paraId="6820FE8B" w14:textId="77777777"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„Vidutinis keleivinio</w:t>
            </w:r>
          </w:p>
          <w:p w14:paraId="6820FE8C" w14:textId="77777777"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traukinio greitis</w:t>
            </w:r>
          </w:p>
          <w:p w14:paraId="6820FE8D" w14:textId="77777777"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rekonstruotuose ir</w:t>
            </w:r>
          </w:p>
          <w:p w14:paraId="6820FE8E" w14:textId="77777777"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atnaujintuose ne TEN-T</w:t>
            </w:r>
          </w:p>
          <w:p w14:paraId="6820FE8F" w14:textId="77777777"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tinklo geležinkelių</w:t>
            </w:r>
          </w:p>
          <w:p w14:paraId="6820FE90" w14:textId="77777777"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ruožuose“</w:t>
            </w:r>
          </w:p>
        </w:tc>
        <w:tc>
          <w:tcPr>
            <w:tcW w:w="1276" w:type="dxa"/>
            <w:tcBorders>
              <w:top w:val="single" w:sz="4" w:space="0" w:color="auto"/>
              <w:left w:val="single" w:sz="4" w:space="0" w:color="auto"/>
              <w:bottom w:val="single" w:sz="4" w:space="0" w:color="auto"/>
              <w:right w:val="single" w:sz="4" w:space="0" w:color="auto"/>
            </w:tcBorders>
          </w:tcPr>
          <w:p w14:paraId="6820FE91" w14:textId="77777777" w:rsidR="0098082C" w:rsidRPr="00D60B0B" w:rsidRDefault="0098082C" w:rsidP="0098082C">
            <w:pPr>
              <w:widowControl w:val="0"/>
              <w:tabs>
                <w:tab w:val="left" w:pos="622"/>
              </w:tabs>
              <w:contextualSpacing/>
              <w:jc w:val="center"/>
              <w:rPr>
                <w:rFonts w:eastAsia="AngsanaUPC"/>
                <w:bCs/>
                <w:sz w:val="24"/>
                <w:szCs w:val="24"/>
              </w:rPr>
            </w:pPr>
            <w:r w:rsidRPr="00D60B0B">
              <w:rPr>
                <w:rFonts w:eastAsia="AngsanaUPC"/>
                <w:bCs/>
                <w:sz w:val="24"/>
                <w:szCs w:val="24"/>
              </w:rPr>
              <w:t>km/val.</w:t>
            </w:r>
          </w:p>
        </w:tc>
        <w:tc>
          <w:tcPr>
            <w:tcW w:w="1985" w:type="dxa"/>
            <w:tcBorders>
              <w:top w:val="single" w:sz="4" w:space="0" w:color="auto"/>
              <w:left w:val="single" w:sz="4" w:space="0" w:color="auto"/>
              <w:bottom w:val="single" w:sz="4" w:space="0" w:color="auto"/>
              <w:right w:val="single" w:sz="4" w:space="0" w:color="auto"/>
            </w:tcBorders>
          </w:tcPr>
          <w:p w14:paraId="6820FE92" w14:textId="77777777" w:rsidR="0098082C" w:rsidRPr="00D60B0B" w:rsidRDefault="0098082C" w:rsidP="0098082C">
            <w:pPr>
              <w:tabs>
                <w:tab w:val="left" w:pos="0"/>
              </w:tabs>
              <w:contextualSpacing/>
              <w:jc w:val="center"/>
              <w:rPr>
                <w:sz w:val="24"/>
                <w:szCs w:val="24"/>
              </w:rPr>
            </w:pPr>
            <w:r w:rsidRPr="00D60B0B">
              <w:rPr>
                <w:sz w:val="24"/>
                <w:szCs w:val="24"/>
              </w:rPr>
              <w:t>50</w:t>
            </w:r>
          </w:p>
        </w:tc>
        <w:tc>
          <w:tcPr>
            <w:tcW w:w="1842" w:type="dxa"/>
            <w:tcBorders>
              <w:top w:val="single" w:sz="4" w:space="0" w:color="auto"/>
              <w:left w:val="single" w:sz="4" w:space="0" w:color="auto"/>
              <w:bottom w:val="single" w:sz="4" w:space="0" w:color="auto"/>
              <w:right w:val="single" w:sz="4" w:space="0" w:color="auto"/>
            </w:tcBorders>
          </w:tcPr>
          <w:p w14:paraId="6820FE93" w14:textId="77777777" w:rsidR="0098082C" w:rsidRPr="00D60B0B" w:rsidRDefault="0098082C" w:rsidP="0098082C">
            <w:pPr>
              <w:tabs>
                <w:tab w:val="left" w:pos="0"/>
              </w:tabs>
              <w:contextualSpacing/>
              <w:jc w:val="center"/>
              <w:rPr>
                <w:sz w:val="24"/>
                <w:szCs w:val="24"/>
              </w:rPr>
            </w:pPr>
            <w:r w:rsidRPr="00D60B0B">
              <w:rPr>
                <w:sz w:val="24"/>
                <w:szCs w:val="24"/>
              </w:rPr>
              <w:t>53,5</w:t>
            </w:r>
          </w:p>
        </w:tc>
      </w:tr>
      <w:tr w:rsidR="0098082C" w:rsidRPr="00D60B0B" w14:paraId="6820FE9A" w14:textId="77777777" w:rsidTr="00D26E97">
        <w:trPr>
          <w:trHeight w:val="848"/>
        </w:trPr>
        <w:tc>
          <w:tcPr>
            <w:tcW w:w="1413" w:type="dxa"/>
            <w:tcBorders>
              <w:top w:val="single" w:sz="4" w:space="0" w:color="auto"/>
              <w:left w:val="single" w:sz="4" w:space="0" w:color="auto"/>
              <w:bottom w:val="single" w:sz="4" w:space="0" w:color="auto"/>
              <w:right w:val="single" w:sz="4" w:space="0" w:color="auto"/>
            </w:tcBorders>
          </w:tcPr>
          <w:p w14:paraId="6820FE95" w14:textId="77777777" w:rsidR="0098082C" w:rsidRPr="00D60B0B" w:rsidRDefault="0098082C" w:rsidP="0098082C">
            <w:pPr>
              <w:contextualSpacing/>
              <w:jc w:val="center"/>
              <w:rPr>
                <w:color w:val="000000"/>
                <w:sz w:val="24"/>
                <w:szCs w:val="24"/>
              </w:rPr>
            </w:pPr>
            <w:r w:rsidRPr="00D60B0B">
              <w:rPr>
                <w:color w:val="000000"/>
                <w:sz w:val="24"/>
                <w:szCs w:val="24"/>
              </w:rPr>
              <w:t>R.N.508</w:t>
            </w:r>
          </w:p>
        </w:tc>
        <w:tc>
          <w:tcPr>
            <w:tcW w:w="3118" w:type="dxa"/>
            <w:tcBorders>
              <w:top w:val="single" w:sz="4" w:space="0" w:color="auto"/>
              <w:left w:val="single" w:sz="4" w:space="0" w:color="auto"/>
              <w:bottom w:val="single" w:sz="4" w:space="0" w:color="auto"/>
              <w:right w:val="single" w:sz="4" w:space="0" w:color="auto"/>
            </w:tcBorders>
          </w:tcPr>
          <w:p w14:paraId="6820FE96" w14:textId="77777777"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 xml:space="preserve">„Triukšmo prevencijos zonose gyvenančių gyventojų, veikiamų triukšmo, dalies sumažėjimas“ </w:t>
            </w:r>
          </w:p>
        </w:tc>
        <w:tc>
          <w:tcPr>
            <w:tcW w:w="1276" w:type="dxa"/>
            <w:tcBorders>
              <w:top w:val="single" w:sz="4" w:space="0" w:color="auto"/>
              <w:left w:val="single" w:sz="4" w:space="0" w:color="auto"/>
              <w:bottom w:val="single" w:sz="4" w:space="0" w:color="auto"/>
              <w:right w:val="single" w:sz="4" w:space="0" w:color="auto"/>
            </w:tcBorders>
          </w:tcPr>
          <w:p w14:paraId="6820FE97" w14:textId="77777777" w:rsidR="0098082C" w:rsidRPr="00D60B0B" w:rsidRDefault="0098082C" w:rsidP="0098082C">
            <w:pPr>
              <w:widowControl w:val="0"/>
              <w:tabs>
                <w:tab w:val="left" w:pos="622"/>
              </w:tabs>
              <w:contextualSpacing/>
              <w:jc w:val="center"/>
              <w:rPr>
                <w:rFonts w:eastAsia="AngsanaUPC"/>
                <w:bCs/>
                <w:iCs/>
                <w:sz w:val="24"/>
                <w:szCs w:val="24"/>
              </w:rPr>
            </w:pPr>
            <w:r w:rsidRPr="00D60B0B">
              <w:rPr>
                <w:rFonts w:eastAsia="AngsanaUPC"/>
                <w:bCs/>
                <w:sz w:val="24"/>
                <w:szCs w:val="24"/>
              </w:rPr>
              <w:t>Procentai</w:t>
            </w:r>
          </w:p>
        </w:tc>
        <w:tc>
          <w:tcPr>
            <w:tcW w:w="1985" w:type="dxa"/>
            <w:tcBorders>
              <w:top w:val="single" w:sz="4" w:space="0" w:color="auto"/>
              <w:left w:val="single" w:sz="4" w:space="0" w:color="auto"/>
              <w:bottom w:val="single" w:sz="4" w:space="0" w:color="auto"/>
              <w:right w:val="single" w:sz="4" w:space="0" w:color="auto"/>
            </w:tcBorders>
          </w:tcPr>
          <w:p w14:paraId="6820FE98" w14:textId="77777777" w:rsidR="0098082C" w:rsidRPr="00D60B0B" w:rsidRDefault="0098082C" w:rsidP="0098082C">
            <w:pPr>
              <w:tabs>
                <w:tab w:val="left" w:pos="0"/>
              </w:tabs>
              <w:contextualSpacing/>
              <w:jc w:val="center"/>
              <w:rPr>
                <w:sz w:val="24"/>
                <w:szCs w:val="24"/>
              </w:rPr>
            </w:pPr>
            <w:r w:rsidRPr="00D60B0B">
              <w:rPr>
                <w:sz w:val="24"/>
                <w:szCs w:val="24"/>
              </w:rPr>
              <w:t>71,9</w:t>
            </w:r>
          </w:p>
        </w:tc>
        <w:tc>
          <w:tcPr>
            <w:tcW w:w="1842" w:type="dxa"/>
            <w:tcBorders>
              <w:top w:val="single" w:sz="4" w:space="0" w:color="auto"/>
              <w:left w:val="single" w:sz="4" w:space="0" w:color="auto"/>
              <w:bottom w:val="single" w:sz="4" w:space="0" w:color="auto"/>
              <w:right w:val="single" w:sz="4" w:space="0" w:color="auto"/>
            </w:tcBorders>
          </w:tcPr>
          <w:p w14:paraId="6820FE99" w14:textId="77777777" w:rsidR="0098082C" w:rsidRPr="00D60B0B" w:rsidRDefault="0098082C" w:rsidP="0098082C">
            <w:pPr>
              <w:tabs>
                <w:tab w:val="left" w:pos="0"/>
              </w:tabs>
              <w:contextualSpacing/>
              <w:jc w:val="center"/>
              <w:rPr>
                <w:sz w:val="24"/>
                <w:szCs w:val="24"/>
              </w:rPr>
            </w:pPr>
            <w:r w:rsidRPr="00D60B0B">
              <w:rPr>
                <w:sz w:val="24"/>
                <w:szCs w:val="24"/>
              </w:rPr>
              <w:t>66,5</w:t>
            </w:r>
          </w:p>
        </w:tc>
      </w:tr>
      <w:tr w:rsidR="0098082C" w:rsidRPr="00D60B0B" w14:paraId="6820FEA0" w14:textId="77777777" w:rsidTr="00D26E97">
        <w:trPr>
          <w:trHeight w:val="846"/>
        </w:trPr>
        <w:tc>
          <w:tcPr>
            <w:tcW w:w="1413" w:type="dxa"/>
            <w:tcBorders>
              <w:top w:val="single" w:sz="4" w:space="0" w:color="auto"/>
              <w:left w:val="single" w:sz="4" w:space="0" w:color="auto"/>
              <w:bottom w:val="single" w:sz="4" w:space="0" w:color="auto"/>
              <w:right w:val="single" w:sz="4" w:space="0" w:color="auto"/>
            </w:tcBorders>
            <w:hideMark/>
          </w:tcPr>
          <w:p w14:paraId="6820FE9B" w14:textId="77777777" w:rsidR="0098082C" w:rsidRPr="00D60B0B" w:rsidRDefault="0098082C" w:rsidP="0098082C">
            <w:pPr>
              <w:contextualSpacing/>
              <w:jc w:val="center"/>
              <w:rPr>
                <w:iCs/>
                <w:color w:val="000000"/>
                <w:sz w:val="24"/>
                <w:szCs w:val="24"/>
              </w:rPr>
            </w:pPr>
            <w:r w:rsidRPr="00D60B0B">
              <w:rPr>
                <w:iCs/>
                <w:color w:val="000000"/>
                <w:sz w:val="24"/>
                <w:szCs w:val="24"/>
              </w:rPr>
              <w:t>P.S.342</w:t>
            </w:r>
          </w:p>
        </w:tc>
        <w:tc>
          <w:tcPr>
            <w:tcW w:w="3118" w:type="dxa"/>
            <w:tcBorders>
              <w:top w:val="single" w:sz="4" w:space="0" w:color="auto"/>
              <w:left w:val="single" w:sz="4" w:space="0" w:color="auto"/>
              <w:bottom w:val="single" w:sz="4" w:space="0" w:color="auto"/>
              <w:right w:val="single" w:sz="4" w:space="0" w:color="auto"/>
            </w:tcBorders>
            <w:hideMark/>
          </w:tcPr>
          <w:p w14:paraId="6820FE9C" w14:textId="77777777"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 xml:space="preserve">„Įdiegtos saugų eismą gerinančios ir </w:t>
            </w:r>
            <w:r w:rsidRPr="00D60B0B">
              <w:rPr>
                <w:sz w:val="24"/>
                <w:szCs w:val="24"/>
              </w:rPr>
              <w:t xml:space="preserve">aplinkosaugos </w:t>
            </w:r>
            <w:r w:rsidRPr="00D60B0B">
              <w:rPr>
                <w:rFonts w:eastAsia="AngsanaUPC"/>
                <w:bCs/>
                <w:iCs/>
                <w:sz w:val="24"/>
                <w:szCs w:val="24"/>
              </w:rPr>
              <w:t>priemonės“</w:t>
            </w:r>
          </w:p>
        </w:tc>
        <w:tc>
          <w:tcPr>
            <w:tcW w:w="1276" w:type="dxa"/>
            <w:tcBorders>
              <w:top w:val="single" w:sz="4" w:space="0" w:color="auto"/>
              <w:left w:val="single" w:sz="4" w:space="0" w:color="auto"/>
              <w:bottom w:val="single" w:sz="4" w:space="0" w:color="auto"/>
              <w:right w:val="single" w:sz="4" w:space="0" w:color="auto"/>
            </w:tcBorders>
            <w:hideMark/>
          </w:tcPr>
          <w:p w14:paraId="6820FE9D" w14:textId="77777777" w:rsidR="0098082C" w:rsidRPr="00D60B0B" w:rsidRDefault="0098082C" w:rsidP="0098082C">
            <w:pPr>
              <w:widowControl w:val="0"/>
              <w:tabs>
                <w:tab w:val="left" w:pos="622"/>
              </w:tabs>
              <w:contextualSpacing/>
              <w:jc w:val="center"/>
              <w:rPr>
                <w:rFonts w:eastAsia="AngsanaUPC"/>
                <w:bCs/>
                <w:iCs/>
                <w:sz w:val="24"/>
                <w:szCs w:val="24"/>
              </w:rPr>
            </w:pPr>
            <w:r w:rsidRPr="00D60B0B">
              <w:rPr>
                <w:rFonts w:eastAsia="AngsanaUPC"/>
                <w:bCs/>
                <w:iCs/>
                <w:sz w:val="24"/>
                <w:szCs w:val="24"/>
              </w:rPr>
              <w:t>Skaičius</w:t>
            </w:r>
          </w:p>
        </w:tc>
        <w:tc>
          <w:tcPr>
            <w:tcW w:w="1985" w:type="dxa"/>
            <w:tcBorders>
              <w:top w:val="single" w:sz="4" w:space="0" w:color="auto"/>
              <w:left w:val="single" w:sz="4" w:space="0" w:color="auto"/>
              <w:bottom w:val="single" w:sz="4" w:space="0" w:color="auto"/>
              <w:right w:val="single" w:sz="4" w:space="0" w:color="auto"/>
            </w:tcBorders>
            <w:hideMark/>
          </w:tcPr>
          <w:p w14:paraId="6820FE9E" w14:textId="77777777" w:rsidR="0098082C" w:rsidRPr="00D60B0B" w:rsidRDefault="0098082C" w:rsidP="0098082C">
            <w:pPr>
              <w:tabs>
                <w:tab w:val="left" w:pos="0"/>
              </w:tabs>
              <w:contextualSpacing/>
              <w:jc w:val="center"/>
              <w:rPr>
                <w:sz w:val="24"/>
                <w:szCs w:val="24"/>
              </w:rPr>
            </w:pPr>
            <w:r w:rsidRPr="00D60B0B">
              <w:rPr>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14:paraId="6820FE9F" w14:textId="77777777" w:rsidR="0098082C" w:rsidRPr="00D60B0B" w:rsidRDefault="0098082C" w:rsidP="0098082C">
            <w:pPr>
              <w:tabs>
                <w:tab w:val="left" w:pos="0"/>
              </w:tabs>
              <w:contextualSpacing/>
              <w:jc w:val="center"/>
              <w:rPr>
                <w:sz w:val="24"/>
                <w:szCs w:val="24"/>
              </w:rPr>
            </w:pPr>
            <w:r w:rsidRPr="00D60B0B">
              <w:rPr>
                <w:sz w:val="24"/>
                <w:szCs w:val="24"/>
              </w:rPr>
              <w:t>5“</w:t>
            </w:r>
            <w:r w:rsidR="00D94762">
              <w:rPr>
                <w:sz w:val="24"/>
                <w:szCs w:val="24"/>
              </w:rPr>
              <w:t>.</w:t>
            </w:r>
          </w:p>
        </w:tc>
      </w:tr>
    </w:tbl>
    <w:p w14:paraId="6820FEA1" w14:textId="77777777" w:rsidR="0036030E" w:rsidRPr="00D60B0B" w:rsidRDefault="00E06407" w:rsidP="00F9512D">
      <w:pPr>
        <w:shd w:val="clear" w:color="auto" w:fill="FFFFFF"/>
        <w:spacing w:line="276" w:lineRule="auto"/>
        <w:ind w:firstLine="720"/>
        <w:jc w:val="both"/>
        <w:rPr>
          <w:sz w:val="24"/>
          <w:szCs w:val="24"/>
        </w:rPr>
      </w:pPr>
      <w:r>
        <w:rPr>
          <w:sz w:val="24"/>
          <w:szCs w:val="24"/>
        </w:rPr>
        <w:t>1.</w:t>
      </w:r>
      <w:r w:rsidR="008B4EC4">
        <w:rPr>
          <w:sz w:val="24"/>
          <w:szCs w:val="24"/>
        </w:rPr>
        <w:t>3</w:t>
      </w:r>
      <w:r w:rsidR="00710E33" w:rsidRPr="00D60B0B">
        <w:rPr>
          <w:sz w:val="24"/>
          <w:szCs w:val="24"/>
        </w:rPr>
        <w:t xml:space="preserve">. Pakeičiu </w:t>
      </w:r>
      <w:r w:rsidR="0036030E" w:rsidRPr="00D60B0B">
        <w:rPr>
          <w:sz w:val="24"/>
          <w:szCs w:val="24"/>
        </w:rPr>
        <w:t xml:space="preserve">I skyriaus </w:t>
      </w:r>
      <w:r w:rsidR="009004F7" w:rsidRPr="00D60B0B">
        <w:rPr>
          <w:sz w:val="24"/>
          <w:szCs w:val="24"/>
        </w:rPr>
        <w:t xml:space="preserve">septintojo </w:t>
      </w:r>
      <w:r w:rsidR="0036030E" w:rsidRPr="00D60B0B">
        <w:rPr>
          <w:sz w:val="24"/>
          <w:szCs w:val="24"/>
        </w:rPr>
        <w:t xml:space="preserve">skirsnio </w:t>
      </w:r>
      <w:r w:rsidR="009004F7" w:rsidRPr="00D60B0B">
        <w:rPr>
          <w:sz w:val="24"/>
          <w:szCs w:val="24"/>
        </w:rPr>
        <w:t xml:space="preserve">7 punktą </w:t>
      </w:r>
      <w:r w:rsidR="0036030E" w:rsidRPr="00D60B0B">
        <w:rPr>
          <w:sz w:val="24"/>
          <w:szCs w:val="24"/>
        </w:rPr>
        <w:t>ir jį išdėstau taip:</w:t>
      </w:r>
    </w:p>
    <w:p w14:paraId="6820FEA2" w14:textId="77777777" w:rsidR="00F9512D" w:rsidRPr="00D60B0B" w:rsidRDefault="00F9512D" w:rsidP="00F9512D">
      <w:pPr>
        <w:tabs>
          <w:tab w:val="left" w:pos="0"/>
          <w:tab w:val="left" w:pos="567"/>
        </w:tabs>
        <w:spacing w:line="276" w:lineRule="auto"/>
        <w:ind w:left="1004" w:hanging="295"/>
        <w:jc w:val="both"/>
        <w:rPr>
          <w:sz w:val="24"/>
          <w:szCs w:val="24"/>
        </w:rPr>
      </w:pPr>
      <w:r w:rsidRPr="00D60B0B">
        <w:rPr>
          <w:sz w:val="24"/>
          <w:szCs w:val="24"/>
        </w:rPr>
        <w:t>„7.</w:t>
      </w:r>
      <w:r w:rsidRPr="00D60B0B">
        <w:rPr>
          <w:sz w:val="24"/>
          <w:szCs w:val="24"/>
        </w:rPr>
        <w:tab/>
      </w:r>
      <w:r w:rsidR="00B271C0" w:rsidRPr="00D60B0B">
        <w:rPr>
          <w:sz w:val="24"/>
          <w:szCs w:val="24"/>
        </w:rPr>
        <w:t xml:space="preserve"> </w:t>
      </w:r>
      <w:r w:rsidRPr="00D60B0B">
        <w:rPr>
          <w:bCs/>
          <w:sz w:val="24"/>
          <w:szCs w:val="24"/>
        </w:rPr>
        <w:t>Priemonės finansavimo šaltiniai</w:t>
      </w:r>
    </w:p>
    <w:p w14:paraId="6820FEA3" w14:textId="77777777" w:rsidR="00F9512D" w:rsidRPr="00D60B0B" w:rsidRDefault="00F9512D" w:rsidP="00F9512D">
      <w:pPr>
        <w:tabs>
          <w:tab w:val="left" w:pos="0"/>
          <w:tab w:val="left" w:pos="142"/>
          <w:tab w:val="left" w:pos="7088"/>
          <w:tab w:val="left" w:pos="8364"/>
        </w:tabs>
        <w:spacing w:line="276" w:lineRule="auto"/>
        <w:ind w:right="2664" w:firstLine="3720"/>
        <w:jc w:val="right"/>
        <w:rPr>
          <w:rFonts w:eastAsia="Calibri"/>
          <w:bCs/>
          <w:sz w:val="24"/>
          <w:szCs w:val="24"/>
        </w:rPr>
      </w:pPr>
      <w:r w:rsidRPr="00D60B0B">
        <w:rPr>
          <w:sz w:val="24"/>
          <w:szCs w:val="24"/>
        </w:rPr>
        <w:t>(eurais)</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446"/>
        <w:gridCol w:w="1559"/>
        <w:gridCol w:w="1559"/>
        <w:gridCol w:w="993"/>
        <w:gridCol w:w="1417"/>
      </w:tblGrid>
      <w:tr w:rsidR="00F9512D" w:rsidRPr="00D60B0B" w14:paraId="6820FEA6" w14:textId="77777777" w:rsidTr="0098082C">
        <w:trPr>
          <w:trHeight w:val="272"/>
          <w:tblHeader/>
        </w:trPr>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6820FEA4" w14:textId="77777777" w:rsidR="00F9512D" w:rsidRPr="00D60B0B" w:rsidRDefault="00F9512D" w:rsidP="0098082C">
            <w:pPr>
              <w:tabs>
                <w:tab w:val="left" w:pos="0"/>
                <w:tab w:val="left" w:pos="142"/>
              </w:tabs>
              <w:jc w:val="center"/>
              <w:rPr>
                <w:bCs/>
                <w:sz w:val="24"/>
                <w:szCs w:val="24"/>
              </w:rPr>
            </w:pPr>
            <w:r w:rsidRPr="00D60B0B">
              <w:rPr>
                <w:bCs/>
                <w:sz w:val="24"/>
                <w:szCs w:val="24"/>
              </w:rPr>
              <w:t>Projektams skiriamas finansavimas</w:t>
            </w:r>
          </w:p>
        </w:tc>
        <w:tc>
          <w:tcPr>
            <w:tcW w:w="6974" w:type="dxa"/>
            <w:gridSpan w:val="5"/>
            <w:tcBorders>
              <w:top w:val="single" w:sz="4" w:space="0" w:color="auto"/>
              <w:left w:val="single" w:sz="4" w:space="0" w:color="auto"/>
              <w:bottom w:val="single" w:sz="4" w:space="0" w:color="auto"/>
              <w:right w:val="single" w:sz="4" w:space="0" w:color="auto"/>
            </w:tcBorders>
            <w:vAlign w:val="center"/>
          </w:tcPr>
          <w:p w14:paraId="6820FEA5" w14:textId="77777777" w:rsidR="00F9512D" w:rsidRPr="00D60B0B" w:rsidRDefault="00F9512D" w:rsidP="0098082C">
            <w:pPr>
              <w:tabs>
                <w:tab w:val="left" w:pos="0"/>
                <w:tab w:val="left" w:pos="142"/>
              </w:tabs>
              <w:jc w:val="center"/>
              <w:rPr>
                <w:bCs/>
                <w:sz w:val="24"/>
                <w:szCs w:val="24"/>
              </w:rPr>
            </w:pPr>
            <w:r w:rsidRPr="00D60B0B">
              <w:rPr>
                <w:bCs/>
                <w:sz w:val="24"/>
                <w:szCs w:val="24"/>
              </w:rPr>
              <w:t>Kiti projektų finansavimo šaltiniai</w:t>
            </w:r>
          </w:p>
        </w:tc>
      </w:tr>
      <w:tr w:rsidR="00F9512D" w:rsidRPr="00D60B0B" w14:paraId="6820FEA9" w14:textId="77777777" w:rsidTr="00F9512D">
        <w:trPr>
          <w:trHeight w:val="70"/>
          <w:tblHeader/>
        </w:trPr>
        <w:tc>
          <w:tcPr>
            <w:tcW w:w="1560" w:type="dxa"/>
            <w:vMerge w:val="restart"/>
            <w:tcBorders>
              <w:top w:val="single" w:sz="4" w:space="0" w:color="auto"/>
              <w:left w:val="single" w:sz="4" w:space="0" w:color="auto"/>
              <w:right w:val="single" w:sz="4" w:space="0" w:color="auto"/>
            </w:tcBorders>
            <w:vAlign w:val="center"/>
          </w:tcPr>
          <w:p w14:paraId="6820FEA7" w14:textId="77777777" w:rsidR="00F9512D" w:rsidRPr="00D60B0B" w:rsidRDefault="00F9512D" w:rsidP="0098082C">
            <w:pPr>
              <w:ind w:right="-108"/>
              <w:jc w:val="center"/>
              <w:rPr>
                <w:bCs/>
                <w:sz w:val="24"/>
                <w:szCs w:val="24"/>
              </w:rPr>
            </w:pPr>
            <w:r w:rsidRPr="00D60B0B">
              <w:rPr>
                <w:bCs/>
                <w:sz w:val="24"/>
                <w:szCs w:val="24"/>
              </w:rPr>
              <w:t>ES struktūrinių fondų lėšos – iki</w:t>
            </w:r>
          </w:p>
        </w:tc>
        <w:tc>
          <w:tcPr>
            <w:tcW w:w="8392" w:type="dxa"/>
            <w:gridSpan w:val="6"/>
            <w:tcBorders>
              <w:top w:val="single" w:sz="4" w:space="0" w:color="auto"/>
              <w:left w:val="single" w:sz="4" w:space="0" w:color="auto"/>
              <w:right w:val="single" w:sz="4" w:space="0" w:color="auto"/>
            </w:tcBorders>
            <w:vAlign w:val="center"/>
          </w:tcPr>
          <w:p w14:paraId="6820FEA8" w14:textId="77777777" w:rsidR="00F9512D" w:rsidRPr="00D60B0B" w:rsidRDefault="00F9512D" w:rsidP="0098082C">
            <w:pPr>
              <w:tabs>
                <w:tab w:val="left" w:pos="0"/>
                <w:tab w:val="left" w:pos="142"/>
              </w:tabs>
              <w:jc w:val="center"/>
              <w:rPr>
                <w:bCs/>
                <w:sz w:val="24"/>
                <w:szCs w:val="24"/>
              </w:rPr>
            </w:pPr>
            <w:r w:rsidRPr="00D60B0B">
              <w:rPr>
                <w:bCs/>
                <w:sz w:val="24"/>
                <w:szCs w:val="24"/>
              </w:rPr>
              <w:t>Nacionalinės lėšos</w:t>
            </w:r>
          </w:p>
        </w:tc>
      </w:tr>
      <w:tr w:rsidR="00F9512D" w:rsidRPr="00D60B0B" w14:paraId="6820FEAD" w14:textId="77777777" w:rsidTr="00F9512D">
        <w:trPr>
          <w:cantSplit/>
          <w:trHeight w:val="70"/>
          <w:tblHeader/>
        </w:trPr>
        <w:tc>
          <w:tcPr>
            <w:tcW w:w="1560" w:type="dxa"/>
            <w:vMerge/>
            <w:tcBorders>
              <w:left w:val="single" w:sz="4" w:space="0" w:color="auto"/>
              <w:right w:val="single" w:sz="4" w:space="0" w:color="auto"/>
            </w:tcBorders>
            <w:vAlign w:val="center"/>
            <w:hideMark/>
          </w:tcPr>
          <w:p w14:paraId="6820FEAA" w14:textId="77777777" w:rsidR="00F9512D" w:rsidRPr="00D60B0B" w:rsidRDefault="00F9512D" w:rsidP="0098082C">
            <w:pPr>
              <w:jc w:val="center"/>
              <w:rPr>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820FEAB" w14:textId="77777777" w:rsidR="00F9512D" w:rsidRPr="00D60B0B" w:rsidRDefault="00F9512D" w:rsidP="0098082C">
            <w:pPr>
              <w:jc w:val="center"/>
              <w:rPr>
                <w:bCs/>
                <w:sz w:val="24"/>
                <w:szCs w:val="24"/>
              </w:rPr>
            </w:pPr>
            <w:r w:rsidRPr="00D60B0B">
              <w:rPr>
                <w:bCs/>
                <w:sz w:val="24"/>
                <w:szCs w:val="24"/>
              </w:rPr>
              <w:t>Lietuvos Respublikos valstybės biudžeto lėšos – iki</w:t>
            </w:r>
          </w:p>
        </w:tc>
        <w:tc>
          <w:tcPr>
            <w:tcW w:w="6974" w:type="dxa"/>
            <w:gridSpan w:val="5"/>
            <w:tcBorders>
              <w:top w:val="single" w:sz="4" w:space="0" w:color="auto"/>
              <w:left w:val="single" w:sz="4" w:space="0" w:color="auto"/>
              <w:bottom w:val="single" w:sz="4" w:space="0" w:color="auto"/>
              <w:right w:val="single" w:sz="4" w:space="0" w:color="auto"/>
            </w:tcBorders>
            <w:vAlign w:val="center"/>
          </w:tcPr>
          <w:p w14:paraId="6820FEAC" w14:textId="77777777" w:rsidR="00F9512D" w:rsidRPr="00D60B0B" w:rsidRDefault="00F9512D" w:rsidP="0098082C">
            <w:pPr>
              <w:tabs>
                <w:tab w:val="left" w:pos="0"/>
              </w:tabs>
              <w:jc w:val="center"/>
              <w:rPr>
                <w:bCs/>
                <w:sz w:val="24"/>
                <w:szCs w:val="24"/>
              </w:rPr>
            </w:pPr>
            <w:r w:rsidRPr="00D60B0B">
              <w:rPr>
                <w:bCs/>
                <w:sz w:val="24"/>
                <w:szCs w:val="24"/>
              </w:rPr>
              <w:t>Projektų vykdytojų lėšos</w:t>
            </w:r>
          </w:p>
        </w:tc>
      </w:tr>
      <w:tr w:rsidR="00F9512D" w:rsidRPr="00D60B0B" w14:paraId="6820FEB6" w14:textId="77777777" w:rsidTr="0098082C">
        <w:trPr>
          <w:cantSplit/>
          <w:trHeight w:val="855"/>
          <w:tblHeader/>
        </w:trPr>
        <w:tc>
          <w:tcPr>
            <w:tcW w:w="1560" w:type="dxa"/>
            <w:vMerge/>
            <w:tcBorders>
              <w:left w:val="single" w:sz="4" w:space="0" w:color="auto"/>
              <w:bottom w:val="single" w:sz="4" w:space="0" w:color="auto"/>
              <w:right w:val="single" w:sz="4" w:space="0" w:color="auto"/>
            </w:tcBorders>
            <w:vAlign w:val="center"/>
            <w:hideMark/>
          </w:tcPr>
          <w:p w14:paraId="6820FEAE" w14:textId="77777777" w:rsidR="00F9512D" w:rsidRPr="00D60B0B" w:rsidRDefault="00F9512D" w:rsidP="0098082C">
            <w:pPr>
              <w:jc w:val="center"/>
              <w:rPr>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20FEAF" w14:textId="77777777" w:rsidR="00F9512D" w:rsidRPr="00D60B0B" w:rsidRDefault="00F9512D" w:rsidP="0098082C">
            <w:pPr>
              <w:jc w:val="center"/>
              <w:rPr>
                <w:bCs/>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14:paraId="6820FEB0" w14:textId="77777777" w:rsidR="00F9512D" w:rsidRPr="00D60B0B" w:rsidRDefault="00F9512D" w:rsidP="0098082C">
            <w:pPr>
              <w:tabs>
                <w:tab w:val="left" w:pos="0"/>
              </w:tabs>
              <w:ind w:right="-108"/>
              <w:jc w:val="center"/>
              <w:rPr>
                <w:bCs/>
                <w:sz w:val="24"/>
                <w:szCs w:val="24"/>
              </w:rPr>
            </w:pPr>
            <w:r w:rsidRPr="00D60B0B">
              <w:rPr>
                <w:bCs/>
                <w:sz w:val="24"/>
                <w:szCs w:val="24"/>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20FEB1" w14:textId="77777777" w:rsidR="00F9512D" w:rsidRPr="00D60B0B" w:rsidRDefault="00F9512D" w:rsidP="0098082C">
            <w:pPr>
              <w:tabs>
                <w:tab w:val="left" w:pos="0"/>
              </w:tabs>
              <w:ind w:right="-108"/>
              <w:jc w:val="center"/>
              <w:rPr>
                <w:bCs/>
                <w:sz w:val="24"/>
                <w:szCs w:val="24"/>
              </w:rPr>
            </w:pPr>
            <w:r w:rsidRPr="00D60B0B">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20FEB2" w14:textId="77777777" w:rsidR="00F9512D" w:rsidRPr="00D60B0B" w:rsidRDefault="00F9512D" w:rsidP="0098082C">
            <w:pPr>
              <w:tabs>
                <w:tab w:val="left" w:pos="0"/>
              </w:tabs>
              <w:jc w:val="center"/>
              <w:rPr>
                <w:bCs/>
                <w:sz w:val="24"/>
                <w:szCs w:val="24"/>
              </w:rPr>
            </w:pPr>
            <w:r w:rsidRPr="00D60B0B">
              <w:rPr>
                <w:bCs/>
                <w:sz w:val="24"/>
                <w:szCs w:val="24"/>
              </w:rPr>
              <w:t>Savivaldybės biudžeto</w:t>
            </w:r>
          </w:p>
          <w:p w14:paraId="6820FEB3" w14:textId="77777777" w:rsidR="00F9512D" w:rsidRPr="00D60B0B" w:rsidRDefault="00F9512D" w:rsidP="0098082C">
            <w:pPr>
              <w:tabs>
                <w:tab w:val="left" w:pos="0"/>
              </w:tabs>
              <w:ind w:right="-108"/>
              <w:jc w:val="center"/>
              <w:rPr>
                <w:bCs/>
                <w:sz w:val="24"/>
                <w:szCs w:val="24"/>
              </w:rPr>
            </w:pPr>
            <w:r w:rsidRPr="00D60B0B">
              <w:rPr>
                <w:bCs/>
                <w:sz w:val="24"/>
                <w:szCs w:val="24"/>
              </w:rPr>
              <w:t>lėšos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20FEB4" w14:textId="77777777" w:rsidR="00F9512D" w:rsidRPr="00D60B0B" w:rsidRDefault="00F9512D" w:rsidP="0098082C">
            <w:pPr>
              <w:ind w:left="-108" w:right="-108" w:firstLine="108"/>
              <w:jc w:val="center"/>
              <w:rPr>
                <w:bCs/>
                <w:sz w:val="24"/>
                <w:szCs w:val="24"/>
              </w:rPr>
            </w:pPr>
            <w:r w:rsidRPr="00D60B0B">
              <w:rPr>
                <w:bCs/>
                <w:sz w:val="24"/>
                <w:szCs w:val="24"/>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0FEB5" w14:textId="77777777" w:rsidR="00F9512D" w:rsidRPr="00D60B0B" w:rsidRDefault="00F9512D" w:rsidP="0098082C">
            <w:pPr>
              <w:tabs>
                <w:tab w:val="left" w:pos="0"/>
              </w:tabs>
              <w:jc w:val="center"/>
              <w:rPr>
                <w:bCs/>
                <w:sz w:val="24"/>
                <w:szCs w:val="24"/>
              </w:rPr>
            </w:pPr>
            <w:r w:rsidRPr="00D60B0B">
              <w:rPr>
                <w:bCs/>
                <w:sz w:val="24"/>
                <w:szCs w:val="24"/>
              </w:rPr>
              <w:t>Privačios lėšos</w:t>
            </w:r>
          </w:p>
        </w:tc>
      </w:tr>
      <w:tr w:rsidR="00F9512D" w:rsidRPr="00D60B0B" w14:paraId="6820FEB8" w14:textId="77777777" w:rsidTr="00155401">
        <w:trPr>
          <w:trHeight w:val="249"/>
        </w:trPr>
        <w:tc>
          <w:tcPr>
            <w:tcW w:w="9952" w:type="dxa"/>
            <w:gridSpan w:val="7"/>
            <w:tcBorders>
              <w:top w:val="single" w:sz="4" w:space="0" w:color="auto"/>
              <w:left w:val="single" w:sz="4" w:space="0" w:color="auto"/>
              <w:bottom w:val="single" w:sz="4" w:space="0" w:color="auto"/>
              <w:right w:val="single" w:sz="4" w:space="0" w:color="auto"/>
            </w:tcBorders>
            <w:hideMark/>
          </w:tcPr>
          <w:p w14:paraId="6820FEB7" w14:textId="77777777" w:rsidR="00F9512D" w:rsidRPr="00D60B0B" w:rsidRDefault="00F9512D" w:rsidP="0098082C">
            <w:pPr>
              <w:tabs>
                <w:tab w:val="left" w:pos="0"/>
              </w:tabs>
              <w:ind w:left="460" w:hanging="284"/>
              <w:contextualSpacing/>
              <w:rPr>
                <w:sz w:val="24"/>
                <w:szCs w:val="24"/>
              </w:rPr>
            </w:pPr>
            <w:r w:rsidRPr="00D60B0B">
              <w:rPr>
                <w:sz w:val="24"/>
                <w:szCs w:val="24"/>
              </w:rPr>
              <w:t>1.</w:t>
            </w:r>
            <w:r w:rsidRPr="00D60B0B">
              <w:rPr>
                <w:sz w:val="24"/>
                <w:szCs w:val="24"/>
              </w:rPr>
              <w:tab/>
              <w:t>Priemonės finansavimo šaltiniai, neįskaitant veiklos lėšų rezervo ir jam finansuoti skiriamų lėšų</w:t>
            </w:r>
          </w:p>
        </w:tc>
      </w:tr>
      <w:tr w:rsidR="00F9512D" w:rsidRPr="00D60B0B" w14:paraId="6820FEC0" w14:textId="77777777" w:rsidTr="00F9512D">
        <w:trPr>
          <w:trHeight w:val="70"/>
        </w:trPr>
        <w:tc>
          <w:tcPr>
            <w:tcW w:w="1560" w:type="dxa"/>
            <w:tcBorders>
              <w:top w:val="single" w:sz="4" w:space="0" w:color="auto"/>
              <w:left w:val="single" w:sz="4" w:space="0" w:color="auto"/>
              <w:bottom w:val="single" w:sz="4" w:space="0" w:color="auto"/>
              <w:right w:val="single" w:sz="4" w:space="0" w:color="auto"/>
            </w:tcBorders>
            <w:vAlign w:val="center"/>
          </w:tcPr>
          <w:p w14:paraId="6820FEB9" w14:textId="77777777" w:rsidR="00F9512D" w:rsidRPr="00D60B0B" w:rsidRDefault="004D4922" w:rsidP="00BF53BB">
            <w:pPr>
              <w:tabs>
                <w:tab w:val="left" w:pos="0"/>
              </w:tabs>
              <w:jc w:val="center"/>
              <w:rPr>
                <w:bCs/>
                <w:sz w:val="24"/>
                <w:szCs w:val="24"/>
              </w:rPr>
            </w:pPr>
            <w:r w:rsidRPr="00D60B0B">
              <w:rPr>
                <w:bCs/>
                <w:sz w:val="24"/>
                <w:szCs w:val="24"/>
              </w:rPr>
              <w:t xml:space="preserve">19 176 </w:t>
            </w:r>
            <w:r w:rsidR="00BF53BB">
              <w:rPr>
                <w:bCs/>
                <w:sz w:val="24"/>
                <w:szCs w:val="24"/>
              </w:rPr>
              <w:t>499</w:t>
            </w:r>
          </w:p>
        </w:tc>
        <w:tc>
          <w:tcPr>
            <w:tcW w:w="1418" w:type="dxa"/>
            <w:tcBorders>
              <w:top w:val="single" w:sz="4" w:space="0" w:color="auto"/>
              <w:left w:val="single" w:sz="4" w:space="0" w:color="auto"/>
              <w:bottom w:val="single" w:sz="4" w:space="0" w:color="auto"/>
              <w:right w:val="single" w:sz="4" w:space="0" w:color="auto"/>
            </w:tcBorders>
            <w:vAlign w:val="center"/>
          </w:tcPr>
          <w:p w14:paraId="6820FEBA" w14:textId="77777777" w:rsidR="00F9512D" w:rsidRPr="00D60B0B" w:rsidRDefault="00F9512D" w:rsidP="0098082C">
            <w:pPr>
              <w:tabs>
                <w:tab w:val="left" w:pos="0"/>
              </w:tabs>
              <w:jc w:val="center"/>
              <w:rPr>
                <w:bCs/>
                <w:sz w:val="24"/>
                <w:szCs w:val="24"/>
              </w:rPr>
            </w:pPr>
            <w:r w:rsidRPr="00D60B0B">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14:paraId="6820FEBB" w14:textId="77777777" w:rsidR="00F9512D" w:rsidRPr="00D60B0B" w:rsidRDefault="00AF53D4" w:rsidP="0098082C">
            <w:pPr>
              <w:tabs>
                <w:tab w:val="left" w:pos="0"/>
              </w:tabs>
              <w:jc w:val="center"/>
              <w:rPr>
                <w:sz w:val="24"/>
                <w:szCs w:val="24"/>
              </w:rPr>
            </w:pPr>
            <w:r w:rsidRPr="00D60B0B">
              <w:rPr>
                <w:sz w:val="24"/>
                <w:szCs w:val="24"/>
              </w:rPr>
              <w:t>3 384 088</w:t>
            </w:r>
          </w:p>
        </w:tc>
        <w:tc>
          <w:tcPr>
            <w:tcW w:w="1559" w:type="dxa"/>
            <w:tcBorders>
              <w:top w:val="single" w:sz="4" w:space="0" w:color="auto"/>
              <w:left w:val="single" w:sz="4" w:space="0" w:color="auto"/>
              <w:bottom w:val="single" w:sz="4" w:space="0" w:color="auto"/>
              <w:right w:val="single" w:sz="4" w:space="0" w:color="auto"/>
            </w:tcBorders>
            <w:vAlign w:val="center"/>
          </w:tcPr>
          <w:p w14:paraId="6820FEBC" w14:textId="77777777" w:rsidR="00F9512D" w:rsidRPr="00D60B0B" w:rsidRDefault="00F9512D" w:rsidP="0098082C">
            <w:pPr>
              <w:tabs>
                <w:tab w:val="left" w:pos="0"/>
              </w:tabs>
              <w:jc w:val="center"/>
              <w:rPr>
                <w:sz w:val="24"/>
                <w:szCs w:val="24"/>
              </w:rPr>
            </w:pPr>
            <w:r w:rsidRPr="00D60B0B">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6820FEBD" w14:textId="77777777" w:rsidR="00F9512D" w:rsidRPr="00D60B0B" w:rsidRDefault="00F9512D" w:rsidP="0098082C">
            <w:pPr>
              <w:tabs>
                <w:tab w:val="left" w:pos="0"/>
              </w:tabs>
              <w:jc w:val="center"/>
              <w:rPr>
                <w:bCs/>
                <w:sz w:val="24"/>
                <w:szCs w:val="24"/>
              </w:rPr>
            </w:pPr>
            <w:r w:rsidRPr="00D60B0B">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14:paraId="6820FEBE" w14:textId="77777777" w:rsidR="00F9512D" w:rsidRPr="00D60B0B" w:rsidRDefault="00F9512D" w:rsidP="0098082C">
            <w:pPr>
              <w:tabs>
                <w:tab w:val="left" w:pos="0"/>
              </w:tabs>
              <w:jc w:val="center"/>
              <w:rPr>
                <w:bCs/>
                <w:sz w:val="24"/>
                <w:szCs w:val="24"/>
              </w:rPr>
            </w:pPr>
            <w:r w:rsidRPr="00D60B0B">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20FEBF" w14:textId="77777777" w:rsidR="00F9512D" w:rsidRPr="00D60B0B" w:rsidRDefault="00AF53D4" w:rsidP="0098082C">
            <w:pPr>
              <w:tabs>
                <w:tab w:val="left" w:pos="0"/>
              </w:tabs>
              <w:jc w:val="center"/>
              <w:rPr>
                <w:sz w:val="24"/>
                <w:szCs w:val="24"/>
              </w:rPr>
            </w:pPr>
            <w:r w:rsidRPr="00D60B0B">
              <w:rPr>
                <w:sz w:val="24"/>
                <w:szCs w:val="24"/>
              </w:rPr>
              <w:t>3 384 088</w:t>
            </w:r>
          </w:p>
        </w:tc>
      </w:tr>
      <w:tr w:rsidR="00F9512D" w:rsidRPr="00D60B0B" w14:paraId="6820FEC2" w14:textId="77777777" w:rsidTr="00155401">
        <w:trPr>
          <w:trHeight w:val="249"/>
        </w:trPr>
        <w:tc>
          <w:tcPr>
            <w:tcW w:w="9952" w:type="dxa"/>
            <w:gridSpan w:val="7"/>
            <w:tcBorders>
              <w:top w:val="single" w:sz="4" w:space="0" w:color="auto"/>
              <w:left w:val="single" w:sz="4" w:space="0" w:color="auto"/>
              <w:bottom w:val="single" w:sz="4" w:space="0" w:color="auto"/>
              <w:right w:val="single" w:sz="4" w:space="0" w:color="auto"/>
            </w:tcBorders>
            <w:hideMark/>
          </w:tcPr>
          <w:p w14:paraId="6820FEC1" w14:textId="77777777" w:rsidR="00F9512D" w:rsidRPr="00D60B0B" w:rsidRDefault="00F9512D" w:rsidP="0098082C">
            <w:pPr>
              <w:tabs>
                <w:tab w:val="left" w:pos="0"/>
              </w:tabs>
              <w:ind w:left="460" w:hanging="284"/>
              <w:contextualSpacing/>
              <w:rPr>
                <w:sz w:val="24"/>
                <w:szCs w:val="24"/>
              </w:rPr>
            </w:pPr>
            <w:r w:rsidRPr="00D60B0B">
              <w:rPr>
                <w:sz w:val="24"/>
                <w:szCs w:val="24"/>
              </w:rPr>
              <w:t>2.</w:t>
            </w:r>
            <w:r w:rsidRPr="00D60B0B">
              <w:rPr>
                <w:sz w:val="24"/>
                <w:szCs w:val="24"/>
              </w:rPr>
              <w:tab/>
              <w:t>Veiklos lėšų rezervas ir jam finansuoti skiriamos nacionalinės lėšos</w:t>
            </w:r>
          </w:p>
        </w:tc>
      </w:tr>
      <w:tr w:rsidR="00F9512D" w:rsidRPr="00D60B0B" w14:paraId="6820FECA" w14:textId="77777777" w:rsidTr="00155401">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6820FEC3" w14:textId="77777777" w:rsidR="00F9512D" w:rsidRPr="00D60B0B" w:rsidRDefault="004D4922" w:rsidP="0098082C">
            <w:pPr>
              <w:tabs>
                <w:tab w:val="left" w:pos="0"/>
              </w:tabs>
              <w:jc w:val="center"/>
              <w:rPr>
                <w:bCs/>
                <w:sz w:val="24"/>
                <w:szCs w:val="24"/>
              </w:rPr>
            </w:pPr>
            <w:r w:rsidRPr="00D60B0B">
              <w:rPr>
                <w:bCs/>
                <w:sz w:val="24"/>
                <w:szCs w:val="24"/>
              </w:rPr>
              <w:t xml:space="preserve">1 224 </w:t>
            </w:r>
            <w:r w:rsidR="00BF53BB">
              <w:rPr>
                <w:bCs/>
                <w:sz w:val="24"/>
                <w:szCs w:val="24"/>
              </w:rPr>
              <w:t>033</w:t>
            </w:r>
          </w:p>
        </w:tc>
        <w:tc>
          <w:tcPr>
            <w:tcW w:w="1418" w:type="dxa"/>
            <w:tcBorders>
              <w:top w:val="single" w:sz="4" w:space="0" w:color="auto"/>
              <w:left w:val="single" w:sz="4" w:space="0" w:color="auto"/>
              <w:bottom w:val="single" w:sz="4" w:space="0" w:color="auto"/>
              <w:right w:val="single" w:sz="4" w:space="0" w:color="auto"/>
            </w:tcBorders>
            <w:vAlign w:val="center"/>
          </w:tcPr>
          <w:p w14:paraId="6820FEC4" w14:textId="77777777" w:rsidR="00F9512D" w:rsidRPr="00D60B0B" w:rsidRDefault="00F9512D" w:rsidP="0098082C">
            <w:pPr>
              <w:tabs>
                <w:tab w:val="left" w:pos="0"/>
              </w:tabs>
              <w:jc w:val="center"/>
              <w:rPr>
                <w:bCs/>
                <w:sz w:val="24"/>
                <w:szCs w:val="24"/>
              </w:rPr>
            </w:pPr>
            <w:r w:rsidRPr="00D60B0B">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14:paraId="6820FEC5" w14:textId="77777777" w:rsidR="00F9512D" w:rsidRPr="00D60B0B" w:rsidRDefault="00AF53D4" w:rsidP="0098082C">
            <w:pPr>
              <w:tabs>
                <w:tab w:val="left" w:pos="0"/>
              </w:tabs>
              <w:jc w:val="center"/>
              <w:rPr>
                <w:sz w:val="24"/>
                <w:szCs w:val="24"/>
              </w:rPr>
            </w:pPr>
            <w:r w:rsidRPr="00D60B0B">
              <w:rPr>
                <w:sz w:val="24"/>
                <w:szCs w:val="24"/>
              </w:rPr>
              <w:t>216 006</w:t>
            </w:r>
          </w:p>
        </w:tc>
        <w:tc>
          <w:tcPr>
            <w:tcW w:w="1559" w:type="dxa"/>
            <w:tcBorders>
              <w:top w:val="single" w:sz="4" w:space="0" w:color="auto"/>
              <w:left w:val="single" w:sz="4" w:space="0" w:color="auto"/>
              <w:bottom w:val="single" w:sz="4" w:space="0" w:color="auto"/>
              <w:right w:val="single" w:sz="4" w:space="0" w:color="auto"/>
            </w:tcBorders>
            <w:vAlign w:val="center"/>
          </w:tcPr>
          <w:p w14:paraId="6820FEC6" w14:textId="77777777" w:rsidR="00F9512D" w:rsidRPr="00D60B0B" w:rsidRDefault="00F9512D" w:rsidP="0098082C">
            <w:pPr>
              <w:tabs>
                <w:tab w:val="left" w:pos="0"/>
              </w:tabs>
              <w:jc w:val="center"/>
              <w:rPr>
                <w:sz w:val="24"/>
                <w:szCs w:val="24"/>
              </w:rPr>
            </w:pPr>
            <w:r w:rsidRPr="00D60B0B">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6820FEC7" w14:textId="77777777" w:rsidR="00F9512D" w:rsidRPr="00D60B0B" w:rsidRDefault="00F9512D" w:rsidP="0098082C">
            <w:pPr>
              <w:tabs>
                <w:tab w:val="left" w:pos="0"/>
              </w:tabs>
              <w:jc w:val="center"/>
              <w:rPr>
                <w:bCs/>
                <w:sz w:val="24"/>
                <w:szCs w:val="24"/>
              </w:rPr>
            </w:pPr>
            <w:r w:rsidRPr="00D60B0B">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14:paraId="6820FEC8" w14:textId="77777777" w:rsidR="00F9512D" w:rsidRPr="00D60B0B" w:rsidRDefault="00F9512D" w:rsidP="0098082C">
            <w:pPr>
              <w:tabs>
                <w:tab w:val="left" w:pos="0"/>
              </w:tabs>
              <w:jc w:val="center"/>
              <w:rPr>
                <w:bCs/>
                <w:sz w:val="24"/>
                <w:szCs w:val="24"/>
              </w:rPr>
            </w:pPr>
            <w:r w:rsidRPr="00D60B0B">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20FEC9" w14:textId="77777777" w:rsidR="00F9512D" w:rsidRPr="00D60B0B" w:rsidRDefault="00AF53D4" w:rsidP="0098082C">
            <w:pPr>
              <w:tabs>
                <w:tab w:val="left" w:pos="0"/>
              </w:tabs>
              <w:jc w:val="center"/>
              <w:rPr>
                <w:sz w:val="24"/>
                <w:szCs w:val="24"/>
              </w:rPr>
            </w:pPr>
            <w:r w:rsidRPr="00D60B0B">
              <w:rPr>
                <w:sz w:val="24"/>
                <w:szCs w:val="24"/>
              </w:rPr>
              <w:t>216 006</w:t>
            </w:r>
          </w:p>
        </w:tc>
      </w:tr>
      <w:tr w:rsidR="00F9512D" w:rsidRPr="00D60B0B" w14:paraId="6820FECC" w14:textId="77777777" w:rsidTr="00155401">
        <w:trPr>
          <w:trHeight w:val="249"/>
        </w:trPr>
        <w:tc>
          <w:tcPr>
            <w:tcW w:w="9952" w:type="dxa"/>
            <w:gridSpan w:val="7"/>
            <w:tcBorders>
              <w:top w:val="single" w:sz="4" w:space="0" w:color="auto"/>
              <w:left w:val="single" w:sz="4" w:space="0" w:color="auto"/>
              <w:bottom w:val="single" w:sz="4" w:space="0" w:color="auto"/>
              <w:right w:val="single" w:sz="4" w:space="0" w:color="auto"/>
            </w:tcBorders>
          </w:tcPr>
          <w:p w14:paraId="6820FECB" w14:textId="77777777" w:rsidR="00F9512D" w:rsidRPr="00D60B0B" w:rsidRDefault="00F9512D" w:rsidP="0098082C">
            <w:pPr>
              <w:tabs>
                <w:tab w:val="left" w:pos="0"/>
              </w:tabs>
              <w:ind w:left="460" w:hanging="284"/>
              <w:contextualSpacing/>
              <w:rPr>
                <w:sz w:val="24"/>
                <w:szCs w:val="24"/>
              </w:rPr>
            </w:pPr>
            <w:r w:rsidRPr="00D60B0B">
              <w:rPr>
                <w:sz w:val="24"/>
                <w:szCs w:val="24"/>
              </w:rPr>
              <w:t>3.</w:t>
            </w:r>
            <w:r w:rsidRPr="00D60B0B">
              <w:rPr>
                <w:sz w:val="24"/>
                <w:szCs w:val="24"/>
              </w:rPr>
              <w:tab/>
              <w:t xml:space="preserve">Iš viso </w:t>
            </w:r>
          </w:p>
        </w:tc>
      </w:tr>
      <w:tr w:rsidR="00F9512D" w:rsidRPr="00D60B0B" w14:paraId="6820FED4" w14:textId="77777777" w:rsidTr="00155401">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6820FECD" w14:textId="77777777" w:rsidR="00F9512D" w:rsidRPr="00D60B0B" w:rsidRDefault="004D4922" w:rsidP="0098082C">
            <w:pPr>
              <w:tabs>
                <w:tab w:val="left" w:pos="0"/>
              </w:tabs>
              <w:jc w:val="center"/>
              <w:rPr>
                <w:bCs/>
                <w:sz w:val="24"/>
                <w:szCs w:val="24"/>
              </w:rPr>
            </w:pPr>
            <w:r w:rsidRPr="00D60B0B">
              <w:rPr>
                <w:bCs/>
                <w:sz w:val="24"/>
                <w:szCs w:val="24"/>
              </w:rPr>
              <w:t>20 400 532</w:t>
            </w:r>
          </w:p>
        </w:tc>
        <w:tc>
          <w:tcPr>
            <w:tcW w:w="1418" w:type="dxa"/>
            <w:tcBorders>
              <w:top w:val="single" w:sz="4" w:space="0" w:color="auto"/>
              <w:left w:val="single" w:sz="4" w:space="0" w:color="auto"/>
              <w:bottom w:val="single" w:sz="4" w:space="0" w:color="auto"/>
              <w:right w:val="single" w:sz="4" w:space="0" w:color="auto"/>
            </w:tcBorders>
            <w:vAlign w:val="center"/>
          </w:tcPr>
          <w:p w14:paraId="6820FECE" w14:textId="77777777" w:rsidR="00F9512D" w:rsidRPr="00D60B0B" w:rsidRDefault="00F9512D" w:rsidP="0098082C">
            <w:pPr>
              <w:tabs>
                <w:tab w:val="left" w:pos="0"/>
              </w:tabs>
              <w:jc w:val="center"/>
              <w:rPr>
                <w:bCs/>
                <w:sz w:val="24"/>
                <w:szCs w:val="24"/>
              </w:rPr>
            </w:pPr>
            <w:r w:rsidRPr="00D60B0B">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14:paraId="6820FECF" w14:textId="77777777" w:rsidR="00F9512D" w:rsidRPr="00D60B0B" w:rsidRDefault="004D4922" w:rsidP="0098082C">
            <w:pPr>
              <w:tabs>
                <w:tab w:val="left" w:pos="0"/>
              </w:tabs>
              <w:jc w:val="center"/>
              <w:rPr>
                <w:sz w:val="24"/>
                <w:szCs w:val="24"/>
              </w:rPr>
            </w:pPr>
            <w:r w:rsidRPr="00D60B0B">
              <w:rPr>
                <w:sz w:val="24"/>
                <w:szCs w:val="24"/>
              </w:rPr>
              <w:t>3 600 094</w:t>
            </w:r>
          </w:p>
        </w:tc>
        <w:tc>
          <w:tcPr>
            <w:tcW w:w="1559" w:type="dxa"/>
            <w:tcBorders>
              <w:top w:val="single" w:sz="4" w:space="0" w:color="auto"/>
              <w:left w:val="single" w:sz="4" w:space="0" w:color="auto"/>
              <w:bottom w:val="single" w:sz="4" w:space="0" w:color="auto"/>
              <w:right w:val="single" w:sz="4" w:space="0" w:color="auto"/>
            </w:tcBorders>
            <w:vAlign w:val="center"/>
          </w:tcPr>
          <w:p w14:paraId="6820FED0" w14:textId="77777777" w:rsidR="00F9512D" w:rsidRPr="00D60B0B" w:rsidRDefault="00F9512D" w:rsidP="0098082C">
            <w:pPr>
              <w:tabs>
                <w:tab w:val="left" w:pos="0"/>
              </w:tabs>
              <w:jc w:val="center"/>
              <w:rPr>
                <w:sz w:val="24"/>
                <w:szCs w:val="24"/>
              </w:rPr>
            </w:pPr>
            <w:r w:rsidRPr="00D60B0B">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6820FED1" w14:textId="77777777" w:rsidR="00F9512D" w:rsidRPr="00D60B0B" w:rsidRDefault="00F9512D" w:rsidP="0098082C">
            <w:pPr>
              <w:tabs>
                <w:tab w:val="left" w:pos="0"/>
              </w:tabs>
              <w:jc w:val="center"/>
              <w:rPr>
                <w:bCs/>
                <w:sz w:val="24"/>
                <w:szCs w:val="24"/>
              </w:rPr>
            </w:pPr>
            <w:r w:rsidRPr="00D60B0B">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14:paraId="6820FED2" w14:textId="77777777" w:rsidR="00F9512D" w:rsidRPr="00D60B0B" w:rsidRDefault="00F9512D" w:rsidP="0098082C">
            <w:pPr>
              <w:tabs>
                <w:tab w:val="left" w:pos="0"/>
              </w:tabs>
              <w:jc w:val="center"/>
              <w:rPr>
                <w:bCs/>
                <w:sz w:val="24"/>
                <w:szCs w:val="24"/>
              </w:rPr>
            </w:pPr>
            <w:r w:rsidRPr="00D60B0B">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20FED3" w14:textId="77777777" w:rsidR="00F9512D" w:rsidRPr="00D60B0B" w:rsidRDefault="004D4922" w:rsidP="0098082C">
            <w:pPr>
              <w:tabs>
                <w:tab w:val="left" w:pos="0"/>
              </w:tabs>
              <w:jc w:val="center"/>
              <w:rPr>
                <w:sz w:val="24"/>
                <w:szCs w:val="24"/>
              </w:rPr>
            </w:pPr>
            <w:r w:rsidRPr="00D60B0B">
              <w:rPr>
                <w:sz w:val="24"/>
                <w:szCs w:val="24"/>
              </w:rPr>
              <w:t>3 600 094</w:t>
            </w:r>
            <w:r w:rsidR="00F9512D" w:rsidRPr="00D60B0B">
              <w:rPr>
                <w:sz w:val="24"/>
                <w:szCs w:val="24"/>
              </w:rPr>
              <w:t>“</w:t>
            </w:r>
            <w:r w:rsidR="00D94762">
              <w:rPr>
                <w:sz w:val="24"/>
                <w:szCs w:val="24"/>
              </w:rPr>
              <w:t>.</w:t>
            </w:r>
          </w:p>
        </w:tc>
      </w:tr>
    </w:tbl>
    <w:p w14:paraId="6820FED5" w14:textId="77777777" w:rsidR="00D60B0B" w:rsidRDefault="00E06407" w:rsidP="00D92805">
      <w:pPr>
        <w:shd w:val="clear" w:color="auto" w:fill="FFFFFF"/>
        <w:spacing w:line="276" w:lineRule="auto"/>
        <w:ind w:firstLine="720"/>
        <w:jc w:val="both"/>
        <w:rPr>
          <w:sz w:val="24"/>
          <w:szCs w:val="24"/>
        </w:rPr>
      </w:pPr>
      <w:r>
        <w:rPr>
          <w:sz w:val="24"/>
          <w:szCs w:val="24"/>
        </w:rPr>
        <w:t>2</w:t>
      </w:r>
      <w:r w:rsidR="0098082C" w:rsidRPr="00D60B0B">
        <w:rPr>
          <w:sz w:val="24"/>
          <w:szCs w:val="24"/>
        </w:rPr>
        <w:t>.</w:t>
      </w:r>
      <w:r w:rsidR="00710E33" w:rsidRPr="00D60B0B">
        <w:rPr>
          <w:sz w:val="24"/>
          <w:szCs w:val="24"/>
        </w:rPr>
        <w:t xml:space="preserve"> </w:t>
      </w:r>
      <w:r>
        <w:rPr>
          <w:sz w:val="24"/>
          <w:szCs w:val="24"/>
        </w:rPr>
        <w:t>Pakeičiu</w:t>
      </w:r>
      <w:r w:rsidRPr="00D60B0B">
        <w:rPr>
          <w:sz w:val="24"/>
          <w:szCs w:val="24"/>
        </w:rPr>
        <w:t xml:space="preserve"> </w:t>
      </w:r>
      <w:r w:rsidR="00710E33" w:rsidRPr="00D60B0B">
        <w:rPr>
          <w:sz w:val="24"/>
          <w:szCs w:val="24"/>
        </w:rPr>
        <w:t xml:space="preserve">nurodytu įsakymu </w:t>
      </w:r>
      <w:r w:rsidRPr="00D60B0B">
        <w:rPr>
          <w:sz w:val="24"/>
          <w:szCs w:val="24"/>
        </w:rPr>
        <w:t>patvirtint</w:t>
      </w:r>
      <w:r>
        <w:rPr>
          <w:sz w:val="24"/>
          <w:szCs w:val="24"/>
        </w:rPr>
        <w:t>us</w:t>
      </w:r>
      <w:r w:rsidRPr="00D60B0B">
        <w:rPr>
          <w:sz w:val="24"/>
          <w:szCs w:val="24"/>
        </w:rPr>
        <w:t xml:space="preserve"> </w:t>
      </w:r>
      <w:r w:rsidR="00710E33" w:rsidRPr="00D60B0B">
        <w:rPr>
          <w:sz w:val="24"/>
          <w:szCs w:val="24"/>
        </w:rPr>
        <w:t xml:space="preserve">Lietuvos Respublikos susisiekimo ministerijos </w:t>
      </w:r>
      <w:r w:rsidR="00A16656" w:rsidRPr="00D60B0B">
        <w:rPr>
          <w:sz w:val="24"/>
          <w:szCs w:val="24"/>
        </w:rPr>
        <w:t xml:space="preserve">          </w:t>
      </w:r>
      <w:r w:rsidR="00710E33" w:rsidRPr="00D60B0B">
        <w:rPr>
          <w:sz w:val="24"/>
          <w:szCs w:val="24"/>
        </w:rPr>
        <w:t>2014–2020 m. Europos Sąjungos fondų investicijų veiksmų programos prioritetų įgyvendinimo priemonių įgyvendinimo plane numatytų nacionalinių stebėsen</w:t>
      </w:r>
      <w:r w:rsidR="00A01288">
        <w:rPr>
          <w:sz w:val="24"/>
          <w:szCs w:val="24"/>
        </w:rPr>
        <w:t xml:space="preserve">os rodiklių skaičiavimo </w:t>
      </w:r>
      <w:r>
        <w:rPr>
          <w:sz w:val="24"/>
          <w:szCs w:val="24"/>
        </w:rPr>
        <w:t xml:space="preserve">aprašus ir papildau </w:t>
      </w:r>
      <w:r w:rsidR="00820D81" w:rsidRPr="00820D81">
        <w:rPr>
          <w:sz w:val="24"/>
          <w:szCs w:val="24"/>
        </w:rPr>
        <w:t>skilt</w:t>
      </w:r>
      <w:r w:rsidR="00820D81">
        <w:rPr>
          <w:sz w:val="24"/>
          <w:szCs w:val="24"/>
        </w:rPr>
        <w:t xml:space="preserve">į </w:t>
      </w:r>
      <w:r w:rsidR="00820D81" w:rsidRPr="00820D81">
        <w:rPr>
          <w:sz w:val="24"/>
          <w:szCs w:val="24"/>
        </w:rPr>
        <w:t>„I. REZULTATO STEBĖSENOS RODIKLIAI (Europos regioninės plėtros fondas arba Sanglaudos fondas: 501-600)“</w:t>
      </w:r>
      <w:r w:rsidR="00820D81">
        <w:rPr>
          <w:sz w:val="24"/>
          <w:szCs w:val="24"/>
        </w:rPr>
        <w:t xml:space="preserve"> </w:t>
      </w:r>
      <w:r>
        <w:rPr>
          <w:sz w:val="24"/>
          <w:szCs w:val="24"/>
        </w:rPr>
        <w:t>8 eilute</w:t>
      </w:r>
      <w:r w:rsidR="00A01288">
        <w:rPr>
          <w:sz w:val="24"/>
          <w:szCs w:val="24"/>
        </w:rPr>
        <w:t>:</w:t>
      </w:r>
    </w:p>
    <w:p w14:paraId="6820FED6" w14:textId="77777777" w:rsidR="00A01288" w:rsidRDefault="00A01288" w:rsidP="00D92805">
      <w:pPr>
        <w:shd w:val="clear" w:color="auto" w:fill="FFFFFF"/>
        <w:spacing w:line="276" w:lineRule="auto"/>
        <w:ind w:firstLine="720"/>
        <w:jc w:val="both"/>
        <w:rPr>
          <w:sz w:val="24"/>
          <w:szCs w:val="24"/>
        </w:rPr>
      </w:pPr>
    </w:p>
    <w:p w14:paraId="6820FED7" w14:textId="77777777" w:rsidR="004D02AE" w:rsidRDefault="004D02AE" w:rsidP="00C5451F">
      <w:pPr>
        <w:jc w:val="center"/>
        <w:rPr>
          <w:b/>
          <w:bCs/>
          <w:color w:val="000000"/>
          <w:sz w:val="16"/>
          <w:szCs w:val="16"/>
        </w:rPr>
        <w:sectPr w:rsidR="004D02AE" w:rsidSect="00A16656">
          <w:headerReference w:type="even" r:id="rId10"/>
          <w:headerReference w:type="default" r:id="rId11"/>
          <w:footerReference w:type="first" r:id="rId12"/>
          <w:pgSz w:w="11906" w:h="16838" w:code="9"/>
          <w:pgMar w:top="1134" w:right="567" w:bottom="567" w:left="1701" w:header="567" w:footer="567" w:gutter="0"/>
          <w:cols w:space="720"/>
          <w:titlePg/>
          <w:docGrid w:linePitch="272"/>
        </w:sectPr>
      </w:pPr>
    </w:p>
    <w:tbl>
      <w:tblPr>
        <w:tblW w:w="1518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75"/>
        <w:gridCol w:w="851"/>
        <w:gridCol w:w="4113"/>
        <w:gridCol w:w="1414"/>
        <w:gridCol w:w="1559"/>
        <w:gridCol w:w="1701"/>
        <w:gridCol w:w="1844"/>
        <w:gridCol w:w="1533"/>
      </w:tblGrid>
      <w:tr w:rsidR="004D02AE" w:rsidRPr="00270CE8" w14:paraId="6820FEE1" w14:textId="77777777" w:rsidTr="00820D81">
        <w:trPr>
          <w:trHeight w:val="574"/>
          <w:tblHeader/>
        </w:trPr>
        <w:tc>
          <w:tcPr>
            <w:tcW w:w="894" w:type="dxa"/>
            <w:shd w:val="clear" w:color="auto" w:fill="auto"/>
            <w:vAlign w:val="center"/>
            <w:hideMark/>
          </w:tcPr>
          <w:p w14:paraId="6820FED8" w14:textId="77777777" w:rsidR="004D02AE" w:rsidRPr="00270CE8" w:rsidRDefault="00FE7E10" w:rsidP="00C5451F">
            <w:pPr>
              <w:jc w:val="center"/>
              <w:rPr>
                <w:b/>
                <w:bCs/>
                <w:color w:val="000000"/>
                <w:sz w:val="16"/>
                <w:szCs w:val="16"/>
              </w:rPr>
            </w:pPr>
            <w:r w:rsidRPr="00820D81">
              <w:rPr>
                <w:bCs/>
                <w:color w:val="000000"/>
                <w:sz w:val="16"/>
                <w:szCs w:val="16"/>
              </w:rPr>
              <w:lastRenderedPageBreak/>
              <w:t>„</w:t>
            </w:r>
            <w:r w:rsidR="004D02AE" w:rsidRPr="00270CE8">
              <w:rPr>
                <w:b/>
                <w:bCs/>
                <w:color w:val="000000"/>
                <w:sz w:val="16"/>
                <w:szCs w:val="16"/>
              </w:rPr>
              <w:t>Rodiklio kodas</w:t>
            </w:r>
          </w:p>
        </w:tc>
        <w:tc>
          <w:tcPr>
            <w:tcW w:w="1275" w:type="dxa"/>
            <w:shd w:val="clear" w:color="auto" w:fill="auto"/>
            <w:vAlign w:val="center"/>
            <w:hideMark/>
          </w:tcPr>
          <w:p w14:paraId="6820FED9" w14:textId="77777777" w:rsidR="004D02AE" w:rsidRPr="00270CE8" w:rsidRDefault="004D02AE" w:rsidP="00C5451F">
            <w:pPr>
              <w:jc w:val="center"/>
              <w:rPr>
                <w:b/>
                <w:bCs/>
                <w:color w:val="000000"/>
                <w:sz w:val="16"/>
                <w:szCs w:val="16"/>
              </w:rPr>
            </w:pPr>
            <w:r w:rsidRPr="00270CE8">
              <w:rPr>
                <w:b/>
                <w:bCs/>
                <w:color w:val="000000"/>
                <w:sz w:val="16"/>
                <w:szCs w:val="16"/>
              </w:rPr>
              <w:t>Rodiklio pavadinimas</w:t>
            </w:r>
          </w:p>
        </w:tc>
        <w:tc>
          <w:tcPr>
            <w:tcW w:w="851" w:type="dxa"/>
            <w:shd w:val="clear" w:color="auto" w:fill="auto"/>
            <w:vAlign w:val="center"/>
            <w:hideMark/>
          </w:tcPr>
          <w:p w14:paraId="6820FEDA" w14:textId="77777777" w:rsidR="004D02AE" w:rsidRPr="00270CE8" w:rsidRDefault="004D02AE" w:rsidP="00C5451F">
            <w:pPr>
              <w:jc w:val="center"/>
              <w:rPr>
                <w:b/>
                <w:bCs/>
                <w:color w:val="000000"/>
                <w:sz w:val="16"/>
                <w:szCs w:val="16"/>
              </w:rPr>
            </w:pPr>
            <w:proofErr w:type="spellStart"/>
            <w:r w:rsidRPr="00270CE8">
              <w:rPr>
                <w:b/>
                <w:bCs/>
                <w:color w:val="000000"/>
                <w:sz w:val="16"/>
                <w:szCs w:val="16"/>
              </w:rPr>
              <w:t>Matavi</w:t>
            </w:r>
            <w:r>
              <w:rPr>
                <w:b/>
                <w:bCs/>
                <w:color w:val="000000"/>
                <w:sz w:val="16"/>
                <w:szCs w:val="16"/>
              </w:rPr>
              <w:t>-mo</w:t>
            </w:r>
            <w:proofErr w:type="spellEnd"/>
            <w:r>
              <w:rPr>
                <w:b/>
                <w:bCs/>
                <w:color w:val="000000"/>
                <w:sz w:val="16"/>
                <w:szCs w:val="16"/>
              </w:rPr>
              <w:t xml:space="preserve"> </w:t>
            </w:r>
            <w:r w:rsidRPr="00270CE8">
              <w:rPr>
                <w:b/>
                <w:bCs/>
                <w:color w:val="000000"/>
                <w:sz w:val="16"/>
                <w:szCs w:val="16"/>
              </w:rPr>
              <w:t>vienetai</w:t>
            </w:r>
          </w:p>
        </w:tc>
        <w:tc>
          <w:tcPr>
            <w:tcW w:w="4113" w:type="dxa"/>
            <w:shd w:val="clear" w:color="auto" w:fill="auto"/>
            <w:vAlign w:val="center"/>
          </w:tcPr>
          <w:p w14:paraId="6820FEDB" w14:textId="77777777" w:rsidR="004D02AE" w:rsidRPr="00270CE8" w:rsidRDefault="004D02AE" w:rsidP="00C5451F">
            <w:pPr>
              <w:jc w:val="center"/>
              <w:rPr>
                <w:b/>
                <w:bCs/>
                <w:color w:val="000000"/>
                <w:sz w:val="16"/>
                <w:szCs w:val="16"/>
              </w:rPr>
            </w:pPr>
            <w:r w:rsidRPr="00270CE8">
              <w:rPr>
                <w:b/>
                <w:bCs/>
                <w:color w:val="000000"/>
                <w:sz w:val="16"/>
                <w:szCs w:val="16"/>
              </w:rPr>
              <w:t>Sąvokų apibrėžtys</w:t>
            </w:r>
          </w:p>
        </w:tc>
        <w:tc>
          <w:tcPr>
            <w:tcW w:w="1414" w:type="dxa"/>
            <w:shd w:val="clear" w:color="auto" w:fill="auto"/>
            <w:vAlign w:val="center"/>
            <w:hideMark/>
          </w:tcPr>
          <w:p w14:paraId="6820FEDC" w14:textId="77777777" w:rsidR="004D02AE" w:rsidRPr="00270CE8" w:rsidRDefault="004D02AE" w:rsidP="00C5451F">
            <w:pPr>
              <w:ind w:right="-108"/>
              <w:jc w:val="center"/>
              <w:rPr>
                <w:b/>
                <w:bCs/>
                <w:color w:val="000000"/>
                <w:sz w:val="16"/>
                <w:szCs w:val="16"/>
              </w:rPr>
            </w:pPr>
            <w:r w:rsidRPr="00270CE8">
              <w:rPr>
                <w:b/>
                <w:bCs/>
                <w:color w:val="000000"/>
                <w:sz w:val="16"/>
                <w:szCs w:val="16"/>
              </w:rPr>
              <w:t>Apskaičiavimo tipas</w:t>
            </w:r>
          </w:p>
        </w:tc>
        <w:tc>
          <w:tcPr>
            <w:tcW w:w="1559" w:type="dxa"/>
            <w:shd w:val="clear" w:color="auto" w:fill="auto"/>
            <w:vAlign w:val="center"/>
            <w:hideMark/>
          </w:tcPr>
          <w:p w14:paraId="6820FEDD" w14:textId="77777777" w:rsidR="004D02AE" w:rsidRPr="00270CE8" w:rsidRDefault="004D02AE" w:rsidP="00C5451F">
            <w:pPr>
              <w:jc w:val="center"/>
              <w:rPr>
                <w:b/>
                <w:bCs/>
                <w:color w:val="000000"/>
                <w:sz w:val="16"/>
                <w:szCs w:val="16"/>
              </w:rPr>
            </w:pPr>
            <w:r w:rsidRPr="00270CE8">
              <w:rPr>
                <w:b/>
                <w:bCs/>
                <w:color w:val="000000"/>
                <w:sz w:val="16"/>
                <w:szCs w:val="16"/>
              </w:rPr>
              <w:t>Skaičiavimo būdas</w:t>
            </w:r>
          </w:p>
        </w:tc>
        <w:tc>
          <w:tcPr>
            <w:tcW w:w="1701" w:type="dxa"/>
            <w:shd w:val="clear" w:color="auto" w:fill="auto"/>
            <w:vAlign w:val="center"/>
            <w:hideMark/>
          </w:tcPr>
          <w:p w14:paraId="6820FEDE" w14:textId="77777777" w:rsidR="004D02AE" w:rsidRPr="00270CE8" w:rsidRDefault="004D02AE" w:rsidP="00C5451F">
            <w:pPr>
              <w:jc w:val="center"/>
              <w:rPr>
                <w:b/>
                <w:bCs/>
                <w:color w:val="000000"/>
                <w:sz w:val="16"/>
                <w:szCs w:val="16"/>
              </w:rPr>
            </w:pPr>
            <w:r w:rsidRPr="00270CE8">
              <w:rPr>
                <w:b/>
                <w:bCs/>
                <w:color w:val="000000"/>
                <w:sz w:val="16"/>
                <w:szCs w:val="16"/>
              </w:rPr>
              <w:t>Duomenų šaltinis</w:t>
            </w:r>
          </w:p>
        </w:tc>
        <w:tc>
          <w:tcPr>
            <w:tcW w:w="1844" w:type="dxa"/>
            <w:shd w:val="clear" w:color="auto" w:fill="auto"/>
            <w:vAlign w:val="center"/>
            <w:hideMark/>
          </w:tcPr>
          <w:p w14:paraId="6820FEDF" w14:textId="77777777" w:rsidR="004D02AE" w:rsidRPr="00270CE8" w:rsidRDefault="004D02AE" w:rsidP="00C5451F">
            <w:pPr>
              <w:jc w:val="center"/>
              <w:rPr>
                <w:b/>
                <w:bCs/>
                <w:color w:val="000000"/>
                <w:sz w:val="16"/>
                <w:szCs w:val="16"/>
              </w:rPr>
            </w:pPr>
            <w:r w:rsidRPr="00270CE8">
              <w:rPr>
                <w:b/>
                <w:bCs/>
                <w:color w:val="000000"/>
                <w:sz w:val="16"/>
                <w:szCs w:val="16"/>
              </w:rPr>
              <w:t>Pasiekimo momentas</w:t>
            </w:r>
          </w:p>
        </w:tc>
        <w:tc>
          <w:tcPr>
            <w:tcW w:w="1533" w:type="dxa"/>
            <w:shd w:val="clear" w:color="auto" w:fill="auto"/>
            <w:vAlign w:val="center"/>
            <w:hideMark/>
          </w:tcPr>
          <w:p w14:paraId="6820FEE0" w14:textId="77777777" w:rsidR="004D02AE" w:rsidRPr="00270CE8" w:rsidRDefault="004D02AE" w:rsidP="00C5451F">
            <w:pPr>
              <w:jc w:val="center"/>
              <w:rPr>
                <w:b/>
                <w:bCs/>
                <w:color w:val="000000"/>
                <w:sz w:val="16"/>
                <w:szCs w:val="16"/>
              </w:rPr>
            </w:pPr>
            <w:r w:rsidRPr="00270CE8">
              <w:rPr>
                <w:b/>
                <w:bCs/>
                <w:color w:val="000000"/>
                <w:sz w:val="16"/>
                <w:szCs w:val="16"/>
              </w:rPr>
              <w:t>Institucija</w:t>
            </w:r>
          </w:p>
        </w:tc>
      </w:tr>
      <w:tr w:rsidR="004D02AE" w:rsidRPr="00270CE8" w14:paraId="6820FEF5" w14:textId="77777777" w:rsidTr="00820D81">
        <w:trPr>
          <w:trHeight w:val="315"/>
        </w:trPr>
        <w:tc>
          <w:tcPr>
            <w:tcW w:w="894" w:type="dxa"/>
            <w:shd w:val="clear" w:color="auto" w:fill="auto"/>
          </w:tcPr>
          <w:p w14:paraId="6820FEE2" w14:textId="77777777" w:rsidR="004D02AE" w:rsidRPr="00270CE8" w:rsidRDefault="004D02AE" w:rsidP="00C5451F">
            <w:pPr>
              <w:jc w:val="center"/>
              <w:rPr>
                <w:iCs/>
                <w:color w:val="000000"/>
                <w:sz w:val="16"/>
                <w:szCs w:val="16"/>
              </w:rPr>
            </w:pPr>
            <w:r w:rsidRPr="00270CE8">
              <w:rPr>
                <w:iCs/>
                <w:color w:val="000000"/>
                <w:sz w:val="16"/>
                <w:szCs w:val="16"/>
              </w:rPr>
              <w:t>R.</w:t>
            </w:r>
            <w:r>
              <w:rPr>
                <w:iCs/>
                <w:color w:val="000000"/>
                <w:sz w:val="16"/>
                <w:szCs w:val="16"/>
              </w:rPr>
              <w:t>N</w:t>
            </w:r>
            <w:r w:rsidRPr="00270CE8">
              <w:rPr>
                <w:iCs/>
                <w:color w:val="000000"/>
                <w:sz w:val="16"/>
                <w:szCs w:val="16"/>
              </w:rPr>
              <w:t>.</w:t>
            </w:r>
            <w:r>
              <w:rPr>
                <w:iCs/>
                <w:color w:val="000000"/>
                <w:sz w:val="16"/>
                <w:szCs w:val="16"/>
              </w:rPr>
              <w:t>508</w:t>
            </w:r>
          </w:p>
        </w:tc>
        <w:tc>
          <w:tcPr>
            <w:tcW w:w="1275" w:type="dxa"/>
            <w:shd w:val="clear" w:color="auto" w:fill="auto"/>
          </w:tcPr>
          <w:p w14:paraId="6820FEE3" w14:textId="77777777" w:rsidR="004D02AE" w:rsidRPr="00B13A1C" w:rsidRDefault="004D02AE" w:rsidP="00C5451F">
            <w:pPr>
              <w:widowControl w:val="0"/>
              <w:tabs>
                <w:tab w:val="left" w:pos="622"/>
              </w:tabs>
              <w:rPr>
                <w:rFonts w:eastAsia="AngsanaUPC"/>
                <w:bCs/>
                <w:iCs/>
                <w:sz w:val="16"/>
                <w:szCs w:val="16"/>
              </w:rPr>
            </w:pPr>
            <w:r>
              <w:rPr>
                <w:rFonts w:eastAsia="AngsanaUPC"/>
                <w:bCs/>
                <w:iCs/>
                <w:sz w:val="16"/>
                <w:szCs w:val="16"/>
              </w:rPr>
              <w:t>„Triukšmo prevencijos zonose gyvenančių gyventojų, veikiamų triukšmo, dalies sumažėjimas“</w:t>
            </w:r>
          </w:p>
        </w:tc>
        <w:tc>
          <w:tcPr>
            <w:tcW w:w="851" w:type="dxa"/>
            <w:shd w:val="clear" w:color="auto" w:fill="auto"/>
          </w:tcPr>
          <w:p w14:paraId="6820FEE4" w14:textId="77777777" w:rsidR="004D02AE" w:rsidRPr="00270CE8" w:rsidRDefault="004D02AE" w:rsidP="00C5451F">
            <w:pPr>
              <w:widowControl w:val="0"/>
              <w:tabs>
                <w:tab w:val="left" w:pos="622"/>
              </w:tabs>
              <w:jc w:val="center"/>
              <w:rPr>
                <w:rFonts w:eastAsia="AngsanaUPC"/>
                <w:bCs/>
                <w:sz w:val="16"/>
                <w:szCs w:val="16"/>
              </w:rPr>
            </w:pPr>
            <w:r>
              <w:rPr>
                <w:rFonts w:eastAsia="AngsanaUPC"/>
                <w:bCs/>
                <w:iCs/>
                <w:sz w:val="16"/>
                <w:szCs w:val="16"/>
              </w:rPr>
              <w:t>Procentai</w:t>
            </w:r>
          </w:p>
        </w:tc>
        <w:tc>
          <w:tcPr>
            <w:tcW w:w="4113" w:type="dxa"/>
            <w:shd w:val="clear" w:color="auto" w:fill="auto"/>
          </w:tcPr>
          <w:p w14:paraId="6820FEE5" w14:textId="77777777" w:rsidR="004D02AE" w:rsidRDefault="004D02AE" w:rsidP="00C5451F">
            <w:pPr>
              <w:jc w:val="both"/>
              <w:rPr>
                <w:rFonts w:eastAsia="AngsanaUPC"/>
                <w:bCs/>
                <w:iCs/>
                <w:sz w:val="16"/>
                <w:szCs w:val="16"/>
              </w:rPr>
            </w:pPr>
            <w:r>
              <w:rPr>
                <w:rFonts w:eastAsia="AngsanaUPC"/>
                <w:bCs/>
                <w:iCs/>
                <w:sz w:val="16"/>
                <w:szCs w:val="16"/>
              </w:rPr>
              <w:t xml:space="preserve">Triukšmas – </w:t>
            </w:r>
            <w:r w:rsidRPr="00B2370D">
              <w:rPr>
                <w:rFonts w:eastAsia="AngsanaUPC"/>
                <w:bCs/>
                <w:iCs/>
                <w:sz w:val="16"/>
                <w:szCs w:val="16"/>
              </w:rPr>
              <w:t>transporto priemonių (kelių, geležinkelių, orlaivių) eismo sukeliamas nuolatinis arba daugelio kartotinių pavienių garso įvykių triukšmas</w:t>
            </w:r>
            <w:r>
              <w:rPr>
                <w:rFonts w:eastAsia="AngsanaUPC"/>
                <w:bCs/>
                <w:iCs/>
                <w:sz w:val="16"/>
                <w:szCs w:val="16"/>
              </w:rPr>
              <w:t xml:space="preserve"> (šaltinis: Lietuvos Respublikos sveikatos apsaugos ministro </w:t>
            </w:r>
            <w:r w:rsidRPr="00BA73B9">
              <w:rPr>
                <w:rFonts w:eastAsia="AngsanaUPC"/>
                <w:bCs/>
                <w:iCs/>
                <w:sz w:val="16"/>
                <w:szCs w:val="16"/>
              </w:rPr>
              <w:t xml:space="preserve">2011 m. birželio </w:t>
            </w:r>
            <w:r>
              <w:rPr>
                <w:rFonts w:eastAsia="AngsanaUPC"/>
                <w:bCs/>
                <w:iCs/>
                <w:sz w:val="16"/>
                <w:szCs w:val="16"/>
              </w:rPr>
              <w:br/>
            </w:r>
            <w:r w:rsidRPr="00BA73B9">
              <w:rPr>
                <w:rFonts w:eastAsia="AngsanaUPC"/>
                <w:bCs/>
                <w:iCs/>
                <w:sz w:val="16"/>
                <w:szCs w:val="16"/>
              </w:rPr>
              <w:t>13 d.</w:t>
            </w:r>
            <w:r>
              <w:rPr>
                <w:rFonts w:eastAsia="AngsanaUPC"/>
                <w:bCs/>
                <w:iCs/>
                <w:sz w:val="16"/>
                <w:szCs w:val="16"/>
              </w:rPr>
              <w:t xml:space="preserve"> įsakymas</w:t>
            </w:r>
            <w:r w:rsidRPr="00BA73B9">
              <w:rPr>
                <w:rFonts w:eastAsia="AngsanaUPC"/>
                <w:bCs/>
                <w:iCs/>
                <w:sz w:val="16"/>
                <w:szCs w:val="16"/>
              </w:rPr>
              <w:t xml:space="preserve"> Nr. V-604</w:t>
            </w:r>
            <w:r>
              <w:rPr>
                <w:rFonts w:eastAsia="AngsanaUPC"/>
                <w:bCs/>
                <w:iCs/>
                <w:sz w:val="16"/>
                <w:szCs w:val="16"/>
              </w:rPr>
              <w:t xml:space="preserve"> „D</w:t>
            </w:r>
            <w:r w:rsidRPr="00B2370D">
              <w:rPr>
                <w:rFonts w:eastAsia="AngsanaUPC"/>
                <w:bCs/>
                <w:iCs/>
                <w:sz w:val="16"/>
                <w:szCs w:val="16"/>
              </w:rPr>
              <w:t xml:space="preserve">ėl </w:t>
            </w:r>
            <w:r>
              <w:rPr>
                <w:rFonts w:eastAsia="AngsanaUPC"/>
                <w:bCs/>
                <w:iCs/>
                <w:sz w:val="16"/>
                <w:szCs w:val="16"/>
              </w:rPr>
              <w:t>L</w:t>
            </w:r>
            <w:r w:rsidRPr="00B2370D">
              <w:rPr>
                <w:rFonts w:eastAsia="AngsanaUPC"/>
                <w:bCs/>
                <w:iCs/>
                <w:sz w:val="16"/>
                <w:szCs w:val="16"/>
              </w:rPr>
              <w:t xml:space="preserve">ietuvos higienos normos </w:t>
            </w:r>
            <w:r>
              <w:rPr>
                <w:rFonts w:eastAsia="AngsanaUPC"/>
                <w:bCs/>
                <w:iCs/>
                <w:sz w:val="16"/>
                <w:szCs w:val="16"/>
              </w:rPr>
              <w:t>HN 33:2011 „T</w:t>
            </w:r>
            <w:r w:rsidRPr="00B2370D">
              <w:rPr>
                <w:rFonts w:eastAsia="AngsanaUPC"/>
                <w:bCs/>
                <w:iCs/>
                <w:sz w:val="16"/>
                <w:szCs w:val="16"/>
              </w:rPr>
              <w:t>riukšmo ribiniai dydžiai gyvenamuosiuose ir visuomeninės paskirties pastatuose bei jų aplinkoje“ patvirtinimo</w:t>
            </w:r>
            <w:r>
              <w:rPr>
                <w:rFonts w:eastAsia="AngsanaUPC"/>
                <w:bCs/>
                <w:iCs/>
                <w:sz w:val="16"/>
                <w:szCs w:val="16"/>
              </w:rPr>
              <w:t>“).</w:t>
            </w:r>
          </w:p>
          <w:p w14:paraId="6820FEE6" w14:textId="77777777" w:rsidR="004D02AE" w:rsidRDefault="004D02AE" w:rsidP="00C5451F">
            <w:pPr>
              <w:jc w:val="both"/>
              <w:rPr>
                <w:rFonts w:eastAsia="AngsanaUPC"/>
                <w:bCs/>
                <w:iCs/>
                <w:sz w:val="16"/>
                <w:szCs w:val="16"/>
              </w:rPr>
            </w:pPr>
          </w:p>
          <w:p w14:paraId="6820FEE7" w14:textId="77777777" w:rsidR="004D02AE" w:rsidRPr="003A479A" w:rsidRDefault="004D02AE" w:rsidP="00C5451F">
            <w:pPr>
              <w:jc w:val="both"/>
              <w:rPr>
                <w:iCs/>
                <w:color w:val="000000"/>
                <w:sz w:val="16"/>
                <w:szCs w:val="16"/>
              </w:rPr>
            </w:pPr>
            <w:r>
              <w:rPr>
                <w:rFonts w:eastAsia="AngsanaUPC"/>
                <w:bCs/>
                <w:iCs/>
                <w:sz w:val="16"/>
                <w:szCs w:val="16"/>
              </w:rPr>
              <w:t xml:space="preserve">Triukšmo prevencijos zona – </w:t>
            </w:r>
            <w:r w:rsidRPr="007C7D3C">
              <w:rPr>
                <w:rFonts w:eastAsia="AngsanaUPC"/>
                <w:bCs/>
                <w:iCs/>
                <w:sz w:val="16"/>
                <w:szCs w:val="16"/>
              </w:rPr>
              <w:t>gyvenamųjų vietovių teritorij</w:t>
            </w:r>
            <w:r>
              <w:rPr>
                <w:rFonts w:eastAsia="AngsanaUPC"/>
                <w:bCs/>
                <w:iCs/>
                <w:sz w:val="16"/>
                <w:szCs w:val="16"/>
              </w:rPr>
              <w:t>a</w:t>
            </w:r>
            <w:r w:rsidRPr="007C7D3C">
              <w:rPr>
                <w:rFonts w:eastAsia="AngsanaUPC"/>
                <w:bCs/>
                <w:iCs/>
                <w:sz w:val="16"/>
                <w:szCs w:val="16"/>
              </w:rPr>
              <w:t>,</w:t>
            </w:r>
            <w:r>
              <w:rPr>
                <w:rFonts w:eastAsia="AngsanaUPC"/>
                <w:bCs/>
                <w:iCs/>
                <w:sz w:val="16"/>
                <w:szCs w:val="16"/>
              </w:rPr>
              <w:t xml:space="preserve"> kurioje triukšmas viršija ribinius dydžius</w:t>
            </w:r>
            <w:r w:rsidRPr="007C7D3C">
              <w:rPr>
                <w:rFonts w:eastAsia="AngsanaUPC"/>
                <w:bCs/>
                <w:iCs/>
                <w:sz w:val="16"/>
                <w:szCs w:val="16"/>
              </w:rPr>
              <w:t xml:space="preserve"> </w:t>
            </w:r>
            <w:r>
              <w:rPr>
                <w:rFonts w:eastAsia="AngsanaUPC"/>
                <w:bCs/>
                <w:iCs/>
                <w:sz w:val="16"/>
                <w:szCs w:val="16"/>
              </w:rPr>
              <w:t xml:space="preserve">ir kurioje </w:t>
            </w:r>
            <w:r w:rsidRPr="007C7D3C">
              <w:rPr>
                <w:rFonts w:eastAsia="AngsanaUPC"/>
                <w:bCs/>
                <w:iCs/>
                <w:sz w:val="16"/>
                <w:szCs w:val="16"/>
              </w:rPr>
              <w:t>būtina įgyvendinti triukšmo prevencijos ir mažinimo priemones.</w:t>
            </w:r>
          </w:p>
          <w:p w14:paraId="6820FEE8" w14:textId="77777777" w:rsidR="004D02AE" w:rsidRDefault="004D02AE" w:rsidP="00C5451F">
            <w:pPr>
              <w:jc w:val="both"/>
              <w:rPr>
                <w:rFonts w:eastAsia="AngsanaUPC"/>
                <w:bCs/>
                <w:iCs/>
                <w:sz w:val="16"/>
                <w:szCs w:val="16"/>
              </w:rPr>
            </w:pPr>
          </w:p>
          <w:p w14:paraId="6820FEE9" w14:textId="77777777" w:rsidR="004D02AE" w:rsidRDefault="004D02AE" w:rsidP="00C5451F">
            <w:pPr>
              <w:jc w:val="both"/>
              <w:rPr>
                <w:rFonts w:eastAsia="AngsanaUPC"/>
                <w:bCs/>
                <w:iCs/>
                <w:sz w:val="16"/>
                <w:szCs w:val="16"/>
              </w:rPr>
            </w:pPr>
            <w:r w:rsidRPr="00184DBC">
              <w:rPr>
                <w:rFonts w:eastAsia="AngsanaUPC"/>
                <w:bCs/>
                <w:iCs/>
                <w:sz w:val="16"/>
                <w:szCs w:val="16"/>
              </w:rPr>
              <w:t>Triukšmo prevencija – priemonių, mažinančių triukšmo šaltinių įvairovę ir (ar) skaičių, užkertančių kelią viršyti triukšmo ribinius dydžius ir (ar) mažinančių triukšmo šaltinių garso slėgio, galios, stiprumo, energijos lygius, įgyvendinimas</w:t>
            </w:r>
            <w:r>
              <w:rPr>
                <w:rFonts w:eastAsia="AngsanaUPC"/>
                <w:bCs/>
                <w:iCs/>
                <w:sz w:val="16"/>
                <w:szCs w:val="16"/>
              </w:rPr>
              <w:t>.</w:t>
            </w:r>
          </w:p>
          <w:p w14:paraId="6820FEEA" w14:textId="77777777" w:rsidR="004D02AE" w:rsidRDefault="004D02AE" w:rsidP="00C5451F">
            <w:pPr>
              <w:jc w:val="both"/>
              <w:rPr>
                <w:iCs/>
                <w:color w:val="000000"/>
                <w:sz w:val="16"/>
                <w:szCs w:val="16"/>
              </w:rPr>
            </w:pPr>
          </w:p>
          <w:p w14:paraId="6820FEEB" w14:textId="77777777" w:rsidR="004D02AE" w:rsidRPr="00924625" w:rsidRDefault="004D02AE" w:rsidP="00C5451F">
            <w:pPr>
              <w:jc w:val="both"/>
              <w:rPr>
                <w:iCs/>
                <w:color w:val="000000"/>
                <w:sz w:val="16"/>
                <w:szCs w:val="16"/>
              </w:rPr>
            </w:pPr>
            <w:r>
              <w:rPr>
                <w:rFonts w:eastAsia="AngsanaUPC"/>
                <w:bCs/>
                <w:iCs/>
                <w:sz w:val="16"/>
                <w:szCs w:val="16"/>
              </w:rPr>
              <w:t>Triukšmo ribiniai</w:t>
            </w:r>
            <w:r w:rsidRPr="006C16C7">
              <w:rPr>
                <w:rFonts w:eastAsia="AngsanaUPC"/>
                <w:bCs/>
                <w:iCs/>
                <w:sz w:val="16"/>
                <w:szCs w:val="16"/>
              </w:rPr>
              <w:t xml:space="preserve"> dydži</w:t>
            </w:r>
            <w:r>
              <w:rPr>
                <w:rFonts w:eastAsia="AngsanaUPC"/>
                <w:bCs/>
                <w:iCs/>
                <w:sz w:val="16"/>
                <w:szCs w:val="16"/>
              </w:rPr>
              <w:t>ai –</w:t>
            </w:r>
            <w:r w:rsidRPr="003A479A">
              <w:rPr>
                <w:iCs/>
                <w:color w:val="000000"/>
                <w:sz w:val="16"/>
                <w:szCs w:val="16"/>
              </w:rPr>
              <w:t xml:space="preserve"> </w:t>
            </w:r>
            <w:r>
              <w:rPr>
                <w:iCs/>
                <w:color w:val="000000"/>
                <w:sz w:val="16"/>
                <w:szCs w:val="16"/>
              </w:rPr>
              <w:t>d</w:t>
            </w:r>
            <w:r w:rsidRPr="00184DBC">
              <w:rPr>
                <w:iCs/>
                <w:color w:val="000000"/>
                <w:sz w:val="16"/>
                <w:szCs w:val="16"/>
              </w:rPr>
              <w:t>idžiausi leidžiami triukšmo ribiniai dydžiai</w:t>
            </w:r>
            <w:r>
              <w:rPr>
                <w:iCs/>
                <w:color w:val="000000"/>
                <w:sz w:val="16"/>
                <w:szCs w:val="16"/>
              </w:rPr>
              <w:t xml:space="preserve"> pagal </w:t>
            </w:r>
            <w:r w:rsidRPr="00924625">
              <w:rPr>
                <w:iCs/>
                <w:color w:val="000000"/>
                <w:sz w:val="16"/>
                <w:szCs w:val="16"/>
              </w:rPr>
              <w:t>Lietuvos higienos normą HN 33:2011 „Triukšmo ribiniai dydžiai gyvenamuosiuose ir visuomeninės paskirties pastatuose bei jų aplinkoje“</w:t>
            </w:r>
            <w:r>
              <w:rPr>
                <w:iCs/>
                <w:color w:val="000000"/>
                <w:sz w:val="16"/>
                <w:szCs w:val="16"/>
              </w:rPr>
              <w:t xml:space="preserve"> </w:t>
            </w:r>
            <w:r w:rsidRPr="00924625">
              <w:rPr>
                <w:iCs/>
                <w:color w:val="000000"/>
                <w:sz w:val="16"/>
                <w:szCs w:val="16"/>
              </w:rPr>
              <w:t>(šaltinis: Lietuvos Respublikos sveikatos apsaugos ministro 2011 m. birželio 13 d. įsakymas Nr. V-604 „Dėl Lietuvos higienos normos HN 33:2011 „Triukšmo ribiniai dydžiai gyvenamuosiuose ir visuomeninės paskirties pastatuose bei jų aplinkoje“ patvirtinimo“)</w:t>
            </w:r>
            <w:r>
              <w:rPr>
                <w:iCs/>
                <w:color w:val="000000"/>
                <w:sz w:val="16"/>
                <w:szCs w:val="16"/>
              </w:rPr>
              <w:t xml:space="preserve">. </w:t>
            </w:r>
          </w:p>
        </w:tc>
        <w:tc>
          <w:tcPr>
            <w:tcW w:w="1414" w:type="dxa"/>
            <w:shd w:val="clear" w:color="auto" w:fill="auto"/>
          </w:tcPr>
          <w:p w14:paraId="6820FEEC" w14:textId="77777777" w:rsidR="004D02AE" w:rsidRPr="00F442A3" w:rsidRDefault="004D02AE" w:rsidP="00C5451F">
            <w:pPr>
              <w:ind w:right="-108"/>
              <w:jc w:val="center"/>
              <w:rPr>
                <w:i/>
                <w:iCs/>
                <w:color w:val="000000"/>
                <w:sz w:val="16"/>
                <w:szCs w:val="16"/>
              </w:rPr>
            </w:pPr>
            <w:r>
              <w:rPr>
                <w:iCs/>
                <w:color w:val="000000"/>
                <w:sz w:val="16"/>
                <w:szCs w:val="16"/>
              </w:rPr>
              <w:t>Įvedamasis.</w:t>
            </w:r>
          </w:p>
        </w:tc>
        <w:tc>
          <w:tcPr>
            <w:tcW w:w="1559" w:type="dxa"/>
            <w:shd w:val="clear" w:color="auto" w:fill="auto"/>
          </w:tcPr>
          <w:p w14:paraId="6820FEED" w14:textId="77777777" w:rsidR="004D02AE" w:rsidRPr="00A87D79" w:rsidRDefault="004D02AE" w:rsidP="00C5451F">
            <w:pPr>
              <w:rPr>
                <w:iCs/>
                <w:color w:val="000000"/>
                <w:sz w:val="16"/>
                <w:szCs w:val="16"/>
              </w:rPr>
            </w:pPr>
            <w:r w:rsidRPr="00BA1828">
              <w:rPr>
                <w:iCs/>
                <w:color w:val="000000"/>
                <w:sz w:val="16"/>
                <w:szCs w:val="16"/>
              </w:rPr>
              <w:t xml:space="preserve">Skaičiavimai atliekami vadovaujantis </w:t>
            </w:r>
            <w:r>
              <w:rPr>
                <w:iCs/>
                <w:color w:val="000000"/>
                <w:sz w:val="16"/>
                <w:szCs w:val="16"/>
              </w:rPr>
              <w:t>s</w:t>
            </w:r>
            <w:r w:rsidRPr="00BA1828">
              <w:rPr>
                <w:iCs/>
                <w:color w:val="000000"/>
                <w:sz w:val="16"/>
                <w:szCs w:val="16"/>
              </w:rPr>
              <w:t>trateginiams triukšmo žemėlapiams sudaryti taikomų triukšmo rodiklių verčių apskaičiavimo ir matavimo tvarkos aprašu, patvirtintu Lietuvos Respublikos sveikatos apsaugos ministro 2016 m. rugsėjo 1 d. įsakymu Nr. 16-9545 „Dėl Strateginiams triukšmo žemėlapiams sudaryti taikomų triukšmo rodiklių verčių apskaičiavimo ir matavimo tvarkos aprašo patvirtinimo“.</w:t>
            </w:r>
          </w:p>
        </w:tc>
        <w:tc>
          <w:tcPr>
            <w:tcW w:w="1701" w:type="dxa"/>
            <w:shd w:val="clear" w:color="auto" w:fill="auto"/>
          </w:tcPr>
          <w:p w14:paraId="6820FEEE" w14:textId="77777777" w:rsidR="004D02AE" w:rsidRPr="00A87D79" w:rsidRDefault="004D02AE" w:rsidP="00C5451F">
            <w:pPr>
              <w:rPr>
                <w:iCs/>
                <w:color w:val="000000"/>
                <w:sz w:val="16"/>
                <w:szCs w:val="16"/>
              </w:rPr>
            </w:pPr>
            <w:r w:rsidRPr="00A87D79">
              <w:rPr>
                <w:iCs/>
                <w:color w:val="000000"/>
                <w:sz w:val="16"/>
                <w:szCs w:val="16"/>
                <w:u w:val="single"/>
              </w:rPr>
              <w:t>Pirminiai šaltiniai:</w:t>
            </w:r>
            <w:r w:rsidRPr="00A87D79">
              <w:rPr>
                <w:iCs/>
                <w:color w:val="000000"/>
                <w:sz w:val="16"/>
                <w:szCs w:val="16"/>
              </w:rPr>
              <w:t xml:space="preserve"> </w:t>
            </w:r>
          </w:p>
          <w:p w14:paraId="6820FEEF" w14:textId="77777777" w:rsidR="004D02AE" w:rsidRDefault="004D02AE" w:rsidP="00C5451F">
            <w:pPr>
              <w:rPr>
                <w:iCs/>
                <w:color w:val="000000"/>
                <w:sz w:val="16"/>
                <w:szCs w:val="16"/>
              </w:rPr>
            </w:pPr>
            <w:r w:rsidRPr="00BA1828">
              <w:rPr>
                <w:iCs/>
                <w:color w:val="000000"/>
                <w:sz w:val="16"/>
                <w:szCs w:val="16"/>
              </w:rPr>
              <w:t xml:space="preserve">2018 m. ir 2023 m. sudaryti pagrindinių geležinkelių triukšmo prevencijos veiksmų planai.  </w:t>
            </w:r>
          </w:p>
          <w:p w14:paraId="6820FEF0" w14:textId="77777777" w:rsidR="004D02AE" w:rsidRDefault="004D02AE" w:rsidP="00C5451F">
            <w:pPr>
              <w:rPr>
                <w:iCs/>
                <w:color w:val="000000"/>
                <w:sz w:val="16"/>
                <w:szCs w:val="16"/>
                <w:u w:val="single"/>
              </w:rPr>
            </w:pPr>
          </w:p>
          <w:p w14:paraId="6820FEF1" w14:textId="77777777" w:rsidR="004D02AE" w:rsidRPr="00A87D79" w:rsidRDefault="004D02AE" w:rsidP="00C5451F">
            <w:pPr>
              <w:rPr>
                <w:iCs/>
                <w:color w:val="000000"/>
                <w:sz w:val="16"/>
                <w:szCs w:val="16"/>
              </w:rPr>
            </w:pPr>
            <w:r>
              <w:rPr>
                <w:iCs/>
                <w:color w:val="000000"/>
                <w:sz w:val="16"/>
                <w:szCs w:val="16"/>
                <w:u w:val="single"/>
              </w:rPr>
              <w:t>Antriniai</w:t>
            </w:r>
            <w:r w:rsidRPr="00A87D79">
              <w:rPr>
                <w:iCs/>
                <w:color w:val="000000"/>
                <w:sz w:val="16"/>
                <w:szCs w:val="16"/>
                <w:u w:val="single"/>
              </w:rPr>
              <w:t xml:space="preserve"> šaltiniai:</w:t>
            </w:r>
            <w:r w:rsidRPr="00A87D79">
              <w:rPr>
                <w:iCs/>
                <w:color w:val="000000"/>
                <w:sz w:val="16"/>
                <w:szCs w:val="16"/>
              </w:rPr>
              <w:t xml:space="preserve"> </w:t>
            </w:r>
          </w:p>
          <w:p w14:paraId="6820FEF2" w14:textId="77777777" w:rsidR="004D02AE" w:rsidRPr="00A87D79" w:rsidRDefault="004D02AE" w:rsidP="00C5451F">
            <w:pPr>
              <w:rPr>
                <w:iCs/>
                <w:color w:val="000000"/>
                <w:sz w:val="16"/>
                <w:szCs w:val="16"/>
              </w:rPr>
            </w:pPr>
            <w:r w:rsidRPr="00630043">
              <w:rPr>
                <w:color w:val="000000"/>
                <w:sz w:val="16"/>
                <w:szCs w:val="16"/>
              </w:rPr>
              <w:t>2014–2020 metų Europos Sąjungos struktūrinių fondų posistemis</w:t>
            </w:r>
            <w:r w:rsidRPr="00630043">
              <w:rPr>
                <w:iCs/>
                <w:sz w:val="16"/>
                <w:szCs w:val="16"/>
              </w:rPr>
              <w:t xml:space="preserve"> (SFMIS2014).</w:t>
            </w:r>
          </w:p>
        </w:tc>
        <w:tc>
          <w:tcPr>
            <w:tcW w:w="1844" w:type="dxa"/>
            <w:shd w:val="clear" w:color="auto" w:fill="auto"/>
          </w:tcPr>
          <w:p w14:paraId="6820FEF3" w14:textId="77777777" w:rsidR="004D02AE" w:rsidRPr="00A87D79" w:rsidRDefault="004D02AE" w:rsidP="00C5451F">
            <w:pPr>
              <w:rPr>
                <w:iCs/>
                <w:color w:val="000000"/>
                <w:sz w:val="16"/>
                <w:szCs w:val="16"/>
              </w:rPr>
            </w:pPr>
            <w:r w:rsidRPr="00BA1828">
              <w:rPr>
                <w:iCs/>
                <w:color w:val="000000"/>
                <w:sz w:val="16"/>
                <w:szCs w:val="16"/>
              </w:rPr>
              <w:t>Pasiekta stebėsenos rodiklio reikšmė nustatoma, kai įgyvendinančioji institucija (Transporto investicijų direkcija), vadovaudamasi už pagrindinių geležinkelių triukšmo prevencijos veiksmų planų sudarymą atsakingos institucijos (jei tokia paskirta) arba projekto vykdytojo pateiktais 2018 m. ir 2023 m. sudarytais pagrindinių geležinkelių triukšmo prevencijos veiksmų planais, nustato stebėsenos rodiklio reikšmę.</w:t>
            </w:r>
          </w:p>
        </w:tc>
        <w:tc>
          <w:tcPr>
            <w:tcW w:w="1533" w:type="dxa"/>
            <w:shd w:val="clear" w:color="auto" w:fill="auto"/>
          </w:tcPr>
          <w:p w14:paraId="6820FEF4" w14:textId="77777777" w:rsidR="004D02AE" w:rsidRPr="00A87D79" w:rsidRDefault="004D02AE" w:rsidP="00C5451F">
            <w:pPr>
              <w:rPr>
                <w:i/>
                <w:iCs/>
                <w:color w:val="000000"/>
                <w:sz w:val="16"/>
                <w:szCs w:val="16"/>
              </w:rPr>
            </w:pPr>
            <w:r w:rsidRPr="00A87D79">
              <w:rPr>
                <w:sz w:val="16"/>
                <w:szCs w:val="16"/>
              </w:rPr>
              <w:t>Už duomenų apie pasiektą stebėsenos rodiklio reikšmės  gavimą ir registravimą antriniuose šaltiniuose yra atsakinga įgyvendinančioji institucija (</w:t>
            </w:r>
            <w:r>
              <w:rPr>
                <w:sz w:val="16"/>
                <w:szCs w:val="16"/>
              </w:rPr>
              <w:t>Transporto investicijų direkcija</w:t>
            </w:r>
            <w:r w:rsidRPr="00A87D79">
              <w:rPr>
                <w:sz w:val="16"/>
                <w:szCs w:val="16"/>
              </w:rPr>
              <w:t>)</w:t>
            </w:r>
            <w:r w:rsidR="00FE7E10">
              <w:rPr>
                <w:sz w:val="16"/>
                <w:szCs w:val="16"/>
              </w:rPr>
              <w:t>“</w:t>
            </w:r>
            <w:r w:rsidRPr="00A87D79">
              <w:rPr>
                <w:sz w:val="16"/>
                <w:szCs w:val="16"/>
              </w:rPr>
              <w:t>.</w:t>
            </w:r>
          </w:p>
        </w:tc>
      </w:tr>
    </w:tbl>
    <w:p w14:paraId="6820FEF6" w14:textId="77777777" w:rsidR="00A01288" w:rsidRPr="00D60B0B" w:rsidRDefault="00A01288" w:rsidP="00D92805">
      <w:pPr>
        <w:shd w:val="clear" w:color="auto" w:fill="FFFFFF"/>
        <w:spacing w:line="276" w:lineRule="auto"/>
        <w:ind w:firstLine="720"/>
        <w:jc w:val="both"/>
        <w:rPr>
          <w:sz w:val="24"/>
          <w:szCs w:val="24"/>
        </w:rPr>
      </w:pPr>
    </w:p>
    <w:p w14:paraId="6820FEF7" w14:textId="77777777" w:rsidR="007E1DE6" w:rsidRPr="00D60B0B" w:rsidRDefault="007E1DE6" w:rsidP="0034699A">
      <w:pPr>
        <w:shd w:val="clear" w:color="auto" w:fill="FFFFFF"/>
        <w:spacing w:line="276" w:lineRule="auto"/>
        <w:ind w:firstLine="720"/>
        <w:jc w:val="both"/>
        <w:rPr>
          <w:sz w:val="4"/>
          <w:szCs w:val="4"/>
        </w:rPr>
      </w:pPr>
    </w:p>
    <w:tbl>
      <w:tblPr>
        <w:tblW w:w="12900" w:type="dxa"/>
        <w:tblLayout w:type="fixed"/>
        <w:tblLook w:val="0000" w:firstRow="0" w:lastRow="0" w:firstColumn="0" w:lastColumn="0" w:noHBand="0" w:noVBand="0"/>
      </w:tblPr>
      <w:tblGrid>
        <w:gridCol w:w="4820"/>
        <w:gridCol w:w="1747"/>
        <w:gridCol w:w="6333"/>
      </w:tblGrid>
      <w:tr w:rsidR="00BB2400" w:rsidRPr="00D60B0B" w14:paraId="6820FEFB" w14:textId="77777777" w:rsidTr="002C34C9">
        <w:trPr>
          <w:trHeight w:val="240"/>
        </w:trPr>
        <w:tc>
          <w:tcPr>
            <w:tcW w:w="4820" w:type="dxa"/>
          </w:tcPr>
          <w:p w14:paraId="6820FEF8" w14:textId="77777777" w:rsidR="00BB2400" w:rsidRPr="00D60B0B" w:rsidRDefault="009C0EAD" w:rsidP="00752B1B">
            <w:pPr>
              <w:spacing w:before="480" w:line="276" w:lineRule="auto"/>
              <w:rPr>
                <w:sz w:val="24"/>
              </w:rPr>
            </w:pPr>
            <w:r w:rsidRPr="00D60B0B">
              <w:rPr>
                <w:sz w:val="24"/>
              </w:rPr>
              <w:t>S</w:t>
            </w:r>
            <w:r w:rsidR="00BB2400" w:rsidRPr="00D60B0B">
              <w:rPr>
                <w:sz w:val="24"/>
              </w:rPr>
              <w:t>usisiekimo ministr</w:t>
            </w:r>
            <w:r w:rsidRPr="00D60B0B">
              <w:rPr>
                <w:sz w:val="24"/>
              </w:rPr>
              <w:t>as</w:t>
            </w:r>
          </w:p>
        </w:tc>
        <w:tc>
          <w:tcPr>
            <w:tcW w:w="1747" w:type="dxa"/>
          </w:tcPr>
          <w:p w14:paraId="6820FEF9" w14:textId="6D326FE1" w:rsidR="00BB2400" w:rsidRPr="00D60B0B" w:rsidRDefault="00BB2400" w:rsidP="00752B1B">
            <w:pPr>
              <w:spacing w:before="480" w:line="276" w:lineRule="auto"/>
              <w:rPr>
                <w:sz w:val="24"/>
              </w:rPr>
            </w:pPr>
          </w:p>
        </w:tc>
        <w:tc>
          <w:tcPr>
            <w:tcW w:w="6333" w:type="dxa"/>
          </w:tcPr>
          <w:p w14:paraId="6820FEFA" w14:textId="69CEE364" w:rsidR="00BB2400" w:rsidRPr="00D60B0B" w:rsidRDefault="002C34C9" w:rsidP="002C34C9">
            <w:pPr>
              <w:spacing w:before="480" w:line="276" w:lineRule="auto"/>
              <w:rPr>
                <w:sz w:val="24"/>
              </w:rPr>
            </w:pPr>
            <w:r>
              <w:rPr>
                <w:sz w:val="24"/>
              </w:rPr>
              <w:t xml:space="preserve">                                                                      Rokas Masiulis   </w:t>
            </w:r>
          </w:p>
        </w:tc>
      </w:tr>
    </w:tbl>
    <w:tbl>
      <w:tblPr>
        <w:tblStyle w:val="Lentelstinklelis"/>
        <w:tblW w:w="0" w:type="auto"/>
        <w:tblLook w:val="04A0" w:firstRow="1" w:lastRow="0" w:firstColumn="1" w:lastColumn="0" w:noHBand="0" w:noVBand="1"/>
      </w:tblPr>
      <w:tblGrid>
        <w:gridCol w:w="4814"/>
      </w:tblGrid>
      <w:tr w:rsidR="00631E37" w:rsidRPr="00D60B0B" w14:paraId="6820FEFD" w14:textId="77777777" w:rsidTr="00980271">
        <w:tc>
          <w:tcPr>
            <w:tcW w:w="4814" w:type="dxa"/>
            <w:tcBorders>
              <w:top w:val="nil"/>
              <w:left w:val="nil"/>
              <w:bottom w:val="nil"/>
              <w:right w:val="nil"/>
            </w:tcBorders>
          </w:tcPr>
          <w:p w14:paraId="6820FEFC" w14:textId="77777777" w:rsidR="00631E37" w:rsidRPr="00D60B0B" w:rsidRDefault="00631E37" w:rsidP="0005664A">
            <w:pPr>
              <w:spacing w:line="276" w:lineRule="auto"/>
              <w:rPr>
                <w:sz w:val="10"/>
                <w:szCs w:val="10"/>
              </w:rPr>
            </w:pPr>
          </w:p>
        </w:tc>
      </w:tr>
    </w:tbl>
    <w:p w14:paraId="6820FEFE" w14:textId="77777777" w:rsidR="0098082C" w:rsidRDefault="0098082C" w:rsidP="00067F48">
      <w:pPr>
        <w:spacing w:line="276" w:lineRule="auto"/>
      </w:pPr>
    </w:p>
    <w:p w14:paraId="6820FEFF" w14:textId="77777777" w:rsidR="00330959" w:rsidRDefault="00330959" w:rsidP="00067F48">
      <w:pPr>
        <w:spacing w:line="276" w:lineRule="auto"/>
      </w:pPr>
    </w:p>
    <w:p w14:paraId="6820FF00" w14:textId="77777777" w:rsidR="00330959" w:rsidRPr="00D60B0B" w:rsidRDefault="00330959" w:rsidP="00067F48">
      <w:pPr>
        <w:spacing w:line="276" w:lineRule="auto"/>
      </w:pPr>
    </w:p>
    <w:p w14:paraId="6820FF01" w14:textId="77777777" w:rsidR="0098082C" w:rsidRDefault="0098082C" w:rsidP="00067F48">
      <w:pPr>
        <w:spacing w:line="276" w:lineRule="auto"/>
      </w:pPr>
    </w:p>
    <w:p w14:paraId="6820FF02" w14:textId="77777777" w:rsidR="00A01288" w:rsidRPr="00D60B0B" w:rsidRDefault="00A01288" w:rsidP="00067F48">
      <w:pPr>
        <w:spacing w:line="276" w:lineRule="auto"/>
      </w:pPr>
    </w:p>
    <w:p w14:paraId="6820FF03" w14:textId="77777777" w:rsidR="00067F48" w:rsidRPr="00D60B0B" w:rsidRDefault="00067F48" w:rsidP="00067F48">
      <w:pPr>
        <w:spacing w:line="276" w:lineRule="auto"/>
      </w:pPr>
      <w:r w:rsidRPr="00D60B0B">
        <w:t>Parengė</w:t>
      </w:r>
    </w:p>
    <w:p w14:paraId="6820FF04" w14:textId="77777777" w:rsidR="0098082C" w:rsidRPr="00D60B0B" w:rsidRDefault="0098082C" w:rsidP="00067F48">
      <w:pPr>
        <w:spacing w:line="276" w:lineRule="auto"/>
      </w:pPr>
    </w:p>
    <w:p w14:paraId="6820FF05" w14:textId="77777777" w:rsidR="00067F48" w:rsidRPr="00D60B0B" w:rsidRDefault="00CC59E9" w:rsidP="00067F48">
      <w:pPr>
        <w:spacing w:line="276" w:lineRule="auto"/>
      </w:pPr>
      <w:r>
        <w:t>S. Volkovas</w:t>
      </w:r>
    </w:p>
    <w:p w14:paraId="6820FF06" w14:textId="77777777" w:rsidR="00F60C61" w:rsidRPr="00D60B0B" w:rsidRDefault="00067F48" w:rsidP="00CC2486">
      <w:pPr>
        <w:spacing w:line="276" w:lineRule="auto"/>
      </w:pPr>
      <w:r w:rsidRPr="00D60B0B">
        <w:t>201</w:t>
      </w:r>
      <w:r w:rsidR="00936F6A">
        <w:t>7</w:t>
      </w:r>
      <w:r w:rsidRPr="00D60B0B">
        <w:t>-</w:t>
      </w:r>
    </w:p>
    <w:sectPr w:rsidR="00F60C61" w:rsidRPr="00D60B0B" w:rsidSect="004D02AE">
      <w:pgSz w:w="16838" w:h="11906" w:orient="landscape" w:code="9"/>
      <w:pgMar w:top="1701" w:right="1134" w:bottom="567" w:left="567"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B8176" w14:textId="77777777" w:rsidR="00B961BB" w:rsidRDefault="00B961BB" w:rsidP="00E91919">
      <w:r>
        <w:separator/>
      </w:r>
    </w:p>
  </w:endnote>
  <w:endnote w:type="continuationSeparator" w:id="0">
    <w:p w14:paraId="13DA3CD0" w14:textId="77777777" w:rsidR="00B961BB" w:rsidRDefault="00B961BB" w:rsidP="00E9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0FF10" w14:textId="77777777" w:rsidR="00803858" w:rsidRDefault="00803858">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FCAD0" w14:textId="77777777" w:rsidR="00B961BB" w:rsidRDefault="00B961BB" w:rsidP="00E91919">
      <w:r>
        <w:separator/>
      </w:r>
    </w:p>
  </w:footnote>
  <w:footnote w:type="continuationSeparator" w:id="0">
    <w:p w14:paraId="1B11CF45" w14:textId="77777777" w:rsidR="00B961BB" w:rsidRDefault="00B961BB" w:rsidP="00E91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0FF0C" w14:textId="77777777" w:rsidR="00803858" w:rsidRDefault="008038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20FF0D" w14:textId="77777777" w:rsidR="00803858" w:rsidRDefault="008038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019108"/>
      <w:docPartObj>
        <w:docPartGallery w:val="Page Numbers (Top of Page)"/>
        <w:docPartUnique/>
      </w:docPartObj>
    </w:sdtPr>
    <w:sdtEndPr>
      <w:rPr>
        <w:sz w:val="24"/>
        <w:szCs w:val="24"/>
      </w:rPr>
    </w:sdtEndPr>
    <w:sdtContent>
      <w:p w14:paraId="6820FF0E" w14:textId="77777777" w:rsidR="00803858" w:rsidRPr="00AD3509" w:rsidRDefault="00803858">
        <w:pPr>
          <w:pStyle w:val="Antrats"/>
          <w:jc w:val="center"/>
          <w:rPr>
            <w:sz w:val="24"/>
            <w:szCs w:val="24"/>
          </w:rPr>
        </w:pPr>
        <w:r w:rsidRPr="00AD3509">
          <w:rPr>
            <w:sz w:val="24"/>
            <w:szCs w:val="24"/>
          </w:rPr>
          <w:fldChar w:fldCharType="begin"/>
        </w:r>
        <w:r w:rsidRPr="00AD3509">
          <w:rPr>
            <w:sz w:val="24"/>
            <w:szCs w:val="24"/>
          </w:rPr>
          <w:instrText>PAGE   \* MERGEFORMAT</w:instrText>
        </w:r>
        <w:r w:rsidRPr="00AD3509">
          <w:rPr>
            <w:sz w:val="24"/>
            <w:szCs w:val="24"/>
          </w:rPr>
          <w:fldChar w:fldCharType="separate"/>
        </w:r>
        <w:r w:rsidR="00E464CE">
          <w:rPr>
            <w:noProof/>
            <w:sz w:val="24"/>
            <w:szCs w:val="24"/>
          </w:rPr>
          <w:t>2</w:t>
        </w:r>
        <w:r w:rsidRPr="00AD3509">
          <w:rPr>
            <w:sz w:val="24"/>
            <w:szCs w:val="24"/>
          </w:rPr>
          <w:fldChar w:fldCharType="end"/>
        </w:r>
      </w:p>
    </w:sdtContent>
  </w:sdt>
  <w:p w14:paraId="6820FF0F" w14:textId="77777777" w:rsidR="00803858" w:rsidRDefault="008038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2A8"/>
    <w:multiLevelType w:val="hybridMultilevel"/>
    <w:tmpl w:val="CAB282F0"/>
    <w:lvl w:ilvl="0" w:tplc="C024C1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359ED"/>
    <w:multiLevelType w:val="multilevel"/>
    <w:tmpl w:val="B964A4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A7D96"/>
    <w:multiLevelType w:val="hybridMultilevel"/>
    <w:tmpl w:val="7130D358"/>
    <w:lvl w:ilvl="0" w:tplc="C268B6AA">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9074A"/>
    <w:multiLevelType w:val="multilevel"/>
    <w:tmpl w:val="8F2E62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3F2FC0"/>
    <w:multiLevelType w:val="hybridMultilevel"/>
    <w:tmpl w:val="E0907DC4"/>
    <w:lvl w:ilvl="0" w:tplc="DA14C338">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5" w15:restartNumberingAfterBreak="0">
    <w:nsid w:val="074A4867"/>
    <w:multiLevelType w:val="multilevel"/>
    <w:tmpl w:val="A47220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6418F"/>
    <w:multiLevelType w:val="hybridMultilevel"/>
    <w:tmpl w:val="BB4C0BBA"/>
    <w:lvl w:ilvl="0" w:tplc="37FAD4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1D490C"/>
    <w:multiLevelType w:val="hybridMultilevel"/>
    <w:tmpl w:val="50FC63CC"/>
    <w:lvl w:ilvl="0" w:tplc="CE5C42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8D7792"/>
    <w:multiLevelType w:val="multilevel"/>
    <w:tmpl w:val="9B2C73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871738"/>
    <w:multiLevelType w:val="hybridMultilevel"/>
    <w:tmpl w:val="E13AF26C"/>
    <w:lvl w:ilvl="0" w:tplc="B14886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6844AE"/>
    <w:multiLevelType w:val="multilevel"/>
    <w:tmpl w:val="AFD86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043CDD"/>
    <w:multiLevelType w:val="multilevel"/>
    <w:tmpl w:val="881659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DA2542"/>
    <w:multiLevelType w:val="hybridMultilevel"/>
    <w:tmpl w:val="08F4C780"/>
    <w:lvl w:ilvl="0" w:tplc="40C8BD5E">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8D7E06"/>
    <w:multiLevelType w:val="hybridMultilevel"/>
    <w:tmpl w:val="0E9AAC9C"/>
    <w:lvl w:ilvl="0" w:tplc="42E2680E">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077BDD"/>
    <w:multiLevelType w:val="hybridMultilevel"/>
    <w:tmpl w:val="96967EB6"/>
    <w:lvl w:ilvl="0" w:tplc="5816D5CC">
      <w:start w:val="6"/>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86869"/>
    <w:multiLevelType w:val="hybridMultilevel"/>
    <w:tmpl w:val="B966FBDA"/>
    <w:lvl w:ilvl="0" w:tplc="88D6228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73EC1"/>
    <w:multiLevelType w:val="multilevel"/>
    <w:tmpl w:val="9064E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843E0C"/>
    <w:multiLevelType w:val="hybridMultilevel"/>
    <w:tmpl w:val="2F5C2398"/>
    <w:lvl w:ilvl="0" w:tplc="B2B0BCB0">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3122A"/>
    <w:multiLevelType w:val="multilevel"/>
    <w:tmpl w:val="8D1E1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2F20A5"/>
    <w:multiLevelType w:val="hybridMultilevel"/>
    <w:tmpl w:val="46047AB0"/>
    <w:lvl w:ilvl="0" w:tplc="8954C7B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004662"/>
    <w:multiLevelType w:val="hybridMultilevel"/>
    <w:tmpl w:val="A2B6A684"/>
    <w:lvl w:ilvl="0" w:tplc="EDA42F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491BE8"/>
    <w:multiLevelType w:val="hybridMultilevel"/>
    <w:tmpl w:val="B6EAD376"/>
    <w:lvl w:ilvl="0" w:tplc="DA28E464">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C9134C"/>
    <w:multiLevelType w:val="hybridMultilevel"/>
    <w:tmpl w:val="F654BB00"/>
    <w:lvl w:ilvl="0" w:tplc="C2C22A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2F4E99"/>
    <w:multiLevelType w:val="multilevel"/>
    <w:tmpl w:val="5BB46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526DC"/>
    <w:multiLevelType w:val="hybridMultilevel"/>
    <w:tmpl w:val="0DA832B0"/>
    <w:lvl w:ilvl="0" w:tplc="1A604C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2D63BC"/>
    <w:multiLevelType w:val="hybridMultilevel"/>
    <w:tmpl w:val="EC60B2CA"/>
    <w:lvl w:ilvl="0" w:tplc="5008DB5A">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AE2B36"/>
    <w:multiLevelType w:val="hybridMultilevel"/>
    <w:tmpl w:val="BFD047E2"/>
    <w:lvl w:ilvl="0" w:tplc="BA7A574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1D7A0D"/>
    <w:multiLevelType w:val="multilevel"/>
    <w:tmpl w:val="50A2D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7E2F4C"/>
    <w:multiLevelType w:val="multilevel"/>
    <w:tmpl w:val="3FAC1B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F684B5E"/>
    <w:multiLevelType w:val="multilevel"/>
    <w:tmpl w:val="28E2D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C12AC"/>
    <w:multiLevelType w:val="hybridMultilevel"/>
    <w:tmpl w:val="15720158"/>
    <w:lvl w:ilvl="0" w:tplc="7FCE87A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9C53F8"/>
    <w:multiLevelType w:val="hybridMultilevel"/>
    <w:tmpl w:val="4C8C1EE6"/>
    <w:lvl w:ilvl="0" w:tplc="7EE48A66">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C710A3"/>
    <w:multiLevelType w:val="multilevel"/>
    <w:tmpl w:val="6AF22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746AA4"/>
    <w:multiLevelType w:val="hybridMultilevel"/>
    <w:tmpl w:val="C19AD65C"/>
    <w:lvl w:ilvl="0" w:tplc="9EEC5C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A66250"/>
    <w:multiLevelType w:val="multilevel"/>
    <w:tmpl w:val="661819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4"/>
  </w:num>
  <w:num w:numId="3">
    <w:abstractNumId w:val="28"/>
  </w:num>
  <w:num w:numId="4">
    <w:abstractNumId w:val="7"/>
  </w:num>
  <w:num w:numId="5">
    <w:abstractNumId w:val="5"/>
  </w:num>
  <w:num w:numId="6">
    <w:abstractNumId w:val="21"/>
  </w:num>
  <w:num w:numId="7">
    <w:abstractNumId w:val="27"/>
  </w:num>
  <w:num w:numId="8">
    <w:abstractNumId w:val="31"/>
  </w:num>
  <w:num w:numId="9">
    <w:abstractNumId w:val="11"/>
  </w:num>
  <w:num w:numId="10">
    <w:abstractNumId w:val="32"/>
  </w:num>
  <w:num w:numId="11">
    <w:abstractNumId w:val="29"/>
  </w:num>
  <w:num w:numId="12">
    <w:abstractNumId w:val="6"/>
  </w:num>
  <w:num w:numId="13">
    <w:abstractNumId w:val="13"/>
  </w:num>
  <w:num w:numId="14">
    <w:abstractNumId w:val="16"/>
  </w:num>
  <w:num w:numId="15">
    <w:abstractNumId w:val="3"/>
  </w:num>
  <w:num w:numId="16">
    <w:abstractNumId w:val="25"/>
  </w:num>
  <w:num w:numId="17">
    <w:abstractNumId w:val="18"/>
  </w:num>
  <w:num w:numId="18">
    <w:abstractNumId w:val="9"/>
  </w:num>
  <w:num w:numId="19">
    <w:abstractNumId w:val="17"/>
  </w:num>
  <w:num w:numId="20">
    <w:abstractNumId w:val="10"/>
  </w:num>
  <w:num w:numId="21">
    <w:abstractNumId w:val="0"/>
  </w:num>
  <w:num w:numId="22">
    <w:abstractNumId w:val="33"/>
  </w:num>
  <w:num w:numId="23">
    <w:abstractNumId w:val="36"/>
  </w:num>
  <w:num w:numId="24">
    <w:abstractNumId w:val="20"/>
  </w:num>
  <w:num w:numId="25">
    <w:abstractNumId w:val="2"/>
  </w:num>
  <w:num w:numId="26">
    <w:abstractNumId w:val="1"/>
  </w:num>
  <w:num w:numId="27">
    <w:abstractNumId w:val="24"/>
  </w:num>
  <w:num w:numId="28">
    <w:abstractNumId w:val="12"/>
  </w:num>
  <w:num w:numId="29">
    <w:abstractNumId w:val="34"/>
  </w:num>
  <w:num w:numId="30">
    <w:abstractNumId w:val="22"/>
  </w:num>
  <w:num w:numId="31">
    <w:abstractNumId w:val="15"/>
  </w:num>
  <w:num w:numId="32">
    <w:abstractNumId w:val="23"/>
  </w:num>
  <w:num w:numId="33">
    <w:abstractNumId w:val="35"/>
  </w:num>
  <w:num w:numId="34">
    <w:abstractNumId w:val="19"/>
  </w:num>
  <w:num w:numId="35">
    <w:abstractNumId w:val="8"/>
  </w:num>
  <w:num w:numId="36">
    <w:abstractNumId w:val="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00"/>
    <w:rsid w:val="00001EEB"/>
    <w:rsid w:val="00006158"/>
    <w:rsid w:val="00020086"/>
    <w:rsid w:val="00040D4B"/>
    <w:rsid w:val="0005664A"/>
    <w:rsid w:val="00061DF3"/>
    <w:rsid w:val="00067F48"/>
    <w:rsid w:val="0007527E"/>
    <w:rsid w:val="00097E68"/>
    <w:rsid w:val="000A7D09"/>
    <w:rsid w:val="000B05F0"/>
    <w:rsid w:val="000B64CE"/>
    <w:rsid w:val="000D2FA2"/>
    <w:rsid w:val="000E4EE4"/>
    <w:rsid w:val="000F069B"/>
    <w:rsid w:val="000F669F"/>
    <w:rsid w:val="001017F5"/>
    <w:rsid w:val="0012700C"/>
    <w:rsid w:val="00127B90"/>
    <w:rsid w:val="00133F5B"/>
    <w:rsid w:val="00142ED1"/>
    <w:rsid w:val="00143ABC"/>
    <w:rsid w:val="00150A49"/>
    <w:rsid w:val="00153596"/>
    <w:rsid w:val="00162E3B"/>
    <w:rsid w:val="00164E40"/>
    <w:rsid w:val="00185B4B"/>
    <w:rsid w:val="00190BA1"/>
    <w:rsid w:val="001A00DF"/>
    <w:rsid w:val="001A3E49"/>
    <w:rsid w:val="001A6CC1"/>
    <w:rsid w:val="001D4A41"/>
    <w:rsid w:val="001E07E5"/>
    <w:rsid w:val="001F0746"/>
    <w:rsid w:val="00201C6A"/>
    <w:rsid w:val="0023443C"/>
    <w:rsid w:val="00234ED1"/>
    <w:rsid w:val="002527CA"/>
    <w:rsid w:val="002772D5"/>
    <w:rsid w:val="0028476B"/>
    <w:rsid w:val="00291BC2"/>
    <w:rsid w:val="002B0CC9"/>
    <w:rsid w:val="002B797A"/>
    <w:rsid w:val="002C34C9"/>
    <w:rsid w:val="002E52B7"/>
    <w:rsid w:val="002F239F"/>
    <w:rsid w:val="00330959"/>
    <w:rsid w:val="003350B8"/>
    <w:rsid w:val="00335A99"/>
    <w:rsid w:val="00337B21"/>
    <w:rsid w:val="0034699A"/>
    <w:rsid w:val="00354B61"/>
    <w:rsid w:val="0036030E"/>
    <w:rsid w:val="003668FE"/>
    <w:rsid w:val="00392C66"/>
    <w:rsid w:val="0039502D"/>
    <w:rsid w:val="003A4AB4"/>
    <w:rsid w:val="003B778E"/>
    <w:rsid w:val="003C183C"/>
    <w:rsid w:val="003C3EDC"/>
    <w:rsid w:val="003D74CD"/>
    <w:rsid w:val="003F6127"/>
    <w:rsid w:val="0041743A"/>
    <w:rsid w:val="00423329"/>
    <w:rsid w:val="004424E9"/>
    <w:rsid w:val="00461D38"/>
    <w:rsid w:val="00462574"/>
    <w:rsid w:val="004A2C2B"/>
    <w:rsid w:val="004D02AE"/>
    <w:rsid w:val="004D19A0"/>
    <w:rsid w:val="004D2A35"/>
    <w:rsid w:val="004D4922"/>
    <w:rsid w:val="00506498"/>
    <w:rsid w:val="005157EA"/>
    <w:rsid w:val="005216D2"/>
    <w:rsid w:val="005375C3"/>
    <w:rsid w:val="00546AA3"/>
    <w:rsid w:val="0056187B"/>
    <w:rsid w:val="005823CF"/>
    <w:rsid w:val="00583762"/>
    <w:rsid w:val="005837A6"/>
    <w:rsid w:val="00586422"/>
    <w:rsid w:val="00596673"/>
    <w:rsid w:val="005B450A"/>
    <w:rsid w:val="005C2534"/>
    <w:rsid w:val="005D0CE0"/>
    <w:rsid w:val="006101AA"/>
    <w:rsid w:val="00611CB9"/>
    <w:rsid w:val="00613842"/>
    <w:rsid w:val="00616320"/>
    <w:rsid w:val="0063007A"/>
    <w:rsid w:val="00630FC1"/>
    <w:rsid w:val="00631E37"/>
    <w:rsid w:val="00632248"/>
    <w:rsid w:val="0065452F"/>
    <w:rsid w:val="00694BC6"/>
    <w:rsid w:val="006C1801"/>
    <w:rsid w:val="006E2474"/>
    <w:rsid w:val="00710E33"/>
    <w:rsid w:val="00743D45"/>
    <w:rsid w:val="00752B1B"/>
    <w:rsid w:val="007665E7"/>
    <w:rsid w:val="00772D30"/>
    <w:rsid w:val="007975EB"/>
    <w:rsid w:val="007E035F"/>
    <w:rsid w:val="007E1DE6"/>
    <w:rsid w:val="007E5ED0"/>
    <w:rsid w:val="007F188F"/>
    <w:rsid w:val="008001D3"/>
    <w:rsid w:val="00803858"/>
    <w:rsid w:val="00804B34"/>
    <w:rsid w:val="008063C0"/>
    <w:rsid w:val="00812E64"/>
    <w:rsid w:val="00820D81"/>
    <w:rsid w:val="008246D6"/>
    <w:rsid w:val="00825748"/>
    <w:rsid w:val="00826F15"/>
    <w:rsid w:val="00855BC4"/>
    <w:rsid w:val="008829DB"/>
    <w:rsid w:val="00891590"/>
    <w:rsid w:val="00897051"/>
    <w:rsid w:val="008B4EC4"/>
    <w:rsid w:val="008D229D"/>
    <w:rsid w:val="008F3978"/>
    <w:rsid w:val="009004F7"/>
    <w:rsid w:val="00906CC7"/>
    <w:rsid w:val="00907762"/>
    <w:rsid w:val="00924706"/>
    <w:rsid w:val="009338B9"/>
    <w:rsid w:val="00936F6A"/>
    <w:rsid w:val="00947CB8"/>
    <w:rsid w:val="00956D06"/>
    <w:rsid w:val="00963CA5"/>
    <w:rsid w:val="00980271"/>
    <w:rsid w:val="0098082C"/>
    <w:rsid w:val="00984782"/>
    <w:rsid w:val="009A63AF"/>
    <w:rsid w:val="009C0EAD"/>
    <w:rsid w:val="009C4AA4"/>
    <w:rsid w:val="009D413D"/>
    <w:rsid w:val="00A01288"/>
    <w:rsid w:val="00A03AC3"/>
    <w:rsid w:val="00A14D8C"/>
    <w:rsid w:val="00A16656"/>
    <w:rsid w:val="00A249FF"/>
    <w:rsid w:val="00A8050A"/>
    <w:rsid w:val="00A86815"/>
    <w:rsid w:val="00A94DA1"/>
    <w:rsid w:val="00AA26AE"/>
    <w:rsid w:val="00AD5710"/>
    <w:rsid w:val="00AF2FB0"/>
    <w:rsid w:val="00AF3EC9"/>
    <w:rsid w:val="00AF53D4"/>
    <w:rsid w:val="00AF6ABE"/>
    <w:rsid w:val="00B21B95"/>
    <w:rsid w:val="00B26029"/>
    <w:rsid w:val="00B271C0"/>
    <w:rsid w:val="00B46F66"/>
    <w:rsid w:val="00B60DD6"/>
    <w:rsid w:val="00B62256"/>
    <w:rsid w:val="00B65B37"/>
    <w:rsid w:val="00B66280"/>
    <w:rsid w:val="00B961BB"/>
    <w:rsid w:val="00BB2400"/>
    <w:rsid w:val="00BC748D"/>
    <w:rsid w:val="00BE41DC"/>
    <w:rsid w:val="00BF53BB"/>
    <w:rsid w:val="00C0206D"/>
    <w:rsid w:val="00C601E0"/>
    <w:rsid w:val="00C75533"/>
    <w:rsid w:val="00C807EB"/>
    <w:rsid w:val="00C83FB5"/>
    <w:rsid w:val="00C94B83"/>
    <w:rsid w:val="00CA6B85"/>
    <w:rsid w:val="00CC2486"/>
    <w:rsid w:val="00CC59E9"/>
    <w:rsid w:val="00CE03D8"/>
    <w:rsid w:val="00D3172D"/>
    <w:rsid w:val="00D31D17"/>
    <w:rsid w:val="00D42E52"/>
    <w:rsid w:val="00D46685"/>
    <w:rsid w:val="00D60B0B"/>
    <w:rsid w:val="00D666BF"/>
    <w:rsid w:val="00D72850"/>
    <w:rsid w:val="00D76EF2"/>
    <w:rsid w:val="00D92805"/>
    <w:rsid w:val="00D94762"/>
    <w:rsid w:val="00DA58B1"/>
    <w:rsid w:val="00DC07AD"/>
    <w:rsid w:val="00DC7714"/>
    <w:rsid w:val="00DD46C8"/>
    <w:rsid w:val="00DE6D72"/>
    <w:rsid w:val="00E06407"/>
    <w:rsid w:val="00E07386"/>
    <w:rsid w:val="00E464CE"/>
    <w:rsid w:val="00E46557"/>
    <w:rsid w:val="00E91919"/>
    <w:rsid w:val="00E94288"/>
    <w:rsid w:val="00EA2EB7"/>
    <w:rsid w:val="00EA7414"/>
    <w:rsid w:val="00EC3875"/>
    <w:rsid w:val="00EE5594"/>
    <w:rsid w:val="00F12E2C"/>
    <w:rsid w:val="00F14767"/>
    <w:rsid w:val="00F175FA"/>
    <w:rsid w:val="00F249CE"/>
    <w:rsid w:val="00F57BD8"/>
    <w:rsid w:val="00F60C61"/>
    <w:rsid w:val="00F711F3"/>
    <w:rsid w:val="00F9512D"/>
    <w:rsid w:val="00FC4531"/>
    <w:rsid w:val="00FE0EB9"/>
    <w:rsid w:val="00FE7E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E3B"/>
  <w15:docId w15:val="{B81B5982-1DCE-4A9E-91E8-660A75DB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240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BB2400"/>
    <w:pPr>
      <w:tabs>
        <w:tab w:val="left" w:pos="720"/>
      </w:tabs>
      <w:ind w:firstLine="709"/>
    </w:pPr>
    <w:rPr>
      <w:sz w:val="24"/>
    </w:rPr>
  </w:style>
  <w:style w:type="character" w:customStyle="1" w:styleId="PagrindinistekstasDiagrama">
    <w:name w:val="Pagrindinis tekstas Diagrama"/>
    <w:basedOn w:val="Numatytasispastraiposriftas"/>
    <w:link w:val="Pagrindinistekstas"/>
    <w:rsid w:val="00BB2400"/>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BB2400"/>
    <w:pPr>
      <w:tabs>
        <w:tab w:val="center" w:pos="4153"/>
        <w:tab w:val="right" w:pos="8306"/>
      </w:tabs>
    </w:pPr>
  </w:style>
  <w:style w:type="character" w:customStyle="1" w:styleId="AntratsDiagrama">
    <w:name w:val="Antraštės Diagrama"/>
    <w:basedOn w:val="Numatytasispastraiposriftas"/>
    <w:link w:val="Antrats"/>
    <w:uiPriority w:val="99"/>
    <w:rsid w:val="00BB2400"/>
    <w:rPr>
      <w:rFonts w:ascii="Times New Roman" w:eastAsia="Times New Roman" w:hAnsi="Times New Roman" w:cs="Times New Roman"/>
      <w:sz w:val="20"/>
      <w:szCs w:val="20"/>
      <w:lang w:eastAsia="lt-LT"/>
    </w:rPr>
  </w:style>
  <w:style w:type="character" w:styleId="Puslapionumeris">
    <w:name w:val="page number"/>
    <w:basedOn w:val="Numatytasispastraiposriftas"/>
    <w:rsid w:val="00BB2400"/>
  </w:style>
  <w:style w:type="paragraph" w:styleId="Porat">
    <w:name w:val="footer"/>
    <w:basedOn w:val="prastasis"/>
    <w:link w:val="PoratDiagrama"/>
    <w:rsid w:val="00BB2400"/>
    <w:pPr>
      <w:tabs>
        <w:tab w:val="center" w:pos="4153"/>
        <w:tab w:val="right" w:pos="8306"/>
      </w:tabs>
    </w:pPr>
  </w:style>
  <w:style w:type="character" w:customStyle="1" w:styleId="PoratDiagrama">
    <w:name w:val="Poraštė Diagrama"/>
    <w:basedOn w:val="Numatytasispastraiposriftas"/>
    <w:link w:val="Porat"/>
    <w:rsid w:val="00BB2400"/>
    <w:rPr>
      <w:rFonts w:ascii="Times New Roman" w:eastAsia="Times New Roman" w:hAnsi="Times New Roman" w:cs="Times New Roman"/>
      <w:sz w:val="20"/>
      <w:szCs w:val="20"/>
      <w:lang w:eastAsia="lt-LT"/>
    </w:rPr>
  </w:style>
  <w:style w:type="table" w:styleId="Lentelstinklelis">
    <w:name w:val="Table Grid"/>
    <w:basedOn w:val="prastojilentel"/>
    <w:uiPriority w:val="59"/>
    <w:rsid w:val="00BB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4B34"/>
    <w:pPr>
      <w:spacing w:after="200" w:line="276"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0F66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669F"/>
    <w:rPr>
      <w:rFonts w:ascii="Segoe UI" w:eastAsia="Times New Roman" w:hAnsi="Segoe UI" w:cs="Segoe UI"/>
      <w:sz w:val="18"/>
      <w:szCs w:val="18"/>
      <w:lang w:eastAsia="lt-LT"/>
    </w:rPr>
  </w:style>
  <w:style w:type="character" w:customStyle="1" w:styleId="st1">
    <w:name w:val="st1"/>
    <w:basedOn w:val="Numatytasispastraiposriftas"/>
    <w:rsid w:val="000E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1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0A671-F0DC-4A71-87B0-93396D01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4178</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Sergėjus Volkovas</cp:lastModifiedBy>
  <cp:revision>2</cp:revision>
  <cp:lastPrinted>2017-02-06T15:09:00Z</cp:lastPrinted>
  <dcterms:created xsi:type="dcterms:W3CDTF">2017-05-19T07:56:00Z</dcterms:created>
  <dcterms:modified xsi:type="dcterms:W3CDTF">2017-05-19T07:56:00Z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1302644266</vt:i4>
  </property>
</Properties>
</file>