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7F" w:rsidRPr="006A689C" w:rsidRDefault="0042317F" w:rsidP="0042317F">
      <w:pPr>
        <w:ind w:left="9639" w:right="-172"/>
        <w:jc w:val="both"/>
        <w:rPr>
          <w:szCs w:val="24"/>
        </w:rPr>
      </w:pPr>
      <w:r w:rsidRPr="006A689C">
        <w:rPr>
          <w:szCs w:val="24"/>
        </w:rPr>
        <w:t xml:space="preserve">2014–2020 metų Europos Sąjungos fondų investicijų veiksmų programos 7 prioriteto „Kokybiško užimtumo ir dalyvavimo darbo rinkoje skatinimas“ įgyvendinimo priemonės Nr. 07.3.3-IVG-T-428 „Subsidijos verslo pradžiai“ projektų finansavimo sąlygų aprašo </w:t>
      </w:r>
    </w:p>
    <w:p w:rsidR="0042317F" w:rsidRPr="006A689C" w:rsidRDefault="0042317F" w:rsidP="0042317F">
      <w:pPr>
        <w:ind w:left="9214"/>
        <w:rPr>
          <w:szCs w:val="24"/>
        </w:rPr>
      </w:pPr>
      <w:r>
        <w:rPr>
          <w:szCs w:val="24"/>
        </w:rPr>
        <w:t xml:space="preserve">       3</w:t>
      </w:r>
      <w:r w:rsidRPr="006A689C">
        <w:rPr>
          <w:szCs w:val="24"/>
        </w:rPr>
        <w:t xml:space="preserve"> priedas </w:t>
      </w:r>
    </w:p>
    <w:p w:rsidR="00215CF0" w:rsidRPr="00364551" w:rsidRDefault="00215CF0" w:rsidP="005C47AB">
      <w:pPr>
        <w:pStyle w:val="Pavadinimas"/>
        <w:ind w:left="9072"/>
        <w:jc w:val="left"/>
        <w:rPr>
          <w:b w:val="0"/>
          <w:sz w:val="26"/>
          <w:lang w:val="lt-LT"/>
        </w:rPr>
      </w:pPr>
    </w:p>
    <w:p w:rsidR="004A03C0" w:rsidRPr="00364551" w:rsidRDefault="004A03C0" w:rsidP="00F03B6C">
      <w:pPr>
        <w:pStyle w:val="Pavadinimas"/>
        <w:jc w:val="left"/>
        <w:rPr>
          <w:rFonts w:cs="Arial"/>
          <w:b w:val="0"/>
          <w:sz w:val="24"/>
          <w:szCs w:val="24"/>
          <w:lang w:val="lt-LT"/>
        </w:rPr>
      </w:pPr>
    </w:p>
    <w:p w:rsidR="00F03B6C" w:rsidRPr="00364551" w:rsidRDefault="006310FF" w:rsidP="00B22B3D">
      <w:pPr>
        <w:pStyle w:val="Pavadinimas"/>
        <w:rPr>
          <w:bCs/>
          <w:sz w:val="24"/>
          <w:szCs w:val="24"/>
          <w:lang w:val="lt-LT"/>
        </w:rPr>
      </w:pPr>
      <w:r w:rsidRPr="0000759B">
        <w:rPr>
          <w:rFonts w:ascii="Calibri" w:hAnsi="Calibri"/>
          <w:b w:val="0"/>
          <w:noProof/>
          <w:color w:val="808080"/>
          <w:lang w:val="lt-LT"/>
        </w:rPr>
        <w:drawing>
          <wp:inline distT="0" distB="0" distL="0" distR="0">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9430" cy="1394715"/>
                    </a:xfrm>
                    <a:prstGeom prst="rect">
                      <a:avLst/>
                    </a:prstGeom>
                    <a:noFill/>
                  </pic:spPr>
                </pic:pic>
              </a:graphicData>
            </a:graphic>
          </wp:inline>
        </w:drawing>
      </w:r>
    </w:p>
    <w:p w:rsidR="00DF2772" w:rsidRPr="00364551" w:rsidRDefault="00DF2772" w:rsidP="00B22B3D">
      <w:pPr>
        <w:pStyle w:val="Pavadinimas"/>
        <w:rPr>
          <w:bCs/>
          <w:sz w:val="24"/>
          <w:szCs w:val="24"/>
          <w:lang w:val="lt-LT"/>
        </w:rPr>
      </w:pPr>
    </w:p>
    <w:p w:rsidR="002C4E87" w:rsidRPr="00364551" w:rsidRDefault="002C4E87" w:rsidP="004A03C0">
      <w:pPr>
        <w:pStyle w:val="Pavadinimas"/>
        <w:rPr>
          <w:bCs/>
          <w:sz w:val="24"/>
          <w:szCs w:val="24"/>
          <w:lang w:val="lt-LT"/>
        </w:rPr>
      </w:pPr>
      <w:r w:rsidRPr="00364551">
        <w:rPr>
          <w:bCs/>
          <w:sz w:val="24"/>
          <w:szCs w:val="24"/>
          <w:lang w:val="lt-LT"/>
        </w:rPr>
        <w:t xml:space="preserve">PARAIŠKA </w:t>
      </w:r>
    </w:p>
    <w:p w:rsidR="004A03C0" w:rsidRPr="00364551" w:rsidRDefault="002C4E87" w:rsidP="004A03C0">
      <w:pPr>
        <w:pStyle w:val="Pavadinimas"/>
        <w:rPr>
          <w:bCs/>
          <w:sz w:val="24"/>
          <w:szCs w:val="24"/>
          <w:lang w:val="lt-LT"/>
        </w:rPr>
      </w:pPr>
      <w:r w:rsidRPr="00364551">
        <w:rPr>
          <w:bCs/>
          <w:sz w:val="24"/>
          <w:szCs w:val="24"/>
          <w:lang w:val="lt-LT"/>
        </w:rPr>
        <w:t>FINANSUOTI IŠ EUROPOS SĄJUNGOS STRUKTŪRINIŲ FONDŲ LĖŠŲ BENDRAI FINANSUOJAMĄ PROJEKTĄ</w:t>
      </w:r>
    </w:p>
    <w:p w:rsidR="00AE008C" w:rsidRPr="00364551" w:rsidRDefault="00AE008C" w:rsidP="00295504">
      <w:pPr>
        <w:spacing w:before="120"/>
        <w:ind w:left="6521"/>
        <w:rPr>
          <w:sz w:val="22"/>
          <w:szCs w:val="22"/>
        </w:rPr>
      </w:pPr>
      <w:r w:rsidRPr="00364551">
        <w:rPr>
          <w:sz w:val="22"/>
          <w:szCs w:val="22"/>
        </w:rPr>
        <w:t>___________</w:t>
      </w:r>
      <w:r w:rsidR="00295504" w:rsidRPr="00364551">
        <w:rPr>
          <w:sz w:val="22"/>
          <w:szCs w:val="22"/>
        </w:rPr>
        <w:t>_</w:t>
      </w:r>
      <w:r w:rsidRPr="00364551">
        <w:rPr>
          <w:sz w:val="22"/>
          <w:szCs w:val="22"/>
        </w:rPr>
        <w:tab/>
      </w:r>
      <w:r w:rsidRPr="00364551">
        <w:rPr>
          <w:sz w:val="22"/>
          <w:szCs w:val="22"/>
        </w:rPr>
        <w:tab/>
      </w:r>
      <w:r w:rsidRPr="00364551">
        <w:rPr>
          <w:i/>
          <w:sz w:val="22"/>
          <w:szCs w:val="22"/>
        </w:rPr>
        <w:t xml:space="preserve"> </w:t>
      </w:r>
      <w:r w:rsidRPr="00364551">
        <w:rPr>
          <w:sz w:val="22"/>
          <w:szCs w:val="22"/>
        </w:rPr>
        <w:t xml:space="preserve">______________ </w:t>
      </w:r>
    </w:p>
    <w:p w:rsidR="00AF1CAD" w:rsidRPr="00364551" w:rsidRDefault="00AE008C" w:rsidP="00295504">
      <w:pPr>
        <w:spacing w:before="120"/>
        <w:ind w:left="6521"/>
        <w:rPr>
          <w:sz w:val="22"/>
          <w:szCs w:val="22"/>
        </w:rPr>
      </w:pPr>
      <w:r w:rsidRPr="00364551">
        <w:rPr>
          <w:sz w:val="22"/>
          <w:szCs w:val="22"/>
        </w:rPr>
        <w:t>(pildymo data)</w:t>
      </w:r>
      <w:r w:rsidRPr="00364551">
        <w:rPr>
          <w:sz w:val="22"/>
          <w:szCs w:val="22"/>
        </w:rPr>
        <w:tab/>
      </w:r>
      <w:r w:rsidR="007201CA" w:rsidRPr="00364551">
        <w:rPr>
          <w:sz w:val="22"/>
          <w:szCs w:val="22"/>
        </w:rPr>
        <w:tab/>
      </w:r>
      <w:r w:rsidRPr="00364551">
        <w:rPr>
          <w:sz w:val="22"/>
          <w:szCs w:val="22"/>
        </w:rPr>
        <w:t>(patikslinimo data)</w:t>
      </w:r>
    </w:p>
    <w:p w:rsidR="00C139E3" w:rsidRPr="00364551" w:rsidRDefault="00295504" w:rsidP="00295504">
      <w:pPr>
        <w:tabs>
          <w:tab w:val="left" w:pos="6521"/>
        </w:tabs>
        <w:spacing w:before="120"/>
        <w:rPr>
          <w:sz w:val="22"/>
          <w:szCs w:val="22"/>
        </w:rPr>
      </w:pPr>
      <w:r w:rsidRPr="00364551">
        <w:rPr>
          <w:sz w:val="22"/>
          <w:szCs w:val="22"/>
        </w:rPr>
        <w:tab/>
        <w:t>____________</w:t>
      </w:r>
    </w:p>
    <w:p w:rsidR="00C139E3" w:rsidRPr="00364551" w:rsidRDefault="00295504" w:rsidP="00295504">
      <w:pPr>
        <w:tabs>
          <w:tab w:val="left" w:pos="6521"/>
        </w:tabs>
        <w:spacing w:before="120"/>
        <w:rPr>
          <w:sz w:val="22"/>
          <w:szCs w:val="22"/>
        </w:rPr>
      </w:pPr>
      <w:r w:rsidRPr="00364551">
        <w:rPr>
          <w:sz w:val="22"/>
          <w:szCs w:val="22"/>
        </w:rPr>
        <w:tab/>
      </w:r>
      <w:r w:rsidR="00C139E3" w:rsidRPr="00364551">
        <w:rPr>
          <w:sz w:val="22"/>
          <w:szCs w:val="22"/>
        </w:rPr>
        <w:t>(</w:t>
      </w:r>
      <w:r w:rsidR="00AE008C" w:rsidRPr="00364551">
        <w:rPr>
          <w:sz w:val="22"/>
          <w:szCs w:val="22"/>
        </w:rPr>
        <w:t xml:space="preserve">pildymo </w:t>
      </w:r>
      <w:r w:rsidR="00C139E3" w:rsidRPr="00364551">
        <w:rPr>
          <w:sz w:val="22"/>
          <w:szCs w:val="22"/>
        </w:rPr>
        <w:t>vieta)</w:t>
      </w:r>
    </w:p>
    <w:p w:rsidR="00295504" w:rsidRPr="00364551" w:rsidRDefault="00295504" w:rsidP="00C139E3">
      <w:pPr>
        <w:jc w:val="center"/>
        <w:rPr>
          <w:sz w:val="22"/>
          <w:szCs w:val="22"/>
        </w:rPr>
      </w:pPr>
    </w:p>
    <w:p w:rsidR="009727BA" w:rsidRPr="00364551" w:rsidRDefault="005175AE" w:rsidP="00DA1385">
      <w:pPr>
        <w:pStyle w:val="Pavadinimas"/>
        <w:tabs>
          <w:tab w:val="left" w:pos="851"/>
          <w:tab w:val="left" w:pos="1276"/>
        </w:tabs>
        <w:spacing w:before="60"/>
        <w:jc w:val="both"/>
        <w:rPr>
          <w:b w:val="0"/>
          <w:i/>
          <w:sz w:val="22"/>
          <w:szCs w:val="22"/>
          <w:lang w:val="lt-LT"/>
        </w:rPr>
      </w:pPr>
      <w:r w:rsidRPr="00364551">
        <w:rPr>
          <w:b w:val="0"/>
          <w:i/>
          <w:sz w:val="22"/>
          <w:szCs w:val="22"/>
          <w:lang w:val="lt-LT"/>
        </w:rPr>
        <w:tab/>
      </w:r>
    </w:p>
    <w:p w:rsidR="00FF167C" w:rsidRPr="00364551" w:rsidRDefault="00A65120" w:rsidP="00B22B3D">
      <w:pPr>
        <w:pStyle w:val="Antrat1"/>
      </w:pPr>
      <w:r w:rsidRPr="00364551">
        <w:t xml:space="preserve">1. </w:t>
      </w:r>
      <w:r w:rsidR="00FF167C" w:rsidRPr="00364551">
        <w:t>DUOMENYS APIE</w:t>
      </w:r>
      <w:r w:rsidR="002D1D21" w:rsidRPr="00364551">
        <w:t xml:space="preserv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2"/>
        <w:gridCol w:w="9775"/>
      </w:tblGrid>
      <w:tr w:rsidR="00FF167C" w:rsidRPr="00364551" w:rsidTr="001F2AF5">
        <w:trPr>
          <w:trHeight w:val="364"/>
        </w:trPr>
        <w:tc>
          <w:tcPr>
            <w:tcW w:w="1739" w:type="pct"/>
            <w:shd w:val="clear" w:color="auto" w:fill="E0E0E0"/>
          </w:tcPr>
          <w:p w:rsidR="00FF167C" w:rsidRPr="00364551" w:rsidRDefault="00E443A9" w:rsidP="000B4B05">
            <w:pPr>
              <w:jc w:val="both"/>
              <w:rPr>
                <w:b/>
                <w:szCs w:val="24"/>
              </w:rPr>
            </w:pPr>
            <w:r w:rsidRPr="00364551">
              <w:rPr>
                <w:b/>
                <w:szCs w:val="24"/>
              </w:rPr>
              <w:t>1.</w:t>
            </w:r>
            <w:r w:rsidR="006F16BA" w:rsidRPr="00364551">
              <w:rPr>
                <w:b/>
                <w:szCs w:val="24"/>
              </w:rPr>
              <w:t>1</w:t>
            </w:r>
            <w:r w:rsidRPr="00364551">
              <w:rPr>
                <w:b/>
                <w:szCs w:val="24"/>
              </w:rPr>
              <w:t xml:space="preserve">. </w:t>
            </w:r>
            <w:r w:rsidR="00743664" w:rsidRPr="00364551">
              <w:rPr>
                <w:b/>
                <w:szCs w:val="24"/>
              </w:rPr>
              <w:t>Veiksmų programos p</w:t>
            </w:r>
            <w:r w:rsidR="00FF167C" w:rsidRPr="00364551">
              <w:rPr>
                <w:b/>
                <w:szCs w:val="24"/>
              </w:rPr>
              <w:t>riemonės numeris ir pavadinimas</w:t>
            </w:r>
          </w:p>
        </w:tc>
        <w:tc>
          <w:tcPr>
            <w:tcW w:w="3261" w:type="pct"/>
          </w:tcPr>
          <w:p w:rsidR="00FF167C" w:rsidRPr="00364551" w:rsidRDefault="00B33032" w:rsidP="000E22DF">
            <w:pPr>
              <w:widowControl w:val="0"/>
              <w:shd w:val="clear" w:color="auto" w:fill="FFFFFF"/>
              <w:jc w:val="both"/>
              <w:rPr>
                <w:rFonts w:cs="Arial"/>
                <w:i/>
                <w:sz w:val="22"/>
                <w:szCs w:val="22"/>
              </w:rPr>
            </w:pPr>
            <w:r w:rsidRPr="006A689C">
              <w:rPr>
                <w:szCs w:val="24"/>
              </w:rPr>
              <w:t>Nr. 07.3.3-IVG-T-428 „Subsidijos verslo pradžiai“</w:t>
            </w:r>
          </w:p>
        </w:tc>
      </w:tr>
      <w:tr w:rsidR="00FF167C" w:rsidRPr="00364551" w:rsidTr="001F2AF5">
        <w:trPr>
          <w:trHeight w:val="297"/>
        </w:trPr>
        <w:tc>
          <w:tcPr>
            <w:tcW w:w="1739" w:type="pct"/>
            <w:shd w:val="clear" w:color="auto" w:fill="E0E0E0"/>
          </w:tcPr>
          <w:p w:rsidR="00FF167C" w:rsidRPr="00364551" w:rsidRDefault="00E443A9" w:rsidP="003D3926">
            <w:pPr>
              <w:jc w:val="both"/>
              <w:rPr>
                <w:b/>
                <w:szCs w:val="24"/>
              </w:rPr>
            </w:pPr>
            <w:r w:rsidRPr="00364551">
              <w:rPr>
                <w:b/>
                <w:szCs w:val="24"/>
              </w:rPr>
              <w:t>1.</w:t>
            </w:r>
            <w:r w:rsidR="006F16BA" w:rsidRPr="00364551">
              <w:rPr>
                <w:b/>
                <w:szCs w:val="24"/>
              </w:rPr>
              <w:t>2</w:t>
            </w:r>
            <w:r w:rsidRPr="00364551">
              <w:rPr>
                <w:b/>
                <w:szCs w:val="24"/>
              </w:rPr>
              <w:t xml:space="preserve">. </w:t>
            </w:r>
            <w:r w:rsidR="00FF167C" w:rsidRPr="00364551">
              <w:rPr>
                <w:b/>
                <w:szCs w:val="24"/>
              </w:rPr>
              <w:t xml:space="preserve">Kvietimo teikti </w:t>
            </w:r>
            <w:r w:rsidR="00A53E03" w:rsidRPr="00364551">
              <w:rPr>
                <w:b/>
                <w:szCs w:val="24"/>
              </w:rPr>
              <w:t xml:space="preserve">paraišką </w:t>
            </w:r>
            <w:r w:rsidR="00FF167C" w:rsidRPr="00364551">
              <w:rPr>
                <w:b/>
                <w:szCs w:val="24"/>
              </w:rPr>
              <w:t xml:space="preserve">arba patvirtinto sąrašo </w:t>
            </w:r>
            <w:r w:rsidR="003D3926" w:rsidRPr="00364551">
              <w:rPr>
                <w:b/>
                <w:szCs w:val="24"/>
              </w:rPr>
              <w:t>numeris</w:t>
            </w:r>
          </w:p>
        </w:tc>
        <w:tc>
          <w:tcPr>
            <w:tcW w:w="3261" w:type="pct"/>
          </w:tcPr>
          <w:p w:rsidR="00FF167C" w:rsidRPr="00364551" w:rsidRDefault="00B33032" w:rsidP="000E22DF">
            <w:pPr>
              <w:widowControl w:val="0"/>
              <w:shd w:val="clear" w:color="auto" w:fill="FFFFFF"/>
              <w:jc w:val="both"/>
              <w:rPr>
                <w:rFonts w:cs="Arial"/>
                <w:i/>
                <w:sz w:val="22"/>
                <w:szCs w:val="22"/>
              </w:rPr>
            </w:pPr>
            <w:r>
              <w:rPr>
                <w:rFonts w:cs="Arial"/>
                <w:i/>
                <w:sz w:val="22"/>
                <w:szCs w:val="22"/>
              </w:rPr>
              <w:t>01</w:t>
            </w:r>
          </w:p>
        </w:tc>
      </w:tr>
      <w:tr w:rsidR="00AE15FC" w:rsidRPr="00364551" w:rsidTr="00812050">
        <w:tblPrEx>
          <w:tblLook w:val="01E0"/>
        </w:tblPrEx>
        <w:trPr>
          <w:trHeight w:val="353"/>
        </w:trPr>
        <w:tc>
          <w:tcPr>
            <w:tcW w:w="1739" w:type="pct"/>
            <w:shd w:val="clear" w:color="auto" w:fill="D9D9D9"/>
          </w:tcPr>
          <w:p w:rsidR="00AE15FC" w:rsidRPr="00364551" w:rsidRDefault="00E443A9" w:rsidP="00A05778">
            <w:pPr>
              <w:pStyle w:val="Pavadinimas"/>
              <w:jc w:val="left"/>
              <w:rPr>
                <w:strike/>
                <w:sz w:val="24"/>
                <w:szCs w:val="24"/>
                <w:lang w:val="lt-LT"/>
              </w:rPr>
            </w:pPr>
            <w:r w:rsidRPr="00364551">
              <w:rPr>
                <w:sz w:val="24"/>
                <w:szCs w:val="24"/>
                <w:lang w:val="lt-LT"/>
              </w:rPr>
              <w:t>1.</w:t>
            </w:r>
            <w:r w:rsidR="006F16BA" w:rsidRPr="00364551">
              <w:rPr>
                <w:sz w:val="24"/>
                <w:szCs w:val="24"/>
                <w:lang w:val="lt-LT"/>
              </w:rPr>
              <w:t>3</w:t>
            </w:r>
            <w:r w:rsidRPr="00364551">
              <w:rPr>
                <w:sz w:val="24"/>
                <w:szCs w:val="24"/>
                <w:lang w:val="lt-LT"/>
              </w:rPr>
              <w:t xml:space="preserve">. </w:t>
            </w:r>
            <w:r w:rsidR="00CD769F" w:rsidRPr="00364551">
              <w:rPr>
                <w:sz w:val="24"/>
                <w:szCs w:val="24"/>
                <w:lang w:val="lt-LT"/>
              </w:rPr>
              <w:t>Projekto</w:t>
            </w:r>
            <w:r w:rsidR="00A05778" w:rsidRPr="00364551">
              <w:rPr>
                <w:sz w:val="24"/>
                <w:szCs w:val="24"/>
                <w:lang w:val="lt-LT"/>
              </w:rPr>
              <w:t xml:space="preserve"> pavadinimas</w:t>
            </w:r>
          </w:p>
        </w:tc>
        <w:tc>
          <w:tcPr>
            <w:tcW w:w="3261" w:type="pct"/>
            <w:shd w:val="clear" w:color="auto" w:fill="auto"/>
          </w:tcPr>
          <w:p w:rsidR="00AE15FC" w:rsidRPr="00364551" w:rsidRDefault="00B33032" w:rsidP="000E22DF">
            <w:pPr>
              <w:jc w:val="both"/>
              <w:rPr>
                <w:sz w:val="22"/>
              </w:rPr>
            </w:pPr>
            <w:r w:rsidRPr="00154706">
              <w:rPr>
                <w:szCs w:val="24"/>
              </w:rPr>
              <w:t>Darbuotoj</w:t>
            </w:r>
            <w:r>
              <w:rPr>
                <w:szCs w:val="24"/>
              </w:rPr>
              <w:t>o (-ų)</w:t>
            </w:r>
            <w:r w:rsidRPr="00154706">
              <w:rPr>
                <w:szCs w:val="24"/>
              </w:rPr>
              <w:t xml:space="preserve"> darbo užmokesčio išlaidų dalies kompensavimas</w:t>
            </w:r>
          </w:p>
        </w:tc>
      </w:tr>
    </w:tbl>
    <w:p w:rsidR="00AE15FC" w:rsidRPr="00364551" w:rsidRDefault="00A65120" w:rsidP="00A65120">
      <w:pPr>
        <w:pStyle w:val="Antrat1"/>
      </w:pPr>
      <w:bookmarkStart w:id="0" w:name="_Toc164497873"/>
      <w:r w:rsidRPr="00364551">
        <w:lastRenderedPageBreak/>
        <w:t xml:space="preserve">2. </w:t>
      </w:r>
      <w:r w:rsidR="00FF167C" w:rsidRPr="00364551">
        <w:t>PAREIŠKĖJO DUOMENYS</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6"/>
        <w:gridCol w:w="9781"/>
      </w:tblGrid>
      <w:tr w:rsidR="00FC42D4" w:rsidRPr="00364551" w:rsidTr="00873DF1">
        <w:trPr>
          <w:cantSplit/>
          <w:trHeight w:val="128"/>
        </w:trPr>
        <w:tc>
          <w:tcPr>
            <w:tcW w:w="5000" w:type="pct"/>
            <w:gridSpan w:val="2"/>
            <w:shd w:val="clear" w:color="auto" w:fill="A6A6A6"/>
          </w:tcPr>
          <w:p w:rsidR="00FC42D4" w:rsidRPr="00364551" w:rsidRDefault="00FC42D4">
            <w:pPr>
              <w:rPr>
                <w:szCs w:val="24"/>
              </w:rPr>
            </w:pPr>
            <w:r w:rsidRPr="00364551">
              <w:rPr>
                <w:b/>
                <w:bCs/>
                <w:szCs w:val="24"/>
              </w:rPr>
              <w:t>Pareiškėjo rekvizitai:</w:t>
            </w:r>
          </w:p>
        </w:tc>
      </w:tr>
      <w:tr w:rsidR="00307AF6" w:rsidRPr="00364551" w:rsidTr="00873DF1">
        <w:trPr>
          <w:cantSplit/>
          <w:trHeight w:val="128"/>
        </w:trPr>
        <w:tc>
          <w:tcPr>
            <w:tcW w:w="1737" w:type="pct"/>
            <w:shd w:val="clear" w:color="auto" w:fill="E0E0E0"/>
          </w:tcPr>
          <w:p w:rsidR="00AE15FC" w:rsidRPr="00364551" w:rsidRDefault="00E443A9" w:rsidP="00C74555">
            <w:pPr>
              <w:rPr>
                <w:b/>
                <w:szCs w:val="24"/>
              </w:rPr>
            </w:pPr>
            <w:r w:rsidRPr="00364551">
              <w:rPr>
                <w:b/>
                <w:szCs w:val="24"/>
              </w:rPr>
              <w:t>2.1</w:t>
            </w:r>
            <w:r w:rsidR="0017246D" w:rsidRPr="00364551">
              <w:rPr>
                <w:b/>
                <w:szCs w:val="24"/>
              </w:rPr>
              <w:t>.</w:t>
            </w:r>
            <w:r w:rsidRPr="00364551">
              <w:rPr>
                <w:b/>
                <w:szCs w:val="24"/>
              </w:rPr>
              <w:t xml:space="preserve"> </w:t>
            </w:r>
            <w:r w:rsidR="00AE15FC" w:rsidRPr="00364551">
              <w:rPr>
                <w:b/>
                <w:szCs w:val="24"/>
              </w:rPr>
              <w:t>Pareiškėjo pavadinimas</w:t>
            </w:r>
            <w:r w:rsidR="00DD1308" w:rsidRPr="00364551">
              <w:rPr>
                <w:b/>
                <w:szCs w:val="24"/>
              </w:rPr>
              <w:t xml:space="preserve"> / vardas</w:t>
            </w:r>
            <w:r w:rsidR="00C74555" w:rsidRPr="00364551">
              <w:rPr>
                <w:b/>
                <w:szCs w:val="24"/>
              </w:rPr>
              <w:t xml:space="preserve"> ir</w:t>
            </w:r>
            <w:r w:rsidR="00DD1308" w:rsidRPr="00364551">
              <w:rPr>
                <w:b/>
                <w:szCs w:val="24"/>
              </w:rPr>
              <w:t xml:space="preserve"> </w:t>
            </w:r>
            <w:r w:rsidR="00C6173E" w:rsidRPr="00364551">
              <w:rPr>
                <w:b/>
                <w:szCs w:val="24"/>
              </w:rPr>
              <w:t>pavardė</w:t>
            </w:r>
          </w:p>
        </w:tc>
        <w:tc>
          <w:tcPr>
            <w:tcW w:w="3263" w:type="pct"/>
          </w:tcPr>
          <w:p w:rsidR="00AD52F3" w:rsidRPr="00364551" w:rsidRDefault="00037E97" w:rsidP="00037E97">
            <w:pPr>
              <w:jc w:val="both"/>
              <w:rPr>
                <w:i/>
                <w:sz w:val="22"/>
                <w:szCs w:val="22"/>
              </w:rPr>
            </w:pPr>
            <w:r w:rsidRPr="00364551">
              <w:rPr>
                <w:i/>
                <w:sz w:val="22"/>
                <w:szCs w:val="22"/>
              </w:rPr>
              <w:t>Nurodomas paraišką teikiančio juridinio asmens</w:t>
            </w:r>
            <w:r w:rsidR="00746075" w:rsidRPr="00364551">
              <w:rPr>
                <w:i/>
                <w:sz w:val="22"/>
                <w:szCs w:val="22"/>
              </w:rPr>
              <w:t>,</w:t>
            </w:r>
            <w:r w:rsidR="0066368D" w:rsidRPr="00364551">
              <w:rPr>
                <w:i/>
                <w:sz w:val="22"/>
                <w:szCs w:val="22"/>
              </w:rPr>
              <w:t xml:space="preserve"> </w:t>
            </w:r>
            <w:r w:rsidR="006A336B" w:rsidRPr="00364551">
              <w:rPr>
                <w:i/>
                <w:sz w:val="22"/>
                <w:szCs w:val="22"/>
              </w:rPr>
              <w:t xml:space="preserve">juridinio asmens </w:t>
            </w:r>
            <w:r w:rsidR="0066368D" w:rsidRPr="00364551">
              <w:rPr>
                <w:i/>
                <w:sz w:val="22"/>
                <w:szCs w:val="22"/>
              </w:rPr>
              <w:t>filialo</w:t>
            </w:r>
            <w:r w:rsidR="006A336B" w:rsidRPr="00364551">
              <w:rPr>
                <w:i/>
                <w:sz w:val="22"/>
                <w:szCs w:val="22"/>
              </w:rPr>
              <w:t>, atstovybė</w:t>
            </w:r>
            <w:r w:rsidR="0066368D" w:rsidRPr="00364551">
              <w:rPr>
                <w:i/>
                <w:sz w:val="22"/>
                <w:szCs w:val="22"/>
              </w:rPr>
              <w:t xml:space="preserve">s (toliau – juridinis asmuo) </w:t>
            </w:r>
            <w:r w:rsidRPr="00364551">
              <w:rPr>
                <w:i/>
                <w:sz w:val="22"/>
                <w:szCs w:val="22"/>
              </w:rPr>
              <w:t>visas pavadinimas (</w:t>
            </w:r>
            <w:r w:rsidR="00C00B7A" w:rsidRPr="000B2A01">
              <w:rPr>
                <w:i/>
                <w:sz w:val="22"/>
                <w:szCs w:val="22"/>
              </w:rPr>
              <w:t xml:space="preserve">nurodytas </w:t>
            </w:r>
            <w:r w:rsidR="00EF65CB">
              <w:rPr>
                <w:i/>
                <w:sz w:val="22"/>
                <w:szCs w:val="22"/>
              </w:rPr>
              <w:t>J</w:t>
            </w:r>
            <w:r w:rsidR="00C00B7A" w:rsidRPr="000B2A01">
              <w:rPr>
                <w:i/>
                <w:sz w:val="22"/>
                <w:szCs w:val="22"/>
              </w:rPr>
              <w:t>uridinių asmenų registre</w:t>
            </w:r>
            <w:r w:rsidRPr="00364551">
              <w:rPr>
                <w:i/>
                <w:sz w:val="22"/>
                <w:szCs w:val="22"/>
              </w:rPr>
              <w:t>). Pildoma didžiosiomis ir mažosiomis raidėmis</w:t>
            </w:r>
            <w:r w:rsidR="00B075F8" w:rsidRPr="00364551">
              <w:rPr>
                <w:i/>
                <w:sz w:val="22"/>
                <w:szCs w:val="22"/>
              </w:rPr>
              <w:t>,</w:t>
            </w:r>
            <w:r w:rsidR="006534E3" w:rsidRPr="00364551">
              <w:rPr>
                <w:i/>
                <w:sz w:val="22"/>
                <w:szCs w:val="22"/>
              </w:rPr>
              <w:t xml:space="preserve"> kaip </w:t>
            </w:r>
            <w:r w:rsidR="00C00B7A" w:rsidRPr="000B2A01">
              <w:rPr>
                <w:i/>
                <w:sz w:val="22"/>
                <w:szCs w:val="22"/>
              </w:rPr>
              <w:t xml:space="preserve">nurodyta </w:t>
            </w:r>
            <w:r w:rsidR="00EF65CB">
              <w:rPr>
                <w:i/>
                <w:sz w:val="22"/>
                <w:szCs w:val="22"/>
              </w:rPr>
              <w:t>J</w:t>
            </w:r>
            <w:r w:rsidR="00C00B7A" w:rsidRPr="000B2A01">
              <w:rPr>
                <w:i/>
                <w:sz w:val="22"/>
                <w:szCs w:val="22"/>
              </w:rPr>
              <w:t>uridinių asmenų registre</w:t>
            </w:r>
            <w:r w:rsidR="003C10E4" w:rsidRPr="00364551">
              <w:rPr>
                <w:i/>
                <w:sz w:val="22"/>
                <w:szCs w:val="22"/>
              </w:rPr>
              <w:t xml:space="preserve"> (</w:t>
            </w:r>
            <w:r w:rsidRPr="00364551">
              <w:rPr>
                <w:i/>
                <w:sz w:val="22"/>
                <w:szCs w:val="22"/>
              </w:rPr>
              <w:t>pvz.</w:t>
            </w:r>
            <w:r w:rsidR="00C74555" w:rsidRPr="00364551">
              <w:rPr>
                <w:i/>
                <w:sz w:val="22"/>
                <w:szCs w:val="22"/>
              </w:rPr>
              <w:t>,</w:t>
            </w:r>
            <w:r w:rsidRPr="00364551">
              <w:rPr>
                <w:i/>
                <w:sz w:val="22"/>
                <w:szCs w:val="22"/>
              </w:rPr>
              <w:t xml:space="preserve"> UAB „Rangovas“, VšĮ „Konsultacinės paslaugos“</w:t>
            </w:r>
            <w:r w:rsidR="003C10E4" w:rsidRPr="00364551">
              <w:rPr>
                <w:i/>
                <w:sz w:val="22"/>
                <w:szCs w:val="22"/>
              </w:rPr>
              <w:t>)</w:t>
            </w:r>
            <w:r w:rsidR="002B7CD9" w:rsidRPr="00364551">
              <w:rPr>
                <w:i/>
                <w:sz w:val="22"/>
                <w:szCs w:val="22"/>
              </w:rPr>
              <w:t>.</w:t>
            </w:r>
            <w:r w:rsidR="003C10E4" w:rsidRPr="00364551">
              <w:rPr>
                <w:i/>
                <w:sz w:val="22"/>
                <w:szCs w:val="22"/>
              </w:rPr>
              <w:t xml:space="preserve"> </w:t>
            </w:r>
          </w:p>
          <w:p w:rsidR="00B603A7" w:rsidRPr="00364551" w:rsidRDefault="00B603A7" w:rsidP="000353CA">
            <w:pPr>
              <w:spacing w:before="60" w:after="60"/>
              <w:jc w:val="both"/>
              <w:rPr>
                <w:i/>
                <w:sz w:val="22"/>
                <w:szCs w:val="22"/>
              </w:rPr>
            </w:pPr>
          </w:p>
          <w:p w:rsidR="00C6173E" w:rsidRPr="00364551" w:rsidRDefault="00B603A7" w:rsidP="000353CA">
            <w:pPr>
              <w:spacing w:before="60" w:after="60"/>
              <w:jc w:val="both"/>
              <w:rPr>
                <w:i/>
                <w:sz w:val="22"/>
                <w:szCs w:val="22"/>
              </w:rPr>
            </w:pPr>
            <w:r w:rsidRPr="00364551">
              <w:rPr>
                <w:i/>
                <w:sz w:val="22"/>
                <w:szCs w:val="22"/>
              </w:rPr>
              <w:t>Arba n</w:t>
            </w:r>
            <w:r w:rsidR="00C6173E" w:rsidRPr="00364551">
              <w:rPr>
                <w:i/>
                <w:sz w:val="22"/>
                <w:szCs w:val="22"/>
              </w:rPr>
              <w:t xml:space="preserve">urodomi paraišką teikiančio </w:t>
            </w:r>
            <w:r w:rsidR="008E3D79" w:rsidRPr="00364551">
              <w:rPr>
                <w:i/>
                <w:sz w:val="22"/>
                <w:szCs w:val="22"/>
              </w:rPr>
              <w:t xml:space="preserve">ūkinę komercinę veiklą vykdančio </w:t>
            </w:r>
            <w:r w:rsidR="00C6173E" w:rsidRPr="00364551">
              <w:rPr>
                <w:i/>
                <w:sz w:val="22"/>
                <w:szCs w:val="22"/>
              </w:rPr>
              <w:t>fizinio asmens</w:t>
            </w:r>
            <w:r w:rsidR="008E3D79" w:rsidRPr="00364551">
              <w:rPr>
                <w:i/>
                <w:sz w:val="22"/>
                <w:szCs w:val="22"/>
              </w:rPr>
              <w:t xml:space="preserve"> (toliau – fizinis asmuo)</w:t>
            </w:r>
            <w:r w:rsidR="00C6173E" w:rsidRPr="00364551">
              <w:rPr>
                <w:i/>
                <w:sz w:val="22"/>
                <w:szCs w:val="22"/>
              </w:rPr>
              <w:t xml:space="preserve"> vardas ir pavardė. Pildoma didžiosiomis ir mažosiomis raidėmis, kaip įrašyta galiojančiame asmens tapatybę patvirtinančiame dokumente.</w:t>
            </w:r>
          </w:p>
          <w:p w:rsidR="00037E97" w:rsidRPr="00364551" w:rsidRDefault="00037E97" w:rsidP="00037E97">
            <w:pPr>
              <w:jc w:val="both"/>
              <w:rPr>
                <w:i/>
                <w:sz w:val="22"/>
                <w:szCs w:val="22"/>
              </w:rPr>
            </w:pPr>
            <w:r w:rsidRPr="00364551">
              <w:rPr>
                <w:i/>
                <w:sz w:val="22"/>
                <w:szCs w:val="22"/>
              </w:rPr>
              <w:t>Galimas simbolių skaičius – 1</w:t>
            </w:r>
            <w:r w:rsidR="00E0349F" w:rsidRPr="00364551">
              <w:rPr>
                <w:i/>
                <w:sz w:val="22"/>
                <w:szCs w:val="22"/>
              </w:rPr>
              <w:t>4</w:t>
            </w:r>
            <w:r w:rsidRPr="00364551">
              <w:rPr>
                <w:i/>
                <w:sz w:val="22"/>
                <w:szCs w:val="22"/>
              </w:rPr>
              <w:t>0.</w:t>
            </w:r>
          </w:p>
          <w:p w:rsidR="00037E97" w:rsidRPr="00364551" w:rsidRDefault="00037E97" w:rsidP="00AD52F3">
            <w:pPr>
              <w:jc w:val="both"/>
              <w:rPr>
                <w:sz w:val="22"/>
              </w:rPr>
            </w:pPr>
            <w:r w:rsidRPr="00364551">
              <w:rPr>
                <w:i/>
                <w:sz w:val="22"/>
                <w:szCs w:val="22"/>
              </w:rPr>
              <w:t>Nurodyti privaloma.</w:t>
            </w:r>
          </w:p>
        </w:tc>
      </w:tr>
      <w:tr w:rsidR="00AE15FC" w:rsidRPr="00364551" w:rsidTr="00873DF1">
        <w:trPr>
          <w:cantSplit/>
          <w:trHeight w:val="128"/>
        </w:trPr>
        <w:tc>
          <w:tcPr>
            <w:tcW w:w="1737" w:type="pct"/>
            <w:shd w:val="clear" w:color="auto" w:fill="E0E0E0"/>
          </w:tcPr>
          <w:p w:rsidR="000743F9" w:rsidRPr="00364551" w:rsidRDefault="00E443A9" w:rsidP="00C6173E">
            <w:pPr>
              <w:jc w:val="both"/>
              <w:rPr>
                <w:b/>
                <w:strike/>
                <w:szCs w:val="24"/>
              </w:rPr>
            </w:pPr>
            <w:r w:rsidRPr="00364551">
              <w:rPr>
                <w:b/>
                <w:szCs w:val="24"/>
              </w:rPr>
              <w:t>2.2</w:t>
            </w:r>
            <w:r w:rsidR="0017246D" w:rsidRPr="00364551">
              <w:rPr>
                <w:b/>
                <w:szCs w:val="24"/>
              </w:rPr>
              <w:t>.</w:t>
            </w:r>
            <w:r w:rsidRPr="00364551">
              <w:rPr>
                <w:b/>
                <w:szCs w:val="24"/>
              </w:rPr>
              <w:t xml:space="preserve"> </w:t>
            </w:r>
            <w:r w:rsidR="00C6173E" w:rsidRPr="00364551">
              <w:rPr>
                <w:b/>
                <w:szCs w:val="24"/>
              </w:rPr>
              <w:t>Pareiškėjo</w:t>
            </w:r>
            <w:r w:rsidR="000743F9" w:rsidRPr="00364551">
              <w:rPr>
                <w:b/>
                <w:szCs w:val="24"/>
              </w:rPr>
              <w:t xml:space="preserve"> kodas</w:t>
            </w:r>
          </w:p>
        </w:tc>
        <w:tc>
          <w:tcPr>
            <w:tcW w:w="3263" w:type="pct"/>
          </w:tcPr>
          <w:p w:rsidR="009C7055" w:rsidRPr="00364551" w:rsidRDefault="00DE6996" w:rsidP="000E22DF">
            <w:pPr>
              <w:jc w:val="both"/>
              <w:rPr>
                <w:i/>
                <w:sz w:val="22"/>
              </w:rPr>
            </w:pPr>
            <w:r w:rsidRPr="00364551">
              <w:rPr>
                <w:i/>
                <w:sz w:val="22"/>
              </w:rPr>
              <w:t>Nurodomas</w:t>
            </w:r>
            <w:r w:rsidR="008F6EA7" w:rsidRPr="00364551">
              <w:rPr>
                <w:i/>
                <w:sz w:val="22"/>
              </w:rPr>
              <w:t xml:space="preserve"> juridinio asmens</w:t>
            </w:r>
            <w:r w:rsidRPr="00364551">
              <w:rPr>
                <w:i/>
                <w:sz w:val="22"/>
              </w:rPr>
              <w:t xml:space="preserve"> kodas</w:t>
            </w:r>
            <w:r w:rsidR="00C00B7A" w:rsidRPr="00364551">
              <w:rPr>
                <w:i/>
                <w:sz w:val="22"/>
              </w:rPr>
              <w:t>,</w:t>
            </w:r>
            <w:r w:rsidRPr="00364551">
              <w:rPr>
                <w:i/>
                <w:sz w:val="22"/>
              </w:rPr>
              <w:t xml:space="preserve"> </w:t>
            </w:r>
            <w:r w:rsidR="00C00B7A" w:rsidRPr="000B2A01">
              <w:rPr>
                <w:i/>
                <w:sz w:val="22"/>
                <w:szCs w:val="22"/>
              </w:rPr>
              <w:t xml:space="preserve">nurodytas </w:t>
            </w:r>
            <w:r w:rsidR="00EF65CB">
              <w:rPr>
                <w:i/>
                <w:sz w:val="22"/>
                <w:szCs w:val="22"/>
              </w:rPr>
              <w:t>J</w:t>
            </w:r>
            <w:r w:rsidR="00C00B7A" w:rsidRPr="000B2A01">
              <w:rPr>
                <w:i/>
                <w:sz w:val="22"/>
                <w:szCs w:val="22"/>
              </w:rPr>
              <w:t>uridinių asmenų registre</w:t>
            </w:r>
            <w:r w:rsidRPr="000B2A01">
              <w:rPr>
                <w:i/>
                <w:sz w:val="22"/>
              </w:rPr>
              <w:t>.</w:t>
            </w:r>
            <w:r w:rsidR="00EB2439" w:rsidRPr="00364551">
              <w:rPr>
                <w:i/>
                <w:sz w:val="22"/>
              </w:rPr>
              <w:t xml:space="preserve"> </w:t>
            </w:r>
          </w:p>
          <w:p w:rsidR="00A8174A" w:rsidRPr="00364551" w:rsidRDefault="00A8174A" w:rsidP="000E22DF">
            <w:pPr>
              <w:jc w:val="both"/>
              <w:rPr>
                <w:i/>
                <w:sz w:val="22"/>
              </w:rPr>
            </w:pPr>
            <w:r w:rsidRPr="00364551">
              <w:rPr>
                <w:i/>
                <w:sz w:val="22"/>
              </w:rPr>
              <w:t>Lietuvos juridini</w:t>
            </w:r>
            <w:r w:rsidR="00005F6E" w:rsidRPr="00364551">
              <w:rPr>
                <w:i/>
                <w:sz w:val="22"/>
              </w:rPr>
              <w:t>ų</w:t>
            </w:r>
            <w:r w:rsidRPr="00364551">
              <w:rPr>
                <w:i/>
                <w:sz w:val="22"/>
              </w:rPr>
              <w:t xml:space="preserve"> asmen</w:t>
            </w:r>
            <w:r w:rsidR="00005F6E" w:rsidRPr="00364551">
              <w:rPr>
                <w:i/>
                <w:sz w:val="22"/>
              </w:rPr>
              <w:t>ų</w:t>
            </w:r>
            <w:r w:rsidRPr="00364551">
              <w:rPr>
                <w:i/>
                <w:sz w:val="22"/>
              </w:rPr>
              <w:t xml:space="preserve"> nurodomas 7 arba 9 </w:t>
            </w:r>
            <w:r w:rsidR="00AD24A3" w:rsidRPr="00364551">
              <w:rPr>
                <w:i/>
                <w:sz w:val="22"/>
              </w:rPr>
              <w:t>simbolių</w:t>
            </w:r>
            <w:r w:rsidRPr="00364551">
              <w:rPr>
                <w:i/>
                <w:sz w:val="22"/>
              </w:rPr>
              <w:t xml:space="preserve"> kodas. Užsienio juridini</w:t>
            </w:r>
            <w:r w:rsidR="000040D9" w:rsidRPr="00364551">
              <w:rPr>
                <w:i/>
                <w:sz w:val="22"/>
              </w:rPr>
              <w:t>ų</w:t>
            </w:r>
            <w:r w:rsidRPr="00364551">
              <w:rPr>
                <w:i/>
                <w:sz w:val="22"/>
              </w:rPr>
              <w:t xml:space="preserve"> asmen</w:t>
            </w:r>
            <w:r w:rsidR="000040D9" w:rsidRPr="00364551">
              <w:rPr>
                <w:i/>
                <w:sz w:val="22"/>
              </w:rPr>
              <w:t>ų</w:t>
            </w:r>
            <w:r w:rsidRPr="00364551">
              <w:rPr>
                <w:i/>
                <w:sz w:val="22"/>
              </w:rPr>
              <w:t xml:space="preserve"> nurodomas nuo 5 iki 15 simbolių kodas.</w:t>
            </w:r>
          </w:p>
          <w:p w:rsidR="00FD1415" w:rsidRPr="00364551" w:rsidRDefault="00FD1415" w:rsidP="009C7055">
            <w:pPr>
              <w:jc w:val="both"/>
              <w:rPr>
                <w:i/>
                <w:sz w:val="22"/>
              </w:rPr>
            </w:pPr>
          </w:p>
          <w:p w:rsidR="006A336B" w:rsidRPr="00364551" w:rsidRDefault="006A336B" w:rsidP="000353CA">
            <w:pPr>
              <w:spacing w:before="60" w:after="60"/>
              <w:jc w:val="both"/>
              <w:rPr>
                <w:i/>
                <w:sz w:val="22"/>
              </w:rPr>
            </w:pPr>
            <w:r w:rsidRPr="00364551">
              <w:rPr>
                <w:i/>
                <w:sz w:val="22"/>
              </w:rPr>
              <w:t xml:space="preserve">Jeigu pareiškėjas </w:t>
            </w:r>
            <w:r w:rsidR="008F4124" w:rsidRPr="00364551">
              <w:rPr>
                <w:i/>
                <w:sz w:val="22"/>
              </w:rPr>
              <w:t>yra fizinis</w:t>
            </w:r>
            <w:r w:rsidRPr="00364551">
              <w:rPr>
                <w:i/>
                <w:sz w:val="22"/>
              </w:rPr>
              <w:t xml:space="preserve"> asmuo, nurodoma</w:t>
            </w:r>
            <w:r w:rsidR="004F740A" w:rsidRPr="00364551">
              <w:rPr>
                <w:i/>
                <w:sz w:val="22"/>
              </w:rPr>
              <w:t xml:space="preserve"> jo gimimo data</w:t>
            </w:r>
            <w:r w:rsidR="002C6E5D" w:rsidRPr="00364551">
              <w:rPr>
                <w:i/>
                <w:sz w:val="22"/>
              </w:rPr>
              <w:t xml:space="preserve"> be tarpų</w:t>
            </w:r>
            <w:r w:rsidR="004F740A" w:rsidRPr="00364551">
              <w:rPr>
                <w:i/>
                <w:sz w:val="22"/>
              </w:rPr>
              <w:t xml:space="preserve"> formatu </w:t>
            </w:r>
            <w:r w:rsidR="002C6E5D" w:rsidRPr="00364551">
              <w:rPr>
                <w:i/>
                <w:sz w:val="22"/>
              </w:rPr>
              <w:t>YYYYMMDD</w:t>
            </w:r>
            <w:r w:rsidR="003F322F" w:rsidRPr="00364551">
              <w:rPr>
                <w:i/>
                <w:sz w:val="22"/>
              </w:rPr>
              <w:t xml:space="preserve">, simbolių skaičius </w:t>
            </w:r>
            <w:r w:rsidR="000040D9" w:rsidRPr="00364551">
              <w:rPr>
                <w:i/>
                <w:sz w:val="22"/>
              </w:rPr>
              <w:t>–</w:t>
            </w:r>
            <w:r w:rsidR="003F322F" w:rsidRPr="00364551">
              <w:rPr>
                <w:i/>
                <w:sz w:val="22"/>
              </w:rPr>
              <w:t xml:space="preserve"> </w:t>
            </w:r>
            <w:r w:rsidR="00290AFA" w:rsidRPr="00364551">
              <w:rPr>
                <w:i/>
                <w:sz w:val="22"/>
              </w:rPr>
              <w:t>8</w:t>
            </w:r>
            <w:r w:rsidRPr="00364551">
              <w:rPr>
                <w:i/>
                <w:sz w:val="22"/>
              </w:rPr>
              <w:t>.</w:t>
            </w:r>
          </w:p>
          <w:p w:rsidR="006C2647" w:rsidRPr="00364551" w:rsidRDefault="006C2647" w:rsidP="006C2647">
            <w:pPr>
              <w:spacing w:before="60" w:after="60"/>
              <w:jc w:val="both"/>
              <w:rPr>
                <w:szCs w:val="24"/>
              </w:rPr>
            </w:pPr>
            <w:r w:rsidRPr="00364551">
              <w:rPr>
                <w:szCs w:val="24"/>
              </w:rPr>
              <w:sym w:font="Wingdings" w:char="F06F"/>
            </w:r>
            <w:r w:rsidRPr="00364551">
              <w:rPr>
                <w:szCs w:val="24"/>
              </w:rPr>
              <w:t xml:space="preserve"> Pareiškėjas yra fizinis asmuo </w:t>
            </w:r>
          </w:p>
          <w:p w:rsidR="00C6173E" w:rsidRPr="00364551" w:rsidRDefault="00C6173E" w:rsidP="009C7055">
            <w:pPr>
              <w:jc w:val="both"/>
              <w:rPr>
                <w:szCs w:val="24"/>
              </w:rPr>
            </w:pPr>
          </w:p>
          <w:p w:rsidR="00945BDB" w:rsidRPr="00364551" w:rsidRDefault="00945BDB" w:rsidP="00945BDB">
            <w:pPr>
              <w:jc w:val="both"/>
              <w:rPr>
                <w:i/>
                <w:szCs w:val="24"/>
              </w:rPr>
            </w:pPr>
            <w:r w:rsidRPr="00364551">
              <w:rPr>
                <w:szCs w:val="24"/>
              </w:rPr>
              <w:sym w:font="Wingdings" w:char="F06F"/>
            </w:r>
            <w:r w:rsidRPr="00364551">
              <w:rPr>
                <w:szCs w:val="24"/>
              </w:rPr>
              <w:t xml:space="preserve"> Pareiškėjas yra užsienyje registruotas juridinis asmuo / užsienio pilietis</w:t>
            </w:r>
          </w:p>
          <w:p w:rsidR="00C6173E" w:rsidRPr="00364551" w:rsidRDefault="00945BDB" w:rsidP="00945BDB">
            <w:pPr>
              <w:jc w:val="both"/>
              <w:rPr>
                <w:i/>
                <w:sz w:val="22"/>
              </w:rPr>
            </w:pPr>
            <w:r w:rsidRPr="00364551">
              <w:rPr>
                <w:i/>
                <w:sz w:val="22"/>
              </w:rPr>
              <w:t>Pažymima, jeigu pareiškėjas yra užsienyje registruotas juridinis asmuo arba užsienio pilietis. Jeigu pareiškėjas yra Lietuvoj</w:t>
            </w:r>
            <w:r w:rsidR="00833C94" w:rsidRPr="00364551">
              <w:rPr>
                <w:i/>
                <w:sz w:val="22"/>
              </w:rPr>
              <w:t>e registruotas juridinis asmuo ar</w:t>
            </w:r>
            <w:r w:rsidRPr="00364551">
              <w:rPr>
                <w:i/>
                <w:sz w:val="22"/>
              </w:rPr>
              <w:t xml:space="preserve"> Lietuvos Respublikos pilietis, žymėti nereikia.</w:t>
            </w:r>
          </w:p>
        </w:tc>
      </w:tr>
      <w:tr w:rsidR="00FC42D4" w:rsidRPr="00364551" w:rsidTr="00873DF1">
        <w:trPr>
          <w:cantSplit/>
          <w:trHeight w:val="128"/>
        </w:trPr>
        <w:tc>
          <w:tcPr>
            <w:tcW w:w="5000" w:type="pct"/>
            <w:gridSpan w:val="2"/>
            <w:shd w:val="clear" w:color="auto" w:fill="A6A6A6"/>
          </w:tcPr>
          <w:p w:rsidR="00FC42D4" w:rsidRPr="00364551" w:rsidRDefault="00FC42D4" w:rsidP="00AD52F3">
            <w:pPr>
              <w:keepNext/>
              <w:rPr>
                <w:szCs w:val="24"/>
              </w:rPr>
            </w:pPr>
            <w:r w:rsidRPr="00364551">
              <w:rPr>
                <w:b/>
                <w:bCs/>
                <w:szCs w:val="24"/>
              </w:rPr>
              <w:t>Adresas</w:t>
            </w:r>
            <w:r w:rsidR="00D66507" w:rsidRPr="00364551">
              <w:rPr>
                <w:b/>
                <w:bCs/>
                <w:szCs w:val="24"/>
              </w:rPr>
              <w:t>:</w:t>
            </w:r>
            <w:r w:rsidR="00B11D69" w:rsidRPr="00364551">
              <w:rPr>
                <w:b/>
                <w:bCs/>
                <w:szCs w:val="24"/>
              </w:rPr>
              <w:t xml:space="preserve"> </w:t>
            </w:r>
          </w:p>
        </w:tc>
      </w:tr>
      <w:tr w:rsidR="00AE15FC" w:rsidRPr="00364551" w:rsidTr="00873DF1">
        <w:trPr>
          <w:cantSplit/>
          <w:trHeight w:val="128"/>
        </w:trPr>
        <w:tc>
          <w:tcPr>
            <w:tcW w:w="1737" w:type="pct"/>
            <w:shd w:val="clear" w:color="auto" w:fill="E0E0E0"/>
          </w:tcPr>
          <w:p w:rsidR="00AE15FC" w:rsidRPr="00364551" w:rsidRDefault="00E443A9" w:rsidP="005E34A3">
            <w:pPr>
              <w:rPr>
                <w:b/>
                <w:szCs w:val="24"/>
              </w:rPr>
            </w:pPr>
            <w:r w:rsidRPr="00364551">
              <w:rPr>
                <w:b/>
                <w:szCs w:val="24"/>
              </w:rPr>
              <w:t xml:space="preserve">2.3. </w:t>
            </w:r>
            <w:r w:rsidR="00AE15FC" w:rsidRPr="00364551">
              <w:rPr>
                <w:b/>
                <w:szCs w:val="24"/>
              </w:rPr>
              <w:t>Gatvė</w:t>
            </w:r>
          </w:p>
        </w:tc>
        <w:tc>
          <w:tcPr>
            <w:tcW w:w="3263" w:type="pct"/>
          </w:tcPr>
          <w:p w:rsidR="00AD52F3" w:rsidRPr="00364551" w:rsidRDefault="00CA3590" w:rsidP="000E22DF">
            <w:pPr>
              <w:jc w:val="both"/>
              <w:rPr>
                <w:i/>
                <w:sz w:val="22"/>
              </w:rPr>
            </w:pPr>
            <w:r w:rsidRPr="00364551">
              <w:rPr>
                <w:i/>
                <w:sz w:val="22"/>
              </w:rPr>
              <w:t>Nurodomas pareiškėjo</w:t>
            </w:r>
            <w:r w:rsidR="00EC2840" w:rsidRPr="00364551">
              <w:rPr>
                <w:i/>
                <w:sz w:val="22"/>
              </w:rPr>
              <w:t xml:space="preserve"> adreso</w:t>
            </w:r>
            <w:r w:rsidR="007133C2" w:rsidRPr="00364551">
              <w:rPr>
                <w:i/>
                <w:sz w:val="22"/>
              </w:rPr>
              <w:t>, skirto</w:t>
            </w:r>
            <w:r w:rsidR="00EC2840" w:rsidRPr="00364551">
              <w:rPr>
                <w:i/>
                <w:sz w:val="22"/>
              </w:rPr>
              <w:t xml:space="preserve"> susirašinė</w:t>
            </w:r>
            <w:r w:rsidR="007133C2" w:rsidRPr="00364551">
              <w:rPr>
                <w:i/>
                <w:sz w:val="22"/>
              </w:rPr>
              <w:t>ti,</w:t>
            </w:r>
            <w:r w:rsidRPr="00364551">
              <w:rPr>
                <w:i/>
                <w:sz w:val="22"/>
              </w:rPr>
              <w:t xml:space="preserve"> gatvės pavadinimas</w:t>
            </w:r>
            <w:r w:rsidR="00EC2840" w:rsidRPr="00364551">
              <w:rPr>
                <w:i/>
                <w:sz w:val="22"/>
              </w:rPr>
              <w:t>.</w:t>
            </w:r>
            <w:r w:rsidR="00B11D69" w:rsidRPr="00364551">
              <w:rPr>
                <w:i/>
                <w:sz w:val="22"/>
              </w:rPr>
              <w:t xml:space="preserve"> </w:t>
            </w:r>
            <w:r w:rsidRPr="00364551">
              <w:rPr>
                <w:i/>
                <w:sz w:val="22"/>
              </w:rPr>
              <w:t xml:space="preserve"> </w:t>
            </w:r>
          </w:p>
          <w:p w:rsidR="00CA3590" w:rsidRPr="00364551" w:rsidRDefault="00CA3590" w:rsidP="000E22DF">
            <w:pPr>
              <w:jc w:val="both"/>
              <w:rPr>
                <w:i/>
                <w:sz w:val="22"/>
                <w:szCs w:val="22"/>
              </w:rPr>
            </w:pPr>
            <w:r w:rsidRPr="00364551">
              <w:rPr>
                <w:i/>
                <w:sz w:val="22"/>
                <w:szCs w:val="22"/>
              </w:rPr>
              <w:t>Galimas simbolių skai</w:t>
            </w:r>
            <w:r w:rsidR="00926AE4" w:rsidRPr="00364551">
              <w:rPr>
                <w:i/>
                <w:sz w:val="22"/>
                <w:szCs w:val="22"/>
              </w:rPr>
              <w:t>čius – 1</w:t>
            </w:r>
            <w:r w:rsidRPr="00364551">
              <w:rPr>
                <w:i/>
                <w:sz w:val="22"/>
                <w:szCs w:val="22"/>
              </w:rPr>
              <w:t>00.</w:t>
            </w:r>
          </w:p>
          <w:p w:rsidR="00CA3590" w:rsidRPr="00364551" w:rsidRDefault="00CA3590" w:rsidP="000E22DF">
            <w:pPr>
              <w:jc w:val="both"/>
              <w:rPr>
                <w:i/>
                <w:sz w:val="22"/>
                <w:szCs w:val="22"/>
              </w:rPr>
            </w:pPr>
            <w:r w:rsidRPr="00364551">
              <w:rPr>
                <w:i/>
                <w:sz w:val="22"/>
                <w:szCs w:val="22"/>
              </w:rPr>
              <w:t>Nurodyti privaloma.</w:t>
            </w:r>
          </w:p>
        </w:tc>
      </w:tr>
      <w:tr w:rsidR="00AE15FC" w:rsidRPr="00364551" w:rsidTr="00873DF1">
        <w:trPr>
          <w:cantSplit/>
          <w:trHeight w:val="184"/>
        </w:trPr>
        <w:tc>
          <w:tcPr>
            <w:tcW w:w="1737" w:type="pct"/>
            <w:shd w:val="clear" w:color="auto" w:fill="E0E0E0"/>
          </w:tcPr>
          <w:p w:rsidR="00AE15FC" w:rsidRPr="00364551" w:rsidRDefault="00E443A9" w:rsidP="005E34A3">
            <w:pPr>
              <w:rPr>
                <w:b/>
                <w:szCs w:val="24"/>
              </w:rPr>
            </w:pPr>
            <w:r w:rsidRPr="00364551">
              <w:rPr>
                <w:b/>
                <w:szCs w:val="24"/>
              </w:rPr>
              <w:t xml:space="preserve">2.4. </w:t>
            </w:r>
            <w:r w:rsidR="00AE15FC" w:rsidRPr="00364551">
              <w:rPr>
                <w:b/>
                <w:szCs w:val="24"/>
              </w:rPr>
              <w:t>Namo numeris</w:t>
            </w:r>
          </w:p>
        </w:tc>
        <w:tc>
          <w:tcPr>
            <w:tcW w:w="3263" w:type="pct"/>
          </w:tcPr>
          <w:p w:rsidR="00AD52F3" w:rsidRPr="00364551" w:rsidRDefault="00926AE4" w:rsidP="000E22DF">
            <w:pPr>
              <w:jc w:val="both"/>
              <w:rPr>
                <w:i/>
                <w:sz w:val="22"/>
                <w:szCs w:val="22"/>
              </w:rPr>
            </w:pPr>
            <w:r w:rsidRPr="00364551">
              <w:rPr>
                <w:i/>
                <w:sz w:val="22"/>
                <w:szCs w:val="22"/>
              </w:rPr>
              <w:t>Nurodomas</w:t>
            </w:r>
            <w:r w:rsidR="00EC2840" w:rsidRPr="00364551">
              <w:rPr>
                <w:i/>
                <w:sz w:val="22"/>
                <w:szCs w:val="22"/>
              </w:rPr>
              <w:t xml:space="preserve"> pareiškėjo adreso</w:t>
            </w:r>
            <w:r w:rsidR="007133C2" w:rsidRPr="00364551">
              <w:rPr>
                <w:i/>
                <w:sz w:val="22"/>
                <w:szCs w:val="22"/>
              </w:rPr>
              <w:t>, skirto</w:t>
            </w:r>
            <w:r w:rsidR="00EC2840" w:rsidRPr="00364551">
              <w:rPr>
                <w:i/>
                <w:sz w:val="22"/>
                <w:szCs w:val="22"/>
              </w:rPr>
              <w:t xml:space="preserve"> susirašinė</w:t>
            </w:r>
            <w:r w:rsidR="007133C2" w:rsidRPr="00364551">
              <w:rPr>
                <w:i/>
                <w:sz w:val="22"/>
                <w:szCs w:val="22"/>
              </w:rPr>
              <w:t>ti,</w:t>
            </w:r>
            <w:r w:rsidRPr="00364551">
              <w:rPr>
                <w:i/>
                <w:sz w:val="22"/>
                <w:szCs w:val="22"/>
              </w:rPr>
              <w:t xml:space="preserve"> namo eilės</w:t>
            </w:r>
            <w:r w:rsidR="00264744" w:rsidRPr="00364551">
              <w:rPr>
                <w:i/>
                <w:sz w:val="22"/>
                <w:szCs w:val="22"/>
              </w:rPr>
              <w:t xml:space="preserve"> ir</w:t>
            </w:r>
            <w:r w:rsidR="00EC2840" w:rsidRPr="00364551">
              <w:rPr>
                <w:i/>
                <w:sz w:val="22"/>
                <w:szCs w:val="22"/>
              </w:rPr>
              <w:t xml:space="preserve"> buto numeris</w:t>
            </w:r>
            <w:r w:rsidR="00264744" w:rsidRPr="00364551">
              <w:rPr>
                <w:i/>
                <w:sz w:val="22"/>
                <w:szCs w:val="22"/>
              </w:rPr>
              <w:t xml:space="preserve"> (jei</w:t>
            </w:r>
            <w:r w:rsidR="00EF65CB">
              <w:rPr>
                <w:i/>
                <w:sz w:val="22"/>
                <w:szCs w:val="22"/>
              </w:rPr>
              <w:t xml:space="preserve"> numeris yra</w:t>
            </w:r>
            <w:r w:rsidR="00264744" w:rsidRPr="00364551">
              <w:rPr>
                <w:i/>
                <w:sz w:val="22"/>
                <w:szCs w:val="22"/>
              </w:rPr>
              <w:t>)</w:t>
            </w:r>
            <w:r w:rsidR="009C136B" w:rsidRPr="00364551">
              <w:rPr>
                <w:i/>
                <w:sz w:val="22"/>
                <w:szCs w:val="22"/>
              </w:rPr>
              <w:t xml:space="preserve">. </w:t>
            </w:r>
          </w:p>
          <w:p w:rsidR="00926AE4" w:rsidRPr="00364551" w:rsidRDefault="00926AE4" w:rsidP="000E22DF">
            <w:pPr>
              <w:jc w:val="both"/>
              <w:rPr>
                <w:i/>
                <w:sz w:val="22"/>
                <w:szCs w:val="22"/>
              </w:rPr>
            </w:pPr>
            <w:r w:rsidRPr="00364551">
              <w:rPr>
                <w:i/>
                <w:sz w:val="22"/>
                <w:szCs w:val="22"/>
              </w:rPr>
              <w:t xml:space="preserve">Galimas simbolių skaičius – </w:t>
            </w:r>
            <w:r w:rsidR="00A77351" w:rsidRPr="00364551">
              <w:rPr>
                <w:i/>
                <w:sz w:val="22"/>
                <w:szCs w:val="22"/>
              </w:rPr>
              <w:t>1</w:t>
            </w:r>
            <w:r w:rsidRPr="00364551">
              <w:rPr>
                <w:i/>
                <w:sz w:val="22"/>
                <w:szCs w:val="22"/>
              </w:rPr>
              <w:t>0.</w:t>
            </w:r>
          </w:p>
          <w:p w:rsidR="00AE15FC" w:rsidRPr="00364551" w:rsidRDefault="00926AE4" w:rsidP="000E22DF">
            <w:pPr>
              <w:jc w:val="both"/>
              <w:rPr>
                <w:i/>
                <w:sz w:val="22"/>
                <w:szCs w:val="22"/>
              </w:rPr>
            </w:pPr>
            <w:r w:rsidRPr="00364551">
              <w:rPr>
                <w:i/>
                <w:sz w:val="22"/>
                <w:szCs w:val="22"/>
              </w:rPr>
              <w:t>Nurodyti privaloma.</w:t>
            </w:r>
          </w:p>
        </w:tc>
      </w:tr>
      <w:tr w:rsidR="00AE15FC" w:rsidRPr="00364551" w:rsidTr="00873DF1">
        <w:trPr>
          <w:cantSplit/>
          <w:trHeight w:val="128"/>
        </w:trPr>
        <w:tc>
          <w:tcPr>
            <w:tcW w:w="1737" w:type="pct"/>
            <w:shd w:val="clear" w:color="auto" w:fill="E0E0E0"/>
          </w:tcPr>
          <w:p w:rsidR="00AE15FC" w:rsidRPr="00364551" w:rsidRDefault="00E443A9" w:rsidP="005E34A3">
            <w:pPr>
              <w:rPr>
                <w:b/>
                <w:szCs w:val="24"/>
              </w:rPr>
            </w:pPr>
            <w:r w:rsidRPr="00364551">
              <w:rPr>
                <w:b/>
                <w:szCs w:val="24"/>
              </w:rPr>
              <w:t xml:space="preserve">2.5. </w:t>
            </w:r>
            <w:r w:rsidR="00D36697" w:rsidRPr="00364551">
              <w:rPr>
                <w:b/>
                <w:szCs w:val="24"/>
              </w:rPr>
              <w:t>Pašto kodas</w:t>
            </w:r>
          </w:p>
        </w:tc>
        <w:tc>
          <w:tcPr>
            <w:tcW w:w="3263" w:type="pct"/>
          </w:tcPr>
          <w:p w:rsidR="00B44407" w:rsidRPr="00364551" w:rsidRDefault="00B44407" w:rsidP="000E22DF">
            <w:pPr>
              <w:jc w:val="both"/>
              <w:rPr>
                <w:i/>
                <w:sz w:val="22"/>
                <w:szCs w:val="22"/>
              </w:rPr>
            </w:pPr>
            <w:r w:rsidRPr="00364551">
              <w:rPr>
                <w:i/>
                <w:sz w:val="22"/>
                <w:szCs w:val="22"/>
              </w:rPr>
              <w:t xml:space="preserve">Nurodomas </w:t>
            </w:r>
            <w:r w:rsidR="00EC2840" w:rsidRPr="00364551">
              <w:rPr>
                <w:i/>
                <w:sz w:val="22"/>
                <w:szCs w:val="22"/>
              </w:rPr>
              <w:t>pareiškėjo adreso</w:t>
            </w:r>
            <w:r w:rsidR="007133C2" w:rsidRPr="00364551">
              <w:rPr>
                <w:i/>
                <w:sz w:val="22"/>
                <w:szCs w:val="22"/>
              </w:rPr>
              <w:t>, skirto</w:t>
            </w:r>
            <w:r w:rsidR="00EC2840" w:rsidRPr="00364551">
              <w:rPr>
                <w:i/>
                <w:sz w:val="22"/>
                <w:szCs w:val="22"/>
              </w:rPr>
              <w:t xml:space="preserve"> susirašinė</w:t>
            </w:r>
            <w:r w:rsidR="007133C2" w:rsidRPr="00364551">
              <w:rPr>
                <w:i/>
                <w:sz w:val="22"/>
                <w:szCs w:val="22"/>
              </w:rPr>
              <w:t>ti,</w:t>
            </w:r>
            <w:r w:rsidR="00EC2840" w:rsidRPr="00364551">
              <w:rPr>
                <w:i/>
                <w:sz w:val="22"/>
                <w:szCs w:val="22"/>
              </w:rPr>
              <w:t xml:space="preserve"> pašto kodas </w:t>
            </w:r>
            <w:r w:rsidRPr="00364551">
              <w:rPr>
                <w:i/>
                <w:sz w:val="22"/>
                <w:szCs w:val="22"/>
              </w:rPr>
              <w:t>(pvz., 02134).</w:t>
            </w:r>
          </w:p>
          <w:p w:rsidR="00B44407" w:rsidRPr="00364551" w:rsidRDefault="00B44407" w:rsidP="000E22DF">
            <w:pPr>
              <w:jc w:val="both"/>
              <w:rPr>
                <w:i/>
                <w:sz w:val="22"/>
                <w:szCs w:val="22"/>
              </w:rPr>
            </w:pPr>
            <w:r w:rsidRPr="00364551">
              <w:rPr>
                <w:i/>
                <w:sz w:val="22"/>
                <w:szCs w:val="22"/>
              </w:rPr>
              <w:t>Galimas simbolių skaičius – 10.</w:t>
            </w:r>
          </w:p>
          <w:p w:rsidR="00AE15FC" w:rsidRPr="00364551" w:rsidRDefault="00B44407" w:rsidP="000E22DF">
            <w:pPr>
              <w:jc w:val="both"/>
              <w:rPr>
                <w:i/>
                <w:sz w:val="22"/>
                <w:szCs w:val="22"/>
              </w:rPr>
            </w:pPr>
            <w:r w:rsidRPr="00364551">
              <w:rPr>
                <w:i/>
                <w:sz w:val="22"/>
                <w:szCs w:val="22"/>
              </w:rPr>
              <w:t>Nurodyti privaloma.</w:t>
            </w:r>
          </w:p>
        </w:tc>
      </w:tr>
      <w:tr w:rsidR="00AE15FC" w:rsidRPr="00364551" w:rsidTr="00873DF1">
        <w:trPr>
          <w:cantSplit/>
          <w:trHeight w:val="128"/>
        </w:trPr>
        <w:tc>
          <w:tcPr>
            <w:tcW w:w="1737" w:type="pct"/>
            <w:shd w:val="clear" w:color="auto" w:fill="E0E0E0"/>
          </w:tcPr>
          <w:p w:rsidR="00AE15FC" w:rsidRPr="00364551" w:rsidRDefault="00E443A9" w:rsidP="005E34A3">
            <w:pPr>
              <w:rPr>
                <w:b/>
                <w:szCs w:val="24"/>
              </w:rPr>
            </w:pPr>
            <w:r w:rsidRPr="00364551">
              <w:rPr>
                <w:b/>
                <w:szCs w:val="24"/>
              </w:rPr>
              <w:lastRenderedPageBreak/>
              <w:t xml:space="preserve">2.6. </w:t>
            </w:r>
            <w:r w:rsidR="009C136B" w:rsidRPr="00364551">
              <w:rPr>
                <w:b/>
                <w:szCs w:val="24"/>
              </w:rPr>
              <w:t>Miestas</w:t>
            </w:r>
            <w:r w:rsidR="00A33F4A" w:rsidRPr="00364551">
              <w:rPr>
                <w:b/>
                <w:szCs w:val="24"/>
              </w:rPr>
              <w:t xml:space="preserve"> </w:t>
            </w:r>
            <w:r w:rsidR="009C136B" w:rsidRPr="00364551">
              <w:rPr>
                <w:b/>
                <w:szCs w:val="24"/>
              </w:rPr>
              <w:t>/ rajonas</w:t>
            </w:r>
          </w:p>
        </w:tc>
        <w:tc>
          <w:tcPr>
            <w:tcW w:w="3263" w:type="pct"/>
          </w:tcPr>
          <w:p w:rsidR="00AD52F3" w:rsidRPr="00364551" w:rsidRDefault="00B44407" w:rsidP="000E22DF">
            <w:pPr>
              <w:jc w:val="both"/>
              <w:rPr>
                <w:i/>
                <w:sz w:val="22"/>
                <w:szCs w:val="22"/>
              </w:rPr>
            </w:pPr>
            <w:r w:rsidRPr="00364551">
              <w:rPr>
                <w:i/>
                <w:sz w:val="22"/>
                <w:szCs w:val="22"/>
              </w:rPr>
              <w:t>Nurodomas</w:t>
            </w:r>
            <w:r w:rsidR="00EC2840" w:rsidRPr="00364551">
              <w:rPr>
                <w:i/>
                <w:sz w:val="22"/>
                <w:szCs w:val="22"/>
              </w:rPr>
              <w:t xml:space="preserve"> pareiškėjo adreso</w:t>
            </w:r>
            <w:r w:rsidR="007133C2" w:rsidRPr="00364551">
              <w:rPr>
                <w:i/>
                <w:sz w:val="22"/>
                <w:szCs w:val="22"/>
              </w:rPr>
              <w:t>, skirto</w:t>
            </w:r>
            <w:r w:rsidR="00EC2840" w:rsidRPr="00364551">
              <w:rPr>
                <w:i/>
                <w:sz w:val="22"/>
                <w:szCs w:val="22"/>
              </w:rPr>
              <w:t xml:space="preserve"> susirašinė</w:t>
            </w:r>
            <w:r w:rsidR="007133C2" w:rsidRPr="00364551">
              <w:rPr>
                <w:i/>
                <w:sz w:val="22"/>
                <w:szCs w:val="22"/>
              </w:rPr>
              <w:t>ti,</w:t>
            </w:r>
            <w:r w:rsidRPr="00364551">
              <w:rPr>
                <w:i/>
                <w:sz w:val="22"/>
                <w:szCs w:val="22"/>
              </w:rPr>
              <w:t xml:space="preserve"> </w:t>
            </w:r>
            <w:r w:rsidR="009C136B" w:rsidRPr="00364551">
              <w:rPr>
                <w:i/>
                <w:sz w:val="22"/>
                <w:szCs w:val="22"/>
              </w:rPr>
              <w:t>miesto</w:t>
            </w:r>
            <w:r w:rsidR="007133C2" w:rsidRPr="00364551">
              <w:rPr>
                <w:i/>
                <w:sz w:val="22"/>
                <w:szCs w:val="22"/>
              </w:rPr>
              <w:t xml:space="preserve"> </w:t>
            </w:r>
            <w:r w:rsidR="004938A2" w:rsidRPr="00364551">
              <w:rPr>
                <w:i/>
                <w:sz w:val="22"/>
                <w:szCs w:val="22"/>
              </w:rPr>
              <w:t>ar</w:t>
            </w:r>
            <w:r w:rsidR="009C136B" w:rsidRPr="00364551">
              <w:rPr>
                <w:i/>
                <w:sz w:val="22"/>
                <w:szCs w:val="22"/>
              </w:rPr>
              <w:t xml:space="preserve"> rajono</w:t>
            </w:r>
            <w:r w:rsidRPr="00364551">
              <w:rPr>
                <w:i/>
                <w:sz w:val="22"/>
                <w:szCs w:val="22"/>
              </w:rPr>
              <w:t xml:space="preserve"> pavadinima</w:t>
            </w:r>
            <w:r w:rsidR="00EC2840" w:rsidRPr="00364551">
              <w:rPr>
                <w:i/>
                <w:sz w:val="22"/>
                <w:szCs w:val="22"/>
              </w:rPr>
              <w:t>s.</w:t>
            </w:r>
            <w:r w:rsidR="005D1344" w:rsidRPr="00364551">
              <w:rPr>
                <w:i/>
                <w:sz w:val="22"/>
                <w:szCs w:val="22"/>
              </w:rPr>
              <w:t xml:space="preserve"> </w:t>
            </w:r>
          </w:p>
          <w:p w:rsidR="00B44407" w:rsidRPr="00364551" w:rsidRDefault="00B44407" w:rsidP="000E22DF">
            <w:pPr>
              <w:jc w:val="both"/>
              <w:rPr>
                <w:i/>
                <w:sz w:val="22"/>
                <w:szCs w:val="22"/>
              </w:rPr>
            </w:pPr>
            <w:r w:rsidRPr="00364551">
              <w:rPr>
                <w:i/>
                <w:sz w:val="22"/>
                <w:szCs w:val="22"/>
              </w:rPr>
              <w:t>Galimas simbolių skaičius –</w:t>
            </w:r>
            <w:r w:rsidR="001960FD" w:rsidRPr="00364551">
              <w:rPr>
                <w:i/>
                <w:sz w:val="22"/>
                <w:szCs w:val="22"/>
              </w:rPr>
              <w:t xml:space="preserve"> 100</w:t>
            </w:r>
            <w:r w:rsidRPr="00364551">
              <w:rPr>
                <w:i/>
                <w:sz w:val="22"/>
                <w:szCs w:val="22"/>
              </w:rPr>
              <w:t>.</w:t>
            </w:r>
          </w:p>
          <w:p w:rsidR="00AE15FC" w:rsidRPr="00364551" w:rsidRDefault="00B44407" w:rsidP="000E22DF">
            <w:pPr>
              <w:jc w:val="both"/>
              <w:rPr>
                <w:i/>
                <w:sz w:val="22"/>
                <w:szCs w:val="22"/>
              </w:rPr>
            </w:pPr>
            <w:r w:rsidRPr="00364551">
              <w:rPr>
                <w:i/>
                <w:sz w:val="22"/>
                <w:szCs w:val="22"/>
              </w:rPr>
              <w:t>Nurodyti privaloma.</w:t>
            </w:r>
          </w:p>
        </w:tc>
      </w:tr>
      <w:tr w:rsidR="001960FD" w:rsidRPr="00364551" w:rsidTr="00873DF1">
        <w:trPr>
          <w:cantSplit/>
          <w:trHeight w:val="128"/>
        </w:trPr>
        <w:tc>
          <w:tcPr>
            <w:tcW w:w="1737" w:type="pct"/>
            <w:shd w:val="clear" w:color="auto" w:fill="E0E0E0"/>
          </w:tcPr>
          <w:p w:rsidR="001960FD" w:rsidRPr="00364551" w:rsidRDefault="001960FD" w:rsidP="005E34A3">
            <w:pPr>
              <w:rPr>
                <w:b/>
                <w:szCs w:val="24"/>
              </w:rPr>
            </w:pPr>
            <w:r w:rsidRPr="00364551">
              <w:rPr>
                <w:b/>
                <w:szCs w:val="24"/>
              </w:rPr>
              <w:t>2.7. Šalis</w:t>
            </w:r>
          </w:p>
        </w:tc>
        <w:tc>
          <w:tcPr>
            <w:tcW w:w="3263" w:type="pct"/>
          </w:tcPr>
          <w:p w:rsidR="001960FD" w:rsidRPr="00364551" w:rsidRDefault="004A5447" w:rsidP="001960FD">
            <w:pPr>
              <w:jc w:val="both"/>
              <w:rPr>
                <w:i/>
                <w:sz w:val="22"/>
                <w:szCs w:val="22"/>
              </w:rPr>
            </w:pPr>
            <w:r w:rsidRPr="00364551">
              <w:rPr>
                <w:i/>
                <w:sz w:val="22"/>
                <w:szCs w:val="22"/>
              </w:rPr>
              <w:t xml:space="preserve">Jei </w:t>
            </w:r>
            <w:r w:rsidRPr="00364551">
              <w:rPr>
                <w:i/>
                <w:sz w:val="22"/>
              </w:rPr>
              <w:t xml:space="preserve">pareiškėjas yra užsienyje registruotas juridinis asmuo, </w:t>
            </w:r>
            <w:r w:rsidRPr="00364551">
              <w:rPr>
                <w:i/>
                <w:sz w:val="22"/>
                <w:szCs w:val="22"/>
              </w:rPr>
              <w:t>n</w:t>
            </w:r>
            <w:r w:rsidR="001960FD" w:rsidRPr="00364551">
              <w:rPr>
                <w:i/>
                <w:sz w:val="22"/>
                <w:szCs w:val="22"/>
              </w:rPr>
              <w:t xml:space="preserve">urodomas šalies, kurioje įregistruotas pareiškėjas, pavadinimas. </w:t>
            </w:r>
          </w:p>
          <w:p w:rsidR="00B94883" w:rsidRPr="00364551" w:rsidRDefault="001960FD" w:rsidP="00B94883">
            <w:pPr>
              <w:jc w:val="both"/>
              <w:rPr>
                <w:i/>
                <w:sz w:val="22"/>
                <w:szCs w:val="22"/>
              </w:rPr>
            </w:pPr>
            <w:r w:rsidRPr="00364551">
              <w:rPr>
                <w:i/>
                <w:sz w:val="22"/>
                <w:szCs w:val="22"/>
              </w:rPr>
              <w:t xml:space="preserve">Galimas simbolių skaičius – </w:t>
            </w:r>
            <w:r w:rsidR="004A5447" w:rsidRPr="00364551">
              <w:rPr>
                <w:i/>
                <w:sz w:val="22"/>
                <w:szCs w:val="22"/>
              </w:rPr>
              <w:t>100</w:t>
            </w:r>
            <w:r w:rsidRPr="00364551">
              <w:rPr>
                <w:i/>
                <w:sz w:val="22"/>
                <w:szCs w:val="22"/>
              </w:rPr>
              <w:t>.</w:t>
            </w:r>
          </w:p>
          <w:p w:rsidR="001960FD" w:rsidRPr="00364551" w:rsidRDefault="004A5447" w:rsidP="00B94883">
            <w:pPr>
              <w:jc w:val="both"/>
              <w:rPr>
                <w:i/>
                <w:sz w:val="22"/>
                <w:szCs w:val="22"/>
              </w:rPr>
            </w:pPr>
            <w:r w:rsidRPr="00364551">
              <w:rPr>
                <w:i/>
                <w:sz w:val="22"/>
                <w:szCs w:val="22"/>
              </w:rPr>
              <w:t xml:space="preserve">Jei paraiškos formos 2.2 </w:t>
            </w:r>
            <w:r w:rsidR="004938A2" w:rsidRPr="00364551">
              <w:rPr>
                <w:i/>
                <w:sz w:val="22"/>
                <w:szCs w:val="22"/>
              </w:rPr>
              <w:t>papunktyje</w:t>
            </w:r>
            <w:r w:rsidRPr="00364551">
              <w:rPr>
                <w:i/>
                <w:sz w:val="22"/>
                <w:szCs w:val="22"/>
              </w:rPr>
              <w:t xml:space="preserve"> pažymėta, </w:t>
            </w:r>
            <w:r w:rsidRPr="00364551">
              <w:rPr>
                <w:i/>
                <w:sz w:val="22"/>
              </w:rPr>
              <w:t>kad pareiškėjas yra užsienyje registruotas juridinis asmuo,</w:t>
            </w:r>
            <w:r w:rsidRPr="00364551">
              <w:rPr>
                <w:i/>
                <w:sz w:val="22"/>
                <w:szCs w:val="22"/>
              </w:rPr>
              <w:t xml:space="preserve"> n</w:t>
            </w:r>
            <w:r w:rsidR="001960FD" w:rsidRPr="00364551">
              <w:rPr>
                <w:i/>
                <w:sz w:val="22"/>
                <w:szCs w:val="22"/>
              </w:rPr>
              <w:t>urodyti privaloma.</w:t>
            </w:r>
          </w:p>
        </w:tc>
      </w:tr>
      <w:tr w:rsidR="00AE15FC" w:rsidRPr="00364551" w:rsidTr="00873DF1">
        <w:trPr>
          <w:cantSplit/>
          <w:trHeight w:val="128"/>
        </w:trPr>
        <w:tc>
          <w:tcPr>
            <w:tcW w:w="1737" w:type="pct"/>
            <w:shd w:val="clear" w:color="auto" w:fill="E0E0E0"/>
          </w:tcPr>
          <w:p w:rsidR="00AE15FC" w:rsidRPr="00364551" w:rsidRDefault="001960FD" w:rsidP="005E34A3">
            <w:pPr>
              <w:rPr>
                <w:b/>
                <w:szCs w:val="24"/>
              </w:rPr>
            </w:pPr>
            <w:r w:rsidRPr="00364551">
              <w:rPr>
                <w:b/>
                <w:szCs w:val="24"/>
              </w:rPr>
              <w:t xml:space="preserve">2.8. </w:t>
            </w:r>
            <w:r w:rsidR="00AE15FC" w:rsidRPr="00364551">
              <w:rPr>
                <w:b/>
                <w:szCs w:val="24"/>
              </w:rPr>
              <w:t>Telefono numeris</w:t>
            </w:r>
          </w:p>
        </w:tc>
        <w:tc>
          <w:tcPr>
            <w:tcW w:w="3263" w:type="pct"/>
          </w:tcPr>
          <w:p w:rsidR="00B44407" w:rsidRPr="00364551" w:rsidRDefault="00B44407" w:rsidP="000E22DF">
            <w:pPr>
              <w:jc w:val="both"/>
              <w:rPr>
                <w:i/>
                <w:sz w:val="22"/>
                <w:szCs w:val="22"/>
              </w:rPr>
            </w:pPr>
            <w:r w:rsidRPr="00364551">
              <w:rPr>
                <w:i/>
                <w:sz w:val="22"/>
                <w:szCs w:val="22"/>
              </w:rPr>
              <w:t xml:space="preserve">Nurodomas </w:t>
            </w:r>
            <w:r w:rsidR="00C6173E" w:rsidRPr="00364551">
              <w:rPr>
                <w:i/>
                <w:sz w:val="22"/>
                <w:szCs w:val="22"/>
              </w:rPr>
              <w:t>pareiškėjo</w:t>
            </w:r>
            <w:r w:rsidRPr="00364551">
              <w:rPr>
                <w:i/>
                <w:sz w:val="22"/>
                <w:szCs w:val="22"/>
              </w:rPr>
              <w:t xml:space="preserve"> telefono numeris.</w:t>
            </w:r>
          </w:p>
          <w:p w:rsidR="00EC2840" w:rsidRPr="00364551" w:rsidRDefault="00B44407" w:rsidP="00EC2840">
            <w:pPr>
              <w:jc w:val="both"/>
              <w:rPr>
                <w:i/>
                <w:sz w:val="22"/>
                <w:szCs w:val="22"/>
              </w:rPr>
            </w:pPr>
            <w:r w:rsidRPr="00364551">
              <w:rPr>
                <w:i/>
                <w:sz w:val="22"/>
                <w:szCs w:val="22"/>
              </w:rPr>
              <w:t>Telefono numeris nurodomas</w:t>
            </w:r>
            <w:r w:rsidR="003953D9" w:rsidRPr="00364551">
              <w:rPr>
                <w:i/>
                <w:sz w:val="22"/>
                <w:szCs w:val="22"/>
              </w:rPr>
              <w:t xml:space="preserve"> taip:</w:t>
            </w:r>
            <w:r w:rsidR="00163F3F" w:rsidRPr="00364551">
              <w:rPr>
                <w:i/>
                <w:sz w:val="22"/>
                <w:szCs w:val="22"/>
              </w:rPr>
              <w:t xml:space="preserve"> </w:t>
            </w:r>
            <w:r w:rsidR="007A1B20" w:rsidRPr="00364551">
              <w:rPr>
                <w:i/>
                <w:sz w:val="22"/>
                <w:szCs w:val="22"/>
              </w:rPr>
              <w:t>+370</w:t>
            </w:r>
            <w:r w:rsidR="007133C2" w:rsidRPr="00364551">
              <w:rPr>
                <w:i/>
                <w:sz w:val="22"/>
                <w:szCs w:val="22"/>
              </w:rPr>
              <w:t xml:space="preserve"> </w:t>
            </w:r>
            <w:r w:rsidR="00163F3F" w:rsidRPr="00364551">
              <w:rPr>
                <w:i/>
                <w:sz w:val="22"/>
                <w:szCs w:val="22"/>
              </w:rPr>
              <w:t xml:space="preserve">5 216 2222, </w:t>
            </w:r>
            <w:r w:rsidR="007A1B20" w:rsidRPr="00364551">
              <w:rPr>
                <w:i/>
                <w:sz w:val="22"/>
                <w:szCs w:val="22"/>
              </w:rPr>
              <w:t>+370</w:t>
            </w:r>
            <w:r w:rsidR="007133C2" w:rsidRPr="00364551">
              <w:rPr>
                <w:i/>
                <w:sz w:val="22"/>
                <w:szCs w:val="22"/>
              </w:rPr>
              <w:t xml:space="preserve"> </w:t>
            </w:r>
            <w:r w:rsidR="00163F3F" w:rsidRPr="00364551">
              <w:rPr>
                <w:i/>
                <w:sz w:val="22"/>
                <w:szCs w:val="22"/>
              </w:rPr>
              <w:t>6 111 0977.</w:t>
            </w:r>
            <w:r w:rsidR="00EC2840" w:rsidRPr="00364551">
              <w:rPr>
                <w:i/>
                <w:sz w:val="22"/>
                <w:szCs w:val="22"/>
              </w:rPr>
              <w:t xml:space="preserve"> </w:t>
            </w:r>
          </w:p>
          <w:p w:rsidR="00EC2840" w:rsidRPr="00364551" w:rsidRDefault="00EC2840" w:rsidP="00EC2840">
            <w:pPr>
              <w:jc w:val="both"/>
              <w:rPr>
                <w:i/>
                <w:sz w:val="22"/>
                <w:szCs w:val="22"/>
              </w:rPr>
            </w:pPr>
            <w:r w:rsidRPr="00364551">
              <w:rPr>
                <w:i/>
                <w:sz w:val="22"/>
                <w:szCs w:val="22"/>
              </w:rPr>
              <w:t>Galimas simbolių skaičius – 20.</w:t>
            </w:r>
          </w:p>
          <w:p w:rsidR="00AE15FC" w:rsidRPr="00364551" w:rsidRDefault="00B44407" w:rsidP="000E22DF">
            <w:pPr>
              <w:jc w:val="both"/>
              <w:rPr>
                <w:i/>
                <w:sz w:val="22"/>
                <w:szCs w:val="22"/>
              </w:rPr>
            </w:pPr>
            <w:r w:rsidRPr="00364551">
              <w:rPr>
                <w:i/>
                <w:sz w:val="22"/>
                <w:szCs w:val="22"/>
              </w:rPr>
              <w:t>Nurodyti privaloma.</w:t>
            </w:r>
          </w:p>
        </w:tc>
      </w:tr>
      <w:tr w:rsidR="00163F3F" w:rsidRPr="00364551" w:rsidTr="00873DF1">
        <w:trPr>
          <w:cantSplit/>
          <w:trHeight w:val="128"/>
        </w:trPr>
        <w:tc>
          <w:tcPr>
            <w:tcW w:w="1737" w:type="pct"/>
            <w:shd w:val="clear" w:color="auto" w:fill="E0E0E0"/>
          </w:tcPr>
          <w:p w:rsidR="00163F3F" w:rsidRPr="00364551" w:rsidRDefault="001960FD" w:rsidP="005E34A3">
            <w:pPr>
              <w:rPr>
                <w:b/>
                <w:szCs w:val="24"/>
              </w:rPr>
            </w:pPr>
            <w:r w:rsidRPr="00364551">
              <w:rPr>
                <w:b/>
                <w:szCs w:val="24"/>
              </w:rPr>
              <w:t xml:space="preserve">2.9. </w:t>
            </w:r>
            <w:r w:rsidR="00163F3F" w:rsidRPr="00364551">
              <w:rPr>
                <w:b/>
                <w:szCs w:val="24"/>
              </w:rPr>
              <w:t>El. pašto adresas</w:t>
            </w:r>
          </w:p>
        </w:tc>
        <w:tc>
          <w:tcPr>
            <w:tcW w:w="3263" w:type="pct"/>
          </w:tcPr>
          <w:p w:rsidR="00163F3F" w:rsidRPr="00364551" w:rsidRDefault="00163F3F" w:rsidP="000E22DF">
            <w:pPr>
              <w:jc w:val="both"/>
              <w:rPr>
                <w:i/>
                <w:sz w:val="22"/>
                <w:szCs w:val="22"/>
              </w:rPr>
            </w:pPr>
            <w:r w:rsidRPr="00364551">
              <w:rPr>
                <w:i/>
                <w:sz w:val="22"/>
                <w:szCs w:val="22"/>
              </w:rPr>
              <w:t>Nurodomas paraišką teikiančio juridinio asmens elektroninio pašto adresas (</w:t>
            </w:r>
            <w:r w:rsidR="00C74555" w:rsidRPr="00364551">
              <w:rPr>
                <w:i/>
                <w:sz w:val="22"/>
                <w:szCs w:val="22"/>
              </w:rPr>
              <w:t>pvz.,</w:t>
            </w:r>
            <w:r w:rsidRPr="00364551">
              <w:rPr>
                <w:i/>
                <w:sz w:val="22"/>
                <w:szCs w:val="22"/>
              </w:rPr>
              <w:t xml:space="preserve"> </w:t>
            </w:r>
            <w:hyperlink r:id="rId9" w:history="1">
              <w:r w:rsidR="00CC13C9" w:rsidRPr="00364551">
                <w:rPr>
                  <w:rStyle w:val="Hipersaitas"/>
                  <w:i/>
                  <w:color w:val="auto"/>
                  <w:sz w:val="22"/>
                  <w:szCs w:val="22"/>
                  <w:u w:val="none"/>
                </w:rPr>
                <w:t>info@savivaldybe.lt</w:t>
              </w:r>
            </w:hyperlink>
            <w:r w:rsidRPr="00364551">
              <w:rPr>
                <w:i/>
                <w:sz w:val="22"/>
                <w:szCs w:val="22"/>
              </w:rPr>
              <w:t xml:space="preserve"> arba </w:t>
            </w:r>
            <w:hyperlink r:id="rId10" w:history="1">
              <w:r w:rsidR="0034070A" w:rsidRPr="00364551">
                <w:rPr>
                  <w:rStyle w:val="Hipersaitas"/>
                  <w:i/>
                  <w:color w:val="auto"/>
                  <w:sz w:val="22"/>
                  <w:szCs w:val="22"/>
                  <w:u w:val="none"/>
                </w:rPr>
                <w:t>savivaldybe@savivaldybe.lt</w:t>
              </w:r>
            </w:hyperlink>
            <w:r w:rsidRPr="00364551">
              <w:rPr>
                <w:i/>
                <w:sz w:val="22"/>
                <w:szCs w:val="22"/>
              </w:rPr>
              <w:t xml:space="preserve"> ir pan.).</w:t>
            </w:r>
          </w:p>
          <w:p w:rsidR="00163F3F" w:rsidRPr="00364551" w:rsidRDefault="00163F3F" w:rsidP="000E22DF">
            <w:pPr>
              <w:jc w:val="both"/>
              <w:rPr>
                <w:i/>
                <w:sz w:val="22"/>
                <w:szCs w:val="22"/>
              </w:rPr>
            </w:pPr>
            <w:r w:rsidRPr="00364551">
              <w:rPr>
                <w:i/>
                <w:sz w:val="22"/>
                <w:szCs w:val="22"/>
              </w:rPr>
              <w:t>Galimas simbolių skaičius – 50.</w:t>
            </w:r>
          </w:p>
          <w:p w:rsidR="00163F3F" w:rsidRPr="00364551" w:rsidRDefault="00163F3F" w:rsidP="000E22DF">
            <w:pPr>
              <w:jc w:val="both"/>
              <w:rPr>
                <w:i/>
                <w:sz w:val="22"/>
                <w:szCs w:val="22"/>
              </w:rPr>
            </w:pPr>
            <w:r w:rsidRPr="00364551">
              <w:rPr>
                <w:i/>
                <w:sz w:val="22"/>
                <w:szCs w:val="22"/>
              </w:rPr>
              <w:t>Nurodyti privaloma.</w:t>
            </w:r>
          </w:p>
        </w:tc>
      </w:tr>
      <w:tr w:rsidR="00307AF6" w:rsidRPr="00364551" w:rsidTr="00873DF1">
        <w:trPr>
          <w:cantSplit/>
          <w:trHeight w:val="127"/>
        </w:trPr>
        <w:tc>
          <w:tcPr>
            <w:tcW w:w="5000" w:type="pct"/>
            <w:gridSpan w:val="2"/>
            <w:shd w:val="clear" w:color="auto" w:fill="A6A6A6"/>
          </w:tcPr>
          <w:p w:rsidR="005F1441" w:rsidRPr="00364551" w:rsidRDefault="00D2242A" w:rsidP="00395A33">
            <w:pPr>
              <w:rPr>
                <w:szCs w:val="24"/>
              </w:rPr>
            </w:pPr>
            <w:r w:rsidRPr="00364551">
              <w:rPr>
                <w:b/>
                <w:bCs/>
                <w:szCs w:val="24"/>
              </w:rPr>
              <w:t>Pareiškėj</w:t>
            </w:r>
            <w:r w:rsidR="00CC75EB" w:rsidRPr="00364551">
              <w:rPr>
                <w:b/>
                <w:bCs/>
                <w:szCs w:val="24"/>
              </w:rPr>
              <w:t>as arba jo</w:t>
            </w:r>
            <w:r w:rsidR="005F1441" w:rsidRPr="00364551">
              <w:rPr>
                <w:b/>
                <w:bCs/>
                <w:szCs w:val="24"/>
              </w:rPr>
              <w:t xml:space="preserve"> įgaliotas asmuo</w:t>
            </w:r>
            <w:r w:rsidR="000707A3" w:rsidRPr="00364551">
              <w:rPr>
                <w:b/>
                <w:bCs/>
                <w:szCs w:val="24"/>
              </w:rPr>
              <w:t>:</w:t>
            </w:r>
            <w:r w:rsidR="00FC584D" w:rsidRPr="00364551">
              <w:rPr>
                <w:bCs/>
                <w:i/>
                <w:szCs w:val="24"/>
              </w:rPr>
              <w:t xml:space="preserve"> </w:t>
            </w:r>
          </w:p>
        </w:tc>
      </w:tr>
      <w:tr w:rsidR="00417A49" w:rsidRPr="00364551" w:rsidTr="00873DF1">
        <w:trPr>
          <w:cantSplit/>
          <w:trHeight w:val="56"/>
        </w:trPr>
        <w:tc>
          <w:tcPr>
            <w:tcW w:w="1737" w:type="pct"/>
            <w:shd w:val="clear" w:color="auto" w:fill="E0E0E0"/>
          </w:tcPr>
          <w:p w:rsidR="00417A49" w:rsidRPr="00364551" w:rsidRDefault="001960FD">
            <w:pPr>
              <w:rPr>
                <w:b/>
                <w:szCs w:val="24"/>
              </w:rPr>
            </w:pPr>
            <w:r w:rsidRPr="00364551">
              <w:rPr>
                <w:b/>
                <w:szCs w:val="24"/>
              </w:rPr>
              <w:t xml:space="preserve">2.10. </w:t>
            </w:r>
            <w:r w:rsidR="00417A49" w:rsidRPr="00364551">
              <w:rPr>
                <w:b/>
                <w:szCs w:val="24"/>
              </w:rPr>
              <w:t>Vardas, pavardė</w:t>
            </w:r>
          </w:p>
        </w:tc>
        <w:tc>
          <w:tcPr>
            <w:tcW w:w="3263" w:type="pct"/>
            <w:shd w:val="clear" w:color="auto" w:fill="FFFFFF"/>
          </w:tcPr>
          <w:p w:rsidR="00417A49" w:rsidRPr="00364551" w:rsidRDefault="00417A49" w:rsidP="000E22DF">
            <w:pPr>
              <w:widowControl w:val="0"/>
              <w:shd w:val="clear" w:color="auto" w:fill="FFFFFF"/>
              <w:jc w:val="both"/>
              <w:rPr>
                <w:rFonts w:cs="Arial"/>
                <w:i/>
                <w:sz w:val="22"/>
                <w:szCs w:val="22"/>
              </w:rPr>
            </w:pPr>
            <w:r w:rsidRPr="00364551">
              <w:rPr>
                <w:rFonts w:cs="Arial"/>
                <w:i/>
                <w:sz w:val="22"/>
                <w:szCs w:val="22"/>
              </w:rPr>
              <w:t>Nurodomas paraišką teikiančios organizacijos vadovo ar</w:t>
            </w:r>
            <w:r w:rsidR="005F082A" w:rsidRPr="00364551">
              <w:rPr>
                <w:rFonts w:cs="Arial"/>
                <w:i/>
                <w:sz w:val="22"/>
                <w:szCs w:val="22"/>
              </w:rPr>
              <w:t>ba</w:t>
            </w:r>
            <w:r w:rsidRPr="00364551">
              <w:rPr>
                <w:rFonts w:cs="Arial"/>
                <w:i/>
                <w:sz w:val="22"/>
                <w:szCs w:val="22"/>
              </w:rPr>
              <w:t xml:space="preserve"> </w:t>
            </w:r>
            <w:r w:rsidR="005F082A" w:rsidRPr="00364551">
              <w:rPr>
                <w:rFonts w:cs="Arial"/>
                <w:i/>
                <w:sz w:val="22"/>
                <w:szCs w:val="22"/>
              </w:rPr>
              <w:t>pareiškėjo</w:t>
            </w:r>
            <w:r w:rsidRPr="00364551">
              <w:rPr>
                <w:rFonts w:cs="Arial"/>
                <w:i/>
                <w:sz w:val="22"/>
                <w:szCs w:val="22"/>
              </w:rPr>
              <w:t xml:space="preserve"> vardu įgalioto asmens vardas</w:t>
            </w:r>
            <w:r w:rsidR="00357D93" w:rsidRPr="00364551">
              <w:rPr>
                <w:rFonts w:cs="Arial"/>
                <w:i/>
                <w:sz w:val="22"/>
                <w:szCs w:val="22"/>
              </w:rPr>
              <w:t xml:space="preserve"> ir</w:t>
            </w:r>
            <w:r w:rsidRPr="00364551">
              <w:rPr>
                <w:rFonts w:cs="Arial"/>
                <w:i/>
                <w:sz w:val="22"/>
                <w:szCs w:val="22"/>
              </w:rPr>
              <w:t xml:space="preserve"> pavardė.</w:t>
            </w:r>
            <w:r w:rsidR="00CC75EB" w:rsidRPr="00364551">
              <w:rPr>
                <w:rFonts w:cs="Arial"/>
                <w:i/>
                <w:sz w:val="22"/>
                <w:szCs w:val="22"/>
              </w:rPr>
              <w:t xml:space="preserve"> </w:t>
            </w:r>
            <w:r w:rsidR="00395A33" w:rsidRPr="00364551">
              <w:rPr>
                <w:rFonts w:cs="Arial"/>
                <w:i/>
                <w:sz w:val="22"/>
                <w:szCs w:val="22"/>
              </w:rPr>
              <w:t xml:space="preserve">Jeigu paraišką teikia fizinis asmuo, kuris neturi </w:t>
            </w:r>
            <w:r w:rsidR="00395A33" w:rsidRPr="00364551">
              <w:rPr>
                <w:i/>
                <w:iCs/>
                <w:color w:val="000000"/>
                <w:sz w:val="22"/>
                <w:szCs w:val="22"/>
              </w:rPr>
              <w:t>atst</w:t>
            </w:r>
            <w:r w:rsidR="00833C94" w:rsidRPr="00364551">
              <w:rPr>
                <w:i/>
                <w:iCs/>
                <w:color w:val="000000"/>
                <w:sz w:val="22"/>
                <w:szCs w:val="22"/>
              </w:rPr>
              <w:t>ovo, veikiančio pagal notaro</w:t>
            </w:r>
            <w:r w:rsidR="00395A33" w:rsidRPr="00364551">
              <w:rPr>
                <w:i/>
                <w:iCs/>
                <w:color w:val="000000"/>
                <w:sz w:val="22"/>
                <w:szCs w:val="22"/>
              </w:rPr>
              <w:t xml:space="preserve"> patvirtintą įgaliojimą, nurodomas pareiškėjo vardas ir pavardė.</w:t>
            </w:r>
          </w:p>
          <w:p w:rsidR="00417A49" w:rsidRPr="00364551" w:rsidRDefault="00417A49" w:rsidP="00D2242A">
            <w:pPr>
              <w:jc w:val="both"/>
              <w:rPr>
                <w:i/>
                <w:sz w:val="22"/>
                <w:szCs w:val="22"/>
              </w:rPr>
            </w:pPr>
            <w:r w:rsidRPr="00364551">
              <w:rPr>
                <w:i/>
                <w:sz w:val="22"/>
                <w:szCs w:val="22"/>
              </w:rPr>
              <w:t>Galimas simbolių skaičius – 70.</w:t>
            </w:r>
          </w:p>
          <w:p w:rsidR="00395A33" w:rsidRPr="00364551" w:rsidRDefault="00395A33" w:rsidP="00D2242A">
            <w:pPr>
              <w:jc w:val="both"/>
              <w:rPr>
                <w:i/>
                <w:sz w:val="22"/>
                <w:szCs w:val="22"/>
              </w:rPr>
            </w:pPr>
            <w:r w:rsidRPr="00364551">
              <w:rPr>
                <w:i/>
                <w:sz w:val="22"/>
                <w:szCs w:val="22"/>
              </w:rPr>
              <w:t>Nurodyti privaloma.</w:t>
            </w:r>
          </w:p>
        </w:tc>
      </w:tr>
      <w:tr w:rsidR="00417A49" w:rsidRPr="00364551" w:rsidTr="00873DF1">
        <w:trPr>
          <w:cantSplit/>
          <w:trHeight w:val="56"/>
        </w:trPr>
        <w:tc>
          <w:tcPr>
            <w:tcW w:w="1737" w:type="pct"/>
            <w:shd w:val="clear" w:color="auto" w:fill="E0E0E0"/>
          </w:tcPr>
          <w:p w:rsidR="00417A49" w:rsidRPr="00364551" w:rsidRDefault="001960FD" w:rsidP="005E34A3">
            <w:pPr>
              <w:rPr>
                <w:b/>
                <w:szCs w:val="24"/>
              </w:rPr>
            </w:pPr>
            <w:r w:rsidRPr="00364551">
              <w:rPr>
                <w:b/>
                <w:szCs w:val="24"/>
              </w:rPr>
              <w:t xml:space="preserve">2.11. </w:t>
            </w:r>
            <w:r w:rsidR="00417A49" w:rsidRPr="00364551">
              <w:rPr>
                <w:b/>
                <w:szCs w:val="24"/>
              </w:rPr>
              <w:t>Pareigos</w:t>
            </w:r>
          </w:p>
        </w:tc>
        <w:tc>
          <w:tcPr>
            <w:tcW w:w="3263" w:type="pct"/>
          </w:tcPr>
          <w:p w:rsidR="00AD52F3" w:rsidRPr="00364551" w:rsidRDefault="00417A49" w:rsidP="00EC2840">
            <w:pPr>
              <w:jc w:val="both"/>
              <w:rPr>
                <w:i/>
                <w:sz w:val="22"/>
                <w:szCs w:val="22"/>
              </w:rPr>
            </w:pPr>
            <w:r w:rsidRPr="00364551">
              <w:rPr>
                <w:i/>
                <w:sz w:val="22"/>
                <w:szCs w:val="22"/>
              </w:rPr>
              <w:t xml:space="preserve">Nurodomos paraišką teikiančios organizacijos vadovo </w:t>
            </w:r>
            <w:r w:rsidR="005F082A" w:rsidRPr="00364551">
              <w:rPr>
                <w:rFonts w:cs="Arial"/>
                <w:i/>
                <w:sz w:val="22"/>
                <w:szCs w:val="22"/>
              </w:rPr>
              <w:t>arba pareiškėjo</w:t>
            </w:r>
            <w:r w:rsidRPr="00364551">
              <w:rPr>
                <w:i/>
                <w:sz w:val="22"/>
                <w:szCs w:val="22"/>
              </w:rPr>
              <w:t xml:space="preserve"> vardu įgalioto asmens pareigos</w:t>
            </w:r>
            <w:r w:rsidR="00581013" w:rsidRPr="00364551">
              <w:rPr>
                <w:i/>
                <w:sz w:val="22"/>
                <w:szCs w:val="22"/>
              </w:rPr>
              <w:t xml:space="preserve"> (pvz., X rajono savivaldybės administracijos direktorius; Z socialinių paslaugų centro direktorius ir pan.). </w:t>
            </w:r>
            <w:r w:rsidR="00395A33" w:rsidRPr="00364551">
              <w:rPr>
                <w:rFonts w:cs="Arial"/>
                <w:i/>
                <w:sz w:val="22"/>
                <w:szCs w:val="22"/>
              </w:rPr>
              <w:t xml:space="preserve">Jeigu paraišką teikia fizinis asmuo, kuris neturi </w:t>
            </w:r>
            <w:r w:rsidR="00395A33" w:rsidRPr="00364551">
              <w:rPr>
                <w:i/>
                <w:iCs/>
                <w:color w:val="000000"/>
                <w:sz w:val="22"/>
                <w:szCs w:val="22"/>
              </w:rPr>
              <w:t>atst</w:t>
            </w:r>
            <w:r w:rsidR="00833C94" w:rsidRPr="00364551">
              <w:rPr>
                <w:i/>
                <w:iCs/>
                <w:color w:val="000000"/>
                <w:sz w:val="22"/>
                <w:szCs w:val="22"/>
              </w:rPr>
              <w:t>ovo, veikiančio pagal notaro</w:t>
            </w:r>
            <w:r w:rsidR="00395A33" w:rsidRPr="00364551">
              <w:rPr>
                <w:i/>
                <w:iCs/>
                <w:color w:val="000000"/>
                <w:sz w:val="22"/>
                <w:szCs w:val="22"/>
              </w:rPr>
              <w:t xml:space="preserve"> patvirtintą įgaliojimą, nurodoma „Projekto vykdytojas“.</w:t>
            </w:r>
          </w:p>
          <w:p w:rsidR="00417A49" w:rsidRPr="00364551" w:rsidRDefault="00EC2840" w:rsidP="00C6173E">
            <w:pPr>
              <w:jc w:val="both"/>
              <w:rPr>
                <w:i/>
                <w:sz w:val="22"/>
                <w:szCs w:val="22"/>
              </w:rPr>
            </w:pPr>
            <w:r w:rsidRPr="00364551">
              <w:rPr>
                <w:i/>
                <w:sz w:val="22"/>
                <w:szCs w:val="22"/>
              </w:rPr>
              <w:t>Galimas simbolių skaičius – 150.</w:t>
            </w:r>
          </w:p>
          <w:p w:rsidR="00395A33" w:rsidRPr="00364551" w:rsidRDefault="00395A33" w:rsidP="00C6173E">
            <w:pPr>
              <w:jc w:val="both"/>
              <w:rPr>
                <w:i/>
                <w:sz w:val="22"/>
                <w:szCs w:val="22"/>
              </w:rPr>
            </w:pPr>
            <w:r w:rsidRPr="00364551">
              <w:rPr>
                <w:i/>
                <w:sz w:val="22"/>
                <w:szCs w:val="22"/>
              </w:rPr>
              <w:t>Nurodyti privaloma.</w:t>
            </w:r>
          </w:p>
        </w:tc>
      </w:tr>
      <w:tr w:rsidR="005F1441" w:rsidRPr="00364551" w:rsidTr="00873DF1">
        <w:trPr>
          <w:cantSplit/>
          <w:trHeight w:val="56"/>
        </w:trPr>
        <w:tc>
          <w:tcPr>
            <w:tcW w:w="5000" w:type="pct"/>
            <w:gridSpan w:val="2"/>
            <w:shd w:val="clear" w:color="auto" w:fill="A6A6A6"/>
          </w:tcPr>
          <w:p w:rsidR="005F1441" w:rsidRPr="00364551" w:rsidRDefault="005F1441">
            <w:pPr>
              <w:rPr>
                <w:szCs w:val="24"/>
              </w:rPr>
            </w:pPr>
            <w:r w:rsidRPr="00364551">
              <w:rPr>
                <w:b/>
                <w:bCs/>
                <w:szCs w:val="24"/>
              </w:rPr>
              <w:t>Už paraišką atsakingas asmu</w:t>
            </w:r>
            <w:r w:rsidR="002B7CD9" w:rsidRPr="00364551">
              <w:rPr>
                <w:b/>
                <w:bCs/>
                <w:szCs w:val="24"/>
              </w:rPr>
              <w:t>o</w:t>
            </w:r>
            <w:r w:rsidR="000707A3" w:rsidRPr="00364551">
              <w:rPr>
                <w:b/>
                <w:bCs/>
                <w:szCs w:val="24"/>
              </w:rPr>
              <w:t>:</w:t>
            </w:r>
          </w:p>
        </w:tc>
      </w:tr>
      <w:tr w:rsidR="00417A49" w:rsidRPr="00364551" w:rsidTr="00873DF1">
        <w:trPr>
          <w:cantSplit/>
          <w:trHeight w:val="56"/>
        </w:trPr>
        <w:tc>
          <w:tcPr>
            <w:tcW w:w="1737" w:type="pct"/>
            <w:shd w:val="clear" w:color="auto" w:fill="E0E0E0"/>
          </w:tcPr>
          <w:p w:rsidR="00417A49" w:rsidRPr="00364551" w:rsidRDefault="001960FD" w:rsidP="005E34A3">
            <w:pPr>
              <w:rPr>
                <w:b/>
                <w:szCs w:val="24"/>
              </w:rPr>
            </w:pPr>
            <w:r w:rsidRPr="00364551">
              <w:rPr>
                <w:b/>
                <w:szCs w:val="24"/>
              </w:rPr>
              <w:t xml:space="preserve">2.12. </w:t>
            </w:r>
            <w:r w:rsidR="005F1441" w:rsidRPr="00364551">
              <w:rPr>
                <w:b/>
                <w:szCs w:val="24"/>
              </w:rPr>
              <w:t>Vardas, pavardė</w:t>
            </w:r>
          </w:p>
        </w:tc>
        <w:tc>
          <w:tcPr>
            <w:tcW w:w="3263" w:type="pct"/>
          </w:tcPr>
          <w:p w:rsidR="005F1441" w:rsidRPr="00364551" w:rsidRDefault="005F3FE1" w:rsidP="000E22DF">
            <w:pPr>
              <w:widowControl w:val="0"/>
              <w:shd w:val="clear" w:color="auto" w:fill="FFFFFF"/>
              <w:jc w:val="both"/>
              <w:rPr>
                <w:rFonts w:cs="Arial"/>
                <w:i/>
                <w:sz w:val="22"/>
                <w:szCs w:val="22"/>
              </w:rPr>
            </w:pPr>
            <w:r w:rsidRPr="00364551">
              <w:rPr>
                <w:rFonts w:cs="Arial"/>
                <w:i/>
                <w:sz w:val="22"/>
                <w:szCs w:val="22"/>
              </w:rPr>
              <w:t>Nurodoma</w:t>
            </w:r>
            <w:r w:rsidR="00702FFC" w:rsidRPr="00364551">
              <w:rPr>
                <w:rFonts w:cs="Arial"/>
                <w:i/>
                <w:sz w:val="22"/>
                <w:szCs w:val="22"/>
              </w:rPr>
              <w:t>s už paraišką atsakingo</w:t>
            </w:r>
            <w:r w:rsidR="009C136B" w:rsidRPr="00364551">
              <w:rPr>
                <w:rFonts w:cs="Arial"/>
                <w:i/>
                <w:sz w:val="22"/>
                <w:szCs w:val="22"/>
              </w:rPr>
              <w:t xml:space="preserve"> asmens vardas ir pavardė. </w:t>
            </w:r>
            <w:r w:rsidR="00B55842" w:rsidRPr="00364551">
              <w:rPr>
                <w:rFonts w:cs="Arial"/>
                <w:i/>
                <w:sz w:val="22"/>
                <w:szCs w:val="22"/>
              </w:rPr>
              <w:t>Už p</w:t>
            </w:r>
            <w:r w:rsidR="009C136B" w:rsidRPr="00364551">
              <w:rPr>
                <w:rFonts w:cs="Arial"/>
                <w:i/>
                <w:sz w:val="22"/>
                <w:szCs w:val="22"/>
              </w:rPr>
              <w:t>araišką</w:t>
            </w:r>
            <w:r w:rsidR="00B55842" w:rsidRPr="00364551">
              <w:rPr>
                <w:rFonts w:cs="Arial"/>
                <w:i/>
                <w:sz w:val="22"/>
                <w:szCs w:val="22"/>
              </w:rPr>
              <w:t xml:space="preserve"> atsakingas</w:t>
            </w:r>
            <w:r w:rsidR="009C136B" w:rsidRPr="00364551">
              <w:rPr>
                <w:rFonts w:cs="Arial"/>
                <w:i/>
                <w:sz w:val="22"/>
                <w:szCs w:val="22"/>
              </w:rPr>
              <w:t xml:space="preserve"> asmuo gali būti ir organizacijos vadovas</w:t>
            </w:r>
            <w:r w:rsidR="00567D0C" w:rsidRPr="00364551">
              <w:rPr>
                <w:rFonts w:cs="Arial"/>
                <w:i/>
                <w:sz w:val="22"/>
                <w:szCs w:val="22"/>
              </w:rPr>
              <w:t>, jeigu</w:t>
            </w:r>
            <w:r w:rsidR="009C136B" w:rsidRPr="00364551">
              <w:rPr>
                <w:rFonts w:cs="Arial"/>
                <w:i/>
                <w:sz w:val="22"/>
                <w:szCs w:val="22"/>
              </w:rPr>
              <w:t xml:space="preserve"> </w:t>
            </w:r>
            <w:r w:rsidR="005F1441" w:rsidRPr="00364551">
              <w:rPr>
                <w:rFonts w:cs="Arial"/>
                <w:i/>
                <w:sz w:val="22"/>
                <w:szCs w:val="22"/>
              </w:rPr>
              <w:t>jis tiesiogiai susijęs su projekto rengimu ir galės atsakyti į</w:t>
            </w:r>
            <w:r w:rsidR="002E3FC5" w:rsidRPr="00364551">
              <w:rPr>
                <w:rFonts w:cs="Arial"/>
                <w:i/>
                <w:sz w:val="22"/>
                <w:szCs w:val="22"/>
              </w:rPr>
              <w:t xml:space="preserve"> klausimus, susijusius</w:t>
            </w:r>
            <w:r w:rsidR="005F1441" w:rsidRPr="00364551">
              <w:rPr>
                <w:rFonts w:cs="Arial"/>
                <w:i/>
                <w:sz w:val="22"/>
                <w:szCs w:val="22"/>
              </w:rPr>
              <w:t xml:space="preserve"> su projekto rengimu ir teikimu vertinti. </w:t>
            </w:r>
          </w:p>
          <w:p w:rsidR="005F1441" w:rsidRPr="00364551" w:rsidRDefault="005F1441" w:rsidP="000E22DF">
            <w:pPr>
              <w:widowControl w:val="0"/>
              <w:shd w:val="clear" w:color="auto" w:fill="FFFFFF"/>
              <w:jc w:val="both"/>
              <w:rPr>
                <w:rFonts w:cs="Arial"/>
                <w:i/>
                <w:sz w:val="22"/>
                <w:szCs w:val="22"/>
              </w:rPr>
            </w:pPr>
            <w:r w:rsidRPr="00364551">
              <w:rPr>
                <w:rFonts w:cs="Arial"/>
                <w:i/>
                <w:sz w:val="22"/>
                <w:szCs w:val="22"/>
              </w:rPr>
              <w:t>Galimas simbolių skaičius – 70.</w:t>
            </w:r>
          </w:p>
          <w:p w:rsidR="00417A49" w:rsidRPr="00364551" w:rsidRDefault="005F1441" w:rsidP="000E22DF">
            <w:pPr>
              <w:jc w:val="both"/>
              <w:rPr>
                <w:i/>
                <w:sz w:val="22"/>
                <w:szCs w:val="22"/>
              </w:rPr>
            </w:pPr>
            <w:r w:rsidRPr="00364551">
              <w:rPr>
                <w:rFonts w:cs="Arial"/>
                <w:i/>
                <w:sz w:val="22"/>
                <w:szCs w:val="22"/>
              </w:rPr>
              <w:t>Nurodyti privaloma</w:t>
            </w:r>
            <w:r w:rsidR="002501F5" w:rsidRPr="00364551">
              <w:rPr>
                <w:rFonts w:cs="Arial"/>
                <w:i/>
                <w:sz w:val="22"/>
                <w:szCs w:val="22"/>
              </w:rPr>
              <w:t>.</w:t>
            </w:r>
          </w:p>
        </w:tc>
      </w:tr>
      <w:tr w:rsidR="005F1441" w:rsidRPr="00364551" w:rsidTr="00873DF1">
        <w:trPr>
          <w:cantSplit/>
          <w:trHeight w:val="56"/>
        </w:trPr>
        <w:tc>
          <w:tcPr>
            <w:tcW w:w="1737" w:type="pct"/>
            <w:shd w:val="clear" w:color="auto" w:fill="E0E0E0"/>
          </w:tcPr>
          <w:p w:rsidR="005F1441" w:rsidRPr="00364551" w:rsidRDefault="001960FD" w:rsidP="005E34A3">
            <w:pPr>
              <w:rPr>
                <w:b/>
                <w:szCs w:val="24"/>
              </w:rPr>
            </w:pPr>
            <w:r w:rsidRPr="00364551">
              <w:rPr>
                <w:b/>
                <w:szCs w:val="24"/>
              </w:rPr>
              <w:lastRenderedPageBreak/>
              <w:t xml:space="preserve">2.13. </w:t>
            </w:r>
            <w:r w:rsidR="005F1441" w:rsidRPr="00364551">
              <w:rPr>
                <w:b/>
                <w:szCs w:val="24"/>
              </w:rPr>
              <w:t>Pareigos</w:t>
            </w:r>
          </w:p>
        </w:tc>
        <w:tc>
          <w:tcPr>
            <w:tcW w:w="3263" w:type="pct"/>
          </w:tcPr>
          <w:p w:rsidR="001F3450" w:rsidRPr="00364551" w:rsidRDefault="001F3450" w:rsidP="000E22DF">
            <w:pPr>
              <w:jc w:val="both"/>
              <w:rPr>
                <w:i/>
                <w:sz w:val="22"/>
                <w:szCs w:val="22"/>
              </w:rPr>
            </w:pPr>
            <w:r w:rsidRPr="00364551">
              <w:rPr>
                <w:i/>
                <w:sz w:val="22"/>
                <w:szCs w:val="22"/>
              </w:rPr>
              <w:t>Nurodomos</w:t>
            </w:r>
            <w:r w:rsidR="00B55842" w:rsidRPr="00364551">
              <w:rPr>
                <w:i/>
                <w:sz w:val="22"/>
                <w:szCs w:val="22"/>
              </w:rPr>
              <w:t xml:space="preserve"> už</w:t>
            </w:r>
            <w:r w:rsidRPr="00364551">
              <w:rPr>
                <w:i/>
                <w:sz w:val="22"/>
                <w:szCs w:val="22"/>
              </w:rPr>
              <w:t xml:space="preserve"> </w:t>
            </w:r>
            <w:r w:rsidRPr="00364551">
              <w:rPr>
                <w:rFonts w:cs="Arial"/>
                <w:i/>
                <w:sz w:val="22"/>
                <w:szCs w:val="22"/>
              </w:rPr>
              <w:t>paraišką</w:t>
            </w:r>
            <w:r w:rsidR="00B55842" w:rsidRPr="00364551">
              <w:rPr>
                <w:rFonts w:cs="Arial"/>
                <w:i/>
                <w:sz w:val="22"/>
                <w:szCs w:val="22"/>
              </w:rPr>
              <w:t xml:space="preserve"> atsakingo</w:t>
            </w:r>
            <w:r w:rsidRPr="00364551">
              <w:rPr>
                <w:rFonts w:cs="Arial"/>
                <w:i/>
                <w:sz w:val="22"/>
                <w:szCs w:val="22"/>
              </w:rPr>
              <w:t xml:space="preserve"> </w:t>
            </w:r>
            <w:r w:rsidRPr="00364551">
              <w:rPr>
                <w:i/>
                <w:sz w:val="22"/>
                <w:szCs w:val="22"/>
              </w:rPr>
              <w:t xml:space="preserve">asmens pareigos. </w:t>
            </w:r>
          </w:p>
          <w:p w:rsidR="005F1441" w:rsidRPr="00364551" w:rsidRDefault="005F1441" w:rsidP="000E22DF">
            <w:pPr>
              <w:jc w:val="both"/>
              <w:rPr>
                <w:i/>
                <w:sz w:val="22"/>
                <w:szCs w:val="22"/>
              </w:rPr>
            </w:pPr>
            <w:r w:rsidRPr="00364551">
              <w:rPr>
                <w:i/>
                <w:sz w:val="22"/>
                <w:szCs w:val="22"/>
              </w:rPr>
              <w:t>Galimas simbolių skaičius – 1</w:t>
            </w:r>
            <w:r w:rsidR="00A77351" w:rsidRPr="00364551">
              <w:rPr>
                <w:i/>
                <w:sz w:val="22"/>
                <w:szCs w:val="22"/>
              </w:rPr>
              <w:t>5</w:t>
            </w:r>
            <w:r w:rsidRPr="00364551">
              <w:rPr>
                <w:i/>
                <w:sz w:val="22"/>
                <w:szCs w:val="22"/>
              </w:rPr>
              <w:t>0.</w:t>
            </w:r>
          </w:p>
          <w:p w:rsidR="005F1441" w:rsidRPr="00364551" w:rsidRDefault="005F1441" w:rsidP="000E22DF">
            <w:pPr>
              <w:jc w:val="both"/>
              <w:rPr>
                <w:i/>
                <w:sz w:val="22"/>
                <w:szCs w:val="22"/>
              </w:rPr>
            </w:pPr>
            <w:r w:rsidRPr="00364551">
              <w:rPr>
                <w:i/>
                <w:sz w:val="22"/>
                <w:szCs w:val="22"/>
              </w:rPr>
              <w:t>Nurodyti privaloma.</w:t>
            </w:r>
          </w:p>
        </w:tc>
      </w:tr>
      <w:tr w:rsidR="00163F3F" w:rsidRPr="00364551" w:rsidTr="00873DF1">
        <w:trPr>
          <w:cantSplit/>
          <w:trHeight w:val="56"/>
        </w:trPr>
        <w:tc>
          <w:tcPr>
            <w:tcW w:w="1737" w:type="pct"/>
            <w:shd w:val="clear" w:color="auto" w:fill="E0E0E0"/>
          </w:tcPr>
          <w:p w:rsidR="00163F3F" w:rsidRPr="00364551" w:rsidRDefault="001960FD" w:rsidP="005E34A3">
            <w:pPr>
              <w:rPr>
                <w:b/>
                <w:szCs w:val="24"/>
              </w:rPr>
            </w:pPr>
            <w:r w:rsidRPr="00364551">
              <w:rPr>
                <w:b/>
                <w:szCs w:val="24"/>
              </w:rPr>
              <w:t xml:space="preserve">2.14. </w:t>
            </w:r>
            <w:r w:rsidR="00163F3F" w:rsidRPr="00364551">
              <w:rPr>
                <w:b/>
                <w:szCs w:val="24"/>
              </w:rPr>
              <w:t>Telefono numeris</w:t>
            </w:r>
          </w:p>
        </w:tc>
        <w:tc>
          <w:tcPr>
            <w:tcW w:w="3263" w:type="pct"/>
          </w:tcPr>
          <w:p w:rsidR="00163F3F" w:rsidRPr="00364551" w:rsidRDefault="00163F3F" w:rsidP="000E22DF">
            <w:pPr>
              <w:widowControl w:val="0"/>
              <w:shd w:val="clear" w:color="auto" w:fill="FFFFFF"/>
              <w:jc w:val="both"/>
              <w:rPr>
                <w:rFonts w:cs="Arial"/>
                <w:i/>
                <w:sz w:val="22"/>
                <w:szCs w:val="22"/>
              </w:rPr>
            </w:pPr>
            <w:r w:rsidRPr="00364551">
              <w:rPr>
                <w:rFonts w:cs="Arial"/>
                <w:i/>
                <w:sz w:val="22"/>
                <w:szCs w:val="22"/>
              </w:rPr>
              <w:t>Nurodomas</w:t>
            </w:r>
            <w:r w:rsidR="00B55842" w:rsidRPr="00364551">
              <w:rPr>
                <w:rFonts w:cs="Arial"/>
                <w:i/>
                <w:sz w:val="22"/>
                <w:szCs w:val="22"/>
              </w:rPr>
              <w:t xml:space="preserve"> už</w:t>
            </w:r>
            <w:r w:rsidRPr="00364551">
              <w:rPr>
                <w:rFonts w:cs="Arial"/>
                <w:i/>
                <w:sz w:val="22"/>
                <w:szCs w:val="22"/>
              </w:rPr>
              <w:t xml:space="preserve"> </w:t>
            </w:r>
            <w:r w:rsidR="005F3FE1" w:rsidRPr="00364551">
              <w:rPr>
                <w:i/>
                <w:sz w:val="22"/>
                <w:szCs w:val="22"/>
              </w:rPr>
              <w:t>paraišką</w:t>
            </w:r>
            <w:r w:rsidR="00B55842" w:rsidRPr="00364551">
              <w:rPr>
                <w:i/>
                <w:sz w:val="22"/>
                <w:szCs w:val="22"/>
              </w:rPr>
              <w:t xml:space="preserve"> atsakingo</w:t>
            </w:r>
            <w:r w:rsidR="005F3FE1" w:rsidRPr="00364551">
              <w:rPr>
                <w:i/>
                <w:sz w:val="22"/>
                <w:szCs w:val="22"/>
              </w:rPr>
              <w:t xml:space="preserve"> </w:t>
            </w:r>
            <w:r w:rsidRPr="00364551">
              <w:rPr>
                <w:i/>
                <w:sz w:val="22"/>
                <w:szCs w:val="22"/>
              </w:rPr>
              <w:t xml:space="preserve">asmens </w:t>
            </w:r>
            <w:r w:rsidRPr="00364551">
              <w:rPr>
                <w:rFonts w:cs="Arial"/>
                <w:i/>
                <w:sz w:val="22"/>
                <w:szCs w:val="22"/>
              </w:rPr>
              <w:t>telefono numeris.</w:t>
            </w:r>
          </w:p>
          <w:p w:rsidR="00EC2840" w:rsidRPr="00364551" w:rsidRDefault="00163F3F" w:rsidP="00EC2840">
            <w:pPr>
              <w:widowControl w:val="0"/>
              <w:shd w:val="clear" w:color="auto" w:fill="FFFFFF"/>
              <w:jc w:val="both"/>
              <w:rPr>
                <w:rFonts w:cs="Arial"/>
                <w:i/>
                <w:sz w:val="22"/>
                <w:szCs w:val="22"/>
              </w:rPr>
            </w:pPr>
            <w:r w:rsidRPr="00364551">
              <w:rPr>
                <w:rFonts w:cs="Arial"/>
                <w:i/>
                <w:sz w:val="22"/>
                <w:szCs w:val="22"/>
              </w:rPr>
              <w:t xml:space="preserve">Telefono numeris nurodomas </w:t>
            </w:r>
            <w:r w:rsidR="002E3FC5" w:rsidRPr="00364551">
              <w:rPr>
                <w:rFonts w:cs="Arial"/>
                <w:i/>
                <w:sz w:val="22"/>
                <w:szCs w:val="22"/>
                <w:shd w:val="clear" w:color="auto" w:fill="FFFFFF"/>
              </w:rPr>
              <w:t xml:space="preserve">taip: </w:t>
            </w:r>
            <w:r w:rsidRPr="00364551">
              <w:rPr>
                <w:rFonts w:cs="Arial"/>
                <w:i/>
                <w:sz w:val="22"/>
                <w:szCs w:val="22"/>
                <w:shd w:val="clear" w:color="auto" w:fill="FFFFFF"/>
              </w:rPr>
              <w:t>(8</w:t>
            </w:r>
            <w:r w:rsidR="00E96904" w:rsidRPr="00364551">
              <w:rPr>
                <w:rFonts w:cs="Arial"/>
                <w:i/>
                <w:sz w:val="22"/>
                <w:szCs w:val="22"/>
                <w:shd w:val="clear" w:color="auto" w:fill="FFFFFF"/>
              </w:rPr>
              <w:t xml:space="preserve"> </w:t>
            </w:r>
            <w:r w:rsidRPr="00364551">
              <w:rPr>
                <w:rFonts w:cs="Arial"/>
                <w:i/>
                <w:sz w:val="22"/>
                <w:szCs w:val="22"/>
                <w:shd w:val="clear" w:color="auto" w:fill="FFFFFF"/>
              </w:rPr>
              <w:t xml:space="preserve">5) 216 </w:t>
            </w:r>
            <w:r w:rsidR="005F1441" w:rsidRPr="00364551">
              <w:rPr>
                <w:rFonts w:cs="Arial"/>
                <w:i/>
                <w:sz w:val="22"/>
                <w:szCs w:val="22"/>
                <w:shd w:val="clear" w:color="auto" w:fill="FFFFFF"/>
              </w:rPr>
              <w:t xml:space="preserve">2222, </w:t>
            </w:r>
            <w:r w:rsidR="005F1441" w:rsidRPr="00364551">
              <w:rPr>
                <w:i/>
                <w:sz w:val="22"/>
                <w:szCs w:val="22"/>
                <w:shd w:val="clear" w:color="auto" w:fill="FFFFFF"/>
              </w:rPr>
              <w:t>(</w:t>
            </w:r>
            <w:r w:rsidR="005F1441" w:rsidRPr="00364551">
              <w:rPr>
                <w:i/>
                <w:sz w:val="22"/>
                <w:szCs w:val="22"/>
              </w:rPr>
              <w:t>8</w:t>
            </w:r>
            <w:r w:rsidR="00E96904" w:rsidRPr="00364551">
              <w:rPr>
                <w:i/>
                <w:sz w:val="22"/>
                <w:szCs w:val="22"/>
              </w:rPr>
              <w:t xml:space="preserve"> </w:t>
            </w:r>
            <w:r w:rsidR="005F1441" w:rsidRPr="00364551">
              <w:rPr>
                <w:i/>
                <w:sz w:val="22"/>
                <w:szCs w:val="22"/>
              </w:rPr>
              <w:t>6) 111 0977.</w:t>
            </w:r>
            <w:r w:rsidR="00EC2840" w:rsidRPr="00364551">
              <w:rPr>
                <w:rFonts w:cs="Arial"/>
                <w:i/>
                <w:sz w:val="22"/>
                <w:szCs w:val="22"/>
              </w:rPr>
              <w:t xml:space="preserve"> </w:t>
            </w:r>
          </w:p>
          <w:p w:rsidR="00EC2840" w:rsidRPr="00364551" w:rsidRDefault="00EC2840" w:rsidP="00EC2840">
            <w:pPr>
              <w:widowControl w:val="0"/>
              <w:shd w:val="clear" w:color="auto" w:fill="FFFFFF"/>
              <w:jc w:val="both"/>
              <w:rPr>
                <w:rFonts w:cs="Arial"/>
                <w:i/>
                <w:sz w:val="22"/>
                <w:szCs w:val="22"/>
              </w:rPr>
            </w:pPr>
            <w:r w:rsidRPr="00364551">
              <w:rPr>
                <w:rFonts w:cs="Arial"/>
                <w:i/>
                <w:sz w:val="22"/>
                <w:szCs w:val="22"/>
              </w:rPr>
              <w:t>Galimas simbolių skaičius – 20.</w:t>
            </w:r>
          </w:p>
          <w:p w:rsidR="00163F3F" w:rsidRPr="00364551" w:rsidRDefault="00163F3F" w:rsidP="000E22DF">
            <w:pPr>
              <w:jc w:val="both"/>
              <w:rPr>
                <w:i/>
                <w:sz w:val="22"/>
                <w:szCs w:val="22"/>
              </w:rPr>
            </w:pPr>
            <w:r w:rsidRPr="00364551">
              <w:rPr>
                <w:rFonts w:cs="Arial"/>
                <w:i/>
                <w:sz w:val="22"/>
                <w:szCs w:val="22"/>
              </w:rPr>
              <w:t>Nurodyti privaloma.</w:t>
            </w:r>
          </w:p>
        </w:tc>
      </w:tr>
      <w:tr w:rsidR="00163F3F" w:rsidRPr="00364551" w:rsidTr="00873DF1">
        <w:trPr>
          <w:cantSplit/>
          <w:trHeight w:val="56"/>
        </w:trPr>
        <w:tc>
          <w:tcPr>
            <w:tcW w:w="1737" w:type="pct"/>
            <w:shd w:val="clear" w:color="auto" w:fill="E0E0E0"/>
          </w:tcPr>
          <w:p w:rsidR="00163F3F" w:rsidRPr="00364551" w:rsidRDefault="00406D11" w:rsidP="005E34A3">
            <w:pPr>
              <w:rPr>
                <w:b/>
                <w:szCs w:val="24"/>
              </w:rPr>
            </w:pPr>
            <w:r w:rsidRPr="00364551">
              <w:rPr>
                <w:b/>
                <w:szCs w:val="24"/>
              </w:rPr>
              <w:t>2.15</w:t>
            </w:r>
            <w:r w:rsidR="00B94883" w:rsidRPr="00364551">
              <w:rPr>
                <w:b/>
                <w:szCs w:val="24"/>
              </w:rPr>
              <w:t>.</w:t>
            </w:r>
            <w:r w:rsidRPr="00364551">
              <w:rPr>
                <w:b/>
                <w:szCs w:val="24"/>
              </w:rPr>
              <w:t xml:space="preserve"> </w:t>
            </w:r>
            <w:r w:rsidR="00163F3F" w:rsidRPr="00364551">
              <w:rPr>
                <w:b/>
                <w:szCs w:val="24"/>
              </w:rPr>
              <w:t>El. pašto adresas</w:t>
            </w:r>
          </w:p>
        </w:tc>
        <w:tc>
          <w:tcPr>
            <w:tcW w:w="3263" w:type="pct"/>
          </w:tcPr>
          <w:p w:rsidR="00163F3F" w:rsidRPr="00364551" w:rsidRDefault="00163F3F" w:rsidP="000E22DF">
            <w:pPr>
              <w:widowControl w:val="0"/>
              <w:shd w:val="clear" w:color="auto" w:fill="FFFFFF"/>
              <w:jc w:val="both"/>
              <w:rPr>
                <w:rFonts w:cs="Arial"/>
                <w:i/>
                <w:sz w:val="22"/>
                <w:szCs w:val="22"/>
              </w:rPr>
            </w:pPr>
            <w:r w:rsidRPr="00364551">
              <w:rPr>
                <w:rFonts w:cs="Arial"/>
                <w:i/>
                <w:sz w:val="22"/>
                <w:szCs w:val="22"/>
              </w:rPr>
              <w:t>Nurodomas</w:t>
            </w:r>
            <w:r w:rsidR="00B55842" w:rsidRPr="00364551">
              <w:rPr>
                <w:rFonts w:cs="Arial"/>
                <w:i/>
                <w:sz w:val="22"/>
                <w:szCs w:val="22"/>
              </w:rPr>
              <w:t xml:space="preserve"> už</w:t>
            </w:r>
            <w:r w:rsidRPr="00364551">
              <w:rPr>
                <w:rFonts w:cs="Arial"/>
                <w:i/>
                <w:sz w:val="22"/>
                <w:szCs w:val="22"/>
              </w:rPr>
              <w:t xml:space="preserve"> </w:t>
            </w:r>
            <w:r w:rsidR="00974428" w:rsidRPr="00364551">
              <w:rPr>
                <w:i/>
                <w:sz w:val="22"/>
                <w:szCs w:val="22"/>
              </w:rPr>
              <w:t>paraišką</w:t>
            </w:r>
            <w:r w:rsidR="00B55842" w:rsidRPr="00364551">
              <w:rPr>
                <w:i/>
                <w:sz w:val="22"/>
                <w:szCs w:val="22"/>
              </w:rPr>
              <w:t xml:space="preserve"> atsakingo</w:t>
            </w:r>
            <w:r w:rsidR="00974428" w:rsidRPr="00364551">
              <w:rPr>
                <w:i/>
                <w:sz w:val="22"/>
                <w:szCs w:val="22"/>
              </w:rPr>
              <w:t xml:space="preserve"> </w:t>
            </w:r>
            <w:r w:rsidRPr="00364551">
              <w:rPr>
                <w:i/>
                <w:sz w:val="22"/>
                <w:szCs w:val="22"/>
              </w:rPr>
              <w:t>asmens</w:t>
            </w:r>
            <w:r w:rsidR="00BC2AA9" w:rsidRPr="00364551">
              <w:rPr>
                <w:i/>
                <w:sz w:val="22"/>
                <w:szCs w:val="22"/>
              </w:rPr>
              <w:t xml:space="preserve"> vienas</w:t>
            </w:r>
            <w:r w:rsidRPr="00364551">
              <w:rPr>
                <w:rFonts w:cs="Arial"/>
                <w:i/>
                <w:sz w:val="22"/>
                <w:szCs w:val="22"/>
              </w:rPr>
              <w:t xml:space="preserve"> elektroninio pašto adresas.</w:t>
            </w:r>
          </w:p>
          <w:p w:rsidR="00163F3F" w:rsidRPr="00364551" w:rsidRDefault="00163F3F" w:rsidP="000E22DF">
            <w:pPr>
              <w:widowControl w:val="0"/>
              <w:shd w:val="clear" w:color="auto" w:fill="FFFFFF"/>
              <w:jc w:val="both"/>
              <w:rPr>
                <w:rFonts w:cs="Arial"/>
                <w:i/>
                <w:sz w:val="22"/>
                <w:szCs w:val="22"/>
              </w:rPr>
            </w:pPr>
            <w:r w:rsidRPr="00364551">
              <w:rPr>
                <w:rFonts w:cs="Arial"/>
                <w:i/>
                <w:sz w:val="22"/>
                <w:szCs w:val="22"/>
              </w:rPr>
              <w:t>Galimas simbolių skaičius – 50.</w:t>
            </w:r>
          </w:p>
          <w:p w:rsidR="00163F3F" w:rsidRPr="00364551" w:rsidRDefault="00163F3F" w:rsidP="000E22DF">
            <w:pPr>
              <w:widowControl w:val="0"/>
              <w:shd w:val="clear" w:color="auto" w:fill="FFFFFF"/>
              <w:jc w:val="both"/>
              <w:rPr>
                <w:rFonts w:cs="Arial"/>
                <w:i/>
                <w:sz w:val="22"/>
                <w:szCs w:val="22"/>
              </w:rPr>
            </w:pPr>
            <w:r w:rsidRPr="00364551">
              <w:rPr>
                <w:rFonts w:cs="Arial"/>
                <w:i/>
                <w:sz w:val="22"/>
                <w:szCs w:val="22"/>
              </w:rPr>
              <w:t>Nurodyti privaloma.</w:t>
            </w:r>
          </w:p>
        </w:tc>
      </w:tr>
    </w:tbl>
    <w:p w:rsidR="006A0822" w:rsidRPr="00364551" w:rsidRDefault="00A65120" w:rsidP="008A3E3E">
      <w:pPr>
        <w:pStyle w:val="Antrat1"/>
        <w:rPr>
          <w:b w:val="0"/>
          <w:sz w:val="22"/>
          <w:szCs w:val="22"/>
        </w:rPr>
      </w:pPr>
      <w:bookmarkStart w:id="1" w:name="_Toc164497874"/>
      <w:r w:rsidRPr="00364551">
        <w:t xml:space="preserve">3. </w:t>
      </w:r>
      <w:r w:rsidR="00AE15FC" w:rsidRPr="00364551">
        <w:t>INFORMACIJA APIE PARTNERĮ (-IUS)</w:t>
      </w:r>
      <w:bookmarkEnd w:id="1"/>
      <w:r w:rsidR="008A3E3E">
        <w:t xml:space="preserve"> </w:t>
      </w:r>
      <w:r w:rsidR="008A3E3E" w:rsidRPr="008C193C">
        <w:rPr>
          <w:i/>
        </w:rPr>
        <w:t>(NETAIKOMA)</w:t>
      </w:r>
      <w:r w:rsidR="008A3E3E" w:rsidRPr="00364551">
        <w:rPr>
          <w:b w:val="0"/>
          <w:sz w:val="22"/>
          <w:szCs w:val="22"/>
        </w:rPr>
        <w:t xml:space="preserve"> </w:t>
      </w:r>
    </w:p>
    <w:p w:rsidR="00F743C8" w:rsidRPr="00364551" w:rsidRDefault="00A65120" w:rsidP="00A65120">
      <w:pPr>
        <w:pStyle w:val="Antrat1"/>
      </w:pPr>
      <w:bookmarkStart w:id="2" w:name="_Toc164497877"/>
      <w:r w:rsidRPr="00364551">
        <w:t xml:space="preserve">4. </w:t>
      </w:r>
      <w:r w:rsidR="00C57975" w:rsidRPr="00364551">
        <w:t>PROJEKTO VEIKLOS TERITORIJA</w:t>
      </w:r>
    </w:p>
    <w:p w:rsidR="00AE15FC" w:rsidRPr="00364551" w:rsidRDefault="0017246D" w:rsidP="004474CB">
      <w:pPr>
        <w:pStyle w:val="Text1"/>
        <w:ind w:left="0"/>
        <w:rPr>
          <w:b/>
          <w:bCs/>
          <w:lang w:val="lt-LT"/>
        </w:rPr>
      </w:pPr>
      <w:r w:rsidRPr="00364551">
        <w:rPr>
          <w:b/>
          <w:bCs/>
          <w:lang w:val="lt-LT"/>
        </w:rPr>
        <w:t>4.</w:t>
      </w:r>
      <w:r w:rsidR="00EE03A8" w:rsidRPr="00364551">
        <w:rPr>
          <w:b/>
          <w:bCs/>
          <w:lang w:val="lt-LT"/>
        </w:rPr>
        <w:t>1</w:t>
      </w:r>
      <w:r w:rsidRPr="00364551">
        <w:rPr>
          <w:b/>
          <w:bCs/>
          <w:lang w:val="lt-LT"/>
        </w:rPr>
        <w:t xml:space="preserve">. </w:t>
      </w:r>
      <w:r w:rsidR="00AE15FC" w:rsidRPr="00364551">
        <w:rPr>
          <w:b/>
          <w:bCs/>
          <w:lang w:val="lt-LT"/>
        </w:rPr>
        <w:t>Apskritis, savivaldybė, kuriai tenka didžioji dalis</w:t>
      </w:r>
      <w:r w:rsidR="006A1C63" w:rsidRPr="00364551">
        <w:rPr>
          <w:b/>
          <w:bCs/>
          <w:lang w:val="lt-LT"/>
        </w:rPr>
        <w:t xml:space="preserve"> projekto</w:t>
      </w:r>
      <w:r w:rsidR="00AE15FC" w:rsidRPr="00364551">
        <w:rPr>
          <w:b/>
          <w:bCs/>
          <w:lang w:val="lt-LT"/>
        </w:rPr>
        <w:t xml:space="preserve">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6379"/>
        <w:gridCol w:w="4961"/>
      </w:tblGrid>
      <w:tr w:rsidR="00C1028E" w:rsidRPr="00364551" w:rsidTr="00C1028E">
        <w:tc>
          <w:tcPr>
            <w:tcW w:w="3652" w:type="dxa"/>
            <w:shd w:val="clear" w:color="auto" w:fill="E0E0E0"/>
          </w:tcPr>
          <w:p w:rsidR="00C1028E" w:rsidRPr="00364551" w:rsidRDefault="00C1028E">
            <w:pPr>
              <w:pStyle w:val="Text1"/>
              <w:spacing w:after="0"/>
              <w:ind w:left="0"/>
              <w:jc w:val="center"/>
              <w:rPr>
                <w:b/>
                <w:bCs/>
                <w:lang w:val="lt-LT"/>
              </w:rPr>
            </w:pPr>
            <w:r w:rsidRPr="00364551">
              <w:rPr>
                <w:b/>
                <w:bCs/>
                <w:lang w:val="lt-LT"/>
              </w:rPr>
              <w:t>Apskritis</w:t>
            </w:r>
          </w:p>
        </w:tc>
        <w:tc>
          <w:tcPr>
            <w:tcW w:w="6379" w:type="dxa"/>
            <w:shd w:val="clear" w:color="auto" w:fill="E0E0E0"/>
          </w:tcPr>
          <w:p w:rsidR="00C1028E" w:rsidRPr="00364551" w:rsidRDefault="00C1028E">
            <w:pPr>
              <w:pStyle w:val="Text1"/>
              <w:spacing w:after="0"/>
              <w:ind w:left="0"/>
              <w:jc w:val="center"/>
              <w:rPr>
                <w:b/>
                <w:bCs/>
                <w:lang w:val="lt-LT"/>
              </w:rPr>
            </w:pPr>
            <w:r w:rsidRPr="00364551">
              <w:rPr>
                <w:b/>
                <w:bCs/>
                <w:lang w:val="lt-LT"/>
              </w:rPr>
              <w:t>Savivaldybė</w:t>
            </w:r>
          </w:p>
        </w:tc>
        <w:tc>
          <w:tcPr>
            <w:tcW w:w="4961" w:type="dxa"/>
            <w:shd w:val="clear" w:color="auto" w:fill="E0E0E0"/>
          </w:tcPr>
          <w:p w:rsidR="00C1028E" w:rsidRPr="00364551" w:rsidRDefault="00C1028E">
            <w:pPr>
              <w:pStyle w:val="Text1"/>
              <w:spacing w:after="0"/>
              <w:ind w:left="0"/>
              <w:jc w:val="center"/>
              <w:rPr>
                <w:b/>
                <w:bCs/>
                <w:lang w:val="lt-LT"/>
              </w:rPr>
            </w:pPr>
            <w:r w:rsidRPr="00364551">
              <w:rPr>
                <w:b/>
                <w:bCs/>
                <w:lang w:val="lt-LT"/>
              </w:rPr>
              <w:t>Seniūnij</w:t>
            </w:r>
            <w:r w:rsidR="002F1E84" w:rsidRPr="00364551">
              <w:rPr>
                <w:b/>
                <w:bCs/>
                <w:lang w:val="lt-LT"/>
              </w:rPr>
              <w:t>ų grupė</w:t>
            </w:r>
            <w:r w:rsidR="00401984" w:rsidRPr="00364551">
              <w:rPr>
                <w:b/>
                <w:bCs/>
                <w:lang w:val="lt-LT"/>
              </w:rPr>
              <w:t xml:space="preserve"> (-s)</w:t>
            </w:r>
          </w:p>
        </w:tc>
      </w:tr>
      <w:tr w:rsidR="00C1028E" w:rsidRPr="00364551" w:rsidTr="00C1028E">
        <w:tc>
          <w:tcPr>
            <w:tcW w:w="3652" w:type="dxa"/>
          </w:tcPr>
          <w:p w:rsidR="00C1028E" w:rsidRPr="00364551" w:rsidRDefault="00C1028E" w:rsidP="00AE0E7F">
            <w:pPr>
              <w:widowControl w:val="0"/>
              <w:shd w:val="clear" w:color="auto" w:fill="FFFFFF"/>
              <w:jc w:val="both"/>
              <w:rPr>
                <w:rFonts w:cs="Arial"/>
                <w:i/>
                <w:sz w:val="22"/>
                <w:szCs w:val="22"/>
              </w:rPr>
            </w:pPr>
            <w:r w:rsidRPr="00364551">
              <w:rPr>
                <w:rFonts w:cs="Arial"/>
                <w:i/>
                <w:sz w:val="22"/>
                <w:szCs w:val="22"/>
              </w:rPr>
              <w:t>Nurodoma apskritis, kuriai tenka didžioji dalis projekto lėšų.</w:t>
            </w:r>
          </w:p>
          <w:p w:rsidR="00C1028E" w:rsidRPr="00364551" w:rsidRDefault="00C1028E" w:rsidP="00AE0E7F">
            <w:pPr>
              <w:widowControl w:val="0"/>
              <w:shd w:val="clear" w:color="auto" w:fill="FFFFFF"/>
              <w:jc w:val="both"/>
              <w:rPr>
                <w:rFonts w:cs="Arial"/>
                <w:i/>
                <w:sz w:val="22"/>
                <w:szCs w:val="22"/>
              </w:rPr>
            </w:pPr>
          </w:p>
          <w:p w:rsidR="00B779E4" w:rsidRPr="00364551" w:rsidRDefault="00C1028E" w:rsidP="00B779E4">
            <w:pPr>
              <w:widowControl w:val="0"/>
              <w:shd w:val="clear" w:color="auto" w:fill="FFFFFF"/>
              <w:jc w:val="both"/>
              <w:rPr>
                <w:rFonts w:cs="Arial"/>
                <w:i/>
                <w:sz w:val="22"/>
                <w:szCs w:val="22"/>
              </w:rPr>
            </w:pPr>
            <w:r w:rsidRPr="00364551">
              <w:rPr>
                <w:rFonts w:cs="Arial"/>
                <w:i/>
                <w:sz w:val="22"/>
                <w:szCs w:val="22"/>
              </w:rPr>
              <w:t xml:space="preserve">Paspaudus ant apskrities įvedimo lauko, dešiniajame šone atsiras rodyklė. Paspaudus ją, išsiskleis pasirinkimo sąrašas. </w:t>
            </w:r>
            <w:r w:rsidR="006E14B0" w:rsidRPr="00364551">
              <w:rPr>
                <w:rFonts w:cs="Arial"/>
                <w:i/>
                <w:sz w:val="22"/>
                <w:szCs w:val="22"/>
              </w:rPr>
              <w:t>I</w:t>
            </w:r>
            <w:r w:rsidRPr="00364551">
              <w:rPr>
                <w:rFonts w:cs="Arial"/>
                <w:i/>
                <w:sz w:val="22"/>
                <w:szCs w:val="22"/>
              </w:rPr>
              <w:t xml:space="preserve">š sąrašo </w:t>
            </w:r>
            <w:r w:rsidR="006E14B0" w:rsidRPr="00364551">
              <w:rPr>
                <w:rFonts w:cs="Arial"/>
                <w:i/>
                <w:sz w:val="22"/>
                <w:szCs w:val="22"/>
              </w:rPr>
              <w:t xml:space="preserve">pasirenkamas </w:t>
            </w:r>
            <w:r w:rsidRPr="00364551">
              <w:rPr>
                <w:rFonts w:cs="Arial"/>
                <w:i/>
                <w:sz w:val="22"/>
                <w:szCs w:val="22"/>
              </w:rPr>
              <w:t>apskrities pavadinimas.</w:t>
            </w:r>
            <w:r w:rsidR="00B779E4" w:rsidRPr="00364551">
              <w:rPr>
                <w:rFonts w:cs="Arial"/>
                <w:i/>
                <w:sz w:val="22"/>
                <w:szCs w:val="22"/>
              </w:rPr>
              <w:t xml:space="preserve"> Jeigu sudėtinga nustatyti apskritį, kuriai tenka didžioji dalis lėšų, ji gali būti nurodoma pagal pareiškėjo veiklos vykdymo adresą. </w:t>
            </w:r>
          </w:p>
          <w:p w:rsidR="00C1028E" w:rsidRPr="00364551" w:rsidRDefault="00C1028E" w:rsidP="00E83BA7">
            <w:pPr>
              <w:widowControl w:val="0"/>
              <w:jc w:val="both"/>
              <w:rPr>
                <w:rFonts w:cs="Arial"/>
                <w:i/>
                <w:sz w:val="22"/>
                <w:szCs w:val="22"/>
              </w:rPr>
            </w:pPr>
          </w:p>
          <w:p w:rsidR="00C1028E" w:rsidRPr="00364551" w:rsidRDefault="00C1028E" w:rsidP="00E83BA7">
            <w:pPr>
              <w:widowControl w:val="0"/>
              <w:jc w:val="both"/>
              <w:rPr>
                <w:rFonts w:cs="Arial"/>
                <w:sz w:val="22"/>
                <w:szCs w:val="22"/>
              </w:rPr>
            </w:pPr>
            <w:r w:rsidRPr="00364551">
              <w:rPr>
                <w:rFonts w:cs="Arial"/>
                <w:i/>
                <w:sz w:val="22"/>
                <w:szCs w:val="22"/>
              </w:rPr>
              <w:t>Nurodyti privaloma.</w:t>
            </w:r>
          </w:p>
        </w:tc>
        <w:tc>
          <w:tcPr>
            <w:tcW w:w="6379" w:type="dxa"/>
          </w:tcPr>
          <w:p w:rsidR="00C1028E" w:rsidRPr="00364551" w:rsidRDefault="00C1028E" w:rsidP="00AE0E7F">
            <w:pPr>
              <w:widowControl w:val="0"/>
              <w:shd w:val="clear" w:color="auto" w:fill="FFFFFF"/>
              <w:jc w:val="both"/>
              <w:rPr>
                <w:rFonts w:cs="Arial"/>
                <w:i/>
                <w:sz w:val="22"/>
                <w:szCs w:val="22"/>
              </w:rPr>
            </w:pPr>
            <w:r w:rsidRPr="00364551">
              <w:rPr>
                <w:rFonts w:cs="Arial"/>
                <w:i/>
                <w:sz w:val="22"/>
                <w:szCs w:val="22"/>
              </w:rPr>
              <w:t xml:space="preserve">Nurodomas savivaldybės, kurioje planuojama </w:t>
            </w:r>
            <w:r w:rsidR="00D069B5" w:rsidRPr="00364551">
              <w:rPr>
                <w:rFonts w:cs="Arial"/>
                <w:i/>
                <w:sz w:val="22"/>
                <w:szCs w:val="22"/>
              </w:rPr>
              <w:t xml:space="preserve">vykdyti </w:t>
            </w:r>
            <w:r w:rsidRPr="00364551">
              <w:rPr>
                <w:rFonts w:cs="Arial"/>
                <w:i/>
                <w:sz w:val="22"/>
                <w:szCs w:val="22"/>
              </w:rPr>
              <w:t>pagrindines projekto veiklas (pvz., statomas pastatas, organizuojam</w:t>
            </w:r>
            <w:r w:rsidR="006E14B0" w:rsidRPr="00364551">
              <w:rPr>
                <w:rFonts w:cs="Arial"/>
                <w:i/>
                <w:sz w:val="22"/>
                <w:szCs w:val="22"/>
              </w:rPr>
              <w:t>as</w:t>
            </w:r>
            <w:r w:rsidRPr="00364551">
              <w:rPr>
                <w:rFonts w:cs="Arial"/>
                <w:i/>
                <w:sz w:val="22"/>
                <w:szCs w:val="22"/>
              </w:rPr>
              <w:t xml:space="preserve"> seminar</w:t>
            </w:r>
            <w:r w:rsidR="006E14B0" w:rsidRPr="00364551">
              <w:rPr>
                <w:rFonts w:cs="Arial"/>
                <w:i/>
                <w:sz w:val="22"/>
                <w:szCs w:val="22"/>
              </w:rPr>
              <w:t>as</w:t>
            </w:r>
            <w:r w:rsidRPr="00364551">
              <w:rPr>
                <w:rFonts w:cs="Arial"/>
                <w:i/>
                <w:sz w:val="22"/>
                <w:szCs w:val="22"/>
              </w:rPr>
              <w:t xml:space="preserve"> ir pan.)</w:t>
            </w:r>
            <w:r w:rsidR="006E14B0" w:rsidRPr="00364551">
              <w:rPr>
                <w:rFonts w:cs="Arial"/>
                <w:i/>
                <w:sz w:val="22"/>
                <w:szCs w:val="22"/>
              </w:rPr>
              <w:t>, pavadinimas</w:t>
            </w:r>
            <w:r w:rsidRPr="00364551">
              <w:rPr>
                <w:rFonts w:cs="Arial"/>
                <w:i/>
                <w:sz w:val="22"/>
                <w:szCs w:val="22"/>
              </w:rPr>
              <w:t>. Turi būti nurodoma tik viena savivaldybė.</w:t>
            </w:r>
          </w:p>
          <w:p w:rsidR="00C1028E" w:rsidRPr="00364551" w:rsidRDefault="00C1028E" w:rsidP="00AE0E7F">
            <w:pPr>
              <w:widowControl w:val="0"/>
              <w:shd w:val="clear" w:color="auto" w:fill="FFFFFF"/>
              <w:jc w:val="both"/>
              <w:rPr>
                <w:rFonts w:cs="Arial"/>
                <w:i/>
                <w:sz w:val="22"/>
                <w:szCs w:val="22"/>
              </w:rPr>
            </w:pPr>
            <w:r w:rsidRPr="00364551">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C1028E" w:rsidRPr="00364551" w:rsidRDefault="00C1028E" w:rsidP="00AE0E7F">
            <w:pPr>
              <w:widowControl w:val="0"/>
              <w:shd w:val="clear" w:color="auto" w:fill="FFFFFF"/>
              <w:jc w:val="both"/>
              <w:rPr>
                <w:rFonts w:cs="Arial"/>
                <w:i/>
                <w:sz w:val="22"/>
                <w:szCs w:val="22"/>
              </w:rPr>
            </w:pPr>
          </w:p>
          <w:p w:rsidR="00C1028E" w:rsidRPr="00364551" w:rsidRDefault="00C1028E" w:rsidP="00AE0E7F">
            <w:pPr>
              <w:widowControl w:val="0"/>
              <w:shd w:val="clear" w:color="auto" w:fill="FFFFFF"/>
              <w:jc w:val="both"/>
              <w:rPr>
                <w:rFonts w:cs="Arial"/>
                <w:i/>
                <w:sz w:val="22"/>
                <w:szCs w:val="22"/>
              </w:rPr>
            </w:pPr>
            <w:r w:rsidRPr="00364551">
              <w:rPr>
                <w:rFonts w:cs="Arial"/>
                <w:i/>
                <w:sz w:val="22"/>
                <w:szCs w:val="22"/>
              </w:rPr>
              <w:t>Pvz., tiesiamas 150 km kelias per X, Y ir Z savivaldybes. 80 km kelio yra tiesiama per Y savivaldybę, tačiau brangiausia kelio dalis (pvz., dėl estakadų) bus tiesiama Z savivaldybėje. Z savivaldybė – pagrindinė savivaldybė, kurioje įgyvendinamas projektas.</w:t>
            </w:r>
          </w:p>
          <w:p w:rsidR="00C1028E" w:rsidRPr="00364551" w:rsidRDefault="00C1028E" w:rsidP="00AE0E7F">
            <w:pPr>
              <w:widowControl w:val="0"/>
              <w:shd w:val="clear" w:color="auto" w:fill="FFFFFF"/>
              <w:jc w:val="both"/>
              <w:rPr>
                <w:rFonts w:cs="Arial"/>
                <w:i/>
                <w:sz w:val="22"/>
                <w:szCs w:val="22"/>
              </w:rPr>
            </w:pPr>
            <w:r w:rsidRPr="00364551">
              <w:rPr>
                <w:rFonts w:cs="Arial"/>
                <w:i/>
                <w:sz w:val="22"/>
                <w:szCs w:val="22"/>
              </w:rPr>
              <w:t>Pvz., organizuojam</w:t>
            </w:r>
            <w:r w:rsidR="00D1667F" w:rsidRPr="00364551">
              <w:rPr>
                <w:rFonts w:cs="Arial"/>
                <w:i/>
                <w:sz w:val="22"/>
                <w:szCs w:val="22"/>
              </w:rPr>
              <w:t>a</w:t>
            </w:r>
            <w:r w:rsidRPr="00364551">
              <w:rPr>
                <w:rFonts w:cs="Arial"/>
                <w:i/>
                <w:sz w:val="22"/>
                <w:szCs w:val="22"/>
              </w:rPr>
              <w:t xml:space="preserve"> 15 seminarų X, Y ir Z savivaldybėse. 10 seminarų organizuojama X savivaldybėje, 2 seminarai – Y savivaldybėje ir 3 – </w:t>
            </w:r>
            <w:r w:rsidR="002501F5" w:rsidRPr="00364551">
              <w:rPr>
                <w:rFonts w:cs="Arial"/>
                <w:i/>
                <w:sz w:val="22"/>
                <w:szCs w:val="22"/>
              </w:rPr>
              <w:t>Z</w:t>
            </w:r>
            <w:r w:rsidRPr="00364551">
              <w:rPr>
                <w:rFonts w:cs="Arial"/>
                <w:i/>
                <w:sz w:val="22"/>
                <w:szCs w:val="22"/>
              </w:rPr>
              <w:t xml:space="preserve"> savivaldybėje. Didžiausia projekto lėšų dalis buvo skirta Y savivaldybėje organizuojamiems seminarams. </w:t>
            </w:r>
            <w:r w:rsidRPr="00364551">
              <w:rPr>
                <w:rFonts w:cs="Arial"/>
                <w:i/>
                <w:sz w:val="22"/>
                <w:szCs w:val="22"/>
              </w:rPr>
              <w:lastRenderedPageBreak/>
              <w:t xml:space="preserve">Daugiausia seminarų (10) suorganizuota X savivaldybėje, tačiau jie kainavo </w:t>
            </w:r>
            <w:r w:rsidR="008712C2" w:rsidRPr="00364551">
              <w:rPr>
                <w:rFonts w:cs="Arial"/>
                <w:i/>
                <w:sz w:val="22"/>
                <w:szCs w:val="22"/>
              </w:rPr>
              <w:t xml:space="preserve">mažiau </w:t>
            </w:r>
            <w:r w:rsidRPr="00364551">
              <w:rPr>
                <w:rFonts w:cs="Arial"/>
                <w:i/>
                <w:sz w:val="22"/>
                <w:szCs w:val="22"/>
              </w:rPr>
              <w:t>nei 2 seminarai, suorganizuoti Y savivaldybėje, todėl didžiausia projekto lėšų dalis buvo skirta Y savivaldybėje organizuojamiems seminarams. Y savivaldybė – pagrindinė savivaldybė, kurioje įgyvendinamas projektas.</w:t>
            </w:r>
          </w:p>
          <w:p w:rsidR="00C1028E" w:rsidRPr="00364551" w:rsidRDefault="00C1028E" w:rsidP="00AE0E7F">
            <w:pPr>
              <w:widowControl w:val="0"/>
              <w:shd w:val="clear" w:color="auto" w:fill="FFFFFF"/>
              <w:jc w:val="both"/>
              <w:rPr>
                <w:rFonts w:cs="Arial"/>
                <w:i/>
                <w:sz w:val="22"/>
                <w:szCs w:val="22"/>
              </w:rPr>
            </w:pPr>
          </w:p>
          <w:p w:rsidR="00C1028E" w:rsidRPr="00364551" w:rsidRDefault="00C1028E" w:rsidP="00AE0E7F">
            <w:pPr>
              <w:widowControl w:val="0"/>
              <w:shd w:val="clear" w:color="auto" w:fill="FFFFFF"/>
              <w:jc w:val="both"/>
              <w:rPr>
                <w:rFonts w:cs="Arial"/>
                <w:i/>
                <w:sz w:val="22"/>
                <w:szCs w:val="22"/>
              </w:rPr>
            </w:pPr>
            <w:r w:rsidRPr="00364551">
              <w:rPr>
                <w:rFonts w:cs="Arial"/>
                <w:i/>
                <w:sz w:val="22"/>
                <w:szCs w:val="22"/>
              </w:rPr>
              <w:t xml:space="preserve">Paspaudus ant apskrities įvedimo lauko, dešiniajame šone atsiras rodyklė. Paspaudus ją, išsiskleis pasirinkimo sąrašas. </w:t>
            </w:r>
            <w:r w:rsidR="008712C2" w:rsidRPr="00364551">
              <w:rPr>
                <w:rFonts w:cs="Arial"/>
                <w:i/>
                <w:sz w:val="22"/>
                <w:szCs w:val="22"/>
              </w:rPr>
              <w:t>I</w:t>
            </w:r>
            <w:r w:rsidRPr="00364551">
              <w:rPr>
                <w:rFonts w:cs="Arial"/>
                <w:i/>
                <w:sz w:val="22"/>
                <w:szCs w:val="22"/>
              </w:rPr>
              <w:t xml:space="preserve">š sąrašo </w:t>
            </w:r>
            <w:r w:rsidR="008712C2" w:rsidRPr="00364551">
              <w:rPr>
                <w:rFonts w:cs="Arial"/>
                <w:i/>
                <w:sz w:val="22"/>
                <w:szCs w:val="22"/>
              </w:rPr>
              <w:t xml:space="preserve">pasirenkamas </w:t>
            </w:r>
            <w:r w:rsidRPr="00364551">
              <w:rPr>
                <w:rFonts w:cs="Arial"/>
                <w:i/>
                <w:sz w:val="22"/>
                <w:szCs w:val="22"/>
              </w:rPr>
              <w:t>savivaldybės pavadinimas.</w:t>
            </w:r>
          </w:p>
          <w:p w:rsidR="00C1028E" w:rsidRPr="00364551" w:rsidRDefault="00C1028E" w:rsidP="00AE0E7F">
            <w:pPr>
              <w:widowControl w:val="0"/>
              <w:shd w:val="clear" w:color="auto" w:fill="FFFFFF"/>
              <w:jc w:val="both"/>
              <w:rPr>
                <w:rFonts w:cs="Arial"/>
                <w:i/>
                <w:sz w:val="22"/>
                <w:szCs w:val="22"/>
              </w:rPr>
            </w:pPr>
            <w:r w:rsidRPr="00364551">
              <w:rPr>
                <w:rFonts w:cs="Arial"/>
                <w:i/>
                <w:sz w:val="22"/>
                <w:szCs w:val="22"/>
              </w:rPr>
              <w:t xml:space="preserve">Parinkus arba pakeitus apskritį ir nenurodžius jai priklausančios savivaldybės, rodomas klaidos pranešimas. </w:t>
            </w:r>
          </w:p>
          <w:p w:rsidR="00C1028E" w:rsidRPr="00364551" w:rsidRDefault="00C1028E" w:rsidP="00AE0E7F">
            <w:pPr>
              <w:widowControl w:val="0"/>
              <w:shd w:val="clear" w:color="auto" w:fill="FFFFFF"/>
              <w:jc w:val="both"/>
              <w:rPr>
                <w:rFonts w:cs="Arial"/>
                <w:sz w:val="22"/>
                <w:szCs w:val="22"/>
              </w:rPr>
            </w:pPr>
            <w:r w:rsidRPr="00364551">
              <w:rPr>
                <w:rFonts w:cs="Arial"/>
                <w:i/>
                <w:sz w:val="22"/>
                <w:szCs w:val="22"/>
              </w:rPr>
              <w:t>Nurodyti privaloma.</w:t>
            </w:r>
          </w:p>
        </w:tc>
        <w:tc>
          <w:tcPr>
            <w:tcW w:w="4961" w:type="dxa"/>
          </w:tcPr>
          <w:p w:rsidR="00FA7B24" w:rsidRPr="00364551" w:rsidRDefault="00DF714D" w:rsidP="00DF714D">
            <w:pPr>
              <w:widowControl w:val="0"/>
              <w:shd w:val="clear" w:color="auto" w:fill="FFFFFF"/>
              <w:jc w:val="both"/>
              <w:rPr>
                <w:rFonts w:cs="Arial"/>
                <w:i/>
                <w:sz w:val="22"/>
                <w:szCs w:val="22"/>
              </w:rPr>
            </w:pPr>
            <w:r w:rsidRPr="00364551">
              <w:rPr>
                <w:rFonts w:cs="Arial"/>
                <w:i/>
                <w:sz w:val="22"/>
                <w:szCs w:val="22"/>
              </w:rPr>
              <w:lastRenderedPageBreak/>
              <w:t xml:space="preserve">Jei </w:t>
            </w:r>
            <w:r w:rsidR="00B846E5" w:rsidRPr="00364551">
              <w:rPr>
                <w:rFonts w:cs="Arial"/>
                <w:i/>
                <w:sz w:val="22"/>
                <w:szCs w:val="22"/>
              </w:rPr>
              <w:t>skiltyje</w:t>
            </w:r>
            <w:r w:rsidRPr="00364551">
              <w:rPr>
                <w:rFonts w:cs="Arial"/>
                <w:i/>
                <w:sz w:val="22"/>
                <w:szCs w:val="22"/>
              </w:rPr>
              <w:t xml:space="preserve"> „Savivaldybė“ pasirenkama viena iš </w:t>
            </w:r>
            <w:r w:rsidR="00B846E5" w:rsidRPr="00364551">
              <w:rPr>
                <w:rFonts w:cs="Arial"/>
                <w:i/>
                <w:sz w:val="22"/>
                <w:szCs w:val="22"/>
              </w:rPr>
              <w:t>šių</w:t>
            </w:r>
            <w:r w:rsidRPr="00364551">
              <w:rPr>
                <w:rFonts w:cs="Arial"/>
                <w:i/>
                <w:sz w:val="22"/>
                <w:szCs w:val="22"/>
              </w:rPr>
              <w:t xml:space="preserve">  savivaldybių</w:t>
            </w:r>
            <w:r w:rsidR="00B846E5" w:rsidRPr="00364551">
              <w:rPr>
                <w:rFonts w:cs="Arial"/>
                <w:i/>
                <w:sz w:val="22"/>
                <w:szCs w:val="22"/>
              </w:rPr>
              <w:t xml:space="preserve">: </w:t>
            </w:r>
            <w:r w:rsidRPr="00364551">
              <w:rPr>
                <w:rFonts w:cs="Arial"/>
                <w:i/>
                <w:sz w:val="22"/>
                <w:szCs w:val="22"/>
              </w:rPr>
              <w:t>Jonavos r. sav., Kauno r. sav.,</w:t>
            </w:r>
            <w:r w:rsidR="00FA7B24" w:rsidRPr="00364551">
              <w:rPr>
                <w:rFonts w:cs="Arial"/>
                <w:i/>
                <w:sz w:val="22"/>
                <w:szCs w:val="22"/>
              </w:rPr>
              <w:t xml:space="preserve"> </w:t>
            </w:r>
            <w:r w:rsidRPr="00364551">
              <w:rPr>
                <w:rFonts w:cs="Arial"/>
                <w:i/>
                <w:sz w:val="22"/>
                <w:szCs w:val="22"/>
              </w:rPr>
              <w:t>Marijampolės sav., Mažeikių r. sav., Plungės r. sav., Šilutės r. sav., Tauragės r. sav., Telšių r. sav., Utenos r. sav.</w:t>
            </w:r>
            <w:r w:rsidR="00D069B5" w:rsidRPr="00364551">
              <w:rPr>
                <w:rFonts w:cs="Arial"/>
                <w:i/>
                <w:sz w:val="22"/>
                <w:szCs w:val="22"/>
              </w:rPr>
              <w:t xml:space="preserve"> arba</w:t>
            </w:r>
            <w:r w:rsidRPr="00364551">
              <w:rPr>
                <w:rFonts w:cs="Arial"/>
                <w:i/>
                <w:sz w:val="22"/>
                <w:szCs w:val="22"/>
              </w:rPr>
              <w:t xml:space="preserve"> Vilniaus </w:t>
            </w:r>
            <w:r w:rsidR="00B846E5" w:rsidRPr="00364551">
              <w:rPr>
                <w:rFonts w:cs="Arial"/>
                <w:i/>
                <w:sz w:val="22"/>
                <w:szCs w:val="22"/>
              </w:rPr>
              <w:t>r. sav.,</w:t>
            </w:r>
            <w:r w:rsidR="00FA7B24" w:rsidRPr="00364551">
              <w:rPr>
                <w:rFonts w:cs="Arial"/>
                <w:i/>
                <w:sz w:val="22"/>
                <w:szCs w:val="22"/>
              </w:rPr>
              <w:t xml:space="preserve"> tuomet </w:t>
            </w:r>
            <w:r w:rsidR="00B846E5" w:rsidRPr="00364551">
              <w:rPr>
                <w:rFonts w:cs="Arial"/>
                <w:i/>
                <w:sz w:val="22"/>
                <w:szCs w:val="22"/>
              </w:rPr>
              <w:t xml:space="preserve">skiltyje „Seniūnija“ </w:t>
            </w:r>
            <w:r w:rsidR="00FA7B24" w:rsidRPr="00364551">
              <w:rPr>
                <w:rFonts w:cs="Arial"/>
                <w:i/>
                <w:sz w:val="22"/>
                <w:szCs w:val="22"/>
              </w:rPr>
              <w:t>pareiškėjas pažym</w:t>
            </w:r>
            <w:r w:rsidR="00311451" w:rsidRPr="00364551">
              <w:rPr>
                <w:rFonts w:cs="Arial"/>
                <w:i/>
                <w:sz w:val="22"/>
                <w:szCs w:val="22"/>
              </w:rPr>
              <w:t>i</w:t>
            </w:r>
            <w:r w:rsidR="00FA7B24" w:rsidRPr="00364551">
              <w:rPr>
                <w:rFonts w:cs="Arial"/>
                <w:i/>
                <w:sz w:val="22"/>
                <w:szCs w:val="22"/>
              </w:rPr>
              <w:t xml:space="preserve"> seniūnij</w:t>
            </w:r>
            <w:r w:rsidR="006B0F5D" w:rsidRPr="00364551">
              <w:rPr>
                <w:rFonts w:cs="Arial"/>
                <w:i/>
                <w:sz w:val="22"/>
                <w:szCs w:val="22"/>
              </w:rPr>
              <w:t>os</w:t>
            </w:r>
            <w:r w:rsidR="00FB6DD6" w:rsidRPr="00364551">
              <w:rPr>
                <w:rFonts w:cs="Arial"/>
                <w:i/>
                <w:sz w:val="22"/>
                <w:szCs w:val="22"/>
              </w:rPr>
              <w:t xml:space="preserve"> (-</w:t>
            </w:r>
            <w:r w:rsidR="006B0F5D" w:rsidRPr="00364551">
              <w:rPr>
                <w:rFonts w:cs="Arial"/>
                <w:i/>
                <w:sz w:val="22"/>
                <w:szCs w:val="22"/>
              </w:rPr>
              <w:t>ų</w:t>
            </w:r>
            <w:r w:rsidR="00FB6DD6" w:rsidRPr="00364551">
              <w:rPr>
                <w:rFonts w:cs="Arial"/>
                <w:i/>
                <w:sz w:val="22"/>
                <w:szCs w:val="22"/>
              </w:rPr>
              <w:t>)</w:t>
            </w:r>
            <w:r w:rsidR="00FA7B24" w:rsidRPr="00364551">
              <w:rPr>
                <w:rFonts w:cs="Arial"/>
                <w:i/>
                <w:sz w:val="22"/>
                <w:szCs w:val="22"/>
              </w:rPr>
              <w:t>, kurioje</w:t>
            </w:r>
            <w:r w:rsidR="00E11FA9" w:rsidRPr="00364551">
              <w:rPr>
                <w:rFonts w:cs="Arial"/>
                <w:i/>
                <w:sz w:val="22"/>
                <w:szCs w:val="22"/>
              </w:rPr>
              <w:t xml:space="preserve"> (-</w:t>
            </w:r>
            <w:proofErr w:type="spellStart"/>
            <w:r w:rsidR="00E11FA9" w:rsidRPr="00364551">
              <w:rPr>
                <w:rFonts w:cs="Arial"/>
                <w:i/>
                <w:sz w:val="22"/>
                <w:szCs w:val="22"/>
              </w:rPr>
              <w:t>iose</w:t>
            </w:r>
            <w:proofErr w:type="spellEnd"/>
            <w:r w:rsidR="00E11FA9" w:rsidRPr="00364551">
              <w:rPr>
                <w:rFonts w:cs="Arial"/>
                <w:i/>
                <w:sz w:val="22"/>
                <w:szCs w:val="22"/>
              </w:rPr>
              <w:t>)</w:t>
            </w:r>
            <w:r w:rsidR="00FA7B24" w:rsidRPr="00364551">
              <w:rPr>
                <w:rFonts w:cs="Arial"/>
                <w:i/>
                <w:sz w:val="22"/>
                <w:szCs w:val="22"/>
              </w:rPr>
              <w:t xml:space="preserve"> </w:t>
            </w:r>
            <w:r w:rsidR="00D069B5" w:rsidRPr="00364551">
              <w:rPr>
                <w:rFonts w:cs="Arial"/>
                <w:i/>
                <w:sz w:val="22"/>
                <w:szCs w:val="22"/>
              </w:rPr>
              <w:t xml:space="preserve">planuoja </w:t>
            </w:r>
            <w:r w:rsidR="00FA7B24" w:rsidRPr="00364551">
              <w:rPr>
                <w:rFonts w:cs="Arial"/>
                <w:i/>
                <w:sz w:val="22"/>
                <w:szCs w:val="22"/>
              </w:rPr>
              <w:t>vykd</w:t>
            </w:r>
            <w:r w:rsidR="00D069B5" w:rsidRPr="00364551">
              <w:rPr>
                <w:rFonts w:cs="Arial"/>
                <w:i/>
                <w:sz w:val="22"/>
                <w:szCs w:val="22"/>
              </w:rPr>
              <w:t>yti</w:t>
            </w:r>
            <w:r w:rsidR="00FA7B24" w:rsidRPr="00364551">
              <w:rPr>
                <w:rFonts w:cs="Arial"/>
                <w:i/>
                <w:sz w:val="22"/>
                <w:szCs w:val="22"/>
              </w:rPr>
              <w:t xml:space="preserve"> </w:t>
            </w:r>
            <w:r w:rsidR="00D069B5" w:rsidRPr="00364551">
              <w:rPr>
                <w:rFonts w:cs="Arial"/>
                <w:i/>
                <w:sz w:val="22"/>
                <w:szCs w:val="22"/>
              </w:rPr>
              <w:t>pagrindine</w:t>
            </w:r>
            <w:r w:rsidR="00311451" w:rsidRPr="00364551">
              <w:rPr>
                <w:rFonts w:cs="Arial"/>
                <w:i/>
                <w:sz w:val="22"/>
                <w:szCs w:val="22"/>
              </w:rPr>
              <w:t xml:space="preserve">s </w:t>
            </w:r>
            <w:r w:rsidR="00FA7B24" w:rsidRPr="00364551">
              <w:rPr>
                <w:rFonts w:cs="Arial"/>
                <w:i/>
                <w:sz w:val="22"/>
                <w:szCs w:val="22"/>
              </w:rPr>
              <w:t>projekto veikl</w:t>
            </w:r>
            <w:r w:rsidR="00D069B5" w:rsidRPr="00364551">
              <w:rPr>
                <w:rFonts w:cs="Arial"/>
                <w:i/>
                <w:sz w:val="22"/>
                <w:szCs w:val="22"/>
              </w:rPr>
              <w:t>a</w:t>
            </w:r>
            <w:r w:rsidR="00FA7B24" w:rsidRPr="00364551">
              <w:rPr>
                <w:rFonts w:cs="Arial"/>
                <w:i/>
                <w:sz w:val="22"/>
                <w:szCs w:val="22"/>
              </w:rPr>
              <w:t>s</w:t>
            </w:r>
            <w:r w:rsidR="00E11FA9" w:rsidRPr="00364551">
              <w:rPr>
                <w:rFonts w:cs="Arial"/>
                <w:i/>
                <w:sz w:val="22"/>
                <w:szCs w:val="22"/>
              </w:rPr>
              <w:t>,</w:t>
            </w:r>
            <w:r w:rsidR="004761F6" w:rsidRPr="00364551">
              <w:rPr>
                <w:rFonts w:cs="Arial"/>
                <w:i/>
                <w:sz w:val="22"/>
                <w:szCs w:val="22"/>
              </w:rPr>
              <w:t xml:space="preserve"> </w:t>
            </w:r>
            <w:r w:rsidR="006B0F5D" w:rsidRPr="00364551">
              <w:rPr>
                <w:rFonts w:cs="Arial"/>
                <w:i/>
                <w:sz w:val="22"/>
                <w:szCs w:val="22"/>
              </w:rPr>
              <w:t xml:space="preserve">grupę, </w:t>
            </w:r>
            <w:r w:rsidR="00E11FA9" w:rsidRPr="00364551">
              <w:rPr>
                <w:rFonts w:cs="Arial"/>
                <w:i/>
                <w:sz w:val="22"/>
                <w:szCs w:val="22"/>
              </w:rPr>
              <w:t>o</w:t>
            </w:r>
            <w:r w:rsidR="004761F6" w:rsidRPr="00364551">
              <w:rPr>
                <w:rFonts w:cs="Arial"/>
                <w:i/>
                <w:sz w:val="22"/>
                <w:szCs w:val="22"/>
              </w:rPr>
              <w:t xml:space="preserve"> jeigu </w:t>
            </w:r>
            <w:r w:rsidR="00E11FA9" w:rsidRPr="00364551">
              <w:rPr>
                <w:rFonts w:cs="Arial"/>
                <w:i/>
                <w:sz w:val="22"/>
                <w:szCs w:val="22"/>
              </w:rPr>
              <w:t>tokios (-</w:t>
            </w:r>
            <w:proofErr w:type="spellStart"/>
            <w:r w:rsidR="00E11FA9" w:rsidRPr="00364551">
              <w:rPr>
                <w:rFonts w:cs="Arial"/>
                <w:i/>
                <w:sz w:val="22"/>
                <w:szCs w:val="22"/>
              </w:rPr>
              <w:t>ių</w:t>
            </w:r>
            <w:proofErr w:type="spellEnd"/>
            <w:r w:rsidR="00E11FA9" w:rsidRPr="00364551">
              <w:rPr>
                <w:rFonts w:cs="Arial"/>
                <w:i/>
                <w:sz w:val="22"/>
                <w:szCs w:val="22"/>
              </w:rPr>
              <w:t>)</w:t>
            </w:r>
            <w:r w:rsidR="004761F6" w:rsidRPr="00364551">
              <w:rPr>
                <w:rFonts w:cs="Arial"/>
                <w:i/>
                <w:sz w:val="22"/>
                <w:szCs w:val="22"/>
              </w:rPr>
              <w:t xml:space="preserve"> seniūnijos </w:t>
            </w:r>
            <w:r w:rsidR="00E11FA9" w:rsidRPr="00364551">
              <w:rPr>
                <w:rFonts w:cs="Arial"/>
                <w:i/>
                <w:sz w:val="22"/>
                <w:szCs w:val="22"/>
              </w:rPr>
              <w:t xml:space="preserve">(-ų) </w:t>
            </w:r>
            <w:r w:rsidR="004761F6" w:rsidRPr="00364551">
              <w:rPr>
                <w:rFonts w:cs="Arial"/>
                <w:i/>
                <w:sz w:val="22"/>
                <w:szCs w:val="22"/>
              </w:rPr>
              <w:t>pasirinkimų sąraše nėra, iš sąrašo</w:t>
            </w:r>
            <w:r w:rsidR="00E11FA9" w:rsidRPr="00364551">
              <w:rPr>
                <w:rFonts w:cs="Arial"/>
                <w:i/>
                <w:sz w:val="22"/>
                <w:szCs w:val="22"/>
              </w:rPr>
              <w:t xml:space="preserve"> pasirenkama</w:t>
            </w:r>
            <w:r w:rsidR="004761F6" w:rsidRPr="00364551">
              <w:rPr>
                <w:rFonts w:cs="Arial"/>
                <w:i/>
                <w:sz w:val="22"/>
                <w:szCs w:val="22"/>
              </w:rPr>
              <w:t xml:space="preserve"> </w:t>
            </w:r>
            <w:r w:rsidR="00E11FA9" w:rsidRPr="00364551">
              <w:rPr>
                <w:rFonts w:cs="Arial"/>
                <w:i/>
                <w:sz w:val="22"/>
                <w:szCs w:val="22"/>
              </w:rPr>
              <w:t xml:space="preserve">reikšmė </w:t>
            </w:r>
            <w:r w:rsidR="004761F6" w:rsidRPr="00364551">
              <w:rPr>
                <w:rFonts w:cs="Arial"/>
                <w:i/>
                <w:sz w:val="22"/>
                <w:szCs w:val="22"/>
              </w:rPr>
              <w:t>„Kit</w:t>
            </w:r>
            <w:r w:rsidR="009659F9" w:rsidRPr="00364551">
              <w:rPr>
                <w:rFonts w:cs="Arial"/>
                <w:i/>
                <w:sz w:val="22"/>
                <w:szCs w:val="22"/>
              </w:rPr>
              <w:t>a</w:t>
            </w:r>
            <w:r w:rsidR="004761F6" w:rsidRPr="00364551">
              <w:rPr>
                <w:rFonts w:cs="Arial"/>
                <w:i/>
                <w:sz w:val="22"/>
                <w:szCs w:val="22"/>
              </w:rPr>
              <w:t xml:space="preserve"> seniūnij</w:t>
            </w:r>
            <w:r w:rsidR="009659F9" w:rsidRPr="00364551">
              <w:rPr>
                <w:rFonts w:cs="Arial"/>
                <w:i/>
                <w:sz w:val="22"/>
                <w:szCs w:val="22"/>
              </w:rPr>
              <w:t>a</w:t>
            </w:r>
            <w:r w:rsidR="004761F6" w:rsidRPr="00364551">
              <w:rPr>
                <w:rFonts w:cs="Arial"/>
                <w:i/>
                <w:sz w:val="22"/>
                <w:szCs w:val="22"/>
              </w:rPr>
              <w:t>“.</w:t>
            </w:r>
            <w:r w:rsidR="00FA7CBC" w:rsidRPr="00364551">
              <w:rPr>
                <w:rFonts w:cs="Arial"/>
                <w:i/>
                <w:sz w:val="22"/>
                <w:szCs w:val="22"/>
              </w:rPr>
              <w:t xml:space="preserve"> </w:t>
            </w:r>
          </w:p>
          <w:p w:rsidR="00D069B5" w:rsidRPr="00364551" w:rsidRDefault="00FB15FE" w:rsidP="00DF714D">
            <w:pPr>
              <w:widowControl w:val="0"/>
              <w:shd w:val="clear" w:color="auto" w:fill="FFFFFF"/>
              <w:jc w:val="both"/>
              <w:rPr>
                <w:rFonts w:cs="Arial"/>
                <w:i/>
                <w:sz w:val="22"/>
                <w:szCs w:val="22"/>
              </w:rPr>
            </w:pPr>
            <w:r w:rsidRPr="00364551">
              <w:rPr>
                <w:rFonts w:cs="Arial"/>
                <w:i/>
                <w:sz w:val="22"/>
                <w:szCs w:val="22"/>
              </w:rPr>
              <w:t>Nurodyti privaloma</w:t>
            </w:r>
            <w:r w:rsidR="00B779E4" w:rsidRPr="00364551">
              <w:rPr>
                <w:rFonts w:cs="Arial"/>
                <w:i/>
                <w:sz w:val="22"/>
                <w:szCs w:val="22"/>
              </w:rPr>
              <w:t>, jeigu pasirenkama viena iš nurodytų  savivaldybių</w:t>
            </w:r>
            <w:r w:rsidRPr="00364551">
              <w:rPr>
                <w:rFonts w:cs="Arial"/>
                <w:i/>
                <w:sz w:val="22"/>
                <w:szCs w:val="22"/>
              </w:rPr>
              <w:t>.</w:t>
            </w:r>
          </w:p>
          <w:p w:rsidR="00C1028E" w:rsidRPr="00364551" w:rsidRDefault="00FA7B24" w:rsidP="00DF714D">
            <w:pPr>
              <w:widowControl w:val="0"/>
              <w:shd w:val="clear" w:color="auto" w:fill="FFFFFF"/>
              <w:jc w:val="both"/>
              <w:rPr>
                <w:rFonts w:cs="Arial"/>
                <w:i/>
                <w:sz w:val="22"/>
                <w:szCs w:val="22"/>
              </w:rPr>
            </w:pPr>
            <w:r w:rsidRPr="00364551">
              <w:rPr>
                <w:rFonts w:cs="Arial"/>
                <w:i/>
                <w:sz w:val="22"/>
                <w:szCs w:val="22"/>
              </w:rPr>
              <w:t xml:space="preserve"> </w:t>
            </w:r>
          </w:p>
        </w:tc>
      </w:tr>
    </w:tbl>
    <w:p w:rsidR="0068372E" w:rsidRPr="00364551" w:rsidRDefault="0017246D" w:rsidP="004B4319">
      <w:pPr>
        <w:pStyle w:val="Text1"/>
        <w:spacing w:before="240"/>
        <w:rPr>
          <w:b/>
          <w:bCs/>
          <w:i/>
          <w:lang w:val="lt-LT"/>
        </w:rPr>
      </w:pPr>
      <w:r w:rsidRPr="00364551">
        <w:rPr>
          <w:b/>
          <w:bCs/>
          <w:lang w:val="lt-LT"/>
        </w:rPr>
        <w:lastRenderedPageBreak/>
        <w:t>4.</w:t>
      </w:r>
      <w:r w:rsidR="00EE03A8" w:rsidRPr="00364551">
        <w:rPr>
          <w:b/>
          <w:bCs/>
          <w:lang w:val="lt-LT"/>
        </w:rPr>
        <w:t>2</w:t>
      </w:r>
      <w:r w:rsidRPr="00364551">
        <w:rPr>
          <w:b/>
          <w:bCs/>
          <w:lang w:val="lt-LT"/>
        </w:rPr>
        <w:t xml:space="preserve">. </w:t>
      </w:r>
      <w:r w:rsidR="00AE15FC" w:rsidRPr="00364551">
        <w:rPr>
          <w:b/>
          <w:bCs/>
          <w:lang w:val="lt-LT"/>
        </w:rPr>
        <w:t>Kita (-</w:t>
      </w:r>
      <w:proofErr w:type="spellStart"/>
      <w:r w:rsidR="00AE15FC" w:rsidRPr="00364551">
        <w:rPr>
          <w:b/>
          <w:bCs/>
          <w:lang w:val="lt-LT"/>
        </w:rPr>
        <w:t>os</w:t>
      </w:r>
      <w:proofErr w:type="spellEnd"/>
      <w:r w:rsidR="00AE15FC" w:rsidRPr="00364551">
        <w:rPr>
          <w:b/>
          <w:bCs/>
          <w:lang w:val="lt-LT"/>
        </w:rPr>
        <w:t>) savivaldybė (-ės), kuriai (-</w:t>
      </w:r>
      <w:proofErr w:type="spellStart"/>
      <w:r w:rsidR="00AE15FC" w:rsidRPr="00364551">
        <w:rPr>
          <w:b/>
          <w:bCs/>
          <w:lang w:val="lt-LT"/>
        </w:rPr>
        <w:t>ioms</w:t>
      </w:r>
      <w:proofErr w:type="spellEnd"/>
      <w:r w:rsidR="00AE15FC" w:rsidRPr="00364551">
        <w:rPr>
          <w:b/>
          <w:bCs/>
          <w:lang w:val="lt-LT"/>
        </w:rPr>
        <w:t xml:space="preserve">) tenka </w:t>
      </w:r>
      <w:r w:rsidR="0068372E" w:rsidRPr="00364551">
        <w:rPr>
          <w:b/>
          <w:bCs/>
          <w:lang w:val="lt-LT"/>
        </w:rPr>
        <w:t>dalis projekto lėšų</w:t>
      </w:r>
      <w:r w:rsidR="00FA7CBC" w:rsidRPr="00364551">
        <w:rPr>
          <w:b/>
          <w:bCs/>
          <w:lang w:val="lt-LT"/>
        </w:rPr>
        <w:t xml:space="preserve"> </w:t>
      </w:r>
      <w:r w:rsidR="00FA7CBC" w:rsidRPr="00364551">
        <w:rPr>
          <w:bCs/>
          <w:i/>
          <w:lang w:val="lt-LT"/>
        </w:rPr>
        <w:t>(</w:t>
      </w:r>
      <w:r w:rsidR="00FA7CBC" w:rsidRPr="00364551">
        <w:rPr>
          <w:bCs/>
          <w:i/>
          <w:sz w:val="22"/>
          <w:szCs w:val="22"/>
          <w:lang w:val="lt-LT"/>
        </w:rPr>
        <w:t xml:space="preserve">Šis </w:t>
      </w:r>
      <w:r w:rsidR="00187AFB" w:rsidRPr="00364551">
        <w:rPr>
          <w:bCs/>
          <w:i/>
          <w:sz w:val="22"/>
          <w:szCs w:val="22"/>
          <w:lang w:val="lt-LT"/>
        </w:rPr>
        <w:t>papunktis</w:t>
      </w:r>
      <w:r w:rsidR="00125A43" w:rsidRPr="00364551">
        <w:rPr>
          <w:bCs/>
          <w:i/>
          <w:sz w:val="22"/>
          <w:szCs w:val="22"/>
          <w:lang w:val="lt-LT"/>
        </w:rPr>
        <w:t xml:space="preserve"> </w:t>
      </w:r>
      <w:r w:rsidR="00FA7CBC" w:rsidRPr="00364551">
        <w:rPr>
          <w:bCs/>
          <w:i/>
          <w:sz w:val="22"/>
          <w:szCs w:val="22"/>
          <w:lang w:val="lt-LT"/>
        </w:rPr>
        <w:t>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3"/>
        <w:gridCol w:w="8504"/>
      </w:tblGrid>
      <w:tr w:rsidR="00AE15FC" w:rsidRPr="00364551" w:rsidTr="00503664">
        <w:trPr>
          <w:trHeight w:val="269"/>
        </w:trPr>
        <w:tc>
          <w:tcPr>
            <w:tcW w:w="2163" w:type="pct"/>
            <w:shd w:val="clear" w:color="auto" w:fill="E0E0E0"/>
          </w:tcPr>
          <w:p w:rsidR="00CD1E67" w:rsidRPr="00364551" w:rsidRDefault="00AE15FC">
            <w:pPr>
              <w:rPr>
                <w:b/>
                <w:bCs/>
                <w:szCs w:val="24"/>
              </w:rPr>
            </w:pPr>
            <w:r w:rsidRPr="00364551">
              <w:rPr>
                <w:b/>
                <w:bCs/>
                <w:szCs w:val="24"/>
              </w:rPr>
              <w:t>Visos savivaldybės</w:t>
            </w:r>
            <w:r w:rsidR="00CD1E67" w:rsidRPr="00364551">
              <w:rPr>
                <w:b/>
                <w:bCs/>
                <w:szCs w:val="24"/>
              </w:rPr>
              <w:t xml:space="preserve"> </w:t>
            </w:r>
          </w:p>
          <w:p w:rsidR="00AE15FC" w:rsidRPr="00364551" w:rsidRDefault="00AE15FC" w:rsidP="00CD1E67">
            <w:pPr>
              <w:rPr>
                <w:bCs/>
                <w:i/>
                <w:sz w:val="22"/>
              </w:rPr>
            </w:pPr>
          </w:p>
        </w:tc>
        <w:tc>
          <w:tcPr>
            <w:tcW w:w="2837" w:type="pct"/>
          </w:tcPr>
          <w:p w:rsidR="00AE15FC" w:rsidRPr="00364551" w:rsidRDefault="0019384E" w:rsidP="000353CA">
            <w:pPr>
              <w:jc w:val="both"/>
              <w:rPr>
                <w:bCs/>
                <w:i/>
                <w:sz w:val="22"/>
                <w:szCs w:val="22"/>
              </w:rPr>
            </w:pPr>
            <w:r w:rsidRPr="00364551">
              <w:rPr>
                <w:bCs/>
                <w:i/>
                <w:sz w:val="22"/>
                <w:szCs w:val="22"/>
              </w:rPr>
              <w:t>Šis pun</w:t>
            </w:r>
            <w:r w:rsidR="00D97405" w:rsidRPr="00364551">
              <w:rPr>
                <w:bCs/>
                <w:i/>
                <w:sz w:val="22"/>
                <w:szCs w:val="22"/>
              </w:rPr>
              <w:t xml:space="preserve">ktas žymimas, jei didžioji </w:t>
            </w:r>
            <w:r w:rsidR="004938A2" w:rsidRPr="00364551">
              <w:rPr>
                <w:bCs/>
                <w:i/>
                <w:sz w:val="22"/>
                <w:szCs w:val="22"/>
              </w:rPr>
              <w:t xml:space="preserve">projekto </w:t>
            </w:r>
            <w:r w:rsidR="00D97405" w:rsidRPr="00364551">
              <w:rPr>
                <w:bCs/>
                <w:i/>
                <w:sz w:val="22"/>
                <w:szCs w:val="22"/>
              </w:rPr>
              <w:t>lėšų dalis</w:t>
            </w:r>
            <w:r w:rsidRPr="00364551">
              <w:rPr>
                <w:bCs/>
                <w:i/>
                <w:sz w:val="22"/>
                <w:szCs w:val="22"/>
              </w:rPr>
              <w:t xml:space="preserve"> tenka</w:t>
            </w:r>
            <w:r w:rsidR="00097823" w:rsidRPr="00364551">
              <w:rPr>
                <w:bCs/>
                <w:i/>
                <w:sz w:val="22"/>
                <w:szCs w:val="22"/>
              </w:rPr>
              <w:t xml:space="preserve"> bendrai</w:t>
            </w:r>
            <w:r w:rsidRPr="00364551">
              <w:rPr>
                <w:bCs/>
                <w:i/>
                <w:sz w:val="22"/>
                <w:szCs w:val="22"/>
              </w:rPr>
              <w:t xml:space="preserve"> visoms Lietuvos </w:t>
            </w:r>
            <w:r w:rsidR="002338A9" w:rsidRPr="00364551">
              <w:rPr>
                <w:bCs/>
                <w:i/>
                <w:sz w:val="22"/>
                <w:szCs w:val="22"/>
              </w:rPr>
              <w:t xml:space="preserve">Respublikos </w:t>
            </w:r>
            <w:r w:rsidRPr="00364551">
              <w:rPr>
                <w:bCs/>
                <w:i/>
                <w:sz w:val="22"/>
                <w:szCs w:val="22"/>
              </w:rPr>
              <w:t>savivaldybėms</w:t>
            </w:r>
            <w:r w:rsidR="002E1475" w:rsidRPr="00364551">
              <w:rPr>
                <w:bCs/>
                <w:i/>
                <w:sz w:val="22"/>
                <w:szCs w:val="22"/>
              </w:rPr>
              <w:t xml:space="preserve"> arba</w:t>
            </w:r>
            <w:r w:rsidRPr="00364551">
              <w:rPr>
                <w:bCs/>
                <w:i/>
                <w:sz w:val="22"/>
                <w:szCs w:val="22"/>
              </w:rPr>
              <w:t xml:space="preserve"> </w:t>
            </w:r>
            <w:r w:rsidR="002E1475" w:rsidRPr="00364551">
              <w:rPr>
                <w:bCs/>
                <w:i/>
                <w:sz w:val="22"/>
                <w:szCs w:val="22"/>
              </w:rPr>
              <w:t>j</w:t>
            </w:r>
            <w:r w:rsidRPr="00364551">
              <w:rPr>
                <w:bCs/>
                <w:i/>
                <w:sz w:val="22"/>
                <w:szCs w:val="22"/>
              </w:rPr>
              <w:t xml:space="preserve">eigu </w:t>
            </w:r>
            <w:r w:rsidR="004938A2" w:rsidRPr="00364551">
              <w:rPr>
                <w:bCs/>
                <w:i/>
                <w:sz w:val="22"/>
                <w:szCs w:val="22"/>
              </w:rPr>
              <w:t xml:space="preserve">įgyvendinant </w:t>
            </w:r>
            <w:r w:rsidRPr="00364551">
              <w:rPr>
                <w:bCs/>
                <w:i/>
                <w:sz w:val="22"/>
                <w:szCs w:val="22"/>
              </w:rPr>
              <w:t>projekt</w:t>
            </w:r>
            <w:r w:rsidR="004938A2" w:rsidRPr="00364551">
              <w:rPr>
                <w:bCs/>
                <w:i/>
                <w:sz w:val="22"/>
                <w:szCs w:val="22"/>
              </w:rPr>
              <w:t>ą</w:t>
            </w:r>
            <w:r w:rsidRPr="00364551">
              <w:rPr>
                <w:bCs/>
                <w:i/>
                <w:sz w:val="22"/>
                <w:szCs w:val="22"/>
              </w:rPr>
              <w:t xml:space="preserve"> sukurti produktai nėra skirti konkrečiai tikslinei grupei ir jais galės pasinaudoti visi Lietuvos gyventojai (pvz., nutiestas strateginis kelias, suorganizuotas plataus masto seminaras, pritraukęs dalyvius iš visų regionų)</w:t>
            </w:r>
            <w:r w:rsidR="002E1475" w:rsidRPr="00364551">
              <w:rPr>
                <w:bCs/>
                <w:i/>
                <w:sz w:val="22"/>
                <w:szCs w:val="22"/>
              </w:rPr>
              <w:t>.</w:t>
            </w:r>
            <w:r w:rsidRPr="00364551">
              <w:rPr>
                <w:bCs/>
                <w:i/>
                <w:sz w:val="22"/>
                <w:szCs w:val="22"/>
              </w:rPr>
              <w:t xml:space="preserve"> Pažymėjus „Visos savivaldybės“, </w:t>
            </w:r>
            <w:r w:rsidR="00A8174A" w:rsidRPr="00364551">
              <w:rPr>
                <w:bCs/>
                <w:i/>
                <w:sz w:val="22"/>
                <w:szCs w:val="22"/>
              </w:rPr>
              <w:t>skiltyje „Nurodytos savivaldybės“ nėra nurodoma n</w:t>
            </w:r>
            <w:r w:rsidR="000353CA" w:rsidRPr="00364551">
              <w:rPr>
                <w:bCs/>
                <w:i/>
                <w:sz w:val="22"/>
                <w:szCs w:val="22"/>
              </w:rPr>
              <w:t>ė</w:t>
            </w:r>
            <w:r w:rsidR="00A8174A" w:rsidRPr="00364551">
              <w:rPr>
                <w:bCs/>
                <w:i/>
                <w:sz w:val="22"/>
                <w:szCs w:val="22"/>
              </w:rPr>
              <w:t xml:space="preserve"> viena konkreti savivaldybė. </w:t>
            </w:r>
          </w:p>
        </w:tc>
      </w:tr>
      <w:tr w:rsidR="00ED38DC" w:rsidRPr="00364551" w:rsidTr="00503664">
        <w:trPr>
          <w:trHeight w:val="269"/>
        </w:trPr>
        <w:tc>
          <w:tcPr>
            <w:tcW w:w="2163" w:type="pct"/>
            <w:shd w:val="clear" w:color="auto" w:fill="E0E0E0"/>
          </w:tcPr>
          <w:p w:rsidR="00ED38DC" w:rsidRPr="00364551" w:rsidRDefault="00ED38DC">
            <w:pPr>
              <w:rPr>
                <w:b/>
                <w:bCs/>
                <w:szCs w:val="24"/>
              </w:rPr>
            </w:pPr>
            <w:r w:rsidRPr="00364551">
              <w:rPr>
                <w:b/>
                <w:bCs/>
                <w:szCs w:val="24"/>
              </w:rPr>
              <w:t>Nurodytos savivaldybės:</w:t>
            </w:r>
          </w:p>
        </w:tc>
        <w:tc>
          <w:tcPr>
            <w:tcW w:w="2837" w:type="pct"/>
          </w:tcPr>
          <w:p w:rsidR="00ED38DC" w:rsidRPr="00364551" w:rsidRDefault="00ED38DC" w:rsidP="0019384E">
            <w:pPr>
              <w:jc w:val="both"/>
              <w:rPr>
                <w:bCs/>
                <w:i/>
                <w:sz w:val="22"/>
                <w:szCs w:val="22"/>
              </w:rPr>
            </w:pPr>
            <w:r w:rsidRPr="00364551">
              <w:rPr>
                <w:rFonts w:cs="Arial"/>
                <w:i/>
                <w:sz w:val="22"/>
                <w:szCs w:val="22"/>
              </w:rPr>
              <w:t>Šiame lauke pažymimos pasirinktos savivaldybės (p</w:t>
            </w:r>
            <w:r w:rsidRPr="00364551">
              <w:rPr>
                <w:bCs/>
                <w:i/>
                <w:sz w:val="22"/>
                <w:szCs w:val="22"/>
              </w:rPr>
              <w:t>asirenkama iš sąrašo)</w:t>
            </w:r>
            <w:r w:rsidRPr="00364551">
              <w:rPr>
                <w:rFonts w:cs="Arial"/>
                <w:i/>
                <w:sz w:val="22"/>
                <w:szCs w:val="22"/>
              </w:rPr>
              <w:t>. Galima pasirinkti daugiau nei vieną savivaldybę</w:t>
            </w:r>
            <w:r w:rsidR="009A5153" w:rsidRPr="00364551">
              <w:rPr>
                <w:rFonts w:cs="Arial"/>
                <w:i/>
                <w:sz w:val="22"/>
                <w:szCs w:val="22"/>
              </w:rPr>
              <w:t>:</w:t>
            </w:r>
          </w:p>
          <w:p w:rsidR="00ED38DC" w:rsidRPr="00364551" w:rsidRDefault="00ED38DC" w:rsidP="00ED38DC">
            <w:pPr>
              <w:rPr>
                <w:szCs w:val="24"/>
              </w:rPr>
            </w:pPr>
            <w:r w:rsidRPr="00364551">
              <w:rPr>
                <w:szCs w:val="24"/>
              </w:rPr>
              <w:t>Akmenės rajono</w:t>
            </w:r>
          </w:p>
          <w:p w:rsidR="00ED38DC" w:rsidRPr="00364551" w:rsidRDefault="00ED38DC" w:rsidP="00ED38DC">
            <w:pPr>
              <w:rPr>
                <w:szCs w:val="24"/>
              </w:rPr>
            </w:pPr>
            <w:r w:rsidRPr="00364551">
              <w:rPr>
                <w:szCs w:val="24"/>
              </w:rPr>
              <w:t>Alytaus miesto</w:t>
            </w:r>
          </w:p>
          <w:p w:rsidR="00ED38DC" w:rsidRPr="00364551" w:rsidRDefault="00ED38DC" w:rsidP="00ED38DC">
            <w:pPr>
              <w:rPr>
                <w:szCs w:val="24"/>
              </w:rPr>
            </w:pPr>
            <w:r w:rsidRPr="00364551">
              <w:rPr>
                <w:szCs w:val="24"/>
              </w:rPr>
              <w:t>Alytaus rajono</w:t>
            </w:r>
          </w:p>
          <w:p w:rsidR="00ED38DC" w:rsidRPr="00364551" w:rsidRDefault="00ED38DC" w:rsidP="00ED38DC">
            <w:pPr>
              <w:rPr>
                <w:szCs w:val="24"/>
              </w:rPr>
            </w:pPr>
            <w:r w:rsidRPr="00364551">
              <w:rPr>
                <w:szCs w:val="24"/>
              </w:rPr>
              <w:t>Anykščių rajono</w:t>
            </w:r>
          </w:p>
          <w:p w:rsidR="00ED38DC" w:rsidRPr="00364551" w:rsidRDefault="00ED38DC" w:rsidP="00ED38DC">
            <w:pPr>
              <w:rPr>
                <w:szCs w:val="24"/>
              </w:rPr>
            </w:pPr>
            <w:r w:rsidRPr="00364551">
              <w:rPr>
                <w:szCs w:val="24"/>
              </w:rPr>
              <w:t>Birštono</w:t>
            </w:r>
          </w:p>
          <w:p w:rsidR="00ED38DC" w:rsidRPr="00364551" w:rsidRDefault="00ED38DC" w:rsidP="00ED38DC">
            <w:pPr>
              <w:rPr>
                <w:szCs w:val="24"/>
              </w:rPr>
            </w:pPr>
            <w:r w:rsidRPr="00364551">
              <w:rPr>
                <w:szCs w:val="24"/>
              </w:rPr>
              <w:t>Biržų rajono</w:t>
            </w:r>
          </w:p>
          <w:p w:rsidR="00ED38DC" w:rsidRPr="00364551" w:rsidRDefault="00ED38DC" w:rsidP="00ED38DC">
            <w:pPr>
              <w:rPr>
                <w:szCs w:val="24"/>
              </w:rPr>
            </w:pPr>
            <w:r w:rsidRPr="00364551">
              <w:rPr>
                <w:szCs w:val="24"/>
              </w:rPr>
              <w:t>Druskininkų</w:t>
            </w:r>
          </w:p>
          <w:p w:rsidR="00ED38DC" w:rsidRPr="00364551" w:rsidRDefault="00ED38DC" w:rsidP="00ED38DC">
            <w:pPr>
              <w:rPr>
                <w:szCs w:val="24"/>
              </w:rPr>
            </w:pPr>
            <w:r w:rsidRPr="00364551">
              <w:rPr>
                <w:szCs w:val="24"/>
              </w:rPr>
              <w:t>Elektrėnų</w:t>
            </w:r>
          </w:p>
          <w:p w:rsidR="00ED38DC" w:rsidRPr="00364551" w:rsidRDefault="00ED38DC" w:rsidP="00ED38DC">
            <w:pPr>
              <w:rPr>
                <w:szCs w:val="24"/>
              </w:rPr>
            </w:pPr>
            <w:r w:rsidRPr="00364551">
              <w:rPr>
                <w:szCs w:val="24"/>
              </w:rPr>
              <w:t>Ignalinos rajono</w:t>
            </w:r>
          </w:p>
          <w:p w:rsidR="00ED38DC" w:rsidRPr="00364551" w:rsidRDefault="00ED38DC" w:rsidP="00ED38DC">
            <w:pPr>
              <w:rPr>
                <w:szCs w:val="24"/>
              </w:rPr>
            </w:pPr>
            <w:r w:rsidRPr="00364551">
              <w:rPr>
                <w:szCs w:val="24"/>
              </w:rPr>
              <w:t>Jonavos rajono</w:t>
            </w:r>
          </w:p>
          <w:p w:rsidR="00ED38DC" w:rsidRPr="00364551" w:rsidRDefault="00ED38DC" w:rsidP="00ED38DC">
            <w:pPr>
              <w:rPr>
                <w:szCs w:val="24"/>
              </w:rPr>
            </w:pPr>
            <w:r w:rsidRPr="00364551">
              <w:rPr>
                <w:szCs w:val="24"/>
              </w:rPr>
              <w:t>Joniškio rajono</w:t>
            </w:r>
          </w:p>
          <w:p w:rsidR="00ED38DC" w:rsidRPr="00364551" w:rsidRDefault="00ED38DC" w:rsidP="00ED38DC">
            <w:pPr>
              <w:rPr>
                <w:szCs w:val="24"/>
              </w:rPr>
            </w:pPr>
            <w:r w:rsidRPr="00364551">
              <w:rPr>
                <w:szCs w:val="24"/>
              </w:rPr>
              <w:lastRenderedPageBreak/>
              <w:t>Jurbarko rajono</w:t>
            </w:r>
          </w:p>
          <w:p w:rsidR="00ED38DC" w:rsidRPr="00364551" w:rsidRDefault="00ED38DC" w:rsidP="00ED38DC">
            <w:pPr>
              <w:rPr>
                <w:szCs w:val="24"/>
              </w:rPr>
            </w:pPr>
            <w:r w:rsidRPr="00364551">
              <w:rPr>
                <w:szCs w:val="24"/>
              </w:rPr>
              <w:t>Kaišiadorių rajono</w:t>
            </w:r>
          </w:p>
          <w:p w:rsidR="00ED38DC" w:rsidRPr="00364551" w:rsidRDefault="00ED38DC" w:rsidP="00ED38DC">
            <w:pPr>
              <w:rPr>
                <w:szCs w:val="24"/>
              </w:rPr>
            </w:pPr>
            <w:r w:rsidRPr="00364551">
              <w:rPr>
                <w:szCs w:val="24"/>
              </w:rPr>
              <w:t>Kalvarijos</w:t>
            </w:r>
          </w:p>
          <w:p w:rsidR="00ED38DC" w:rsidRPr="00364551" w:rsidRDefault="00ED38DC" w:rsidP="00ED38DC">
            <w:pPr>
              <w:rPr>
                <w:szCs w:val="24"/>
              </w:rPr>
            </w:pPr>
            <w:r w:rsidRPr="00364551">
              <w:rPr>
                <w:szCs w:val="24"/>
              </w:rPr>
              <w:t>Kauno miesto</w:t>
            </w:r>
          </w:p>
          <w:p w:rsidR="00ED38DC" w:rsidRPr="00364551" w:rsidRDefault="00ED38DC" w:rsidP="00ED38DC">
            <w:pPr>
              <w:rPr>
                <w:szCs w:val="24"/>
              </w:rPr>
            </w:pPr>
            <w:r w:rsidRPr="00364551">
              <w:rPr>
                <w:szCs w:val="24"/>
              </w:rPr>
              <w:t>Kauno rajono</w:t>
            </w:r>
          </w:p>
          <w:p w:rsidR="00ED38DC" w:rsidRPr="00364551" w:rsidRDefault="00ED38DC" w:rsidP="00ED38DC">
            <w:pPr>
              <w:rPr>
                <w:szCs w:val="24"/>
              </w:rPr>
            </w:pPr>
            <w:r w:rsidRPr="00364551">
              <w:rPr>
                <w:szCs w:val="24"/>
              </w:rPr>
              <w:t>Kazlų Rūdos</w:t>
            </w:r>
          </w:p>
          <w:p w:rsidR="00ED38DC" w:rsidRPr="00364551" w:rsidRDefault="00ED38DC" w:rsidP="00ED38DC">
            <w:pPr>
              <w:rPr>
                <w:szCs w:val="24"/>
              </w:rPr>
            </w:pPr>
            <w:r w:rsidRPr="00364551">
              <w:rPr>
                <w:szCs w:val="24"/>
              </w:rPr>
              <w:t>Kėdainių rajono</w:t>
            </w:r>
          </w:p>
          <w:p w:rsidR="00ED38DC" w:rsidRPr="00364551" w:rsidRDefault="00ED38DC" w:rsidP="00ED38DC">
            <w:pPr>
              <w:rPr>
                <w:szCs w:val="24"/>
              </w:rPr>
            </w:pPr>
            <w:r w:rsidRPr="00364551">
              <w:rPr>
                <w:szCs w:val="24"/>
              </w:rPr>
              <w:t>Kelmės rajono</w:t>
            </w:r>
          </w:p>
          <w:p w:rsidR="00ED38DC" w:rsidRPr="00364551" w:rsidRDefault="00ED38DC" w:rsidP="00ED38DC">
            <w:pPr>
              <w:rPr>
                <w:szCs w:val="24"/>
              </w:rPr>
            </w:pPr>
            <w:r w:rsidRPr="00364551">
              <w:rPr>
                <w:szCs w:val="24"/>
              </w:rPr>
              <w:t>Klaipėdos miesto</w:t>
            </w:r>
          </w:p>
          <w:p w:rsidR="00ED38DC" w:rsidRPr="00364551" w:rsidRDefault="00ED38DC" w:rsidP="00ED38DC">
            <w:pPr>
              <w:rPr>
                <w:szCs w:val="24"/>
              </w:rPr>
            </w:pPr>
            <w:r w:rsidRPr="00364551">
              <w:rPr>
                <w:szCs w:val="24"/>
              </w:rPr>
              <w:t>Klaipėdos rajono</w:t>
            </w:r>
          </w:p>
          <w:p w:rsidR="00ED38DC" w:rsidRPr="00364551" w:rsidRDefault="00ED38DC" w:rsidP="00ED38DC">
            <w:pPr>
              <w:rPr>
                <w:szCs w:val="24"/>
              </w:rPr>
            </w:pPr>
            <w:r w:rsidRPr="00364551">
              <w:rPr>
                <w:szCs w:val="24"/>
              </w:rPr>
              <w:t>Kretingos rajono</w:t>
            </w:r>
          </w:p>
          <w:p w:rsidR="00ED38DC" w:rsidRPr="00364551" w:rsidRDefault="00ED38DC" w:rsidP="00ED38DC">
            <w:pPr>
              <w:rPr>
                <w:szCs w:val="24"/>
              </w:rPr>
            </w:pPr>
            <w:r w:rsidRPr="00364551">
              <w:rPr>
                <w:szCs w:val="24"/>
              </w:rPr>
              <w:t>Kupiškio rajono</w:t>
            </w:r>
          </w:p>
          <w:p w:rsidR="00ED38DC" w:rsidRPr="00364551" w:rsidRDefault="00ED38DC" w:rsidP="00ED38DC">
            <w:pPr>
              <w:rPr>
                <w:szCs w:val="24"/>
              </w:rPr>
            </w:pPr>
            <w:r w:rsidRPr="00364551">
              <w:rPr>
                <w:szCs w:val="24"/>
              </w:rPr>
              <w:t>Lazdijų rajono</w:t>
            </w:r>
          </w:p>
          <w:p w:rsidR="00ED38DC" w:rsidRPr="00364551" w:rsidRDefault="00ED38DC" w:rsidP="00ED38DC">
            <w:pPr>
              <w:rPr>
                <w:szCs w:val="24"/>
              </w:rPr>
            </w:pPr>
            <w:r w:rsidRPr="00364551">
              <w:rPr>
                <w:szCs w:val="24"/>
              </w:rPr>
              <w:t>Marijampolės</w:t>
            </w:r>
          </w:p>
          <w:p w:rsidR="00ED38DC" w:rsidRPr="00364551" w:rsidRDefault="00ED38DC" w:rsidP="00ED38DC">
            <w:pPr>
              <w:rPr>
                <w:szCs w:val="24"/>
              </w:rPr>
            </w:pPr>
            <w:r w:rsidRPr="00364551">
              <w:rPr>
                <w:szCs w:val="24"/>
              </w:rPr>
              <w:t>Mažeikių rajono</w:t>
            </w:r>
          </w:p>
          <w:p w:rsidR="00ED38DC" w:rsidRPr="00364551" w:rsidRDefault="00ED38DC" w:rsidP="00ED38DC">
            <w:pPr>
              <w:rPr>
                <w:szCs w:val="24"/>
              </w:rPr>
            </w:pPr>
            <w:r w:rsidRPr="00364551">
              <w:rPr>
                <w:szCs w:val="24"/>
              </w:rPr>
              <w:t>Molėtų rajono</w:t>
            </w:r>
          </w:p>
          <w:p w:rsidR="00ED38DC" w:rsidRPr="00364551" w:rsidRDefault="00ED38DC" w:rsidP="00ED38DC">
            <w:pPr>
              <w:rPr>
                <w:szCs w:val="24"/>
              </w:rPr>
            </w:pPr>
            <w:r w:rsidRPr="00364551">
              <w:rPr>
                <w:szCs w:val="24"/>
              </w:rPr>
              <w:t>Neringos miesto</w:t>
            </w:r>
          </w:p>
          <w:p w:rsidR="00ED38DC" w:rsidRPr="00364551" w:rsidRDefault="00ED38DC" w:rsidP="00ED38DC">
            <w:pPr>
              <w:rPr>
                <w:szCs w:val="24"/>
              </w:rPr>
            </w:pPr>
            <w:r w:rsidRPr="00364551">
              <w:rPr>
                <w:szCs w:val="24"/>
              </w:rPr>
              <w:t>Pagėgių</w:t>
            </w:r>
          </w:p>
          <w:p w:rsidR="00ED38DC" w:rsidRPr="00364551" w:rsidRDefault="00ED38DC" w:rsidP="00ED38DC">
            <w:pPr>
              <w:rPr>
                <w:szCs w:val="24"/>
              </w:rPr>
            </w:pPr>
            <w:r w:rsidRPr="00364551">
              <w:rPr>
                <w:szCs w:val="24"/>
              </w:rPr>
              <w:t>Pakruojo rajono</w:t>
            </w:r>
          </w:p>
          <w:p w:rsidR="00ED38DC" w:rsidRPr="00364551" w:rsidRDefault="00ED38DC" w:rsidP="00ED38DC">
            <w:pPr>
              <w:rPr>
                <w:szCs w:val="24"/>
              </w:rPr>
            </w:pPr>
            <w:r w:rsidRPr="00364551">
              <w:rPr>
                <w:szCs w:val="24"/>
              </w:rPr>
              <w:t>Palangos miesto</w:t>
            </w:r>
          </w:p>
          <w:p w:rsidR="00ED38DC" w:rsidRPr="00364551" w:rsidRDefault="00ED38DC" w:rsidP="00ED38DC">
            <w:pPr>
              <w:rPr>
                <w:szCs w:val="24"/>
              </w:rPr>
            </w:pPr>
            <w:r w:rsidRPr="00364551">
              <w:rPr>
                <w:szCs w:val="24"/>
              </w:rPr>
              <w:t>Panevėžio miesto</w:t>
            </w:r>
          </w:p>
          <w:p w:rsidR="00ED38DC" w:rsidRPr="00364551" w:rsidRDefault="00ED38DC" w:rsidP="00ED38DC">
            <w:pPr>
              <w:rPr>
                <w:szCs w:val="24"/>
              </w:rPr>
            </w:pPr>
            <w:r w:rsidRPr="00364551">
              <w:rPr>
                <w:szCs w:val="24"/>
              </w:rPr>
              <w:t>Panevėžio rajono</w:t>
            </w:r>
          </w:p>
          <w:p w:rsidR="00ED38DC" w:rsidRPr="00364551" w:rsidRDefault="00ED38DC" w:rsidP="00ED38DC">
            <w:pPr>
              <w:rPr>
                <w:szCs w:val="24"/>
              </w:rPr>
            </w:pPr>
            <w:r w:rsidRPr="00364551">
              <w:rPr>
                <w:szCs w:val="24"/>
              </w:rPr>
              <w:t>Pasvalio rajono</w:t>
            </w:r>
          </w:p>
          <w:p w:rsidR="00ED38DC" w:rsidRPr="00364551" w:rsidRDefault="00ED38DC" w:rsidP="00ED38DC">
            <w:pPr>
              <w:rPr>
                <w:szCs w:val="24"/>
              </w:rPr>
            </w:pPr>
            <w:r w:rsidRPr="00364551">
              <w:rPr>
                <w:szCs w:val="24"/>
              </w:rPr>
              <w:t>Plungės rajono</w:t>
            </w:r>
          </w:p>
          <w:p w:rsidR="00ED38DC" w:rsidRPr="00364551" w:rsidRDefault="00ED38DC" w:rsidP="00ED38DC">
            <w:pPr>
              <w:rPr>
                <w:szCs w:val="24"/>
              </w:rPr>
            </w:pPr>
            <w:r w:rsidRPr="00364551">
              <w:rPr>
                <w:szCs w:val="24"/>
              </w:rPr>
              <w:t>Prienų rajono</w:t>
            </w:r>
          </w:p>
          <w:p w:rsidR="00ED38DC" w:rsidRPr="00364551" w:rsidRDefault="00ED38DC" w:rsidP="00ED38DC">
            <w:pPr>
              <w:rPr>
                <w:szCs w:val="24"/>
              </w:rPr>
            </w:pPr>
            <w:r w:rsidRPr="00364551">
              <w:rPr>
                <w:szCs w:val="24"/>
              </w:rPr>
              <w:t>Radviliškio rajono</w:t>
            </w:r>
          </w:p>
          <w:p w:rsidR="00ED38DC" w:rsidRPr="00364551" w:rsidRDefault="00ED38DC" w:rsidP="00ED38DC">
            <w:pPr>
              <w:rPr>
                <w:szCs w:val="24"/>
              </w:rPr>
            </w:pPr>
            <w:r w:rsidRPr="00364551">
              <w:rPr>
                <w:szCs w:val="24"/>
              </w:rPr>
              <w:t>Raseinių rajono</w:t>
            </w:r>
          </w:p>
          <w:p w:rsidR="00ED38DC" w:rsidRPr="00364551" w:rsidRDefault="00ED38DC" w:rsidP="00ED38DC">
            <w:pPr>
              <w:rPr>
                <w:szCs w:val="24"/>
              </w:rPr>
            </w:pPr>
            <w:r w:rsidRPr="00364551">
              <w:rPr>
                <w:szCs w:val="24"/>
              </w:rPr>
              <w:t>Rietavo</w:t>
            </w:r>
          </w:p>
          <w:p w:rsidR="00ED38DC" w:rsidRPr="00364551" w:rsidRDefault="00ED38DC" w:rsidP="00ED38DC">
            <w:pPr>
              <w:rPr>
                <w:szCs w:val="24"/>
              </w:rPr>
            </w:pPr>
            <w:r w:rsidRPr="00364551">
              <w:rPr>
                <w:szCs w:val="24"/>
              </w:rPr>
              <w:t>Rokiškio rajono</w:t>
            </w:r>
          </w:p>
          <w:p w:rsidR="00ED38DC" w:rsidRPr="00364551" w:rsidRDefault="00ED38DC" w:rsidP="00ED38DC">
            <w:pPr>
              <w:rPr>
                <w:szCs w:val="24"/>
              </w:rPr>
            </w:pPr>
            <w:r w:rsidRPr="00364551">
              <w:rPr>
                <w:szCs w:val="24"/>
              </w:rPr>
              <w:t>Skuodo rajono</w:t>
            </w:r>
          </w:p>
          <w:p w:rsidR="00ED38DC" w:rsidRPr="00364551" w:rsidRDefault="00ED38DC" w:rsidP="00ED38DC">
            <w:pPr>
              <w:rPr>
                <w:szCs w:val="24"/>
              </w:rPr>
            </w:pPr>
            <w:r w:rsidRPr="00364551">
              <w:rPr>
                <w:szCs w:val="24"/>
              </w:rPr>
              <w:t>Šakių rajono</w:t>
            </w:r>
          </w:p>
          <w:p w:rsidR="00ED38DC" w:rsidRPr="00364551" w:rsidRDefault="00ED38DC" w:rsidP="00ED38DC">
            <w:pPr>
              <w:rPr>
                <w:szCs w:val="24"/>
              </w:rPr>
            </w:pPr>
            <w:r w:rsidRPr="00364551">
              <w:rPr>
                <w:szCs w:val="24"/>
              </w:rPr>
              <w:t>Šalčininkų rajono</w:t>
            </w:r>
          </w:p>
          <w:p w:rsidR="00ED38DC" w:rsidRPr="00364551" w:rsidRDefault="00ED38DC" w:rsidP="00ED38DC">
            <w:pPr>
              <w:rPr>
                <w:szCs w:val="24"/>
              </w:rPr>
            </w:pPr>
            <w:r w:rsidRPr="00364551">
              <w:rPr>
                <w:szCs w:val="24"/>
              </w:rPr>
              <w:lastRenderedPageBreak/>
              <w:t>Šiaulių miesto</w:t>
            </w:r>
          </w:p>
          <w:p w:rsidR="00ED38DC" w:rsidRPr="00364551" w:rsidRDefault="00ED38DC" w:rsidP="00ED38DC">
            <w:pPr>
              <w:rPr>
                <w:szCs w:val="24"/>
              </w:rPr>
            </w:pPr>
            <w:r w:rsidRPr="00364551">
              <w:rPr>
                <w:szCs w:val="24"/>
              </w:rPr>
              <w:t>Šiaulių rajono</w:t>
            </w:r>
          </w:p>
          <w:p w:rsidR="00ED38DC" w:rsidRPr="00364551" w:rsidRDefault="00ED38DC" w:rsidP="00ED38DC">
            <w:pPr>
              <w:rPr>
                <w:szCs w:val="24"/>
              </w:rPr>
            </w:pPr>
            <w:r w:rsidRPr="00364551">
              <w:rPr>
                <w:szCs w:val="24"/>
              </w:rPr>
              <w:t>Šilalės rajono</w:t>
            </w:r>
          </w:p>
          <w:p w:rsidR="00ED38DC" w:rsidRPr="00364551" w:rsidRDefault="00ED38DC" w:rsidP="00ED38DC">
            <w:pPr>
              <w:rPr>
                <w:szCs w:val="24"/>
              </w:rPr>
            </w:pPr>
            <w:r w:rsidRPr="00364551">
              <w:rPr>
                <w:szCs w:val="24"/>
              </w:rPr>
              <w:t>Šilutės rajono</w:t>
            </w:r>
          </w:p>
          <w:p w:rsidR="00ED38DC" w:rsidRPr="00364551" w:rsidRDefault="00ED38DC" w:rsidP="00ED38DC">
            <w:pPr>
              <w:rPr>
                <w:szCs w:val="24"/>
              </w:rPr>
            </w:pPr>
            <w:r w:rsidRPr="00364551">
              <w:rPr>
                <w:szCs w:val="24"/>
              </w:rPr>
              <w:t>Širvintų rajono</w:t>
            </w:r>
          </w:p>
          <w:p w:rsidR="00ED38DC" w:rsidRPr="00364551" w:rsidRDefault="00ED38DC" w:rsidP="00ED38DC">
            <w:pPr>
              <w:rPr>
                <w:szCs w:val="24"/>
              </w:rPr>
            </w:pPr>
            <w:r w:rsidRPr="00364551">
              <w:rPr>
                <w:szCs w:val="24"/>
              </w:rPr>
              <w:t>Švenčionių rajono</w:t>
            </w:r>
          </w:p>
          <w:p w:rsidR="00ED38DC" w:rsidRPr="00364551" w:rsidRDefault="00ED38DC" w:rsidP="00ED38DC">
            <w:pPr>
              <w:rPr>
                <w:szCs w:val="24"/>
              </w:rPr>
            </w:pPr>
            <w:r w:rsidRPr="00364551">
              <w:rPr>
                <w:szCs w:val="24"/>
              </w:rPr>
              <w:t>Tauragės rajono</w:t>
            </w:r>
          </w:p>
          <w:p w:rsidR="00ED38DC" w:rsidRPr="00364551" w:rsidRDefault="00ED38DC" w:rsidP="00ED38DC">
            <w:pPr>
              <w:rPr>
                <w:szCs w:val="24"/>
              </w:rPr>
            </w:pPr>
            <w:r w:rsidRPr="00364551">
              <w:rPr>
                <w:szCs w:val="24"/>
              </w:rPr>
              <w:t>Telšių rajono</w:t>
            </w:r>
          </w:p>
          <w:p w:rsidR="00ED38DC" w:rsidRPr="00364551" w:rsidRDefault="00ED38DC" w:rsidP="00ED38DC">
            <w:pPr>
              <w:rPr>
                <w:szCs w:val="24"/>
              </w:rPr>
            </w:pPr>
            <w:r w:rsidRPr="00364551">
              <w:rPr>
                <w:szCs w:val="24"/>
              </w:rPr>
              <w:t>Trakų rajono</w:t>
            </w:r>
          </w:p>
          <w:p w:rsidR="00ED38DC" w:rsidRPr="00364551" w:rsidRDefault="00ED38DC" w:rsidP="00ED38DC">
            <w:pPr>
              <w:rPr>
                <w:szCs w:val="24"/>
              </w:rPr>
            </w:pPr>
            <w:r w:rsidRPr="00364551">
              <w:rPr>
                <w:szCs w:val="24"/>
              </w:rPr>
              <w:t>Ukmergės rajono</w:t>
            </w:r>
          </w:p>
          <w:p w:rsidR="00ED38DC" w:rsidRPr="00364551" w:rsidRDefault="00ED38DC" w:rsidP="00ED38DC">
            <w:pPr>
              <w:rPr>
                <w:szCs w:val="24"/>
              </w:rPr>
            </w:pPr>
            <w:r w:rsidRPr="00364551">
              <w:rPr>
                <w:szCs w:val="24"/>
              </w:rPr>
              <w:t>Utenos rajono</w:t>
            </w:r>
          </w:p>
          <w:p w:rsidR="00ED38DC" w:rsidRPr="00364551" w:rsidRDefault="00ED38DC" w:rsidP="00ED38DC">
            <w:pPr>
              <w:rPr>
                <w:szCs w:val="24"/>
              </w:rPr>
            </w:pPr>
            <w:r w:rsidRPr="00364551">
              <w:rPr>
                <w:szCs w:val="24"/>
              </w:rPr>
              <w:t>Varėnos rajono</w:t>
            </w:r>
          </w:p>
          <w:p w:rsidR="00ED38DC" w:rsidRPr="00364551" w:rsidRDefault="00ED38DC" w:rsidP="00ED38DC">
            <w:pPr>
              <w:rPr>
                <w:szCs w:val="24"/>
              </w:rPr>
            </w:pPr>
            <w:r w:rsidRPr="00364551">
              <w:rPr>
                <w:szCs w:val="24"/>
              </w:rPr>
              <w:t>Vilkaviškio rajono</w:t>
            </w:r>
          </w:p>
          <w:p w:rsidR="00ED38DC" w:rsidRPr="00364551" w:rsidRDefault="00ED38DC" w:rsidP="00ED38DC">
            <w:pPr>
              <w:rPr>
                <w:szCs w:val="24"/>
              </w:rPr>
            </w:pPr>
            <w:r w:rsidRPr="00364551">
              <w:rPr>
                <w:szCs w:val="24"/>
              </w:rPr>
              <w:t>Vilniaus miesto</w:t>
            </w:r>
          </w:p>
          <w:p w:rsidR="00ED38DC" w:rsidRPr="00364551" w:rsidRDefault="00ED38DC" w:rsidP="00ED38DC">
            <w:pPr>
              <w:rPr>
                <w:szCs w:val="24"/>
              </w:rPr>
            </w:pPr>
            <w:r w:rsidRPr="00364551">
              <w:rPr>
                <w:szCs w:val="24"/>
              </w:rPr>
              <w:t>Vilniaus rajono</w:t>
            </w:r>
          </w:p>
          <w:p w:rsidR="00ED38DC" w:rsidRPr="00364551" w:rsidRDefault="00ED38DC" w:rsidP="00ED38DC">
            <w:pPr>
              <w:rPr>
                <w:szCs w:val="24"/>
              </w:rPr>
            </w:pPr>
            <w:r w:rsidRPr="00364551">
              <w:rPr>
                <w:szCs w:val="24"/>
              </w:rPr>
              <w:t>Visagino miesto</w:t>
            </w:r>
          </w:p>
          <w:p w:rsidR="00ED38DC" w:rsidRPr="00364551" w:rsidRDefault="00ED38DC" w:rsidP="00ED38DC">
            <w:pPr>
              <w:jc w:val="both"/>
              <w:rPr>
                <w:bCs/>
                <w:i/>
                <w:sz w:val="22"/>
                <w:szCs w:val="22"/>
              </w:rPr>
            </w:pPr>
            <w:r w:rsidRPr="00364551">
              <w:rPr>
                <w:szCs w:val="24"/>
              </w:rPr>
              <w:t>Zarasų rajono</w:t>
            </w:r>
          </w:p>
        </w:tc>
      </w:tr>
    </w:tbl>
    <w:p w:rsidR="00587F06" w:rsidRPr="00364551" w:rsidRDefault="00587F06" w:rsidP="00587F06">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11336"/>
      </w:tblGrid>
      <w:tr w:rsidR="00EE03A8" w:rsidRPr="00364551" w:rsidTr="00EE03A8">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EE03A8" w:rsidRPr="00364551" w:rsidRDefault="00EE03A8" w:rsidP="00EE03A8">
            <w:pPr>
              <w:ind w:left="83"/>
              <w:rPr>
                <w:b/>
                <w:bCs/>
                <w:szCs w:val="24"/>
              </w:rPr>
            </w:pPr>
            <w:r w:rsidRPr="00364551">
              <w:rPr>
                <w:b/>
                <w:bCs/>
                <w:szCs w:val="24"/>
              </w:rPr>
              <w:t xml:space="preserve">4.3. Projekto įgyvendinimo vieta </w:t>
            </w:r>
          </w:p>
          <w:p w:rsidR="009B4CB6" w:rsidRPr="00364551" w:rsidRDefault="009B4CB6" w:rsidP="00EE03A8">
            <w:pPr>
              <w:ind w:left="83"/>
              <w:rPr>
                <w:b/>
                <w:bCs/>
                <w:szCs w:val="24"/>
              </w:rPr>
            </w:pPr>
          </w:p>
        </w:tc>
        <w:tc>
          <w:tcPr>
            <w:tcW w:w="3782" w:type="pct"/>
            <w:tcBorders>
              <w:top w:val="single" w:sz="4" w:space="0" w:color="auto"/>
              <w:left w:val="single" w:sz="4" w:space="0" w:color="auto"/>
              <w:bottom w:val="single" w:sz="4" w:space="0" w:color="auto"/>
              <w:right w:val="single" w:sz="4" w:space="0" w:color="auto"/>
            </w:tcBorders>
          </w:tcPr>
          <w:p w:rsidR="00216FC4" w:rsidRPr="00364551" w:rsidRDefault="002A2CEC" w:rsidP="00EE03A8">
            <w:pPr>
              <w:jc w:val="both"/>
              <w:rPr>
                <w:szCs w:val="24"/>
              </w:rPr>
            </w:pPr>
            <w:r>
              <w:rPr>
                <w:bCs/>
                <w:i/>
                <w:sz w:val="22"/>
                <w:szCs w:val="22"/>
              </w:rPr>
              <w:t>(netaiko</w:t>
            </w:r>
            <w:r w:rsidR="001967CF">
              <w:rPr>
                <w:bCs/>
                <w:i/>
                <w:sz w:val="22"/>
                <w:szCs w:val="22"/>
              </w:rPr>
              <w:t>m</w:t>
            </w:r>
            <w:r>
              <w:rPr>
                <w:bCs/>
                <w:i/>
                <w:sz w:val="22"/>
                <w:szCs w:val="22"/>
              </w:rPr>
              <w:t>a, t.</w:t>
            </w:r>
            <w:r w:rsidR="001967CF">
              <w:rPr>
                <w:bCs/>
                <w:i/>
                <w:sz w:val="22"/>
                <w:szCs w:val="22"/>
              </w:rPr>
              <w:t xml:space="preserve"> </w:t>
            </w:r>
            <w:r>
              <w:rPr>
                <w:bCs/>
                <w:i/>
                <w:sz w:val="22"/>
                <w:szCs w:val="22"/>
              </w:rPr>
              <w:t xml:space="preserve">y. </w:t>
            </w:r>
            <w:r w:rsidR="00216FC4" w:rsidRPr="00364551">
              <w:rPr>
                <w:bCs/>
                <w:i/>
                <w:sz w:val="22"/>
                <w:szCs w:val="22"/>
              </w:rPr>
              <w:t xml:space="preserve">4.3 papunktis nežymimas, </w:t>
            </w:r>
            <w:r w:rsidR="001967CF">
              <w:rPr>
                <w:bCs/>
                <w:i/>
                <w:sz w:val="22"/>
                <w:szCs w:val="22"/>
              </w:rPr>
              <w:t>nes</w:t>
            </w:r>
            <w:r w:rsidR="001967CF" w:rsidRPr="00364551">
              <w:rPr>
                <w:bCs/>
                <w:i/>
                <w:sz w:val="22"/>
                <w:szCs w:val="22"/>
              </w:rPr>
              <w:t xml:space="preserve"> </w:t>
            </w:r>
            <w:r w:rsidR="00216FC4" w:rsidRPr="00364551">
              <w:rPr>
                <w:bCs/>
                <w:i/>
                <w:sz w:val="22"/>
                <w:szCs w:val="22"/>
              </w:rPr>
              <w:t>projektas</w:t>
            </w:r>
            <w:r w:rsidR="002E7AAC">
              <w:rPr>
                <w:bCs/>
                <w:i/>
                <w:sz w:val="22"/>
                <w:szCs w:val="22"/>
              </w:rPr>
              <w:t xml:space="preserve"> </w:t>
            </w:r>
            <w:r w:rsidR="001967CF">
              <w:rPr>
                <w:bCs/>
                <w:i/>
                <w:sz w:val="22"/>
                <w:szCs w:val="22"/>
              </w:rPr>
              <w:t>turi būti</w:t>
            </w:r>
            <w:r w:rsidR="00216FC4" w:rsidRPr="00364551">
              <w:rPr>
                <w:bCs/>
                <w:i/>
                <w:sz w:val="22"/>
                <w:szCs w:val="22"/>
              </w:rPr>
              <w:t xml:space="preserve"> įgyvendinamas tik Lietuvos Respublikoje.</w:t>
            </w:r>
            <w:r>
              <w:rPr>
                <w:bCs/>
                <w:i/>
                <w:sz w:val="22"/>
                <w:szCs w:val="22"/>
              </w:rPr>
              <w:t>)</w:t>
            </w:r>
          </w:p>
          <w:p w:rsidR="00216FC4" w:rsidRPr="00364551" w:rsidRDefault="00216FC4" w:rsidP="00EE03A8">
            <w:pPr>
              <w:jc w:val="both"/>
              <w:rPr>
                <w:szCs w:val="24"/>
              </w:rPr>
            </w:pPr>
          </w:p>
          <w:p w:rsidR="00EE03A8" w:rsidRPr="00364551" w:rsidRDefault="00EE03A8" w:rsidP="00EE03A8">
            <w:pPr>
              <w:jc w:val="both"/>
              <w:rPr>
                <w:szCs w:val="24"/>
              </w:rPr>
            </w:pPr>
            <w:r w:rsidRPr="00364551">
              <w:rPr>
                <w:szCs w:val="24"/>
              </w:rPr>
              <w:t xml:space="preserve">1. </w:t>
            </w:r>
            <w:r w:rsidRPr="00364551">
              <w:rPr>
                <w:szCs w:val="24"/>
              </w:rPr>
              <w:sym w:font="Wingdings" w:char="F06F"/>
            </w:r>
            <w:r w:rsidRPr="00364551">
              <w:rPr>
                <w:szCs w:val="24"/>
              </w:rPr>
              <w:t xml:space="preserve"> Projektas ar jo dalis įgyvendin</w:t>
            </w:r>
            <w:r w:rsidR="00216FC4" w:rsidRPr="00364551">
              <w:rPr>
                <w:szCs w:val="24"/>
              </w:rPr>
              <w:t>ami kitoje ES valstybėje narėje</w:t>
            </w:r>
            <w:r w:rsidRPr="00364551">
              <w:rPr>
                <w:szCs w:val="24"/>
              </w:rPr>
              <w:t xml:space="preserve"> (ne Lietuvos Respublikoje).</w:t>
            </w:r>
          </w:p>
          <w:p w:rsidR="00EE03A8" w:rsidRPr="00364551" w:rsidRDefault="00EE03A8" w:rsidP="00EE03A8">
            <w:pPr>
              <w:jc w:val="both"/>
              <w:rPr>
                <w:i/>
              </w:rPr>
            </w:pPr>
            <w:r w:rsidRPr="00364551">
              <w:rPr>
                <w:i/>
                <w:sz w:val="22"/>
                <w:szCs w:val="22"/>
              </w:rPr>
              <w:t>Šis punkt</w:t>
            </w:r>
            <w:r w:rsidR="004053C1" w:rsidRPr="00364551">
              <w:rPr>
                <w:i/>
                <w:sz w:val="22"/>
                <w:szCs w:val="22"/>
              </w:rPr>
              <w:t>as žymimas, jeigu</w:t>
            </w:r>
            <w:r w:rsidR="004474CB" w:rsidRPr="00364551">
              <w:rPr>
                <w:i/>
                <w:sz w:val="22"/>
                <w:szCs w:val="22"/>
              </w:rPr>
              <w:t xml:space="preserve"> projekto veikla (-</w:t>
            </w:r>
            <w:proofErr w:type="spellStart"/>
            <w:r w:rsidR="004474CB" w:rsidRPr="00364551">
              <w:rPr>
                <w:i/>
                <w:sz w:val="22"/>
                <w:szCs w:val="22"/>
              </w:rPr>
              <w:t>os</w:t>
            </w:r>
            <w:proofErr w:type="spellEnd"/>
            <w:r w:rsidR="004474CB" w:rsidRPr="00364551">
              <w:rPr>
                <w:i/>
                <w:sz w:val="22"/>
                <w:szCs w:val="22"/>
              </w:rPr>
              <w:t>) ar jų dalis</w:t>
            </w:r>
            <w:r w:rsidR="004053C1" w:rsidRPr="00364551">
              <w:rPr>
                <w:i/>
                <w:sz w:val="22"/>
                <w:szCs w:val="22"/>
              </w:rPr>
              <w:t xml:space="preserve"> planuojam</w:t>
            </w:r>
            <w:r w:rsidR="004474CB" w:rsidRPr="00364551">
              <w:rPr>
                <w:i/>
                <w:sz w:val="22"/>
                <w:szCs w:val="22"/>
              </w:rPr>
              <w:t>a (-</w:t>
            </w:r>
            <w:proofErr w:type="spellStart"/>
            <w:r w:rsidR="004053C1" w:rsidRPr="00364551">
              <w:rPr>
                <w:i/>
                <w:sz w:val="22"/>
                <w:szCs w:val="22"/>
              </w:rPr>
              <w:t>os</w:t>
            </w:r>
            <w:proofErr w:type="spellEnd"/>
            <w:r w:rsidR="004474CB" w:rsidRPr="00364551">
              <w:rPr>
                <w:i/>
                <w:sz w:val="22"/>
                <w:szCs w:val="22"/>
              </w:rPr>
              <w:t>)</w:t>
            </w:r>
            <w:r w:rsidR="004053C1" w:rsidRPr="00364551">
              <w:rPr>
                <w:i/>
                <w:sz w:val="22"/>
                <w:szCs w:val="22"/>
              </w:rPr>
              <w:t xml:space="preserve"> įgyvendinti ne Lietuvos Respublikoje</w:t>
            </w:r>
            <w:r w:rsidR="00BA1D14" w:rsidRPr="00364551">
              <w:rPr>
                <w:i/>
                <w:sz w:val="22"/>
                <w:szCs w:val="22"/>
              </w:rPr>
              <w:t>,</w:t>
            </w:r>
            <w:r w:rsidR="004053C1" w:rsidRPr="00364551">
              <w:rPr>
                <w:i/>
                <w:sz w:val="22"/>
                <w:szCs w:val="22"/>
              </w:rPr>
              <w:t xml:space="preserve"> o kitoje ES valstybėje.</w:t>
            </w:r>
          </w:p>
          <w:p w:rsidR="00EE03A8" w:rsidRPr="00364551" w:rsidRDefault="00EE03A8" w:rsidP="00EE03A8">
            <w:pPr>
              <w:rPr>
                <w:szCs w:val="24"/>
              </w:rPr>
            </w:pPr>
            <w:r w:rsidRPr="00364551">
              <w:rPr>
                <w:szCs w:val="24"/>
              </w:rPr>
              <w:t xml:space="preserve">2. </w:t>
            </w:r>
            <w:r w:rsidRPr="00364551">
              <w:rPr>
                <w:szCs w:val="24"/>
              </w:rPr>
              <w:sym w:font="Wingdings" w:char="F06F"/>
            </w:r>
            <w:r w:rsidRPr="00364551">
              <w:rPr>
                <w:szCs w:val="24"/>
              </w:rPr>
              <w:t xml:space="preserve"> Projektas ar jo dalis įgyvendinami už ES teritorijos ribų.</w:t>
            </w:r>
          </w:p>
          <w:p w:rsidR="00EE03A8" w:rsidRPr="00364551" w:rsidRDefault="004053C1" w:rsidP="004B4319">
            <w:pPr>
              <w:jc w:val="both"/>
              <w:rPr>
                <w:i/>
              </w:rPr>
            </w:pPr>
            <w:r w:rsidRPr="00364551">
              <w:rPr>
                <w:i/>
                <w:sz w:val="22"/>
                <w:szCs w:val="22"/>
              </w:rPr>
              <w:t xml:space="preserve">Šis punktas žymimas, jeigu </w:t>
            </w:r>
            <w:r w:rsidR="004474CB" w:rsidRPr="00364551">
              <w:rPr>
                <w:i/>
                <w:sz w:val="22"/>
                <w:szCs w:val="22"/>
              </w:rPr>
              <w:t>projekto veikla (-</w:t>
            </w:r>
            <w:proofErr w:type="spellStart"/>
            <w:r w:rsidR="004474CB" w:rsidRPr="00364551">
              <w:rPr>
                <w:i/>
                <w:sz w:val="22"/>
                <w:szCs w:val="22"/>
              </w:rPr>
              <w:t>os</w:t>
            </w:r>
            <w:proofErr w:type="spellEnd"/>
            <w:r w:rsidR="004474CB" w:rsidRPr="00364551">
              <w:rPr>
                <w:i/>
                <w:sz w:val="22"/>
                <w:szCs w:val="22"/>
              </w:rPr>
              <w:t xml:space="preserve">) ar jų dalis </w:t>
            </w:r>
            <w:r w:rsidRPr="00364551">
              <w:rPr>
                <w:i/>
                <w:sz w:val="22"/>
                <w:szCs w:val="22"/>
              </w:rPr>
              <w:t>planuojam</w:t>
            </w:r>
            <w:r w:rsidR="004474CB" w:rsidRPr="00364551">
              <w:rPr>
                <w:i/>
                <w:sz w:val="22"/>
                <w:szCs w:val="22"/>
              </w:rPr>
              <w:t>a (-</w:t>
            </w:r>
            <w:proofErr w:type="spellStart"/>
            <w:r w:rsidRPr="00364551">
              <w:rPr>
                <w:i/>
                <w:sz w:val="22"/>
                <w:szCs w:val="22"/>
              </w:rPr>
              <w:t>os</w:t>
            </w:r>
            <w:proofErr w:type="spellEnd"/>
            <w:r w:rsidR="004474CB" w:rsidRPr="00364551">
              <w:rPr>
                <w:i/>
                <w:sz w:val="22"/>
                <w:szCs w:val="22"/>
              </w:rPr>
              <w:t>)</w:t>
            </w:r>
            <w:r w:rsidRPr="00364551">
              <w:rPr>
                <w:i/>
                <w:sz w:val="22"/>
                <w:szCs w:val="22"/>
              </w:rPr>
              <w:t xml:space="preserve"> įgyvendinti ne Lietuvos Respublikoje</w:t>
            </w:r>
            <w:r w:rsidR="00BA1D14" w:rsidRPr="00364551">
              <w:rPr>
                <w:i/>
                <w:sz w:val="22"/>
                <w:szCs w:val="22"/>
              </w:rPr>
              <w:t>,</w:t>
            </w:r>
            <w:r w:rsidRPr="00364551">
              <w:rPr>
                <w:i/>
                <w:sz w:val="22"/>
                <w:szCs w:val="22"/>
              </w:rPr>
              <w:t xml:space="preserve"> o kitoje (-</w:t>
            </w:r>
            <w:proofErr w:type="spellStart"/>
            <w:r w:rsidRPr="00364551">
              <w:rPr>
                <w:i/>
                <w:sz w:val="22"/>
                <w:szCs w:val="22"/>
              </w:rPr>
              <w:t>ose</w:t>
            </w:r>
            <w:proofErr w:type="spellEnd"/>
            <w:r w:rsidRPr="00364551">
              <w:rPr>
                <w:i/>
                <w:sz w:val="22"/>
                <w:szCs w:val="22"/>
              </w:rPr>
              <w:t>) valstybėje (-</w:t>
            </w:r>
            <w:proofErr w:type="spellStart"/>
            <w:r w:rsidRPr="00364551">
              <w:rPr>
                <w:i/>
                <w:sz w:val="22"/>
                <w:szCs w:val="22"/>
              </w:rPr>
              <w:t>ėse</w:t>
            </w:r>
            <w:proofErr w:type="spellEnd"/>
            <w:r w:rsidRPr="00364551">
              <w:rPr>
                <w:i/>
                <w:sz w:val="22"/>
                <w:szCs w:val="22"/>
              </w:rPr>
              <w:t>) (ne ES).</w:t>
            </w:r>
          </w:p>
        </w:tc>
      </w:tr>
    </w:tbl>
    <w:p w:rsidR="00AE15FC" w:rsidRPr="00364551" w:rsidRDefault="00A65120" w:rsidP="003800B8">
      <w:pPr>
        <w:pStyle w:val="Antrat1"/>
      </w:pPr>
      <w:r w:rsidRPr="00364551">
        <w:t xml:space="preserve">5. </w:t>
      </w:r>
      <w:r w:rsidR="00AE15FC" w:rsidRPr="00364551">
        <w:t xml:space="preserve">PROJEKTO APRAŠYMAS </w:t>
      </w:r>
      <w:bookmarkEnd w:id="2"/>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92"/>
      </w:tblGrid>
      <w:tr w:rsidR="00587144" w:rsidRPr="00364551" w:rsidTr="00503664">
        <w:trPr>
          <w:trHeight w:val="443"/>
        </w:trPr>
        <w:tc>
          <w:tcPr>
            <w:tcW w:w="14992" w:type="dxa"/>
            <w:shd w:val="clear" w:color="auto" w:fill="E0E0E0"/>
            <w:vAlign w:val="center"/>
          </w:tcPr>
          <w:p w:rsidR="00AE15FC" w:rsidRPr="00364551" w:rsidRDefault="000A43CA" w:rsidP="00A90A75">
            <w:pPr>
              <w:jc w:val="center"/>
              <w:rPr>
                <w:b/>
                <w:bCs/>
                <w:szCs w:val="24"/>
              </w:rPr>
            </w:pPr>
            <w:r w:rsidRPr="00364551">
              <w:rPr>
                <w:b/>
                <w:szCs w:val="24"/>
              </w:rPr>
              <w:t xml:space="preserve">5.1. </w:t>
            </w:r>
            <w:r w:rsidR="00F743C8" w:rsidRPr="00364551">
              <w:rPr>
                <w:b/>
                <w:szCs w:val="24"/>
              </w:rPr>
              <w:t>Projekto poreikis. Pasirinkto sprendimo ir numatomo rezultato aprašymas</w:t>
            </w:r>
          </w:p>
        </w:tc>
      </w:tr>
      <w:tr w:rsidR="00553245" w:rsidRPr="00364551" w:rsidTr="00503664">
        <w:trPr>
          <w:trHeight w:val="443"/>
        </w:trPr>
        <w:tc>
          <w:tcPr>
            <w:tcW w:w="14992" w:type="dxa"/>
            <w:shd w:val="clear" w:color="auto" w:fill="auto"/>
            <w:vAlign w:val="center"/>
          </w:tcPr>
          <w:p w:rsidR="00553245" w:rsidRPr="00364551" w:rsidRDefault="00A72126" w:rsidP="008E2FBB">
            <w:pPr>
              <w:jc w:val="both"/>
              <w:rPr>
                <w:b/>
                <w:sz w:val="22"/>
                <w:szCs w:val="22"/>
              </w:rPr>
            </w:pPr>
            <w:r>
              <w:rPr>
                <w:szCs w:val="24"/>
              </w:rPr>
              <w:t xml:space="preserve">Remiantis statistikos duomenimis, lyginant su ES vidurkiu, savarankiško užimtumo srityje Lietuva pastebimai atsilieka. Lietuvos verslumo tyrimo duomenys rodo, kad finansų prieinamumas jaunoms įmonėms Lietuvoje nėra pakankamas. </w:t>
            </w:r>
            <w:r w:rsidR="00F53AB6" w:rsidRPr="00D109B3">
              <w:rPr>
                <w:szCs w:val="24"/>
              </w:rPr>
              <w:t xml:space="preserve">Kaip numatyta veiksmų programos 7.3.3 uždavinio aprašyme, </w:t>
            </w:r>
            <w:r w:rsidR="00F53AB6" w:rsidRPr="00D109B3">
              <w:rPr>
                <w:szCs w:val="24"/>
              </w:rPr>
              <w:lastRenderedPageBreak/>
              <w:t>2014–2020 m. bus įgyvendinamos naujo verslo finansavimą palengvinančios veiklos verslo pradžiai teikiant negrąžintiną ir grąžintiną (paskolas) paramą.</w:t>
            </w:r>
            <w:r>
              <w:rPr>
                <w:szCs w:val="24"/>
              </w:rPr>
              <w:t xml:space="preserve"> Subsidijomis verslo pradžiai bus </w:t>
            </w:r>
            <w:r w:rsidR="00DE04E9">
              <w:rPr>
                <w:szCs w:val="24"/>
              </w:rPr>
              <w:t>skatinamas</w:t>
            </w:r>
            <w:r>
              <w:rPr>
                <w:szCs w:val="24"/>
              </w:rPr>
              <w:t xml:space="preserve"> </w:t>
            </w:r>
            <w:r w:rsidR="00DE04E9">
              <w:rPr>
                <w:szCs w:val="24"/>
              </w:rPr>
              <w:t xml:space="preserve">naujų verslų kūrimasis ir </w:t>
            </w:r>
            <w:r w:rsidR="00FB61AE">
              <w:rPr>
                <w:szCs w:val="24"/>
              </w:rPr>
              <w:t xml:space="preserve">siekiama </w:t>
            </w:r>
            <w:r w:rsidR="00DE04E9">
              <w:rPr>
                <w:szCs w:val="24"/>
              </w:rPr>
              <w:t>palengvin</w:t>
            </w:r>
            <w:r w:rsidR="00FB61AE">
              <w:rPr>
                <w:szCs w:val="24"/>
              </w:rPr>
              <w:t>ti</w:t>
            </w:r>
            <w:r w:rsidR="00DE04E9">
              <w:rPr>
                <w:szCs w:val="24"/>
              </w:rPr>
              <w:t xml:space="preserve"> SVV subjektų, gavusių paskolas pagal finansinę priemonę „Verslumo skatinimas 2014-2020“, </w:t>
            </w:r>
            <w:r w:rsidR="00FB61AE" w:rsidRPr="00D109B3">
              <w:rPr>
                <w:bCs/>
                <w:color w:val="000000"/>
                <w:szCs w:val="24"/>
              </w:rPr>
              <w:t>įsitvirtinimą rinkoje pradinėje savarankiškos veiklos stadijoje</w:t>
            </w:r>
            <w:r w:rsidR="00FB61AE" w:rsidRPr="00D109B3">
              <w:rPr>
                <w:color w:val="000000"/>
                <w:szCs w:val="24"/>
              </w:rPr>
              <w:t xml:space="preserve"> ir paskatinti kurti naujas darbo vietas bei išlaikyti esamas</w:t>
            </w:r>
            <w:r w:rsidR="00DE04E9">
              <w:rPr>
                <w:szCs w:val="24"/>
              </w:rPr>
              <w:t>, iš dalies kompensuojant darbuotojų darbo užmokesčio išlaidas.</w:t>
            </w:r>
            <w:r w:rsidR="008E2FBB">
              <w:rPr>
                <w:szCs w:val="24"/>
              </w:rPr>
              <w:t xml:space="preserve"> </w:t>
            </w:r>
            <w:r w:rsidR="00F53AB6" w:rsidRPr="00D109B3">
              <w:rPr>
                <w:szCs w:val="24"/>
              </w:rPr>
              <w:t xml:space="preserve">Užtikrinant papildomas finansines paskatas pradėjusiems verslą, reikšmingesnis finansavimas, tiesiogiai susijęs su naujai sukurtomis darbo vietomis naujame versle, bus teikiamas su sunkumais darbo rinkoje susiduriantiems asmenims </w:t>
            </w:r>
            <w:r w:rsidR="008E2FBB" w:rsidRPr="00D109B3">
              <w:rPr>
                <w:szCs w:val="24"/>
              </w:rPr>
              <w:t xml:space="preserve">(jaunimui, neįgaliems asmenims, vyresnio amžiaus asmenims ir kt.) </w:t>
            </w:r>
            <w:r w:rsidR="00F53AB6" w:rsidRPr="00D109B3">
              <w:rPr>
                <w:szCs w:val="24"/>
              </w:rPr>
              <w:t>bei kuriantiems „žaliąsias“ darbo vietas.</w:t>
            </w:r>
            <w:r w:rsidR="00F53AB6">
              <w:rPr>
                <w:szCs w:val="24"/>
              </w:rPr>
              <w:t xml:space="preserve"> </w:t>
            </w:r>
          </w:p>
        </w:tc>
      </w:tr>
    </w:tbl>
    <w:p w:rsidR="003800B8" w:rsidRPr="00364551" w:rsidRDefault="003800B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92"/>
      </w:tblGrid>
      <w:tr w:rsidR="006B7C5E" w:rsidRPr="00364551" w:rsidTr="00503664">
        <w:trPr>
          <w:trHeight w:val="443"/>
        </w:trPr>
        <w:tc>
          <w:tcPr>
            <w:tcW w:w="14992" w:type="dxa"/>
            <w:shd w:val="clear" w:color="auto" w:fill="E0E0E0"/>
            <w:vAlign w:val="center"/>
          </w:tcPr>
          <w:p w:rsidR="006B7C5E" w:rsidRPr="00364551" w:rsidRDefault="00E65ED4" w:rsidP="004B4319">
            <w:pPr>
              <w:keepNext/>
              <w:jc w:val="center"/>
              <w:rPr>
                <w:b/>
                <w:szCs w:val="24"/>
              </w:rPr>
            </w:pPr>
            <w:r w:rsidRPr="00364551">
              <w:rPr>
                <w:b/>
                <w:szCs w:val="24"/>
              </w:rPr>
              <w:t xml:space="preserve">5.2. </w:t>
            </w:r>
            <w:r w:rsidR="000C2EF1" w:rsidRPr="00364551">
              <w:rPr>
                <w:b/>
                <w:szCs w:val="24"/>
              </w:rPr>
              <w:t xml:space="preserve">Projekto </w:t>
            </w:r>
            <w:r w:rsidR="00D76B88" w:rsidRPr="00364551">
              <w:rPr>
                <w:b/>
                <w:szCs w:val="24"/>
              </w:rPr>
              <w:t>santrauka (skelbiama viešai</w:t>
            </w:r>
            <w:r w:rsidR="000C2EF1" w:rsidRPr="00364551">
              <w:rPr>
                <w:b/>
                <w:szCs w:val="24"/>
              </w:rPr>
              <w:t>)</w:t>
            </w:r>
          </w:p>
        </w:tc>
      </w:tr>
      <w:tr w:rsidR="006B7C5E" w:rsidRPr="00364551" w:rsidTr="00503664">
        <w:trPr>
          <w:trHeight w:val="592"/>
        </w:trPr>
        <w:tc>
          <w:tcPr>
            <w:tcW w:w="14992" w:type="dxa"/>
            <w:vAlign w:val="center"/>
          </w:tcPr>
          <w:p w:rsidR="00553245" w:rsidRPr="00364551" w:rsidRDefault="008E2FBB" w:rsidP="00FB61AE">
            <w:pPr>
              <w:jc w:val="both"/>
              <w:rPr>
                <w:b/>
                <w:sz w:val="22"/>
                <w:szCs w:val="22"/>
              </w:rPr>
            </w:pPr>
            <w:r>
              <w:rPr>
                <w:bCs/>
                <w:color w:val="000000"/>
                <w:szCs w:val="24"/>
              </w:rPr>
              <w:t>P</w:t>
            </w:r>
            <w:r w:rsidR="00F53AB6" w:rsidRPr="00D109B3">
              <w:rPr>
                <w:bCs/>
                <w:color w:val="000000"/>
                <w:szCs w:val="24"/>
              </w:rPr>
              <w:t>apildom</w:t>
            </w:r>
            <w:r>
              <w:rPr>
                <w:bCs/>
                <w:color w:val="000000"/>
                <w:szCs w:val="24"/>
              </w:rPr>
              <w:t>o</w:t>
            </w:r>
            <w:r w:rsidR="00F53AB6" w:rsidRPr="00D109B3">
              <w:rPr>
                <w:bCs/>
                <w:color w:val="000000"/>
                <w:szCs w:val="24"/>
              </w:rPr>
              <w:t>s finansin</w:t>
            </w:r>
            <w:r>
              <w:rPr>
                <w:bCs/>
                <w:color w:val="000000"/>
                <w:szCs w:val="24"/>
              </w:rPr>
              <w:t>ė</w:t>
            </w:r>
            <w:r w:rsidR="00F53AB6" w:rsidRPr="00D109B3">
              <w:rPr>
                <w:bCs/>
                <w:color w:val="000000"/>
                <w:szCs w:val="24"/>
              </w:rPr>
              <w:t>s paskat</w:t>
            </w:r>
            <w:r>
              <w:rPr>
                <w:bCs/>
                <w:color w:val="000000"/>
                <w:szCs w:val="24"/>
              </w:rPr>
              <w:t>o</w:t>
            </w:r>
            <w:r w:rsidR="00F53AB6" w:rsidRPr="00D109B3">
              <w:rPr>
                <w:bCs/>
                <w:color w:val="000000"/>
                <w:szCs w:val="24"/>
              </w:rPr>
              <w:t xml:space="preserve">s </w:t>
            </w:r>
            <w:r>
              <w:rPr>
                <w:bCs/>
                <w:color w:val="000000"/>
                <w:szCs w:val="24"/>
              </w:rPr>
              <w:t xml:space="preserve">(darbo užmokesčio išlaidų dalies kompensavimas) </w:t>
            </w:r>
            <w:r w:rsidR="00F53AB6" w:rsidRPr="00D109B3">
              <w:rPr>
                <w:bCs/>
                <w:color w:val="000000"/>
                <w:szCs w:val="24"/>
              </w:rPr>
              <w:t xml:space="preserve">paskolų </w:t>
            </w:r>
            <w:r w:rsidR="00F53AB6" w:rsidRPr="00D109B3">
              <w:rPr>
                <w:szCs w:val="24"/>
              </w:rPr>
              <w:t xml:space="preserve">pagal </w:t>
            </w:r>
            <w:r w:rsidR="00ED5942">
              <w:rPr>
                <w:szCs w:val="24"/>
              </w:rPr>
              <w:t xml:space="preserve">finansinę </w:t>
            </w:r>
            <w:r w:rsidR="00F53AB6" w:rsidRPr="00D109B3">
              <w:rPr>
                <w:szCs w:val="24"/>
              </w:rPr>
              <w:t>priemonę „Verslumo skatinimas 2014–2020“</w:t>
            </w:r>
            <w:r w:rsidRPr="00D109B3">
              <w:rPr>
                <w:bCs/>
                <w:color w:val="000000"/>
                <w:szCs w:val="24"/>
              </w:rPr>
              <w:t>gavėjams</w:t>
            </w:r>
            <w:r>
              <w:rPr>
                <w:bCs/>
                <w:color w:val="000000"/>
                <w:szCs w:val="24"/>
              </w:rPr>
              <w:t>,</w:t>
            </w:r>
            <w:r w:rsidRPr="00D109B3">
              <w:rPr>
                <w:bCs/>
                <w:color w:val="000000"/>
                <w:szCs w:val="24"/>
              </w:rPr>
              <w:t xml:space="preserve"> </w:t>
            </w:r>
            <w:r w:rsidR="00F53AB6" w:rsidRPr="00D109B3">
              <w:rPr>
                <w:bCs/>
                <w:color w:val="000000"/>
                <w:szCs w:val="24"/>
              </w:rPr>
              <w:t>siekiant palengvinti jų įsitvirtinimą rinkoje pradinėje savarankiškos veiklos stadijoje</w:t>
            </w:r>
            <w:r w:rsidR="00F53AB6" w:rsidRPr="00D109B3">
              <w:rPr>
                <w:color w:val="000000"/>
                <w:szCs w:val="24"/>
              </w:rPr>
              <w:t xml:space="preserve"> ir paskatinti kurti naujas darbo vietas bei išlaikyti esamas.</w:t>
            </w:r>
          </w:p>
        </w:tc>
      </w:tr>
    </w:tbl>
    <w:p w:rsidR="00553245" w:rsidRDefault="00553245"/>
    <w:p w:rsidR="007820C8" w:rsidRPr="00CA69EF" w:rsidRDefault="007820C8" w:rsidP="007820C8">
      <w:pPr>
        <w:rPr>
          <w:b/>
        </w:rPr>
      </w:pPr>
      <w:r w:rsidRPr="00CA69EF">
        <w:rPr>
          <w:b/>
        </w:rPr>
        <w:t>5.3</w:t>
      </w:r>
      <w:r>
        <w:rPr>
          <w:b/>
        </w:rPr>
        <w:t>–</w:t>
      </w:r>
      <w:r w:rsidRPr="00CA69EF">
        <w:rPr>
          <w:b/>
        </w:rPr>
        <w:t>13 PUNKTAI NETAIKOMI</w:t>
      </w:r>
    </w:p>
    <w:p w:rsidR="004B7CB9" w:rsidRPr="00364551" w:rsidRDefault="00F43DA3" w:rsidP="00A65120">
      <w:pPr>
        <w:pStyle w:val="Antrat1"/>
        <w:ind w:left="0" w:firstLine="0"/>
      </w:pPr>
      <w:bookmarkStart w:id="3" w:name="_Toc164497881"/>
      <w:bookmarkStart w:id="4" w:name="_Toc164497886"/>
      <w:bookmarkStart w:id="5" w:name="_Toc142287273"/>
      <w:r w:rsidRPr="00364551">
        <w:t>1</w:t>
      </w:r>
      <w:r w:rsidR="002F6335" w:rsidRPr="00364551">
        <w:t>4</w:t>
      </w:r>
      <w:r w:rsidR="004D63C1" w:rsidRPr="00364551">
        <w:t xml:space="preserve">. </w:t>
      </w:r>
      <w:r w:rsidR="00AE15FC" w:rsidRPr="00364551">
        <w:t>PROJEKTO ATITIKTIS HORIZONTALI</w:t>
      </w:r>
      <w:r w:rsidR="00171BD5" w:rsidRPr="00364551">
        <w:t>ESIEMS</w:t>
      </w:r>
      <w:r w:rsidR="00AE15FC" w:rsidRPr="00364551">
        <w:t xml:space="preserve"> </w:t>
      </w:r>
      <w:bookmarkEnd w:id="3"/>
      <w:r w:rsidR="00171BD5" w:rsidRPr="00364551">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1765"/>
      </w:tblGrid>
      <w:tr w:rsidR="00C866F9" w:rsidRPr="00364551" w:rsidTr="00B42542">
        <w:trPr>
          <w:trHeight w:val="315"/>
        </w:trPr>
        <w:tc>
          <w:tcPr>
            <w:tcW w:w="14992" w:type="dxa"/>
            <w:gridSpan w:val="2"/>
            <w:shd w:val="clear" w:color="auto" w:fill="auto"/>
          </w:tcPr>
          <w:p w:rsidR="00C866F9" w:rsidRPr="00364551" w:rsidRDefault="00C866F9" w:rsidP="001A792A">
            <w:pPr>
              <w:pStyle w:val="Text1"/>
              <w:spacing w:after="120"/>
              <w:ind w:left="0"/>
              <w:rPr>
                <w:b/>
                <w:lang w:val="lt-LT" w:eastAsia="en-GB"/>
              </w:rPr>
            </w:pPr>
            <w:r w:rsidRPr="00364551">
              <w:rPr>
                <w:b/>
                <w:szCs w:val="24"/>
                <w:lang w:val="lt-LT"/>
              </w:rPr>
              <w:t>14.1.</w:t>
            </w:r>
            <w:r w:rsidRPr="00364551">
              <w:rPr>
                <w:szCs w:val="24"/>
                <w:lang w:val="lt-LT"/>
              </w:rPr>
              <w:t xml:space="preserve"> </w:t>
            </w:r>
            <w:r w:rsidRPr="00364551">
              <w:rPr>
                <w:szCs w:val="24"/>
              </w:rPr>
              <w:sym w:font="Wingdings" w:char="F06F"/>
            </w:r>
            <w:r w:rsidRPr="00364551">
              <w:rPr>
                <w:szCs w:val="24"/>
                <w:lang w:val="lt-LT"/>
              </w:rPr>
              <w:t xml:space="preserve"> </w:t>
            </w:r>
            <w:r w:rsidRPr="00364551">
              <w:rPr>
                <w:b/>
                <w:szCs w:val="24"/>
                <w:lang w:val="lt-LT" w:eastAsia="en-GB"/>
              </w:rPr>
              <w:t>Projekto įgyvendinimo metu bus užtikrintas horizontaliųjų principų laikymasis</w:t>
            </w:r>
          </w:p>
          <w:p w:rsidR="004C019D" w:rsidRPr="00364551" w:rsidRDefault="002C255B" w:rsidP="001A792A">
            <w:pPr>
              <w:pStyle w:val="Text1"/>
              <w:spacing w:after="0"/>
              <w:ind w:left="0"/>
              <w:rPr>
                <w:rFonts w:cs="Arial"/>
                <w:i/>
                <w:sz w:val="22"/>
                <w:szCs w:val="22"/>
                <w:lang w:val="lt-LT"/>
              </w:rPr>
            </w:pPr>
            <w:r w:rsidRPr="00364551">
              <w:rPr>
                <w:i/>
                <w:sz w:val="22"/>
                <w:szCs w:val="22"/>
                <w:lang w:val="lt-LT" w:eastAsia="en-GB"/>
              </w:rPr>
              <w:t xml:space="preserve">Horizontalieji principai – darnus vystymasis, moterų ir vyrų lygybė, nediskriminavimas </w:t>
            </w:r>
            <w:r w:rsidRPr="00364551">
              <w:rPr>
                <w:i/>
                <w:sz w:val="22"/>
                <w:szCs w:val="22"/>
                <w:lang w:val="lt-LT"/>
              </w:rPr>
              <w:t>dėl lyties, rasės, tautybės, kalbos, kilmės, socialinės padėties, tikėjimo, įsitikinimų ar pažiūrų, amžiaus, negalios, lytinės orientacijos, etninės priklausomybės, religijos (toliau – nediskriminavimas).</w:t>
            </w:r>
            <w:r w:rsidRPr="00364551">
              <w:rPr>
                <w:lang w:val="lt-LT"/>
              </w:rPr>
              <w:t xml:space="preserve"> </w:t>
            </w:r>
            <w:r w:rsidR="002B7863" w:rsidRPr="00364551">
              <w:rPr>
                <w:i/>
                <w:sz w:val="22"/>
                <w:szCs w:val="22"/>
                <w:lang w:val="lt-LT" w:eastAsia="en-GB"/>
              </w:rPr>
              <w:t>Ž</w:t>
            </w:r>
            <w:r w:rsidR="00C866F9" w:rsidRPr="00364551">
              <w:rPr>
                <w:i/>
                <w:sz w:val="22"/>
                <w:szCs w:val="22"/>
                <w:lang w:val="lt-LT" w:eastAsia="en-GB"/>
              </w:rPr>
              <w:t>ymima</w:t>
            </w:r>
            <w:r w:rsidR="002B7863" w:rsidRPr="00364551">
              <w:rPr>
                <w:i/>
                <w:sz w:val="22"/>
                <w:szCs w:val="22"/>
                <w:lang w:val="lt-LT" w:eastAsia="en-GB"/>
              </w:rPr>
              <w:t xml:space="preserve"> tuo atveju</w:t>
            </w:r>
            <w:r w:rsidR="00C866F9" w:rsidRPr="00364551">
              <w:rPr>
                <w:i/>
                <w:sz w:val="22"/>
                <w:szCs w:val="22"/>
                <w:lang w:val="lt-LT" w:eastAsia="en-GB"/>
              </w:rPr>
              <w:t>, jei projektas nepažeidžia horizontaliųjų principų.</w:t>
            </w:r>
            <w:r w:rsidR="00C866F9" w:rsidRPr="00364551">
              <w:rPr>
                <w:rFonts w:cs="Arial"/>
                <w:i/>
                <w:sz w:val="22"/>
                <w:szCs w:val="22"/>
                <w:lang w:val="lt-LT"/>
              </w:rPr>
              <w:t xml:space="preserve"> </w:t>
            </w:r>
          </w:p>
          <w:p w:rsidR="00C866F9" w:rsidRPr="00364551" w:rsidRDefault="004C019D" w:rsidP="001A792A">
            <w:pPr>
              <w:pStyle w:val="Text1"/>
              <w:spacing w:after="0"/>
              <w:ind w:left="0"/>
              <w:rPr>
                <w:b/>
                <w:szCs w:val="24"/>
                <w:lang w:val="lt-LT" w:eastAsia="en-GB"/>
              </w:rPr>
            </w:pPr>
            <w:r w:rsidRPr="00364551">
              <w:rPr>
                <w:rFonts w:cs="Arial"/>
                <w:i/>
                <w:sz w:val="22"/>
                <w:szCs w:val="22"/>
                <w:lang w:val="lt-LT"/>
              </w:rPr>
              <w:t xml:space="preserve">Galimas simbolių skaičius – 1. </w:t>
            </w:r>
            <w:r w:rsidR="00C866F9" w:rsidRPr="00364551">
              <w:rPr>
                <w:rFonts w:cs="Arial"/>
                <w:i/>
                <w:sz w:val="22"/>
                <w:szCs w:val="22"/>
                <w:lang w:val="lt-LT"/>
              </w:rPr>
              <w:t>Nurodyti privaloma</w:t>
            </w:r>
            <w:r w:rsidR="002C255B" w:rsidRPr="00364551">
              <w:rPr>
                <w:rFonts w:cs="Arial"/>
                <w:i/>
                <w:sz w:val="22"/>
                <w:szCs w:val="22"/>
              </w:rPr>
              <w:t>.</w:t>
            </w:r>
          </w:p>
        </w:tc>
      </w:tr>
      <w:tr w:rsidR="009747F4" w:rsidRPr="00364551" w:rsidTr="00B42542">
        <w:trPr>
          <w:trHeight w:val="315"/>
        </w:trPr>
        <w:tc>
          <w:tcPr>
            <w:tcW w:w="14992" w:type="dxa"/>
            <w:gridSpan w:val="2"/>
            <w:shd w:val="clear" w:color="auto" w:fill="auto"/>
          </w:tcPr>
          <w:p w:rsidR="009747F4" w:rsidRPr="00364551" w:rsidRDefault="00C866F9" w:rsidP="001A792A">
            <w:pPr>
              <w:pStyle w:val="Text1"/>
              <w:spacing w:after="120"/>
              <w:ind w:left="0"/>
              <w:rPr>
                <w:b/>
                <w:szCs w:val="24"/>
                <w:lang w:val="lt-LT" w:eastAsia="en-GB"/>
              </w:rPr>
            </w:pPr>
            <w:r w:rsidRPr="00364551">
              <w:rPr>
                <w:b/>
                <w:szCs w:val="24"/>
                <w:lang w:val="lt-LT" w:eastAsia="en-GB"/>
              </w:rPr>
              <w:t>14.2</w:t>
            </w:r>
            <w:r w:rsidR="002C255B" w:rsidRPr="00364551">
              <w:rPr>
                <w:b/>
                <w:szCs w:val="24"/>
                <w:lang w:val="lt-LT" w:eastAsia="en-GB"/>
              </w:rPr>
              <w:t>.</w:t>
            </w:r>
            <w:r w:rsidRPr="00364551">
              <w:rPr>
                <w:b/>
                <w:szCs w:val="24"/>
                <w:lang w:val="lt-LT" w:eastAsia="en-GB"/>
              </w:rPr>
              <w:t xml:space="preserve"> </w:t>
            </w:r>
            <w:r w:rsidR="00B81EC8" w:rsidRPr="00364551">
              <w:rPr>
                <w:b/>
                <w:szCs w:val="24"/>
                <w:lang w:val="lt-LT" w:eastAsia="en-GB"/>
              </w:rPr>
              <w:t>Ar p</w:t>
            </w:r>
            <w:r w:rsidR="009747F4" w:rsidRPr="00364551">
              <w:rPr>
                <w:b/>
                <w:szCs w:val="24"/>
                <w:lang w:val="lt-LT" w:eastAsia="en-GB"/>
              </w:rPr>
              <w:t>rojekto įgyvendinimo metu bus aktyviai prisidedama prie horizontaliųjų principų įgyvendinimo</w:t>
            </w:r>
            <w:r w:rsidR="00B81EC8" w:rsidRPr="00364551">
              <w:rPr>
                <w:b/>
                <w:szCs w:val="24"/>
                <w:lang w:val="lt-LT" w:eastAsia="en-GB"/>
              </w:rPr>
              <w:t>?</w:t>
            </w:r>
            <w:r w:rsidR="009747F4" w:rsidRPr="00364551">
              <w:rPr>
                <w:b/>
                <w:szCs w:val="24"/>
                <w:lang w:val="lt-LT" w:eastAsia="en-GB"/>
              </w:rPr>
              <w:t xml:space="preserve"> </w:t>
            </w:r>
            <w:r w:rsidR="0082130D" w:rsidRPr="00364551">
              <w:rPr>
                <w:i/>
                <w:szCs w:val="24"/>
                <w:lang w:val="lt-LT" w:eastAsia="en-GB"/>
              </w:rPr>
              <w:t>(Jei taip, pažymėti bent vieną iš papunkčių.)</w:t>
            </w:r>
          </w:p>
          <w:p w:rsidR="00C866F9" w:rsidRPr="00364551" w:rsidRDefault="00C866F9" w:rsidP="001A792A">
            <w:pPr>
              <w:pStyle w:val="Text1"/>
              <w:spacing w:after="0"/>
              <w:ind w:left="0"/>
              <w:rPr>
                <w:i/>
                <w:sz w:val="22"/>
                <w:szCs w:val="22"/>
                <w:lang w:val="lt-LT" w:eastAsia="en-GB"/>
              </w:rPr>
            </w:pPr>
            <w:r w:rsidRPr="00364551">
              <w:rPr>
                <w:i/>
                <w:sz w:val="22"/>
                <w:szCs w:val="22"/>
                <w:lang w:val="lt-LT" w:eastAsia="en-GB"/>
              </w:rPr>
              <w:t>(Pildoma tik tuo atveju, jeigu projekto veiklomis tiesiogiai siekiama prisidėti prie bent vieno iš toliau nurodytų horizontaliųjų principų įgyvendinimo: aprašomos veiklos ir planuojami projekto rezultatai.)</w:t>
            </w:r>
          </w:p>
        </w:tc>
      </w:tr>
      <w:tr w:rsidR="0040799F" w:rsidRPr="00364551" w:rsidTr="003758AB">
        <w:trPr>
          <w:trHeight w:val="765"/>
        </w:trPr>
        <w:tc>
          <w:tcPr>
            <w:tcW w:w="3227" w:type="dxa"/>
            <w:shd w:val="clear" w:color="auto" w:fill="auto"/>
          </w:tcPr>
          <w:p w:rsidR="0040799F" w:rsidRPr="00364551" w:rsidRDefault="003758AB" w:rsidP="009747F4">
            <w:pPr>
              <w:pStyle w:val="Text1"/>
              <w:ind w:left="0"/>
              <w:rPr>
                <w:b/>
                <w:szCs w:val="24"/>
                <w:lang w:val="lt-LT" w:eastAsia="en-GB"/>
              </w:rPr>
            </w:pPr>
            <w:r w:rsidRPr="00364551">
              <w:rPr>
                <w:szCs w:val="24"/>
              </w:rPr>
              <w:sym w:font="Wingdings" w:char="F06F"/>
            </w:r>
            <w:r w:rsidRPr="00364551">
              <w:rPr>
                <w:szCs w:val="24"/>
                <w:lang w:val="lt-LT"/>
              </w:rPr>
              <w:t xml:space="preserve"> </w:t>
            </w:r>
            <w:r w:rsidR="009747F4" w:rsidRPr="00364551">
              <w:rPr>
                <w:b/>
                <w:szCs w:val="24"/>
                <w:lang w:val="lt-LT" w:eastAsia="en-GB"/>
              </w:rPr>
              <w:t>1</w:t>
            </w:r>
            <w:r w:rsidR="002F6335" w:rsidRPr="00364551">
              <w:rPr>
                <w:b/>
                <w:szCs w:val="24"/>
                <w:lang w:val="lt-LT" w:eastAsia="en-GB"/>
              </w:rPr>
              <w:t>4</w:t>
            </w:r>
            <w:r w:rsidR="009747F4" w:rsidRPr="00364551">
              <w:rPr>
                <w:b/>
                <w:szCs w:val="24"/>
                <w:lang w:val="lt-LT" w:eastAsia="en-GB"/>
              </w:rPr>
              <w:t>.</w:t>
            </w:r>
            <w:r w:rsidR="00C866F9" w:rsidRPr="00364551">
              <w:rPr>
                <w:b/>
                <w:szCs w:val="24"/>
                <w:lang w:val="lt-LT" w:eastAsia="en-GB"/>
              </w:rPr>
              <w:t>2.</w:t>
            </w:r>
            <w:r w:rsidR="009747F4" w:rsidRPr="00364551">
              <w:rPr>
                <w:b/>
                <w:szCs w:val="24"/>
                <w:lang w:val="lt-LT" w:eastAsia="en-GB"/>
              </w:rPr>
              <w:t>1.</w:t>
            </w:r>
            <w:r w:rsidR="00884203" w:rsidRPr="00364551">
              <w:rPr>
                <w:b/>
                <w:szCs w:val="24"/>
                <w:lang w:val="lt-LT" w:eastAsia="en-GB"/>
              </w:rPr>
              <w:t xml:space="preserve"> </w:t>
            </w:r>
            <w:r w:rsidR="0040799F" w:rsidRPr="00364551">
              <w:rPr>
                <w:b/>
                <w:szCs w:val="24"/>
                <w:lang w:val="lt-LT" w:eastAsia="en-GB"/>
              </w:rPr>
              <w:t>Darnus vystymasis</w:t>
            </w:r>
          </w:p>
        </w:tc>
        <w:tc>
          <w:tcPr>
            <w:tcW w:w="11765" w:type="dxa"/>
            <w:shd w:val="clear" w:color="auto" w:fill="auto"/>
          </w:tcPr>
          <w:p w:rsidR="00CE0FF5" w:rsidRDefault="00CE0FF5" w:rsidP="00CE0FF5">
            <w:pPr>
              <w:jc w:val="both"/>
              <w:rPr>
                <w:color w:val="000000"/>
                <w:szCs w:val="24"/>
              </w:rPr>
            </w:pPr>
            <w:r w:rsidRPr="006B2328">
              <w:rPr>
                <w:szCs w:val="24"/>
              </w:rPr>
              <w:t>Projektas</w:t>
            </w:r>
            <w:r w:rsidRPr="006B2328" w:rsidDel="001F1635">
              <w:rPr>
                <w:szCs w:val="24"/>
              </w:rPr>
              <w:t xml:space="preserve"> </w:t>
            </w:r>
            <w:r w:rsidRPr="006B2328">
              <w:rPr>
                <w:color w:val="000000"/>
                <w:szCs w:val="24"/>
              </w:rPr>
              <w:t xml:space="preserve">tiesiogiai prisideda prie darnaus vystymosi principo </w:t>
            </w:r>
            <w:r>
              <w:rPr>
                <w:color w:val="000000"/>
                <w:szCs w:val="24"/>
              </w:rPr>
              <w:t xml:space="preserve">(užimtumo, socialinės </w:t>
            </w:r>
            <w:proofErr w:type="spellStart"/>
            <w:r>
              <w:rPr>
                <w:color w:val="000000"/>
                <w:szCs w:val="24"/>
              </w:rPr>
              <w:t>įtraukties</w:t>
            </w:r>
            <w:proofErr w:type="spellEnd"/>
            <w:r>
              <w:rPr>
                <w:color w:val="000000"/>
                <w:szCs w:val="24"/>
              </w:rPr>
              <w:t xml:space="preserve"> srityje) </w:t>
            </w:r>
            <w:r w:rsidRPr="006B2328">
              <w:rPr>
                <w:color w:val="000000"/>
                <w:szCs w:val="24"/>
              </w:rPr>
              <w:t xml:space="preserve">įgyvendinimo, </w:t>
            </w:r>
            <w:r>
              <w:rPr>
                <w:color w:val="000000"/>
                <w:szCs w:val="24"/>
              </w:rPr>
              <w:t xml:space="preserve">nes, </w:t>
            </w:r>
            <w:r>
              <w:rPr>
                <w:szCs w:val="24"/>
              </w:rPr>
              <w:t>k</w:t>
            </w:r>
            <w:r w:rsidRPr="008C193C">
              <w:rPr>
                <w:szCs w:val="24"/>
              </w:rPr>
              <w:t>aip numatyta veiksmų programos 7.3.</w:t>
            </w:r>
            <w:r w:rsidR="00C538C6">
              <w:rPr>
                <w:szCs w:val="24"/>
              </w:rPr>
              <w:t>3</w:t>
            </w:r>
            <w:r w:rsidRPr="008C193C">
              <w:rPr>
                <w:szCs w:val="24"/>
              </w:rPr>
              <w:t xml:space="preserve"> uždavinio aprašyme, įgyvendinant </w:t>
            </w:r>
            <w:r>
              <w:rPr>
                <w:szCs w:val="24"/>
              </w:rPr>
              <w:t xml:space="preserve">projektus pagal </w:t>
            </w:r>
            <w:r w:rsidRPr="008C193C">
              <w:rPr>
                <w:szCs w:val="24"/>
              </w:rPr>
              <w:t>Priemon</w:t>
            </w:r>
            <w:r>
              <w:rPr>
                <w:szCs w:val="24"/>
              </w:rPr>
              <w:t>ę, finansuojamos</w:t>
            </w:r>
            <w:r w:rsidRPr="008C193C">
              <w:rPr>
                <w:szCs w:val="24"/>
              </w:rPr>
              <w:t xml:space="preserve"> veikl</w:t>
            </w:r>
            <w:r>
              <w:rPr>
                <w:szCs w:val="24"/>
              </w:rPr>
              <w:t>o</w:t>
            </w:r>
            <w:r w:rsidRPr="008C193C">
              <w:rPr>
                <w:szCs w:val="24"/>
              </w:rPr>
              <w:t xml:space="preserve">s, </w:t>
            </w:r>
            <w:r>
              <w:rPr>
                <w:szCs w:val="24"/>
              </w:rPr>
              <w:t>kuriomis</w:t>
            </w:r>
            <w:r w:rsidRPr="008C193C">
              <w:rPr>
                <w:szCs w:val="24"/>
              </w:rPr>
              <w:t xml:space="preserve"> siekiama </w:t>
            </w:r>
            <w:r w:rsidR="00B10B4A">
              <w:rPr>
                <w:szCs w:val="24"/>
              </w:rPr>
              <w:t>pa</w:t>
            </w:r>
            <w:r w:rsidRPr="008C193C">
              <w:rPr>
                <w:szCs w:val="24"/>
              </w:rPr>
              <w:t xml:space="preserve">didinti </w:t>
            </w:r>
            <w:r w:rsidR="00B10B4A" w:rsidRPr="00D109B3">
              <w:rPr>
                <w:szCs w:val="24"/>
              </w:rPr>
              <w:t>darbo paklausą skatinant gyventojų, ypač susiduriančių su sunkumais darbo rinkoje, verslumą</w:t>
            </w:r>
            <w:r>
              <w:rPr>
                <w:szCs w:val="24"/>
              </w:rPr>
              <w:t>.</w:t>
            </w:r>
            <w:r w:rsidRPr="008C193C">
              <w:rPr>
                <w:sz w:val="20"/>
              </w:rPr>
              <w:t xml:space="preserve"> </w:t>
            </w:r>
          </w:p>
          <w:p w:rsidR="0040799F" w:rsidRDefault="0040799F" w:rsidP="001A792A">
            <w:pPr>
              <w:pStyle w:val="Text1"/>
              <w:spacing w:after="0"/>
              <w:ind w:left="0"/>
              <w:rPr>
                <w:iCs/>
                <w:sz w:val="22"/>
                <w:szCs w:val="22"/>
                <w:lang w:val="lt-LT" w:eastAsia="en-GB"/>
              </w:rPr>
            </w:pPr>
          </w:p>
          <w:p w:rsidR="00CE0FF5" w:rsidRPr="00CE0FF5" w:rsidRDefault="00CE0FF5" w:rsidP="001A792A">
            <w:pPr>
              <w:pStyle w:val="Text1"/>
              <w:spacing w:after="0"/>
              <w:ind w:left="0"/>
              <w:rPr>
                <w:i/>
                <w:iCs/>
                <w:sz w:val="22"/>
                <w:szCs w:val="22"/>
                <w:lang w:val="lt-LT" w:eastAsia="en-GB"/>
              </w:rPr>
            </w:pPr>
            <w:r>
              <w:rPr>
                <w:i/>
                <w:iCs/>
                <w:sz w:val="22"/>
                <w:szCs w:val="22"/>
                <w:lang w:val="lt-LT" w:eastAsia="en-GB"/>
              </w:rPr>
              <w:t>Nurodyti privaloma</w:t>
            </w:r>
          </w:p>
        </w:tc>
      </w:tr>
      <w:tr w:rsidR="0040799F" w:rsidRPr="00364551" w:rsidTr="003758AB">
        <w:trPr>
          <w:trHeight w:val="765"/>
        </w:trPr>
        <w:tc>
          <w:tcPr>
            <w:tcW w:w="3227" w:type="dxa"/>
            <w:shd w:val="clear" w:color="auto" w:fill="auto"/>
          </w:tcPr>
          <w:p w:rsidR="0040799F" w:rsidRPr="00364551" w:rsidRDefault="003758AB" w:rsidP="002C255B">
            <w:pPr>
              <w:pStyle w:val="Text1"/>
              <w:ind w:left="0"/>
              <w:jc w:val="left"/>
              <w:rPr>
                <w:b/>
                <w:szCs w:val="24"/>
                <w:lang w:val="lt-LT" w:eastAsia="en-GB"/>
              </w:rPr>
            </w:pPr>
            <w:r w:rsidRPr="00364551">
              <w:rPr>
                <w:szCs w:val="24"/>
              </w:rPr>
              <w:lastRenderedPageBreak/>
              <w:sym w:font="Wingdings" w:char="F06F"/>
            </w:r>
            <w:r w:rsidRPr="00364551">
              <w:rPr>
                <w:szCs w:val="24"/>
                <w:lang w:val="lt-LT"/>
              </w:rPr>
              <w:t xml:space="preserve"> </w:t>
            </w:r>
            <w:r w:rsidR="009747F4" w:rsidRPr="00364551">
              <w:rPr>
                <w:b/>
                <w:szCs w:val="24"/>
                <w:lang w:val="lt-LT" w:eastAsia="en-GB"/>
              </w:rPr>
              <w:t>1</w:t>
            </w:r>
            <w:r w:rsidR="002F6335" w:rsidRPr="00364551">
              <w:rPr>
                <w:b/>
                <w:szCs w:val="24"/>
                <w:lang w:val="lt-LT" w:eastAsia="en-GB"/>
              </w:rPr>
              <w:t>4</w:t>
            </w:r>
            <w:r w:rsidR="009747F4" w:rsidRPr="00364551">
              <w:rPr>
                <w:b/>
                <w:szCs w:val="24"/>
                <w:lang w:val="lt-LT" w:eastAsia="en-GB"/>
              </w:rPr>
              <w:t>.</w:t>
            </w:r>
            <w:r w:rsidR="00C866F9" w:rsidRPr="00364551">
              <w:rPr>
                <w:b/>
                <w:szCs w:val="24"/>
                <w:lang w:val="lt-LT" w:eastAsia="en-GB"/>
              </w:rPr>
              <w:t>2.</w:t>
            </w:r>
            <w:r w:rsidR="009747F4" w:rsidRPr="00364551">
              <w:rPr>
                <w:b/>
                <w:szCs w:val="24"/>
                <w:lang w:val="lt-LT" w:eastAsia="en-GB"/>
              </w:rPr>
              <w:t xml:space="preserve">2. </w:t>
            </w:r>
            <w:r w:rsidR="002C255B" w:rsidRPr="00364551">
              <w:rPr>
                <w:b/>
                <w:szCs w:val="24"/>
                <w:lang w:val="lt-LT" w:eastAsia="en-GB"/>
              </w:rPr>
              <w:t xml:space="preserve">Moterų ir vyrų </w:t>
            </w:r>
            <w:r w:rsidR="0040799F" w:rsidRPr="00364551">
              <w:rPr>
                <w:b/>
                <w:szCs w:val="24"/>
                <w:lang w:val="lt-LT" w:eastAsia="en-GB"/>
              </w:rPr>
              <w:t xml:space="preserve">lygybė ir </w:t>
            </w:r>
            <w:r w:rsidR="004C019D" w:rsidRPr="00364551">
              <w:rPr>
                <w:b/>
                <w:szCs w:val="24"/>
                <w:lang w:val="lt-LT" w:eastAsia="en-GB"/>
              </w:rPr>
              <w:t xml:space="preserve">(arba) </w:t>
            </w:r>
            <w:r w:rsidR="0040799F" w:rsidRPr="00364551">
              <w:rPr>
                <w:b/>
                <w:szCs w:val="24"/>
                <w:lang w:val="lt-LT" w:eastAsia="en-GB"/>
              </w:rPr>
              <w:t>nediskriminavimas</w:t>
            </w:r>
          </w:p>
        </w:tc>
        <w:tc>
          <w:tcPr>
            <w:tcW w:w="11765" w:type="dxa"/>
            <w:shd w:val="clear" w:color="auto" w:fill="auto"/>
          </w:tcPr>
          <w:p w:rsidR="0040799F" w:rsidRPr="00320075" w:rsidRDefault="00320075" w:rsidP="001A792A">
            <w:pPr>
              <w:pStyle w:val="Text1"/>
              <w:spacing w:after="0"/>
              <w:ind w:left="0"/>
              <w:rPr>
                <w:b/>
                <w:iCs/>
                <w:sz w:val="22"/>
                <w:szCs w:val="22"/>
                <w:lang w:val="lt-LT" w:eastAsia="en-GB"/>
              </w:rPr>
            </w:pPr>
            <w:r w:rsidRPr="00320075">
              <w:rPr>
                <w:b/>
                <w:i/>
                <w:iCs/>
                <w:sz w:val="22"/>
                <w:szCs w:val="22"/>
                <w:lang w:val="lt-LT" w:eastAsia="en-GB"/>
              </w:rPr>
              <w:t>NETAIKOMA</w:t>
            </w:r>
            <w:r w:rsidR="002B6D74" w:rsidRPr="00320075">
              <w:rPr>
                <w:b/>
                <w:i/>
                <w:iCs/>
                <w:sz w:val="22"/>
                <w:szCs w:val="22"/>
                <w:lang w:val="lt-LT" w:eastAsia="en-GB"/>
              </w:rPr>
              <w:t xml:space="preserve"> </w:t>
            </w:r>
          </w:p>
        </w:tc>
      </w:tr>
    </w:tbl>
    <w:bookmarkEnd w:id="4"/>
    <w:bookmarkEnd w:id="5"/>
    <w:p w:rsidR="00B10B4A" w:rsidRPr="003C38D7" w:rsidRDefault="00B10B4A" w:rsidP="00B10B4A">
      <w:pPr>
        <w:pStyle w:val="Antrat1"/>
      </w:pPr>
      <w:r w:rsidRPr="003C38D7">
        <w:t xml:space="preserve">15 </w:t>
      </w:r>
      <w:r w:rsidRPr="00D06F70">
        <w:t>punktas netaikomas</w:t>
      </w:r>
    </w:p>
    <w:p w:rsidR="00F419BD" w:rsidRPr="00364551" w:rsidRDefault="00F419BD" w:rsidP="009411DF">
      <w:pPr>
        <w:jc w:val="both"/>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4"/>
        <w:gridCol w:w="8931"/>
      </w:tblGrid>
      <w:tr w:rsidR="00D8646F" w:rsidRPr="00364551" w:rsidTr="00873DF1">
        <w:trPr>
          <w:trHeight w:val="269"/>
        </w:trPr>
        <w:tc>
          <w:tcPr>
            <w:tcW w:w="2000" w:type="pct"/>
            <w:shd w:val="clear" w:color="auto" w:fill="E0E0E0"/>
          </w:tcPr>
          <w:p w:rsidR="00D8646F" w:rsidRPr="00364551" w:rsidRDefault="00F91EA5" w:rsidP="00A65120">
            <w:pPr>
              <w:pStyle w:val="Antrat1"/>
              <w:spacing w:before="120"/>
              <w:ind w:left="454" w:hanging="454"/>
              <w:jc w:val="left"/>
            </w:pPr>
            <w:r w:rsidRPr="00364551">
              <w:t>1</w:t>
            </w:r>
            <w:r w:rsidR="002F6335" w:rsidRPr="00364551">
              <w:t>6</w:t>
            </w:r>
            <w:r w:rsidR="00A65120" w:rsidRPr="00364551">
              <w:t>. NUMATOMA PROJEKTO VEIKLŲ ĮGYVENDINIMO PRADŽIA</w:t>
            </w:r>
          </w:p>
        </w:tc>
        <w:tc>
          <w:tcPr>
            <w:tcW w:w="3000" w:type="pct"/>
          </w:tcPr>
          <w:p w:rsidR="00D8646F" w:rsidRPr="00364551" w:rsidRDefault="009F4F6A" w:rsidP="00F65E36">
            <w:pPr>
              <w:jc w:val="both"/>
              <w:rPr>
                <w:rFonts w:cs="Arial"/>
                <w:i/>
                <w:sz w:val="22"/>
                <w:szCs w:val="22"/>
              </w:rPr>
            </w:pPr>
            <w:r>
              <w:rPr>
                <w:rFonts w:cs="Arial"/>
                <w:i/>
                <w:sz w:val="22"/>
                <w:szCs w:val="22"/>
              </w:rPr>
              <w:t>P</w:t>
            </w:r>
            <w:r w:rsidR="00D8646F" w:rsidRPr="00364551">
              <w:rPr>
                <w:rFonts w:cs="Arial"/>
                <w:i/>
                <w:sz w:val="22"/>
                <w:szCs w:val="22"/>
              </w:rPr>
              <w:t xml:space="preserve">rojekto veiklų įgyvendinimo </w:t>
            </w:r>
            <w:r w:rsidR="00122C3E" w:rsidRPr="00364551">
              <w:rPr>
                <w:rFonts w:cs="Arial"/>
                <w:i/>
                <w:sz w:val="22"/>
                <w:szCs w:val="22"/>
              </w:rPr>
              <w:t>pradžia</w:t>
            </w:r>
            <w:r w:rsidR="00DC7634">
              <w:rPr>
                <w:rFonts w:cs="Arial"/>
                <w:i/>
                <w:sz w:val="22"/>
                <w:szCs w:val="22"/>
              </w:rPr>
              <w:t xml:space="preserve"> – </w:t>
            </w:r>
            <w:r w:rsidR="00BD7F1B">
              <w:rPr>
                <w:rFonts w:cs="Arial"/>
                <w:i/>
                <w:sz w:val="22"/>
                <w:szCs w:val="22"/>
              </w:rPr>
              <w:t>paraiškos pateikimo data</w:t>
            </w:r>
            <w:r w:rsidR="00D8646F" w:rsidRPr="00364551">
              <w:rPr>
                <w:rFonts w:cs="Arial"/>
                <w:i/>
                <w:sz w:val="22"/>
                <w:szCs w:val="22"/>
              </w:rPr>
              <w:t xml:space="preserve">, </w:t>
            </w:r>
            <w:r w:rsidR="00C74555" w:rsidRPr="00364551">
              <w:rPr>
                <w:rFonts w:cs="Arial"/>
                <w:i/>
                <w:sz w:val="22"/>
                <w:szCs w:val="22"/>
              </w:rPr>
              <w:t>pvz.,</w:t>
            </w:r>
            <w:r w:rsidR="00D8646F" w:rsidRPr="00364551">
              <w:rPr>
                <w:rFonts w:cs="Arial"/>
                <w:i/>
                <w:sz w:val="22"/>
                <w:szCs w:val="22"/>
              </w:rPr>
              <w:t xml:space="preserve"> 201</w:t>
            </w:r>
            <w:r w:rsidR="00195563">
              <w:rPr>
                <w:rFonts w:cs="Arial"/>
                <w:i/>
                <w:sz w:val="22"/>
                <w:szCs w:val="22"/>
              </w:rPr>
              <w:t>7</w:t>
            </w:r>
            <w:r w:rsidR="00D8646F" w:rsidRPr="00364551">
              <w:rPr>
                <w:rFonts w:cs="Arial"/>
                <w:i/>
                <w:sz w:val="22"/>
                <w:szCs w:val="22"/>
              </w:rPr>
              <w:t>-</w:t>
            </w:r>
            <w:r w:rsidR="00195563">
              <w:rPr>
                <w:rFonts w:cs="Arial"/>
                <w:i/>
                <w:sz w:val="22"/>
                <w:szCs w:val="22"/>
              </w:rPr>
              <w:t>1</w:t>
            </w:r>
            <w:r w:rsidR="00D8646F" w:rsidRPr="00364551">
              <w:rPr>
                <w:rFonts w:cs="Arial"/>
                <w:i/>
                <w:sz w:val="22"/>
                <w:szCs w:val="22"/>
              </w:rPr>
              <w:t>0-01.</w:t>
            </w:r>
            <w:r w:rsidR="000E3905" w:rsidRPr="00364551">
              <w:rPr>
                <w:rFonts w:cs="Arial"/>
                <w:i/>
                <w:sz w:val="22"/>
                <w:szCs w:val="22"/>
              </w:rPr>
              <w:t xml:space="preserve"> Galimas simbolių skaičius – 10. Nurodyti privaloma.</w:t>
            </w:r>
          </w:p>
          <w:p w:rsidR="00D8646F" w:rsidRPr="00364551" w:rsidRDefault="00D8646F" w:rsidP="00BD56C7">
            <w:pPr>
              <w:rPr>
                <w:rFonts w:cs="Arial"/>
                <w:i/>
              </w:rPr>
            </w:pPr>
          </w:p>
          <w:p w:rsidR="00D8646F" w:rsidRPr="00364551" w:rsidRDefault="00D8646F" w:rsidP="00BD56C7">
            <w:pPr>
              <w:rPr>
                <w:i/>
              </w:rPr>
            </w:pPr>
          </w:p>
        </w:tc>
      </w:tr>
    </w:tbl>
    <w:p w:rsidR="00D8646F" w:rsidRPr="00364551" w:rsidRDefault="00D8646F" w:rsidP="009411DF">
      <w:pPr>
        <w:jc w:val="both"/>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4"/>
        <w:gridCol w:w="8931"/>
      </w:tblGrid>
      <w:tr w:rsidR="00D8646F" w:rsidRPr="00364551" w:rsidTr="00873DF1">
        <w:trPr>
          <w:trHeight w:val="269"/>
        </w:trPr>
        <w:tc>
          <w:tcPr>
            <w:tcW w:w="2000" w:type="pct"/>
            <w:shd w:val="clear" w:color="auto" w:fill="E0E0E0"/>
          </w:tcPr>
          <w:p w:rsidR="009411DF" w:rsidRPr="00364551" w:rsidRDefault="00F91EA5" w:rsidP="00A65120">
            <w:pPr>
              <w:pStyle w:val="Antrat1"/>
              <w:spacing w:before="120"/>
              <w:ind w:left="454" w:hanging="454"/>
              <w:jc w:val="left"/>
            </w:pPr>
            <w:r w:rsidRPr="00364551">
              <w:t>1</w:t>
            </w:r>
            <w:r w:rsidR="002F6335" w:rsidRPr="00364551">
              <w:t>7</w:t>
            </w:r>
            <w:r w:rsidR="00A65120" w:rsidRPr="00364551">
              <w:t>. NUMATOMA PROJEKTO VEIKLŲ ĮGYVENDINIMO PABAIGA</w:t>
            </w:r>
          </w:p>
        </w:tc>
        <w:tc>
          <w:tcPr>
            <w:tcW w:w="3000" w:type="pct"/>
          </w:tcPr>
          <w:p w:rsidR="009E1FE1" w:rsidRPr="00364551" w:rsidRDefault="009D4293" w:rsidP="00E97625">
            <w:pPr>
              <w:jc w:val="both"/>
              <w:rPr>
                <w:i/>
              </w:rPr>
            </w:pPr>
            <w:r>
              <w:rPr>
                <w:rFonts w:cs="Arial"/>
                <w:i/>
                <w:sz w:val="22"/>
                <w:szCs w:val="22"/>
              </w:rPr>
              <w:t>P</w:t>
            </w:r>
            <w:r w:rsidR="009411DF" w:rsidRPr="00364551">
              <w:rPr>
                <w:rFonts w:cs="Arial"/>
                <w:i/>
                <w:sz w:val="22"/>
                <w:szCs w:val="22"/>
              </w:rPr>
              <w:t>rojekto veiklų įgyvendinimo pabaiga</w:t>
            </w:r>
            <w:r>
              <w:rPr>
                <w:rFonts w:cs="Arial"/>
                <w:i/>
                <w:sz w:val="22"/>
                <w:szCs w:val="22"/>
              </w:rPr>
              <w:t xml:space="preserve"> </w:t>
            </w:r>
            <w:r w:rsidR="00DC7634">
              <w:rPr>
                <w:rFonts w:cs="Arial"/>
                <w:i/>
                <w:sz w:val="22"/>
                <w:szCs w:val="22"/>
              </w:rPr>
              <w:t>–</w:t>
            </w:r>
            <w:r>
              <w:rPr>
                <w:rFonts w:cs="Arial"/>
                <w:i/>
                <w:sz w:val="22"/>
                <w:szCs w:val="22"/>
              </w:rPr>
              <w:t xml:space="preserve"> </w:t>
            </w:r>
            <w:r w:rsidR="00E97625">
              <w:rPr>
                <w:rFonts w:cs="Arial"/>
                <w:i/>
                <w:sz w:val="22"/>
                <w:szCs w:val="22"/>
              </w:rPr>
              <w:t>12</w:t>
            </w:r>
            <w:r>
              <w:rPr>
                <w:rFonts w:cs="Arial"/>
                <w:i/>
                <w:sz w:val="22"/>
                <w:szCs w:val="22"/>
              </w:rPr>
              <w:t xml:space="preserve"> </w:t>
            </w:r>
            <w:proofErr w:type="spellStart"/>
            <w:r w:rsidR="00E97625">
              <w:rPr>
                <w:i/>
                <w:sz w:val="22"/>
                <w:szCs w:val="22"/>
                <w:lang w:val="en-GB"/>
              </w:rPr>
              <w:t>mėnesių</w:t>
            </w:r>
            <w:proofErr w:type="spellEnd"/>
            <w:r w:rsidRPr="004A37C0">
              <w:rPr>
                <w:i/>
                <w:sz w:val="22"/>
                <w:szCs w:val="22"/>
              </w:rPr>
              <w:t xml:space="preserve"> nuo projekto veiklų pradžios</w:t>
            </w:r>
            <w:r>
              <w:rPr>
                <w:rFonts w:cs="Arial"/>
                <w:i/>
                <w:sz w:val="22"/>
                <w:szCs w:val="22"/>
              </w:rPr>
              <w:t xml:space="preserve"> </w:t>
            </w:r>
            <w:r w:rsidR="002E6AC2">
              <w:rPr>
                <w:rFonts w:cs="Arial"/>
                <w:i/>
                <w:sz w:val="22"/>
                <w:szCs w:val="22"/>
              </w:rPr>
              <w:t xml:space="preserve">t.y. </w:t>
            </w:r>
            <w:r w:rsidR="00261D63">
              <w:rPr>
                <w:rFonts w:cs="Arial"/>
                <w:i/>
                <w:sz w:val="22"/>
                <w:szCs w:val="22"/>
              </w:rPr>
              <w:t xml:space="preserve">nurodoma data po </w:t>
            </w:r>
            <w:r w:rsidR="00E97625">
              <w:rPr>
                <w:rFonts w:cs="Arial"/>
                <w:i/>
                <w:sz w:val="22"/>
                <w:szCs w:val="22"/>
              </w:rPr>
              <w:t>12</w:t>
            </w:r>
            <w:r w:rsidR="002E6AC2">
              <w:rPr>
                <w:rFonts w:cs="Arial"/>
                <w:i/>
                <w:sz w:val="22"/>
                <w:szCs w:val="22"/>
              </w:rPr>
              <w:t xml:space="preserve"> mėn. nuo paraiškos pat</w:t>
            </w:r>
            <w:r w:rsidR="00261D63">
              <w:rPr>
                <w:rFonts w:cs="Arial"/>
                <w:i/>
                <w:sz w:val="22"/>
                <w:szCs w:val="22"/>
              </w:rPr>
              <w:t>e</w:t>
            </w:r>
            <w:r w:rsidR="002E6AC2">
              <w:rPr>
                <w:rFonts w:cs="Arial"/>
                <w:i/>
                <w:sz w:val="22"/>
                <w:szCs w:val="22"/>
              </w:rPr>
              <w:t>ikimo datos.</w:t>
            </w:r>
            <w:r w:rsidR="009411DF" w:rsidRPr="00364551">
              <w:rPr>
                <w:rFonts w:cs="Arial"/>
                <w:i/>
                <w:sz w:val="22"/>
                <w:szCs w:val="22"/>
              </w:rPr>
              <w:t xml:space="preserve"> </w:t>
            </w:r>
            <w:r w:rsidR="00C74555" w:rsidRPr="00364551">
              <w:rPr>
                <w:rFonts w:cs="Arial"/>
                <w:i/>
                <w:sz w:val="22"/>
                <w:szCs w:val="22"/>
              </w:rPr>
              <w:t>pvz.,</w:t>
            </w:r>
            <w:r w:rsidR="009411DF" w:rsidRPr="00364551">
              <w:rPr>
                <w:rFonts w:cs="Arial"/>
                <w:i/>
                <w:sz w:val="22"/>
                <w:szCs w:val="22"/>
              </w:rPr>
              <w:t xml:space="preserve"> 201</w:t>
            </w:r>
            <w:r w:rsidR="00E97625">
              <w:rPr>
                <w:rFonts w:cs="Arial"/>
                <w:i/>
                <w:sz w:val="22"/>
                <w:szCs w:val="22"/>
              </w:rPr>
              <w:t>8</w:t>
            </w:r>
            <w:bookmarkStart w:id="6" w:name="_GoBack"/>
            <w:bookmarkEnd w:id="6"/>
            <w:r w:rsidR="009411DF" w:rsidRPr="00364551">
              <w:rPr>
                <w:rFonts w:cs="Arial"/>
                <w:i/>
                <w:sz w:val="22"/>
                <w:szCs w:val="22"/>
              </w:rPr>
              <w:t>-</w:t>
            </w:r>
            <w:r w:rsidR="00195563">
              <w:rPr>
                <w:rFonts w:cs="Arial"/>
                <w:i/>
                <w:sz w:val="22"/>
                <w:szCs w:val="22"/>
              </w:rPr>
              <w:t>10</w:t>
            </w:r>
            <w:r w:rsidR="009411DF" w:rsidRPr="00364551">
              <w:rPr>
                <w:rFonts w:cs="Arial"/>
                <w:i/>
                <w:sz w:val="22"/>
                <w:szCs w:val="22"/>
              </w:rPr>
              <w:t>-01.</w:t>
            </w:r>
            <w:r w:rsidR="000E3905" w:rsidRPr="00364551">
              <w:rPr>
                <w:rFonts w:cs="Arial"/>
                <w:i/>
                <w:sz w:val="22"/>
                <w:szCs w:val="22"/>
              </w:rPr>
              <w:t xml:space="preserve"> Galimas simbolių skaičius – 10. Nurodyti privaloma.</w:t>
            </w:r>
          </w:p>
        </w:tc>
      </w:tr>
    </w:tbl>
    <w:p w:rsidR="00680451" w:rsidRDefault="00680451" w:rsidP="00680451">
      <w:pPr>
        <w:pStyle w:val="Antrat1"/>
        <w:ind w:left="0" w:firstLine="0"/>
        <w:rPr>
          <w:sz w:val="28"/>
          <w:szCs w:val="28"/>
        </w:rPr>
      </w:pPr>
      <w:r w:rsidRPr="00D06F70">
        <w:t>18</w:t>
      </w:r>
      <w:r w:rsidRPr="00105FD3">
        <w:rPr>
          <w:sz w:val="28"/>
          <w:szCs w:val="28"/>
        </w:rPr>
        <w:t xml:space="preserve"> </w:t>
      </w:r>
      <w:r w:rsidRPr="00D06F70">
        <w:t>punktas netaikomas</w:t>
      </w:r>
    </w:p>
    <w:p w:rsidR="00A65120" w:rsidRPr="00364551" w:rsidRDefault="00A65120" w:rsidP="006A0822">
      <w:pPr>
        <w:pStyle w:val="Antrat1"/>
        <w:ind w:left="0" w:firstLine="0"/>
      </w:pPr>
      <w:r w:rsidRPr="00364551">
        <w:t xml:space="preserve">19. KITI KLAUSIMAI </w:t>
      </w:r>
    </w:p>
    <w:p w:rsidR="006F16BA" w:rsidRPr="00364551" w:rsidRDefault="006F16BA" w:rsidP="00B831D1">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
        <w:gridCol w:w="3642"/>
        <w:gridCol w:w="10163"/>
      </w:tblGrid>
      <w:tr w:rsidR="006D0C41" w:rsidRPr="00364551" w:rsidTr="00C44097">
        <w:tc>
          <w:tcPr>
            <w:tcW w:w="956" w:type="dxa"/>
            <w:shd w:val="clear" w:color="auto" w:fill="auto"/>
          </w:tcPr>
          <w:p w:rsidR="006F16BA" w:rsidRPr="00364551" w:rsidRDefault="006F16BA" w:rsidP="0084418F">
            <w:pPr>
              <w:jc w:val="both"/>
              <w:rPr>
                <w:b/>
              </w:rPr>
            </w:pPr>
            <w:r w:rsidRPr="00364551">
              <w:rPr>
                <w:b/>
              </w:rPr>
              <w:t>Eil. Nr.</w:t>
            </w:r>
          </w:p>
        </w:tc>
        <w:tc>
          <w:tcPr>
            <w:tcW w:w="3642" w:type="dxa"/>
            <w:shd w:val="clear" w:color="auto" w:fill="auto"/>
          </w:tcPr>
          <w:p w:rsidR="006F16BA" w:rsidRPr="00364551" w:rsidRDefault="006F16BA" w:rsidP="0084418F">
            <w:pPr>
              <w:jc w:val="both"/>
              <w:rPr>
                <w:b/>
              </w:rPr>
            </w:pPr>
            <w:r w:rsidRPr="00364551">
              <w:rPr>
                <w:b/>
              </w:rPr>
              <w:t>Klausimo pavadinimas</w:t>
            </w:r>
          </w:p>
        </w:tc>
        <w:tc>
          <w:tcPr>
            <w:tcW w:w="10163" w:type="dxa"/>
            <w:shd w:val="clear" w:color="auto" w:fill="auto"/>
          </w:tcPr>
          <w:p w:rsidR="006F16BA" w:rsidRPr="00364551" w:rsidRDefault="006F16BA" w:rsidP="000E3905">
            <w:pPr>
              <w:jc w:val="both"/>
              <w:rPr>
                <w:b/>
              </w:rPr>
            </w:pPr>
            <w:r w:rsidRPr="00364551">
              <w:rPr>
                <w:b/>
              </w:rPr>
              <w:t>Atsakym</w:t>
            </w:r>
            <w:r w:rsidR="000E3905" w:rsidRPr="00364551">
              <w:rPr>
                <w:b/>
              </w:rPr>
              <w:t>as</w:t>
            </w:r>
            <w:r w:rsidR="00F03B6C" w:rsidRPr="00364551">
              <w:rPr>
                <w:b/>
              </w:rPr>
              <w:t xml:space="preserve"> </w:t>
            </w:r>
            <w:r w:rsidR="000E3905" w:rsidRPr="00364551">
              <w:rPr>
                <w:b/>
              </w:rPr>
              <w:t>į</w:t>
            </w:r>
            <w:r w:rsidRPr="00364551">
              <w:rPr>
                <w:b/>
              </w:rPr>
              <w:t xml:space="preserve"> klausimą </w:t>
            </w:r>
          </w:p>
        </w:tc>
      </w:tr>
      <w:tr w:rsidR="00C44097" w:rsidRPr="00364551" w:rsidTr="00C44097">
        <w:tc>
          <w:tcPr>
            <w:tcW w:w="956" w:type="dxa"/>
            <w:shd w:val="clear" w:color="auto" w:fill="auto"/>
          </w:tcPr>
          <w:p w:rsidR="00C44097" w:rsidRPr="00364551" w:rsidRDefault="00C44097" w:rsidP="00C44097">
            <w:pPr>
              <w:jc w:val="both"/>
              <w:rPr>
                <w:b/>
              </w:rPr>
            </w:pPr>
            <w:r w:rsidRPr="00364551">
              <w:rPr>
                <w:b/>
              </w:rPr>
              <w:t>19.1.</w:t>
            </w:r>
          </w:p>
        </w:tc>
        <w:tc>
          <w:tcPr>
            <w:tcW w:w="3642" w:type="dxa"/>
            <w:shd w:val="clear" w:color="auto" w:fill="auto"/>
          </w:tcPr>
          <w:p w:rsidR="00C44097" w:rsidRPr="008C193C" w:rsidRDefault="00C44097" w:rsidP="00C44097">
            <w:pPr>
              <w:jc w:val="both"/>
              <w:rPr>
                <w:szCs w:val="24"/>
              </w:rPr>
            </w:pPr>
            <w:r w:rsidRPr="008C193C">
              <w:rPr>
                <w:szCs w:val="24"/>
              </w:rPr>
              <w:t xml:space="preserve">Pareiškėjo teisinė forma </w:t>
            </w:r>
          </w:p>
        </w:tc>
        <w:tc>
          <w:tcPr>
            <w:tcW w:w="10163" w:type="dxa"/>
            <w:shd w:val="clear" w:color="auto" w:fill="auto"/>
          </w:tcPr>
          <w:p w:rsidR="00C44097" w:rsidRDefault="00C44097" w:rsidP="00C44097">
            <w:pPr>
              <w:jc w:val="both"/>
              <w:rPr>
                <w:i/>
                <w:szCs w:val="24"/>
              </w:rPr>
            </w:pPr>
            <w:r>
              <w:rPr>
                <w:i/>
                <w:szCs w:val="24"/>
              </w:rPr>
              <w:t>Nurodoma pareiškėjo teisinė forma remiantis įmonės steigimo dokumentais, verslo liudijimu ar kt. P</w:t>
            </w:r>
            <w:r w:rsidRPr="001E1F57">
              <w:rPr>
                <w:i/>
                <w:szCs w:val="24"/>
              </w:rPr>
              <w:t>vz.</w:t>
            </w:r>
            <w:r>
              <w:rPr>
                <w:i/>
                <w:szCs w:val="24"/>
              </w:rPr>
              <w:t>,</w:t>
            </w:r>
            <w:r w:rsidRPr="001E1F57">
              <w:rPr>
                <w:i/>
                <w:szCs w:val="24"/>
              </w:rPr>
              <w:t xml:space="preserve"> UAB, AB, IĮ, MB, KŪB, ŪB, VšĮ</w:t>
            </w:r>
            <w:r>
              <w:rPr>
                <w:i/>
                <w:szCs w:val="24"/>
              </w:rPr>
              <w:t>, fizinis asmuo, dirbantis pagal verslo liudijimą, fizinis asmuo, dirbantis pagal individualios veiklos pažymą (įskaitant ūkininkus), ar k</w:t>
            </w:r>
            <w:r w:rsidRPr="001E1F57">
              <w:rPr>
                <w:i/>
                <w:szCs w:val="24"/>
              </w:rPr>
              <w:t>t.</w:t>
            </w:r>
          </w:p>
          <w:p w:rsidR="00C44097" w:rsidRPr="00591347" w:rsidRDefault="00C44097" w:rsidP="00C44097">
            <w:pPr>
              <w:jc w:val="both"/>
              <w:rPr>
                <w:szCs w:val="24"/>
              </w:rPr>
            </w:pPr>
            <w:r w:rsidRPr="00591347">
              <w:rPr>
                <w:rFonts w:cs="Arial"/>
                <w:i/>
                <w:szCs w:val="24"/>
              </w:rPr>
              <w:t>Galimas simbolių skaičius</w:t>
            </w:r>
            <w:r w:rsidRPr="00591347">
              <w:rPr>
                <w:i/>
                <w:szCs w:val="24"/>
              </w:rPr>
              <w:t xml:space="preserve"> – 100.</w:t>
            </w:r>
            <w:r w:rsidRPr="00591347">
              <w:rPr>
                <w:szCs w:val="24"/>
              </w:rPr>
              <w:t xml:space="preserve"> </w:t>
            </w:r>
            <w:r w:rsidRPr="00591347">
              <w:rPr>
                <w:i/>
                <w:szCs w:val="24"/>
              </w:rPr>
              <w:t>Nurodyti privaloma.</w:t>
            </w:r>
            <w:r>
              <w:rPr>
                <w:i/>
                <w:szCs w:val="24"/>
              </w:rPr>
              <w:t xml:space="preserve"> </w:t>
            </w:r>
          </w:p>
        </w:tc>
      </w:tr>
      <w:tr w:rsidR="00C44097" w:rsidRPr="00364551" w:rsidTr="00C44097">
        <w:tc>
          <w:tcPr>
            <w:tcW w:w="956" w:type="dxa"/>
            <w:shd w:val="clear" w:color="auto" w:fill="auto"/>
          </w:tcPr>
          <w:p w:rsidR="00C44097" w:rsidRPr="00364551" w:rsidRDefault="00C44097" w:rsidP="00C44097">
            <w:pPr>
              <w:jc w:val="both"/>
              <w:rPr>
                <w:b/>
              </w:rPr>
            </w:pPr>
            <w:r w:rsidRPr="00364551">
              <w:rPr>
                <w:b/>
              </w:rPr>
              <w:t>19.2.</w:t>
            </w:r>
          </w:p>
        </w:tc>
        <w:tc>
          <w:tcPr>
            <w:tcW w:w="3642" w:type="dxa"/>
            <w:shd w:val="clear" w:color="auto" w:fill="auto"/>
          </w:tcPr>
          <w:p w:rsidR="00C44097" w:rsidRPr="008C193C" w:rsidRDefault="00C44097" w:rsidP="00C44097">
            <w:pPr>
              <w:spacing w:before="100" w:beforeAutospacing="1" w:after="100" w:afterAutospacing="1"/>
              <w:jc w:val="both"/>
              <w:rPr>
                <w:szCs w:val="24"/>
              </w:rPr>
            </w:pPr>
            <w:r w:rsidRPr="000F77B1">
              <w:rPr>
                <w:szCs w:val="24"/>
              </w:rPr>
              <w:t>Pareiškėjo ekonominės veiklos kodas ir pavadinimas</w:t>
            </w:r>
            <w:r w:rsidRPr="000F77B1">
              <w:rPr>
                <w:i/>
                <w:szCs w:val="24"/>
              </w:rPr>
              <w:t xml:space="preserve"> </w:t>
            </w:r>
          </w:p>
        </w:tc>
        <w:tc>
          <w:tcPr>
            <w:tcW w:w="10163" w:type="dxa"/>
            <w:shd w:val="clear" w:color="auto" w:fill="auto"/>
          </w:tcPr>
          <w:p w:rsidR="00C44097" w:rsidRDefault="00C44097" w:rsidP="00C44097">
            <w:pPr>
              <w:jc w:val="both"/>
              <w:rPr>
                <w:i/>
                <w:szCs w:val="24"/>
              </w:rPr>
            </w:pPr>
            <w:r w:rsidRPr="00C15171">
              <w:rPr>
                <w:i/>
                <w:szCs w:val="24"/>
              </w:rPr>
              <w:t>N</w:t>
            </w:r>
            <w:r w:rsidRPr="00A737EB">
              <w:rPr>
                <w:i/>
                <w:szCs w:val="24"/>
              </w:rPr>
              <w:t xml:space="preserve">urodomas </w:t>
            </w:r>
            <w:r>
              <w:rPr>
                <w:i/>
                <w:szCs w:val="24"/>
              </w:rPr>
              <w:t>ekonominės veiklos rūšių klasifikatoriaus</w:t>
            </w:r>
            <w:r w:rsidRPr="00A737EB">
              <w:rPr>
                <w:i/>
                <w:szCs w:val="24"/>
              </w:rPr>
              <w:t xml:space="preserve"> kodas </w:t>
            </w:r>
            <w:r w:rsidRPr="009C1B96">
              <w:rPr>
                <w:i/>
                <w:szCs w:val="24"/>
              </w:rPr>
              <w:t xml:space="preserve">ir ekonominės veiklos </w:t>
            </w:r>
            <w:r>
              <w:rPr>
                <w:i/>
                <w:szCs w:val="24"/>
              </w:rPr>
              <w:t xml:space="preserve">rūšies </w:t>
            </w:r>
            <w:r w:rsidRPr="009C1B96">
              <w:rPr>
                <w:i/>
                <w:szCs w:val="24"/>
              </w:rPr>
              <w:t>pavadinimas</w:t>
            </w:r>
            <w:r w:rsidRPr="00C15171">
              <w:rPr>
                <w:i/>
                <w:szCs w:val="24"/>
              </w:rPr>
              <w:t>,</w:t>
            </w:r>
            <w:r w:rsidRPr="00A737EB">
              <w:rPr>
                <w:i/>
                <w:szCs w:val="24"/>
              </w:rPr>
              <w:t xml:space="preserve"> nurodytas</w:t>
            </w:r>
            <w:r w:rsidRPr="000F77B1">
              <w:rPr>
                <w:i/>
                <w:szCs w:val="24"/>
              </w:rPr>
              <w:t xml:space="preserve"> </w:t>
            </w:r>
            <w:r>
              <w:rPr>
                <w:i/>
                <w:szCs w:val="24"/>
              </w:rPr>
              <w:t>pareiškėjo</w:t>
            </w:r>
            <w:r w:rsidRPr="000F77B1">
              <w:rPr>
                <w:i/>
                <w:szCs w:val="24"/>
              </w:rPr>
              <w:t xml:space="preserve"> steigimo dokumentuose, verslo </w:t>
            </w:r>
            <w:r w:rsidRPr="005D40E8">
              <w:rPr>
                <w:i/>
                <w:szCs w:val="24"/>
              </w:rPr>
              <w:t>liudijime ar kt.</w:t>
            </w:r>
            <w:r>
              <w:rPr>
                <w:i/>
                <w:szCs w:val="24"/>
              </w:rPr>
              <w:t xml:space="preserve"> </w:t>
            </w:r>
            <w:r w:rsidRPr="005D40E8">
              <w:rPr>
                <w:i/>
                <w:szCs w:val="24"/>
              </w:rPr>
              <w:t>Pvz.</w:t>
            </w:r>
            <w:r>
              <w:rPr>
                <w:i/>
                <w:szCs w:val="24"/>
              </w:rPr>
              <w:t>,</w:t>
            </w:r>
            <w:r w:rsidRPr="005D40E8">
              <w:rPr>
                <w:i/>
                <w:szCs w:val="24"/>
              </w:rPr>
              <w:t xml:space="preserve"> </w:t>
            </w:r>
            <w:r w:rsidRPr="000F77B1">
              <w:rPr>
                <w:bCs/>
                <w:i/>
                <w:color w:val="000000"/>
                <w:szCs w:val="24"/>
              </w:rPr>
              <w:t>27.11 – Elektros variklių, generatorių ir transformatorių gamyba</w:t>
            </w:r>
            <w:r>
              <w:rPr>
                <w:i/>
                <w:szCs w:val="24"/>
              </w:rPr>
              <w:t>.</w:t>
            </w:r>
            <w:r w:rsidRPr="005D40E8">
              <w:rPr>
                <w:i/>
                <w:szCs w:val="24"/>
              </w:rPr>
              <w:t xml:space="preserve"> </w:t>
            </w:r>
          </w:p>
          <w:p w:rsidR="00C44097" w:rsidRDefault="00C44097" w:rsidP="00C44097">
            <w:pPr>
              <w:jc w:val="both"/>
              <w:rPr>
                <w:i/>
                <w:szCs w:val="24"/>
              </w:rPr>
            </w:pPr>
            <w:r w:rsidRPr="00591347">
              <w:rPr>
                <w:rFonts w:cs="Arial"/>
                <w:i/>
                <w:szCs w:val="24"/>
              </w:rPr>
              <w:t xml:space="preserve">Galimas </w:t>
            </w:r>
            <w:r w:rsidRPr="008C193C">
              <w:rPr>
                <w:i/>
                <w:szCs w:val="24"/>
              </w:rPr>
              <w:t>simbolių skaičius – 100.</w:t>
            </w:r>
            <w:r w:rsidRPr="008C193C">
              <w:rPr>
                <w:szCs w:val="24"/>
              </w:rPr>
              <w:t xml:space="preserve"> </w:t>
            </w:r>
            <w:r w:rsidRPr="008C193C">
              <w:rPr>
                <w:i/>
                <w:szCs w:val="24"/>
              </w:rPr>
              <w:t>Nurodyti privaloma.</w:t>
            </w:r>
          </w:p>
          <w:p w:rsidR="00C44097" w:rsidRPr="008C193C" w:rsidRDefault="00C44097" w:rsidP="00C44097">
            <w:pPr>
              <w:jc w:val="both"/>
              <w:rPr>
                <w:szCs w:val="24"/>
              </w:rPr>
            </w:pPr>
          </w:p>
        </w:tc>
      </w:tr>
      <w:tr w:rsidR="00C44097" w:rsidRPr="00364551" w:rsidTr="00C44097">
        <w:tc>
          <w:tcPr>
            <w:tcW w:w="956" w:type="dxa"/>
            <w:shd w:val="clear" w:color="auto" w:fill="auto"/>
          </w:tcPr>
          <w:p w:rsidR="00C44097" w:rsidRPr="00364551" w:rsidRDefault="00C44097" w:rsidP="00C44097">
            <w:pPr>
              <w:jc w:val="both"/>
              <w:rPr>
                <w:b/>
              </w:rPr>
            </w:pPr>
            <w:r w:rsidRPr="00364551">
              <w:rPr>
                <w:b/>
              </w:rPr>
              <w:lastRenderedPageBreak/>
              <w:t>19.3.</w:t>
            </w:r>
          </w:p>
        </w:tc>
        <w:tc>
          <w:tcPr>
            <w:tcW w:w="3642" w:type="dxa"/>
            <w:shd w:val="clear" w:color="auto" w:fill="auto"/>
          </w:tcPr>
          <w:p w:rsidR="00C44097" w:rsidRPr="008C193C" w:rsidRDefault="00C44097" w:rsidP="00C44097">
            <w:pPr>
              <w:jc w:val="both"/>
              <w:rPr>
                <w:b/>
                <w:szCs w:val="24"/>
              </w:rPr>
            </w:pPr>
            <w:r w:rsidRPr="008C193C">
              <w:rPr>
                <w:szCs w:val="24"/>
              </w:rPr>
              <w:t xml:space="preserve">Pareiškėjo veiklos sektorius </w:t>
            </w:r>
            <w:r w:rsidRPr="001D1DF2">
              <w:rPr>
                <w:i/>
                <w:szCs w:val="24"/>
              </w:rPr>
              <w:t>(pvz.</w:t>
            </w:r>
            <w:r>
              <w:rPr>
                <w:i/>
                <w:szCs w:val="24"/>
              </w:rPr>
              <w:t>,</w:t>
            </w:r>
            <w:r w:rsidRPr="001D1DF2">
              <w:rPr>
                <w:i/>
                <w:szCs w:val="24"/>
              </w:rPr>
              <w:t xml:space="preserve"> paslaugų, gamybos, prekybos)</w:t>
            </w:r>
          </w:p>
        </w:tc>
        <w:tc>
          <w:tcPr>
            <w:tcW w:w="10163" w:type="dxa"/>
            <w:shd w:val="clear" w:color="auto" w:fill="auto"/>
          </w:tcPr>
          <w:p w:rsidR="00C44097" w:rsidRDefault="00C44097" w:rsidP="00C44097">
            <w:pPr>
              <w:jc w:val="both"/>
              <w:rPr>
                <w:rFonts w:cs="Arial"/>
                <w:i/>
                <w:szCs w:val="24"/>
              </w:rPr>
            </w:pPr>
            <w:r>
              <w:rPr>
                <w:szCs w:val="24"/>
              </w:rPr>
              <w:t>Nurodomas p</w:t>
            </w:r>
            <w:r w:rsidRPr="008C193C">
              <w:rPr>
                <w:szCs w:val="24"/>
              </w:rPr>
              <w:t>areiškėjo veiklos sektorius</w:t>
            </w:r>
            <w:r>
              <w:rPr>
                <w:szCs w:val="24"/>
              </w:rPr>
              <w:t xml:space="preserve"> (pasirenkant vieną iš šių):</w:t>
            </w:r>
            <w:r w:rsidRPr="008C193C">
              <w:rPr>
                <w:szCs w:val="24"/>
              </w:rPr>
              <w:t xml:space="preserve"> </w:t>
            </w:r>
            <w:r>
              <w:rPr>
                <w:i/>
                <w:szCs w:val="24"/>
              </w:rPr>
              <w:t xml:space="preserve">paslaugų, gamybos, prekybos (jei pareiškėjo veikla susideda iš kelių veiklos sektorių, reikia nurodyti pagrindinį veiklos sektorių, iš kurio yra gaunama daugiausia pajamų per paskutinius finansinius metus). </w:t>
            </w:r>
          </w:p>
          <w:p w:rsidR="00C44097" w:rsidRPr="008C193C" w:rsidRDefault="00C44097" w:rsidP="00C44097">
            <w:pPr>
              <w:jc w:val="both"/>
              <w:rPr>
                <w:szCs w:val="24"/>
              </w:rPr>
            </w:pPr>
            <w:r w:rsidRPr="00591347">
              <w:rPr>
                <w:rFonts w:cs="Arial"/>
                <w:i/>
                <w:szCs w:val="24"/>
              </w:rPr>
              <w:t xml:space="preserve">Galimas </w:t>
            </w:r>
            <w:r w:rsidRPr="008C193C">
              <w:rPr>
                <w:i/>
                <w:szCs w:val="24"/>
              </w:rPr>
              <w:t>simbolių skaičius – 100.</w:t>
            </w:r>
            <w:r w:rsidRPr="008C193C">
              <w:rPr>
                <w:szCs w:val="24"/>
              </w:rPr>
              <w:t xml:space="preserve"> </w:t>
            </w:r>
            <w:r w:rsidRPr="008C193C">
              <w:rPr>
                <w:i/>
                <w:szCs w:val="24"/>
              </w:rPr>
              <w:t>Nurodyti privaloma.</w:t>
            </w:r>
          </w:p>
        </w:tc>
      </w:tr>
      <w:tr w:rsidR="00C44097" w:rsidRPr="00364551" w:rsidTr="00C44097">
        <w:tc>
          <w:tcPr>
            <w:tcW w:w="956" w:type="dxa"/>
            <w:shd w:val="clear" w:color="auto" w:fill="auto"/>
          </w:tcPr>
          <w:p w:rsidR="00C44097" w:rsidRPr="00364551" w:rsidRDefault="00C44097" w:rsidP="00C44097">
            <w:pPr>
              <w:jc w:val="both"/>
              <w:rPr>
                <w:b/>
              </w:rPr>
            </w:pPr>
            <w:r w:rsidRPr="00364551">
              <w:rPr>
                <w:b/>
              </w:rPr>
              <w:t>19.4.</w:t>
            </w:r>
          </w:p>
        </w:tc>
        <w:tc>
          <w:tcPr>
            <w:tcW w:w="3642" w:type="dxa"/>
            <w:shd w:val="clear" w:color="auto" w:fill="auto"/>
          </w:tcPr>
          <w:p w:rsidR="00C44097" w:rsidRPr="008C193C" w:rsidRDefault="00C44097" w:rsidP="00C44097">
            <w:pPr>
              <w:jc w:val="both"/>
              <w:rPr>
                <w:b/>
                <w:szCs w:val="24"/>
              </w:rPr>
            </w:pPr>
            <w:r w:rsidRPr="008C193C">
              <w:rPr>
                <w:szCs w:val="24"/>
              </w:rPr>
              <w:t xml:space="preserve">Pareiškėjo </w:t>
            </w:r>
            <w:r>
              <w:rPr>
                <w:szCs w:val="24"/>
              </w:rPr>
              <w:t>draudėjo</w:t>
            </w:r>
            <w:r w:rsidRPr="008C193C">
              <w:rPr>
                <w:szCs w:val="24"/>
              </w:rPr>
              <w:t xml:space="preserve"> kodas</w:t>
            </w:r>
          </w:p>
        </w:tc>
        <w:tc>
          <w:tcPr>
            <w:tcW w:w="10163" w:type="dxa"/>
            <w:shd w:val="clear" w:color="auto" w:fill="auto"/>
          </w:tcPr>
          <w:p w:rsidR="00C44097" w:rsidRPr="004F6BAC" w:rsidRDefault="00C44097" w:rsidP="00C44097">
            <w:pPr>
              <w:keepNext/>
              <w:jc w:val="both"/>
              <w:outlineLvl w:val="1"/>
              <w:rPr>
                <w:rFonts w:cs="Arial"/>
                <w:szCs w:val="24"/>
              </w:rPr>
            </w:pPr>
            <w:r>
              <w:rPr>
                <w:rFonts w:cs="Arial"/>
                <w:szCs w:val="24"/>
              </w:rPr>
              <w:t xml:space="preserve">Draudėjo kodą suteikia </w:t>
            </w:r>
            <w:r w:rsidRPr="00C94C72">
              <w:rPr>
                <w:szCs w:val="24"/>
              </w:rPr>
              <w:t>Valstybinio socialinio draudimo fondo valdyb</w:t>
            </w:r>
            <w:r>
              <w:rPr>
                <w:szCs w:val="24"/>
              </w:rPr>
              <w:t>a</w:t>
            </w:r>
            <w:r w:rsidRPr="00C94C72">
              <w:rPr>
                <w:szCs w:val="24"/>
              </w:rPr>
              <w:t xml:space="preserve"> prie </w:t>
            </w:r>
            <w:r>
              <w:rPr>
                <w:szCs w:val="24"/>
              </w:rPr>
              <w:t>S</w:t>
            </w:r>
            <w:r w:rsidRPr="00C94C72">
              <w:rPr>
                <w:szCs w:val="24"/>
              </w:rPr>
              <w:t>ocialinės apsaugos ir darbo ministerijos</w:t>
            </w:r>
            <w:r>
              <w:rPr>
                <w:szCs w:val="24"/>
              </w:rPr>
              <w:t>.</w:t>
            </w:r>
          </w:p>
          <w:p w:rsidR="00C44097" w:rsidRPr="008C193C" w:rsidRDefault="00C44097" w:rsidP="00C44097">
            <w:pPr>
              <w:jc w:val="both"/>
              <w:rPr>
                <w:szCs w:val="24"/>
              </w:rPr>
            </w:pPr>
            <w:r w:rsidRPr="00591347">
              <w:rPr>
                <w:rFonts w:cs="Arial"/>
                <w:i/>
                <w:szCs w:val="24"/>
              </w:rPr>
              <w:t xml:space="preserve">Galimas </w:t>
            </w:r>
            <w:r w:rsidRPr="008C193C">
              <w:rPr>
                <w:i/>
                <w:szCs w:val="24"/>
              </w:rPr>
              <w:t>simbolių skaičius – 100.</w:t>
            </w:r>
            <w:r w:rsidRPr="008C193C">
              <w:rPr>
                <w:szCs w:val="24"/>
              </w:rPr>
              <w:t xml:space="preserve"> </w:t>
            </w:r>
            <w:r w:rsidRPr="008C193C">
              <w:rPr>
                <w:i/>
                <w:szCs w:val="24"/>
              </w:rPr>
              <w:t>Nurodyti privaloma.</w:t>
            </w:r>
          </w:p>
        </w:tc>
      </w:tr>
      <w:tr w:rsidR="00C44097" w:rsidRPr="00364551" w:rsidTr="00C44097">
        <w:tc>
          <w:tcPr>
            <w:tcW w:w="956" w:type="dxa"/>
            <w:shd w:val="clear" w:color="auto" w:fill="auto"/>
          </w:tcPr>
          <w:p w:rsidR="00C44097" w:rsidRPr="00364551" w:rsidRDefault="00C44097" w:rsidP="00C44097">
            <w:pPr>
              <w:jc w:val="both"/>
              <w:rPr>
                <w:b/>
              </w:rPr>
            </w:pPr>
            <w:r w:rsidRPr="00364551">
              <w:rPr>
                <w:b/>
              </w:rPr>
              <w:t>19.5.</w:t>
            </w:r>
          </w:p>
        </w:tc>
        <w:tc>
          <w:tcPr>
            <w:tcW w:w="3642" w:type="dxa"/>
            <w:shd w:val="clear" w:color="auto" w:fill="auto"/>
          </w:tcPr>
          <w:p w:rsidR="00C44097" w:rsidRPr="008C193C" w:rsidRDefault="00C44097" w:rsidP="00C44097">
            <w:pPr>
              <w:jc w:val="both"/>
              <w:rPr>
                <w:szCs w:val="24"/>
              </w:rPr>
            </w:pPr>
            <w:r>
              <w:rPr>
                <w:szCs w:val="24"/>
              </w:rPr>
              <w:t>Pareiškėjo asmens kodas</w:t>
            </w:r>
          </w:p>
        </w:tc>
        <w:tc>
          <w:tcPr>
            <w:tcW w:w="10163" w:type="dxa"/>
            <w:shd w:val="clear" w:color="auto" w:fill="auto"/>
          </w:tcPr>
          <w:p w:rsidR="00C44097" w:rsidRDefault="00C44097" w:rsidP="00C44097">
            <w:pPr>
              <w:jc w:val="both"/>
              <w:rPr>
                <w:szCs w:val="24"/>
              </w:rPr>
            </w:pPr>
            <w:r>
              <w:rPr>
                <w:szCs w:val="24"/>
              </w:rPr>
              <w:t>Nurodoma, jei pareiškėjas yra fizinis asmuo.</w:t>
            </w:r>
          </w:p>
        </w:tc>
      </w:tr>
      <w:tr w:rsidR="00C44097" w:rsidRPr="00364551" w:rsidTr="00C44097">
        <w:tc>
          <w:tcPr>
            <w:tcW w:w="956" w:type="dxa"/>
            <w:shd w:val="clear" w:color="auto" w:fill="auto"/>
          </w:tcPr>
          <w:p w:rsidR="00C44097" w:rsidRPr="00364551" w:rsidRDefault="00C44097" w:rsidP="00C44097">
            <w:pPr>
              <w:jc w:val="both"/>
              <w:rPr>
                <w:b/>
              </w:rPr>
            </w:pPr>
            <w:r w:rsidRPr="00364551">
              <w:rPr>
                <w:b/>
              </w:rPr>
              <w:t>19.6.</w:t>
            </w:r>
          </w:p>
        </w:tc>
        <w:tc>
          <w:tcPr>
            <w:tcW w:w="3642" w:type="dxa"/>
            <w:shd w:val="clear" w:color="auto" w:fill="auto"/>
          </w:tcPr>
          <w:p w:rsidR="00C44097" w:rsidRPr="008C193C" w:rsidRDefault="00C44097" w:rsidP="00C44097">
            <w:pPr>
              <w:jc w:val="both"/>
              <w:rPr>
                <w:b/>
                <w:szCs w:val="24"/>
              </w:rPr>
            </w:pPr>
            <w:r w:rsidRPr="008C193C">
              <w:rPr>
                <w:szCs w:val="24"/>
              </w:rPr>
              <w:t xml:space="preserve">Pareiškėjo statusas </w:t>
            </w:r>
          </w:p>
        </w:tc>
        <w:tc>
          <w:tcPr>
            <w:tcW w:w="10163" w:type="dxa"/>
            <w:shd w:val="clear" w:color="auto" w:fill="auto"/>
          </w:tcPr>
          <w:p w:rsidR="00C44097" w:rsidRDefault="00C44097" w:rsidP="00C44097">
            <w:pPr>
              <w:jc w:val="both"/>
              <w:rPr>
                <w:szCs w:val="24"/>
              </w:rPr>
            </w:pPr>
            <w:r>
              <w:rPr>
                <w:szCs w:val="24"/>
              </w:rPr>
              <w:t xml:space="preserve">Nurodomas pareiškėjo statusas, kuris nustatomas vadovaujantis Lietuvos Respublikos smulkiojo ir vidutinio verslo plėtros įstatymu </w:t>
            </w:r>
            <w:r w:rsidRPr="008C193C">
              <w:rPr>
                <w:szCs w:val="24"/>
              </w:rPr>
              <w:t>(</w:t>
            </w:r>
            <w:r w:rsidRPr="001D1DF2">
              <w:rPr>
                <w:i/>
                <w:szCs w:val="24"/>
              </w:rPr>
              <w:t>l</w:t>
            </w:r>
            <w:r>
              <w:rPr>
                <w:i/>
                <w:szCs w:val="24"/>
              </w:rPr>
              <w:t>abai</w:t>
            </w:r>
            <w:r w:rsidRPr="001D1DF2">
              <w:rPr>
                <w:i/>
                <w:szCs w:val="24"/>
              </w:rPr>
              <w:t xml:space="preserve"> maža, maža, vidutinė, didelė įmonė. </w:t>
            </w:r>
            <w:r>
              <w:rPr>
                <w:i/>
                <w:szCs w:val="24"/>
              </w:rPr>
              <w:t>Fiziniai asmenys, vykdantys ūkinę</w:t>
            </w:r>
            <w:r w:rsidRPr="001D1DF2">
              <w:rPr>
                <w:i/>
                <w:szCs w:val="24"/>
              </w:rPr>
              <w:t xml:space="preserve"> komercinę veiklą</w:t>
            </w:r>
            <w:r>
              <w:rPr>
                <w:i/>
                <w:szCs w:val="24"/>
              </w:rPr>
              <w:t>,</w:t>
            </w:r>
            <w:r w:rsidRPr="001D1DF2">
              <w:rPr>
                <w:i/>
                <w:szCs w:val="24"/>
              </w:rPr>
              <w:t xml:space="preserve"> </w:t>
            </w:r>
            <w:r>
              <w:rPr>
                <w:i/>
                <w:szCs w:val="24"/>
              </w:rPr>
              <w:t xml:space="preserve">priskiriami </w:t>
            </w:r>
            <w:r w:rsidRPr="001D1DF2">
              <w:rPr>
                <w:i/>
                <w:szCs w:val="24"/>
              </w:rPr>
              <w:t>l</w:t>
            </w:r>
            <w:r>
              <w:rPr>
                <w:i/>
                <w:szCs w:val="24"/>
              </w:rPr>
              <w:t>abai</w:t>
            </w:r>
            <w:r w:rsidRPr="001D1DF2">
              <w:rPr>
                <w:i/>
                <w:szCs w:val="24"/>
              </w:rPr>
              <w:t xml:space="preserve"> maž</w:t>
            </w:r>
            <w:r>
              <w:rPr>
                <w:i/>
                <w:szCs w:val="24"/>
              </w:rPr>
              <w:t>ai</w:t>
            </w:r>
            <w:r w:rsidRPr="001D1DF2">
              <w:rPr>
                <w:i/>
                <w:szCs w:val="24"/>
              </w:rPr>
              <w:t xml:space="preserve"> įmon</w:t>
            </w:r>
            <w:r>
              <w:rPr>
                <w:i/>
                <w:szCs w:val="24"/>
              </w:rPr>
              <w:t>ei</w:t>
            </w:r>
            <w:r w:rsidRPr="001D1DF2">
              <w:rPr>
                <w:i/>
                <w:szCs w:val="24"/>
              </w:rPr>
              <w:t>)</w:t>
            </w:r>
            <w:r>
              <w:rPr>
                <w:i/>
                <w:szCs w:val="24"/>
              </w:rPr>
              <w:t>.</w:t>
            </w:r>
            <w:r w:rsidRPr="008C193C">
              <w:rPr>
                <w:szCs w:val="24"/>
              </w:rPr>
              <w:t xml:space="preserve"> </w:t>
            </w:r>
          </w:p>
          <w:p w:rsidR="00C44097" w:rsidRPr="008C193C" w:rsidRDefault="00C44097" w:rsidP="00C44097">
            <w:pPr>
              <w:jc w:val="both"/>
              <w:rPr>
                <w:szCs w:val="24"/>
              </w:rPr>
            </w:pPr>
            <w:r w:rsidRPr="00591347">
              <w:rPr>
                <w:rFonts w:cs="Arial"/>
                <w:i/>
                <w:szCs w:val="24"/>
              </w:rPr>
              <w:t xml:space="preserve">Galimas </w:t>
            </w:r>
            <w:r w:rsidRPr="008C193C">
              <w:rPr>
                <w:i/>
                <w:szCs w:val="24"/>
              </w:rPr>
              <w:t>simbolių skaičius – 100.</w:t>
            </w:r>
            <w:r w:rsidRPr="008C193C">
              <w:rPr>
                <w:szCs w:val="24"/>
              </w:rPr>
              <w:t xml:space="preserve"> </w:t>
            </w:r>
            <w:r w:rsidRPr="008C193C">
              <w:rPr>
                <w:i/>
                <w:szCs w:val="24"/>
              </w:rPr>
              <w:t>Nurodyti privaloma.</w:t>
            </w:r>
          </w:p>
        </w:tc>
      </w:tr>
    </w:tbl>
    <w:p w:rsidR="008A65AA" w:rsidRPr="00364551" w:rsidRDefault="005F1346" w:rsidP="008A65AA">
      <w:pPr>
        <w:pStyle w:val="Antrat1"/>
      </w:pPr>
      <w:r w:rsidRPr="00364551">
        <w:t xml:space="preserve">20. </w:t>
      </w:r>
      <w:r w:rsidR="008A65AA" w:rsidRPr="00364551">
        <w:t xml:space="preserve">PARAIŠKOS PRIEDŲ SĄRAŠAS </w:t>
      </w:r>
    </w:p>
    <w:p w:rsidR="008A65AA" w:rsidRPr="00364551" w:rsidRDefault="008A65AA" w:rsidP="008A65AA">
      <w:pPr>
        <w:tabs>
          <w:tab w:val="left" w:pos="3544"/>
        </w:tabs>
        <w:jc w:val="both"/>
        <w:rPr>
          <w:i/>
          <w:sz w:val="22"/>
          <w:szCs w:val="22"/>
        </w:rPr>
      </w:pPr>
      <w:r w:rsidRPr="00364551">
        <w:rPr>
          <w:i/>
          <w:sz w:val="22"/>
          <w:szCs w:val="22"/>
        </w:rPr>
        <w:t xml:space="preserve">(Pareiškėjas </w:t>
      </w:r>
      <w:r w:rsidR="00A0369D" w:rsidRPr="00364551">
        <w:rPr>
          <w:i/>
          <w:sz w:val="22"/>
          <w:szCs w:val="22"/>
        </w:rPr>
        <w:t>lentelėje įrašo priedus, kuriuos privalo pateikti pagal projektų finansavimo sąlygų aprašą. P</w:t>
      </w:r>
      <w:r w:rsidRPr="00364551">
        <w:rPr>
          <w:i/>
          <w:sz w:val="22"/>
          <w:szCs w:val="22"/>
        </w:rPr>
        <w:t>rie kiekvieno lentelėje nurodyto priedo pavadinimo 3 skiltyje pažymi „</w:t>
      </w:r>
      <w:r w:rsidR="000B5EB7" w:rsidRPr="00364551">
        <w:rPr>
          <w:i/>
          <w:sz w:val="22"/>
          <w:szCs w:val="22"/>
        </w:rPr>
        <w:t>Teikiama</w:t>
      </w:r>
      <w:r w:rsidRPr="00364551">
        <w:rPr>
          <w:i/>
          <w:sz w:val="22"/>
          <w:szCs w:val="22"/>
        </w:rPr>
        <w:t xml:space="preserve">“, jeigu toks priedas </w:t>
      </w:r>
      <w:r w:rsidR="000B5EB7" w:rsidRPr="00364551">
        <w:rPr>
          <w:i/>
          <w:sz w:val="22"/>
          <w:szCs w:val="22"/>
        </w:rPr>
        <w:t xml:space="preserve">yra </w:t>
      </w:r>
      <w:r w:rsidRPr="00364551">
        <w:rPr>
          <w:i/>
          <w:sz w:val="22"/>
          <w:szCs w:val="22"/>
        </w:rPr>
        <w:t>privalomas teikti pagal projektų finansavimo sąlygų aprašo reikalavimus ir pareiškėjas j</w:t>
      </w:r>
      <w:r w:rsidR="000B5EB7" w:rsidRPr="00364551">
        <w:rPr>
          <w:i/>
          <w:sz w:val="22"/>
          <w:szCs w:val="22"/>
        </w:rPr>
        <w:t>į</w:t>
      </w:r>
      <w:r w:rsidRPr="00364551">
        <w:rPr>
          <w:i/>
          <w:sz w:val="22"/>
          <w:szCs w:val="22"/>
        </w:rPr>
        <w:t xml:space="preserve"> </w:t>
      </w:r>
      <w:r w:rsidR="000B5EB7" w:rsidRPr="00364551">
        <w:rPr>
          <w:i/>
          <w:sz w:val="22"/>
          <w:szCs w:val="22"/>
        </w:rPr>
        <w:t>teikia</w:t>
      </w:r>
      <w:r w:rsidRPr="00364551">
        <w:rPr>
          <w:i/>
          <w:sz w:val="22"/>
          <w:szCs w:val="22"/>
        </w:rPr>
        <w:t>. Lentelės pabaigoje įrašomi kiti priedai, jei projektų finansavimo sąlygų apraše nurodyta juos pateikti. Visos paraiškos priedų formos skelbiamos svetainėje</w:t>
      </w:r>
      <w:r w:rsidR="00724B11" w:rsidRPr="00364551">
        <w:rPr>
          <w:i/>
          <w:sz w:val="22"/>
          <w:szCs w:val="22"/>
        </w:rPr>
        <w:t xml:space="preserve"> </w:t>
      </w:r>
      <w:hyperlink r:id="rId11" w:history="1">
        <w:r w:rsidR="005353A6" w:rsidRPr="00364551">
          <w:rPr>
            <w:rStyle w:val="Hipersaitas"/>
            <w:i/>
            <w:sz w:val="22"/>
            <w:szCs w:val="22"/>
          </w:rPr>
          <w:t>www.esinvesticijos.lt</w:t>
        </w:r>
      </w:hyperlink>
      <w:r w:rsidRPr="00364551">
        <w:rPr>
          <w:i/>
          <w:sz w:val="22"/>
          <w:szCs w:val="22"/>
        </w:rPr>
        <w:t>.</w:t>
      </w:r>
      <w:r w:rsidR="005353A6" w:rsidRPr="00364551">
        <w:rPr>
          <w:i/>
          <w:sz w:val="22"/>
          <w:szCs w:val="22"/>
        </w:rPr>
        <w:t>)</w:t>
      </w:r>
    </w:p>
    <w:p w:rsidR="008A65AA" w:rsidRPr="00364551" w:rsidRDefault="008A65AA" w:rsidP="008A65AA">
      <w:pPr>
        <w:tabs>
          <w:tab w:val="left" w:pos="3544"/>
        </w:tabs>
        <w:rPr>
          <w:i/>
          <w:szCs w:val="24"/>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1"/>
        <w:gridCol w:w="5953"/>
        <w:gridCol w:w="4533"/>
        <w:gridCol w:w="3685"/>
      </w:tblGrid>
      <w:tr w:rsidR="008A65AA" w:rsidRPr="00364551" w:rsidTr="00873DF1">
        <w:trPr>
          <w:cantSplit/>
          <w:jc w:val="center"/>
        </w:trPr>
        <w:tc>
          <w:tcPr>
            <w:tcW w:w="258" w:type="pct"/>
            <w:shd w:val="clear" w:color="auto" w:fill="D9D9D9"/>
          </w:tcPr>
          <w:p w:rsidR="008A65AA" w:rsidRPr="00364551" w:rsidRDefault="008A65AA" w:rsidP="005F2207">
            <w:pPr>
              <w:jc w:val="center"/>
              <w:rPr>
                <w:b/>
                <w:i/>
                <w:szCs w:val="24"/>
              </w:rPr>
            </w:pPr>
            <w:r w:rsidRPr="00364551">
              <w:rPr>
                <w:b/>
                <w:i/>
                <w:szCs w:val="24"/>
              </w:rPr>
              <w:t>Eil. Nr.</w:t>
            </w:r>
          </w:p>
        </w:tc>
        <w:tc>
          <w:tcPr>
            <w:tcW w:w="1992" w:type="pct"/>
            <w:shd w:val="clear" w:color="auto" w:fill="D9D9D9"/>
          </w:tcPr>
          <w:p w:rsidR="008A65AA" w:rsidRPr="00364551" w:rsidRDefault="008A65AA" w:rsidP="005F2207">
            <w:pPr>
              <w:autoSpaceDE w:val="0"/>
              <w:autoSpaceDN w:val="0"/>
              <w:adjustRightInd w:val="0"/>
              <w:jc w:val="both"/>
              <w:rPr>
                <w:b/>
                <w:i/>
                <w:szCs w:val="24"/>
              </w:rPr>
            </w:pPr>
            <w:r w:rsidRPr="00364551">
              <w:rPr>
                <w:b/>
                <w:i/>
                <w:szCs w:val="24"/>
              </w:rPr>
              <w:t>Priedo pavadinimas</w:t>
            </w:r>
          </w:p>
        </w:tc>
        <w:tc>
          <w:tcPr>
            <w:tcW w:w="1517" w:type="pct"/>
            <w:shd w:val="clear" w:color="auto" w:fill="D9D9D9"/>
          </w:tcPr>
          <w:p w:rsidR="008A65AA" w:rsidRPr="00364551" w:rsidRDefault="00721AE1" w:rsidP="005F2207">
            <w:pPr>
              <w:autoSpaceDE w:val="0"/>
              <w:autoSpaceDN w:val="0"/>
              <w:adjustRightInd w:val="0"/>
              <w:jc w:val="both"/>
              <w:rPr>
                <w:b/>
                <w:i/>
                <w:szCs w:val="24"/>
              </w:rPr>
            </w:pPr>
            <w:r w:rsidRPr="00364551">
              <w:rPr>
                <w:b/>
                <w:i/>
                <w:szCs w:val="24"/>
              </w:rPr>
              <w:t>Žymima, jeigu t</w:t>
            </w:r>
            <w:r w:rsidR="008A65AA" w:rsidRPr="00364551">
              <w:rPr>
                <w:b/>
                <w:i/>
                <w:szCs w:val="24"/>
              </w:rPr>
              <w:t xml:space="preserve">eikiama </w:t>
            </w:r>
          </w:p>
        </w:tc>
        <w:tc>
          <w:tcPr>
            <w:tcW w:w="1233" w:type="pct"/>
            <w:shd w:val="clear" w:color="auto" w:fill="D9D9D9"/>
          </w:tcPr>
          <w:p w:rsidR="008A65AA" w:rsidRPr="00364551" w:rsidRDefault="008A65AA" w:rsidP="005F2207">
            <w:pPr>
              <w:autoSpaceDE w:val="0"/>
              <w:autoSpaceDN w:val="0"/>
              <w:adjustRightInd w:val="0"/>
              <w:jc w:val="both"/>
              <w:rPr>
                <w:b/>
                <w:i/>
                <w:szCs w:val="24"/>
              </w:rPr>
            </w:pPr>
            <w:r w:rsidRPr="00364551">
              <w:rPr>
                <w:b/>
                <w:i/>
                <w:szCs w:val="24"/>
              </w:rPr>
              <w:t>Lapų skaičius</w:t>
            </w:r>
          </w:p>
        </w:tc>
      </w:tr>
      <w:tr w:rsidR="008A65AA" w:rsidRPr="00364551" w:rsidTr="00873DF1">
        <w:trPr>
          <w:cantSplit/>
          <w:jc w:val="center"/>
        </w:trPr>
        <w:tc>
          <w:tcPr>
            <w:tcW w:w="258" w:type="pct"/>
          </w:tcPr>
          <w:p w:rsidR="008A65AA" w:rsidRPr="00364551" w:rsidRDefault="008A65AA" w:rsidP="005F2207">
            <w:pPr>
              <w:jc w:val="center"/>
              <w:rPr>
                <w:szCs w:val="24"/>
              </w:rPr>
            </w:pPr>
            <w:r w:rsidRPr="00364551">
              <w:rPr>
                <w:szCs w:val="24"/>
              </w:rPr>
              <w:t>1.</w:t>
            </w:r>
          </w:p>
        </w:tc>
        <w:tc>
          <w:tcPr>
            <w:tcW w:w="1992" w:type="pct"/>
          </w:tcPr>
          <w:p w:rsidR="008A65AA" w:rsidRPr="00364551" w:rsidRDefault="008A65AA" w:rsidP="005F2207">
            <w:pPr>
              <w:autoSpaceDE w:val="0"/>
              <w:autoSpaceDN w:val="0"/>
              <w:adjustRightInd w:val="0"/>
              <w:jc w:val="both"/>
              <w:rPr>
                <w:b/>
                <w:szCs w:val="24"/>
              </w:rPr>
            </w:pPr>
            <w:r w:rsidRPr="00364551">
              <w:rPr>
                <w:b/>
                <w:szCs w:val="24"/>
              </w:rPr>
              <w:t>Partnerio deklaracija</w:t>
            </w:r>
          </w:p>
        </w:tc>
        <w:tc>
          <w:tcPr>
            <w:tcW w:w="1517" w:type="pct"/>
          </w:tcPr>
          <w:p w:rsidR="008A65AA" w:rsidRPr="00364551" w:rsidRDefault="00B347A2" w:rsidP="005F2207">
            <w:pPr>
              <w:rPr>
                <w:sz w:val="22"/>
                <w:szCs w:val="22"/>
              </w:rPr>
            </w:pPr>
            <w:r>
              <w:rPr>
                <w:i/>
                <w:sz w:val="22"/>
                <w:szCs w:val="22"/>
              </w:rPr>
              <w:t>Ne</w:t>
            </w:r>
            <w:r w:rsidR="008A65AA" w:rsidRPr="00364551">
              <w:rPr>
                <w:i/>
                <w:sz w:val="22"/>
                <w:szCs w:val="22"/>
              </w:rPr>
              <w:t xml:space="preserve"> </w:t>
            </w:r>
          </w:p>
        </w:tc>
        <w:tc>
          <w:tcPr>
            <w:tcW w:w="1233" w:type="pct"/>
          </w:tcPr>
          <w:p w:rsidR="007A6D3B" w:rsidRPr="00364551" w:rsidRDefault="007A6D3B" w:rsidP="005F2207">
            <w:pPr>
              <w:autoSpaceDE w:val="0"/>
              <w:autoSpaceDN w:val="0"/>
              <w:adjustRightInd w:val="0"/>
              <w:jc w:val="center"/>
              <w:rPr>
                <w:i/>
                <w:sz w:val="22"/>
                <w:szCs w:val="22"/>
              </w:rPr>
            </w:pPr>
          </w:p>
        </w:tc>
      </w:tr>
      <w:tr w:rsidR="008A65AA" w:rsidRPr="00364551" w:rsidTr="00873DF1">
        <w:trPr>
          <w:cantSplit/>
          <w:jc w:val="center"/>
        </w:trPr>
        <w:tc>
          <w:tcPr>
            <w:tcW w:w="258" w:type="pct"/>
          </w:tcPr>
          <w:p w:rsidR="008A65AA" w:rsidRPr="00364551" w:rsidRDefault="008A65AA" w:rsidP="005F2207">
            <w:pPr>
              <w:jc w:val="center"/>
              <w:rPr>
                <w:szCs w:val="24"/>
              </w:rPr>
            </w:pPr>
            <w:r w:rsidRPr="00364551">
              <w:rPr>
                <w:szCs w:val="24"/>
              </w:rPr>
              <w:t>2.</w:t>
            </w:r>
          </w:p>
        </w:tc>
        <w:tc>
          <w:tcPr>
            <w:tcW w:w="1992" w:type="pct"/>
          </w:tcPr>
          <w:p w:rsidR="008A65AA" w:rsidRPr="00364551" w:rsidRDefault="008A65AA" w:rsidP="00C55F41">
            <w:pPr>
              <w:autoSpaceDE w:val="0"/>
              <w:autoSpaceDN w:val="0"/>
              <w:adjustRightInd w:val="0"/>
              <w:jc w:val="both"/>
              <w:rPr>
                <w:b/>
                <w:szCs w:val="24"/>
              </w:rPr>
            </w:pPr>
            <w:r w:rsidRPr="00364551">
              <w:rPr>
                <w:b/>
                <w:szCs w:val="24"/>
              </w:rPr>
              <w:t>Informacija apie iš Europos Sąjungos struktūrinių fondų lėšų bendrai finansuojamų projektų gaunamas pajamas</w:t>
            </w:r>
          </w:p>
        </w:tc>
        <w:tc>
          <w:tcPr>
            <w:tcW w:w="1517" w:type="pct"/>
          </w:tcPr>
          <w:p w:rsidR="008A65AA" w:rsidRPr="00364551" w:rsidRDefault="00B347A2" w:rsidP="00EB3322">
            <w:pPr>
              <w:jc w:val="both"/>
              <w:rPr>
                <w:sz w:val="22"/>
                <w:szCs w:val="22"/>
              </w:rPr>
            </w:pPr>
            <w:r>
              <w:rPr>
                <w:i/>
                <w:sz w:val="22"/>
                <w:szCs w:val="22"/>
              </w:rPr>
              <w:t>Ne</w:t>
            </w:r>
          </w:p>
        </w:tc>
        <w:tc>
          <w:tcPr>
            <w:tcW w:w="1233" w:type="pct"/>
          </w:tcPr>
          <w:p w:rsidR="008A65AA" w:rsidRPr="00364551" w:rsidRDefault="008A65AA" w:rsidP="005F2207">
            <w:pPr>
              <w:autoSpaceDE w:val="0"/>
              <w:autoSpaceDN w:val="0"/>
              <w:adjustRightInd w:val="0"/>
              <w:jc w:val="center"/>
              <w:rPr>
                <w:szCs w:val="24"/>
              </w:rPr>
            </w:pPr>
          </w:p>
        </w:tc>
      </w:tr>
      <w:tr w:rsidR="008A65AA" w:rsidRPr="00364551" w:rsidTr="00873DF1">
        <w:trPr>
          <w:cantSplit/>
          <w:jc w:val="center"/>
        </w:trPr>
        <w:tc>
          <w:tcPr>
            <w:tcW w:w="258" w:type="pct"/>
          </w:tcPr>
          <w:p w:rsidR="008A65AA" w:rsidRPr="00364551" w:rsidRDefault="008A65AA" w:rsidP="005F2207">
            <w:pPr>
              <w:jc w:val="center"/>
              <w:rPr>
                <w:szCs w:val="24"/>
              </w:rPr>
            </w:pPr>
            <w:r w:rsidRPr="00364551">
              <w:rPr>
                <w:szCs w:val="24"/>
              </w:rPr>
              <w:t>3.</w:t>
            </w:r>
          </w:p>
        </w:tc>
        <w:tc>
          <w:tcPr>
            <w:tcW w:w="1992" w:type="pct"/>
          </w:tcPr>
          <w:p w:rsidR="008A65AA" w:rsidRPr="00364551" w:rsidRDefault="008A65AA" w:rsidP="005F2207">
            <w:pPr>
              <w:autoSpaceDE w:val="0"/>
              <w:autoSpaceDN w:val="0"/>
              <w:adjustRightInd w:val="0"/>
              <w:jc w:val="both"/>
              <w:rPr>
                <w:b/>
                <w:szCs w:val="24"/>
              </w:rPr>
            </w:pPr>
            <w:r w:rsidRPr="00364551">
              <w:rPr>
                <w:b/>
                <w:szCs w:val="24"/>
              </w:rPr>
              <w:t>Informacija apie iš Europos Sąjungos struktūrinių fondų lėšų bendrai finansuojamiems projektams suteiktą valstybės pagalbą (išskyrus „de minimis“ pagalbą)</w:t>
            </w:r>
          </w:p>
        </w:tc>
        <w:tc>
          <w:tcPr>
            <w:tcW w:w="1517" w:type="pct"/>
          </w:tcPr>
          <w:p w:rsidR="008A65AA" w:rsidRPr="00364551" w:rsidRDefault="008F36CF" w:rsidP="005F2207">
            <w:pPr>
              <w:jc w:val="both"/>
              <w:rPr>
                <w:sz w:val="22"/>
                <w:szCs w:val="22"/>
              </w:rPr>
            </w:pPr>
            <w:r>
              <w:rPr>
                <w:i/>
                <w:sz w:val="22"/>
                <w:szCs w:val="22"/>
              </w:rPr>
              <w:t>Ne</w:t>
            </w:r>
          </w:p>
        </w:tc>
        <w:tc>
          <w:tcPr>
            <w:tcW w:w="1233" w:type="pct"/>
          </w:tcPr>
          <w:p w:rsidR="008A65AA" w:rsidRPr="00364551" w:rsidRDefault="008A65AA" w:rsidP="005F2207">
            <w:pPr>
              <w:autoSpaceDE w:val="0"/>
              <w:autoSpaceDN w:val="0"/>
              <w:adjustRightInd w:val="0"/>
              <w:jc w:val="center"/>
              <w:rPr>
                <w:szCs w:val="24"/>
              </w:rPr>
            </w:pPr>
          </w:p>
        </w:tc>
      </w:tr>
      <w:tr w:rsidR="008A65AA" w:rsidRPr="00364551" w:rsidTr="00873DF1">
        <w:trPr>
          <w:cantSplit/>
          <w:jc w:val="center"/>
        </w:trPr>
        <w:tc>
          <w:tcPr>
            <w:tcW w:w="258" w:type="pct"/>
          </w:tcPr>
          <w:p w:rsidR="008A65AA" w:rsidRPr="00364551" w:rsidRDefault="008A65AA" w:rsidP="005F2207">
            <w:pPr>
              <w:jc w:val="center"/>
              <w:rPr>
                <w:szCs w:val="24"/>
              </w:rPr>
            </w:pPr>
            <w:r w:rsidRPr="00364551">
              <w:rPr>
                <w:szCs w:val="24"/>
              </w:rPr>
              <w:t>4.</w:t>
            </w:r>
          </w:p>
        </w:tc>
        <w:tc>
          <w:tcPr>
            <w:tcW w:w="1992" w:type="pct"/>
          </w:tcPr>
          <w:p w:rsidR="008A65AA" w:rsidRPr="00364551" w:rsidRDefault="008A65AA" w:rsidP="005F2207">
            <w:pPr>
              <w:autoSpaceDE w:val="0"/>
              <w:autoSpaceDN w:val="0"/>
              <w:adjustRightInd w:val="0"/>
              <w:jc w:val="both"/>
              <w:rPr>
                <w:b/>
                <w:szCs w:val="24"/>
              </w:rPr>
            </w:pPr>
            <w:r w:rsidRPr="00364551">
              <w:rPr>
                <w:b/>
                <w:szCs w:val="24"/>
              </w:rPr>
              <w:t>Informacija apie</w:t>
            </w:r>
            <w:r w:rsidR="003B6B43" w:rsidRPr="00364551">
              <w:rPr>
                <w:b/>
                <w:szCs w:val="24"/>
              </w:rPr>
              <w:t xml:space="preserve"> projektui taikomus</w:t>
            </w:r>
            <w:r w:rsidRPr="00364551">
              <w:rPr>
                <w:b/>
                <w:szCs w:val="24"/>
              </w:rPr>
              <w:t xml:space="preserve"> aplinkosauginius reikalavimus</w:t>
            </w:r>
          </w:p>
        </w:tc>
        <w:tc>
          <w:tcPr>
            <w:tcW w:w="1517" w:type="pct"/>
          </w:tcPr>
          <w:p w:rsidR="008A65AA" w:rsidRPr="00364551" w:rsidRDefault="008F36CF" w:rsidP="005F2207">
            <w:pPr>
              <w:jc w:val="both"/>
              <w:rPr>
                <w:sz w:val="22"/>
                <w:szCs w:val="22"/>
              </w:rPr>
            </w:pPr>
            <w:r>
              <w:rPr>
                <w:i/>
                <w:sz w:val="22"/>
                <w:szCs w:val="22"/>
              </w:rPr>
              <w:t>Ne</w:t>
            </w:r>
          </w:p>
        </w:tc>
        <w:tc>
          <w:tcPr>
            <w:tcW w:w="1233" w:type="pct"/>
          </w:tcPr>
          <w:p w:rsidR="008A65AA" w:rsidRPr="00364551" w:rsidRDefault="008A65AA" w:rsidP="005F2207">
            <w:pPr>
              <w:jc w:val="center"/>
              <w:rPr>
                <w:szCs w:val="24"/>
              </w:rPr>
            </w:pPr>
          </w:p>
        </w:tc>
      </w:tr>
      <w:tr w:rsidR="008A65AA" w:rsidRPr="00364551" w:rsidTr="00873DF1">
        <w:trPr>
          <w:cantSplit/>
          <w:jc w:val="center"/>
        </w:trPr>
        <w:tc>
          <w:tcPr>
            <w:tcW w:w="258" w:type="pct"/>
          </w:tcPr>
          <w:p w:rsidR="008A65AA" w:rsidRPr="00364551" w:rsidRDefault="008A65AA" w:rsidP="005F2207">
            <w:pPr>
              <w:jc w:val="center"/>
              <w:rPr>
                <w:szCs w:val="24"/>
              </w:rPr>
            </w:pPr>
            <w:r w:rsidRPr="00364551">
              <w:rPr>
                <w:szCs w:val="24"/>
              </w:rPr>
              <w:lastRenderedPageBreak/>
              <w:t>5.</w:t>
            </w:r>
          </w:p>
        </w:tc>
        <w:tc>
          <w:tcPr>
            <w:tcW w:w="1992" w:type="pct"/>
          </w:tcPr>
          <w:p w:rsidR="008A65AA" w:rsidRPr="00364551" w:rsidRDefault="008A65AA" w:rsidP="00E158DC">
            <w:pPr>
              <w:autoSpaceDE w:val="0"/>
              <w:autoSpaceDN w:val="0"/>
              <w:adjustRightInd w:val="0"/>
              <w:jc w:val="both"/>
              <w:rPr>
                <w:b/>
                <w:szCs w:val="24"/>
              </w:rPr>
            </w:pPr>
            <w:r w:rsidRPr="00364551">
              <w:rPr>
                <w:rFonts w:eastAsia="Calibri"/>
                <w:b/>
                <w:szCs w:val="24"/>
              </w:rPr>
              <w:t>Klausimynas apie pirkimo ir (arba) importo pridėtinės vertės mokesčio tinkamumą finansuoti iš Europos Sąjungos struktūrinių fondų ir (arba) Lietuvos Respublikos biudžeto lėšų</w:t>
            </w:r>
          </w:p>
        </w:tc>
        <w:tc>
          <w:tcPr>
            <w:tcW w:w="1517" w:type="pct"/>
          </w:tcPr>
          <w:p w:rsidR="008A65AA" w:rsidRPr="00364551" w:rsidRDefault="008F36CF" w:rsidP="00245665">
            <w:pPr>
              <w:jc w:val="both"/>
              <w:rPr>
                <w:sz w:val="22"/>
                <w:szCs w:val="22"/>
              </w:rPr>
            </w:pPr>
            <w:r>
              <w:rPr>
                <w:i/>
                <w:sz w:val="22"/>
                <w:szCs w:val="22"/>
              </w:rPr>
              <w:t>Ne</w:t>
            </w:r>
          </w:p>
        </w:tc>
        <w:tc>
          <w:tcPr>
            <w:tcW w:w="1233" w:type="pct"/>
          </w:tcPr>
          <w:p w:rsidR="008A65AA" w:rsidRPr="00364551" w:rsidRDefault="008A65AA" w:rsidP="005F2207">
            <w:pPr>
              <w:autoSpaceDE w:val="0"/>
              <w:autoSpaceDN w:val="0"/>
              <w:adjustRightInd w:val="0"/>
              <w:jc w:val="center"/>
              <w:rPr>
                <w:szCs w:val="24"/>
              </w:rPr>
            </w:pPr>
          </w:p>
        </w:tc>
      </w:tr>
      <w:tr w:rsidR="008A65AA" w:rsidRPr="00364551" w:rsidTr="00873DF1">
        <w:trPr>
          <w:cantSplit/>
          <w:jc w:val="center"/>
        </w:trPr>
        <w:tc>
          <w:tcPr>
            <w:tcW w:w="258" w:type="pct"/>
            <w:shd w:val="clear" w:color="auto" w:fill="FFFFFF"/>
          </w:tcPr>
          <w:p w:rsidR="008A65AA" w:rsidRPr="00364551" w:rsidRDefault="008A65AA" w:rsidP="005F2207">
            <w:pPr>
              <w:jc w:val="center"/>
              <w:rPr>
                <w:szCs w:val="24"/>
              </w:rPr>
            </w:pPr>
            <w:r w:rsidRPr="00364551">
              <w:rPr>
                <w:szCs w:val="24"/>
              </w:rPr>
              <w:t>6.</w:t>
            </w:r>
          </w:p>
        </w:tc>
        <w:tc>
          <w:tcPr>
            <w:tcW w:w="1992" w:type="pct"/>
          </w:tcPr>
          <w:p w:rsidR="008A65AA" w:rsidRPr="00364551" w:rsidRDefault="008A65AA" w:rsidP="005F2207">
            <w:pPr>
              <w:autoSpaceDE w:val="0"/>
              <w:autoSpaceDN w:val="0"/>
              <w:adjustRightInd w:val="0"/>
              <w:jc w:val="both"/>
              <w:rPr>
                <w:b/>
                <w:szCs w:val="24"/>
              </w:rPr>
            </w:pPr>
            <w:r w:rsidRPr="00364551">
              <w:rPr>
                <w:b/>
                <w:szCs w:val="24"/>
              </w:rPr>
              <w:t>Projekto biudžeto paskirstymas pagal pareiškėjus ir partnerius</w:t>
            </w:r>
          </w:p>
        </w:tc>
        <w:tc>
          <w:tcPr>
            <w:tcW w:w="1517" w:type="pct"/>
          </w:tcPr>
          <w:p w:rsidR="008A65AA" w:rsidRPr="00364551" w:rsidRDefault="008F36CF" w:rsidP="005F2207">
            <w:pPr>
              <w:jc w:val="both"/>
              <w:rPr>
                <w:sz w:val="22"/>
                <w:szCs w:val="22"/>
              </w:rPr>
            </w:pPr>
            <w:r>
              <w:rPr>
                <w:i/>
                <w:sz w:val="22"/>
                <w:szCs w:val="22"/>
              </w:rPr>
              <w:t>Ne</w:t>
            </w:r>
          </w:p>
        </w:tc>
        <w:tc>
          <w:tcPr>
            <w:tcW w:w="1233" w:type="pct"/>
          </w:tcPr>
          <w:p w:rsidR="008A65AA" w:rsidRPr="00364551" w:rsidRDefault="008A65AA" w:rsidP="005F2207">
            <w:pPr>
              <w:autoSpaceDE w:val="0"/>
              <w:autoSpaceDN w:val="0"/>
              <w:adjustRightInd w:val="0"/>
              <w:jc w:val="center"/>
              <w:rPr>
                <w:szCs w:val="24"/>
              </w:rPr>
            </w:pPr>
          </w:p>
        </w:tc>
      </w:tr>
      <w:tr w:rsidR="009F02A5" w:rsidRPr="00364551" w:rsidTr="00873DF1">
        <w:trPr>
          <w:cantSplit/>
          <w:jc w:val="center"/>
        </w:trPr>
        <w:tc>
          <w:tcPr>
            <w:tcW w:w="258" w:type="pct"/>
            <w:shd w:val="clear" w:color="auto" w:fill="FFFFFF"/>
          </w:tcPr>
          <w:p w:rsidR="009F02A5" w:rsidRPr="00364551" w:rsidRDefault="009F02A5" w:rsidP="005F2207">
            <w:pPr>
              <w:jc w:val="center"/>
              <w:rPr>
                <w:szCs w:val="24"/>
              </w:rPr>
            </w:pPr>
            <w:r w:rsidRPr="00364551">
              <w:rPr>
                <w:szCs w:val="24"/>
              </w:rPr>
              <w:t>7.</w:t>
            </w:r>
          </w:p>
        </w:tc>
        <w:tc>
          <w:tcPr>
            <w:tcW w:w="1992" w:type="pct"/>
          </w:tcPr>
          <w:p w:rsidR="009F02A5" w:rsidRPr="00364551" w:rsidRDefault="009F02A5" w:rsidP="004E26C5">
            <w:pPr>
              <w:autoSpaceDE w:val="0"/>
              <w:autoSpaceDN w:val="0"/>
              <w:adjustRightInd w:val="0"/>
              <w:jc w:val="both"/>
              <w:rPr>
                <w:b/>
                <w:szCs w:val="24"/>
              </w:rPr>
            </w:pPr>
            <w:r w:rsidRPr="00364551">
              <w:rPr>
                <w:b/>
                <w:szCs w:val="24"/>
              </w:rPr>
              <w:t>Investicijų projektas</w:t>
            </w:r>
          </w:p>
        </w:tc>
        <w:tc>
          <w:tcPr>
            <w:tcW w:w="1517" w:type="pct"/>
          </w:tcPr>
          <w:p w:rsidR="00027F73" w:rsidRPr="00364551" w:rsidRDefault="008F36CF" w:rsidP="004E26C5">
            <w:pPr>
              <w:jc w:val="both"/>
              <w:rPr>
                <w:i/>
                <w:sz w:val="22"/>
                <w:szCs w:val="22"/>
              </w:rPr>
            </w:pPr>
            <w:r>
              <w:rPr>
                <w:i/>
                <w:sz w:val="22"/>
                <w:szCs w:val="22"/>
              </w:rPr>
              <w:t>Ne</w:t>
            </w:r>
          </w:p>
        </w:tc>
        <w:tc>
          <w:tcPr>
            <w:tcW w:w="1233" w:type="pct"/>
          </w:tcPr>
          <w:p w:rsidR="009F02A5" w:rsidRPr="00364551" w:rsidRDefault="009F02A5" w:rsidP="005F2207">
            <w:pPr>
              <w:autoSpaceDE w:val="0"/>
              <w:autoSpaceDN w:val="0"/>
              <w:adjustRightInd w:val="0"/>
              <w:jc w:val="center"/>
              <w:rPr>
                <w:szCs w:val="24"/>
              </w:rPr>
            </w:pPr>
          </w:p>
        </w:tc>
      </w:tr>
      <w:tr w:rsidR="008A65AA" w:rsidRPr="00364551" w:rsidTr="00873DF1">
        <w:trPr>
          <w:cantSplit/>
          <w:jc w:val="center"/>
        </w:trPr>
        <w:tc>
          <w:tcPr>
            <w:tcW w:w="258" w:type="pct"/>
            <w:shd w:val="clear" w:color="auto" w:fill="FFFFFF"/>
          </w:tcPr>
          <w:p w:rsidR="008A65AA" w:rsidRPr="00364551" w:rsidRDefault="009F02A5" w:rsidP="005F2207">
            <w:pPr>
              <w:jc w:val="center"/>
              <w:rPr>
                <w:szCs w:val="24"/>
              </w:rPr>
            </w:pPr>
            <w:r w:rsidRPr="00364551">
              <w:rPr>
                <w:szCs w:val="24"/>
              </w:rPr>
              <w:t>8</w:t>
            </w:r>
            <w:r w:rsidR="008A65AA" w:rsidRPr="00364551">
              <w:rPr>
                <w:szCs w:val="24"/>
              </w:rPr>
              <w:t>.</w:t>
            </w:r>
          </w:p>
        </w:tc>
        <w:tc>
          <w:tcPr>
            <w:tcW w:w="1992" w:type="pct"/>
          </w:tcPr>
          <w:p w:rsidR="008A65AA" w:rsidRPr="00364551" w:rsidRDefault="008A65AA" w:rsidP="005F2207">
            <w:pPr>
              <w:autoSpaceDE w:val="0"/>
              <w:autoSpaceDN w:val="0"/>
              <w:adjustRightInd w:val="0"/>
              <w:jc w:val="both"/>
              <w:rPr>
                <w:b/>
                <w:szCs w:val="24"/>
              </w:rPr>
            </w:pPr>
            <w:r w:rsidRPr="00364551">
              <w:rPr>
                <w:b/>
                <w:szCs w:val="24"/>
              </w:rPr>
              <w:t>Didelės apimties projekto paraiškos priedai:</w:t>
            </w:r>
          </w:p>
        </w:tc>
        <w:tc>
          <w:tcPr>
            <w:tcW w:w="1517" w:type="pct"/>
          </w:tcPr>
          <w:p w:rsidR="008A65AA" w:rsidRPr="00364551" w:rsidRDefault="008F36CF" w:rsidP="008F36CF">
            <w:pPr>
              <w:rPr>
                <w:i/>
                <w:sz w:val="22"/>
                <w:szCs w:val="22"/>
              </w:rPr>
            </w:pPr>
            <w:r>
              <w:rPr>
                <w:i/>
                <w:sz w:val="22"/>
                <w:szCs w:val="22"/>
              </w:rPr>
              <w:t>Ne</w:t>
            </w:r>
            <w:r w:rsidRPr="00364551">
              <w:rPr>
                <w:i/>
                <w:sz w:val="22"/>
                <w:szCs w:val="22"/>
              </w:rPr>
              <w:t xml:space="preserve"> </w:t>
            </w:r>
          </w:p>
        </w:tc>
        <w:tc>
          <w:tcPr>
            <w:tcW w:w="1233" w:type="pct"/>
          </w:tcPr>
          <w:p w:rsidR="008A65AA" w:rsidRPr="00364551" w:rsidRDefault="008A65AA" w:rsidP="005F2207">
            <w:pPr>
              <w:autoSpaceDE w:val="0"/>
              <w:autoSpaceDN w:val="0"/>
              <w:adjustRightInd w:val="0"/>
              <w:jc w:val="center"/>
              <w:rPr>
                <w:szCs w:val="24"/>
              </w:rPr>
            </w:pPr>
          </w:p>
        </w:tc>
      </w:tr>
      <w:tr w:rsidR="008F36CF" w:rsidRPr="00364551" w:rsidTr="00873DF1">
        <w:trPr>
          <w:cantSplit/>
          <w:jc w:val="center"/>
        </w:trPr>
        <w:tc>
          <w:tcPr>
            <w:tcW w:w="258" w:type="pct"/>
            <w:shd w:val="clear" w:color="auto" w:fill="FFFFFF"/>
          </w:tcPr>
          <w:p w:rsidR="008F36CF" w:rsidRPr="008C193C" w:rsidDel="008D6C17" w:rsidRDefault="008F36CF" w:rsidP="008F36CF">
            <w:pPr>
              <w:jc w:val="center"/>
              <w:rPr>
                <w:szCs w:val="24"/>
              </w:rPr>
            </w:pPr>
            <w:r w:rsidRPr="008C193C">
              <w:rPr>
                <w:szCs w:val="24"/>
              </w:rPr>
              <w:t>9.</w:t>
            </w:r>
          </w:p>
        </w:tc>
        <w:tc>
          <w:tcPr>
            <w:tcW w:w="1992" w:type="pct"/>
          </w:tcPr>
          <w:p w:rsidR="008F36CF" w:rsidRPr="008C193C" w:rsidRDefault="008F36CF" w:rsidP="008F36CF">
            <w:pPr>
              <w:autoSpaceDE w:val="0"/>
              <w:autoSpaceDN w:val="0"/>
              <w:adjustRightInd w:val="0"/>
              <w:jc w:val="both"/>
              <w:rPr>
                <w:szCs w:val="24"/>
                <w:lang w:val="en-GB"/>
              </w:rPr>
            </w:pPr>
            <w:r w:rsidRPr="008C193C">
              <w:rPr>
                <w:szCs w:val="24"/>
              </w:rPr>
              <w:t>Dotacijos sutartis</w:t>
            </w:r>
          </w:p>
        </w:tc>
        <w:tc>
          <w:tcPr>
            <w:tcW w:w="1517" w:type="pct"/>
          </w:tcPr>
          <w:p w:rsidR="008F36CF" w:rsidRPr="0031548D" w:rsidRDefault="00510A73" w:rsidP="008F36CF">
            <w:pPr>
              <w:jc w:val="both"/>
              <w:rPr>
                <w:sz w:val="22"/>
                <w:szCs w:val="22"/>
              </w:rPr>
            </w:pPr>
            <w:r w:rsidRPr="0031548D">
              <w:rPr>
                <w:sz w:val="22"/>
                <w:szCs w:val="22"/>
              </w:rPr>
              <w:t>Taip</w:t>
            </w:r>
          </w:p>
        </w:tc>
        <w:tc>
          <w:tcPr>
            <w:tcW w:w="1233" w:type="pct"/>
          </w:tcPr>
          <w:p w:rsidR="008F36CF" w:rsidRPr="00364551" w:rsidRDefault="008F36CF" w:rsidP="008F36CF">
            <w:pPr>
              <w:autoSpaceDE w:val="0"/>
              <w:autoSpaceDN w:val="0"/>
              <w:adjustRightInd w:val="0"/>
              <w:jc w:val="center"/>
              <w:rPr>
                <w:szCs w:val="24"/>
              </w:rPr>
            </w:pPr>
          </w:p>
        </w:tc>
      </w:tr>
      <w:tr w:rsidR="008F36CF" w:rsidRPr="00364551" w:rsidTr="00873DF1">
        <w:trPr>
          <w:cantSplit/>
          <w:jc w:val="center"/>
        </w:trPr>
        <w:tc>
          <w:tcPr>
            <w:tcW w:w="258" w:type="pct"/>
            <w:shd w:val="clear" w:color="auto" w:fill="FFFFFF"/>
          </w:tcPr>
          <w:p w:rsidR="008F36CF" w:rsidRPr="008C193C" w:rsidRDefault="008F36CF" w:rsidP="008F36CF">
            <w:pPr>
              <w:jc w:val="center"/>
              <w:rPr>
                <w:szCs w:val="24"/>
              </w:rPr>
            </w:pPr>
            <w:r w:rsidRPr="008C193C">
              <w:rPr>
                <w:szCs w:val="24"/>
              </w:rPr>
              <w:t>10.</w:t>
            </w:r>
          </w:p>
        </w:tc>
        <w:tc>
          <w:tcPr>
            <w:tcW w:w="1992" w:type="pct"/>
          </w:tcPr>
          <w:p w:rsidR="008F36CF" w:rsidRPr="008C193C" w:rsidRDefault="008F36CF" w:rsidP="008F36CF">
            <w:pPr>
              <w:autoSpaceDE w:val="0"/>
              <w:autoSpaceDN w:val="0"/>
              <w:adjustRightInd w:val="0"/>
              <w:jc w:val="both"/>
              <w:rPr>
                <w:szCs w:val="24"/>
              </w:rPr>
            </w:pPr>
            <w:r>
              <w:rPr>
                <w:szCs w:val="24"/>
              </w:rPr>
              <w:t>Apklausos anketa</w:t>
            </w:r>
            <w:r w:rsidRPr="008C193C">
              <w:rPr>
                <w:szCs w:val="24"/>
              </w:rPr>
              <w:t xml:space="preserve"> </w:t>
            </w:r>
          </w:p>
        </w:tc>
        <w:tc>
          <w:tcPr>
            <w:tcW w:w="1517" w:type="pct"/>
          </w:tcPr>
          <w:p w:rsidR="008F36CF" w:rsidRPr="0031548D" w:rsidRDefault="00510A73" w:rsidP="008F36CF">
            <w:pPr>
              <w:jc w:val="both"/>
              <w:rPr>
                <w:sz w:val="22"/>
                <w:szCs w:val="22"/>
              </w:rPr>
            </w:pPr>
            <w:r w:rsidRPr="0031548D">
              <w:rPr>
                <w:sz w:val="22"/>
                <w:szCs w:val="22"/>
              </w:rPr>
              <w:t>Taip</w:t>
            </w:r>
          </w:p>
        </w:tc>
        <w:tc>
          <w:tcPr>
            <w:tcW w:w="1233" w:type="pct"/>
          </w:tcPr>
          <w:p w:rsidR="008F36CF" w:rsidRPr="00364551" w:rsidRDefault="008F36CF" w:rsidP="008F36CF">
            <w:pPr>
              <w:autoSpaceDE w:val="0"/>
              <w:autoSpaceDN w:val="0"/>
              <w:adjustRightInd w:val="0"/>
              <w:jc w:val="center"/>
              <w:rPr>
                <w:szCs w:val="24"/>
              </w:rPr>
            </w:pPr>
          </w:p>
        </w:tc>
      </w:tr>
      <w:tr w:rsidR="00AD2C2E" w:rsidRPr="00364551" w:rsidTr="00873DF1">
        <w:trPr>
          <w:cantSplit/>
          <w:jc w:val="center"/>
        </w:trPr>
        <w:tc>
          <w:tcPr>
            <w:tcW w:w="258" w:type="pct"/>
            <w:shd w:val="clear" w:color="auto" w:fill="FFFFFF"/>
          </w:tcPr>
          <w:p w:rsidR="00AD2C2E" w:rsidRPr="008C193C" w:rsidRDefault="00AD2C2E" w:rsidP="008F36CF">
            <w:pPr>
              <w:jc w:val="center"/>
              <w:rPr>
                <w:szCs w:val="24"/>
              </w:rPr>
            </w:pPr>
            <w:r>
              <w:rPr>
                <w:szCs w:val="24"/>
              </w:rPr>
              <w:t xml:space="preserve">11. </w:t>
            </w:r>
          </w:p>
        </w:tc>
        <w:tc>
          <w:tcPr>
            <w:tcW w:w="1992" w:type="pct"/>
          </w:tcPr>
          <w:p w:rsidR="00AD2C2E" w:rsidRDefault="00AD2C2E" w:rsidP="00F0518C">
            <w:pPr>
              <w:autoSpaceDE w:val="0"/>
              <w:autoSpaceDN w:val="0"/>
              <w:adjustRightInd w:val="0"/>
              <w:jc w:val="both"/>
              <w:rPr>
                <w:szCs w:val="24"/>
              </w:rPr>
            </w:pPr>
            <w:r w:rsidRPr="00EF7046">
              <w:t>Pažym</w:t>
            </w:r>
            <w:r w:rsidR="00F0518C">
              <w:t>a</w:t>
            </w:r>
            <w:r w:rsidRPr="00EF7046">
              <w:t xml:space="preserve"> apie paskolos panaudojimą</w:t>
            </w:r>
          </w:p>
        </w:tc>
        <w:tc>
          <w:tcPr>
            <w:tcW w:w="1517" w:type="pct"/>
          </w:tcPr>
          <w:p w:rsidR="00AD2C2E" w:rsidRPr="0031548D" w:rsidRDefault="001C4E97" w:rsidP="008F36CF">
            <w:pPr>
              <w:jc w:val="both"/>
              <w:rPr>
                <w:sz w:val="22"/>
                <w:szCs w:val="22"/>
              </w:rPr>
            </w:pPr>
            <w:r w:rsidRPr="0031548D">
              <w:rPr>
                <w:sz w:val="22"/>
                <w:szCs w:val="22"/>
              </w:rPr>
              <w:t>Taip</w:t>
            </w:r>
          </w:p>
        </w:tc>
        <w:tc>
          <w:tcPr>
            <w:tcW w:w="1233" w:type="pct"/>
          </w:tcPr>
          <w:p w:rsidR="00AD2C2E" w:rsidRPr="00364551" w:rsidRDefault="00AD2C2E" w:rsidP="008F36CF">
            <w:pPr>
              <w:autoSpaceDE w:val="0"/>
              <w:autoSpaceDN w:val="0"/>
              <w:adjustRightInd w:val="0"/>
              <w:jc w:val="center"/>
              <w:rPr>
                <w:szCs w:val="24"/>
              </w:rPr>
            </w:pPr>
          </w:p>
        </w:tc>
      </w:tr>
      <w:tr w:rsidR="008F36CF" w:rsidRPr="00364551" w:rsidTr="00873DF1">
        <w:trPr>
          <w:cantSplit/>
          <w:jc w:val="center"/>
        </w:trPr>
        <w:tc>
          <w:tcPr>
            <w:tcW w:w="258" w:type="pct"/>
            <w:shd w:val="clear" w:color="auto" w:fill="FFFFFF"/>
          </w:tcPr>
          <w:p w:rsidR="008F36CF" w:rsidRPr="008C193C" w:rsidRDefault="008F36CF" w:rsidP="001C4E97">
            <w:pPr>
              <w:jc w:val="center"/>
              <w:rPr>
                <w:szCs w:val="24"/>
              </w:rPr>
            </w:pPr>
            <w:r w:rsidRPr="008C193C">
              <w:rPr>
                <w:szCs w:val="24"/>
              </w:rPr>
              <w:t>1</w:t>
            </w:r>
            <w:r w:rsidR="001C4E97">
              <w:rPr>
                <w:szCs w:val="24"/>
              </w:rPr>
              <w:t>2</w:t>
            </w:r>
            <w:r w:rsidRPr="008C193C">
              <w:rPr>
                <w:szCs w:val="24"/>
              </w:rPr>
              <w:t>.</w:t>
            </w:r>
          </w:p>
        </w:tc>
        <w:tc>
          <w:tcPr>
            <w:tcW w:w="1992" w:type="pct"/>
          </w:tcPr>
          <w:p w:rsidR="008F36CF" w:rsidRPr="008C193C" w:rsidRDefault="008F36CF" w:rsidP="00067C0A">
            <w:pPr>
              <w:autoSpaceDE w:val="0"/>
              <w:autoSpaceDN w:val="0"/>
              <w:adjustRightInd w:val="0"/>
              <w:jc w:val="both"/>
              <w:rPr>
                <w:szCs w:val="24"/>
              </w:rPr>
            </w:pPr>
            <w:r w:rsidRPr="008C193C">
              <w:rPr>
                <w:szCs w:val="24"/>
              </w:rPr>
              <w:t>Pažyma apie pareiškėjo atsiskaitomąją sąskaitą</w:t>
            </w:r>
            <w:r w:rsidR="00473162">
              <w:rPr>
                <w:szCs w:val="24"/>
              </w:rPr>
              <w:t>, patvirtinta kredito įstaigos darbuotojo parašu (</w:t>
            </w:r>
            <w:r w:rsidR="00473162" w:rsidRPr="001B226F">
              <w:rPr>
                <w:i/>
              </w:rPr>
              <w:t>arba</w:t>
            </w:r>
            <w:r w:rsidR="00473162" w:rsidRPr="001B226F">
              <w:rPr>
                <w:rFonts w:eastAsia="Calibri"/>
                <w:i/>
              </w:rPr>
              <w:t xml:space="preserve"> kitokios formos lygiavertis dokumentas su tokiu pačiu turiniu (pvz. atsiskaitomosios sąskaitos sutarties kopija)</w:t>
            </w:r>
            <w:r w:rsidR="00473162">
              <w:rPr>
                <w:rFonts w:eastAsia="Calibri"/>
              </w:rPr>
              <w:t>)</w:t>
            </w:r>
            <w:r>
              <w:rPr>
                <w:szCs w:val="24"/>
              </w:rPr>
              <w:t xml:space="preserve"> </w:t>
            </w:r>
          </w:p>
        </w:tc>
        <w:tc>
          <w:tcPr>
            <w:tcW w:w="1517" w:type="pct"/>
          </w:tcPr>
          <w:p w:rsidR="008F36CF" w:rsidRPr="0031548D" w:rsidRDefault="00510A73" w:rsidP="008F36CF">
            <w:pPr>
              <w:jc w:val="both"/>
              <w:rPr>
                <w:sz w:val="22"/>
                <w:szCs w:val="22"/>
              </w:rPr>
            </w:pPr>
            <w:r w:rsidRPr="0031548D">
              <w:rPr>
                <w:sz w:val="22"/>
                <w:szCs w:val="22"/>
              </w:rPr>
              <w:t>Taip</w:t>
            </w:r>
          </w:p>
        </w:tc>
        <w:tc>
          <w:tcPr>
            <w:tcW w:w="1233" w:type="pct"/>
          </w:tcPr>
          <w:p w:rsidR="008F36CF" w:rsidRPr="00364551" w:rsidRDefault="008F36CF" w:rsidP="008F36CF">
            <w:pPr>
              <w:autoSpaceDE w:val="0"/>
              <w:autoSpaceDN w:val="0"/>
              <w:adjustRightInd w:val="0"/>
              <w:jc w:val="center"/>
              <w:rPr>
                <w:szCs w:val="24"/>
              </w:rPr>
            </w:pPr>
          </w:p>
        </w:tc>
      </w:tr>
      <w:tr w:rsidR="008F36CF" w:rsidRPr="00364551" w:rsidTr="00873DF1">
        <w:trPr>
          <w:cantSplit/>
          <w:jc w:val="center"/>
        </w:trPr>
        <w:tc>
          <w:tcPr>
            <w:tcW w:w="258" w:type="pct"/>
            <w:shd w:val="clear" w:color="auto" w:fill="FFFFFF"/>
          </w:tcPr>
          <w:p w:rsidR="008F36CF" w:rsidRPr="008C193C" w:rsidRDefault="008F36CF" w:rsidP="00067C0A">
            <w:pPr>
              <w:jc w:val="center"/>
              <w:rPr>
                <w:szCs w:val="24"/>
              </w:rPr>
            </w:pPr>
            <w:r w:rsidRPr="008C193C">
              <w:rPr>
                <w:szCs w:val="24"/>
              </w:rPr>
              <w:t>1</w:t>
            </w:r>
            <w:r w:rsidR="00067C0A">
              <w:rPr>
                <w:szCs w:val="24"/>
              </w:rPr>
              <w:t>3</w:t>
            </w:r>
            <w:r w:rsidRPr="008C193C">
              <w:rPr>
                <w:szCs w:val="24"/>
              </w:rPr>
              <w:t>.</w:t>
            </w:r>
          </w:p>
        </w:tc>
        <w:tc>
          <w:tcPr>
            <w:tcW w:w="1992" w:type="pct"/>
          </w:tcPr>
          <w:p w:rsidR="008F36CF" w:rsidRPr="008C193C" w:rsidRDefault="008F36CF" w:rsidP="008F36CF">
            <w:pPr>
              <w:autoSpaceDE w:val="0"/>
              <w:autoSpaceDN w:val="0"/>
              <w:adjustRightInd w:val="0"/>
              <w:jc w:val="both"/>
              <w:rPr>
                <w:szCs w:val="24"/>
              </w:rPr>
            </w:pPr>
            <w:r w:rsidRPr="008C193C">
              <w:rPr>
                <w:szCs w:val="24"/>
              </w:rPr>
              <w:t xml:space="preserve">Pareiškėjo darbuotojo sutikimas dėl asmens duomenų tvarkymo </w:t>
            </w:r>
          </w:p>
        </w:tc>
        <w:tc>
          <w:tcPr>
            <w:tcW w:w="1517" w:type="pct"/>
          </w:tcPr>
          <w:p w:rsidR="008F36CF" w:rsidRPr="0031548D" w:rsidRDefault="00510A73" w:rsidP="008F36CF">
            <w:pPr>
              <w:jc w:val="both"/>
              <w:rPr>
                <w:sz w:val="22"/>
                <w:szCs w:val="22"/>
              </w:rPr>
            </w:pPr>
            <w:r w:rsidRPr="0031548D">
              <w:rPr>
                <w:sz w:val="22"/>
                <w:szCs w:val="22"/>
              </w:rPr>
              <w:t xml:space="preserve">Taip </w:t>
            </w:r>
          </w:p>
        </w:tc>
        <w:tc>
          <w:tcPr>
            <w:tcW w:w="1233" w:type="pct"/>
          </w:tcPr>
          <w:p w:rsidR="008F36CF" w:rsidRPr="00364551" w:rsidRDefault="008F36CF" w:rsidP="008F36CF">
            <w:pPr>
              <w:autoSpaceDE w:val="0"/>
              <w:autoSpaceDN w:val="0"/>
              <w:adjustRightInd w:val="0"/>
              <w:jc w:val="center"/>
              <w:rPr>
                <w:szCs w:val="24"/>
              </w:rPr>
            </w:pPr>
          </w:p>
        </w:tc>
      </w:tr>
      <w:tr w:rsidR="00067C0A" w:rsidRPr="00364551" w:rsidTr="00873DF1">
        <w:trPr>
          <w:cantSplit/>
          <w:jc w:val="center"/>
        </w:trPr>
        <w:tc>
          <w:tcPr>
            <w:tcW w:w="258" w:type="pct"/>
            <w:shd w:val="clear" w:color="auto" w:fill="FFFFFF"/>
          </w:tcPr>
          <w:p w:rsidR="00067C0A" w:rsidRPr="008C193C" w:rsidRDefault="00067C0A" w:rsidP="008F36CF">
            <w:pPr>
              <w:jc w:val="center"/>
              <w:rPr>
                <w:szCs w:val="24"/>
              </w:rPr>
            </w:pPr>
            <w:r>
              <w:rPr>
                <w:szCs w:val="24"/>
              </w:rPr>
              <w:t>14.</w:t>
            </w:r>
          </w:p>
        </w:tc>
        <w:tc>
          <w:tcPr>
            <w:tcW w:w="1992" w:type="pct"/>
          </w:tcPr>
          <w:p w:rsidR="00067C0A" w:rsidRPr="008C193C" w:rsidRDefault="00F0518C" w:rsidP="00064578">
            <w:pPr>
              <w:autoSpaceDE w:val="0"/>
              <w:autoSpaceDN w:val="0"/>
              <w:adjustRightInd w:val="0"/>
              <w:jc w:val="both"/>
              <w:rPr>
                <w:szCs w:val="24"/>
              </w:rPr>
            </w:pPr>
            <w:r>
              <w:t>P</w:t>
            </w:r>
            <w:r w:rsidRPr="00414E74">
              <w:t>rašym</w:t>
            </w:r>
            <w:r>
              <w:t>as</w:t>
            </w:r>
            <w:r w:rsidRPr="00414E74">
              <w:t xml:space="preserve"> </w:t>
            </w:r>
            <w:r w:rsidR="003C5E8D">
              <w:t xml:space="preserve">dėl darbuotojo </w:t>
            </w:r>
            <w:r w:rsidR="00064578">
              <w:t>darbo užmokesčio išlaidų kompensavimo</w:t>
            </w:r>
          </w:p>
        </w:tc>
        <w:tc>
          <w:tcPr>
            <w:tcW w:w="1517" w:type="pct"/>
          </w:tcPr>
          <w:p w:rsidR="00067C0A" w:rsidRPr="0031548D" w:rsidRDefault="00970ED2" w:rsidP="008F36CF">
            <w:pPr>
              <w:jc w:val="both"/>
              <w:rPr>
                <w:sz w:val="22"/>
                <w:szCs w:val="22"/>
              </w:rPr>
            </w:pPr>
            <w:r w:rsidRPr="0031548D">
              <w:rPr>
                <w:sz w:val="22"/>
                <w:szCs w:val="22"/>
              </w:rPr>
              <w:t>Taip</w:t>
            </w:r>
          </w:p>
        </w:tc>
        <w:tc>
          <w:tcPr>
            <w:tcW w:w="1233" w:type="pct"/>
          </w:tcPr>
          <w:p w:rsidR="00067C0A" w:rsidRPr="00364551" w:rsidRDefault="00067C0A" w:rsidP="008F36CF">
            <w:pPr>
              <w:autoSpaceDE w:val="0"/>
              <w:autoSpaceDN w:val="0"/>
              <w:adjustRightInd w:val="0"/>
              <w:jc w:val="center"/>
              <w:rPr>
                <w:szCs w:val="24"/>
              </w:rPr>
            </w:pPr>
          </w:p>
        </w:tc>
      </w:tr>
      <w:tr w:rsidR="00F231EB" w:rsidRPr="00364551" w:rsidTr="00873DF1">
        <w:trPr>
          <w:cantSplit/>
          <w:jc w:val="center"/>
        </w:trPr>
        <w:tc>
          <w:tcPr>
            <w:tcW w:w="258" w:type="pct"/>
            <w:shd w:val="clear" w:color="auto" w:fill="FFFFFF"/>
          </w:tcPr>
          <w:p w:rsidR="00F231EB" w:rsidRDefault="00F231EB" w:rsidP="008F36CF">
            <w:pPr>
              <w:jc w:val="center"/>
              <w:rPr>
                <w:szCs w:val="24"/>
              </w:rPr>
            </w:pPr>
            <w:r>
              <w:rPr>
                <w:szCs w:val="24"/>
              </w:rPr>
              <w:t>15.</w:t>
            </w:r>
          </w:p>
        </w:tc>
        <w:tc>
          <w:tcPr>
            <w:tcW w:w="1992" w:type="pct"/>
          </w:tcPr>
          <w:p w:rsidR="00F231EB" w:rsidRDefault="00F231EB" w:rsidP="00F0518C">
            <w:pPr>
              <w:autoSpaceDE w:val="0"/>
              <w:autoSpaceDN w:val="0"/>
              <w:adjustRightInd w:val="0"/>
              <w:jc w:val="both"/>
            </w:pPr>
            <w:r w:rsidRPr="008A3B5E">
              <w:t>„Vienos įmonės“ deklaracija</w:t>
            </w:r>
          </w:p>
        </w:tc>
        <w:tc>
          <w:tcPr>
            <w:tcW w:w="1517" w:type="pct"/>
          </w:tcPr>
          <w:p w:rsidR="00F231EB" w:rsidRPr="0031548D" w:rsidRDefault="00F231EB" w:rsidP="008F36CF">
            <w:pPr>
              <w:jc w:val="both"/>
              <w:rPr>
                <w:sz w:val="22"/>
                <w:szCs w:val="22"/>
              </w:rPr>
            </w:pPr>
            <w:r w:rsidRPr="0031548D">
              <w:rPr>
                <w:sz w:val="22"/>
                <w:szCs w:val="22"/>
              </w:rPr>
              <w:t>Taip</w:t>
            </w:r>
          </w:p>
        </w:tc>
        <w:tc>
          <w:tcPr>
            <w:tcW w:w="1233" w:type="pct"/>
          </w:tcPr>
          <w:p w:rsidR="00F231EB" w:rsidRPr="00364551" w:rsidRDefault="00F231EB" w:rsidP="008F36CF">
            <w:pPr>
              <w:autoSpaceDE w:val="0"/>
              <w:autoSpaceDN w:val="0"/>
              <w:adjustRightInd w:val="0"/>
              <w:jc w:val="center"/>
              <w:rPr>
                <w:szCs w:val="24"/>
              </w:rPr>
            </w:pPr>
          </w:p>
        </w:tc>
      </w:tr>
      <w:tr w:rsidR="008F36CF" w:rsidRPr="00364551" w:rsidTr="00873DF1">
        <w:trPr>
          <w:cantSplit/>
          <w:jc w:val="center"/>
        </w:trPr>
        <w:tc>
          <w:tcPr>
            <w:tcW w:w="258" w:type="pct"/>
            <w:shd w:val="clear" w:color="auto" w:fill="FFFFFF"/>
          </w:tcPr>
          <w:p w:rsidR="008F36CF" w:rsidRPr="008C193C" w:rsidRDefault="008F36CF" w:rsidP="00F231EB">
            <w:pPr>
              <w:jc w:val="center"/>
              <w:rPr>
                <w:szCs w:val="24"/>
              </w:rPr>
            </w:pPr>
            <w:r w:rsidRPr="008C193C">
              <w:rPr>
                <w:szCs w:val="24"/>
              </w:rPr>
              <w:t>1</w:t>
            </w:r>
            <w:r w:rsidR="00F231EB">
              <w:rPr>
                <w:szCs w:val="24"/>
              </w:rPr>
              <w:t>6</w:t>
            </w:r>
            <w:r w:rsidRPr="008C193C">
              <w:rPr>
                <w:szCs w:val="24"/>
              </w:rPr>
              <w:t>.</w:t>
            </w:r>
          </w:p>
        </w:tc>
        <w:tc>
          <w:tcPr>
            <w:tcW w:w="1992" w:type="pct"/>
          </w:tcPr>
          <w:p w:rsidR="008F36CF" w:rsidRPr="008C193C" w:rsidRDefault="008F36CF" w:rsidP="008F36CF">
            <w:pPr>
              <w:autoSpaceDE w:val="0"/>
              <w:autoSpaceDN w:val="0"/>
              <w:adjustRightInd w:val="0"/>
              <w:jc w:val="both"/>
              <w:rPr>
                <w:szCs w:val="24"/>
              </w:rPr>
            </w:pPr>
            <w:r w:rsidRPr="008C193C">
              <w:rPr>
                <w:szCs w:val="24"/>
              </w:rPr>
              <w:t xml:space="preserve">Įgaliojimas (jeigu </w:t>
            </w:r>
            <w:r>
              <w:rPr>
                <w:szCs w:val="24"/>
              </w:rPr>
              <w:t>paraišką pasirašo</w:t>
            </w:r>
            <w:r w:rsidRPr="008C193C">
              <w:rPr>
                <w:szCs w:val="24"/>
              </w:rPr>
              <w:t xml:space="preserve"> ne </w:t>
            </w:r>
            <w:r>
              <w:rPr>
                <w:szCs w:val="24"/>
              </w:rPr>
              <w:t xml:space="preserve">pats pareiškėjas ar jo </w:t>
            </w:r>
            <w:r w:rsidRPr="008C193C">
              <w:rPr>
                <w:szCs w:val="24"/>
              </w:rPr>
              <w:t>vadovas)</w:t>
            </w:r>
          </w:p>
        </w:tc>
        <w:tc>
          <w:tcPr>
            <w:tcW w:w="1517" w:type="pct"/>
          </w:tcPr>
          <w:p w:rsidR="008F36CF" w:rsidRPr="0031548D" w:rsidRDefault="008F36CF" w:rsidP="008F36CF">
            <w:pPr>
              <w:jc w:val="both"/>
              <w:rPr>
                <w:sz w:val="22"/>
                <w:szCs w:val="22"/>
              </w:rPr>
            </w:pPr>
          </w:p>
        </w:tc>
        <w:tc>
          <w:tcPr>
            <w:tcW w:w="1233" w:type="pct"/>
          </w:tcPr>
          <w:p w:rsidR="008F36CF" w:rsidRPr="00364551" w:rsidRDefault="008F36CF" w:rsidP="008F36CF">
            <w:pPr>
              <w:autoSpaceDE w:val="0"/>
              <w:autoSpaceDN w:val="0"/>
              <w:adjustRightInd w:val="0"/>
              <w:jc w:val="center"/>
              <w:rPr>
                <w:szCs w:val="24"/>
              </w:rPr>
            </w:pPr>
          </w:p>
        </w:tc>
      </w:tr>
      <w:tr w:rsidR="008F36CF" w:rsidRPr="00364551" w:rsidTr="00873DF1">
        <w:trPr>
          <w:cantSplit/>
          <w:jc w:val="center"/>
        </w:trPr>
        <w:tc>
          <w:tcPr>
            <w:tcW w:w="258" w:type="pct"/>
            <w:shd w:val="clear" w:color="auto" w:fill="FFFFFF"/>
          </w:tcPr>
          <w:p w:rsidR="008F36CF" w:rsidRPr="008C193C" w:rsidRDefault="008F36CF" w:rsidP="00F231EB">
            <w:pPr>
              <w:jc w:val="center"/>
              <w:rPr>
                <w:szCs w:val="24"/>
              </w:rPr>
            </w:pPr>
            <w:r w:rsidRPr="008C193C">
              <w:rPr>
                <w:szCs w:val="24"/>
              </w:rPr>
              <w:t>1</w:t>
            </w:r>
            <w:r w:rsidR="00F231EB">
              <w:rPr>
                <w:szCs w:val="24"/>
              </w:rPr>
              <w:t>7</w:t>
            </w:r>
            <w:r w:rsidRPr="008C193C">
              <w:rPr>
                <w:szCs w:val="24"/>
              </w:rPr>
              <w:t>.</w:t>
            </w:r>
          </w:p>
        </w:tc>
        <w:tc>
          <w:tcPr>
            <w:tcW w:w="1992" w:type="pct"/>
          </w:tcPr>
          <w:p w:rsidR="008F36CF" w:rsidRPr="008C193C" w:rsidRDefault="008F36CF" w:rsidP="008F36CF">
            <w:pPr>
              <w:autoSpaceDE w:val="0"/>
              <w:autoSpaceDN w:val="0"/>
              <w:adjustRightInd w:val="0"/>
              <w:rPr>
                <w:szCs w:val="24"/>
              </w:rPr>
            </w:pPr>
            <w:r w:rsidRPr="0002042E">
              <w:rPr>
                <w:szCs w:val="24"/>
              </w:rPr>
              <w:t xml:space="preserve">Valstybinės mokesčių inspekcijos prie </w:t>
            </w:r>
            <w:r>
              <w:rPr>
                <w:szCs w:val="24"/>
              </w:rPr>
              <w:t>Lietuvos Respublikos</w:t>
            </w:r>
            <w:r w:rsidRPr="0002042E">
              <w:rPr>
                <w:szCs w:val="24"/>
              </w:rPr>
              <w:t xml:space="preserve"> finansų ministerijos </w:t>
            </w:r>
            <w:r>
              <w:rPr>
                <w:szCs w:val="24"/>
              </w:rPr>
              <w:t>(toliau – VMI)</w:t>
            </w:r>
            <w:r w:rsidRPr="0002042E">
              <w:rPr>
                <w:szCs w:val="24"/>
              </w:rPr>
              <w:t xml:space="preserve"> išduota</w:t>
            </w:r>
            <w:r>
              <w:rPr>
                <w:szCs w:val="24"/>
              </w:rPr>
              <w:t xml:space="preserve"> </w:t>
            </w:r>
            <w:r w:rsidRPr="0002042E">
              <w:rPr>
                <w:szCs w:val="24"/>
              </w:rPr>
              <w:t>pažyma</w:t>
            </w:r>
            <w:r>
              <w:rPr>
                <w:szCs w:val="24"/>
              </w:rPr>
              <w:t xml:space="preserve"> </w:t>
            </w:r>
            <w:r w:rsidRPr="002D0D7E">
              <w:rPr>
                <w:i/>
                <w:color w:val="000000" w:themeColor="text1"/>
              </w:rPr>
              <w:t xml:space="preserve">(taikoma, jei pareiškėjas yra sudaręs sutartį su VMI dėl mokėjimų atidėjimo. Pažyma negali būti </w:t>
            </w:r>
            <w:r>
              <w:rPr>
                <w:i/>
                <w:color w:val="000000" w:themeColor="text1"/>
              </w:rPr>
              <w:t>išduota anksčiau</w:t>
            </w:r>
            <w:r w:rsidRPr="002D0D7E">
              <w:rPr>
                <w:i/>
                <w:color w:val="000000" w:themeColor="text1"/>
              </w:rPr>
              <w:t xml:space="preserve"> nei </w:t>
            </w:r>
            <w:r>
              <w:rPr>
                <w:i/>
                <w:color w:val="000000" w:themeColor="text1"/>
              </w:rPr>
              <w:t xml:space="preserve">likus </w:t>
            </w:r>
            <w:r w:rsidRPr="002D0D7E">
              <w:rPr>
                <w:i/>
                <w:color w:val="000000" w:themeColor="text1"/>
              </w:rPr>
              <w:t>5 d</w:t>
            </w:r>
            <w:r>
              <w:rPr>
                <w:i/>
                <w:color w:val="000000" w:themeColor="text1"/>
              </w:rPr>
              <w:t>.</w:t>
            </w:r>
            <w:r w:rsidRPr="002D0D7E">
              <w:rPr>
                <w:i/>
                <w:color w:val="000000" w:themeColor="text1"/>
              </w:rPr>
              <w:t xml:space="preserve"> </w:t>
            </w:r>
            <w:r>
              <w:rPr>
                <w:i/>
                <w:color w:val="000000" w:themeColor="text1"/>
              </w:rPr>
              <w:t xml:space="preserve">iki </w:t>
            </w:r>
            <w:r w:rsidRPr="002D0D7E">
              <w:rPr>
                <w:i/>
                <w:color w:val="000000" w:themeColor="text1"/>
              </w:rPr>
              <w:t>paraiškos pateikimo)</w:t>
            </w:r>
          </w:p>
        </w:tc>
        <w:tc>
          <w:tcPr>
            <w:tcW w:w="1517" w:type="pct"/>
          </w:tcPr>
          <w:p w:rsidR="008F36CF" w:rsidRPr="0031548D" w:rsidRDefault="008F36CF" w:rsidP="008F36CF">
            <w:pPr>
              <w:jc w:val="both"/>
              <w:rPr>
                <w:sz w:val="22"/>
                <w:szCs w:val="22"/>
              </w:rPr>
            </w:pPr>
          </w:p>
        </w:tc>
        <w:tc>
          <w:tcPr>
            <w:tcW w:w="1233" w:type="pct"/>
          </w:tcPr>
          <w:p w:rsidR="008F36CF" w:rsidRPr="00364551" w:rsidRDefault="008F36CF" w:rsidP="008F36CF">
            <w:pPr>
              <w:autoSpaceDE w:val="0"/>
              <w:autoSpaceDN w:val="0"/>
              <w:adjustRightInd w:val="0"/>
              <w:jc w:val="center"/>
              <w:rPr>
                <w:szCs w:val="24"/>
              </w:rPr>
            </w:pPr>
          </w:p>
        </w:tc>
      </w:tr>
      <w:tr w:rsidR="008F36CF" w:rsidRPr="00364551" w:rsidTr="00873DF1">
        <w:trPr>
          <w:cantSplit/>
          <w:jc w:val="center"/>
        </w:trPr>
        <w:tc>
          <w:tcPr>
            <w:tcW w:w="258" w:type="pct"/>
            <w:shd w:val="clear" w:color="auto" w:fill="FFFFFF"/>
          </w:tcPr>
          <w:p w:rsidR="008F36CF" w:rsidRPr="008C193C" w:rsidRDefault="008F36CF" w:rsidP="00F231EB">
            <w:pPr>
              <w:jc w:val="center"/>
              <w:rPr>
                <w:szCs w:val="24"/>
              </w:rPr>
            </w:pPr>
            <w:r w:rsidRPr="008C193C">
              <w:rPr>
                <w:szCs w:val="24"/>
              </w:rPr>
              <w:lastRenderedPageBreak/>
              <w:t>1</w:t>
            </w:r>
            <w:r w:rsidR="00F231EB">
              <w:rPr>
                <w:szCs w:val="24"/>
              </w:rPr>
              <w:t>8.</w:t>
            </w:r>
          </w:p>
        </w:tc>
        <w:tc>
          <w:tcPr>
            <w:tcW w:w="1992" w:type="pct"/>
          </w:tcPr>
          <w:p w:rsidR="008F36CF" w:rsidRPr="008C193C" w:rsidRDefault="008F36CF" w:rsidP="008F36CF">
            <w:pPr>
              <w:autoSpaceDE w:val="0"/>
              <w:autoSpaceDN w:val="0"/>
              <w:adjustRightInd w:val="0"/>
              <w:rPr>
                <w:szCs w:val="24"/>
              </w:rPr>
            </w:pPr>
            <w:r w:rsidRPr="00C94C72">
              <w:rPr>
                <w:szCs w:val="24"/>
              </w:rPr>
              <w:t xml:space="preserve">Valstybinio socialinio draudimo fondo valdybos prie </w:t>
            </w:r>
            <w:r>
              <w:rPr>
                <w:szCs w:val="24"/>
              </w:rPr>
              <w:t>S</w:t>
            </w:r>
            <w:r w:rsidRPr="00C94C72">
              <w:rPr>
                <w:szCs w:val="24"/>
              </w:rPr>
              <w:t>ocialinės apsaugos ir darbo ministerijos</w:t>
            </w:r>
            <w:r>
              <w:rPr>
                <w:szCs w:val="24"/>
              </w:rPr>
              <w:t xml:space="preserve"> (toliau – </w:t>
            </w:r>
            <w:r w:rsidRPr="00DD0ABF">
              <w:t>Fondo valdyba</w:t>
            </w:r>
            <w:r>
              <w:rPr>
                <w:szCs w:val="24"/>
              </w:rPr>
              <w:t>)</w:t>
            </w:r>
            <w:r w:rsidRPr="00C94C72">
              <w:rPr>
                <w:szCs w:val="24"/>
              </w:rPr>
              <w:t xml:space="preserve"> išduota pažyma </w:t>
            </w:r>
            <w:r w:rsidRPr="002D0D7E">
              <w:rPr>
                <w:i/>
                <w:color w:val="000000" w:themeColor="text1"/>
              </w:rPr>
              <w:t>(</w:t>
            </w:r>
            <w:r>
              <w:rPr>
                <w:i/>
                <w:color w:val="000000" w:themeColor="text1"/>
              </w:rPr>
              <w:t>teikiama</w:t>
            </w:r>
            <w:r w:rsidRPr="002D0D7E">
              <w:rPr>
                <w:i/>
                <w:color w:val="000000" w:themeColor="text1"/>
              </w:rPr>
              <w:t xml:space="preserve">, jei pareiškėjas yra sudaręs sutartį su </w:t>
            </w:r>
            <w:r w:rsidRPr="00B61D89">
              <w:rPr>
                <w:i/>
              </w:rPr>
              <w:t>Fondo valdyba</w:t>
            </w:r>
            <w:r w:rsidRPr="002D0D7E">
              <w:rPr>
                <w:i/>
                <w:color w:val="000000" w:themeColor="text1"/>
              </w:rPr>
              <w:t xml:space="preserve"> dėl mokėjimų atidėjimo. Pažyma negali būti </w:t>
            </w:r>
            <w:r>
              <w:rPr>
                <w:i/>
                <w:color w:val="000000" w:themeColor="text1"/>
              </w:rPr>
              <w:t xml:space="preserve">išduota anksčiau </w:t>
            </w:r>
            <w:r w:rsidRPr="002D0D7E">
              <w:rPr>
                <w:i/>
                <w:color w:val="000000" w:themeColor="text1"/>
              </w:rPr>
              <w:t>nei</w:t>
            </w:r>
            <w:r>
              <w:rPr>
                <w:i/>
                <w:color w:val="000000" w:themeColor="text1"/>
              </w:rPr>
              <w:t xml:space="preserve"> likus</w:t>
            </w:r>
            <w:r w:rsidRPr="002D0D7E">
              <w:rPr>
                <w:i/>
                <w:color w:val="000000" w:themeColor="text1"/>
              </w:rPr>
              <w:t xml:space="preserve"> 5 d</w:t>
            </w:r>
            <w:r>
              <w:rPr>
                <w:i/>
                <w:color w:val="000000" w:themeColor="text1"/>
              </w:rPr>
              <w:t>.</w:t>
            </w:r>
            <w:r w:rsidRPr="002D0D7E" w:rsidDel="001F0831">
              <w:rPr>
                <w:i/>
                <w:color w:val="000000" w:themeColor="text1"/>
              </w:rPr>
              <w:t xml:space="preserve"> </w:t>
            </w:r>
            <w:r>
              <w:rPr>
                <w:i/>
                <w:color w:val="000000" w:themeColor="text1"/>
              </w:rPr>
              <w:t xml:space="preserve">iki </w:t>
            </w:r>
            <w:r w:rsidRPr="002D0D7E">
              <w:rPr>
                <w:i/>
                <w:color w:val="000000" w:themeColor="text1"/>
              </w:rPr>
              <w:t>paraiškos pateikimo)</w:t>
            </w:r>
          </w:p>
        </w:tc>
        <w:tc>
          <w:tcPr>
            <w:tcW w:w="1517" w:type="pct"/>
          </w:tcPr>
          <w:p w:rsidR="008F36CF" w:rsidRPr="0031548D" w:rsidRDefault="008F36CF" w:rsidP="008F36CF">
            <w:pPr>
              <w:jc w:val="both"/>
              <w:rPr>
                <w:sz w:val="22"/>
                <w:szCs w:val="22"/>
              </w:rPr>
            </w:pPr>
          </w:p>
        </w:tc>
        <w:tc>
          <w:tcPr>
            <w:tcW w:w="1233" w:type="pct"/>
          </w:tcPr>
          <w:p w:rsidR="008F36CF" w:rsidRPr="00364551" w:rsidRDefault="008F36CF" w:rsidP="008F36CF">
            <w:pPr>
              <w:autoSpaceDE w:val="0"/>
              <w:autoSpaceDN w:val="0"/>
              <w:adjustRightInd w:val="0"/>
              <w:jc w:val="center"/>
              <w:rPr>
                <w:szCs w:val="24"/>
              </w:rPr>
            </w:pPr>
          </w:p>
        </w:tc>
      </w:tr>
      <w:tr w:rsidR="008F36CF" w:rsidRPr="00364551" w:rsidTr="00970ED2">
        <w:trPr>
          <w:cantSplit/>
          <w:trHeight w:val="82"/>
          <w:jc w:val="center"/>
        </w:trPr>
        <w:tc>
          <w:tcPr>
            <w:tcW w:w="258" w:type="pct"/>
            <w:shd w:val="clear" w:color="auto" w:fill="FFFFFF"/>
          </w:tcPr>
          <w:p w:rsidR="008F36CF" w:rsidRPr="00970ED2" w:rsidRDefault="008F36CF" w:rsidP="00F231EB">
            <w:pPr>
              <w:jc w:val="center"/>
              <w:rPr>
                <w:szCs w:val="24"/>
              </w:rPr>
            </w:pPr>
            <w:r w:rsidRPr="00970ED2">
              <w:rPr>
                <w:szCs w:val="24"/>
              </w:rPr>
              <w:t>1</w:t>
            </w:r>
            <w:r w:rsidR="00F231EB">
              <w:rPr>
                <w:szCs w:val="24"/>
              </w:rPr>
              <w:t>9</w:t>
            </w:r>
            <w:r w:rsidRPr="00970ED2">
              <w:rPr>
                <w:szCs w:val="24"/>
              </w:rPr>
              <w:t>.</w:t>
            </w:r>
          </w:p>
        </w:tc>
        <w:tc>
          <w:tcPr>
            <w:tcW w:w="1992" w:type="pct"/>
          </w:tcPr>
          <w:p w:rsidR="008F36CF" w:rsidRPr="00970ED2" w:rsidRDefault="008F36CF" w:rsidP="008F36CF">
            <w:pPr>
              <w:autoSpaceDE w:val="0"/>
              <w:autoSpaceDN w:val="0"/>
              <w:adjustRightInd w:val="0"/>
              <w:jc w:val="both"/>
              <w:rPr>
                <w:b/>
                <w:i/>
                <w:szCs w:val="24"/>
              </w:rPr>
            </w:pPr>
            <w:r w:rsidRPr="00970ED2">
              <w:rPr>
                <w:i/>
                <w:szCs w:val="24"/>
              </w:rPr>
              <w:t>(Jei reikia, papildomose eilutėse įrašomi kiti teikiami dokumentai)</w:t>
            </w:r>
          </w:p>
        </w:tc>
        <w:tc>
          <w:tcPr>
            <w:tcW w:w="1517" w:type="pct"/>
          </w:tcPr>
          <w:p w:rsidR="008F36CF" w:rsidRPr="00364551" w:rsidRDefault="008F36CF" w:rsidP="008F36CF">
            <w:pPr>
              <w:jc w:val="both"/>
              <w:rPr>
                <w:i/>
                <w:sz w:val="22"/>
                <w:szCs w:val="22"/>
              </w:rPr>
            </w:pPr>
          </w:p>
        </w:tc>
        <w:tc>
          <w:tcPr>
            <w:tcW w:w="1233" w:type="pct"/>
          </w:tcPr>
          <w:p w:rsidR="008F36CF" w:rsidRPr="00364551" w:rsidRDefault="008F36CF" w:rsidP="008F36CF">
            <w:pPr>
              <w:autoSpaceDE w:val="0"/>
              <w:autoSpaceDN w:val="0"/>
              <w:adjustRightInd w:val="0"/>
              <w:jc w:val="center"/>
              <w:rPr>
                <w:szCs w:val="24"/>
              </w:rPr>
            </w:pPr>
          </w:p>
        </w:tc>
      </w:tr>
    </w:tbl>
    <w:p w:rsidR="005356B6" w:rsidRPr="00873DF1" w:rsidRDefault="00D06999" w:rsidP="00B321C9">
      <w:pPr>
        <w:rPr>
          <w:b/>
        </w:rPr>
      </w:pPr>
      <w:r w:rsidRPr="00364551">
        <w:br w:type="page"/>
      </w:r>
      <w:r w:rsidR="008A65AA" w:rsidRPr="00873DF1">
        <w:rPr>
          <w:b/>
        </w:rPr>
        <w:lastRenderedPageBreak/>
        <w:t xml:space="preserve">21. </w:t>
      </w:r>
      <w:r w:rsidR="005F1346" w:rsidRPr="00873DF1">
        <w:rPr>
          <w:b/>
        </w:rPr>
        <w:t>PAREIŠKĖJO DEKLARACIJA</w:t>
      </w:r>
    </w:p>
    <w:p w:rsidR="006F4952" w:rsidRPr="008C193C" w:rsidRDefault="006F4952" w:rsidP="006F4952">
      <w:pPr>
        <w:ind w:firstLine="426"/>
        <w:jc w:val="both"/>
        <w:rPr>
          <w:szCs w:val="24"/>
        </w:rPr>
      </w:pPr>
      <w:r w:rsidRPr="008C193C">
        <w:rPr>
          <w:szCs w:val="24"/>
        </w:rPr>
        <w:t>Patvirtinu, kad:</w:t>
      </w:r>
    </w:p>
    <w:p w:rsidR="006F4952" w:rsidRPr="008C193C" w:rsidRDefault="006F4952" w:rsidP="006F4952">
      <w:pPr>
        <w:tabs>
          <w:tab w:val="left" w:pos="426"/>
        </w:tabs>
        <w:jc w:val="both"/>
        <w:rPr>
          <w:szCs w:val="24"/>
        </w:rPr>
      </w:pPr>
      <w:r w:rsidRPr="008C193C">
        <w:rPr>
          <w:szCs w:val="24"/>
        </w:rPr>
        <w:t xml:space="preserve">       1. Šioje paraiškoje ir prie jos pridedamuose dokumentuose pateikta informacija, mano žiniomis ir įsitikinimu, yra teisinga.</w:t>
      </w:r>
    </w:p>
    <w:p w:rsidR="006F4952" w:rsidRPr="008C193C" w:rsidRDefault="006F4952" w:rsidP="006F4952">
      <w:pPr>
        <w:ind w:firstLine="426"/>
        <w:jc w:val="both"/>
        <w:rPr>
          <w:szCs w:val="24"/>
        </w:rPr>
      </w:pPr>
      <w:r w:rsidRPr="008C193C">
        <w:rPr>
          <w:szCs w:val="24"/>
        </w:rPr>
        <w:t>2. Prašomas finansavimas yra m</w:t>
      </w:r>
      <w:r>
        <w:rPr>
          <w:szCs w:val="24"/>
        </w:rPr>
        <w:t>ažiausia</w:t>
      </w:r>
      <w:r w:rsidRPr="008C193C">
        <w:rPr>
          <w:szCs w:val="24"/>
        </w:rPr>
        <w:t xml:space="preserve"> projektui įgyvendinti reikalinga lėšų suma. </w:t>
      </w:r>
    </w:p>
    <w:p w:rsidR="006F4952" w:rsidRPr="008C193C" w:rsidRDefault="006F4952" w:rsidP="006F4952">
      <w:pPr>
        <w:ind w:firstLine="426"/>
        <w:jc w:val="both"/>
        <w:rPr>
          <w:szCs w:val="24"/>
        </w:rPr>
      </w:pPr>
      <w:r w:rsidRPr="008C193C">
        <w:rPr>
          <w:szCs w:val="24"/>
        </w:rPr>
        <w:t>3. Esu susipažinęs (-</w:t>
      </w:r>
      <w:proofErr w:type="spellStart"/>
      <w:r w:rsidRPr="008C193C">
        <w:rPr>
          <w:szCs w:val="24"/>
        </w:rPr>
        <w:t>usi</w:t>
      </w:r>
      <w:proofErr w:type="spellEnd"/>
      <w:r w:rsidRPr="008C193C">
        <w:rPr>
          <w:szCs w:val="24"/>
        </w:rPr>
        <w:t>) su projekto finansavimo sąlygomis, tvarka ir reikalavimais, nustatytais projektų finansavimo sąlygų apraše</w:t>
      </w:r>
      <w:r w:rsidRPr="008C193C">
        <w:rPr>
          <w:rFonts w:eastAsia="BatangChe"/>
          <w:szCs w:val="24"/>
        </w:rPr>
        <w:t xml:space="preserve">. </w:t>
      </w:r>
      <w:r w:rsidRPr="008C193C">
        <w:rPr>
          <w:szCs w:val="24"/>
        </w:rPr>
        <w:t>Jeigu keičiant projektų finansavimo sąlygų aprašą bus nustatyta naujų reikalavimų ir sąlygų, sutinku jų laikytis.</w:t>
      </w:r>
    </w:p>
    <w:p w:rsidR="006F4952" w:rsidRPr="008C193C" w:rsidRDefault="006F4952" w:rsidP="006F4952">
      <w:pPr>
        <w:ind w:firstLine="426"/>
        <w:jc w:val="both"/>
        <w:rPr>
          <w:szCs w:val="24"/>
        </w:rPr>
      </w:pPr>
      <w:r w:rsidRPr="008C193C">
        <w:rPr>
          <w:szCs w:val="24"/>
        </w:rPr>
        <w:t>4. Man žinoma, kad projektas, kuriam finansuoti teikiama ši paraiška, bus vykdomas iš 2014–2020 metų ES struktūrinių fondų ir Lietuvos Respublikos biudžeto lėšų.</w:t>
      </w:r>
    </w:p>
    <w:p w:rsidR="006F4952" w:rsidRPr="008C193C" w:rsidRDefault="006F4952" w:rsidP="006F4952">
      <w:pPr>
        <w:ind w:firstLine="426"/>
        <w:jc w:val="both"/>
        <w:rPr>
          <w:szCs w:val="24"/>
        </w:rPr>
      </w:pPr>
      <w:r w:rsidRPr="008C193C">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rsidR="006F4952" w:rsidRPr="008C193C" w:rsidRDefault="006F4952" w:rsidP="006F4952">
      <w:pPr>
        <w:ind w:firstLine="426"/>
        <w:jc w:val="both"/>
        <w:rPr>
          <w:szCs w:val="24"/>
        </w:rPr>
      </w:pPr>
      <w:r w:rsidRPr="008C193C">
        <w:rPr>
          <w:szCs w:val="24"/>
        </w:rPr>
        <w:t>6. Aš arba mano atstovaujamas pareiškėjas esu (yra) įvykdęs (įvykdžiusi) su mokesčių ir socialinio draudimo įmokų mokėjimu susijusius įsipareigojimus pagal Lietuvos Respublikos teisės aktus arba, jei pareiškėjas yra užsienyje įregistruotas juridinis asmuo</w:t>
      </w:r>
      <w:r w:rsidRPr="008C193C">
        <w:t xml:space="preserve"> </w:t>
      </w:r>
      <w:r w:rsidRPr="008C193C">
        <w:rPr>
          <w:szCs w:val="24"/>
        </w:rPr>
        <w:t xml:space="preserve">arba užsienio pilietis, pagal atitinkamos užsienio valstybės teisės aktus </w:t>
      </w:r>
      <w:r w:rsidRPr="008C193C">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8C193C">
        <w:rPr>
          <w:szCs w:val="24"/>
        </w:rPr>
        <w:t>.</w:t>
      </w:r>
    </w:p>
    <w:p w:rsidR="006F4952" w:rsidRDefault="006F4952" w:rsidP="006F4952">
      <w:pPr>
        <w:shd w:val="clear" w:color="auto" w:fill="FFFFFF"/>
        <w:ind w:firstLine="426"/>
        <w:jc w:val="both"/>
        <w:rPr>
          <w:szCs w:val="24"/>
        </w:rPr>
      </w:pPr>
      <w:r w:rsidRPr="008C193C">
        <w:rPr>
          <w:szCs w:val="24"/>
        </w:rPr>
        <w:t>7. Aš arba mano atstovaujamo pareiškėjo vadovas, ūkinės bendrijos tikrasis (-</w:t>
      </w:r>
      <w:proofErr w:type="spellStart"/>
      <w:r w:rsidRPr="008C193C">
        <w:rPr>
          <w:szCs w:val="24"/>
        </w:rPr>
        <w:t>ieji</w:t>
      </w:r>
      <w:proofErr w:type="spellEnd"/>
      <w:r w:rsidRPr="008C193C">
        <w:rPr>
          <w:szCs w:val="24"/>
        </w:rPr>
        <w:t>) narys (-</w:t>
      </w:r>
      <w:proofErr w:type="spellStart"/>
      <w:r w:rsidRPr="008C193C">
        <w:rPr>
          <w:szCs w:val="24"/>
        </w:rPr>
        <w:t>iai</w:t>
      </w:r>
      <w:proofErr w:type="spellEnd"/>
      <w:r w:rsidRPr="008C193C">
        <w:rPr>
          <w:szCs w:val="24"/>
        </w:rPr>
        <w:t>) ar mažosios bendrijos atstovas, turintis (-</w:t>
      </w:r>
      <w:proofErr w:type="spellStart"/>
      <w:r w:rsidRPr="008C193C">
        <w:rPr>
          <w:szCs w:val="24"/>
        </w:rPr>
        <w:t>ys</w:t>
      </w:r>
      <w:proofErr w:type="spellEnd"/>
      <w:r w:rsidRPr="008C193C">
        <w:rPr>
          <w:szCs w:val="24"/>
        </w:rPr>
        <w:t>) teisę juridinio asmens vardu sudaryti sandorį, ar buhalteris (-</w:t>
      </w:r>
      <w:proofErr w:type="spellStart"/>
      <w:r w:rsidRPr="008C193C">
        <w:rPr>
          <w:szCs w:val="24"/>
        </w:rPr>
        <w:t>iai</w:t>
      </w:r>
      <w:proofErr w:type="spellEnd"/>
      <w:r w:rsidRPr="008C193C">
        <w:rPr>
          <w:szCs w:val="24"/>
        </w:rPr>
        <w:t>), ar kitas (kiti) asmuo (asmenys), turintis (-</w:t>
      </w:r>
      <w:proofErr w:type="spellStart"/>
      <w:r w:rsidRPr="008C193C">
        <w:rPr>
          <w:szCs w:val="24"/>
        </w:rPr>
        <w:t>ys</w:t>
      </w:r>
      <w:proofErr w:type="spellEnd"/>
      <w:r w:rsidRPr="008C193C">
        <w:rPr>
          <w:szCs w:val="24"/>
        </w:rPr>
        <w:t>) teisę surašyti ir pasirašyti pareiškėjo apskaitos dokumentus, neturiu (-i)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Pr>
          <w:szCs w:val="24"/>
        </w:rPr>
        <w:t xml:space="preserve">. </w:t>
      </w:r>
    </w:p>
    <w:p w:rsidR="006F4952" w:rsidRPr="008C193C" w:rsidRDefault="006F4952" w:rsidP="006F4952">
      <w:pPr>
        <w:shd w:val="clear" w:color="auto" w:fill="FFFFFF"/>
        <w:ind w:firstLine="426"/>
        <w:jc w:val="both"/>
        <w:rPr>
          <w:szCs w:val="24"/>
        </w:rPr>
      </w:pPr>
      <w:r w:rsidRPr="008C193C">
        <w:rPr>
          <w:szCs w:val="24"/>
        </w:rPr>
        <w:t>8. Mano atstovaujamam pareiškėjui, kuris yra perkėlęs gamybinę veiklą valstybėje narėje arba į kitą valstybę narę, netaikoma arba nebuvo taikoma išieškojimo procedūra.</w:t>
      </w:r>
    </w:p>
    <w:p w:rsidR="006F4952" w:rsidRPr="008C193C" w:rsidRDefault="006F4952" w:rsidP="006F4952">
      <w:pPr>
        <w:shd w:val="clear" w:color="auto" w:fill="FFFFFF"/>
        <w:ind w:firstLine="426"/>
        <w:jc w:val="both"/>
        <w:rPr>
          <w:szCs w:val="24"/>
        </w:rPr>
      </w:pPr>
      <w:r w:rsidRPr="008C193C">
        <w:rPr>
          <w:szCs w:val="24"/>
        </w:rPr>
        <w:t>9. Man arba mano atstovaujamam pareiškėjui netaikomas apribojimas (iki 5 metų) neskirti ES finansinės paramos dėl trečiųjų šalių piliečių nelegalaus įdarbinimo</w:t>
      </w:r>
      <w:r w:rsidRPr="008C193C">
        <w:rPr>
          <w:iCs/>
          <w:szCs w:val="24"/>
        </w:rPr>
        <w:t>.</w:t>
      </w:r>
    </w:p>
    <w:p w:rsidR="006F4952" w:rsidRPr="008C193C" w:rsidRDefault="006F4952" w:rsidP="006F4952">
      <w:pPr>
        <w:shd w:val="clear" w:color="auto" w:fill="FFFFFF"/>
        <w:ind w:firstLine="426"/>
        <w:jc w:val="both"/>
        <w:rPr>
          <w:szCs w:val="24"/>
        </w:rPr>
      </w:pPr>
      <w:r w:rsidRPr="008C193C">
        <w:rPr>
          <w:szCs w:val="24"/>
        </w:rPr>
        <w:t xml:space="preserve">10. Mano atstovaujamam pareiškėjui nėra iškelta byla dėl bankroto ar restruktūrizavimo, nėra pradėtas ikiteisminis tyrimas dėl ūkinės komercinės veiklos arba jis nėra likviduojamas, nėra priimtas kreditorių susirinkimo nutarimas bankroto procedūras vykdyti ne teismo tvarka </w:t>
      </w:r>
      <w:r w:rsidRPr="008C193C">
        <w:rPr>
          <w:i/>
          <w:szCs w:val="24"/>
        </w:rPr>
        <w:t>(ši nuostata netaikoma biudžetinėms įstaigoms)</w:t>
      </w:r>
      <w:r w:rsidRPr="008C193C">
        <w:rPr>
          <w:szCs w:val="24"/>
        </w:rPr>
        <w:t>; man, kaip fiziniam asmeniui, arba mano atstovaujamam pareiškėjui, kuris yra fizinis asmuo, nėra iškelta byla dėl bankroto, nėra pradėtas ikiteisminis tyrimas dėl ūkinės komercinės veiklos.</w:t>
      </w:r>
    </w:p>
    <w:p w:rsidR="006F4952" w:rsidRPr="008C193C" w:rsidRDefault="006F4952" w:rsidP="006F4952">
      <w:pPr>
        <w:shd w:val="clear" w:color="auto" w:fill="FFFFFF"/>
        <w:ind w:firstLine="426"/>
        <w:jc w:val="both"/>
        <w:rPr>
          <w:szCs w:val="24"/>
        </w:rPr>
      </w:pPr>
      <w:r w:rsidRPr="008C193C">
        <w:rPr>
          <w:szCs w:val="24"/>
        </w:rPr>
        <w:lastRenderedPageBreak/>
        <w:t xml:space="preserve">11. Man arba mano atstovaujamam pareiškėjui nėra taikomas apribojimas gauti finansavimą dėl to, kad per sprendime dėl lėšų grąžinimo nustatytą terminą lėšos nebuvo grąžintos arba grąžinta tik dalis lėšų </w:t>
      </w:r>
      <w:r w:rsidRPr="008C193C">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C193C">
        <w:rPr>
          <w:szCs w:val="24"/>
        </w:rPr>
        <w:t>.</w:t>
      </w:r>
    </w:p>
    <w:p w:rsidR="006F4952" w:rsidRPr="008C193C" w:rsidRDefault="006F4952" w:rsidP="006F4952">
      <w:pPr>
        <w:shd w:val="clear" w:color="auto" w:fill="FFFFFF"/>
        <w:ind w:firstLine="426"/>
        <w:jc w:val="both"/>
        <w:rPr>
          <w:szCs w:val="24"/>
        </w:rPr>
      </w:pPr>
      <w:r w:rsidRPr="008C193C">
        <w:rPr>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8C193C">
        <w:rPr>
          <w:i/>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8C193C">
        <w:rPr>
          <w:szCs w:val="24"/>
        </w:rPr>
        <w:t>.</w:t>
      </w:r>
    </w:p>
    <w:p w:rsidR="006F4952" w:rsidRPr="008C193C" w:rsidRDefault="006F4952" w:rsidP="006F4952">
      <w:pPr>
        <w:ind w:firstLine="426"/>
        <w:jc w:val="both"/>
        <w:rPr>
          <w:szCs w:val="24"/>
        </w:rPr>
      </w:pPr>
      <w:r w:rsidRPr="008C193C">
        <w:rPr>
          <w:szCs w:val="24"/>
        </w:rPr>
        <w:t>13. Jeigu projektas įgyvendinamas kartu su partneriu (-</w:t>
      </w:r>
      <w:proofErr w:type="spellStart"/>
      <w:r w:rsidRPr="008C193C">
        <w:rPr>
          <w:szCs w:val="24"/>
        </w:rPr>
        <w:t>iais</w:t>
      </w:r>
      <w:proofErr w:type="spellEnd"/>
      <w:r w:rsidRPr="008C193C">
        <w:rPr>
          <w:szCs w:val="24"/>
        </w:rPr>
        <w:t xml:space="preserve">) ir jeigu įgyvendinant projektą bus patiriamos </w:t>
      </w:r>
      <w:r>
        <w:rPr>
          <w:szCs w:val="24"/>
        </w:rPr>
        <w:t xml:space="preserve">pridėtinės vertės mokesčio (toliau – </w:t>
      </w:r>
      <w:r w:rsidRPr="008C193C">
        <w:rPr>
          <w:szCs w:val="24"/>
        </w:rPr>
        <w:t>PVM</w:t>
      </w:r>
      <w:r>
        <w:rPr>
          <w:szCs w:val="24"/>
        </w:rPr>
        <w:t>)</w:t>
      </w:r>
      <w:r w:rsidRPr="008C193C">
        <w:rPr>
          <w:szCs w:val="24"/>
        </w:rPr>
        <w:t xml:space="preserve"> išlaidos, kurios yra tinkamos finansuoti iš ES struktūrinių fondų ir (arba) Lietuvos Respublikos biudžeto lėšų, patvirtinu, kad jungtinės veiklos sutartimis ar kitais būdais užtikrinsiu, </w:t>
      </w:r>
      <w:r>
        <w:rPr>
          <w:szCs w:val="24"/>
        </w:rPr>
        <w:t>jog</w:t>
      </w:r>
      <w:r w:rsidRPr="008C193C">
        <w:rPr>
          <w:szCs w:val="24"/>
        </w:rPr>
        <w:t xml:space="preserve"> įgyvendinant projektą numatomos įsigyti prekės, paslaugos ar darbai bus skirti neekonominei partnerio veiklai ir Lietuvos Respublikos pridėtinės vertės mokesčio įstatymo 20–26, 29, 33 straipsniuose nustatytoms veiklos rūšims (</w:t>
      </w:r>
      <w:r w:rsidRPr="008C193C">
        <w:rPr>
          <w:i/>
          <w:szCs w:val="24"/>
        </w:rPr>
        <w:t>ši nuostata nėra taikoma užsienyje registruotiems juridiniams asmenims arba užsienio piliečiams</w:t>
      </w:r>
      <w:r w:rsidRPr="008C193C">
        <w:rPr>
          <w:szCs w:val="24"/>
        </w:rPr>
        <w:t>).</w:t>
      </w:r>
    </w:p>
    <w:p w:rsidR="006F4952" w:rsidRPr="008C193C" w:rsidRDefault="006F4952" w:rsidP="006F4952">
      <w:pPr>
        <w:ind w:firstLine="426"/>
        <w:jc w:val="both"/>
        <w:rPr>
          <w:bCs/>
          <w:szCs w:val="24"/>
        </w:rPr>
      </w:pPr>
      <w:r w:rsidRPr="008C193C">
        <w:rPr>
          <w:szCs w:val="24"/>
        </w:rPr>
        <w:t xml:space="preserve">14. Man arba mano atstovaujamam pareiškėjui yra žinoma, kad </w:t>
      </w:r>
      <w:r w:rsidRPr="008C193C">
        <w:rPr>
          <w:bCs/>
          <w:szCs w:val="24"/>
        </w:rPr>
        <w:t xml:space="preserve">užsienyje sumokėto Lietuvos Respublikos apmokestinamojo asmens PVM negalima susigrąžinti pasinaudojus </w:t>
      </w:r>
      <w:r>
        <w:rPr>
          <w:bCs/>
          <w:szCs w:val="24"/>
        </w:rPr>
        <w:t xml:space="preserve">VMI </w:t>
      </w:r>
      <w:r w:rsidRPr="008C193C">
        <w:rPr>
          <w:bCs/>
          <w:szCs w:val="24"/>
        </w:rPr>
        <w:t xml:space="preserve">Elektroninių prašymų priėmimo sistema (EPRIS), o susigrąžinus PVM reikia nedelsiant apie tai informuoti įgyvendinančiąją </w:t>
      </w:r>
      <w:r w:rsidRPr="005C5554">
        <w:rPr>
          <w:bCs/>
          <w:szCs w:val="24"/>
        </w:rPr>
        <w:t>instituciją (priemonės „</w:t>
      </w:r>
      <w:r w:rsidR="00362FAD">
        <w:rPr>
          <w:bCs/>
          <w:szCs w:val="24"/>
        </w:rPr>
        <w:t>Subsidijos verslo pradžiai</w:t>
      </w:r>
      <w:r w:rsidRPr="005C5554">
        <w:rPr>
          <w:bCs/>
          <w:szCs w:val="24"/>
        </w:rPr>
        <w:t>“ atveju netaikoma)</w:t>
      </w:r>
      <w:r>
        <w:rPr>
          <w:bCs/>
          <w:szCs w:val="24"/>
        </w:rPr>
        <w:t>.</w:t>
      </w:r>
    </w:p>
    <w:p w:rsidR="006F4952" w:rsidRPr="008C193C" w:rsidRDefault="006F4952" w:rsidP="006F4952">
      <w:pPr>
        <w:ind w:firstLine="426"/>
        <w:jc w:val="both"/>
        <w:rPr>
          <w:bCs/>
          <w:szCs w:val="24"/>
        </w:rPr>
      </w:pPr>
      <w:r w:rsidRPr="008C193C">
        <w:rPr>
          <w:bCs/>
          <w:szCs w:val="24"/>
        </w:rPr>
        <w:t>15. Mano arba mano atstovaujamo pareiškėjo, kaip ūkinę komercinę veiklą vykdančių fizinių asmenų, ar mano, kaip pareiškėjo</w:t>
      </w:r>
      <w:r w:rsidRPr="008C193C">
        <w:rPr>
          <w:szCs w:val="24"/>
        </w:rPr>
        <w:t xml:space="preserve"> vadovo ar įgalioto asmens,</w:t>
      </w:r>
      <w:r w:rsidRPr="008C193C">
        <w:rPr>
          <w:bCs/>
          <w:szCs w:val="24"/>
        </w:rPr>
        <w:t xml:space="preserve"> privatūs interesai yra suderinti su visuomenės viešaisiais interesais.</w:t>
      </w:r>
    </w:p>
    <w:p w:rsidR="006F4952" w:rsidRPr="008C193C" w:rsidRDefault="006F4952" w:rsidP="006F4952">
      <w:pPr>
        <w:ind w:firstLine="426"/>
        <w:jc w:val="both"/>
        <w:rPr>
          <w:szCs w:val="24"/>
        </w:rPr>
      </w:pPr>
      <w:r w:rsidRPr="008C193C">
        <w:rPr>
          <w:bCs/>
          <w:szCs w:val="24"/>
        </w:rPr>
        <w:t>16. Projekto įgyvendinimo metu bus užtikrintas horizontaliųjų principų (darnaus vystymosi, moterų ir vyrų lygybės ir nediskriminavimo) laikymasis.</w:t>
      </w:r>
    </w:p>
    <w:p w:rsidR="006F4952" w:rsidRPr="008C193C" w:rsidRDefault="006F4952" w:rsidP="006F4952">
      <w:pPr>
        <w:ind w:firstLine="426"/>
        <w:jc w:val="both"/>
        <w:rPr>
          <w:szCs w:val="24"/>
        </w:rPr>
      </w:pPr>
      <w:r w:rsidRPr="008C193C">
        <w:rPr>
          <w:szCs w:val="24"/>
        </w:rPr>
        <w:t xml:space="preserve">17. Man nežinomos kitos šioje deklaracijoje nenurodytos priežastys, dėl kurių projektas negalėtų būti įgyvendintas ar jo įgyvendinimas būtų atidedamas arba dėl kurių projektas nebūtų įgyvendintas 2014–2020 metų </w:t>
      </w:r>
      <w:r>
        <w:rPr>
          <w:szCs w:val="24"/>
        </w:rPr>
        <w:t xml:space="preserve">ES </w:t>
      </w:r>
      <w:r w:rsidRPr="008C193C">
        <w:rPr>
          <w:szCs w:val="24"/>
        </w:rPr>
        <w:t>struktūrinių fondų lėšų finansavimo laikotarpiu.</w:t>
      </w:r>
    </w:p>
    <w:p w:rsidR="006F4952" w:rsidRPr="008C193C" w:rsidRDefault="006F4952" w:rsidP="006F4952">
      <w:pPr>
        <w:ind w:firstLine="426"/>
        <w:jc w:val="both"/>
        <w:rPr>
          <w:szCs w:val="24"/>
        </w:rPr>
      </w:pPr>
      <w:r w:rsidRPr="008C193C">
        <w:rPr>
          <w:szCs w:val="24"/>
        </w:rPr>
        <w:t>18. Sutinku užtikrinti paraiškoje nurodytą nuosavų lėšų (įnašo) sumą tinkamoms finansuoti išlaidoms apmokėti ir užtikrinti visų kitų projektui įgyvendinti reikalingų išlaidų (tarp jų ir netinkamų finansuoti) apmokėjimą.</w:t>
      </w:r>
    </w:p>
    <w:p w:rsidR="006F4952" w:rsidRDefault="006F4952" w:rsidP="006F4952">
      <w:pPr>
        <w:ind w:firstLine="426"/>
        <w:jc w:val="both"/>
        <w:rPr>
          <w:szCs w:val="24"/>
        </w:rPr>
      </w:pPr>
      <w:r w:rsidRPr="008C193C">
        <w:rPr>
          <w:szCs w:val="24"/>
        </w:rPr>
        <w:t xml:space="preserve">19. Sutinku, kad Europos Audito Rūmų, Europos Komisijos, Finansų ministerijos ir tarpinių institucijų, Viešųjų pirkimų tarnybos, Lietuvos Respublikos valstybės kontrolės, Finansinių nusikaltimų tyrimo tarnybos prie Vidaus reikalų ministerijos, </w:t>
      </w:r>
      <w:r w:rsidRPr="008C193C">
        <w:rPr>
          <w:bCs/>
          <w:color w:val="000000"/>
          <w:szCs w:val="24"/>
        </w:rPr>
        <w:t>Lietuvos Respublikos specialiųjų tyrimų tarnybos</w:t>
      </w:r>
      <w:r w:rsidRPr="008C193C">
        <w:rPr>
          <w:szCs w:val="24"/>
        </w:rPr>
        <w:t xml:space="preserve"> ir Lietuvos Respublikos konkurencijos tarybos </w:t>
      </w:r>
      <w:r w:rsidRPr="008C193C">
        <w:rPr>
          <w:bCs/>
          <w:color w:val="000000"/>
          <w:szCs w:val="24"/>
        </w:rPr>
        <w:t>atstovai ir (ar) jų</w:t>
      </w:r>
      <w:r w:rsidRPr="008C193C">
        <w:rPr>
          <w:color w:val="000000"/>
          <w:szCs w:val="24"/>
        </w:rPr>
        <w:t xml:space="preserve"> </w:t>
      </w:r>
      <w:r w:rsidRPr="008C193C">
        <w:rPr>
          <w:szCs w:val="24"/>
        </w:rPr>
        <w:t xml:space="preserve">įgalioti asmenys audituotų ar tikrintų mano, kaip projekto vykdytojo, ūkinę ir finansinę veiklą, kiek ji yra susijusi su projekto įgyvendinimu. </w:t>
      </w:r>
      <w:r w:rsidRPr="003B6B43">
        <w:rPr>
          <w:szCs w:val="24"/>
        </w:rPr>
        <w:t xml:space="preserve">Sutinku, kad minėtos institucijos </w:t>
      </w:r>
      <w:r w:rsidRPr="0059347C">
        <w:t xml:space="preserve">veiksmų programos administravimą reglamentuojančių </w:t>
      </w:r>
      <w:r w:rsidRPr="0059347C">
        <w:rPr>
          <w:szCs w:val="24"/>
        </w:rPr>
        <w:t>teisės</w:t>
      </w:r>
      <w:r w:rsidRPr="003B6B43">
        <w:rPr>
          <w:szCs w:val="24"/>
        </w:rPr>
        <w:t xml:space="preserve"> aktų nustatyt</w:t>
      </w:r>
      <w:r>
        <w:rPr>
          <w:szCs w:val="24"/>
        </w:rPr>
        <w:t>oms</w:t>
      </w:r>
      <w:r w:rsidRPr="003B6B43">
        <w:rPr>
          <w:szCs w:val="24"/>
        </w:rPr>
        <w:t xml:space="preserve"> funkcij</w:t>
      </w:r>
      <w:r>
        <w:rPr>
          <w:szCs w:val="24"/>
        </w:rPr>
        <w:t>oms</w:t>
      </w:r>
      <w:r w:rsidRPr="003B6B43">
        <w:rPr>
          <w:szCs w:val="24"/>
        </w:rPr>
        <w:t xml:space="preserve"> atlik</w:t>
      </w:r>
      <w:r>
        <w:rPr>
          <w:szCs w:val="24"/>
        </w:rPr>
        <w:t>ti</w:t>
      </w:r>
      <w:r w:rsidRPr="003B6B43">
        <w:rPr>
          <w:szCs w:val="24"/>
        </w:rPr>
        <w:t xml:space="preserve"> prašytų </w:t>
      </w:r>
      <w:r>
        <w:rPr>
          <w:szCs w:val="24"/>
        </w:rPr>
        <w:t>ir</w:t>
      </w:r>
      <w:r w:rsidRPr="003B6B43">
        <w:rPr>
          <w:szCs w:val="24"/>
        </w:rPr>
        <w:t xml:space="preserve"> gautų visą reik</w:t>
      </w:r>
      <w:r>
        <w:rPr>
          <w:szCs w:val="24"/>
        </w:rPr>
        <w:t xml:space="preserve">iamą </w:t>
      </w:r>
      <w:r w:rsidRPr="003B6B43">
        <w:rPr>
          <w:szCs w:val="24"/>
        </w:rPr>
        <w:t>informaciją apie mane, mano atstovaujamą pareiškėją, paraiškoje nurodytus asmenis iš valstybės</w:t>
      </w:r>
      <w:r>
        <w:rPr>
          <w:szCs w:val="24"/>
        </w:rPr>
        <w:t>,</w:t>
      </w:r>
      <w:r w:rsidRPr="003B6B43">
        <w:rPr>
          <w:szCs w:val="24"/>
        </w:rPr>
        <w:t xml:space="preserve"> užsienio registrų ir institucijų duomenų bazių </w:t>
      </w:r>
      <w:r>
        <w:rPr>
          <w:szCs w:val="24"/>
        </w:rPr>
        <w:t>bei</w:t>
      </w:r>
      <w:r w:rsidRPr="003B6B43">
        <w:rPr>
          <w:szCs w:val="24"/>
        </w:rPr>
        <w:t xml:space="preserve"> kitų juridinių asmenų valdomų įmonių mokumo ir kreditingumo bazių. </w:t>
      </w:r>
    </w:p>
    <w:p w:rsidR="006F4952" w:rsidRPr="008C193C" w:rsidRDefault="006F4952" w:rsidP="006F4952">
      <w:pPr>
        <w:ind w:firstLine="426"/>
        <w:jc w:val="both"/>
        <w:rPr>
          <w:szCs w:val="24"/>
        </w:rPr>
      </w:pPr>
      <w:r w:rsidRPr="008C193C">
        <w:rPr>
          <w:szCs w:val="24"/>
        </w:rPr>
        <w:t>20. Sutinku, kad paraiška gali būti atmesta, jeigu su ja pateikti ne visi prašomi duomenys (įskaitant šią deklaraciją).</w:t>
      </w:r>
    </w:p>
    <w:p w:rsidR="006F4952" w:rsidRDefault="006F4952" w:rsidP="006F4952">
      <w:pPr>
        <w:ind w:firstLine="426"/>
        <w:jc w:val="both"/>
        <w:rPr>
          <w:szCs w:val="24"/>
        </w:rPr>
      </w:pPr>
      <w:r w:rsidRPr="008C193C">
        <w:rPr>
          <w:szCs w:val="24"/>
        </w:rPr>
        <w:lastRenderedPageBreak/>
        <w:t xml:space="preserve">21. Sutinku, kad paraiškoje pateikti duomenys būtų apdorojami ir saugomi ES struktūrinės paramos kompiuterinėje informacinėje valdymo ir priežiūros sistemoje </w:t>
      </w:r>
      <w:r w:rsidRPr="008C193C">
        <w:rPr>
          <w:bCs/>
          <w:color w:val="000000"/>
          <w:szCs w:val="24"/>
        </w:rPr>
        <w:t>ir Valstybės biudžeto apskaitos ir mokėjimų sistemoje</w:t>
      </w:r>
      <w:r w:rsidRPr="008C193C">
        <w:rPr>
          <w:szCs w:val="24"/>
        </w:rPr>
        <w:t>.</w:t>
      </w:r>
    </w:p>
    <w:p w:rsidR="006F4952" w:rsidRDefault="006F4952" w:rsidP="006F4952">
      <w:pPr>
        <w:ind w:firstLine="426"/>
        <w:jc w:val="both"/>
        <w:rPr>
          <w:szCs w:val="24"/>
        </w:rPr>
      </w:pPr>
      <w:r w:rsidRPr="00312E8C">
        <w:rPr>
          <w:szCs w:val="24"/>
        </w:rPr>
        <w:t>22</w:t>
      </w:r>
      <w:r w:rsidRPr="00FE0BB7">
        <w:rPr>
          <w:szCs w:val="24"/>
        </w:rPr>
        <w:t xml:space="preserve">. </w:t>
      </w:r>
      <w:r w:rsidRPr="00331D1B">
        <w:rPr>
          <w:szCs w:val="24"/>
        </w:rPr>
        <w:t>Sutinku, kad įgyvendinančioji institucija gautų ir tvarkytų mano asmens kodą paraiškos vertinimo metu, projekto įgyvendinimo laikotarpiu, apskaitos ir audito tikslais bei patvirtinu, kad man yra žinomos mano, kaip duomenų subjekto, teisės, nustatytos Lietuvos Respublikos asmens duomenų teisinės apsaugos įstatyme (taikoma, kai pareiškėjas yra fizinis asmuo).</w:t>
      </w:r>
    </w:p>
    <w:p w:rsidR="006F4952" w:rsidRDefault="006F4952" w:rsidP="006F4952">
      <w:pPr>
        <w:ind w:firstLine="426"/>
        <w:jc w:val="both"/>
        <w:rPr>
          <w:color w:val="000000"/>
          <w:szCs w:val="24"/>
        </w:rPr>
      </w:pPr>
      <w:r w:rsidRPr="00FE0BB7">
        <w:rPr>
          <w:szCs w:val="24"/>
        </w:rPr>
        <w:t>23</w:t>
      </w:r>
      <w:r w:rsidRPr="008C193C">
        <w:rPr>
          <w:szCs w:val="24"/>
        </w:rPr>
        <w:t xml:space="preserve">.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w:t>
      </w:r>
      <w:r>
        <w:rPr>
          <w:szCs w:val="24"/>
        </w:rPr>
        <w:t>dotacijos</w:t>
      </w:r>
      <w:r w:rsidRPr="008C193C">
        <w:rPr>
          <w:szCs w:val="24"/>
        </w:rPr>
        <w:t xml:space="preserve"> sutartį ir projektui skirtų finansavimo lėšų suma, informacija apie įgyvendinant projektą sukurtus produktus (jeigu jų skelbimas neprieštarauja Lietuvos Respublikos teisės aktams) būtų skelbiami svetainėje </w:t>
      </w:r>
      <w:r w:rsidRPr="00FB4272">
        <w:rPr>
          <w:rFonts w:eastAsia="BatangChe"/>
          <w:szCs w:val="24"/>
        </w:rPr>
        <w:t>www.esinvesticijos.lt</w:t>
      </w:r>
      <w:r w:rsidRPr="00FB4272">
        <w:rPr>
          <w:rStyle w:val="Hipersaitas"/>
          <w:rFonts w:eastAsia="BatangChe"/>
          <w:szCs w:val="24"/>
          <w:u w:val="none"/>
        </w:rPr>
        <w:t xml:space="preserve"> </w:t>
      </w:r>
      <w:r w:rsidRPr="00FB4272">
        <w:rPr>
          <w:rStyle w:val="Hipersaitas"/>
          <w:rFonts w:eastAsia="BatangChe"/>
          <w:color w:val="000000"/>
          <w:szCs w:val="24"/>
          <w:u w:val="none"/>
        </w:rPr>
        <w:t xml:space="preserve">ir viešinimo tikslais </w:t>
      </w:r>
      <w:r w:rsidRPr="00334A92">
        <w:rPr>
          <w:rFonts w:eastAsia="BatangChe"/>
          <w:szCs w:val="24"/>
        </w:rPr>
        <w:t>www.invega.lt</w:t>
      </w:r>
      <w:r>
        <w:rPr>
          <w:rFonts w:eastAsia="BatangChe"/>
          <w:color w:val="000000"/>
          <w:szCs w:val="24"/>
        </w:rPr>
        <w:t>.</w:t>
      </w:r>
    </w:p>
    <w:p w:rsidR="006F4952" w:rsidRPr="008C193C" w:rsidRDefault="006F4952" w:rsidP="006F4952">
      <w:pPr>
        <w:ind w:firstLine="426"/>
        <w:jc w:val="both"/>
        <w:rPr>
          <w:color w:val="000000"/>
          <w:szCs w:val="24"/>
        </w:rPr>
      </w:pPr>
      <w:r w:rsidRPr="008C193C">
        <w:rPr>
          <w:color w:val="000000"/>
          <w:szCs w:val="24"/>
        </w:rPr>
        <w:t>2</w:t>
      </w:r>
      <w:r>
        <w:rPr>
          <w:color w:val="000000"/>
          <w:szCs w:val="24"/>
        </w:rPr>
        <w:t>4</w:t>
      </w:r>
      <w:r w:rsidRPr="008C193C">
        <w:rPr>
          <w:color w:val="000000"/>
          <w:szCs w:val="24"/>
        </w:rPr>
        <w:t xml:space="preserve">. </w:t>
      </w:r>
      <w:r>
        <w:rPr>
          <w:color w:val="000000"/>
          <w:szCs w:val="24"/>
        </w:rPr>
        <w:t>Man žinoma</w:t>
      </w:r>
      <w:r w:rsidRPr="008C193C">
        <w:rPr>
          <w:color w:val="000000"/>
          <w:szCs w:val="24"/>
        </w:rPr>
        <w:t xml:space="preserve">, kad 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w:t>
      </w:r>
      <w:r>
        <w:rPr>
          <w:color w:val="000000"/>
          <w:szCs w:val="24"/>
        </w:rPr>
        <w:t>pan.</w:t>
      </w:r>
      <w:r w:rsidRPr="008C193C" w:rsidDel="00252A01">
        <w:rPr>
          <w:color w:val="000000"/>
          <w:szCs w:val="24"/>
        </w:rPr>
        <w:t xml:space="preserve"> </w:t>
      </w:r>
      <w:r w:rsidRPr="008C193C">
        <w:rPr>
          <w:color w:val="000000"/>
          <w:szCs w:val="24"/>
        </w:rPr>
        <w:t>) ir kitų veiksmų programų priemonių, jei dėl to projekto ar jo dalies tinkamos finansuoti išlaidos gali būti finansuotos kelis kartus</w:t>
      </w:r>
      <w:r>
        <w:rPr>
          <w:color w:val="000000"/>
          <w:szCs w:val="24"/>
        </w:rPr>
        <w:t>.</w:t>
      </w:r>
    </w:p>
    <w:p w:rsidR="006F4952" w:rsidRDefault="006F4952" w:rsidP="006F4952">
      <w:pPr>
        <w:pStyle w:val="Pagrindiniotekstotrauka"/>
        <w:widowControl w:val="0"/>
        <w:tabs>
          <w:tab w:val="left" w:pos="851"/>
          <w:tab w:val="left" w:pos="1134"/>
        </w:tabs>
        <w:spacing w:after="0"/>
        <w:ind w:left="0" w:firstLine="426"/>
        <w:jc w:val="both"/>
        <w:rPr>
          <w:spacing w:val="-4"/>
          <w:szCs w:val="24"/>
          <w:lang w:val="en-US"/>
        </w:rPr>
      </w:pPr>
      <w:r>
        <w:rPr>
          <w:szCs w:val="24"/>
        </w:rPr>
        <w:t xml:space="preserve">25. </w:t>
      </w:r>
      <w:r w:rsidRPr="008C193C">
        <w:rPr>
          <w:color w:val="000000"/>
          <w:szCs w:val="24"/>
        </w:rPr>
        <w:t>Darbuotoj</w:t>
      </w:r>
      <w:r>
        <w:rPr>
          <w:color w:val="000000"/>
          <w:szCs w:val="24"/>
        </w:rPr>
        <w:t>o</w:t>
      </w:r>
      <w:r w:rsidRPr="008C193C">
        <w:rPr>
          <w:color w:val="000000"/>
          <w:szCs w:val="24"/>
        </w:rPr>
        <w:t>, už kur</w:t>
      </w:r>
      <w:r>
        <w:rPr>
          <w:color w:val="000000"/>
          <w:szCs w:val="24"/>
        </w:rPr>
        <w:t>į</w:t>
      </w:r>
      <w:r w:rsidRPr="008C193C">
        <w:rPr>
          <w:color w:val="000000"/>
          <w:szCs w:val="24"/>
        </w:rPr>
        <w:t xml:space="preserve"> bus prašoma kompensuoti dalį darbo </w:t>
      </w:r>
      <w:r w:rsidRPr="00232CAB">
        <w:rPr>
          <w:color w:val="000000"/>
          <w:szCs w:val="24"/>
        </w:rPr>
        <w:t>užmokesčio, lėšų darbo užmokesčiui iš kitų</w:t>
      </w:r>
      <w:r>
        <w:rPr>
          <w:color w:val="000000"/>
          <w:szCs w:val="24"/>
        </w:rPr>
        <w:t>,</w:t>
      </w:r>
      <w:r w:rsidRPr="00232CAB">
        <w:rPr>
          <w:color w:val="000000"/>
          <w:szCs w:val="24"/>
        </w:rPr>
        <w:t xml:space="preserve"> nei </w:t>
      </w:r>
      <w:r>
        <w:rPr>
          <w:color w:val="000000"/>
          <w:szCs w:val="24"/>
        </w:rPr>
        <w:t>šioje paraiškoje</w:t>
      </w:r>
      <w:r w:rsidRPr="00232CAB">
        <w:rPr>
          <w:color w:val="000000"/>
          <w:szCs w:val="24"/>
        </w:rPr>
        <w:t xml:space="preserve"> nurodytų</w:t>
      </w:r>
      <w:r>
        <w:rPr>
          <w:color w:val="000000"/>
          <w:szCs w:val="24"/>
        </w:rPr>
        <w:t>,</w:t>
      </w:r>
      <w:r w:rsidRPr="00232CAB">
        <w:rPr>
          <w:color w:val="000000"/>
          <w:szCs w:val="24"/>
        </w:rPr>
        <w:t xml:space="preserve"> finansavimo šaltinių nėra skirta, taip pat neplanuojama kreiptis į kitas institucijas dėl šio darbuotojo darbo užmokesčio ar susijusių darbdavio mokesčių kompensavimo; šios išlaidos </w:t>
      </w:r>
      <w:r w:rsidRPr="00232CAB">
        <w:rPr>
          <w:szCs w:val="24"/>
        </w:rPr>
        <w:t xml:space="preserve">kompensacijos laikotarpiu iš dalies ar visiškai nebuvo ir nėra finansuojamos iš Lietuvos Respublikos valstybės biudžeto ir savivaldybių biudžetų, kitų valstybės fondų lėšų, ES finansinės paramos lėšų, kitų </w:t>
      </w:r>
      <w:r>
        <w:rPr>
          <w:szCs w:val="24"/>
        </w:rPr>
        <w:t>ES</w:t>
      </w:r>
      <w:r w:rsidRPr="00232CAB">
        <w:rPr>
          <w:szCs w:val="24"/>
        </w:rPr>
        <w:t xml:space="preserve"> finansinių </w:t>
      </w:r>
      <w:r>
        <w:rPr>
          <w:szCs w:val="24"/>
        </w:rPr>
        <w:t xml:space="preserve">mechanizmų </w:t>
      </w:r>
      <w:r w:rsidRPr="00232CAB">
        <w:rPr>
          <w:szCs w:val="24"/>
        </w:rPr>
        <w:t xml:space="preserve">(Europos ekonominės erdvės, Norvegijos, Šveicarijos Konfederacijos </w:t>
      </w:r>
      <w:r>
        <w:rPr>
          <w:szCs w:val="24"/>
        </w:rPr>
        <w:t>i</w:t>
      </w:r>
      <w:r w:rsidRPr="00232CAB">
        <w:rPr>
          <w:szCs w:val="24"/>
        </w:rPr>
        <w:t xml:space="preserve">r </w:t>
      </w:r>
      <w:r>
        <w:rPr>
          <w:szCs w:val="24"/>
        </w:rPr>
        <w:t>pan.</w:t>
      </w:r>
      <w:r w:rsidRPr="00232CAB">
        <w:rPr>
          <w:szCs w:val="24"/>
        </w:rPr>
        <w:t>) ar kitos tarptautinės paramos</w:t>
      </w:r>
      <w:r w:rsidRPr="00232CAB">
        <w:rPr>
          <w:b/>
          <w:bCs/>
          <w:szCs w:val="24"/>
        </w:rPr>
        <w:t xml:space="preserve"> </w:t>
      </w:r>
      <w:r w:rsidRPr="00232CAB">
        <w:rPr>
          <w:szCs w:val="24"/>
        </w:rPr>
        <w:t xml:space="preserve">lėšų, </w:t>
      </w:r>
      <w:r w:rsidRPr="00232CAB">
        <w:rPr>
          <w:spacing w:val="-4"/>
          <w:szCs w:val="24"/>
        </w:rPr>
        <w:t>pagal veiksmų programos priemones ir kitas programas ar priemones, pagal kurias teikiamos subsidijos darbo užmokesčiui kompensuoti</w:t>
      </w:r>
      <w:r>
        <w:rPr>
          <w:spacing w:val="-4"/>
          <w:szCs w:val="24"/>
          <w:lang w:val="en-US"/>
        </w:rPr>
        <w:t>.</w:t>
      </w:r>
    </w:p>
    <w:p w:rsidR="006F4952" w:rsidRDefault="006F4952" w:rsidP="006F4952">
      <w:pPr>
        <w:pStyle w:val="Pagrindiniotekstotrauka"/>
        <w:widowControl w:val="0"/>
        <w:tabs>
          <w:tab w:val="left" w:pos="851"/>
          <w:tab w:val="left" w:pos="1134"/>
        </w:tabs>
        <w:spacing w:after="0"/>
        <w:ind w:left="0" w:firstLine="426"/>
        <w:jc w:val="both"/>
        <w:rPr>
          <w:szCs w:val="24"/>
        </w:rPr>
      </w:pPr>
      <w:r>
        <w:rPr>
          <w:color w:val="000000"/>
          <w:szCs w:val="24"/>
        </w:rPr>
        <w:t xml:space="preserve">26. </w:t>
      </w:r>
      <w:r>
        <w:rPr>
          <w:szCs w:val="24"/>
        </w:rPr>
        <w:t xml:space="preserve">Man žinoma, kad pareiškėjas fizinis asmuo </w:t>
      </w:r>
      <w:r w:rsidRPr="00B63C74">
        <w:rPr>
          <w:szCs w:val="24"/>
        </w:rPr>
        <w:t xml:space="preserve">projekto įgyvendinimo </w:t>
      </w:r>
      <w:r>
        <w:rPr>
          <w:szCs w:val="24"/>
        </w:rPr>
        <w:t>laikotarpiu ir kompensacijos išmokėjimo metu privalo vykdyti veiklą pagal individualios veiklos pažymą arba turėti išduotą galiojantį verslo liudijimą, patvirtinantį, kad ūkinė komercinė veikla vykdoma.</w:t>
      </w:r>
    </w:p>
    <w:p w:rsidR="006F4952" w:rsidRDefault="006F4952" w:rsidP="006F4952">
      <w:pPr>
        <w:tabs>
          <w:tab w:val="left" w:pos="567"/>
        </w:tabs>
        <w:spacing w:line="276" w:lineRule="auto"/>
        <w:ind w:firstLine="426"/>
        <w:jc w:val="both"/>
        <w:rPr>
          <w:color w:val="000000"/>
          <w:szCs w:val="24"/>
        </w:rPr>
      </w:pPr>
      <w:r>
        <w:rPr>
          <w:color w:val="000000"/>
          <w:szCs w:val="24"/>
        </w:rPr>
        <w:t xml:space="preserve">27. </w:t>
      </w:r>
      <w:r w:rsidRPr="008C193C">
        <w:rPr>
          <w:color w:val="000000"/>
          <w:szCs w:val="24"/>
        </w:rPr>
        <w:t xml:space="preserve">Besąlygiškai įsipareigoju grąžinti nepagrįstai gautą projekto išlaidų kompensaciją ar jos dalį, jei ji būtų gauta dėl klaidos, pateiktos neteisingos informacijos, </w:t>
      </w:r>
      <w:r w:rsidRPr="00CA5158">
        <w:rPr>
          <w:szCs w:val="24"/>
        </w:rPr>
        <w:t>atsiradusio neatitikimo privalom</w:t>
      </w:r>
      <w:r>
        <w:rPr>
          <w:szCs w:val="24"/>
        </w:rPr>
        <w:t>iems</w:t>
      </w:r>
      <w:r w:rsidRPr="00CA5158">
        <w:rPr>
          <w:szCs w:val="24"/>
        </w:rPr>
        <w:t xml:space="preserve"> reikalavim</w:t>
      </w:r>
      <w:r>
        <w:rPr>
          <w:szCs w:val="24"/>
        </w:rPr>
        <w:t>ams</w:t>
      </w:r>
      <w:r w:rsidRPr="00CA5158">
        <w:rPr>
          <w:szCs w:val="24"/>
        </w:rPr>
        <w:t xml:space="preserve"> ar sąlyg</w:t>
      </w:r>
      <w:r>
        <w:rPr>
          <w:szCs w:val="24"/>
        </w:rPr>
        <w:t>oms</w:t>
      </w:r>
      <w:r w:rsidRPr="00CA5158">
        <w:rPr>
          <w:szCs w:val="24"/>
        </w:rPr>
        <w:t xml:space="preserve"> ar kitų panašių teisės aktais nustatytų priežasčių</w:t>
      </w:r>
      <w:r w:rsidRPr="008C193C" w:rsidDel="00890102">
        <w:rPr>
          <w:color w:val="000000"/>
          <w:szCs w:val="24"/>
        </w:rPr>
        <w:t xml:space="preserve"> </w:t>
      </w:r>
      <w:r w:rsidRPr="008C193C">
        <w:rPr>
          <w:color w:val="000000"/>
          <w:szCs w:val="24"/>
        </w:rPr>
        <w:t>pagal INVEGOS rašytinį pareikalavimą per nurodytą terminą</w:t>
      </w:r>
      <w:r>
        <w:rPr>
          <w:color w:val="000000"/>
          <w:szCs w:val="24"/>
        </w:rPr>
        <w:t>.</w:t>
      </w:r>
    </w:p>
    <w:p w:rsidR="00473162" w:rsidRDefault="006F4952" w:rsidP="006F4952">
      <w:pPr>
        <w:ind w:firstLine="426"/>
        <w:jc w:val="both"/>
        <w:rPr>
          <w:szCs w:val="24"/>
        </w:rPr>
      </w:pPr>
      <w:r>
        <w:rPr>
          <w:szCs w:val="24"/>
        </w:rPr>
        <w:t xml:space="preserve">28. </w:t>
      </w:r>
      <w:r w:rsidRPr="00906CAA">
        <w:rPr>
          <w:szCs w:val="24"/>
        </w:rPr>
        <w:t>Sutinku, kad visa informacija</w:t>
      </w:r>
      <w:r>
        <w:rPr>
          <w:szCs w:val="24"/>
        </w:rPr>
        <w:t>,</w:t>
      </w:r>
      <w:r w:rsidRPr="00906CAA">
        <w:rPr>
          <w:szCs w:val="24"/>
        </w:rPr>
        <w:t xml:space="preserve"> susijusi su darbo užmokesčio išlaidų kompensacija</w:t>
      </w:r>
      <w:r>
        <w:rPr>
          <w:szCs w:val="24"/>
        </w:rPr>
        <w:t>,</w:t>
      </w:r>
      <w:r w:rsidRPr="00906CAA">
        <w:rPr>
          <w:szCs w:val="24"/>
        </w:rPr>
        <w:t xml:space="preserve"> ir mano kontaktiniai duomenys būtų perduoti trečiosioms šalims naudo</w:t>
      </w:r>
      <w:r>
        <w:rPr>
          <w:szCs w:val="24"/>
        </w:rPr>
        <w:t>ti</w:t>
      </w:r>
      <w:r w:rsidRPr="00906CAA">
        <w:rPr>
          <w:szCs w:val="24"/>
        </w:rPr>
        <w:t xml:space="preserve"> tyrim</w:t>
      </w:r>
      <w:r>
        <w:rPr>
          <w:szCs w:val="24"/>
        </w:rPr>
        <w:t>ų</w:t>
      </w:r>
      <w:r w:rsidRPr="00906CAA">
        <w:rPr>
          <w:szCs w:val="24"/>
        </w:rPr>
        <w:t xml:space="preserve"> ir (arba) apklaus</w:t>
      </w:r>
      <w:r>
        <w:rPr>
          <w:szCs w:val="24"/>
        </w:rPr>
        <w:t>ų</w:t>
      </w:r>
      <w:r w:rsidRPr="00906CAA">
        <w:rPr>
          <w:szCs w:val="24"/>
        </w:rPr>
        <w:t xml:space="preserve"> tikslais.</w:t>
      </w:r>
    </w:p>
    <w:p w:rsidR="00365B02" w:rsidRPr="00364551" w:rsidRDefault="00473162" w:rsidP="006F4952">
      <w:pPr>
        <w:ind w:firstLine="426"/>
        <w:jc w:val="both"/>
        <w:rPr>
          <w:szCs w:val="24"/>
        </w:rPr>
      </w:pPr>
      <w:r>
        <w:rPr>
          <w:szCs w:val="24"/>
        </w:rPr>
        <w:t xml:space="preserve">29. </w:t>
      </w:r>
      <w:r w:rsidRPr="00D15DD5">
        <w:rPr>
          <w:szCs w:val="24"/>
        </w:rPr>
        <w:t>Sutinku</w:t>
      </w:r>
      <w:r w:rsidRPr="0005340D">
        <w:rPr>
          <w:szCs w:val="24"/>
        </w:rPr>
        <w:t xml:space="preserve">, kad </w:t>
      </w:r>
      <w:r>
        <w:rPr>
          <w:szCs w:val="24"/>
        </w:rPr>
        <w:t xml:space="preserve">visa informacija apie paraiškos vertinimą, atmetimą, dotacijos sutarties sudarymą, o taip pat visa </w:t>
      </w:r>
      <w:r w:rsidRPr="00D15DD5">
        <w:rPr>
          <w:szCs w:val="24"/>
        </w:rPr>
        <w:t>kita informacija, sus</w:t>
      </w:r>
      <w:r>
        <w:rPr>
          <w:szCs w:val="24"/>
        </w:rPr>
        <w:t xml:space="preserve">ijusi su projekto įgyvendinimu būtų </w:t>
      </w:r>
      <w:r w:rsidRPr="00D15DD5">
        <w:rPr>
          <w:szCs w:val="24"/>
        </w:rPr>
        <w:t>siunčiama elektroniniu paštu, nurodytu</w:t>
      </w:r>
      <w:r>
        <w:rPr>
          <w:szCs w:val="24"/>
        </w:rPr>
        <w:t xml:space="preserve"> paraiškoje</w:t>
      </w:r>
      <w:r w:rsidRPr="00D15DD5">
        <w:rPr>
          <w:szCs w:val="24"/>
        </w:rPr>
        <w:t>.</w:t>
      </w:r>
      <w:r w:rsidR="00E57E11" w:rsidRPr="00364551">
        <w:rPr>
          <w:rFonts w:eastAsia="BatangChe"/>
          <w:szCs w:val="24"/>
        </w:rPr>
        <w:t xml:space="preserve"> </w:t>
      </w:r>
      <w:r w:rsidR="00E57E11" w:rsidRPr="00364551">
        <w:rPr>
          <w:szCs w:val="24"/>
        </w:rPr>
        <w:t xml:space="preserve">  </w:t>
      </w:r>
    </w:p>
    <w:p w:rsidR="004A08BC" w:rsidRPr="00364551" w:rsidRDefault="004A08BC" w:rsidP="004A08BC">
      <w:pPr>
        <w:ind w:firstLine="426"/>
        <w:rPr>
          <w:szCs w:val="24"/>
        </w:rPr>
      </w:pPr>
    </w:p>
    <w:p w:rsidR="005F7EF5" w:rsidRPr="00364551" w:rsidRDefault="005F7EF5" w:rsidP="005F7EF5">
      <w:pPr>
        <w:tabs>
          <w:tab w:val="left" w:pos="5812"/>
          <w:tab w:val="left" w:pos="7230"/>
          <w:tab w:val="left" w:pos="9214"/>
          <w:tab w:val="left" w:pos="10915"/>
          <w:tab w:val="left" w:pos="14175"/>
        </w:tabs>
        <w:rPr>
          <w:sz w:val="22"/>
          <w:szCs w:val="22"/>
          <w:u w:val="single"/>
          <w:lang w:val="pt-BR"/>
        </w:rPr>
      </w:pPr>
      <w:r w:rsidRPr="00364551">
        <w:rPr>
          <w:sz w:val="22"/>
          <w:szCs w:val="22"/>
          <w:u w:val="single"/>
          <w:lang w:val="pt-BR"/>
        </w:rPr>
        <w:tab/>
      </w:r>
      <w:r w:rsidRPr="00364551">
        <w:rPr>
          <w:sz w:val="22"/>
          <w:szCs w:val="22"/>
          <w:lang w:val="pt-BR"/>
        </w:rPr>
        <w:tab/>
      </w:r>
      <w:r w:rsidRPr="00364551">
        <w:rPr>
          <w:sz w:val="22"/>
          <w:szCs w:val="22"/>
          <w:u w:val="single"/>
          <w:lang w:val="pt-BR"/>
        </w:rPr>
        <w:tab/>
      </w:r>
      <w:r w:rsidRPr="00364551">
        <w:rPr>
          <w:sz w:val="22"/>
          <w:szCs w:val="22"/>
          <w:lang w:val="pt-BR"/>
        </w:rPr>
        <w:tab/>
      </w:r>
      <w:r w:rsidRPr="00364551">
        <w:rPr>
          <w:sz w:val="22"/>
          <w:szCs w:val="22"/>
          <w:u w:val="single"/>
          <w:lang w:val="pt-BR"/>
        </w:rPr>
        <w:tab/>
      </w:r>
    </w:p>
    <w:p w:rsidR="00C771C8" w:rsidRPr="00364551" w:rsidRDefault="00E57E11" w:rsidP="00E57E11">
      <w:pPr>
        <w:tabs>
          <w:tab w:val="left" w:pos="3544"/>
        </w:tabs>
        <w:rPr>
          <w:sz w:val="22"/>
          <w:szCs w:val="22"/>
          <w:lang w:val="pt-BR"/>
        </w:rPr>
      </w:pPr>
      <w:r w:rsidRPr="00364551">
        <w:rPr>
          <w:sz w:val="22"/>
          <w:szCs w:val="22"/>
          <w:lang w:val="pt-BR"/>
        </w:rPr>
        <w:t>(pareiškėjo</w:t>
      </w:r>
      <w:r w:rsidR="00C771C8" w:rsidRPr="00364551">
        <w:rPr>
          <w:sz w:val="22"/>
          <w:szCs w:val="22"/>
          <w:lang w:val="pt-BR"/>
        </w:rPr>
        <w:t xml:space="preserve"> / pareiškėjo</w:t>
      </w:r>
      <w:r w:rsidRPr="00364551">
        <w:rPr>
          <w:sz w:val="22"/>
          <w:szCs w:val="22"/>
          <w:lang w:val="pt-BR"/>
        </w:rPr>
        <w:t xml:space="preserve"> vadovo arba </w:t>
      </w:r>
      <w:r w:rsidR="005F7EF5" w:rsidRPr="00364551">
        <w:rPr>
          <w:sz w:val="22"/>
          <w:szCs w:val="22"/>
          <w:lang w:val="pt-BR"/>
        </w:rPr>
        <w:t xml:space="preserve">jo įgalioto </w:t>
      </w:r>
      <w:r w:rsidR="00C771C8" w:rsidRPr="00364551">
        <w:rPr>
          <w:sz w:val="22"/>
          <w:szCs w:val="22"/>
          <w:lang w:val="pt-BR"/>
        </w:rPr>
        <w:t xml:space="preserve"> </w:t>
      </w:r>
      <w:r w:rsidR="00C771C8" w:rsidRPr="00364551">
        <w:rPr>
          <w:sz w:val="22"/>
          <w:szCs w:val="22"/>
          <w:lang w:val="pt-BR"/>
        </w:rPr>
        <w:tab/>
      </w:r>
      <w:r w:rsidR="00C771C8" w:rsidRPr="00364551">
        <w:rPr>
          <w:sz w:val="22"/>
          <w:szCs w:val="22"/>
          <w:lang w:val="pt-BR"/>
        </w:rPr>
        <w:tab/>
      </w:r>
      <w:r w:rsidR="00C771C8" w:rsidRPr="00364551">
        <w:rPr>
          <w:sz w:val="22"/>
          <w:szCs w:val="22"/>
          <w:lang w:val="pt-BR"/>
        </w:rPr>
        <w:tab/>
        <w:t>(parašas)                                                         (vardas ir pavardė)</w:t>
      </w:r>
    </w:p>
    <w:p w:rsidR="00A11939" w:rsidRPr="009C1BF1" w:rsidRDefault="005F7EF5" w:rsidP="00510A73">
      <w:pPr>
        <w:tabs>
          <w:tab w:val="left" w:pos="3544"/>
        </w:tabs>
        <w:rPr>
          <w:sz w:val="22"/>
          <w:szCs w:val="22"/>
          <w:lang w:val="pt-BR"/>
        </w:rPr>
      </w:pPr>
      <w:r w:rsidRPr="00364551">
        <w:rPr>
          <w:sz w:val="22"/>
          <w:szCs w:val="22"/>
          <w:lang w:val="pt-BR"/>
        </w:rPr>
        <w:t>asmens pareigų pavadinimas</w:t>
      </w:r>
      <w:r w:rsidR="00C771C8" w:rsidRPr="00364551">
        <w:rPr>
          <w:sz w:val="22"/>
          <w:szCs w:val="22"/>
          <w:lang w:val="pt-BR"/>
        </w:rPr>
        <w:t>, jei galima nurodyti</w:t>
      </w:r>
      <w:r w:rsidRPr="00364551">
        <w:rPr>
          <w:sz w:val="22"/>
          <w:szCs w:val="22"/>
          <w:lang w:val="pt-BR"/>
        </w:rPr>
        <w:t>)</w:t>
      </w:r>
      <w:r w:rsidR="00E57E11" w:rsidRPr="00364551">
        <w:rPr>
          <w:sz w:val="22"/>
          <w:szCs w:val="22"/>
          <w:lang w:val="pt-BR"/>
        </w:rPr>
        <w:t xml:space="preserve">                             </w:t>
      </w:r>
      <w:r w:rsidRPr="00364551">
        <w:rPr>
          <w:sz w:val="22"/>
          <w:szCs w:val="22"/>
          <w:lang w:val="pt-BR"/>
        </w:rPr>
        <w:t xml:space="preserve">        </w:t>
      </w:r>
    </w:p>
    <w:sectPr w:rsidR="00A11939" w:rsidRPr="009C1BF1" w:rsidSect="00873DF1">
      <w:headerReference w:type="even" r:id="rId12"/>
      <w:headerReference w:type="default" r:id="rId13"/>
      <w:footerReference w:type="even" r:id="rId14"/>
      <w:footerReference w:type="default" r:id="rId15"/>
      <w:footnotePr>
        <w:numFmt w:val="chicago"/>
      </w:footnotePr>
      <w:pgSz w:w="16840" w:h="11907" w:orient="landscape" w:code="9"/>
      <w:pgMar w:top="1701" w:right="1077" w:bottom="567" w:left="992" w:header="561" w:footer="561" w:gutter="0"/>
      <w:pgNumType w:start="1"/>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93705C" w15:done="0"/>
  <w15:commentEx w15:paraId="374A56EF" w15:paraIdParent="5493705C" w15:done="0"/>
  <w15:commentEx w15:paraId="39F5DCAD" w15:done="0"/>
  <w15:commentEx w15:paraId="281FA820" w15:paraIdParent="39F5DCA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0EA" w:rsidRDefault="00A330EA">
      <w:r>
        <w:separator/>
      </w:r>
    </w:p>
  </w:endnote>
  <w:endnote w:type="continuationSeparator" w:id="0">
    <w:p w:rsidR="00A330EA" w:rsidRDefault="00A330E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2" w:rsidRDefault="007B18D6">
    <w:pPr>
      <w:pStyle w:val="Porat"/>
      <w:framePr w:wrap="around" w:vAnchor="text" w:hAnchor="margin" w:xAlign="center" w:y="1"/>
      <w:rPr>
        <w:rStyle w:val="Puslapionumeris"/>
      </w:rPr>
    </w:pPr>
    <w:r>
      <w:rPr>
        <w:rStyle w:val="Puslapionumeris"/>
      </w:rPr>
      <w:fldChar w:fldCharType="begin"/>
    </w:r>
    <w:r w:rsidR="00B33032">
      <w:rPr>
        <w:rStyle w:val="Puslapionumeris"/>
      </w:rPr>
      <w:instrText xml:space="preserve">PAGE  </w:instrText>
    </w:r>
    <w:r>
      <w:rPr>
        <w:rStyle w:val="Puslapionumeris"/>
      </w:rPr>
      <w:fldChar w:fldCharType="separate"/>
    </w:r>
    <w:r w:rsidR="00B33032">
      <w:rPr>
        <w:rStyle w:val="Puslapionumeris"/>
        <w:noProof/>
      </w:rPr>
      <w:t>4</w:t>
    </w:r>
    <w:r>
      <w:rPr>
        <w:rStyle w:val="Puslapionumeris"/>
      </w:rPr>
      <w:fldChar w:fldCharType="end"/>
    </w:r>
  </w:p>
  <w:p w:rsidR="00B33032" w:rsidRDefault="00B33032">
    <w:pPr>
      <w:pStyle w:val="Porat"/>
      <w:ind w:right="360"/>
    </w:pPr>
  </w:p>
  <w:p w:rsidR="00B33032" w:rsidRDefault="00B330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2" w:rsidRDefault="00B33032">
    <w:pPr>
      <w:pStyle w:val="Porat"/>
      <w:jc w:val="right"/>
    </w:pPr>
  </w:p>
  <w:p w:rsidR="00B33032" w:rsidRDefault="00B330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0EA" w:rsidRDefault="00A330EA">
      <w:r>
        <w:separator/>
      </w:r>
    </w:p>
  </w:footnote>
  <w:footnote w:type="continuationSeparator" w:id="0">
    <w:p w:rsidR="00A330EA" w:rsidRDefault="00A330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2" w:rsidRDefault="007B18D6">
    <w:pPr>
      <w:pStyle w:val="Antrats"/>
      <w:framePr w:wrap="around" w:vAnchor="text" w:hAnchor="margin" w:xAlign="center" w:y="1"/>
      <w:rPr>
        <w:rStyle w:val="Puslapionumeris"/>
      </w:rPr>
    </w:pPr>
    <w:r>
      <w:rPr>
        <w:rStyle w:val="Puslapionumeris"/>
      </w:rPr>
      <w:fldChar w:fldCharType="begin"/>
    </w:r>
    <w:r w:rsidR="00B33032">
      <w:rPr>
        <w:rStyle w:val="Puslapionumeris"/>
      </w:rPr>
      <w:instrText xml:space="preserve">PAGE  </w:instrText>
    </w:r>
    <w:r>
      <w:rPr>
        <w:rStyle w:val="Puslapionumeris"/>
      </w:rPr>
      <w:fldChar w:fldCharType="separate"/>
    </w:r>
    <w:r w:rsidR="00B33032">
      <w:rPr>
        <w:rStyle w:val="Puslapionumeris"/>
        <w:noProof/>
      </w:rPr>
      <w:t>4</w:t>
    </w:r>
    <w:r>
      <w:rPr>
        <w:rStyle w:val="Puslapionumeris"/>
      </w:rPr>
      <w:fldChar w:fldCharType="end"/>
    </w:r>
  </w:p>
  <w:p w:rsidR="00B33032" w:rsidRDefault="00B33032">
    <w:pPr>
      <w:pStyle w:val="Antrats"/>
    </w:pPr>
  </w:p>
  <w:p w:rsidR="00B33032" w:rsidRDefault="00B330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32" w:rsidRDefault="007B18D6">
    <w:pPr>
      <w:pStyle w:val="Antrats"/>
      <w:jc w:val="center"/>
    </w:pPr>
    <w:r>
      <w:fldChar w:fldCharType="begin"/>
    </w:r>
    <w:r w:rsidR="00B33032">
      <w:instrText xml:space="preserve"> PAGE   \* MERGEFORMAT </w:instrText>
    </w:r>
    <w:r>
      <w:fldChar w:fldCharType="separate"/>
    </w:r>
    <w:r w:rsidR="002E7AAC">
      <w:rPr>
        <w:noProof/>
      </w:rPr>
      <w:t>15</w:t>
    </w:r>
    <w:r>
      <w:rPr>
        <w:noProof/>
      </w:rPr>
      <w:fldChar w:fldCharType="end"/>
    </w:r>
  </w:p>
  <w:p w:rsidR="00B33032" w:rsidRDefault="00B3303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ė Mačiulienė">
    <w15:presenceInfo w15:providerId="AD" w15:userId="S-1-5-21-3707713039-1627090544-3043063182-162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noPunctuationKerning/>
  <w:characterSpacingControl w:val="doNotCompress"/>
  <w:footnotePr>
    <w:numFmt w:val="chicago"/>
    <w:footnote w:id="-1"/>
    <w:footnote w:id="0"/>
  </w:footnotePr>
  <w:endnotePr>
    <w:endnote w:id="-1"/>
    <w:endnote w:id="0"/>
  </w:endnotePr>
  <w:compat/>
  <w:rsids>
    <w:rsidRoot w:val="00AE15FC"/>
    <w:rsid w:val="00000339"/>
    <w:rsid w:val="000010A9"/>
    <w:rsid w:val="00001BBB"/>
    <w:rsid w:val="00002102"/>
    <w:rsid w:val="00003098"/>
    <w:rsid w:val="0000325D"/>
    <w:rsid w:val="000040D9"/>
    <w:rsid w:val="00005F6E"/>
    <w:rsid w:val="000069D7"/>
    <w:rsid w:val="00007366"/>
    <w:rsid w:val="0000759B"/>
    <w:rsid w:val="000078B1"/>
    <w:rsid w:val="00007B0A"/>
    <w:rsid w:val="00012575"/>
    <w:rsid w:val="000132E6"/>
    <w:rsid w:val="00014516"/>
    <w:rsid w:val="00014E84"/>
    <w:rsid w:val="00017284"/>
    <w:rsid w:val="0002033B"/>
    <w:rsid w:val="00020D21"/>
    <w:rsid w:val="000237FC"/>
    <w:rsid w:val="0002380C"/>
    <w:rsid w:val="00023F9A"/>
    <w:rsid w:val="00025E22"/>
    <w:rsid w:val="00027F73"/>
    <w:rsid w:val="000304FB"/>
    <w:rsid w:val="000313E2"/>
    <w:rsid w:val="000317EB"/>
    <w:rsid w:val="00031884"/>
    <w:rsid w:val="00031A4F"/>
    <w:rsid w:val="00033023"/>
    <w:rsid w:val="0003388D"/>
    <w:rsid w:val="00033E8B"/>
    <w:rsid w:val="00034B14"/>
    <w:rsid w:val="0003521D"/>
    <w:rsid w:val="000353CA"/>
    <w:rsid w:val="00035982"/>
    <w:rsid w:val="000359C7"/>
    <w:rsid w:val="00037E22"/>
    <w:rsid w:val="00037E97"/>
    <w:rsid w:val="00040A2A"/>
    <w:rsid w:val="00044829"/>
    <w:rsid w:val="00044CC5"/>
    <w:rsid w:val="00044ECE"/>
    <w:rsid w:val="00045F42"/>
    <w:rsid w:val="000465F9"/>
    <w:rsid w:val="00047B27"/>
    <w:rsid w:val="0005486A"/>
    <w:rsid w:val="00056425"/>
    <w:rsid w:val="00057318"/>
    <w:rsid w:val="000603BA"/>
    <w:rsid w:val="00060829"/>
    <w:rsid w:val="000629BC"/>
    <w:rsid w:val="00064578"/>
    <w:rsid w:val="00064EC0"/>
    <w:rsid w:val="00065162"/>
    <w:rsid w:val="00067281"/>
    <w:rsid w:val="000677FB"/>
    <w:rsid w:val="00067C0A"/>
    <w:rsid w:val="000707A3"/>
    <w:rsid w:val="0007137B"/>
    <w:rsid w:val="000716AF"/>
    <w:rsid w:val="000718E9"/>
    <w:rsid w:val="00072FE0"/>
    <w:rsid w:val="000743F9"/>
    <w:rsid w:val="0007624D"/>
    <w:rsid w:val="000765D9"/>
    <w:rsid w:val="00077437"/>
    <w:rsid w:val="000779A1"/>
    <w:rsid w:val="00081DB5"/>
    <w:rsid w:val="000837D4"/>
    <w:rsid w:val="00083C88"/>
    <w:rsid w:val="00085F1B"/>
    <w:rsid w:val="00086576"/>
    <w:rsid w:val="00087E8B"/>
    <w:rsid w:val="000924A6"/>
    <w:rsid w:val="000930F8"/>
    <w:rsid w:val="00093D8D"/>
    <w:rsid w:val="00095D83"/>
    <w:rsid w:val="000967CB"/>
    <w:rsid w:val="00097823"/>
    <w:rsid w:val="000A111F"/>
    <w:rsid w:val="000A114C"/>
    <w:rsid w:val="000A1671"/>
    <w:rsid w:val="000A3413"/>
    <w:rsid w:val="000A40F3"/>
    <w:rsid w:val="000A43CA"/>
    <w:rsid w:val="000A5998"/>
    <w:rsid w:val="000A6EC8"/>
    <w:rsid w:val="000A7271"/>
    <w:rsid w:val="000A7D00"/>
    <w:rsid w:val="000B008A"/>
    <w:rsid w:val="000B0BA6"/>
    <w:rsid w:val="000B27D2"/>
    <w:rsid w:val="000B2A01"/>
    <w:rsid w:val="000B2A15"/>
    <w:rsid w:val="000B4B05"/>
    <w:rsid w:val="000B4E30"/>
    <w:rsid w:val="000B5537"/>
    <w:rsid w:val="000B5EB7"/>
    <w:rsid w:val="000B6119"/>
    <w:rsid w:val="000C00C9"/>
    <w:rsid w:val="000C0318"/>
    <w:rsid w:val="000C1113"/>
    <w:rsid w:val="000C1822"/>
    <w:rsid w:val="000C1A0C"/>
    <w:rsid w:val="000C2EF1"/>
    <w:rsid w:val="000C3155"/>
    <w:rsid w:val="000C3469"/>
    <w:rsid w:val="000C4F01"/>
    <w:rsid w:val="000C5183"/>
    <w:rsid w:val="000C5378"/>
    <w:rsid w:val="000C5520"/>
    <w:rsid w:val="000C643F"/>
    <w:rsid w:val="000C6FD9"/>
    <w:rsid w:val="000D0CD7"/>
    <w:rsid w:val="000D2BBE"/>
    <w:rsid w:val="000D2E77"/>
    <w:rsid w:val="000D3197"/>
    <w:rsid w:val="000D342F"/>
    <w:rsid w:val="000D36F9"/>
    <w:rsid w:val="000D40D3"/>
    <w:rsid w:val="000D4C2D"/>
    <w:rsid w:val="000D62D6"/>
    <w:rsid w:val="000D66CF"/>
    <w:rsid w:val="000E0AA9"/>
    <w:rsid w:val="000E11FE"/>
    <w:rsid w:val="000E1DEA"/>
    <w:rsid w:val="000E22DF"/>
    <w:rsid w:val="000E38E0"/>
    <w:rsid w:val="000E3905"/>
    <w:rsid w:val="000E3B5F"/>
    <w:rsid w:val="000E5146"/>
    <w:rsid w:val="000E754A"/>
    <w:rsid w:val="000E7B9B"/>
    <w:rsid w:val="000F05C8"/>
    <w:rsid w:val="000F2608"/>
    <w:rsid w:val="000F6B24"/>
    <w:rsid w:val="000F74A2"/>
    <w:rsid w:val="000F7766"/>
    <w:rsid w:val="001006F8"/>
    <w:rsid w:val="00101722"/>
    <w:rsid w:val="00101A92"/>
    <w:rsid w:val="001034E8"/>
    <w:rsid w:val="00104298"/>
    <w:rsid w:val="001043CC"/>
    <w:rsid w:val="00105498"/>
    <w:rsid w:val="00105712"/>
    <w:rsid w:val="00107632"/>
    <w:rsid w:val="00110542"/>
    <w:rsid w:val="0011149B"/>
    <w:rsid w:val="001114F5"/>
    <w:rsid w:val="00111EEB"/>
    <w:rsid w:val="0011250E"/>
    <w:rsid w:val="00112DDE"/>
    <w:rsid w:val="0011336F"/>
    <w:rsid w:val="00113C62"/>
    <w:rsid w:val="00114F8C"/>
    <w:rsid w:val="00114F8E"/>
    <w:rsid w:val="00117F25"/>
    <w:rsid w:val="00120EF2"/>
    <w:rsid w:val="00122C3E"/>
    <w:rsid w:val="00122E04"/>
    <w:rsid w:val="001233E8"/>
    <w:rsid w:val="00124806"/>
    <w:rsid w:val="0012578B"/>
    <w:rsid w:val="00125796"/>
    <w:rsid w:val="00125A43"/>
    <w:rsid w:val="00127AE5"/>
    <w:rsid w:val="0013019C"/>
    <w:rsid w:val="00131F6B"/>
    <w:rsid w:val="001327DF"/>
    <w:rsid w:val="001331B6"/>
    <w:rsid w:val="001348FC"/>
    <w:rsid w:val="00135152"/>
    <w:rsid w:val="00135F12"/>
    <w:rsid w:val="00136754"/>
    <w:rsid w:val="00137F6B"/>
    <w:rsid w:val="00141CA8"/>
    <w:rsid w:val="00141CDF"/>
    <w:rsid w:val="001428EA"/>
    <w:rsid w:val="00145C92"/>
    <w:rsid w:val="00146CF4"/>
    <w:rsid w:val="00147E6A"/>
    <w:rsid w:val="00150852"/>
    <w:rsid w:val="001510AA"/>
    <w:rsid w:val="001519B9"/>
    <w:rsid w:val="00152483"/>
    <w:rsid w:val="00153ACF"/>
    <w:rsid w:val="0015708E"/>
    <w:rsid w:val="00157A08"/>
    <w:rsid w:val="00163F3F"/>
    <w:rsid w:val="00165106"/>
    <w:rsid w:val="001654F7"/>
    <w:rsid w:val="001678D2"/>
    <w:rsid w:val="001707CA"/>
    <w:rsid w:val="00170DBA"/>
    <w:rsid w:val="001710EB"/>
    <w:rsid w:val="00171BD5"/>
    <w:rsid w:val="0017213A"/>
    <w:rsid w:val="0017246D"/>
    <w:rsid w:val="001732A5"/>
    <w:rsid w:val="001734FD"/>
    <w:rsid w:val="00173673"/>
    <w:rsid w:val="00173A96"/>
    <w:rsid w:val="00175877"/>
    <w:rsid w:val="00175DC2"/>
    <w:rsid w:val="001776FD"/>
    <w:rsid w:val="001779AE"/>
    <w:rsid w:val="001804C1"/>
    <w:rsid w:val="001841E3"/>
    <w:rsid w:val="00185633"/>
    <w:rsid w:val="00185D58"/>
    <w:rsid w:val="00186DF1"/>
    <w:rsid w:val="00187615"/>
    <w:rsid w:val="00187AFB"/>
    <w:rsid w:val="00190441"/>
    <w:rsid w:val="00190B21"/>
    <w:rsid w:val="00190F4F"/>
    <w:rsid w:val="0019236F"/>
    <w:rsid w:val="0019384E"/>
    <w:rsid w:val="00193A32"/>
    <w:rsid w:val="00193FFD"/>
    <w:rsid w:val="00194CD2"/>
    <w:rsid w:val="001950AB"/>
    <w:rsid w:val="00195563"/>
    <w:rsid w:val="001960FD"/>
    <w:rsid w:val="0019634D"/>
    <w:rsid w:val="001967CF"/>
    <w:rsid w:val="001969FC"/>
    <w:rsid w:val="001974A4"/>
    <w:rsid w:val="001A2C5D"/>
    <w:rsid w:val="001A2EAE"/>
    <w:rsid w:val="001A3389"/>
    <w:rsid w:val="001A3B92"/>
    <w:rsid w:val="001A54DA"/>
    <w:rsid w:val="001A5D99"/>
    <w:rsid w:val="001A6E08"/>
    <w:rsid w:val="001A792A"/>
    <w:rsid w:val="001B0146"/>
    <w:rsid w:val="001B0348"/>
    <w:rsid w:val="001B093B"/>
    <w:rsid w:val="001B0D2B"/>
    <w:rsid w:val="001B1B21"/>
    <w:rsid w:val="001B1DA5"/>
    <w:rsid w:val="001B1EA6"/>
    <w:rsid w:val="001B6540"/>
    <w:rsid w:val="001B65DB"/>
    <w:rsid w:val="001C02C8"/>
    <w:rsid w:val="001C0737"/>
    <w:rsid w:val="001C160E"/>
    <w:rsid w:val="001C190C"/>
    <w:rsid w:val="001C1920"/>
    <w:rsid w:val="001C3809"/>
    <w:rsid w:val="001C4BC2"/>
    <w:rsid w:val="001C4E97"/>
    <w:rsid w:val="001C5142"/>
    <w:rsid w:val="001C5644"/>
    <w:rsid w:val="001C5E90"/>
    <w:rsid w:val="001D01B1"/>
    <w:rsid w:val="001D0C65"/>
    <w:rsid w:val="001D1296"/>
    <w:rsid w:val="001D22FE"/>
    <w:rsid w:val="001D24D4"/>
    <w:rsid w:val="001D33A4"/>
    <w:rsid w:val="001D4860"/>
    <w:rsid w:val="001D4C72"/>
    <w:rsid w:val="001D5B09"/>
    <w:rsid w:val="001D66C6"/>
    <w:rsid w:val="001D7B6D"/>
    <w:rsid w:val="001E099D"/>
    <w:rsid w:val="001E10E5"/>
    <w:rsid w:val="001E16DC"/>
    <w:rsid w:val="001E341E"/>
    <w:rsid w:val="001E4988"/>
    <w:rsid w:val="001E4BDC"/>
    <w:rsid w:val="001E4CAD"/>
    <w:rsid w:val="001E5DC7"/>
    <w:rsid w:val="001E6CFA"/>
    <w:rsid w:val="001F2AF5"/>
    <w:rsid w:val="001F3031"/>
    <w:rsid w:val="001F3450"/>
    <w:rsid w:val="001F369A"/>
    <w:rsid w:val="00200043"/>
    <w:rsid w:val="00200B7D"/>
    <w:rsid w:val="00201366"/>
    <w:rsid w:val="00201AEE"/>
    <w:rsid w:val="00202868"/>
    <w:rsid w:val="002049C7"/>
    <w:rsid w:val="00204A7B"/>
    <w:rsid w:val="00207B42"/>
    <w:rsid w:val="002147D4"/>
    <w:rsid w:val="00215CF0"/>
    <w:rsid w:val="00216055"/>
    <w:rsid w:val="00216FC4"/>
    <w:rsid w:val="002208CC"/>
    <w:rsid w:val="002217AA"/>
    <w:rsid w:val="002221DA"/>
    <w:rsid w:val="00224427"/>
    <w:rsid w:val="00225245"/>
    <w:rsid w:val="002252DF"/>
    <w:rsid w:val="00225D0E"/>
    <w:rsid w:val="002262E6"/>
    <w:rsid w:val="002273CE"/>
    <w:rsid w:val="00232BFC"/>
    <w:rsid w:val="002338A9"/>
    <w:rsid w:val="0023566A"/>
    <w:rsid w:val="00235BA4"/>
    <w:rsid w:val="00236820"/>
    <w:rsid w:val="00236851"/>
    <w:rsid w:val="00237891"/>
    <w:rsid w:val="00240535"/>
    <w:rsid w:val="00240BB6"/>
    <w:rsid w:val="0024176C"/>
    <w:rsid w:val="00241F41"/>
    <w:rsid w:val="002442C4"/>
    <w:rsid w:val="002446D4"/>
    <w:rsid w:val="00244779"/>
    <w:rsid w:val="0024485B"/>
    <w:rsid w:val="00244932"/>
    <w:rsid w:val="00244F0D"/>
    <w:rsid w:val="00245386"/>
    <w:rsid w:val="00245665"/>
    <w:rsid w:val="00246380"/>
    <w:rsid w:val="00246F31"/>
    <w:rsid w:val="00247992"/>
    <w:rsid w:val="002501F5"/>
    <w:rsid w:val="0025167C"/>
    <w:rsid w:val="002518F9"/>
    <w:rsid w:val="00252FEA"/>
    <w:rsid w:val="002536B7"/>
    <w:rsid w:val="0025599A"/>
    <w:rsid w:val="00261D63"/>
    <w:rsid w:val="0026299A"/>
    <w:rsid w:val="002637DB"/>
    <w:rsid w:val="00264744"/>
    <w:rsid w:val="00264E90"/>
    <w:rsid w:val="00266895"/>
    <w:rsid w:val="00266921"/>
    <w:rsid w:val="00266AF1"/>
    <w:rsid w:val="0027179E"/>
    <w:rsid w:val="00271F01"/>
    <w:rsid w:val="00271F44"/>
    <w:rsid w:val="00272818"/>
    <w:rsid w:val="00273B0E"/>
    <w:rsid w:val="00274C59"/>
    <w:rsid w:val="00274C7C"/>
    <w:rsid w:val="00274D4A"/>
    <w:rsid w:val="00277083"/>
    <w:rsid w:val="00280089"/>
    <w:rsid w:val="0028094B"/>
    <w:rsid w:val="00280B0B"/>
    <w:rsid w:val="00280FE8"/>
    <w:rsid w:val="00282161"/>
    <w:rsid w:val="002825F5"/>
    <w:rsid w:val="00283270"/>
    <w:rsid w:val="002848D7"/>
    <w:rsid w:val="00286831"/>
    <w:rsid w:val="00286D64"/>
    <w:rsid w:val="002904AF"/>
    <w:rsid w:val="00290AFA"/>
    <w:rsid w:val="002910E5"/>
    <w:rsid w:val="002937FA"/>
    <w:rsid w:val="00293B64"/>
    <w:rsid w:val="00293D90"/>
    <w:rsid w:val="002942C9"/>
    <w:rsid w:val="00295504"/>
    <w:rsid w:val="002A042E"/>
    <w:rsid w:val="002A08BC"/>
    <w:rsid w:val="002A2403"/>
    <w:rsid w:val="002A290F"/>
    <w:rsid w:val="002A2CEC"/>
    <w:rsid w:val="002A33DC"/>
    <w:rsid w:val="002A44B8"/>
    <w:rsid w:val="002A48FF"/>
    <w:rsid w:val="002A5104"/>
    <w:rsid w:val="002A59C7"/>
    <w:rsid w:val="002A61E2"/>
    <w:rsid w:val="002A6860"/>
    <w:rsid w:val="002A7E52"/>
    <w:rsid w:val="002B0FB6"/>
    <w:rsid w:val="002B162C"/>
    <w:rsid w:val="002B2113"/>
    <w:rsid w:val="002B344B"/>
    <w:rsid w:val="002B57C1"/>
    <w:rsid w:val="002B6081"/>
    <w:rsid w:val="002B6242"/>
    <w:rsid w:val="002B6329"/>
    <w:rsid w:val="002B6D74"/>
    <w:rsid w:val="002B6F7A"/>
    <w:rsid w:val="002B7863"/>
    <w:rsid w:val="002B7CD9"/>
    <w:rsid w:val="002C12A8"/>
    <w:rsid w:val="002C255B"/>
    <w:rsid w:val="002C2731"/>
    <w:rsid w:val="002C3317"/>
    <w:rsid w:val="002C3EB3"/>
    <w:rsid w:val="002C42D5"/>
    <w:rsid w:val="002C4E87"/>
    <w:rsid w:val="002C6297"/>
    <w:rsid w:val="002C6E5D"/>
    <w:rsid w:val="002D1149"/>
    <w:rsid w:val="002D1757"/>
    <w:rsid w:val="002D1D21"/>
    <w:rsid w:val="002D2579"/>
    <w:rsid w:val="002D2D09"/>
    <w:rsid w:val="002D360C"/>
    <w:rsid w:val="002D3640"/>
    <w:rsid w:val="002D3F32"/>
    <w:rsid w:val="002D4176"/>
    <w:rsid w:val="002D41F2"/>
    <w:rsid w:val="002D5EDA"/>
    <w:rsid w:val="002D6809"/>
    <w:rsid w:val="002E1475"/>
    <w:rsid w:val="002E3FC5"/>
    <w:rsid w:val="002E44CB"/>
    <w:rsid w:val="002E6AC2"/>
    <w:rsid w:val="002E71F0"/>
    <w:rsid w:val="002E78F8"/>
    <w:rsid w:val="002E7AAC"/>
    <w:rsid w:val="002E7C29"/>
    <w:rsid w:val="002F1324"/>
    <w:rsid w:val="002F1E78"/>
    <w:rsid w:val="002F1E84"/>
    <w:rsid w:val="002F24E7"/>
    <w:rsid w:val="002F28E9"/>
    <w:rsid w:val="002F334C"/>
    <w:rsid w:val="002F4A2E"/>
    <w:rsid w:val="002F6335"/>
    <w:rsid w:val="002F769C"/>
    <w:rsid w:val="002F7DEC"/>
    <w:rsid w:val="002F7FA7"/>
    <w:rsid w:val="00300874"/>
    <w:rsid w:val="0030087D"/>
    <w:rsid w:val="00302E2A"/>
    <w:rsid w:val="0030306B"/>
    <w:rsid w:val="00304C4D"/>
    <w:rsid w:val="003056D0"/>
    <w:rsid w:val="00307AF6"/>
    <w:rsid w:val="00307D8C"/>
    <w:rsid w:val="0031078C"/>
    <w:rsid w:val="00311451"/>
    <w:rsid w:val="00312B99"/>
    <w:rsid w:val="00312E6E"/>
    <w:rsid w:val="003139E8"/>
    <w:rsid w:val="003146FA"/>
    <w:rsid w:val="00314DE3"/>
    <w:rsid w:val="0031548D"/>
    <w:rsid w:val="003163F6"/>
    <w:rsid w:val="0031663F"/>
    <w:rsid w:val="00320075"/>
    <w:rsid w:val="00322E01"/>
    <w:rsid w:val="003245DD"/>
    <w:rsid w:val="00325E37"/>
    <w:rsid w:val="00326748"/>
    <w:rsid w:val="003274CF"/>
    <w:rsid w:val="00327908"/>
    <w:rsid w:val="0033022E"/>
    <w:rsid w:val="003314EB"/>
    <w:rsid w:val="00331517"/>
    <w:rsid w:val="00331CE8"/>
    <w:rsid w:val="00334E30"/>
    <w:rsid w:val="00335862"/>
    <w:rsid w:val="00336A3C"/>
    <w:rsid w:val="00336EFA"/>
    <w:rsid w:val="003371DA"/>
    <w:rsid w:val="0033736A"/>
    <w:rsid w:val="0034070A"/>
    <w:rsid w:val="00340E62"/>
    <w:rsid w:val="00341699"/>
    <w:rsid w:val="0034259B"/>
    <w:rsid w:val="00342804"/>
    <w:rsid w:val="00343008"/>
    <w:rsid w:val="00343BE1"/>
    <w:rsid w:val="00345CC9"/>
    <w:rsid w:val="00345ED6"/>
    <w:rsid w:val="003462B2"/>
    <w:rsid w:val="00346771"/>
    <w:rsid w:val="00346F50"/>
    <w:rsid w:val="00346F97"/>
    <w:rsid w:val="00347895"/>
    <w:rsid w:val="00350871"/>
    <w:rsid w:val="00351C2E"/>
    <w:rsid w:val="003529B0"/>
    <w:rsid w:val="0035310E"/>
    <w:rsid w:val="00353744"/>
    <w:rsid w:val="00356A63"/>
    <w:rsid w:val="00357D93"/>
    <w:rsid w:val="00360584"/>
    <w:rsid w:val="00362FAD"/>
    <w:rsid w:val="0036359C"/>
    <w:rsid w:val="00364551"/>
    <w:rsid w:val="0036482B"/>
    <w:rsid w:val="00365AF4"/>
    <w:rsid w:val="00365B02"/>
    <w:rsid w:val="00366477"/>
    <w:rsid w:val="00370C96"/>
    <w:rsid w:val="00371DFB"/>
    <w:rsid w:val="00372630"/>
    <w:rsid w:val="003738C2"/>
    <w:rsid w:val="00374183"/>
    <w:rsid w:val="00374414"/>
    <w:rsid w:val="003758AB"/>
    <w:rsid w:val="00375AF1"/>
    <w:rsid w:val="00375E40"/>
    <w:rsid w:val="00376252"/>
    <w:rsid w:val="003764CB"/>
    <w:rsid w:val="00376A84"/>
    <w:rsid w:val="00376DC6"/>
    <w:rsid w:val="003800B8"/>
    <w:rsid w:val="00380F48"/>
    <w:rsid w:val="0038121D"/>
    <w:rsid w:val="003816F1"/>
    <w:rsid w:val="00381ACB"/>
    <w:rsid w:val="00381B5A"/>
    <w:rsid w:val="00381CC6"/>
    <w:rsid w:val="003834DE"/>
    <w:rsid w:val="0038390A"/>
    <w:rsid w:val="0038403E"/>
    <w:rsid w:val="003851EF"/>
    <w:rsid w:val="0038788A"/>
    <w:rsid w:val="00392240"/>
    <w:rsid w:val="003925D1"/>
    <w:rsid w:val="00393A2F"/>
    <w:rsid w:val="00393C11"/>
    <w:rsid w:val="003940F2"/>
    <w:rsid w:val="003943C4"/>
    <w:rsid w:val="003953D9"/>
    <w:rsid w:val="00395A33"/>
    <w:rsid w:val="003A16AF"/>
    <w:rsid w:val="003A198B"/>
    <w:rsid w:val="003A1F5C"/>
    <w:rsid w:val="003A2CA1"/>
    <w:rsid w:val="003A4078"/>
    <w:rsid w:val="003A5FE9"/>
    <w:rsid w:val="003B1678"/>
    <w:rsid w:val="003B2441"/>
    <w:rsid w:val="003B2EB1"/>
    <w:rsid w:val="003B4EB4"/>
    <w:rsid w:val="003B5954"/>
    <w:rsid w:val="003B5E86"/>
    <w:rsid w:val="003B6B43"/>
    <w:rsid w:val="003B787E"/>
    <w:rsid w:val="003C07D2"/>
    <w:rsid w:val="003C0EE5"/>
    <w:rsid w:val="003C10E4"/>
    <w:rsid w:val="003C142C"/>
    <w:rsid w:val="003C1952"/>
    <w:rsid w:val="003C51F5"/>
    <w:rsid w:val="003C5E8D"/>
    <w:rsid w:val="003C74A8"/>
    <w:rsid w:val="003C7960"/>
    <w:rsid w:val="003D0471"/>
    <w:rsid w:val="003D0715"/>
    <w:rsid w:val="003D0E8C"/>
    <w:rsid w:val="003D120B"/>
    <w:rsid w:val="003D2F35"/>
    <w:rsid w:val="003D364F"/>
    <w:rsid w:val="003D3926"/>
    <w:rsid w:val="003D56C8"/>
    <w:rsid w:val="003E0751"/>
    <w:rsid w:val="003E17CA"/>
    <w:rsid w:val="003E1C7B"/>
    <w:rsid w:val="003E32DC"/>
    <w:rsid w:val="003E332C"/>
    <w:rsid w:val="003E3504"/>
    <w:rsid w:val="003E4172"/>
    <w:rsid w:val="003E5CCF"/>
    <w:rsid w:val="003E5D68"/>
    <w:rsid w:val="003E7B5B"/>
    <w:rsid w:val="003E7F2B"/>
    <w:rsid w:val="003F1738"/>
    <w:rsid w:val="003F322F"/>
    <w:rsid w:val="003F4716"/>
    <w:rsid w:val="003F4AA5"/>
    <w:rsid w:val="003F5E91"/>
    <w:rsid w:val="003F66E6"/>
    <w:rsid w:val="003F6716"/>
    <w:rsid w:val="003F6BAA"/>
    <w:rsid w:val="003F7607"/>
    <w:rsid w:val="003F7B97"/>
    <w:rsid w:val="00400701"/>
    <w:rsid w:val="00400B8D"/>
    <w:rsid w:val="00401293"/>
    <w:rsid w:val="00401984"/>
    <w:rsid w:val="00401A04"/>
    <w:rsid w:val="00403780"/>
    <w:rsid w:val="004053C1"/>
    <w:rsid w:val="00405647"/>
    <w:rsid w:val="00406D11"/>
    <w:rsid w:val="0040799F"/>
    <w:rsid w:val="004113B3"/>
    <w:rsid w:val="00411E84"/>
    <w:rsid w:val="004126BA"/>
    <w:rsid w:val="00413899"/>
    <w:rsid w:val="004143CF"/>
    <w:rsid w:val="004165E0"/>
    <w:rsid w:val="00417848"/>
    <w:rsid w:val="00417A49"/>
    <w:rsid w:val="00417B12"/>
    <w:rsid w:val="004203D8"/>
    <w:rsid w:val="00421357"/>
    <w:rsid w:val="0042317F"/>
    <w:rsid w:val="00423361"/>
    <w:rsid w:val="00423755"/>
    <w:rsid w:val="00423850"/>
    <w:rsid w:val="004250FB"/>
    <w:rsid w:val="00425514"/>
    <w:rsid w:val="00427E3E"/>
    <w:rsid w:val="00427F10"/>
    <w:rsid w:val="004300EE"/>
    <w:rsid w:val="0043023F"/>
    <w:rsid w:val="004303DB"/>
    <w:rsid w:val="00432E11"/>
    <w:rsid w:val="00433081"/>
    <w:rsid w:val="0043456B"/>
    <w:rsid w:val="00436221"/>
    <w:rsid w:val="00436A8F"/>
    <w:rsid w:val="00437994"/>
    <w:rsid w:val="00441B2B"/>
    <w:rsid w:val="00442BAE"/>
    <w:rsid w:val="00443020"/>
    <w:rsid w:val="004432D5"/>
    <w:rsid w:val="0044341F"/>
    <w:rsid w:val="00443B5A"/>
    <w:rsid w:val="00443CA6"/>
    <w:rsid w:val="004441EA"/>
    <w:rsid w:val="00445963"/>
    <w:rsid w:val="00446DF9"/>
    <w:rsid w:val="004474CB"/>
    <w:rsid w:val="00451B64"/>
    <w:rsid w:val="00452FB1"/>
    <w:rsid w:val="004530AA"/>
    <w:rsid w:val="00457381"/>
    <w:rsid w:val="00460D09"/>
    <w:rsid w:val="00462C1C"/>
    <w:rsid w:val="004642A5"/>
    <w:rsid w:val="00466CFC"/>
    <w:rsid w:val="00467909"/>
    <w:rsid w:val="00470DC3"/>
    <w:rsid w:val="00472840"/>
    <w:rsid w:val="00473146"/>
    <w:rsid w:val="00473162"/>
    <w:rsid w:val="0047345B"/>
    <w:rsid w:val="00474BE1"/>
    <w:rsid w:val="00475393"/>
    <w:rsid w:val="00475996"/>
    <w:rsid w:val="00475A9D"/>
    <w:rsid w:val="004761F6"/>
    <w:rsid w:val="00480AEB"/>
    <w:rsid w:val="00481D5F"/>
    <w:rsid w:val="0048314D"/>
    <w:rsid w:val="004832FD"/>
    <w:rsid w:val="004833F1"/>
    <w:rsid w:val="00483E1E"/>
    <w:rsid w:val="00484077"/>
    <w:rsid w:val="00484565"/>
    <w:rsid w:val="00485749"/>
    <w:rsid w:val="00485ACA"/>
    <w:rsid w:val="00486425"/>
    <w:rsid w:val="00486ACC"/>
    <w:rsid w:val="00487B16"/>
    <w:rsid w:val="00491753"/>
    <w:rsid w:val="00491B4F"/>
    <w:rsid w:val="00491E20"/>
    <w:rsid w:val="00492EA9"/>
    <w:rsid w:val="00493691"/>
    <w:rsid w:val="004938A2"/>
    <w:rsid w:val="00493DC7"/>
    <w:rsid w:val="00493E40"/>
    <w:rsid w:val="00494CBC"/>
    <w:rsid w:val="00494F9C"/>
    <w:rsid w:val="00495E39"/>
    <w:rsid w:val="004A03C0"/>
    <w:rsid w:val="004A08BC"/>
    <w:rsid w:val="004A3B7E"/>
    <w:rsid w:val="004A3D1F"/>
    <w:rsid w:val="004A4A47"/>
    <w:rsid w:val="004A5447"/>
    <w:rsid w:val="004A54F1"/>
    <w:rsid w:val="004A557F"/>
    <w:rsid w:val="004A5CC9"/>
    <w:rsid w:val="004A6B49"/>
    <w:rsid w:val="004A7DC1"/>
    <w:rsid w:val="004B047A"/>
    <w:rsid w:val="004B0571"/>
    <w:rsid w:val="004B0BD1"/>
    <w:rsid w:val="004B1F92"/>
    <w:rsid w:val="004B30F3"/>
    <w:rsid w:val="004B36AC"/>
    <w:rsid w:val="004B3A59"/>
    <w:rsid w:val="004B3D92"/>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2AB7"/>
    <w:rsid w:val="004D3734"/>
    <w:rsid w:val="004D5775"/>
    <w:rsid w:val="004D5854"/>
    <w:rsid w:val="004D63C1"/>
    <w:rsid w:val="004E1704"/>
    <w:rsid w:val="004E1B20"/>
    <w:rsid w:val="004E2127"/>
    <w:rsid w:val="004E26C5"/>
    <w:rsid w:val="004E4542"/>
    <w:rsid w:val="004E4D52"/>
    <w:rsid w:val="004E4DB0"/>
    <w:rsid w:val="004E6277"/>
    <w:rsid w:val="004E6576"/>
    <w:rsid w:val="004E7275"/>
    <w:rsid w:val="004E7CA2"/>
    <w:rsid w:val="004E7D65"/>
    <w:rsid w:val="004F10FB"/>
    <w:rsid w:val="004F3600"/>
    <w:rsid w:val="004F4FCF"/>
    <w:rsid w:val="004F5D7B"/>
    <w:rsid w:val="004F701C"/>
    <w:rsid w:val="004F740A"/>
    <w:rsid w:val="00500055"/>
    <w:rsid w:val="0050030C"/>
    <w:rsid w:val="00500369"/>
    <w:rsid w:val="00500F86"/>
    <w:rsid w:val="0050104A"/>
    <w:rsid w:val="0050159C"/>
    <w:rsid w:val="00502E49"/>
    <w:rsid w:val="00503664"/>
    <w:rsid w:val="005050AD"/>
    <w:rsid w:val="00506353"/>
    <w:rsid w:val="005100AB"/>
    <w:rsid w:val="00510A73"/>
    <w:rsid w:val="00510FCE"/>
    <w:rsid w:val="0051419E"/>
    <w:rsid w:val="00514BED"/>
    <w:rsid w:val="00514C2F"/>
    <w:rsid w:val="00515F90"/>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71C"/>
    <w:rsid w:val="00533774"/>
    <w:rsid w:val="005353A6"/>
    <w:rsid w:val="005356B6"/>
    <w:rsid w:val="00536238"/>
    <w:rsid w:val="005366AD"/>
    <w:rsid w:val="00537A1A"/>
    <w:rsid w:val="00537EDA"/>
    <w:rsid w:val="00542395"/>
    <w:rsid w:val="005445F4"/>
    <w:rsid w:val="00544C4F"/>
    <w:rsid w:val="00545CA5"/>
    <w:rsid w:val="005464DC"/>
    <w:rsid w:val="00552089"/>
    <w:rsid w:val="00553245"/>
    <w:rsid w:val="005538FE"/>
    <w:rsid w:val="0055451F"/>
    <w:rsid w:val="00554A42"/>
    <w:rsid w:val="00554C58"/>
    <w:rsid w:val="00560DEE"/>
    <w:rsid w:val="00562903"/>
    <w:rsid w:val="00563749"/>
    <w:rsid w:val="00565E8B"/>
    <w:rsid w:val="005663DD"/>
    <w:rsid w:val="00567582"/>
    <w:rsid w:val="00567D0C"/>
    <w:rsid w:val="00567FB9"/>
    <w:rsid w:val="00571CE0"/>
    <w:rsid w:val="00572508"/>
    <w:rsid w:val="00572A4C"/>
    <w:rsid w:val="00572CCC"/>
    <w:rsid w:val="005740E7"/>
    <w:rsid w:val="005743A9"/>
    <w:rsid w:val="00574A8A"/>
    <w:rsid w:val="00574A98"/>
    <w:rsid w:val="00576155"/>
    <w:rsid w:val="00576AB6"/>
    <w:rsid w:val="00576F32"/>
    <w:rsid w:val="00577124"/>
    <w:rsid w:val="00577B72"/>
    <w:rsid w:val="00577C91"/>
    <w:rsid w:val="00581013"/>
    <w:rsid w:val="00581CDF"/>
    <w:rsid w:val="00583528"/>
    <w:rsid w:val="00583747"/>
    <w:rsid w:val="00585118"/>
    <w:rsid w:val="00585260"/>
    <w:rsid w:val="00585756"/>
    <w:rsid w:val="00587144"/>
    <w:rsid w:val="00587F06"/>
    <w:rsid w:val="00590410"/>
    <w:rsid w:val="0059347C"/>
    <w:rsid w:val="005943B3"/>
    <w:rsid w:val="005A0168"/>
    <w:rsid w:val="005A0BEE"/>
    <w:rsid w:val="005A0E79"/>
    <w:rsid w:val="005A142E"/>
    <w:rsid w:val="005A1805"/>
    <w:rsid w:val="005A2A37"/>
    <w:rsid w:val="005A51A4"/>
    <w:rsid w:val="005A60CA"/>
    <w:rsid w:val="005A661A"/>
    <w:rsid w:val="005A730C"/>
    <w:rsid w:val="005B0594"/>
    <w:rsid w:val="005B12B7"/>
    <w:rsid w:val="005B2ABD"/>
    <w:rsid w:val="005B3114"/>
    <w:rsid w:val="005B37F1"/>
    <w:rsid w:val="005B3BFB"/>
    <w:rsid w:val="005B4347"/>
    <w:rsid w:val="005B58B2"/>
    <w:rsid w:val="005B5EA8"/>
    <w:rsid w:val="005B6085"/>
    <w:rsid w:val="005B61F1"/>
    <w:rsid w:val="005B6CCC"/>
    <w:rsid w:val="005B7694"/>
    <w:rsid w:val="005C0637"/>
    <w:rsid w:val="005C1908"/>
    <w:rsid w:val="005C2355"/>
    <w:rsid w:val="005C3F27"/>
    <w:rsid w:val="005C47AB"/>
    <w:rsid w:val="005C49DC"/>
    <w:rsid w:val="005C7917"/>
    <w:rsid w:val="005D1344"/>
    <w:rsid w:val="005D3025"/>
    <w:rsid w:val="005D3CCE"/>
    <w:rsid w:val="005D415A"/>
    <w:rsid w:val="005D433F"/>
    <w:rsid w:val="005D6119"/>
    <w:rsid w:val="005D66AE"/>
    <w:rsid w:val="005D675B"/>
    <w:rsid w:val="005E035B"/>
    <w:rsid w:val="005E0540"/>
    <w:rsid w:val="005E08A5"/>
    <w:rsid w:val="005E289E"/>
    <w:rsid w:val="005E2B43"/>
    <w:rsid w:val="005E34A3"/>
    <w:rsid w:val="005E3AD5"/>
    <w:rsid w:val="005E4191"/>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7EF5"/>
    <w:rsid w:val="006013E1"/>
    <w:rsid w:val="00603115"/>
    <w:rsid w:val="00605D06"/>
    <w:rsid w:val="006066B1"/>
    <w:rsid w:val="006067FD"/>
    <w:rsid w:val="00606FA1"/>
    <w:rsid w:val="006070EE"/>
    <w:rsid w:val="006143B0"/>
    <w:rsid w:val="00614579"/>
    <w:rsid w:val="00617A18"/>
    <w:rsid w:val="00617A69"/>
    <w:rsid w:val="00620F70"/>
    <w:rsid w:val="00621B2C"/>
    <w:rsid w:val="00622ABB"/>
    <w:rsid w:val="0062343D"/>
    <w:rsid w:val="00623619"/>
    <w:rsid w:val="006246DE"/>
    <w:rsid w:val="00625681"/>
    <w:rsid w:val="00625B21"/>
    <w:rsid w:val="00627648"/>
    <w:rsid w:val="00630497"/>
    <w:rsid w:val="00630E1F"/>
    <w:rsid w:val="006310FF"/>
    <w:rsid w:val="00631AA4"/>
    <w:rsid w:val="006331BE"/>
    <w:rsid w:val="00633ABD"/>
    <w:rsid w:val="00636564"/>
    <w:rsid w:val="006378F5"/>
    <w:rsid w:val="00637C5E"/>
    <w:rsid w:val="006442A1"/>
    <w:rsid w:val="0064466C"/>
    <w:rsid w:val="00644707"/>
    <w:rsid w:val="00644DA2"/>
    <w:rsid w:val="00646DCC"/>
    <w:rsid w:val="00646F39"/>
    <w:rsid w:val="00652A0C"/>
    <w:rsid w:val="006534E3"/>
    <w:rsid w:val="006540D4"/>
    <w:rsid w:val="006554E6"/>
    <w:rsid w:val="006570A2"/>
    <w:rsid w:val="00657669"/>
    <w:rsid w:val="0065782E"/>
    <w:rsid w:val="006611DB"/>
    <w:rsid w:val="00661655"/>
    <w:rsid w:val="00661736"/>
    <w:rsid w:val="00661D3B"/>
    <w:rsid w:val="00661D7F"/>
    <w:rsid w:val="0066368D"/>
    <w:rsid w:val="00664885"/>
    <w:rsid w:val="00665256"/>
    <w:rsid w:val="00666BD0"/>
    <w:rsid w:val="00667120"/>
    <w:rsid w:val="0066751E"/>
    <w:rsid w:val="006706E0"/>
    <w:rsid w:val="00670BC4"/>
    <w:rsid w:val="006717D6"/>
    <w:rsid w:val="00671EDB"/>
    <w:rsid w:val="00673225"/>
    <w:rsid w:val="0067360C"/>
    <w:rsid w:val="0067704F"/>
    <w:rsid w:val="0067716C"/>
    <w:rsid w:val="00680451"/>
    <w:rsid w:val="00681563"/>
    <w:rsid w:val="00683176"/>
    <w:rsid w:val="0068372E"/>
    <w:rsid w:val="006841CF"/>
    <w:rsid w:val="006850D5"/>
    <w:rsid w:val="00685961"/>
    <w:rsid w:val="00692A28"/>
    <w:rsid w:val="00692B74"/>
    <w:rsid w:val="006948CE"/>
    <w:rsid w:val="00694C57"/>
    <w:rsid w:val="006A0822"/>
    <w:rsid w:val="006A10CC"/>
    <w:rsid w:val="006A1A68"/>
    <w:rsid w:val="006A1C63"/>
    <w:rsid w:val="006A1FB6"/>
    <w:rsid w:val="006A2129"/>
    <w:rsid w:val="006A23B9"/>
    <w:rsid w:val="006A2947"/>
    <w:rsid w:val="006A336B"/>
    <w:rsid w:val="006A50CD"/>
    <w:rsid w:val="006A539B"/>
    <w:rsid w:val="006A565C"/>
    <w:rsid w:val="006A784A"/>
    <w:rsid w:val="006A7E19"/>
    <w:rsid w:val="006B08DD"/>
    <w:rsid w:val="006B08FF"/>
    <w:rsid w:val="006B0F5D"/>
    <w:rsid w:val="006B1014"/>
    <w:rsid w:val="006B17D9"/>
    <w:rsid w:val="006B1805"/>
    <w:rsid w:val="006B3813"/>
    <w:rsid w:val="006B468B"/>
    <w:rsid w:val="006B4C92"/>
    <w:rsid w:val="006B5B6D"/>
    <w:rsid w:val="006B7C5E"/>
    <w:rsid w:val="006C0EFA"/>
    <w:rsid w:val="006C103E"/>
    <w:rsid w:val="006C1C27"/>
    <w:rsid w:val="006C216B"/>
    <w:rsid w:val="006C2647"/>
    <w:rsid w:val="006C2A6B"/>
    <w:rsid w:val="006C2C7F"/>
    <w:rsid w:val="006C3914"/>
    <w:rsid w:val="006C433E"/>
    <w:rsid w:val="006C445D"/>
    <w:rsid w:val="006C5C74"/>
    <w:rsid w:val="006C760B"/>
    <w:rsid w:val="006C771E"/>
    <w:rsid w:val="006D0C41"/>
    <w:rsid w:val="006D3932"/>
    <w:rsid w:val="006D4CC4"/>
    <w:rsid w:val="006D5067"/>
    <w:rsid w:val="006D6239"/>
    <w:rsid w:val="006D672B"/>
    <w:rsid w:val="006D672F"/>
    <w:rsid w:val="006D7C6C"/>
    <w:rsid w:val="006E045F"/>
    <w:rsid w:val="006E14B0"/>
    <w:rsid w:val="006E18EF"/>
    <w:rsid w:val="006E4A64"/>
    <w:rsid w:val="006E4CB7"/>
    <w:rsid w:val="006E5564"/>
    <w:rsid w:val="006E7571"/>
    <w:rsid w:val="006F043B"/>
    <w:rsid w:val="006F04C5"/>
    <w:rsid w:val="006F16BA"/>
    <w:rsid w:val="006F1AB8"/>
    <w:rsid w:val="006F39E6"/>
    <w:rsid w:val="006F4251"/>
    <w:rsid w:val="006F4952"/>
    <w:rsid w:val="006F5751"/>
    <w:rsid w:val="006F5C15"/>
    <w:rsid w:val="006F72A6"/>
    <w:rsid w:val="0070100B"/>
    <w:rsid w:val="007011C4"/>
    <w:rsid w:val="00702153"/>
    <w:rsid w:val="00702787"/>
    <w:rsid w:val="00702E96"/>
    <w:rsid w:val="00702FFC"/>
    <w:rsid w:val="00703169"/>
    <w:rsid w:val="00704812"/>
    <w:rsid w:val="0070488F"/>
    <w:rsid w:val="007051E5"/>
    <w:rsid w:val="007069D2"/>
    <w:rsid w:val="00707838"/>
    <w:rsid w:val="00710079"/>
    <w:rsid w:val="007122E1"/>
    <w:rsid w:val="007133C2"/>
    <w:rsid w:val="007134A7"/>
    <w:rsid w:val="00716848"/>
    <w:rsid w:val="0071757E"/>
    <w:rsid w:val="007201CA"/>
    <w:rsid w:val="0072155C"/>
    <w:rsid w:val="00721AE1"/>
    <w:rsid w:val="00721FD3"/>
    <w:rsid w:val="0072295F"/>
    <w:rsid w:val="00722F22"/>
    <w:rsid w:val="00724B11"/>
    <w:rsid w:val="00724E15"/>
    <w:rsid w:val="007255EF"/>
    <w:rsid w:val="00726455"/>
    <w:rsid w:val="00727009"/>
    <w:rsid w:val="0073054F"/>
    <w:rsid w:val="00730E6A"/>
    <w:rsid w:val="00732586"/>
    <w:rsid w:val="007356FC"/>
    <w:rsid w:val="007361B2"/>
    <w:rsid w:val="00736E89"/>
    <w:rsid w:val="007370D4"/>
    <w:rsid w:val="00741D53"/>
    <w:rsid w:val="0074260F"/>
    <w:rsid w:val="007433C0"/>
    <w:rsid w:val="00743664"/>
    <w:rsid w:val="00744A0F"/>
    <w:rsid w:val="00745B08"/>
    <w:rsid w:val="00746075"/>
    <w:rsid w:val="007460B8"/>
    <w:rsid w:val="007460F1"/>
    <w:rsid w:val="00746C09"/>
    <w:rsid w:val="00747986"/>
    <w:rsid w:val="00750CC6"/>
    <w:rsid w:val="00751FD1"/>
    <w:rsid w:val="0075243A"/>
    <w:rsid w:val="00753043"/>
    <w:rsid w:val="00754A71"/>
    <w:rsid w:val="0075526D"/>
    <w:rsid w:val="00755395"/>
    <w:rsid w:val="0076083C"/>
    <w:rsid w:val="00760C45"/>
    <w:rsid w:val="00760F1F"/>
    <w:rsid w:val="007624DB"/>
    <w:rsid w:val="00762E03"/>
    <w:rsid w:val="0076346F"/>
    <w:rsid w:val="007638E5"/>
    <w:rsid w:val="00763B72"/>
    <w:rsid w:val="00763E7B"/>
    <w:rsid w:val="00764AEA"/>
    <w:rsid w:val="0076575F"/>
    <w:rsid w:val="007704B2"/>
    <w:rsid w:val="00771088"/>
    <w:rsid w:val="007730E8"/>
    <w:rsid w:val="007747FC"/>
    <w:rsid w:val="0077634A"/>
    <w:rsid w:val="00776372"/>
    <w:rsid w:val="00776D22"/>
    <w:rsid w:val="007820C8"/>
    <w:rsid w:val="007825B7"/>
    <w:rsid w:val="00782929"/>
    <w:rsid w:val="00783550"/>
    <w:rsid w:val="007837E7"/>
    <w:rsid w:val="0078410F"/>
    <w:rsid w:val="00785BAF"/>
    <w:rsid w:val="007866B1"/>
    <w:rsid w:val="00786810"/>
    <w:rsid w:val="00791247"/>
    <w:rsid w:val="00791D75"/>
    <w:rsid w:val="007927DD"/>
    <w:rsid w:val="00794269"/>
    <w:rsid w:val="0079524A"/>
    <w:rsid w:val="007961DE"/>
    <w:rsid w:val="007A0CCF"/>
    <w:rsid w:val="007A1B20"/>
    <w:rsid w:val="007A3444"/>
    <w:rsid w:val="007A5D44"/>
    <w:rsid w:val="007A6D3B"/>
    <w:rsid w:val="007B0040"/>
    <w:rsid w:val="007B0494"/>
    <w:rsid w:val="007B0784"/>
    <w:rsid w:val="007B18D6"/>
    <w:rsid w:val="007B3D75"/>
    <w:rsid w:val="007B43FF"/>
    <w:rsid w:val="007B4612"/>
    <w:rsid w:val="007B4691"/>
    <w:rsid w:val="007B5ACF"/>
    <w:rsid w:val="007B5D38"/>
    <w:rsid w:val="007B5DBA"/>
    <w:rsid w:val="007B660A"/>
    <w:rsid w:val="007B7C2F"/>
    <w:rsid w:val="007C00C3"/>
    <w:rsid w:val="007C0B34"/>
    <w:rsid w:val="007C1023"/>
    <w:rsid w:val="007C3899"/>
    <w:rsid w:val="007C5B90"/>
    <w:rsid w:val="007C6F9E"/>
    <w:rsid w:val="007C7487"/>
    <w:rsid w:val="007C7680"/>
    <w:rsid w:val="007C7C95"/>
    <w:rsid w:val="007D0AC9"/>
    <w:rsid w:val="007D1129"/>
    <w:rsid w:val="007D2BC0"/>
    <w:rsid w:val="007D308B"/>
    <w:rsid w:val="007D339F"/>
    <w:rsid w:val="007D4355"/>
    <w:rsid w:val="007D6931"/>
    <w:rsid w:val="007D74B9"/>
    <w:rsid w:val="007E0491"/>
    <w:rsid w:val="007E28F1"/>
    <w:rsid w:val="007E43B3"/>
    <w:rsid w:val="007E515E"/>
    <w:rsid w:val="007E7DB6"/>
    <w:rsid w:val="007F0191"/>
    <w:rsid w:val="007F0F2F"/>
    <w:rsid w:val="007F12C6"/>
    <w:rsid w:val="007F13A2"/>
    <w:rsid w:val="007F5717"/>
    <w:rsid w:val="00801C7F"/>
    <w:rsid w:val="008024D3"/>
    <w:rsid w:val="00803678"/>
    <w:rsid w:val="00803A61"/>
    <w:rsid w:val="00804F05"/>
    <w:rsid w:val="00805DA2"/>
    <w:rsid w:val="0080758F"/>
    <w:rsid w:val="008101BA"/>
    <w:rsid w:val="0081051B"/>
    <w:rsid w:val="00811122"/>
    <w:rsid w:val="00811D0C"/>
    <w:rsid w:val="00812050"/>
    <w:rsid w:val="008130D5"/>
    <w:rsid w:val="00813202"/>
    <w:rsid w:val="00813273"/>
    <w:rsid w:val="0081496E"/>
    <w:rsid w:val="00814EEB"/>
    <w:rsid w:val="00814F1C"/>
    <w:rsid w:val="00815D93"/>
    <w:rsid w:val="00816034"/>
    <w:rsid w:val="00816D80"/>
    <w:rsid w:val="00817044"/>
    <w:rsid w:val="00817BFF"/>
    <w:rsid w:val="00820686"/>
    <w:rsid w:val="008207CD"/>
    <w:rsid w:val="00820D99"/>
    <w:rsid w:val="00821288"/>
    <w:rsid w:val="0082130D"/>
    <w:rsid w:val="008227BD"/>
    <w:rsid w:val="00822D40"/>
    <w:rsid w:val="00823DA8"/>
    <w:rsid w:val="00825253"/>
    <w:rsid w:val="008309FB"/>
    <w:rsid w:val="00830BB9"/>
    <w:rsid w:val="00831579"/>
    <w:rsid w:val="00831852"/>
    <w:rsid w:val="00831E6E"/>
    <w:rsid w:val="00833C94"/>
    <w:rsid w:val="008340AF"/>
    <w:rsid w:val="00835C9A"/>
    <w:rsid w:val="008363B7"/>
    <w:rsid w:val="0083743D"/>
    <w:rsid w:val="00837570"/>
    <w:rsid w:val="00837D9D"/>
    <w:rsid w:val="00840B3C"/>
    <w:rsid w:val="00840F91"/>
    <w:rsid w:val="00841F70"/>
    <w:rsid w:val="0084418F"/>
    <w:rsid w:val="008446C0"/>
    <w:rsid w:val="0084592C"/>
    <w:rsid w:val="00846283"/>
    <w:rsid w:val="00847528"/>
    <w:rsid w:val="00847606"/>
    <w:rsid w:val="0085033D"/>
    <w:rsid w:val="00851D50"/>
    <w:rsid w:val="00852845"/>
    <w:rsid w:val="008530AB"/>
    <w:rsid w:val="008537B9"/>
    <w:rsid w:val="00853D4C"/>
    <w:rsid w:val="0085462F"/>
    <w:rsid w:val="00855C01"/>
    <w:rsid w:val="00855F4A"/>
    <w:rsid w:val="00862FCC"/>
    <w:rsid w:val="00863E41"/>
    <w:rsid w:val="008652BD"/>
    <w:rsid w:val="00866C9C"/>
    <w:rsid w:val="00867329"/>
    <w:rsid w:val="00870713"/>
    <w:rsid w:val="00870CD7"/>
    <w:rsid w:val="008712C2"/>
    <w:rsid w:val="00871BCE"/>
    <w:rsid w:val="00871F29"/>
    <w:rsid w:val="00873DF1"/>
    <w:rsid w:val="00874DB6"/>
    <w:rsid w:val="0087504D"/>
    <w:rsid w:val="008762BD"/>
    <w:rsid w:val="00877FF1"/>
    <w:rsid w:val="00880129"/>
    <w:rsid w:val="0088045E"/>
    <w:rsid w:val="00880BE9"/>
    <w:rsid w:val="008816C0"/>
    <w:rsid w:val="00881D70"/>
    <w:rsid w:val="00882DDD"/>
    <w:rsid w:val="00883217"/>
    <w:rsid w:val="00884203"/>
    <w:rsid w:val="0088590C"/>
    <w:rsid w:val="00886C40"/>
    <w:rsid w:val="00886D74"/>
    <w:rsid w:val="00886F94"/>
    <w:rsid w:val="00887529"/>
    <w:rsid w:val="0089214A"/>
    <w:rsid w:val="008932F2"/>
    <w:rsid w:val="00894111"/>
    <w:rsid w:val="00895CDD"/>
    <w:rsid w:val="00895EFC"/>
    <w:rsid w:val="00896F4A"/>
    <w:rsid w:val="008A0206"/>
    <w:rsid w:val="008A0E51"/>
    <w:rsid w:val="008A13DF"/>
    <w:rsid w:val="008A1AAB"/>
    <w:rsid w:val="008A208E"/>
    <w:rsid w:val="008A355F"/>
    <w:rsid w:val="008A377E"/>
    <w:rsid w:val="008A3E3E"/>
    <w:rsid w:val="008A52F4"/>
    <w:rsid w:val="008A65AA"/>
    <w:rsid w:val="008A6BDA"/>
    <w:rsid w:val="008B2E32"/>
    <w:rsid w:val="008B344E"/>
    <w:rsid w:val="008B34A6"/>
    <w:rsid w:val="008B55BD"/>
    <w:rsid w:val="008B61FA"/>
    <w:rsid w:val="008B7374"/>
    <w:rsid w:val="008B7954"/>
    <w:rsid w:val="008B7AA3"/>
    <w:rsid w:val="008C3BAA"/>
    <w:rsid w:val="008C4449"/>
    <w:rsid w:val="008C4A44"/>
    <w:rsid w:val="008C5494"/>
    <w:rsid w:val="008C610E"/>
    <w:rsid w:val="008C76B9"/>
    <w:rsid w:val="008D0DCA"/>
    <w:rsid w:val="008D2044"/>
    <w:rsid w:val="008D2CA8"/>
    <w:rsid w:val="008E0409"/>
    <w:rsid w:val="008E0D6A"/>
    <w:rsid w:val="008E0F2D"/>
    <w:rsid w:val="008E1BC6"/>
    <w:rsid w:val="008E2FBB"/>
    <w:rsid w:val="008E3D79"/>
    <w:rsid w:val="008E409E"/>
    <w:rsid w:val="008E4B7C"/>
    <w:rsid w:val="008E641B"/>
    <w:rsid w:val="008E7355"/>
    <w:rsid w:val="008E7DA0"/>
    <w:rsid w:val="008F0BE7"/>
    <w:rsid w:val="008F12EC"/>
    <w:rsid w:val="008F1835"/>
    <w:rsid w:val="008F1964"/>
    <w:rsid w:val="008F21FA"/>
    <w:rsid w:val="008F25BE"/>
    <w:rsid w:val="008F290B"/>
    <w:rsid w:val="008F36CF"/>
    <w:rsid w:val="008F39CF"/>
    <w:rsid w:val="008F4124"/>
    <w:rsid w:val="008F483C"/>
    <w:rsid w:val="008F5C4C"/>
    <w:rsid w:val="008F67FF"/>
    <w:rsid w:val="008F6EA7"/>
    <w:rsid w:val="008F72E1"/>
    <w:rsid w:val="0090589A"/>
    <w:rsid w:val="00905D6A"/>
    <w:rsid w:val="00910814"/>
    <w:rsid w:val="00911AD6"/>
    <w:rsid w:val="009130CB"/>
    <w:rsid w:val="009142CE"/>
    <w:rsid w:val="00917B25"/>
    <w:rsid w:val="00917EDE"/>
    <w:rsid w:val="0092113A"/>
    <w:rsid w:val="009212AF"/>
    <w:rsid w:val="00921363"/>
    <w:rsid w:val="00921C65"/>
    <w:rsid w:val="00922EE4"/>
    <w:rsid w:val="0092318E"/>
    <w:rsid w:val="009236B0"/>
    <w:rsid w:val="0092422C"/>
    <w:rsid w:val="00926319"/>
    <w:rsid w:val="0092671D"/>
    <w:rsid w:val="00926AE4"/>
    <w:rsid w:val="00926D12"/>
    <w:rsid w:val="009305EC"/>
    <w:rsid w:val="00930E89"/>
    <w:rsid w:val="009316A4"/>
    <w:rsid w:val="00931C16"/>
    <w:rsid w:val="00933639"/>
    <w:rsid w:val="0093486C"/>
    <w:rsid w:val="00934AD3"/>
    <w:rsid w:val="009350AF"/>
    <w:rsid w:val="00935B64"/>
    <w:rsid w:val="00935D09"/>
    <w:rsid w:val="00935E9D"/>
    <w:rsid w:val="00936EA9"/>
    <w:rsid w:val="0093714C"/>
    <w:rsid w:val="00937964"/>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4960"/>
    <w:rsid w:val="0095526E"/>
    <w:rsid w:val="009557EA"/>
    <w:rsid w:val="009570F5"/>
    <w:rsid w:val="0095798A"/>
    <w:rsid w:val="00957A75"/>
    <w:rsid w:val="0096004B"/>
    <w:rsid w:val="00961004"/>
    <w:rsid w:val="00961E09"/>
    <w:rsid w:val="0096202E"/>
    <w:rsid w:val="00962699"/>
    <w:rsid w:val="00962CD2"/>
    <w:rsid w:val="00962D19"/>
    <w:rsid w:val="00963939"/>
    <w:rsid w:val="00963FB3"/>
    <w:rsid w:val="009659F9"/>
    <w:rsid w:val="00966861"/>
    <w:rsid w:val="00970ED2"/>
    <w:rsid w:val="009718B5"/>
    <w:rsid w:val="00971957"/>
    <w:rsid w:val="00971DA6"/>
    <w:rsid w:val="009727BA"/>
    <w:rsid w:val="0097352D"/>
    <w:rsid w:val="00974428"/>
    <w:rsid w:val="009747F4"/>
    <w:rsid w:val="009758B4"/>
    <w:rsid w:val="00976DAE"/>
    <w:rsid w:val="00980A79"/>
    <w:rsid w:val="00980CD5"/>
    <w:rsid w:val="00980D8C"/>
    <w:rsid w:val="00981232"/>
    <w:rsid w:val="009812D8"/>
    <w:rsid w:val="00982A50"/>
    <w:rsid w:val="00986560"/>
    <w:rsid w:val="00986882"/>
    <w:rsid w:val="00986EC9"/>
    <w:rsid w:val="00991834"/>
    <w:rsid w:val="00991E56"/>
    <w:rsid w:val="00993BBA"/>
    <w:rsid w:val="0099540E"/>
    <w:rsid w:val="00995803"/>
    <w:rsid w:val="00997D89"/>
    <w:rsid w:val="009A039C"/>
    <w:rsid w:val="009A043A"/>
    <w:rsid w:val="009A0461"/>
    <w:rsid w:val="009A07B9"/>
    <w:rsid w:val="009A2094"/>
    <w:rsid w:val="009A45B7"/>
    <w:rsid w:val="009A5153"/>
    <w:rsid w:val="009B140F"/>
    <w:rsid w:val="009B27D2"/>
    <w:rsid w:val="009B413D"/>
    <w:rsid w:val="009B420A"/>
    <w:rsid w:val="009B4318"/>
    <w:rsid w:val="009B4387"/>
    <w:rsid w:val="009B4CB6"/>
    <w:rsid w:val="009B4DE9"/>
    <w:rsid w:val="009B61CB"/>
    <w:rsid w:val="009B746B"/>
    <w:rsid w:val="009B7499"/>
    <w:rsid w:val="009B756F"/>
    <w:rsid w:val="009B7638"/>
    <w:rsid w:val="009C0811"/>
    <w:rsid w:val="009C136B"/>
    <w:rsid w:val="009C1704"/>
    <w:rsid w:val="009C1BF1"/>
    <w:rsid w:val="009C3194"/>
    <w:rsid w:val="009C5A78"/>
    <w:rsid w:val="009C7055"/>
    <w:rsid w:val="009D0139"/>
    <w:rsid w:val="009D0750"/>
    <w:rsid w:val="009D18AB"/>
    <w:rsid w:val="009D1980"/>
    <w:rsid w:val="009D1AE6"/>
    <w:rsid w:val="009D29A9"/>
    <w:rsid w:val="009D3998"/>
    <w:rsid w:val="009D39FE"/>
    <w:rsid w:val="009D4293"/>
    <w:rsid w:val="009D4FDA"/>
    <w:rsid w:val="009D5012"/>
    <w:rsid w:val="009D566A"/>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F02A5"/>
    <w:rsid w:val="009F1CD9"/>
    <w:rsid w:val="009F25E2"/>
    <w:rsid w:val="009F2C07"/>
    <w:rsid w:val="009F2CB6"/>
    <w:rsid w:val="009F3AF1"/>
    <w:rsid w:val="009F4303"/>
    <w:rsid w:val="009F439A"/>
    <w:rsid w:val="009F43D4"/>
    <w:rsid w:val="009F4A51"/>
    <w:rsid w:val="009F4F6A"/>
    <w:rsid w:val="009F571E"/>
    <w:rsid w:val="009F57AF"/>
    <w:rsid w:val="009F5FE8"/>
    <w:rsid w:val="009F6190"/>
    <w:rsid w:val="00A01977"/>
    <w:rsid w:val="00A02E50"/>
    <w:rsid w:val="00A0369D"/>
    <w:rsid w:val="00A03B26"/>
    <w:rsid w:val="00A04D8A"/>
    <w:rsid w:val="00A05778"/>
    <w:rsid w:val="00A07320"/>
    <w:rsid w:val="00A10174"/>
    <w:rsid w:val="00A11939"/>
    <w:rsid w:val="00A11977"/>
    <w:rsid w:val="00A12186"/>
    <w:rsid w:val="00A121F9"/>
    <w:rsid w:val="00A137B2"/>
    <w:rsid w:val="00A13A01"/>
    <w:rsid w:val="00A13BE1"/>
    <w:rsid w:val="00A1425E"/>
    <w:rsid w:val="00A16AA5"/>
    <w:rsid w:val="00A16B38"/>
    <w:rsid w:val="00A17391"/>
    <w:rsid w:val="00A175A0"/>
    <w:rsid w:val="00A210D2"/>
    <w:rsid w:val="00A21F52"/>
    <w:rsid w:val="00A220DB"/>
    <w:rsid w:val="00A22933"/>
    <w:rsid w:val="00A23908"/>
    <w:rsid w:val="00A26FA4"/>
    <w:rsid w:val="00A27B55"/>
    <w:rsid w:val="00A27D60"/>
    <w:rsid w:val="00A27E55"/>
    <w:rsid w:val="00A31139"/>
    <w:rsid w:val="00A324F9"/>
    <w:rsid w:val="00A330EA"/>
    <w:rsid w:val="00A3381A"/>
    <w:rsid w:val="00A338E0"/>
    <w:rsid w:val="00A33E88"/>
    <w:rsid w:val="00A33F4A"/>
    <w:rsid w:val="00A3611F"/>
    <w:rsid w:val="00A37403"/>
    <w:rsid w:val="00A376C8"/>
    <w:rsid w:val="00A37CEB"/>
    <w:rsid w:val="00A42200"/>
    <w:rsid w:val="00A42B86"/>
    <w:rsid w:val="00A4352E"/>
    <w:rsid w:val="00A4463C"/>
    <w:rsid w:val="00A47534"/>
    <w:rsid w:val="00A479E4"/>
    <w:rsid w:val="00A47F11"/>
    <w:rsid w:val="00A50B61"/>
    <w:rsid w:val="00A526D3"/>
    <w:rsid w:val="00A52BDA"/>
    <w:rsid w:val="00A538BB"/>
    <w:rsid w:val="00A53E03"/>
    <w:rsid w:val="00A550D8"/>
    <w:rsid w:val="00A556E5"/>
    <w:rsid w:val="00A56471"/>
    <w:rsid w:val="00A5681D"/>
    <w:rsid w:val="00A577B3"/>
    <w:rsid w:val="00A60110"/>
    <w:rsid w:val="00A6028D"/>
    <w:rsid w:val="00A60F87"/>
    <w:rsid w:val="00A6147F"/>
    <w:rsid w:val="00A632DB"/>
    <w:rsid w:val="00A6392A"/>
    <w:rsid w:val="00A63DAD"/>
    <w:rsid w:val="00A64FFA"/>
    <w:rsid w:val="00A650D6"/>
    <w:rsid w:val="00A65120"/>
    <w:rsid w:val="00A65625"/>
    <w:rsid w:val="00A70CE1"/>
    <w:rsid w:val="00A72126"/>
    <w:rsid w:val="00A72E84"/>
    <w:rsid w:val="00A736C6"/>
    <w:rsid w:val="00A757CB"/>
    <w:rsid w:val="00A77351"/>
    <w:rsid w:val="00A77FF2"/>
    <w:rsid w:val="00A81291"/>
    <w:rsid w:val="00A8174A"/>
    <w:rsid w:val="00A828C3"/>
    <w:rsid w:val="00A83648"/>
    <w:rsid w:val="00A85817"/>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4E3B"/>
    <w:rsid w:val="00AB7B5C"/>
    <w:rsid w:val="00AC2770"/>
    <w:rsid w:val="00AC4E69"/>
    <w:rsid w:val="00AC519A"/>
    <w:rsid w:val="00AC5458"/>
    <w:rsid w:val="00AC5DB8"/>
    <w:rsid w:val="00AC6FB2"/>
    <w:rsid w:val="00AC7B43"/>
    <w:rsid w:val="00AD0A3A"/>
    <w:rsid w:val="00AD0B59"/>
    <w:rsid w:val="00AD1E15"/>
    <w:rsid w:val="00AD1EDD"/>
    <w:rsid w:val="00AD218C"/>
    <w:rsid w:val="00AD24A3"/>
    <w:rsid w:val="00AD2C2E"/>
    <w:rsid w:val="00AD3806"/>
    <w:rsid w:val="00AD4378"/>
    <w:rsid w:val="00AD44B0"/>
    <w:rsid w:val="00AD46D1"/>
    <w:rsid w:val="00AD4B86"/>
    <w:rsid w:val="00AD52F3"/>
    <w:rsid w:val="00AD5AA9"/>
    <w:rsid w:val="00AD5C11"/>
    <w:rsid w:val="00AD6046"/>
    <w:rsid w:val="00AD60CA"/>
    <w:rsid w:val="00AD6384"/>
    <w:rsid w:val="00AD64BF"/>
    <w:rsid w:val="00AD6505"/>
    <w:rsid w:val="00AD7BA8"/>
    <w:rsid w:val="00AE008C"/>
    <w:rsid w:val="00AE0E7F"/>
    <w:rsid w:val="00AE15FC"/>
    <w:rsid w:val="00AE2787"/>
    <w:rsid w:val="00AE2C40"/>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92D"/>
    <w:rsid w:val="00AF3BC6"/>
    <w:rsid w:val="00AF4235"/>
    <w:rsid w:val="00AF4571"/>
    <w:rsid w:val="00AF5878"/>
    <w:rsid w:val="00AF6AC9"/>
    <w:rsid w:val="00AF6FDF"/>
    <w:rsid w:val="00AF7FE9"/>
    <w:rsid w:val="00B019C1"/>
    <w:rsid w:val="00B030D6"/>
    <w:rsid w:val="00B03607"/>
    <w:rsid w:val="00B03BDB"/>
    <w:rsid w:val="00B0485A"/>
    <w:rsid w:val="00B053BF"/>
    <w:rsid w:val="00B06D56"/>
    <w:rsid w:val="00B075F8"/>
    <w:rsid w:val="00B07C0E"/>
    <w:rsid w:val="00B10B4A"/>
    <w:rsid w:val="00B11BE4"/>
    <w:rsid w:val="00B11D69"/>
    <w:rsid w:val="00B135FE"/>
    <w:rsid w:val="00B15A6F"/>
    <w:rsid w:val="00B165CD"/>
    <w:rsid w:val="00B20370"/>
    <w:rsid w:val="00B229AF"/>
    <w:rsid w:val="00B22B3D"/>
    <w:rsid w:val="00B23FFE"/>
    <w:rsid w:val="00B2515F"/>
    <w:rsid w:val="00B263E4"/>
    <w:rsid w:val="00B27B57"/>
    <w:rsid w:val="00B303FF"/>
    <w:rsid w:val="00B30FE8"/>
    <w:rsid w:val="00B3186F"/>
    <w:rsid w:val="00B31DAC"/>
    <w:rsid w:val="00B31F0B"/>
    <w:rsid w:val="00B321C9"/>
    <w:rsid w:val="00B32972"/>
    <w:rsid w:val="00B33032"/>
    <w:rsid w:val="00B347A2"/>
    <w:rsid w:val="00B36971"/>
    <w:rsid w:val="00B3782F"/>
    <w:rsid w:val="00B403CA"/>
    <w:rsid w:val="00B40F14"/>
    <w:rsid w:val="00B42542"/>
    <w:rsid w:val="00B42CBD"/>
    <w:rsid w:val="00B43D32"/>
    <w:rsid w:val="00B44407"/>
    <w:rsid w:val="00B44B99"/>
    <w:rsid w:val="00B44CC1"/>
    <w:rsid w:val="00B46F34"/>
    <w:rsid w:val="00B50287"/>
    <w:rsid w:val="00B522D9"/>
    <w:rsid w:val="00B53AEA"/>
    <w:rsid w:val="00B54C63"/>
    <w:rsid w:val="00B54E31"/>
    <w:rsid w:val="00B55842"/>
    <w:rsid w:val="00B57500"/>
    <w:rsid w:val="00B603A7"/>
    <w:rsid w:val="00B61675"/>
    <w:rsid w:val="00B61CFF"/>
    <w:rsid w:val="00B646E5"/>
    <w:rsid w:val="00B6510C"/>
    <w:rsid w:val="00B66ACD"/>
    <w:rsid w:val="00B72F36"/>
    <w:rsid w:val="00B756B8"/>
    <w:rsid w:val="00B7643E"/>
    <w:rsid w:val="00B770F1"/>
    <w:rsid w:val="00B77619"/>
    <w:rsid w:val="00B779E4"/>
    <w:rsid w:val="00B77D31"/>
    <w:rsid w:val="00B80318"/>
    <w:rsid w:val="00B80603"/>
    <w:rsid w:val="00B81215"/>
    <w:rsid w:val="00B81EC8"/>
    <w:rsid w:val="00B820A7"/>
    <w:rsid w:val="00B82ACA"/>
    <w:rsid w:val="00B82F97"/>
    <w:rsid w:val="00B831D1"/>
    <w:rsid w:val="00B8321C"/>
    <w:rsid w:val="00B83462"/>
    <w:rsid w:val="00B834CB"/>
    <w:rsid w:val="00B845EE"/>
    <w:rsid w:val="00B846E5"/>
    <w:rsid w:val="00B85C2E"/>
    <w:rsid w:val="00B8684B"/>
    <w:rsid w:val="00B86B12"/>
    <w:rsid w:val="00B87AF8"/>
    <w:rsid w:val="00B90C3F"/>
    <w:rsid w:val="00B91124"/>
    <w:rsid w:val="00B94883"/>
    <w:rsid w:val="00B95506"/>
    <w:rsid w:val="00B9561E"/>
    <w:rsid w:val="00B961FB"/>
    <w:rsid w:val="00B96309"/>
    <w:rsid w:val="00B97451"/>
    <w:rsid w:val="00BA0598"/>
    <w:rsid w:val="00BA10E5"/>
    <w:rsid w:val="00BA1A66"/>
    <w:rsid w:val="00BA1BB4"/>
    <w:rsid w:val="00BA1D14"/>
    <w:rsid w:val="00BA2D0C"/>
    <w:rsid w:val="00BA3D6E"/>
    <w:rsid w:val="00BA42FC"/>
    <w:rsid w:val="00BA4829"/>
    <w:rsid w:val="00BA5CD6"/>
    <w:rsid w:val="00BA5CEE"/>
    <w:rsid w:val="00BA5DD3"/>
    <w:rsid w:val="00BB0421"/>
    <w:rsid w:val="00BB0AC4"/>
    <w:rsid w:val="00BB2A82"/>
    <w:rsid w:val="00BB3E0D"/>
    <w:rsid w:val="00BB4A22"/>
    <w:rsid w:val="00BB51AF"/>
    <w:rsid w:val="00BC2133"/>
    <w:rsid w:val="00BC2AA9"/>
    <w:rsid w:val="00BC3576"/>
    <w:rsid w:val="00BC4260"/>
    <w:rsid w:val="00BC4B9B"/>
    <w:rsid w:val="00BC4D36"/>
    <w:rsid w:val="00BC6C80"/>
    <w:rsid w:val="00BC7F30"/>
    <w:rsid w:val="00BD0821"/>
    <w:rsid w:val="00BD0AD8"/>
    <w:rsid w:val="00BD1374"/>
    <w:rsid w:val="00BD14B8"/>
    <w:rsid w:val="00BD2566"/>
    <w:rsid w:val="00BD35B9"/>
    <w:rsid w:val="00BD4BFB"/>
    <w:rsid w:val="00BD56C7"/>
    <w:rsid w:val="00BD63CC"/>
    <w:rsid w:val="00BD7E68"/>
    <w:rsid w:val="00BD7F1B"/>
    <w:rsid w:val="00BE07A5"/>
    <w:rsid w:val="00BE2C1B"/>
    <w:rsid w:val="00BE40AF"/>
    <w:rsid w:val="00BE433A"/>
    <w:rsid w:val="00BE5103"/>
    <w:rsid w:val="00BE6606"/>
    <w:rsid w:val="00BE6EDD"/>
    <w:rsid w:val="00BE7BCD"/>
    <w:rsid w:val="00BF09E0"/>
    <w:rsid w:val="00BF1FB4"/>
    <w:rsid w:val="00BF2635"/>
    <w:rsid w:val="00BF2AC9"/>
    <w:rsid w:val="00BF3A7F"/>
    <w:rsid w:val="00BF4E46"/>
    <w:rsid w:val="00BF53A1"/>
    <w:rsid w:val="00C00A87"/>
    <w:rsid w:val="00C00B7A"/>
    <w:rsid w:val="00C011BF"/>
    <w:rsid w:val="00C014F7"/>
    <w:rsid w:val="00C022F6"/>
    <w:rsid w:val="00C02BDE"/>
    <w:rsid w:val="00C03135"/>
    <w:rsid w:val="00C05D70"/>
    <w:rsid w:val="00C068E6"/>
    <w:rsid w:val="00C06D5B"/>
    <w:rsid w:val="00C1028E"/>
    <w:rsid w:val="00C120A4"/>
    <w:rsid w:val="00C121AE"/>
    <w:rsid w:val="00C1227A"/>
    <w:rsid w:val="00C12C6C"/>
    <w:rsid w:val="00C139E3"/>
    <w:rsid w:val="00C156A7"/>
    <w:rsid w:val="00C175F8"/>
    <w:rsid w:val="00C20DB4"/>
    <w:rsid w:val="00C20F3D"/>
    <w:rsid w:val="00C21C85"/>
    <w:rsid w:val="00C22043"/>
    <w:rsid w:val="00C2219D"/>
    <w:rsid w:val="00C22255"/>
    <w:rsid w:val="00C222D2"/>
    <w:rsid w:val="00C3111A"/>
    <w:rsid w:val="00C316A8"/>
    <w:rsid w:val="00C330F8"/>
    <w:rsid w:val="00C330FF"/>
    <w:rsid w:val="00C333F9"/>
    <w:rsid w:val="00C33AB5"/>
    <w:rsid w:val="00C36D80"/>
    <w:rsid w:val="00C36DA9"/>
    <w:rsid w:val="00C409C9"/>
    <w:rsid w:val="00C41AAC"/>
    <w:rsid w:val="00C42D10"/>
    <w:rsid w:val="00C4369E"/>
    <w:rsid w:val="00C43EFC"/>
    <w:rsid w:val="00C44097"/>
    <w:rsid w:val="00C456AB"/>
    <w:rsid w:val="00C459E5"/>
    <w:rsid w:val="00C460DA"/>
    <w:rsid w:val="00C46248"/>
    <w:rsid w:val="00C46EE5"/>
    <w:rsid w:val="00C4721A"/>
    <w:rsid w:val="00C505E8"/>
    <w:rsid w:val="00C51CEE"/>
    <w:rsid w:val="00C51FE0"/>
    <w:rsid w:val="00C5266D"/>
    <w:rsid w:val="00C538C6"/>
    <w:rsid w:val="00C53913"/>
    <w:rsid w:val="00C53A0E"/>
    <w:rsid w:val="00C53CFD"/>
    <w:rsid w:val="00C540F2"/>
    <w:rsid w:val="00C5417F"/>
    <w:rsid w:val="00C54CA5"/>
    <w:rsid w:val="00C55619"/>
    <w:rsid w:val="00C55F41"/>
    <w:rsid w:val="00C57975"/>
    <w:rsid w:val="00C60141"/>
    <w:rsid w:val="00C60EEE"/>
    <w:rsid w:val="00C612E0"/>
    <w:rsid w:val="00C61310"/>
    <w:rsid w:val="00C6173E"/>
    <w:rsid w:val="00C619AC"/>
    <w:rsid w:val="00C622A9"/>
    <w:rsid w:val="00C62326"/>
    <w:rsid w:val="00C627B0"/>
    <w:rsid w:val="00C634A1"/>
    <w:rsid w:val="00C64015"/>
    <w:rsid w:val="00C64910"/>
    <w:rsid w:val="00C663B2"/>
    <w:rsid w:val="00C66C98"/>
    <w:rsid w:val="00C70D86"/>
    <w:rsid w:val="00C70E90"/>
    <w:rsid w:val="00C719FF"/>
    <w:rsid w:val="00C72907"/>
    <w:rsid w:val="00C72D7C"/>
    <w:rsid w:val="00C73C9B"/>
    <w:rsid w:val="00C73E4A"/>
    <w:rsid w:val="00C74039"/>
    <w:rsid w:val="00C74555"/>
    <w:rsid w:val="00C74FFA"/>
    <w:rsid w:val="00C771C8"/>
    <w:rsid w:val="00C808DC"/>
    <w:rsid w:val="00C812AB"/>
    <w:rsid w:val="00C813A9"/>
    <w:rsid w:val="00C82D10"/>
    <w:rsid w:val="00C857BD"/>
    <w:rsid w:val="00C85C30"/>
    <w:rsid w:val="00C85EA5"/>
    <w:rsid w:val="00C86266"/>
    <w:rsid w:val="00C866F9"/>
    <w:rsid w:val="00C8787A"/>
    <w:rsid w:val="00C9002B"/>
    <w:rsid w:val="00C90400"/>
    <w:rsid w:val="00C9199D"/>
    <w:rsid w:val="00C93077"/>
    <w:rsid w:val="00C94BE6"/>
    <w:rsid w:val="00C965F4"/>
    <w:rsid w:val="00C967BD"/>
    <w:rsid w:val="00CA0A58"/>
    <w:rsid w:val="00CA0B2C"/>
    <w:rsid w:val="00CA16E5"/>
    <w:rsid w:val="00CA2459"/>
    <w:rsid w:val="00CA30DC"/>
    <w:rsid w:val="00CA32F2"/>
    <w:rsid w:val="00CA3590"/>
    <w:rsid w:val="00CA4589"/>
    <w:rsid w:val="00CA5B94"/>
    <w:rsid w:val="00CA5DF0"/>
    <w:rsid w:val="00CA6015"/>
    <w:rsid w:val="00CA6B06"/>
    <w:rsid w:val="00CB1443"/>
    <w:rsid w:val="00CB1E44"/>
    <w:rsid w:val="00CB4CAF"/>
    <w:rsid w:val="00CB51E0"/>
    <w:rsid w:val="00CB5843"/>
    <w:rsid w:val="00CB5B86"/>
    <w:rsid w:val="00CB61C1"/>
    <w:rsid w:val="00CB68B3"/>
    <w:rsid w:val="00CB6995"/>
    <w:rsid w:val="00CB6CEF"/>
    <w:rsid w:val="00CB75B8"/>
    <w:rsid w:val="00CC037E"/>
    <w:rsid w:val="00CC13C9"/>
    <w:rsid w:val="00CC15A5"/>
    <w:rsid w:val="00CC2C39"/>
    <w:rsid w:val="00CC3602"/>
    <w:rsid w:val="00CC3F73"/>
    <w:rsid w:val="00CC4DCE"/>
    <w:rsid w:val="00CC6237"/>
    <w:rsid w:val="00CC758E"/>
    <w:rsid w:val="00CC75EB"/>
    <w:rsid w:val="00CD0285"/>
    <w:rsid w:val="00CD03E8"/>
    <w:rsid w:val="00CD14C2"/>
    <w:rsid w:val="00CD1A8B"/>
    <w:rsid w:val="00CD1C86"/>
    <w:rsid w:val="00CD1E67"/>
    <w:rsid w:val="00CD223D"/>
    <w:rsid w:val="00CD390B"/>
    <w:rsid w:val="00CD40CC"/>
    <w:rsid w:val="00CD579A"/>
    <w:rsid w:val="00CD5C8F"/>
    <w:rsid w:val="00CD602F"/>
    <w:rsid w:val="00CD6BC7"/>
    <w:rsid w:val="00CD7339"/>
    <w:rsid w:val="00CD7639"/>
    <w:rsid w:val="00CD769F"/>
    <w:rsid w:val="00CE0132"/>
    <w:rsid w:val="00CE0200"/>
    <w:rsid w:val="00CE0FF5"/>
    <w:rsid w:val="00CE127D"/>
    <w:rsid w:val="00CE1FCC"/>
    <w:rsid w:val="00CE2078"/>
    <w:rsid w:val="00CE35F6"/>
    <w:rsid w:val="00CE434A"/>
    <w:rsid w:val="00CE467C"/>
    <w:rsid w:val="00CE6A6E"/>
    <w:rsid w:val="00CE6C49"/>
    <w:rsid w:val="00CF140E"/>
    <w:rsid w:val="00CF3514"/>
    <w:rsid w:val="00CF3ED7"/>
    <w:rsid w:val="00CF43CE"/>
    <w:rsid w:val="00CF504D"/>
    <w:rsid w:val="00CF7C12"/>
    <w:rsid w:val="00D00081"/>
    <w:rsid w:val="00D005A4"/>
    <w:rsid w:val="00D0066F"/>
    <w:rsid w:val="00D018BB"/>
    <w:rsid w:val="00D029F7"/>
    <w:rsid w:val="00D03815"/>
    <w:rsid w:val="00D04237"/>
    <w:rsid w:val="00D042FB"/>
    <w:rsid w:val="00D0466C"/>
    <w:rsid w:val="00D0565F"/>
    <w:rsid w:val="00D068C7"/>
    <w:rsid w:val="00D06999"/>
    <w:rsid w:val="00D069B5"/>
    <w:rsid w:val="00D07C27"/>
    <w:rsid w:val="00D07CC6"/>
    <w:rsid w:val="00D107DB"/>
    <w:rsid w:val="00D10E7B"/>
    <w:rsid w:val="00D11548"/>
    <w:rsid w:val="00D13425"/>
    <w:rsid w:val="00D138DF"/>
    <w:rsid w:val="00D14CD4"/>
    <w:rsid w:val="00D150B5"/>
    <w:rsid w:val="00D15198"/>
    <w:rsid w:val="00D1667F"/>
    <w:rsid w:val="00D17018"/>
    <w:rsid w:val="00D170BE"/>
    <w:rsid w:val="00D17905"/>
    <w:rsid w:val="00D200C0"/>
    <w:rsid w:val="00D20ECA"/>
    <w:rsid w:val="00D2242A"/>
    <w:rsid w:val="00D22982"/>
    <w:rsid w:val="00D24685"/>
    <w:rsid w:val="00D24857"/>
    <w:rsid w:val="00D248A9"/>
    <w:rsid w:val="00D24B69"/>
    <w:rsid w:val="00D257A0"/>
    <w:rsid w:val="00D26BD5"/>
    <w:rsid w:val="00D26C0F"/>
    <w:rsid w:val="00D271BB"/>
    <w:rsid w:val="00D274E7"/>
    <w:rsid w:val="00D304C8"/>
    <w:rsid w:val="00D30BAD"/>
    <w:rsid w:val="00D30D2F"/>
    <w:rsid w:val="00D33FA5"/>
    <w:rsid w:val="00D340B3"/>
    <w:rsid w:val="00D34A5A"/>
    <w:rsid w:val="00D35535"/>
    <w:rsid w:val="00D36697"/>
    <w:rsid w:val="00D37562"/>
    <w:rsid w:val="00D37A6F"/>
    <w:rsid w:val="00D41FCD"/>
    <w:rsid w:val="00D43627"/>
    <w:rsid w:val="00D454F6"/>
    <w:rsid w:val="00D45E0E"/>
    <w:rsid w:val="00D4632B"/>
    <w:rsid w:val="00D472E6"/>
    <w:rsid w:val="00D47C67"/>
    <w:rsid w:val="00D51FE7"/>
    <w:rsid w:val="00D52613"/>
    <w:rsid w:val="00D52BD4"/>
    <w:rsid w:val="00D53DA3"/>
    <w:rsid w:val="00D53DFD"/>
    <w:rsid w:val="00D55649"/>
    <w:rsid w:val="00D55674"/>
    <w:rsid w:val="00D60444"/>
    <w:rsid w:val="00D6059A"/>
    <w:rsid w:val="00D66507"/>
    <w:rsid w:val="00D66647"/>
    <w:rsid w:val="00D667CE"/>
    <w:rsid w:val="00D67045"/>
    <w:rsid w:val="00D714E1"/>
    <w:rsid w:val="00D735F1"/>
    <w:rsid w:val="00D7373A"/>
    <w:rsid w:val="00D7656F"/>
    <w:rsid w:val="00D766F8"/>
    <w:rsid w:val="00D76B88"/>
    <w:rsid w:val="00D77686"/>
    <w:rsid w:val="00D814D4"/>
    <w:rsid w:val="00D81955"/>
    <w:rsid w:val="00D81C55"/>
    <w:rsid w:val="00D82E74"/>
    <w:rsid w:val="00D8351D"/>
    <w:rsid w:val="00D83C95"/>
    <w:rsid w:val="00D861DA"/>
    <w:rsid w:val="00D8646F"/>
    <w:rsid w:val="00D879F5"/>
    <w:rsid w:val="00D901EE"/>
    <w:rsid w:val="00D9057C"/>
    <w:rsid w:val="00D90EB7"/>
    <w:rsid w:val="00D93013"/>
    <w:rsid w:val="00D938FC"/>
    <w:rsid w:val="00D9533F"/>
    <w:rsid w:val="00D95591"/>
    <w:rsid w:val="00D95B38"/>
    <w:rsid w:val="00D96433"/>
    <w:rsid w:val="00D97405"/>
    <w:rsid w:val="00DA03D6"/>
    <w:rsid w:val="00DA1385"/>
    <w:rsid w:val="00DA1764"/>
    <w:rsid w:val="00DA25D4"/>
    <w:rsid w:val="00DA4657"/>
    <w:rsid w:val="00DA4D63"/>
    <w:rsid w:val="00DA65C9"/>
    <w:rsid w:val="00DA72BB"/>
    <w:rsid w:val="00DA73C9"/>
    <w:rsid w:val="00DB03F2"/>
    <w:rsid w:val="00DB133D"/>
    <w:rsid w:val="00DB3171"/>
    <w:rsid w:val="00DB5B14"/>
    <w:rsid w:val="00DB5DD2"/>
    <w:rsid w:val="00DB6019"/>
    <w:rsid w:val="00DB7768"/>
    <w:rsid w:val="00DB77FD"/>
    <w:rsid w:val="00DC0ABC"/>
    <w:rsid w:val="00DC0C4A"/>
    <w:rsid w:val="00DC1013"/>
    <w:rsid w:val="00DC21A3"/>
    <w:rsid w:val="00DC293F"/>
    <w:rsid w:val="00DC3903"/>
    <w:rsid w:val="00DC446D"/>
    <w:rsid w:val="00DC4797"/>
    <w:rsid w:val="00DC47B0"/>
    <w:rsid w:val="00DC4B99"/>
    <w:rsid w:val="00DC6752"/>
    <w:rsid w:val="00DC7634"/>
    <w:rsid w:val="00DD1308"/>
    <w:rsid w:val="00DD1E93"/>
    <w:rsid w:val="00DD326D"/>
    <w:rsid w:val="00DD36EB"/>
    <w:rsid w:val="00DD4355"/>
    <w:rsid w:val="00DD562F"/>
    <w:rsid w:val="00DD6B67"/>
    <w:rsid w:val="00DE04E9"/>
    <w:rsid w:val="00DE0C4B"/>
    <w:rsid w:val="00DE0F60"/>
    <w:rsid w:val="00DE14C9"/>
    <w:rsid w:val="00DE2050"/>
    <w:rsid w:val="00DE268F"/>
    <w:rsid w:val="00DE3BB0"/>
    <w:rsid w:val="00DE55ED"/>
    <w:rsid w:val="00DE6496"/>
    <w:rsid w:val="00DE68E9"/>
    <w:rsid w:val="00DE6996"/>
    <w:rsid w:val="00DE7927"/>
    <w:rsid w:val="00DF0008"/>
    <w:rsid w:val="00DF00B8"/>
    <w:rsid w:val="00DF11DA"/>
    <w:rsid w:val="00DF1464"/>
    <w:rsid w:val="00DF16F2"/>
    <w:rsid w:val="00DF1BDA"/>
    <w:rsid w:val="00DF203B"/>
    <w:rsid w:val="00DF2772"/>
    <w:rsid w:val="00DF32B5"/>
    <w:rsid w:val="00DF43F5"/>
    <w:rsid w:val="00DF6D95"/>
    <w:rsid w:val="00DF714D"/>
    <w:rsid w:val="00DF7CB7"/>
    <w:rsid w:val="00E00758"/>
    <w:rsid w:val="00E00D8B"/>
    <w:rsid w:val="00E01CC9"/>
    <w:rsid w:val="00E02D70"/>
    <w:rsid w:val="00E032BB"/>
    <w:rsid w:val="00E0349F"/>
    <w:rsid w:val="00E0393C"/>
    <w:rsid w:val="00E03ABF"/>
    <w:rsid w:val="00E04AE7"/>
    <w:rsid w:val="00E06F97"/>
    <w:rsid w:val="00E11057"/>
    <w:rsid w:val="00E11FA9"/>
    <w:rsid w:val="00E1204E"/>
    <w:rsid w:val="00E14043"/>
    <w:rsid w:val="00E1556E"/>
    <w:rsid w:val="00E155B6"/>
    <w:rsid w:val="00E158DC"/>
    <w:rsid w:val="00E162B3"/>
    <w:rsid w:val="00E17A45"/>
    <w:rsid w:val="00E17E8E"/>
    <w:rsid w:val="00E204E1"/>
    <w:rsid w:val="00E20B1B"/>
    <w:rsid w:val="00E21312"/>
    <w:rsid w:val="00E236FF"/>
    <w:rsid w:val="00E240A7"/>
    <w:rsid w:val="00E24B23"/>
    <w:rsid w:val="00E2598C"/>
    <w:rsid w:val="00E25AC2"/>
    <w:rsid w:val="00E26002"/>
    <w:rsid w:val="00E26096"/>
    <w:rsid w:val="00E26429"/>
    <w:rsid w:val="00E32A54"/>
    <w:rsid w:val="00E32C49"/>
    <w:rsid w:val="00E32CE0"/>
    <w:rsid w:val="00E34066"/>
    <w:rsid w:val="00E346BE"/>
    <w:rsid w:val="00E3659B"/>
    <w:rsid w:val="00E36DF2"/>
    <w:rsid w:val="00E372C6"/>
    <w:rsid w:val="00E376F5"/>
    <w:rsid w:val="00E41269"/>
    <w:rsid w:val="00E413D1"/>
    <w:rsid w:val="00E4216F"/>
    <w:rsid w:val="00E4290C"/>
    <w:rsid w:val="00E438C0"/>
    <w:rsid w:val="00E443A9"/>
    <w:rsid w:val="00E453FB"/>
    <w:rsid w:val="00E46968"/>
    <w:rsid w:val="00E47728"/>
    <w:rsid w:val="00E5010C"/>
    <w:rsid w:val="00E51657"/>
    <w:rsid w:val="00E5308F"/>
    <w:rsid w:val="00E539B9"/>
    <w:rsid w:val="00E53A22"/>
    <w:rsid w:val="00E557F8"/>
    <w:rsid w:val="00E55B00"/>
    <w:rsid w:val="00E563EF"/>
    <w:rsid w:val="00E56815"/>
    <w:rsid w:val="00E57C2E"/>
    <w:rsid w:val="00E57E11"/>
    <w:rsid w:val="00E6027E"/>
    <w:rsid w:val="00E60931"/>
    <w:rsid w:val="00E65ED4"/>
    <w:rsid w:val="00E66F18"/>
    <w:rsid w:val="00E6715D"/>
    <w:rsid w:val="00E672E8"/>
    <w:rsid w:val="00E700B4"/>
    <w:rsid w:val="00E70242"/>
    <w:rsid w:val="00E71408"/>
    <w:rsid w:val="00E71E82"/>
    <w:rsid w:val="00E733A2"/>
    <w:rsid w:val="00E742EF"/>
    <w:rsid w:val="00E752B5"/>
    <w:rsid w:val="00E75C2E"/>
    <w:rsid w:val="00E8008A"/>
    <w:rsid w:val="00E836E3"/>
    <w:rsid w:val="00E839C8"/>
    <w:rsid w:val="00E83BA7"/>
    <w:rsid w:val="00E846DD"/>
    <w:rsid w:val="00E858F9"/>
    <w:rsid w:val="00E85C49"/>
    <w:rsid w:val="00E86508"/>
    <w:rsid w:val="00E865EF"/>
    <w:rsid w:val="00E879FD"/>
    <w:rsid w:val="00E90445"/>
    <w:rsid w:val="00E9174A"/>
    <w:rsid w:val="00E9198F"/>
    <w:rsid w:val="00E91C42"/>
    <w:rsid w:val="00E925AD"/>
    <w:rsid w:val="00E92B7C"/>
    <w:rsid w:val="00E9344A"/>
    <w:rsid w:val="00E93713"/>
    <w:rsid w:val="00E9424A"/>
    <w:rsid w:val="00E94666"/>
    <w:rsid w:val="00E947B1"/>
    <w:rsid w:val="00E96904"/>
    <w:rsid w:val="00E97625"/>
    <w:rsid w:val="00EA16D3"/>
    <w:rsid w:val="00EA317F"/>
    <w:rsid w:val="00EA46B1"/>
    <w:rsid w:val="00EA63EE"/>
    <w:rsid w:val="00EB02AB"/>
    <w:rsid w:val="00EB2439"/>
    <w:rsid w:val="00EB3322"/>
    <w:rsid w:val="00EB4B19"/>
    <w:rsid w:val="00EB5F4A"/>
    <w:rsid w:val="00EB65BF"/>
    <w:rsid w:val="00EB717B"/>
    <w:rsid w:val="00EC20C1"/>
    <w:rsid w:val="00EC2840"/>
    <w:rsid w:val="00EC2DB8"/>
    <w:rsid w:val="00EC4A67"/>
    <w:rsid w:val="00EC4CFB"/>
    <w:rsid w:val="00EC4E47"/>
    <w:rsid w:val="00EC534D"/>
    <w:rsid w:val="00EC7A34"/>
    <w:rsid w:val="00EC7F5D"/>
    <w:rsid w:val="00ED06EE"/>
    <w:rsid w:val="00ED1C2D"/>
    <w:rsid w:val="00ED2185"/>
    <w:rsid w:val="00ED347D"/>
    <w:rsid w:val="00ED3569"/>
    <w:rsid w:val="00ED38DC"/>
    <w:rsid w:val="00ED3A6B"/>
    <w:rsid w:val="00ED3C39"/>
    <w:rsid w:val="00ED4642"/>
    <w:rsid w:val="00ED520A"/>
    <w:rsid w:val="00ED536B"/>
    <w:rsid w:val="00ED5762"/>
    <w:rsid w:val="00ED5942"/>
    <w:rsid w:val="00EE03A8"/>
    <w:rsid w:val="00EE18D2"/>
    <w:rsid w:val="00EE1F49"/>
    <w:rsid w:val="00EE2B83"/>
    <w:rsid w:val="00EE37DD"/>
    <w:rsid w:val="00EE414B"/>
    <w:rsid w:val="00EE4458"/>
    <w:rsid w:val="00EE507F"/>
    <w:rsid w:val="00EE52C5"/>
    <w:rsid w:val="00EE6963"/>
    <w:rsid w:val="00EE73C6"/>
    <w:rsid w:val="00EE7E10"/>
    <w:rsid w:val="00EF00EA"/>
    <w:rsid w:val="00EF0A4E"/>
    <w:rsid w:val="00EF1855"/>
    <w:rsid w:val="00EF2702"/>
    <w:rsid w:val="00EF2E06"/>
    <w:rsid w:val="00EF2E65"/>
    <w:rsid w:val="00EF3EFC"/>
    <w:rsid w:val="00EF5D50"/>
    <w:rsid w:val="00EF65CB"/>
    <w:rsid w:val="00EF68B1"/>
    <w:rsid w:val="00EF7E56"/>
    <w:rsid w:val="00F00144"/>
    <w:rsid w:val="00F02BF2"/>
    <w:rsid w:val="00F02FBC"/>
    <w:rsid w:val="00F03B6C"/>
    <w:rsid w:val="00F04F44"/>
    <w:rsid w:val="00F0518C"/>
    <w:rsid w:val="00F05A57"/>
    <w:rsid w:val="00F06493"/>
    <w:rsid w:val="00F071A6"/>
    <w:rsid w:val="00F10873"/>
    <w:rsid w:val="00F10900"/>
    <w:rsid w:val="00F10DA2"/>
    <w:rsid w:val="00F128D1"/>
    <w:rsid w:val="00F13289"/>
    <w:rsid w:val="00F138C0"/>
    <w:rsid w:val="00F15AA4"/>
    <w:rsid w:val="00F163F5"/>
    <w:rsid w:val="00F17CD3"/>
    <w:rsid w:val="00F206A0"/>
    <w:rsid w:val="00F216A7"/>
    <w:rsid w:val="00F22685"/>
    <w:rsid w:val="00F22A82"/>
    <w:rsid w:val="00F231EB"/>
    <w:rsid w:val="00F2329D"/>
    <w:rsid w:val="00F24763"/>
    <w:rsid w:val="00F26042"/>
    <w:rsid w:val="00F263E2"/>
    <w:rsid w:val="00F323A7"/>
    <w:rsid w:val="00F323B2"/>
    <w:rsid w:val="00F32DCF"/>
    <w:rsid w:val="00F3340F"/>
    <w:rsid w:val="00F3344F"/>
    <w:rsid w:val="00F341CA"/>
    <w:rsid w:val="00F34287"/>
    <w:rsid w:val="00F362E2"/>
    <w:rsid w:val="00F40832"/>
    <w:rsid w:val="00F419BD"/>
    <w:rsid w:val="00F41AF7"/>
    <w:rsid w:val="00F41D53"/>
    <w:rsid w:val="00F42EA1"/>
    <w:rsid w:val="00F42FE4"/>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D4F"/>
    <w:rsid w:val="00F52E98"/>
    <w:rsid w:val="00F53370"/>
    <w:rsid w:val="00F53AB6"/>
    <w:rsid w:val="00F54E63"/>
    <w:rsid w:val="00F55518"/>
    <w:rsid w:val="00F55522"/>
    <w:rsid w:val="00F562AB"/>
    <w:rsid w:val="00F57FB0"/>
    <w:rsid w:val="00F61E76"/>
    <w:rsid w:val="00F62F81"/>
    <w:rsid w:val="00F643B1"/>
    <w:rsid w:val="00F65E36"/>
    <w:rsid w:val="00F66F26"/>
    <w:rsid w:val="00F67F24"/>
    <w:rsid w:val="00F7010D"/>
    <w:rsid w:val="00F709B2"/>
    <w:rsid w:val="00F71357"/>
    <w:rsid w:val="00F71FEC"/>
    <w:rsid w:val="00F7394B"/>
    <w:rsid w:val="00F743C8"/>
    <w:rsid w:val="00F747A3"/>
    <w:rsid w:val="00F751AD"/>
    <w:rsid w:val="00F7549C"/>
    <w:rsid w:val="00F757AB"/>
    <w:rsid w:val="00F76997"/>
    <w:rsid w:val="00F7714E"/>
    <w:rsid w:val="00F77FDD"/>
    <w:rsid w:val="00F80154"/>
    <w:rsid w:val="00F807C9"/>
    <w:rsid w:val="00F80DBE"/>
    <w:rsid w:val="00F81848"/>
    <w:rsid w:val="00F84378"/>
    <w:rsid w:val="00F84471"/>
    <w:rsid w:val="00F856D6"/>
    <w:rsid w:val="00F867CD"/>
    <w:rsid w:val="00F910C7"/>
    <w:rsid w:val="00F91EA5"/>
    <w:rsid w:val="00F9357A"/>
    <w:rsid w:val="00F946C0"/>
    <w:rsid w:val="00F94941"/>
    <w:rsid w:val="00F954D9"/>
    <w:rsid w:val="00F9558C"/>
    <w:rsid w:val="00F95785"/>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284B"/>
    <w:rsid w:val="00FB3C4E"/>
    <w:rsid w:val="00FB4157"/>
    <w:rsid w:val="00FB61AE"/>
    <w:rsid w:val="00FB6A6B"/>
    <w:rsid w:val="00FB6DD6"/>
    <w:rsid w:val="00FC055B"/>
    <w:rsid w:val="00FC1A81"/>
    <w:rsid w:val="00FC3967"/>
    <w:rsid w:val="00FC3AC8"/>
    <w:rsid w:val="00FC42D4"/>
    <w:rsid w:val="00FC49CC"/>
    <w:rsid w:val="00FC4D34"/>
    <w:rsid w:val="00FC584D"/>
    <w:rsid w:val="00FD1415"/>
    <w:rsid w:val="00FD170D"/>
    <w:rsid w:val="00FD1F2C"/>
    <w:rsid w:val="00FD2940"/>
    <w:rsid w:val="00FD294B"/>
    <w:rsid w:val="00FD32CC"/>
    <w:rsid w:val="00FD7516"/>
    <w:rsid w:val="00FE09C2"/>
    <w:rsid w:val="00FE1CDE"/>
    <w:rsid w:val="00FE1D09"/>
    <w:rsid w:val="00FE1F21"/>
    <w:rsid w:val="00FE1FF2"/>
    <w:rsid w:val="00FE232E"/>
    <w:rsid w:val="00FE3C88"/>
    <w:rsid w:val="00FE5197"/>
    <w:rsid w:val="00FE63F8"/>
    <w:rsid w:val="00FF0DC5"/>
    <w:rsid w:val="00FF167C"/>
    <w:rsid w:val="00FF3D7C"/>
    <w:rsid w:val="00FF4E55"/>
    <w:rsid w:val="00FF6345"/>
    <w:rsid w:val="00FF686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8C2"/>
    <w:rPr>
      <w:sz w:val="24"/>
    </w:rPr>
  </w:style>
  <w:style w:type="paragraph" w:styleId="Antrat1">
    <w:name w:val="heading 1"/>
    <w:basedOn w:val="prastasis"/>
    <w:next w:val="Text1"/>
    <w:link w:val="Antrat1Diagrama"/>
    <w:qFormat/>
    <w:rsid w:val="00FC49CC"/>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rsid w:val="00FC49CC"/>
    <w:pPr>
      <w:keepNext/>
      <w:jc w:val="center"/>
      <w:outlineLvl w:val="1"/>
    </w:pPr>
    <w:rPr>
      <w:sz w:val="28"/>
      <w:szCs w:val="24"/>
      <w:lang w:val="en-GB" w:eastAsia="de-DE"/>
    </w:rPr>
  </w:style>
  <w:style w:type="paragraph" w:styleId="Antrat3">
    <w:name w:val="heading 3"/>
    <w:basedOn w:val="prastasis"/>
    <w:next w:val="prastasis"/>
    <w:qFormat/>
    <w:rsid w:val="00FC49CC"/>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FC49CC"/>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FC49CC"/>
    <w:pPr>
      <w:jc w:val="center"/>
    </w:pPr>
    <w:rPr>
      <w:b/>
      <w:sz w:val="28"/>
      <w:lang w:val="en-GB"/>
    </w:rPr>
  </w:style>
  <w:style w:type="paragraph" w:customStyle="1" w:styleId="Style1">
    <w:name w:val="Style1"/>
    <w:basedOn w:val="prastasis"/>
    <w:rsid w:val="00FC49CC"/>
  </w:style>
  <w:style w:type="paragraph" w:customStyle="1" w:styleId="Style4">
    <w:name w:val="Style 4"/>
    <w:basedOn w:val="prastasis"/>
    <w:rsid w:val="00FC49CC"/>
    <w:pPr>
      <w:widowControl w:val="0"/>
      <w:jc w:val="both"/>
    </w:pPr>
    <w:rPr>
      <w:noProof/>
      <w:color w:val="000000"/>
      <w:sz w:val="20"/>
    </w:rPr>
  </w:style>
  <w:style w:type="paragraph" w:customStyle="1" w:styleId="Style3">
    <w:name w:val="Style3"/>
    <w:basedOn w:val="prastasis"/>
    <w:rsid w:val="00FC49CC"/>
    <w:pPr>
      <w:tabs>
        <w:tab w:val="num" w:pos="360"/>
      </w:tabs>
    </w:pPr>
  </w:style>
  <w:style w:type="character" w:styleId="Puslapionumeris">
    <w:name w:val="page number"/>
    <w:basedOn w:val="Numatytasispastraiposriftas"/>
    <w:rsid w:val="00FC49CC"/>
  </w:style>
  <w:style w:type="paragraph" w:styleId="Antrats">
    <w:name w:val="header"/>
    <w:basedOn w:val="prastasis"/>
    <w:link w:val="AntratsDiagrama"/>
    <w:uiPriority w:val="99"/>
    <w:rsid w:val="00FC49CC"/>
    <w:pPr>
      <w:tabs>
        <w:tab w:val="center" w:pos="4320"/>
        <w:tab w:val="right" w:pos="8640"/>
      </w:tabs>
    </w:pPr>
  </w:style>
  <w:style w:type="paragraph" w:styleId="Porat">
    <w:name w:val="footer"/>
    <w:basedOn w:val="prastasis"/>
    <w:link w:val="PoratDiagrama"/>
    <w:uiPriority w:val="99"/>
    <w:rsid w:val="00FC49CC"/>
    <w:pPr>
      <w:tabs>
        <w:tab w:val="center" w:pos="4320"/>
        <w:tab w:val="right" w:pos="8640"/>
      </w:tabs>
    </w:pPr>
    <w:rPr>
      <w:lang w:val="en-US"/>
    </w:rPr>
  </w:style>
  <w:style w:type="paragraph" w:customStyle="1" w:styleId="Text1">
    <w:name w:val="Text 1"/>
    <w:basedOn w:val="prastasis"/>
    <w:rsid w:val="00FC49CC"/>
    <w:pPr>
      <w:spacing w:after="240"/>
      <w:ind w:left="482"/>
      <w:jc w:val="both"/>
    </w:pPr>
    <w:rPr>
      <w:lang w:val="en-GB" w:eastAsia="en-US"/>
    </w:rPr>
  </w:style>
  <w:style w:type="paragraph" w:customStyle="1" w:styleId="Debesliotekstas1">
    <w:name w:val="Debesėlio tekstas1"/>
    <w:basedOn w:val="prastasis"/>
    <w:semiHidden/>
    <w:rsid w:val="00FC49CC"/>
    <w:rPr>
      <w:rFonts w:ascii="Tahoma" w:hAnsi="Tahoma" w:cs="Tahoma"/>
      <w:sz w:val="16"/>
      <w:szCs w:val="16"/>
    </w:rPr>
  </w:style>
  <w:style w:type="character" w:styleId="Komentaronuoroda">
    <w:name w:val="annotation reference"/>
    <w:rsid w:val="00FC49CC"/>
    <w:rPr>
      <w:sz w:val="16"/>
      <w:szCs w:val="16"/>
    </w:rPr>
  </w:style>
  <w:style w:type="paragraph" w:styleId="Komentarotekstas">
    <w:name w:val="annotation text"/>
    <w:basedOn w:val="prastasis"/>
    <w:link w:val="KomentarotekstasDiagrama"/>
    <w:rsid w:val="00FC49CC"/>
    <w:rPr>
      <w:sz w:val="20"/>
    </w:rPr>
  </w:style>
  <w:style w:type="paragraph" w:customStyle="1" w:styleId="CharDiagramaCharCharDiagramaDiagramaDiagrama">
    <w:name w:val="Char Diagrama Char Char Diagrama Diagrama Diagrama"/>
    <w:basedOn w:val="prastasis"/>
    <w:rsid w:val="00FC49CC"/>
    <w:pPr>
      <w:spacing w:after="160" w:line="240" w:lineRule="exact"/>
    </w:pPr>
    <w:rPr>
      <w:rFonts w:ascii="Tahoma" w:hAnsi="Tahoma"/>
      <w:sz w:val="20"/>
      <w:lang w:val="en-US" w:eastAsia="en-US"/>
    </w:rPr>
  </w:style>
  <w:style w:type="paragraph" w:customStyle="1" w:styleId="Text3">
    <w:name w:val="Text 3"/>
    <w:basedOn w:val="prastasis"/>
    <w:rsid w:val="00FC49CC"/>
    <w:pPr>
      <w:tabs>
        <w:tab w:val="left" w:pos="2302"/>
      </w:tabs>
      <w:spacing w:after="240"/>
      <w:ind w:left="1202"/>
      <w:jc w:val="both"/>
    </w:pPr>
    <w:rPr>
      <w:lang w:val="en-GB" w:eastAsia="en-US"/>
    </w:rPr>
  </w:style>
  <w:style w:type="paragraph" w:styleId="Puslapioinaostekstas">
    <w:name w:val="footnote text"/>
    <w:basedOn w:val="prastasis"/>
    <w:semiHidden/>
    <w:rsid w:val="00FC49CC"/>
    <w:pPr>
      <w:spacing w:after="240"/>
      <w:ind w:left="357" w:hanging="357"/>
      <w:jc w:val="both"/>
    </w:pPr>
    <w:rPr>
      <w:sz w:val="20"/>
      <w:lang w:val="en-GB" w:eastAsia="en-US"/>
    </w:rPr>
  </w:style>
  <w:style w:type="character" w:styleId="Puslapioinaosnuoroda">
    <w:name w:val="footnote reference"/>
    <w:semiHidden/>
    <w:rsid w:val="00FC49CC"/>
    <w:rPr>
      <w:vertAlign w:val="superscript"/>
    </w:rPr>
  </w:style>
  <w:style w:type="paragraph" w:styleId="prastojitrauka">
    <w:name w:val="Normal Indent"/>
    <w:basedOn w:val="prastasis"/>
    <w:rsid w:val="00FC49CC"/>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rsid w:val="00FC49CC"/>
    <w:pPr>
      <w:spacing w:before="75" w:after="75"/>
      <w:ind w:left="225" w:right="225"/>
    </w:pPr>
    <w:rPr>
      <w:sz w:val="22"/>
      <w:szCs w:val="22"/>
      <w:lang w:val="en-US" w:eastAsia="en-US"/>
    </w:rPr>
  </w:style>
  <w:style w:type="paragraph" w:styleId="Turinys3">
    <w:name w:val="toc 3"/>
    <w:basedOn w:val="prastasis"/>
    <w:next w:val="prastasis"/>
    <w:autoRedefine/>
    <w:semiHidden/>
    <w:rsid w:val="00FC49CC"/>
    <w:pPr>
      <w:ind w:left="480"/>
    </w:pPr>
  </w:style>
  <w:style w:type="paragraph" w:styleId="Turinys2">
    <w:name w:val="toc 2"/>
    <w:basedOn w:val="prastasis"/>
    <w:next w:val="prastasis"/>
    <w:autoRedefine/>
    <w:semiHidden/>
    <w:rsid w:val="00FC49CC"/>
    <w:pPr>
      <w:ind w:left="240"/>
    </w:pPr>
  </w:style>
  <w:style w:type="character" w:styleId="Hipersaitas">
    <w:name w:val="Hyperlink"/>
    <w:uiPriority w:val="99"/>
    <w:rsid w:val="00FC49CC"/>
    <w:rPr>
      <w:color w:val="0000FF"/>
      <w:u w:val="single"/>
    </w:rPr>
  </w:style>
  <w:style w:type="paragraph" w:styleId="Turinys1">
    <w:name w:val="toc 1"/>
    <w:basedOn w:val="prastasis"/>
    <w:next w:val="prastasis"/>
    <w:autoRedefine/>
    <w:semiHidden/>
    <w:rsid w:val="00FC49CC"/>
  </w:style>
  <w:style w:type="paragraph" w:customStyle="1" w:styleId="Komentarotema1">
    <w:name w:val="Komentaro tema1"/>
    <w:basedOn w:val="Komentarotekstas"/>
    <w:next w:val="Komentarotekstas"/>
    <w:semiHidden/>
    <w:rsid w:val="00FC49CC"/>
    <w:rPr>
      <w:b/>
      <w:bCs/>
    </w:rPr>
  </w:style>
  <w:style w:type="paragraph" w:customStyle="1" w:styleId="CharDiagramaCharCharDiagramaCharChar">
    <w:name w:val="Char Diagrama Char Char Diagrama Char Char"/>
    <w:basedOn w:val="prastasis"/>
    <w:rsid w:val="00FC49CC"/>
    <w:pPr>
      <w:spacing w:after="160" w:line="240" w:lineRule="exact"/>
    </w:pPr>
    <w:rPr>
      <w:rFonts w:ascii="Tahoma" w:hAnsi="Tahoma"/>
      <w:sz w:val="20"/>
      <w:lang w:val="en-US" w:eastAsia="en-US"/>
    </w:rPr>
  </w:style>
  <w:style w:type="paragraph" w:styleId="Dokumentostruktra">
    <w:name w:val="Document Map"/>
    <w:basedOn w:val="prastasis"/>
    <w:semiHidden/>
    <w:rsid w:val="00FC49CC"/>
    <w:pPr>
      <w:shd w:val="clear" w:color="auto" w:fill="000080"/>
    </w:pPr>
    <w:rPr>
      <w:rFonts w:ascii="Tahoma" w:hAnsi="Tahoma" w:cs="Tahoma"/>
    </w:rPr>
  </w:style>
  <w:style w:type="paragraph" w:customStyle="1" w:styleId="Patvirtinta">
    <w:name w:val="Patvirtinta"/>
    <w:semiHidden/>
    <w:rsid w:val="00FC49C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rsid w:val="00FC49CC"/>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rsid w:val="00FC49CC"/>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 w:type="paragraph" w:styleId="Pagrindiniotekstotrauka">
    <w:name w:val="Body Text Indent"/>
    <w:basedOn w:val="prastasis"/>
    <w:link w:val="PagrindiniotekstotraukaDiagrama"/>
    <w:uiPriority w:val="99"/>
    <w:unhideWhenUsed/>
    <w:rsid w:val="006F495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F4952"/>
    <w:rPr>
      <w:sz w:val="24"/>
    </w:rPr>
  </w:style>
</w:styles>
</file>

<file path=word/webSettings.xml><?xml version="1.0" encoding="utf-8"?>
<w:webSettings xmlns:r="http://schemas.openxmlformats.org/officeDocument/2006/relationships" xmlns:w="http://schemas.openxmlformats.org/wordprocessingml/2006/main">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vivaldybe@savivaldybe.l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info@savivaldybe.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37945-54F8-4C1C-844E-268B6775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18863</Words>
  <Characters>10752</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2004–2006 m</vt:lpstr>
      <vt:lpstr>Lietuvos 2004–2006 m</vt:lpstr>
    </vt:vector>
  </TitlesOfParts>
  <Company>LR Finansu ministerija</Company>
  <LinksUpToDate>false</LinksUpToDate>
  <CharactersWithSpaces>29556</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J. Klevinskienė</cp:lastModifiedBy>
  <cp:revision>7</cp:revision>
  <cp:lastPrinted>2016-11-11T06:51:00Z</cp:lastPrinted>
  <dcterms:created xsi:type="dcterms:W3CDTF">2017-04-25T06:02:00Z</dcterms:created>
  <dcterms:modified xsi:type="dcterms:W3CDTF">2017-05-22T10:25:00Z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