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16" w:rsidRPr="00BA7C66" w:rsidRDefault="00406E16" w:rsidP="0021336B">
      <w:pPr>
        <w:tabs>
          <w:tab w:val="left" w:pos="1276"/>
        </w:tabs>
        <w:spacing w:after="0" w:line="240" w:lineRule="auto"/>
        <w:ind w:left="5245"/>
        <w:rPr>
          <w:rFonts w:ascii="Times New Roman" w:hAnsi="Times New Roman" w:cs="Times New Roman"/>
          <w:sz w:val="24"/>
          <w:szCs w:val="24"/>
        </w:rPr>
      </w:pPr>
      <w:r w:rsidRPr="00BA7C66">
        <w:rPr>
          <w:rFonts w:ascii="Times New Roman" w:hAnsi="Times New Roman" w:cs="Times New Roman"/>
          <w:sz w:val="24"/>
          <w:szCs w:val="24"/>
        </w:rPr>
        <w:t>P</w:t>
      </w:r>
      <w:r w:rsidR="00803979" w:rsidRPr="00BA7C66">
        <w:rPr>
          <w:rFonts w:ascii="Times New Roman" w:hAnsi="Times New Roman" w:cs="Times New Roman"/>
          <w:sz w:val="24"/>
          <w:szCs w:val="24"/>
        </w:rPr>
        <w:t>ATVIRTINTA</w:t>
      </w:r>
      <w:r w:rsidRPr="00BA7C66">
        <w:rPr>
          <w:rFonts w:ascii="Times New Roman" w:hAnsi="Times New Roman" w:cs="Times New Roman"/>
          <w:sz w:val="24"/>
          <w:szCs w:val="24"/>
        </w:rPr>
        <w:t xml:space="preserve"> </w:t>
      </w:r>
    </w:p>
    <w:p w:rsidR="00717B90" w:rsidRPr="00BA7C66" w:rsidRDefault="00406E16" w:rsidP="0021336B">
      <w:pPr>
        <w:tabs>
          <w:tab w:val="left" w:pos="1276"/>
        </w:tabs>
        <w:spacing w:after="0" w:line="240" w:lineRule="auto"/>
        <w:ind w:left="5245"/>
        <w:jc w:val="both"/>
        <w:rPr>
          <w:rFonts w:ascii="Times New Roman" w:hAnsi="Times New Roman" w:cs="Times New Roman"/>
          <w:sz w:val="24"/>
          <w:szCs w:val="24"/>
        </w:rPr>
      </w:pPr>
      <w:r w:rsidRPr="00BA7C66">
        <w:rPr>
          <w:rFonts w:ascii="Times New Roman" w:hAnsi="Times New Roman" w:cs="Times New Roman"/>
          <w:sz w:val="24"/>
          <w:szCs w:val="24"/>
        </w:rPr>
        <w:t xml:space="preserve">Lietuvos Respublikos </w:t>
      </w:r>
      <w:r w:rsidR="00803979" w:rsidRPr="00BA7C66">
        <w:rPr>
          <w:rFonts w:ascii="Times New Roman" w:hAnsi="Times New Roman" w:cs="Times New Roman"/>
          <w:sz w:val="24"/>
          <w:szCs w:val="24"/>
        </w:rPr>
        <w:t>kultūros</w:t>
      </w:r>
      <w:r w:rsidRPr="00BA7C66">
        <w:rPr>
          <w:rFonts w:ascii="Times New Roman" w:hAnsi="Times New Roman" w:cs="Times New Roman"/>
          <w:sz w:val="24"/>
          <w:szCs w:val="24"/>
        </w:rPr>
        <w:t xml:space="preserve"> ministro </w:t>
      </w:r>
    </w:p>
    <w:p w:rsidR="001D0A5B" w:rsidRPr="00BA7C66" w:rsidRDefault="00406E16" w:rsidP="00BF40E0">
      <w:pPr>
        <w:tabs>
          <w:tab w:val="left" w:pos="1276"/>
        </w:tabs>
        <w:spacing w:after="0" w:line="240" w:lineRule="auto"/>
        <w:ind w:left="5245"/>
        <w:jc w:val="both"/>
        <w:rPr>
          <w:rFonts w:ascii="Times New Roman" w:hAnsi="Times New Roman" w:cs="Times New Roman"/>
          <w:sz w:val="24"/>
          <w:szCs w:val="24"/>
        </w:rPr>
      </w:pPr>
      <w:r w:rsidRPr="00BA7C66">
        <w:rPr>
          <w:rFonts w:ascii="Times New Roman" w:hAnsi="Times New Roman" w:cs="Times New Roman"/>
          <w:sz w:val="24"/>
          <w:szCs w:val="24"/>
        </w:rPr>
        <w:t>201</w:t>
      </w:r>
      <w:r w:rsidR="00A22371" w:rsidRPr="00BA7C66">
        <w:rPr>
          <w:rFonts w:ascii="Times New Roman" w:hAnsi="Times New Roman" w:cs="Times New Roman"/>
          <w:sz w:val="24"/>
          <w:szCs w:val="24"/>
        </w:rPr>
        <w:t>6</w:t>
      </w:r>
      <w:r w:rsidRPr="00BA7C66">
        <w:rPr>
          <w:rFonts w:ascii="Times New Roman" w:hAnsi="Times New Roman" w:cs="Times New Roman"/>
          <w:sz w:val="24"/>
          <w:szCs w:val="24"/>
        </w:rPr>
        <w:t xml:space="preserve"> m. </w:t>
      </w:r>
      <w:r w:rsidR="003E3C79" w:rsidRPr="00BA7C66">
        <w:rPr>
          <w:rFonts w:ascii="Times New Roman" w:hAnsi="Times New Roman" w:cs="Times New Roman"/>
          <w:sz w:val="24"/>
          <w:szCs w:val="24"/>
        </w:rPr>
        <w:t xml:space="preserve">       </w:t>
      </w:r>
      <w:r w:rsidR="003803DF" w:rsidRPr="00BA7C66">
        <w:rPr>
          <w:rFonts w:ascii="Times New Roman" w:hAnsi="Times New Roman" w:cs="Times New Roman"/>
          <w:sz w:val="24"/>
          <w:szCs w:val="24"/>
        </w:rPr>
        <w:t xml:space="preserve"> d. įsakymu Nr. </w:t>
      </w:r>
    </w:p>
    <w:p w:rsidR="00406E16" w:rsidRPr="00BA7C66" w:rsidRDefault="00406E16" w:rsidP="0092219F">
      <w:pPr>
        <w:tabs>
          <w:tab w:val="left" w:pos="1276"/>
        </w:tabs>
        <w:spacing w:line="240" w:lineRule="auto"/>
        <w:jc w:val="right"/>
        <w:rPr>
          <w:rFonts w:ascii="Times New Roman" w:hAnsi="Times New Roman" w:cs="Times New Roman"/>
          <w:sz w:val="24"/>
          <w:szCs w:val="24"/>
        </w:rPr>
      </w:pPr>
    </w:p>
    <w:p w:rsidR="00FA7C02" w:rsidRPr="00BA7C66" w:rsidRDefault="00FA7C02" w:rsidP="0092219F">
      <w:pPr>
        <w:tabs>
          <w:tab w:val="left" w:pos="1276"/>
        </w:tabs>
        <w:spacing w:line="240" w:lineRule="auto"/>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826B9F" w:rsidRPr="00BA7C66" w:rsidTr="00DF661D">
        <w:trPr>
          <w:jc w:val="center"/>
        </w:trPr>
        <w:tc>
          <w:tcPr>
            <w:tcW w:w="9003" w:type="dxa"/>
          </w:tcPr>
          <w:p w:rsidR="00FA7C02" w:rsidRPr="00BA7C66" w:rsidRDefault="00FA7C02" w:rsidP="00E217AC">
            <w:pPr>
              <w:tabs>
                <w:tab w:val="left" w:pos="1276"/>
              </w:tabs>
              <w:jc w:val="center"/>
              <w:rPr>
                <w:rFonts w:ascii="Times New Roman" w:hAnsi="Times New Roman" w:cs="Times New Roman"/>
                <w:b/>
                <w:kern w:val="16"/>
                <w:sz w:val="24"/>
                <w:szCs w:val="24"/>
              </w:rPr>
            </w:pPr>
            <w:r w:rsidRPr="00BA7C66">
              <w:rPr>
                <w:rFonts w:ascii="Times New Roman" w:hAnsi="Times New Roman" w:cs="Times New Roman"/>
                <w:b/>
                <w:kern w:val="16"/>
                <w:sz w:val="24"/>
                <w:szCs w:val="24"/>
              </w:rPr>
              <w:t>2014–2020 M</w:t>
            </w:r>
            <w:r w:rsidR="001D0A5B" w:rsidRPr="00BA7C66">
              <w:rPr>
                <w:rFonts w:ascii="Times New Roman" w:hAnsi="Times New Roman" w:cs="Times New Roman"/>
                <w:b/>
                <w:kern w:val="16"/>
                <w:sz w:val="24"/>
                <w:szCs w:val="24"/>
              </w:rPr>
              <w:t>ETŲ</w:t>
            </w:r>
            <w:r w:rsidRPr="00BA7C66">
              <w:rPr>
                <w:rFonts w:ascii="Times New Roman" w:hAnsi="Times New Roman" w:cs="Times New Roman"/>
                <w:b/>
                <w:kern w:val="16"/>
                <w:sz w:val="24"/>
                <w:szCs w:val="24"/>
              </w:rPr>
              <w:t xml:space="preserve"> EUROPOS SĄJUNGOS FONDŲ </w:t>
            </w:r>
            <w:r w:rsidR="00992586" w:rsidRPr="00BA7C66">
              <w:rPr>
                <w:rFonts w:ascii="Times New Roman" w:hAnsi="Times New Roman" w:cs="Times New Roman"/>
                <w:b/>
                <w:kern w:val="16"/>
                <w:sz w:val="24"/>
                <w:szCs w:val="24"/>
              </w:rPr>
              <w:t xml:space="preserve">INVESTICIJŲ </w:t>
            </w:r>
            <w:r w:rsidRPr="00BA7C66">
              <w:rPr>
                <w:rFonts w:ascii="Times New Roman" w:hAnsi="Times New Roman" w:cs="Times New Roman"/>
                <w:b/>
                <w:kern w:val="16"/>
                <w:sz w:val="24"/>
                <w:szCs w:val="24"/>
              </w:rPr>
              <w:t>VEIKSMŲ PROGRAMOS</w:t>
            </w:r>
            <w:r w:rsidR="00DF661D" w:rsidRPr="00BA7C66">
              <w:rPr>
                <w:rFonts w:ascii="Times New Roman" w:hAnsi="Times New Roman" w:cs="Times New Roman"/>
                <w:b/>
                <w:kern w:val="16"/>
                <w:sz w:val="24"/>
                <w:szCs w:val="24"/>
              </w:rPr>
              <w:t xml:space="preserve"> </w:t>
            </w:r>
            <w:r w:rsidR="00A70B43" w:rsidRPr="00BA7C66">
              <w:rPr>
                <w:rFonts w:ascii="Times New Roman" w:hAnsi="Times New Roman" w:cs="Times New Roman"/>
                <w:b/>
                <w:kern w:val="16"/>
                <w:sz w:val="24"/>
                <w:szCs w:val="24"/>
              </w:rPr>
              <w:t>5</w:t>
            </w:r>
            <w:r w:rsidR="00DF661D" w:rsidRPr="00BA7C66">
              <w:rPr>
                <w:rFonts w:ascii="Times New Roman" w:hAnsi="Times New Roman" w:cs="Times New Roman"/>
                <w:b/>
                <w:sz w:val="24"/>
                <w:szCs w:val="24"/>
              </w:rPr>
              <w:t xml:space="preserve"> PRIORITETO „</w:t>
            </w:r>
            <w:r w:rsidR="00A70B43" w:rsidRPr="00BA7C66">
              <w:rPr>
                <w:rFonts w:ascii="Times New Roman" w:hAnsi="Times New Roman" w:cs="Times New Roman"/>
                <w:b/>
                <w:sz w:val="24"/>
                <w:szCs w:val="24"/>
              </w:rPr>
              <w:t>APLINKOSAUGA, GAMTOS IŠTEKLIŲ DARNUS NAUDOJIMAS IR PRISITAIKYMAS PRIE KLIMATO KAITOS</w:t>
            </w:r>
            <w:r w:rsidR="00DF661D" w:rsidRPr="00BA7C66">
              <w:rPr>
                <w:rFonts w:ascii="Times New Roman" w:hAnsi="Times New Roman" w:cs="Times New Roman"/>
                <w:b/>
                <w:sz w:val="24"/>
                <w:szCs w:val="24"/>
              </w:rPr>
              <w:t xml:space="preserve">“ </w:t>
            </w:r>
            <w:r w:rsidR="00650E5D" w:rsidRPr="00BA7C66">
              <w:rPr>
                <w:rFonts w:ascii="Times New Roman" w:hAnsi="Times New Roman" w:cs="Times New Roman"/>
                <w:b/>
                <w:sz w:val="24"/>
                <w:szCs w:val="24"/>
              </w:rPr>
              <w:t>NR.</w:t>
            </w:r>
            <w:r w:rsidR="00E217AC" w:rsidRPr="00BA7C66">
              <w:rPr>
                <w:rFonts w:ascii="Times New Roman" w:hAnsi="Times New Roman" w:cs="Times New Roman"/>
                <w:b/>
                <w:sz w:val="24"/>
                <w:szCs w:val="24"/>
              </w:rPr>
              <w:t> </w:t>
            </w:r>
            <w:r w:rsidR="00566ED4" w:rsidRPr="00BA7C66">
              <w:rPr>
                <w:rFonts w:ascii="Times New Roman" w:hAnsi="Times New Roman" w:cs="Times New Roman"/>
                <w:b/>
                <w:sz w:val="24"/>
                <w:szCs w:val="24"/>
              </w:rPr>
              <w:t xml:space="preserve">05.4.1-CPVA-K-303 </w:t>
            </w:r>
            <w:r w:rsidR="0021336B" w:rsidRPr="00BA7C66">
              <w:rPr>
                <w:rFonts w:ascii="Times New Roman" w:hAnsi="Times New Roman" w:cs="Times New Roman"/>
                <w:b/>
                <w:sz w:val="24"/>
                <w:szCs w:val="24"/>
              </w:rPr>
              <w:t xml:space="preserve">PRIEMONĖS </w:t>
            </w:r>
            <w:r w:rsidR="00566ED4" w:rsidRPr="00BA7C66">
              <w:rPr>
                <w:rFonts w:ascii="Times New Roman" w:hAnsi="Times New Roman" w:cs="Times New Roman"/>
                <w:b/>
                <w:sz w:val="24"/>
                <w:szCs w:val="24"/>
              </w:rPr>
              <w:t>„AKTUALIZUOTI VIEŠĄJĮ IR PRIVATŲ KULTŪROS PAVELDĄ“</w:t>
            </w:r>
            <w:r w:rsidR="00DF661D" w:rsidRPr="00BA7C66">
              <w:rPr>
                <w:rFonts w:ascii="Times New Roman" w:hAnsi="Times New Roman" w:cs="Times New Roman"/>
                <w:b/>
                <w:sz w:val="24"/>
                <w:szCs w:val="24"/>
              </w:rPr>
              <w:t xml:space="preserve"> PROJEKTŲ FINANSAVIMO SĄLYGŲ APRAŠAS NR. 1</w:t>
            </w:r>
          </w:p>
        </w:tc>
      </w:tr>
      <w:tr w:rsidR="00826B9F" w:rsidRPr="00BA7C66" w:rsidTr="00DF661D">
        <w:trPr>
          <w:jc w:val="center"/>
        </w:trPr>
        <w:tc>
          <w:tcPr>
            <w:tcW w:w="9003" w:type="dxa"/>
          </w:tcPr>
          <w:p w:rsidR="00FA7C02" w:rsidRPr="00BA7C66" w:rsidRDefault="00FA7C02" w:rsidP="0021336B">
            <w:pPr>
              <w:tabs>
                <w:tab w:val="left" w:pos="1276"/>
              </w:tabs>
              <w:rPr>
                <w:rFonts w:ascii="Times New Roman" w:hAnsi="Times New Roman" w:cs="Times New Roman"/>
                <w:b/>
                <w:sz w:val="24"/>
                <w:szCs w:val="24"/>
              </w:rPr>
            </w:pPr>
          </w:p>
        </w:tc>
      </w:tr>
      <w:tr w:rsidR="00826B9F" w:rsidRPr="00BA7C66" w:rsidTr="00DF661D">
        <w:trPr>
          <w:jc w:val="center"/>
        </w:trPr>
        <w:tc>
          <w:tcPr>
            <w:tcW w:w="9003" w:type="dxa"/>
          </w:tcPr>
          <w:p w:rsidR="00FA7C02" w:rsidRPr="00BA7C66" w:rsidRDefault="00FA7C02" w:rsidP="0021336B">
            <w:pPr>
              <w:tabs>
                <w:tab w:val="left" w:pos="1276"/>
              </w:tabs>
              <w:rPr>
                <w:rFonts w:ascii="Times New Roman" w:hAnsi="Times New Roman" w:cs="Times New Roman"/>
                <w:b/>
                <w:sz w:val="24"/>
                <w:szCs w:val="24"/>
              </w:rPr>
            </w:pPr>
          </w:p>
        </w:tc>
      </w:tr>
    </w:tbl>
    <w:p w:rsidR="0017184B" w:rsidRPr="00BA7C66" w:rsidRDefault="00FF726A" w:rsidP="0092219F">
      <w:pPr>
        <w:tabs>
          <w:tab w:val="left" w:pos="1276"/>
        </w:tabs>
        <w:spacing w:after="0" w:line="240" w:lineRule="auto"/>
        <w:contextualSpacing/>
        <w:jc w:val="center"/>
        <w:rPr>
          <w:rFonts w:ascii="Times New Roman" w:hAnsi="Times New Roman" w:cs="Times New Roman"/>
          <w:b/>
          <w:sz w:val="24"/>
          <w:szCs w:val="24"/>
        </w:rPr>
      </w:pPr>
      <w:r w:rsidRPr="00BA7C66">
        <w:rPr>
          <w:rFonts w:ascii="Times New Roman" w:hAnsi="Times New Roman" w:cs="Times New Roman"/>
          <w:b/>
          <w:sz w:val="24"/>
          <w:szCs w:val="24"/>
        </w:rPr>
        <w:t>I</w:t>
      </w:r>
      <w:r w:rsidR="00406E16" w:rsidRPr="00BA7C66">
        <w:rPr>
          <w:rFonts w:ascii="Times New Roman" w:hAnsi="Times New Roman" w:cs="Times New Roman"/>
          <w:b/>
          <w:sz w:val="24"/>
          <w:szCs w:val="24"/>
        </w:rPr>
        <w:t xml:space="preserve"> </w:t>
      </w:r>
      <w:r w:rsidR="0017184B" w:rsidRPr="00BA7C66">
        <w:rPr>
          <w:rFonts w:ascii="Times New Roman" w:hAnsi="Times New Roman" w:cs="Times New Roman"/>
          <w:b/>
          <w:sz w:val="24"/>
          <w:szCs w:val="24"/>
        </w:rPr>
        <w:t>SKYRIUS</w:t>
      </w:r>
    </w:p>
    <w:p w:rsidR="00FF726A" w:rsidRPr="00BA7C66" w:rsidRDefault="00FF726A" w:rsidP="0092219F">
      <w:pPr>
        <w:tabs>
          <w:tab w:val="left" w:pos="1276"/>
        </w:tabs>
        <w:spacing w:after="0" w:line="240" w:lineRule="auto"/>
        <w:contextualSpacing/>
        <w:jc w:val="center"/>
        <w:rPr>
          <w:rFonts w:ascii="Times New Roman" w:hAnsi="Times New Roman" w:cs="Times New Roman"/>
          <w:b/>
          <w:sz w:val="24"/>
          <w:szCs w:val="24"/>
        </w:rPr>
      </w:pPr>
      <w:r w:rsidRPr="00BA7C66">
        <w:rPr>
          <w:rFonts w:ascii="Times New Roman" w:hAnsi="Times New Roman" w:cs="Times New Roman"/>
          <w:b/>
          <w:sz w:val="24"/>
          <w:szCs w:val="24"/>
        </w:rPr>
        <w:t>BENDROSIOS NUOSTATOS</w:t>
      </w:r>
    </w:p>
    <w:p w:rsidR="00A8774B" w:rsidRPr="00BA7C66" w:rsidRDefault="00A8774B" w:rsidP="0092219F">
      <w:pPr>
        <w:tabs>
          <w:tab w:val="left" w:pos="1276"/>
        </w:tabs>
        <w:spacing w:after="0" w:line="240" w:lineRule="auto"/>
        <w:jc w:val="center"/>
        <w:rPr>
          <w:rFonts w:ascii="Times New Roman" w:hAnsi="Times New Roman" w:cs="Times New Roman"/>
          <w:b/>
          <w:sz w:val="24"/>
          <w:szCs w:val="24"/>
        </w:rPr>
      </w:pPr>
    </w:p>
    <w:p w:rsidR="002958F9" w:rsidRPr="00BA7C66" w:rsidRDefault="0089441B" w:rsidP="000F78E8">
      <w:pPr>
        <w:pStyle w:val="ListParagraph"/>
        <w:numPr>
          <w:ilvl w:val="0"/>
          <w:numId w:val="1"/>
        </w:numPr>
        <w:tabs>
          <w:tab w:val="left" w:pos="851"/>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2014–2020 metų Europos Sąjungos fondų investicijų veiksmų programos 5 prioriteto „Aplinkosauga, gamtos išteklių darnus naudojimas ir prisitaikymas prie klimato kaitos“ </w:t>
      </w:r>
      <w:r w:rsidR="00824BC4" w:rsidRPr="00BA7C66">
        <w:rPr>
          <w:rFonts w:ascii="Times New Roman" w:hAnsi="Times New Roman" w:cs="Times New Roman"/>
          <w:sz w:val="24"/>
          <w:szCs w:val="24"/>
        </w:rPr>
        <w:t xml:space="preserve">Nr. 05.4.1-CPVA-K-303 </w:t>
      </w:r>
      <w:r w:rsidR="0021336B" w:rsidRPr="00BA7C66">
        <w:rPr>
          <w:rFonts w:ascii="Times New Roman" w:hAnsi="Times New Roman" w:cs="Times New Roman"/>
          <w:sz w:val="24"/>
          <w:szCs w:val="24"/>
        </w:rPr>
        <w:t xml:space="preserve">priemonės </w:t>
      </w:r>
      <w:r w:rsidR="00824BC4" w:rsidRPr="00BA7C66">
        <w:rPr>
          <w:rFonts w:ascii="Times New Roman" w:hAnsi="Times New Roman" w:cs="Times New Roman"/>
          <w:sz w:val="24"/>
          <w:szCs w:val="24"/>
        </w:rPr>
        <w:t>„Aktualizuoti viešąjį ir privatų kultūros paveldą“</w:t>
      </w:r>
      <w:r w:rsidRPr="00BA7C66">
        <w:rPr>
          <w:rFonts w:ascii="Times New Roman" w:hAnsi="Times New Roman" w:cs="Times New Roman"/>
          <w:sz w:val="24"/>
          <w:szCs w:val="24"/>
        </w:rPr>
        <w:t xml:space="preserve">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w:t>
      </w:r>
      <w:r w:rsidR="0034407C" w:rsidRPr="00BA7C66">
        <w:rPr>
          <w:rFonts w:ascii="Times New Roman" w:hAnsi="Times New Roman" w:cs="Times New Roman"/>
          <w:sz w:val="24"/>
          <w:szCs w:val="24"/>
        </w:rPr>
        <w:t>etų</w:t>
      </w:r>
      <w:r w:rsidRPr="00BA7C66">
        <w:rPr>
          <w:rFonts w:ascii="Times New Roman" w:hAnsi="Times New Roman" w:cs="Times New Roman"/>
          <w:sz w:val="24"/>
          <w:szCs w:val="24"/>
        </w:rPr>
        <w:t xml:space="preserve"> </w:t>
      </w:r>
      <w:r w:rsidR="0034407C" w:rsidRPr="00BA7C66">
        <w:rPr>
          <w:rFonts w:ascii="Times New Roman" w:hAnsi="Times New Roman" w:cs="Times New Roman"/>
          <w:sz w:val="24"/>
          <w:szCs w:val="24"/>
        </w:rPr>
        <w:t>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w:t>
      </w:r>
      <w:r w:rsidRPr="00BA7C66">
        <w:rPr>
          <w:rFonts w:ascii="Times New Roman" w:hAnsi="Times New Roman" w:cs="Times New Roman"/>
          <w:sz w:val="24"/>
          <w:szCs w:val="24"/>
        </w:rPr>
        <w:t xml:space="preserve">, 5 prioriteto „Aplinkosauga, gamtos išteklių darnus naudojimas ir prisitaikymas prie klimato kaitos“ </w:t>
      </w:r>
      <w:r w:rsidR="00D37ACB" w:rsidRPr="00BA7C66">
        <w:rPr>
          <w:rFonts w:ascii="Times New Roman" w:hAnsi="Times New Roman" w:cs="Times New Roman"/>
          <w:sz w:val="24"/>
          <w:szCs w:val="24"/>
        </w:rPr>
        <w:t xml:space="preserve">Nr. </w:t>
      </w:r>
      <w:r w:rsidRPr="00BA7C66">
        <w:rPr>
          <w:rFonts w:ascii="Times New Roman" w:eastAsia="Times New Roman" w:hAnsi="Times New Roman" w:cs="Times New Roman"/>
          <w:sz w:val="24"/>
          <w:szCs w:val="24"/>
          <w:lang w:eastAsia="lt-LT"/>
        </w:rPr>
        <w:t>05.4.1-CPVA-</w:t>
      </w:r>
      <w:r w:rsidR="00BF40E0" w:rsidRPr="00BA7C66">
        <w:rPr>
          <w:rFonts w:ascii="Times New Roman" w:eastAsia="Times New Roman" w:hAnsi="Times New Roman" w:cs="Times New Roman"/>
          <w:sz w:val="24"/>
          <w:szCs w:val="24"/>
          <w:lang w:eastAsia="lt-LT"/>
        </w:rPr>
        <w:t>K</w:t>
      </w:r>
      <w:r w:rsidRPr="00BA7C66">
        <w:rPr>
          <w:rFonts w:ascii="Times New Roman" w:eastAsia="Times New Roman" w:hAnsi="Times New Roman" w:cs="Times New Roman"/>
          <w:sz w:val="24"/>
          <w:szCs w:val="24"/>
          <w:lang w:eastAsia="lt-LT"/>
        </w:rPr>
        <w:t>-30</w:t>
      </w:r>
      <w:r w:rsidR="00754DDC" w:rsidRPr="00BA7C66">
        <w:rPr>
          <w:rFonts w:ascii="Times New Roman" w:eastAsia="Times New Roman" w:hAnsi="Times New Roman" w:cs="Times New Roman"/>
          <w:sz w:val="24"/>
          <w:szCs w:val="24"/>
          <w:lang w:eastAsia="lt-LT"/>
        </w:rPr>
        <w:t>3</w:t>
      </w:r>
      <w:r w:rsidRPr="00BA7C66">
        <w:rPr>
          <w:rFonts w:ascii="Times New Roman" w:hAnsi="Times New Roman" w:cs="Times New Roman"/>
          <w:sz w:val="24"/>
          <w:szCs w:val="24"/>
        </w:rPr>
        <w:t xml:space="preserve"> </w:t>
      </w:r>
      <w:r w:rsidR="004B174B" w:rsidRPr="00BA7C66">
        <w:rPr>
          <w:rFonts w:ascii="Times New Roman" w:hAnsi="Times New Roman" w:cs="Times New Roman"/>
          <w:sz w:val="24"/>
          <w:szCs w:val="24"/>
        </w:rPr>
        <w:t xml:space="preserve">priemonės </w:t>
      </w:r>
      <w:r w:rsidRPr="00BA7C66">
        <w:rPr>
          <w:rFonts w:ascii="Times New Roman" w:hAnsi="Times New Roman" w:cs="Times New Roman"/>
          <w:sz w:val="24"/>
          <w:szCs w:val="24"/>
        </w:rPr>
        <w:t>„</w:t>
      </w:r>
      <w:r w:rsidR="00754DDC" w:rsidRPr="00BA7C66">
        <w:rPr>
          <w:rFonts w:ascii="Times New Roman" w:hAnsi="Times New Roman" w:cs="Times New Roman"/>
          <w:sz w:val="24"/>
          <w:szCs w:val="24"/>
        </w:rPr>
        <w:t>Aktualizuoti viešąjį ir privatų kultūros paveldą</w:t>
      </w:r>
      <w:r w:rsidRPr="00BA7C66">
        <w:rPr>
          <w:rFonts w:ascii="Times New Roman" w:hAnsi="Times New Roman" w:cs="Times New Roman"/>
          <w:sz w:val="24"/>
          <w:szCs w:val="24"/>
        </w:rPr>
        <w:t>“ (toliau – Priemonė) finansuojamas veiklas,</w:t>
      </w:r>
      <w:r w:rsidR="00A009C4" w:rsidRPr="00BA7C66">
        <w:rPr>
          <w:rFonts w:ascii="Times New Roman" w:hAnsi="Times New Roman" w:cs="Times New Roman"/>
          <w:sz w:val="24"/>
          <w:szCs w:val="24"/>
        </w:rPr>
        <w:t xml:space="preserve"> iš Europos Sąjungos struktūrinių fondų lėšų bendrai finansuojamų projektų (toliau – projektai) vykdytojai,</w:t>
      </w:r>
      <w:r w:rsidR="00C13F8B" w:rsidRPr="00BA7C66">
        <w:rPr>
          <w:rFonts w:ascii="Times New Roman" w:hAnsi="Times New Roman" w:cs="Times New Roman"/>
          <w:sz w:val="24"/>
          <w:szCs w:val="24"/>
        </w:rPr>
        <w:t xml:space="preserve"> įgyvendindami pagal Aprašą finansuojamus projektus,</w:t>
      </w:r>
      <w:r w:rsidRPr="00BA7C66">
        <w:rPr>
          <w:rFonts w:ascii="Times New Roman" w:hAnsi="Times New Roman" w:cs="Times New Roman"/>
          <w:sz w:val="24"/>
          <w:szCs w:val="24"/>
        </w:rPr>
        <w:t xml:space="preserve"> taip pat institucijos, atliekančios paraiškų vertinimą, atranką ir projektų įgyvendinimo priežiūrą</w:t>
      </w:r>
      <w:r w:rsidR="002958F9" w:rsidRPr="00BA7C66">
        <w:rPr>
          <w:rFonts w:ascii="Times New Roman" w:hAnsi="Times New Roman" w:cs="Times New Roman"/>
          <w:sz w:val="24"/>
          <w:szCs w:val="24"/>
        </w:rPr>
        <w:t>.</w:t>
      </w:r>
    </w:p>
    <w:p w:rsidR="008B21D2" w:rsidRPr="00BA7C66" w:rsidRDefault="002958F9" w:rsidP="000F78E8">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Aprašas yra parengtas </w:t>
      </w:r>
      <w:r w:rsidR="00DF2E67" w:rsidRPr="00BA7C66">
        <w:rPr>
          <w:rFonts w:ascii="Times New Roman" w:hAnsi="Times New Roman" w:cs="Times New Roman"/>
          <w:sz w:val="24"/>
          <w:szCs w:val="24"/>
        </w:rPr>
        <w:t>vadovaujantis</w:t>
      </w:r>
      <w:r w:rsidRPr="00BA7C66">
        <w:rPr>
          <w:rFonts w:ascii="Times New Roman" w:hAnsi="Times New Roman" w:cs="Times New Roman"/>
          <w:sz w:val="24"/>
          <w:szCs w:val="24"/>
        </w:rPr>
        <w:t>:</w:t>
      </w:r>
    </w:p>
    <w:p w:rsidR="0035339F" w:rsidRPr="00BA7C66" w:rsidRDefault="0035339F"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2014 m. birželio 17 d. Komisijos reglament</w:t>
      </w:r>
      <w:r w:rsidR="0060696F" w:rsidRPr="00BA7C66">
        <w:rPr>
          <w:rFonts w:ascii="Times New Roman" w:hAnsi="Times New Roman" w:cs="Times New Roman"/>
          <w:sz w:val="24"/>
          <w:szCs w:val="24"/>
        </w:rPr>
        <w:t>u</w:t>
      </w:r>
      <w:r w:rsidRPr="00BA7C66">
        <w:rPr>
          <w:rFonts w:ascii="Times New Roman" w:hAnsi="Times New Roman" w:cs="Times New Roman"/>
          <w:sz w:val="24"/>
          <w:szCs w:val="24"/>
        </w:rPr>
        <w:t xml:space="preserve"> (ES) Nr. 651/2014, kuriuo tam tikrų kategorijų pagalba skelbiama suderinama su vidaus rinka taikant Sutarties 107 ir 108 straipsnius</w:t>
      </w:r>
      <w:r w:rsidRPr="00BA7C66" w:rsidDel="005C574B">
        <w:rPr>
          <w:rFonts w:ascii="Times New Roman" w:hAnsi="Times New Roman" w:cs="Times New Roman"/>
          <w:sz w:val="24"/>
          <w:szCs w:val="24"/>
        </w:rPr>
        <w:t xml:space="preserve"> </w:t>
      </w:r>
      <w:r w:rsidRPr="00BA7C66">
        <w:rPr>
          <w:rFonts w:ascii="Times New Roman" w:hAnsi="Times New Roman" w:cs="Times New Roman"/>
          <w:sz w:val="24"/>
          <w:szCs w:val="24"/>
        </w:rPr>
        <w:t>(OL 2014 L 187, p. 1–78) (toliau –</w:t>
      </w:r>
      <w:r w:rsidR="00EB1497" w:rsidRPr="00BA7C66">
        <w:rPr>
          <w:rFonts w:ascii="Times New Roman" w:hAnsi="Times New Roman" w:cs="Times New Roman"/>
          <w:sz w:val="24"/>
          <w:szCs w:val="24"/>
        </w:rPr>
        <w:t xml:space="preserve"> Reglamentas (ES) Nr. 651/2014)</w:t>
      </w:r>
      <w:r w:rsidR="00DA453F" w:rsidRPr="00BA7C66">
        <w:rPr>
          <w:rFonts w:ascii="Times New Roman" w:hAnsi="Times New Roman" w:cs="Times New Roman"/>
          <w:sz w:val="24"/>
          <w:szCs w:val="24"/>
        </w:rPr>
        <w:t>;</w:t>
      </w:r>
    </w:p>
    <w:p w:rsidR="00663222" w:rsidRPr="00BA7C66" w:rsidRDefault="00663222"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Projektų administravimo ir finansavimo taisyklėmis, patvirtintomis Lietuvos Respublikos finansų ministro 2014 m. spalio 8 d. įsakymu Nr. 1K-316 „Dėl Projektų administravimo ir finansavimo taisyklių patvirtinimo“ (toliau – Projektų taisyklės);</w:t>
      </w:r>
    </w:p>
    <w:p w:rsidR="009C27FB" w:rsidRPr="00BA7C66" w:rsidRDefault="009C27FB"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2014–2020 metų Europos Sąjungos fondų investicijų veiksmų programos priedu, patvirtintu Lietuvos Respublikos Vyriausybės 2014 m. lapkričio 26 d. nutarimu Nr. 1326 „Dėl 2014–2020 metų Europos Sąjungos fondų investicijų veiksmų programos priedo patvirtinimo“</w:t>
      </w:r>
      <w:r w:rsidR="00C53020" w:rsidRPr="00BA7C66">
        <w:rPr>
          <w:rFonts w:ascii="Times New Roman" w:hAnsi="Times New Roman" w:cs="Times New Roman"/>
          <w:sz w:val="24"/>
          <w:szCs w:val="24"/>
        </w:rPr>
        <w:t xml:space="preserve"> (toliau – Veiksmų programos priedas)</w:t>
      </w:r>
      <w:r w:rsidRPr="00BA7C66">
        <w:rPr>
          <w:rFonts w:ascii="Times New Roman" w:hAnsi="Times New Roman" w:cs="Times New Roman"/>
          <w:sz w:val="24"/>
          <w:szCs w:val="24"/>
        </w:rPr>
        <w:t>;</w:t>
      </w:r>
    </w:p>
    <w:p w:rsidR="000935A8" w:rsidRPr="00BA7C66" w:rsidRDefault="000935A8"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2014–2020 metų Europos Sąjungos fondų investicijų veiksmų programos stebėsenos rodiklių skaičiavimo apraš</w:t>
      </w:r>
      <w:r w:rsidR="00754DDC" w:rsidRPr="00BA7C66">
        <w:rPr>
          <w:rFonts w:ascii="Times New Roman" w:hAnsi="Times New Roman" w:cs="Times New Roman"/>
          <w:sz w:val="24"/>
          <w:szCs w:val="24"/>
        </w:rPr>
        <w:t>u</w:t>
      </w:r>
      <w:r w:rsidRPr="00BA7C66">
        <w:rPr>
          <w:rFonts w:ascii="Times New Roman" w:hAnsi="Times New Roman" w:cs="Times New Roman"/>
          <w:sz w:val="24"/>
          <w:szCs w:val="24"/>
        </w:rPr>
        <w:t>, patvirtint</w:t>
      </w:r>
      <w:r w:rsidR="00754DDC" w:rsidRPr="00BA7C66">
        <w:rPr>
          <w:rFonts w:ascii="Times New Roman" w:hAnsi="Times New Roman" w:cs="Times New Roman"/>
          <w:sz w:val="24"/>
          <w:szCs w:val="24"/>
        </w:rPr>
        <w:t>u</w:t>
      </w:r>
      <w:r w:rsidRPr="00BA7C66">
        <w:rPr>
          <w:rFonts w:ascii="Times New Roman" w:hAnsi="Times New Roman" w:cs="Times New Roman"/>
          <w:sz w:val="24"/>
          <w:szCs w:val="24"/>
        </w:rPr>
        <w:t xml:space="preserve">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370591" w:rsidRPr="00BA7C66" w:rsidRDefault="0080603D" w:rsidP="00370591">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2014–2020 m. Europos Sąjungos struktūrinių fondų investicijų </w:t>
      </w:r>
      <w:r w:rsidR="00B60DB9" w:rsidRPr="00BA7C66">
        <w:rPr>
          <w:rFonts w:ascii="Times New Roman" w:hAnsi="Times New Roman" w:cs="Times New Roman"/>
          <w:sz w:val="24"/>
          <w:szCs w:val="24"/>
        </w:rPr>
        <w:t xml:space="preserve">veiksmų </w:t>
      </w:r>
      <w:r w:rsidRPr="00BA7C66">
        <w:rPr>
          <w:rFonts w:ascii="Times New Roman" w:hAnsi="Times New Roman" w:cs="Times New Roman"/>
          <w:sz w:val="24"/>
          <w:szCs w:val="24"/>
        </w:rPr>
        <w:t>programos prioriteto įgyvendinimo p</w:t>
      </w:r>
      <w:r w:rsidR="008B21D2" w:rsidRPr="00BA7C66">
        <w:rPr>
          <w:rFonts w:ascii="Times New Roman" w:hAnsi="Times New Roman" w:cs="Times New Roman"/>
          <w:sz w:val="24"/>
          <w:szCs w:val="24"/>
        </w:rPr>
        <w:t>riemonių įgyvendinimo plan</w:t>
      </w:r>
      <w:r w:rsidR="00DF2E67" w:rsidRPr="00BA7C66">
        <w:rPr>
          <w:rFonts w:ascii="Times New Roman" w:hAnsi="Times New Roman" w:cs="Times New Roman"/>
          <w:sz w:val="24"/>
          <w:szCs w:val="24"/>
        </w:rPr>
        <w:t>u</w:t>
      </w:r>
      <w:r w:rsidR="008B21D2" w:rsidRPr="00BA7C66">
        <w:rPr>
          <w:rFonts w:ascii="Times New Roman" w:hAnsi="Times New Roman" w:cs="Times New Roman"/>
          <w:sz w:val="24"/>
          <w:szCs w:val="24"/>
        </w:rPr>
        <w:t>, patvirtint</w:t>
      </w:r>
      <w:r w:rsidR="00DF2E67" w:rsidRPr="00BA7C66">
        <w:rPr>
          <w:rFonts w:ascii="Times New Roman" w:hAnsi="Times New Roman" w:cs="Times New Roman"/>
          <w:sz w:val="24"/>
          <w:szCs w:val="24"/>
        </w:rPr>
        <w:t>u</w:t>
      </w:r>
      <w:r w:rsidR="00C41C55" w:rsidRPr="00BA7C66">
        <w:rPr>
          <w:rFonts w:ascii="Times New Roman" w:hAnsi="Times New Roman" w:cs="Times New Roman"/>
          <w:sz w:val="24"/>
          <w:szCs w:val="24"/>
        </w:rPr>
        <w:t xml:space="preserve"> Lietuvos Respublikos kultūros ministro 2016 m. gegužės 12 d. įsakymu Nr. ĮV-380 „Dėl Lietuvos Respublikos kultūros ministerijos 2014–2020 metų Europos Sąjungos fondų investicijų veiksmų programos prioritetų </w:t>
      </w:r>
      <w:r w:rsidR="00C41C55" w:rsidRPr="00BA7C66">
        <w:rPr>
          <w:rFonts w:ascii="Times New Roman" w:hAnsi="Times New Roman" w:cs="Times New Roman"/>
          <w:sz w:val="24"/>
          <w:szCs w:val="24"/>
        </w:rPr>
        <w:lastRenderedPageBreak/>
        <w:t>įgyvendinimo priemonių įgyvendinimo plano ir nacionalinių stebėsenos rodiklių skaičiavimo aprašo patvirtinimo“</w:t>
      </w:r>
      <w:r w:rsidR="004B445F" w:rsidRPr="00BA7C66">
        <w:rPr>
          <w:rFonts w:ascii="Times New Roman" w:hAnsi="Times New Roman" w:cs="Times New Roman"/>
          <w:sz w:val="24"/>
          <w:szCs w:val="24"/>
        </w:rPr>
        <w:t xml:space="preserve"> (</w:t>
      </w:r>
      <w:r w:rsidR="00371BA4" w:rsidRPr="00BA7C66">
        <w:rPr>
          <w:rFonts w:ascii="Times New Roman" w:hAnsi="Times New Roman" w:cs="Times New Roman"/>
          <w:sz w:val="24"/>
          <w:szCs w:val="24"/>
        </w:rPr>
        <w:t>toliau – Priemonių įgyvendinimo planas</w:t>
      </w:r>
      <w:r w:rsidR="00370591" w:rsidRPr="00BA7C66">
        <w:rPr>
          <w:rFonts w:ascii="Times New Roman" w:hAnsi="Times New Roman" w:cs="Times New Roman"/>
          <w:sz w:val="24"/>
          <w:szCs w:val="24"/>
        </w:rPr>
        <w:t>).</w:t>
      </w:r>
    </w:p>
    <w:p w:rsidR="005D6954" w:rsidRPr="00BA7C66" w:rsidRDefault="00277835"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i/>
          <w:sz w:val="24"/>
          <w:szCs w:val="24"/>
        </w:rPr>
      </w:pPr>
      <w:r w:rsidRPr="00BA7C66">
        <w:rPr>
          <w:rFonts w:ascii="Times New Roman" w:hAnsi="Times New Roman" w:cs="Times New Roman"/>
          <w:sz w:val="24"/>
          <w:szCs w:val="24"/>
        </w:rPr>
        <w:t>Kultūros objektų aktualizavimo 2014–2020 metų program</w:t>
      </w:r>
      <w:r w:rsidR="00663222" w:rsidRPr="00BA7C66">
        <w:rPr>
          <w:rFonts w:ascii="Times New Roman" w:hAnsi="Times New Roman" w:cs="Times New Roman"/>
          <w:sz w:val="24"/>
          <w:szCs w:val="24"/>
        </w:rPr>
        <w:t>a</w:t>
      </w:r>
      <w:r w:rsidRPr="00BA7C66">
        <w:rPr>
          <w:rFonts w:ascii="Times New Roman" w:hAnsi="Times New Roman" w:cs="Times New Roman"/>
          <w:sz w:val="24"/>
          <w:szCs w:val="24"/>
        </w:rPr>
        <w:t>, patvirtint</w:t>
      </w:r>
      <w:r w:rsidR="00663222" w:rsidRPr="00BA7C66">
        <w:rPr>
          <w:rFonts w:ascii="Times New Roman" w:hAnsi="Times New Roman" w:cs="Times New Roman"/>
          <w:sz w:val="24"/>
          <w:szCs w:val="24"/>
        </w:rPr>
        <w:t>a</w:t>
      </w:r>
      <w:r w:rsidRPr="00BA7C66">
        <w:rPr>
          <w:rFonts w:ascii="Times New Roman" w:hAnsi="Times New Roman" w:cs="Times New Roman"/>
          <w:sz w:val="24"/>
          <w:szCs w:val="24"/>
        </w:rPr>
        <w:t xml:space="preserve"> Lietuvos Respublikos kultūros ministro 2014 </w:t>
      </w:r>
      <w:r w:rsidR="00FC245B" w:rsidRPr="00BA7C66">
        <w:rPr>
          <w:rFonts w:ascii="Times New Roman" w:hAnsi="Times New Roman" w:cs="Times New Roman"/>
          <w:sz w:val="24"/>
          <w:szCs w:val="24"/>
        </w:rPr>
        <w:t>m. spalio 6 d. įsakymu Nr. ĮV-711</w:t>
      </w:r>
      <w:r w:rsidR="0054110F" w:rsidRPr="00BA7C66">
        <w:rPr>
          <w:rFonts w:ascii="Times New Roman" w:hAnsi="Times New Roman" w:cs="Times New Roman"/>
          <w:sz w:val="24"/>
          <w:szCs w:val="24"/>
        </w:rPr>
        <w:t xml:space="preserve"> </w:t>
      </w:r>
      <w:r w:rsidRPr="00BA7C66">
        <w:rPr>
          <w:rFonts w:ascii="Times New Roman" w:hAnsi="Times New Roman" w:cs="Times New Roman"/>
          <w:sz w:val="24"/>
          <w:szCs w:val="24"/>
        </w:rPr>
        <w:t>„Dėl Kultūros objektų aktualizavimo 2014</w:t>
      </w:r>
      <w:r w:rsidR="006C27DE" w:rsidRPr="00BA7C66">
        <w:rPr>
          <w:rFonts w:ascii="Times New Roman" w:hAnsi="Times New Roman" w:cs="Times New Roman"/>
          <w:sz w:val="24"/>
          <w:szCs w:val="24"/>
        </w:rPr>
        <w:t>–</w:t>
      </w:r>
      <w:r w:rsidRPr="00BA7C66">
        <w:rPr>
          <w:rFonts w:ascii="Times New Roman" w:hAnsi="Times New Roman" w:cs="Times New Roman"/>
          <w:sz w:val="24"/>
          <w:szCs w:val="24"/>
        </w:rPr>
        <w:t>2020 metų programos patvirtinimo“</w:t>
      </w:r>
      <w:r w:rsidR="008C4F03" w:rsidRPr="00BA7C66">
        <w:rPr>
          <w:rFonts w:ascii="Times New Roman" w:hAnsi="Times New Roman" w:cs="Times New Roman"/>
          <w:sz w:val="24"/>
          <w:szCs w:val="24"/>
        </w:rPr>
        <w:t xml:space="preserve"> (toliau – Kultūros objektų aktualizavimo programa)</w:t>
      </w:r>
      <w:r w:rsidR="00EB1497" w:rsidRPr="00BA7C66">
        <w:rPr>
          <w:rFonts w:ascii="Times New Roman" w:hAnsi="Times New Roman" w:cs="Times New Roman"/>
          <w:sz w:val="24"/>
          <w:szCs w:val="24"/>
        </w:rPr>
        <w:t>;</w:t>
      </w:r>
    </w:p>
    <w:p w:rsidR="0034407C" w:rsidRPr="00BA7C66" w:rsidRDefault="0034407C" w:rsidP="000F78E8">
      <w:pPr>
        <w:pStyle w:val="ListParagraph"/>
        <w:numPr>
          <w:ilvl w:val="1"/>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Rekomendacij</w:t>
      </w:r>
      <w:r w:rsidR="00F91CDE" w:rsidRPr="00BA7C66">
        <w:rPr>
          <w:rFonts w:ascii="Times New Roman" w:hAnsi="Times New Roman" w:cs="Times New Roman"/>
          <w:sz w:val="24"/>
          <w:szCs w:val="24"/>
        </w:rPr>
        <w:t>omis</w:t>
      </w:r>
      <w:r w:rsidRPr="00BA7C66">
        <w:rPr>
          <w:rFonts w:ascii="Times New Roman" w:hAnsi="Times New Roman" w:cs="Times New Roman"/>
          <w:sz w:val="24"/>
          <w:szCs w:val="24"/>
        </w:rPr>
        <w:t xml:space="preserve"> dėl projektų išlaidų atitikties Europos Sąjungos struktūrinių fondų reikalavimams, patvirtint</w:t>
      </w:r>
      <w:r w:rsidR="00F91CDE" w:rsidRPr="00BA7C66">
        <w:rPr>
          <w:rFonts w:ascii="Times New Roman" w:hAnsi="Times New Roman" w:cs="Times New Roman"/>
          <w:sz w:val="24"/>
          <w:szCs w:val="24"/>
        </w:rPr>
        <w:t>omis</w:t>
      </w:r>
      <w:r w:rsidRPr="00BA7C66">
        <w:rPr>
          <w:rFonts w:ascii="Times New Roman" w:hAnsi="Times New Roman" w:cs="Times New Roman"/>
          <w:sz w:val="24"/>
          <w:szCs w:val="24"/>
        </w:rPr>
        <w:t xml:space="preserve"> Žmogiškųjų išteklių plėtros veiksmų programos, Ekonomikos augimo veiksmų programos, Sanglaudos skatinimo veiksmų programos ir 2014–2020 metų Europos Sąjungos fondų investicijų veiksmų </w:t>
      </w:r>
      <w:r w:rsidR="002D6DB2" w:rsidRPr="00BA7C66">
        <w:rPr>
          <w:rFonts w:ascii="Times New Roman" w:hAnsi="Times New Roman" w:cs="Times New Roman"/>
          <w:sz w:val="24"/>
          <w:szCs w:val="24"/>
        </w:rPr>
        <w:t>programos valdymo komitetų 2014 </w:t>
      </w:r>
      <w:r w:rsidRPr="00BA7C66">
        <w:rPr>
          <w:rFonts w:ascii="Times New Roman" w:hAnsi="Times New Roman" w:cs="Times New Roman"/>
          <w:sz w:val="24"/>
          <w:szCs w:val="24"/>
        </w:rPr>
        <w:t>m. liepos 4 d. protokolu Nr. 34 (su vėlesniais pakeitimais) ir paskelbtas E</w:t>
      </w:r>
      <w:r w:rsidR="002D6DB2" w:rsidRPr="00BA7C66">
        <w:rPr>
          <w:rFonts w:ascii="Times New Roman" w:hAnsi="Times New Roman" w:cs="Times New Roman"/>
          <w:sz w:val="24"/>
          <w:szCs w:val="24"/>
        </w:rPr>
        <w:t xml:space="preserve">uropos </w:t>
      </w:r>
      <w:r w:rsidRPr="00BA7C66">
        <w:rPr>
          <w:rFonts w:ascii="Times New Roman" w:hAnsi="Times New Roman" w:cs="Times New Roman"/>
          <w:sz w:val="24"/>
          <w:szCs w:val="24"/>
        </w:rPr>
        <w:t>S</w:t>
      </w:r>
      <w:r w:rsidR="002D6DB2" w:rsidRPr="00BA7C66">
        <w:rPr>
          <w:rFonts w:ascii="Times New Roman" w:hAnsi="Times New Roman" w:cs="Times New Roman"/>
          <w:sz w:val="24"/>
          <w:szCs w:val="24"/>
        </w:rPr>
        <w:t>ąjungos</w:t>
      </w:r>
      <w:r w:rsidRPr="00BA7C66">
        <w:rPr>
          <w:rFonts w:ascii="Times New Roman" w:hAnsi="Times New Roman" w:cs="Times New Roman"/>
          <w:sz w:val="24"/>
          <w:szCs w:val="24"/>
        </w:rPr>
        <w:t xml:space="preserve"> struktūrinių fondų svetainėje </w:t>
      </w:r>
      <w:hyperlink r:id="rId9" w:history="1">
        <w:r w:rsidRPr="00BA7C66">
          <w:rPr>
            <w:rFonts w:ascii="Times New Roman" w:hAnsi="Times New Roman" w:cs="Times New Roman"/>
            <w:sz w:val="24"/>
            <w:szCs w:val="24"/>
          </w:rPr>
          <w:t>www.esinvesticijos.lt</w:t>
        </w:r>
      </w:hyperlink>
      <w:r w:rsidRPr="00BA7C66">
        <w:rPr>
          <w:rFonts w:ascii="Times New Roman" w:hAnsi="Times New Roman" w:cs="Times New Roman"/>
          <w:sz w:val="24"/>
          <w:szCs w:val="24"/>
        </w:rPr>
        <w:t xml:space="preserve"> (toliau – Rekomendacijos dėl projektų išlaidų atitikties Europos Sąjungos struktūrinių fondų reikalavimams)</w:t>
      </w:r>
      <w:r w:rsidR="009206C8" w:rsidRPr="00BA7C66">
        <w:rPr>
          <w:rFonts w:ascii="Times New Roman" w:hAnsi="Times New Roman" w:cs="Times New Roman"/>
          <w:sz w:val="24"/>
          <w:szCs w:val="24"/>
        </w:rPr>
        <w:t>.</w:t>
      </w:r>
    </w:p>
    <w:p w:rsidR="00434686" w:rsidRPr="00BA7C66" w:rsidRDefault="007D2186"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Apraše vartojamos sąvokos suprantamos taip, kaip jos apibrėžtos Aprašo 2 punkte nurodyt</w:t>
      </w:r>
      <w:r w:rsidR="007F1131" w:rsidRPr="00BA7C66">
        <w:rPr>
          <w:rFonts w:ascii="Times New Roman" w:hAnsi="Times New Roman" w:cs="Times New Roman"/>
          <w:sz w:val="24"/>
          <w:szCs w:val="24"/>
        </w:rPr>
        <w:t>u</w:t>
      </w:r>
      <w:r w:rsidRPr="00BA7C66">
        <w:rPr>
          <w:rFonts w:ascii="Times New Roman" w:hAnsi="Times New Roman" w:cs="Times New Roman"/>
          <w:sz w:val="24"/>
          <w:szCs w:val="24"/>
        </w:rPr>
        <w:t>ose teisės aktuose</w:t>
      </w:r>
      <w:r w:rsidR="00D15BA9" w:rsidRPr="00BA7C66">
        <w:rPr>
          <w:rFonts w:ascii="Times New Roman" w:hAnsi="Times New Roman" w:cs="Times New Roman"/>
          <w:sz w:val="24"/>
          <w:szCs w:val="24"/>
        </w:rPr>
        <w:t xml:space="preserve">, Atsakomybės ir funkcijų paskirstymo tarp institucijų, įgyvendinant 2014–2020 metų Europos Sąjungos fondų </w:t>
      </w:r>
      <w:r w:rsidR="008C737B" w:rsidRPr="00BA7C66">
        <w:rPr>
          <w:rFonts w:ascii="Times New Roman" w:hAnsi="Times New Roman" w:cs="Times New Roman"/>
          <w:sz w:val="24"/>
          <w:szCs w:val="24"/>
        </w:rPr>
        <w:t xml:space="preserve">investicijų </w:t>
      </w:r>
      <w:r w:rsidR="00D15BA9" w:rsidRPr="00BA7C66">
        <w:rPr>
          <w:rFonts w:ascii="Times New Roman" w:hAnsi="Times New Roman" w:cs="Times New Roman"/>
          <w:sz w:val="24"/>
          <w:szCs w:val="24"/>
        </w:rPr>
        <w:t xml:space="preserve">veiksmų programą, taisyklėse, patvirtintose Lietuvos Respublikos Vyriausybės 2014 m. birželio 4 d. nutarimu Nr. 528 „Dėl </w:t>
      </w:r>
      <w:r w:rsidR="009206C8" w:rsidRPr="00BA7C66">
        <w:rPr>
          <w:rFonts w:ascii="Times New Roman" w:hAnsi="Times New Roman" w:cs="Times New Roman"/>
          <w:sz w:val="24"/>
          <w:szCs w:val="24"/>
        </w:rPr>
        <w:t>A</w:t>
      </w:r>
      <w:r w:rsidR="00D15BA9" w:rsidRPr="00BA7C66">
        <w:rPr>
          <w:rFonts w:ascii="Times New Roman" w:hAnsi="Times New Roman" w:cs="Times New Roman"/>
          <w:sz w:val="24"/>
          <w:szCs w:val="24"/>
        </w:rPr>
        <w:t>tsakomybės ir funkcijų paskirstymo tarp institucijų, įgyvendinant 2014–2020 metų Europos Sąjungos fondų investicijų veiksmų programą“, ir</w:t>
      </w:r>
      <w:r w:rsidRPr="00BA7C66">
        <w:rPr>
          <w:rFonts w:ascii="Times New Roman" w:hAnsi="Times New Roman" w:cs="Times New Roman"/>
          <w:sz w:val="24"/>
          <w:szCs w:val="24"/>
        </w:rPr>
        <w:t xml:space="preserve"> </w:t>
      </w:r>
      <w:r w:rsidR="007C76EA" w:rsidRPr="00BA7C66">
        <w:rPr>
          <w:rFonts w:ascii="Times New Roman" w:hAnsi="Times New Roman" w:cs="Times New Roman"/>
          <w:sz w:val="24"/>
          <w:szCs w:val="24"/>
        </w:rPr>
        <w:t xml:space="preserve">2014–2020 metų Europos Sąjungos fondų investicijų veiksmų programos </w:t>
      </w:r>
      <w:r w:rsidR="0080603D" w:rsidRPr="00BA7C66">
        <w:rPr>
          <w:rFonts w:ascii="Times New Roman" w:hAnsi="Times New Roman" w:cs="Times New Roman"/>
          <w:sz w:val="24"/>
          <w:szCs w:val="24"/>
        </w:rPr>
        <w:t xml:space="preserve">administravimo </w:t>
      </w:r>
      <w:r w:rsidR="007C76EA" w:rsidRPr="00BA7C66">
        <w:rPr>
          <w:rFonts w:ascii="Times New Roman" w:hAnsi="Times New Roman" w:cs="Times New Roman"/>
          <w:sz w:val="24"/>
          <w:szCs w:val="24"/>
        </w:rPr>
        <w:t>taisyklėse</w:t>
      </w:r>
      <w:r w:rsidRPr="00BA7C66">
        <w:rPr>
          <w:rFonts w:ascii="Times New Roman" w:hAnsi="Times New Roman" w:cs="Times New Roman"/>
          <w:sz w:val="24"/>
          <w:szCs w:val="24"/>
        </w:rPr>
        <w:t>, patvirtintose Lietuvos Respublikos Vyriausybės 201</w:t>
      </w:r>
      <w:r w:rsidR="005C574B" w:rsidRPr="00BA7C66">
        <w:rPr>
          <w:rFonts w:ascii="Times New Roman" w:hAnsi="Times New Roman" w:cs="Times New Roman"/>
          <w:sz w:val="24"/>
          <w:szCs w:val="24"/>
        </w:rPr>
        <w:t>4</w:t>
      </w:r>
      <w:r w:rsidR="00754DDC" w:rsidRPr="00BA7C66">
        <w:rPr>
          <w:rFonts w:ascii="Times New Roman" w:hAnsi="Times New Roman" w:cs="Times New Roman"/>
          <w:sz w:val="24"/>
          <w:szCs w:val="24"/>
        </w:rPr>
        <w:t> </w:t>
      </w:r>
      <w:r w:rsidRPr="00BA7C66">
        <w:rPr>
          <w:rFonts w:ascii="Times New Roman" w:hAnsi="Times New Roman" w:cs="Times New Roman"/>
          <w:sz w:val="24"/>
          <w:szCs w:val="24"/>
        </w:rPr>
        <w:t xml:space="preserve">m. </w:t>
      </w:r>
      <w:r w:rsidR="005C574B" w:rsidRPr="00BA7C66">
        <w:rPr>
          <w:rFonts w:ascii="Times New Roman" w:hAnsi="Times New Roman" w:cs="Times New Roman"/>
          <w:sz w:val="24"/>
          <w:szCs w:val="24"/>
        </w:rPr>
        <w:t xml:space="preserve">spalio 3 </w:t>
      </w:r>
      <w:r w:rsidRPr="00BA7C66">
        <w:rPr>
          <w:rFonts w:ascii="Times New Roman" w:hAnsi="Times New Roman" w:cs="Times New Roman"/>
          <w:sz w:val="24"/>
          <w:szCs w:val="24"/>
        </w:rPr>
        <w:t xml:space="preserve">d. nutarimu Nr. </w:t>
      </w:r>
      <w:r w:rsidR="005C574B" w:rsidRPr="00BA7C66">
        <w:rPr>
          <w:rFonts w:ascii="Times New Roman" w:hAnsi="Times New Roman" w:cs="Times New Roman"/>
          <w:sz w:val="24"/>
          <w:szCs w:val="24"/>
        </w:rPr>
        <w:t>1090</w:t>
      </w:r>
      <w:r w:rsidR="007C76EA" w:rsidRPr="00BA7C66">
        <w:rPr>
          <w:rFonts w:ascii="Times New Roman" w:hAnsi="Times New Roman" w:cs="Times New Roman"/>
          <w:sz w:val="24"/>
          <w:szCs w:val="24"/>
        </w:rPr>
        <w:t xml:space="preserve"> „Dėl 2014–2020 metų Europos Sąjungos fondų investicijų veiksmų programos administravimo taisyklių patvirtinimo“</w:t>
      </w:r>
      <w:r w:rsidR="00AB472D" w:rsidRPr="00BA7C66">
        <w:rPr>
          <w:rFonts w:ascii="Times New Roman" w:hAnsi="Times New Roman" w:cs="Times New Roman"/>
          <w:sz w:val="24"/>
          <w:szCs w:val="24"/>
        </w:rPr>
        <w:t>.</w:t>
      </w:r>
    </w:p>
    <w:p w:rsidR="00701E71" w:rsidRPr="00BA7C66" w:rsidRDefault="00CD595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Apraše vartojamos </w:t>
      </w:r>
      <w:r w:rsidR="0055014E" w:rsidRPr="00BA7C66">
        <w:rPr>
          <w:rFonts w:ascii="Times New Roman" w:hAnsi="Times New Roman" w:cs="Times New Roman"/>
          <w:sz w:val="24"/>
          <w:szCs w:val="24"/>
        </w:rPr>
        <w:t xml:space="preserve">kitos </w:t>
      </w:r>
      <w:r w:rsidRPr="00BA7C66">
        <w:rPr>
          <w:rFonts w:ascii="Times New Roman" w:hAnsi="Times New Roman" w:cs="Times New Roman"/>
          <w:sz w:val="24"/>
          <w:szCs w:val="24"/>
        </w:rPr>
        <w:t>sąvokos:</w:t>
      </w:r>
    </w:p>
    <w:p w:rsidR="00F3169B" w:rsidRPr="00BA7C66" w:rsidRDefault="002A36F6"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b/>
          <w:sz w:val="24"/>
          <w:szCs w:val="24"/>
        </w:rPr>
        <w:t>K</w:t>
      </w:r>
      <w:r w:rsidR="00F3169B" w:rsidRPr="00BA7C66">
        <w:rPr>
          <w:rFonts w:ascii="Times New Roman" w:hAnsi="Times New Roman" w:cs="Times New Roman"/>
          <w:b/>
          <w:sz w:val="24"/>
          <w:szCs w:val="24"/>
        </w:rPr>
        <w:t xml:space="preserve">ultūros paveldo objektas </w:t>
      </w:r>
      <w:r w:rsidR="00F3169B" w:rsidRPr="00BA7C66">
        <w:rPr>
          <w:rFonts w:ascii="Times New Roman" w:hAnsi="Times New Roman" w:cs="Times New Roman"/>
          <w:sz w:val="24"/>
          <w:szCs w:val="24"/>
        </w:rPr>
        <w:t>–</w:t>
      </w:r>
      <w:r w:rsidR="00D26822" w:rsidRPr="00BA7C66">
        <w:rPr>
          <w:rFonts w:ascii="Times New Roman" w:hAnsi="Times New Roman" w:cs="Times New Roman"/>
          <w:sz w:val="24"/>
          <w:szCs w:val="24"/>
        </w:rPr>
        <w:t>vertingųjų savybių turintis pastatas, registruotas kaip nekilnojamoji kultūros vertybė</w:t>
      </w:r>
      <w:r w:rsidR="00B023C0" w:rsidRPr="00BA7C66">
        <w:rPr>
          <w:rFonts w:ascii="Times New Roman" w:hAnsi="Times New Roman" w:cs="Times New Roman"/>
          <w:sz w:val="24"/>
          <w:szCs w:val="24"/>
        </w:rPr>
        <w:t xml:space="preserve"> kaip pavienis kultūros paveldo objektas arba kompleksinė kultūros paveldo objekto dalis</w:t>
      </w:r>
      <w:r w:rsidR="00F64164" w:rsidRPr="00BA7C66">
        <w:rPr>
          <w:rFonts w:ascii="Times New Roman" w:hAnsi="Times New Roman" w:cs="Times New Roman"/>
          <w:sz w:val="24"/>
          <w:szCs w:val="24"/>
        </w:rPr>
        <w:t>.</w:t>
      </w:r>
    </w:p>
    <w:p w:rsidR="00791494" w:rsidRPr="00BA7C66" w:rsidRDefault="00791494"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Pastatas – tai statinys, kuris apibrėžtas Lietuvos statybos įstatyme.</w:t>
      </w:r>
    </w:p>
    <w:p w:rsidR="00BE5A3C" w:rsidRPr="00BA7C66" w:rsidRDefault="00C04EB7"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b/>
          <w:sz w:val="24"/>
          <w:szCs w:val="24"/>
        </w:rPr>
        <w:t>Paslauga kultūros paveldo objekte</w:t>
      </w:r>
      <w:r w:rsidR="00BE5A3C" w:rsidRPr="00BA7C66">
        <w:rPr>
          <w:rFonts w:ascii="Times New Roman" w:hAnsi="Times New Roman" w:cs="Times New Roman"/>
          <w:sz w:val="24"/>
          <w:szCs w:val="24"/>
        </w:rPr>
        <w:t xml:space="preserve"> –</w:t>
      </w:r>
      <w:r w:rsidR="003E26EE" w:rsidRPr="00BA7C66">
        <w:rPr>
          <w:rFonts w:ascii="Times New Roman" w:hAnsi="Times New Roman" w:cs="Times New Roman"/>
          <w:sz w:val="24"/>
          <w:szCs w:val="24"/>
        </w:rPr>
        <w:t xml:space="preserve"> bet kuri veikla, kurią projekto vykdytojas vykdo ar vykdys po projekto finansavimo pabaigos, skirta sutvarkyto kultūros paveldo objekto lankytojams</w:t>
      </w:r>
      <w:r w:rsidR="00311D58" w:rsidRPr="00BA7C66">
        <w:rPr>
          <w:rFonts w:ascii="Times New Roman" w:hAnsi="Times New Roman" w:cs="Times New Roman"/>
          <w:sz w:val="24"/>
          <w:szCs w:val="24"/>
        </w:rPr>
        <w:t xml:space="preserve"> ir kuri nepažeidžia kultūros paveldo objekto vertingųjų savybių.</w:t>
      </w:r>
    </w:p>
    <w:p w:rsidR="00662FB9" w:rsidRPr="00BA7C66" w:rsidRDefault="00662FB9"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b/>
          <w:sz w:val="24"/>
          <w:szCs w:val="24"/>
        </w:rPr>
        <w:t>Pritaikymas</w:t>
      </w:r>
      <w:r w:rsidRPr="00BA7C66">
        <w:rPr>
          <w:rFonts w:ascii="Times New Roman" w:hAnsi="Times New Roman" w:cs="Times New Roman"/>
          <w:sz w:val="24"/>
          <w:szCs w:val="24"/>
        </w:rPr>
        <w:t xml:space="preserve"> </w:t>
      </w:r>
      <w:r w:rsidR="00891D65" w:rsidRPr="00BA7C66">
        <w:rPr>
          <w:rFonts w:ascii="Times New Roman" w:hAnsi="Times New Roman" w:cs="Times New Roman"/>
          <w:sz w:val="24"/>
          <w:szCs w:val="24"/>
        </w:rPr>
        <w:t>–</w:t>
      </w:r>
      <w:r w:rsidRPr="00BA7C66">
        <w:rPr>
          <w:rFonts w:ascii="Times New Roman" w:hAnsi="Times New Roman" w:cs="Times New Roman"/>
          <w:sz w:val="24"/>
          <w:szCs w:val="24"/>
        </w:rPr>
        <w:t xml:space="preserve"> sąvoka apibrėžta Lietuvos Respublikos nekilnojamojo kultūros paveldo apsaugos įstatyme</w:t>
      </w:r>
      <w:r w:rsidR="00874F09" w:rsidRPr="00BA7C66">
        <w:rPr>
          <w:rFonts w:ascii="Times New Roman" w:hAnsi="Times New Roman" w:cs="Times New Roman"/>
          <w:sz w:val="24"/>
          <w:szCs w:val="24"/>
        </w:rPr>
        <w:t>.</w:t>
      </w:r>
    </w:p>
    <w:p w:rsidR="003E4A8F" w:rsidRPr="00BA7C66" w:rsidRDefault="003E4A8F" w:rsidP="000F78E8">
      <w:pPr>
        <w:pStyle w:val="ListParagraph"/>
        <w:numPr>
          <w:ilvl w:val="1"/>
          <w:numId w:val="2"/>
        </w:numPr>
        <w:tabs>
          <w:tab w:val="left" w:pos="993"/>
        </w:tabs>
        <w:spacing w:after="0" w:line="240" w:lineRule="auto"/>
        <w:ind w:left="0" w:firstLine="567"/>
        <w:jc w:val="both"/>
        <w:rPr>
          <w:rFonts w:ascii="Times New Roman" w:hAnsi="Times New Roman" w:cs="Times New Roman"/>
          <w:b/>
          <w:sz w:val="24"/>
          <w:szCs w:val="24"/>
        </w:rPr>
      </w:pPr>
      <w:r w:rsidRPr="00BA7C66">
        <w:rPr>
          <w:rFonts w:ascii="Times New Roman" w:hAnsi="Times New Roman" w:cs="Times New Roman"/>
          <w:b/>
          <w:sz w:val="24"/>
          <w:szCs w:val="24"/>
        </w:rPr>
        <w:t xml:space="preserve">Tvarkyba </w:t>
      </w:r>
      <w:r w:rsidRPr="00BA7C66">
        <w:rPr>
          <w:rFonts w:ascii="Times New Roman" w:hAnsi="Times New Roman" w:cs="Times New Roman"/>
          <w:sz w:val="24"/>
          <w:szCs w:val="24"/>
        </w:rPr>
        <w:t xml:space="preserve">– sąvoka apibrėžta </w:t>
      </w:r>
      <w:r w:rsidR="006C79AA" w:rsidRPr="00BA7C66">
        <w:rPr>
          <w:rFonts w:ascii="Times New Roman" w:hAnsi="Times New Roman" w:cs="Times New Roman"/>
          <w:sz w:val="24"/>
          <w:szCs w:val="24"/>
        </w:rPr>
        <w:t>N</w:t>
      </w:r>
      <w:r w:rsidRPr="00BA7C66">
        <w:rPr>
          <w:rFonts w:ascii="Times New Roman" w:hAnsi="Times New Roman" w:cs="Times New Roman"/>
          <w:sz w:val="24"/>
          <w:szCs w:val="24"/>
        </w:rPr>
        <w:t>ekilnojamojo kultūros paveldo apsaugos įstatyme.</w:t>
      </w:r>
    </w:p>
    <w:p w:rsidR="00474525" w:rsidRPr="00BA7C66" w:rsidRDefault="00474525"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b/>
          <w:sz w:val="24"/>
          <w:szCs w:val="24"/>
        </w:rPr>
        <w:t>Viešoji paslauga</w:t>
      </w:r>
      <w:r w:rsidRPr="00BA7C66">
        <w:rPr>
          <w:rFonts w:ascii="Times New Roman" w:hAnsi="Times New Roman" w:cs="Times New Roman"/>
          <w:sz w:val="24"/>
          <w:szCs w:val="24"/>
        </w:rPr>
        <w:t xml:space="preserve"> – tai paslauga, kuri apibrėžta Lietuvos Respublikos viešojo administravimo įstatyme</w:t>
      </w:r>
      <w:r w:rsidR="000E6956" w:rsidRPr="00BA7C66">
        <w:rPr>
          <w:rFonts w:ascii="Times New Roman" w:hAnsi="Times New Roman" w:cs="Times New Roman"/>
          <w:sz w:val="24"/>
          <w:szCs w:val="24"/>
        </w:rPr>
        <w:t xml:space="preserve"> arba religinės apeigos</w:t>
      </w:r>
      <w:r w:rsidR="0077071A" w:rsidRPr="00BA7C66">
        <w:rPr>
          <w:rFonts w:ascii="Times New Roman" w:hAnsi="Times New Roman" w:cs="Times New Roman"/>
          <w:sz w:val="24"/>
          <w:szCs w:val="24"/>
        </w:rPr>
        <w:t>,</w:t>
      </w:r>
      <w:r w:rsidR="00C134C0" w:rsidRPr="00BA7C66">
        <w:rPr>
          <w:rFonts w:ascii="Times New Roman" w:hAnsi="Times New Roman" w:cs="Times New Roman"/>
          <w:sz w:val="24"/>
          <w:szCs w:val="24"/>
        </w:rPr>
        <w:t xml:space="preserve"> </w:t>
      </w:r>
      <w:r w:rsidR="0077071A" w:rsidRPr="00BA7C66">
        <w:rPr>
          <w:rFonts w:ascii="Times New Roman" w:hAnsi="Times New Roman" w:cs="Times New Roman"/>
          <w:sz w:val="24"/>
          <w:szCs w:val="24"/>
        </w:rPr>
        <w:t xml:space="preserve">atliekamos </w:t>
      </w:r>
      <w:r w:rsidR="00493713" w:rsidRPr="00BA7C66">
        <w:rPr>
          <w:rFonts w:ascii="Times New Roman" w:hAnsi="Times New Roman" w:cs="Times New Roman"/>
          <w:sz w:val="24"/>
          <w:szCs w:val="24"/>
        </w:rPr>
        <w:t xml:space="preserve">viešai </w:t>
      </w:r>
      <w:r w:rsidR="0077071A" w:rsidRPr="00BA7C66">
        <w:rPr>
          <w:rFonts w:ascii="Times New Roman" w:hAnsi="Times New Roman" w:cs="Times New Roman"/>
          <w:sz w:val="24"/>
          <w:szCs w:val="24"/>
        </w:rPr>
        <w:t>kultūros paveldo objekte, kurio bent vienas reikšmingumą lem</w:t>
      </w:r>
      <w:r w:rsidR="001A62D3" w:rsidRPr="00BA7C66">
        <w:rPr>
          <w:rFonts w:ascii="Times New Roman" w:hAnsi="Times New Roman" w:cs="Times New Roman"/>
          <w:sz w:val="24"/>
          <w:szCs w:val="24"/>
        </w:rPr>
        <w:t>ia</w:t>
      </w:r>
      <w:r w:rsidR="0077071A" w:rsidRPr="00BA7C66">
        <w:rPr>
          <w:rFonts w:ascii="Times New Roman" w:hAnsi="Times New Roman" w:cs="Times New Roman"/>
          <w:sz w:val="24"/>
          <w:szCs w:val="24"/>
        </w:rPr>
        <w:t>ntis vertingųjų savybių pobūdis – sakralinis</w:t>
      </w:r>
      <w:r w:rsidR="00EA14A8" w:rsidRPr="00BA7C66">
        <w:rPr>
          <w:rFonts w:ascii="Times New Roman" w:hAnsi="Times New Roman" w:cs="Times New Roman"/>
          <w:sz w:val="24"/>
          <w:szCs w:val="24"/>
        </w:rPr>
        <w:t>.</w:t>
      </w:r>
    </w:p>
    <w:p w:rsidR="007F1131" w:rsidRPr="00BA7C66" w:rsidRDefault="007F113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Priemonės įgyvendinimą administruoja </w:t>
      </w:r>
      <w:r w:rsidR="00B2235A" w:rsidRPr="00BA7C66">
        <w:rPr>
          <w:rFonts w:ascii="Times New Roman" w:hAnsi="Times New Roman" w:cs="Times New Roman"/>
          <w:sz w:val="24"/>
          <w:szCs w:val="24"/>
        </w:rPr>
        <w:t>Lietuvos Respublikos kultūros</w:t>
      </w:r>
      <w:r w:rsidRPr="00BA7C66">
        <w:rPr>
          <w:rFonts w:ascii="Times New Roman" w:hAnsi="Times New Roman" w:cs="Times New Roman"/>
          <w:sz w:val="24"/>
          <w:szCs w:val="24"/>
        </w:rPr>
        <w:t xml:space="preserve"> ministerija (toliau – Ministerija) ir </w:t>
      </w:r>
      <w:r w:rsidR="00DF0C2C" w:rsidRPr="00BA7C66">
        <w:rPr>
          <w:rFonts w:ascii="Times New Roman" w:hAnsi="Times New Roman" w:cs="Times New Roman"/>
          <w:sz w:val="24"/>
          <w:szCs w:val="24"/>
        </w:rPr>
        <w:t>v</w:t>
      </w:r>
      <w:r w:rsidR="00B2235A" w:rsidRPr="00BA7C66">
        <w:rPr>
          <w:rFonts w:ascii="Times New Roman" w:hAnsi="Times New Roman" w:cs="Times New Roman"/>
          <w:sz w:val="24"/>
          <w:szCs w:val="24"/>
        </w:rPr>
        <w:t>iešoji įstaiga Centrinė projektų valdymo agentūra</w:t>
      </w:r>
      <w:r w:rsidR="00DD6153" w:rsidRPr="00BA7C66">
        <w:rPr>
          <w:rFonts w:ascii="Times New Roman" w:hAnsi="Times New Roman" w:cs="Times New Roman"/>
          <w:sz w:val="24"/>
          <w:szCs w:val="24"/>
        </w:rPr>
        <w:t xml:space="preserve"> </w:t>
      </w:r>
      <w:r w:rsidRPr="00BA7C66">
        <w:rPr>
          <w:rFonts w:ascii="Times New Roman" w:hAnsi="Times New Roman" w:cs="Times New Roman"/>
          <w:sz w:val="24"/>
          <w:szCs w:val="24"/>
        </w:rPr>
        <w:t>(toliau – įgyvendinančioji institucija).</w:t>
      </w:r>
    </w:p>
    <w:p w:rsidR="00B870DC" w:rsidRPr="00BA7C66" w:rsidRDefault="00B870DC"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Pagal Priemonę teikiamo finansavimo forma – negrąžinamoji subsidija</w:t>
      </w:r>
      <w:r w:rsidRPr="00BA7C66">
        <w:rPr>
          <w:rFonts w:ascii="Times New Roman" w:hAnsi="Times New Roman" w:cs="Times New Roman"/>
          <w:i/>
          <w:sz w:val="24"/>
          <w:szCs w:val="24"/>
        </w:rPr>
        <w:t>.</w:t>
      </w:r>
    </w:p>
    <w:p w:rsidR="00EF7AA2" w:rsidRPr="00BA7C66" w:rsidRDefault="007F1131" w:rsidP="000F78E8">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Projektų atranka pagal P</w:t>
      </w:r>
      <w:r w:rsidR="00AD56D3" w:rsidRPr="00BA7C66">
        <w:rPr>
          <w:rFonts w:ascii="Times New Roman" w:hAnsi="Times New Roman" w:cs="Times New Roman"/>
          <w:sz w:val="24"/>
          <w:szCs w:val="24"/>
        </w:rPr>
        <w:t xml:space="preserve">riemonę bus atliekama projektų </w:t>
      </w:r>
      <w:r w:rsidR="002D38B4" w:rsidRPr="00BA7C66">
        <w:rPr>
          <w:rFonts w:ascii="Times New Roman" w:hAnsi="Times New Roman" w:cs="Times New Roman"/>
          <w:sz w:val="24"/>
          <w:szCs w:val="24"/>
        </w:rPr>
        <w:t>konkurso</w:t>
      </w:r>
      <w:r w:rsidR="009F173A" w:rsidRPr="00BA7C66">
        <w:rPr>
          <w:rFonts w:ascii="Times New Roman" w:hAnsi="Times New Roman" w:cs="Times New Roman"/>
          <w:sz w:val="24"/>
          <w:szCs w:val="24"/>
        </w:rPr>
        <w:t xml:space="preserve"> </w:t>
      </w:r>
      <w:r w:rsidR="00D33BAA" w:rsidRPr="00BA7C66">
        <w:rPr>
          <w:rFonts w:ascii="Times New Roman" w:hAnsi="Times New Roman" w:cs="Times New Roman"/>
          <w:sz w:val="24"/>
          <w:szCs w:val="24"/>
        </w:rPr>
        <w:t xml:space="preserve">vienu etapu </w:t>
      </w:r>
      <w:r w:rsidR="00AD56D3" w:rsidRPr="00BA7C66">
        <w:rPr>
          <w:rFonts w:ascii="Times New Roman" w:hAnsi="Times New Roman" w:cs="Times New Roman"/>
          <w:sz w:val="24"/>
          <w:szCs w:val="24"/>
        </w:rPr>
        <w:t>būdu.</w:t>
      </w:r>
    </w:p>
    <w:p w:rsidR="00122FB4" w:rsidRPr="00BA7C66" w:rsidRDefault="00CD76DD" w:rsidP="00122FB4">
      <w:pPr>
        <w:pStyle w:val="ListParagraph"/>
        <w:numPr>
          <w:ilvl w:val="0"/>
          <w:numId w:val="2"/>
        </w:numPr>
        <w:tabs>
          <w:tab w:val="left" w:pos="851"/>
        </w:tabs>
        <w:spacing w:after="0" w:line="240" w:lineRule="auto"/>
        <w:ind w:left="0" w:firstLine="567"/>
        <w:jc w:val="both"/>
      </w:pPr>
      <w:r w:rsidRPr="00BA7C66">
        <w:rPr>
          <w:rFonts w:ascii="Times New Roman" w:hAnsi="Times New Roman" w:cs="Times New Roman"/>
          <w:sz w:val="24"/>
          <w:szCs w:val="24"/>
        </w:rPr>
        <w:t xml:space="preserve">Pagal Aprašą projektams įgyvendinti numatoma skirti iki </w:t>
      </w:r>
      <w:r w:rsidR="00B87651" w:rsidRPr="00BA7C66">
        <w:rPr>
          <w:rFonts w:ascii="Times New Roman" w:hAnsi="Times New Roman" w:cs="Times New Roman"/>
          <w:sz w:val="24"/>
          <w:szCs w:val="24"/>
        </w:rPr>
        <w:t>2</w:t>
      </w:r>
      <w:r w:rsidR="007B5A27" w:rsidRPr="00BA7C66">
        <w:rPr>
          <w:rFonts w:ascii="Times New Roman" w:hAnsi="Times New Roman" w:cs="Times New Roman"/>
          <w:sz w:val="24"/>
          <w:szCs w:val="24"/>
        </w:rPr>
        <w:t>3</w:t>
      </w:r>
      <w:r w:rsidR="00B87651" w:rsidRPr="00BA7C66">
        <w:rPr>
          <w:rFonts w:ascii="Times New Roman" w:hAnsi="Times New Roman" w:cs="Times New Roman"/>
          <w:sz w:val="24"/>
          <w:szCs w:val="24"/>
        </w:rPr>
        <w:t xml:space="preserve"> 733 079 </w:t>
      </w:r>
      <w:r w:rsidRPr="00BA7C66">
        <w:rPr>
          <w:rFonts w:ascii="Times New Roman" w:hAnsi="Times New Roman" w:cs="Times New Roman"/>
          <w:sz w:val="24"/>
          <w:szCs w:val="24"/>
        </w:rPr>
        <w:t> eurų (</w:t>
      </w:r>
      <w:r w:rsidR="00B87651" w:rsidRPr="00BA7C66">
        <w:rPr>
          <w:rFonts w:ascii="Times New Roman" w:hAnsi="Times New Roman" w:cs="Times New Roman"/>
          <w:sz w:val="24"/>
          <w:szCs w:val="24"/>
        </w:rPr>
        <w:t xml:space="preserve">dvidešimt </w:t>
      </w:r>
      <w:r w:rsidR="007B5A27" w:rsidRPr="00BA7C66">
        <w:rPr>
          <w:rFonts w:ascii="Times New Roman" w:hAnsi="Times New Roman" w:cs="Times New Roman"/>
          <w:sz w:val="24"/>
          <w:szCs w:val="24"/>
        </w:rPr>
        <w:t>trijų</w:t>
      </w:r>
      <w:r w:rsidRPr="00BA7C66">
        <w:rPr>
          <w:rFonts w:ascii="Times New Roman" w:hAnsi="Times New Roman" w:cs="Times New Roman"/>
          <w:sz w:val="24"/>
          <w:szCs w:val="24"/>
        </w:rPr>
        <w:t xml:space="preserve"> milijon</w:t>
      </w:r>
      <w:r w:rsidR="00B87651" w:rsidRPr="00BA7C66">
        <w:rPr>
          <w:rFonts w:ascii="Times New Roman" w:hAnsi="Times New Roman" w:cs="Times New Roman"/>
          <w:sz w:val="24"/>
          <w:szCs w:val="24"/>
        </w:rPr>
        <w:t>ų</w:t>
      </w:r>
      <w:r w:rsidRPr="00BA7C66">
        <w:rPr>
          <w:rFonts w:ascii="Times New Roman" w:hAnsi="Times New Roman" w:cs="Times New Roman"/>
          <w:sz w:val="24"/>
          <w:szCs w:val="24"/>
        </w:rPr>
        <w:t xml:space="preserve"> </w:t>
      </w:r>
      <w:r w:rsidR="00B87651" w:rsidRPr="00BA7C66">
        <w:rPr>
          <w:rFonts w:ascii="Times New Roman" w:hAnsi="Times New Roman" w:cs="Times New Roman"/>
          <w:sz w:val="24"/>
          <w:szCs w:val="24"/>
        </w:rPr>
        <w:t xml:space="preserve">septynių </w:t>
      </w:r>
      <w:r w:rsidRPr="00BA7C66">
        <w:rPr>
          <w:rFonts w:ascii="Times New Roman" w:hAnsi="Times New Roman" w:cs="Times New Roman"/>
          <w:sz w:val="24"/>
          <w:szCs w:val="24"/>
        </w:rPr>
        <w:t>šimt</w:t>
      </w:r>
      <w:r w:rsidR="00B87651" w:rsidRPr="00BA7C66">
        <w:rPr>
          <w:rFonts w:ascii="Times New Roman" w:hAnsi="Times New Roman" w:cs="Times New Roman"/>
          <w:sz w:val="24"/>
          <w:szCs w:val="24"/>
        </w:rPr>
        <w:t>ų</w:t>
      </w:r>
      <w:r w:rsidRPr="00BA7C66">
        <w:rPr>
          <w:rFonts w:ascii="Times New Roman" w:hAnsi="Times New Roman" w:cs="Times New Roman"/>
          <w:sz w:val="24"/>
          <w:szCs w:val="24"/>
        </w:rPr>
        <w:t xml:space="preserve"> </w:t>
      </w:r>
      <w:r w:rsidR="00B87651" w:rsidRPr="00BA7C66">
        <w:rPr>
          <w:rFonts w:ascii="Times New Roman" w:hAnsi="Times New Roman" w:cs="Times New Roman"/>
          <w:sz w:val="24"/>
          <w:szCs w:val="24"/>
        </w:rPr>
        <w:t>tris</w:t>
      </w:r>
      <w:r w:rsidRPr="00BA7C66">
        <w:rPr>
          <w:rFonts w:ascii="Times New Roman" w:hAnsi="Times New Roman" w:cs="Times New Roman"/>
          <w:sz w:val="24"/>
          <w:szCs w:val="24"/>
        </w:rPr>
        <w:t xml:space="preserve">dešimt </w:t>
      </w:r>
      <w:r w:rsidR="00B87651" w:rsidRPr="00BA7C66">
        <w:rPr>
          <w:rFonts w:ascii="Times New Roman" w:hAnsi="Times New Roman" w:cs="Times New Roman"/>
          <w:sz w:val="24"/>
          <w:szCs w:val="24"/>
        </w:rPr>
        <w:t>trijų</w:t>
      </w:r>
      <w:r w:rsidRPr="00BA7C66">
        <w:rPr>
          <w:rFonts w:ascii="Times New Roman" w:hAnsi="Times New Roman" w:cs="Times New Roman"/>
          <w:sz w:val="24"/>
          <w:szCs w:val="24"/>
        </w:rPr>
        <w:t xml:space="preserve"> tūkstančių </w:t>
      </w:r>
      <w:r w:rsidR="00B87651" w:rsidRPr="00BA7C66">
        <w:rPr>
          <w:rFonts w:ascii="Times New Roman" w:hAnsi="Times New Roman" w:cs="Times New Roman"/>
          <w:sz w:val="24"/>
          <w:szCs w:val="24"/>
        </w:rPr>
        <w:t>septyn</w:t>
      </w:r>
      <w:r w:rsidRPr="00BA7C66">
        <w:rPr>
          <w:rFonts w:ascii="Times New Roman" w:hAnsi="Times New Roman" w:cs="Times New Roman"/>
          <w:sz w:val="24"/>
          <w:szCs w:val="24"/>
        </w:rPr>
        <w:t xml:space="preserve">iasdešimt </w:t>
      </w:r>
      <w:r w:rsidR="00B87651" w:rsidRPr="00BA7C66">
        <w:rPr>
          <w:rFonts w:ascii="Times New Roman" w:hAnsi="Times New Roman" w:cs="Times New Roman"/>
          <w:sz w:val="24"/>
          <w:szCs w:val="24"/>
        </w:rPr>
        <w:t>devy</w:t>
      </w:r>
      <w:r w:rsidRPr="00BA7C66">
        <w:rPr>
          <w:rFonts w:ascii="Times New Roman" w:hAnsi="Times New Roman" w:cs="Times New Roman"/>
          <w:sz w:val="24"/>
          <w:szCs w:val="24"/>
        </w:rPr>
        <w:t>nių eurų)</w:t>
      </w:r>
      <w:r w:rsidR="00C453A2" w:rsidRPr="00BA7C66">
        <w:rPr>
          <w:rFonts w:ascii="Times New Roman" w:hAnsi="Times New Roman" w:cs="Times New Roman"/>
          <w:sz w:val="24"/>
          <w:szCs w:val="24"/>
        </w:rPr>
        <w:t xml:space="preserve">, iš kurių iki </w:t>
      </w:r>
      <w:r w:rsidR="00A55845" w:rsidRPr="00BA7C66">
        <w:rPr>
          <w:rFonts w:ascii="Times New Roman" w:hAnsi="Times New Roman" w:cs="Times New Roman"/>
          <w:sz w:val="24"/>
          <w:szCs w:val="24"/>
        </w:rPr>
        <w:t>23 733 079 eurų (dvidešimt trijų milijonų septynių šimtų trisdešimt trijų tūkstančių septyniasdešimt devynių eurų)  Europos Sąjungos struktūrinių fondų</w:t>
      </w:r>
      <w:r w:rsidR="00D20A2A" w:rsidRPr="00BA7C66">
        <w:rPr>
          <w:rFonts w:ascii="Times New Roman" w:hAnsi="Times New Roman" w:cs="Times New Roman"/>
          <w:sz w:val="24"/>
          <w:szCs w:val="24"/>
        </w:rPr>
        <w:t xml:space="preserve"> (Europos regioninės plėtros fondo (toliau – ERPF))</w:t>
      </w:r>
      <w:r w:rsidR="00A55845" w:rsidRPr="00BA7C66">
        <w:rPr>
          <w:rFonts w:ascii="Times New Roman" w:hAnsi="Times New Roman" w:cs="Times New Roman"/>
          <w:sz w:val="24"/>
          <w:szCs w:val="24"/>
        </w:rPr>
        <w:t xml:space="preserve"> lėšos</w:t>
      </w:r>
      <w:r w:rsidR="002942BD" w:rsidRPr="00BA7C66">
        <w:rPr>
          <w:rFonts w:ascii="Times New Roman" w:hAnsi="Times New Roman" w:cs="Times New Roman"/>
          <w:sz w:val="24"/>
          <w:szCs w:val="24"/>
        </w:rPr>
        <w:t xml:space="preserve">. Iš jų 5 211 011 eurų (penki milijonai du šimtai vienuolika tūkstančių vienuolika eurų) – ERPF </w:t>
      </w:r>
      <w:r w:rsidR="00C53020" w:rsidRPr="00BA7C66">
        <w:rPr>
          <w:rFonts w:ascii="Times New Roman" w:hAnsi="Times New Roman" w:cs="Times New Roman"/>
          <w:sz w:val="24"/>
          <w:szCs w:val="24"/>
        </w:rPr>
        <w:t>lėšų (toliau – veiklos lėšų rezervas) galės būti skirta projektams finansuoti tik Lietuvos Respublikos Vyriausybei patvirtinus Veiksmų programos priedo pakeitimą</w:t>
      </w:r>
      <w:r w:rsidR="00FF3B05" w:rsidRPr="00BA7C66">
        <w:rPr>
          <w:rFonts w:ascii="Times New Roman" w:hAnsi="Times New Roman" w:cs="Times New Roman"/>
          <w:sz w:val="24"/>
          <w:szCs w:val="24"/>
        </w:rPr>
        <w:t xml:space="preserve">, kuriuo veiklos lėšų rezervas bus skirtas Veiksmų programos 5 prioritetui „Aplinkosauga, gamtos išteklių darnus naudojimas ir prisitaikymas prie klimato kaitos“ įgyvendinti. </w:t>
      </w:r>
    </w:p>
    <w:p w:rsidR="00145F88" w:rsidRPr="00BA7C66" w:rsidRDefault="00B8007B" w:rsidP="00122FB4">
      <w:pPr>
        <w:pStyle w:val="ListParagraph"/>
        <w:numPr>
          <w:ilvl w:val="0"/>
          <w:numId w:val="2"/>
        </w:numPr>
        <w:tabs>
          <w:tab w:val="left" w:pos="851"/>
        </w:tabs>
        <w:spacing w:after="0" w:line="240" w:lineRule="auto"/>
        <w:ind w:left="0" w:firstLine="567"/>
        <w:jc w:val="both"/>
      </w:pPr>
      <w:r w:rsidRPr="00BA7C66">
        <w:rPr>
          <w:rFonts w:ascii="Times New Roman" w:hAnsi="Times New Roman" w:cs="Times New Roman"/>
          <w:sz w:val="24"/>
          <w:szCs w:val="24"/>
        </w:rPr>
        <w:t>Pagal Aprašą numatoma skelbti 2 kvietimus teikti paraiškas</w:t>
      </w:r>
      <w:r w:rsidR="00156DC5" w:rsidRPr="00BA7C66">
        <w:rPr>
          <w:rFonts w:ascii="Times New Roman" w:hAnsi="Times New Roman" w:cs="Times New Roman"/>
          <w:sz w:val="24"/>
          <w:szCs w:val="24"/>
        </w:rPr>
        <w:t>:</w:t>
      </w:r>
      <w:r w:rsidRPr="00BA7C66">
        <w:rPr>
          <w:rFonts w:ascii="Times New Roman" w:hAnsi="Times New Roman" w:cs="Times New Roman"/>
          <w:sz w:val="24"/>
          <w:szCs w:val="24"/>
        </w:rPr>
        <w:t xml:space="preserve"> </w:t>
      </w:r>
    </w:p>
    <w:p w:rsidR="00145F88" w:rsidRPr="00BA7C66" w:rsidRDefault="00B8007B" w:rsidP="00B80882">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BA7C66">
        <w:rPr>
          <w:rFonts w:ascii="Times New Roman" w:hAnsi="Times New Roman" w:cs="Times New Roman"/>
          <w:sz w:val="24"/>
          <w:szCs w:val="24"/>
        </w:rPr>
        <w:t xml:space="preserve">Pirmajam </w:t>
      </w:r>
      <w:r w:rsidR="00122FB4" w:rsidRPr="00BA7C66">
        <w:rPr>
          <w:rFonts w:ascii="Times New Roman" w:hAnsi="Times New Roman" w:cs="Times New Roman"/>
          <w:sz w:val="24"/>
          <w:szCs w:val="24"/>
        </w:rPr>
        <w:t>kvietimui (</w:t>
      </w:r>
      <w:r w:rsidR="00122FB4" w:rsidRPr="00BA7C66">
        <w:rPr>
          <w:rFonts w:ascii="Times New Roman" w:hAnsi="Times New Roman"/>
          <w:sz w:val="24"/>
          <w:szCs w:val="24"/>
        </w:rPr>
        <w:t>pareiškėjams, kuriems, įgyvendinant Aprašo 11 punkto nuostatą, po projekto įgyvendinimo teiks ne viešąją paslaugą</w:t>
      </w:r>
      <w:r w:rsidR="00122FB4" w:rsidRPr="00BA7C66">
        <w:rPr>
          <w:rFonts w:ascii="Times New Roman" w:hAnsi="Times New Roman" w:cs="Times New Roman"/>
          <w:sz w:val="24"/>
          <w:szCs w:val="24"/>
        </w:rPr>
        <w:t>) numatoma skirti iki 11 8</w:t>
      </w:r>
      <w:r w:rsidR="002B298F" w:rsidRPr="00BA7C66">
        <w:rPr>
          <w:rFonts w:ascii="Times New Roman" w:hAnsi="Times New Roman" w:cs="Times New Roman"/>
          <w:sz w:val="24"/>
          <w:szCs w:val="24"/>
        </w:rPr>
        <w:t>6</w:t>
      </w:r>
      <w:r w:rsidR="00122FB4" w:rsidRPr="00BA7C66">
        <w:rPr>
          <w:rFonts w:ascii="Times New Roman" w:hAnsi="Times New Roman" w:cs="Times New Roman"/>
          <w:sz w:val="24"/>
          <w:szCs w:val="24"/>
        </w:rPr>
        <w:t xml:space="preserve">6 </w:t>
      </w:r>
      <w:r w:rsidR="002B298F" w:rsidRPr="00BA7C66">
        <w:rPr>
          <w:rFonts w:ascii="Times New Roman" w:hAnsi="Times New Roman" w:cs="Times New Roman"/>
          <w:sz w:val="24"/>
          <w:szCs w:val="24"/>
        </w:rPr>
        <w:t>5</w:t>
      </w:r>
      <w:r w:rsidR="00400192" w:rsidRPr="00BA7C66">
        <w:rPr>
          <w:rFonts w:ascii="Times New Roman" w:hAnsi="Times New Roman" w:cs="Times New Roman"/>
          <w:sz w:val="24"/>
          <w:szCs w:val="24"/>
        </w:rPr>
        <w:t>39</w:t>
      </w:r>
      <w:r w:rsidR="00122FB4" w:rsidRPr="00BA7C66">
        <w:rPr>
          <w:rFonts w:ascii="Times New Roman" w:hAnsi="Times New Roman" w:cs="Times New Roman"/>
          <w:sz w:val="24"/>
          <w:szCs w:val="24"/>
        </w:rPr>
        <w:t xml:space="preserve"> eurų (vienuolikos milijonų aštuonių šimtų </w:t>
      </w:r>
      <w:r w:rsidR="002B298F" w:rsidRPr="00BA7C66">
        <w:rPr>
          <w:rFonts w:ascii="Times New Roman" w:hAnsi="Times New Roman" w:cs="Times New Roman"/>
          <w:sz w:val="24"/>
          <w:szCs w:val="24"/>
        </w:rPr>
        <w:t>šešias</w:t>
      </w:r>
      <w:r w:rsidR="00122FB4" w:rsidRPr="00BA7C66">
        <w:rPr>
          <w:rFonts w:ascii="Times New Roman" w:hAnsi="Times New Roman" w:cs="Times New Roman"/>
          <w:sz w:val="24"/>
          <w:szCs w:val="24"/>
        </w:rPr>
        <w:t xml:space="preserve">dešimt šešių tūkstančių </w:t>
      </w:r>
      <w:r w:rsidR="002B298F" w:rsidRPr="00BA7C66">
        <w:rPr>
          <w:rFonts w:ascii="Times New Roman" w:hAnsi="Times New Roman" w:cs="Times New Roman"/>
          <w:sz w:val="24"/>
          <w:szCs w:val="24"/>
        </w:rPr>
        <w:t>penk</w:t>
      </w:r>
      <w:r w:rsidR="00122FB4" w:rsidRPr="00BA7C66">
        <w:rPr>
          <w:rFonts w:ascii="Times New Roman" w:hAnsi="Times New Roman" w:cs="Times New Roman"/>
          <w:sz w:val="24"/>
          <w:szCs w:val="24"/>
        </w:rPr>
        <w:t xml:space="preserve">ių </w:t>
      </w:r>
      <w:r w:rsidR="00B80882" w:rsidRPr="00BA7C66">
        <w:rPr>
          <w:rFonts w:ascii="Times New Roman" w:hAnsi="Times New Roman" w:cs="Times New Roman"/>
          <w:sz w:val="24"/>
          <w:szCs w:val="24"/>
        </w:rPr>
        <w:t xml:space="preserve">šimtų </w:t>
      </w:r>
      <w:r w:rsidR="003D0A24" w:rsidRPr="00BA7C66">
        <w:rPr>
          <w:rFonts w:ascii="Times New Roman" w:hAnsi="Times New Roman" w:cs="Times New Roman"/>
          <w:sz w:val="24"/>
          <w:szCs w:val="24"/>
        </w:rPr>
        <w:t>tris</w:t>
      </w:r>
      <w:r w:rsidR="002B298F" w:rsidRPr="00BA7C66">
        <w:rPr>
          <w:rFonts w:ascii="Times New Roman" w:hAnsi="Times New Roman" w:cs="Times New Roman"/>
          <w:sz w:val="24"/>
          <w:szCs w:val="24"/>
        </w:rPr>
        <w:t>dešimt</w:t>
      </w:r>
      <w:r w:rsidR="00B80882" w:rsidRPr="00BA7C66">
        <w:rPr>
          <w:rFonts w:ascii="Times New Roman" w:hAnsi="Times New Roman" w:cs="Times New Roman"/>
          <w:sz w:val="24"/>
          <w:szCs w:val="24"/>
        </w:rPr>
        <w:t xml:space="preserve"> </w:t>
      </w:r>
      <w:r w:rsidR="003D0A24" w:rsidRPr="00BA7C66">
        <w:rPr>
          <w:rFonts w:ascii="Times New Roman" w:hAnsi="Times New Roman" w:cs="Times New Roman"/>
          <w:sz w:val="24"/>
          <w:szCs w:val="24"/>
        </w:rPr>
        <w:t xml:space="preserve">devynių </w:t>
      </w:r>
      <w:r w:rsidR="00B80882" w:rsidRPr="00BA7C66">
        <w:rPr>
          <w:rFonts w:ascii="Times New Roman" w:hAnsi="Times New Roman" w:cs="Times New Roman"/>
          <w:sz w:val="24"/>
          <w:szCs w:val="24"/>
        </w:rPr>
        <w:t>eurų).</w:t>
      </w:r>
    </w:p>
    <w:p w:rsidR="00B80882" w:rsidRPr="00BA7C66" w:rsidRDefault="00B80882" w:rsidP="00B80882">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BA7C66">
        <w:rPr>
          <w:rFonts w:ascii="Times New Roman" w:hAnsi="Times New Roman" w:cs="Times New Roman"/>
          <w:sz w:val="24"/>
          <w:szCs w:val="24"/>
        </w:rPr>
        <w:lastRenderedPageBreak/>
        <w:t>Antrajam kvietimui (</w:t>
      </w:r>
      <w:r w:rsidRPr="00BA7C66">
        <w:rPr>
          <w:rFonts w:ascii="Times New Roman" w:hAnsi="Times New Roman"/>
          <w:sz w:val="24"/>
          <w:szCs w:val="24"/>
        </w:rPr>
        <w:t>pareiškėjams, kuriems, įgyvendinant Aprašo 11 punkto nuostatą, po projekto įgyvendinimo teiks viešąją paslaugą</w:t>
      </w:r>
      <w:r w:rsidRPr="00BA7C66">
        <w:rPr>
          <w:rFonts w:ascii="Times New Roman" w:hAnsi="Times New Roman" w:cs="Times New Roman"/>
          <w:sz w:val="24"/>
          <w:szCs w:val="24"/>
        </w:rPr>
        <w:t xml:space="preserve">) numatoma skirti iki </w:t>
      </w:r>
      <w:r w:rsidR="008E6D39" w:rsidRPr="00BA7C66">
        <w:rPr>
          <w:rFonts w:ascii="Times New Roman" w:hAnsi="Times New Roman" w:cs="Times New Roman"/>
          <w:sz w:val="24"/>
          <w:szCs w:val="24"/>
        </w:rPr>
        <w:t>11 866 54</w:t>
      </w:r>
      <w:r w:rsidR="00400192" w:rsidRPr="00BA7C66">
        <w:rPr>
          <w:rFonts w:ascii="Times New Roman" w:hAnsi="Times New Roman" w:cs="Times New Roman"/>
          <w:sz w:val="24"/>
          <w:szCs w:val="24"/>
        </w:rPr>
        <w:t>0</w:t>
      </w:r>
      <w:r w:rsidR="008E6D39" w:rsidRPr="00BA7C66">
        <w:rPr>
          <w:rFonts w:ascii="Times New Roman" w:hAnsi="Times New Roman" w:cs="Times New Roman"/>
          <w:sz w:val="24"/>
          <w:szCs w:val="24"/>
        </w:rPr>
        <w:t xml:space="preserve"> eurų (vienuolikos milijonų aštuonių šimtų šešiasdešimt šešių tūkstančių penkių šimtų keturiasdešimt eurų)</w:t>
      </w:r>
      <w:r w:rsidRPr="00BA7C66">
        <w:rPr>
          <w:rFonts w:ascii="Times New Roman" w:hAnsi="Times New Roman" w:cs="Times New Roman"/>
          <w:sz w:val="24"/>
          <w:szCs w:val="24"/>
        </w:rPr>
        <w:t>, iš kurių 5 211 011 eurų (penki milijonai du šimtai vienuolika tūkstančių vienuolika eurų) yra veiklos lėšų rezervas.</w:t>
      </w:r>
    </w:p>
    <w:p w:rsidR="00B80882" w:rsidRPr="00BA7C66" w:rsidRDefault="005C3F6A" w:rsidP="00B80882">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BA7C66">
        <w:rPr>
          <w:rFonts w:ascii="Times New Roman" w:hAnsi="Times New Roman" w:cs="Times New Roman"/>
          <w:sz w:val="24"/>
          <w:szCs w:val="24"/>
        </w:rPr>
        <w:t xml:space="preserve">Pagal Aprašo 9.2 papunktyje nurodytą kvietimą atrinktų projektų ataskaitoje nurodytus projektus, kuriems finansuoti nepakanka kvietimo lėšų, Ministerija įrašo į rezervinių projektų sąrašą. Į rezervinių projektų sąrašą projektai įrašomi ta pačia eile, </w:t>
      </w:r>
      <w:r w:rsidR="00CA4616" w:rsidRPr="00BA7C66">
        <w:rPr>
          <w:rFonts w:ascii="Times New Roman" w:hAnsi="Times New Roman" w:cs="Times New Roman"/>
          <w:sz w:val="24"/>
          <w:szCs w:val="24"/>
        </w:rPr>
        <w:t>kokia</w:t>
      </w:r>
      <w:r w:rsidRPr="00BA7C66">
        <w:rPr>
          <w:rFonts w:ascii="Times New Roman" w:hAnsi="Times New Roman" w:cs="Times New Roman"/>
          <w:sz w:val="24"/>
          <w:szCs w:val="24"/>
        </w:rPr>
        <w:t xml:space="preserve"> buvo išdėstyti atrinktų projektų ataskaitoje. Priėmusi sprendimą dėl Aprašo 8 punkte nurodyt</w:t>
      </w:r>
      <w:r w:rsidR="00CA4616" w:rsidRPr="00BA7C66">
        <w:rPr>
          <w:rFonts w:ascii="Times New Roman" w:hAnsi="Times New Roman" w:cs="Times New Roman"/>
          <w:sz w:val="24"/>
          <w:szCs w:val="24"/>
        </w:rPr>
        <w:t>o</w:t>
      </w:r>
      <w:r w:rsidRPr="00BA7C66">
        <w:rPr>
          <w:rFonts w:ascii="Times New Roman" w:hAnsi="Times New Roman" w:cs="Times New Roman"/>
          <w:sz w:val="24"/>
          <w:szCs w:val="24"/>
        </w:rPr>
        <w:t xml:space="preserve"> veiklos lėšų rezervo naudojimo, Ministerija priim</w:t>
      </w:r>
      <w:r w:rsidR="00CA4616" w:rsidRPr="00BA7C66">
        <w:rPr>
          <w:rFonts w:ascii="Times New Roman" w:hAnsi="Times New Roman" w:cs="Times New Roman"/>
          <w:sz w:val="24"/>
          <w:szCs w:val="24"/>
        </w:rPr>
        <w:t>a</w:t>
      </w:r>
      <w:r w:rsidRPr="00BA7C66">
        <w:rPr>
          <w:rFonts w:ascii="Times New Roman" w:hAnsi="Times New Roman" w:cs="Times New Roman"/>
          <w:sz w:val="24"/>
          <w:szCs w:val="24"/>
        </w:rPr>
        <w:t xml:space="preserve"> sprendimą finansuoti projektus iš rezervinių projektų sąrašo, laikydamasi nustatytos projektų eilės. </w:t>
      </w:r>
      <w:r w:rsidR="00CA4616" w:rsidRPr="00BA7C66">
        <w:rPr>
          <w:rFonts w:ascii="Times New Roman" w:hAnsi="Times New Roman" w:cs="Times New Roman"/>
          <w:sz w:val="24"/>
          <w:szCs w:val="24"/>
        </w:rPr>
        <w:t>Nebus finansuojami tie p</w:t>
      </w:r>
      <w:r w:rsidRPr="00BA7C66">
        <w:rPr>
          <w:rFonts w:ascii="Times New Roman" w:hAnsi="Times New Roman" w:cs="Times New Roman"/>
          <w:sz w:val="24"/>
          <w:szCs w:val="24"/>
        </w:rPr>
        <w:t>rojekta</w:t>
      </w:r>
      <w:r w:rsidR="00CA4616" w:rsidRPr="00BA7C66">
        <w:rPr>
          <w:rFonts w:ascii="Times New Roman" w:hAnsi="Times New Roman" w:cs="Times New Roman"/>
          <w:sz w:val="24"/>
          <w:szCs w:val="24"/>
        </w:rPr>
        <w:t>i</w:t>
      </w:r>
      <w:r w:rsidRPr="00BA7C66">
        <w:rPr>
          <w:rFonts w:ascii="Times New Roman" w:hAnsi="Times New Roman" w:cs="Times New Roman"/>
          <w:sz w:val="24"/>
          <w:szCs w:val="24"/>
        </w:rPr>
        <w:t xml:space="preserve">, kuriems neužteks </w:t>
      </w:r>
      <w:r w:rsidR="00CA4616" w:rsidRPr="00BA7C66">
        <w:rPr>
          <w:rFonts w:ascii="Times New Roman" w:hAnsi="Times New Roman" w:cs="Times New Roman"/>
          <w:sz w:val="24"/>
          <w:szCs w:val="24"/>
        </w:rPr>
        <w:t>Aprašo 8 punkte nurodytos veiklos lėšų rezervo sumos</w:t>
      </w:r>
      <w:r w:rsidRPr="00BA7C66">
        <w:rPr>
          <w:rFonts w:ascii="Times New Roman" w:hAnsi="Times New Roman" w:cs="Times New Roman"/>
          <w:sz w:val="24"/>
          <w:szCs w:val="24"/>
        </w:rPr>
        <w:t>.</w:t>
      </w:r>
    </w:p>
    <w:p w:rsidR="00B80882" w:rsidRPr="00BA7C66" w:rsidRDefault="00B80882" w:rsidP="00B80882">
      <w:pPr>
        <w:pStyle w:val="ListParagraph"/>
        <w:numPr>
          <w:ilvl w:val="1"/>
          <w:numId w:val="2"/>
        </w:numPr>
        <w:tabs>
          <w:tab w:val="left" w:pos="851"/>
        </w:tabs>
        <w:spacing w:after="0" w:line="240" w:lineRule="auto"/>
        <w:ind w:left="0" w:firstLine="426"/>
        <w:jc w:val="both"/>
        <w:rPr>
          <w:rFonts w:ascii="Times New Roman" w:hAnsi="Times New Roman" w:cs="Times New Roman"/>
          <w:sz w:val="24"/>
          <w:szCs w:val="24"/>
        </w:rPr>
      </w:pPr>
      <w:r w:rsidRPr="00BA7C66">
        <w:rPr>
          <w:rFonts w:ascii="Times New Roman" w:hAnsi="Times New Roman" w:cs="Times New Roman"/>
          <w:sz w:val="24"/>
          <w:szCs w:val="24"/>
        </w:rPr>
        <w:t>Jeigu pagal Aprašo 9.1 papunktyje nurodytą kvietimą pasirašius projektų sutartis lieka nepanaudotų finansavimo lėšų, šios lėšos yra perkeliamos į Aprašo 9.2 papunktyje numatomas skirti finansavimo lėšas. Priimdama sprendimą dėl projektų finansavimo Ministerija turi teisę Aprašo 8 punkte nurodytas sumas padidinti, skirdama Aprašo 9.2 papunktyje nurodytam kvietimui, neviršydama Priemonių įgyvendinimo plane nurodytos Priemonei skirtos lėšų sumos ir nepažeisdama teisėtų pareiškėjų lūkesčių.</w:t>
      </w:r>
    </w:p>
    <w:p w:rsidR="001424AE" w:rsidRPr="00BA7C66" w:rsidRDefault="001424AE" w:rsidP="00355A4C">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Priemonės tikslas – kultūros paveldo objekto ar jo sudedamųjų dalių vertingųjų savybių išsaugojimas ir atskleidimas, siekiant pritaikyti kultūros paveldo objektą kultūrinėms, edukacinėms, ekonominėms, socialinėms ir k</w:t>
      </w:r>
      <w:r w:rsidR="007A28DA" w:rsidRPr="00BA7C66">
        <w:rPr>
          <w:rFonts w:ascii="Times New Roman" w:hAnsi="Times New Roman" w:cs="Times New Roman"/>
          <w:sz w:val="24"/>
          <w:szCs w:val="24"/>
        </w:rPr>
        <w:t>itoms</w:t>
      </w:r>
      <w:r w:rsidRPr="00BA7C66">
        <w:rPr>
          <w:rFonts w:ascii="Times New Roman" w:hAnsi="Times New Roman" w:cs="Times New Roman"/>
          <w:sz w:val="24"/>
          <w:szCs w:val="24"/>
        </w:rPr>
        <w:t xml:space="preserve"> reikmėms, </w:t>
      </w:r>
      <w:r w:rsidR="00440B95" w:rsidRPr="00BA7C66">
        <w:rPr>
          <w:rFonts w:ascii="Times New Roman" w:hAnsi="Times New Roman" w:cs="Times New Roman"/>
          <w:sz w:val="24"/>
          <w:szCs w:val="24"/>
        </w:rPr>
        <w:t>užtikrinti kultūros paveldo objektų prieinamumą visuomenei ir lankytojams</w:t>
      </w:r>
      <w:r w:rsidRPr="00BA7C66">
        <w:rPr>
          <w:rFonts w:ascii="Times New Roman" w:hAnsi="Times New Roman" w:cs="Times New Roman"/>
          <w:sz w:val="24"/>
          <w:szCs w:val="24"/>
        </w:rPr>
        <w:t>.</w:t>
      </w:r>
    </w:p>
    <w:p w:rsidR="00837EF8" w:rsidRPr="00BA7C66" w:rsidRDefault="005A59CC" w:rsidP="00837EF8">
      <w:pPr>
        <w:pStyle w:val="ListParagraph"/>
        <w:numPr>
          <w:ilvl w:val="0"/>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Pagal </w:t>
      </w:r>
      <w:r w:rsidR="00E240DF" w:rsidRPr="00BA7C66">
        <w:rPr>
          <w:rFonts w:ascii="Times New Roman" w:hAnsi="Times New Roman" w:cs="Times New Roman"/>
          <w:sz w:val="24"/>
          <w:szCs w:val="24"/>
        </w:rPr>
        <w:t>Aprašą remiamos</w:t>
      </w:r>
      <w:r w:rsidRPr="00BA7C66">
        <w:rPr>
          <w:rFonts w:ascii="Times New Roman" w:hAnsi="Times New Roman" w:cs="Times New Roman"/>
          <w:sz w:val="24"/>
          <w:szCs w:val="24"/>
        </w:rPr>
        <w:t xml:space="preserve"> š</w:t>
      </w:r>
      <w:r w:rsidR="005325D9" w:rsidRPr="00BA7C66">
        <w:rPr>
          <w:rFonts w:ascii="Times New Roman" w:hAnsi="Times New Roman" w:cs="Times New Roman"/>
          <w:sz w:val="24"/>
          <w:szCs w:val="24"/>
        </w:rPr>
        <w:t>i</w:t>
      </w:r>
      <w:r w:rsidR="00E240DF" w:rsidRPr="00BA7C66">
        <w:rPr>
          <w:rFonts w:ascii="Times New Roman" w:hAnsi="Times New Roman" w:cs="Times New Roman"/>
          <w:sz w:val="24"/>
          <w:szCs w:val="24"/>
        </w:rPr>
        <w:t>os</w:t>
      </w:r>
      <w:r w:rsidRPr="00BA7C66">
        <w:rPr>
          <w:rFonts w:ascii="Times New Roman" w:hAnsi="Times New Roman" w:cs="Times New Roman"/>
          <w:sz w:val="24"/>
          <w:szCs w:val="24"/>
        </w:rPr>
        <w:t xml:space="preserve"> veikl</w:t>
      </w:r>
      <w:r w:rsidR="00E240DF" w:rsidRPr="00BA7C66">
        <w:rPr>
          <w:rFonts w:ascii="Times New Roman" w:hAnsi="Times New Roman" w:cs="Times New Roman"/>
          <w:sz w:val="24"/>
          <w:szCs w:val="24"/>
        </w:rPr>
        <w:t>os</w:t>
      </w:r>
      <w:r w:rsidRPr="00BA7C66">
        <w:rPr>
          <w:rFonts w:ascii="Times New Roman" w:hAnsi="Times New Roman" w:cs="Times New Roman"/>
          <w:sz w:val="24"/>
          <w:szCs w:val="24"/>
        </w:rPr>
        <w:t>:</w:t>
      </w:r>
      <w:r w:rsidR="00B14BB0" w:rsidRPr="00BA7C66">
        <w:rPr>
          <w:rFonts w:ascii="Times New Roman" w:hAnsi="Times New Roman" w:cs="Times New Roman"/>
          <w:sz w:val="24"/>
          <w:szCs w:val="24"/>
        </w:rPr>
        <w:t xml:space="preserve"> </w:t>
      </w:r>
      <w:r w:rsidR="00430986" w:rsidRPr="00BA7C66">
        <w:rPr>
          <w:rFonts w:ascii="Times New Roman" w:hAnsi="Times New Roman" w:cs="Times New Roman"/>
          <w:sz w:val="24"/>
          <w:szCs w:val="24"/>
        </w:rPr>
        <w:t>vieš</w:t>
      </w:r>
      <w:r w:rsidR="00EA79AF" w:rsidRPr="00BA7C66">
        <w:rPr>
          <w:rFonts w:ascii="Times New Roman" w:hAnsi="Times New Roman" w:cs="Times New Roman"/>
          <w:sz w:val="24"/>
          <w:szCs w:val="24"/>
        </w:rPr>
        <w:t>o</w:t>
      </w:r>
      <w:r w:rsidR="00430986" w:rsidRPr="00BA7C66">
        <w:rPr>
          <w:rFonts w:ascii="Times New Roman" w:hAnsi="Times New Roman" w:cs="Times New Roman"/>
          <w:sz w:val="24"/>
          <w:szCs w:val="24"/>
        </w:rPr>
        <w:t xml:space="preserve">jo ir privataus </w:t>
      </w:r>
      <w:r w:rsidR="002355B2" w:rsidRPr="00BA7C66">
        <w:rPr>
          <w:rFonts w:ascii="Times New Roman" w:hAnsi="Times New Roman" w:cs="Times New Roman"/>
          <w:sz w:val="24"/>
          <w:szCs w:val="24"/>
        </w:rPr>
        <w:t xml:space="preserve">nekilnojamojo kultūros paveldo </w:t>
      </w:r>
      <w:r w:rsidR="00E20923" w:rsidRPr="00BA7C66">
        <w:rPr>
          <w:rFonts w:ascii="Times New Roman" w:hAnsi="Times New Roman" w:cs="Times New Roman"/>
          <w:sz w:val="24"/>
          <w:szCs w:val="24"/>
        </w:rPr>
        <w:t xml:space="preserve">objekto </w:t>
      </w:r>
      <w:r w:rsidR="002355B2" w:rsidRPr="00BA7C66">
        <w:rPr>
          <w:rFonts w:ascii="Times New Roman" w:hAnsi="Times New Roman" w:cs="Times New Roman"/>
          <w:sz w:val="24"/>
          <w:szCs w:val="24"/>
        </w:rPr>
        <w:t>tvarkybos darbai</w:t>
      </w:r>
      <w:r w:rsidR="00371E42" w:rsidRPr="00BA7C66">
        <w:rPr>
          <w:rFonts w:ascii="Times New Roman" w:hAnsi="Times New Roman" w:cs="Times New Roman"/>
          <w:sz w:val="24"/>
          <w:szCs w:val="24"/>
        </w:rPr>
        <w:t xml:space="preserve">. </w:t>
      </w:r>
      <w:r w:rsidR="003E7759" w:rsidRPr="00BA7C66">
        <w:rPr>
          <w:rFonts w:ascii="Times New Roman" w:hAnsi="Times New Roman" w:cs="Times New Roman"/>
          <w:sz w:val="24"/>
          <w:szCs w:val="24"/>
        </w:rPr>
        <w:t>Veiklų finansavimo būtina sąlyga – investicijų pritraukimas iš kitų šaltinių kultūros paveldo objektų pritaikym</w:t>
      </w:r>
      <w:r w:rsidR="006C40C3" w:rsidRPr="00BA7C66">
        <w:rPr>
          <w:rFonts w:ascii="Times New Roman" w:hAnsi="Times New Roman" w:cs="Times New Roman"/>
          <w:sz w:val="24"/>
          <w:szCs w:val="24"/>
        </w:rPr>
        <w:t>ui</w:t>
      </w:r>
      <w:r w:rsidR="003E7759" w:rsidRPr="00BA7C66">
        <w:rPr>
          <w:rFonts w:ascii="Times New Roman" w:hAnsi="Times New Roman" w:cs="Times New Roman"/>
          <w:sz w:val="24"/>
          <w:szCs w:val="24"/>
        </w:rPr>
        <w:t xml:space="preserve"> kultūrinėms, edukacinėms, ekonominėms, socialinėms ir </w:t>
      </w:r>
      <w:r w:rsidR="006C79AA" w:rsidRPr="00BA7C66">
        <w:rPr>
          <w:rFonts w:ascii="Times New Roman" w:hAnsi="Times New Roman" w:cs="Times New Roman"/>
          <w:sz w:val="24"/>
          <w:szCs w:val="24"/>
        </w:rPr>
        <w:t>kitoms</w:t>
      </w:r>
      <w:r w:rsidR="003E7759" w:rsidRPr="00BA7C66">
        <w:rPr>
          <w:rFonts w:ascii="Times New Roman" w:hAnsi="Times New Roman" w:cs="Times New Roman"/>
          <w:sz w:val="24"/>
          <w:szCs w:val="24"/>
        </w:rPr>
        <w:t xml:space="preserve"> </w:t>
      </w:r>
      <w:r w:rsidR="00583EED" w:rsidRPr="00BA7C66">
        <w:rPr>
          <w:rFonts w:ascii="Times New Roman" w:hAnsi="Times New Roman" w:cs="Times New Roman"/>
          <w:sz w:val="24"/>
          <w:szCs w:val="24"/>
        </w:rPr>
        <w:t>r</w:t>
      </w:r>
      <w:r w:rsidR="003E7759" w:rsidRPr="00BA7C66">
        <w:rPr>
          <w:rFonts w:ascii="Times New Roman" w:hAnsi="Times New Roman" w:cs="Times New Roman"/>
          <w:sz w:val="24"/>
          <w:szCs w:val="24"/>
        </w:rPr>
        <w:t>eikmėms</w:t>
      </w:r>
      <w:r w:rsidR="00193AC0" w:rsidRPr="00BA7C66">
        <w:rPr>
          <w:rFonts w:ascii="Times New Roman" w:hAnsi="Times New Roman" w:cs="Times New Roman"/>
          <w:sz w:val="24"/>
          <w:szCs w:val="24"/>
        </w:rPr>
        <w:t xml:space="preserve">, t. y. užtikrinant kultūros paveldo objekto patrauklumą ir prieinamumą visuomenei, siekiant sudominti ir įtraukti kuo didesnę visuomenės dalį ir kuo įvairesnes tikslines grupes, išlaikant esamus ir (arba) sukuriant papildomus (naujus) lankytojų srautus. Pareiškėjas kultūros objekto pritaikymą minėtoms reikmėms privalo užtikrinti numatomomis atlikti ar jau atliktomis investicijomis iš kitų šaltinių – nuosavų, skolintų </w:t>
      </w:r>
      <w:r w:rsidR="002B60BB" w:rsidRPr="00BA7C66">
        <w:rPr>
          <w:rFonts w:ascii="Times New Roman" w:hAnsi="Times New Roman" w:cs="Times New Roman"/>
          <w:sz w:val="24"/>
          <w:szCs w:val="24"/>
        </w:rPr>
        <w:t xml:space="preserve">ir </w:t>
      </w:r>
      <w:r w:rsidR="006C79AA" w:rsidRPr="00BA7C66">
        <w:rPr>
          <w:rFonts w:ascii="Times New Roman" w:hAnsi="Times New Roman" w:cs="Times New Roman"/>
          <w:sz w:val="24"/>
          <w:szCs w:val="24"/>
        </w:rPr>
        <w:t>kitų</w:t>
      </w:r>
      <w:r w:rsidR="002B60BB" w:rsidRPr="00BA7C66">
        <w:rPr>
          <w:rFonts w:ascii="Times New Roman" w:hAnsi="Times New Roman" w:cs="Times New Roman"/>
          <w:sz w:val="24"/>
          <w:szCs w:val="24"/>
        </w:rPr>
        <w:t xml:space="preserve"> lėšų, </w:t>
      </w:r>
      <w:r w:rsidR="00E20923" w:rsidRPr="00BA7C66">
        <w:rPr>
          <w:rFonts w:ascii="Times New Roman" w:hAnsi="Times New Roman" w:cs="Times New Roman"/>
          <w:sz w:val="24"/>
          <w:szCs w:val="24"/>
        </w:rPr>
        <w:t>arba</w:t>
      </w:r>
      <w:r w:rsidR="002B60BB" w:rsidRPr="00BA7C66">
        <w:rPr>
          <w:rFonts w:ascii="Times New Roman" w:hAnsi="Times New Roman" w:cs="Times New Roman"/>
          <w:sz w:val="24"/>
          <w:szCs w:val="24"/>
        </w:rPr>
        <w:t xml:space="preserve"> pasi</w:t>
      </w:r>
      <w:r w:rsidR="00193AC0" w:rsidRPr="00BA7C66">
        <w:rPr>
          <w:rFonts w:ascii="Times New Roman" w:hAnsi="Times New Roman" w:cs="Times New Roman"/>
          <w:sz w:val="24"/>
          <w:szCs w:val="24"/>
        </w:rPr>
        <w:t>n</w:t>
      </w:r>
      <w:r w:rsidR="0065454F" w:rsidRPr="00BA7C66">
        <w:rPr>
          <w:rFonts w:ascii="Times New Roman" w:hAnsi="Times New Roman" w:cs="Times New Roman"/>
          <w:sz w:val="24"/>
          <w:szCs w:val="24"/>
        </w:rPr>
        <w:t>a</w:t>
      </w:r>
      <w:r w:rsidR="00193AC0" w:rsidRPr="00BA7C66">
        <w:rPr>
          <w:rFonts w:ascii="Times New Roman" w:hAnsi="Times New Roman" w:cs="Times New Roman"/>
          <w:sz w:val="24"/>
          <w:szCs w:val="24"/>
        </w:rPr>
        <w:t>udojant priemonės Nr. 05.4.1-FM-F-307 „Viešojo ir privataus kultūros paveldo pritaikymas visuomenės poreikiams“</w:t>
      </w:r>
      <w:r w:rsidR="00A65A1A" w:rsidRPr="00BA7C66">
        <w:rPr>
          <w:rFonts w:ascii="Times New Roman" w:hAnsi="Times New Roman" w:cs="Times New Roman"/>
          <w:sz w:val="24"/>
          <w:szCs w:val="24"/>
        </w:rPr>
        <w:t xml:space="preserve"> (toliau – priemonė Nr. 05.4.1-FM-F-307)</w:t>
      </w:r>
      <w:r w:rsidR="00193AC0" w:rsidRPr="00BA7C66">
        <w:rPr>
          <w:rFonts w:ascii="Times New Roman" w:hAnsi="Times New Roman" w:cs="Times New Roman"/>
          <w:sz w:val="24"/>
          <w:szCs w:val="24"/>
        </w:rPr>
        <w:t xml:space="preserve"> lėšomis.</w:t>
      </w:r>
      <w:r w:rsidR="00837EF8" w:rsidRPr="00BA7C66">
        <w:rPr>
          <w:rFonts w:ascii="Times New Roman" w:hAnsi="Times New Roman" w:cs="Times New Roman"/>
          <w:sz w:val="24"/>
          <w:szCs w:val="24"/>
        </w:rPr>
        <w:t xml:space="preserve"> </w:t>
      </w:r>
      <w:r w:rsidR="00837EF8" w:rsidRPr="00BA7C66">
        <w:rPr>
          <w:rFonts w:ascii="Times New Roman" w:hAnsi="Times New Roman"/>
          <w:sz w:val="24"/>
          <w:szCs w:val="24"/>
        </w:rPr>
        <w:t>Pagal šią priemonę suteikiama paskola pareiškėjams, atitinkantiems paskolų pagal priemonę Nr. 05.4.1-FM-F-307 sute</w:t>
      </w:r>
      <w:r w:rsidR="0024765B" w:rsidRPr="00BA7C66">
        <w:rPr>
          <w:rFonts w:ascii="Times New Roman" w:hAnsi="Times New Roman"/>
          <w:sz w:val="24"/>
          <w:szCs w:val="24"/>
        </w:rPr>
        <w:t>ikimui nustatytus reikalavimus.</w:t>
      </w:r>
    </w:p>
    <w:p w:rsidR="00003F90" w:rsidRPr="00BA7C66" w:rsidRDefault="00003F90" w:rsidP="000F78E8">
      <w:pPr>
        <w:pStyle w:val="ListParagraph"/>
        <w:numPr>
          <w:ilvl w:val="0"/>
          <w:numId w:val="2"/>
        </w:numPr>
        <w:tabs>
          <w:tab w:val="left" w:pos="993"/>
          <w:tab w:val="left" w:pos="1418"/>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Viešųjų </w:t>
      </w:r>
      <w:r w:rsidR="001E483C" w:rsidRPr="00BA7C66">
        <w:rPr>
          <w:rFonts w:ascii="Times New Roman" w:hAnsi="Times New Roman" w:cs="Times New Roman"/>
          <w:sz w:val="24"/>
          <w:szCs w:val="24"/>
        </w:rPr>
        <w:t xml:space="preserve">ir privačių </w:t>
      </w:r>
      <w:r w:rsidRPr="00BA7C66">
        <w:rPr>
          <w:rFonts w:ascii="Times New Roman" w:hAnsi="Times New Roman" w:cs="Times New Roman"/>
          <w:sz w:val="24"/>
          <w:szCs w:val="24"/>
        </w:rPr>
        <w:t>juridinių asmenų</w:t>
      </w:r>
      <w:r w:rsidR="001E483C" w:rsidRPr="00BA7C66">
        <w:rPr>
          <w:rFonts w:ascii="Times New Roman" w:hAnsi="Times New Roman" w:cs="Times New Roman"/>
          <w:sz w:val="24"/>
          <w:szCs w:val="24"/>
        </w:rPr>
        <w:t xml:space="preserve"> </w:t>
      </w:r>
      <w:r w:rsidRPr="00BA7C66">
        <w:rPr>
          <w:rFonts w:ascii="Times New Roman" w:hAnsi="Times New Roman" w:cs="Times New Roman"/>
          <w:sz w:val="24"/>
          <w:szCs w:val="24"/>
        </w:rPr>
        <w:t xml:space="preserve">objektai, į kuriuos investicijos planuojamos pagal Priemonę, negalės būti finansuojami pagal Ministerijos administruojamas priemones </w:t>
      </w:r>
      <w:r w:rsidR="001E483C" w:rsidRPr="00BA7C66">
        <w:rPr>
          <w:rFonts w:ascii="Times New Roman" w:hAnsi="Times New Roman" w:cs="Times New Roman"/>
          <w:sz w:val="24"/>
          <w:szCs w:val="24"/>
        </w:rPr>
        <w:t>„Aktualizuoti kultūros paveldo objektus“, „Modernizuoti kultūros infrastruktūrą“</w:t>
      </w:r>
      <w:r w:rsidR="00CC3FAF" w:rsidRPr="00BA7C66">
        <w:rPr>
          <w:rFonts w:ascii="Times New Roman" w:hAnsi="Times New Roman" w:cs="Times New Roman"/>
          <w:sz w:val="24"/>
          <w:szCs w:val="24"/>
        </w:rPr>
        <w:t>, Aktualizuoti savivaldybių kultūros paveldo objektus“, „Modernizuoti savivaldybių kultūros infrastruktūrą“.</w:t>
      </w:r>
    </w:p>
    <w:p w:rsidR="006A4AE4" w:rsidRPr="00BA7C66" w:rsidRDefault="003668A8"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Pagal Apraše nurodytą remiamą veiklą </w:t>
      </w:r>
      <w:r w:rsidR="00D61EB8" w:rsidRPr="00BA7C66">
        <w:rPr>
          <w:rFonts w:ascii="Times New Roman" w:hAnsi="Times New Roman" w:cs="Times New Roman"/>
          <w:sz w:val="24"/>
          <w:szCs w:val="24"/>
        </w:rPr>
        <w:t>Aprašo 9</w:t>
      </w:r>
      <w:r w:rsidR="003108E4" w:rsidRPr="00BA7C66">
        <w:rPr>
          <w:rFonts w:ascii="Times New Roman" w:hAnsi="Times New Roman" w:cs="Times New Roman"/>
          <w:sz w:val="24"/>
          <w:szCs w:val="24"/>
        </w:rPr>
        <w:t>.1 ir 9.2 papun</w:t>
      </w:r>
      <w:r w:rsidR="00A01FE9" w:rsidRPr="00BA7C66">
        <w:rPr>
          <w:rFonts w:ascii="Times New Roman" w:hAnsi="Times New Roman" w:cs="Times New Roman"/>
          <w:sz w:val="24"/>
          <w:szCs w:val="24"/>
        </w:rPr>
        <w:t>kčiuose</w:t>
      </w:r>
      <w:r w:rsidR="00D61EB8" w:rsidRPr="00BA7C66">
        <w:rPr>
          <w:rFonts w:ascii="Times New Roman" w:hAnsi="Times New Roman" w:cs="Times New Roman"/>
          <w:sz w:val="24"/>
          <w:szCs w:val="24"/>
        </w:rPr>
        <w:t xml:space="preserve"> </w:t>
      </w:r>
      <w:r w:rsidR="009E330F" w:rsidRPr="00BA7C66">
        <w:rPr>
          <w:rFonts w:ascii="Times New Roman" w:hAnsi="Times New Roman" w:cs="Times New Roman"/>
          <w:sz w:val="24"/>
          <w:szCs w:val="24"/>
        </w:rPr>
        <w:t>nurodytus</w:t>
      </w:r>
      <w:r w:rsidR="00D61EB8" w:rsidRPr="00BA7C66">
        <w:rPr>
          <w:rFonts w:ascii="Times New Roman" w:hAnsi="Times New Roman" w:cs="Times New Roman"/>
          <w:sz w:val="24"/>
          <w:szCs w:val="24"/>
        </w:rPr>
        <w:t xml:space="preserve"> </w:t>
      </w:r>
      <w:r w:rsidR="00A41A9A" w:rsidRPr="00BA7C66">
        <w:rPr>
          <w:rFonts w:ascii="Times New Roman" w:hAnsi="Times New Roman" w:cs="Times New Roman"/>
          <w:sz w:val="24"/>
          <w:szCs w:val="24"/>
        </w:rPr>
        <w:t>kvietimus</w:t>
      </w:r>
      <w:r w:rsidRPr="00BA7C66">
        <w:rPr>
          <w:rFonts w:ascii="Times New Roman" w:hAnsi="Times New Roman" w:cs="Times New Roman"/>
          <w:sz w:val="24"/>
          <w:szCs w:val="24"/>
        </w:rPr>
        <w:t xml:space="preserve"> </w:t>
      </w:r>
      <w:r w:rsidR="00D61EB8" w:rsidRPr="00BA7C66">
        <w:rPr>
          <w:rFonts w:ascii="Times New Roman" w:hAnsi="Times New Roman" w:cs="Times New Roman"/>
          <w:sz w:val="24"/>
          <w:szCs w:val="24"/>
        </w:rPr>
        <w:t xml:space="preserve">teikti paraiškas </w:t>
      </w:r>
      <w:r w:rsidRPr="00BA7C66">
        <w:rPr>
          <w:rFonts w:ascii="Times New Roman" w:hAnsi="Times New Roman" w:cs="Times New Roman"/>
          <w:sz w:val="24"/>
          <w:szCs w:val="24"/>
        </w:rPr>
        <w:t xml:space="preserve">numatoma </w:t>
      </w:r>
      <w:r w:rsidR="00A41A9A" w:rsidRPr="00BA7C66">
        <w:rPr>
          <w:rFonts w:ascii="Times New Roman" w:hAnsi="Times New Roman" w:cs="Times New Roman"/>
          <w:sz w:val="24"/>
          <w:szCs w:val="24"/>
        </w:rPr>
        <w:t>paskelb</w:t>
      </w:r>
      <w:r w:rsidR="009168B0" w:rsidRPr="00BA7C66">
        <w:rPr>
          <w:rFonts w:ascii="Times New Roman" w:hAnsi="Times New Roman" w:cs="Times New Roman"/>
          <w:sz w:val="24"/>
          <w:szCs w:val="24"/>
        </w:rPr>
        <w:t>ti</w:t>
      </w:r>
      <w:r w:rsidR="00C91F44" w:rsidRPr="00BA7C66">
        <w:rPr>
          <w:rFonts w:ascii="Times New Roman" w:hAnsi="Times New Roman" w:cs="Times New Roman"/>
          <w:sz w:val="24"/>
          <w:szCs w:val="24"/>
        </w:rPr>
        <w:t xml:space="preserve"> 2017 m. I ketvirtį. Informacija apie planuojamus skelbti kvietimus taip pat pateikiama kvietimų teikti paraiškas skelbimo, projektų sąrašų ir finansavimo sutarčių plane, kuris skelbiamas Europos Sąjungos struktūrinių fondų svetainėje </w:t>
      </w:r>
      <w:hyperlink r:id="rId10" w:history="1">
        <w:r w:rsidR="00C91F44" w:rsidRPr="00BA7C66">
          <w:rPr>
            <w:rFonts w:ascii="Times New Roman" w:hAnsi="Times New Roman" w:cs="Times New Roman"/>
            <w:sz w:val="24"/>
            <w:szCs w:val="24"/>
          </w:rPr>
          <w:t>www.esinvesticijos.lt</w:t>
        </w:r>
      </w:hyperlink>
      <w:r w:rsidR="00C91F44" w:rsidRPr="00BA7C66">
        <w:rPr>
          <w:rStyle w:val="Hyperlink"/>
          <w:rFonts w:ascii="Times New Roman" w:eastAsia="Times New Roman" w:hAnsi="Times New Roman" w:cs="Times New Roman"/>
          <w:color w:val="auto"/>
          <w:sz w:val="24"/>
          <w:szCs w:val="24"/>
          <w:u w:val="none"/>
          <w:lang w:eastAsia="lt-LT"/>
        </w:rPr>
        <w:t>.</w:t>
      </w:r>
    </w:p>
    <w:p w:rsidR="00064DDF" w:rsidRPr="00BA7C66" w:rsidRDefault="00064DDF" w:rsidP="00B64F5F">
      <w:pPr>
        <w:tabs>
          <w:tab w:val="left" w:pos="1418"/>
        </w:tabs>
        <w:spacing w:after="0" w:line="240" w:lineRule="auto"/>
        <w:jc w:val="both"/>
        <w:rPr>
          <w:rFonts w:ascii="Times New Roman" w:hAnsi="Times New Roman" w:cs="Times New Roman"/>
          <w:sz w:val="24"/>
          <w:szCs w:val="24"/>
        </w:rPr>
      </w:pPr>
    </w:p>
    <w:p w:rsidR="00517250" w:rsidRPr="00BA7C66" w:rsidRDefault="00517250" w:rsidP="00B64F5F">
      <w:pPr>
        <w:tabs>
          <w:tab w:val="left" w:pos="1418"/>
        </w:tabs>
        <w:spacing w:after="0" w:line="240" w:lineRule="auto"/>
        <w:jc w:val="both"/>
        <w:rPr>
          <w:rFonts w:ascii="Times New Roman" w:hAnsi="Times New Roman" w:cs="Times New Roman"/>
          <w:sz w:val="24"/>
          <w:szCs w:val="24"/>
        </w:rPr>
      </w:pPr>
    </w:p>
    <w:p w:rsidR="0017184B" w:rsidRPr="00BA7C66" w:rsidRDefault="00341B0A"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BA7C66">
        <w:rPr>
          <w:rFonts w:ascii="Times New Roman" w:hAnsi="Times New Roman" w:cs="Times New Roman"/>
          <w:b/>
          <w:sz w:val="24"/>
          <w:szCs w:val="24"/>
        </w:rPr>
        <w:t>II</w:t>
      </w:r>
      <w:r w:rsidR="007A2C9A" w:rsidRPr="00BA7C66">
        <w:rPr>
          <w:rFonts w:ascii="Times New Roman" w:hAnsi="Times New Roman" w:cs="Times New Roman"/>
          <w:b/>
          <w:sz w:val="24"/>
          <w:szCs w:val="24"/>
        </w:rPr>
        <w:t xml:space="preserve"> </w:t>
      </w:r>
      <w:r w:rsidR="0017184B" w:rsidRPr="00BA7C66">
        <w:rPr>
          <w:rFonts w:ascii="Times New Roman" w:hAnsi="Times New Roman" w:cs="Times New Roman"/>
          <w:b/>
          <w:sz w:val="24"/>
          <w:szCs w:val="24"/>
        </w:rPr>
        <w:t>SKYRIUS</w:t>
      </w:r>
    </w:p>
    <w:p w:rsidR="00341B0A" w:rsidRPr="00BA7C66" w:rsidRDefault="00341B0A"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BA7C66">
        <w:rPr>
          <w:rFonts w:ascii="Times New Roman" w:hAnsi="Times New Roman" w:cs="Times New Roman"/>
          <w:b/>
          <w:sz w:val="24"/>
          <w:szCs w:val="24"/>
        </w:rPr>
        <w:t>REIKALAVIMAI PAREIŠKĖJAMS IR PARTNERIAMS</w:t>
      </w:r>
    </w:p>
    <w:p w:rsidR="00E83D5C" w:rsidRPr="00BA7C66" w:rsidRDefault="00E83D5C" w:rsidP="0092219F">
      <w:pPr>
        <w:tabs>
          <w:tab w:val="left" w:pos="1418"/>
        </w:tabs>
        <w:spacing w:after="0" w:line="240" w:lineRule="auto"/>
        <w:ind w:firstLine="567"/>
        <w:jc w:val="both"/>
        <w:rPr>
          <w:rFonts w:ascii="Times New Roman" w:hAnsi="Times New Roman" w:cs="Times New Roman"/>
          <w:sz w:val="24"/>
          <w:szCs w:val="24"/>
        </w:rPr>
      </w:pPr>
    </w:p>
    <w:p w:rsidR="00332B05" w:rsidRPr="00BA7C66" w:rsidRDefault="00B8112F"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Pagal Aprašą galimi pareiškėja</w:t>
      </w:r>
      <w:r w:rsidR="00E3364B" w:rsidRPr="00BA7C66">
        <w:rPr>
          <w:rFonts w:ascii="Times New Roman" w:hAnsi="Times New Roman" w:cs="Times New Roman"/>
          <w:sz w:val="24"/>
          <w:szCs w:val="24"/>
        </w:rPr>
        <w:t>i</w:t>
      </w:r>
      <w:r w:rsidRPr="00BA7C66">
        <w:rPr>
          <w:rFonts w:ascii="Times New Roman" w:hAnsi="Times New Roman" w:cs="Times New Roman"/>
          <w:sz w:val="24"/>
          <w:szCs w:val="24"/>
        </w:rPr>
        <w:t xml:space="preserve"> yra</w:t>
      </w:r>
      <w:r w:rsidR="006965FB" w:rsidRPr="00BA7C66">
        <w:rPr>
          <w:rFonts w:ascii="Times New Roman" w:hAnsi="Times New Roman" w:cs="Times New Roman"/>
          <w:sz w:val="24"/>
          <w:szCs w:val="24"/>
        </w:rPr>
        <w:t xml:space="preserve"> </w:t>
      </w:r>
      <w:r w:rsidR="00122808" w:rsidRPr="00BA7C66">
        <w:rPr>
          <w:rFonts w:ascii="Times New Roman" w:hAnsi="Times New Roman" w:cs="Times New Roman"/>
          <w:sz w:val="24"/>
          <w:szCs w:val="24"/>
        </w:rPr>
        <w:t xml:space="preserve">viešieji </w:t>
      </w:r>
      <w:r w:rsidR="00371E42" w:rsidRPr="00BA7C66">
        <w:rPr>
          <w:rFonts w:ascii="Times New Roman" w:hAnsi="Times New Roman" w:cs="Times New Roman"/>
          <w:sz w:val="24"/>
          <w:szCs w:val="24"/>
        </w:rPr>
        <w:t xml:space="preserve">ir privatūs </w:t>
      </w:r>
      <w:r w:rsidR="00122808" w:rsidRPr="00BA7C66">
        <w:rPr>
          <w:rFonts w:ascii="Times New Roman" w:hAnsi="Times New Roman" w:cs="Times New Roman"/>
          <w:sz w:val="24"/>
          <w:szCs w:val="24"/>
        </w:rPr>
        <w:t xml:space="preserve">juridiniai asmenys, </w:t>
      </w:r>
      <w:r w:rsidR="00371E42" w:rsidRPr="00BA7C66">
        <w:rPr>
          <w:rFonts w:ascii="Times New Roman" w:hAnsi="Times New Roman" w:cs="Times New Roman"/>
          <w:sz w:val="24"/>
          <w:szCs w:val="24"/>
        </w:rPr>
        <w:t>valdantys</w:t>
      </w:r>
      <w:r w:rsidR="00122808" w:rsidRPr="00BA7C66">
        <w:rPr>
          <w:rFonts w:ascii="Times New Roman" w:hAnsi="Times New Roman" w:cs="Times New Roman"/>
          <w:sz w:val="24"/>
          <w:szCs w:val="24"/>
        </w:rPr>
        <w:t xml:space="preserve"> </w:t>
      </w:r>
      <w:r w:rsidR="00371E42" w:rsidRPr="00BA7C66">
        <w:rPr>
          <w:rFonts w:ascii="Times New Roman" w:hAnsi="Times New Roman" w:cs="Times New Roman"/>
          <w:sz w:val="24"/>
          <w:szCs w:val="24"/>
        </w:rPr>
        <w:t>k</w:t>
      </w:r>
      <w:r w:rsidR="00122808" w:rsidRPr="00BA7C66">
        <w:rPr>
          <w:rFonts w:ascii="Times New Roman" w:hAnsi="Times New Roman" w:cs="Times New Roman"/>
          <w:sz w:val="24"/>
          <w:szCs w:val="24"/>
        </w:rPr>
        <w:t>ultūros</w:t>
      </w:r>
      <w:r w:rsidR="001F4652" w:rsidRPr="00BA7C66">
        <w:rPr>
          <w:rFonts w:ascii="Times New Roman" w:hAnsi="Times New Roman" w:cs="Times New Roman"/>
          <w:sz w:val="24"/>
          <w:szCs w:val="24"/>
        </w:rPr>
        <w:t xml:space="preserve"> </w:t>
      </w:r>
      <w:r w:rsidR="00371E42" w:rsidRPr="00BA7C66">
        <w:rPr>
          <w:rFonts w:ascii="Times New Roman" w:hAnsi="Times New Roman" w:cs="Times New Roman"/>
          <w:sz w:val="24"/>
          <w:szCs w:val="24"/>
        </w:rPr>
        <w:t xml:space="preserve">paveldo </w:t>
      </w:r>
      <w:r w:rsidR="001F4652" w:rsidRPr="00BA7C66">
        <w:rPr>
          <w:rFonts w:ascii="Times New Roman" w:hAnsi="Times New Roman" w:cs="Times New Roman"/>
          <w:sz w:val="24"/>
          <w:szCs w:val="24"/>
        </w:rPr>
        <w:t>objekt</w:t>
      </w:r>
      <w:r w:rsidR="00371E42" w:rsidRPr="00BA7C66">
        <w:rPr>
          <w:rFonts w:ascii="Times New Roman" w:hAnsi="Times New Roman" w:cs="Times New Roman"/>
          <w:sz w:val="24"/>
          <w:szCs w:val="24"/>
        </w:rPr>
        <w:t>us.</w:t>
      </w:r>
      <w:r w:rsidR="00332B05" w:rsidRPr="00BA7C66">
        <w:rPr>
          <w:rFonts w:ascii="Times New Roman" w:hAnsi="Times New Roman" w:cs="Times New Roman"/>
          <w:sz w:val="24"/>
          <w:szCs w:val="24"/>
        </w:rPr>
        <w:t xml:space="preserve"> </w:t>
      </w:r>
    </w:p>
    <w:p w:rsidR="00813D0F" w:rsidRPr="00BA7C66" w:rsidRDefault="00813D0F" w:rsidP="00FD7F93">
      <w:pPr>
        <w:pStyle w:val="ListParagraph"/>
        <w:numPr>
          <w:ilvl w:val="0"/>
          <w:numId w:val="2"/>
        </w:numPr>
        <w:tabs>
          <w:tab w:val="left" w:pos="993"/>
        </w:tabs>
        <w:spacing w:after="0" w:line="240" w:lineRule="auto"/>
        <w:ind w:left="0" w:firstLine="567"/>
        <w:jc w:val="both"/>
        <w:rPr>
          <w:rFonts w:ascii="Times New Roman" w:hAnsi="Times New Roman"/>
          <w:sz w:val="24"/>
          <w:szCs w:val="24"/>
        </w:rPr>
      </w:pPr>
      <w:r w:rsidRPr="00BA7C66">
        <w:rPr>
          <w:rFonts w:ascii="Times New Roman" w:hAnsi="Times New Roman"/>
          <w:sz w:val="24"/>
          <w:szCs w:val="24"/>
        </w:rPr>
        <w:t>Pagal Aprašą tinkamais pareiškėjais laikomi</w:t>
      </w:r>
      <w:r w:rsidR="00E565EE" w:rsidRPr="00BA7C66">
        <w:rPr>
          <w:rFonts w:ascii="Times New Roman" w:hAnsi="Times New Roman"/>
          <w:sz w:val="24"/>
          <w:szCs w:val="24"/>
        </w:rPr>
        <w:t xml:space="preserve"> v</w:t>
      </w:r>
      <w:r w:rsidR="002B6AA9" w:rsidRPr="00BA7C66">
        <w:rPr>
          <w:rFonts w:ascii="Times New Roman" w:hAnsi="Times New Roman"/>
          <w:sz w:val="24"/>
          <w:szCs w:val="24"/>
        </w:rPr>
        <w:t xml:space="preserve">iešieji </w:t>
      </w:r>
      <w:r w:rsidR="00E565EE" w:rsidRPr="00BA7C66">
        <w:rPr>
          <w:rFonts w:ascii="Times New Roman" w:hAnsi="Times New Roman"/>
          <w:sz w:val="24"/>
          <w:szCs w:val="24"/>
        </w:rPr>
        <w:t xml:space="preserve">ir privatūs </w:t>
      </w:r>
      <w:r w:rsidR="002B6AA9" w:rsidRPr="00BA7C66">
        <w:rPr>
          <w:rFonts w:ascii="Times New Roman" w:hAnsi="Times New Roman"/>
          <w:sz w:val="24"/>
          <w:szCs w:val="24"/>
        </w:rPr>
        <w:t>juridiniai asmenys</w:t>
      </w:r>
      <w:r w:rsidR="00E565EE" w:rsidRPr="00BA7C66">
        <w:rPr>
          <w:rFonts w:ascii="Times New Roman" w:hAnsi="Times New Roman"/>
          <w:sz w:val="24"/>
          <w:szCs w:val="24"/>
        </w:rPr>
        <w:t xml:space="preserve">. </w:t>
      </w:r>
      <w:r w:rsidR="00F85D74" w:rsidRPr="00BA7C66">
        <w:rPr>
          <w:rFonts w:ascii="Times New Roman" w:hAnsi="Times New Roman"/>
          <w:sz w:val="24"/>
          <w:szCs w:val="24"/>
        </w:rPr>
        <w:t>Viešieji ir p</w:t>
      </w:r>
      <w:r w:rsidR="002B6AA9" w:rsidRPr="00BA7C66">
        <w:rPr>
          <w:rFonts w:ascii="Times New Roman" w:hAnsi="Times New Roman"/>
          <w:sz w:val="24"/>
          <w:szCs w:val="24"/>
        </w:rPr>
        <w:t xml:space="preserve">rivatūs juridiniai asmenys Apraše suprantami </w:t>
      </w:r>
      <w:r w:rsidR="005E645A" w:rsidRPr="00BA7C66">
        <w:rPr>
          <w:rFonts w:ascii="Times New Roman" w:hAnsi="Times New Roman"/>
          <w:sz w:val="24"/>
          <w:szCs w:val="24"/>
        </w:rPr>
        <w:t xml:space="preserve">taip, </w:t>
      </w:r>
      <w:r w:rsidR="002B6AA9" w:rsidRPr="00BA7C66">
        <w:rPr>
          <w:rFonts w:ascii="Times New Roman" w:hAnsi="Times New Roman"/>
          <w:sz w:val="24"/>
          <w:szCs w:val="24"/>
        </w:rPr>
        <w:t>kaip</w:t>
      </w:r>
      <w:r w:rsidR="005E645A" w:rsidRPr="00BA7C66">
        <w:rPr>
          <w:rFonts w:ascii="Times New Roman" w:hAnsi="Times New Roman"/>
          <w:sz w:val="24"/>
          <w:szCs w:val="24"/>
        </w:rPr>
        <w:t xml:space="preserve"> jie</w:t>
      </w:r>
      <w:r w:rsidR="002B6AA9" w:rsidRPr="00BA7C66">
        <w:rPr>
          <w:rFonts w:ascii="Times New Roman" w:hAnsi="Times New Roman"/>
          <w:sz w:val="24"/>
          <w:szCs w:val="24"/>
        </w:rPr>
        <w:t xml:space="preserve"> </w:t>
      </w:r>
      <w:r w:rsidR="0095591F" w:rsidRPr="00BA7C66">
        <w:rPr>
          <w:rFonts w:ascii="Times New Roman" w:hAnsi="Times New Roman"/>
          <w:sz w:val="24"/>
          <w:szCs w:val="24"/>
        </w:rPr>
        <w:t>apibrėžt</w:t>
      </w:r>
      <w:r w:rsidR="005E645A" w:rsidRPr="00BA7C66">
        <w:rPr>
          <w:rFonts w:ascii="Times New Roman" w:hAnsi="Times New Roman"/>
          <w:sz w:val="24"/>
          <w:szCs w:val="24"/>
        </w:rPr>
        <w:t>i</w:t>
      </w:r>
      <w:r w:rsidR="002B6AA9" w:rsidRPr="00BA7C66">
        <w:rPr>
          <w:rFonts w:ascii="Times New Roman" w:hAnsi="Times New Roman"/>
          <w:sz w:val="24"/>
          <w:szCs w:val="24"/>
        </w:rPr>
        <w:t xml:space="preserve"> L</w:t>
      </w:r>
      <w:r w:rsidR="00415F5B" w:rsidRPr="00BA7C66">
        <w:rPr>
          <w:rFonts w:ascii="Times New Roman" w:hAnsi="Times New Roman"/>
          <w:sz w:val="24"/>
          <w:szCs w:val="24"/>
        </w:rPr>
        <w:t>ietuvos Respublikos civiliniame kodekse</w:t>
      </w:r>
      <w:r w:rsidR="002B6AA9" w:rsidRPr="00BA7C66">
        <w:rPr>
          <w:rFonts w:ascii="Times New Roman" w:hAnsi="Times New Roman"/>
          <w:sz w:val="24"/>
          <w:szCs w:val="24"/>
        </w:rPr>
        <w:t>.</w:t>
      </w:r>
    </w:p>
    <w:p w:rsidR="00763CC2" w:rsidRPr="00BA7C66" w:rsidRDefault="004B44B7"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lastRenderedPageBreak/>
        <w:t xml:space="preserve">Galimi partneriai yra </w:t>
      </w:r>
      <w:r w:rsidR="00657754" w:rsidRPr="00BA7C66">
        <w:rPr>
          <w:rFonts w:ascii="Times New Roman" w:hAnsi="Times New Roman" w:cs="Times New Roman"/>
          <w:sz w:val="24"/>
          <w:szCs w:val="24"/>
        </w:rPr>
        <w:t>viešieji ir privatūs juridiniai asmenys</w:t>
      </w:r>
      <w:r w:rsidRPr="00BA7C66">
        <w:rPr>
          <w:rFonts w:ascii="Times New Roman" w:hAnsi="Times New Roman" w:cs="Times New Roman"/>
          <w:sz w:val="24"/>
          <w:szCs w:val="24"/>
        </w:rPr>
        <w:t xml:space="preserve">. </w:t>
      </w:r>
      <w:r w:rsidR="00C46598" w:rsidRPr="00BA7C66">
        <w:rPr>
          <w:rFonts w:ascii="Times New Roman" w:hAnsi="Times New Roman" w:cs="Times New Roman"/>
          <w:sz w:val="24"/>
          <w:szCs w:val="24"/>
        </w:rPr>
        <w:t>Partnerystė projekte turi būti pagrįsta, teikti naudą ir prisidėti prie projekto tikslo įgyvendinimo.</w:t>
      </w:r>
    </w:p>
    <w:p w:rsidR="00A409B7" w:rsidRPr="00BA7C66" w:rsidRDefault="00A409B7"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Valstybės pagalba neteikiama:</w:t>
      </w:r>
    </w:p>
    <w:p w:rsidR="00A409B7" w:rsidRPr="00BA7C66" w:rsidRDefault="00A409B7"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sunkumus patiriantiems ūkio subjektams;</w:t>
      </w:r>
    </w:p>
    <w:p w:rsidR="005B4CB9" w:rsidRPr="00BA7C66" w:rsidRDefault="005B4CB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rsidR="00444EC0" w:rsidRPr="00BA7C66" w:rsidRDefault="00444EC0" w:rsidP="005B4CB9">
      <w:pPr>
        <w:pStyle w:val="ListParagraph"/>
        <w:tabs>
          <w:tab w:val="left" w:pos="1134"/>
        </w:tabs>
        <w:spacing w:after="0" w:line="240" w:lineRule="auto"/>
        <w:ind w:left="567"/>
        <w:jc w:val="both"/>
        <w:rPr>
          <w:rFonts w:ascii="Times New Roman" w:hAnsi="Times New Roman" w:cs="Times New Roman"/>
          <w:sz w:val="24"/>
          <w:szCs w:val="24"/>
        </w:rPr>
      </w:pPr>
    </w:p>
    <w:p w:rsidR="00517250" w:rsidRPr="00BA7C66" w:rsidRDefault="00517250" w:rsidP="005B4CB9">
      <w:pPr>
        <w:pStyle w:val="ListParagraph"/>
        <w:tabs>
          <w:tab w:val="left" w:pos="1134"/>
        </w:tabs>
        <w:spacing w:after="0" w:line="240" w:lineRule="auto"/>
        <w:ind w:left="567"/>
        <w:jc w:val="both"/>
        <w:rPr>
          <w:rFonts w:ascii="Times New Roman" w:hAnsi="Times New Roman" w:cs="Times New Roman"/>
          <w:sz w:val="24"/>
          <w:szCs w:val="24"/>
        </w:rPr>
      </w:pPr>
    </w:p>
    <w:p w:rsidR="008C1EDD" w:rsidRPr="00BA7C66" w:rsidRDefault="008C1EDD"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BA7C66">
        <w:rPr>
          <w:rFonts w:ascii="Times New Roman" w:hAnsi="Times New Roman" w:cs="Times New Roman"/>
          <w:b/>
          <w:sz w:val="24"/>
          <w:szCs w:val="24"/>
        </w:rPr>
        <w:t>III SKYRIUS</w:t>
      </w:r>
    </w:p>
    <w:p w:rsidR="008C1EDD" w:rsidRPr="00BA7C66" w:rsidRDefault="008C1EDD"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BA7C66">
        <w:rPr>
          <w:rFonts w:ascii="Times New Roman" w:hAnsi="Times New Roman" w:cs="Times New Roman"/>
          <w:b/>
          <w:sz w:val="24"/>
          <w:szCs w:val="24"/>
        </w:rPr>
        <w:t>PROJEKTAMS TAIKOMI REIKALAVIMAI</w:t>
      </w:r>
    </w:p>
    <w:p w:rsidR="008C1EDD" w:rsidRPr="00BA7C66" w:rsidRDefault="008C1EDD" w:rsidP="0092219F">
      <w:pPr>
        <w:tabs>
          <w:tab w:val="left" w:pos="1418"/>
        </w:tabs>
        <w:spacing w:after="0" w:line="240" w:lineRule="auto"/>
        <w:ind w:firstLine="567"/>
        <w:jc w:val="both"/>
        <w:rPr>
          <w:rFonts w:ascii="Times New Roman" w:hAnsi="Times New Roman" w:cs="Times New Roman"/>
          <w:sz w:val="24"/>
          <w:szCs w:val="24"/>
        </w:rPr>
      </w:pPr>
    </w:p>
    <w:p w:rsidR="008C1EDD" w:rsidRPr="00BA7C66"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Projektas turi atitikti Projektų taisyklių 10 skirsnyje nustatytus bendruosius projektų reikalavimus. </w:t>
      </w:r>
    </w:p>
    <w:p w:rsidR="00686476" w:rsidRPr="00BA7C66" w:rsidRDefault="00686476"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Projektas turi atitikti 2014–2020 m</w:t>
      </w:r>
      <w:r w:rsidR="00F24753" w:rsidRPr="00BA7C66">
        <w:rPr>
          <w:rFonts w:ascii="Times New Roman" w:hAnsi="Times New Roman" w:cs="Times New Roman"/>
          <w:sz w:val="24"/>
          <w:szCs w:val="24"/>
        </w:rPr>
        <w:t>etų</w:t>
      </w:r>
      <w:r w:rsidRPr="00BA7C66">
        <w:rPr>
          <w:rFonts w:ascii="Times New Roman" w:hAnsi="Times New Roman" w:cs="Times New Roman"/>
          <w:sz w:val="24"/>
          <w:szCs w:val="24"/>
        </w:rPr>
        <w:t xml:space="preserve"> Europos Sąjungos fondų investicijų veiksmų programos stebėsenos komiteto</w:t>
      </w:r>
      <w:r w:rsidR="005E656A" w:rsidRPr="00BA7C66">
        <w:rPr>
          <w:rFonts w:ascii="Times New Roman" w:hAnsi="Times New Roman" w:cs="Times New Roman"/>
          <w:sz w:val="24"/>
          <w:szCs w:val="24"/>
        </w:rPr>
        <w:t xml:space="preserve"> </w:t>
      </w:r>
      <w:r w:rsidRPr="00BA7C66">
        <w:rPr>
          <w:rFonts w:ascii="Times New Roman" w:hAnsi="Times New Roman" w:cs="Times New Roman"/>
          <w:sz w:val="24"/>
          <w:szCs w:val="24"/>
        </w:rPr>
        <w:t>2015 m. rugsėjo 24 d. posėd</w:t>
      </w:r>
      <w:r w:rsidR="00AE04BD" w:rsidRPr="00BA7C66">
        <w:rPr>
          <w:rFonts w:ascii="Times New Roman" w:hAnsi="Times New Roman" w:cs="Times New Roman"/>
          <w:sz w:val="24"/>
          <w:szCs w:val="24"/>
        </w:rPr>
        <w:t xml:space="preserve">žio protokolu Nr. 44P-8 (10) </w:t>
      </w:r>
      <w:r w:rsidRPr="00BA7C66">
        <w:rPr>
          <w:rFonts w:ascii="Times New Roman" w:hAnsi="Times New Roman" w:cs="Times New Roman"/>
          <w:sz w:val="24"/>
          <w:szCs w:val="24"/>
        </w:rPr>
        <w:t>patvirtintą special</w:t>
      </w:r>
      <w:r w:rsidR="002F71FB" w:rsidRPr="00BA7C66">
        <w:rPr>
          <w:rFonts w:ascii="Times New Roman" w:hAnsi="Times New Roman" w:cs="Times New Roman"/>
          <w:sz w:val="24"/>
          <w:szCs w:val="24"/>
        </w:rPr>
        <w:t>ų</w:t>
      </w:r>
      <w:r w:rsidRPr="00BA7C66">
        <w:rPr>
          <w:rFonts w:ascii="Times New Roman" w:hAnsi="Times New Roman" w:cs="Times New Roman"/>
          <w:sz w:val="24"/>
          <w:szCs w:val="24"/>
        </w:rPr>
        <w:t xml:space="preserve">jį projektų atrankos kriterijų </w:t>
      </w:r>
      <w:r w:rsidR="004034B3" w:rsidRPr="00BA7C66">
        <w:rPr>
          <w:rFonts w:ascii="Times New Roman" w:hAnsi="Times New Roman" w:cs="Times New Roman"/>
          <w:sz w:val="24"/>
          <w:szCs w:val="24"/>
        </w:rPr>
        <w:t xml:space="preserve">(su pakeitimais ir papildymais, padarytais Europos Sąjungos fondų investicijų veiksmų programos stebėsenos komiteto 2016 m. birželio 16 d. posėdžio protokolu Nr. 44P-16.1(18)) </w:t>
      </w:r>
      <w:r w:rsidRPr="00BA7C66">
        <w:rPr>
          <w:rFonts w:ascii="Times New Roman" w:hAnsi="Times New Roman" w:cs="Times New Roman"/>
          <w:sz w:val="24"/>
          <w:szCs w:val="24"/>
        </w:rPr>
        <w:t xml:space="preserve">– projektas turi atitikti Kultūros objektų aktualizavimo programos nuostatas. Laikoma, kad projektas atitinka specialųjį atrankos kriterijų, jei </w:t>
      </w:r>
      <w:r w:rsidRPr="00BA7C66">
        <w:rPr>
          <w:rFonts w:ascii="Times New Roman" w:eastAsia="Times New Roman" w:hAnsi="Times New Roman" w:cs="Times New Roman"/>
          <w:sz w:val="24"/>
          <w:szCs w:val="24"/>
        </w:rPr>
        <w:t xml:space="preserve">projekte numatomas tvarkyti kultūros paveldo objektas įgyvendina Kultūros objektų aktualizavimo programos </w:t>
      </w:r>
      <w:r w:rsidRPr="00BA7C66">
        <w:rPr>
          <w:rFonts w:ascii="Times New Roman" w:hAnsi="Times New Roman" w:cs="Times New Roman"/>
          <w:sz w:val="24"/>
          <w:szCs w:val="24"/>
        </w:rPr>
        <w:t>IV skyriaus</w:t>
      </w:r>
      <w:r w:rsidR="00F24753" w:rsidRPr="00BA7C66">
        <w:rPr>
          <w:rFonts w:ascii="Times New Roman" w:hAnsi="Times New Roman" w:cs="Times New Roman"/>
          <w:sz w:val="24"/>
          <w:szCs w:val="24"/>
        </w:rPr>
        <w:t xml:space="preserve"> I skirsnio</w:t>
      </w:r>
      <w:r w:rsidRPr="00BA7C66">
        <w:rPr>
          <w:rFonts w:ascii="Times New Roman" w:hAnsi="Times New Roman" w:cs="Times New Roman"/>
          <w:sz w:val="24"/>
          <w:szCs w:val="24"/>
        </w:rPr>
        <w:t xml:space="preserve"> </w:t>
      </w:r>
      <w:r w:rsidR="00AE04BD" w:rsidRPr="00BA7C66">
        <w:rPr>
          <w:rFonts w:ascii="Times New Roman" w:hAnsi="Times New Roman" w:cs="Times New Roman"/>
          <w:sz w:val="24"/>
          <w:szCs w:val="24"/>
        </w:rPr>
        <w:t>23.1.2 p</w:t>
      </w:r>
      <w:r w:rsidR="00FC0948" w:rsidRPr="00BA7C66">
        <w:rPr>
          <w:rFonts w:ascii="Times New Roman" w:hAnsi="Times New Roman" w:cs="Times New Roman"/>
          <w:sz w:val="24"/>
          <w:szCs w:val="24"/>
        </w:rPr>
        <w:t>apunktyje</w:t>
      </w:r>
      <w:r w:rsidR="00AE04BD" w:rsidRPr="00BA7C66">
        <w:rPr>
          <w:rFonts w:ascii="Times New Roman" w:hAnsi="Times New Roman" w:cs="Times New Roman"/>
          <w:sz w:val="24"/>
          <w:szCs w:val="24"/>
        </w:rPr>
        <w:t xml:space="preserve"> nustatytą bendrąjį ir </w:t>
      </w:r>
      <w:r w:rsidR="00F24753" w:rsidRPr="00BA7C66">
        <w:rPr>
          <w:rFonts w:ascii="Times New Roman" w:hAnsi="Times New Roman" w:cs="Times New Roman"/>
          <w:sz w:val="24"/>
          <w:szCs w:val="24"/>
        </w:rPr>
        <w:t xml:space="preserve">IV skyriaus II skirsnyje </w:t>
      </w:r>
      <w:r w:rsidR="00AE04BD" w:rsidRPr="00BA7C66">
        <w:rPr>
          <w:rFonts w:ascii="Times New Roman" w:hAnsi="Times New Roman" w:cs="Times New Roman"/>
          <w:sz w:val="24"/>
          <w:szCs w:val="24"/>
        </w:rPr>
        <w:t>24 punkte nustatytus specialiuosius reikalavimus</w:t>
      </w:r>
      <w:r w:rsidRPr="00BA7C66">
        <w:rPr>
          <w:rFonts w:ascii="Times New Roman" w:hAnsi="Times New Roman" w:cs="Times New Roman"/>
          <w:sz w:val="24"/>
          <w:szCs w:val="24"/>
        </w:rPr>
        <w:t>.</w:t>
      </w:r>
    </w:p>
    <w:p w:rsidR="007301DD" w:rsidRPr="00BA7C66" w:rsidRDefault="00C06894" w:rsidP="00686476">
      <w:pPr>
        <w:spacing w:after="0" w:line="240" w:lineRule="auto"/>
        <w:ind w:firstLine="709"/>
        <w:jc w:val="both"/>
        <w:rPr>
          <w:rFonts w:ascii="Times New Roman" w:hAnsi="Times New Roman" w:cs="Times New Roman"/>
          <w:sz w:val="24"/>
          <w:szCs w:val="24"/>
        </w:rPr>
      </w:pPr>
      <w:r w:rsidRPr="00BA7C66">
        <w:rPr>
          <w:rFonts w:ascii="Times New Roman" w:hAnsi="Times New Roman" w:cs="Times New Roman"/>
          <w:sz w:val="24"/>
          <w:szCs w:val="24"/>
        </w:rPr>
        <w:t>S</w:t>
      </w:r>
      <w:r w:rsidR="007301DD" w:rsidRPr="00BA7C66">
        <w:rPr>
          <w:rFonts w:ascii="Times New Roman" w:hAnsi="Times New Roman" w:cs="Times New Roman"/>
          <w:sz w:val="24"/>
          <w:szCs w:val="24"/>
        </w:rPr>
        <w:t xml:space="preserve">varbiausių </w:t>
      </w:r>
      <w:r w:rsidRPr="00BA7C66">
        <w:rPr>
          <w:rFonts w:ascii="Times New Roman" w:hAnsi="Times New Roman" w:cs="Times New Roman"/>
          <w:sz w:val="24"/>
          <w:szCs w:val="24"/>
        </w:rPr>
        <w:t xml:space="preserve">Kultūros objektų aktualizavimo programos </w:t>
      </w:r>
      <w:r w:rsidR="007301DD" w:rsidRPr="00BA7C66">
        <w:rPr>
          <w:rFonts w:ascii="Times New Roman" w:hAnsi="Times New Roman" w:cs="Times New Roman"/>
          <w:sz w:val="24"/>
          <w:szCs w:val="24"/>
        </w:rPr>
        <w:t>papunkčių vertinimo aspektai:</w:t>
      </w:r>
    </w:p>
    <w:p w:rsidR="007301DD" w:rsidRPr="00BA7C66" w:rsidRDefault="007301DD"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BA7C66">
        <w:rPr>
          <w:rFonts w:ascii="Times New Roman" w:hAnsi="Times New Roman" w:cs="Times New Roman"/>
          <w:sz w:val="24"/>
          <w:szCs w:val="24"/>
        </w:rPr>
        <w:t xml:space="preserve">Atitiktis </w:t>
      </w:r>
      <w:r w:rsidR="00F24753" w:rsidRPr="00BA7C66">
        <w:rPr>
          <w:rFonts w:ascii="Times New Roman" w:hAnsi="Times New Roman" w:cs="Times New Roman"/>
          <w:sz w:val="24"/>
          <w:szCs w:val="24"/>
        </w:rPr>
        <w:t>Kultūros objektų aktualizavimo</w:t>
      </w:r>
      <w:r w:rsidRPr="00BA7C66">
        <w:rPr>
          <w:rFonts w:ascii="Times New Roman" w:hAnsi="Times New Roman" w:cs="Times New Roman"/>
          <w:sz w:val="24"/>
          <w:szCs w:val="24"/>
        </w:rPr>
        <w:t xml:space="preserve"> programos </w:t>
      </w:r>
      <w:r w:rsidR="00F24753" w:rsidRPr="00BA7C66">
        <w:rPr>
          <w:rFonts w:ascii="Times New Roman" w:hAnsi="Times New Roman" w:cs="Times New Roman"/>
          <w:sz w:val="24"/>
          <w:szCs w:val="24"/>
        </w:rPr>
        <w:t xml:space="preserve">IV skyriaus II skirsnio </w:t>
      </w:r>
      <w:r w:rsidRPr="00BA7C66">
        <w:rPr>
          <w:rFonts w:ascii="Times New Roman" w:hAnsi="Times New Roman" w:cs="Times New Roman"/>
          <w:sz w:val="24"/>
          <w:szCs w:val="24"/>
        </w:rPr>
        <w:t xml:space="preserve">24.1 papunkčiui „Objektas yra svarbus regiono ir (ar) valstybės raidos procesams ir yra išskirtinės kultūrinės vertės” turi būti vertinama, ar, vadovaujantis </w:t>
      </w:r>
      <w:r w:rsidR="007C6BBC" w:rsidRPr="00BA7C66">
        <w:rPr>
          <w:rFonts w:ascii="Times New Roman" w:hAnsi="Times New Roman" w:cs="Times New Roman"/>
          <w:sz w:val="24"/>
          <w:szCs w:val="24"/>
        </w:rPr>
        <w:t>N</w:t>
      </w:r>
      <w:r w:rsidRPr="00BA7C66">
        <w:rPr>
          <w:rFonts w:ascii="Times New Roman" w:hAnsi="Times New Roman" w:cs="Times New Roman"/>
          <w:sz w:val="24"/>
          <w:szCs w:val="24"/>
        </w:rPr>
        <w:t>ekilnojamojo kultūros paveldo apsaugos įstatymu, objektas yra įtrauktas į Kultūros vertybių registrą.</w:t>
      </w:r>
    </w:p>
    <w:p w:rsidR="007301DD" w:rsidRPr="00BA7C66" w:rsidRDefault="00F24753"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BA7C66">
        <w:rPr>
          <w:rFonts w:ascii="Times New Roman" w:hAnsi="Times New Roman" w:cs="Times New Roman"/>
          <w:sz w:val="24"/>
          <w:szCs w:val="24"/>
        </w:rPr>
        <w:t>Kultūros objektų aktualizavimo</w:t>
      </w:r>
      <w:r w:rsidR="007301DD" w:rsidRPr="00BA7C66">
        <w:rPr>
          <w:rFonts w:ascii="Times New Roman" w:hAnsi="Times New Roman" w:cs="Times New Roman"/>
          <w:sz w:val="24"/>
          <w:szCs w:val="24"/>
        </w:rPr>
        <w:t xml:space="preserve"> programos </w:t>
      </w:r>
      <w:r w:rsidRPr="00BA7C66">
        <w:rPr>
          <w:rFonts w:ascii="Times New Roman" w:hAnsi="Times New Roman" w:cs="Times New Roman"/>
          <w:sz w:val="24"/>
          <w:szCs w:val="24"/>
        </w:rPr>
        <w:t xml:space="preserve">IV skyriaus II skirsnio </w:t>
      </w:r>
      <w:r w:rsidR="007301DD" w:rsidRPr="00BA7C66">
        <w:rPr>
          <w:rFonts w:ascii="Times New Roman" w:hAnsi="Times New Roman" w:cs="Times New Roman"/>
          <w:sz w:val="24"/>
          <w:szCs w:val="24"/>
        </w:rPr>
        <w:t>24.2 papunktyje nurodytos rinkodaros priemonės suprantamos, kaip bet kokia iš anksto suplanuota, vykdymo trukme ir biudžetu apibrėžta konkreti veikla, skirta pritraukti</w:t>
      </w:r>
      <w:r w:rsidR="00332B05" w:rsidRPr="00BA7C66">
        <w:rPr>
          <w:rFonts w:ascii="Times New Roman" w:hAnsi="Times New Roman" w:cs="Times New Roman"/>
          <w:sz w:val="24"/>
          <w:szCs w:val="24"/>
        </w:rPr>
        <w:t xml:space="preserve"> </w:t>
      </w:r>
      <w:r w:rsidR="007301DD" w:rsidRPr="00BA7C66">
        <w:rPr>
          <w:rFonts w:ascii="Times New Roman" w:hAnsi="Times New Roman" w:cs="Times New Roman"/>
          <w:sz w:val="24"/>
          <w:szCs w:val="24"/>
        </w:rPr>
        <w:t>lankytojus dalyvavimui kultūros veikloje (pvz.: skelbimai</w:t>
      </w:r>
      <w:r w:rsidR="00332B05" w:rsidRPr="00BA7C66">
        <w:rPr>
          <w:rFonts w:ascii="Times New Roman" w:hAnsi="Times New Roman" w:cs="Times New Roman"/>
          <w:sz w:val="24"/>
          <w:szCs w:val="24"/>
        </w:rPr>
        <w:t xml:space="preserve"> </w:t>
      </w:r>
      <w:r w:rsidR="007301DD" w:rsidRPr="00BA7C66">
        <w:rPr>
          <w:rFonts w:ascii="Times New Roman" w:hAnsi="Times New Roman" w:cs="Times New Roman"/>
          <w:sz w:val="24"/>
          <w:szCs w:val="24"/>
        </w:rPr>
        <w:t>elektroninėmis priemonėmis, skrajutės, naujienlaiškiai el. paštu, skelbimai žiniasklaidoje ir pan.).</w:t>
      </w:r>
    </w:p>
    <w:p w:rsidR="007301DD" w:rsidRPr="00BA7C66" w:rsidRDefault="00F24753" w:rsidP="000F78E8">
      <w:pPr>
        <w:pStyle w:val="ListParagraph"/>
        <w:numPr>
          <w:ilvl w:val="0"/>
          <w:numId w:val="6"/>
        </w:numPr>
        <w:tabs>
          <w:tab w:val="left" w:pos="851"/>
        </w:tabs>
        <w:spacing w:after="0" w:line="240" w:lineRule="auto"/>
        <w:ind w:left="0" w:firstLine="709"/>
        <w:jc w:val="both"/>
        <w:rPr>
          <w:rFonts w:ascii="Times New Roman" w:hAnsi="Times New Roman" w:cs="Times New Roman"/>
          <w:sz w:val="24"/>
          <w:szCs w:val="24"/>
        </w:rPr>
      </w:pPr>
      <w:r w:rsidRPr="00BA7C66">
        <w:rPr>
          <w:rFonts w:ascii="Times New Roman" w:hAnsi="Times New Roman" w:cs="Times New Roman"/>
          <w:sz w:val="24"/>
          <w:szCs w:val="24"/>
        </w:rPr>
        <w:t>Kultūros objektų aktualizavimo</w:t>
      </w:r>
      <w:r w:rsidR="007301DD" w:rsidRPr="00BA7C66">
        <w:rPr>
          <w:rFonts w:ascii="Times New Roman" w:hAnsi="Times New Roman" w:cs="Times New Roman"/>
          <w:sz w:val="24"/>
          <w:szCs w:val="24"/>
        </w:rPr>
        <w:t xml:space="preserve"> programos </w:t>
      </w:r>
      <w:r w:rsidRPr="00BA7C66">
        <w:rPr>
          <w:rFonts w:ascii="Times New Roman" w:hAnsi="Times New Roman" w:cs="Times New Roman"/>
          <w:sz w:val="24"/>
          <w:szCs w:val="24"/>
        </w:rPr>
        <w:t xml:space="preserve">IV skyriaus II skirsnio </w:t>
      </w:r>
      <w:r w:rsidR="007301DD" w:rsidRPr="00BA7C66">
        <w:rPr>
          <w:rFonts w:ascii="Times New Roman" w:hAnsi="Times New Roman" w:cs="Times New Roman"/>
          <w:sz w:val="24"/>
          <w:szCs w:val="24"/>
        </w:rPr>
        <w:t>24.5 papunktyje nurodyti „virtualaus atkūrimo ar kiti technologiniai ar kūrybiniai sprendimai“ suprantami kaip informacijos apie neišlikusias, sunaikintas ar visuomenei neprieinamas objekto dalis ar erdves pateikimas visuomenei pasinaudojant naujausiomis technologijomis (pvz. neišlikusios pastato dalies 3D vaizdo sukūrimas) ar kitais, netechnologiniais sprendimais (pvz. parengtas gido pasakojimas apie sunykusias paveldo vertybes).</w:t>
      </w:r>
    </w:p>
    <w:p w:rsidR="00F22EFC" w:rsidRPr="00BA7C66" w:rsidRDefault="009D4827" w:rsidP="000F78E8">
      <w:pPr>
        <w:pStyle w:val="ListParagraph"/>
        <w:numPr>
          <w:ilvl w:val="0"/>
          <w:numId w:val="2"/>
        </w:numPr>
        <w:tabs>
          <w:tab w:val="left" w:pos="993"/>
        </w:tabs>
        <w:spacing w:line="240" w:lineRule="auto"/>
        <w:ind w:left="0" w:firstLine="567"/>
        <w:jc w:val="both"/>
        <w:rPr>
          <w:rFonts w:ascii="Times New Roman" w:eastAsia="Times New Roman" w:hAnsi="Times New Roman" w:cs="Times New Roman"/>
          <w:sz w:val="24"/>
          <w:szCs w:val="24"/>
        </w:rPr>
      </w:pPr>
      <w:r w:rsidRPr="00BA7C66">
        <w:rPr>
          <w:rFonts w:ascii="Times New Roman" w:hAnsi="Times New Roman" w:cs="Times New Roman"/>
          <w:sz w:val="24"/>
          <w:szCs w:val="24"/>
        </w:rPr>
        <w:t xml:space="preserve">Projektų atranka vykdoma vadovaujantis prioritetiniais projektų atrankos kriterijais, nurodytais </w:t>
      </w:r>
      <w:r w:rsidR="00F22EFC" w:rsidRPr="00BA7C66">
        <w:rPr>
          <w:rFonts w:ascii="Times New Roman" w:hAnsi="Times New Roman" w:cs="Times New Roman"/>
          <w:sz w:val="24"/>
          <w:szCs w:val="24"/>
        </w:rPr>
        <w:t>Aprašo 2 priede. Už atitiktį šiems prioritetiniams projektų atrankos kriterijams projektams skiriami balai. Maksimalus galimas balų skaičius pagal kiekvieną kriterijų nurodytas Aprašo 2 priede. Pagal Aprašą privaloma surinkti minimali balų suma yra 40. Jeigu projektai surenka vienodą balų skaičių, tuomet projektai išdėstomi Projektų taisyklių 151 punkte nustatyta tvarka.</w:t>
      </w:r>
    </w:p>
    <w:p w:rsidR="009D4827" w:rsidRPr="00BA7C66" w:rsidRDefault="009D4827" w:rsidP="000F78E8">
      <w:pPr>
        <w:pStyle w:val="ListParagraph"/>
        <w:numPr>
          <w:ilvl w:val="0"/>
          <w:numId w:val="2"/>
        </w:numPr>
        <w:tabs>
          <w:tab w:val="left" w:pos="993"/>
        </w:tabs>
        <w:spacing w:line="240" w:lineRule="auto"/>
        <w:ind w:left="0" w:firstLine="567"/>
        <w:jc w:val="both"/>
        <w:rPr>
          <w:rFonts w:ascii="Times New Roman" w:eastAsia="Times New Roman" w:hAnsi="Times New Roman" w:cs="Times New Roman"/>
          <w:sz w:val="24"/>
          <w:szCs w:val="24"/>
        </w:rPr>
      </w:pPr>
      <w:r w:rsidRPr="00BA7C66">
        <w:rPr>
          <w:rFonts w:ascii="Times New Roman" w:eastAsia="Times New Roman" w:hAnsi="Times New Roman" w:cs="Times New Roman"/>
          <w:sz w:val="24"/>
          <w:szCs w:val="24"/>
        </w:rPr>
        <w:t>Jei projekto naudos ir kokybės vertinimo metu projektui suteikiama mažiau kaip 40 balų, paraiška atmetama.</w:t>
      </w:r>
    </w:p>
    <w:p w:rsidR="008C1EDD" w:rsidRPr="00BA7C66"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Pagal šį Aprašą nefinansuojami didelės apimties projektai</w:t>
      </w:r>
      <w:r w:rsidR="00F7538C" w:rsidRPr="00BA7C66">
        <w:rPr>
          <w:rFonts w:ascii="Times New Roman" w:hAnsi="Times New Roman" w:cs="Times New Roman"/>
          <w:sz w:val="24"/>
          <w:szCs w:val="24"/>
        </w:rPr>
        <w:t>. Didelės apimties projektas suprantamas taip, kaip apibrėžta Atsakomybės ir funkcijų paskirstymo taisyklių 2.26 papunktyje</w:t>
      </w:r>
      <w:r w:rsidRPr="00BA7C66">
        <w:rPr>
          <w:rFonts w:ascii="Times New Roman" w:hAnsi="Times New Roman" w:cs="Times New Roman"/>
          <w:sz w:val="24"/>
          <w:szCs w:val="24"/>
        </w:rPr>
        <w:t xml:space="preserve">. </w:t>
      </w:r>
    </w:p>
    <w:p w:rsidR="008C1EDD" w:rsidRPr="00BA7C66"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Vadovaujantis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w:t>
      </w:r>
      <w:r w:rsidR="005013A2" w:rsidRPr="00BA7C66">
        <w:rPr>
          <w:rFonts w:ascii="Times New Roman" w:hAnsi="Times New Roman" w:cs="Times New Roman"/>
          <w:sz w:val="24"/>
          <w:szCs w:val="24"/>
        </w:rPr>
        <w:t xml:space="preserve"> straipsnio 1 dalies (e) punktu</w:t>
      </w:r>
      <w:r w:rsidRPr="00BA7C66">
        <w:rPr>
          <w:rFonts w:ascii="Times New Roman" w:hAnsi="Times New Roman" w:cs="Times New Roman"/>
          <w:sz w:val="24"/>
          <w:szCs w:val="24"/>
        </w:rPr>
        <w:t xml:space="preserve"> pagal šį Aprašą finansuojam</w:t>
      </w:r>
      <w:r w:rsidR="005013A2" w:rsidRPr="00BA7C66">
        <w:rPr>
          <w:rFonts w:ascii="Times New Roman" w:hAnsi="Times New Roman" w:cs="Times New Roman"/>
          <w:sz w:val="24"/>
          <w:szCs w:val="24"/>
        </w:rPr>
        <w:t>os</w:t>
      </w:r>
      <w:r w:rsidRPr="00BA7C66">
        <w:rPr>
          <w:rFonts w:ascii="Times New Roman" w:hAnsi="Times New Roman" w:cs="Times New Roman"/>
          <w:sz w:val="24"/>
          <w:szCs w:val="24"/>
        </w:rPr>
        <w:t xml:space="preserve"> </w:t>
      </w:r>
      <w:r w:rsidRPr="00BA7C66">
        <w:rPr>
          <w:rFonts w:ascii="Times New Roman" w:hAnsi="Times New Roman" w:cs="Times New Roman"/>
          <w:sz w:val="24"/>
          <w:szCs w:val="24"/>
        </w:rPr>
        <w:lastRenderedPageBreak/>
        <w:t xml:space="preserve">tik </w:t>
      </w:r>
      <w:r w:rsidR="005013A2" w:rsidRPr="00BA7C66">
        <w:rPr>
          <w:rFonts w:ascii="Times New Roman" w:hAnsi="Times New Roman" w:cs="Times New Roman"/>
          <w:sz w:val="24"/>
          <w:szCs w:val="24"/>
        </w:rPr>
        <w:t>nedidelės apimties investicijos</w:t>
      </w:r>
      <w:r w:rsidRPr="00BA7C66">
        <w:rPr>
          <w:rFonts w:ascii="Times New Roman" w:hAnsi="Times New Roman" w:cs="Times New Roman"/>
          <w:sz w:val="24"/>
          <w:szCs w:val="24"/>
        </w:rPr>
        <w:t xml:space="preserve">. </w:t>
      </w:r>
      <w:r w:rsidR="005013A2" w:rsidRPr="00BA7C66">
        <w:rPr>
          <w:rFonts w:ascii="Times New Roman" w:hAnsi="Times New Roman" w:cs="Times New Roman"/>
          <w:sz w:val="24"/>
          <w:szCs w:val="24"/>
        </w:rPr>
        <w:t>Nedidelių investicijų samprata pateikta Rekomendacijų dėl projektų išlaidų atitikties Europos Sąjungos struktūrinių fondų reikalavimams 2 priede „Nedidelės apimties investicijų“ (angl. „</w:t>
      </w:r>
      <w:proofErr w:type="spellStart"/>
      <w:r w:rsidR="005013A2" w:rsidRPr="00BA7C66">
        <w:rPr>
          <w:rFonts w:ascii="Times New Roman" w:hAnsi="Times New Roman" w:cs="Times New Roman"/>
          <w:sz w:val="24"/>
          <w:szCs w:val="24"/>
        </w:rPr>
        <w:t>small</w:t>
      </w:r>
      <w:proofErr w:type="spellEnd"/>
      <w:r w:rsidR="005013A2" w:rsidRPr="00BA7C66">
        <w:rPr>
          <w:rFonts w:ascii="Times New Roman" w:hAnsi="Times New Roman" w:cs="Times New Roman"/>
          <w:sz w:val="24"/>
          <w:szCs w:val="24"/>
        </w:rPr>
        <w:t xml:space="preserve"> </w:t>
      </w:r>
      <w:proofErr w:type="spellStart"/>
      <w:r w:rsidR="005013A2" w:rsidRPr="00BA7C66">
        <w:rPr>
          <w:rFonts w:ascii="Times New Roman" w:hAnsi="Times New Roman" w:cs="Times New Roman"/>
          <w:sz w:val="24"/>
          <w:szCs w:val="24"/>
        </w:rPr>
        <w:t>scale</w:t>
      </w:r>
      <w:proofErr w:type="spellEnd"/>
      <w:r w:rsidR="005013A2" w:rsidRPr="00BA7C66">
        <w:rPr>
          <w:rFonts w:ascii="Times New Roman" w:hAnsi="Times New Roman" w:cs="Times New Roman"/>
          <w:sz w:val="24"/>
          <w:szCs w:val="24"/>
        </w:rPr>
        <w:t xml:space="preserve"> </w:t>
      </w:r>
      <w:proofErr w:type="spellStart"/>
      <w:r w:rsidR="005013A2" w:rsidRPr="00BA7C66">
        <w:rPr>
          <w:rFonts w:ascii="Times New Roman" w:hAnsi="Times New Roman" w:cs="Times New Roman"/>
          <w:sz w:val="24"/>
          <w:szCs w:val="24"/>
        </w:rPr>
        <w:t>infrastructure</w:t>
      </w:r>
      <w:proofErr w:type="spellEnd"/>
      <w:r w:rsidR="005013A2" w:rsidRPr="00BA7C66">
        <w:rPr>
          <w:rFonts w:ascii="Times New Roman" w:hAnsi="Times New Roman" w:cs="Times New Roman"/>
          <w:sz w:val="24"/>
          <w:szCs w:val="24"/>
        </w:rPr>
        <w:t>“) samprata“.</w:t>
      </w:r>
    </w:p>
    <w:p w:rsidR="008C1EDD" w:rsidRPr="00BA7C66"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i/>
          <w:sz w:val="24"/>
          <w:szCs w:val="24"/>
        </w:rPr>
      </w:pPr>
      <w:r w:rsidRPr="00BA7C66">
        <w:rPr>
          <w:rFonts w:ascii="Times New Roman" w:hAnsi="Times New Roman" w:cs="Times New Roman"/>
          <w:sz w:val="24"/>
          <w:szCs w:val="24"/>
        </w:rPr>
        <w:t xml:space="preserve">Teikiamų pagal Aprašą projektų veiklos turi būti baigtos ne vėliau nei 2021 m. gruodžio 31 d. </w:t>
      </w:r>
    </w:p>
    <w:p w:rsidR="008C1EDD" w:rsidRPr="00BA7C66"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Tam tikrais atvejais dėl objektyvių priežasčių, kurių projekto vykdytojas negalėjo numatyti paraiškos pateikimo ir vertinimo metu, projekto </w:t>
      </w:r>
      <w:r w:rsidR="00343AF3" w:rsidRPr="00BA7C66">
        <w:rPr>
          <w:rFonts w:ascii="Times New Roman" w:hAnsi="Times New Roman" w:cs="Times New Roman"/>
          <w:sz w:val="24"/>
          <w:szCs w:val="24"/>
        </w:rPr>
        <w:t xml:space="preserve">veiklų </w:t>
      </w:r>
      <w:r w:rsidRPr="00BA7C66">
        <w:rPr>
          <w:rFonts w:ascii="Times New Roman" w:hAnsi="Times New Roman" w:cs="Times New Roman"/>
          <w:sz w:val="24"/>
          <w:szCs w:val="24"/>
        </w:rPr>
        <w:t>vykdymo laikotarpis gali būti pratęstas Projektų taisyklių nustatyta tvarka</w:t>
      </w:r>
      <w:r w:rsidR="00184C97" w:rsidRPr="00BA7C66">
        <w:rPr>
          <w:rFonts w:ascii="Times New Roman" w:hAnsi="Times New Roman" w:cs="Times New Roman"/>
          <w:sz w:val="24"/>
          <w:szCs w:val="24"/>
        </w:rPr>
        <w:t xml:space="preserve"> nepažeidžiant Projektų taisyklių 213.1 ir 213.5 papunkčiuose nustatytų terminų.</w:t>
      </w:r>
      <w:r w:rsidRPr="00BA7C66">
        <w:rPr>
          <w:rFonts w:ascii="Times New Roman" w:hAnsi="Times New Roman" w:cs="Times New Roman"/>
          <w:sz w:val="24"/>
          <w:szCs w:val="24"/>
        </w:rPr>
        <w:t xml:space="preserve"> </w:t>
      </w:r>
    </w:p>
    <w:p w:rsidR="008C1EDD" w:rsidRPr="00BA7C66"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i/>
          <w:sz w:val="24"/>
          <w:szCs w:val="24"/>
        </w:rPr>
      </w:pPr>
      <w:r w:rsidRPr="00BA7C66">
        <w:rPr>
          <w:rFonts w:ascii="Times New Roman" w:hAnsi="Times New Roman" w:cs="Times New Roman"/>
          <w:sz w:val="24"/>
          <w:szCs w:val="24"/>
        </w:rPr>
        <w:t xml:space="preserve">Projekto veiklos turi būti vykdomos Lietuvos Respublikoje. </w:t>
      </w:r>
    </w:p>
    <w:p w:rsidR="008C1EDD" w:rsidRPr="00BA7C66"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Projektu turi būti siekiama šių produkto stebėsenos rodiklių, patvirtint</w:t>
      </w:r>
      <w:r w:rsidR="00D1168A" w:rsidRPr="00BA7C66">
        <w:rPr>
          <w:rFonts w:ascii="Times New Roman" w:hAnsi="Times New Roman" w:cs="Times New Roman"/>
          <w:sz w:val="24"/>
          <w:szCs w:val="24"/>
        </w:rPr>
        <w:t>ų</w:t>
      </w:r>
      <w:r w:rsidRPr="00BA7C66">
        <w:rPr>
          <w:rFonts w:ascii="Times New Roman" w:hAnsi="Times New Roman" w:cs="Times New Roman"/>
          <w:sz w:val="24"/>
          <w:szCs w:val="24"/>
        </w:rPr>
        <w:t xml:space="preserve"> </w:t>
      </w:r>
      <w:r w:rsidR="00D1168A" w:rsidRPr="00BA7C66">
        <w:rPr>
          <w:rFonts w:ascii="Times New Roman" w:hAnsi="Times New Roman" w:cs="Times New Roman"/>
          <w:sz w:val="24"/>
          <w:szCs w:val="24"/>
        </w:rPr>
        <w:t>Veiksmų programos stebėsenos rodiklių skaičiavimo aprašu</w:t>
      </w:r>
      <w:r w:rsidRPr="00BA7C66">
        <w:rPr>
          <w:rFonts w:ascii="Times New Roman" w:hAnsi="Times New Roman" w:cs="Times New Roman"/>
          <w:sz w:val="24"/>
          <w:szCs w:val="24"/>
        </w:rPr>
        <w:t xml:space="preserve"> ir paskelbt</w:t>
      </w:r>
      <w:r w:rsidR="00D1168A" w:rsidRPr="00BA7C66">
        <w:rPr>
          <w:rFonts w:ascii="Times New Roman" w:hAnsi="Times New Roman" w:cs="Times New Roman"/>
          <w:sz w:val="24"/>
          <w:szCs w:val="24"/>
        </w:rPr>
        <w:t>ų</w:t>
      </w:r>
      <w:r w:rsidRPr="00BA7C66">
        <w:rPr>
          <w:rFonts w:ascii="Times New Roman" w:hAnsi="Times New Roman" w:cs="Times New Roman"/>
          <w:sz w:val="24"/>
          <w:szCs w:val="24"/>
        </w:rPr>
        <w:t xml:space="preserve"> </w:t>
      </w:r>
      <w:hyperlink r:id="rId11" w:history="1">
        <w:r w:rsidRPr="00BA7C66">
          <w:rPr>
            <w:rStyle w:val="Hyperlink"/>
            <w:rFonts w:ascii="Times New Roman" w:hAnsi="Times New Roman" w:cs="Times New Roman"/>
            <w:color w:val="auto"/>
            <w:sz w:val="24"/>
            <w:szCs w:val="24"/>
          </w:rPr>
          <w:t>www.esinvesticijos.lt</w:t>
        </w:r>
      </w:hyperlink>
      <w:r w:rsidRPr="00BA7C66">
        <w:rPr>
          <w:rFonts w:ascii="Times New Roman" w:hAnsi="Times New Roman" w:cs="Times New Roman"/>
          <w:sz w:val="24"/>
          <w:szCs w:val="24"/>
        </w:rPr>
        <w:t>:</w:t>
      </w:r>
    </w:p>
    <w:p w:rsidR="00667A70" w:rsidRPr="00BA7C66" w:rsidRDefault="00667A7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„Numatomo apsilankymų remiamuose kultūros ir gamtos paveldo objektuose bei turistų traukos vietose skaičiaus padidėjimas“, kodas P.B.209.</w:t>
      </w:r>
    </w:p>
    <w:p w:rsidR="00667A70" w:rsidRPr="00BA7C66" w:rsidRDefault="00667A70"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 </w:t>
      </w:r>
      <w:r w:rsidR="008C1EDD" w:rsidRPr="00BA7C66">
        <w:rPr>
          <w:rFonts w:ascii="Times New Roman" w:hAnsi="Times New Roman" w:cs="Times New Roman"/>
          <w:sz w:val="24"/>
          <w:szCs w:val="24"/>
        </w:rPr>
        <w:t>„Sutvarkyti, įrengti ir pritaikyti lankymui gamtos ir kultūros paveldo objektai ir teritorijos“, kodas P.S.335;</w:t>
      </w:r>
    </w:p>
    <w:p w:rsidR="005F385E" w:rsidRPr="00BA7C66" w:rsidRDefault="005F385E"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sz w:val="24"/>
          <w:szCs w:val="24"/>
        </w:rPr>
        <w:t>„Pritraukta investicijų kultūros paveldo objektų pritaikymui“, kodas P.N.305.</w:t>
      </w:r>
    </w:p>
    <w:p w:rsidR="00EB7579" w:rsidRPr="00BA7C66" w:rsidRDefault="00EB7579" w:rsidP="000F78E8">
      <w:pPr>
        <w:pStyle w:val="ListParagraph"/>
        <w:numPr>
          <w:ilvl w:val="0"/>
          <w:numId w:val="2"/>
        </w:numPr>
        <w:tabs>
          <w:tab w:val="left" w:pos="993"/>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Aprašo 2</w:t>
      </w:r>
      <w:r w:rsidR="000A0050" w:rsidRPr="00BA7C66">
        <w:rPr>
          <w:rFonts w:ascii="Times New Roman" w:hAnsi="Times New Roman" w:cs="Times New Roman"/>
          <w:sz w:val="24"/>
          <w:szCs w:val="24"/>
        </w:rPr>
        <w:t>7</w:t>
      </w:r>
      <w:r w:rsidRPr="00BA7C66">
        <w:rPr>
          <w:rFonts w:ascii="Times New Roman" w:hAnsi="Times New Roman" w:cs="Times New Roman"/>
          <w:sz w:val="24"/>
          <w:szCs w:val="24"/>
        </w:rPr>
        <w:t>.1</w:t>
      </w:r>
      <w:r w:rsidR="00A069F2" w:rsidRPr="00BA7C66">
        <w:rPr>
          <w:rFonts w:ascii="Times New Roman" w:hAnsi="Times New Roman" w:cs="Times New Roman"/>
          <w:sz w:val="24"/>
          <w:szCs w:val="24"/>
        </w:rPr>
        <w:t>,</w:t>
      </w:r>
      <w:r w:rsidRPr="00BA7C66">
        <w:rPr>
          <w:rFonts w:ascii="Times New Roman" w:hAnsi="Times New Roman" w:cs="Times New Roman"/>
          <w:sz w:val="24"/>
          <w:szCs w:val="24"/>
        </w:rPr>
        <w:t xml:space="preserve"> </w:t>
      </w:r>
      <w:r w:rsidR="00616F2E" w:rsidRPr="00BA7C66">
        <w:rPr>
          <w:rFonts w:ascii="Times New Roman" w:hAnsi="Times New Roman" w:cs="Times New Roman"/>
          <w:sz w:val="24"/>
          <w:szCs w:val="24"/>
        </w:rPr>
        <w:t>2</w:t>
      </w:r>
      <w:r w:rsidR="000A0050" w:rsidRPr="00BA7C66">
        <w:rPr>
          <w:rFonts w:ascii="Times New Roman" w:hAnsi="Times New Roman" w:cs="Times New Roman"/>
          <w:sz w:val="24"/>
          <w:szCs w:val="24"/>
        </w:rPr>
        <w:t>7</w:t>
      </w:r>
      <w:r w:rsidR="00616F2E" w:rsidRPr="00BA7C66">
        <w:rPr>
          <w:rFonts w:ascii="Times New Roman" w:hAnsi="Times New Roman" w:cs="Times New Roman"/>
          <w:sz w:val="24"/>
          <w:szCs w:val="24"/>
        </w:rPr>
        <w:t xml:space="preserve">.2 </w:t>
      </w:r>
      <w:r w:rsidR="00A069F2" w:rsidRPr="00BA7C66">
        <w:rPr>
          <w:rFonts w:ascii="Times New Roman" w:hAnsi="Times New Roman" w:cs="Times New Roman"/>
          <w:sz w:val="24"/>
          <w:szCs w:val="24"/>
        </w:rPr>
        <w:t xml:space="preserve">ir 27.3 </w:t>
      </w:r>
      <w:r w:rsidR="00616F2E" w:rsidRPr="00BA7C66">
        <w:rPr>
          <w:rFonts w:ascii="Times New Roman" w:hAnsi="Times New Roman" w:cs="Times New Roman"/>
          <w:sz w:val="24"/>
          <w:szCs w:val="24"/>
        </w:rPr>
        <w:t>papunkčiuose</w:t>
      </w:r>
      <w:r w:rsidRPr="00BA7C66">
        <w:rPr>
          <w:rFonts w:ascii="Times New Roman" w:hAnsi="Times New Roman" w:cs="Times New Roman"/>
          <w:sz w:val="24"/>
          <w:szCs w:val="24"/>
        </w:rPr>
        <w:t xml:space="preserve"> nurodytų priemonės įgyvendinimo stebėsenos rodiklių skaičiavim</w:t>
      </w:r>
      <w:r w:rsidR="00E15084" w:rsidRPr="00BA7C66">
        <w:rPr>
          <w:rFonts w:ascii="Times New Roman" w:hAnsi="Times New Roman" w:cs="Times New Roman"/>
          <w:sz w:val="24"/>
          <w:szCs w:val="24"/>
        </w:rPr>
        <w:t>ui taikomas</w:t>
      </w:r>
      <w:r w:rsidRPr="00BA7C66">
        <w:rPr>
          <w:rFonts w:ascii="Times New Roman" w:hAnsi="Times New Roman" w:cs="Times New Roman"/>
          <w:sz w:val="24"/>
          <w:szCs w:val="24"/>
        </w:rPr>
        <w:t xml:space="preserve"> Veiksmų programos stebėsenos rodiklių skaičiavimo apraš</w:t>
      </w:r>
      <w:r w:rsidR="00E15084" w:rsidRPr="00BA7C66">
        <w:rPr>
          <w:rFonts w:ascii="Times New Roman" w:hAnsi="Times New Roman" w:cs="Times New Roman"/>
          <w:sz w:val="24"/>
          <w:szCs w:val="24"/>
        </w:rPr>
        <w:t>as</w:t>
      </w:r>
      <w:r w:rsidRPr="00BA7C66">
        <w:rPr>
          <w:rFonts w:ascii="Times New Roman" w:hAnsi="Times New Roman" w:cs="Times New Roman"/>
          <w:sz w:val="24"/>
          <w:szCs w:val="24"/>
        </w:rPr>
        <w:t xml:space="preserve">. </w:t>
      </w:r>
      <w:r w:rsidR="00616F2E" w:rsidRPr="00BA7C66">
        <w:rPr>
          <w:rFonts w:ascii="Times New Roman" w:hAnsi="Times New Roman" w:cs="Times New Roman"/>
          <w:sz w:val="24"/>
          <w:szCs w:val="24"/>
        </w:rPr>
        <w:t>P</w:t>
      </w:r>
      <w:r w:rsidRPr="00BA7C66">
        <w:rPr>
          <w:rFonts w:ascii="Times New Roman" w:hAnsi="Times New Roman" w:cs="Times New Roman"/>
          <w:sz w:val="24"/>
          <w:szCs w:val="24"/>
        </w:rPr>
        <w:t>riemonės įgyvendinimo stebėse</w:t>
      </w:r>
      <w:r w:rsidR="00616F2E" w:rsidRPr="00BA7C66">
        <w:rPr>
          <w:rFonts w:ascii="Times New Roman" w:hAnsi="Times New Roman" w:cs="Times New Roman"/>
          <w:sz w:val="24"/>
          <w:szCs w:val="24"/>
        </w:rPr>
        <w:t>nos rodiklių skaičiavimo aprašas skelbiamas</w:t>
      </w:r>
      <w:r w:rsidRPr="00BA7C66">
        <w:rPr>
          <w:rFonts w:ascii="Times New Roman" w:hAnsi="Times New Roman" w:cs="Times New Roman"/>
          <w:sz w:val="24"/>
          <w:szCs w:val="24"/>
        </w:rPr>
        <w:t xml:space="preserve"> E</w:t>
      </w:r>
      <w:r w:rsidR="002D6DB2" w:rsidRPr="00BA7C66">
        <w:rPr>
          <w:rFonts w:ascii="Times New Roman" w:hAnsi="Times New Roman" w:cs="Times New Roman"/>
          <w:sz w:val="24"/>
          <w:szCs w:val="24"/>
        </w:rPr>
        <w:t xml:space="preserve">uropos </w:t>
      </w:r>
      <w:r w:rsidRPr="00BA7C66">
        <w:rPr>
          <w:rFonts w:ascii="Times New Roman" w:hAnsi="Times New Roman" w:cs="Times New Roman"/>
          <w:sz w:val="24"/>
          <w:szCs w:val="24"/>
        </w:rPr>
        <w:t>S</w:t>
      </w:r>
      <w:r w:rsidR="002D6DB2" w:rsidRPr="00BA7C66">
        <w:rPr>
          <w:rFonts w:ascii="Times New Roman" w:hAnsi="Times New Roman" w:cs="Times New Roman"/>
          <w:sz w:val="24"/>
          <w:szCs w:val="24"/>
        </w:rPr>
        <w:t>ąjungos</w:t>
      </w:r>
      <w:r w:rsidRPr="00BA7C66">
        <w:rPr>
          <w:rFonts w:ascii="Times New Roman" w:hAnsi="Times New Roman" w:cs="Times New Roman"/>
          <w:sz w:val="24"/>
          <w:szCs w:val="24"/>
        </w:rPr>
        <w:t xml:space="preserve"> struktūrinių fondų svetainėje </w:t>
      </w:r>
      <w:hyperlink r:id="rId12" w:history="1">
        <w:r w:rsidRPr="00BA7C66">
          <w:rPr>
            <w:rFonts w:ascii="Times New Roman" w:hAnsi="Times New Roman" w:cs="Times New Roman"/>
            <w:sz w:val="24"/>
            <w:szCs w:val="24"/>
          </w:rPr>
          <w:t>www.esinvesticijos.lt</w:t>
        </w:r>
      </w:hyperlink>
      <w:r w:rsidRPr="00BA7C66">
        <w:rPr>
          <w:rFonts w:ascii="Times New Roman" w:hAnsi="Times New Roman" w:cs="Times New Roman"/>
          <w:sz w:val="24"/>
          <w:szCs w:val="24"/>
        </w:rPr>
        <w:t>.</w:t>
      </w:r>
    </w:p>
    <w:p w:rsidR="008C1EDD" w:rsidRPr="00BA7C66"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Projekto parengtumui taikomi šie reikalavimai:</w:t>
      </w:r>
    </w:p>
    <w:p w:rsidR="001724AA" w:rsidRPr="00BA7C66" w:rsidRDefault="00415F5B" w:rsidP="000F78E8">
      <w:pPr>
        <w:pStyle w:val="ListParagraph"/>
        <w:numPr>
          <w:ilvl w:val="1"/>
          <w:numId w:val="2"/>
        </w:numPr>
        <w:tabs>
          <w:tab w:val="left" w:pos="1134"/>
          <w:tab w:val="left" w:pos="1701"/>
        </w:tabs>
        <w:spacing w:after="0" w:line="240" w:lineRule="auto"/>
        <w:ind w:left="0" w:firstLine="567"/>
        <w:jc w:val="both"/>
        <w:rPr>
          <w:rFonts w:ascii="Times New Roman" w:hAnsi="Times New Roman"/>
          <w:sz w:val="24"/>
          <w:szCs w:val="24"/>
        </w:rPr>
      </w:pPr>
      <w:r w:rsidRPr="00BA7C66">
        <w:rPr>
          <w:rFonts w:ascii="Times New Roman" w:hAnsi="Times New Roman"/>
          <w:sz w:val="24"/>
          <w:szCs w:val="24"/>
        </w:rPr>
        <w:t>Kartu su paraiška pareiškėjas, (taikoma, kai pareiškėjas, kuris, įgyvendinant Aprašo 11 punkto nuostatą, po projekto įgyvendinimo teiks viešąją paslaugą) įgyvendinančia</w:t>
      </w:r>
      <w:r w:rsidR="002D4E91" w:rsidRPr="00BA7C66">
        <w:rPr>
          <w:rFonts w:ascii="Times New Roman" w:hAnsi="Times New Roman"/>
          <w:sz w:val="24"/>
          <w:szCs w:val="24"/>
        </w:rPr>
        <w:t>ja</w:t>
      </w:r>
      <w:r w:rsidRPr="00BA7C66">
        <w:rPr>
          <w:rFonts w:ascii="Times New Roman" w:hAnsi="Times New Roman"/>
          <w:sz w:val="24"/>
          <w:szCs w:val="24"/>
        </w:rPr>
        <w:t xml:space="preserve">i institucijai turi pateikti investicijų projektą su viena siūloma įgyvendinti projekto alternatyva, parengtą vadovaujantis Investicijų projektų, kuriems siekiama gauti finansavimą iš Europos Sąjungos struktūrinės paramos ir valstybės biudžeto lėšų, rengimo metodika, patvirtinta VšĮ Centrinės projektų valdymo agentūros direktoriaus 2014 m. gruodžio 31 d. įsakymu Nr. 2014/8-337 „Dėl viešojo ir privataus sektorių partnerystės projektų rengimo ir įgyvendinimo metodinių rekomendacijų patvirtinimo“ (toliau – Investicijų projektų metodika), kuri paskelbta interneto svetainėje </w:t>
      </w:r>
      <w:hyperlink r:id="rId13" w:history="1">
        <w:r w:rsidR="006F44CE" w:rsidRPr="00BA7C66">
          <w:rPr>
            <w:rFonts w:ascii="Times New Roman" w:hAnsi="Times New Roman"/>
            <w:sz w:val="24"/>
            <w:szCs w:val="24"/>
          </w:rPr>
          <w:t>www.esinvesticijos.lt</w:t>
        </w:r>
      </w:hyperlink>
      <w:r w:rsidR="006F44CE" w:rsidRPr="00BA7C66">
        <w:rPr>
          <w:rFonts w:ascii="Times New Roman" w:hAnsi="Times New Roman"/>
          <w:sz w:val="24"/>
          <w:szCs w:val="24"/>
        </w:rPr>
        <w:t>.</w:t>
      </w:r>
    </w:p>
    <w:p w:rsidR="00015C59" w:rsidRPr="00BA7C66" w:rsidRDefault="00C331F0" w:rsidP="000F78E8">
      <w:pPr>
        <w:pStyle w:val="ListParagraph"/>
        <w:numPr>
          <w:ilvl w:val="1"/>
          <w:numId w:val="2"/>
        </w:numPr>
        <w:tabs>
          <w:tab w:val="left" w:pos="1134"/>
          <w:tab w:val="left" w:pos="1701"/>
        </w:tabs>
        <w:spacing w:after="0" w:line="240" w:lineRule="auto"/>
        <w:ind w:left="0" w:firstLine="567"/>
        <w:jc w:val="both"/>
        <w:rPr>
          <w:rFonts w:ascii="Times New Roman" w:hAnsi="Times New Roman" w:cs="Times New Roman"/>
          <w:sz w:val="24"/>
          <w:szCs w:val="24"/>
        </w:rPr>
      </w:pPr>
      <w:r w:rsidRPr="00BA7C66">
        <w:rPr>
          <w:rFonts w:ascii="Times New Roman" w:hAnsi="Times New Roman"/>
          <w:sz w:val="24"/>
          <w:szCs w:val="24"/>
        </w:rPr>
        <w:t xml:space="preserve">Pareiškėjas </w:t>
      </w:r>
      <w:r w:rsidR="00BC714B" w:rsidRPr="00BA7C66">
        <w:rPr>
          <w:rFonts w:ascii="Times New Roman" w:hAnsi="Times New Roman" w:cs="Times New Roman"/>
          <w:sz w:val="24"/>
          <w:szCs w:val="24"/>
        </w:rPr>
        <w:t xml:space="preserve">(taikoma, kai </w:t>
      </w:r>
      <w:r w:rsidR="00BC714B" w:rsidRPr="00BA7C66">
        <w:rPr>
          <w:rFonts w:ascii="Times New Roman" w:hAnsi="Times New Roman"/>
          <w:sz w:val="24"/>
          <w:szCs w:val="24"/>
        </w:rPr>
        <w:t xml:space="preserve">pareiškėjas </w:t>
      </w:r>
      <w:r w:rsidR="00415F5B" w:rsidRPr="00BA7C66">
        <w:rPr>
          <w:rFonts w:ascii="Times New Roman" w:hAnsi="Times New Roman"/>
          <w:sz w:val="24"/>
          <w:szCs w:val="24"/>
        </w:rPr>
        <w:t>kuris, įgyvendinant Aprašo 11 p</w:t>
      </w:r>
      <w:r w:rsidR="00B92B78" w:rsidRPr="00BA7C66">
        <w:rPr>
          <w:rFonts w:ascii="Times New Roman" w:hAnsi="Times New Roman"/>
          <w:sz w:val="24"/>
          <w:szCs w:val="24"/>
        </w:rPr>
        <w:t>unkto</w:t>
      </w:r>
      <w:r w:rsidR="00415F5B" w:rsidRPr="00BA7C66">
        <w:rPr>
          <w:rFonts w:ascii="Times New Roman" w:hAnsi="Times New Roman"/>
          <w:sz w:val="24"/>
          <w:szCs w:val="24"/>
        </w:rPr>
        <w:t xml:space="preserve"> nuostatą, po projekto įgyvendinimo teiks ne viešąją paslaugą</w:t>
      </w:r>
      <w:r w:rsidR="00BC714B" w:rsidRPr="00BA7C66">
        <w:rPr>
          <w:rFonts w:ascii="Times New Roman" w:hAnsi="Times New Roman"/>
          <w:sz w:val="24"/>
          <w:szCs w:val="24"/>
        </w:rPr>
        <w:t>)</w:t>
      </w:r>
      <w:r w:rsidRPr="00BA7C66">
        <w:rPr>
          <w:rFonts w:ascii="Times New Roman" w:hAnsi="Times New Roman"/>
          <w:sz w:val="24"/>
          <w:szCs w:val="24"/>
        </w:rPr>
        <w:t xml:space="preserve"> iki paraiškos pateikimo pagal </w:t>
      </w:r>
      <w:r w:rsidR="000F2410" w:rsidRPr="00BA7C66">
        <w:rPr>
          <w:rFonts w:ascii="Times New Roman" w:hAnsi="Times New Roman"/>
          <w:sz w:val="24"/>
          <w:szCs w:val="24"/>
        </w:rPr>
        <w:t xml:space="preserve">Aprašo </w:t>
      </w:r>
      <w:r w:rsidR="00F2450A" w:rsidRPr="00BA7C66">
        <w:rPr>
          <w:rFonts w:ascii="Times New Roman" w:hAnsi="Times New Roman"/>
          <w:sz w:val="24"/>
          <w:szCs w:val="24"/>
        </w:rPr>
        <w:t>3</w:t>
      </w:r>
      <w:r w:rsidR="00711EC0" w:rsidRPr="00BA7C66">
        <w:rPr>
          <w:rFonts w:ascii="Times New Roman" w:hAnsi="Times New Roman"/>
          <w:sz w:val="24"/>
          <w:szCs w:val="24"/>
        </w:rPr>
        <w:t xml:space="preserve"> priede pateiktą </w:t>
      </w:r>
      <w:r w:rsidRPr="00BA7C66">
        <w:rPr>
          <w:rFonts w:ascii="Times New Roman" w:hAnsi="Times New Roman"/>
          <w:sz w:val="24"/>
          <w:szCs w:val="24"/>
        </w:rPr>
        <w:t xml:space="preserve">rekomenduojamą formą turi būti parengęs verslo planą, kuriame pateikta informacija pagrindžia projekto reikalingumą ir investicijų </w:t>
      </w:r>
      <w:r w:rsidRPr="00BA7C66">
        <w:rPr>
          <w:rFonts w:ascii="Times New Roman" w:hAnsi="Times New Roman" w:cs="Times New Roman"/>
          <w:sz w:val="24"/>
          <w:szCs w:val="24"/>
        </w:rPr>
        <w:t>poreikį</w:t>
      </w:r>
      <w:r w:rsidR="00787E07" w:rsidRPr="00BA7C66">
        <w:rPr>
          <w:rStyle w:val="CommentReference"/>
          <w:rFonts w:ascii="Times New Roman" w:eastAsia="Times New Roman" w:hAnsi="Times New Roman"/>
          <w:sz w:val="24"/>
          <w:szCs w:val="24"/>
          <w:lang w:eastAsia="lt-LT"/>
        </w:rPr>
        <w:t>.</w:t>
      </w:r>
      <w:r w:rsidRPr="00BA7C66">
        <w:rPr>
          <w:rFonts w:ascii="Times New Roman" w:hAnsi="Times New Roman" w:cs="Times New Roman"/>
          <w:sz w:val="24"/>
          <w:szCs w:val="24"/>
        </w:rPr>
        <w:t xml:space="preserve"> Pateikus verslo planą kita</w:t>
      </w:r>
      <w:r w:rsidR="0073493E" w:rsidRPr="00BA7C66">
        <w:rPr>
          <w:rFonts w:ascii="Times New Roman" w:hAnsi="Times New Roman" w:cs="Times New Roman"/>
          <w:sz w:val="24"/>
          <w:szCs w:val="24"/>
        </w:rPr>
        <w:t>,</w:t>
      </w:r>
      <w:r w:rsidRPr="00BA7C66">
        <w:rPr>
          <w:rFonts w:ascii="Times New Roman" w:hAnsi="Times New Roman" w:cs="Times New Roman"/>
          <w:sz w:val="24"/>
          <w:szCs w:val="24"/>
        </w:rPr>
        <w:t xml:space="preserve"> negu rekomenduojama forma, juose turi būti pateikta visa</w:t>
      </w:r>
      <w:r w:rsidRPr="00BA7C66">
        <w:rPr>
          <w:rFonts w:ascii="Times New Roman" w:hAnsi="Times New Roman"/>
          <w:sz w:val="24"/>
          <w:szCs w:val="24"/>
        </w:rPr>
        <w:t xml:space="preserve"> rekomenduojamoje formoje nurodyta informacija;</w:t>
      </w:r>
    </w:p>
    <w:p w:rsidR="00CB5EAD" w:rsidRPr="00BA7C66" w:rsidRDefault="003A18C8" w:rsidP="000F78E8">
      <w:pPr>
        <w:pStyle w:val="ListParagraph"/>
        <w:numPr>
          <w:ilvl w:val="1"/>
          <w:numId w:val="2"/>
        </w:numPr>
        <w:tabs>
          <w:tab w:val="left" w:pos="1134"/>
          <w:tab w:val="left" w:pos="1701"/>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I</w:t>
      </w:r>
      <w:r w:rsidR="006D5053" w:rsidRPr="00BA7C66">
        <w:rPr>
          <w:rFonts w:ascii="Times New Roman" w:hAnsi="Times New Roman" w:cs="Times New Roman"/>
          <w:sz w:val="24"/>
          <w:szCs w:val="24"/>
        </w:rPr>
        <w:t>ki paraiškos pateikimo įgyvendinančiajai institucijai:</w:t>
      </w:r>
    </w:p>
    <w:p w:rsidR="00DC602B" w:rsidRPr="00BA7C66" w:rsidRDefault="0053757F"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daiktinės pareiškėjo (partnerio) teisės į statinį ir (ar) žemę, kuriame įgyvendinant projektą bus vykdomi tvarkybos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r w:rsidR="006D5053" w:rsidRPr="00BA7C66">
        <w:rPr>
          <w:rFonts w:ascii="Times New Roman" w:hAnsi="Times New Roman" w:cs="Times New Roman"/>
          <w:sz w:val="24"/>
          <w:szCs w:val="24"/>
        </w:rPr>
        <w:t>;</w:t>
      </w:r>
    </w:p>
    <w:p w:rsidR="00DC602B" w:rsidRPr="00DA209D" w:rsidRDefault="00762A6D" w:rsidP="00F0647C">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BA7C66">
        <w:rPr>
          <w:rFonts w:ascii="Times New Roman" w:eastAsia="Calibri" w:hAnsi="Times New Roman" w:cs="Times New Roman"/>
          <w:sz w:val="24"/>
          <w:szCs w:val="24"/>
        </w:rPr>
        <w:t xml:space="preserve">pareiškėjas (partneris) privalo turėti tvarkybos darbų projektą, parengtą ir patvirtintą vadovaujantis </w:t>
      </w:r>
      <w:r w:rsidR="00EC5743" w:rsidRPr="00BA7C66">
        <w:rPr>
          <w:rFonts w:ascii="Times New Roman" w:eastAsia="Calibri" w:hAnsi="Times New Roman" w:cs="Times New Roman"/>
          <w:sz w:val="24"/>
          <w:szCs w:val="24"/>
        </w:rPr>
        <w:t>P</w:t>
      </w:r>
      <w:r w:rsidRPr="00BA7C66">
        <w:rPr>
          <w:rFonts w:ascii="Times New Roman" w:eastAsia="Calibri" w:hAnsi="Times New Roman" w:cs="Times New Roman"/>
          <w:sz w:val="24"/>
          <w:szCs w:val="24"/>
        </w:rPr>
        <w:t xml:space="preserve">aveldo tvarkybos reglamente 3.06.01:2014 „Kultūros paveldo tvarkybos darbų projektų rengimo taisyklės“, </w:t>
      </w:r>
      <w:r w:rsidRPr="00BA7C66">
        <w:rPr>
          <w:rFonts w:ascii="Times New Roman" w:hAnsi="Times New Roman" w:cs="Times New Roman"/>
          <w:sz w:val="24"/>
          <w:szCs w:val="24"/>
        </w:rPr>
        <w:t xml:space="preserve">patvirtintame Lietuvos Respublikos kultūros ministro 2007 m. birželio 4 d. įsakymu Nr. ĮV-329 „Dėl Paveldo tvarkybos reglamento PTR 3.06.01:2014 „Kultūros paveldo tvarkybos darbų </w:t>
      </w:r>
      <w:r w:rsidRPr="00DA209D">
        <w:rPr>
          <w:rFonts w:ascii="Times New Roman" w:hAnsi="Times New Roman" w:cs="Times New Roman"/>
          <w:sz w:val="24"/>
          <w:szCs w:val="24"/>
        </w:rPr>
        <w:t>projektų rengimo taisyklės“</w:t>
      </w:r>
      <w:r w:rsidR="00EC5743" w:rsidRPr="00DA209D">
        <w:rPr>
          <w:rFonts w:ascii="Times New Roman" w:hAnsi="Times New Roman" w:cs="Times New Roman"/>
          <w:sz w:val="24"/>
          <w:szCs w:val="24"/>
        </w:rPr>
        <w:t xml:space="preserve"> patvirtinimo</w:t>
      </w:r>
      <w:r w:rsidRPr="00DA209D">
        <w:rPr>
          <w:rFonts w:ascii="Times New Roman" w:hAnsi="Times New Roman" w:cs="Times New Roman"/>
          <w:sz w:val="24"/>
          <w:szCs w:val="24"/>
        </w:rPr>
        <w:t xml:space="preserve"> (toliau – </w:t>
      </w:r>
      <w:r w:rsidRPr="00DA209D">
        <w:rPr>
          <w:rFonts w:ascii="Times New Roman" w:eastAsia="Calibri" w:hAnsi="Times New Roman" w:cs="Times New Roman"/>
          <w:sz w:val="24"/>
          <w:szCs w:val="24"/>
        </w:rPr>
        <w:t>PTR 3.06.01:2014 „Kultūros paveldo tvarkybos darbų projektų rengimo taisyklės“)</w:t>
      </w:r>
      <w:r w:rsidRPr="00DA209D">
        <w:rPr>
          <w:rFonts w:ascii="Times New Roman" w:hAnsi="Times New Roman" w:cs="Times New Roman"/>
          <w:sz w:val="24"/>
          <w:szCs w:val="24"/>
        </w:rPr>
        <w:t>,</w:t>
      </w:r>
      <w:r w:rsidRPr="00DA209D">
        <w:rPr>
          <w:rFonts w:ascii="Times New Roman" w:eastAsia="Calibri" w:hAnsi="Times New Roman" w:cs="Times New Roman"/>
          <w:sz w:val="24"/>
          <w:szCs w:val="24"/>
        </w:rPr>
        <w:t xml:space="preserve"> nustatyta tvarka</w:t>
      </w:r>
      <w:r w:rsidR="0059726B" w:rsidRPr="00DA209D">
        <w:rPr>
          <w:rFonts w:ascii="Times New Roman" w:eastAsia="Calibri" w:hAnsi="Times New Roman" w:cs="Times New Roman"/>
          <w:sz w:val="24"/>
          <w:szCs w:val="24"/>
        </w:rPr>
        <w:t xml:space="preserve"> ir (arba) </w:t>
      </w:r>
      <w:r w:rsidR="00C9582A" w:rsidRPr="00DA209D">
        <w:rPr>
          <w:rFonts w:ascii="Times New Roman" w:eastAsia="Calibri" w:hAnsi="Times New Roman" w:cs="Times New Roman"/>
          <w:sz w:val="24"/>
          <w:szCs w:val="24"/>
        </w:rPr>
        <w:t xml:space="preserve">parengtą ir patvirtintą </w:t>
      </w:r>
      <w:r w:rsidR="0059726B" w:rsidRPr="00DA209D">
        <w:rPr>
          <w:rFonts w:ascii="Times New Roman" w:eastAsia="Calibri" w:hAnsi="Times New Roman" w:cs="Times New Roman"/>
          <w:sz w:val="24"/>
          <w:szCs w:val="24"/>
        </w:rPr>
        <w:t>Dailės vertybių tyrimo, konservavimo ir restauravimo darbų programą</w:t>
      </w:r>
      <w:r w:rsidR="000439E8" w:rsidRPr="00DA209D">
        <w:rPr>
          <w:rFonts w:ascii="Times New Roman" w:eastAsia="Calibri" w:hAnsi="Times New Roman" w:cs="Times New Roman"/>
          <w:sz w:val="24"/>
          <w:szCs w:val="24"/>
        </w:rPr>
        <w:t xml:space="preserve">, kai </w:t>
      </w:r>
      <w:r w:rsidR="00370750" w:rsidRPr="00DA209D">
        <w:rPr>
          <w:rFonts w:ascii="Times New Roman" w:eastAsia="Calibri" w:hAnsi="Times New Roman" w:cs="Times New Roman"/>
          <w:sz w:val="24"/>
          <w:szCs w:val="24"/>
        </w:rPr>
        <w:t xml:space="preserve">vadovaujantis Kilnojamųjų kultūros vertybių tyrimo, konservavimo ir restauravimo tvarkos aprašu, patvirtintu Lietuvos Respublikos kultūros ministro 2009 m. birželio 30 d. įsakymu Nr. ĮV-331 „Dėl Kilnojamųjų kultūros vertybių tyrimo, konservavimo ir restauravimo tvarkos aprašo patvirtinimo“ </w:t>
      </w:r>
      <w:r w:rsidR="00370750" w:rsidRPr="00DA209D">
        <w:rPr>
          <w:rFonts w:ascii="Times New Roman" w:eastAsia="Calibri" w:hAnsi="Times New Roman" w:cs="Times New Roman"/>
          <w:sz w:val="24"/>
          <w:szCs w:val="24"/>
        </w:rPr>
        <w:lastRenderedPageBreak/>
        <w:t xml:space="preserve">(toliau – Restauravimo darbų programa) </w:t>
      </w:r>
      <w:r w:rsidR="00404C0E" w:rsidRPr="00DA209D">
        <w:rPr>
          <w:rFonts w:ascii="Times New Roman" w:eastAsia="Calibri" w:hAnsi="Times New Roman" w:cs="Times New Roman"/>
          <w:sz w:val="24"/>
          <w:szCs w:val="24"/>
        </w:rPr>
        <w:t xml:space="preserve">atliekami vertybių, kurios yra nekilnojamojo kultūros paveldo </w:t>
      </w:r>
      <w:r w:rsidR="00951BE8" w:rsidRPr="00DA209D">
        <w:rPr>
          <w:rFonts w:ascii="Times New Roman" w:eastAsia="Calibri" w:hAnsi="Times New Roman" w:cs="Times New Roman"/>
          <w:sz w:val="24"/>
          <w:szCs w:val="24"/>
        </w:rPr>
        <w:t>objekto</w:t>
      </w:r>
      <w:r w:rsidR="00404C0E" w:rsidRPr="00DA209D">
        <w:rPr>
          <w:rFonts w:ascii="Times New Roman" w:eastAsia="Calibri" w:hAnsi="Times New Roman" w:cs="Times New Roman"/>
          <w:sz w:val="24"/>
          <w:szCs w:val="24"/>
        </w:rPr>
        <w:t xml:space="preserve"> viena iš vertingųjų savybių (dailės kūrinių) </w:t>
      </w:r>
      <w:r w:rsidR="000439E8" w:rsidRPr="00DA209D">
        <w:rPr>
          <w:rFonts w:ascii="Times New Roman" w:eastAsia="Calibri" w:hAnsi="Times New Roman" w:cs="Times New Roman"/>
          <w:sz w:val="24"/>
          <w:szCs w:val="24"/>
        </w:rPr>
        <w:t>darbai</w:t>
      </w:r>
      <w:r w:rsidR="0008017D" w:rsidRPr="00DA209D">
        <w:rPr>
          <w:rFonts w:ascii="Times New Roman" w:eastAsia="Calibri" w:hAnsi="Times New Roman" w:cs="Times New Roman"/>
          <w:sz w:val="24"/>
          <w:szCs w:val="24"/>
        </w:rPr>
        <w:t>;</w:t>
      </w:r>
      <w:r w:rsidR="000439E8" w:rsidRPr="00DA209D">
        <w:rPr>
          <w:rFonts w:ascii="Times New Roman" w:eastAsia="Calibri" w:hAnsi="Times New Roman" w:cs="Times New Roman"/>
          <w:sz w:val="24"/>
          <w:szCs w:val="24"/>
        </w:rPr>
        <w:t xml:space="preserve"> </w:t>
      </w:r>
    </w:p>
    <w:p w:rsidR="00762A6D" w:rsidRPr="00BA7C66" w:rsidRDefault="00762A6D"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DA209D">
        <w:rPr>
          <w:rFonts w:ascii="Times New Roman" w:eastAsia="Calibri" w:hAnsi="Times New Roman" w:cs="Times New Roman"/>
          <w:sz w:val="24"/>
          <w:szCs w:val="24"/>
        </w:rPr>
        <w:t>pareiškėjas (partneris) privalo turėti leidimą atlikti kultūros paveldo objekto ar kultūros paveldo statinio tvarkybos darbus</w:t>
      </w:r>
      <w:r w:rsidRPr="00BA7C66">
        <w:rPr>
          <w:rFonts w:ascii="Times New Roman" w:eastAsia="Calibri" w:hAnsi="Times New Roman" w:cs="Times New Roman"/>
          <w:sz w:val="24"/>
          <w:szCs w:val="24"/>
        </w:rPr>
        <w:t>, išduotą vadovaujantis 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w:t>
      </w:r>
      <w:r w:rsidR="00B47925" w:rsidRPr="00BA7C66">
        <w:rPr>
          <w:rFonts w:ascii="Times New Roman" w:eastAsia="Calibri" w:hAnsi="Times New Roman" w:cs="Times New Roman"/>
          <w:sz w:val="24"/>
          <w:szCs w:val="24"/>
        </w:rPr>
        <w:t>,</w:t>
      </w:r>
      <w:r w:rsidRPr="00BA7C66">
        <w:rPr>
          <w:rFonts w:ascii="Times New Roman" w:eastAsia="Calibri" w:hAnsi="Times New Roman" w:cs="Times New Roman"/>
          <w:sz w:val="24"/>
          <w:szCs w:val="24"/>
        </w:rPr>
        <w:t>“ patvirtinimo“ (toliau – PTR 3.04.01:2014 „Leidimų atlikti tvarkybos darbus išdavimo taisyklės“), nustatyta tvarka;</w:t>
      </w:r>
    </w:p>
    <w:p w:rsidR="00762A6D" w:rsidRPr="00BA7C66" w:rsidRDefault="00762A6D" w:rsidP="00166173">
      <w:pPr>
        <w:pStyle w:val="ListParagraph"/>
        <w:numPr>
          <w:ilvl w:val="2"/>
          <w:numId w:val="2"/>
        </w:numPr>
        <w:tabs>
          <w:tab w:val="left" w:pos="1418"/>
          <w:tab w:val="left" w:pos="1560"/>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Jeigu, įgyvendinant Aprašo 11 punkte nustatytą būtinąją sąlygą bus </w:t>
      </w:r>
      <w:r w:rsidRPr="00BA7C66">
        <w:rPr>
          <w:rFonts w:ascii="Times New Roman" w:eastAsia="Calibri" w:hAnsi="Times New Roman" w:cs="Times New Roman"/>
          <w:sz w:val="24"/>
          <w:szCs w:val="24"/>
        </w:rPr>
        <w:t xml:space="preserve">vykdomi tvarkomieji statybos darbai, pareiškėjas (partneris) privalo turėti statinio projektą, parengtą ir patvirtintą </w:t>
      </w:r>
      <w:r w:rsidR="00166173" w:rsidRPr="00BA7C66">
        <w:rPr>
          <w:rFonts w:ascii="Times New Roman" w:eastAsia="Calibri" w:hAnsi="Times New Roman" w:cs="Times New Roman"/>
          <w:sz w:val="24"/>
          <w:szCs w:val="24"/>
        </w:rPr>
        <w:t>vadovaujantis Statybos technini</w:t>
      </w:r>
      <w:r w:rsidR="00E6167E" w:rsidRPr="00BA7C66">
        <w:rPr>
          <w:rFonts w:ascii="Times New Roman" w:eastAsia="Calibri" w:hAnsi="Times New Roman" w:cs="Times New Roman"/>
          <w:sz w:val="24"/>
          <w:szCs w:val="24"/>
        </w:rPr>
        <w:t>o</w:t>
      </w:r>
      <w:r w:rsidRPr="00BA7C66">
        <w:rPr>
          <w:rFonts w:ascii="Times New Roman" w:eastAsia="Calibri" w:hAnsi="Times New Roman" w:cs="Times New Roman"/>
          <w:sz w:val="24"/>
          <w:szCs w:val="24"/>
        </w:rPr>
        <w:t xml:space="preserve"> reglament</w:t>
      </w:r>
      <w:r w:rsidR="00E6167E" w:rsidRPr="00BA7C66">
        <w:rPr>
          <w:rFonts w:ascii="Times New Roman" w:eastAsia="Calibri" w:hAnsi="Times New Roman" w:cs="Times New Roman"/>
          <w:sz w:val="24"/>
          <w:szCs w:val="24"/>
        </w:rPr>
        <w:t>o</w:t>
      </w:r>
      <w:r w:rsidRPr="00BA7C66">
        <w:rPr>
          <w:rFonts w:ascii="Times New Roman" w:eastAsia="Calibri" w:hAnsi="Times New Roman" w:cs="Times New Roman"/>
          <w:sz w:val="24"/>
          <w:szCs w:val="24"/>
        </w:rPr>
        <w:t xml:space="preserve"> </w:t>
      </w:r>
      <w:r w:rsidR="00166173" w:rsidRPr="00BA7C66">
        <w:rPr>
          <w:rFonts w:ascii="Times New Roman" w:eastAsia="Calibri" w:hAnsi="Times New Roman" w:cs="Times New Roman"/>
          <w:sz w:val="24"/>
          <w:szCs w:val="24"/>
        </w:rPr>
        <w:t>STR 1.04.04:2017 „Statinio projektavimas, projekto ekspertizė“, patvirtint</w:t>
      </w:r>
      <w:r w:rsidR="0078425F" w:rsidRPr="00BA7C66">
        <w:rPr>
          <w:rFonts w:ascii="Times New Roman" w:eastAsia="Calibri" w:hAnsi="Times New Roman" w:cs="Times New Roman"/>
          <w:sz w:val="24"/>
          <w:szCs w:val="24"/>
        </w:rPr>
        <w:t>o</w:t>
      </w:r>
      <w:r w:rsidR="00166173" w:rsidRPr="00BA7C66">
        <w:rPr>
          <w:rFonts w:ascii="Times New Roman" w:eastAsia="Calibri" w:hAnsi="Times New Roman" w:cs="Times New Roman"/>
          <w:sz w:val="24"/>
          <w:szCs w:val="24"/>
        </w:rPr>
        <w:t xml:space="preserve"> Lietuvos Respublikos aplinkos ministro 2016 m. lapkričio 7 d. įsakymu Nr. D1-738 „Dėl statybos techninio reglamento STR1.04.04:2017 „Statinio projektavimas, projekto ekspertizė“ patvirtinimo“ </w:t>
      </w:r>
      <w:r w:rsidR="00166173" w:rsidRPr="00BA7C66">
        <w:rPr>
          <w:rFonts w:ascii="Times New Roman" w:hAnsi="Times New Roman" w:cs="Times New Roman"/>
          <w:bCs/>
          <w:sz w:val="24"/>
          <w:szCs w:val="24"/>
        </w:rPr>
        <w:t xml:space="preserve">(toliau – </w:t>
      </w:r>
      <w:r w:rsidR="00166173" w:rsidRPr="00BA7C66">
        <w:rPr>
          <w:rFonts w:ascii="Times New Roman" w:eastAsia="Calibri" w:hAnsi="Times New Roman" w:cs="Times New Roman"/>
          <w:sz w:val="24"/>
          <w:szCs w:val="24"/>
        </w:rPr>
        <w:t>STR 1.04.04:2017</w:t>
      </w:r>
      <w:r w:rsidR="00F44CCE" w:rsidRPr="00BA7C66">
        <w:rPr>
          <w:rFonts w:ascii="Times New Roman" w:eastAsia="Calibri" w:hAnsi="Times New Roman" w:cs="Times New Roman"/>
          <w:sz w:val="24"/>
          <w:szCs w:val="24"/>
        </w:rPr>
        <w:t xml:space="preserve"> „Statinio projektavimas, projekto ekspertizė“</w:t>
      </w:r>
      <w:r w:rsidR="00166173" w:rsidRPr="00BA7C66">
        <w:rPr>
          <w:rFonts w:ascii="Times New Roman" w:eastAsia="Calibri" w:hAnsi="Times New Roman" w:cs="Times New Roman"/>
          <w:sz w:val="24"/>
          <w:szCs w:val="24"/>
        </w:rPr>
        <w:t>)</w:t>
      </w:r>
      <w:r w:rsidR="00F44CCE" w:rsidRPr="00BA7C66">
        <w:rPr>
          <w:rFonts w:ascii="Times New Roman" w:eastAsia="Calibri" w:hAnsi="Times New Roman" w:cs="Times New Roman"/>
          <w:sz w:val="24"/>
          <w:szCs w:val="24"/>
        </w:rPr>
        <w:t xml:space="preserve"> nustatyta tvarka. Patvirtintame statybos projekte privalo būti parengta statybos skaičiuojamosios kainos nustatymo dalis. Jeigu teikiamas statybos projektas, kurio sudėtinė dalis yra tvarkybos darbų projektas, skaičiuojamosios kainos nustatymo dalys tvarkomiesiems statybos darbams ir tvarkybos darbams turi būti aiškiai atskirtos;</w:t>
      </w:r>
    </w:p>
    <w:p w:rsidR="00EC162B" w:rsidRPr="00BA7C66" w:rsidRDefault="00EC162B"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BA7C66">
        <w:rPr>
          <w:rFonts w:ascii="Times New Roman" w:eastAsia="Calibri" w:hAnsi="Times New Roman" w:cs="Times New Roman"/>
          <w:sz w:val="24"/>
          <w:szCs w:val="24"/>
        </w:rPr>
        <w:t>Jeigu įgyvendinant Aprašo 1</w:t>
      </w:r>
      <w:r w:rsidRPr="00BA7C66">
        <w:rPr>
          <w:rFonts w:ascii="Times New Roman" w:hAnsi="Times New Roman" w:cs="Times New Roman"/>
          <w:sz w:val="24"/>
          <w:szCs w:val="24"/>
        </w:rPr>
        <w:t>1 p</w:t>
      </w:r>
      <w:r w:rsidR="00365843" w:rsidRPr="00BA7C66">
        <w:rPr>
          <w:rFonts w:ascii="Times New Roman" w:hAnsi="Times New Roman" w:cs="Times New Roman"/>
          <w:sz w:val="24"/>
          <w:szCs w:val="24"/>
        </w:rPr>
        <w:t>unkte</w:t>
      </w:r>
      <w:r w:rsidRPr="00BA7C66">
        <w:rPr>
          <w:rFonts w:ascii="Times New Roman" w:hAnsi="Times New Roman" w:cs="Times New Roman"/>
          <w:sz w:val="24"/>
          <w:szCs w:val="24"/>
        </w:rPr>
        <w:t xml:space="preserve"> nustatytą būtinąją sąlygą bus </w:t>
      </w:r>
      <w:r w:rsidRPr="00BA7C66">
        <w:rPr>
          <w:rFonts w:ascii="Times New Roman" w:eastAsia="Calibri" w:hAnsi="Times New Roman" w:cs="Times New Roman"/>
          <w:sz w:val="24"/>
          <w:szCs w:val="24"/>
        </w:rPr>
        <w:t xml:space="preserve">vykdomi tvarkomieji statybos darbai, pareiškėjas (partneris) privalo turėti statybą leidžiantį dokumentą, išduotą vadovaujantis </w:t>
      </w:r>
      <w:r w:rsidR="00D85DF0" w:rsidRPr="00BA7C66">
        <w:rPr>
          <w:rFonts w:ascii="Times New Roman" w:hAnsi="Times New Roman" w:cs="Times New Roman"/>
          <w:sz w:val="24"/>
          <w:szCs w:val="24"/>
        </w:rPr>
        <w:t>S</w:t>
      </w:r>
      <w:r w:rsidRPr="00BA7C66">
        <w:rPr>
          <w:rFonts w:ascii="Times New Roman" w:hAnsi="Times New Roman" w:cs="Times New Roman"/>
          <w:sz w:val="24"/>
          <w:szCs w:val="24"/>
        </w:rPr>
        <w:t xml:space="preserve">tatybos techninio reglamento </w:t>
      </w:r>
      <w:r w:rsidR="0078425F" w:rsidRPr="00BA7C66">
        <w:rPr>
          <w:rFonts w:ascii="Times New Roman" w:eastAsia="Calibri"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FF4484" w:rsidRPr="00BA7C66">
        <w:rPr>
          <w:rFonts w:ascii="Times New Roman" w:eastAsia="Calibri" w:hAnsi="Times New Roman" w:cs="Times New Roman"/>
          <w:sz w:val="24"/>
          <w:szCs w:val="24"/>
        </w:rPr>
        <w:t>,</w:t>
      </w:r>
      <w:r w:rsidR="0078425F" w:rsidRPr="00BA7C66">
        <w:rPr>
          <w:rFonts w:ascii="Times New Roman" w:eastAsia="Calibri" w:hAnsi="Times New Roman" w:cs="Times New Roman"/>
          <w:sz w:val="24"/>
          <w:szCs w:val="24"/>
        </w:rPr>
        <w:t xml:space="preserve"> </w:t>
      </w:r>
      <w:r w:rsidR="00D208C7" w:rsidRPr="00BA7C66">
        <w:rPr>
          <w:rFonts w:ascii="Times New Roman" w:eastAsia="Calibri" w:hAnsi="Times New Roman" w:cs="Times New Roman"/>
          <w:sz w:val="24"/>
          <w:szCs w:val="24"/>
        </w:rPr>
        <w:t xml:space="preserve">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w:t>
      </w:r>
      <w:r w:rsidR="00D208C7" w:rsidRPr="00BA7C66">
        <w:rPr>
          <w:rFonts w:ascii="Times New Roman" w:hAnsi="Times New Roman" w:cs="Times New Roman"/>
          <w:sz w:val="24"/>
          <w:szCs w:val="24"/>
        </w:rPr>
        <w:t>(toliau – S</w:t>
      </w:r>
      <w:r w:rsidR="00D208C7" w:rsidRPr="00BA7C66">
        <w:rPr>
          <w:rFonts w:ascii="Times New Roman" w:eastAsia="Calibri" w:hAnsi="Times New Roman" w:cs="Times New Roman"/>
          <w:sz w:val="24"/>
          <w:szCs w:val="24"/>
        </w:rPr>
        <w:t>TR 1.05.01:2017 „Statybą leidžiantys dokumentai. Statybos užbaigimas. Statybos sustabdymas. Savavališkos statybos padarinių šalinimas. Statybos pagal neteisėtai išduotą statybą leidžiantį dokumentą padarinių šalinimas“)</w:t>
      </w:r>
      <w:r w:rsidR="00135FD0" w:rsidRPr="00BA7C66">
        <w:rPr>
          <w:rFonts w:ascii="Times New Roman" w:hAnsi="Times New Roman" w:cs="Times New Roman"/>
          <w:sz w:val="24"/>
          <w:szCs w:val="24"/>
        </w:rPr>
        <w:t>,</w:t>
      </w:r>
      <w:r w:rsidRPr="00BA7C66">
        <w:rPr>
          <w:rFonts w:ascii="Times New Roman" w:hAnsi="Times New Roman" w:cs="Times New Roman"/>
          <w:sz w:val="24"/>
          <w:szCs w:val="24"/>
        </w:rPr>
        <w:t xml:space="preserve"> </w:t>
      </w:r>
      <w:r w:rsidRPr="00BA7C66">
        <w:rPr>
          <w:rFonts w:ascii="Times New Roman" w:eastAsia="Calibri" w:hAnsi="Times New Roman" w:cs="Times New Roman"/>
          <w:sz w:val="24"/>
          <w:szCs w:val="24"/>
        </w:rPr>
        <w:t>nustatyta tvarka</w:t>
      </w:r>
      <w:r w:rsidR="00DA5138" w:rsidRPr="00BA7C66">
        <w:rPr>
          <w:rFonts w:ascii="Times New Roman" w:eastAsia="Calibri" w:hAnsi="Times New Roman" w:cs="Times New Roman"/>
          <w:sz w:val="24"/>
          <w:szCs w:val="24"/>
        </w:rPr>
        <w:t>;</w:t>
      </w:r>
    </w:p>
    <w:p w:rsidR="00A9171D" w:rsidRPr="00BA7C66" w:rsidRDefault="00A9171D" w:rsidP="000F78E8">
      <w:pPr>
        <w:pStyle w:val="ListParagraph"/>
        <w:numPr>
          <w:ilvl w:val="2"/>
          <w:numId w:val="2"/>
        </w:numPr>
        <w:tabs>
          <w:tab w:val="left" w:pos="1418"/>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Pareiškėjas, </w:t>
      </w:r>
      <w:r w:rsidR="00C46491" w:rsidRPr="00BA7C66">
        <w:rPr>
          <w:rFonts w:ascii="Times New Roman" w:hAnsi="Times New Roman" w:cs="Times New Roman"/>
          <w:sz w:val="24"/>
          <w:szCs w:val="24"/>
        </w:rPr>
        <w:t>nusprendęs</w:t>
      </w:r>
      <w:r w:rsidRPr="00BA7C66">
        <w:rPr>
          <w:rFonts w:ascii="Times New Roman" w:hAnsi="Times New Roman" w:cs="Times New Roman"/>
          <w:sz w:val="24"/>
          <w:szCs w:val="24"/>
        </w:rPr>
        <w:t xml:space="preserve"> pasinaudoti </w:t>
      </w:r>
      <w:r w:rsidR="00AF4406" w:rsidRPr="00BA7C66">
        <w:rPr>
          <w:rFonts w:ascii="Times New Roman" w:hAnsi="Times New Roman" w:cs="Times New Roman"/>
          <w:sz w:val="24"/>
          <w:szCs w:val="24"/>
        </w:rPr>
        <w:t xml:space="preserve">galimybe gauti paskolą pagal </w:t>
      </w:r>
      <w:r w:rsidRPr="00BA7C66">
        <w:rPr>
          <w:rFonts w:ascii="Times New Roman" w:hAnsi="Times New Roman" w:cs="Times New Roman"/>
          <w:sz w:val="24"/>
          <w:szCs w:val="24"/>
        </w:rPr>
        <w:t>priemon</w:t>
      </w:r>
      <w:r w:rsidR="00AF4406" w:rsidRPr="00BA7C66">
        <w:rPr>
          <w:rFonts w:ascii="Times New Roman" w:hAnsi="Times New Roman" w:cs="Times New Roman"/>
          <w:sz w:val="24"/>
          <w:szCs w:val="24"/>
        </w:rPr>
        <w:t>ę</w:t>
      </w:r>
      <w:r w:rsidR="00A71B78" w:rsidRPr="00BA7C66">
        <w:rPr>
          <w:rFonts w:ascii="Times New Roman" w:hAnsi="Times New Roman" w:cs="Times New Roman"/>
          <w:sz w:val="24"/>
          <w:szCs w:val="24"/>
        </w:rPr>
        <w:t xml:space="preserve"> Nr. </w:t>
      </w:r>
      <w:r w:rsidRPr="00BA7C66">
        <w:rPr>
          <w:rFonts w:ascii="Times New Roman" w:hAnsi="Times New Roman" w:cs="Times New Roman"/>
          <w:sz w:val="24"/>
          <w:szCs w:val="24"/>
        </w:rPr>
        <w:t xml:space="preserve">05.4.1-FM-F-307 Aprašo 11 punkte nustatytai Aprašo veiklų finansavimo būtinai sąlygai įgyvendinti, turi kreiptis į </w:t>
      </w:r>
      <w:r w:rsidR="004E4741" w:rsidRPr="00BA7C66">
        <w:rPr>
          <w:rFonts w:ascii="Times New Roman" w:hAnsi="Times New Roman" w:cs="Times New Roman"/>
          <w:sz w:val="24"/>
          <w:szCs w:val="24"/>
        </w:rPr>
        <w:t>priemon</w:t>
      </w:r>
      <w:r w:rsidR="00035C3A" w:rsidRPr="00BA7C66">
        <w:rPr>
          <w:rFonts w:ascii="Times New Roman" w:hAnsi="Times New Roman" w:cs="Times New Roman"/>
          <w:sz w:val="24"/>
          <w:szCs w:val="24"/>
        </w:rPr>
        <w:t>ę</w:t>
      </w:r>
      <w:r w:rsidR="004E4741" w:rsidRPr="00BA7C66">
        <w:rPr>
          <w:rFonts w:ascii="Times New Roman" w:hAnsi="Times New Roman" w:cs="Times New Roman"/>
          <w:sz w:val="24"/>
          <w:szCs w:val="24"/>
        </w:rPr>
        <w:t xml:space="preserve"> Nr. 05.4.1-FM-F-307</w:t>
      </w:r>
      <w:r w:rsidRPr="00BA7C66">
        <w:rPr>
          <w:rFonts w:ascii="Times New Roman" w:hAnsi="Times New Roman" w:cs="Times New Roman"/>
          <w:sz w:val="24"/>
          <w:szCs w:val="24"/>
        </w:rPr>
        <w:t xml:space="preserve"> </w:t>
      </w:r>
      <w:r w:rsidR="00035C3A" w:rsidRPr="00BA7C66">
        <w:rPr>
          <w:rFonts w:ascii="Times New Roman" w:hAnsi="Times New Roman" w:cs="Times New Roman"/>
          <w:sz w:val="24"/>
          <w:szCs w:val="24"/>
        </w:rPr>
        <w:t xml:space="preserve">įgyvendinantį fondo </w:t>
      </w:r>
      <w:r w:rsidRPr="00BA7C66">
        <w:rPr>
          <w:rFonts w:ascii="Times New Roman" w:hAnsi="Times New Roman" w:cs="Times New Roman"/>
          <w:sz w:val="24"/>
          <w:szCs w:val="24"/>
        </w:rPr>
        <w:t xml:space="preserve">valdytoją ir </w:t>
      </w:r>
      <w:r w:rsidR="004E4741" w:rsidRPr="00BA7C66">
        <w:rPr>
          <w:rFonts w:ascii="Times New Roman" w:hAnsi="Times New Roman" w:cs="Times New Roman"/>
          <w:sz w:val="24"/>
          <w:szCs w:val="24"/>
        </w:rPr>
        <w:t xml:space="preserve">gauti jo raštišką sutikimą </w:t>
      </w:r>
      <w:r w:rsidR="00C46491" w:rsidRPr="00BA7C66">
        <w:rPr>
          <w:rFonts w:ascii="Times New Roman" w:hAnsi="Times New Roman" w:cs="Times New Roman"/>
          <w:sz w:val="24"/>
          <w:szCs w:val="24"/>
        </w:rPr>
        <w:t>dėl paskolos suteikimo</w:t>
      </w:r>
      <w:r w:rsidR="004E4741" w:rsidRPr="00BA7C66">
        <w:rPr>
          <w:rFonts w:ascii="Times New Roman" w:hAnsi="Times New Roman" w:cs="Times New Roman"/>
          <w:sz w:val="24"/>
          <w:szCs w:val="24"/>
        </w:rPr>
        <w:t>.</w:t>
      </w:r>
    </w:p>
    <w:p w:rsidR="00B052B4" w:rsidRPr="00BA7C66" w:rsidRDefault="005C2B73"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Negali būti numatyti projekto apribojimai, kurie turėtų neigiamą poveikį </w:t>
      </w:r>
      <w:r w:rsidR="001337F9" w:rsidRPr="00BA7C66">
        <w:rPr>
          <w:rFonts w:ascii="Times New Roman" w:hAnsi="Times New Roman" w:cs="Times New Roman"/>
          <w:sz w:val="24"/>
          <w:szCs w:val="24"/>
        </w:rPr>
        <w:t xml:space="preserve">moterų ir vyrų </w:t>
      </w:r>
      <w:r w:rsidRPr="00BA7C66">
        <w:rPr>
          <w:rFonts w:ascii="Times New Roman" w:hAnsi="Times New Roman" w:cs="Times New Roman"/>
          <w:sz w:val="24"/>
          <w:szCs w:val="24"/>
        </w:rPr>
        <w:t xml:space="preserve">lygybės ir nediskriminavimo dėl lyties, rasės, tautybės, kalbos, kilmės, socialinės padėties, tikėjimo, įsitikinimų ar pažiūrų, amžiaus, negalios, lytinės orientacijos, etninės priklausomybės, religijos principų įgyvendinimui. </w:t>
      </w:r>
    </w:p>
    <w:p w:rsidR="008C1EDD" w:rsidRPr="00BA7C66" w:rsidRDefault="008C1ED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Neturi būti numatyti projekto veiksmai, kurie turėtų neigiamą poveikį darnaus vystymosi principo įgyvendinimui.</w:t>
      </w:r>
      <w:r w:rsidR="00C86A2B" w:rsidRPr="00BA7C66">
        <w:rPr>
          <w:rFonts w:ascii="Times New Roman" w:hAnsi="Times New Roman" w:cs="Times New Roman"/>
          <w:sz w:val="24"/>
          <w:szCs w:val="24"/>
        </w:rPr>
        <w:t xml:space="preserve"> Planuojant pirkimus, rekomenduojama numatyti galimybę taikyti aplinkos apsaugos kriterijus (minimalius aplinkos apsaugos kriterijus), nustatytus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elektros lemputėms, projektavimo paslaugoms, statybos darbams, statybinėms medžiagoms ir santechnikos įrangai, kietosioms grindų dangoms (gamtiniams produktams, apdorotiems produktams: </w:t>
      </w:r>
      <w:proofErr w:type="spellStart"/>
      <w:r w:rsidR="00C86A2B" w:rsidRPr="00BA7C66">
        <w:rPr>
          <w:rFonts w:ascii="Times New Roman" w:hAnsi="Times New Roman" w:cs="Times New Roman"/>
          <w:sz w:val="24"/>
          <w:szCs w:val="24"/>
        </w:rPr>
        <w:t>aglomeruotiesiems</w:t>
      </w:r>
      <w:proofErr w:type="spellEnd"/>
      <w:r w:rsidR="00C86A2B" w:rsidRPr="00BA7C66">
        <w:rPr>
          <w:rFonts w:ascii="Times New Roman" w:hAnsi="Times New Roman" w:cs="Times New Roman"/>
          <w:sz w:val="24"/>
          <w:szCs w:val="24"/>
        </w:rPr>
        <w:t xml:space="preserve"> akmenims, betoninėms grindinio plytelėms, mozaikinėms, keramikinėms ir molinėms plytelėms), patalpų apšvietimui.</w:t>
      </w:r>
    </w:p>
    <w:p w:rsidR="008C1EDD" w:rsidRPr="00BA7C66" w:rsidRDefault="00D84D90"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Pagal šį Aprašą gali būti teikiama valstybės pagalba, kaip ji apibrėžta Sutarties dėl Europos Sąjungos veikimo (OL 2010 C 83, p. 47) 107 straipsnyje. Finansavimas, skiriamas kaip valstybės</w:t>
      </w:r>
      <w:r w:rsidR="00563258" w:rsidRPr="00BA7C66">
        <w:rPr>
          <w:rFonts w:ascii="Times New Roman" w:hAnsi="Times New Roman" w:cs="Times New Roman"/>
          <w:sz w:val="24"/>
          <w:szCs w:val="24"/>
        </w:rPr>
        <w:t xml:space="preserve"> </w:t>
      </w:r>
      <w:r w:rsidRPr="00BA7C66">
        <w:rPr>
          <w:rFonts w:ascii="Times New Roman" w:hAnsi="Times New Roman" w:cs="Times New Roman"/>
          <w:sz w:val="24"/>
          <w:szCs w:val="24"/>
        </w:rPr>
        <w:t xml:space="preserve">pagalba </w:t>
      </w:r>
      <w:r w:rsidR="00563258" w:rsidRPr="00BA7C66">
        <w:rPr>
          <w:rFonts w:ascii="Times New Roman" w:hAnsi="Times New Roman" w:cs="Times New Roman"/>
          <w:sz w:val="24"/>
          <w:szCs w:val="24"/>
        </w:rPr>
        <w:t xml:space="preserve">projektams yra investicinė pagalba, kuri teikiama pagal Reglamento (ES) Nr. 651/2014 53 straipsnį, atsižvelgiant į I skyriaus nuostatas bei 1 straipsnio 2–5 dalyse nustatytus apribojimus. Aprašas nustato valstybės pagalbos kultūros infrastruktūrai teikimo sąlygas, kurios </w:t>
      </w:r>
      <w:r w:rsidR="00563258" w:rsidRPr="00BA7C66">
        <w:rPr>
          <w:rFonts w:ascii="Times New Roman" w:hAnsi="Times New Roman" w:cs="Times New Roman"/>
          <w:sz w:val="24"/>
          <w:szCs w:val="24"/>
        </w:rPr>
        <w:lastRenderedPageBreak/>
        <w:t>atitinka Reglamento (ES) Nr. 651/2014 nuostatas ir yra suderinamos su vidaus rinka. Pagal Aprašą teikiama pagalba atitinka Reglamento (ES) Nr. 651/2014 6 straipsnio 5 dalies h punktą ir laikoma, jog šiai pagalbai netaikomas skatinamojo poveikio re</w:t>
      </w:r>
      <w:r w:rsidRPr="00BA7C66">
        <w:rPr>
          <w:rFonts w:ascii="Times New Roman" w:hAnsi="Times New Roman" w:cs="Times New Roman"/>
          <w:sz w:val="24"/>
          <w:szCs w:val="24"/>
        </w:rPr>
        <w:t>ikalavimas arba, manoma, kad ši</w:t>
      </w:r>
      <w:r w:rsidR="00563258" w:rsidRPr="00BA7C66">
        <w:rPr>
          <w:rFonts w:ascii="Times New Roman" w:hAnsi="Times New Roman" w:cs="Times New Roman"/>
          <w:sz w:val="24"/>
          <w:szCs w:val="24"/>
        </w:rPr>
        <w:t xml:space="preserve"> pagalba turi skatinamąjį poveikį. Projektų valstybės pagalbos atitikties Reglamento (ES) Nr. 651/2014 53 straipsnio nuostatoms vertinimą atlieka įgyvendinančioji institucija pagal Aprašo </w:t>
      </w:r>
      <w:r w:rsidR="00BB3195" w:rsidRPr="00BA7C66">
        <w:rPr>
          <w:rFonts w:ascii="Times New Roman" w:hAnsi="Times New Roman" w:cs="Times New Roman"/>
          <w:sz w:val="24"/>
          <w:szCs w:val="24"/>
        </w:rPr>
        <w:t>4</w:t>
      </w:r>
      <w:r w:rsidR="00563258" w:rsidRPr="00BA7C66">
        <w:rPr>
          <w:rFonts w:ascii="Times New Roman" w:hAnsi="Times New Roman" w:cs="Times New Roman"/>
          <w:sz w:val="24"/>
          <w:szCs w:val="24"/>
        </w:rPr>
        <w:t xml:space="preserve"> priede nurodytus vertinimo kriterijus</w:t>
      </w:r>
      <w:r w:rsidR="008C1EDD" w:rsidRPr="00BA7C66">
        <w:rPr>
          <w:rFonts w:ascii="Times New Roman" w:hAnsi="Times New Roman" w:cs="Times New Roman"/>
          <w:sz w:val="24"/>
          <w:szCs w:val="24"/>
        </w:rPr>
        <w:t>.</w:t>
      </w:r>
    </w:p>
    <w:p w:rsidR="00D84D90" w:rsidRPr="00BA7C66" w:rsidRDefault="00D84D90"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Valstybės pagalbos reikalavimai, nustatyti šiame Apraše, nėra taikomi </w:t>
      </w:r>
      <w:r w:rsidR="003339E3" w:rsidRPr="00BA7C66">
        <w:rPr>
          <w:rFonts w:ascii="Times New Roman" w:hAnsi="Times New Roman" w:cs="Times New Roman"/>
          <w:sz w:val="24"/>
          <w:szCs w:val="24"/>
        </w:rPr>
        <w:t xml:space="preserve">kultūros infrastruktūros </w:t>
      </w:r>
      <w:r w:rsidRPr="00BA7C66">
        <w:rPr>
          <w:rFonts w:ascii="Times New Roman" w:hAnsi="Times New Roman" w:cs="Times New Roman"/>
          <w:sz w:val="24"/>
          <w:szCs w:val="24"/>
        </w:rPr>
        <w:t>projektams, jeigu jiems skiriamas finansavimas neatitinka bent vieno Sutarties dėl Europos Sąjungos veikimo 107 straipsnio 1 dalyje nustatyto valstybės pagalbos kriterijaus, t. y.:</w:t>
      </w:r>
    </w:p>
    <w:p w:rsidR="003E74BA" w:rsidRPr="00BA7C66"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finansavimą tiesiogiai ar netiesiogiai numatoma teikti ūkio subjektams (-ui) ūkinei veiklai vykdyti;</w:t>
      </w:r>
    </w:p>
    <w:p w:rsidR="003E74BA" w:rsidRPr="00BA7C66"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finansavimas iš valstybės išteklių ūkio subjektams (-ui) suteiktų/suteikia išskirtinę ekonominę naudą, kurios jie/jis negautų rinkos sąlygomis;</w:t>
      </w:r>
    </w:p>
    <w:p w:rsidR="003E74BA" w:rsidRPr="00BA7C66" w:rsidRDefault="003E74B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finansavimą numatoma teikti/teikiamas tam tikroms pasirinktoms prekėms gaminti ar paslaugoms teikti, arba tam tikriems pasirinktiems ūkio subjektams (-ui), t. y. ar finansavimo priemonė yra selektyvaus pobūdžio;</w:t>
      </w:r>
    </w:p>
    <w:p w:rsidR="00E15D4D" w:rsidRPr="00BA7C66" w:rsidRDefault="003E74BA" w:rsidP="00F72B5B">
      <w:pPr>
        <w:pStyle w:val="ListParagraph"/>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hAnsi="Times New Roman" w:cs="Times New Roman"/>
          <w:sz w:val="24"/>
          <w:szCs w:val="24"/>
        </w:rPr>
        <w:t>finansavimas gali iškraipyti konkurenciją ir veikti prekybą tarp E</w:t>
      </w:r>
      <w:r w:rsidR="00C16650" w:rsidRPr="00BA7C66">
        <w:rPr>
          <w:rFonts w:ascii="Times New Roman" w:hAnsi="Times New Roman" w:cs="Times New Roman"/>
          <w:sz w:val="24"/>
          <w:szCs w:val="24"/>
        </w:rPr>
        <w:t xml:space="preserve">uropos </w:t>
      </w:r>
      <w:r w:rsidRPr="00BA7C66">
        <w:rPr>
          <w:rFonts w:ascii="Times New Roman" w:hAnsi="Times New Roman" w:cs="Times New Roman"/>
          <w:sz w:val="24"/>
          <w:szCs w:val="24"/>
        </w:rPr>
        <w:t>S</w:t>
      </w:r>
      <w:r w:rsidR="00C16650" w:rsidRPr="00BA7C66">
        <w:rPr>
          <w:rFonts w:ascii="Times New Roman" w:hAnsi="Times New Roman" w:cs="Times New Roman"/>
          <w:sz w:val="24"/>
          <w:szCs w:val="24"/>
        </w:rPr>
        <w:t>ąjungos</w:t>
      </w:r>
      <w:r w:rsidRPr="00BA7C66">
        <w:rPr>
          <w:rFonts w:ascii="Times New Roman" w:hAnsi="Times New Roman" w:cs="Times New Roman"/>
          <w:sz w:val="24"/>
          <w:szCs w:val="24"/>
        </w:rPr>
        <w:t xml:space="preserve"> šalių.</w:t>
      </w:r>
    </w:p>
    <w:p w:rsidR="00A80817" w:rsidRPr="00BA7C66" w:rsidRDefault="00A80817"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F72B5B" w:rsidRPr="00BA7C66" w:rsidRDefault="00F72B5B" w:rsidP="0092219F">
      <w:pPr>
        <w:pStyle w:val="ListParagraph"/>
        <w:tabs>
          <w:tab w:val="left" w:pos="1418"/>
        </w:tabs>
        <w:spacing w:after="0" w:line="240" w:lineRule="auto"/>
        <w:ind w:left="0" w:firstLine="567"/>
        <w:jc w:val="center"/>
        <w:rPr>
          <w:rFonts w:ascii="Times New Roman" w:eastAsia="Times New Roman" w:hAnsi="Times New Roman" w:cs="Times New Roman"/>
          <w:sz w:val="24"/>
          <w:szCs w:val="24"/>
          <w:lang w:eastAsia="lt-LT"/>
        </w:rPr>
      </w:pPr>
    </w:p>
    <w:p w:rsidR="0017184B" w:rsidRPr="00BA7C66" w:rsidRDefault="00F05128"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BA7C66">
        <w:rPr>
          <w:rFonts w:ascii="Times New Roman" w:eastAsia="Times New Roman" w:hAnsi="Times New Roman" w:cs="Times New Roman"/>
          <w:b/>
          <w:sz w:val="24"/>
          <w:szCs w:val="24"/>
          <w:lang w:eastAsia="lt-LT"/>
        </w:rPr>
        <w:t>IV</w:t>
      </w:r>
      <w:r w:rsidR="00C71B88" w:rsidRPr="00BA7C66">
        <w:rPr>
          <w:rFonts w:ascii="Times New Roman" w:eastAsia="Times New Roman" w:hAnsi="Times New Roman" w:cs="Times New Roman"/>
          <w:b/>
          <w:sz w:val="24"/>
          <w:szCs w:val="24"/>
          <w:lang w:eastAsia="lt-LT"/>
        </w:rPr>
        <w:t xml:space="preserve"> </w:t>
      </w:r>
      <w:r w:rsidR="0017184B" w:rsidRPr="00BA7C66">
        <w:rPr>
          <w:rFonts w:ascii="Times New Roman" w:eastAsia="Times New Roman" w:hAnsi="Times New Roman" w:cs="Times New Roman"/>
          <w:b/>
          <w:sz w:val="24"/>
          <w:szCs w:val="24"/>
          <w:lang w:eastAsia="lt-LT"/>
        </w:rPr>
        <w:t>SKYRIUS</w:t>
      </w:r>
    </w:p>
    <w:p w:rsidR="00F05128" w:rsidRPr="00BA7C66" w:rsidRDefault="00F05128"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BA7C66">
        <w:rPr>
          <w:rFonts w:ascii="Times New Roman" w:eastAsia="Times New Roman" w:hAnsi="Times New Roman" w:cs="Times New Roman"/>
          <w:b/>
          <w:sz w:val="24"/>
          <w:szCs w:val="24"/>
          <w:lang w:eastAsia="lt-LT"/>
        </w:rPr>
        <w:t>TINKAMŲ FINANSUOTI PROJEKTO IŠLAIDŲ IR FINANSAVIMO REIKALAVIMAI</w:t>
      </w:r>
    </w:p>
    <w:p w:rsidR="00697E65" w:rsidRPr="00BA7C66" w:rsidRDefault="00697E65" w:rsidP="00F8618A">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F05128" w:rsidRPr="00BA7C66" w:rsidRDefault="00313EF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Projekto išlaidos</w:t>
      </w:r>
      <w:r w:rsidR="00217458" w:rsidRPr="00BA7C66">
        <w:rPr>
          <w:rFonts w:ascii="Times New Roman" w:eastAsia="Times New Roman" w:hAnsi="Times New Roman" w:cs="Times New Roman"/>
          <w:sz w:val="24"/>
          <w:szCs w:val="24"/>
          <w:lang w:eastAsia="lt-LT"/>
        </w:rPr>
        <w:t xml:space="preserve"> turi atitikti Projektų</w:t>
      </w:r>
      <w:r w:rsidR="005155FA" w:rsidRPr="00BA7C66">
        <w:rPr>
          <w:rFonts w:ascii="Times New Roman" w:eastAsia="Times New Roman" w:hAnsi="Times New Roman" w:cs="Times New Roman"/>
          <w:sz w:val="24"/>
          <w:szCs w:val="24"/>
          <w:lang w:eastAsia="lt-LT"/>
        </w:rPr>
        <w:t xml:space="preserve"> taisyklių VI skyriuje</w:t>
      </w:r>
      <w:r w:rsidR="00B53FD8" w:rsidRPr="00BA7C66">
        <w:rPr>
          <w:rFonts w:ascii="Times New Roman" w:eastAsia="Times New Roman" w:hAnsi="Times New Roman" w:cs="Times New Roman"/>
          <w:sz w:val="24"/>
          <w:szCs w:val="24"/>
          <w:lang w:eastAsia="lt-LT"/>
        </w:rPr>
        <w:t>, Rekomendacijose dėl projektų išlaidų atitikties Europos Sąjungos struktūrinių fondų reikalavimams</w:t>
      </w:r>
      <w:r w:rsidR="001337F9" w:rsidRPr="00BA7C66">
        <w:rPr>
          <w:rFonts w:ascii="Times New Roman" w:eastAsia="Times New Roman" w:hAnsi="Times New Roman" w:cs="Times New Roman"/>
          <w:sz w:val="24"/>
          <w:szCs w:val="24"/>
          <w:lang w:eastAsia="lt-LT"/>
        </w:rPr>
        <w:t xml:space="preserve"> išdėstytus projekto išlaidoms taikomus reikalavimus</w:t>
      </w:r>
      <w:r w:rsidR="001C6277" w:rsidRPr="00BA7C66">
        <w:rPr>
          <w:rFonts w:ascii="Times New Roman" w:eastAsia="Times New Roman" w:hAnsi="Times New Roman" w:cs="Times New Roman"/>
          <w:sz w:val="24"/>
          <w:szCs w:val="24"/>
          <w:lang w:eastAsia="lt-LT"/>
        </w:rPr>
        <w:t xml:space="preserve">, </w:t>
      </w:r>
      <w:r w:rsidR="00943815" w:rsidRPr="00BA7C66">
        <w:rPr>
          <w:rFonts w:ascii="Times New Roman" w:eastAsia="Times New Roman" w:hAnsi="Times New Roman" w:cs="Times New Roman"/>
          <w:sz w:val="24"/>
          <w:szCs w:val="24"/>
          <w:lang w:eastAsia="lt-LT"/>
        </w:rPr>
        <w:t xml:space="preserve">bei </w:t>
      </w:r>
      <w:r w:rsidR="00943815" w:rsidRPr="00BA7C66">
        <w:rPr>
          <w:rFonts w:ascii="Times New Roman" w:hAnsi="Times New Roman" w:cs="Times New Roman"/>
          <w:sz w:val="24"/>
          <w:szCs w:val="24"/>
        </w:rPr>
        <w:t>Reglamento (ES) Nr. 651/2014 53 straipsnio 4 dalyje nustatytus reikalavimus</w:t>
      </w:r>
      <w:r w:rsidR="00684EC4" w:rsidRPr="00BA7C66">
        <w:rPr>
          <w:rFonts w:ascii="Times New Roman" w:eastAsia="Times New Roman" w:hAnsi="Times New Roman" w:cs="Times New Roman"/>
          <w:sz w:val="24"/>
          <w:szCs w:val="24"/>
          <w:lang w:eastAsia="lt-LT"/>
        </w:rPr>
        <w:t>.</w:t>
      </w:r>
      <w:r w:rsidR="00DB2EA6" w:rsidRPr="00BA7C66">
        <w:rPr>
          <w:rFonts w:ascii="Times New Roman" w:eastAsia="Times New Roman" w:hAnsi="Times New Roman" w:cs="Times New Roman"/>
          <w:sz w:val="24"/>
          <w:szCs w:val="24"/>
          <w:lang w:eastAsia="lt-LT"/>
        </w:rPr>
        <w:t xml:space="preserve"> 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rsidR="006121D3" w:rsidRPr="00BA7C66" w:rsidRDefault="00313EFE"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Didžiausia</w:t>
      </w:r>
      <w:r w:rsidR="00697E65" w:rsidRPr="00BA7C66">
        <w:rPr>
          <w:rFonts w:ascii="Times New Roman" w:eastAsia="Times New Roman" w:hAnsi="Times New Roman" w:cs="Times New Roman"/>
          <w:sz w:val="24"/>
          <w:szCs w:val="24"/>
          <w:lang w:eastAsia="lt-LT"/>
        </w:rPr>
        <w:t xml:space="preserve"> </w:t>
      </w:r>
      <w:r w:rsidRPr="00BA7C66">
        <w:rPr>
          <w:rFonts w:ascii="Times New Roman" w:eastAsia="Times New Roman" w:hAnsi="Times New Roman" w:cs="Times New Roman"/>
          <w:sz w:val="24"/>
          <w:szCs w:val="24"/>
          <w:lang w:eastAsia="lt-LT"/>
        </w:rPr>
        <w:t>projektui galima</w:t>
      </w:r>
      <w:r w:rsidR="00043383" w:rsidRPr="00BA7C66">
        <w:rPr>
          <w:rFonts w:ascii="Times New Roman" w:eastAsia="Times New Roman" w:hAnsi="Times New Roman" w:cs="Times New Roman"/>
          <w:sz w:val="24"/>
          <w:szCs w:val="24"/>
          <w:lang w:eastAsia="lt-LT"/>
        </w:rPr>
        <w:t xml:space="preserve"> </w:t>
      </w:r>
      <w:r w:rsidRPr="00BA7C66">
        <w:rPr>
          <w:rFonts w:ascii="Times New Roman" w:eastAsia="Times New Roman" w:hAnsi="Times New Roman" w:cs="Times New Roman"/>
          <w:sz w:val="24"/>
          <w:szCs w:val="24"/>
          <w:lang w:eastAsia="lt-LT"/>
        </w:rPr>
        <w:t>skirti finansavimo lėšų suma yra</w:t>
      </w:r>
      <w:r w:rsidR="00043383" w:rsidRPr="00BA7C66">
        <w:rPr>
          <w:rFonts w:ascii="Times New Roman" w:eastAsia="Times New Roman" w:hAnsi="Times New Roman" w:cs="Times New Roman"/>
          <w:sz w:val="24"/>
          <w:szCs w:val="24"/>
          <w:lang w:eastAsia="lt-LT"/>
        </w:rPr>
        <w:t xml:space="preserve"> </w:t>
      </w:r>
      <w:r w:rsidR="00062634" w:rsidRPr="00BA7C66">
        <w:rPr>
          <w:rFonts w:ascii="Times New Roman" w:eastAsia="Times New Roman" w:hAnsi="Times New Roman" w:cs="Times New Roman"/>
          <w:sz w:val="24"/>
          <w:szCs w:val="24"/>
          <w:lang w:eastAsia="lt-LT"/>
        </w:rPr>
        <w:t>700</w:t>
      </w:r>
      <w:r w:rsidR="008E3E30" w:rsidRPr="00BA7C66">
        <w:rPr>
          <w:rFonts w:ascii="Times New Roman" w:eastAsia="Times New Roman" w:hAnsi="Times New Roman" w:cs="Times New Roman"/>
          <w:sz w:val="24"/>
          <w:szCs w:val="24"/>
          <w:lang w:eastAsia="lt-LT"/>
        </w:rPr>
        <w:t xml:space="preserve"> 000,00</w:t>
      </w:r>
      <w:r w:rsidR="00043383" w:rsidRPr="00BA7C66">
        <w:rPr>
          <w:rFonts w:ascii="Times New Roman" w:eastAsia="Times New Roman" w:hAnsi="Times New Roman" w:cs="Times New Roman"/>
          <w:sz w:val="24"/>
          <w:szCs w:val="24"/>
          <w:lang w:eastAsia="lt-LT"/>
        </w:rPr>
        <w:t xml:space="preserve"> </w:t>
      </w:r>
      <w:r w:rsidR="00EF04E4" w:rsidRPr="00BA7C66">
        <w:rPr>
          <w:rFonts w:ascii="Times New Roman" w:eastAsia="Times New Roman" w:hAnsi="Times New Roman" w:cs="Times New Roman"/>
          <w:sz w:val="24"/>
          <w:szCs w:val="24"/>
          <w:lang w:eastAsia="lt-LT"/>
        </w:rPr>
        <w:t>eurų</w:t>
      </w:r>
      <w:r w:rsidR="00432C85" w:rsidRPr="00BA7C66">
        <w:rPr>
          <w:rFonts w:ascii="Times New Roman" w:eastAsia="Times New Roman" w:hAnsi="Times New Roman" w:cs="Times New Roman"/>
          <w:sz w:val="24"/>
          <w:szCs w:val="24"/>
          <w:lang w:eastAsia="lt-LT"/>
        </w:rPr>
        <w:t xml:space="preserve"> </w:t>
      </w:r>
      <w:r w:rsidR="00043383" w:rsidRPr="00BA7C66">
        <w:rPr>
          <w:rFonts w:ascii="Times New Roman" w:eastAsia="Times New Roman" w:hAnsi="Times New Roman" w:cs="Times New Roman"/>
          <w:sz w:val="24"/>
          <w:szCs w:val="24"/>
          <w:lang w:eastAsia="lt-LT"/>
        </w:rPr>
        <w:t>(</w:t>
      </w:r>
      <w:r w:rsidR="009C6437" w:rsidRPr="00BA7C66">
        <w:rPr>
          <w:rFonts w:ascii="Times New Roman" w:eastAsia="Times New Roman" w:hAnsi="Times New Roman" w:cs="Times New Roman"/>
          <w:sz w:val="24"/>
          <w:szCs w:val="24"/>
          <w:lang w:eastAsia="lt-LT"/>
        </w:rPr>
        <w:t>septyni šimtai tūkstančių</w:t>
      </w:r>
      <w:r w:rsidR="008E3E30" w:rsidRPr="00BA7C66">
        <w:rPr>
          <w:rFonts w:ascii="Times New Roman" w:eastAsia="Times New Roman" w:hAnsi="Times New Roman" w:cs="Times New Roman"/>
          <w:sz w:val="24"/>
          <w:szCs w:val="24"/>
          <w:lang w:eastAsia="lt-LT"/>
        </w:rPr>
        <w:t xml:space="preserve"> eurų</w:t>
      </w:r>
      <w:r w:rsidR="00043383" w:rsidRPr="00BA7C66">
        <w:rPr>
          <w:rFonts w:ascii="Times New Roman" w:eastAsia="Times New Roman" w:hAnsi="Times New Roman" w:cs="Times New Roman"/>
          <w:sz w:val="24"/>
          <w:szCs w:val="24"/>
          <w:lang w:eastAsia="lt-LT"/>
        </w:rPr>
        <w:t>).</w:t>
      </w:r>
      <w:r w:rsidR="008E3E30" w:rsidRPr="00BA7C66">
        <w:rPr>
          <w:rFonts w:ascii="Times New Roman" w:eastAsia="Times New Roman" w:hAnsi="Times New Roman" w:cs="Times New Roman"/>
          <w:sz w:val="24"/>
          <w:szCs w:val="24"/>
          <w:lang w:eastAsia="lt-LT"/>
        </w:rPr>
        <w:t xml:space="preserve"> </w:t>
      </w:r>
    </w:p>
    <w:p w:rsidR="00625738" w:rsidRPr="00BA7C66" w:rsidRDefault="00CA585C"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Didžiausia galima projekto finansuojamoji dalis nuo visų tinkamų finansuoti projekto išlaidų</w:t>
      </w:r>
      <w:r w:rsidRPr="00BA7C66">
        <w:rPr>
          <w:rFonts w:ascii="Times New Roman" w:hAnsi="Times New Roman" w:cs="Times New Roman"/>
          <w:sz w:val="24"/>
          <w:szCs w:val="24"/>
        </w:rPr>
        <w:t xml:space="preserve"> priklauso nuo</w:t>
      </w:r>
      <w:r w:rsidR="00463600" w:rsidRPr="00BA7C66">
        <w:rPr>
          <w:rFonts w:ascii="Times New Roman" w:hAnsi="Times New Roman" w:cs="Times New Roman"/>
          <w:sz w:val="24"/>
          <w:szCs w:val="24"/>
        </w:rPr>
        <w:t xml:space="preserve"> </w:t>
      </w:r>
      <w:r w:rsidR="002E6392" w:rsidRPr="00BA7C66">
        <w:rPr>
          <w:rFonts w:ascii="Times New Roman" w:hAnsi="Times New Roman" w:cs="Times New Roman"/>
          <w:sz w:val="24"/>
          <w:szCs w:val="24"/>
        </w:rPr>
        <w:t xml:space="preserve">kultūros </w:t>
      </w:r>
      <w:r w:rsidR="00463600" w:rsidRPr="00BA7C66">
        <w:rPr>
          <w:rFonts w:ascii="Times New Roman" w:hAnsi="Times New Roman" w:cs="Times New Roman"/>
          <w:sz w:val="24"/>
          <w:szCs w:val="24"/>
        </w:rPr>
        <w:t xml:space="preserve">paveldo </w:t>
      </w:r>
      <w:r w:rsidR="002E6392" w:rsidRPr="00BA7C66">
        <w:rPr>
          <w:rFonts w:ascii="Times New Roman" w:hAnsi="Times New Roman" w:cs="Times New Roman"/>
          <w:sz w:val="24"/>
          <w:szCs w:val="24"/>
        </w:rPr>
        <w:t xml:space="preserve">objekto </w:t>
      </w:r>
      <w:r w:rsidR="00463600" w:rsidRPr="00BA7C66">
        <w:rPr>
          <w:rFonts w:ascii="Times New Roman" w:hAnsi="Times New Roman" w:cs="Times New Roman"/>
          <w:sz w:val="24"/>
          <w:szCs w:val="24"/>
        </w:rPr>
        <w:t>status</w:t>
      </w:r>
      <w:r w:rsidRPr="00BA7C66">
        <w:rPr>
          <w:rFonts w:ascii="Times New Roman" w:hAnsi="Times New Roman" w:cs="Times New Roman"/>
          <w:sz w:val="24"/>
          <w:szCs w:val="24"/>
        </w:rPr>
        <w:t>o</w:t>
      </w:r>
      <w:r w:rsidR="00625738" w:rsidRPr="00BA7C66">
        <w:rPr>
          <w:rFonts w:ascii="Times New Roman" w:hAnsi="Times New Roman" w:cs="Times New Roman"/>
          <w:sz w:val="24"/>
          <w:szCs w:val="24"/>
        </w:rPr>
        <w:t>:</w:t>
      </w:r>
    </w:p>
    <w:p w:rsidR="00625738" w:rsidRPr="00BA7C66" w:rsidRDefault="00625738"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paminklams – iki 8</w:t>
      </w:r>
      <w:r w:rsidR="003C0339" w:rsidRPr="00BA7C66">
        <w:rPr>
          <w:rFonts w:ascii="Times New Roman" w:hAnsi="Times New Roman" w:cs="Times New Roman"/>
          <w:sz w:val="24"/>
          <w:szCs w:val="24"/>
        </w:rPr>
        <w:t>0</w:t>
      </w:r>
      <w:r w:rsidRPr="00BA7C66">
        <w:rPr>
          <w:rFonts w:ascii="Times New Roman" w:hAnsi="Times New Roman" w:cs="Times New Roman"/>
          <w:sz w:val="24"/>
          <w:szCs w:val="24"/>
        </w:rPr>
        <w:t xml:space="preserve"> proc.;</w:t>
      </w:r>
    </w:p>
    <w:p w:rsidR="00625738" w:rsidRPr="00BA7C66" w:rsidRDefault="00625738"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valstybės ir savivaldybių saugomiems objektams – iki </w:t>
      </w:r>
      <w:r w:rsidR="003C0339" w:rsidRPr="00BA7C66">
        <w:rPr>
          <w:rFonts w:ascii="Times New Roman" w:hAnsi="Times New Roman" w:cs="Times New Roman"/>
          <w:sz w:val="24"/>
          <w:szCs w:val="24"/>
        </w:rPr>
        <w:t>75</w:t>
      </w:r>
      <w:r w:rsidRPr="00BA7C66">
        <w:rPr>
          <w:rFonts w:ascii="Times New Roman" w:hAnsi="Times New Roman" w:cs="Times New Roman"/>
          <w:sz w:val="24"/>
          <w:szCs w:val="24"/>
        </w:rPr>
        <w:t xml:space="preserve"> proc.</w:t>
      </w:r>
      <w:r w:rsidR="00E05E06" w:rsidRPr="00BA7C66">
        <w:rPr>
          <w:rFonts w:ascii="Times New Roman" w:hAnsi="Times New Roman" w:cs="Times New Roman"/>
          <w:sz w:val="24"/>
          <w:szCs w:val="24"/>
        </w:rPr>
        <w:t>;</w:t>
      </w:r>
    </w:p>
    <w:p w:rsidR="00B9262B" w:rsidRPr="00BA7C66" w:rsidRDefault="00E05E06" w:rsidP="000F78E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k</w:t>
      </w:r>
      <w:r w:rsidR="00625738" w:rsidRPr="00BA7C66">
        <w:rPr>
          <w:rFonts w:ascii="Times New Roman" w:hAnsi="Times New Roman" w:cs="Times New Roman"/>
          <w:sz w:val="24"/>
          <w:szCs w:val="24"/>
        </w:rPr>
        <w:t>itiems kultūros paveldo objektams – iki 7</w:t>
      </w:r>
      <w:r w:rsidR="003C0339" w:rsidRPr="00BA7C66">
        <w:rPr>
          <w:rFonts w:ascii="Times New Roman" w:hAnsi="Times New Roman" w:cs="Times New Roman"/>
          <w:sz w:val="24"/>
          <w:szCs w:val="24"/>
        </w:rPr>
        <w:t>0</w:t>
      </w:r>
      <w:r w:rsidR="00625738" w:rsidRPr="00BA7C66">
        <w:rPr>
          <w:rFonts w:ascii="Times New Roman" w:hAnsi="Times New Roman" w:cs="Times New Roman"/>
          <w:sz w:val="24"/>
          <w:szCs w:val="24"/>
        </w:rPr>
        <w:t xml:space="preserve"> proc.</w:t>
      </w:r>
    </w:p>
    <w:p w:rsidR="00F2450A" w:rsidRPr="00BA7C66" w:rsidRDefault="00086CB1"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Pareiškėjas</w:t>
      </w:r>
      <w:r w:rsidR="00F2450A" w:rsidRPr="00BA7C66">
        <w:rPr>
          <w:rFonts w:ascii="Times New Roman" w:hAnsi="Times New Roman" w:cs="Times New Roman"/>
          <w:sz w:val="24"/>
          <w:szCs w:val="24"/>
        </w:rPr>
        <w:t xml:space="preserve"> ir (ar) partneris (-</w:t>
      </w:r>
      <w:proofErr w:type="spellStart"/>
      <w:r w:rsidR="00F2450A" w:rsidRPr="00BA7C66">
        <w:rPr>
          <w:rFonts w:ascii="Times New Roman" w:hAnsi="Times New Roman" w:cs="Times New Roman"/>
          <w:sz w:val="24"/>
          <w:szCs w:val="24"/>
        </w:rPr>
        <w:t>iai</w:t>
      </w:r>
      <w:proofErr w:type="spellEnd"/>
      <w:r w:rsidR="00F2450A" w:rsidRPr="00BA7C66">
        <w:rPr>
          <w:rFonts w:ascii="Times New Roman" w:hAnsi="Times New Roman" w:cs="Times New Roman"/>
          <w:sz w:val="24"/>
          <w:szCs w:val="24"/>
        </w:rPr>
        <w:t>) privalo prisidėti prie projekto ne mažiau nei:</w:t>
      </w:r>
    </w:p>
    <w:p w:rsidR="00F2450A" w:rsidRPr="00BA7C66" w:rsidRDefault="00F2450A" w:rsidP="002A3E44">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20 proc. visų tinkamų finansuoti projekto išlaidų kai tvarkomo kultūros paveldo objekto statusas – paminklas;</w:t>
      </w:r>
    </w:p>
    <w:p w:rsidR="00F2450A" w:rsidRPr="00BA7C66" w:rsidRDefault="00F2450A" w:rsidP="002A3E44">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25 proc. visų tinkamų finansuoti projekto išlaidų kai tvarkomo kultūros paveldo objekto statusas </w:t>
      </w:r>
      <w:r w:rsidR="000A0050" w:rsidRPr="00BA7C66">
        <w:rPr>
          <w:rFonts w:ascii="Times New Roman" w:hAnsi="Times New Roman" w:cs="Times New Roman"/>
          <w:sz w:val="24"/>
          <w:szCs w:val="24"/>
        </w:rPr>
        <w:t xml:space="preserve">– </w:t>
      </w:r>
      <w:r w:rsidRPr="00BA7C66">
        <w:rPr>
          <w:rFonts w:ascii="Times New Roman" w:hAnsi="Times New Roman" w:cs="Times New Roman"/>
          <w:sz w:val="24"/>
          <w:szCs w:val="24"/>
        </w:rPr>
        <w:t>valstybės ar savivaldybės saugomas objektas;</w:t>
      </w:r>
    </w:p>
    <w:p w:rsidR="00F2450A" w:rsidRPr="00BA7C66" w:rsidRDefault="00F2450A" w:rsidP="002A3E44">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30 proc. visų tinkamų finansuoti projekto išlaidų kai tvarkomi kiti kultūros paveldo objektai.</w:t>
      </w:r>
    </w:p>
    <w:p w:rsidR="00F2450A" w:rsidRPr="00BA7C66" w:rsidRDefault="00F2450A" w:rsidP="00DE1B06">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Pareiškėjas ir (arba) partneris savo iniciatyva ir savo ir (arba) kitų šaltinių lėšomis gali prisidėti prie projekto įgyvendinimo didesne, nei reikalaujama suma.</w:t>
      </w:r>
    </w:p>
    <w:p w:rsidR="00CC4D8B" w:rsidRPr="00BA7C66" w:rsidRDefault="00712834" w:rsidP="00711E5A">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Pirmojo kvietimo atveju pareiškėjo ir (ar) partnerio (-</w:t>
      </w:r>
      <w:proofErr w:type="spellStart"/>
      <w:r w:rsidRPr="00BA7C66">
        <w:rPr>
          <w:rFonts w:ascii="Times New Roman" w:hAnsi="Times New Roman" w:cs="Times New Roman"/>
          <w:sz w:val="24"/>
          <w:szCs w:val="24"/>
        </w:rPr>
        <w:t>ių</w:t>
      </w:r>
      <w:proofErr w:type="spellEnd"/>
      <w:r w:rsidRPr="00BA7C66">
        <w:rPr>
          <w:rFonts w:ascii="Times New Roman" w:hAnsi="Times New Roman" w:cs="Times New Roman"/>
          <w:sz w:val="24"/>
          <w:szCs w:val="24"/>
        </w:rPr>
        <w:t>) įnašo į projekto tinkamas finansuoti išlaidas šaltinis negali būti viešosios lėšos (t. y. Lietuvos Respublikos valstybės biudžeto lėšos, savivaldybių biudžeto lėšos ir kiti viešųjų lėšų šaltiniai), išskyrus paskolos lėšas, gautas pasinaudojus priemonės Nr. 05.4.1-FM-F-307 finansavimu. Pareiškėjų nuosavų lėšų dalis, išmokėta pasinaudojant priemonės Nr. 05.4.1-FM-F-307 finansavimu, turės būti deklaruojama pagal priemonės Nr. 05.4.1-FM-F-307 projektų finansavimo sąlygas ir negalės būti deklaruojama Europos Komisijai kaip Priemonės tinkamos finansuoti išlaidos</w:t>
      </w:r>
      <w:r w:rsidR="00CC4D8B" w:rsidRPr="00BA7C66">
        <w:rPr>
          <w:rFonts w:ascii="Times New Roman" w:hAnsi="Times New Roman" w:cs="Times New Roman"/>
          <w:sz w:val="24"/>
          <w:szCs w:val="24"/>
        </w:rPr>
        <w:t>.</w:t>
      </w:r>
    </w:p>
    <w:p w:rsidR="00583EED" w:rsidRPr="00BA7C66" w:rsidRDefault="00583EE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hAnsi="Times New Roman" w:cs="Times New Roman"/>
          <w:sz w:val="24"/>
          <w:szCs w:val="24"/>
        </w:rPr>
        <w:lastRenderedPageBreak/>
        <w:t>Pareiškėjas ir (arba) partneris privalo užtikrinti investicijų pritraukimą iš kitų šaltinių į kultūros paveldo objekto (-ų) pritaikym</w:t>
      </w:r>
      <w:r w:rsidR="00D12005" w:rsidRPr="00BA7C66">
        <w:rPr>
          <w:rFonts w:ascii="Times New Roman" w:hAnsi="Times New Roman" w:cs="Times New Roman"/>
          <w:sz w:val="24"/>
          <w:szCs w:val="24"/>
        </w:rPr>
        <w:t>ą</w:t>
      </w:r>
      <w:r w:rsidRPr="00BA7C66">
        <w:rPr>
          <w:rFonts w:ascii="Times New Roman" w:hAnsi="Times New Roman" w:cs="Times New Roman"/>
          <w:sz w:val="24"/>
          <w:szCs w:val="24"/>
        </w:rPr>
        <w:t xml:space="preserve"> kultūrinėms, edukacinėms, ekonominėms, socialinėms ir kt. reikmėms, kaip nurodyta Aprašo 11 punkte.</w:t>
      </w:r>
    </w:p>
    <w:p w:rsidR="003C0339" w:rsidRPr="00BA7C66" w:rsidRDefault="003C0339"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Calibri" w:hAnsi="Times New Roman" w:cs="Times New Roman"/>
          <w:sz w:val="24"/>
          <w:szCs w:val="24"/>
        </w:rPr>
        <w:t xml:space="preserve">Jeigu, </w:t>
      </w:r>
      <w:r w:rsidR="00DE1B06" w:rsidRPr="00BA7C66">
        <w:rPr>
          <w:rFonts w:ascii="Times New Roman" w:eastAsia="Calibri" w:hAnsi="Times New Roman" w:cs="Times New Roman"/>
          <w:sz w:val="24"/>
          <w:szCs w:val="24"/>
        </w:rPr>
        <w:t>įgyvendin</w:t>
      </w:r>
      <w:r w:rsidRPr="00BA7C66">
        <w:rPr>
          <w:rFonts w:ascii="Times New Roman" w:eastAsia="Calibri" w:hAnsi="Times New Roman" w:cs="Times New Roman"/>
          <w:sz w:val="24"/>
          <w:szCs w:val="24"/>
        </w:rPr>
        <w:t>ant Aprašo 1</w:t>
      </w:r>
      <w:r w:rsidRPr="00BA7C66">
        <w:rPr>
          <w:rFonts w:ascii="Times New Roman" w:hAnsi="Times New Roman" w:cs="Times New Roman"/>
          <w:sz w:val="24"/>
          <w:szCs w:val="24"/>
        </w:rPr>
        <w:t xml:space="preserve">1 punkte nustatytą būtinąją sąlygą, bus </w:t>
      </w:r>
      <w:r w:rsidRPr="00BA7C66">
        <w:rPr>
          <w:rFonts w:ascii="Times New Roman" w:eastAsia="Calibri" w:hAnsi="Times New Roman" w:cs="Times New Roman"/>
          <w:sz w:val="24"/>
          <w:szCs w:val="24"/>
        </w:rPr>
        <w:t xml:space="preserve">vykdomi tvarkomieji statybos darbai ar kitos veiklos (pvz., įrangos įsigijimas), išlaidos už šiuos darbus ar kitas veiklas bus laikomos netinkamomis finansuoti, bet susijusiomis su projektu, kurias </w:t>
      </w:r>
      <w:r w:rsidRPr="00BA7C66">
        <w:rPr>
          <w:rFonts w:ascii="Times New Roman" w:eastAsia="Times New Roman" w:hAnsi="Times New Roman" w:cs="Times New Roman"/>
          <w:sz w:val="24"/>
          <w:szCs w:val="24"/>
          <w:lang w:eastAsia="lt-LT"/>
        </w:rPr>
        <w:t>pareiškėjas arba partneris projekto įgyvendinimo metu privalės apmokėti savo lėšomis.</w:t>
      </w:r>
    </w:p>
    <w:p w:rsidR="00C4101C" w:rsidRPr="00BA7C66" w:rsidRDefault="00C4101C" w:rsidP="00A91CE2">
      <w:pPr>
        <w:pStyle w:val="ListParagraph"/>
        <w:numPr>
          <w:ilvl w:val="0"/>
          <w:numId w:val="2"/>
        </w:numPr>
        <w:tabs>
          <w:tab w:val="left" w:pos="993"/>
        </w:tabs>
        <w:spacing w:after="0" w:line="240" w:lineRule="auto"/>
        <w:ind w:left="0" w:firstLine="567"/>
        <w:jc w:val="both"/>
        <w:rPr>
          <w:rFonts w:ascii="Times New Roman" w:eastAsia="Calibri" w:hAnsi="Times New Roman" w:cs="Times New Roman"/>
          <w:sz w:val="24"/>
          <w:szCs w:val="24"/>
        </w:rPr>
      </w:pPr>
      <w:r w:rsidRPr="00BA7C66">
        <w:rPr>
          <w:rFonts w:ascii="Times New Roman" w:eastAsia="Calibri" w:hAnsi="Times New Roman" w:cs="Times New Roman"/>
          <w:sz w:val="24"/>
          <w:szCs w:val="24"/>
        </w:rPr>
        <w:t>Jeigu projektui taikoma valstybės pagalba, vadovaujantis Re</w:t>
      </w:r>
      <w:r w:rsidR="007B6724" w:rsidRPr="00BA7C66">
        <w:rPr>
          <w:rFonts w:ascii="Times New Roman" w:eastAsia="Calibri" w:hAnsi="Times New Roman" w:cs="Times New Roman"/>
          <w:sz w:val="24"/>
          <w:szCs w:val="24"/>
        </w:rPr>
        <w:t>glamento (ES) Nr. </w:t>
      </w:r>
      <w:r w:rsidRPr="00BA7C66">
        <w:rPr>
          <w:rFonts w:ascii="Times New Roman" w:eastAsia="Calibri" w:hAnsi="Times New Roman" w:cs="Times New Roman"/>
          <w:sz w:val="24"/>
          <w:szCs w:val="24"/>
        </w:rPr>
        <w:t xml:space="preserve">651/2014 53 straipsnio 6 dalimi valstybės pagalbos dydis negali viršyti tinkamų finansuoti išlaidų ir investicijos veiklos pelno skirtumo. </w:t>
      </w:r>
      <w:r w:rsidR="007C5C6A" w:rsidRPr="007C5C6A">
        <w:rPr>
          <w:rFonts w:ascii="Times New Roman" w:eastAsia="Calibri" w:hAnsi="Times New Roman" w:cs="Times New Roman"/>
          <w:sz w:val="24"/>
          <w:szCs w:val="24"/>
          <w:highlight w:val="yellow"/>
        </w:rPr>
        <w:t xml:space="preserve">Jeigu projekto investicijų išlaidoms, kurios tinkamos finansuoti pagal Reglamento (ES) Nr. 651/2014 53 straipsnį, skiriama valstybės pagalba neviršija </w:t>
      </w:r>
      <w:r w:rsidR="007C5C6A" w:rsidRPr="007C5C6A">
        <w:rPr>
          <w:rFonts w:ascii="Times New Roman" w:eastAsia="Calibri" w:hAnsi="Times New Roman" w:cs="Times New Roman"/>
          <w:sz w:val="24"/>
          <w:szCs w:val="24"/>
          <w:highlight w:val="yellow"/>
          <w:lang w:val="en-US"/>
        </w:rPr>
        <w:t>1 000 000</w:t>
      </w:r>
      <w:r w:rsidR="007C5C6A" w:rsidRPr="007C5C6A">
        <w:rPr>
          <w:rFonts w:ascii="Times New Roman" w:eastAsia="Calibri" w:hAnsi="Times New Roman" w:cs="Times New Roman"/>
          <w:sz w:val="24"/>
          <w:szCs w:val="24"/>
          <w:highlight w:val="yellow"/>
        </w:rPr>
        <w:t xml:space="preserve"> eurų (vieno milijono eurų), tokiam projektui didžiausia valstybės pagalbos suma nustatoma pagal Reglamento (ES) Nr. 651/2014 53 straipsnio 8 dalies nuostatas.</w:t>
      </w:r>
      <w:r w:rsidR="007C5C6A">
        <w:rPr>
          <w:rFonts w:eastAsia="Calibri"/>
          <w:szCs w:val="24"/>
        </w:rPr>
        <w:t xml:space="preserve"> </w:t>
      </w:r>
      <w:r w:rsidRPr="00BA7C66">
        <w:rPr>
          <w:rFonts w:ascii="Times New Roman" w:eastAsia="Calibri" w:hAnsi="Times New Roman" w:cs="Times New Roman"/>
          <w:sz w:val="24"/>
          <w:szCs w:val="24"/>
        </w:rPr>
        <w:t xml:space="preserve">Valstybės pagalbos dydžiui nustatyti </w:t>
      </w:r>
      <w:r w:rsidR="007C5C6A" w:rsidRPr="007C5C6A">
        <w:rPr>
          <w:rFonts w:ascii="Times New Roman" w:eastAsia="Calibri" w:hAnsi="Times New Roman" w:cs="Times New Roman"/>
          <w:sz w:val="24"/>
          <w:szCs w:val="24"/>
          <w:highlight w:val="yellow"/>
        </w:rPr>
        <w:t xml:space="preserve">(taikoma, jeigu valstybės pagalbos dydis nustatomas pagal Reglamento (ES) Nr. 651/2014 53 straipsnio </w:t>
      </w:r>
      <w:r w:rsidR="007C5C6A" w:rsidRPr="007C5C6A">
        <w:rPr>
          <w:rFonts w:ascii="Times New Roman" w:eastAsia="Calibri" w:hAnsi="Times New Roman" w:cs="Times New Roman"/>
          <w:sz w:val="24"/>
          <w:szCs w:val="24"/>
          <w:highlight w:val="yellow"/>
          <w:lang w:val="en-US"/>
        </w:rPr>
        <w:t>6 dal</w:t>
      </w:r>
      <w:r w:rsidR="007C5C6A" w:rsidRPr="007C5C6A">
        <w:rPr>
          <w:rFonts w:ascii="Times New Roman" w:eastAsia="Calibri" w:hAnsi="Times New Roman" w:cs="Times New Roman"/>
          <w:sz w:val="24"/>
          <w:szCs w:val="24"/>
          <w:highlight w:val="yellow"/>
        </w:rPr>
        <w:t>į)</w:t>
      </w:r>
      <w:r w:rsidR="007C5C6A">
        <w:rPr>
          <w:rFonts w:eastAsia="Calibri"/>
          <w:szCs w:val="24"/>
        </w:rPr>
        <w:t xml:space="preserve"> </w:t>
      </w:r>
      <w:r w:rsidRPr="00BA7C66">
        <w:rPr>
          <w:rFonts w:ascii="Times New Roman" w:eastAsia="Calibri" w:hAnsi="Times New Roman" w:cs="Times New Roman"/>
          <w:sz w:val="24"/>
          <w:szCs w:val="24"/>
        </w:rPr>
        <w:t xml:space="preserve">pareiškėjas, teikdamas paraišką, turi pateikti informaciją apie prognozuojamus finansinius srautus (pildomas Aprašo </w:t>
      </w:r>
      <w:r w:rsidR="008C7930" w:rsidRPr="00BA7C66">
        <w:rPr>
          <w:rFonts w:ascii="Times New Roman" w:eastAsia="Calibri" w:hAnsi="Times New Roman" w:cs="Times New Roman"/>
          <w:sz w:val="24"/>
          <w:szCs w:val="24"/>
        </w:rPr>
        <w:t>5</w:t>
      </w:r>
      <w:r w:rsidRPr="00BA7C66">
        <w:rPr>
          <w:rFonts w:ascii="Times New Roman" w:eastAsia="Calibri" w:hAnsi="Times New Roman" w:cs="Times New Roman"/>
          <w:sz w:val="24"/>
          <w:szCs w:val="24"/>
        </w:rPr>
        <w:t xml:space="preserve"> priedas). Aprašo </w:t>
      </w:r>
      <w:r w:rsidR="00777F17" w:rsidRPr="00BA7C66">
        <w:rPr>
          <w:rFonts w:ascii="Times New Roman" w:eastAsia="Calibri" w:hAnsi="Times New Roman" w:cs="Times New Roman"/>
          <w:sz w:val="24"/>
          <w:szCs w:val="24"/>
        </w:rPr>
        <w:t xml:space="preserve">5 </w:t>
      </w:r>
      <w:r w:rsidRPr="00BA7C66">
        <w:rPr>
          <w:rFonts w:ascii="Times New Roman" w:eastAsia="Calibri" w:hAnsi="Times New Roman" w:cs="Times New Roman"/>
          <w:sz w:val="24"/>
          <w:szCs w:val="24"/>
        </w:rPr>
        <w:t>priedas pildomas vadovaujantis „</w:t>
      </w:r>
      <w:r w:rsidR="008C7930" w:rsidRPr="00BA7C66">
        <w:rPr>
          <w:rFonts w:ascii="Times New Roman" w:eastAsia="Calibri" w:hAnsi="Times New Roman" w:cs="Times New Roman"/>
          <w:sz w:val="24"/>
          <w:szCs w:val="24"/>
        </w:rPr>
        <w:t>5</w:t>
      </w:r>
      <w:r w:rsidRPr="00BA7C66">
        <w:rPr>
          <w:rFonts w:ascii="Times New Roman" w:eastAsia="Calibri" w:hAnsi="Times New Roman" w:cs="Times New Roman"/>
          <w:sz w:val="24"/>
          <w:szCs w:val="24"/>
        </w:rPr>
        <w:t xml:space="preserve"> priedo „Informacija apie iš Europos Sąjungos struktūrinių fondų lėšų bendrai finansuojamų projektų planuojamą gauti veiklos pelną“ pildymo instrukcija“ (Aprašo </w:t>
      </w:r>
      <w:r w:rsidR="00D53D53" w:rsidRPr="00BA7C66">
        <w:rPr>
          <w:rFonts w:ascii="Times New Roman" w:eastAsia="Calibri" w:hAnsi="Times New Roman" w:cs="Times New Roman"/>
          <w:sz w:val="24"/>
          <w:szCs w:val="24"/>
        </w:rPr>
        <w:t>6</w:t>
      </w:r>
      <w:r w:rsidRPr="00BA7C66">
        <w:rPr>
          <w:rFonts w:ascii="Times New Roman" w:eastAsia="Calibri" w:hAnsi="Times New Roman" w:cs="Times New Roman"/>
          <w:sz w:val="24"/>
          <w:szCs w:val="24"/>
        </w:rPr>
        <w:t xml:space="preserve"> priedas).</w:t>
      </w:r>
    </w:p>
    <w:p w:rsidR="00D7604E" w:rsidRPr="00BA7C66" w:rsidRDefault="00420212"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P</w:t>
      </w:r>
      <w:r w:rsidR="00825B45" w:rsidRPr="00BA7C66">
        <w:rPr>
          <w:rFonts w:ascii="Times New Roman" w:eastAsia="Times New Roman" w:hAnsi="Times New Roman" w:cs="Times New Roman"/>
          <w:sz w:val="24"/>
          <w:szCs w:val="24"/>
          <w:lang w:eastAsia="lt-LT"/>
        </w:rPr>
        <w:t>rojekto išlaidų dalis, kurios nepadengia projektui skiriamo finansavimo lėšos, turi būti finansuojama iš projekto vykdytojo ir (ar) partnerio (-</w:t>
      </w:r>
      <w:proofErr w:type="spellStart"/>
      <w:r w:rsidR="00825B45" w:rsidRPr="00BA7C66">
        <w:rPr>
          <w:rFonts w:ascii="Times New Roman" w:eastAsia="Times New Roman" w:hAnsi="Times New Roman" w:cs="Times New Roman"/>
          <w:sz w:val="24"/>
          <w:szCs w:val="24"/>
          <w:lang w:eastAsia="lt-LT"/>
        </w:rPr>
        <w:t>ių</w:t>
      </w:r>
      <w:proofErr w:type="spellEnd"/>
      <w:r w:rsidR="00825B45" w:rsidRPr="00BA7C66">
        <w:rPr>
          <w:rFonts w:ascii="Times New Roman" w:eastAsia="Times New Roman" w:hAnsi="Times New Roman" w:cs="Times New Roman"/>
          <w:sz w:val="24"/>
          <w:szCs w:val="24"/>
          <w:lang w:eastAsia="lt-LT"/>
        </w:rPr>
        <w:t>) lėšų</w:t>
      </w:r>
      <w:r w:rsidR="00C305F2" w:rsidRPr="00BA7C66">
        <w:rPr>
          <w:rFonts w:ascii="Times New Roman" w:eastAsia="Times New Roman" w:hAnsi="Times New Roman" w:cs="Times New Roman"/>
          <w:sz w:val="24"/>
          <w:szCs w:val="24"/>
          <w:lang w:eastAsia="lt-LT"/>
        </w:rPr>
        <w:t>.</w:t>
      </w:r>
      <w:r w:rsidR="00001590" w:rsidRPr="00BA7C66">
        <w:rPr>
          <w:rFonts w:ascii="Times New Roman" w:eastAsia="Times New Roman" w:hAnsi="Times New Roman" w:cs="Times New Roman"/>
          <w:sz w:val="24"/>
          <w:szCs w:val="24"/>
          <w:lang w:eastAsia="lt-LT"/>
        </w:rPr>
        <w:t xml:space="preserve"> </w:t>
      </w:r>
    </w:p>
    <w:p w:rsidR="0045104A" w:rsidRPr="00BA7C66" w:rsidRDefault="0045104A"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Projekto biudžetas sudaromas vadovaujantis</w:t>
      </w:r>
      <w:r w:rsidR="000237D2" w:rsidRPr="00BA7C66">
        <w:rPr>
          <w:rFonts w:ascii="Times New Roman" w:eastAsia="Times New Roman" w:hAnsi="Times New Roman" w:cs="Times New Roman"/>
          <w:sz w:val="24"/>
          <w:szCs w:val="24"/>
          <w:lang w:eastAsia="lt-LT"/>
        </w:rPr>
        <w:t xml:space="preserve"> </w:t>
      </w:r>
      <w:r w:rsidR="004C1B92" w:rsidRPr="00BA7C66">
        <w:rPr>
          <w:rFonts w:ascii="Times New Roman" w:eastAsia="Times New Roman" w:hAnsi="Times New Roman" w:cs="Times New Roman"/>
          <w:sz w:val="24"/>
          <w:szCs w:val="24"/>
          <w:lang w:eastAsia="lt-LT"/>
        </w:rPr>
        <w:t>R</w:t>
      </w:r>
      <w:r w:rsidR="0096057D" w:rsidRPr="00BA7C66">
        <w:rPr>
          <w:rFonts w:ascii="Times New Roman" w:eastAsia="Times New Roman" w:hAnsi="Times New Roman" w:cs="Times New Roman"/>
          <w:sz w:val="24"/>
          <w:szCs w:val="24"/>
          <w:lang w:eastAsia="lt-LT"/>
        </w:rPr>
        <w:t>ekomendacijo</w:t>
      </w:r>
      <w:r w:rsidR="008A3017" w:rsidRPr="00BA7C66">
        <w:rPr>
          <w:rFonts w:ascii="Times New Roman" w:eastAsia="Times New Roman" w:hAnsi="Times New Roman" w:cs="Times New Roman"/>
          <w:sz w:val="24"/>
          <w:szCs w:val="24"/>
          <w:lang w:eastAsia="lt-LT"/>
        </w:rPr>
        <w:t>mi</w:t>
      </w:r>
      <w:r w:rsidR="0096057D" w:rsidRPr="00BA7C66">
        <w:rPr>
          <w:rFonts w:ascii="Times New Roman" w:eastAsia="Times New Roman" w:hAnsi="Times New Roman" w:cs="Times New Roman"/>
          <w:sz w:val="24"/>
          <w:szCs w:val="24"/>
          <w:lang w:eastAsia="lt-LT"/>
        </w:rPr>
        <w:t>s dėl išlaidų atitikties</w:t>
      </w:r>
      <w:r w:rsidR="0034407C" w:rsidRPr="00BA7C66">
        <w:rPr>
          <w:rFonts w:ascii="Times New Roman" w:eastAsia="Times New Roman" w:hAnsi="Times New Roman" w:cs="Times New Roman"/>
          <w:sz w:val="24"/>
          <w:szCs w:val="24"/>
          <w:lang w:eastAsia="lt-LT"/>
        </w:rPr>
        <w:t xml:space="preserve"> Europos Sąjungos struktūrinių fondų reikalavimams</w:t>
      </w:r>
      <w:r w:rsidRPr="00BA7C66">
        <w:rPr>
          <w:rFonts w:ascii="Times New Roman" w:eastAsia="Times New Roman" w:hAnsi="Times New Roman" w:cs="Times New Roman"/>
          <w:sz w:val="24"/>
          <w:szCs w:val="24"/>
          <w:lang w:eastAsia="lt-LT"/>
        </w:rPr>
        <w:t xml:space="preserve">, kurios paskelbtos </w:t>
      </w:r>
      <w:r w:rsidR="002D6DB2" w:rsidRPr="00BA7C66">
        <w:rPr>
          <w:rFonts w:ascii="Times New Roman" w:hAnsi="Times New Roman" w:cs="Times New Roman"/>
          <w:sz w:val="24"/>
          <w:szCs w:val="24"/>
        </w:rPr>
        <w:t>Europos Sąjungos struktūrinių fondų</w:t>
      </w:r>
      <w:r w:rsidR="00EA2BAA" w:rsidRPr="00BA7C66">
        <w:rPr>
          <w:rFonts w:ascii="Times New Roman" w:eastAsia="Times New Roman" w:hAnsi="Times New Roman" w:cs="Times New Roman"/>
          <w:sz w:val="24"/>
          <w:szCs w:val="24"/>
          <w:lang w:eastAsia="lt-LT"/>
        </w:rPr>
        <w:t xml:space="preserve"> </w:t>
      </w:r>
      <w:r w:rsidR="00165B9C" w:rsidRPr="00BA7C66">
        <w:rPr>
          <w:rFonts w:ascii="Times New Roman" w:eastAsia="Times New Roman" w:hAnsi="Times New Roman" w:cs="Times New Roman"/>
          <w:sz w:val="24"/>
          <w:szCs w:val="24"/>
          <w:lang w:eastAsia="lt-LT"/>
        </w:rPr>
        <w:t>svetainėje</w:t>
      </w:r>
      <w:r w:rsidRPr="00BA7C66">
        <w:rPr>
          <w:rFonts w:ascii="Times New Roman" w:eastAsia="Times New Roman" w:hAnsi="Times New Roman" w:cs="Times New Roman"/>
          <w:sz w:val="24"/>
          <w:szCs w:val="24"/>
          <w:lang w:eastAsia="lt-LT"/>
        </w:rPr>
        <w:t xml:space="preserve"> </w:t>
      </w:r>
      <w:hyperlink r:id="rId14" w:history="1">
        <w:r w:rsidR="0068649A" w:rsidRPr="00BA7C66">
          <w:rPr>
            <w:rStyle w:val="Hyperlink"/>
            <w:rFonts w:ascii="Times New Roman" w:hAnsi="Times New Roman" w:cs="Times New Roman"/>
            <w:color w:val="auto"/>
            <w:sz w:val="24"/>
            <w:szCs w:val="24"/>
          </w:rPr>
          <w:t>www.esinvesticijos.lt</w:t>
        </w:r>
      </w:hyperlink>
      <w:r w:rsidRPr="00BA7C66">
        <w:rPr>
          <w:rFonts w:ascii="Times New Roman" w:eastAsia="Times New Roman" w:hAnsi="Times New Roman" w:cs="Times New Roman"/>
          <w:sz w:val="24"/>
          <w:szCs w:val="24"/>
          <w:lang w:eastAsia="lt-LT"/>
        </w:rPr>
        <w:t>.</w:t>
      </w:r>
    </w:p>
    <w:p w:rsidR="00217458" w:rsidRPr="00BA7C66" w:rsidRDefault="00217458"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i/>
          <w:sz w:val="24"/>
          <w:szCs w:val="24"/>
          <w:lang w:eastAsia="lt-LT"/>
        </w:rPr>
      </w:pPr>
      <w:r w:rsidRPr="00BA7C66">
        <w:rPr>
          <w:rFonts w:ascii="Times New Roman" w:eastAsia="Times New Roman" w:hAnsi="Times New Roman" w:cs="Times New Roman"/>
          <w:sz w:val="24"/>
          <w:szCs w:val="24"/>
          <w:lang w:eastAsia="lt-LT"/>
        </w:rPr>
        <w:t>Pagal šį Apr</w:t>
      </w:r>
      <w:r w:rsidR="002C501E" w:rsidRPr="00BA7C66">
        <w:rPr>
          <w:rFonts w:ascii="Times New Roman" w:eastAsia="Times New Roman" w:hAnsi="Times New Roman" w:cs="Times New Roman"/>
          <w:sz w:val="24"/>
          <w:szCs w:val="24"/>
          <w:lang w:eastAsia="lt-LT"/>
        </w:rPr>
        <w:t>ašą tinkamų</w:t>
      </w:r>
      <w:r w:rsidR="00B805A4" w:rsidRPr="00BA7C66">
        <w:rPr>
          <w:rFonts w:ascii="Times New Roman" w:eastAsia="Times New Roman" w:hAnsi="Times New Roman" w:cs="Times New Roman"/>
          <w:sz w:val="24"/>
          <w:szCs w:val="24"/>
          <w:lang w:eastAsia="lt-LT"/>
        </w:rPr>
        <w:t xml:space="preserve"> arba netinkamų</w:t>
      </w:r>
      <w:r w:rsidRPr="00BA7C66">
        <w:rPr>
          <w:rFonts w:ascii="Times New Roman" w:eastAsia="Times New Roman" w:hAnsi="Times New Roman" w:cs="Times New Roman"/>
          <w:sz w:val="24"/>
          <w:szCs w:val="24"/>
          <w:lang w:eastAsia="lt-LT"/>
        </w:rPr>
        <w:t xml:space="preserve"> finansuot</w:t>
      </w:r>
      <w:r w:rsidR="00DF5C60" w:rsidRPr="00BA7C66">
        <w:rPr>
          <w:rFonts w:ascii="Times New Roman" w:eastAsia="Times New Roman" w:hAnsi="Times New Roman" w:cs="Times New Roman"/>
          <w:sz w:val="24"/>
          <w:szCs w:val="24"/>
          <w:lang w:eastAsia="lt-LT"/>
        </w:rPr>
        <w:t>i išlaidų kategorijos yra šios:</w:t>
      </w:r>
    </w:p>
    <w:p w:rsidR="00DF5C60" w:rsidRPr="00BA7C66" w:rsidRDefault="00DF5C60" w:rsidP="00DF5C60">
      <w:pPr>
        <w:tabs>
          <w:tab w:val="left" w:pos="993"/>
        </w:tabs>
        <w:spacing w:after="0" w:line="240" w:lineRule="auto"/>
        <w:jc w:val="both"/>
        <w:rPr>
          <w:rFonts w:ascii="Times New Roman" w:eastAsia="Times New Roman" w:hAnsi="Times New Roman" w:cs="Times New Roman"/>
          <w:sz w:val="24"/>
          <w:szCs w:val="24"/>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694"/>
        <w:gridCol w:w="5840"/>
      </w:tblGrid>
      <w:tr w:rsidR="003B0939" w:rsidRPr="00BA7C66" w:rsidTr="00C81AC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tabs>
                <w:tab w:val="left" w:pos="993"/>
              </w:tabs>
              <w:spacing w:after="0" w:line="240" w:lineRule="auto"/>
              <w:ind w:right="-57"/>
              <w:jc w:val="both"/>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 xml:space="preserve">Išlaidų </w:t>
            </w:r>
            <w:proofErr w:type="spellStart"/>
            <w:r w:rsidRPr="00BA7C66">
              <w:rPr>
                <w:rFonts w:ascii="Times New Roman" w:eastAsia="Times New Roman" w:hAnsi="Times New Roman" w:cs="Times New Roman"/>
                <w:bCs/>
                <w:sz w:val="24"/>
                <w:szCs w:val="24"/>
                <w:lang w:eastAsia="lt-LT"/>
              </w:rPr>
              <w:t>katego-rijos</w:t>
            </w:r>
            <w:proofErr w:type="spellEnd"/>
            <w:r w:rsidRPr="00BA7C66">
              <w:rPr>
                <w:rFonts w:ascii="Times New Roman" w:eastAsia="Times New Roman" w:hAnsi="Times New Roman" w:cs="Times New Roman"/>
                <w:bCs/>
                <w:sz w:val="24"/>
                <w:szCs w:val="24"/>
                <w:lang w:eastAsia="lt-LT"/>
              </w:rPr>
              <w:t xml:space="preserve"> Nr.</w:t>
            </w:r>
          </w:p>
          <w:p w:rsidR="00CB7440" w:rsidRPr="00BA7C66" w:rsidRDefault="00CB7440" w:rsidP="0092219F">
            <w:pPr>
              <w:tabs>
                <w:tab w:val="left" w:pos="993"/>
              </w:tabs>
              <w:spacing w:after="0" w:line="240" w:lineRule="auto"/>
              <w:ind w:right="-57"/>
              <w:jc w:val="both"/>
              <w:rPr>
                <w:rFonts w:ascii="Times New Roman" w:eastAsia="Times New Roman" w:hAnsi="Times New Roman" w:cs="Times New Roman"/>
                <w:bCs/>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C81ACB">
            <w:pPr>
              <w:tabs>
                <w:tab w:val="left" w:pos="34"/>
              </w:tabs>
              <w:spacing w:after="0" w:line="240" w:lineRule="auto"/>
              <w:ind w:right="-57"/>
              <w:jc w:val="center"/>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C81ACB">
            <w:pPr>
              <w:pStyle w:val="ListParagraph"/>
              <w:tabs>
                <w:tab w:val="left" w:pos="34"/>
              </w:tabs>
              <w:spacing w:after="0" w:line="240" w:lineRule="auto"/>
              <w:ind w:left="567" w:right="-57"/>
              <w:jc w:val="center"/>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Reikalavimai ir paaiškinimai</w:t>
            </w:r>
          </w:p>
          <w:p w:rsidR="00CB7440" w:rsidRPr="00BA7C66" w:rsidRDefault="00CB7440" w:rsidP="00C81ACB">
            <w:pPr>
              <w:tabs>
                <w:tab w:val="left" w:pos="34"/>
              </w:tabs>
              <w:spacing w:after="0" w:line="240" w:lineRule="auto"/>
              <w:ind w:right="-57" w:firstLine="567"/>
              <w:jc w:val="center"/>
              <w:rPr>
                <w:rFonts w:ascii="Times New Roman" w:eastAsia="Times New Roman" w:hAnsi="Times New Roman" w:cs="Times New Roman"/>
                <w:bCs/>
                <w:sz w:val="24"/>
                <w:szCs w:val="24"/>
                <w:lang w:eastAsia="lt-LT"/>
              </w:rPr>
            </w:pPr>
          </w:p>
        </w:tc>
      </w:tr>
      <w:tr w:rsidR="003B0939" w:rsidRPr="00BA7C66"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BA7C66" w:rsidRDefault="00CB7440" w:rsidP="0092219F">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Netinkama finansuoti.</w:t>
            </w:r>
          </w:p>
        </w:tc>
      </w:tr>
      <w:tr w:rsidR="003B0939" w:rsidRPr="00BA7C66"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BA7C66" w:rsidRDefault="00CB7440" w:rsidP="0092219F">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Netinkama finansuoti.</w:t>
            </w:r>
          </w:p>
        </w:tc>
      </w:tr>
      <w:tr w:rsidR="003B0939" w:rsidRPr="00BA7C66"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pStyle w:val="ListParagraph"/>
              <w:tabs>
                <w:tab w:val="left" w:pos="993"/>
              </w:tabs>
              <w:spacing w:after="0" w:line="240" w:lineRule="auto"/>
              <w:ind w:left="34" w:right="-57"/>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BA7C66" w:rsidRDefault="00CB7440" w:rsidP="001A1DA3">
            <w:pPr>
              <w:pStyle w:val="ListParagraph"/>
              <w:tabs>
                <w:tab w:val="left" w:pos="993"/>
              </w:tabs>
              <w:spacing w:after="120" w:line="240" w:lineRule="auto"/>
              <w:ind w:left="34"/>
              <w:contextualSpacing w:val="0"/>
              <w:jc w:val="both"/>
              <w:rPr>
                <w:rFonts w:ascii="Times New Roman" w:hAnsi="Times New Roman" w:cs="Times New Roman"/>
                <w:bCs/>
                <w:sz w:val="24"/>
                <w:szCs w:val="24"/>
              </w:rPr>
            </w:pPr>
            <w:r w:rsidRPr="00BA7C66">
              <w:rPr>
                <w:rFonts w:ascii="Times New Roman" w:eastAsia="Times New Roman" w:hAnsi="Times New Roman" w:cs="Times New Roman"/>
                <w:bCs/>
                <w:sz w:val="24"/>
                <w:szCs w:val="24"/>
                <w:lang w:eastAsia="lt-LT"/>
              </w:rPr>
              <w:t xml:space="preserve">Tinkamomis finansuoti laikomos viešojo ir privataus nekilnojamojo kultūros paveldo </w:t>
            </w:r>
            <w:r w:rsidR="0076361B" w:rsidRPr="00BA7C66">
              <w:rPr>
                <w:rFonts w:ascii="Times New Roman" w:eastAsia="Times New Roman" w:hAnsi="Times New Roman" w:cs="Times New Roman"/>
                <w:bCs/>
                <w:sz w:val="24"/>
                <w:szCs w:val="24"/>
                <w:lang w:eastAsia="lt-LT"/>
              </w:rPr>
              <w:t xml:space="preserve">tvarkybos darbų – taikomųjų tyrimų, tvarkybos darbų projektavimo, </w:t>
            </w:r>
            <w:r w:rsidR="00CE6D9E" w:rsidRPr="00BA7C66">
              <w:rPr>
                <w:rFonts w:ascii="Times New Roman" w:eastAsia="Times New Roman" w:hAnsi="Times New Roman" w:cs="Times New Roman"/>
                <w:bCs/>
                <w:sz w:val="24"/>
                <w:szCs w:val="24"/>
                <w:lang w:eastAsia="lt-LT"/>
              </w:rPr>
              <w:t>ekspertizės</w:t>
            </w:r>
            <w:r w:rsidR="005C1F2C" w:rsidRPr="005C1F2C">
              <w:rPr>
                <w:rFonts w:ascii="Times New Roman" w:eastAsia="Times New Roman" w:hAnsi="Times New Roman" w:cs="Times New Roman"/>
                <w:bCs/>
                <w:sz w:val="24"/>
                <w:szCs w:val="24"/>
                <w:lang w:eastAsia="lt-LT"/>
              </w:rPr>
              <w:t xml:space="preserve">, </w:t>
            </w:r>
            <w:r w:rsidR="005C1F2C" w:rsidRPr="005C1F2C">
              <w:rPr>
                <w:rFonts w:ascii="Times New Roman" w:hAnsi="Times New Roman" w:cs="Times New Roman"/>
                <w:bCs/>
                <w:sz w:val="24"/>
                <w:szCs w:val="24"/>
                <w:highlight w:val="yellow"/>
              </w:rPr>
              <w:t>projekto vykdymo priežiūros</w:t>
            </w:r>
            <w:r w:rsidR="005C1F2C">
              <w:rPr>
                <w:rFonts w:ascii="Times New Roman" w:hAnsi="Times New Roman" w:cs="Times New Roman"/>
                <w:bCs/>
                <w:sz w:val="24"/>
                <w:szCs w:val="24"/>
              </w:rPr>
              <w:t>,</w:t>
            </w:r>
            <w:r w:rsidR="00CE6D9E" w:rsidRPr="00BA7C66">
              <w:rPr>
                <w:rFonts w:ascii="Times New Roman" w:eastAsia="Times New Roman" w:hAnsi="Times New Roman" w:cs="Times New Roman"/>
                <w:bCs/>
                <w:sz w:val="24"/>
                <w:szCs w:val="24"/>
                <w:lang w:eastAsia="lt-LT"/>
              </w:rPr>
              <w:t xml:space="preserve"> atlikimo, </w:t>
            </w:r>
            <w:r w:rsidR="0076361B" w:rsidRPr="00BA7C66">
              <w:rPr>
                <w:rFonts w:ascii="Times New Roman" w:eastAsia="Times New Roman" w:hAnsi="Times New Roman" w:cs="Times New Roman"/>
                <w:bCs/>
                <w:sz w:val="24"/>
                <w:szCs w:val="24"/>
                <w:lang w:eastAsia="lt-LT"/>
              </w:rPr>
              <w:t>remonto, avarinės grėsmės pašalinimo</w:t>
            </w:r>
            <w:r w:rsidR="00C927AA" w:rsidRPr="00BA7C66">
              <w:rPr>
                <w:rFonts w:ascii="Times New Roman" w:eastAsia="Times New Roman" w:hAnsi="Times New Roman" w:cs="Times New Roman"/>
                <w:bCs/>
                <w:sz w:val="24"/>
                <w:szCs w:val="24"/>
                <w:lang w:eastAsia="lt-LT"/>
              </w:rPr>
              <w:t xml:space="preserve">, </w:t>
            </w:r>
            <w:r w:rsidR="00446AF1" w:rsidRPr="00BA7C66">
              <w:rPr>
                <w:rFonts w:ascii="Times New Roman" w:eastAsia="Times New Roman" w:hAnsi="Times New Roman" w:cs="Times New Roman"/>
                <w:bCs/>
                <w:sz w:val="24"/>
                <w:szCs w:val="24"/>
                <w:lang w:eastAsia="lt-LT"/>
              </w:rPr>
              <w:t>restauravimo</w:t>
            </w:r>
            <w:r w:rsidR="0076361B" w:rsidRPr="00BA7C66">
              <w:rPr>
                <w:rFonts w:ascii="Times New Roman" w:eastAsia="Times New Roman" w:hAnsi="Times New Roman" w:cs="Times New Roman"/>
                <w:bCs/>
                <w:sz w:val="24"/>
                <w:szCs w:val="24"/>
                <w:lang w:eastAsia="lt-LT"/>
              </w:rPr>
              <w:t xml:space="preserve"> ir </w:t>
            </w:r>
            <w:r w:rsidR="00446AF1" w:rsidRPr="00BA7C66">
              <w:rPr>
                <w:rFonts w:ascii="Times New Roman" w:eastAsia="Times New Roman" w:hAnsi="Times New Roman" w:cs="Times New Roman"/>
                <w:bCs/>
                <w:sz w:val="24"/>
                <w:szCs w:val="24"/>
                <w:lang w:eastAsia="lt-LT"/>
              </w:rPr>
              <w:t xml:space="preserve">konservavimo </w:t>
            </w:r>
            <w:r w:rsidR="0076361B" w:rsidRPr="00BA7C66">
              <w:rPr>
                <w:rFonts w:ascii="Times New Roman" w:eastAsia="Times New Roman" w:hAnsi="Times New Roman" w:cs="Times New Roman"/>
                <w:bCs/>
                <w:sz w:val="24"/>
                <w:szCs w:val="24"/>
                <w:lang w:eastAsia="lt-LT"/>
              </w:rPr>
              <w:t>išlaidos</w:t>
            </w:r>
            <w:r w:rsidR="00446AF1" w:rsidRPr="00BA7C66">
              <w:rPr>
                <w:rFonts w:ascii="Times New Roman" w:eastAsia="Times New Roman" w:hAnsi="Times New Roman" w:cs="Times New Roman"/>
                <w:bCs/>
                <w:sz w:val="24"/>
                <w:szCs w:val="24"/>
                <w:lang w:eastAsia="lt-LT"/>
              </w:rPr>
              <w:t>, išskyrus tokias konservavimo išlaidas, kurios skirtos kultūros paveldo statinio (jo dalių) užkonservavimui, kai nustojama juo naudotis arba uždraudžiami jame vykdomi darbai</w:t>
            </w:r>
            <w:r w:rsidRPr="00BA7C66">
              <w:rPr>
                <w:rFonts w:ascii="Times New Roman" w:hAnsi="Times New Roman" w:cs="Times New Roman"/>
                <w:bCs/>
                <w:sz w:val="24"/>
                <w:szCs w:val="24"/>
              </w:rPr>
              <w:t>.</w:t>
            </w:r>
          </w:p>
          <w:p w:rsidR="00CB7440" w:rsidRPr="00BA7C66" w:rsidRDefault="00F955FA" w:rsidP="006D6EEE">
            <w:pPr>
              <w:pStyle w:val="ListParagraph"/>
              <w:tabs>
                <w:tab w:val="left" w:pos="993"/>
              </w:tabs>
              <w:spacing w:after="120" w:line="240" w:lineRule="auto"/>
              <w:ind w:left="34"/>
              <w:contextualSpacing w:val="0"/>
              <w:jc w:val="both"/>
              <w:rPr>
                <w:rFonts w:ascii="Times New Roman" w:hAnsi="Times New Roman" w:cs="Times New Roman"/>
                <w:sz w:val="24"/>
                <w:szCs w:val="24"/>
              </w:rPr>
            </w:pPr>
            <w:r w:rsidRPr="00BA7C66">
              <w:rPr>
                <w:rFonts w:ascii="Times New Roman" w:hAnsi="Times New Roman" w:cs="Times New Roman"/>
                <w:sz w:val="24"/>
                <w:szCs w:val="24"/>
              </w:rPr>
              <w:t xml:space="preserve">Kultūros paveldo objektų taikomųjų tyrimų išlaidos negali viršyti dydžių, nustatytų </w:t>
            </w:r>
            <w:r w:rsidRPr="00BA7C66">
              <w:rPr>
                <w:rFonts w:ascii="Times New Roman" w:eastAsia="Calibri" w:hAnsi="Times New Roman" w:cs="Times New Roman"/>
                <w:sz w:val="24"/>
                <w:szCs w:val="24"/>
              </w:rPr>
              <w:t>Paveldo tvarkybos regla</w:t>
            </w:r>
            <w:r w:rsidR="00951AB7" w:rsidRPr="00BA7C66">
              <w:rPr>
                <w:rFonts w:ascii="Times New Roman" w:eastAsia="Calibri" w:hAnsi="Times New Roman" w:cs="Times New Roman"/>
                <w:sz w:val="24"/>
                <w:szCs w:val="24"/>
              </w:rPr>
              <w:t>ment</w:t>
            </w:r>
            <w:r w:rsidR="002A4A7C" w:rsidRPr="00BA7C66">
              <w:rPr>
                <w:rFonts w:ascii="Times New Roman" w:eastAsia="Calibri" w:hAnsi="Times New Roman" w:cs="Times New Roman"/>
                <w:sz w:val="24"/>
                <w:szCs w:val="24"/>
              </w:rPr>
              <w:t>e</w:t>
            </w:r>
            <w:r w:rsidR="00951AB7" w:rsidRPr="00BA7C66">
              <w:rPr>
                <w:rFonts w:ascii="Times New Roman" w:eastAsia="Calibri" w:hAnsi="Times New Roman" w:cs="Times New Roman"/>
                <w:sz w:val="24"/>
                <w:szCs w:val="24"/>
              </w:rPr>
              <w:t xml:space="preserve"> PTR 4.01.26:2007</w:t>
            </w:r>
            <w:r w:rsidR="002A4A7C" w:rsidRPr="00BA7C66">
              <w:rPr>
                <w:rFonts w:ascii="Times New Roman" w:eastAsia="Calibri" w:hAnsi="Times New Roman" w:cs="Times New Roman"/>
                <w:sz w:val="24"/>
                <w:szCs w:val="24"/>
              </w:rPr>
              <w:t xml:space="preserve"> „Nekilnojamojo kultūros paveldo tvarkybos darbų skaičiuojamųjų kainų nustatymo rekomendacijos“</w:t>
            </w:r>
            <w:r w:rsidR="00951AB7" w:rsidRPr="00BA7C66">
              <w:rPr>
                <w:rFonts w:ascii="Times New Roman" w:eastAsia="Calibri" w:hAnsi="Times New Roman" w:cs="Times New Roman"/>
                <w:sz w:val="24"/>
                <w:szCs w:val="24"/>
              </w:rPr>
              <w:t>, patvirti</w:t>
            </w:r>
            <w:r w:rsidRPr="00BA7C66">
              <w:rPr>
                <w:rFonts w:ascii="Times New Roman" w:eastAsia="Calibri" w:hAnsi="Times New Roman" w:cs="Times New Roman"/>
                <w:sz w:val="24"/>
                <w:szCs w:val="24"/>
              </w:rPr>
              <w:t>nt</w:t>
            </w:r>
            <w:r w:rsidR="002A4A7C" w:rsidRPr="00BA7C66">
              <w:rPr>
                <w:rFonts w:ascii="Times New Roman" w:eastAsia="Calibri" w:hAnsi="Times New Roman" w:cs="Times New Roman"/>
                <w:sz w:val="24"/>
                <w:szCs w:val="24"/>
              </w:rPr>
              <w:t>ame</w:t>
            </w:r>
            <w:r w:rsidRPr="00BA7C66">
              <w:rPr>
                <w:rFonts w:ascii="Times New Roman" w:eastAsia="Calibri" w:hAnsi="Times New Roman" w:cs="Times New Roman"/>
                <w:sz w:val="24"/>
                <w:szCs w:val="24"/>
              </w:rPr>
              <w:t xml:space="preserve"> Lietuvos Respublikos kultūros ministro 2007 m. rugpjūčio 8 d. įsakymu Nr. ĮV-527 „Dėl Paveldo tvarkybos reglamento PTR 4.01.26:2007 „Nekilnojamojo kultūros paveldo paveldotvarkos darbų skaičiuojamųjų kainų nustatymo rekomendacijos“ patvirtinimo</w:t>
            </w:r>
            <w:r w:rsidR="002A4A7C" w:rsidRPr="00BA7C66">
              <w:rPr>
                <w:rFonts w:ascii="Times New Roman" w:eastAsia="Calibri" w:hAnsi="Times New Roman" w:cs="Times New Roman"/>
                <w:sz w:val="24"/>
                <w:szCs w:val="24"/>
              </w:rPr>
              <w:t>“</w:t>
            </w:r>
            <w:r w:rsidRPr="00BA7C66">
              <w:rPr>
                <w:rFonts w:ascii="Times New Roman" w:eastAsia="Calibri" w:hAnsi="Times New Roman" w:cs="Times New Roman"/>
                <w:sz w:val="24"/>
                <w:szCs w:val="24"/>
              </w:rPr>
              <w:t xml:space="preserve"> (Dėl Paveldo tvarkybos reglamento PTR 4.01.26:2007 „Nekilnojamojo kultūros paveldo tvarkybos darbų skaičiuojamųjų kainų nustatymo rekomendacijos“ patvirtinimo)“ </w:t>
            </w:r>
            <w:r w:rsidRPr="00BA7C66">
              <w:rPr>
                <w:rFonts w:ascii="Times New Roman" w:hAnsi="Times New Roman" w:cs="Times New Roman"/>
                <w:sz w:val="24"/>
                <w:szCs w:val="24"/>
              </w:rPr>
              <w:t>2 priede.</w:t>
            </w:r>
          </w:p>
          <w:p w:rsidR="008E2A06" w:rsidRPr="00BA7C66" w:rsidRDefault="008E2A06" w:rsidP="00F34BFE">
            <w:pPr>
              <w:pStyle w:val="ListParagraph"/>
              <w:tabs>
                <w:tab w:val="left" w:pos="993"/>
              </w:tabs>
              <w:spacing w:after="120" w:line="240" w:lineRule="auto"/>
              <w:ind w:left="34"/>
              <w:contextualSpacing w:val="0"/>
              <w:jc w:val="both"/>
              <w:rPr>
                <w:rFonts w:ascii="Times New Roman" w:hAnsi="Times New Roman" w:cs="Times New Roman"/>
                <w:sz w:val="24"/>
                <w:szCs w:val="24"/>
              </w:rPr>
            </w:pPr>
            <w:r w:rsidRPr="00BA7C66">
              <w:rPr>
                <w:rFonts w:ascii="Times New Roman" w:hAnsi="Times New Roman" w:cs="Times New Roman"/>
                <w:sz w:val="24"/>
                <w:szCs w:val="24"/>
              </w:rPr>
              <w:lastRenderedPageBreak/>
              <w:t xml:space="preserve">Projektą vykdančio personalo darbo užmokesčio išlaidoms taikoma kasmetinių atostogų išmokų fiksuotoji norma, </w:t>
            </w:r>
            <w:r w:rsidR="00F34BFE" w:rsidRPr="00BA7C66">
              <w:rPr>
                <w:rFonts w:ascii="Times New Roman" w:hAnsi="Times New Roman" w:cs="Times New Roman"/>
                <w:sz w:val="24"/>
                <w:szCs w:val="24"/>
              </w:rPr>
              <w:t xml:space="preserve">nustatoma </w:t>
            </w:r>
            <w:r w:rsidRPr="00BA7C66">
              <w:rPr>
                <w:rFonts w:ascii="Times New Roman" w:hAnsi="Times New Roman" w:cs="Times New Roman"/>
                <w:sz w:val="24"/>
                <w:szCs w:val="24"/>
              </w:rPr>
              <w:t>vadovaujantis 2016 m. sausio 19 d. Lietuvos Respublikos finansų ministerijos patvirtinta Kasmetinių atostogų išmokų fiksuotųjų normų nustatymo tyrimo ataskaita.</w:t>
            </w:r>
          </w:p>
          <w:p w:rsidR="001440AA" w:rsidRPr="00BA7C66" w:rsidRDefault="001440AA" w:rsidP="00F7220D">
            <w:pPr>
              <w:pStyle w:val="tajtin"/>
              <w:spacing w:before="0" w:beforeAutospacing="0" w:after="120" w:afterAutospacing="0"/>
              <w:jc w:val="both"/>
              <w:rPr>
                <w:bCs/>
              </w:rPr>
            </w:pPr>
            <w:r w:rsidRPr="00BA7C66">
              <w:rPr>
                <w:rFonts w:eastAsiaTheme="minorHAnsi"/>
                <w:lang w:eastAsia="en-US"/>
              </w:rPr>
              <w:t>Netinkamomis finansuoti la</w:t>
            </w:r>
            <w:r w:rsidR="001A2EE2" w:rsidRPr="00BA7C66">
              <w:rPr>
                <w:rFonts w:eastAsiaTheme="minorHAnsi"/>
                <w:lang w:eastAsia="en-US"/>
              </w:rPr>
              <w:t>ikomos fiziškai neišlikusių kultūros paveldo objektų (pastatų) atkūrimo išlaidos arba kultūros paveldo objektų (pastatų), kai yra išlikę tik pastato fragmentai ar liekanos</w:t>
            </w:r>
            <w:r w:rsidR="00F7220D" w:rsidRPr="00BA7C66">
              <w:rPr>
                <w:rFonts w:eastAsiaTheme="minorHAnsi"/>
                <w:lang w:eastAsia="en-US"/>
              </w:rPr>
              <w:t xml:space="preserve"> (vertinama pagal Kultūros vertybių registre pateiktą informaciją)</w:t>
            </w:r>
            <w:r w:rsidR="001A2EE2" w:rsidRPr="00BA7C66">
              <w:rPr>
                <w:rFonts w:eastAsiaTheme="minorHAnsi"/>
                <w:lang w:eastAsia="en-US"/>
              </w:rPr>
              <w:t>, atkūrimo išlaidos.</w:t>
            </w:r>
          </w:p>
        </w:tc>
      </w:tr>
      <w:tr w:rsidR="003B0939" w:rsidRPr="00BA7C66"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BA7C66" w:rsidRDefault="00CB7440" w:rsidP="0092219F">
            <w:pPr>
              <w:pStyle w:val="Default"/>
              <w:tabs>
                <w:tab w:val="left" w:pos="993"/>
              </w:tabs>
              <w:ind w:left="33"/>
              <w:jc w:val="both"/>
              <w:rPr>
                <w:rFonts w:ascii="Times New Roman" w:eastAsia="Times New Roman" w:hAnsi="Times New Roman" w:cs="Times New Roman"/>
                <w:color w:val="auto"/>
                <w:lang w:eastAsia="lt-LT"/>
              </w:rPr>
            </w:pPr>
            <w:r w:rsidRPr="00BA7C66">
              <w:rPr>
                <w:rFonts w:ascii="Times New Roman" w:eastAsia="Times New Roman" w:hAnsi="Times New Roman" w:cs="Times New Roman"/>
                <w:color w:val="auto"/>
                <w:lang w:eastAsia="lt-LT"/>
              </w:rPr>
              <w:t>Netinkama finansuoti.</w:t>
            </w:r>
          </w:p>
        </w:tc>
      </w:tr>
      <w:tr w:rsidR="003B0939" w:rsidRPr="00BA7C66"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Projekto vykdymas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BA7C66" w:rsidRDefault="00CB7440" w:rsidP="00E03029">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BA7C66">
              <w:rPr>
                <w:rFonts w:ascii="Times New Roman" w:hAnsi="Times New Roman" w:cs="Times New Roman"/>
                <w:sz w:val="24"/>
                <w:szCs w:val="24"/>
              </w:rPr>
              <w:t>Netinkam</w:t>
            </w:r>
            <w:r w:rsidR="00E03029" w:rsidRPr="00BA7C66">
              <w:rPr>
                <w:rFonts w:ascii="Times New Roman" w:hAnsi="Times New Roman" w:cs="Times New Roman"/>
                <w:sz w:val="24"/>
                <w:szCs w:val="24"/>
              </w:rPr>
              <w:t>a</w:t>
            </w:r>
            <w:r w:rsidRPr="00BA7C66">
              <w:rPr>
                <w:rFonts w:ascii="Times New Roman" w:hAnsi="Times New Roman" w:cs="Times New Roman"/>
                <w:sz w:val="24"/>
                <w:szCs w:val="24"/>
              </w:rPr>
              <w:t xml:space="preserve"> finansuoti</w:t>
            </w:r>
            <w:r w:rsidR="00CA585C" w:rsidRPr="00BA7C66">
              <w:rPr>
                <w:rFonts w:ascii="Times New Roman" w:hAnsi="Times New Roman" w:cs="Times New Roman"/>
                <w:sz w:val="24"/>
                <w:szCs w:val="24"/>
              </w:rPr>
              <w:t>.</w:t>
            </w:r>
          </w:p>
        </w:tc>
      </w:tr>
      <w:tr w:rsidR="003B0939" w:rsidRPr="00BA7C66" w:rsidTr="00CB7440">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BA7C66"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BA7C66">
              <w:rPr>
                <w:rFonts w:ascii="Times New Roman" w:eastAsia="Times New Roman" w:hAnsi="Times New Roman" w:cs="Times New Roman"/>
                <w:bCs/>
                <w:sz w:val="24"/>
                <w:szCs w:val="24"/>
                <w:lang w:eastAsia="lt-LT"/>
              </w:rPr>
              <w:t>Tinkamomis finansuoti laikomos išlaidos atitinkančios Rekomendacijų dėl išlaidų atitikties</w:t>
            </w:r>
            <w:r w:rsidR="0034407C" w:rsidRPr="00BA7C66">
              <w:rPr>
                <w:rFonts w:ascii="Times New Roman" w:eastAsia="Times New Roman" w:hAnsi="Times New Roman" w:cs="Times New Roman"/>
                <w:bCs/>
                <w:sz w:val="24"/>
                <w:szCs w:val="24"/>
                <w:lang w:eastAsia="lt-LT"/>
              </w:rPr>
              <w:t xml:space="preserve"> Europos Sąjungos struktūrinių fondų reikalavimams</w:t>
            </w:r>
            <w:r w:rsidRPr="00BA7C66">
              <w:rPr>
                <w:rFonts w:ascii="Times New Roman" w:eastAsia="Times New Roman" w:hAnsi="Times New Roman" w:cs="Times New Roman"/>
                <w:bCs/>
                <w:sz w:val="24"/>
                <w:szCs w:val="24"/>
                <w:lang w:eastAsia="lt-LT"/>
              </w:rPr>
              <w:t xml:space="preserve"> 1 lentelės „</w:t>
            </w:r>
            <w:r w:rsidRPr="00BA7C66">
              <w:rPr>
                <w:rFonts w:ascii="Times New Roman" w:hAnsi="Times New Roman" w:cs="Times New Roman"/>
                <w:bCs/>
                <w:sz w:val="24"/>
                <w:szCs w:val="24"/>
              </w:rPr>
              <w:t>Projekto biudžeto išlaidų kategorijų aprašas“ nuostatas.</w:t>
            </w:r>
          </w:p>
          <w:p w:rsidR="00CB7440" w:rsidRPr="00BA7C66" w:rsidRDefault="00CB7440" w:rsidP="00F517B4">
            <w:pPr>
              <w:pStyle w:val="ListParagraph"/>
              <w:tabs>
                <w:tab w:val="left" w:pos="993"/>
              </w:tabs>
              <w:spacing w:after="0" w:line="240" w:lineRule="auto"/>
              <w:ind w:left="33"/>
              <w:jc w:val="both"/>
              <w:rPr>
                <w:rFonts w:ascii="Times New Roman" w:hAnsi="Times New Roman" w:cs="Times New Roman"/>
                <w:bCs/>
                <w:sz w:val="24"/>
                <w:szCs w:val="24"/>
              </w:rPr>
            </w:pPr>
            <w:r w:rsidRPr="00BA7C66">
              <w:rPr>
                <w:rFonts w:ascii="Times New Roman" w:hAnsi="Times New Roman" w:cs="Times New Roman"/>
                <w:bCs/>
                <w:sz w:val="24"/>
                <w:szCs w:val="24"/>
              </w:rPr>
              <w:t>Pagal Aprašą gali būti finansuojamos išlaidos, skirtos tik privalomiems info</w:t>
            </w:r>
            <w:r w:rsidR="00F517B4" w:rsidRPr="00BA7C66">
              <w:rPr>
                <w:rFonts w:ascii="Times New Roman" w:hAnsi="Times New Roman" w:cs="Times New Roman"/>
                <w:bCs/>
                <w:sz w:val="24"/>
                <w:szCs w:val="24"/>
              </w:rPr>
              <w:t>rmavimo apie projektą veiksmams.</w:t>
            </w:r>
          </w:p>
          <w:p w:rsidR="008E2A06" w:rsidRPr="00BA7C66" w:rsidRDefault="008E2A06" w:rsidP="00F517B4">
            <w:pPr>
              <w:pStyle w:val="ListParagraph"/>
              <w:tabs>
                <w:tab w:val="left" w:pos="993"/>
              </w:tabs>
              <w:spacing w:after="0" w:line="240" w:lineRule="auto"/>
              <w:ind w:left="33"/>
              <w:jc w:val="both"/>
              <w:rPr>
                <w:rFonts w:ascii="Times New Roman" w:eastAsia="Times New Roman" w:hAnsi="Times New Roman" w:cs="Times New Roman"/>
                <w:strike/>
                <w:sz w:val="24"/>
                <w:szCs w:val="24"/>
                <w:lang w:eastAsia="lt-LT"/>
              </w:rPr>
            </w:pPr>
            <w:r w:rsidRPr="00BA7C66">
              <w:rPr>
                <w:rFonts w:ascii="Times New Roman" w:hAnsi="Times New Roman" w:cs="Times New Roman"/>
                <w:sz w:val="24"/>
                <w:szCs w:val="24"/>
              </w:rPr>
              <w:t xml:space="preserve">Projektą vykdančio personalo darbo užmokesčio išlaidoms taikoma kasmetinių atostogų išmokų fiksuotoji norma, </w:t>
            </w:r>
            <w:r w:rsidR="00F34BFE" w:rsidRPr="00BA7C66">
              <w:rPr>
                <w:rFonts w:ascii="Times New Roman" w:hAnsi="Times New Roman" w:cs="Times New Roman"/>
                <w:sz w:val="24"/>
                <w:szCs w:val="24"/>
              </w:rPr>
              <w:t xml:space="preserve">nustatoma </w:t>
            </w:r>
            <w:r w:rsidRPr="00BA7C66">
              <w:rPr>
                <w:rFonts w:ascii="Times New Roman" w:hAnsi="Times New Roman" w:cs="Times New Roman"/>
                <w:sz w:val="24"/>
                <w:szCs w:val="24"/>
              </w:rPr>
              <w:t>vadovaujantis 2016 m. sausio 19 d. Lietuvos Respublikos finansų ministerijos patvirtinta Kasmetinių atostogų išmokų fiksuotųjų normų nustatymo tyrimo ataskaita.</w:t>
            </w:r>
          </w:p>
        </w:tc>
      </w:tr>
      <w:tr w:rsidR="003B0939" w:rsidRPr="00BA7C66" w:rsidTr="00CB7440">
        <w:trPr>
          <w:trHeight w:val="41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tabs>
                <w:tab w:val="left" w:pos="993"/>
              </w:tabs>
              <w:spacing w:after="0" w:line="240" w:lineRule="auto"/>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7440" w:rsidRPr="00BA7C66" w:rsidRDefault="00CB7440" w:rsidP="0092219F">
            <w:pPr>
              <w:pStyle w:val="ListParagraph"/>
              <w:tabs>
                <w:tab w:val="left" w:pos="993"/>
              </w:tabs>
              <w:spacing w:after="0" w:line="240" w:lineRule="auto"/>
              <w:ind w:left="34"/>
              <w:rPr>
                <w:rFonts w:ascii="Times New Roman" w:eastAsia="Times New Roman" w:hAnsi="Times New Roman" w:cs="Times New Roman"/>
                <w:bCs/>
                <w:sz w:val="24"/>
                <w:szCs w:val="24"/>
                <w:lang w:eastAsia="lt-LT"/>
              </w:rPr>
            </w:pPr>
            <w:r w:rsidRPr="00BA7C66">
              <w:rPr>
                <w:rFonts w:ascii="Times New Roman" w:eastAsia="Times New Roman" w:hAnsi="Times New Roman" w:cs="Times New Roman"/>
                <w:bCs/>
                <w:sz w:val="24"/>
                <w:szCs w:val="24"/>
                <w:lang w:eastAsia="lt-LT"/>
              </w:rPr>
              <w:t>Netiesioginės išlaidos ir kitos išlaidos pagal fiksuotąją projekto 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CB7440" w:rsidRPr="00BA7C66" w:rsidRDefault="00CB7440" w:rsidP="0092219F">
            <w:pPr>
              <w:pStyle w:val="ListParagraph"/>
              <w:tabs>
                <w:tab w:val="left" w:pos="993"/>
              </w:tabs>
              <w:spacing w:after="0" w:line="240" w:lineRule="auto"/>
              <w:ind w:left="33"/>
              <w:jc w:val="both"/>
              <w:rPr>
                <w:rFonts w:ascii="Times New Roman" w:hAnsi="Times New Roman" w:cs="Times New Roman"/>
                <w:bCs/>
                <w:sz w:val="24"/>
                <w:szCs w:val="24"/>
              </w:rPr>
            </w:pPr>
            <w:r w:rsidRPr="00BA7C66">
              <w:rPr>
                <w:rFonts w:ascii="Times New Roman" w:eastAsia="Times New Roman" w:hAnsi="Times New Roman" w:cs="Times New Roman"/>
                <w:bCs/>
                <w:sz w:val="24"/>
                <w:szCs w:val="24"/>
                <w:lang w:eastAsia="lt-LT"/>
              </w:rPr>
              <w:t>Tinkamomis finansuoti laikomos išlaidos atitinkančios Rekomendacijų dėl išlaidų atitikties 1 lentelės „</w:t>
            </w:r>
            <w:r w:rsidRPr="00BA7C66">
              <w:rPr>
                <w:rFonts w:ascii="Times New Roman" w:hAnsi="Times New Roman" w:cs="Times New Roman"/>
                <w:bCs/>
                <w:sz w:val="24"/>
                <w:szCs w:val="24"/>
              </w:rPr>
              <w:t>Projekto biudžeto išlaidų kategorijų aprašas“ nuostatas.</w:t>
            </w:r>
          </w:p>
          <w:p w:rsidR="00CB7440" w:rsidRPr="00BA7C66" w:rsidRDefault="00CB7440" w:rsidP="0092219F">
            <w:pPr>
              <w:pStyle w:val="ListParagraph"/>
              <w:tabs>
                <w:tab w:val="left" w:pos="993"/>
              </w:tabs>
              <w:spacing w:after="0" w:line="240" w:lineRule="auto"/>
              <w:ind w:left="33"/>
              <w:jc w:val="both"/>
              <w:rPr>
                <w:rFonts w:ascii="Times New Roman" w:hAnsi="Times New Roman" w:cs="Times New Roman"/>
                <w:sz w:val="24"/>
                <w:szCs w:val="24"/>
                <w:lang w:eastAsia="lt-LT"/>
              </w:rPr>
            </w:pPr>
            <w:r w:rsidRPr="00BA7C66">
              <w:rPr>
                <w:rFonts w:ascii="Times New Roman" w:hAnsi="Times New Roman" w:cs="Times New Roman"/>
                <w:sz w:val="24"/>
                <w:szCs w:val="24"/>
                <w:lang w:eastAsia="lt-LT"/>
              </w:rPr>
              <w:t xml:space="preserve">Projektui taikoma fiksuotoji projekto išlaidų norma netiesioginėms išlaidoms nustatoma vadovaujantis Projektų taisyklių 10 priedu „Fiksuotosios normos taikymo netiesioginėms projekto išlaidoms apmokėti tvarkos aprašas“. </w:t>
            </w:r>
          </w:p>
        </w:tc>
      </w:tr>
    </w:tbl>
    <w:p w:rsidR="00A304B1" w:rsidRPr="00BA7C66" w:rsidRDefault="00A304B1" w:rsidP="00AA1A78">
      <w:pPr>
        <w:tabs>
          <w:tab w:val="left" w:pos="993"/>
        </w:tabs>
        <w:spacing w:before="120" w:after="0" w:line="240" w:lineRule="auto"/>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 xml:space="preserve">Pastaba: Paraiškos formos projekto biudžeto </w:t>
      </w:r>
      <w:r w:rsidRPr="00BA7C66">
        <w:rPr>
          <w:rFonts w:ascii="Times New Roman" w:hAnsi="Times New Roman" w:cs="Times New Roman"/>
          <w:sz w:val="24"/>
          <w:szCs w:val="24"/>
          <w:lang w:eastAsia="lt-LT"/>
        </w:rPr>
        <w:t>lentelė pildoma vadovaujantis instrukcija Projekto biudžeto formos pildymas, pateikta Rekomendacijose dėl projektų išlaidų atitikties Europos Sąjungos st</w:t>
      </w:r>
      <w:r w:rsidR="0034407C" w:rsidRPr="00BA7C66">
        <w:rPr>
          <w:rFonts w:ascii="Times New Roman" w:hAnsi="Times New Roman" w:cs="Times New Roman"/>
          <w:sz w:val="24"/>
          <w:szCs w:val="24"/>
          <w:lang w:eastAsia="lt-LT"/>
        </w:rPr>
        <w:t>ruktūrinių fondų reikalavimams.</w:t>
      </w:r>
      <w:r w:rsidRPr="00BA7C66">
        <w:rPr>
          <w:rFonts w:ascii="Times New Roman" w:hAnsi="Times New Roman" w:cs="Times New Roman"/>
          <w:sz w:val="24"/>
          <w:szCs w:val="24"/>
          <w:lang w:eastAsia="lt-LT"/>
        </w:rPr>
        <w:t xml:space="preserve"> </w:t>
      </w:r>
    </w:p>
    <w:p w:rsidR="005F7CB9" w:rsidRPr="00BA7C66" w:rsidRDefault="005F7CB9" w:rsidP="00CB7FF0">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hAnsi="Times New Roman" w:cs="Times New Roman"/>
          <w:sz w:val="24"/>
          <w:szCs w:val="24"/>
        </w:rPr>
        <w:t>Netinkamomis finansuoti laikomos investicinio projekto, verslo plano ir paraiškos parengimo išlaidos.</w:t>
      </w:r>
    </w:p>
    <w:p w:rsidR="001F4631" w:rsidRPr="00BA7C66" w:rsidRDefault="001F4631"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Pagal Aprašą kryžminis finansavimas netaikomas.</w:t>
      </w:r>
    </w:p>
    <w:p w:rsidR="001F4631" w:rsidRPr="00BA7C66" w:rsidRDefault="001F4631"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hAnsi="Times New Roman" w:cs="Times New Roman"/>
          <w:sz w:val="24"/>
          <w:szCs w:val="24"/>
          <w:lang w:eastAsia="lt-LT"/>
        </w:rPr>
        <w:t xml:space="preserve">Išlaidos, apmokamos taikant Aprašo </w:t>
      </w:r>
      <w:r w:rsidR="005F7CB9" w:rsidRPr="00BA7C66">
        <w:rPr>
          <w:rFonts w:ascii="Times New Roman" w:hAnsi="Times New Roman" w:cs="Times New Roman"/>
          <w:sz w:val="24"/>
          <w:szCs w:val="24"/>
          <w:lang w:eastAsia="lt-LT"/>
        </w:rPr>
        <w:t>4</w:t>
      </w:r>
      <w:r w:rsidR="00276917" w:rsidRPr="00BA7C66">
        <w:rPr>
          <w:rFonts w:ascii="Times New Roman" w:hAnsi="Times New Roman" w:cs="Times New Roman"/>
          <w:sz w:val="24"/>
          <w:szCs w:val="24"/>
          <w:lang w:eastAsia="lt-LT"/>
        </w:rPr>
        <w:t>5</w:t>
      </w:r>
      <w:r w:rsidRPr="00BA7C66">
        <w:rPr>
          <w:rFonts w:ascii="Times New Roman" w:hAnsi="Times New Roman" w:cs="Times New Roman"/>
          <w:sz w:val="24"/>
          <w:szCs w:val="24"/>
          <w:lang w:eastAsia="lt-LT"/>
        </w:rPr>
        <w:t xml:space="preserve"> punkte nurodytas fiksuotąsias normas, turi atitikti Projektų taisyklių 35 skirsnį.</w:t>
      </w:r>
    </w:p>
    <w:p w:rsidR="003572CD" w:rsidRPr="00BA7C66" w:rsidRDefault="003572CD" w:rsidP="000F78E8">
      <w:pPr>
        <w:pStyle w:val="ListParagraph"/>
        <w:numPr>
          <w:ilvl w:val="0"/>
          <w:numId w:val="2"/>
        </w:numPr>
        <w:tabs>
          <w:tab w:val="left" w:pos="993"/>
        </w:tabs>
        <w:spacing w:before="120" w:after="0" w:line="240" w:lineRule="auto"/>
        <w:ind w:left="0" w:firstLine="567"/>
        <w:jc w:val="both"/>
        <w:rPr>
          <w:rFonts w:ascii="Times New Roman" w:hAnsi="Times New Roman" w:cs="Times New Roman"/>
          <w:sz w:val="24"/>
          <w:szCs w:val="24"/>
          <w:lang w:eastAsia="lt-LT"/>
        </w:rPr>
      </w:pPr>
      <w:r w:rsidRPr="00BA7C66">
        <w:rPr>
          <w:rFonts w:ascii="Times New Roman" w:hAnsi="Times New Roman" w:cs="Times New Roman"/>
          <w:sz w:val="24"/>
          <w:szCs w:val="24"/>
          <w:lang w:eastAsia="lt-LT"/>
        </w:rPr>
        <w:t>Pajamoms iš projekto veiklų, gautoms projekto įgyvendinimo metu ir projekto tęstinumo laikotarpiu, taikomi reikalavimai nustatyti Projektų taisyklių 36 skirsnyje (netaikoma projektams, jeigu projekto tinkamų finansuoti išlaidų suma neviršija 50 000 eurų ir jeigu projektui teikiama valstybės pagalba).</w:t>
      </w:r>
    </w:p>
    <w:p w:rsidR="00A813AD" w:rsidRPr="00BA7C66" w:rsidRDefault="00A813AD" w:rsidP="000F78E8">
      <w:pPr>
        <w:pStyle w:val="ListParagraph"/>
        <w:numPr>
          <w:ilvl w:val="0"/>
          <w:numId w:val="2"/>
        </w:numPr>
        <w:tabs>
          <w:tab w:val="left" w:pos="993"/>
        </w:tabs>
        <w:spacing w:before="120"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Valstybės pagalba, kurios tinkamas finansuoti išlaidas galima nustatyti ir kuriai pagal Reglamento (ES) Nr. 651/2014 53 straipsnį taikoma išimtis, gali būti sumuojama su:</w:t>
      </w:r>
    </w:p>
    <w:p w:rsidR="005E7BA1" w:rsidRPr="00BA7C66" w:rsidRDefault="005E7BA1" w:rsidP="000F78E8">
      <w:pPr>
        <w:pStyle w:val="ListParagraph"/>
        <w:numPr>
          <w:ilvl w:val="1"/>
          <w:numId w:val="2"/>
        </w:numPr>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bet kokia kita valstybės pagalba, jei tos priemonės yra susijusios su skirtingomis tinkamomis finansuoti išlaidomis, kurias galima nustatyti;</w:t>
      </w:r>
    </w:p>
    <w:p w:rsidR="005E7BA1" w:rsidRPr="00BA7C66" w:rsidRDefault="005E7BA1" w:rsidP="000F78E8">
      <w:pPr>
        <w:pStyle w:val="ListParagraph"/>
        <w:numPr>
          <w:ilvl w:val="1"/>
          <w:numId w:val="2"/>
        </w:numPr>
        <w:tabs>
          <w:tab w:val="left" w:pos="1134"/>
        </w:tabs>
        <w:spacing w:before="120"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w:t>
      </w:r>
      <w:r w:rsidRPr="00BA7C66">
        <w:rPr>
          <w:rFonts w:ascii="Times New Roman" w:eastAsia="Times New Roman" w:hAnsi="Times New Roman" w:cs="Times New Roman"/>
          <w:sz w:val="24"/>
          <w:szCs w:val="24"/>
          <w:lang w:eastAsia="lt-LT"/>
        </w:rPr>
        <w:lastRenderedPageBreak/>
        <w:t xml:space="preserve">pagalbos intensyvumas ar pagalbos suma, leistina pagal </w:t>
      </w:r>
      <w:r w:rsidRPr="00BA7C66">
        <w:rPr>
          <w:rFonts w:ascii="Times New Roman" w:hAnsi="Times New Roman" w:cs="Times New Roman"/>
          <w:sz w:val="24"/>
          <w:szCs w:val="24"/>
        </w:rPr>
        <w:t>R</w:t>
      </w:r>
      <w:r w:rsidRPr="00BA7C66">
        <w:rPr>
          <w:rFonts w:ascii="Times New Roman" w:eastAsia="Times New Roman" w:hAnsi="Times New Roman" w:cs="Times New Roman"/>
          <w:sz w:val="24"/>
          <w:szCs w:val="24"/>
          <w:lang w:eastAsia="lt-LT"/>
        </w:rPr>
        <w:t xml:space="preserve">eglamento </w:t>
      </w:r>
      <w:r w:rsidRPr="00BA7C66">
        <w:rPr>
          <w:rFonts w:ascii="Times New Roman" w:hAnsi="Times New Roman" w:cs="Times New Roman"/>
          <w:sz w:val="24"/>
          <w:szCs w:val="24"/>
        </w:rPr>
        <w:t>(ES) Nr. 651/2014</w:t>
      </w:r>
      <w:r w:rsidRPr="00BA7C66">
        <w:rPr>
          <w:rFonts w:ascii="Times New Roman" w:eastAsia="Times New Roman" w:hAnsi="Times New Roman" w:cs="Times New Roman"/>
          <w:sz w:val="24"/>
          <w:szCs w:val="24"/>
          <w:lang w:eastAsia="lt-LT"/>
        </w:rPr>
        <w:t xml:space="preserve"> 53 straipsnį.</w:t>
      </w:r>
    </w:p>
    <w:p w:rsidR="00A813AD" w:rsidRPr="00BA7C66" w:rsidRDefault="00A813A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 xml:space="preserve">Valstybės pagalba, kuriai </w:t>
      </w:r>
      <w:r w:rsidR="00065373" w:rsidRPr="00BA7C66">
        <w:rPr>
          <w:rFonts w:ascii="Times New Roman" w:eastAsia="Times New Roman" w:hAnsi="Times New Roman" w:cs="Times New Roman"/>
          <w:sz w:val="24"/>
          <w:szCs w:val="24"/>
          <w:lang w:eastAsia="lt-LT"/>
        </w:rPr>
        <w:t xml:space="preserve">pagal </w:t>
      </w:r>
      <w:r w:rsidR="00065373" w:rsidRPr="00BA7C66">
        <w:rPr>
          <w:rFonts w:ascii="Times New Roman" w:hAnsi="Times New Roman" w:cs="Times New Roman"/>
          <w:sz w:val="24"/>
          <w:szCs w:val="24"/>
        </w:rPr>
        <w:t>R</w:t>
      </w:r>
      <w:r w:rsidR="00065373" w:rsidRPr="00BA7C66">
        <w:rPr>
          <w:rFonts w:ascii="Times New Roman" w:eastAsia="Times New Roman" w:hAnsi="Times New Roman" w:cs="Times New Roman"/>
          <w:sz w:val="24"/>
          <w:szCs w:val="24"/>
          <w:lang w:eastAsia="lt-LT"/>
        </w:rPr>
        <w:t xml:space="preserve">eglamento </w:t>
      </w:r>
      <w:r w:rsidR="00065373" w:rsidRPr="00BA7C66">
        <w:rPr>
          <w:rFonts w:ascii="Times New Roman" w:hAnsi="Times New Roman" w:cs="Times New Roman"/>
          <w:sz w:val="24"/>
          <w:szCs w:val="24"/>
        </w:rPr>
        <w:t>(ES) Nr. 651/2014</w:t>
      </w:r>
      <w:r w:rsidR="00065373" w:rsidRPr="00BA7C66">
        <w:rPr>
          <w:rFonts w:ascii="Times New Roman" w:eastAsia="Times New Roman" w:hAnsi="Times New Roman" w:cs="Times New Roman"/>
          <w:sz w:val="24"/>
          <w:szCs w:val="24"/>
          <w:lang w:eastAsia="lt-LT"/>
        </w:rPr>
        <w:t xml:space="preserve"> 53 straipsnį taikoma išimtis</w:t>
      </w:r>
      <w:r w:rsidRPr="00BA7C66">
        <w:rPr>
          <w:rFonts w:ascii="Times New Roman" w:eastAsia="Times New Roman" w:hAnsi="Times New Roman" w:cs="Times New Roman"/>
          <w:sz w:val="24"/>
          <w:szCs w:val="24"/>
          <w:lang w:eastAsia="lt-LT"/>
        </w:rPr>
        <w:t xml:space="preserve">, nesumuojama su jokia </w:t>
      </w:r>
      <w:proofErr w:type="spellStart"/>
      <w:r w:rsidRPr="00BA7C66">
        <w:rPr>
          <w:rFonts w:ascii="Times New Roman" w:eastAsia="Times New Roman" w:hAnsi="Times New Roman" w:cs="Times New Roman"/>
          <w:i/>
          <w:sz w:val="24"/>
          <w:szCs w:val="24"/>
          <w:lang w:eastAsia="lt-LT"/>
        </w:rPr>
        <w:t>de</w:t>
      </w:r>
      <w:proofErr w:type="spellEnd"/>
      <w:r w:rsidRPr="00BA7C66">
        <w:rPr>
          <w:rFonts w:ascii="Times New Roman" w:eastAsia="Times New Roman" w:hAnsi="Times New Roman" w:cs="Times New Roman"/>
          <w:i/>
          <w:sz w:val="24"/>
          <w:szCs w:val="24"/>
          <w:lang w:eastAsia="lt-LT"/>
        </w:rPr>
        <w:t xml:space="preserve"> </w:t>
      </w:r>
      <w:proofErr w:type="spellStart"/>
      <w:r w:rsidRPr="00BA7C66">
        <w:rPr>
          <w:rFonts w:ascii="Times New Roman" w:eastAsia="Times New Roman" w:hAnsi="Times New Roman" w:cs="Times New Roman"/>
          <w:i/>
          <w:sz w:val="24"/>
          <w:szCs w:val="24"/>
          <w:lang w:eastAsia="lt-LT"/>
        </w:rPr>
        <w:t>minimis</w:t>
      </w:r>
      <w:proofErr w:type="spellEnd"/>
      <w:r w:rsidRPr="00BA7C66">
        <w:rPr>
          <w:rFonts w:ascii="Times New Roman" w:eastAsia="Times New Roman" w:hAnsi="Times New Roman" w:cs="Times New Roman"/>
          <w:sz w:val="24"/>
          <w:szCs w:val="24"/>
          <w:lang w:eastAsia="lt-LT"/>
        </w:rPr>
        <w:t xml:space="preserve"> pagalba, susijusia su tomis pačiomis tinkamomis finansuoti išlaidomis</w:t>
      </w:r>
      <w:r w:rsidR="00065373" w:rsidRPr="00BA7C66">
        <w:rPr>
          <w:rFonts w:ascii="Times New Roman" w:eastAsia="Times New Roman" w:hAnsi="Times New Roman" w:cs="Times New Roman"/>
          <w:sz w:val="24"/>
          <w:szCs w:val="24"/>
          <w:lang w:eastAsia="lt-LT"/>
        </w:rPr>
        <w:t xml:space="preserve">, jeigu susumavus būtų viršytas didžiausias pagalbos intensyvumas ar pagalbos suma, leistina pagal </w:t>
      </w:r>
      <w:r w:rsidR="00065373" w:rsidRPr="00BA7C66">
        <w:rPr>
          <w:rFonts w:ascii="Times New Roman" w:hAnsi="Times New Roman" w:cs="Times New Roman"/>
          <w:sz w:val="24"/>
          <w:szCs w:val="24"/>
        </w:rPr>
        <w:t>R</w:t>
      </w:r>
      <w:r w:rsidR="00065373" w:rsidRPr="00BA7C66">
        <w:rPr>
          <w:rFonts w:ascii="Times New Roman" w:eastAsia="Times New Roman" w:hAnsi="Times New Roman" w:cs="Times New Roman"/>
          <w:sz w:val="24"/>
          <w:szCs w:val="24"/>
          <w:lang w:eastAsia="lt-LT"/>
        </w:rPr>
        <w:t xml:space="preserve">eglamento </w:t>
      </w:r>
      <w:r w:rsidR="00065373" w:rsidRPr="00BA7C66">
        <w:rPr>
          <w:rFonts w:ascii="Times New Roman" w:hAnsi="Times New Roman" w:cs="Times New Roman"/>
          <w:sz w:val="24"/>
          <w:szCs w:val="24"/>
        </w:rPr>
        <w:t>(ES) Nr. 651/2014</w:t>
      </w:r>
      <w:r w:rsidR="00065373" w:rsidRPr="00BA7C66">
        <w:rPr>
          <w:rFonts w:ascii="Times New Roman" w:eastAsia="Times New Roman" w:hAnsi="Times New Roman" w:cs="Times New Roman"/>
          <w:sz w:val="24"/>
          <w:szCs w:val="24"/>
          <w:lang w:eastAsia="lt-LT"/>
        </w:rPr>
        <w:t xml:space="preserve"> 53 straipsnį.</w:t>
      </w:r>
    </w:p>
    <w:p w:rsidR="00A402A4" w:rsidRPr="00BA7C66" w:rsidRDefault="00A402A4" w:rsidP="00A402A4">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 xml:space="preserve">Jeigu valstybei ar savivaldybei nuosavybės teise priklausantis nekilnojamojo kultūros paveldo objektas pareiškėjui perduotas nuomos sutartimi, Europos Sąjungos struktūrinių fondų investicijos į šį turtą yra tinkamos tik tuo atveju, kai nekilnojamojo kultūros paveldo objektas išnuomotas nepažeidžiant Konkurencijos įstatymo 4 straipsnio nuostatų. </w:t>
      </w:r>
    </w:p>
    <w:p w:rsidR="00E60D1E" w:rsidRPr="00BA7C66" w:rsidRDefault="00E60D1E" w:rsidP="006666F8">
      <w:pPr>
        <w:tabs>
          <w:tab w:val="left" w:pos="1418"/>
        </w:tabs>
        <w:spacing w:after="0" w:line="240" w:lineRule="auto"/>
        <w:jc w:val="both"/>
        <w:rPr>
          <w:rFonts w:ascii="Times New Roman" w:eastAsia="Times New Roman" w:hAnsi="Times New Roman" w:cs="Times New Roman"/>
          <w:sz w:val="24"/>
          <w:szCs w:val="24"/>
          <w:lang w:eastAsia="lt-LT"/>
        </w:rPr>
      </w:pPr>
    </w:p>
    <w:p w:rsidR="00E60D1E" w:rsidRPr="00BA7C66" w:rsidRDefault="00E60D1E" w:rsidP="006666F8">
      <w:pPr>
        <w:tabs>
          <w:tab w:val="left" w:pos="1418"/>
        </w:tabs>
        <w:spacing w:after="0" w:line="240" w:lineRule="auto"/>
        <w:jc w:val="both"/>
        <w:rPr>
          <w:rFonts w:ascii="Times New Roman" w:eastAsia="Times New Roman" w:hAnsi="Times New Roman" w:cs="Times New Roman"/>
          <w:sz w:val="24"/>
          <w:szCs w:val="24"/>
          <w:lang w:eastAsia="lt-LT"/>
        </w:rPr>
      </w:pPr>
    </w:p>
    <w:p w:rsidR="00871EF1" w:rsidRPr="00BA7C66" w:rsidRDefault="00924EB7" w:rsidP="0092219F">
      <w:pPr>
        <w:pStyle w:val="ListParagraph"/>
        <w:tabs>
          <w:tab w:val="left" w:pos="1418"/>
        </w:tabs>
        <w:spacing w:after="0" w:line="240" w:lineRule="auto"/>
        <w:ind w:left="0" w:firstLine="567"/>
        <w:jc w:val="center"/>
        <w:rPr>
          <w:rFonts w:ascii="Times New Roman" w:eastAsia="Times New Roman" w:hAnsi="Times New Roman" w:cs="Times New Roman"/>
          <w:b/>
          <w:sz w:val="24"/>
          <w:szCs w:val="24"/>
          <w:lang w:eastAsia="lt-LT"/>
        </w:rPr>
      </w:pPr>
      <w:r w:rsidRPr="00BA7C66">
        <w:rPr>
          <w:rFonts w:ascii="Times New Roman" w:eastAsia="Times New Roman" w:hAnsi="Times New Roman" w:cs="Times New Roman"/>
          <w:b/>
          <w:sz w:val="24"/>
          <w:szCs w:val="24"/>
          <w:lang w:eastAsia="lt-LT"/>
        </w:rPr>
        <w:t>V</w:t>
      </w:r>
      <w:r w:rsidR="00871EF1" w:rsidRPr="00BA7C66">
        <w:rPr>
          <w:rFonts w:ascii="Times New Roman" w:eastAsia="Times New Roman" w:hAnsi="Times New Roman" w:cs="Times New Roman"/>
          <w:b/>
          <w:sz w:val="24"/>
          <w:szCs w:val="24"/>
          <w:lang w:eastAsia="lt-LT"/>
        </w:rPr>
        <w:t xml:space="preserve"> SKYRIUS</w:t>
      </w:r>
    </w:p>
    <w:p w:rsidR="00924EB7" w:rsidRPr="00BA7C66" w:rsidRDefault="00924EB7" w:rsidP="0092219F">
      <w:pPr>
        <w:pStyle w:val="ListParagraph"/>
        <w:tabs>
          <w:tab w:val="left" w:pos="1418"/>
        </w:tabs>
        <w:spacing w:after="0" w:line="240" w:lineRule="auto"/>
        <w:ind w:left="0" w:right="140" w:firstLine="567"/>
        <w:jc w:val="center"/>
        <w:rPr>
          <w:rFonts w:ascii="Times New Roman" w:eastAsia="Times New Roman" w:hAnsi="Times New Roman" w:cs="Times New Roman"/>
          <w:b/>
          <w:sz w:val="24"/>
          <w:szCs w:val="24"/>
          <w:lang w:eastAsia="lt-LT"/>
        </w:rPr>
      </w:pPr>
      <w:r w:rsidRPr="00BA7C66">
        <w:rPr>
          <w:rFonts w:ascii="Times New Roman" w:eastAsia="Times New Roman" w:hAnsi="Times New Roman" w:cs="Times New Roman"/>
          <w:b/>
          <w:sz w:val="24"/>
          <w:szCs w:val="24"/>
          <w:lang w:eastAsia="lt-LT"/>
        </w:rPr>
        <w:t>PARAIŠKŲ RENGIMAS, PAREIŠKĖJŲ INFORMAVIMAS, KONSULTAVIMAS, PARAIŠKŲ TEIKIMAS IR VERTINIMAS</w:t>
      </w:r>
    </w:p>
    <w:p w:rsidR="00871EF1" w:rsidRPr="00BA7C66" w:rsidRDefault="00871EF1" w:rsidP="0092219F">
      <w:pPr>
        <w:tabs>
          <w:tab w:val="left" w:pos="1418"/>
        </w:tabs>
        <w:spacing w:after="0" w:line="240" w:lineRule="auto"/>
        <w:ind w:firstLine="567"/>
        <w:jc w:val="both"/>
        <w:rPr>
          <w:rFonts w:ascii="Times New Roman" w:eastAsia="Times New Roman" w:hAnsi="Times New Roman" w:cs="Times New Roman"/>
          <w:sz w:val="24"/>
          <w:szCs w:val="24"/>
          <w:lang w:eastAsia="lt-LT"/>
        </w:rPr>
      </w:pPr>
    </w:p>
    <w:p w:rsidR="00FC1212" w:rsidRPr="00BA7C66" w:rsidRDefault="005B1220"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hAnsi="Times New Roman"/>
          <w:sz w:val="24"/>
          <w:szCs w:val="24"/>
        </w:rPr>
        <w:t xml:space="preserve">Tas pats pareiškėjas gali teikti tik vieną paraišką dėl to paties </w:t>
      </w:r>
      <w:r w:rsidR="00C316E3" w:rsidRPr="00BA7C66">
        <w:rPr>
          <w:rFonts w:ascii="Times New Roman" w:hAnsi="Times New Roman"/>
          <w:sz w:val="24"/>
          <w:szCs w:val="24"/>
        </w:rPr>
        <w:t xml:space="preserve">kultūros paveldo </w:t>
      </w:r>
      <w:r w:rsidRPr="00BA7C66">
        <w:rPr>
          <w:rFonts w:ascii="Times New Roman" w:hAnsi="Times New Roman"/>
          <w:sz w:val="24"/>
          <w:szCs w:val="24"/>
        </w:rPr>
        <w:t xml:space="preserve">objekto. </w:t>
      </w:r>
      <w:r w:rsidR="00FC1212" w:rsidRPr="00BA7C66">
        <w:rPr>
          <w:rFonts w:ascii="Times New Roman" w:eastAsia="Times New Roman" w:hAnsi="Times New Roman" w:cs="Times New Roman"/>
          <w:sz w:val="24"/>
          <w:szCs w:val="24"/>
          <w:lang w:eastAsia="lt-LT"/>
        </w:rPr>
        <w:t xml:space="preserve">Siekdamas gauti finansavimą pareiškėjas turi užpildyti paraišką, </w:t>
      </w:r>
      <w:r w:rsidR="00B00C8D" w:rsidRPr="00BA7C66">
        <w:rPr>
          <w:rFonts w:ascii="Times New Roman" w:eastAsia="Times New Roman" w:hAnsi="Times New Roman" w:cs="Times New Roman"/>
          <w:sz w:val="24"/>
          <w:szCs w:val="24"/>
          <w:lang w:eastAsia="lt-LT"/>
        </w:rPr>
        <w:t>kurios iš dalies užpildyta forma</w:t>
      </w:r>
      <w:r w:rsidR="00F65956" w:rsidRPr="00BA7C66">
        <w:rPr>
          <w:rFonts w:ascii="Times New Roman" w:eastAsia="Times New Roman" w:hAnsi="Times New Roman" w:cs="Times New Roman"/>
          <w:sz w:val="24"/>
          <w:szCs w:val="24"/>
          <w:lang w:eastAsia="lt-LT"/>
        </w:rPr>
        <w:t xml:space="preserve"> </w:t>
      </w:r>
      <w:r w:rsidR="00FC1212" w:rsidRPr="00BA7C66">
        <w:rPr>
          <w:rFonts w:ascii="Times New Roman" w:eastAsia="Times New Roman" w:hAnsi="Times New Roman" w:cs="Times New Roman"/>
          <w:sz w:val="24"/>
          <w:szCs w:val="24"/>
          <w:lang w:eastAsia="lt-LT"/>
        </w:rPr>
        <w:t>PDF formatu skelbiama E</w:t>
      </w:r>
      <w:r w:rsidR="00FB4A35" w:rsidRPr="00BA7C66">
        <w:rPr>
          <w:rFonts w:ascii="Times New Roman" w:eastAsia="Times New Roman" w:hAnsi="Times New Roman" w:cs="Times New Roman"/>
          <w:sz w:val="24"/>
          <w:szCs w:val="24"/>
          <w:lang w:eastAsia="lt-LT"/>
        </w:rPr>
        <w:t xml:space="preserve">uropos </w:t>
      </w:r>
      <w:r w:rsidR="00FC1212" w:rsidRPr="00BA7C66">
        <w:rPr>
          <w:rFonts w:ascii="Times New Roman" w:eastAsia="Times New Roman" w:hAnsi="Times New Roman" w:cs="Times New Roman"/>
          <w:sz w:val="24"/>
          <w:szCs w:val="24"/>
          <w:lang w:eastAsia="lt-LT"/>
        </w:rPr>
        <w:t>S</w:t>
      </w:r>
      <w:r w:rsidR="00FB4A35" w:rsidRPr="00BA7C66">
        <w:rPr>
          <w:rFonts w:ascii="Times New Roman" w:eastAsia="Times New Roman" w:hAnsi="Times New Roman" w:cs="Times New Roman"/>
          <w:sz w:val="24"/>
          <w:szCs w:val="24"/>
          <w:lang w:eastAsia="lt-LT"/>
        </w:rPr>
        <w:t>ąjungos</w:t>
      </w:r>
      <w:r w:rsidR="00FC1212" w:rsidRPr="00BA7C66">
        <w:rPr>
          <w:rFonts w:ascii="Times New Roman" w:eastAsia="Times New Roman" w:hAnsi="Times New Roman" w:cs="Times New Roman"/>
          <w:sz w:val="24"/>
          <w:szCs w:val="24"/>
          <w:lang w:eastAsia="lt-LT"/>
        </w:rPr>
        <w:t xml:space="preserve"> struktūrinių fondų svetainės </w:t>
      </w:r>
      <w:proofErr w:type="spellStart"/>
      <w:r w:rsidR="00FC1212" w:rsidRPr="00BA7C66">
        <w:rPr>
          <w:rFonts w:ascii="Times New Roman" w:eastAsia="Times New Roman" w:hAnsi="Times New Roman" w:cs="Times New Roman"/>
          <w:sz w:val="24"/>
          <w:szCs w:val="24"/>
          <w:lang w:eastAsia="lt-LT"/>
        </w:rPr>
        <w:t>www.esinvesticijos.lt</w:t>
      </w:r>
      <w:proofErr w:type="spellEnd"/>
      <w:r w:rsidR="00FC1212" w:rsidRPr="00BA7C66">
        <w:rPr>
          <w:rFonts w:ascii="Times New Roman" w:eastAsia="Times New Roman" w:hAnsi="Times New Roman" w:cs="Times New Roman"/>
          <w:sz w:val="24"/>
          <w:szCs w:val="24"/>
          <w:lang w:eastAsia="lt-LT"/>
        </w:rPr>
        <w:t xml:space="preserve"> skiltyje „Finansavimas“ prie paskelbto kvietimo te</w:t>
      </w:r>
      <w:r w:rsidR="00167A81" w:rsidRPr="00BA7C66">
        <w:rPr>
          <w:rFonts w:ascii="Times New Roman" w:eastAsia="Times New Roman" w:hAnsi="Times New Roman" w:cs="Times New Roman"/>
          <w:sz w:val="24"/>
          <w:szCs w:val="24"/>
          <w:lang w:eastAsia="lt-LT"/>
        </w:rPr>
        <w:t>ikti paraiškas „Susij</w:t>
      </w:r>
      <w:r w:rsidR="00307CE2" w:rsidRPr="00BA7C66">
        <w:rPr>
          <w:rFonts w:ascii="Times New Roman" w:eastAsia="Times New Roman" w:hAnsi="Times New Roman" w:cs="Times New Roman"/>
          <w:sz w:val="24"/>
          <w:szCs w:val="24"/>
          <w:lang w:eastAsia="lt-LT"/>
        </w:rPr>
        <w:t>ę</w:t>
      </w:r>
      <w:r w:rsidR="00FC1212" w:rsidRPr="00BA7C66">
        <w:rPr>
          <w:rFonts w:ascii="Times New Roman" w:eastAsia="Times New Roman" w:hAnsi="Times New Roman" w:cs="Times New Roman"/>
          <w:sz w:val="24"/>
          <w:szCs w:val="24"/>
          <w:lang w:eastAsia="lt-LT"/>
        </w:rPr>
        <w:t xml:space="preserve"> dokument</w:t>
      </w:r>
      <w:r w:rsidR="00307CE2" w:rsidRPr="00BA7C66">
        <w:rPr>
          <w:rFonts w:ascii="Times New Roman" w:eastAsia="Times New Roman" w:hAnsi="Times New Roman" w:cs="Times New Roman"/>
          <w:sz w:val="24"/>
          <w:szCs w:val="24"/>
          <w:lang w:eastAsia="lt-LT"/>
        </w:rPr>
        <w:t>ai</w:t>
      </w:r>
      <w:r w:rsidR="00FC1212" w:rsidRPr="00BA7C66">
        <w:rPr>
          <w:rFonts w:ascii="Times New Roman" w:eastAsia="Times New Roman" w:hAnsi="Times New Roman" w:cs="Times New Roman"/>
          <w:sz w:val="24"/>
          <w:szCs w:val="24"/>
          <w:lang w:eastAsia="lt-LT"/>
        </w:rPr>
        <w:t>“.</w:t>
      </w:r>
      <w:r w:rsidRPr="00BA7C66">
        <w:rPr>
          <w:rFonts w:ascii="Times New Roman" w:eastAsia="Times New Roman" w:hAnsi="Times New Roman" w:cs="Times New Roman"/>
          <w:sz w:val="24"/>
          <w:szCs w:val="24"/>
          <w:lang w:eastAsia="lt-LT"/>
        </w:rPr>
        <w:t xml:space="preserve"> </w:t>
      </w:r>
    </w:p>
    <w:p w:rsidR="00B716E4" w:rsidRPr="00BA7C66" w:rsidRDefault="00B716E4"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 xml:space="preserve">Pareiškėjas pildo paraišką ir kartu su Aprašo </w:t>
      </w:r>
      <w:r w:rsidR="008B6119" w:rsidRPr="00BA7C66">
        <w:rPr>
          <w:rFonts w:ascii="Times New Roman" w:eastAsia="Times New Roman" w:hAnsi="Times New Roman" w:cs="Times New Roman"/>
          <w:sz w:val="24"/>
          <w:szCs w:val="24"/>
          <w:lang w:eastAsia="lt-LT"/>
        </w:rPr>
        <w:t>5</w:t>
      </w:r>
      <w:r w:rsidR="00276917" w:rsidRPr="00BA7C66">
        <w:rPr>
          <w:rFonts w:ascii="Times New Roman" w:eastAsia="Times New Roman" w:hAnsi="Times New Roman" w:cs="Times New Roman"/>
          <w:sz w:val="24"/>
          <w:szCs w:val="24"/>
          <w:lang w:eastAsia="lt-LT"/>
        </w:rPr>
        <w:t>7</w:t>
      </w:r>
      <w:r w:rsidRPr="00BA7C66">
        <w:rPr>
          <w:rFonts w:ascii="Times New Roman" w:eastAsia="Times New Roman" w:hAnsi="Times New Roman" w:cs="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12 skirsnyje nustatyta tvarka.</w:t>
      </w:r>
      <w:r w:rsidR="00E03B5E" w:rsidRPr="00BA7C66">
        <w:rPr>
          <w:rFonts w:ascii="Times New Roman" w:eastAsia="Times New Roman" w:hAnsi="Times New Roman" w:cs="Times New Roman"/>
          <w:sz w:val="24"/>
          <w:szCs w:val="24"/>
          <w:lang w:eastAsia="lt-LT"/>
        </w:rPr>
        <w:t xml:space="preserve"> Jei paraiška teikiama per DMS, pareiškėjas prie DMS jungiasi naudodamasis Valstybės informacinių išteklių </w:t>
      </w:r>
      <w:proofErr w:type="spellStart"/>
      <w:r w:rsidR="00E03B5E" w:rsidRPr="00BA7C66">
        <w:rPr>
          <w:rFonts w:ascii="Times New Roman" w:eastAsia="Times New Roman" w:hAnsi="Times New Roman" w:cs="Times New Roman"/>
          <w:sz w:val="24"/>
          <w:szCs w:val="24"/>
          <w:lang w:eastAsia="lt-LT"/>
        </w:rPr>
        <w:t>sąveikumo</w:t>
      </w:r>
      <w:proofErr w:type="spellEnd"/>
      <w:r w:rsidR="00E03B5E" w:rsidRPr="00BA7C66">
        <w:rPr>
          <w:rFonts w:ascii="Times New Roman" w:eastAsia="Times New Roman" w:hAnsi="Times New Roman" w:cs="Times New Roman"/>
          <w:sz w:val="24"/>
          <w:szCs w:val="24"/>
          <w:lang w:eastAsia="lt-LT"/>
        </w:rPr>
        <w:t xml:space="preserve"> platforma ir užsiregistravęs tampa DMS naudotoju.</w:t>
      </w:r>
    </w:p>
    <w:p w:rsidR="00F7293D" w:rsidRPr="00BA7C66" w:rsidRDefault="00F7293D" w:rsidP="000F78E8">
      <w:pPr>
        <w:pStyle w:val="ListParagraph"/>
        <w:numPr>
          <w:ilvl w:val="0"/>
          <w:numId w:val="2"/>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Jeigu, vadovaujantis Aprašo 5</w:t>
      </w:r>
      <w:r w:rsidR="00276917" w:rsidRPr="00BA7C66">
        <w:rPr>
          <w:rFonts w:ascii="Times New Roman" w:eastAsia="Times New Roman" w:hAnsi="Times New Roman" w:cs="Times New Roman"/>
          <w:sz w:val="24"/>
          <w:szCs w:val="24"/>
          <w:lang w:eastAsia="lt-LT"/>
        </w:rPr>
        <w:t>4</w:t>
      </w:r>
      <w:r w:rsidRPr="00BA7C66">
        <w:rPr>
          <w:rFonts w:ascii="Times New Roman" w:eastAsia="Times New Roman" w:hAnsi="Times New Roman" w:cs="Times New Roman"/>
          <w:sz w:val="24"/>
          <w:szCs w:val="24"/>
          <w:lang w:eastAsia="lt-LT"/>
        </w:rPr>
        <w:t xml:space="preserve"> punktu, paraiška teikiama raštu, ji gali būti teikiama vienu iš šių būdų: </w:t>
      </w:r>
    </w:p>
    <w:p w:rsidR="00732E44" w:rsidRPr="00BA7C66" w:rsidRDefault="00F7293D" w:rsidP="00732E44">
      <w:pPr>
        <w:pStyle w:val="ListParagraph"/>
        <w:numPr>
          <w:ilvl w:val="1"/>
          <w:numId w:val="2"/>
        </w:numPr>
        <w:tabs>
          <w:tab w:val="left" w:pos="1134"/>
        </w:tabs>
        <w:spacing w:after="0" w:line="240" w:lineRule="auto"/>
        <w:ind w:left="0" w:firstLine="568"/>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F7293D" w:rsidRPr="00BA7C66" w:rsidRDefault="00F7293D" w:rsidP="00732E44">
      <w:pPr>
        <w:pStyle w:val="ListParagraph"/>
        <w:numPr>
          <w:ilvl w:val="1"/>
          <w:numId w:val="2"/>
        </w:numPr>
        <w:tabs>
          <w:tab w:val="left" w:pos="1134"/>
        </w:tabs>
        <w:spacing w:after="0" w:line="240" w:lineRule="auto"/>
        <w:ind w:left="0" w:firstLine="568"/>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r w:rsidR="00C66A3B" w:rsidRPr="00BA7C66">
        <w:rPr>
          <w:rFonts w:ascii="Times New Roman" w:eastAsia="Times New Roman" w:hAnsi="Times New Roman" w:cs="Times New Roman"/>
          <w:sz w:val="24"/>
          <w:szCs w:val="24"/>
          <w:lang w:eastAsia="lt-LT"/>
        </w:rPr>
        <w:t>.</w:t>
      </w:r>
    </w:p>
    <w:p w:rsidR="00B00C8D" w:rsidRPr="00BA7C66" w:rsidRDefault="00B00C8D"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w:t>
      </w:r>
      <w:r w:rsidR="00E03B5E" w:rsidRPr="00BA7C66">
        <w:rPr>
          <w:rFonts w:ascii="Times New Roman" w:eastAsia="Times New Roman" w:hAnsi="Times New Roman" w:cs="Times New Roman"/>
          <w:sz w:val="24"/>
          <w:szCs w:val="24"/>
          <w:lang w:eastAsia="lt-LT"/>
        </w:rPr>
        <w:t>apie tai informuoja pareiškėjus per DMS arba raštu, jei nėra įdiegtos arba neužtikrinamos DMS funkcinės galimybės.</w:t>
      </w:r>
    </w:p>
    <w:p w:rsidR="00FD2EEC" w:rsidRPr="00BA7C66" w:rsidRDefault="009A7C59"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Kartu su paraiška pareiškėjas turi pateikti </w:t>
      </w:r>
      <w:r w:rsidRPr="00BA7C66">
        <w:rPr>
          <w:rFonts w:ascii="Times New Roman" w:eastAsia="Times New Roman" w:hAnsi="Times New Roman" w:cs="Times New Roman"/>
          <w:sz w:val="24"/>
          <w:szCs w:val="24"/>
          <w:lang w:eastAsia="lt-LT"/>
        </w:rPr>
        <w:t>šiuos priedus</w:t>
      </w:r>
      <w:r w:rsidR="00F544EC" w:rsidRPr="00BA7C66">
        <w:rPr>
          <w:rFonts w:ascii="Times New Roman" w:eastAsia="Times New Roman" w:hAnsi="Times New Roman" w:cs="Times New Roman"/>
          <w:sz w:val="24"/>
          <w:szCs w:val="24"/>
          <w:lang w:eastAsia="lt-LT"/>
        </w:rPr>
        <w:t xml:space="preserve"> (Aprašo 5</w:t>
      </w:r>
      <w:r w:rsidR="00276917" w:rsidRPr="00BA7C66">
        <w:rPr>
          <w:rFonts w:ascii="Times New Roman" w:eastAsia="Times New Roman" w:hAnsi="Times New Roman" w:cs="Times New Roman"/>
          <w:sz w:val="24"/>
          <w:szCs w:val="24"/>
          <w:lang w:eastAsia="lt-LT"/>
        </w:rPr>
        <w:t>7</w:t>
      </w:r>
      <w:r w:rsidR="00F544EC" w:rsidRPr="00BA7C66">
        <w:rPr>
          <w:rFonts w:ascii="Times New Roman" w:eastAsia="Times New Roman" w:hAnsi="Times New Roman" w:cs="Times New Roman"/>
          <w:sz w:val="24"/>
          <w:szCs w:val="24"/>
          <w:lang w:eastAsia="lt-LT"/>
        </w:rPr>
        <w:t xml:space="preserve">.2, </w:t>
      </w:r>
      <w:r w:rsidR="00F544EC" w:rsidRPr="00805FEC">
        <w:rPr>
          <w:rFonts w:ascii="Times New Roman" w:eastAsia="Times New Roman" w:hAnsi="Times New Roman" w:cs="Times New Roman"/>
          <w:sz w:val="24"/>
          <w:szCs w:val="24"/>
          <w:highlight w:val="yellow"/>
          <w:lang w:eastAsia="lt-LT"/>
        </w:rPr>
        <w:t>5</w:t>
      </w:r>
      <w:r w:rsidR="00276917" w:rsidRPr="00805FEC">
        <w:rPr>
          <w:rFonts w:ascii="Times New Roman" w:eastAsia="Times New Roman" w:hAnsi="Times New Roman" w:cs="Times New Roman"/>
          <w:sz w:val="24"/>
          <w:szCs w:val="24"/>
          <w:highlight w:val="yellow"/>
          <w:lang w:eastAsia="lt-LT"/>
        </w:rPr>
        <w:t>7</w:t>
      </w:r>
      <w:r w:rsidR="00F544EC" w:rsidRPr="00805FEC">
        <w:rPr>
          <w:rFonts w:ascii="Times New Roman" w:eastAsia="Times New Roman" w:hAnsi="Times New Roman" w:cs="Times New Roman"/>
          <w:sz w:val="24"/>
          <w:szCs w:val="24"/>
          <w:highlight w:val="yellow"/>
          <w:lang w:eastAsia="lt-LT"/>
        </w:rPr>
        <w:t>.1</w:t>
      </w:r>
      <w:r w:rsidR="00805FEC" w:rsidRPr="00805FEC">
        <w:rPr>
          <w:rFonts w:ascii="Times New Roman" w:eastAsia="Times New Roman" w:hAnsi="Times New Roman" w:cs="Times New Roman"/>
          <w:sz w:val="24"/>
          <w:szCs w:val="24"/>
          <w:highlight w:val="yellow"/>
          <w:lang w:eastAsia="lt-LT"/>
        </w:rPr>
        <w:t>2</w:t>
      </w:r>
      <w:r w:rsidR="00F544EC" w:rsidRPr="00BA7C66">
        <w:rPr>
          <w:rFonts w:ascii="Times New Roman" w:eastAsia="Times New Roman" w:hAnsi="Times New Roman" w:cs="Times New Roman"/>
          <w:sz w:val="24"/>
          <w:szCs w:val="24"/>
          <w:lang w:eastAsia="lt-LT"/>
        </w:rPr>
        <w:t xml:space="preserve">, </w:t>
      </w:r>
      <w:r w:rsidR="00F544EC" w:rsidRPr="00805FEC">
        <w:rPr>
          <w:rFonts w:ascii="Times New Roman" w:eastAsia="Times New Roman" w:hAnsi="Times New Roman" w:cs="Times New Roman"/>
          <w:sz w:val="24"/>
          <w:szCs w:val="24"/>
          <w:highlight w:val="yellow"/>
          <w:lang w:eastAsia="lt-LT"/>
        </w:rPr>
        <w:t>5</w:t>
      </w:r>
      <w:r w:rsidR="00276917" w:rsidRPr="00805FEC">
        <w:rPr>
          <w:rFonts w:ascii="Times New Roman" w:eastAsia="Times New Roman" w:hAnsi="Times New Roman" w:cs="Times New Roman"/>
          <w:sz w:val="24"/>
          <w:szCs w:val="24"/>
          <w:highlight w:val="yellow"/>
          <w:lang w:eastAsia="lt-LT"/>
        </w:rPr>
        <w:t>7</w:t>
      </w:r>
      <w:r w:rsidR="00F544EC" w:rsidRPr="00805FEC">
        <w:rPr>
          <w:rFonts w:ascii="Times New Roman" w:eastAsia="Times New Roman" w:hAnsi="Times New Roman" w:cs="Times New Roman"/>
          <w:sz w:val="24"/>
          <w:szCs w:val="24"/>
          <w:highlight w:val="yellow"/>
          <w:lang w:eastAsia="lt-LT"/>
        </w:rPr>
        <w:t>.1</w:t>
      </w:r>
      <w:r w:rsidR="00805FEC" w:rsidRPr="00805FEC">
        <w:rPr>
          <w:rFonts w:ascii="Times New Roman" w:eastAsia="Times New Roman" w:hAnsi="Times New Roman" w:cs="Times New Roman"/>
          <w:sz w:val="24"/>
          <w:szCs w:val="24"/>
          <w:highlight w:val="yellow"/>
          <w:lang w:eastAsia="lt-LT"/>
        </w:rPr>
        <w:t>5</w:t>
      </w:r>
      <w:r w:rsidR="006C1981" w:rsidRPr="00BA7C66">
        <w:rPr>
          <w:rFonts w:ascii="Times New Roman" w:eastAsia="Times New Roman" w:hAnsi="Times New Roman" w:cs="Times New Roman"/>
          <w:sz w:val="24"/>
          <w:szCs w:val="24"/>
          <w:lang w:eastAsia="lt-LT"/>
        </w:rPr>
        <w:t xml:space="preserve"> ir </w:t>
      </w:r>
      <w:r w:rsidR="006C1981" w:rsidRPr="00805FEC">
        <w:rPr>
          <w:rFonts w:ascii="Times New Roman" w:eastAsia="Times New Roman" w:hAnsi="Times New Roman" w:cs="Times New Roman"/>
          <w:sz w:val="24"/>
          <w:szCs w:val="24"/>
          <w:highlight w:val="yellow"/>
          <w:lang w:eastAsia="lt-LT"/>
        </w:rPr>
        <w:t>5</w:t>
      </w:r>
      <w:r w:rsidR="00276917" w:rsidRPr="00805FEC">
        <w:rPr>
          <w:rFonts w:ascii="Times New Roman" w:eastAsia="Times New Roman" w:hAnsi="Times New Roman" w:cs="Times New Roman"/>
          <w:sz w:val="24"/>
          <w:szCs w:val="24"/>
          <w:highlight w:val="yellow"/>
          <w:lang w:eastAsia="lt-LT"/>
        </w:rPr>
        <w:t>7</w:t>
      </w:r>
      <w:r w:rsidR="006C1981" w:rsidRPr="00805FEC">
        <w:rPr>
          <w:rFonts w:ascii="Times New Roman" w:eastAsia="Times New Roman" w:hAnsi="Times New Roman" w:cs="Times New Roman"/>
          <w:sz w:val="24"/>
          <w:szCs w:val="24"/>
          <w:highlight w:val="yellow"/>
          <w:lang w:eastAsia="lt-LT"/>
        </w:rPr>
        <w:t>.</w:t>
      </w:r>
      <w:r w:rsidR="00805FEC" w:rsidRPr="00805FEC">
        <w:rPr>
          <w:rFonts w:ascii="Times New Roman" w:eastAsia="Times New Roman" w:hAnsi="Times New Roman" w:cs="Times New Roman"/>
          <w:sz w:val="24"/>
          <w:szCs w:val="24"/>
          <w:highlight w:val="yellow"/>
          <w:lang w:eastAsia="lt-LT"/>
        </w:rPr>
        <w:t>20</w:t>
      </w:r>
      <w:r w:rsidR="00F544EC" w:rsidRPr="00BA7C66">
        <w:rPr>
          <w:rFonts w:ascii="Times New Roman" w:eastAsia="Times New Roman" w:hAnsi="Times New Roman" w:cs="Times New Roman"/>
          <w:sz w:val="24"/>
          <w:szCs w:val="24"/>
          <w:lang w:eastAsia="lt-LT"/>
        </w:rPr>
        <w:t xml:space="preserve"> papunkčiuose nurodytų paraiškos priedų formos skelbiamos ES struktūrinių fondų svetainės </w:t>
      </w:r>
      <w:hyperlink r:id="rId15" w:history="1">
        <w:r w:rsidR="00F544EC" w:rsidRPr="00BA7C66">
          <w:rPr>
            <w:rFonts w:ascii="Times New Roman" w:hAnsi="Times New Roman" w:cs="Times New Roman"/>
            <w:sz w:val="24"/>
            <w:szCs w:val="24"/>
          </w:rPr>
          <w:t>www.esinvesticijos.lt</w:t>
        </w:r>
      </w:hyperlink>
      <w:r w:rsidR="00F544EC" w:rsidRPr="00BA7C66">
        <w:rPr>
          <w:rFonts w:ascii="Times New Roman" w:hAnsi="Times New Roman" w:cs="Times New Roman"/>
          <w:sz w:val="24"/>
          <w:szCs w:val="24"/>
        </w:rPr>
        <w:t xml:space="preserve"> skiltyje „Dokumentai“, ieškant dokumento tipo „</w:t>
      </w:r>
      <w:r w:rsidR="00F544EC" w:rsidRPr="00BA7C66">
        <w:rPr>
          <w:rFonts w:ascii="Times New Roman" w:eastAsia="Times New Roman" w:hAnsi="Times New Roman" w:cs="Times New Roman"/>
          <w:sz w:val="24"/>
          <w:szCs w:val="24"/>
          <w:lang w:eastAsia="lt-LT"/>
        </w:rPr>
        <w:t>paraiškų priedų formos“</w:t>
      </w:r>
      <w:r w:rsidR="00F544EC" w:rsidRPr="00BA7C66">
        <w:rPr>
          <w:rFonts w:ascii="Times New Roman" w:hAnsi="Times New Roman" w:cs="Times New Roman"/>
          <w:sz w:val="24"/>
          <w:szCs w:val="24"/>
        </w:rPr>
        <w:t>)</w:t>
      </w:r>
      <w:r w:rsidRPr="00BA7C66">
        <w:rPr>
          <w:rFonts w:ascii="Times New Roman" w:eastAsia="Times New Roman" w:hAnsi="Times New Roman" w:cs="Times New Roman"/>
          <w:sz w:val="24"/>
          <w:szCs w:val="24"/>
          <w:lang w:eastAsia="lt-LT"/>
        </w:rPr>
        <w:t>:</w:t>
      </w:r>
    </w:p>
    <w:p w:rsidR="005E7BA1" w:rsidRPr="00BA7C66" w:rsidRDefault="009A7C5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partnerio (-</w:t>
      </w:r>
      <w:proofErr w:type="spellStart"/>
      <w:r w:rsidRPr="00BA7C66">
        <w:rPr>
          <w:rFonts w:ascii="Times New Roman" w:eastAsia="Times New Roman" w:hAnsi="Times New Roman" w:cs="Times New Roman"/>
          <w:sz w:val="24"/>
          <w:szCs w:val="24"/>
          <w:lang w:eastAsia="lt-LT"/>
        </w:rPr>
        <w:t>ių</w:t>
      </w:r>
      <w:proofErr w:type="spellEnd"/>
      <w:r w:rsidRPr="00BA7C66">
        <w:rPr>
          <w:rFonts w:ascii="Times New Roman" w:eastAsia="Times New Roman" w:hAnsi="Times New Roman" w:cs="Times New Roman"/>
          <w:sz w:val="24"/>
          <w:szCs w:val="24"/>
          <w:lang w:eastAsia="lt-LT"/>
        </w:rPr>
        <w:t>) deklaraciją (-</w:t>
      </w:r>
      <w:proofErr w:type="spellStart"/>
      <w:r w:rsidRPr="00BA7C66">
        <w:rPr>
          <w:rFonts w:ascii="Times New Roman" w:eastAsia="Times New Roman" w:hAnsi="Times New Roman" w:cs="Times New Roman"/>
          <w:sz w:val="24"/>
          <w:szCs w:val="24"/>
          <w:lang w:eastAsia="lt-LT"/>
        </w:rPr>
        <w:t>as</w:t>
      </w:r>
      <w:proofErr w:type="spellEnd"/>
      <w:r w:rsidRPr="00BA7C66">
        <w:rPr>
          <w:rFonts w:ascii="Times New Roman" w:eastAsia="Times New Roman" w:hAnsi="Times New Roman" w:cs="Times New Roman"/>
          <w:sz w:val="24"/>
          <w:szCs w:val="24"/>
          <w:lang w:eastAsia="lt-LT"/>
        </w:rPr>
        <w:t>), jei projektą numatyta įgyvendinti kartu su partneriais (Partnerio deklaracijos forma integruota į pildomą paraiškos formą);</w:t>
      </w:r>
    </w:p>
    <w:p w:rsidR="003B0939" w:rsidRPr="00BA7C66" w:rsidRDefault="003B093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 xml:space="preserve">Klausimyną apie pirkimo ir (arba) importo pridėtinės vertės mokesčio tinkamumą finansuoti iš Europos Sąjungos struktūrinių fondų ir (arba) Lietuvos Respublikos biudžeto lėšų, jei pareiškėjas prašo </w:t>
      </w:r>
      <w:r w:rsidR="006666F8" w:rsidRPr="00BA7C66">
        <w:rPr>
          <w:rFonts w:ascii="Times New Roman" w:eastAsia="Times New Roman" w:hAnsi="Times New Roman" w:cs="Times New Roman"/>
          <w:sz w:val="24"/>
          <w:szCs w:val="24"/>
          <w:lang w:eastAsia="lt-LT"/>
        </w:rPr>
        <w:t>pridėtinės vertės mokesčio</w:t>
      </w:r>
      <w:r w:rsidRPr="00BA7C66">
        <w:rPr>
          <w:rFonts w:ascii="Times New Roman" w:eastAsia="Times New Roman" w:hAnsi="Times New Roman" w:cs="Times New Roman"/>
          <w:sz w:val="24"/>
          <w:szCs w:val="24"/>
          <w:lang w:eastAsia="lt-LT"/>
        </w:rPr>
        <w:t xml:space="preserve"> išlaidas pripažinti tinkamomis finansuoti, t. y. įtraukia šias išlaidas į projekto biudžetą;</w:t>
      </w:r>
    </w:p>
    <w:p w:rsidR="00787E07" w:rsidRPr="00BA7C66" w:rsidRDefault="00BC714B"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lastRenderedPageBreak/>
        <w:t xml:space="preserve">investicijų projektą, parengtą vadovaujantis Investicijų projektų metodika, kaip nurodyta </w:t>
      </w:r>
      <w:r w:rsidR="001414B6" w:rsidRPr="00BA7C66">
        <w:rPr>
          <w:rFonts w:ascii="Times New Roman" w:hAnsi="Times New Roman" w:cs="Times New Roman"/>
          <w:sz w:val="24"/>
          <w:szCs w:val="24"/>
        </w:rPr>
        <w:t>A</w:t>
      </w:r>
      <w:r w:rsidRPr="00BA7C66">
        <w:rPr>
          <w:rFonts w:ascii="Times New Roman" w:hAnsi="Times New Roman" w:cs="Times New Roman"/>
          <w:sz w:val="24"/>
          <w:szCs w:val="24"/>
        </w:rPr>
        <w:t xml:space="preserve">prašo 29.1 papunktyje </w:t>
      </w:r>
      <w:r w:rsidR="002178DE" w:rsidRPr="00BA7C66">
        <w:rPr>
          <w:rFonts w:ascii="Times New Roman" w:hAnsi="Times New Roman" w:cs="Times New Roman"/>
          <w:sz w:val="24"/>
          <w:szCs w:val="24"/>
        </w:rPr>
        <w:t>(taikoma, kai pareiškėjas, kuris po projekto užbaigimo teiks viešąją paslaugą)</w:t>
      </w:r>
      <w:r w:rsidRPr="00BA7C66">
        <w:rPr>
          <w:rFonts w:ascii="Times New Roman" w:hAnsi="Times New Roman" w:cs="Times New Roman"/>
          <w:sz w:val="24"/>
          <w:szCs w:val="24"/>
        </w:rPr>
        <w:t>;</w:t>
      </w:r>
    </w:p>
    <w:p w:rsidR="00787E07" w:rsidRPr="00BA7C66" w:rsidRDefault="00BC714B" w:rsidP="000F78E8">
      <w:pPr>
        <w:pStyle w:val="ListParagraph"/>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BA7C66">
        <w:rPr>
          <w:rFonts w:ascii="Times New Roman" w:eastAsia="Times New Roman" w:hAnsi="Times New Roman" w:cs="Times New Roman"/>
          <w:sz w:val="24"/>
          <w:szCs w:val="24"/>
          <w:lang w:eastAsia="lt-LT"/>
        </w:rPr>
        <w:t>verslo planą, pagal Aprašo 29.2 papunktyje nurodytus reikalavimus</w:t>
      </w:r>
      <w:r w:rsidR="00B40EDD" w:rsidRPr="00BA7C66">
        <w:rPr>
          <w:rFonts w:ascii="Times New Roman" w:eastAsia="Times New Roman" w:hAnsi="Times New Roman" w:cs="Times New Roman"/>
          <w:sz w:val="24"/>
          <w:szCs w:val="24"/>
          <w:lang w:eastAsia="lt-LT"/>
        </w:rPr>
        <w:t xml:space="preserve"> (</w:t>
      </w:r>
      <w:r w:rsidR="002178DE" w:rsidRPr="00BA7C66">
        <w:rPr>
          <w:rFonts w:ascii="Times New Roman" w:eastAsia="Times New Roman" w:hAnsi="Times New Roman" w:cs="Times New Roman"/>
          <w:sz w:val="24"/>
          <w:szCs w:val="24"/>
          <w:lang w:eastAsia="lt-LT"/>
        </w:rPr>
        <w:t>taikoma, kai pareiškėjas, kuris po projekto užbaigimo teiks ne viešąją paslaugą</w:t>
      </w:r>
      <w:r w:rsidR="00B40EDD" w:rsidRPr="00BA7C66">
        <w:rPr>
          <w:rFonts w:ascii="Times New Roman" w:eastAsia="Times New Roman" w:hAnsi="Times New Roman" w:cs="Times New Roman"/>
          <w:sz w:val="24"/>
          <w:szCs w:val="24"/>
          <w:lang w:eastAsia="lt-LT"/>
        </w:rPr>
        <w:t>)</w:t>
      </w:r>
      <w:r w:rsidRPr="00BA7C66">
        <w:rPr>
          <w:rFonts w:ascii="Times New Roman" w:eastAsia="Times New Roman" w:hAnsi="Times New Roman" w:cs="Times New Roman"/>
          <w:sz w:val="24"/>
          <w:szCs w:val="24"/>
          <w:lang w:eastAsia="lt-LT"/>
        </w:rPr>
        <w:t xml:space="preserve">; </w:t>
      </w:r>
    </w:p>
    <w:p w:rsidR="005E7BA1" w:rsidRPr="00BA7C66" w:rsidRDefault="00B054AD"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sz w:val="24"/>
          <w:szCs w:val="24"/>
          <w:lang w:eastAsia="lt-LT"/>
        </w:rPr>
        <w:t xml:space="preserve">jei </w:t>
      </w:r>
      <w:r w:rsidR="000706FE" w:rsidRPr="00BA7C66">
        <w:rPr>
          <w:rFonts w:ascii="Times New Roman" w:hAnsi="Times New Roman"/>
          <w:sz w:val="24"/>
          <w:szCs w:val="24"/>
          <w:lang w:eastAsia="lt-LT"/>
        </w:rPr>
        <w:t>kultūros paveldo objektas</w:t>
      </w:r>
      <w:r w:rsidRPr="00BA7C66">
        <w:rPr>
          <w:rFonts w:ascii="Times New Roman" w:hAnsi="Times New Roman"/>
          <w:sz w:val="24"/>
          <w:szCs w:val="24"/>
          <w:lang w:eastAsia="lt-LT"/>
        </w:rPr>
        <w:t xml:space="preserve">, kuriame numatoma atlikti </w:t>
      </w:r>
      <w:r w:rsidR="000706FE" w:rsidRPr="00BA7C66">
        <w:rPr>
          <w:rFonts w:ascii="Times New Roman" w:hAnsi="Times New Roman"/>
          <w:sz w:val="24"/>
          <w:szCs w:val="24"/>
          <w:lang w:eastAsia="lt-LT"/>
        </w:rPr>
        <w:t xml:space="preserve">tvarkybos ir (ar) su projekto veiklų vykdymu susijusius </w:t>
      </w:r>
      <w:r w:rsidRPr="00BA7C66">
        <w:rPr>
          <w:rFonts w:ascii="Times New Roman" w:hAnsi="Times New Roman"/>
          <w:sz w:val="24"/>
          <w:szCs w:val="24"/>
          <w:lang w:eastAsia="lt-LT"/>
        </w:rPr>
        <w:t xml:space="preserve">statybos darbus, pareiškėjui (partneriui) nepriklauso nuosavybės teise, pareiškėjas (partneris) turi pateikti daiktinę teisę įrodančius dokumentus. Daiktinė teisė į  </w:t>
      </w:r>
      <w:r w:rsidR="000706FE" w:rsidRPr="00BA7C66">
        <w:rPr>
          <w:rFonts w:ascii="Times New Roman" w:hAnsi="Times New Roman"/>
          <w:sz w:val="24"/>
          <w:szCs w:val="24"/>
          <w:lang w:eastAsia="lt-LT"/>
        </w:rPr>
        <w:t>kultūros paveldo objektą</w:t>
      </w:r>
      <w:r w:rsidRPr="00BA7C66">
        <w:rPr>
          <w:rFonts w:ascii="Times New Roman" w:hAnsi="Times New Roman"/>
          <w:sz w:val="24"/>
          <w:szCs w:val="24"/>
          <w:lang w:eastAsia="lt-LT"/>
        </w:rPr>
        <w:t xml:space="preserve">, kuriame numatoma atlikti </w:t>
      </w:r>
      <w:r w:rsidR="000706FE" w:rsidRPr="00BA7C66">
        <w:rPr>
          <w:rFonts w:ascii="Times New Roman" w:hAnsi="Times New Roman"/>
          <w:sz w:val="24"/>
          <w:szCs w:val="24"/>
          <w:lang w:eastAsia="lt-LT"/>
        </w:rPr>
        <w:t xml:space="preserve">tvarkybos ir (ar) su projekto veiklų vykdymu susijusius </w:t>
      </w:r>
      <w:r w:rsidRPr="00BA7C66">
        <w:rPr>
          <w:rFonts w:ascii="Times New Roman" w:hAnsi="Times New Roman"/>
          <w:sz w:val="24"/>
          <w:szCs w:val="24"/>
          <w:lang w:eastAsia="lt-LT"/>
        </w:rPr>
        <w:t>statybos darbus</w:t>
      </w:r>
      <w:r w:rsidR="00EF0B10" w:rsidRPr="00BA7C66">
        <w:rPr>
          <w:rFonts w:ascii="Times New Roman" w:hAnsi="Times New Roman"/>
          <w:sz w:val="24"/>
          <w:szCs w:val="24"/>
          <w:lang w:eastAsia="lt-LT"/>
        </w:rPr>
        <w:t>,</w:t>
      </w:r>
      <w:r w:rsidRPr="00BA7C66">
        <w:rPr>
          <w:rFonts w:ascii="Times New Roman" w:hAnsi="Times New Roman"/>
          <w:sz w:val="24"/>
          <w:szCs w:val="24"/>
          <w:lang w:eastAsia="lt-LT"/>
        </w:rPr>
        <w:t xml:space="preserve"> turi būti įregistruota įstatymų nustatyta tvarka ir galioti ne trumpiau kaip penkerius metus nuo projekto įgyvendinimo pabaigos</w:t>
      </w:r>
      <w:r w:rsidRPr="00BA7C66">
        <w:rPr>
          <w:rFonts w:ascii="Times New Roman" w:eastAsia="Times New Roman" w:hAnsi="Times New Roman" w:cs="Times New Roman"/>
          <w:sz w:val="24"/>
          <w:szCs w:val="24"/>
          <w:lang w:eastAsia="lt-LT"/>
        </w:rPr>
        <w:t>;</w:t>
      </w:r>
    </w:p>
    <w:p w:rsidR="003B0939" w:rsidRPr="00BA7C66" w:rsidRDefault="003B0939"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sz w:val="24"/>
          <w:szCs w:val="24"/>
          <w:lang w:eastAsia="lt-LT"/>
        </w:rPr>
        <w:t xml:space="preserve">jei kultūros paveldo objektas, kuriame numatoma atlikti tvarkybos ir (ar) su projekto veiklų vykdymu susijusius statybos darbus, turi </w:t>
      </w:r>
      <w:proofErr w:type="spellStart"/>
      <w:r w:rsidRPr="00BA7C66">
        <w:rPr>
          <w:rFonts w:ascii="Times New Roman" w:hAnsi="Times New Roman"/>
          <w:sz w:val="24"/>
          <w:szCs w:val="24"/>
          <w:lang w:eastAsia="lt-LT"/>
        </w:rPr>
        <w:t>bendraturtį</w:t>
      </w:r>
      <w:proofErr w:type="spellEnd"/>
      <w:r w:rsidRPr="00BA7C66">
        <w:rPr>
          <w:rFonts w:ascii="Times New Roman" w:hAnsi="Times New Roman"/>
          <w:sz w:val="24"/>
          <w:szCs w:val="24"/>
          <w:lang w:eastAsia="lt-LT"/>
        </w:rPr>
        <w:t xml:space="preserve"> (-</w:t>
      </w:r>
      <w:proofErr w:type="spellStart"/>
      <w:r w:rsidRPr="00BA7C66">
        <w:rPr>
          <w:rFonts w:ascii="Times New Roman" w:hAnsi="Times New Roman"/>
          <w:sz w:val="24"/>
          <w:szCs w:val="24"/>
          <w:lang w:eastAsia="lt-LT"/>
        </w:rPr>
        <w:t>čius</w:t>
      </w:r>
      <w:proofErr w:type="spellEnd"/>
      <w:r w:rsidRPr="00BA7C66">
        <w:rPr>
          <w:rFonts w:ascii="Times New Roman" w:hAnsi="Times New Roman"/>
          <w:sz w:val="24"/>
          <w:szCs w:val="24"/>
          <w:lang w:eastAsia="lt-LT"/>
        </w:rPr>
        <w:t xml:space="preserve">), </w:t>
      </w:r>
      <w:r w:rsidRPr="00BA7C66">
        <w:rPr>
          <w:rFonts w:ascii="Times New Roman" w:eastAsia="Times New Roman" w:hAnsi="Times New Roman" w:cs="Times New Roman"/>
          <w:sz w:val="24"/>
          <w:szCs w:val="24"/>
          <w:lang w:eastAsia="lt-LT"/>
        </w:rPr>
        <w:t>pareiškėjas (partneris) turi pateikti bendraturčio (-</w:t>
      </w:r>
      <w:proofErr w:type="spellStart"/>
      <w:r w:rsidRPr="00BA7C66">
        <w:rPr>
          <w:rFonts w:ascii="Times New Roman" w:eastAsia="Times New Roman" w:hAnsi="Times New Roman" w:cs="Times New Roman"/>
          <w:sz w:val="24"/>
          <w:szCs w:val="24"/>
          <w:lang w:eastAsia="lt-LT"/>
        </w:rPr>
        <w:t>ių</w:t>
      </w:r>
      <w:proofErr w:type="spellEnd"/>
      <w:r w:rsidRPr="00BA7C66">
        <w:rPr>
          <w:rFonts w:ascii="Times New Roman" w:eastAsia="Times New Roman" w:hAnsi="Times New Roman" w:cs="Times New Roman"/>
          <w:sz w:val="24"/>
          <w:szCs w:val="24"/>
          <w:lang w:eastAsia="lt-LT"/>
        </w:rPr>
        <w:t xml:space="preserve">) sutikimo </w:t>
      </w:r>
      <w:r w:rsidR="00AC1129" w:rsidRPr="00BA7C66">
        <w:rPr>
          <w:rFonts w:ascii="Times New Roman" w:eastAsia="Times New Roman" w:hAnsi="Times New Roman" w:cs="Times New Roman"/>
          <w:sz w:val="24"/>
          <w:szCs w:val="24"/>
          <w:lang w:eastAsia="lt-LT"/>
        </w:rPr>
        <w:t>dėl</w:t>
      </w:r>
      <w:r w:rsidRPr="00BA7C66">
        <w:rPr>
          <w:rFonts w:ascii="Times New Roman" w:eastAsia="Times New Roman" w:hAnsi="Times New Roman" w:cs="Times New Roman"/>
          <w:sz w:val="24"/>
          <w:szCs w:val="24"/>
          <w:lang w:eastAsia="lt-LT"/>
        </w:rPr>
        <w:t xml:space="preserve"> </w:t>
      </w:r>
      <w:r w:rsidRPr="00BA7C66">
        <w:rPr>
          <w:rFonts w:ascii="Times New Roman" w:hAnsi="Times New Roman" w:cs="Times New Roman"/>
          <w:sz w:val="24"/>
          <w:szCs w:val="24"/>
        </w:rPr>
        <w:t>paslaug</w:t>
      </w:r>
      <w:r w:rsidR="00AC1129" w:rsidRPr="00BA7C66">
        <w:rPr>
          <w:rFonts w:ascii="Times New Roman" w:hAnsi="Times New Roman" w:cs="Times New Roman"/>
          <w:sz w:val="24"/>
          <w:szCs w:val="24"/>
        </w:rPr>
        <w:t>ų teikimo</w:t>
      </w:r>
      <w:r w:rsidRPr="00BA7C66">
        <w:rPr>
          <w:rFonts w:ascii="Times New Roman" w:hAnsi="Times New Roman" w:cs="Times New Roman"/>
          <w:sz w:val="24"/>
          <w:szCs w:val="24"/>
        </w:rPr>
        <w:t xml:space="preserve"> kultūros paveldo objekte </w:t>
      </w:r>
      <w:r w:rsidRPr="00BA7C66">
        <w:rPr>
          <w:rFonts w:ascii="Times New Roman" w:eastAsia="Times New Roman" w:hAnsi="Times New Roman" w:cs="Times New Roman"/>
          <w:sz w:val="24"/>
          <w:szCs w:val="24"/>
          <w:lang w:eastAsia="lt-LT"/>
        </w:rPr>
        <w:t>bei bendraturčių įsipareigojimo prisidėti prie pastato sutvarkymo atitinkama dalimi pagal užimamą plotą (jei taikoma) kopijas;</w:t>
      </w:r>
    </w:p>
    <w:p w:rsidR="005E7BA1" w:rsidRPr="00BA7C66" w:rsidRDefault="002160AD" w:rsidP="002160AD">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eastAsia="Calibri" w:hAnsi="Times New Roman" w:cs="Times New Roman"/>
          <w:sz w:val="24"/>
          <w:szCs w:val="24"/>
        </w:rPr>
        <w:t>Tvarkybos darbų projekto, parengto ir patvirtinto PTR 3.06.01:2014 „Kultūros paveldo tvarkybos darbų projektų rengimo taisyklės“ nustatyta tvarka, arba statinio projekto, kurio sudėtinė dalis yra tvarkybos darbų projektas, parengto ir patvirtinto PTR 3.06.01:2014 „Kultūros paveldo tvarkybos darbų projektų rengimo taisyklės“ bei STR 1.04.04:2017 „Statinio projektavimas, projekto ekspertizė“ nustatyta tvarka, kopiją ir (arba) Dailės vertybių tyrimo, konservavimo ir restauravimo darbų program</w:t>
      </w:r>
      <w:r w:rsidR="0062459A" w:rsidRPr="0062459A">
        <w:rPr>
          <w:rFonts w:ascii="Times New Roman" w:eastAsia="Calibri" w:hAnsi="Times New Roman" w:cs="Times New Roman"/>
          <w:sz w:val="24"/>
          <w:szCs w:val="24"/>
          <w:highlight w:val="yellow"/>
        </w:rPr>
        <w:t>os</w:t>
      </w:r>
      <w:r w:rsidRPr="00BA7C66">
        <w:rPr>
          <w:rFonts w:ascii="Times New Roman" w:eastAsia="Calibri" w:hAnsi="Times New Roman" w:cs="Times New Roman"/>
          <w:sz w:val="24"/>
          <w:szCs w:val="24"/>
        </w:rPr>
        <w:t>, parengt</w:t>
      </w:r>
      <w:r w:rsidR="0062459A" w:rsidRPr="0062459A">
        <w:rPr>
          <w:rFonts w:ascii="Times New Roman" w:eastAsia="Calibri" w:hAnsi="Times New Roman" w:cs="Times New Roman"/>
          <w:sz w:val="24"/>
          <w:szCs w:val="24"/>
          <w:highlight w:val="yellow"/>
        </w:rPr>
        <w:t>os</w:t>
      </w:r>
      <w:r w:rsidRPr="00BA7C66">
        <w:rPr>
          <w:rFonts w:ascii="Times New Roman" w:eastAsia="Calibri" w:hAnsi="Times New Roman" w:cs="Times New Roman"/>
          <w:sz w:val="24"/>
          <w:szCs w:val="24"/>
        </w:rPr>
        <w:t xml:space="preserve"> ir patvirtint</w:t>
      </w:r>
      <w:r w:rsidR="0062459A" w:rsidRPr="0062459A">
        <w:rPr>
          <w:rFonts w:ascii="Times New Roman" w:eastAsia="Calibri" w:hAnsi="Times New Roman" w:cs="Times New Roman"/>
          <w:sz w:val="24"/>
          <w:szCs w:val="24"/>
          <w:highlight w:val="yellow"/>
        </w:rPr>
        <w:t>os</w:t>
      </w:r>
      <w:r w:rsidRPr="00BA7C66">
        <w:rPr>
          <w:rFonts w:ascii="Times New Roman" w:eastAsia="Calibri" w:hAnsi="Times New Roman" w:cs="Times New Roman"/>
          <w:sz w:val="24"/>
          <w:szCs w:val="24"/>
        </w:rPr>
        <w:t xml:space="preserve"> Restauravimo darbų programoje nustatyta tvarka</w:t>
      </w:r>
      <w:r w:rsidR="0062459A" w:rsidRPr="0062459A">
        <w:rPr>
          <w:rFonts w:ascii="Times New Roman" w:eastAsia="Calibri" w:hAnsi="Times New Roman" w:cs="Times New Roman"/>
          <w:sz w:val="24"/>
          <w:szCs w:val="24"/>
          <w:highlight w:val="yellow"/>
        </w:rPr>
        <w:t>, kopiją</w:t>
      </w:r>
      <w:r w:rsidRPr="00BA7C66">
        <w:rPr>
          <w:rFonts w:ascii="Times New Roman" w:eastAsia="Calibri" w:hAnsi="Times New Roman" w:cs="Times New Roman"/>
          <w:sz w:val="24"/>
          <w:szCs w:val="24"/>
        </w:rPr>
        <w:t xml:space="preserve">. </w:t>
      </w:r>
      <w:r w:rsidRPr="00BA7C66">
        <w:rPr>
          <w:rFonts w:ascii="Times New Roman" w:hAnsi="Times New Roman" w:cs="Times New Roman"/>
          <w:sz w:val="24"/>
          <w:szCs w:val="24"/>
        </w:rPr>
        <w:t xml:space="preserve">Teikiama visos sudėties ir Aprašo 29.3.4 papunkčio reikalavimus atitinkanti statinio </w:t>
      </w:r>
      <w:r w:rsidR="0062459A" w:rsidRPr="0062459A">
        <w:rPr>
          <w:rFonts w:ascii="Times New Roman" w:hAnsi="Times New Roman" w:cs="Times New Roman"/>
          <w:sz w:val="24"/>
          <w:szCs w:val="24"/>
          <w:highlight w:val="yellow"/>
        </w:rPr>
        <w:t>ar tvarkybos darbų</w:t>
      </w:r>
      <w:r w:rsidR="0062459A">
        <w:rPr>
          <w:rFonts w:ascii="Times New Roman" w:hAnsi="Times New Roman" w:cs="Times New Roman"/>
          <w:sz w:val="24"/>
          <w:szCs w:val="24"/>
        </w:rPr>
        <w:t xml:space="preserve"> </w:t>
      </w:r>
      <w:r w:rsidRPr="00BA7C66">
        <w:rPr>
          <w:rFonts w:ascii="Times New Roman" w:hAnsi="Times New Roman" w:cs="Times New Roman"/>
          <w:sz w:val="24"/>
          <w:szCs w:val="24"/>
        </w:rPr>
        <w:t>projekto elektroninė versija (PDF formatu ar kitu formatu, kurį būtų galima peržiūrėti naudojantis Microsoft Office programine įranga), nurodomas paraiškos kodas, projekto pavadinimas, data ir numeris. P</w:t>
      </w:r>
      <w:r w:rsidRPr="00BA7C66">
        <w:rPr>
          <w:rFonts w:ascii="Times New Roman" w:eastAsia="Times New Roman" w:hAnsi="Times New Roman" w:cs="Times New Roman"/>
          <w:sz w:val="24"/>
          <w:szCs w:val="24"/>
          <w:lang w:eastAsia="lt-LT"/>
        </w:rPr>
        <w:t>atvirtinto statinio techninio projekto popierinė versija neteikiama.</w:t>
      </w:r>
    </w:p>
    <w:p w:rsidR="005E7BA1" w:rsidRDefault="003F4748"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Leidimo atlikti kultūros paveldo objekto ar kultūros paveldo statinio tvarkybos darbus išduoto vadovaujantis Paveldo tvarkybos reglamento PTR 3.04.01:2014 „Leidimų atlikti tvarkybos darbus išdavimo taisyklės</w:t>
      </w:r>
      <w:r w:rsidR="00EF3FF1" w:rsidRPr="00BA7C66">
        <w:rPr>
          <w:rFonts w:ascii="Times New Roman" w:hAnsi="Times New Roman" w:cs="Times New Roman"/>
          <w:sz w:val="24"/>
          <w:szCs w:val="24"/>
        </w:rPr>
        <w:t>“</w:t>
      </w:r>
      <w:r w:rsidRPr="00BA7C66">
        <w:rPr>
          <w:rFonts w:ascii="Times New Roman" w:hAnsi="Times New Roman" w:cs="Times New Roman"/>
          <w:sz w:val="24"/>
          <w:szCs w:val="24"/>
        </w:rPr>
        <w:t xml:space="preserve"> nustatyta tvarka, kopiją;</w:t>
      </w:r>
    </w:p>
    <w:p w:rsidR="0062459A" w:rsidRPr="0062459A" w:rsidRDefault="0062459A" w:rsidP="000F78E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62459A">
        <w:rPr>
          <w:rFonts w:ascii="Times New Roman" w:hAnsi="Times New Roman" w:cs="Times New Roman"/>
          <w:sz w:val="24"/>
          <w:szCs w:val="24"/>
          <w:highlight w:val="yellow"/>
        </w:rPr>
        <w:t xml:space="preserve">Jeigu, įgyvendinant Aprašo 11 punkte nustatytą būtinąją sąlygą bus </w:t>
      </w:r>
      <w:r w:rsidRPr="0062459A">
        <w:rPr>
          <w:rFonts w:ascii="Times New Roman" w:eastAsia="Calibri" w:hAnsi="Times New Roman" w:cs="Times New Roman"/>
          <w:sz w:val="24"/>
          <w:szCs w:val="24"/>
          <w:highlight w:val="yellow"/>
        </w:rPr>
        <w:t xml:space="preserve">vykdomi tvarkomieji statybos darbai, statinio projekto </w:t>
      </w:r>
      <w:r w:rsidRPr="0062459A">
        <w:rPr>
          <w:rFonts w:ascii="Times New Roman" w:hAnsi="Times New Roman" w:cs="Times New Roman"/>
          <w:sz w:val="24"/>
          <w:szCs w:val="24"/>
          <w:highlight w:val="yellow"/>
        </w:rPr>
        <w:t xml:space="preserve">parengto ir patvirtinto </w:t>
      </w:r>
      <w:r w:rsidRPr="0062459A">
        <w:rPr>
          <w:rFonts w:ascii="Times New Roman" w:eastAsia="Calibri" w:hAnsi="Times New Roman" w:cs="Times New Roman"/>
          <w:sz w:val="24"/>
          <w:szCs w:val="24"/>
          <w:highlight w:val="yellow"/>
        </w:rPr>
        <w:t xml:space="preserve">vadovaujantis Statybos techninio reglamento STR 1.04.04:2017 „Statinio projektavimas, projekto ekspertizė“ nustatyta tvarka, kopiją. </w:t>
      </w:r>
      <w:r w:rsidRPr="0062459A">
        <w:rPr>
          <w:rFonts w:ascii="Times New Roman" w:hAnsi="Times New Roman" w:cs="Times New Roman"/>
          <w:sz w:val="24"/>
          <w:szCs w:val="24"/>
          <w:highlight w:val="yellow"/>
        </w:rPr>
        <w:t>Teikiama visos sudėties ir Aprašo 29.3.4 papunkčio reikalavimus atitinkanti statinio projekto elektroninė versija (PDF formatu ar kitu formatu, kurį būtų galima peržiūrėti naudojantis Microsoft Office programine įranga), nurodomas paraiškos kodas, projekto pavadinimas, data ir numeris. Patvirtinto statinio techninio projekto popierinė versija neteikiama.</w:t>
      </w:r>
    </w:p>
    <w:p w:rsidR="005E7BA1" w:rsidRPr="00BA7C66" w:rsidRDefault="003F4748"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bookmarkStart w:id="0" w:name="_GoBack"/>
      <w:r w:rsidRPr="00BA7C66">
        <w:rPr>
          <w:rFonts w:ascii="Times New Roman" w:hAnsi="Times New Roman" w:cs="Times New Roman"/>
          <w:sz w:val="24"/>
          <w:szCs w:val="24"/>
        </w:rPr>
        <w:t xml:space="preserve">Statybą leidžiančio dokumento, išduoto vadovaujantis </w:t>
      </w:r>
      <w:r w:rsidR="004B4CA1" w:rsidRPr="00BA7C66">
        <w:rPr>
          <w:rFonts w:ascii="Times New Roman" w:hAnsi="Times New Roman" w:cs="Times New Roman"/>
          <w:sz w:val="24"/>
          <w:szCs w:val="24"/>
        </w:rPr>
        <w:t>S</w:t>
      </w:r>
      <w:r w:rsidR="004B4CA1" w:rsidRPr="00BA7C66">
        <w:rPr>
          <w:rFonts w:ascii="Times New Roman" w:eastAsia="Calibri" w:hAnsi="Times New Roman" w:cs="Times New Roman"/>
          <w:sz w:val="24"/>
          <w:szCs w:val="24"/>
        </w:rPr>
        <w:t>TR 1.05.01:2017 „Statybą leidžiantys dokumentai. Statybos užbaigimas. Statybos sustabdymas. Savavališkos statybos padarinių šalinimas. Statybos pagal neteisėtai išduotą statybą leidžiantį dokumentą padarinių šalinimas“</w:t>
      </w:r>
      <w:r w:rsidR="004B4CA1" w:rsidRPr="00BA7C66">
        <w:rPr>
          <w:rFonts w:ascii="Times New Roman" w:eastAsia="Calibri" w:hAnsi="Times New Roman" w:cs="Times New Roman"/>
          <w:b/>
          <w:sz w:val="24"/>
          <w:szCs w:val="24"/>
        </w:rPr>
        <w:t xml:space="preserve"> </w:t>
      </w:r>
      <w:r w:rsidRPr="00BA7C66">
        <w:rPr>
          <w:rFonts w:ascii="Times New Roman" w:hAnsi="Times New Roman" w:cs="Times New Roman"/>
          <w:sz w:val="24"/>
          <w:szCs w:val="24"/>
        </w:rPr>
        <w:t>nustatyta tvarka ir atvejais, jeigu kultūros paveldo objekte numatoma atlikti  tvarkomuosius statybos darbus, kopiją</w:t>
      </w:r>
      <w:r w:rsidR="00135FD0" w:rsidRPr="00BA7C66">
        <w:rPr>
          <w:rFonts w:ascii="Times New Roman" w:hAnsi="Times New Roman" w:cs="Times New Roman"/>
          <w:sz w:val="24"/>
          <w:szCs w:val="24"/>
        </w:rPr>
        <w:t>;</w:t>
      </w:r>
    </w:p>
    <w:p w:rsidR="00135FD0" w:rsidRPr="00BA7C66" w:rsidRDefault="00135FD0"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jei projekte numatomi statybos darbai, 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įgyvendinant Aprašo 11 p</w:t>
      </w:r>
      <w:r w:rsidR="00DC536B" w:rsidRPr="00BA7C66">
        <w:rPr>
          <w:rFonts w:ascii="Times New Roman" w:eastAsia="Times New Roman" w:hAnsi="Times New Roman" w:cs="Times New Roman"/>
          <w:sz w:val="24"/>
          <w:szCs w:val="24"/>
          <w:lang w:eastAsia="lt-LT"/>
        </w:rPr>
        <w:t>unkte</w:t>
      </w:r>
      <w:r w:rsidRPr="00BA7C66">
        <w:rPr>
          <w:rFonts w:ascii="Times New Roman" w:eastAsia="Times New Roman" w:hAnsi="Times New Roman" w:cs="Times New Roman"/>
          <w:sz w:val="24"/>
          <w:szCs w:val="24"/>
          <w:lang w:eastAsia="lt-LT"/>
        </w:rPr>
        <w:t xml:space="preserve"> nustatytą būtinąją sąlygą bus vykdomi tvarkomieji statybos darbai, kuriems neprivaloma rengti statinio projekto;</w:t>
      </w:r>
    </w:p>
    <w:p w:rsidR="005E7BA1" w:rsidRPr="00BA7C66" w:rsidRDefault="00D73269"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sz w:val="24"/>
          <w:szCs w:val="24"/>
          <w:lang w:eastAsia="lt-LT"/>
        </w:rPr>
        <w:t xml:space="preserve">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w:t>
      </w:r>
      <w:r w:rsidR="00531F35" w:rsidRPr="00BA7C66">
        <w:rPr>
          <w:rFonts w:ascii="Times New Roman" w:hAnsi="Times New Roman"/>
          <w:sz w:val="24"/>
          <w:szCs w:val="24"/>
          <w:lang w:eastAsia="lt-LT"/>
        </w:rPr>
        <w:t>su „</w:t>
      </w:r>
      <w:proofErr w:type="spellStart"/>
      <w:r w:rsidR="00531F35" w:rsidRPr="00BA7C66">
        <w:rPr>
          <w:rFonts w:ascii="Times New Roman" w:hAnsi="Times New Roman"/>
          <w:sz w:val="24"/>
          <w:szCs w:val="24"/>
          <w:lang w:eastAsia="lt-LT"/>
        </w:rPr>
        <w:t>Natura</w:t>
      </w:r>
      <w:proofErr w:type="spellEnd"/>
      <w:r w:rsidR="00531F35" w:rsidRPr="00BA7C66">
        <w:rPr>
          <w:rFonts w:ascii="Times New Roman" w:hAnsi="Times New Roman"/>
          <w:sz w:val="24"/>
          <w:szCs w:val="24"/>
          <w:lang w:eastAsia="lt-LT"/>
        </w:rPr>
        <w:t xml:space="preserve"> 2000“ teritorijomis)</w:t>
      </w:r>
      <w:r w:rsidR="009A7C59" w:rsidRPr="00BA7C66">
        <w:rPr>
          <w:rFonts w:ascii="Times New Roman" w:eastAsia="Times New Roman" w:hAnsi="Times New Roman" w:cs="Times New Roman"/>
          <w:sz w:val="24"/>
          <w:szCs w:val="24"/>
          <w:lang w:eastAsia="lt-LT"/>
        </w:rPr>
        <w:t>;</w:t>
      </w:r>
    </w:p>
    <w:p w:rsidR="005E7BA1" w:rsidRPr="00BA7C66" w:rsidRDefault="000E6CA7"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finansavimo šaltinius (pareiškėjo įnašą ir netinkamų išlaidų padengimą) pagrindžiančius dokumentus, pavyzdžiui, pažymą, kurioje nurodytas banko (kitų kredito įstaigų, juridinių asmenų) sprendimas suteikti paskolą konkrečiam projektui, paskolos sutarties, </w:t>
      </w:r>
      <w:r w:rsidRPr="00BA7C66">
        <w:rPr>
          <w:rFonts w:ascii="Times New Roman" w:hAnsi="Times New Roman" w:cs="Times New Roman"/>
          <w:sz w:val="24"/>
          <w:szCs w:val="24"/>
        </w:rPr>
        <w:lastRenderedPageBreak/>
        <w:t>savivaldybės tarybos sprendimo kopijas</w:t>
      </w:r>
      <w:r w:rsidR="00F62087" w:rsidRPr="00BA7C66">
        <w:rPr>
          <w:rFonts w:ascii="Times New Roman" w:hAnsi="Times New Roman" w:cs="Times New Roman"/>
          <w:sz w:val="24"/>
          <w:szCs w:val="24"/>
        </w:rPr>
        <w:t>, privataus investuotojo lėš</w:t>
      </w:r>
      <w:r w:rsidR="00C829FE" w:rsidRPr="00BA7C66">
        <w:rPr>
          <w:rFonts w:ascii="Times New Roman" w:hAnsi="Times New Roman" w:cs="Times New Roman"/>
          <w:sz w:val="24"/>
          <w:szCs w:val="24"/>
        </w:rPr>
        <w:t>as pagrindžiančius dokumentus</w:t>
      </w:r>
      <w:r w:rsidRPr="00BA7C66">
        <w:rPr>
          <w:rFonts w:ascii="Times New Roman" w:hAnsi="Times New Roman" w:cs="Times New Roman"/>
          <w:sz w:val="24"/>
          <w:szCs w:val="24"/>
        </w:rPr>
        <w:t xml:space="preserve"> </w:t>
      </w:r>
      <w:r w:rsidR="00C829FE" w:rsidRPr="00BA7C66">
        <w:rPr>
          <w:rFonts w:ascii="Times New Roman" w:hAnsi="Times New Roman" w:cs="Times New Roman"/>
          <w:sz w:val="24"/>
          <w:szCs w:val="24"/>
        </w:rPr>
        <w:t>a</w:t>
      </w:r>
      <w:r w:rsidRPr="00BA7C66">
        <w:rPr>
          <w:rFonts w:ascii="Times New Roman" w:hAnsi="Times New Roman" w:cs="Times New Roman"/>
          <w:sz w:val="24"/>
          <w:szCs w:val="24"/>
        </w:rPr>
        <w:t>r kt.</w:t>
      </w:r>
      <w:r w:rsidR="009A7C59" w:rsidRPr="00BA7C66">
        <w:rPr>
          <w:rFonts w:ascii="Times New Roman" w:eastAsia="Times New Roman" w:hAnsi="Times New Roman" w:cs="Times New Roman"/>
          <w:sz w:val="24"/>
          <w:szCs w:val="24"/>
          <w:lang w:eastAsia="lt-LT"/>
        </w:rPr>
        <w:t>;</w:t>
      </w:r>
      <w:r w:rsidR="00F803A8" w:rsidRPr="00BA7C66">
        <w:rPr>
          <w:rFonts w:ascii="Times New Roman" w:eastAsia="Times New Roman" w:hAnsi="Times New Roman" w:cs="Times New Roman"/>
          <w:sz w:val="24"/>
          <w:szCs w:val="24"/>
          <w:lang w:eastAsia="lt-LT"/>
        </w:rPr>
        <w:t xml:space="preserve"> </w:t>
      </w:r>
    </w:p>
    <w:p w:rsidR="005E7BA1" w:rsidRPr="00BA7C66" w:rsidRDefault="00FD2EEC"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dokumentus, pagrindžiančius projekto biudžeto pagrįstumą (sudarytas sutartis, komercinius pasiūlymus, nuorodas į rinkoje esančias kainas);</w:t>
      </w:r>
    </w:p>
    <w:p w:rsidR="005E7BA1" w:rsidRPr="00BA7C66" w:rsidRDefault="008535A3"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 xml:space="preserve">informaciją apie pareiškėjui (partneriui) suteiktą valstybės pagalbą (išskyrus </w:t>
      </w:r>
      <w:proofErr w:type="spellStart"/>
      <w:r w:rsidRPr="00BA7C66">
        <w:rPr>
          <w:rFonts w:ascii="Times New Roman" w:eastAsia="Times New Roman" w:hAnsi="Times New Roman" w:cs="Times New Roman"/>
          <w:i/>
          <w:sz w:val="24"/>
          <w:szCs w:val="24"/>
          <w:lang w:eastAsia="lt-LT"/>
        </w:rPr>
        <w:t>de</w:t>
      </w:r>
      <w:proofErr w:type="spellEnd"/>
      <w:r w:rsidRPr="00BA7C66">
        <w:rPr>
          <w:rFonts w:ascii="Times New Roman" w:eastAsia="Times New Roman" w:hAnsi="Times New Roman" w:cs="Times New Roman"/>
          <w:i/>
          <w:sz w:val="24"/>
          <w:szCs w:val="24"/>
          <w:lang w:eastAsia="lt-LT"/>
        </w:rPr>
        <w:t xml:space="preserve"> </w:t>
      </w:r>
      <w:proofErr w:type="spellStart"/>
      <w:r w:rsidRPr="00BA7C66">
        <w:rPr>
          <w:rFonts w:ascii="Times New Roman" w:eastAsia="Times New Roman" w:hAnsi="Times New Roman" w:cs="Times New Roman"/>
          <w:i/>
          <w:sz w:val="24"/>
          <w:szCs w:val="24"/>
          <w:lang w:eastAsia="lt-LT"/>
        </w:rPr>
        <w:t>minimis</w:t>
      </w:r>
      <w:proofErr w:type="spellEnd"/>
      <w:r w:rsidRPr="00BA7C66">
        <w:rPr>
          <w:rFonts w:ascii="Times New Roman" w:eastAsia="Times New Roman" w:hAnsi="Times New Roman" w:cs="Times New Roman"/>
          <w:sz w:val="24"/>
          <w:szCs w:val="24"/>
          <w:lang w:eastAsia="lt-LT"/>
        </w:rPr>
        <w:t xml:space="preserve"> pagalbą), užpildytą pagal formą </w:t>
      </w:r>
      <w:r w:rsidRPr="00BA7C66">
        <w:rPr>
          <w:rStyle w:val="Hyperlink"/>
          <w:rFonts w:ascii="Times New Roman" w:eastAsia="Times New Roman" w:hAnsi="Times New Roman" w:cs="Times New Roman"/>
          <w:color w:val="auto"/>
          <w:sz w:val="24"/>
          <w:szCs w:val="24"/>
          <w:u w:val="none"/>
          <w:lang w:eastAsia="lt-LT"/>
        </w:rPr>
        <w:t>„</w:t>
      </w:r>
      <w:r w:rsidRPr="00BA7C66">
        <w:rPr>
          <w:rFonts w:ascii="Times New Roman" w:eastAsia="Times New Roman" w:hAnsi="Times New Roman" w:cs="Times New Roman"/>
          <w:sz w:val="24"/>
          <w:szCs w:val="24"/>
          <w:lang w:eastAsia="lt-LT"/>
        </w:rPr>
        <w:t xml:space="preserve">Informacija apie iš Europos Sąjungos struktūrinių fondų lėšų bendrai finansuojamiems projektams suteiktą valstybės pagalbą (išskyrus </w:t>
      </w:r>
      <w:proofErr w:type="spellStart"/>
      <w:r w:rsidRPr="00BA7C66">
        <w:rPr>
          <w:rFonts w:ascii="Times New Roman" w:eastAsia="Times New Roman" w:hAnsi="Times New Roman" w:cs="Times New Roman"/>
          <w:i/>
          <w:sz w:val="24"/>
          <w:szCs w:val="24"/>
          <w:lang w:eastAsia="lt-LT"/>
        </w:rPr>
        <w:t>de</w:t>
      </w:r>
      <w:proofErr w:type="spellEnd"/>
      <w:r w:rsidRPr="00BA7C66">
        <w:rPr>
          <w:rFonts w:ascii="Times New Roman" w:eastAsia="Times New Roman" w:hAnsi="Times New Roman" w:cs="Times New Roman"/>
          <w:i/>
          <w:sz w:val="24"/>
          <w:szCs w:val="24"/>
          <w:lang w:eastAsia="lt-LT"/>
        </w:rPr>
        <w:t xml:space="preserve"> </w:t>
      </w:r>
      <w:proofErr w:type="spellStart"/>
      <w:r w:rsidRPr="00BA7C66">
        <w:rPr>
          <w:rFonts w:ascii="Times New Roman" w:eastAsia="Times New Roman" w:hAnsi="Times New Roman" w:cs="Times New Roman"/>
          <w:i/>
          <w:sz w:val="24"/>
          <w:szCs w:val="24"/>
          <w:lang w:eastAsia="lt-LT"/>
        </w:rPr>
        <w:t>minimis</w:t>
      </w:r>
      <w:proofErr w:type="spellEnd"/>
      <w:r w:rsidRPr="00BA7C66">
        <w:rPr>
          <w:rFonts w:ascii="Times New Roman" w:eastAsia="Times New Roman" w:hAnsi="Times New Roman" w:cs="Times New Roman"/>
          <w:sz w:val="24"/>
          <w:szCs w:val="24"/>
          <w:lang w:eastAsia="lt-LT"/>
        </w:rPr>
        <w:t xml:space="preserve"> pagalbą) (</w:t>
      </w:r>
      <w:r w:rsidR="00F45751" w:rsidRPr="00BA7C66">
        <w:rPr>
          <w:rFonts w:ascii="Times New Roman" w:eastAsia="Times New Roman" w:hAnsi="Times New Roman" w:cs="Times New Roman"/>
          <w:sz w:val="24"/>
          <w:szCs w:val="24"/>
          <w:lang w:eastAsia="lt-LT"/>
        </w:rPr>
        <w:t>f</w:t>
      </w:r>
      <w:r w:rsidRPr="00BA7C66">
        <w:rPr>
          <w:rFonts w:ascii="Times New Roman" w:eastAsia="Times New Roman" w:hAnsi="Times New Roman" w:cs="Times New Roman"/>
          <w:sz w:val="24"/>
          <w:szCs w:val="24"/>
          <w:lang w:eastAsia="lt-LT"/>
        </w:rPr>
        <w:t xml:space="preserve">orma paskelbta interneto svetainės </w:t>
      </w:r>
      <w:hyperlink r:id="rId16" w:history="1">
        <w:r w:rsidRPr="00BA7C66">
          <w:rPr>
            <w:rStyle w:val="Hyperlink"/>
            <w:rFonts w:ascii="Times New Roman" w:eastAsia="Times New Roman" w:hAnsi="Times New Roman" w:cs="Times New Roman"/>
            <w:color w:val="auto"/>
            <w:sz w:val="24"/>
            <w:szCs w:val="24"/>
            <w:lang w:eastAsia="lt-LT"/>
          </w:rPr>
          <w:t>www.esinvesticijos.lt</w:t>
        </w:r>
      </w:hyperlink>
      <w:r w:rsidRPr="00BA7C66">
        <w:rPr>
          <w:rStyle w:val="Hyperlink"/>
          <w:rFonts w:ascii="Times New Roman" w:eastAsia="Times New Roman" w:hAnsi="Times New Roman" w:cs="Times New Roman"/>
          <w:color w:val="auto"/>
          <w:sz w:val="24"/>
          <w:szCs w:val="24"/>
          <w:u w:val="none"/>
          <w:lang w:eastAsia="lt-LT"/>
        </w:rPr>
        <w:t xml:space="preserve"> skiltyje „Dokumentai“)</w:t>
      </w:r>
      <w:r w:rsidR="00BD44BD" w:rsidRPr="00BA7C66">
        <w:rPr>
          <w:rStyle w:val="Hyperlink"/>
          <w:rFonts w:ascii="Times New Roman" w:eastAsia="Times New Roman" w:hAnsi="Times New Roman" w:cs="Times New Roman"/>
          <w:color w:val="auto"/>
          <w:sz w:val="24"/>
          <w:szCs w:val="24"/>
          <w:u w:val="none"/>
          <w:lang w:eastAsia="lt-LT"/>
        </w:rPr>
        <w:t xml:space="preserve"> (taikoma tais atvejais, jeigu teikiamas finansavimas yra valstybės pagalba)</w:t>
      </w:r>
      <w:r w:rsidRPr="00BA7C66">
        <w:rPr>
          <w:rFonts w:ascii="Times New Roman" w:eastAsia="Times New Roman" w:hAnsi="Times New Roman" w:cs="Times New Roman"/>
          <w:sz w:val="24"/>
          <w:szCs w:val="24"/>
          <w:lang w:eastAsia="lt-LT"/>
        </w:rPr>
        <w:t>.</w:t>
      </w:r>
    </w:p>
    <w:p w:rsidR="005E7BA1" w:rsidRPr="00BA7C66" w:rsidRDefault="00FD2EEC"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iki paraiškos pateikimo paskutinių metų Lietuvos Respublikos įstatymų nustatyta tvarka patvirtintos pareiškėjo (partnerio) metinės finansinės atskaitomybės dokumentų kopij</w:t>
      </w:r>
      <w:r w:rsidR="00486E14" w:rsidRPr="00BA7C66">
        <w:rPr>
          <w:rFonts w:ascii="Times New Roman" w:eastAsia="Times New Roman" w:hAnsi="Times New Roman" w:cs="Times New Roman"/>
          <w:sz w:val="24"/>
          <w:szCs w:val="24"/>
          <w:lang w:eastAsia="lt-LT"/>
        </w:rPr>
        <w:t>a</w:t>
      </w:r>
      <w:r w:rsidRPr="00BA7C66">
        <w:rPr>
          <w:rFonts w:ascii="Times New Roman" w:eastAsia="Times New Roman" w:hAnsi="Times New Roman" w:cs="Times New Roman"/>
          <w:sz w:val="24"/>
          <w:szCs w:val="24"/>
          <w:lang w:eastAsia="lt-LT"/>
        </w:rPr>
        <w:t>s ir paskutinio ketvirčio iki paraiškos pateikimo pareiškėjo (partnerio) tarpinės finansinės atskaitomybės dokument</w:t>
      </w:r>
      <w:r w:rsidR="00486E14" w:rsidRPr="00BA7C66">
        <w:rPr>
          <w:rFonts w:ascii="Times New Roman" w:eastAsia="Times New Roman" w:hAnsi="Times New Roman" w:cs="Times New Roman"/>
          <w:sz w:val="24"/>
          <w:szCs w:val="24"/>
          <w:lang w:eastAsia="lt-LT"/>
        </w:rPr>
        <w:t>us</w:t>
      </w:r>
      <w:r w:rsidRPr="00BA7C66">
        <w:rPr>
          <w:rFonts w:ascii="Times New Roman" w:eastAsia="Times New Roman" w:hAnsi="Times New Roman" w:cs="Times New Roman"/>
          <w:sz w:val="24"/>
          <w:szCs w:val="24"/>
          <w:lang w:eastAsia="lt-LT"/>
        </w:rPr>
        <w:t xml:space="preserve">, </w:t>
      </w:r>
      <w:r w:rsidR="00486E14" w:rsidRPr="00BA7C66">
        <w:rPr>
          <w:rFonts w:ascii="Times New Roman" w:eastAsia="Times New Roman" w:hAnsi="Times New Roman" w:cs="Times New Roman"/>
          <w:sz w:val="24"/>
          <w:szCs w:val="24"/>
          <w:lang w:eastAsia="lt-LT"/>
        </w:rPr>
        <w:t xml:space="preserve">pasirašytus </w:t>
      </w:r>
      <w:r w:rsidRPr="00BA7C66">
        <w:rPr>
          <w:rFonts w:ascii="Times New Roman" w:eastAsia="Times New Roman" w:hAnsi="Times New Roman" w:cs="Times New Roman"/>
          <w:sz w:val="24"/>
          <w:szCs w:val="24"/>
          <w:lang w:eastAsia="lt-LT"/>
        </w:rPr>
        <w:t>įmonės/įstaigos direktoriaus</w:t>
      </w:r>
      <w:r w:rsidR="00541ED1" w:rsidRPr="00BA7C66">
        <w:rPr>
          <w:rFonts w:ascii="Times New Roman" w:eastAsia="Times New Roman" w:hAnsi="Times New Roman" w:cs="Times New Roman"/>
          <w:sz w:val="24"/>
          <w:szCs w:val="24"/>
          <w:lang w:eastAsia="lt-LT"/>
        </w:rPr>
        <w:t xml:space="preserve"> ir patvirtinti įmonės/įstaigos antspaudu</w:t>
      </w:r>
      <w:r w:rsidR="00BC5AE3" w:rsidRPr="00BA7C66">
        <w:rPr>
          <w:rFonts w:ascii="Times New Roman" w:eastAsia="Times New Roman" w:hAnsi="Times New Roman" w:cs="Times New Roman"/>
          <w:sz w:val="24"/>
          <w:szCs w:val="24"/>
          <w:lang w:eastAsia="lt-LT"/>
        </w:rPr>
        <w:t xml:space="preserve">, </w:t>
      </w:r>
      <w:r w:rsidR="00BC5AE3" w:rsidRPr="00BA7C66">
        <w:rPr>
          <w:rStyle w:val="st1"/>
          <w:rFonts w:ascii="Times New Roman" w:hAnsi="Times New Roman" w:cs="Times New Roman"/>
          <w:sz w:val="24"/>
          <w:szCs w:val="24"/>
        </w:rPr>
        <w:t xml:space="preserve">jei įmonė/įstaiga privalo turėti </w:t>
      </w:r>
      <w:r w:rsidR="00BC5AE3" w:rsidRPr="00BA7C66">
        <w:rPr>
          <w:rStyle w:val="Emphasis"/>
          <w:rFonts w:ascii="Times New Roman" w:hAnsi="Times New Roman" w:cs="Times New Roman"/>
          <w:b w:val="0"/>
          <w:sz w:val="24"/>
          <w:szCs w:val="24"/>
        </w:rPr>
        <w:t>antspaudą</w:t>
      </w:r>
      <w:r w:rsidR="00E139CC" w:rsidRPr="00BA7C66">
        <w:rPr>
          <w:rFonts w:ascii="Times New Roman" w:eastAsia="Times New Roman" w:hAnsi="Times New Roman" w:cs="Times New Roman"/>
          <w:sz w:val="24"/>
          <w:szCs w:val="24"/>
          <w:lang w:eastAsia="lt-LT"/>
        </w:rPr>
        <w:t xml:space="preserve"> </w:t>
      </w:r>
      <w:r w:rsidRPr="00BA7C66">
        <w:rPr>
          <w:rFonts w:ascii="Times New Roman" w:eastAsia="Times New Roman" w:hAnsi="Times New Roman" w:cs="Times New Roman"/>
          <w:sz w:val="24"/>
          <w:szCs w:val="24"/>
          <w:lang w:eastAsia="lt-LT"/>
        </w:rPr>
        <w:t>(šis reikalavimas netaikomas biudžetinėms įstaigoms);</w:t>
      </w:r>
    </w:p>
    <w:p w:rsidR="005E7BA1" w:rsidRPr="00BA7C66" w:rsidRDefault="00FD2EEC"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Įvykdytų pirkimų, viršijančių tarptautinio pirkimo vertę, apibrėžtą Lietuvos Respublikos viešųjų pirkimų įstatymo 11 str</w:t>
      </w:r>
      <w:r w:rsidR="004D7609" w:rsidRPr="00BA7C66">
        <w:rPr>
          <w:rFonts w:ascii="Times New Roman" w:eastAsia="Times New Roman" w:hAnsi="Times New Roman" w:cs="Times New Roman"/>
          <w:sz w:val="24"/>
          <w:szCs w:val="24"/>
          <w:lang w:eastAsia="lt-LT"/>
        </w:rPr>
        <w:t>aipsnyje</w:t>
      </w:r>
      <w:r w:rsidRPr="00BA7C66">
        <w:rPr>
          <w:rFonts w:ascii="Times New Roman" w:eastAsia="Times New Roman" w:hAnsi="Times New Roman" w:cs="Times New Roman"/>
          <w:sz w:val="24"/>
          <w:szCs w:val="24"/>
          <w:lang w:eastAsia="lt-LT"/>
        </w:rPr>
        <w:t>, kurių prašoma finansuoti projekte suma viršija 175 000</w:t>
      </w:r>
      <w:r w:rsidR="001A6BF3" w:rsidRPr="00BA7C66">
        <w:rPr>
          <w:rFonts w:ascii="Times New Roman" w:eastAsia="Times New Roman" w:hAnsi="Times New Roman" w:cs="Times New Roman"/>
          <w:sz w:val="24"/>
          <w:szCs w:val="24"/>
          <w:lang w:eastAsia="lt-LT"/>
        </w:rPr>
        <w:t xml:space="preserve">,00 </w:t>
      </w:r>
      <w:r w:rsidR="00EF04E4" w:rsidRPr="00BA7C66">
        <w:rPr>
          <w:rFonts w:ascii="Times New Roman" w:eastAsia="Times New Roman" w:hAnsi="Times New Roman" w:cs="Times New Roman"/>
          <w:sz w:val="24"/>
          <w:szCs w:val="24"/>
          <w:lang w:eastAsia="lt-LT"/>
        </w:rPr>
        <w:t>eurų</w:t>
      </w:r>
      <w:r w:rsidR="001A6BF3" w:rsidRPr="00BA7C66">
        <w:rPr>
          <w:rFonts w:ascii="Times New Roman" w:eastAsia="Times New Roman" w:hAnsi="Times New Roman" w:cs="Times New Roman"/>
          <w:sz w:val="24"/>
          <w:szCs w:val="24"/>
          <w:lang w:eastAsia="lt-LT"/>
        </w:rPr>
        <w:t xml:space="preserve"> (šimtą septyniasdešimt penkis tūkstančius eurų)</w:t>
      </w:r>
      <w:r w:rsidRPr="00BA7C66">
        <w:rPr>
          <w:rFonts w:ascii="Times New Roman" w:eastAsia="Times New Roman" w:hAnsi="Times New Roman" w:cs="Times New Roman"/>
          <w:sz w:val="24"/>
          <w:szCs w:val="24"/>
          <w:lang w:eastAsia="lt-LT"/>
        </w:rPr>
        <w:t>, dokumentus;</w:t>
      </w:r>
    </w:p>
    <w:p w:rsidR="005E7BA1" w:rsidRPr="00BA7C66" w:rsidRDefault="00FD2EEC"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eastAsia="Times New Roman" w:hAnsi="Times New Roman" w:cs="Times New Roman"/>
          <w:sz w:val="24"/>
          <w:szCs w:val="24"/>
          <w:lang w:eastAsia="lt-LT"/>
        </w:rPr>
        <w:t>pagrindinio projekto pirkimo, kurio prašoma finansuoti projekte suma sudaro didžiausią projekto biudžeto dalį, dokumentus, jeigu šis pirkimas teikiant projekto paraišką yra įvykdytas;</w:t>
      </w:r>
    </w:p>
    <w:p w:rsidR="00CC7A60" w:rsidRPr="00BA7C66" w:rsidRDefault="00CA2313"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užpildytą Aprašo 5 priedą „Informacija apie iš Europos Sąjungos struktūrinių fondų lėšų bendrai finansuojamų projektų </w:t>
      </w:r>
      <w:r w:rsidR="00121FEA" w:rsidRPr="00BA7C66">
        <w:rPr>
          <w:rFonts w:ascii="Times New Roman" w:hAnsi="Times New Roman" w:cs="Times New Roman"/>
          <w:sz w:val="24"/>
          <w:szCs w:val="24"/>
        </w:rPr>
        <w:t>planuojamą gauti veiklos pelną</w:t>
      </w:r>
      <w:r w:rsidRPr="00BA7C66">
        <w:rPr>
          <w:rFonts w:ascii="Times New Roman" w:hAnsi="Times New Roman" w:cs="Times New Roman"/>
          <w:sz w:val="24"/>
          <w:szCs w:val="24"/>
        </w:rPr>
        <w:t>“ ir jo elektroninę versiją (</w:t>
      </w:r>
      <w:r w:rsidR="002B7CE8" w:rsidRPr="00BA7C66">
        <w:rPr>
          <w:rFonts w:ascii="Times New Roman" w:hAnsi="Times New Roman" w:cs="Times New Roman"/>
          <w:sz w:val="24"/>
          <w:szCs w:val="24"/>
        </w:rPr>
        <w:t xml:space="preserve">taikoma </w:t>
      </w:r>
      <w:r w:rsidR="002B7CE8" w:rsidRPr="00BA7C66">
        <w:rPr>
          <w:rStyle w:val="Hyperlink"/>
          <w:rFonts w:ascii="Times New Roman" w:eastAsia="Times New Roman" w:hAnsi="Times New Roman" w:cs="Times New Roman"/>
          <w:color w:val="auto"/>
          <w:sz w:val="24"/>
          <w:szCs w:val="24"/>
          <w:u w:val="none"/>
          <w:lang w:eastAsia="lt-LT"/>
        </w:rPr>
        <w:t>tais atvejais, jeigu teikiamas finansavimas yra valstybės pagalba</w:t>
      </w:r>
      <w:r w:rsidR="003429EF" w:rsidRPr="00BA7C66">
        <w:rPr>
          <w:rFonts w:ascii="Times New Roman" w:hAnsi="Times New Roman" w:cs="Times New Roman"/>
          <w:sz w:val="24"/>
          <w:szCs w:val="24"/>
        </w:rPr>
        <w:t>)</w:t>
      </w:r>
      <w:r w:rsidR="002B7CE8" w:rsidRPr="00BA7C66">
        <w:rPr>
          <w:rFonts w:ascii="Times New Roman" w:hAnsi="Times New Roman" w:cs="Times New Roman"/>
          <w:sz w:val="24"/>
          <w:szCs w:val="24"/>
        </w:rPr>
        <w:t>;</w:t>
      </w:r>
    </w:p>
    <w:p w:rsidR="002B7CE8" w:rsidRPr="00BA7C66" w:rsidRDefault="002B7CE8"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Informaciją apie iš Europos Sąjungos struktūrinių fondų lėšų bendrai finansuojamų projektų gaunamas pajamas (netaikoma projektams, kuriems teikiama valstybės pagalba</w:t>
      </w:r>
      <w:r w:rsidR="001D7AF7" w:rsidRPr="00BA7C66">
        <w:rPr>
          <w:rFonts w:ascii="Times New Roman" w:hAnsi="Times New Roman" w:cs="Times New Roman"/>
          <w:sz w:val="24"/>
          <w:szCs w:val="24"/>
        </w:rPr>
        <w:t xml:space="preserve"> ir tais atvejais, kai projekto tinkamų finansuoti išlaidų suma iki pajamų įvertinimo neviršija 1 000 000 eurų (vieno milijono eurų)</w:t>
      </w:r>
      <w:r w:rsidRPr="00BA7C66">
        <w:rPr>
          <w:rFonts w:ascii="Times New Roman" w:hAnsi="Times New Roman" w:cs="Times New Roman"/>
          <w:sz w:val="24"/>
          <w:szCs w:val="24"/>
        </w:rPr>
        <w:t>);</w:t>
      </w:r>
    </w:p>
    <w:p w:rsidR="0070541A" w:rsidRPr="00BA7C66" w:rsidRDefault="0070541A"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užpildytą Aprašo </w:t>
      </w:r>
      <w:r w:rsidR="008C7930" w:rsidRPr="00BA7C66">
        <w:rPr>
          <w:rFonts w:ascii="Times New Roman" w:hAnsi="Times New Roman" w:cs="Times New Roman"/>
          <w:sz w:val="24"/>
          <w:szCs w:val="24"/>
        </w:rPr>
        <w:t>7</w:t>
      </w:r>
      <w:r w:rsidRPr="00BA7C66">
        <w:rPr>
          <w:rFonts w:ascii="Times New Roman" w:hAnsi="Times New Roman" w:cs="Times New Roman"/>
          <w:sz w:val="24"/>
          <w:szCs w:val="24"/>
        </w:rPr>
        <w:t xml:space="preserve"> priedą „</w:t>
      </w:r>
      <w:r w:rsidRPr="00BA7C66">
        <w:rPr>
          <w:rFonts w:ascii="Times New Roman" w:hAnsi="Times New Roman" w:cs="Times New Roman"/>
          <w:bCs/>
          <w:sz w:val="24"/>
          <w:szCs w:val="24"/>
        </w:rPr>
        <w:t xml:space="preserve">Deklaracija dėl </w:t>
      </w:r>
      <w:r w:rsidR="007B6724" w:rsidRPr="00BA7C66">
        <w:rPr>
          <w:rFonts w:ascii="Times New Roman" w:hAnsi="Times New Roman" w:cs="Times New Roman"/>
          <w:bCs/>
          <w:sz w:val="24"/>
          <w:szCs w:val="24"/>
        </w:rPr>
        <w:t xml:space="preserve">išnuomoto </w:t>
      </w:r>
      <w:r w:rsidRPr="00BA7C66">
        <w:rPr>
          <w:rFonts w:ascii="Times New Roman" w:hAnsi="Times New Roman" w:cs="Times New Roman"/>
          <w:bCs/>
          <w:sz w:val="24"/>
          <w:szCs w:val="24"/>
        </w:rPr>
        <w:t xml:space="preserve">valstybei </w:t>
      </w:r>
      <w:r w:rsidR="007B6724" w:rsidRPr="00BA7C66">
        <w:rPr>
          <w:rFonts w:ascii="Times New Roman" w:hAnsi="Times New Roman" w:cs="Times New Roman"/>
          <w:bCs/>
          <w:sz w:val="24"/>
          <w:szCs w:val="24"/>
        </w:rPr>
        <w:t xml:space="preserve">ar savivaldybei </w:t>
      </w:r>
      <w:r w:rsidRPr="00BA7C66">
        <w:rPr>
          <w:rFonts w:ascii="Times New Roman" w:hAnsi="Times New Roman" w:cs="Times New Roman"/>
          <w:bCs/>
          <w:sz w:val="24"/>
          <w:szCs w:val="24"/>
        </w:rPr>
        <w:t>priklausan</w:t>
      </w:r>
      <w:r w:rsidR="00C54D11" w:rsidRPr="00BA7C66">
        <w:rPr>
          <w:rFonts w:ascii="Times New Roman" w:hAnsi="Times New Roman" w:cs="Times New Roman"/>
          <w:bCs/>
          <w:sz w:val="24"/>
          <w:szCs w:val="24"/>
        </w:rPr>
        <w:t>čio</w:t>
      </w:r>
      <w:r w:rsidRPr="00BA7C66">
        <w:rPr>
          <w:rFonts w:ascii="Times New Roman" w:hAnsi="Times New Roman" w:cs="Times New Roman"/>
          <w:bCs/>
          <w:sz w:val="24"/>
          <w:szCs w:val="24"/>
        </w:rPr>
        <w:t xml:space="preserve"> turt</w:t>
      </w:r>
      <w:r w:rsidR="00C54D11" w:rsidRPr="00BA7C66">
        <w:rPr>
          <w:rFonts w:ascii="Times New Roman" w:hAnsi="Times New Roman" w:cs="Times New Roman"/>
          <w:bCs/>
          <w:sz w:val="24"/>
          <w:szCs w:val="24"/>
        </w:rPr>
        <w:t>o</w:t>
      </w:r>
      <w:r w:rsidRPr="00BA7C66">
        <w:rPr>
          <w:rFonts w:ascii="Times New Roman" w:hAnsi="Times New Roman" w:cs="Times New Roman"/>
          <w:bCs/>
          <w:sz w:val="24"/>
          <w:szCs w:val="24"/>
        </w:rPr>
        <w:t>, į kurį planuojamos Europos Sąjungos struktūrinių fondų investicijos</w:t>
      </w:r>
      <w:r w:rsidR="00C54D11" w:rsidRPr="00BA7C66">
        <w:rPr>
          <w:rFonts w:ascii="Times New Roman" w:hAnsi="Times New Roman" w:cs="Times New Roman"/>
          <w:bCs/>
          <w:sz w:val="24"/>
          <w:szCs w:val="24"/>
        </w:rPr>
        <w:t>“</w:t>
      </w:r>
      <w:r w:rsidR="00A237FA" w:rsidRPr="00BA7C66">
        <w:rPr>
          <w:rFonts w:ascii="Times New Roman" w:hAnsi="Times New Roman" w:cs="Times New Roman"/>
          <w:sz w:val="24"/>
          <w:szCs w:val="24"/>
        </w:rPr>
        <w:t xml:space="preserve"> (taikoma, j</w:t>
      </w:r>
      <w:r w:rsidRPr="00BA7C66">
        <w:rPr>
          <w:rFonts w:ascii="Times New Roman" w:hAnsi="Times New Roman" w:cs="Times New Roman"/>
          <w:sz w:val="24"/>
          <w:szCs w:val="24"/>
        </w:rPr>
        <w:t>eigu iš pateiktų pagal Aprašo 5</w:t>
      </w:r>
      <w:r w:rsidR="00276917" w:rsidRPr="00BA7C66">
        <w:rPr>
          <w:rFonts w:ascii="Times New Roman" w:hAnsi="Times New Roman" w:cs="Times New Roman"/>
          <w:sz w:val="24"/>
          <w:szCs w:val="24"/>
        </w:rPr>
        <w:t>7</w:t>
      </w:r>
      <w:r w:rsidRPr="00BA7C66">
        <w:rPr>
          <w:rFonts w:ascii="Times New Roman" w:hAnsi="Times New Roman" w:cs="Times New Roman"/>
          <w:sz w:val="24"/>
          <w:szCs w:val="24"/>
        </w:rPr>
        <w:t xml:space="preserve">.5 papunktį dokumentų nėra aišku, ar pareiškėjui </w:t>
      </w:r>
      <w:r w:rsidRPr="00BA7C66">
        <w:rPr>
          <w:rFonts w:ascii="Times New Roman" w:eastAsia="Calibri" w:hAnsi="Times New Roman" w:cs="Times New Roman"/>
          <w:sz w:val="24"/>
          <w:szCs w:val="24"/>
        </w:rPr>
        <w:t>nuomos teisė į savivaldybei ar valstybei priklausantį turtą, į kurį planuojamos Europos Sąjungos struktūrinių fondų investicijos, buvo įgyta</w:t>
      </w:r>
      <w:r w:rsidR="00A237FA" w:rsidRPr="00BA7C66">
        <w:rPr>
          <w:rFonts w:ascii="Times New Roman" w:eastAsia="Calibri" w:hAnsi="Times New Roman" w:cs="Times New Roman"/>
          <w:sz w:val="24"/>
          <w:szCs w:val="24"/>
        </w:rPr>
        <w:t xml:space="preserve"> konkurso būdu</w:t>
      </w:r>
      <w:r w:rsidR="001F66D9" w:rsidRPr="00BA7C66">
        <w:rPr>
          <w:rFonts w:ascii="Times New Roman" w:eastAsia="Calibri" w:hAnsi="Times New Roman" w:cs="Times New Roman"/>
          <w:sz w:val="24"/>
          <w:szCs w:val="24"/>
        </w:rPr>
        <w:t xml:space="preserve"> arba </w:t>
      </w:r>
      <w:r w:rsidR="00DA7853" w:rsidRPr="00BA7C66">
        <w:rPr>
          <w:rFonts w:ascii="Times New Roman" w:eastAsia="Calibri" w:hAnsi="Times New Roman" w:cs="Times New Roman"/>
          <w:sz w:val="24"/>
          <w:szCs w:val="24"/>
        </w:rPr>
        <w:t xml:space="preserve">nėra pateikta kita </w:t>
      </w:r>
      <w:r w:rsidR="001F66D9" w:rsidRPr="00BA7C66">
        <w:rPr>
          <w:rFonts w:ascii="Times New Roman" w:eastAsia="Calibri" w:hAnsi="Times New Roman" w:cs="Times New Roman"/>
          <w:sz w:val="24"/>
          <w:szCs w:val="24"/>
        </w:rPr>
        <w:t>informacija</w:t>
      </w:r>
      <w:r w:rsidR="00DA7853" w:rsidRPr="00BA7C66">
        <w:rPr>
          <w:rFonts w:ascii="Times New Roman" w:eastAsia="Calibri" w:hAnsi="Times New Roman" w:cs="Times New Roman"/>
          <w:sz w:val="24"/>
          <w:szCs w:val="24"/>
        </w:rPr>
        <w:t>, kuri leistų įsitikinti Aprašo 5</w:t>
      </w:r>
      <w:r w:rsidR="00276917" w:rsidRPr="00BA7C66">
        <w:rPr>
          <w:rFonts w:ascii="Times New Roman" w:eastAsia="Calibri" w:hAnsi="Times New Roman" w:cs="Times New Roman"/>
          <w:sz w:val="24"/>
          <w:szCs w:val="24"/>
        </w:rPr>
        <w:t>2</w:t>
      </w:r>
      <w:r w:rsidR="00DA7853" w:rsidRPr="00BA7C66">
        <w:rPr>
          <w:rFonts w:ascii="Times New Roman" w:eastAsia="Calibri" w:hAnsi="Times New Roman" w:cs="Times New Roman"/>
          <w:sz w:val="24"/>
          <w:szCs w:val="24"/>
        </w:rPr>
        <w:t xml:space="preserve"> punkte nustatytu reikalavimu</w:t>
      </w:r>
      <w:r w:rsidR="00A237FA" w:rsidRPr="00BA7C66">
        <w:rPr>
          <w:rFonts w:ascii="Times New Roman" w:eastAsia="Calibri" w:hAnsi="Times New Roman" w:cs="Times New Roman"/>
          <w:sz w:val="24"/>
          <w:szCs w:val="24"/>
        </w:rPr>
        <w:t>);</w:t>
      </w:r>
    </w:p>
    <w:p w:rsidR="00E4284F" w:rsidRPr="00BA7C66" w:rsidRDefault="00E4284F" w:rsidP="00A30718">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 (šis reikalavimas netaikomas biudžetinėms įstaigoms arba jei projektui teikiamas finansavimas nėra valstybės pagalba).</w:t>
      </w:r>
    </w:p>
    <w:bookmarkEnd w:id="0"/>
    <w:p w:rsidR="00906C78" w:rsidRPr="00BA7C66" w:rsidRDefault="00EE285F" w:rsidP="00CC7A60">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V</w:t>
      </w:r>
      <w:r w:rsidR="00825F79" w:rsidRPr="00BA7C66">
        <w:rPr>
          <w:rFonts w:ascii="Times New Roman" w:hAnsi="Times New Roman" w:cs="Times New Roman"/>
          <w:sz w:val="24"/>
          <w:szCs w:val="24"/>
        </w:rPr>
        <w:t xml:space="preserve">isi </w:t>
      </w:r>
      <w:r w:rsidR="00FD59FC" w:rsidRPr="00BA7C66">
        <w:rPr>
          <w:rFonts w:ascii="Times New Roman" w:hAnsi="Times New Roman" w:cs="Times New Roman"/>
          <w:sz w:val="24"/>
          <w:szCs w:val="24"/>
        </w:rPr>
        <w:t xml:space="preserve">Aprašo </w:t>
      </w:r>
      <w:r w:rsidR="00227A7A" w:rsidRPr="00BA7C66">
        <w:rPr>
          <w:rFonts w:ascii="Times New Roman" w:hAnsi="Times New Roman" w:cs="Times New Roman"/>
          <w:sz w:val="24"/>
          <w:szCs w:val="24"/>
        </w:rPr>
        <w:t>5</w:t>
      </w:r>
      <w:r w:rsidR="00276917" w:rsidRPr="00BA7C66">
        <w:rPr>
          <w:rFonts w:ascii="Times New Roman" w:hAnsi="Times New Roman" w:cs="Times New Roman"/>
          <w:sz w:val="24"/>
          <w:szCs w:val="24"/>
        </w:rPr>
        <w:t>7</w:t>
      </w:r>
      <w:r w:rsidR="00881B4C" w:rsidRPr="00BA7C66">
        <w:rPr>
          <w:rFonts w:ascii="Times New Roman" w:hAnsi="Times New Roman" w:cs="Times New Roman"/>
          <w:sz w:val="24"/>
          <w:szCs w:val="24"/>
        </w:rPr>
        <w:t xml:space="preserve"> punkte nurodyti priedai turi būti teikiami </w:t>
      </w:r>
      <w:r w:rsidR="00B731F3" w:rsidRPr="00BA7C66">
        <w:rPr>
          <w:rFonts w:ascii="Times New Roman" w:hAnsi="Times New Roman" w:cs="Times New Roman"/>
          <w:sz w:val="24"/>
          <w:szCs w:val="24"/>
        </w:rPr>
        <w:t>raštu</w:t>
      </w:r>
      <w:r w:rsidR="00AB12EB" w:rsidRPr="00BA7C66">
        <w:rPr>
          <w:rFonts w:ascii="Times New Roman" w:hAnsi="Times New Roman" w:cs="Times New Roman"/>
          <w:sz w:val="24"/>
          <w:szCs w:val="24"/>
        </w:rPr>
        <w:t xml:space="preserve"> (išskyrus</w:t>
      </w:r>
      <w:r w:rsidR="00AB12EB" w:rsidRPr="00BA7C66">
        <w:rPr>
          <w:rFonts w:ascii="Times New Roman" w:eastAsia="Times New Roman" w:hAnsi="Times New Roman" w:cs="Times New Roman"/>
          <w:sz w:val="24"/>
          <w:szCs w:val="24"/>
          <w:lang w:eastAsia="lt-LT"/>
        </w:rPr>
        <w:t xml:space="preserve"> </w:t>
      </w:r>
      <w:r w:rsidR="000941E8" w:rsidRPr="00BA7C66">
        <w:rPr>
          <w:rFonts w:ascii="Times New Roman" w:eastAsia="Times New Roman" w:hAnsi="Times New Roman" w:cs="Times New Roman"/>
          <w:sz w:val="24"/>
          <w:szCs w:val="24"/>
          <w:lang w:eastAsia="lt-LT"/>
        </w:rPr>
        <w:t>tvarkybos darbų</w:t>
      </w:r>
      <w:r w:rsidR="00AB12EB" w:rsidRPr="00BA7C66">
        <w:rPr>
          <w:rFonts w:ascii="Times New Roman" w:eastAsia="Times New Roman" w:hAnsi="Times New Roman" w:cs="Times New Roman"/>
          <w:sz w:val="24"/>
          <w:szCs w:val="24"/>
          <w:lang w:eastAsia="lt-LT"/>
        </w:rPr>
        <w:t xml:space="preserve"> </w:t>
      </w:r>
      <w:r w:rsidR="003C635C" w:rsidRPr="003C635C">
        <w:rPr>
          <w:rFonts w:ascii="Times New Roman" w:hAnsi="Times New Roman" w:cs="Times New Roman"/>
          <w:sz w:val="24"/>
          <w:szCs w:val="24"/>
          <w:highlight w:val="yellow"/>
        </w:rPr>
        <w:t>ir (ar) statinio (jeigu teikiamas)</w:t>
      </w:r>
      <w:r w:rsidR="003C635C">
        <w:rPr>
          <w:szCs w:val="24"/>
        </w:rPr>
        <w:t xml:space="preserve"> </w:t>
      </w:r>
      <w:r w:rsidR="00AB12EB" w:rsidRPr="00BA7C66">
        <w:rPr>
          <w:rFonts w:ascii="Times New Roman" w:eastAsia="Times New Roman" w:hAnsi="Times New Roman" w:cs="Times New Roman"/>
          <w:sz w:val="24"/>
          <w:szCs w:val="24"/>
          <w:lang w:eastAsia="lt-LT"/>
        </w:rPr>
        <w:t>projektą, kuris teikiamas tik el</w:t>
      </w:r>
      <w:r w:rsidR="00F56323" w:rsidRPr="00BA7C66">
        <w:rPr>
          <w:rFonts w:ascii="Times New Roman" w:eastAsia="Times New Roman" w:hAnsi="Times New Roman" w:cs="Times New Roman"/>
          <w:sz w:val="24"/>
          <w:szCs w:val="24"/>
          <w:lang w:eastAsia="lt-LT"/>
        </w:rPr>
        <w:t>.</w:t>
      </w:r>
      <w:r w:rsidR="00AB12EB" w:rsidRPr="00BA7C66">
        <w:rPr>
          <w:rFonts w:ascii="Times New Roman" w:eastAsia="Times New Roman" w:hAnsi="Times New Roman" w:cs="Times New Roman"/>
          <w:sz w:val="24"/>
          <w:szCs w:val="24"/>
          <w:lang w:eastAsia="lt-LT"/>
        </w:rPr>
        <w:t xml:space="preserve"> laikmenoje)</w:t>
      </w:r>
      <w:r w:rsidR="00B731F3" w:rsidRPr="00BA7C66">
        <w:rPr>
          <w:rFonts w:ascii="Times New Roman" w:eastAsia="Times New Roman" w:hAnsi="Times New Roman" w:cs="Times New Roman"/>
          <w:sz w:val="24"/>
          <w:szCs w:val="24"/>
          <w:lang w:eastAsia="lt-LT"/>
        </w:rPr>
        <w:t>, kartu su paraiška</w:t>
      </w:r>
      <w:r w:rsidR="00906C78" w:rsidRPr="00BA7C66">
        <w:rPr>
          <w:rFonts w:ascii="Times New Roman" w:eastAsia="Times New Roman" w:hAnsi="Times New Roman" w:cs="Times New Roman"/>
          <w:sz w:val="24"/>
          <w:szCs w:val="24"/>
          <w:lang w:eastAsia="lt-LT"/>
        </w:rPr>
        <w:t xml:space="preserve"> (kartu pateikiant į elektroninę lai</w:t>
      </w:r>
      <w:r w:rsidR="00720398" w:rsidRPr="00BA7C66">
        <w:rPr>
          <w:rFonts w:ascii="Times New Roman" w:eastAsia="Times New Roman" w:hAnsi="Times New Roman" w:cs="Times New Roman"/>
          <w:sz w:val="24"/>
          <w:szCs w:val="24"/>
          <w:lang w:eastAsia="lt-LT"/>
        </w:rPr>
        <w:t>kmeną įrašytus paraiškos priedus</w:t>
      </w:r>
      <w:r w:rsidR="00906C78" w:rsidRPr="00BA7C66">
        <w:rPr>
          <w:rFonts w:ascii="Times New Roman" w:eastAsia="Times New Roman" w:hAnsi="Times New Roman" w:cs="Times New Roman"/>
          <w:sz w:val="24"/>
          <w:szCs w:val="24"/>
          <w:lang w:eastAsia="lt-LT"/>
        </w:rPr>
        <w:t xml:space="preserve">. Priedai turi būti </w:t>
      </w:r>
      <w:r w:rsidR="00A209F3" w:rsidRPr="00BA7C66">
        <w:rPr>
          <w:rFonts w:ascii="Times New Roman" w:eastAsia="Times New Roman" w:hAnsi="Times New Roman" w:cs="Times New Roman"/>
          <w:sz w:val="24"/>
          <w:szCs w:val="24"/>
          <w:lang w:eastAsia="lt-LT"/>
        </w:rPr>
        <w:t>pateikiami atskir</w:t>
      </w:r>
      <w:r w:rsidR="00F61C50" w:rsidRPr="00BA7C66">
        <w:rPr>
          <w:rFonts w:ascii="Times New Roman" w:eastAsia="Times New Roman" w:hAnsi="Times New Roman" w:cs="Times New Roman"/>
          <w:sz w:val="24"/>
          <w:szCs w:val="24"/>
          <w:lang w:eastAsia="lt-LT"/>
        </w:rPr>
        <w:t>uose failuose</w:t>
      </w:r>
      <w:r w:rsidR="00A209F3" w:rsidRPr="00BA7C66">
        <w:rPr>
          <w:rFonts w:ascii="Times New Roman" w:eastAsia="Times New Roman" w:hAnsi="Times New Roman" w:cs="Times New Roman"/>
          <w:sz w:val="24"/>
          <w:szCs w:val="24"/>
          <w:lang w:eastAsia="lt-LT"/>
        </w:rPr>
        <w:t xml:space="preserve"> elektroniniais dokument</w:t>
      </w:r>
      <w:r w:rsidR="007B4030" w:rsidRPr="00BA7C66">
        <w:rPr>
          <w:rFonts w:ascii="Times New Roman" w:eastAsia="Times New Roman" w:hAnsi="Times New Roman" w:cs="Times New Roman"/>
          <w:sz w:val="24"/>
          <w:szCs w:val="24"/>
          <w:lang w:eastAsia="lt-LT"/>
        </w:rPr>
        <w:t>a</w:t>
      </w:r>
      <w:r w:rsidR="00A209F3" w:rsidRPr="00BA7C66">
        <w:rPr>
          <w:rFonts w:ascii="Times New Roman" w:eastAsia="Times New Roman" w:hAnsi="Times New Roman" w:cs="Times New Roman"/>
          <w:sz w:val="24"/>
          <w:szCs w:val="24"/>
          <w:lang w:eastAsia="lt-LT"/>
        </w:rPr>
        <w:t>is</w:t>
      </w:r>
      <w:r w:rsidR="00906C78" w:rsidRPr="00BA7C66">
        <w:rPr>
          <w:rFonts w:ascii="Times New Roman" w:eastAsia="Times New Roman" w:hAnsi="Times New Roman" w:cs="Times New Roman"/>
          <w:sz w:val="24"/>
          <w:szCs w:val="24"/>
          <w:lang w:eastAsia="lt-LT"/>
        </w:rPr>
        <w:t>)</w:t>
      </w:r>
      <w:r w:rsidR="00B731F3" w:rsidRPr="00BA7C66">
        <w:rPr>
          <w:rFonts w:ascii="Times New Roman" w:eastAsia="Times New Roman" w:hAnsi="Times New Roman" w:cs="Times New Roman"/>
          <w:sz w:val="24"/>
          <w:szCs w:val="24"/>
          <w:lang w:eastAsia="lt-LT"/>
        </w:rPr>
        <w:t>. Jeigu įdiegtos funk</w:t>
      </w:r>
      <w:r w:rsidR="00D815F0" w:rsidRPr="00BA7C66">
        <w:rPr>
          <w:rFonts w:ascii="Times New Roman" w:eastAsia="Times New Roman" w:hAnsi="Times New Roman" w:cs="Times New Roman"/>
          <w:sz w:val="24"/>
          <w:szCs w:val="24"/>
          <w:lang w:eastAsia="lt-LT"/>
        </w:rPr>
        <w:t xml:space="preserve">cinės galimybės </w:t>
      </w:r>
      <w:r w:rsidR="00FD2EEC" w:rsidRPr="00BA7C66">
        <w:rPr>
          <w:rFonts w:ascii="Times New Roman" w:eastAsia="Times New Roman" w:hAnsi="Times New Roman" w:cs="Times New Roman"/>
          <w:sz w:val="24"/>
          <w:szCs w:val="24"/>
          <w:lang w:eastAsia="lt-LT"/>
        </w:rPr>
        <w:t>–</w:t>
      </w:r>
      <w:r w:rsidR="00D815F0" w:rsidRPr="00BA7C66">
        <w:rPr>
          <w:rFonts w:ascii="Times New Roman" w:eastAsia="Times New Roman" w:hAnsi="Times New Roman" w:cs="Times New Roman"/>
          <w:sz w:val="24"/>
          <w:szCs w:val="24"/>
          <w:lang w:eastAsia="lt-LT"/>
        </w:rPr>
        <w:t xml:space="preserve"> visi Aprašo </w:t>
      </w:r>
      <w:r w:rsidR="00227A7A" w:rsidRPr="00BA7C66">
        <w:rPr>
          <w:rFonts w:ascii="Times New Roman" w:eastAsia="Times New Roman" w:hAnsi="Times New Roman" w:cs="Times New Roman"/>
          <w:sz w:val="24"/>
          <w:szCs w:val="24"/>
          <w:lang w:eastAsia="lt-LT"/>
        </w:rPr>
        <w:t>5</w:t>
      </w:r>
      <w:r w:rsidR="00276917" w:rsidRPr="00BA7C66">
        <w:rPr>
          <w:rFonts w:ascii="Times New Roman" w:eastAsia="Times New Roman" w:hAnsi="Times New Roman" w:cs="Times New Roman"/>
          <w:sz w:val="24"/>
          <w:szCs w:val="24"/>
          <w:lang w:eastAsia="lt-LT"/>
        </w:rPr>
        <w:t>7</w:t>
      </w:r>
      <w:r w:rsidR="00B731F3" w:rsidRPr="00BA7C66">
        <w:rPr>
          <w:rFonts w:ascii="Times New Roman" w:eastAsia="Times New Roman" w:hAnsi="Times New Roman" w:cs="Times New Roman"/>
          <w:sz w:val="24"/>
          <w:szCs w:val="24"/>
          <w:lang w:eastAsia="lt-LT"/>
        </w:rPr>
        <w:t xml:space="preserve"> punkte nurodyti priedai teikiami per DMS</w:t>
      </w:r>
      <w:r w:rsidR="00825F79" w:rsidRPr="00BA7C66">
        <w:rPr>
          <w:rFonts w:ascii="Times New Roman" w:eastAsia="Times New Roman" w:hAnsi="Times New Roman" w:cs="Times New Roman"/>
          <w:i/>
          <w:sz w:val="24"/>
          <w:szCs w:val="24"/>
          <w:lang w:eastAsia="lt-LT"/>
        </w:rPr>
        <w:t>.</w:t>
      </w:r>
      <w:r w:rsidR="00380D5E" w:rsidRPr="00BA7C66">
        <w:rPr>
          <w:rFonts w:ascii="Times New Roman" w:eastAsia="Times New Roman" w:hAnsi="Times New Roman" w:cs="Times New Roman"/>
          <w:i/>
          <w:sz w:val="24"/>
          <w:szCs w:val="24"/>
          <w:lang w:eastAsia="lt-LT"/>
        </w:rPr>
        <w:t xml:space="preserve"> </w:t>
      </w:r>
      <w:r w:rsidR="00825F79" w:rsidRPr="00BA7C66">
        <w:rPr>
          <w:rFonts w:ascii="Times New Roman" w:eastAsia="Times New Roman" w:hAnsi="Times New Roman" w:cs="Times New Roman"/>
          <w:sz w:val="24"/>
          <w:szCs w:val="24"/>
          <w:lang w:eastAsia="lt-LT"/>
        </w:rPr>
        <w:t xml:space="preserve">Jei priedai teikiami ne </w:t>
      </w:r>
      <w:r w:rsidR="003F62EF" w:rsidRPr="00BA7C66">
        <w:rPr>
          <w:rFonts w:ascii="Times New Roman" w:eastAsia="Times New Roman" w:hAnsi="Times New Roman" w:cs="Times New Roman"/>
          <w:sz w:val="24"/>
          <w:szCs w:val="24"/>
          <w:lang w:eastAsia="lt-LT"/>
        </w:rPr>
        <w:t>kartu su paraiška</w:t>
      </w:r>
      <w:r w:rsidR="00825F79" w:rsidRPr="00BA7C66">
        <w:rPr>
          <w:rFonts w:ascii="Times New Roman" w:eastAsia="Times New Roman" w:hAnsi="Times New Roman" w:cs="Times New Roman"/>
          <w:sz w:val="24"/>
          <w:szCs w:val="24"/>
          <w:lang w:eastAsia="lt-LT"/>
        </w:rPr>
        <w:t>, jie turi būti pateikti iki paraiškai teikti nustatyto termino paskutinės dienos.</w:t>
      </w:r>
      <w:r w:rsidR="0062248E" w:rsidRPr="00BA7C66">
        <w:rPr>
          <w:rFonts w:ascii="Times New Roman" w:eastAsia="Times New Roman" w:hAnsi="Times New Roman" w:cs="Times New Roman"/>
          <w:sz w:val="24"/>
          <w:szCs w:val="24"/>
          <w:lang w:eastAsia="lt-LT"/>
        </w:rPr>
        <w:t xml:space="preserve"> Paraiškos pateikimo data ir laik</w:t>
      </w:r>
      <w:r w:rsidR="004857C5" w:rsidRPr="00BA7C66">
        <w:rPr>
          <w:rFonts w:ascii="Times New Roman" w:eastAsia="Times New Roman" w:hAnsi="Times New Roman" w:cs="Times New Roman"/>
          <w:sz w:val="24"/>
          <w:szCs w:val="24"/>
          <w:lang w:eastAsia="lt-LT"/>
        </w:rPr>
        <w:t>as</w:t>
      </w:r>
      <w:r w:rsidR="0062248E" w:rsidRPr="00BA7C66">
        <w:rPr>
          <w:rFonts w:ascii="Times New Roman" w:eastAsia="Times New Roman" w:hAnsi="Times New Roman" w:cs="Times New Roman"/>
          <w:sz w:val="24"/>
          <w:szCs w:val="24"/>
          <w:lang w:eastAsia="lt-LT"/>
        </w:rPr>
        <w:t xml:space="preserve"> </w:t>
      </w:r>
      <w:r w:rsidR="004857C5" w:rsidRPr="00BA7C66">
        <w:rPr>
          <w:rFonts w:ascii="Times New Roman" w:eastAsia="Times New Roman" w:hAnsi="Times New Roman" w:cs="Times New Roman"/>
          <w:sz w:val="24"/>
          <w:szCs w:val="24"/>
          <w:lang w:eastAsia="lt-LT"/>
        </w:rPr>
        <w:t>nustatomi pagal</w:t>
      </w:r>
      <w:r w:rsidR="0062248E" w:rsidRPr="00BA7C66">
        <w:rPr>
          <w:rFonts w:ascii="Times New Roman" w:eastAsia="Times New Roman" w:hAnsi="Times New Roman" w:cs="Times New Roman"/>
          <w:sz w:val="24"/>
          <w:szCs w:val="24"/>
          <w:lang w:eastAsia="lt-LT"/>
        </w:rPr>
        <w:t xml:space="preserve"> paskutinio pateikto priedo pateikimo dat</w:t>
      </w:r>
      <w:r w:rsidR="004857C5" w:rsidRPr="00BA7C66">
        <w:rPr>
          <w:rFonts w:ascii="Times New Roman" w:eastAsia="Times New Roman" w:hAnsi="Times New Roman" w:cs="Times New Roman"/>
          <w:sz w:val="24"/>
          <w:szCs w:val="24"/>
          <w:lang w:eastAsia="lt-LT"/>
        </w:rPr>
        <w:t>ą</w:t>
      </w:r>
      <w:r w:rsidR="0062248E" w:rsidRPr="00BA7C66">
        <w:rPr>
          <w:rFonts w:ascii="Times New Roman" w:eastAsia="Times New Roman" w:hAnsi="Times New Roman" w:cs="Times New Roman"/>
          <w:sz w:val="24"/>
          <w:szCs w:val="24"/>
          <w:lang w:eastAsia="lt-LT"/>
        </w:rPr>
        <w:t xml:space="preserve"> ir laik</w:t>
      </w:r>
      <w:r w:rsidR="004857C5" w:rsidRPr="00BA7C66">
        <w:rPr>
          <w:rFonts w:ascii="Times New Roman" w:eastAsia="Times New Roman" w:hAnsi="Times New Roman" w:cs="Times New Roman"/>
          <w:sz w:val="24"/>
          <w:szCs w:val="24"/>
          <w:lang w:eastAsia="lt-LT"/>
        </w:rPr>
        <w:t>ą</w:t>
      </w:r>
      <w:r w:rsidR="0062248E" w:rsidRPr="00BA7C66">
        <w:rPr>
          <w:rFonts w:ascii="Times New Roman" w:eastAsia="Times New Roman" w:hAnsi="Times New Roman" w:cs="Times New Roman"/>
          <w:sz w:val="24"/>
          <w:szCs w:val="24"/>
          <w:lang w:eastAsia="lt-LT"/>
        </w:rPr>
        <w:t>.</w:t>
      </w:r>
      <w:r w:rsidR="00825F79" w:rsidRPr="00BA7C66">
        <w:rPr>
          <w:rFonts w:ascii="Times New Roman" w:eastAsia="Times New Roman" w:hAnsi="Times New Roman" w:cs="Times New Roman"/>
          <w:sz w:val="24"/>
          <w:szCs w:val="24"/>
          <w:lang w:eastAsia="lt-LT"/>
        </w:rPr>
        <w:t xml:space="preserve"> </w:t>
      </w:r>
    </w:p>
    <w:p w:rsidR="00FD2EEC" w:rsidRPr="00BA7C66" w:rsidRDefault="00FD2EEC"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Paraiškų pateikimo paskutinė diena nusta</w:t>
      </w:r>
      <w:r w:rsidR="0072268B" w:rsidRPr="00BA7C66">
        <w:rPr>
          <w:rFonts w:ascii="Times New Roman" w:hAnsi="Times New Roman" w:cs="Times New Roman"/>
          <w:sz w:val="24"/>
          <w:szCs w:val="24"/>
        </w:rPr>
        <w:t>toma kvietime teikti paraiškas.</w:t>
      </w:r>
    </w:p>
    <w:p w:rsidR="00222D9F" w:rsidRPr="00BA7C66" w:rsidRDefault="0072268B"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Pareiškėjai informuojami ir konsultuojami Projektų taisyklių 5 skirsnyje nustatyta tvarka. Informacija apie konkrečius įgyvendinančiosios institucijos konsultuojančius asmenis ir jų kontaktus bus nurodyta įgyvendinančiosios institucijos kvietimo teikti paraiškas skelbime, paskelbtame pagal Aprašą </w:t>
      </w:r>
      <w:r w:rsidR="002D6DB2" w:rsidRPr="00BA7C66">
        <w:rPr>
          <w:rFonts w:ascii="Times New Roman" w:hAnsi="Times New Roman" w:cs="Times New Roman"/>
          <w:sz w:val="24"/>
          <w:szCs w:val="24"/>
        </w:rPr>
        <w:t xml:space="preserve">Europos Sąjungos struktūrinių fondų </w:t>
      </w:r>
      <w:r w:rsidRPr="00BA7C66">
        <w:rPr>
          <w:rFonts w:ascii="Times New Roman" w:hAnsi="Times New Roman" w:cs="Times New Roman"/>
          <w:sz w:val="24"/>
          <w:szCs w:val="24"/>
        </w:rPr>
        <w:t xml:space="preserve">svetainėje </w:t>
      </w:r>
      <w:hyperlink w:history="1">
        <w:r w:rsidRPr="00BA7C66">
          <w:rPr>
            <w:rFonts w:ascii="Times New Roman" w:hAnsi="Times New Roman" w:cs="Times New Roman"/>
            <w:sz w:val="24"/>
            <w:szCs w:val="24"/>
          </w:rPr>
          <w:t>www.esinvesticijos.lt</w:t>
        </w:r>
      </w:hyperlink>
      <w:r w:rsidRPr="00BA7C66">
        <w:rPr>
          <w:rFonts w:ascii="Times New Roman" w:hAnsi="Times New Roman" w:cs="Times New Roman"/>
          <w:sz w:val="24"/>
          <w:szCs w:val="24"/>
        </w:rPr>
        <w:t>.</w:t>
      </w:r>
    </w:p>
    <w:p w:rsidR="00BE641A" w:rsidRPr="00BA7C66"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 xml:space="preserve">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w:t>
      </w:r>
      <w:r w:rsidRPr="00BA7C66">
        <w:rPr>
          <w:rFonts w:ascii="Times New Roman" w:hAnsi="Times New Roman" w:cs="Times New Roman"/>
          <w:sz w:val="24"/>
          <w:szCs w:val="24"/>
        </w:rPr>
        <w:lastRenderedPageBreak/>
        <w:t>Projektų taisyklių 14 ir 16 skirsniuose nustatyta tvarka pagal Aprašo 2 priede „Projekto naudos ir kokybės vertinimo lentelė“ nustatytus reikalavimus.</w:t>
      </w:r>
    </w:p>
    <w:p w:rsidR="00360E7A" w:rsidRPr="00BA7C66"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490812" w:rsidRPr="00BA7C66"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Paraiškos vertinamos ne ilgiau kaip 90 dienų nuo kvietimo teikti paraiškas skelbime nurodytos paraiškų pateikimo paskutinės dienos.</w:t>
      </w:r>
    </w:p>
    <w:p w:rsidR="00B96867" w:rsidRPr="00BA7C66"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w:t>
      </w:r>
      <w:r w:rsidR="00381996" w:rsidRPr="00BA7C66">
        <w:rPr>
          <w:rFonts w:ascii="Times New Roman" w:hAnsi="Times New Roman" w:cs="Times New Roman"/>
          <w:sz w:val="24"/>
          <w:szCs w:val="24"/>
        </w:rPr>
        <w:t>.</w:t>
      </w:r>
      <w:r w:rsidRPr="00BA7C66">
        <w:rPr>
          <w:rFonts w:ascii="Times New Roman" w:hAnsi="Times New Roman" w:cs="Times New Roman"/>
          <w:sz w:val="24"/>
          <w:szCs w:val="24"/>
        </w:rPr>
        <w:t xml:space="preserve"> Apie naują paraiškų vertinimo terminą įgyvendinančioji institucija informuoja pareiškėjus raštu (jeigu įdiegtos funkcinės galimybės – per DMS).</w:t>
      </w:r>
    </w:p>
    <w:p w:rsidR="004F3C27" w:rsidRDefault="00BE641A"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BA7C66">
        <w:rPr>
          <w:rFonts w:ascii="Times New Roman" w:hAnsi="Times New Roman" w:cs="Times New Roman"/>
          <w:sz w:val="24"/>
          <w:szCs w:val="24"/>
        </w:rPr>
        <w:t>Paraiška atmetama dėl priežasčių, nustatytų Projektų taisyklių 14–16 skirsniuose, juose nustatyta tvarka. Apie paraiškos atmetimą pareiškėjas informuojamas raštu (jeigu įdiegtos funkcinės galimybės – per DMS) per 3 darbo dienas nuo sprendimo dėl paraiškos atmetimo priėmimo dienos.</w:t>
      </w:r>
    </w:p>
    <w:p w:rsidR="008A61DC" w:rsidRPr="004F3C27" w:rsidRDefault="004F3C27" w:rsidP="000F78E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4F3C27">
        <w:rPr>
          <w:rFonts w:eastAsia="Calibri"/>
          <w:szCs w:val="24"/>
          <w:highlight w:val="yellow"/>
        </w:rPr>
        <w:t xml:space="preserve"> </w:t>
      </w:r>
      <w:r w:rsidRPr="004F3C27">
        <w:rPr>
          <w:rFonts w:ascii="Times New Roman" w:eastAsia="Calibri" w:hAnsi="Times New Roman" w:cs="Times New Roman"/>
          <w:sz w:val="24"/>
          <w:szCs w:val="24"/>
          <w:highlight w:val="yellow"/>
        </w:rPr>
        <w:t>Paraiška atmetama neprašant pateikti papildomus dokumentus, kai pareiškėjas, pateikęs paraišką Aprašo 54 ir 58 p</w:t>
      </w:r>
      <w:r>
        <w:rPr>
          <w:rFonts w:ascii="Times New Roman" w:eastAsia="Calibri" w:hAnsi="Times New Roman" w:cs="Times New Roman"/>
          <w:sz w:val="24"/>
          <w:szCs w:val="24"/>
          <w:highlight w:val="yellow"/>
        </w:rPr>
        <w:t>unktuose</w:t>
      </w:r>
      <w:r w:rsidRPr="004F3C27">
        <w:rPr>
          <w:rFonts w:ascii="Times New Roman" w:eastAsia="Calibri" w:hAnsi="Times New Roman" w:cs="Times New Roman"/>
          <w:sz w:val="24"/>
          <w:szCs w:val="24"/>
          <w:highlight w:val="yellow"/>
        </w:rPr>
        <w:t xml:space="preserve"> nustatyta tvarka, nepateikia paraiškos priedų, nurodytų Aprašo 57.7</w:t>
      </w:r>
      <w:r>
        <w:rPr>
          <w:rFonts w:ascii="Times New Roman" w:eastAsia="Calibri" w:hAnsi="Times New Roman" w:cs="Times New Roman"/>
          <w:sz w:val="24"/>
          <w:szCs w:val="24"/>
          <w:highlight w:val="yellow"/>
        </w:rPr>
        <w:t>–</w:t>
      </w:r>
      <w:r w:rsidRPr="004F3C27">
        <w:rPr>
          <w:rFonts w:ascii="Times New Roman" w:eastAsia="Calibri" w:hAnsi="Times New Roman" w:cs="Times New Roman"/>
          <w:sz w:val="24"/>
          <w:szCs w:val="24"/>
          <w:highlight w:val="yellow"/>
        </w:rPr>
        <w:t>57.11 ir 57.13 p</w:t>
      </w:r>
      <w:r>
        <w:rPr>
          <w:rFonts w:ascii="Times New Roman" w:eastAsia="Calibri" w:hAnsi="Times New Roman" w:cs="Times New Roman"/>
          <w:sz w:val="24"/>
          <w:szCs w:val="24"/>
          <w:highlight w:val="yellow"/>
        </w:rPr>
        <w:t>unktuose</w:t>
      </w:r>
      <w:r w:rsidRPr="004F3C27">
        <w:rPr>
          <w:rFonts w:ascii="Times New Roman" w:eastAsia="Calibri" w:hAnsi="Times New Roman" w:cs="Times New Roman"/>
          <w:sz w:val="24"/>
          <w:szCs w:val="24"/>
          <w:highlight w:val="yellow"/>
        </w:rPr>
        <w:t>.</w:t>
      </w:r>
    </w:p>
    <w:p w:rsidR="00587127" w:rsidRPr="00A30718" w:rsidRDefault="00BE641A" w:rsidP="00A3071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A30718">
        <w:rPr>
          <w:rFonts w:ascii="Times New Roman" w:hAnsi="Times New Roman" w:cs="Times New Roman"/>
          <w:sz w:val="24"/>
          <w:szCs w:val="24"/>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rsidR="0016442C" w:rsidRPr="00A30718" w:rsidRDefault="00BE641A" w:rsidP="00A3071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A30718">
        <w:rPr>
          <w:rFonts w:ascii="Times New Roman" w:hAnsi="Times New Roman" w:cs="Times New Roman"/>
          <w:sz w:val="24"/>
          <w:szCs w:val="24"/>
        </w:rPr>
        <w:t>Paraiškų baigiamąjį vertinimo aptarimą organizuoja ir Paraiškų baigiamojo vertinimo aptarimo grupės sudėtį tvirtina Ministerija Projektų taisyklių 146 punkte nustatyta tvarka. Paraiškų vertinimo aptarimo grupės veiklos principai nustatomi įsakyme, kuriuo tvirtinama grupės sudėtis, arba šios grupės darbo reglamente.</w:t>
      </w:r>
    </w:p>
    <w:p w:rsidR="00BE641A" w:rsidRPr="00A30718" w:rsidRDefault="00BE641A" w:rsidP="00A3071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A30718">
        <w:rPr>
          <w:rFonts w:ascii="Times New Roman" w:hAnsi="Times New Roman" w:cs="Times New Roman"/>
          <w:sz w:val="24"/>
          <w:szCs w:val="24"/>
        </w:rPr>
        <w:t>Įgyvendinančiajai institucijai baigus paraiškų vertinimą, sprendimą dėl projekto finansavimo arba nefinansavimo priima Ministerija Projektų taisyklių 17 skirsnyje nustatyta tvarka.</w:t>
      </w:r>
    </w:p>
    <w:p w:rsidR="00964397" w:rsidRPr="00A30718" w:rsidRDefault="00BE641A" w:rsidP="00A3071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A30718">
        <w:rPr>
          <w:rFonts w:ascii="Times New Roman" w:hAnsi="Times New Roman" w:cs="Times New Roman"/>
          <w:sz w:val="24"/>
          <w:szCs w:val="24"/>
        </w:rPr>
        <w:t>Ministerijai priėmus sprendimą finansuoti projektą, įgyvendinančioji institucija per 3 darbo dienas nuo šio sprendimo gavimo dienos raštu (jeigu įdiegtos funkcinės galimybės – per DMS) pateikia šį sprendimą pareiškėjams.</w:t>
      </w:r>
    </w:p>
    <w:p w:rsidR="00F119DD" w:rsidRPr="00A30718" w:rsidRDefault="00BE641A" w:rsidP="00A3071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A30718">
        <w:rPr>
          <w:rFonts w:ascii="Times New Roman" w:hAnsi="Times New Roman" w:cs="Times New Roman"/>
          <w:sz w:val="24"/>
          <w:szCs w:val="24"/>
        </w:rPr>
        <w:t>Pagal Aprašą finansuojamiems projektams įgyvendinti bus sudaromos dvišalės sutartys tarp pareiškėjų ir įgyvendinančiosios institucijos.</w:t>
      </w:r>
    </w:p>
    <w:p w:rsidR="006F060F" w:rsidRPr="00A30718" w:rsidRDefault="00BE641A" w:rsidP="00A3071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A30718">
        <w:rPr>
          <w:rFonts w:ascii="Times New Roman" w:hAnsi="Times New Roman" w:cs="Times New Roman"/>
          <w:sz w:val="24"/>
          <w:szCs w:val="24"/>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F75EC6" w:rsidRPr="00A30718" w:rsidRDefault="00F75EC6" w:rsidP="00A3071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A30718">
        <w:rPr>
          <w:rFonts w:ascii="Times New Roman" w:hAnsi="Times New Roman" w:cs="Times New Roman"/>
          <w:sz w:val="24"/>
          <w:szCs w:val="24"/>
        </w:rPr>
        <w:t>Vadovaujantis Suteiktos valstybės pagalbos ir nereikšmingos (</w:t>
      </w:r>
      <w:proofErr w:type="spellStart"/>
      <w:r w:rsidRPr="00A30718">
        <w:rPr>
          <w:rFonts w:ascii="Times New Roman" w:hAnsi="Times New Roman" w:cs="Times New Roman"/>
          <w:i/>
          <w:sz w:val="24"/>
          <w:szCs w:val="24"/>
        </w:rPr>
        <w:t>de</w:t>
      </w:r>
      <w:proofErr w:type="spellEnd"/>
      <w:r w:rsidRPr="00A30718">
        <w:rPr>
          <w:rFonts w:ascii="Times New Roman" w:hAnsi="Times New Roman" w:cs="Times New Roman"/>
          <w:i/>
          <w:sz w:val="24"/>
          <w:szCs w:val="24"/>
        </w:rPr>
        <w:t xml:space="preserve"> </w:t>
      </w:r>
      <w:proofErr w:type="spellStart"/>
      <w:r w:rsidRPr="00A30718">
        <w:rPr>
          <w:rFonts w:ascii="Times New Roman" w:hAnsi="Times New Roman" w:cs="Times New Roman"/>
          <w:i/>
          <w:sz w:val="24"/>
          <w:szCs w:val="24"/>
        </w:rPr>
        <w:t>minimis</w:t>
      </w:r>
      <w:proofErr w:type="spellEnd"/>
      <w:r w:rsidRPr="00A30718">
        <w:rPr>
          <w:rFonts w:ascii="Times New Roman" w:hAnsi="Times New Roman" w:cs="Times New Roman"/>
          <w:sz w:val="24"/>
          <w:szCs w:val="24"/>
        </w:rPr>
        <w:t>) pagalbos registro nuostatais, patvirtintais Lietuvos Respublikos Vyriausybės 2005 m. sausio 19 d. nutarimu Nr. 35 „Dėl Suteiktos valstybės pagalbos ir nereikšmingos (</w:t>
      </w:r>
      <w:proofErr w:type="spellStart"/>
      <w:r w:rsidRPr="00A30718">
        <w:rPr>
          <w:rFonts w:ascii="Times New Roman" w:hAnsi="Times New Roman" w:cs="Times New Roman"/>
          <w:i/>
          <w:sz w:val="24"/>
          <w:szCs w:val="24"/>
        </w:rPr>
        <w:t>de</w:t>
      </w:r>
      <w:proofErr w:type="spellEnd"/>
      <w:r w:rsidRPr="00A30718">
        <w:rPr>
          <w:rFonts w:ascii="Times New Roman" w:hAnsi="Times New Roman" w:cs="Times New Roman"/>
          <w:i/>
          <w:sz w:val="24"/>
          <w:szCs w:val="24"/>
        </w:rPr>
        <w:t xml:space="preserve"> </w:t>
      </w:r>
      <w:proofErr w:type="spellStart"/>
      <w:r w:rsidRPr="00A30718">
        <w:rPr>
          <w:rFonts w:ascii="Times New Roman" w:hAnsi="Times New Roman" w:cs="Times New Roman"/>
          <w:i/>
          <w:sz w:val="24"/>
          <w:szCs w:val="24"/>
        </w:rPr>
        <w:t>minimis</w:t>
      </w:r>
      <w:proofErr w:type="spellEnd"/>
      <w:r w:rsidRPr="00A30718">
        <w:rPr>
          <w:rFonts w:ascii="Times New Roman" w:hAnsi="Times New Roman" w:cs="Times New Roman"/>
          <w:sz w:val="24"/>
          <w:szCs w:val="24"/>
        </w:rPr>
        <w:t>) pagalbos registro nuostatų patvirtinimo“, Ministerija per 5 darbo dienas nuo priimto sprendimo suteikti valstybės pagalbą, Suteiktos valstybės pagalbos ir nereikšmingos (</w:t>
      </w:r>
      <w:proofErr w:type="spellStart"/>
      <w:r w:rsidRPr="00A30718">
        <w:rPr>
          <w:rFonts w:ascii="Times New Roman" w:hAnsi="Times New Roman" w:cs="Times New Roman"/>
          <w:i/>
          <w:sz w:val="24"/>
          <w:szCs w:val="24"/>
        </w:rPr>
        <w:t>de</w:t>
      </w:r>
      <w:proofErr w:type="spellEnd"/>
      <w:r w:rsidRPr="00A30718">
        <w:rPr>
          <w:rFonts w:ascii="Times New Roman" w:hAnsi="Times New Roman" w:cs="Times New Roman"/>
          <w:i/>
          <w:sz w:val="24"/>
          <w:szCs w:val="24"/>
        </w:rPr>
        <w:t xml:space="preserve"> </w:t>
      </w:r>
      <w:proofErr w:type="spellStart"/>
      <w:r w:rsidRPr="00A30718">
        <w:rPr>
          <w:rFonts w:ascii="Times New Roman" w:hAnsi="Times New Roman" w:cs="Times New Roman"/>
          <w:i/>
          <w:sz w:val="24"/>
          <w:szCs w:val="24"/>
        </w:rPr>
        <w:t>minimis</w:t>
      </w:r>
      <w:proofErr w:type="spellEnd"/>
      <w:r w:rsidRPr="00A30718">
        <w:rPr>
          <w:rFonts w:ascii="Times New Roman" w:hAnsi="Times New Roman" w:cs="Times New Roman"/>
          <w:sz w:val="24"/>
          <w:szCs w:val="24"/>
        </w:rPr>
        <w:t>) pagalbos registrui pateikia informaciją apie suteiktą valstybės pagalbą.</w:t>
      </w:r>
    </w:p>
    <w:p w:rsidR="006E5357" w:rsidRPr="00A30718" w:rsidRDefault="00BE641A" w:rsidP="00A30718">
      <w:pPr>
        <w:pStyle w:val="ListParagraph"/>
        <w:numPr>
          <w:ilvl w:val="0"/>
          <w:numId w:val="2"/>
        </w:numPr>
        <w:tabs>
          <w:tab w:val="left" w:pos="993"/>
        </w:tabs>
        <w:spacing w:after="0" w:line="240" w:lineRule="auto"/>
        <w:ind w:left="0" w:firstLine="567"/>
        <w:jc w:val="both"/>
        <w:rPr>
          <w:rFonts w:ascii="Times New Roman" w:hAnsi="Times New Roman" w:cs="Times New Roman"/>
          <w:sz w:val="24"/>
          <w:szCs w:val="24"/>
        </w:rPr>
      </w:pPr>
      <w:r w:rsidRPr="00A30718">
        <w:rPr>
          <w:rFonts w:ascii="Times New Roman" w:hAnsi="Times New Roman" w:cs="Times New Roman"/>
          <w:sz w:val="24"/>
          <w:szCs w:val="24"/>
        </w:rPr>
        <w:t>Projekto sutarties originalas gali būti rengiamas ir teikiamas:</w:t>
      </w:r>
    </w:p>
    <w:p w:rsidR="00E279C5" w:rsidRPr="00A30718" w:rsidRDefault="00BE641A" w:rsidP="00A3071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A30718">
        <w:rPr>
          <w:rFonts w:ascii="Times New Roman" w:hAnsi="Times New Roman" w:cs="Times New Roman"/>
          <w:sz w:val="24"/>
          <w:szCs w:val="24"/>
        </w:rPr>
        <w:t>kaip pasirašytas popierinis dokumentas arba</w:t>
      </w:r>
    </w:p>
    <w:p w:rsidR="00AD42D3" w:rsidRPr="00A30718" w:rsidRDefault="00BE641A" w:rsidP="00A30718">
      <w:pPr>
        <w:pStyle w:val="ListParagraph"/>
        <w:numPr>
          <w:ilvl w:val="1"/>
          <w:numId w:val="2"/>
        </w:numPr>
        <w:tabs>
          <w:tab w:val="left" w:pos="993"/>
        </w:tabs>
        <w:spacing w:after="0" w:line="240" w:lineRule="auto"/>
        <w:ind w:left="0" w:firstLine="567"/>
        <w:jc w:val="both"/>
        <w:rPr>
          <w:rFonts w:ascii="Times New Roman" w:hAnsi="Times New Roman" w:cs="Times New Roman"/>
          <w:sz w:val="24"/>
          <w:szCs w:val="24"/>
        </w:rPr>
      </w:pPr>
      <w:r w:rsidRPr="00A30718">
        <w:rPr>
          <w:rFonts w:ascii="Times New Roman" w:hAnsi="Times New Roman" w:cs="Times New Roman"/>
          <w:sz w:val="24"/>
          <w:szCs w:val="24"/>
        </w:rPr>
        <w:t>kaip elektroninis dokumentas, pasirašytas elektroniniu parašu, priklausomai nuo to, kokią šio dokumento formą pasirenka projekto vykdytojas.</w:t>
      </w:r>
    </w:p>
    <w:p w:rsidR="00AA41D6" w:rsidRPr="00A30718" w:rsidRDefault="00AA41D6" w:rsidP="00A30718">
      <w:pPr>
        <w:tabs>
          <w:tab w:val="left" w:pos="1418"/>
        </w:tabs>
        <w:spacing w:after="0" w:line="240" w:lineRule="auto"/>
        <w:ind w:firstLine="567"/>
        <w:jc w:val="both"/>
        <w:rPr>
          <w:rFonts w:ascii="Times New Roman" w:hAnsi="Times New Roman" w:cs="Times New Roman"/>
          <w:sz w:val="24"/>
          <w:szCs w:val="24"/>
        </w:rPr>
      </w:pPr>
    </w:p>
    <w:p w:rsidR="004B44FF" w:rsidRPr="00A30718" w:rsidRDefault="004B44FF" w:rsidP="00A30718">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p>
    <w:p w:rsidR="00C46DA0" w:rsidRPr="00A30718" w:rsidRDefault="00C46DA0" w:rsidP="00A30718">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p>
    <w:p w:rsidR="00C46DA0" w:rsidRPr="00A30718" w:rsidRDefault="00C46DA0" w:rsidP="00A30718">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p>
    <w:p w:rsidR="0017184B" w:rsidRPr="00A30718" w:rsidRDefault="002B568D" w:rsidP="00A30718">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A30718">
        <w:rPr>
          <w:rFonts w:ascii="Times New Roman" w:eastAsia="Times New Roman" w:hAnsi="Times New Roman"/>
          <w:b/>
          <w:sz w:val="24"/>
          <w:szCs w:val="24"/>
          <w:lang w:eastAsia="lt-LT"/>
        </w:rPr>
        <w:lastRenderedPageBreak/>
        <w:t>VI</w:t>
      </w:r>
      <w:r w:rsidR="00AA64E1" w:rsidRPr="00A30718">
        <w:rPr>
          <w:rFonts w:ascii="Times New Roman" w:eastAsia="Times New Roman" w:hAnsi="Times New Roman"/>
          <w:b/>
          <w:sz w:val="24"/>
          <w:szCs w:val="24"/>
          <w:lang w:eastAsia="lt-LT"/>
        </w:rPr>
        <w:t xml:space="preserve"> </w:t>
      </w:r>
      <w:r w:rsidR="0017184B" w:rsidRPr="00A30718">
        <w:rPr>
          <w:rFonts w:ascii="Times New Roman" w:eastAsia="Times New Roman" w:hAnsi="Times New Roman"/>
          <w:b/>
          <w:sz w:val="24"/>
          <w:szCs w:val="24"/>
          <w:lang w:eastAsia="lt-LT"/>
        </w:rPr>
        <w:t>SKYRIUS</w:t>
      </w:r>
    </w:p>
    <w:p w:rsidR="0063551E" w:rsidRPr="00A30718" w:rsidRDefault="009B520B" w:rsidP="00A30718">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A30718">
        <w:rPr>
          <w:rFonts w:ascii="Times New Roman" w:eastAsia="Times New Roman" w:hAnsi="Times New Roman"/>
          <w:b/>
          <w:sz w:val="24"/>
          <w:szCs w:val="24"/>
          <w:lang w:eastAsia="lt-LT"/>
        </w:rPr>
        <w:t>PROJEKTŲ ĮGYVENDINIM</w:t>
      </w:r>
      <w:r w:rsidR="00F64BE6" w:rsidRPr="00A30718">
        <w:rPr>
          <w:rFonts w:ascii="Times New Roman" w:eastAsia="Times New Roman" w:hAnsi="Times New Roman"/>
          <w:b/>
          <w:sz w:val="24"/>
          <w:szCs w:val="24"/>
          <w:lang w:eastAsia="lt-LT"/>
        </w:rPr>
        <w:t>O REIKALAVIMAI</w:t>
      </w:r>
    </w:p>
    <w:p w:rsidR="00BE641A" w:rsidRPr="00A30718" w:rsidRDefault="00BE641A" w:rsidP="00A30718">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p>
    <w:p w:rsidR="00BE641A" w:rsidRPr="00A30718" w:rsidRDefault="00BE641A" w:rsidP="00A3071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A30718">
        <w:rPr>
          <w:rFonts w:ascii="Times New Roman" w:eastAsia="Times New Roman" w:hAnsi="Times New Roman"/>
          <w:sz w:val="24"/>
          <w:szCs w:val="24"/>
          <w:lang w:eastAsia="lt-LT"/>
        </w:rPr>
        <w:t>Projektas įgyvendinamas pagal projekto sutartyje, Apraše ir Projektų taisyklėse nustatytus reikalavimus.</w:t>
      </w:r>
    </w:p>
    <w:p w:rsidR="004B39FB" w:rsidRPr="00A30718" w:rsidRDefault="00CC5B7B" w:rsidP="00A3071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A30718">
        <w:rPr>
          <w:rFonts w:ascii="Times New Roman" w:eastAsia="Times New Roman" w:hAnsi="Times New Roman"/>
          <w:sz w:val="24"/>
          <w:szCs w:val="24"/>
          <w:lang w:eastAsia="lt-LT"/>
        </w:rPr>
        <w:t xml:space="preserve">Projekto vykdytojas turi užtikrinti, kad </w:t>
      </w:r>
      <w:r w:rsidR="00305950" w:rsidRPr="00A30718">
        <w:rPr>
          <w:rFonts w:ascii="Times New Roman" w:eastAsia="Times New Roman" w:hAnsi="Times New Roman"/>
          <w:sz w:val="24"/>
          <w:szCs w:val="24"/>
          <w:lang w:eastAsia="lt-LT"/>
        </w:rPr>
        <w:t>investicij</w:t>
      </w:r>
      <w:r w:rsidR="00C10427" w:rsidRPr="00A30718">
        <w:rPr>
          <w:rFonts w:ascii="Times New Roman" w:eastAsia="Times New Roman" w:hAnsi="Times New Roman"/>
          <w:sz w:val="24"/>
          <w:szCs w:val="24"/>
          <w:lang w:eastAsia="lt-LT"/>
        </w:rPr>
        <w:t>os</w:t>
      </w:r>
      <w:r w:rsidR="00305950" w:rsidRPr="00A30718">
        <w:rPr>
          <w:rFonts w:ascii="Times New Roman" w:eastAsia="Times New Roman" w:hAnsi="Times New Roman"/>
          <w:sz w:val="24"/>
          <w:szCs w:val="24"/>
          <w:lang w:eastAsia="lt-LT"/>
        </w:rPr>
        <w:t xml:space="preserve"> </w:t>
      </w:r>
      <w:r w:rsidR="00362F55" w:rsidRPr="00A30718">
        <w:rPr>
          <w:rFonts w:ascii="Times New Roman" w:eastAsia="Times New Roman" w:hAnsi="Times New Roman"/>
          <w:sz w:val="24"/>
          <w:szCs w:val="24"/>
          <w:lang w:eastAsia="lt-LT"/>
        </w:rPr>
        <w:t xml:space="preserve">kultūros paveldo objekto pritaikymui </w:t>
      </w:r>
      <w:r w:rsidR="00305950" w:rsidRPr="00A30718">
        <w:rPr>
          <w:rFonts w:ascii="Times New Roman" w:eastAsia="Times New Roman" w:hAnsi="Times New Roman"/>
          <w:sz w:val="24"/>
          <w:szCs w:val="24"/>
          <w:lang w:eastAsia="lt-LT"/>
        </w:rPr>
        <w:t>iš kitų</w:t>
      </w:r>
      <w:r w:rsidR="00362F55" w:rsidRPr="00A30718">
        <w:rPr>
          <w:rFonts w:ascii="Times New Roman" w:eastAsia="Times New Roman" w:hAnsi="Times New Roman"/>
          <w:sz w:val="24"/>
          <w:szCs w:val="24"/>
          <w:lang w:eastAsia="lt-LT"/>
        </w:rPr>
        <w:t xml:space="preserve"> finansavimo </w:t>
      </w:r>
      <w:r w:rsidR="00305950" w:rsidRPr="00A30718">
        <w:rPr>
          <w:rFonts w:ascii="Times New Roman" w:eastAsia="Times New Roman" w:hAnsi="Times New Roman"/>
          <w:sz w:val="24"/>
          <w:szCs w:val="24"/>
          <w:lang w:eastAsia="lt-LT"/>
        </w:rPr>
        <w:t xml:space="preserve">šaltinių </w:t>
      </w:r>
      <w:r w:rsidR="00C10427" w:rsidRPr="00A30718">
        <w:rPr>
          <w:rFonts w:ascii="Times New Roman" w:eastAsia="Times New Roman" w:hAnsi="Times New Roman"/>
          <w:sz w:val="24"/>
          <w:szCs w:val="24"/>
          <w:lang w:eastAsia="lt-LT"/>
        </w:rPr>
        <w:t>būtų pritrauktos ir</w:t>
      </w:r>
      <w:r w:rsidR="00305950" w:rsidRPr="00A30718">
        <w:rPr>
          <w:rFonts w:ascii="Times New Roman" w:eastAsia="Times New Roman" w:hAnsi="Times New Roman"/>
          <w:sz w:val="24"/>
          <w:szCs w:val="24"/>
          <w:lang w:eastAsia="lt-LT"/>
        </w:rPr>
        <w:t xml:space="preserve"> </w:t>
      </w:r>
      <w:r w:rsidRPr="00A30718">
        <w:rPr>
          <w:rFonts w:ascii="Times New Roman" w:eastAsia="Times New Roman" w:hAnsi="Times New Roman"/>
          <w:sz w:val="24"/>
          <w:szCs w:val="24"/>
          <w:lang w:eastAsia="lt-LT"/>
        </w:rPr>
        <w:t>paslaug</w:t>
      </w:r>
      <w:r w:rsidR="00C10427" w:rsidRPr="00A30718">
        <w:rPr>
          <w:rFonts w:ascii="Times New Roman" w:eastAsia="Times New Roman" w:hAnsi="Times New Roman"/>
          <w:sz w:val="24"/>
          <w:szCs w:val="24"/>
          <w:lang w:eastAsia="lt-LT"/>
        </w:rPr>
        <w:t>a</w:t>
      </w:r>
      <w:r w:rsidRPr="00A30718">
        <w:rPr>
          <w:rFonts w:ascii="Times New Roman" w:eastAsia="Times New Roman" w:hAnsi="Times New Roman"/>
          <w:sz w:val="24"/>
          <w:szCs w:val="24"/>
          <w:lang w:eastAsia="lt-LT"/>
        </w:rPr>
        <w:t xml:space="preserve"> kultūros paveldo objekte būtų </w:t>
      </w:r>
      <w:r w:rsidR="000E3415" w:rsidRPr="00A30718">
        <w:rPr>
          <w:rFonts w:ascii="Times New Roman" w:eastAsia="Times New Roman" w:hAnsi="Times New Roman"/>
          <w:sz w:val="24"/>
          <w:szCs w:val="24"/>
          <w:lang w:eastAsia="lt-LT"/>
        </w:rPr>
        <w:t>pradėta teik</w:t>
      </w:r>
      <w:r w:rsidR="00C10427" w:rsidRPr="00A30718">
        <w:rPr>
          <w:rFonts w:ascii="Times New Roman" w:eastAsia="Times New Roman" w:hAnsi="Times New Roman"/>
          <w:sz w:val="24"/>
          <w:szCs w:val="24"/>
          <w:lang w:eastAsia="lt-LT"/>
        </w:rPr>
        <w:t>ti</w:t>
      </w:r>
      <w:r w:rsidR="000E3415" w:rsidRPr="00A30718">
        <w:rPr>
          <w:rFonts w:ascii="Times New Roman" w:eastAsia="Times New Roman" w:hAnsi="Times New Roman"/>
          <w:sz w:val="24"/>
          <w:szCs w:val="24"/>
          <w:lang w:eastAsia="lt-LT"/>
        </w:rPr>
        <w:t xml:space="preserve"> </w:t>
      </w:r>
      <w:r w:rsidR="00400FDF" w:rsidRPr="00A30718">
        <w:rPr>
          <w:rFonts w:ascii="Times New Roman" w:eastAsia="Times New Roman" w:hAnsi="Times New Roman"/>
          <w:sz w:val="24"/>
          <w:szCs w:val="24"/>
          <w:lang w:eastAsia="lt-LT"/>
        </w:rPr>
        <w:t>taip, kaip numatyta projekte</w:t>
      </w:r>
      <w:r w:rsidR="00C10427" w:rsidRPr="00A30718">
        <w:rPr>
          <w:rFonts w:ascii="Times New Roman" w:eastAsia="Times New Roman" w:hAnsi="Times New Roman"/>
          <w:sz w:val="24"/>
          <w:szCs w:val="24"/>
          <w:lang w:eastAsia="lt-LT"/>
        </w:rPr>
        <w:t>,</w:t>
      </w:r>
      <w:r w:rsidR="00400FDF" w:rsidRPr="00A30718">
        <w:rPr>
          <w:rFonts w:ascii="Times New Roman" w:eastAsia="Times New Roman" w:hAnsi="Times New Roman"/>
          <w:sz w:val="24"/>
          <w:szCs w:val="24"/>
          <w:lang w:eastAsia="lt-LT"/>
        </w:rPr>
        <w:t xml:space="preserve"> </w:t>
      </w:r>
      <w:r w:rsidR="000E3415" w:rsidRPr="00A30718">
        <w:rPr>
          <w:rFonts w:ascii="Times New Roman" w:eastAsia="Times New Roman" w:hAnsi="Times New Roman"/>
          <w:sz w:val="24"/>
          <w:szCs w:val="24"/>
          <w:lang w:eastAsia="lt-LT"/>
        </w:rPr>
        <w:t xml:space="preserve">ir (arba) </w:t>
      </w:r>
      <w:r w:rsidR="00D20C7C" w:rsidRPr="00A30718">
        <w:rPr>
          <w:rFonts w:ascii="Times New Roman" w:eastAsia="Times New Roman" w:hAnsi="Times New Roman"/>
          <w:sz w:val="24"/>
          <w:szCs w:val="24"/>
          <w:lang w:eastAsia="lt-LT"/>
        </w:rPr>
        <w:t xml:space="preserve">užtikrintas paslaugos teikimo tęstinumas </w:t>
      </w:r>
      <w:r w:rsidR="00400FDF" w:rsidRPr="00A30718">
        <w:rPr>
          <w:rFonts w:ascii="Times New Roman" w:eastAsia="Times New Roman" w:hAnsi="Times New Roman"/>
          <w:sz w:val="24"/>
          <w:szCs w:val="24"/>
          <w:lang w:eastAsia="lt-LT"/>
        </w:rPr>
        <w:t xml:space="preserve">(jei paslauga buvo pradėta teikti iki projekto veiklų įgyvendinimo pradžios) </w:t>
      </w:r>
      <w:r w:rsidR="00C10427" w:rsidRPr="00A30718">
        <w:rPr>
          <w:rFonts w:ascii="Times New Roman" w:eastAsia="Times New Roman" w:hAnsi="Times New Roman"/>
          <w:sz w:val="24"/>
          <w:szCs w:val="24"/>
          <w:lang w:eastAsia="lt-LT"/>
        </w:rPr>
        <w:t xml:space="preserve">ne vėliau kaip </w:t>
      </w:r>
      <w:r w:rsidRPr="00A30718">
        <w:rPr>
          <w:rFonts w:ascii="Times New Roman" w:eastAsia="Times New Roman" w:hAnsi="Times New Roman"/>
          <w:sz w:val="24"/>
          <w:szCs w:val="24"/>
          <w:lang w:eastAsia="lt-LT"/>
        </w:rPr>
        <w:t>iki projekt</w:t>
      </w:r>
      <w:r w:rsidR="00D20C7C" w:rsidRPr="00A30718">
        <w:rPr>
          <w:rFonts w:ascii="Times New Roman" w:eastAsia="Times New Roman" w:hAnsi="Times New Roman"/>
          <w:sz w:val="24"/>
          <w:szCs w:val="24"/>
          <w:lang w:eastAsia="lt-LT"/>
        </w:rPr>
        <w:t>o</w:t>
      </w:r>
      <w:r w:rsidRPr="00A30718">
        <w:rPr>
          <w:rFonts w:ascii="Times New Roman" w:eastAsia="Times New Roman" w:hAnsi="Times New Roman"/>
          <w:sz w:val="24"/>
          <w:szCs w:val="24"/>
          <w:lang w:eastAsia="lt-LT"/>
        </w:rPr>
        <w:t xml:space="preserve"> veikl</w:t>
      </w:r>
      <w:r w:rsidR="00D20C7C" w:rsidRPr="00A30718">
        <w:rPr>
          <w:rFonts w:ascii="Times New Roman" w:eastAsia="Times New Roman" w:hAnsi="Times New Roman"/>
          <w:sz w:val="24"/>
          <w:szCs w:val="24"/>
          <w:lang w:eastAsia="lt-LT"/>
        </w:rPr>
        <w:t>ų</w:t>
      </w:r>
      <w:r w:rsidRPr="00A30718">
        <w:rPr>
          <w:rFonts w:ascii="Times New Roman" w:eastAsia="Times New Roman" w:hAnsi="Times New Roman"/>
          <w:sz w:val="24"/>
          <w:szCs w:val="24"/>
          <w:lang w:eastAsia="lt-LT"/>
        </w:rPr>
        <w:t xml:space="preserve"> įgyvendinimo </w:t>
      </w:r>
      <w:r w:rsidR="00305950" w:rsidRPr="00A30718">
        <w:rPr>
          <w:rFonts w:ascii="Times New Roman" w:eastAsia="Times New Roman" w:hAnsi="Times New Roman"/>
          <w:sz w:val="24"/>
          <w:szCs w:val="24"/>
          <w:lang w:eastAsia="lt-LT"/>
        </w:rPr>
        <w:t>pabaigos</w:t>
      </w:r>
      <w:r w:rsidR="00C10427" w:rsidRPr="00A30718">
        <w:rPr>
          <w:rFonts w:ascii="Times New Roman" w:eastAsia="Times New Roman" w:hAnsi="Times New Roman"/>
          <w:sz w:val="24"/>
          <w:szCs w:val="24"/>
          <w:lang w:eastAsia="lt-LT"/>
        </w:rPr>
        <w:t>. Projekto vykdytojas taip pat turi</w:t>
      </w:r>
      <w:r w:rsidR="004B39FB" w:rsidRPr="00A30718">
        <w:rPr>
          <w:rFonts w:ascii="Times New Roman" w:eastAsia="Times New Roman" w:hAnsi="Times New Roman"/>
          <w:sz w:val="24"/>
          <w:szCs w:val="24"/>
          <w:lang w:eastAsia="lt-LT"/>
        </w:rPr>
        <w:t xml:space="preserve"> </w:t>
      </w:r>
      <w:r w:rsidR="00762F27" w:rsidRPr="00A30718">
        <w:rPr>
          <w:rFonts w:ascii="Times New Roman" w:eastAsia="Times New Roman" w:hAnsi="Times New Roman"/>
          <w:sz w:val="24"/>
          <w:szCs w:val="24"/>
          <w:lang w:eastAsia="lt-LT"/>
        </w:rPr>
        <w:t xml:space="preserve">užtikrinti, kad paslauga kultūros paveldo objekte būtų </w:t>
      </w:r>
      <w:r w:rsidR="004B39FB" w:rsidRPr="00A30718">
        <w:rPr>
          <w:rFonts w:ascii="Times New Roman" w:eastAsia="Times New Roman" w:hAnsi="Times New Roman"/>
          <w:sz w:val="24"/>
          <w:szCs w:val="24"/>
          <w:lang w:eastAsia="lt-LT"/>
        </w:rPr>
        <w:t>teik</w:t>
      </w:r>
      <w:r w:rsidR="000E3415" w:rsidRPr="00A30718">
        <w:rPr>
          <w:rFonts w:ascii="Times New Roman" w:eastAsia="Times New Roman" w:hAnsi="Times New Roman"/>
          <w:sz w:val="24"/>
          <w:szCs w:val="24"/>
          <w:lang w:eastAsia="lt-LT"/>
        </w:rPr>
        <w:t>iama</w:t>
      </w:r>
      <w:r w:rsidR="004B39FB" w:rsidRPr="00A30718">
        <w:rPr>
          <w:rFonts w:ascii="Times New Roman" w:eastAsia="Times New Roman" w:hAnsi="Times New Roman"/>
          <w:sz w:val="24"/>
          <w:szCs w:val="24"/>
          <w:lang w:eastAsia="lt-LT"/>
        </w:rPr>
        <w:t xml:space="preserve"> </w:t>
      </w:r>
      <w:r w:rsidRPr="00A30718">
        <w:rPr>
          <w:rFonts w:ascii="Times New Roman" w:eastAsia="Times New Roman" w:hAnsi="Times New Roman"/>
          <w:sz w:val="24"/>
          <w:szCs w:val="24"/>
          <w:lang w:eastAsia="lt-LT"/>
        </w:rPr>
        <w:t xml:space="preserve">ne </w:t>
      </w:r>
      <w:r w:rsidR="000E3415" w:rsidRPr="00A30718">
        <w:rPr>
          <w:rFonts w:ascii="Times New Roman" w:eastAsia="Times New Roman" w:hAnsi="Times New Roman"/>
          <w:sz w:val="24"/>
          <w:szCs w:val="24"/>
          <w:lang w:eastAsia="lt-LT"/>
        </w:rPr>
        <w:t>trumpiau</w:t>
      </w:r>
      <w:r w:rsidRPr="00A30718">
        <w:rPr>
          <w:rFonts w:ascii="Times New Roman" w:eastAsia="Times New Roman" w:hAnsi="Times New Roman"/>
          <w:sz w:val="24"/>
          <w:szCs w:val="24"/>
          <w:lang w:eastAsia="lt-LT"/>
        </w:rPr>
        <w:t xml:space="preserve"> nei 5 metus po projekto finansavimo pabaigos</w:t>
      </w:r>
      <w:r w:rsidR="00762F27" w:rsidRPr="00A30718">
        <w:rPr>
          <w:rFonts w:ascii="Times New Roman" w:eastAsia="Times New Roman" w:hAnsi="Times New Roman"/>
          <w:sz w:val="24"/>
          <w:szCs w:val="24"/>
          <w:lang w:eastAsia="lt-LT"/>
        </w:rPr>
        <w:t>, kaip tai numatyta Projektų taisyklių 27 skirsnyje</w:t>
      </w:r>
      <w:r w:rsidRPr="00A30718">
        <w:rPr>
          <w:rFonts w:ascii="Times New Roman" w:eastAsia="Times New Roman" w:hAnsi="Times New Roman"/>
          <w:sz w:val="24"/>
          <w:szCs w:val="24"/>
          <w:lang w:eastAsia="lt-LT"/>
        </w:rPr>
        <w:t>.</w:t>
      </w:r>
    </w:p>
    <w:p w:rsidR="00654C0C" w:rsidRPr="00A30718" w:rsidRDefault="00654C0C" w:rsidP="00A3071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A30718">
        <w:rPr>
          <w:rFonts w:ascii="Times New Roman" w:eastAsia="Times New Roman" w:hAnsi="Times New Roman"/>
          <w:sz w:val="24"/>
          <w:szCs w:val="24"/>
          <w:lang w:eastAsia="lt-LT"/>
        </w:rPr>
        <w:t>Jeigu, įgyvendinant Aprašo 11 punkte nustatytą būtinąją sąlygą, bus vykdomi tvarkomieji statybos darbai, ne vėliau kaip iki projekto veiklų įgyvendinimo pabaigos turi būti gautas statybos užbaigimo dokumentas, kai jį privaloma gauti pagal Lietuvos Respublikos Statybos įstatymą arba pasirašytas priėmimo–perdavimo aktas.</w:t>
      </w:r>
    </w:p>
    <w:p w:rsidR="005C62E4" w:rsidRPr="00A30718" w:rsidRDefault="005C62E4" w:rsidP="00A3071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A30718">
        <w:rPr>
          <w:rFonts w:ascii="Times New Roman" w:eastAsia="Times New Roman" w:hAnsi="Times New Roman"/>
          <w:sz w:val="24"/>
          <w:szCs w:val="24"/>
          <w:lang w:eastAsia="lt-LT"/>
        </w:rPr>
        <w:t>Įgyvendinanti institucija</w:t>
      </w:r>
      <w:r w:rsidR="0082746D" w:rsidRPr="00A30718">
        <w:rPr>
          <w:rFonts w:ascii="Times New Roman" w:eastAsia="Times New Roman" w:hAnsi="Times New Roman"/>
          <w:sz w:val="24"/>
          <w:szCs w:val="24"/>
          <w:lang w:eastAsia="lt-LT"/>
        </w:rPr>
        <w:t>, įvertinusi konkretaus kultūros paveldo objekto eksploatavimo rizikas,</w:t>
      </w:r>
      <w:r w:rsidRPr="00A30718">
        <w:rPr>
          <w:rFonts w:ascii="Times New Roman" w:eastAsia="Times New Roman" w:hAnsi="Times New Roman"/>
          <w:sz w:val="24"/>
          <w:szCs w:val="24"/>
          <w:lang w:eastAsia="lt-LT"/>
        </w:rPr>
        <w:t xml:space="preserve"> projekto sutartyje gali nustatyti sąlygą, jog projekto vykdytojas, su galutiniu </w:t>
      </w:r>
      <w:r w:rsidR="00B1354D" w:rsidRPr="00A30718">
        <w:rPr>
          <w:rFonts w:ascii="Times New Roman" w:eastAsia="Times New Roman" w:hAnsi="Times New Roman"/>
          <w:sz w:val="24"/>
          <w:szCs w:val="24"/>
          <w:lang w:eastAsia="lt-LT"/>
        </w:rPr>
        <w:t>mokėjimo prašymu</w:t>
      </w:r>
      <w:r w:rsidRPr="00A30718">
        <w:rPr>
          <w:rFonts w:ascii="Times New Roman" w:eastAsia="Times New Roman" w:hAnsi="Times New Roman"/>
          <w:sz w:val="24"/>
          <w:szCs w:val="24"/>
          <w:lang w:eastAsia="lt-LT"/>
        </w:rPr>
        <w:t xml:space="preserve"> pateiktų </w:t>
      </w:r>
      <w:r w:rsidR="00B1354D" w:rsidRPr="00A30718">
        <w:rPr>
          <w:rFonts w:ascii="Times New Roman" w:eastAsia="Times New Roman" w:hAnsi="Times New Roman"/>
          <w:sz w:val="24"/>
          <w:szCs w:val="24"/>
          <w:lang w:eastAsia="lt-LT"/>
        </w:rPr>
        <w:t xml:space="preserve">kultūros paveldo </w:t>
      </w:r>
      <w:r w:rsidRPr="00A30718">
        <w:rPr>
          <w:rFonts w:ascii="Times New Roman" w:eastAsia="Times New Roman" w:hAnsi="Times New Roman"/>
          <w:sz w:val="24"/>
          <w:szCs w:val="24"/>
          <w:lang w:eastAsia="lt-LT"/>
        </w:rPr>
        <w:t>objekto draudimą 5 metams po projekto užbaigimo.</w:t>
      </w:r>
    </w:p>
    <w:p w:rsidR="00572CE6" w:rsidRPr="00A30718" w:rsidRDefault="001C557E" w:rsidP="00A3071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A30718">
        <w:rPr>
          <w:rFonts w:ascii="Times New Roman" w:eastAsia="Times New Roman" w:hAnsi="Times New Roman"/>
          <w:sz w:val="24"/>
          <w:szCs w:val="24"/>
          <w:lang w:eastAsia="lt-LT"/>
        </w:rPr>
        <w:t>Per valstybės pagalbos taisyklėse nustatytą laikotarpį turi būti užtikrintas investicijų tęstinumas Projektų taisyklių 27 skirsnyje nustatyta tvarka</w:t>
      </w:r>
      <w:r w:rsidR="00572CE6" w:rsidRPr="00A30718">
        <w:rPr>
          <w:rFonts w:ascii="Times New Roman" w:eastAsia="Times New Roman" w:hAnsi="Times New Roman"/>
          <w:sz w:val="24"/>
          <w:szCs w:val="24"/>
          <w:lang w:eastAsia="lt-LT"/>
        </w:rPr>
        <w:t>.</w:t>
      </w:r>
    </w:p>
    <w:p w:rsidR="0053757F" w:rsidRPr="00A30718" w:rsidRDefault="0053757F" w:rsidP="00A3071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A30718">
        <w:rPr>
          <w:rFonts w:ascii="Times New Roman" w:eastAsia="Times New Roman" w:hAnsi="Times New Roman"/>
          <w:sz w:val="24"/>
          <w:szCs w:val="24"/>
          <w:lang w:eastAsia="lt-LT"/>
        </w:rPr>
        <w:t>Projekto vykdytojas turi užtikrinti, kad nekilnojamojo turto, kuris bus naudojamas įgyvendinant projektą, naudojimo paskirtis turi atitikti pagal projektą įgyvendinamą veiklą.</w:t>
      </w:r>
    </w:p>
    <w:p w:rsidR="008F1B83" w:rsidRPr="00A30718" w:rsidRDefault="002B1861" w:rsidP="00A3071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A30718">
        <w:rPr>
          <w:rFonts w:ascii="Times New Roman" w:eastAsia="Times New Roman" w:hAnsi="Times New Roman"/>
          <w:sz w:val="24"/>
          <w:szCs w:val="24"/>
          <w:lang w:eastAsia="lt-LT"/>
        </w:rPr>
        <w:t>Projekto vykdytojas projektui (vykdyti) administruoti turi suformuoti projekto komandą, kurios nariai</w:t>
      </w:r>
      <w:r w:rsidR="00692277" w:rsidRPr="00A30718">
        <w:rPr>
          <w:rFonts w:ascii="Times New Roman" w:eastAsia="Times New Roman" w:hAnsi="Times New Roman"/>
          <w:sz w:val="24"/>
          <w:szCs w:val="24"/>
          <w:lang w:eastAsia="lt-LT"/>
        </w:rPr>
        <w:t xml:space="preserve"> </w:t>
      </w:r>
      <w:r w:rsidRPr="00A30718">
        <w:rPr>
          <w:rFonts w:ascii="Times New Roman" w:eastAsia="Times New Roman" w:hAnsi="Times New Roman"/>
          <w:sz w:val="24"/>
          <w:szCs w:val="24"/>
          <w:lang w:eastAsia="lt-LT"/>
        </w:rPr>
        <w:t xml:space="preserve">turėtų patirties </w:t>
      </w:r>
      <w:r w:rsidR="009962F3" w:rsidRPr="00A30718">
        <w:rPr>
          <w:rFonts w:ascii="Times New Roman" w:eastAsia="Times New Roman" w:hAnsi="Times New Roman"/>
          <w:sz w:val="24"/>
          <w:szCs w:val="24"/>
          <w:lang w:eastAsia="lt-LT"/>
        </w:rPr>
        <w:t>investicijų</w:t>
      </w:r>
      <w:r w:rsidR="00237EFD" w:rsidRPr="00A30718">
        <w:rPr>
          <w:rFonts w:ascii="Times New Roman" w:eastAsia="Times New Roman" w:hAnsi="Times New Roman"/>
          <w:sz w:val="24"/>
          <w:szCs w:val="24"/>
          <w:lang w:eastAsia="lt-LT"/>
        </w:rPr>
        <w:t xml:space="preserve"> </w:t>
      </w:r>
      <w:r w:rsidR="003746D9" w:rsidRPr="00A30718">
        <w:rPr>
          <w:rFonts w:ascii="Times New Roman" w:eastAsia="Times New Roman" w:hAnsi="Times New Roman"/>
          <w:sz w:val="24"/>
          <w:szCs w:val="24"/>
          <w:lang w:eastAsia="lt-LT"/>
        </w:rPr>
        <w:t>projektų valdymo,</w:t>
      </w:r>
      <w:r w:rsidR="00692277" w:rsidRPr="00A30718">
        <w:rPr>
          <w:rFonts w:ascii="Times New Roman" w:eastAsia="Times New Roman" w:hAnsi="Times New Roman"/>
          <w:sz w:val="24"/>
          <w:szCs w:val="24"/>
          <w:lang w:eastAsia="lt-LT"/>
        </w:rPr>
        <w:t xml:space="preserve"> viešųjų pirkimų vykdymo ir kitose, tinkamam projekto įgyvendinimui, reikalingose</w:t>
      </w:r>
      <w:r w:rsidR="003746D9" w:rsidRPr="00A30718">
        <w:rPr>
          <w:rFonts w:ascii="Times New Roman" w:eastAsia="Times New Roman" w:hAnsi="Times New Roman"/>
          <w:sz w:val="24"/>
          <w:szCs w:val="24"/>
          <w:lang w:eastAsia="lt-LT"/>
        </w:rPr>
        <w:t xml:space="preserve"> </w:t>
      </w:r>
      <w:r w:rsidRPr="00A30718">
        <w:rPr>
          <w:rFonts w:ascii="Times New Roman" w:eastAsia="Times New Roman" w:hAnsi="Times New Roman"/>
          <w:sz w:val="24"/>
          <w:szCs w:val="24"/>
          <w:lang w:eastAsia="lt-LT"/>
        </w:rPr>
        <w:t>srityse.</w:t>
      </w:r>
    </w:p>
    <w:p w:rsidR="00A76E10" w:rsidRPr="00A30718" w:rsidRDefault="00541243" w:rsidP="00A3071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A30718">
        <w:rPr>
          <w:rFonts w:ascii="Times New Roman" w:eastAsia="Times New Roman" w:hAnsi="Times New Roman"/>
          <w:sz w:val="24"/>
          <w:szCs w:val="24"/>
          <w:lang w:eastAsia="lt-LT"/>
        </w:rPr>
        <w:t>Atsakomybė už projekto įgyvendinimą pagal projekto sutartį tenka projekto vykdytojui.</w:t>
      </w:r>
    </w:p>
    <w:p w:rsidR="00F9101D" w:rsidRPr="00A30718" w:rsidRDefault="00F9101D" w:rsidP="00A30718">
      <w:pPr>
        <w:tabs>
          <w:tab w:val="left" w:pos="993"/>
        </w:tabs>
        <w:spacing w:after="0" w:line="240" w:lineRule="auto"/>
        <w:jc w:val="both"/>
        <w:rPr>
          <w:rFonts w:ascii="Times New Roman" w:eastAsia="Times New Roman" w:hAnsi="Times New Roman"/>
          <w:sz w:val="24"/>
          <w:szCs w:val="24"/>
          <w:lang w:eastAsia="lt-LT"/>
        </w:rPr>
      </w:pPr>
    </w:p>
    <w:p w:rsidR="00D307EF" w:rsidRPr="00A30718" w:rsidRDefault="00D307EF" w:rsidP="00A30718">
      <w:pPr>
        <w:tabs>
          <w:tab w:val="left" w:pos="993"/>
        </w:tabs>
        <w:spacing w:after="0" w:line="240" w:lineRule="auto"/>
        <w:jc w:val="both"/>
        <w:rPr>
          <w:rFonts w:ascii="Times New Roman" w:eastAsia="Times New Roman" w:hAnsi="Times New Roman"/>
          <w:sz w:val="24"/>
          <w:szCs w:val="24"/>
          <w:lang w:eastAsia="lt-LT"/>
        </w:rPr>
      </w:pPr>
    </w:p>
    <w:p w:rsidR="007935E5" w:rsidRPr="00A30718" w:rsidRDefault="00954B55" w:rsidP="00A30718">
      <w:pPr>
        <w:pStyle w:val="ListParagraph"/>
        <w:tabs>
          <w:tab w:val="left" w:pos="993"/>
        </w:tabs>
        <w:spacing w:after="0" w:line="240" w:lineRule="auto"/>
        <w:ind w:left="0" w:firstLine="567"/>
        <w:jc w:val="center"/>
        <w:rPr>
          <w:rFonts w:ascii="Times New Roman" w:eastAsia="Times New Roman" w:hAnsi="Times New Roman"/>
          <w:b/>
          <w:sz w:val="24"/>
          <w:szCs w:val="24"/>
          <w:lang w:eastAsia="lt-LT"/>
        </w:rPr>
      </w:pPr>
      <w:r w:rsidRPr="00A30718">
        <w:rPr>
          <w:rFonts w:ascii="Times New Roman" w:eastAsia="Times New Roman" w:hAnsi="Times New Roman"/>
          <w:b/>
          <w:sz w:val="24"/>
          <w:szCs w:val="24"/>
          <w:lang w:eastAsia="lt-LT"/>
        </w:rPr>
        <w:t>VII</w:t>
      </w:r>
      <w:r w:rsidR="007935E5" w:rsidRPr="00A30718">
        <w:rPr>
          <w:rFonts w:ascii="Times New Roman" w:eastAsia="Times New Roman" w:hAnsi="Times New Roman"/>
          <w:b/>
          <w:sz w:val="24"/>
          <w:szCs w:val="24"/>
          <w:lang w:eastAsia="lt-LT"/>
        </w:rPr>
        <w:t xml:space="preserve"> SKYRIUS</w:t>
      </w:r>
    </w:p>
    <w:p w:rsidR="00954B55" w:rsidRPr="00A30718" w:rsidRDefault="00954B55" w:rsidP="00A30718">
      <w:pPr>
        <w:pStyle w:val="ListParagraph"/>
        <w:tabs>
          <w:tab w:val="left" w:pos="993"/>
        </w:tabs>
        <w:spacing w:after="0" w:line="240" w:lineRule="auto"/>
        <w:ind w:left="0" w:firstLine="567"/>
        <w:jc w:val="center"/>
        <w:rPr>
          <w:rFonts w:ascii="Times New Roman" w:eastAsia="Times New Roman" w:hAnsi="Times New Roman"/>
          <w:b/>
          <w:sz w:val="24"/>
          <w:szCs w:val="24"/>
          <w:lang w:eastAsia="lt-LT"/>
        </w:rPr>
      </w:pPr>
      <w:r w:rsidRPr="00A30718">
        <w:rPr>
          <w:rFonts w:ascii="Times New Roman" w:eastAsia="Times New Roman" w:hAnsi="Times New Roman"/>
          <w:b/>
          <w:sz w:val="24"/>
          <w:szCs w:val="24"/>
          <w:lang w:eastAsia="lt-LT"/>
        </w:rPr>
        <w:t>APRAŠO KEITIMO TVARKA</w:t>
      </w:r>
    </w:p>
    <w:p w:rsidR="0092736F" w:rsidRPr="00A30718" w:rsidRDefault="0092736F" w:rsidP="00A30718">
      <w:pPr>
        <w:tabs>
          <w:tab w:val="left" w:pos="993"/>
        </w:tabs>
        <w:spacing w:after="0" w:line="240" w:lineRule="auto"/>
        <w:jc w:val="both"/>
        <w:rPr>
          <w:rFonts w:ascii="Times New Roman" w:eastAsia="Times New Roman" w:hAnsi="Times New Roman"/>
          <w:sz w:val="24"/>
          <w:szCs w:val="24"/>
          <w:lang w:eastAsia="lt-LT"/>
        </w:rPr>
      </w:pPr>
    </w:p>
    <w:p w:rsidR="0094491F" w:rsidRPr="00A30718" w:rsidRDefault="0094491F" w:rsidP="00A30718">
      <w:pPr>
        <w:pStyle w:val="ListParagraph"/>
        <w:tabs>
          <w:tab w:val="left" w:pos="993"/>
        </w:tabs>
        <w:spacing w:after="0" w:line="240" w:lineRule="auto"/>
        <w:jc w:val="both"/>
        <w:rPr>
          <w:rFonts w:ascii="Times New Roman" w:eastAsia="Times New Roman" w:hAnsi="Times New Roman"/>
          <w:sz w:val="24"/>
          <w:szCs w:val="24"/>
          <w:lang w:eastAsia="lt-LT"/>
        </w:rPr>
      </w:pPr>
    </w:p>
    <w:p w:rsidR="0092736F" w:rsidRPr="00A30718" w:rsidRDefault="0092736F" w:rsidP="00A3071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A30718">
        <w:rPr>
          <w:rFonts w:ascii="Times New Roman" w:eastAsia="Times New Roman" w:hAnsi="Times New Roman"/>
          <w:sz w:val="24"/>
          <w:szCs w:val="24"/>
          <w:lang w:eastAsia="lt-LT"/>
        </w:rPr>
        <w:t>Aprašo keitimo tvarka nustatyta Projektų taisyklių 11 skirsnyje.</w:t>
      </w:r>
    </w:p>
    <w:p w:rsidR="00A21544" w:rsidRPr="00A30718" w:rsidRDefault="00A21544" w:rsidP="00A30718">
      <w:pPr>
        <w:pStyle w:val="ListParagraph"/>
        <w:numPr>
          <w:ilvl w:val="0"/>
          <w:numId w:val="2"/>
        </w:numPr>
        <w:tabs>
          <w:tab w:val="left" w:pos="993"/>
        </w:tabs>
        <w:spacing w:after="0" w:line="240" w:lineRule="auto"/>
        <w:ind w:left="0" w:firstLine="567"/>
        <w:jc w:val="both"/>
        <w:rPr>
          <w:rFonts w:ascii="Times New Roman" w:eastAsia="Times New Roman" w:hAnsi="Times New Roman"/>
          <w:sz w:val="24"/>
          <w:szCs w:val="24"/>
          <w:lang w:eastAsia="lt-LT"/>
        </w:rPr>
      </w:pPr>
      <w:r w:rsidRPr="00A30718">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3D2DCF" w:rsidRPr="00BA7C66" w:rsidRDefault="003D2DCF" w:rsidP="00A30718">
      <w:pPr>
        <w:tabs>
          <w:tab w:val="left" w:pos="1418"/>
        </w:tabs>
        <w:spacing w:after="0" w:line="240" w:lineRule="auto"/>
        <w:ind w:firstLine="567"/>
        <w:jc w:val="both"/>
        <w:rPr>
          <w:rFonts w:ascii="Times New Roman" w:eastAsia="Times New Roman" w:hAnsi="Times New Roman"/>
          <w:sz w:val="24"/>
          <w:szCs w:val="24"/>
          <w:lang w:eastAsia="lt-LT"/>
        </w:rPr>
      </w:pPr>
    </w:p>
    <w:p w:rsidR="00D348B2" w:rsidRPr="0052566C" w:rsidRDefault="00672ECB" w:rsidP="00A30718">
      <w:pPr>
        <w:tabs>
          <w:tab w:val="left" w:pos="1418"/>
        </w:tabs>
        <w:spacing w:after="0" w:line="240" w:lineRule="auto"/>
        <w:ind w:firstLine="567"/>
        <w:jc w:val="center"/>
        <w:rPr>
          <w:rFonts w:ascii="Times New Roman" w:hAnsi="Times New Roman" w:cs="Times New Roman"/>
          <w:sz w:val="24"/>
          <w:szCs w:val="24"/>
        </w:rPr>
      </w:pPr>
      <w:r w:rsidRPr="00BA7C66">
        <w:rPr>
          <w:rFonts w:ascii="Times New Roman" w:hAnsi="Times New Roman" w:cs="Times New Roman"/>
          <w:sz w:val="24"/>
          <w:szCs w:val="24"/>
        </w:rPr>
        <w:t>____________________</w:t>
      </w:r>
    </w:p>
    <w:p w:rsidR="00616578" w:rsidRPr="00616578" w:rsidRDefault="00616578" w:rsidP="00A30718">
      <w:pPr>
        <w:tabs>
          <w:tab w:val="left" w:pos="9498"/>
        </w:tabs>
        <w:spacing w:after="0" w:line="240" w:lineRule="auto"/>
        <w:ind w:left="9639"/>
        <w:jc w:val="both"/>
        <w:rPr>
          <w:rFonts w:ascii="Times New Roman" w:hAnsi="Times New Roman" w:cs="Times New Roman"/>
          <w:bCs/>
          <w:sz w:val="20"/>
          <w:szCs w:val="20"/>
        </w:rPr>
      </w:pPr>
    </w:p>
    <w:sectPr w:rsidR="00616578" w:rsidRPr="00616578" w:rsidSect="00517250">
      <w:headerReference w:type="default" r:id="rId17"/>
      <w:headerReference w:type="first" r:id="rId18"/>
      <w:pgSz w:w="11906" w:h="16838" w:code="9"/>
      <w:pgMar w:top="567" w:right="1134" w:bottom="709" w:left="1140" w:header="45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78" w:rsidRDefault="008C7178" w:rsidP="00FA7C02">
      <w:pPr>
        <w:spacing w:after="0" w:line="240" w:lineRule="auto"/>
      </w:pPr>
      <w:r>
        <w:separator/>
      </w:r>
    </w:p>
  </w:endnote>
  <w:endnote w:type="continuationSeparator" w:id="0">
    <w:p w:rsidR="008C7178" w:rsidRDefault="008C7178"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78" w:rsidRDefault="008C7178" w:rsidP="00FA7C02">
      <w:pPr>
        <w:spacing w:after="0" w:line="240" w:lineRule="auto"/>
      </w:pPr>
      <w:r>
        <w:separator/>
      </w:r>
    </w:p>
  </w:footnote>
  <w:footnote w:type="continuationSeparator" w:id="0">
    <w:p w:rsidR="008C7178" w:rsidRDefault="008C7178"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56421"/>
      <w:docPartObj>
        <w:docPartGallery w:val="Page Numbers (Top of Page)"/>
        <w:docPartUnique/>
      </w:docPartObj>
    </w:sdtPr>
    <w:sdtEndPr>
      <w:rPr>
        <w:rFonts w:ascii="Times New Roman" w:hAnsi="Times New Roman" w:cs="Times New Roman"/>
        <w:noProof/>
        <w:sz w:val="24"/>
        <w:szCs w:val="24"/>
      </w:rPr>
    </w:sdtEndPr>
    <w:sdtContent>
      <w:p w:rsidR="00D81191" w:rsidRPr="00CA2623" w:rsidRDefault="00D81191">
        <w:pPr>
          <w:pStyle w:val="Header"/>
          <w:jc w:val="center"/>
          <w:rPr>
            <w:rFonts w:ascii="Times New Roman" w:hAnsi="Times New Roman" w:cs="Times New Roman"/>
            <w:sz w:val="24"/>
            <w:szCs w:val="24"/>
          </w:rPr>
        </w:pPr>
        <w:r w:rsidRPr="00CA2623">
          <w:rPr>
            <w:rFonts w:ascii="Times New Roman" w:hAnsi="Times New Roman" w:cs="Times New Roman"/>
            <w:sz w:val="24"/>
            <w:szCs w:val="24"/>
          </w:rPr>
          <w:fldChar w:fldCharType="begin"/>
        </w:r>
        <w:r w:rsidRPr="00CA2623">
          <w:rPr>
            <w:rFonts w:ascii="Times New Roman" w:hAnsi="Times New Roman" w:cs="Times New Roman"/>
            <w:sz w:val="24"/>
            <w:szCs w:val="24"/>
          </w:rPr>
          <w:instrText xml:space="preserve"> PAGE   \* MERGEFORMAT </w:instrText>
        </w:r>
        <w:r w:rsidRPr="00CA2623">
          <w:rPr>
            <w:rFonts w:ascii="Times New Roman" w:hAnsi="Times New Roman" w:cs="Times New Roman"/>
            <w:sz w:val="24"/>
            <w:szCs w:val="24"/>
          </w:rPr>
          <w:fldChar w:fldCharType="separate"/>
        </w:r>
        <w:r w:rsidR="00A30718">
          <w:rPr>
            <w:rFonts w:ascii="Times New Roman" w:hAnsi="Times New Roman" w:cs="Times New Roman"/>
            <w:noProof/>
            <w:sz w:val="24"/>
            <w:szCs w:val="24"/>
          </w:rPr>
          <w:t>12</w:t>
        </w:r>
        <w:r w:rsidRPr="00CA2623">
          <w:rPr>
            <w:rFonts w:ascii="Times New Roman" w:hAnsi="Times New Roman" w:cs="Times New Roman"/>
            <w:noProof/>
            <w:sz w:val="24"/>
            <w:szCs w:val="24"/>
          </w:rPr>
          <w:fldChar w:fldCharType="end"/>
        </w:r>
      </w:p>
    </w:sdtContent>
  </w:sdt>
  <w:p w:rsidR="00D81191" w:rsidRDefault="00D811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191" w:rsidRPr="008976DB" w:rsidRDefault="00D81191">
    <w:pPr>
      <w:pStyle w:val="Header"/>
      <w:jc w:val="center"/>
      <w:rPr>
        <w:rFonts w:ascii="Times New Roman" w:hAnsi="Times New Roman" w:cs="Times New Roman"/>
      </w:rPr>
    </w:pPr>
  </w:p>
  <w:p w:rsidR="00D81191" w:rsidRDefault="00D81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90301970"/>
    <w:lvl w:ilvl="0" w:tplc="1E5AE990">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1A624AE6"/>
    <w:multiLevelType w:val="hybridMultilevel"/>
    <w:tmpl w:val="1FF680C2"/>
    <w:lvl w:ilvl="0" w:tplc="B90A38D2">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475E17F6"/>
    <w:multiLevelType w:val="hybridMultilevel"/>
    <w:tmpl w:val="80DACF7A"/>
    <w:lvl w:ilvl="0" w:tplc="2D72E3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0A80381"/>
    <w:multiLevelType w:val="multilevel"/>
    <w:tmpl w:val="578E6C54"/>
    <w:lvl w:ilvl="0">
      <w:start w:val="2"/>
      <w:numFmt w:val="decimal"/>
      <w:lvlText w:val="%1."/>
      <w:lvlJc w:val="left"/>
      <w:pPr>
        <w:ind w:left="502" w:hanging="360"/>
      </w:pPr>
      <w:rPr>
        <w:rFonts w:ascii="Times New Roman" w:hAnsi="Times New Roman" w:cs="Times New Roman" w:hint="default"/>
        <w:b w:val="0"/>
        <w:i w:val="0"/>
        <w:color w:val="auto"/>
        <w:sz w:val="24"/>
        <w:szCs w:val="24"/>
      </w:rPr>
    </w:lvl>
    <w:lvl w:ilvl="1">
      <w:start w:val="1"/>
      <w:numFmt w:val="decimal"/>
      <w:lvlText w:val="%1.%2."/>
      <w:lvlJc w:val="left"/>
      <w:pPr>
        <w:ind w:left="786" w:hanging="360"/>
      </w:pPr>
      <w:rPr>
        <w:rFonts w:hint="default"/>
        <w:b w:val="0"/>
        <w:i w:val="0"/>
        <w:strike w:val="0"/>
        <w:color w:val="auto"/>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539372BE"/>
    <w:multiLevelType w:val="hybridMultilevel"/>
    <w:tmpl w:val="6F7081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FB566AD"/>
    <w:multiLevelType w:val="hybridMultilevel"/>
    <w:tmpl w:val="AF6AF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nsid w:val="6E661B95"/>
    <w:multiLevelType w:val="hybridMultilevel"/>
    <w:tmpl w:val="BE2401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9C01362"/>
    <w:multiLevelType w:val="hybridMultilevel"/>
    <w:tmpl w:val="AD10C1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4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590"/>
    <w:rsid w:val="000018B8"/>
    <w:rsid w:val="0000284D"/>
    <w:rsid w:val="00003F90"/>
    <w:rsid w:val="00006CCC"/>
    <w:rsid w:val="00006E2D"/>
    <w:rsid w:val="0000781B"/>
    <w:rsid w:val="00007E1F"/>
    <w:rsid w:val="00010241"/>
    <w:rsid w:val="000119BE"/>
    <w:rsid w:val="00011C80"/>
    <w:rsid w:val="000122D7"/>
    <w:rsid w:val="0001275F"/>
    <w:rsid w:val="00013128"/>
    <w:rsid w:val="00013879"/>
    <w:rsid w:val="000145BA"/>
    <w:rsid w:val="00014D0B"/>
    <w:rsid w:val="000150C9"/>
    <w:rsid w:val="00015C59"/>
    <w:rsid w:val="000164E3"/>
    <w:rsid w:val="000168F5"/>
    <w:rsid w:val="00021A88"/>
    <w:rsid w:val="00021DCE"/>
    <w:rsid w:val="00022152"/>
    <w:rsid w:val="00022B2A"/>
    <w:rsid w:val="00022B7C"/>
    <w:rsid w:val="00023574"/>
    <w:rsid w:val="00023585"/>
    <w:rsid w:val="000236D1"/>
    <w:rsid w:val="00023734"/>
    <w:rsid w:val="00023747"/>
    <w:rsid w:val="000237D2"/>
    <w:rsid w:val="00023973"/>
    <w:rsid w:val="00024245"/>
    <w:rsid w:val="000242B0"/>
    <w:rsid w:val="00024954"/>
    <w:rsid w:val="00024EBE"/>
    <w:rsid w:val="00025E27"/>
    <w:rsid w:val="00026525"/>
    <w:rsid w:val="000266E4"/>
    <w:rsid w:val="00027B5E"/>
    <w:rsid w:val="000302E4"/>
    <w:rsid w:val="00032BEA"/>
    <w:rsid w:val="000359DE"/>
    <w:rsid w:val="00035C3A"/>
    <w:rsid w:val="00035E6D"/>
    <w:rsid w:val="000361F2"/>
    <w:rsid w:val="0003739D"/>
    <w:rsid w:val="000402E3"/>
    <w:rsid w:val="000402F2"/>
    <w:rsid w:val="0004137F"/>
    <w:rsid w:val="000429C9"/>
    <w:rsid w:val="00043383"/>
    <w:rsid w:val="0004349E"/>
    <w:rsid w:val="000439E8"/>
    <w:rsid w:val="00044411"/>
    <w:rsid w:val="00044A42"/>
    <w:rsid w:val="0004599B"/>
    <w:rsid w:val="00046A6F"/>
    <w:rsid w:val="000471DA"/>
    <w:rsid w:val="0004757D"/>
    <w:rsid w:val="00047A4D"/>
    <w:rsid w:val="00050AE9"/>
    <w:rsid w:val="00052E64"/>
    <w:rsid w:val="0005374A"/>
    <w:rsid w:val="00053FCA"/>
    <w:rsid w:val="0005755F"/>
    <w:rsid w:val="0005786F"/>
    <w:rsid w:val="00060093"/>
    <w:rsid w:val="00060678"/>
    <w:rsid w:val="00060C57"/>
    <w:rsid w:val="000623F3"/>
    <w:rsid w:val="00062634"/>
    <w:rsid w:val="0006361B"/>
    <w:rsid w:val="00063893"/>
    <w:rsid w:val="000644CC"/>
    <w:rsid w:val="00064DDF"/>
    <w:rsid w:val="00065373"/>
    <w:rsid w:val="000657CE"/>
    <w:rsid w:val="000706FE"/>
    <w:rsid w:val="000708D2"/>
    <w:rsid w:val="00070BE9"/>
    <w:rsid w:val="000729EB"/>
    <w:rsid w:val="00072C69"/>
    <w:rsid w:val="00072CB0"/>
    <w:rsid w:val="0007366C"/>
    <w:rsid w:val="00073883"/>
    <w:rsid w:val="00074433"/>
    <w:rsid w:val="00074870"/>
    <w:rsid w:val="00075116"/>
    <w:rsid w:val="00076084"/>
    <w:rsid w:val="0007641E"/>
    <w:rsid w:val="00077156"/>
    <w:rsid w:val="000778F4"/>
    <w:rsid w:val="00077BC9"/>
    <w:rsid w:val="0008017D"/>
    <w:rsid w:val="00081D0B"/>
    <w:rsid w:val="000828EF"/>
    <w:rsid w:val="0008327F"/>
    <w:rsid w:val="00083765"/>
    <w:rsid w:val="0008444D"/>
    <w:rsid w:val="00084943"/>
    <w:rsid w:val="00085244"/>
    <w:rsid w:val="000852EA"/>
    <w:rsid w:val="00086A01"/>
    <w:rsid w:val="00086C35"/>
    <w:rsid w:val="00086CB1"/>
    <w:rsid w:val="00086E8D"/>
    <w:rsid w:val="00092BD2"/>
    <w:rsid w:val="000935A8"/>
    <w:rsid w:val="00093AFF"/>
    <w:rsid w:val="000941E8"/>
    <w:rsid w:val="00094657"/>
    <w:rsid w:val="00095184"/>
    <w:rsid w:val="0009673E"/>
    <w:rsid w:val="00097B0D"/>
    <w:rsid w:val="00097F60"/>
    <w:rsid w:val="000A0050"/>
    <w:rsid w:val="000A0428"/>
    <w:rsid w:val="000A141F"/>
    <w:rsid w:val="000A16D0"/>
    <w:rsid w:val="000A17C7"/>
    <w:rsid w:val="000A1C0F"/>
    <w:rsid w:val="000A2514"/>
    <w:rsid w:val="000A370E"/>
    <w:rsid w:val="000A51B9"/>
    <w:rsid w:val="000A600D"/>
    <w:rsid w:val="000A6B5C"/>
    <w:rsid w:val="000A6D34"/>
    <w:rsid w:val="000A6F4C"/>
    <w:rsid w:val="000A6F54"/>
    <w:rsid w:val="000A70FB"/>
    <w:rsid w:val="000A75A0"/>
    <w:rsid w:val="000A7E82"/>
    <w:rsid w:val="000B05D6"/>
    <w:rsid w:val="000B0F95"/>
    <w:rsid w:val="000B13D9"/>
    <w:rsid w:val="000B21C4"/>
    <w:rsid w:val="000B3C5F"/>
    <w:rsid w:val="000B3E3D"/>
    <w:rsid w:val="000B424C"/>
    <w:rsid w:val="000B4D26"/>
    <w:rsid w:val="000B513D"/>
    <w:rsid w:val="000B5382"/>
    <w:rsid w:val="000B5C2D"/>
    <w:rsid w:val="000B5DFB"/>
    <w:rsid w:val="000C00F2"/>
    <w:rsid w:val="000C0771"/>
    <w:rsid w:val="000C0D0E"/>
    <w:rsid w:val="000C2BEB"/>
    <w:rsid w:val="000C327F"/>
    <w:rsid w:val="000C36E9"/>
    <w:rsid w:val="000C3C4F"/>
    <w:rsid w:val="000C3CC0"/>
    <w:rsid w:val="000C46FE"/>
    <w:rsid w:val="000C498A"/>
    <w:rsid w:val="000C4ACF"/>
    <w:rsid w:val="000C63E6"/>
    <w:rsid w:val="000C6B59"/>
    <w:rsid w:val="000C6C13"/>
    <w:rsid w:val="000C7179"/>
    <w:rsid w:val="000C72BF"/>
    <w:rsid w:val="000D157F"/>
    <w:rsid w:val="000D1850"/>
    <w:rsid w:val="000D26AE"/>
    <w:rsid w:val="000D2A44"/>
    <w:rsid w:val="000D3177"/>
    <w:rsid w:val="000D35C9"/>
    <w:rsid w:val="000D425C"/>
    <w:rsid w:val="000D4619"/>
    <w:rsid w:val="000D535B"/>
    <w:rsid w:val="000D5800"/>
    <w:rsid w:val="000D585E"/>
    <w:rsid w:val="000D58BE"/>
    <w:rsid w:val="000D6E6C"/>
    <w:rsid w:val="000E046A"/>
    <w:rsid w:val="000E2514"/>
    <w:rsid w:val="000E27EB"/>
    <w:rsid w:val="000E285E"/>
    <w:rsid w:val="000E3415"/>
    <w:rsid w:val="000E5594"/>
    <w:rsid w:val="000E5910"/>
    <w:rsid w:val="000E64FB"/>
    <w:rsid w:val="000E6956"/>
    <w:rsid w:val="000E6CA7"/>
    <w:rsid w:val="000E72BF"/>
    <w:rsid w:val="000E763B"/>
    <w:rsid w:val="000F0BA1"/>
    <w:rsid w:val="000F23B1"/>
    <w:rsid w:val="000F2410"/>
    <w:rsid w:val="000F2A0E"/>
    <w:rsid w:val="000F2D83"/>
    <w:rsid w:val="000F302D"/>
    <w:rsid w:val="000F3389"/>
    <w:rsid w:val="000F352D"/>
    <w:rsid w:val="000F362A"/>
    <w:rsid w:val="000F3B9E"/>
    <w:rsid w:val="000F4CD0"/>
    <w:rsid w:val="000F4D5D"/>
    <w:rsid w:val="000F599A"/>
    <w:rsid w:val="000F708D"/>
    <w:rsid w:val="000F7385"/>
    <w:rsid w:val="000F78E8"/>
    <w:rsid w:val="00100260"/>
    <w:rsid w:val="00100BFD"/>
    <w:rsid w:val="00101ABF"/>
    <w:rsid w:val="001021D8"/>
    <w:rsid w:val="00102879"/>
    <w:rsid w:val="00103068"/>
    <w:rsid w:val="001031EE"/>
    <w:rsid w:val="00103CC0"/>
    <w:rsid w:val="0010451E"/>
    <w:rsid w:val="0010544A"/>
    <w:rsid w:val="001054E8"/>
    <w:rsid w:val="001058FF"/>
    <w:rsid w:val="00106073"/>
    <w:rsid w:val="001069E9"/>
    <w:rsid w:val="00106EC2"/>
    <w:rsid w:val="0010784F"/>
    <w:rsid w:val="00110D18"/>
    <w:rsid w:val="001136BB"/>
    <w:rsid w:val="00115003"/>
    <w:rsid w:val="00115A81"/>
    <w:rsid w:val="00115ED1"/>
    <w:rsid w:val="0011773E"/>
    <w:rsid w:val="001202CB"/>
    <w:rsid w:val="00121FEA"/>
    <w:rsid w:val="00122808"/>
    <w:rsid w:val="00122FB4"/>
    <w:rsid w:val="00123B93"/>
    <w:rsid w:val="00124352"/>
    <w:rsid w:val="0012528C"/>
    <w:rsid w:val="001255EC"/>
    <w:rsid w:val="00125D87"/>
    <w:rsid w:val="001260B6"/>
    <w:rsid w:val="00126556"/>
    <w:rsid w:val="0012688B"/>
    <w:rsid w:val="0012722A"/>
    <w:rsid w:val="00127356"/>
    <w:rsid w:val="001277F2"/>
    <w:rsid w:val="00130510"/>
    <w:rsid w:val="0013052F"/>
    <w:rsid w:val="001317DD"/>
    <w:rsid w:val="001320FA"/>
    <w:rsid w:val="001325B2"/>
    <w:rsid w:val="00132AA0"/>
    <w:rsid w:val="00132F14"/>
    <w:rsid w:val="00132F50"/>
    <w:rsid w:val="001337F9"/>
    <w:rsid w:val="0013382A"/>
    <w:rsid w:val="00133974"/>
    <w:rsid w:val="00134647"/>
    <w:rsid w:val="00135FD0"/>
    <w:rsid w:val="0013621B"/>
    <w:rsid w:val="001372D3"/>
    <w:rsid w:val="0013749D"/>
    <w:rsid w:val="00140400"/>
    <w:rsid w:val="001405DC"/>
    <w:rsid w:val="00141100"/>
    <w:rsid w:val="001414B6"/>
    <w:rsid w:val="001415D8"/>
    <w:rsid w:val="001416BD"/>
    <w:rsid w:val="001417C8"/>
    <w:rsid w:val="001424AE"/>
    <w:rsid w:val="00142B5E"/>
    <w:rsid w:val="00142D83"/>
    <w:rsid w:val="0014328A"/>
    <w:rsid w:val="001440AA"/>
    <w:rsid w:val="00144FC5"/>
    <w:rsid w:val="00145F88"/>
    <w:rsid w:val="00146CF3"/>
    <w:rsid w:val="00146E0D"/>
    <w:rsid w:val="001476F3"/>
    <w:rsid w:val="0015064E"/>
    <w:rsid w:val="00151774"/>
    <w:rsid w:val="00151A58"/>
    <w:rsid w:val="00151C9A"/>
    <w:rsid w:val="0015250C"/>
    <w:rsid w:val="00152B48"/>
    <w:rsid w:val="00152D73"/>
    <w:rsid w:val="00153D84"/>
    <w:rsid w:val="0015663C"/>
    <w:rsid w:val="00156964"/>
    <w:rsid w:val="00156DC5"/>
    <w:rsid w:val="001576E0"/>
    <w:rsid w:val="00161087"/>
    <w:rsid w:val="0016111B"/>
    <w:rsid w:val="001614AD"/>
    <w:rsid w:val="0016196E"/>
    <w:rsid w:val="00163D62"/>
    <w:rsid w:val="0016442C"/>
    <w:rsid w:val="001648A1"/>
    <w:rsid w:val="00164CC3"/>
    <w:rsid w:val="00165A02"/>
    <w:rsid w:val="00165B9C"/>
    <w:rsid w:val="00165D7B"/>
    <w:rsid w:val="00166173"/>
    <w:rsid w:val="001666A0"/>
    <w:rsid w:val="00166C81"/>
    <w:rsid w:val="00167146"/>
    <w:rsid w:val="00167387"/>
    <w:rsid w:val="0016781D"/>
    <w:rsid w:val="001678AA"/>
    <w:rsid w:val="00167A81"/>
    <w:rsid w:val="001712FC"/>
    <w:rsid w:val="00171433"/>
    <w:rsid w:val="0017184B"/>
    <w:rsid w:val="00171BC0"/>
    <w:rsid w:val="00171CA7"/>
    <w:rsid w:val="00171E0C"/>
    <w:rsid w:val="001724AA"/>
    <w:rsid w:val="00172638"/>
    <w:rsid w:val="00172918"/>
    <w:rsid w:val="00172E5B"/>
    <w:rsid w:val="001739F2"/>
    <w:rsid w:val="00173B8B"/>
    <w:rsid w:val="00173FA6"/>
    <w:rsid w:val="00175737"/>
    <w:rsid w:val="00175E41"/>
    <w:rsid w:val="00176A2C"/>
    <w:rsid w:val="00176AAA"/>
    <w:rsid w:val="00176D62"/>
    <w:rsid w:val="00180D68"/>
    <w:rsid w:val="00181A6E"/>
    <w:rsid w:val="0018255A"/>
    <w:rsid w:val="00182693"/>
    <w:rsid w:val="001826F0"/>
    <w:rsid w:val="0018273B"/>
    <w:rsid w:val="00183A37"/>
    <w:rsid w:val="0018482A"/>
    <w:rsid w:val="00184C97"/>
    <w:rsid w:val="00186CCD"/>
    <w:rsid w:val="00187A02"/>
    <w:rsid w:val="00190C01"/>
    <w:rsid w:val="001910FD"/>
    <w:rsid w:val="00191953"/>
    <w:rsid w:val="00191B25"/>
    <w:rsid w:val="00192FC8"/>
    <w:rsid w:val="00193AC0"/>
    <w:rsid w:val="00193CF3"/>
    <w:rsid w:val="00194AD2"/>
    <w:rsid w:val="001958F3"/>
    <w:rsid w:val="00196008"/>
    <w:rsid w:val="001966BD"/>
    <w:rsid w:val="00196A1E"/>
    <w:rsid w:val="00197412"/>
    <w:rsid w:val="00197F85"/>
    <w:rsid w:val="001A0D34"/>
    <w:rsid w:val="001A1DA3"/>
    <w:rsid w:val="001A2EE2"/>
    <w:rsid w:val="001A3048"/>
    <w:rsid w:val="001A391D"/>
    <w:rsid w:val="001A4BA3"/>
    <w:rsid w:val="001A50FB"/>
    <w:rsid w:val="001A5860"/>
    <w:rsid w:val="001A62D3"/>
    <w:rsid w:val="001A6BF3"/>
    <w:rsid w:val="001A7182"/>
    <w:rsid w:val="001B0739"/>
    <w:rsid w:val="001B0897"/>
    <w:rsid w:val="001B2476"/>
    <w:rsid w:val="001B28F4"/>
    <w:rsid w:val="001B4BD8"/>
    <w:rsid w:val="001B5392"/>
    <w:rsid w:val="001B5B60"/>
    <w:rsid w:val="001B5D49"/>
    <w:rsid w:val="001C02BA"/>
    <w:rsid w:val="001C036E"/>
    <w:rsid w:val="001C04C0"/>
    <w:rsid w:val="001C0F94"/>
    <w:rsid w:val="001C2038"/>
    <w:rsid w:val="001C21C9"/>
    <w:rsid w:val="001C557E"/>
    <w:rsid w:val="001C6277"/>
    <w:rsid w:val="001C65F6"/>
    <w:rsid w:val="001C69F7"/>
    <w:rsid w:val="001C7AB2"/>
    <w:rsid w:val="001D0A5B"/>
    <w:rsid w:val="001D26AE"/>
    <w:rsid w:val="001D2A28"/>
    <w:rsid w:val="001D32E0"/>
    <w:rsid w:val="001D3AC6"/>
    <w:rsid w:val="001D4103"/>
    <w:rsid w:val="001D4252"/>
    <w:rsid w:val="001D6056"/>
    <w:rsid w:val="001D622B"/>
    <w:rsid w:val="001D6919"/>
    <w:rsid w:val="001D7AF7"/>
    <w:rsid w:val="001D7C16"/>
    <w:rsid w:val="001D7D1F"/>
    <w:rsid w:val="001E1654"/>
    <w:rsid w:val="001E263E"/>
    <w:rsid w:val="001E483C"/>
    <w:rsid w:val="001E532E"/>
    <w:rsid w:val="001E5D86"/>
    <w:rsid w:val="001E6299"/>
    <w:rsid w:val="001F0065"/>
    <w:rsid w:val="001F00FA"/>
    <w:rsid w:val="001F0691"/>
    <w:rsid w:val="001F1DD6"/>
    <w:rsid w:val="001F2962"/>
    <w:rsid w:val="001F32A3"/>
    <w:rsid w:val="001F4631"/>
    <w:rsid w:val="001F4652"/>
    <w:rsid w:val="001F5EB6"/>
    <w:rsid w:val="001F6169"/>
    <w:rsid w:val="001F66D9"/>
    <w:rsid w:val="001F68E5"/>
    <w:rsid w:val="001F72E0"/>
    <w:rsid w:val="001F739B"/>
    <w:rsid w:val="001F7B2F"/>
    <w:rsid w:val="0020045E"/>
    <w:rsid w:val="0020212E"/>
    <w:rsid w:val="00202619"/>
    <w:rsid w:val="0020314A"/>
    <w:rsid w:val="00203DC4"/>
    <w:rsid w:val="00204061"/>
    <w:rsid w:val="00204499"/>
    <w:rsid w:val="0020507B"/>
    <w:rsid w:val="00205B22"/>
    <w:rsid w:val="00205E43"/>
    <w:rsid w:val="00205EAF"/>
    <w:rsid w:val="0020736C"/>
    <w:rsid w:val="00210F67"/>
    <w:rsid w:val="0021187C"/>
    <w:rsid w:val="00211A37"/>
    <w:rsid w:val="00211EE5"/>
    <w:rsid w:val="002123B6"/>
    <w:rsid w:val="00212770"/>
    <w:rsid w:val="0021304A"/>
    <w:rsid w:val="0021336B"/>
    <w:rsid w:val="00213676"/>
    <w:rsid w:val="0021392C"/>
    <w:rsid w:val="002150EC"/>
    <w:rsid w:val="00215AE4"/>
    <w:rsid w:val="002160AD"/>
    <w:rsid w:val="00217458"/>
    <w:rsid w:val="002178DE"/>
    <w:rsid w:val="00220DB2"/>
    <w:rsid w:val="00222383"/>
    <w:rsid w:val="0022244C"/>
    <w:rsid w:val="00222D9F"/>
    <w:rsid w:val="002240A7"/>
    <w:rsid w:val="00225011"/>
    <w:rsid w:val="002268D3"/>
    <w:rsid w:val="002272B6"/>
    <w:rsid w:val="00227A7A"/>
    <w:rsid w:val="00230401"/>
    <w:rsid w:val="002316FF"/>
    <w:rsid w:val="00232389"/>
    <w:rsid w:val="00232C96"/>
    <w:rsid w:val="00233F49"/>
    <w:rsid w:val="0023402A"/>
    <w:rsid w:val="002348D5"/>
    <w:rsid w:val="002355B2"/>
    <w:rsid w:val="00236742"/>
    <w:rsid w:val="002374B4"/>
    <w:rsid w:val="00237EFD"/>
    <w:rsid w:val="002437FF"/>
    <w:rsid w:val="00243DC8"/>
    <w:rsid w:val="002447E6"/>
    <w:rsid w:val="00244B52"/>
    <w:rsid w:val="00245121"/>
    <w:rsid w:val="00245C96"/>
    <w:rsid w:val="00245FAB"/>
    <w:rsid w:val="0024608F"/>
    <w:rsid w:val="00247088"/>
    <w:rsid w:val="0024765B"/>
    <w:rsid w:val="00247C7D"/>
    <w:rsid w:val="00251FD7"/>
    <w:rsid w:val="00252CF7"/>
    <w:rsid w:val="002544CA"/>
    <w:rsid w:val="00255C7E"/>
    <w:rsid w:val="00255E5B"/>
    <w:rsid w:val="002564C0"/>
    <w:rsid w:val="00256A08"/>
    <w:rsid w:val="00256AB7"/>
    <w:rsid w:val="002607CE"/>
    <w:rsid w:val="002626C6"/>
    <w:rsid w:val="002626D3"/>
    <w:rsid w:val="00263197"/>
    <w:rsid w:val="00263D03"/>
    <w:rsid w:val="00264217"/>
    <w:rsid w:val="00264A9F"/>
    <w:rsid w:val="00264F14"/>
    <w:rsid w:val="00265525"/>
    <w:rsid w:val="0026561F"/>
    <w:rsid w:val="00265816"/>
    <w:rsid w:val="00265906"/>
    <w:rsid w:val="0026619A"/>
    <w:rsid w:val="00267C1F"/>
    <w:rsid w:val="002717CF"/>
    <w:rsid w:val="002717FF"/>
    <w:rsid w:val="00271B2F"/>
    <w:rsid w:val="00271E9C"/>
    <w:rsid w:val="00273196"/>
    <w:rsid w:val="00273E30"/>
    <w:rsid w:val="0027574A"/>
    <w:rsid w:val="0027616A"/>
    <w:rsid w:val="00276917"/>
    <w:rsid w:val="00276B93"/>
    <w:rsid w:val="00277578"/>
    <w:rsid w:val="00277835"/>
    <w:rsid w:val="0028071B"/>
    <w:rsid w:val="00280BB5"/>
    <w:rsid w:val="00281FF8"/>
    <w:rsid w:val="002821D1"/>
    <w:rsid w:val="002827AD"/>
    <w:rsid w:val="00282F50"/>
    <w:rsid w:val="00284177"/>
    <w:rsid w:val="0028454C"/>
    <w:rsid w:val="00284AEC"/>
    <w:rsid w:val="00285BEA"/>
    <w:rsid w:val="00286CA1"/>
    <w:rsid w:val="002875B4"/>
    <w:rsid w:val="002903E4"/>
    <w:rsid w:val="00290C83"/>
    <w:rsid w:val="00290CD5"/>
    <w:rsid w:val="00290FB9"/>
    <w:rsid w:val="00292061"/>
    <w:rsid w:val="002942BD"/>
    <w:rsid w:val="00294D55"/>
    <w:rsid w:val="002958F9"/>
    <w:rsid w:val="00295FC5"/>
    <w:rsid w:val="00296284"/>
    <w:rsid w:val="0029644A"/>
    <w:rsid w:val="00297E95"/>
    <w:rsid w:val="002A00F2"/>
    <w:rsid w:val="002A03C9"/>
    <w:rsid w:val="002A13D4"/>
    <w:rsid w:val="002A36F6"/>
    <w:rsid w:val="002A38EA"/>
    <w:rsid w:val="002A3904"/>
    <w:rsid w:val="002A399E"/>
    <w:rsid w:val="002A3E44"/>
    <w:rsid w:val="002A42C0"/>
    <w:rsid w:val="002A4543"/>
    <w:rsid w:val="002A4A7C"/>
    <w:rsid w:val="002A5091"/>
    <w:rsid w:val="002A51EA"/>
    <w:rsid w:val="002A55F9"/>
    <w:rsid w:val="002A6D44"/>
    <w:rsid w:val="002A7EAA"/>
    <w:rsid w:val="002B1861"/>
    <w:rsid w:val="002B20BB"/>
    <w:rsid w:val="002B280F"/>
    <w:rsid w:val="002B298F"/>
    <w:rsid w:val="002B33F5"/>
    <w:rsid w:val="002B3841"/>
    <w:rsid w:val="002B4682"/>
    <w:rsid w:val="002B4931"/>
    <w:rsid w:val="002B568D"/>
    <w:rsid w:val="002B603C"/>
    <w:rsid w:val="002B60BB"/>
    <w:rsid w:val="002B6108"/>
    <w:rsid w:val="002B68F0"/>
    <w:rsid w:val="002B6AA9"/>
    <w:rsid w:val="002B73D9"/>
    <w:rsid w:val="002B7775"/>
    <w:rsid w:val="002B7CE8"/>
    <w:rsid w:val="002C0408"/>
    <w:rsid w:val="002C0429"/>
    <w:rsid w:val="002C22B4"/>
    <w:rsid w:val="002C28D9"/>
    <w:rsid w:val="002C2CED"/>
    <w:rsid w:val="002C3220"/>
    <w:rsid w:val="002C43A9"/>
    <w:rsid w:val="002C4AB0"/>
    <w:rsid w:val="002C501E"/>
    <w:rsid w:val="002C5BB1"/>
    <w:rsid w:val="002C5FE8"/>
    <w:rsid w:val="002C67EE"/>
    <w:rsid w:val="002C72E7"/>
    <w:rsid w:val="002D1EDC"/>
    <w:rsid w:val="002D2425"/>
    <w:rsid w:val="002D258F"/>
    <w:rsid w:val="002D2D71"/>
    <w:rsid w:val="002D38B4"/>
    <w:rsid w:val="002D3F91"/>
    <w:rsid w:val="002D4E91"/>
    <w:rsid w:val="002D52FB"/>
    <w:rsid w:val="002D6DB2"/>
    <w:rsid w:val="002D7361"/>
    <w:rsid w:val="002D7793"/>
    <w:rsid w:val="002D7ABF"/>
    <w:rsid w:val="002D7C12"/>
    <w:rsid w:val="002E0523"/>
    <w:rsid w:val="002E0C84"/>
    <w:rsid w:val="002E0DEF"/>
    <w:rsid w:val="002E1646"/>
    <w:rsid w:val="002E1D3E"/>
    <w:rsid w:val="002E2838"/>
    <w:rsid w:val="002E5EAE"/>
    <w:rsid w:val="002E61D8"/>
    <w:rsid w:val="002E6392"/>
    <w:rsid w:val="002E6AEA"/>
    <w:rsid w:val="002E74A5"/>
    <w:rsid w:val="002F1855"/>
    <w:rsid w:val="002F2D93"/>
    <w:rsid w:val="002F2DDB"/>
    <w:rsid w:val="002F3D75"/>
    <w:rsid w:val="002F5B2F"/>
    <w:rsid w:val="002F71FB"/>
    <w:rsid w:val="003024C4"/>
    <w:rsid w:val="00303A4A"/>
    <w:rsid w:val="00303D8B"/>
    <w:rsid w:val="00303E1A"/>
    <w:rsid w:val="003043BF"/>
    <w:rsid w:val="003053BE"/>
    <w:rsid w:val="00305950"/>
    <w:rsid w:val="003059C8"/>
    <w:rsid w:val="0030688F"/>
    <w:rsid w:val="00307CE2"/>
    <w:rsid w:val="00310642"/>
    <w:rsid w:val="003108E4"/>
    <w:rsid w:val="00310905"/>
    <w:rsid w:val="003109A8"/>
    <w:rsid w:val="00310F66"/>
    <w:rsid w:val="0031173B"/>
    <w:rsid w:val="00311D58"/>
    <w:rsid w:val="00312951"/>
    <w:rsid w:val="00313EFE"/>
    <w:rsid w:val="00314BF0"/>
    <w:rsid w:val="00314D39"/>
    <w:rsid w:val="00315A4C"/>
    <w:rsid w:val="00315EB1"/>
    <w:rsid w:val="00315F14"/>
    <w:rsid w:val="00316305"/>
    <w:rsid w:val="00316980"/>
    <w:rsid w:val="00317394"/>
    <w:rsid w:val="0031761D"/>
    <w:rsid w:val="00317B95"/>
    <w:rsid w:val="00320664"/>
    <w:rsid w:val="00320F41"/>
    <w:rsid w:val="003222B5"/>
    <w:rsid w:val="00323FF9"/>
    <w:rsid w:val="00324F44"/>
    <w:rsid w:val="00325AE5"/>
    <w:rsid w:val="00327E97"/>
    <w:rsid w:val="0033060C"/>
    <w:rsid w:val="00330948"/>
    <w:rsid w:val="00331026"/>
    <w:rsid w:val="003319E3"/>
    <w:rsid w:val="0033222D"/>
    <w:rsid w:val="00332386"/>
    <w:rsid w:val="00332B05"/>
    <w:rsid w:val="00332D54"/>
    <w:rsid w:val="003339E3"/>
    <w:rsid w:val="00333EE4"/>
    <w:rsid w:val="0033469D"/>
    <w:rsid w:val="00335140"/>
    <w:rsid w:val="003362A7"/>
    <w:rsid w:val="00336620"/>
    <w:rsid w:val="00337D34"/>
    <w:rsid w:val="00337D7E"/>
    <w:rsid w:val="00341B0A"/>
    <w:rsid w:val="00341FCA"/>
    <w:rsid w:val="003429EF"/>
    <w:rsid w:val="00342EC8"/>
    <w:rsid w:val="00343AF3"/>
    <w:rsid w:val="0034407C"/>
    <w:rsid w:val="003443E9"/>
    <w:rsid w:val="003446E2"/>
    <w:rsid w:val="003449A1"/>
    <w:rsid w:val="003455A2"/>
    <w:rsid w:val="0034615A"/>
    <w:rsid w:val="00350FD9"/>
    <w:rsid w:val="0035168C"/>
    <w:rsid w:val="00352413"/>
    <w:rsid w:val="00352546"/>
    <w:rsid w:val="0035339F"/>
    <w:rsid w:val="003533C3"/>
    <w:rsid w:val="00354B1C"/>
    <w:rsid w:val="00355A4C"/>
    <w:rsid w:val="00355C1B"/>
    <w:rsid w:val="003572CD"/>
    <w:rsid w:val="00357F1B"/>
    <w:rsid w:val="00360AB7"/>
    <w:rsid w:val="00360E7A"/>
    <w:rsid w:val="003621A8"/>
    <w:rsid w:val="00362F55"/>
    <w:rsid w:val="00363518"/>
    <w:rsid w:val="003638B1"/>
    <w:rsid w:val="00363C32"/>
    <w:rsid w:val="00363E0F"/>
    <w:rsid w:val="0036467C"/>
    <w:rsid w:val="003647DD"/>
    <w:rsid w:val="003652E7"/>
    <w:rsid w:val="003656A7"/>
    <w:rsid w:val="00365843"/>
    <w:rsid w:val="003668A8"/>
    <w:rsid w:val="00367087"/>
    <w:rsid w:val="0036730D"/>
    <w:rsid w:val="00367D59"/>
    <w:rsid w:val="00367F62"/>
    <w:rsid w:val="00370591"/>
    <w:rsid w:val="00370750"/>
    <w:rsid w:val="00370C60"/>
    <w:rsid w:val="0037127F"/>
    <w:rsid w:val="003713CB"/>
    <w:rsid w:val="00371BA4"/>
    <w:rsid w:val="00371C94"/>
    <w:rsid w:val="00371D95"/>
    <w:rsid w:val="00371E42"/>
    <w:rsid w:val="00371FE8"/>
    <w:rsid w:val="00372F9E"/>
    <w:rsid w:val="003738E0"/>
    <w:rsid w:val="0037444B"/>
    <w:rsid w:val="003746D9"/>
    <w:rsid w:val="00374AF7"/>
    <w:rsid w:val="00374B74"/>
    <w:rsid w:val="00375881"/>
    <w:rsid w:val="00377A13"/>
    <w:rsid w:val="00377B24"/>
    <w:rsid w:val="00377D76"/>
    <w:rsid w:val="003803DF"/>
    <w:rsid w:val="003805BF"/>
    <w:rsid w:val="00380D5E"/>
    <w:rsid w:val="003818AE"/>
    <w:rsid w:val="003818D7"/>
    <w:rsid w:val="00381996"/>
    <w:rsid w:val="00382266"/>
    <w:rsid w:val="003829F2"/>
    <w:rsid w:val="00382A2C"/>
    <w:rsid w:val="00383072"/>
    <w:rsid w:val="00383841"/>
    <w:rsid w:val="00383945"/>
    <w:rsid w:val="00383DC9"/>
    <w:rsid w:val="00385E1A"/>
    <w:rsid w:val="00386990"/>
    <w:rsid w:val="00386B9E"/>
    <w:rsid w:val="0038759B"/>
    <w:rsid w:val="00387D69"/>
    <w:rsid w:val="00390071"/>
    <w:rsid w:val="00390695"/>
    <w:rsid w:val="00390849"/>
    <w:rsid w:val="003908B5"/>
    <w:rsid w:val="003913EA"/>
    <w:rsid w:val="0039150C"/>
    <w:rsid w:val="0039203B"/>
    <w:rsid w:val="0039208F"/>
    <w:rsid w:val="003937B3"/>
    <w:rsid w:val="00393C12"/>
    <w:rsid w:val="00393EBD"/>
    <w:rsid w:val="0039435E"/>
    <w:rsid w:val="003944BD"/>
    <w:rsid w:val="003947CC"/>
    <w:rsid w:val="00394FAE"/>
    <w:rsid w:val="003955D2"/>
    <w:rsid w:val="003977C6"/>
    <w:rsid w:val="003A01A3"/>
    <w:rsid w:val="003A0FC6"/>
    <w:rsid w:val="003A1814"/>
    <w:rsid w:val="003A18C8"/>
    <w:rsid w:val="003A1A68"/>
    <w:rsid w:val="003A25B3"/>
    <w:rsid w:val="003A39CB"/>
    <w:rsid w:val="003A3BB4"/>
    <w:rsid w:val="003A4AEE"/>
    <w:rsid w:val="003A5133"/>
    <w:rsid w:val="003A6745"/>
    <w:rsid w:val="003A7320"/>
    <w:rsid w:val="003A7648"/>
    <w:rsid w:val="003B0231"/>
    <w:rsid w:val="003B0475"/>
    <w:rsid w:val="003B07C3"/>
    <w:rsid w:val="003B0912"/>
    <w:rsid w:val="003B0939"/>
    <w:rsid w:val="003B1312"/>
    <w:rsid w:val="003B1FD8"/>
    <w:rsid w:val="003B2678"/>
    <w:rsid w:val="003B4399"/>
    <w:rsid w:val="003B4494"/>
    <w:rsid w:val="003B4B2A"/>
    <w:rsid w:val="003B4B84"/>
    <w:rsid w:val="003B5101"/>
    <w:rsid w:val="003B566F"/>
    <w:rsid w:val="003B5AB0"/>
    <w:rsid w:val="003B66D5"/>
    <w:rsid w:val="003C0061"/>
    <w:rsid w:val="003C0339"/>
    <w:rsid w:val="003C0392"/>
    <w:rsid w:val="003C1884"/>
    <w:rsid w:val="003C2458"/>
    <w:rsid w:val="003C268C"/>
    <w:rsid w:val="003C54BA"/>
    <w:rsid w:val="003C635C"/>
    <w:rsid w:val="003C6D05"/>
    <w:rsid w:val="003D0A24"/>
    <w:rsid w:val="003D1B4C"/>
    <w:rsid w:val="003D1BD0"/>
    <w:rsid w:val="003D1D57"/>
    <w:rsid w:val="003D2D90"/>
    <w:rsid w:val="003D2DCF"/>
    <w:rsid w:val="003D2F77"/>
    <w:rsid w:val="003D33C7"/>
    <w:rsid w:val="003D412C"/>
    <w:rsid w:val="003D4A1C"/>
    <w:rsid w:val="003D5C56"/>
    <w:rsid w:val="003D6EC9"/>
    <w:rsid w:val="003D725B"/>
    <w:rsid w:val="003D782D"/>
    <w:rsid w:val="003D7C12"/>
    <w:rsid w:val="003E024E"/>
    <w:rsid w:val="003E21F0"/>
    <w:rsid w:val="003E2515"/>
    <w:rsid w:val="003E26EE"/>
    <w:rsid w:val="003E2D1D"/>
    <w:rsid w:val="003E2D95"/>
    <w:rsid w:val="003E2E23"/>
    <w:rsid w:val="003E3C79"/>
    <w:rsid w:val="003E4A8F"/>
    <w:rsid w:val="003E53CB"/>
    <w:rsid w:val="003E58FA"/>
    <w:rsid w:val="003E5D03"/>
    <w:rsid w:val="003E6058"/>
    <w:rsid w:val="003E74BA"/>
    <w:rsid w:val="003E7759"/>
    <w:rsid w:val="003F04B2"/>
    <w:rsid w:val="003F093C"/>
    <w:rsid w:val="003F0D37"/>
    <w:rsid w:val="003F0F8F"/>
    <w:rsid w:val="003F1FF4"/>
    <w:rsid w:val="003F2908"/>
    <w:rsid w:val="003F349B"/>
    <w:rsid w:val="003F3A22"/>
    <w:rsid w:val="003F3C44"/>
    <w:rsid w:val="003F4748"/>
    <w:rsid w:val="003F4BD5"/>
    <w:rsid w:val="003F4E68"/>
    <w:rsid w:val="003F53DB"/>
    <w:rsid w:val="003F5F5C"/>
    <w:rsid w:val="003F622B"/>
    <w:rsid w:val="003F62EF"/>
    <w:rsid w:val="003F6390"/>
    <w:rsid w:val="003F6C08"/>
    <w:rsid w:val="003F6F36"/>
    <w:rsid w:val="003F7728"/>
    <w:rsid w:val="003F7982"/>
    <w:rsid w:val="00400192"/>
    <w:rsid w:val="00400663"/>
    <w:rsid w:val="004007E1"/>
    <w:rsid w:val="00400FDF"/>
    <w:rsid w:val="004022DA"/>
    <w:rsid w:val="004034B3"/>
    <w:rsid w:val="004047D5"/>
    <w:rsid w:val="00404C0E"/>
    <w:rsid w:val="00404E19"/>
    <w:rsid w:val="004054FC"/>
    <w:rsid w:val="004064EA"/>
    <w:rsid w:val="004065A6"/>
    <w:rsid w:val="00406867"/>
    <w:rsid w:val="00406E16"/>
    <w:rsid w:val="00407E2A"/>
    <w:rsid w:val="00410562"/>
    <w:rsid w:val="004114E7"/>
    <w:rsid w:val="0041151A"/>
    <w:rsid w:val="004119C1"/>
    <w:rsid w:val="004120A8"/>
    <w:rsid w:val="00414676"/>
    <w:rsid w:val="004151BD"/>
    <w:rsid w:val="00415F5B"/>
    <w:rsid w:val="004161F7"/>
    <w:rsid w:val="004165B9"/>
    <w:rsid w:val="00417492"/>
    <w:rsid w:val="00420212"/>
    <w:rsid w:val="004211F0"/>
    <w:rsid w:val="00421646"/>
    <w:rsid w:val="00422CC7"/>
    <w:rsid w:val="0042321F"/>
    <w:rsid w:val="00424070"/>
    <w:rsid w:val="004240BD"/>
    <w:rsid w:val="00425EA4"/>
    <w:rsid w:val="00426B9B"/>
    <w:rsid w:val="00427CF9"/>
    <w:rsid w:val="00430202"/>
    <w:rsid w:val="004302E6"/>
    <w:rsid w:val="0043051D"/>
    <w:rsid w:val="00430986"/>
    <w:rsid w:val="00430C8E"/>
    <w:rsid w:val="00430D62"/>
    <w:rsid w:val="004312EE"/>
    <w:rsid w:val="00431E17"/>
    <w:rsid w:val="004324D7"/>
    <w:rsid w:val="00432C85"/>
    <w:rsid w:val="00432DBD"/>
    <w:rsid w:val="00432DDE"/>
    <w:rsid w:val="00432EE0"/>
    <w:rsid w:val="004331B5"/>
    <w:rsid w:val="004334C8"/>
    <w:rsid w:val="00433DBA"/>
    <w:rsid w:val="00434686"/>
    <w:rsid w:val="00435646"/>
    <w:rsid w:val="00435F1C"/>
    <w:rsid w:val="00436375"/>
    <w:rsid w:val="0043685E"/>
    <w:rsid w:val="00436897"/>
    <w:rsid w:val="00436D77"/>
    <w:rsid w:val="00440088"/>
    <w:rsid w:val="0044013E"/>
    <w:rsid w:val="00440699"/>
    <w:rsid w:val="00440B95"/>
    <w:rsid w:val="00442036"/>
    <w:rsid w:val="00443136"/>
    <w:rsid w:val="00444B90"/>
    <w:rsid w:val="00444EC0"/>
    <w:rsid w:val="00444F4F"/>
    <w:rsid w:val="00445723"/>
    <w:rsid w:val="00446AF1"/>
    <w:rsid w:val="00447217"/>
    <w:rsid w:val="0044763B"/>
    <w:rsid w:val="00447F5D"/>
    <w:rsid w:val="00450BFD"/>
    <w:rsid w:val="0045104A"/>
    <w:rsid w:val="00451768"/>
    <w:rsid w:val="00452074"/>
    <w:rsid w:val="00454470"/>
    <w:rsid w:val="00454523"/>
    <w:rsid w:val="00455298"/>
    <w:rsid w:val="00455714"/>
    <w:rsid w:val="004563E6"/>
    <w:rsid w:val="004579B0"/>
    <w:rsid w:val="00457C05"/>
    <w:rsid w:val="004613D6"/>
    <w:rsid w:val="00461517"/>
    <w:rsid w:val="0046221A"/>
    <w:rsid w:val="00463600"/>
    <w:rsid w:val="00464F1C"/>
    <w:rsid w:val="00465D05"/>
    <w:rsid w:val="00466084"/>
    <w:rsid w:val="004702F9"/>
    <w:rsid w:val="00471136"/>
    <w:rsid w:val="00471494"/>
    <w:rsid w:val="0047230F"/>
    <w:rsid w:val="0047289C"/>
    <w:rsid w:val="00472B30"/>
    <w:rsid w:val="004732CB"/>
    <w:rsid w:val="00473FEE"/>
    <w:rsid w:val="00474525"/>
    <w:rsid w:val="00474FBF"/>
    <w:rsid w:val="00475B00"/>
    <w:rsid w:val="0047741C"/>
    <w:rsid w:val="00480823"/>
    <w:rsid w:val="00480E80"/>
    <w:rsid w:val="004811FC"/>
    <w:rsid w:val="004824E7"/>
    <w:rsid w:val="0048444D"/>
    <w:rsid w:val="00484997"/>
    <w:rsid w:val="004856F8"/>
    <w:rsid w:val="004857C5"/>
    <w:rsid w:val="00486139"/>
    <w:rsid w:val="00486E14"/>
    <w:rsid w:val="004875E3"/>
    <w:rsid w:val="00490812"/>
    <w:rsid w:val="004910CF"/>
    <w:rsid w:val="0049185A"/>
    <w:rsid w:val="00493452"/>
    <w:rsid w:val="00493713"/>
    <w:rsid w:val="00493970"/>
    <w:rsid w:val="0049482C"/>
    <w:rsid w:val="00494A09"/>
    <w:rsid w:val="00494AA2"/>
    <w:rsid w:val="00495887"/>
    <w:rsid w:val="00495FC2"/>
    <w:rsid w:val="0049775F"/>
    <w:rsid w:val="004A05A6"/>
    <w:rsid w:val="004A10EF"/>
    <w:rsid w:val="004A1A6D"/>
    <w:rsid w:val="004A3055"/>
    <w:rsid w:val="004A37CC"/>
    <w:rsid w:val="004A431D"/>
    <w:rsid w:val="004A4AB6"/>
    <w:rsid w:val="004A513C"/>
    <w:rsid w:val="004A63F4"/>
    <w:rsid w:val="004A6B71"/>
    <w:rsid w:val="004A6CA5"/>
    <w:rsid w:val="004A6E97"/>
    <w:rsid w:val="004A71E1"/>
    <w:rsid w:val="004A7F78"/>
    <w:rsid w:val="004B0381"/>
    <w:rsid w:val="004B0EC2"/>
    <w:rsid w:val="004B14E3"/>
    <w:rsid w:val="004B174B"/>
    <w:rsid w:val="004B3743"/>
    <w:rsid w:val="004B39FB"/>
    <w:rsid w:val="004B3AB9"/>
    <w:rsid w:val="004B3C52"/>
    <w:rsid w:val="004B445F"/>
    <w:rsid w:val="004B44B7"/>
    <w:rsid w:val="004B44FF"/>
    <w:rsid w:val="004B4635"/>
    <w:rsid w:val="004B49BA"/>
    <w:rsid w:val="004B4CA1"/>
    <w:rsid w:val="004B4FBB"/>
    <w:rsid w:val="004B7422"/>
    <w:rsid w:val="004B7B63"/>
    <w:rsid w:val="004B7F3A"/>
    <w:rsid w:val="004C0008"/>
    <w:rsid w:val="004C1B92"/>
    <w:rsid w:val="004C3B22"/>
    <w:rsid w:val="004C47F5"/>
    <w:rsid w:val="004C5DAA"/>
    <w:rsid w:val="004C6B8C"/>
    <w:rsid w:val="004C77FC"/>
    <w:rsid w:val="004D0837"/>
    <w:rsid w:val="004D1388"/>
    <w:rsid w:val="004D1D1F"/>
    <w:rsid w:val="004D234E"/>
    <w:rsid w:val="004D23A0"/>
    <w:rsid w:val="004D29B6"/>
    <w:rsid w:val="004D3D9A"/>
    <w:rsid w:val="004D472F"/>
    <w:rsid w:val="004D63AF"/>
    <w:rsid w:val="004D694C"/>
    <w:rsid w:val="004D7300"/>
    <w:rsid w:val="004D7609"/>
    <w:rsid w:val="004D782A"/>
    <w:rsid w:val="004D7975"/>
    <w:rsid w:val="004E014C"/>
    <w:rsid w:val="004E07DC"/>
    <w:rsid w:val="004E2A00"/>
    <w:rsid w:val="004E4741"/>
    <w:rsid w:val="004E531E"/>
    <w:rsid w:val="004E585C"/>
    <w:rsid w:val="004E64E3"/>
    <w:rsid w:val="004E6F82"/>
    <w:rsid w:val="004E70F1"/>
    <w:rsid w:val="004E7D5E"/>
    <w:rsid w:val="004E7D9C"/>
    <w:rsid w:val="004E7F1B"/>
    <w:rsid w:val="004F13AD"/>
    <w:rsid w:val="004F149E"/>
    <w:rsid w:val="004F16A7"/>
    <w:rsid w:val="004F323A"/>
    <w:rsid w:val="004F3C27"/>
    <w:rsid w:val="004F44F4"/>
    <w:rsid w:val="004F53CE"/>
    <w:rsid w:val="004F54A8"/>
    <w:rsid w:val="004F62DC"/>
    <w:rsid w:val="004F6C2E"/>
    <w:rsid w:val="004F717D"/>
    <w:rsid w:val="004F72F4"/>
    <w:rsid w:val="0050035E"/>
    <w:rsid w:val="005013A2"/>
    <w:rsid w:val="0050175E"/>
    <w:rsid w:val="00501A8B"/>
    <w:rsid w:val="00504770"/>
    <w:rsid w:val="00504BB6"/>
    <w:rsid w:val="00505258"/>
    <w:rsid w:val="0050566B"/>
    <w:rsid w:val="00505ADB"/>
    <w:rsid w:val="00507A11"/>
    <w:rsid w:val="00507D2C"/>
    <w:rsid w:val="00507FBF"/>
    <w:rsid w:val="0051028F"/>
    <w:rsid w:val="00510703"/>
    <w:rsid w:val="00511018"/>
    <w:rsid w:val="005114CA"/>
    <w:rsid w:val="005119E5"/>
    <w:rsid w:val="00513806"/>
    <w:rsid w:val="005155FA"/>
    <w:rsid w:val="005158E1"/>
    <w:rsid w:val="005163CE"/>
    <w:rsid w:val="00517250"/>
    <w:rsid w:val="00517DB0"/>
    <w:rsid w:val="00522E11"/>
    <w:rsid w:val="00523BB5"/>
    <w:rsid w:val="0052566C"/>
    <w:rsid w:val="005256F6"/>
    <w:rsid w:val="00526105"/>
    <w:rsid w:val="005264D7"/>
    <w:rsid w:val="00526766"/>
    <w:rsid w:val="005269FA"/>
    <w:rsid w:val="00526CA5"/>
    <w:rsid w:val="00527107"/>
    <w:rsid w:val="00531F35"/>
    <w:rsid w:val="005325D9"/>
    <w:rsid w:val="00532BA2"/>
    <w:rsid w:val="00533A34"/>
    <w:rsid w:val="00533A5B"/>
    <w:rsid w:val="00533A69"/>
    <w:rsid w:val="005345F2"/>
    <w:rsid w:val="00534609"/>
    <w:rsid w:val="0053475F"/>
    <w:rsid w:val="00535635"/>
    <w:rsid w:val="00535BDE"/>
    <w:rsid w:val="0053757F"/>
    <w:rsid w:val="00537CA2"/>
    <w:rsid w:val="00540D6F"/>
    <w:rsid w:val="0054110F"/>
    <w:rsid w:val="00541243"/>
    <w:rsid w:val="00541381"/>
    <w:rsid w:val="005414E2"/>
    <w:rsid w:val="00541EB4"/>
    <w:rsid w:val="00541ED1"/>
    <w:rsid w:val="005426B7"/>
    <w:rsid w:val="005426BE"/>
    <w:rsid w:val="005432D6"/>
    <w:rsid w:val="005432FA"/>
    <w:rsid w:val="0054438A"/>
    <w:rsid w:val="0054545B"/>
    <w:rsid w:val="00546BC3"/>
    <w:rsid w:val="0055014E"/>
    <w:rsid w:val="005503BF"/>
    <w:rsid w:val="00550429"/>
    <w:rsid w:val="00551A94"/>
    <w:rsid w:val="00551C56"/>
    <w:rsid w:val="005536F7"/>
    <w:rsid w:val="0055537B"/>
    <w:rsid w:val="0055593C"/>
    <w:rsid w:val="00556F17"/>
    <w:rsid w:val="0055767E"/>
    <w:rsid w:val="00557C49"/>
    <w:rsid w:val="005601B2"/>
    <w:rsid w:val="005604BD"/>
    <w:rsid w:val="00560517"/>
    <w:rsid w:val="00561135"/>
    <w:rsid w:val="005615F3"/>
    <w:rsid w:val="005619ED"/>
    <w:rsid w:val="005625B1"/>
    <w:rsid w:val="00562D4F"/>
    <w:rsid w:val="00562DEB"/>
    <w:rsid w:val="00563049"/>
    <w:rsid w:val="00563258"/>
    <w:rsid w:val="00564106"/>
    <w:rsid w:val="005664A7"/>
    <w:rsid w:val="0056687B"/>
    <w:rsid w:val="00566CAB"/>
    <w:rsid w:val="00566ED4"/>
    <w:rsid w:val="00566F7A"/>
    <w:rsid w:val="00567A89"/>
    <w:rsid w:val="00567BFD"/>
    <w:rsid w:val="00570DDB"/>
    <w:rsid w:val="00570E85"/>
    <w:rsid w:val="00570F45"/>
    <w:rsid w:val="00571316"/>
    <w:rsid w:val="00571494"/>
    <w:rsid w:val="0057212F"/>
    <w:rsid w:val="00572CE6"/>
    <w:rsid w:val="005733C3"/>
    <w:rsid w:val="00573AB9"/>
    <w:rsid w:val="00574966"/>
    <w:rsid w:val="00574FEA"/>
    <w:rsid w:val="00575162"/>
    <w:rsid w:val="00575CD4"/>
    <w:rsid w:val="005764D7"/>
    <w:rsid w:val="00577000"/>
    <w:rsid w:val="00580320"/>
    <w:rsid w:val="0058062A"/>
    <w:rsid w:val="00580EBB"/>
    <w:rsid w:val="00582069"/>
    <w:rsid w:val="00582580"/>
    <w:rsid w:val="00582C48"/>
    <w:rsid w:val="00583423"/>
    <w:rsid w:val="00583EED"/>
    <w:rsid w:val="00583EF4"/>
    <w:rsid w:val="00584718"/>
    <w:rsid w:val="00584AFD"/>
    <w:rsid w:val="00585764"/>
    <w:rsid w:val="00585CCB"/>
    <w:rsid w:val="00585E65"/>
    <w:rsid w:val="00587127"/>
    <w:rsid w:val="005873C8"/>
    <w:rsid w:val="0059171B"/>
    <w:rsid w:val="00592802"/>
    <w:rsid w:val="00593747"/>
    <w:rsid w:val="00593EF2"/>
    <w:rsid w:val="005943F8"/>
    <w:rsid w:val="00594B12"/>
    <w:rsid w:val="00594E1F"/>
    <w:rsid w:val="005955FC"/>
    <w:rsid w:val="005956A6"/>
    <w:rsid w:val="0059726B"/>
    <w:rsid w:val="0059763F"/>
    <w:rsid w:val="00597658"/>
    <w:rsid w:val="005977C8"/>
    <w:rsid w:val="00597F72"/>
    <w:rsid w:val="005A02A4"/>
    <w:rsid w:val="005A0915"/>
    <w:rsid w:val="005A2AD1"/>
    <w:rsid w:val="005A4869"/>
    <w:rsid w:val="005A4EE9"/>
    <w:rsid w:val="005A522A"/>
    <w:rsid w:val="005A52DC"/>
    <w:rsid w:val="005A59CC"/>
    <w:rsid w:val="005A67DC"/>
    <w:rsid w:val="005A7800"/>
    <w:rsid w:val="005A7CC0"/>
    <w:rsid w:val="005A7D7B"/>
    <w:rsid w:val="005B1220"/>
    <w:rsid w:val="005B1E64"/>
    <w:rsid w:val="005B29E6"/>
    <w:rsid w:val="005B2A33"/>
    <w:rsid w:val="005B3975"/>
    <w:rsid w:val="005B4CB9"/>
    <w:rsid w:val="005B6434"/>
    <w:rsid w:val="005B69B3"/>
    <w:rsid w:val="005B7056"/>
    <w:rsid w:val="005B75C0"/>
    <w:rsid w:val="005C15AE"/>
    <w:rsid w:val="005C1F2C"/>
    <w:rsid w:val="005C2B73"/>
    <w:rsid w:val="005C2BC5"/>
    <w:rsid w:val="005C2E65"/>
    <w:rsid w:val="005C2F65"/>
    <w:rsid w:val="005C3090"/>
    <w:rsid w:val="005C317C"/>
    <w:rsid w:val="005C37E0"/>
    <w:rsid w:val="005C3F6A"/>
    <w:rsid w:val="005C4456"/>
    <w:rsid w:val="005C574B"/>
    <w:rsid w:val="005C5DE9"/>
    <w:rsid w:val="005C62E4"/>
    <w:rsid w:val="005C73D4"/>
    <w:rsid w:val="005C79B6"/>
    <w:rsid w:val="005C79C1"/>
    <w:rsid w:val="005D0730"/>
    <w:rsid w:val="005D140C"/>
    <w:rsid w:val="005D19F9"/>
    <w:rsid w:val="005D2BA5"/>
    <w:rsid w:val="005D3C3B"/>
    <w:rsid w:val="005D469A"/>
    <w:rsid w:val="005D4CA4"/>
    <w:rsid w:val="005D52BB"/>
    <w:rsid w:val="005D57EF"/>
    <w:rsid w:val="005D68F7"/>
    <w:rsid w:val="005D6954"/>
    <w:rsid w:val="005D72B6"/>
    <w:rsid w:val="005D7CB3"/>
    <w:rsid w:val="005D7F4B"/>
    <w:rsid w:val="005E033A"/>
    <w:rsid w:val="005E0D5C"/>
    <w:rsid w:val="005E2323"/>
    <w:rsid w:val="005E4186"/>
    <w:rsid w:val="005E4357"/>
    <w:rsid w:val="005E46B1"/>
    <w:rsid w:val="005E4C84"/>
    <w:rsid w:val="005E53BA"/>
    <w:rsid w:val="005E645A"/>
    <w:rsid w:val="005E656A"/>
    <w:rsid w:val="005E780C"/>
    <w:rsid w:val="005E7BA1"/>
    <w:rsid w:val="005E7D17"/>
    <w:rsid w:val="005F0464"/>
    <w:rsid w:val="005F0996"/>
    <w:rsid w:val="005F0BA5"/>
    <w:rsid w:val="005F2BE3"/>
    <w:rsid w:val="005F2E43"/>
    <w:rsid w:val="005F2FBE"/>
    <w:rsid w:val="005F36E5"/>
    <w:rsid w:val="005F385E"/>
    <w:rsid w:val="005F4012"/>
    <w:rsid w:val="005F4963"/>
    <w:rsid w:val="005F4C31"/>
    <w:rsid w:val="005F5459"/>
    <w:rsid w:val="005F7660"/>
    <w:rsid w:val="005F7CB9"/>
    <w:rsid w:val="00601B35"/>
    <w:rsid w:val="0060236B"/>
    <w:rsid w:val="00602492"/>
    <w:rsid w:val="00602F3D"/>
    <w:rsid w:val="0060345E"/>
    <w:rsid w:val="00603BA7"/>
    <w:rsid w:val="00603E83"/>
    <w:rsid w:val="00604C5B"/>
    <w:rsid w:val="0060696F"/>
    <w:rsid w:val="00607EA1"/>
    <w:rsid w:val="00610C3A"/>
    <w:rsid w:val="006121D3"/>
    <w:rsid w:val="006128A6"/>
    <w:rsid w:val="006128E2"/>
    <w:rsid w:val="00612B88"/>
    <w:rsid w:val="00612C97"/>
    <w:rsid w:val="00613297"/>
    <w:rsid w:val="006149F4"/>
    <w:rsid w:val="00614ACC"/>
    <w:rsid w:val="00614CF2"/>
    <w:rsid w:val="0061611B"/>
    <w:rsid w:val="00616578"/>
    <w:rsid w:val="00616F2E"/>
    <w:rsid w:val="00620A62"/>
    <w:rsid w:val="00620AD6"/>
    <w:rsid w:val="0062248E"/>
    <w:rsid w:val="006234E6"/>
    <w:rsid w:val="00623AD6"/>
    <w:rsid w:val="0062459A"/>
    <w:rsid w:val="00624761"/>
    <w:rsid w:val="00624A46"/>
    <w:rsid w:val="00624BE0"/>
    <w:rsid w:val="00625738"/>
    <w:rsid w:val="00627D71"/>
    <w:rsid w:val="00627DE8"/>
    <w:rsid w:val="0063005B"/>
    <w:rsid w:val="006305B5"/>
    <w:rsid w:val="00630913"/>
    <w:rsid w:val="00630EA1"/>
    <w:rsid w:val="006311D1"/>
    <w:rsid w:val="0063183F"/>
    <w:rsid w:val="00632235"/>
    <w:rsid w:val="006328D5"/>
    <w:rsid w:val="00632F1B"/>
    <w:rsid w:val="00633FD4"/>
    <w:rsid w:val="0063458D"/>
    <w:rsid w:val="00634FD0"/>
    <w:rsid w:val="0063551E"/>
    <w:rsid w:val="0063620A"/>
    <w:rsid w:val="0063650E"/>
    <w:rsid w:val="0063657D"/>
    <w:rsid w:val="006365C7"/>
    <w:rsid w:val="006365DB"/>
    <w:rsid w:val="00636649"/>
    <w:rsid w:val="0063666E"/>
    <w:rsid w:val="0063686E"/>
    <w:rsid w:val="00637113"/>
    <w:rsid w:val="006400ED"/>
    <w:rsid w:val="00640263"/>
    <w:rsid w:val="006402DD"/>
    <w:rsid w:val="00641ED5"/>
    <w:rsid w:val="006449F5"/>
    <w:rsid w:val="00644D97"/>
    <w:rsid w:val="0064660E"/>
    <w:rsid w:val="00646652"/>
    <w:rsid w:val="0064779F"/>
    <w:rsid w:val="006502C3"/>
    <w:rsid w:val="006509DF"/>
    <w:rsid w:val="00650DAF"/>
    <w:rsid w:val="00650E5D"/>
    <w:rsid w:val="006512DF"/>
    <w:rsid w:val="006514DD"/>
    <w:rsid w:val="006520FD"/>
    <w:rsid w:val="00652283"/>
    <w:rsid w:val="00652559"/>
    <w:rsid w:val="00652726"/>
    <w:rsid w:val="00652EFD"/>
    <w:rsid w:val="0065440A"/>
    <w:rsid w:val="0065454F"/>
    <w:rsid w:val="00654C0C"/>
    <w:rsid w:val="006558AA"/>
    <w:rsid w:val="00655B12"/>
    <w:rsid w:val="00655B36"/>
    <w:rsid w:val="00655BE9"/>
    <w:rsid w:val="00655EC9"/>
    <w:rsid w:val="00656A37"/>
    <w:rsid w:val="00656F1A"/>
    <w:rsid w:val="00657101"/>
    <w:rsid w:val="006573CA"/>
    <w:rsid w:val="00657754"/>
    <w:rsid w:val="006603BD"/>
    <w:rsid w:val="00662772"/>
    <w:rsid w:val="006628A2"/>
    <w:rsid w:val="00662CE4"/>
    <w:rsid w:val="00662E2F"/>
    <w:rsid w:val="00662E61"/>
    <w:rsid w:val="00662FB9"/>
    <w:rsid w:val="00663222"/>
    <w:rsid w:val="00663654"/>
    <w:rsid w:val="00663C76"/>
    <w:rsid w:val="00664B2D"/>
    <w:rsid w:val="0066585E"/>
    <w:rsid w:val="00665A07"/>
    <w:rsid w:val="006663B0"/>
    <w:rsid w:val="006666F8"/>
    <w:rsid w:val="00666870"/>
    <w:rsid w:val="00666A46"/>
    <w:rsid w:val="00667150"/>
    <w:rsid w:val="00667A70"/>
    <w:rsid w:val="00670AB3"/>
    <w:rsid w:val="00670DAC"/>
    <w:rsid w:val="00672E2F"/>
    <w:rsid w:val="00672ECB"/>
    <w:rsid w:val="0067300F"/>
    <w:rsid w:val="00674B85"/>
    <w:rsid w:val="00676725"/>
    <w:rsid w:val="00677583"/>
    <w:rsid w:val="006775D3"/>
    <w:rsid w:val="00677CFE"/>
    <w:rsid w:val="00677F3D"/>
    <w:rsid w:val="00680971"/>
    <w:rsid w:val="006809B6"/>
    <w:rsid w:val="00681F79"/>
    <w:rsid w:val="00684362"/>
    <w:rsid w:val="00684EC4"/>
    <w:rsid w:val="0068557E"/>
    <w:rsid w:val="006858D2"/>
    <w:rsid w:val="0068630D"/>
    <w:rsid w:val="006863BE"/>
    <w:rsid w:val="00686476"/>
    <w:rsid w:val="0068649A"/>
    <w:rsid w:val="0068654B"/>
    <w:rsid w:val="006870F1"/>
    <w:rsid w:val="00690B4A"/>
    <w:rsid w:val="00691272"/>
    <w:rsid w:val="00692277"/>
    <w:rsid w:val="00692642"/>
    <w:rsid w:val="006927A4"/>
    <w:rsid w:val="0069406D"/>
    <w:rsid w:val="0069438D"/>
    <w:rsid w:val="00694465"/>
    <w:rsid w:val="0069489C"/>
    <w:rsid w:val="00694FCF"/>
    <w:rsid w:val="0069658E"/>
    <w:rsid w:val="006965FB"/>
    <w:rsid w:val="00696FDD"/>
    <w:rsid w:val="0069746E"/>
    <w:rsid w:val="0069787D"/>
    <w:rsid w:val="00697E65"/>
    <w:rsid w:val="006A009C"/>
    <w:rsid w:val="006A1665"/>
    <w:rsid w:val="006A215F"/>
    <w:rsid w:val="006A304C"/>
    <w:rsid w:val="006A403C"/>
    <w:rsid w:val="006A4620"/>
    <w:rsid w:val="006A4AE4"/>
    <w:rsid w:val="006A4EE5"/>
    <w:rsid w:val="006A55E8"/>
    <w:rsid w:val="006A5D74"/>
    <w:rsid w:val="006A65F0"/>
    <w:rsid w:val="006A6656"/>
    <w:rsid w:val="006A6A56"/>
    <w:rsid w:val="006A7101"/>
    <w:rsid w:val="006B034B"/>
    <w:rsid w:val="006B0C5D"/>
    <w:rsid w:val="006B0D9B"/>
    <w:rsid w:val="006B1B2D"/>
    <w:rsid w:val="006B1BA6"/>
    <w:rsid w:val="006B22BD"/>
    <w:rsid w:val="006B27FE"/>
    <w:rsid w:val="006B47F1"/>
    <w:rsid w:val="006B49F7"/>
    <w:rsid w:val="006B5201"/>
    <w:rsid w:val="006B58E5"/>
    <w:rsid w:val="006B65D2"/>
    <w:rsid w:val="006B6BDB"/>
    <w:rsid w:val="006C09F2"/>
    <w:rsid w:val="006C1981"/>
    <w:rsid w:val="006C1EB2"/>
    <w:rsid w:val="006C27DE"/>
    <w:rsid w:val="006C2F18"/>
    <w:rsid w:val="006C390B"/>
    <w:rsid w:val="006C40C3"/>
    <w:rsid w:val="006C4495"/>
    <w:rsid w:val="006C4BB7"/>
    <w:rsid w:val="006C51E5"/>
    <w:rsid w:val="006C5C7D"/>
    <w:rsid w:val="006C65C2"/>
    <w:rsid w:val="006C73AD"/>
    <w:rsid w:val="006C79AA"/>
    <w:rsid w:val="006C7D51"/>
    <w:rsid w:val="006D01F1"/>
    <w:rsid w:val="006D05F2"/>
    <w:rsid w:val="006D201C"/>
    <w:rsid w:val="006D213C"/>
    <w:rsid w:val="006D234C"/>
    <w:rsid w:val="006D3F8E"/>
    <w:rsid w:val="006D4143"/>
    <w:rsid w:val="006D454A"/>
    <w:rsid w:val="006D4762"/>
    <w:rsid w:val="006D4BBF"/>
    <w:rsid w:val="006D5053"/>
    <w:rsid w:val="006D52E3"/>
    <w:rsid w:val="006D562B"/>
    <w:rsid w:val="006D5A55"/>
    <w:rsid w:val="006D5CB2"/>
    <w:rsid w:val="006D60A1"/>
    <w:rsid w:val="006D6715"/>
    <w:rsid w:val="006D6EEE"/>
    <w:rsid w:val="006D7951"/>
    <w:rsid w:val="006D7C34"/>
    <w:rsid w:val="006D7F87"/>
    <w:rsid w:val="006E0364"/>
    <w:rsid w:val="006E0385"/>
    <w:rsid w:val="006E0826"/>
    <w:rsid w:val="006E0970"/>
    <w:rsid w:val="006E0FE8"/>
    <w:rsid w:val="006E2835"/>
    <w:rsid w:val="006E38A3"/>
    <w:rsid w:val="006E45AF"/>
    <w:rsid w:val="006E461D"/>
    <w:rsid w:val="006E5357"/>
    <w:rsid w:val="006E5B61"/>
    <w:rsid w:val="006E77B6"/>
    <w:rsid w:val="006E7A1B"/>
    <w:rsid w:val="006E7B26"/>
    <w:rsid w:val="006F037C"/>
    <w:rsid w:val="006F060F"/>
    <w:rsid w:val="006F215B"/>
    <w:rsid w:val="006F2389"/>
    <w:rsid w:val="006F3FA5"/>
    <w:rsid w:val="006F43B4"/>
    <w:rsid w:val="006F44CE"/>
    <w:rsid w:val="006F46E1"/>
    <w:rsid w:val="006F5847"/>
    <w:rsid w:val="006F6602"/>
    <w:rsid w:val="006F6E52"/>
    <w:rsid w:val="0070107B"/>
    <w:rsid w:val="0070120B"/>
    <w:rsid w:val="007018AD"/>
    <w:rsid w:val="007018FF"/>
    <w:rsid w:val="00701E71"/>
    <w:rsid w:val="00702E43"/>
    <w:rsid w:val="0070330B"/>
    <w:rsid w:val="00704050"/>
    <w:rsid w:val="00704578"/>
    <w:rsid w:val="0070541A"/>
    <w:rsid w:val="00706A35"/>
    <w:rsid w:val="00707CC7"/>
    <w:rsid w:val="00707CFA"/>
    <w:rsid w:val="00710810"/>
    <w:rsid w:val="00710C62"/>
    <w:rsid w:val="00710D68"/>
    <w:rsid w:val="007115B6"/>
    <w:rsid w:val="00711C15"/>
    <w:rsid w:val="00711E5A"/>
    <w:rsid w:val="00711EC0"/>
    <w:rsid w:val="00711FC2"/>
    <w:rsid w:val="00712834"/>
    <w:rsid w:val="00712C4F"/>
    <w:rsid w:val="00713279"/>
    <w:rsid w:val="00713AA8"/>
    <w:rsid w:val="00713DA5"/>
    <w:rsid w:val="007149DF"/>
    <w:rsid w:val="00715130"/>
    <w:rsid w:val="007155E6"/>
    <w:rsid w:val="00717965"/>
    <w:rsid w:val="00717B90"/>
    <w:rsid w:val="00720398"/>
    <w:rsid w:val="007218C1"/>
    <w:rsid w:val="00721A2B"/>
    <w:rsid w:val="00722384"/>
    <w:rsid w:val="0072268B"/>
    <w:rsid w:val="00723EC4"/>
    <w:rsid w:val="0072480B"/>
    <w:rsid w:val="0072613A"/>
    <w:rsid w:val="007265DA"/>
    <w:rsid w:val="00727262"/>
    <w:rsid w:val="007301DD"/>
    <w:rsid w:val="00730887"/>
    <w:rsid w:val="00730A4D"/>
    <w:rsid w:val="007315B7"/>
    <w:rsid w:val="00731905"/>
    <w:rsid w:val="00732C87"/>
    <w:rsid w:val="00732E44"/>
    <w:rsid w:val="00733FF2"/>
    <w:rsid w:val="00734475"/>
    <w:rsid w:val="0073493E"/>
    <w:rsid w:val="00735134"/>
    <w:rsid w:val="00737838"/>
    <w:rsid w:val="007379B9"/>
    <w:rsid w:val="00742C25"/>
    <w:rsid w:val="0074484C"/>
    <w:rsid w:val="00744BCE"/>
    <w:rsid w:val="007463C9"/>
    <w:rsid w:val="00746CC2"/>
    <w:rsid w:val="00746D43"/>
    <w:rsid w:val="00746D79"/>
    <w:rsid w:val="00747052"/>
    <w:rsid w:val="00747BA9"/>
    <w:rsid w:val="00750588"/>
    <w:rsid w:val="00750682"/>
    <w:rsid w:val="007508B1"/>
    <w:rsid w:val="00751DD8"/>
    <w:rsid w:val="00752647"/>
    <w:rsid w:val="00753D51"/>
    <w:rsid w:val="00754DDC"/>
    <w:rsid w:val="00756D77"/>
    <w:rsid w:val="0076075F"/>
    <w:rsid w:val="00762A6D"/>
    <w:rsid w:val="00762AF6"/>
    <w:rsid w:val="00762F27"/>
    <w:rsid w:val="0076361B"/>
    <w:rsid w:val="00763CC2"/>
    <w:rsid w:val="00765F0E"/>
    <w:rsid w:val="007662EB"/>
    <w:rsid w:val="007674C6"/>
    <w:rsid w:val="00767756"/>
    <w:rsid w:val="00770198"/>
    <w:rsid w:val="0077044A"/>
    <w:rsid w:val="0077071A"/>
    <w:rsid w:val="00771332"/>
    <w:rsid w:val="007729A6"/>
    <w:rsid w:val="00772F2C"/>
    <w:rsid w:val="00774490"/>
    <w:rsid w:val="00774FD7"/>
    <w:rsid w:val="00776AE7"/>
    <w:rsid w:val="00777569"/>
    <w:rsid w:val="00777731"/>
    <w:rsid w:val="007779ED"/>
    <w:rsid w:val="00777F17"/>
    <w:rsid w:val="007802F9"/>
    <w:rsid w:val="00782A81"/>
    <w:rsid w:val="00782F72"/>
    <w:rsid w:val="0078425F"/>
    <w:rsid w:val="0078589C"/>
    <w:rsid w:val="00786129"/>
    <w:rsid w:val="00786EA4"/>
    <w:rsid w:val="00787059"/>
    <w:rsid w:val="007871AA"/>
    <w:rsid w:val="00787E07"/>
    <w:rsid w:val="00791494"/>
    <w:rsid w:val="00791536"/>
    <w:rsid w:val="00791602"/>
    <w:rsid w:val="00792A49"/>
    <w:rsid w:val="00792CB0"/>
    <w:rsid w:val="007935E5"/>
    <w:rsid w:val="007955A1"/>
    <w:rsid w:val="007958E9"/>
    <w:rsid w:val="007961DA"/>
    <w:rsid w:val="00797A65"/>
    <w:rsid w:val="00797BC0"/>
    <w:rsid w:val="00797F6A"/>
    <w:rsid w:val="007A1521"/>
    <w:rsid w:val="007A1C46"/>
    <w:rsid w:val="007A28DA"/>
    <w:rsid w:val="007A2C9A"/>
    <w:rsid w:val="007A3456"/>
    <w:rsid w:val="007A40EF"/>
    <w:rsid w:val="007A4527"/>
    <w:rsid w:val="007A4C24"/>
    <w:rsid w:val="007A5359"/>
    <w:rsid w:val="007A54DB"/>
    <w:rsid w:val="007A661F"/>
    <w:rsid w:val="007A6A53"/>
    <w:rsid w:val="007A7252"/>
    <w:rsid w:val="007A735E"/>
    <w:rsid w:val="007B0324"/>
    <w:rsid w:val="007B034B"/>
    <w:rsid w:val="007B0956"/>
    <w:rsid w:val="007B1EC4"/>
    <w:rsid w:val="007B1ECF"/>
    <w:rsid w:val="007B363D"/>
    <w:rsid w:val="007B4030"/>
    <w:rsid w:val="007B42A0"/>
    <w:rsid w:val="007B4340"/>
    <w:rsid w:val="007B44BE"/>
    <w:rsid w:val="007B4FAB"/>
    <w:rsid w:val="007B5365"/>
    <w:rsid w:val="007B5A27"/>
    <w:rsid w:val="007B6724"/>
    <w:rsid w:val="007B6B3D"/>
    <w:rsid w:val="007B76D5"/>
    <w:rsid w:val="007B7F8B"/>
    <w:rsid w:val="007C0F32"/>
    <w:rsid w:val="007C1031"/>
    <w:rsid w:val="007C128C"/>
    <w:rsid w:val="007C13C4"/>
    <w:rsid w:val="007C3AF3"/>
    <w:rsid w:val="007C41DE"/>
    <w:rsid w:val="007C544A"/>
    <w:rsid w:val="007C5879"/>
    <w:rsid w:val="007C5C6A"/>
    <w:rsid w:val="007C6BBC"/>
    <w:rsid w:val="007C6F24"/>
    <w:rsid w:val="007C76EA"/>
    <w:rsid w:val="007D0786"/>
    <w:rsid w:val="007D2186"/>
    <w:rsid w:val="007D2FE1"/>
    <w:rsid w:val="007D3AAD"/>
    <w:rsid w:val="007D3E41"/>
    <w:rsid w:val="007D3FDF"/>
    <w:rsid w:val="007D436F"/>
    <w:rsid w:val="007D45C4"/>
    <w:rsid w:val="007D51A4"/>
    <w:rsid w:val="007D5E25"/>
    <w:rsid w:val="007D67EA"/>
    <w:rsid w:val="007E08E1"/>
    <w:rsid w:val="007E0E83"/>
    <w:rsid w:val="007E0FB6"/>
    <w:rsid w:val="007E1623"/>
    <w:rsid w:val="007E1693"/>
    <w:rsid w:val="007E22FC"/>
    <w:rsid w:val="007E2607"/>
    <w:rsid w:val="007E32AE"/>
    <w:rsid w:val="007E4546"/>
    <w:rsid w:val="007E4843"/>
    <w:rsid w:val="007E556B"/>
    <w:rsid w:val="007E6805"/>
    <w:rsid w:val="007F07AF"/>
    <w:rsid w:val="007F1131"/>
    <w:rsid w:val="007F12C6"/>
    <w:rsid w:val="007F15FF"/>
    <w:rsid w:val="007F1967"/>
    <w:rsid w:val="007F2089"/>
    <w:rsid w:val="007F24EF"/>
    <w:rsid w:val="007F29B8"/>
    <w:rsid w:val="007F3D77"/>
    <w:rsid w:val="007F4222"/>
    <w:rsid w:val="007F4526"/>
    <w:rsid w:val="007F4AC4"/>
    <w:rsid w:val="007F6A4F"/>
    <w:rsid w:val="007F6E01"/>
    <w:rsid w:val="007F76F4"/>
    <w:rsid w:val="007F7A1D"/>
    <w:rsid w:val="00800323"/>
    <w:rsid w:val="0080093D"/>
    <w:rsid w:val="008028F5"/>
    <w:rsid w:val="00802EAF"/>
    <w:rsid w:val="0080305E"/>
    <w:rsid w:val="00803979"/>
    <w:rsid w:val="00803A90"/>
    <w:rsid w:val="00805310"/>
    <w:rsid w:val="008057B9"/>
    <w:rsid w:val="00805FEC"/>
    <w:rsid w:val="0080603D"/>
    <w:rsid w:val="00806667"/>
    <w:rsid w:val="0080687C"/>
    <w:rsid w:val="00806C58"/>
    <w:rsid w:val="00807010"/>
    <w:rsid w:val="00807330"/>
    <w:rsid w:val="008073D1"/>
    <w:rsid w:val="00807B5B"/>
    <w:rsid w:val="00807D41"/>
    <w:rsid w:val="00810402"/>
    <w:rsid w:val="008105D8"/>
    <w:rsid w:val="00812480"/>
    <w:rsid w:val="00813637"/>
    <w:rsid w:val="00813D0F"/>
    <w:rsid w:val="0081420E"/>
    <w:rsid w:val="008151AC"/>
    <w:rsid w:val="0081658F"/>
    <w:rsid w:val="00816F78"/>
    <w:rsid w:val="0082007C"/>
    <w:rsid w:val="00821000"/>
    <w:rsid w:val="008224AC"/>
    <w:rsid w:val="00822A7B"/>
    <w:rsid w:val="008231FD"/>
    <w:rsid w:val="008234EC"/>
    <w:rsid w:val="008237A2"/>
    <w:rsid w:val="00824BC4"/>
    <w:rsid w:val="00825B45"/>
    <w:rsid w:val="00825D24"/>
    <w:rsid w:val="00825E32"/>
    <w:rsid w:val="00825F79"/>
    <w:rsid w:val="00825FFF"/>
    <w:rsid w:val="0082658D"/>
    <w:rsid w:val="00826B9F"/>
    <w:rsid w:val="0082746D"/>
    <w:rsid w:val="00830790"/>
    <w:rsid w:val="00830CFC"/>
    <w:rsid w:val="0083139F"/>
    <w:rsid w:val="008316DB"/>
    <w:rsid w:val="0083191B"/>
    <w:rsid w:val="00831DFE"/>
    <w:rsid w:val="00832ABA"/>
    <w:rsid w:val="00832C41"/>
    <w:rsid w:val="0083363A"/>
    <w:rsid w:val="00833679"/>
    <w:rsid w:val="00834A2D"/>
    <w:rsid w:val="008351FE"/>
    <w:rsid w:val="00835ADA"/>
    <w:rsid w:val="00835AE3"/>
    <w:rsid w:val="00835B55"/>
    <w:rsid w:val="008363F1"/>
    <w:rsid w:val="00836789"/>
    <w:rsid w:val="00837357"/>
    <w:rsid w:val="008374E7"/>
    <w:rsid w:val="00837EF8"/>
    <w:rsid w:val="00840831"/>
    <w:rsid w:val="00840AE6"/>
    <w:rsid w:val="00840C19"/>
    <w:rsid w:val="00842A6F"/>
    <w:rsid w:val="00843688"/>
    <w:rsid w:val="00846A50"/>
    <w:rsid w:val="00847181"/>
    <w:rsid w:val="00847C71"/>
    <w:rsid w:val="00847D78"/>
    <w:rsid w:val="008508A8"/>
    <w:rsid w:val="00850FEC"/>
    <w:rsid w:val="00851C4B"/>
    <w:rsid w:val="0085355F"/>
    <w:rsid w:val="008535A3"/>
    <w:rsid w:val="008545D2"/>
    <w:rsid w:val="008547FE"/>
    <w:rsid w:val="00854873"/>
    <w:rsid w:val="00854D9A"/>
    <w:rsid w:val="00855850"/>
    <w:rsid w:val="00855D07"/>
    <w:rsid w:val="00855FBA"/>
    <w:rsid w:val="008568F6"/>
    <w:rsid w:val="00856E7F"/>
    <w:rsid w:val="00860302"/>
    <w:rsid w:val="0086196D"/>
    <w:rsid w:val="00861DB1"/>
    <w:rsid w:val="00862F1D"/>
    <w:rsid w:val="0086311F"/>
    <w:rsid w:val="00863FAB"/>
    <w:rsid w:val="00864B54"/>
    <w:rsid w:val="0086546D"/>
    <w:rsid w:val="00865507"/>
    <w:rsid w:val="00866219"/>
    <w:rsid w:val="008663C3"/>
    <w:rsid w:val="0086665A"/>
    <w:rsid w:val="008675A8"/>
    <w:rsid w:val="00867C0F"/>
    <w:rsid w:val="00870F78"/>
    <w:rsid w:val="0087147D"/>
    <w:rsid w:val="00871592"/>
    <w:rsid w:val="0087184E"/>
    <w:rsid w:val="00871EF1"/>
    <w:rsid w:val="00872B60"/>
    <w:rsid w:val="00873FAA"/>
    <w:rsid w:val="00874F09"/>
    <w:rsid w:val="00876578"/>
    <w:rsid w:val="008767DB"/>
    <w:rsid w:val="008773BF"/>
    <w:rsid w:val="00877473"/>
    <w:rsid w:val="0087781D"/>
    <w:rsid w:val="008804FE"/>
    <w:rsid w:val="00880ABD"/>
    <w:rsid w:val="00880C59"/>
    <w:rsid w:val="008819B6"/>
    <w:rsid w:val="00881B4C"/>
    <w:rsid w:val="008831D7"/>
    <w:rsid w:val="00883C94"/>
    <w:rsid w:val="00883F62"/>
    <w:rsid w:val="008840BF"/>
    <w:rsid w:val="0088432B"/>
    <w:rsid w:val="0088463D"/>
    <w:rsid w:val="008851E1"/>
    <w:rsid w:val="00886301"/>
    <w:rsid w:val="00887458"/>
    <w:rsid w:val="008906F3"/>
    <w:rsid w:val="008917B7"/>
    <w:rsid w:val="00891D65"/>
    <w:rsid w:val="00893058"/>
    <w:rsid w:val="0089318E"/>
    <w:rsid w:val="0089420F"/>
    <w:rsid w:val="0089441B"/>
    <w:rsid w:val="00895FA3"/>
    <w:rsid w:val="0089610E"/>
    <w:rsid w:val="008967E5"/>
    <w:rsid w:val="00896D3C"/>
    <w:rsid w:val="00897113"/>
    <w:rsid w:val="008A026B"/>
    <w:rsid w:val="008A1967"/>
    <w:rsid w:val="008A1E1D"/>
    <w:rsid w:val="008A3017"/>
    <w:rsid w:val="008A34A6"/>
    <w:rsid w:val="008A3984"/>
    <w:rsid w:val="008A3C29"/>
    <w:rsid w:val="008A565C"/>
    <w:rsid w:val="008A61DC"/>
    <w:rsid w:val="008A664B"/>
    <w:rsid w:val="008A688B"/>
    <w:rsid w:val="008A7DF9"/>
    <w:rsid w:val="008B0060"/>
    <w:rsid w:val="008B111D"/>
    <w:rsid w:val="008B11CC"/>
    <w:rsid w:val="008B1D26"/>
    <w:rsid w:val="008B21D2"/>
    <w:rsid w:val="008B25A3"/>
    <w:rsid w:val="008B3FA3"/>
    <w:rsid w:val="008B4A1D"/>
    <w:rsid w:val="008B4FEB"/>
    <w:rsid w:val="008B57E8"/>
    <w:rsid w:val="008B5BF1"/>
    <w:rsid w:val="008B6119"/>
    <w:rsid w:val="008B6590"/>
    <w:rsid w:val="008B69B9"/>
    <w:rsid w:val="008C0591"/>
    <w:rsid w:val="008C1D98"/>
    <w:rsid w:val="008C1DD5"/>
    <w:rsid w:val="008C1EDD"/>
    <w:rsid w:val="008C3F3E"/>
    <w:rsid w:val="008C4F03"/>
    <w:rsid w:val="008C4FF8"/>
    <w:rsid w:val="008C58C5"/>
    <w:rsid w:val="008C5BD6"/>
    <w:rsid w:val="008C6338"/>
    <w:rsid w:val="008C68CA"/>
    <w:rsid w:val="008C6B3E"/>
    <w:rsid w:val="008C7178"/>
    <w:rsid w:val="008C737B"/>
    <w:rsid w:val="008C7431"/>
    <w:rsid w:val="008C7930"/>
    <w:rsid w:val="008C7A07"/>
    <w:rsid w:val="008D0E02"/>
    <w:rsid w:val="008D13FF"/>
    <w:rsid w:val="008D1BBC"/>
    <w:rsid w:val="008D2403"/>
    <w:rsid w:val="008D3455"/>
    <w:rsid w:val="008D3AFD"/>
    <w:rsid w:val="008D4E39"/>
    <w:rsid w:val="008D654E"/>
    <w:rsid w:val="008D674A"/>
    <w:rsid w:val="008D6876"/>
    <w:rsid w:val="008D6E93"/>
    <w:rsid w:val="008D7779"/>
    <w:rsid w:val="008E0CEF"/>
    <w:rsid w:val="008E0F43"/>
    <w:rsid w:val="008E2A06"/>
    <w:rsid w:val="008E2C76"/>
    <w:rsid w:val="008E3E30"/>
    <w:rsid w:val="008E528A"/>
    <w:rsid w:val="008E52BD"/>
    <w:rsid w:val="008E59AC"/>
    <w:rsid w:val="008E6ADD"/>
    <w:rsid w:val="008E6D39"/>
    <w:rsid w:val="008E6FAB"/>
    <w:rsid w:val="008F0400"/>
    <w:rsid w:val="008F1B83"/>
    <w:rsid w:val="008F2006"/>
    <w:rsid w:val="008F2F01"/>
    <w:rsid w:val="008F4CC5"/>
    <w:rsid w:val="008F5456"/>
    <w:rsid w:val="008F570D"/>
    <w:rsid w:val="008F5A49"/>
    <w:rsid w:val="008F6697"/>
    <w:rsid w:val="008F6EF8"/>
    <w:rsid w:val="008F6FA4"/>
    <w:rsid w:val="008F753A"/>
    <w:rsid w:val="009006A5"/>
    <w:rsid w:val="0090132E"/>
    <w:rsid w:val="009019D9"/>
    <w:rsid w:val="00901FF8"/>
    <w:rsid w:val="00902D8A"/>
    <w:rsid w:val="009037B3"/>
    <w:rsid w:val="009050C9"/>
    <w:rsid w:val="00906C78"/>
    <w:rsid w:val="0090756C"/>
    <w:rsid w:val="00907E1E"/>
    <w:rsid w:val="009116E6"/>
    <w:rsid w:val="00912E57"/>
    <w:rsid w:val="009131D3"/>
    <w:rsid w:val="00915225"/>
    <w:rsid w:val="0091641A"/>
    <w:rsid w:val="009166A2"/>
    <w:rsid w:val="009168B0"/>
    <w:rsid w:val="00917060"/>
    <w:rsid w:val="00917740"/>
    <w:rsid w:val="009201EF"/>
    <w:rsid w:val="009206C8"/>
    <w:rsid w:val="00921449"/>
    <w:rsid w:val="009215FA"/>
    <w:rsid w:val="00921C24"/>
    <w:rsid w:val="0092219F"/>
    <w:rsid w:val="00922C61"/>
    <w:rsid w:val="00922D6F"/>
    <w:rsid w:val="0092309B"/>
    <w:rsid w:val="009233B5"/>
    <w:rsid w:val="00924EB7"/>
    <w:rsid w:val="00925208"/>
    <w:rsid w:val="0092528A"/>
    <w:rsid w:val="00925946"/>
    <w:rsid w:val="00925ABF"/>
    <w:rsid w:val="00925B7A"/>
    <w:rsid w:val="00925E6A"/>
    <w:rsid w:val="00926441"/>
    <w:rsid w:val="009265F4"/>
    <w:rsid w:val="0092736F"/>
    <w:rsid w:val="00927629"/>
    <w:rsid w:val="00930662"/>
    <w:rsid w:val="009329E2"/>
    <w:rsid w:val="00932C87"/>
    <w:rsid w:val="00932FB4"/>
    <w:rsid w:val="00933E09"/>
    <w:rsid w:val="0093424E"/>
    <w:rsid w:val="009348BE"/>
    <w:rsid w:val="009350BD"/>
    <w:rsid w:val="009352E9"/>
    <w:rsid w:val="0093558C"/>
    <w:rsid w:val="009357F9"/>
    <w:rsid w:val="00936A68"/>
    <w:rsid w:val="00937040"/>
    <w:rsid w:val="0093792D"/>
    <w:rsid w:val="00937D07"/>
    <w:rsid w:val="009412B1"/>
    <w:rsid w:val="0094154C"/>
    <w:rsid w:val="00941CDD"/>
    <w:rsid w:val="0094209A"/>
    <w:rsid w:val="00942220"/>
    <w:rsid w:val="00942B00"/>
    <w:rsid w:val="009430A6"/>
    <w:rsid w:val="00943527"/>
    <w:rsid w:val="0094353B"/>
    <w:rsid w:val="009435B3"/>
    <w:rsid w:val="00943815"/>
    <w:rsid w:val="00944531"/>
    <w:rsid w:val="0094491F"/>
    <w:rsid w:val="00945037"/>
    <w:rsid w:val="00945319"/>
    <w:rsid w:val="00946A30"/>
    <w:rsid w:val="00946C0C"/>
    <w:rsid w:val="00947A8D"/>
    <w:rsid w:val="00950A90"/>
    <w:rsid w:val="0095156E"/>
    <w:rsid w:val="009517F7"/>
    <w:rsid w:val="00951AB7"/>
    <w:rsid w:val="00951BE8"/>
    <w:rsid w:val="00953DA7"/>
    <w:rsid w:val="00953F68"/>
    <w:rsid w:val="009547C7"/>
    <w:rsid w:val="00954B55"/>
    <w:rsid w:val="00954B5F"/>
    <w:rsid w:val="009558AE"/>
    <w:rsid w:val="0095591F"/>
    <w:rsid w:val="00955ADA"/>
    <w:rsid w:val="00956C88"/>
    <w:rsid w:val="0096057D"/>
    <w:rsid w:val="00960725"/>
    <w:rsid w:val="009607BA"/>
    <w:rsid w:val="00960EE2"/>
    <w:rsid w:val="00961054"/>
    <w:rsid w:val="009619CC"/>
    <w:rsid w:val="00961C4D"/>
    <w:rsid w:val="0096233B"/>
    <w:rsid w:val="0096272F"/>
    <w:rsid w:val="00962E4E"/>
    <w:rsid w:val="00964397"/>
    <w:rsid w:val="009648CA"/>
    <w:rsid w:val="00964EF8"/>
    <w:rsid w:val="00965BC6"/>
    <w:rsid w:val="00966A8D"/>
    <w:rsid w:val="00966B2C"/>
    <w:rsid w:val="00966D21"/>
    <w:rsid w:val="0096750B"/>
    <w:rsid w:val="00967809"/>
    <w:rsid w:val="00967BD8"/>
    <w:rsid w:val="00970AC0"/>
    <w:rsid w:val="00970D16"/>
    <w:rsid w:val="00971F54"/>
    <w:rsid w:val="00972B81"/>
    <w:rsid w:val="00972C50"/>
    <w:rsid w:val="00975CD7"/>
    <w:rsid w:val="00976ADC"/>
    <w:rsid w:val="00980560"/>
    <w:rsid w:val="00981FF5"/>
    <w:rsid w:val="00982EA1"/>
    <w:rsid w:val="00983349"/>
    <w:rsid w:val="00983880"/>
    <w:rsid w:val="00983B02"/>
    <w:rsid w:val="009842D7"/>
    <w:rsid w:val="0098454B"/>
    <w:rsid w:val="0098498D"/>
    <w:rsid w:val="00985E8C"/>
    <w:rsid w:val="00986180"/>
    <w:rsid w:val="00986466"/>
    <w:rsid w:val="009864ED"/>
    <w:rsid w:val="00986ED8"/>
    <w:rsid w:val="009904C2"/>
    <w:rsid w:val="00990523"/>
    <w:rsid w:val="00990B35"/>
    <w:rsid w:val="00991005"/>
    <w:rsid w:val="009916E1"/>
    <w:rsid w:val="00991970"/>
    <w:rsid w:val="0099205F"/>
    <w:rsid w:val="00992586"/>
    <w:rsid w:val="0099391B"/>
    <w:rsid w:val="00993CF6"/>
    <w:rsid w:val="00994A2C"/>
    <w:rsid w:val="009962F3"/>
    <w:rsid w:val="0099678F"/>
    <w:rsid w:val="00997AE0"/>
    <w:rsid w:val="009A1EC4"/>
    <w:rsid w:val="009A2ED1"/>
    <w:rsid w:val="009A3573"/>
    <w:rsid w:val="009A4276"/>
    <w:rsid w:val="009A444E"/>
    <w:rsid w:val="009A44FB"/>
    <w:rsid w:val="009A46FD"/>
    <w:rsid w:val="009A48D5"/>
    <w:rsid w:val="009A4AA5"/>
    <w:rsid w:val="009A5016"/>
    <w:rsid w:val="009A5E9F"/>
    <w:rsid w:val="009A62D8"/>
    <w:rsid w:val="009A6893"/>
    <w:rsid w:val="009A692E"/>
    <w:rsid w:val="009A7C59"/>
    <w:rsid w:val="009B07BA"/>
    <w:rsid w:val="009B123A"/>
    <w:rsid w:val="009B1CE4"/>
    <w:rsid w:val="009B1EC8"/>
    <w:rsid w:val="009B4045"/>
    <w:rsid w:val="009B41DC"/>
    <w:rsid w:val="009B520B"/>
    <w:rsid w:val="009B55A1"/>
    <w:rsid w:val="009C17FB"/>
    <w:rsid w:val="009C2674"/>
    <w:rsid w:val="009C27FB"/>
    <w:rsid w:val="009C2FBB"/>
    <w:rsid w:val="009C32B4"/>
    <w:rsid w:val="009C3762"/>
    <w:rsid w:val="009C3A26"/>
    <w:rsid w:val="009C3F5B"/>
    <w:rsid w:val="009C4345"/>
    <w:rsid w:val="009C5931"/>
    <w:rsid w:val="009C6437"/>
    <w:rsid w:val="009C693F"/>
    <w:rsid w:val="009C73FF"/>
    <w:rsid w:val="009D19FF"/>
    <w:rsid w:val="009D1A19"/>
    <w:rsid w:val="009D1AD3"/>
    <w:rsid w:val="009D3D63"/>
    <w:rsid w:val="009D4827"/>
    <w:rsid w:val="009D58BC"/>
    <w:rsid w:val="009D6E25"/>
    <w:rsid w:val="009D78D7"/>
    <w:rsid w:val="009D7D45"/>
    <w:rsid w:val="009D7FD6"/>
    <w:rsid w:val="009E0018"/>
    <w:rsid w:val="009E03B7"/>
    <w:rsid w:val="009E3254"/>
    <w:rsid w:val="009E327A"/>
    <w:rsid w:val="009E330F"/>
    <w:rsid w:val="009E336B"/>
    <w:rsid w:val="009E417D"/>
    <w:rsid w:val="009E45D8"/>
    <w:rsid w:val="009E4E84"/>
    <w:rsid w:val="009E5D30"/>
    <w:rsid w:val="009E6320"/>
    <w:rsid w:val="009E6414"/>
    <w:rsid w:val="009E6837"/>
    <w:rsid w:val="009E7EFB"/>
    <w:rsid w:val="009F0DF2"/>
    <w:rsid w:val="009F10A9"/>
    <w:rsid w:val="009F138C"/>
    <w:rsid w:val="009F173A"/>
    <w:rsid w:val="009F2168"/>
    <w:rsid w:val="009F27DE"/>
    <w:rsid w:val="009F3350"/>
    <w:rsid w:val="009F3C37"/>
    <w:rsid w:val="009F48AB"/>
    <w:rsid w:val="009F4966"/>
    <w:rsid w:val="009F4A23"/>
    <w:rsid w:val="009F505F"/>
    <w:rsid w:val="009F50E5"/>
    <w:rsid w:val="009F5DD9"/>
    <w:rsid w:val="009F5FE3"/>
    <w:rsid w:val="009F6B16"/>
    <w:rsid w:val="009F718A"/>
    <w:rsid w:val="009F7D34"/>
    <w:rsid w:val="00A00117"/>
    <w:rsid w:val="00A009C4"/>
    <w:rsid w:val="00A01FE9"/>
    <w:rsid w:val="00A0253F"/>
    <w:rsid w:val="00A04995"/>
    <w:rsid w:val="00A04F42"/>
    <w:rsid w:val="00A05B29"/>
    <w:rsid w:val="00A05DB4"/>
    <w:rsid w:val="00A069F2"/>
    <w:rsid w:val="00A11F98"/>
    <w:rsid w:val="00A12149"/>
    <w:rsid w:val="00A128D0"/>
    <w:rsid w:val="00A14525"/>
    <w:rsid w:val="00A146B4"/>
    <w:rsid w:val="00A15688"/>
    <w:rsid w:val="00A16EE6"/>
    <w:rsid w:val="00A1777D"/>
    <w:rsid w:val="00A209F3"/>
    <w:rsid w:val="00A21544"/>
    <w:rsid w:val="00A21C4C"/>
    <w:rsid w:val="00A2232B"/>
    <w:rsid w:val="00A2236B"/>
    <w:rsid w:val="00A22371"/>
    <w:rsid w:val="00A22934"/>
    <w:rsid w:val="00A2319D"/>
    <w:rsid w:val="00A237FA"/>
    <w:rsid w:val="00A23972"/>
    <w:rsid w:val="00A23ACD"/>
    <w:rsid w:val="00A2784E"/>
    <w:rsid w:val="00A304B1"/>
    <w:rsid w:val="00A30718"/>
    <w:rsid w:val="00A31299"/>
    <w:rsid w:val="00A31719"/>
    <w:rsid w:val="00A34A66"/>
    <w:rsid w:val="00A3609D"/>
    <w:rsid w:val="00A3751A"/>
    <w:rsid w:val="00A401EF"/>
    <w:rsid w:val="00A402A4"/>
    <w:rsid w:val="00A404AB"/>
    <w:rsid w:val="00A406F9"/>
    <w:rsid w:val="00A4094B"/>
    <w:rsid w:val="00A409B7"/>
    <w:rsid w:val="00A4103C"/>
    <w:rsid w:val="00A41A9A"/>
    <w:rsid w:val="00A43CE2"/>
    <w:rsid w:val="00A44DDC"/>
    <w:rsid w:val="00A4588F"/>
    <w:rsid w:val="00A475AE"/>
    <w:rsid w:val="00A47C41"/>
    <w:rsid w:val="00A47D15"/>
    <w:rsid w:val="00A5027C"/>
    <w:rsid w:val="00A508D6"/>
    <w:rsid w:val="00A50CCC"/>
    <w:rsid w:val="00A51B0F"/>
    <w:rsid w:val="00A520D3"/>
    <w:rsid w:val="00A520F3"/>
    <w:rsid w:val="00A5238C"/>
    <w:rsid w:val="00A52559"/>
    <w:rsid w:val="00A539EA"/>
    <w:rsid w:val="00A54B39"/>
    <w:rsid w:val="00A5506C"/>
    <w:rsid w:val="00A5529F"/>
    <w:rsid w:val="00A55845"/>
    <w:rsid w:val="00A55F3F"/>
    <w:rsid w:val="00A56196"/>
    <w:rsid w:val="00A56DDC"/>
    <w:rsid w:val="00A57556"/>
    <w:rsid w:val="00A62AF7"/>
    <w:rsid w:val="00A6343C"/>
    <w:rsid w:val="00A63CA0"/>
    <w:rsid w:val="00A64569"/>
    <w:rsid w:val="00A64996"/>
    <w:rsid w:val="00A64CB9"/>
    <w:rsid w:val="00A6509F"/>
    <w:rsid w:val="00A6517E"/>
    <w:rsid w:val="00A657F2"/>
    <w:rsid w:val="00A65A1A"/>
    <w:rsid w:val="00A65AF9"/>
    <w:rsid w:val="00A66C78"/>
    <w:rsid w:val="00A70277"/>
    <w:rsid w:val="00A70B43"/>
    <w:rsid w:val="00A711F2"/>
    <w:rsid w:val="00A71A4F"/>
    <w:rsid w:val="00A71B78"/>
    <w:rsid w:val="00A72517"/>
    <w:rsid w:val="00A72E0C"/>
    <w:rsid w:val="00A72F40"/>
    <w:rsid w:val="00A73906"/>
    <w:rsid w:val="00A73CA4"/>
    <w:rsid w:val="00A745F4"/>
    <w:rsid w:val="00A76A05"/>
    <w:rsid w:val="00A76E10"/>
    <w:rsid w:val="00A76F22"/>
    <w:rsid w:val="00A779CC"/>
    <w:rsid w:val="00A77DF8"/>
    <w:rsid w:val="00A80817"/>
    <w:rsid w:val="00A813AD"/>
    <w:rsid w:val="00A815D4"/>
    <w:rsid w:val="00A8163F"/>
    <w:rsid w:val="00A81945"/>
    <w:rsid w:val="00A83008"/>
    <w:rsid w:val="00A8447F"/>
    <w:rsid w:val="00A85469"/>
    <w:rsid w:val="00A85CC3"/>
    <w:rsid w:val="00A85D9D"/>
    <w:rsid w:val="00A86026"/>
    <w:rsid w:val="00A86099"/>
    <w:rsid w:val="00A86D67"/>
    <w:rsid w:val="00A8774B"/>
    <w:rsid w:val="00A90DB4"/>
    <w:rsid w:val="00A90E28"/>
    <w:rsid w:val="00A9171D"/>
    <w:rsid w:val="00A91CE2"/>
    <w:rsid w:val="00A92300"/>
    <w:rsid w:val="00A93093"/>
    <w:rsid w:val="00A940A7"/>
    <w:rsid w:val="00A94917"/>
    <w:rsid w:val="00A956C8"/>
    <w:rsid w:val="00A95B32"/>
    <w:rsid w:val="00A96525"/>
    <w:rsid w:val="00A97A5E"/>
    <w:rsid w:val="00AA1A78"/>
    <w:rsid w:val="00AA1E1B"/>
    <w:rsid w:val="00AA2A93"/>
    <w:rsid w:val="00AA3482"/>
    <w:rsid w:val="00AA3C0F"/>
    <w:rsid w:val="00AA41D6"/>
    <w:rsid w:val="00AA48D9"/>
    <w:rsid w:val="00AA52C0"/>
    <w:rsid w:val="00AA5484"/>
    <w:rsid w:val="00AA64E1"/>
    <w:rsid w:val="00AA6F7E"/>
    <w:rsid w:val="00AA74A1"/>
    <w:rsid w:val="00AA77CA"/>
    <w:rsid w:val="00AB048E"/>
    <w:rsid w:val="00AB12EB"/>
    <w:rsid w:val="00AB1538"/>
    <w:rsid w:val="00AB353D"/>
    <w:rsid w:val="00AB4717"/>
    <w:rsid w:val="00AB472D"/>
    <w:rsid w:val="00AB52B2"/>
    <w:rsid w:val="00AB5CC0"/>
    <w:rsid w:val="00AB5F2F"/>
    <w:rsid w:val="00AB654B"/>
    <w:rsid w:val="00AB7241"/>
    <w:rsid w:val="00AB75AC"/>
    <w:rsid w:val="00AB76A6"/>
    <w:rsid w:val="00AB7EB7"/>
    <w:rsid w:val="00AC06C2"/>
    <w:rsid w:val="00AC1129"/>
    <w:rsid w:val="00AC1C37"/>
    <w:rsid w:val="00AC1F5C"/>
    <w:rsid w:val="00AC21D3"/>
    <w:rsid w:val="00AC421C"/>
    <w:rsid w:val="00AC47E2"/>
    <w:rsid w:val="00AC4856"/>
    <w:rsid w:val="00AC489B"/>
    <w:rsid w:val="00AC578A"/>
    <w:rsid w:val="00AC75EB"/>
    <w:rsid w:val="00AD06B8"/>
    <w:rsid w:val="00AD1B6B"/>
    <w:rsid w:val="00AD1CB3"/>
    <w:rsid w:val="00AD20F3"/>
    <w:rsid w:val="00AD247F"/>
    <w:rsid w:val="00AD297A"/>
    <w:rsid w:val="00AD3595"/>
    <w:rsid w:val="00AD42D3"/>
    <w:rsid w:val="00AD56D3"/>
    <w:rsid w:val="00AD6889"/>
    <w:rsid w:val="00AD74B6"/>
    <w:rsid w:val="00AD77D3"/>
    <w:rsid w:val="00AD7E27"/>
    <w:rsid w:val="00AE04BD"/>
    <w:rsid w:val="00AE1518"/>
    <w:rsid w:val="00AE26EF"/>
    <w:rsid w:val="00AE2E8C"/>
    <w:rsid w:val="00AE4504"/>
    <w:rsid w:val="00AE4F7D"/>
    <w:rsid w:val="00AE6AC6"/>
    <w:rsid w:val="00AE7040"/>
    <w:rsid w:val="00AE734E"/>
    <w:rsid w:val="00AF03A7"/>
    <w:rsid w:val="00AF0971"/>
    <w:rsid w:val="00AF165A"/>
    <w:rsid w:val="00AF3AE5"/>
    <w:rsid w:val="00AF4176"/>
    <w:rsid w:val="00AF4406"/>
    <w:rsid w:val="00AF5BDA"/>
    <w:rsid w:val="00AF5D87"/>
    <w:rsid w:val="00AF656C"/>
    <w:rsid w:val="00AF768C"/>
    <w:rsid w:val="00B00474"/>
    <w:rsid w:val="00B00C25"/>
    <w:rsid w:val="00B00C8D"/>
    <w:rsid w:val="00B023C0"/>
    <w:rsid w:val="00B02980"/>
    <w:rsid w:val="00B02C31"/>
    <w:rsid w:val="00B04163"/>
    <w:rsid w:val="00B0420C"/>
    <w:rsid w:val="00B0469F"/>
    <w:rsid w:val="00B052B4"/>
    <w:rsid w:val="00B054AD"/>
    <w:rsid w:val="00B05FE0"/>
    <w:rsid w:val="00B06134"/>
    <w:rsid w:val="00B06639"/>
    <w:rsid w:val="00B10FBC"/>
    <w:rsid w:val="00B11A63"/>
    <w:rsid w:val="00B12486"/>
    <w:rsid w:val="00B12EDF"/>
    <w:rsid w:val="00B1354D"/>
    <w:rsid w:val="00B13781"/>
    <w:rsid w:val="00B14BB0"/>
    <w:rsid w:val="00B14FA4"/>
    <w:rsid w:val="00B173F9"/>
    <w:rsid w:val="00B17C25"/>
    <w:rsid w:val="00B20B64"/>
    <w:rsid w:val="00B20CDE"/>
    <w:rsid w:val="00B20DA7"/>
    <w:rsid w:val="00B20FFA"/>
    <w:rsid w:val="00B21CEC"/>
    <w:rsid w:val="00B2235A"/>
    <w:rsid w:val="00B22544"/>
    <w:rsid w:val="00B23D32"/>
    <w:rsid w:val="00B23E48"/>
    <w:rsid w:val="00B241DC"/>
    <w:rsid w:val="00B242CA"/>
    <w:rsid w:val="00B24F2F"/>
    <w:rsid w:val="00B24F44"/>
    <w:rsid w:val="00B24FF6"/>
    <w:rsid w:val="00B255F4"/>
    <w:rsid w:val="00B27154"/>
    <w:rsid w:val="00B27BD9"/>
    <w:rsid w:val="00B308C4"/>
    <w:rsid w:val="00B308D4"/>
    <w:rsid w:val="00B31098"/>
    <w:rsid w:val="00B32193"/>
    <w:rsid w:val="00B330E5"/>
    <w:rsid w:val="00B3361B"/>
    <w:rsid w:val="00B33D2D"/>
    <w:rsid w:val="00B3435E"/>
    <w:rsid w:val="00B3452D"/>
    <w:rsid w:val="00B369FF"/>
    <w:rsid w:val="00B37C6D"/>
    <w:rsid w:val="00B404A1"/>
    <w:rsid w:val="00B40B6C"/>
    <w:rsid w:val="00B40EDD"/>
    <w:rsid w:val="00B419CC"/>
    <w:rsid w:val="00B42A21"/>
    <w:rsid w:val="00B42F17"/>
    <w:rsid w:val="00B434CE"/>
    <w:rsid w:val="00B43A17"/>
    <w:rsid w:val="00B43C3E"/>
    <w:rsid w:val="00B4509B"/>
    <w:rsid w:val="00B46CC3"/>
    <w:rsid w:val="00B47925"/>
    <w:rsid w:val="00B4792E"/>
    <w:rsid w:val="00B50E11"/>
    <w:rsid w:val="00B531AA"/>
    <w:rsid w:val="00B53265"/>
    <w:rsid w:val="00B53777"/>
    <w:rsid w:val="00B539A1"/>
    <w:rsid w:val="00B53D2D"/>
    <w:rsid w:val="00B53FD8"/>
    <w:rsid w:val="00B546B5"/>
    <w:rsid w:val="00B54E10"/>
    <w:rsid w:val="00B5549D"/>
    <w:rsid w:val="00B559E9"/>
    <w:rsid w:val="00B57EF5"/>
    <w:rsid w:val="00B60DB9"/>
    <w:rsid w:val="00B6297E"/>
    <w:rsid w:val="00B62C35"/>
    <w:rsid w:val="00B63512"/>
    <w:rsid w:val="00B63F00"/>
    <w:rsid w:val="00B6438D"/>
    <w:rsid w:val="00B645F3"/>
    <w:rsid w:val="00B648B7"/>
    <w:rsid w:val="00B64EB0"/>
    <w:rsid w:val="00B64F5F"/>
    <w:rsid w:val="00B659ED"/>
    <w:rsid w:val="00B65C85"/>
    <w:rsid w:val="00B662AE"/>
    <w:rsid w:val="00B66EBA"/>
    <w:rsid w:val="00B70001"/>
    <w:rsid w:val="00B70D37"/>
    <w:rsid w:val="00B7142F"/>
    <w:rsid w:val="00B716E4"/>
    <w:rsid w:val="00B71BAD"/>
    <w:rsid w:val="00B7254A"/>
    <w:rsid w:val="00B7284D"/>
    <w:rsid w:val="00B731F3"/>
    <w:rsid w:val="00B73359"/>
    <w:rsid w:val="00B73E7B"/>
    <w:rsid w:val="00B76350"/>
    <w:rsid w:val="00B76AAA"/>
    <w:rsid w:val="00B76C09"/>
    <w:rsid w:val="00B77AA1"/>
    <w:rsid w:val="00B8007B"/>
    <w:rsid w:val="00B805A4"/>
    <w:rsid w:val="00B80882"/>
    <w:rsid w:val="00B80FB3"/>
    <w:rsid w:val="00B8112F"/>
    <w:rsid w:val="00B828E9"/>
    <w:rsid w:val="00B84F9A"/>
    <w:rsid w:val="00B853DD"/>
    <w:rsid w:val="00B859B9"/>
    <w:rsid w:val="00B870DC"/>
    <w:rsid w:val="00B87651"/>
    <w:rsid w:val="00B903BF"/>
    <w:rsid w:val="00B9160E"/>
    <w:rsid w:val="00B923A8"/>
    <w:rsid w:val="00B924B6"/>
    <w:rsid w:val="00B9262B"/>
    <w:rsid w:val="00B92B78"/>
    <w:rsid w:val="00B92E8E"/>
    <w:rsid w:val="00B9369C"/>
    <w:rsid w:val="00B9383C"/>
    <w:rsid w:val="00B94326"/>
    <w:rsid w:val="00B960FC"/>
    <w:rsid w:val="00B963EB"/>
    <w:rsid w:val="00B9647B"/>
    <w:rsid w:val="00B96867"/>
    <w:rsid w:val="00BA1359"/>
    <w:rsid w:val="00BA2184"/>
    <w:rsid w:val="00BA288A"/>
    <w:rsid w:val="00BA3494"/>
    <w:rsid w:val="00BA35E0"/>
    <w:rsid w:val="00BA4111"/>
    <w:rsid w:val="00BA49DD"/>
    <w:rsid w:val="00BA4AD0"/>
    <w:rsid w:val="00BA5685"/>
    <w:rsid w:val="00BA5F30"/>
    <w:rsid w:val="00BA608A"/>
    <w:rsid w:val="00BA79B8"/>
    <w:rsid w:val="00BA7C66"/>
    <w:rsid w:val="00BB0F43"/>
    <w:rsid w:val="00BB22EE"/>
    <w:rsid w:val="00BB2CAE"/>
    <w:rsid w:val="00BB3195"/>
    <w:rsid w:val="00BB31F0"/>
    <w:rsid w:val="00BB3580"/>
    <w:rsid w:val="00BB3FBF"/>
    <w:rsid w:val="00BB4333"/>
    <w:rsid w:val="00BB4D30"/>
    <w:rsid w:val="00BB4ECF"/>
    <w:rsid w:val="00BB4F15"/>
    <w:rsid w:val="00BB4FFD"/>
    <w:rsid w:val="00BB5482"/>
    <w:rsid w:val="00BB6879"/>
    <w:rsid w:val="00BB6C36"/>
    <w:rsid w:val="00BB7BE0"/>
    <w:rsid w:val="00BC0C98"/>
    <w:rsid w:val="00BC1B32"/>
    <w:rsid w:val="00BC2C58"/>
    <w:rsid w:val="00BC2D0B"/>
    <w:rsid w:val="00BC33F2"/>
    <w:rsid w:val="00BC401C"/>
    <w:rsid w:val="00BC47F9"/>
    <w:rsid w:val="00BC512B"/>
    <w:rsid w:val="00BC5246"/>
    <w:rsid w:val="00BC5AE3"/>
    <w:rsid w:val="00BC5D23"/>
    <w:rsid w:val="00BC6FCF"/>
    <w:rsid w:val="00BC714B"/>
    <w:rsid w:val="00BC7C16"/>
    <w:rsid w:val="00BD060E"/>
    <w:rsid w:val="00BD0C06"/>
    <w:rsid w:val="00BD1F7C"/>
    <w:rsid w:val="00BD2499"/>
    <w:rsid w:val="00BD44BD"/>
    <w:rsid w:val="00BD593A"/>
    <w:rsid w:val="00BD5E58"/>
    <w:rsid w:val="00BD6218"/>
    <w:rsid w:val="00BD6A32"/>
    <w:rsid w:val="00BD7C5C"/>
    <w:rsid w:val="00BE0FD0"/>
    <w:rsid w:val="00BE12F7"/>
    <w:rsid w:val="00BE14B8"/>
    <w:rsid w:val="00BE5080"/>
    <w:rsid w:val="00BE57A1"/>
    <w:rsid w:val="00BE5A3C"/>
    <w:rsid w:val="00BE5C83"/>
    <w:rsid w:val="00BE6078"/>
    <w:rsid w:val="00BE641A"/>
    <w:rsid w:val="00BE6775"/>
    <w:rsid w:val="00BE6794"/>
    <w:rsid w:val="00BF05F7"/>
    <w:rsid w:val="00BF1043"/>
    <w:rsid w:val="00BF1C38"/>
    <w:rsid w:val="00BF24FF"/>
    <w:rsid w:val="00BF3425"/>
    <w:rsid w:val="00BF40E0"/>
    <w:rsid w:val="00BF441C"/>
    <w:rsid w:val="00BF6BA3"/>
    <w:rsid w:val="00BF6D8C"/>
    <w:rsid w:val="00BF6F3F"/>
    <w:rsid w:val="00BF795F"/>
    <w:rsid w:val="00C011EC"/>
    <w:rsid w:val="00C01624"/>
    <w:rsid w:val="00C01FDC"/>
    <w:rsid w:val="00C02161"/>
    <w:rsid w:val="00C0280C"/>
    <w:rsid w:val="00C033A3"/>
    <w:rsid w:val="00C03EFB"/>
    <w:rsid w:val="00C04511"/>
    <w:rsid w:val="00C045B9"/>
    <w:rsid w:val="00C04717"/>
    <w:rsid w:val="00C04EB7"/>
    <w:rsid w:val="00C052ED"/>
    <w:rsid w:val="00C05C68"/>
    <w:rsid w:val="00C05FE3"/>
    <w:rsid w:val="00C063A3"/>
    <w:rsid w:val="00C06894"/>
    <w:rsid w:val="00C06962"/>
    <w:rsid w:val="00C06C07"/>
    <w:rsid w:val="00C10427"/>
    <w:rsid w:val="00C11BB5"/>
    <w:rsid w:val="00C129E5"/>
    <w:rsid w:val="00C134C0"/>
    <w:rsid w:val="00C13796"/>
    <w:rsid w:val="00C13EC6"/>
    <w:rsid w:val="00C13F8B"/>
    <w:rsid w:val="00C14AC0"/>
    <w:rsid w:val="00C162BC"/>
    <w:rsid w:val="00C16392"/>
    <w:rsid w:val="00C16650"/>
    <w:rsid w:val="00C20729"/>
    <w:rsid w:val="00C20B34"/>
    <w:rsid w:val="00C212B6"/>
    <w:rsid w:val="00C219AF"/>
    <w:rsid w:val="00C21D2D"/>
    <w:rsid w:val="00C227B2"/>
    <w:rsid w:val="00C233EC"/>
    <w:rsid w:val="00C23AF2"/>
    <w:rsid w:val="00C23E46"/>
    <w:rsid w:val="00C24099"/>
    <w:rsid w:val="00C25689"/>
    <w:rsid w:val="00C25C1C"/>
    <w:rsid w:val="00C27591"/>
    <w:rsid w:val="00C279A2"/>
    <w:rsid w:val="00C30405"/>
    <w:rsid w:val="00C3043F"/>
    <w:rsid w:val="00C305F2"/>
    <w:rsid w:val="00C30C1E"/>
    <w:rsid w:val="00C316E3"/>
    <w:rsid w:val="00C326A1"/>
    <w:rsid w:val="00C32F5D"/>
    <w:rsid w:val="00C331F0"/>
    <w:rsid w:val="00C35F60"/>
    <w:rsid w:val="00C37412"/>
    <w:rsid w:val="00C37CB8"/>
    <w:rsid w:val="00C40A09"/>
    <w:rsid w:val="00C40BAC"/>
    <w:rsid w:val="00C4101C"/>
    <w:rsid w:val="00C410B1"/>
    <w:rsid w:val="00C4159D"/>
    <w:rsid w:val="00C41C55"/>
    <w:rsid w:val="00C42F04"/>
    <w:rsid w:val="00C42FCF"/>
    <w:rsid w:val="00C4319C"/>
    <w:rsid w:val="00C432F4"/>
    <w:rsid w:val="00C433B6"/>
    <w:rsid w:val="00C433E8"/>
    <w:rsid w:val="00C440B9"/>
    <w:rsid w:val="00C44922"/>
    <w:rsid w:val="00C453A2"/>
    <w:rsid w:val="00C45FB1"/>
    <w:rsid w:val="00C46362"/>
    <w:rsid w:val="00C46491"/>
    <w:rsid w:val="00C46598"/>
    <w:rsid w:val="00C46DA0"/>
    <w:rsid w:val="00C473E5"/>
    <w:rsid w:val="00C47A10"/>
    <w:rsid w:val="00C47B41"/>
    <w:rsid w:val="00C500B9"/>
    <w:rsid w:val="00C5029E"/>
    <w:rsid w:val="00C5046F"/>
    <w:rsid w:val="00C5088B"/>
    <w:rsid w:val="00C50907"/>
    <w:rsid w:val="00C51100"/>
    <w:rsid w:val="00C518F5"/>
    <w:rsid w:val="00C51B29"/>
    <w:rsid w:val="00C51E95"/>
    <w:rsid w:val="00C53020"/>
    <w:rsid w:val="00C54563"/>
    <w:rsid w:val="00C54A5B"/>
    <w:rsid w:val="00C54D11"/>
    <w:rsid w:val="00C54EB5"/>
    <w:rsid w:val="00C55C73"/>
    <w:rsid w:val="00C566E0"/>
    <w:rsid w:val="00C5718B"/>
    <w:rsid w:val="00C623B3"/>
    <w:rsid w:val="00C6370D"/>
    <w:rsid w:val="00C63F76"/>
    <w:rsid w:val="00C64C58"/>
    <w:rsid w:val="00C65946"/>
    <w:rsid w:val="00C65A82"/>
    <w:rsid w:val="00C65D0B"/>
    <w:rsid w:val="00C660C2"/>
    <w:rsid w:val="00C66A3B"/>
    <w:rsid w:val="00C7142B"/>
    <w:rsid w:val="00C71B88"/>
    <w:rsid w:val="00C75A39"/>
    <w:rsid w:val="00C76100"/>
    <w:rsid w:val="00C771E9"/>
    <w:rsid w:val="00C807F7"/>
    <w:rsid w:val="00C80EFB"/>
    <w:rsid w:val="00C81ACB"/>
    <w:rsid w:val="00C8221A"/>
    <w:rsid w:val="00C827CE"/>
    <w:rsid w:val="00C829FE"/>
    <w:rsid w:val="00C82D9C"/>
    <w:rsid w:val="00C83D2B"/>
    <w:rsid w:val="00C8461C"/>
    <w:rsid w:val="00C849AB"/>
    <w:rsid w:val="00C852F0"/>
    <w:rsid w:val="00C8534D"/>
    <w:rsid w:val="00C8538E"/>
    <w:rsid w:val="00C853A7"/>
    <w:rsid w:val="00C86A2B"/>
    <w:rsid w:val="00C874E8"/>
    <w:rsid w:val="00C9042F"/>
    <w:rsid w:val="00C91405"/>
    <w:rsid w:val="00C91F44"/>
    <w:rsid w:val="00C927AA"/>
    <w:rsid w:val="00C92969"/>
    <w:rsid w:val="00C93093"/>
    <w:rsid w:val="00C934C0"/>
    <w:rsid w:val="00C93BDF"/>
    <w:rsid w:val="00C94715"/>
    <w:rsid w:val="00C95119"/>
    <w:rsid w:val="00C9582A"/>
    <w:rsid w:val="00C963FD"/>
    <w:rsid w:val="00C972D9"/>
    <w:rsid w:val="00C979BA"/>
    <w:rsid w:val="00CA0B6C"/>
    <w:rsid w:val="00CA2313"/>
    <w:rsid w:val="00CA2623"/>
    <w:rsid w:val="00CA2730"/>
    <w:rsid w:val="00CA2C13"/>
    <w:rsid w:val="00CA3755"/>
    <w:rsid w:val="00CA4616"/>
    <w:rsid w:val="00CA4AB0"/>
    <w:rsid w:val="00CA585C"/>
    <w:rsid w:val="00CB0108"/>
    <w:rsid w:val="00CB0C88"/>
    <w:rsid w:val="00CB1782"/>
    <w:rsid w:val="00CB1FE3"/>
    <w:rsid w:val="00CB2CE9"/>
    <w:rsid w:val="00CB4D75"/>
    <w:rsid w:val="00CB5A85"/>
    <w:rsid w:val="00CB5EAD"/>
    <w:rsid w:val="00CB5F4B"/>
    <w:rsid w:val="00CB6BF8"/>
    <w:rsid w:val="00CB7440"/>
    <w:rsid w:val="00CB7FF0"/>
    <w:rsid w:val="00CC0CF6"/>
    <w:rsid w:val="00CC3494"/>
    <w:rsid w:val="00CC3B3F"/>
    <w:rsid w:val="00CC3FAF"/>
    <w:rsid w:val="00CC43FF"/>
    <w:rsid w:val="00CC467D"/>
    <w:rsid w:val="00CC4D27"/>
    <w:rsid w:val="00CC4D8B"/>
    <w:rsid w:val="00CC5B7B"/>
    <w:rsid w:val="00CC7084"/>
    <w:rsid w:val="00CC7552"/>
    <w:rsid w:val="00CC7A60"/>
    <w:rsid w:val="00CD02C8"/>
    <w:rsid w:val="00CD183D"/>
    <w:rsid w:val="00CD191A"/>
    <w:rsid w:val="00CD1D8A"/>
    <w:rsid w:val="00CD3B6A"/>
    <w:rsid w:val="00CD4A1F"/>
    <w:rsid w:val="00CD5360"/>
    <w:rsid w:val="00CD57EF"/>
    <w:rsid w:val="00CD5951"/>
    <w:rsid w:val="00CD6F55"/>
    <w:rsid w:val="00CD76DD"/>
    <w:rsid w:val="00CD7DF2"/>
    <w:rsid w:val="00CE036A"/>
    <w:rsid w:val="00CE09F3"/>
    <w:rsid w:val="00CE0CF4"/>
    <w:rsid w:val="00CE0EA0"/>
    <w:rsid w:val="00CE323F"/>
    <w:rsid w:val="00CE4ADD"/>
    <w:rsid w:val="00CE4BB0"/>
    <w:rsid w:val="00CE5C73"/>
    <w:rsid w:val="00CE6736"/>
    <w:rsid w:val="00CE6D9E"/>
    <w:rsid w:val="00CE77E0"/>
    <w:rsid w:val="00CF0C48"/>
    <w:rsid w:val="00CF1DCF"/>
    <w:rsid w:val="00CF3B56"/>
    <w:rsid w:val="00CF4A87"/>
    <w:rsid w:val="00CF53C1"/>
    <w:rsid w:val="00CF7142"/>
    <w:rsid w:val="00D001DC"/>
    <w:rsid w:val="00D00FAC"/>
    <w:rsid w:val="00D02022"/>
    <w:rsid w:val="00D02566"/>
    <w:rsid w:val="00D029CA"/>
    <w:rsid w:val="00D02BD6"/>
    <w:rsid w:val="00D02FED"/>
    <w:rsid w:val="00D03473"/>
    <w:rsid w:val="00D04556"/>
    <w:rsid w:val="00D052DC"/>
    <w:rsid w:val="00D05762"/>
    <w:rsid w:val="00D05C1F"/>
    <w:rsid w:val="00D06083"/>
    <w:rsid w:val="00D0657F"/>
    <w:rsid w:val="00D108D4"/>
    <w:rsid w:val="00D109B0"/>
    <w:rsid w:val="00D11061"/>
    <w:rsid w:val="00D1168A"/>
    <w:rsid w:val="00D116AF"/>
    <w:rsid w:val="00D11A25"/>
    <w:rsid w:val="00D11C07"/>
    <w:rsid w:val="00D12005"/>
    <w:rsid w:val="00D12696"/>
    <w:rsid w:val="00D13170"/>
    <w:rsid w:val="00D157A7"/>
    <w:rsid w:val="00D15BA9"/>
    <w:rsid w:val="00D15F06"/>
    <w:rsid w:val="00D167C8"/>
    <w:rsid w:val="00D16A02"/>
    <w:rsid w:val="00D17DF4"/>
    <w:rsid w:val="00D2073E"/>
    <w:rsid w:val="00D208C7"/>
    <w:rsid w:val="00D20A2A"/>
    <w:rsid w:val="00D20C08"/>
    <w:rsid w:val="00D20C7C"/>
    <w:rsid w:val="00D2174F"/>
    <w:rsid w:val="00D235C7"/>
    <w:rsid w:val="00D2548D"/>
    <w:rsid w:val="00D265A6"/>
    <w:rsid w:val="00D26822"/>
    <w:rsid w:val="00D26D6B"/>
    <w:rsid w:val="00D278A8"/>
    <w:rsid w:val="00D307EF"/>
    <w:rsid w:val="00D3084B"/>
    <w:rsid w:val="00D30FE8"/>
    <w:rsid w:val="00D31B48"/>
    <w:rsid w:val="00D31FC7"/>
    <w:rsid w:val="00D3365D"/>
    <w:rsid w:val="00D3370A"/>
    <w:rsid w:val="00D33BAA"/>
    <w:rsid w:val="00D33D8A"/>
    <w:rsid w:val="00D34643"/>
    <w:rsid w:val="00D348B2"/>
    <w:rsid w:val="00D36D80"/>
    <w:rsid w:val="00D36F7A"/>
    <w:rsid w:val="00D37134"/>
    <w:rsid w:val="00D37ACB"/>
    <w:rsid w:val="00D37F86"/>
    <w:rsid w:val="00D4061B"/>
    <w:rsid w:val="00D41625"/>
    <w:rsid w:val="00D421E0"/>
    <w:rsid w:val="00D42EF8"/>
    <w:rsid w:val="00D42F0B"/>
    <w:rsid w:val="00D44D2D"/>
    <w:rsid w:val="00D457A2"/>
    <w:rsid w:val="00D46EB6"/>
    <w:rsid w:val="00D474A3"/>
    <w:rsid w:val="00D5090E"/>
    <w:rsid w:val="00D51586"/>
    <w:rsid w:val="00D5179E"/>
    <w:rsid w:val="00D519C7"/>
    <w:rsid w:val="00D53122"/>
    <w:rsid w:val="00D5384C"/>
    <w:rsid w:val="00D53B6A"/>
    <w:rsid w:val="00D53D53"/>
    <w:rsid w:val="00D5442B"/>
    <w:rsid w:val="00D55630"/>
    <w:rsid w:val="00D5688E"/>
    <w:rsid w:val="00D5698E"/>
    <w:rsid w:val="00D5732D"/>
    <w:rsid w:val="00D579F2"/>
    <w:rsid w:val="00D57B37"/>
    <w:rsid w:val="00D60322"/>
    <w:rsid w:val="00D61022"/>
    <w:rsid w:val="00D6110A"/>
    <w:rsid w:val="00D612AB"/>
    <w:rsid w:val="00D61B86"/>
    <w:rsid w:val="00D61EA4"/>
    <w:rsid w:val="00D61EB8"/>
    <w:rsid w:val="00D62736"/>
    <w:rsid w:val="00D6309A"/>
    <w:rsid w:val="00D6335C"/>
    <w:rsid w:val="00D63C68"/>
    <w:rsid w:val="00D63D3A"/>
    <w:rsid w:val="00D65BE8"/>
    <w:rsid w:val="00D668B1"/>
    <w:rsid w:val="00D70321"/>
    <w:rsid w:val="00D709C1"/>
    <w:rsid w:val="00D70B98"/>
    <w:rsid w:val="00D72BE7"/>
    <w:rsid w:val="00D72FC9"/>
    <w:rsid w:val="00D7303A"/>
    <w:rsid w:val="00D73269"/>
    <w:rsid w:val="00D7440C"/>
    <w:rsid w:val="00D7449C"/>
    <w:rsid w:val="00D74A65"/>
    <w:rsid w:val="00D750C3"/>
    <w:rsid w:val="00D7604E"/>
    <w:rsid w:val="00D760FB"/>
    <w:rsid w:val="00D7666E"/>
    <w:rsid w:val="00D76CF1"/>
    <w:rsid w:val="00D80A1B"/>
    <w:rsid w:val="00D80BDF"/>
    <w:rsid w:val="00D81191"/>
    <w:rsid w:val="00D815F0"/>
    <w:rsid w:val="00D81657"/>
    <w:rsid w:val="00D82753"/>
    <w:rsid w:val="00D82F39"/>
    <w:rsid w:val="00D8318F"/>
    <w:rsid w:val="00D84416"/>
    <w:rsid w:val="00D84A1F"/>
    <w:rsid w:val="00D84D90"/>
    <w:rsid w:val="00D84F30"/>
    <w:rsid w:val="00D85DF0"/>
    <w:rsid w:val="00D872DF"/>
    <w:rsid w:val="00D9072F"/>
    <w:rsid w:val="00D92470"/>
    <w:rsid w:val="00D92CAE"/>
    <w:rsid w:val="00D92FDD"/>
    <w:rsid w:val="00D93661"/>
    <w:rsid w:val="00D939AA"/>
    <w:rsid w:val="00D94CDA"/>
    <w:rsid w:val="00D951C2"/>
    <w:rsid w:val="00D95DF4"/>
    <w:rsid w:val="00D95E3B"/>
    <w:rsid w:val="00D965FD"/>
    <w:rsid w:val="00D96949"/>
    <w:rsid w:val="00D97B4B"/>
    <w:rsid w:val="00D97CE1"/>
    <w:rsid w:val="00DA0414"/>
    <w:rsid w:val="00DA112F"/>
    <w:rsid w:val="00DA209D"/>
    <w:rsid w:val="00DA27B7"/>
    <w:rsid w:val="00DA297E"/>
    <w:rsid w:val="00DA40FD"/>
    <w:rsid w:val="00DA453F"/>
    <w:rsid w:val="00DA49A5"/>
    <w:rsid w:val="00DA4F36"/>
    <w:rsid w:val="00DA5138"/>
    <w:rsid w:val="00DA6170"/>
    <w:rsid w:val="00DA6CAD"/>
    <w:rsid w:val="00DA72DE"/>
    <w:rsid w:val="00DA7853"/>
    <w:rsid w:val="00DA7988"/>
    <w:rsid w:val="00DA7FEE"/>
    <w:rsid w:val="00DB0694"/>
    <w:rsid w:val="00DB2BF9"/>
    <w:rsid w:val="00DB2EA6"/>
    <w:rsid w:val="00DB4A0E"/>
    <w:rsid w:val="00DB7060"/>
    <w:rsid w:val="00DB7CD2"/>
    <w:rsid w:val="00DC121E"/>
    <w:rsid w:val="00DC1F8C"/>
    <w:rsid w:val="00DC2C3C"/>
    <w:rsid w:val="00DC2CAA"/>
    <w:rsid w:val="00DC42B9"/>
    <w:rsid w:val="00DC4435"/>
    <w:rsid w:val="00DC4696"/>
    <w:rsid w:val="00DC536B"/>
    <w:rsid w:val="00DC5762"/>
    <w:rsid w:val="00DC5D85"/>
    <w:rsid w:val="00DC602B"/>
    <w:rsid w:val="00DC605E"/>
    <w:rsid w:val="00DC7239"/>
    <w:rsid w:val="00DC7468"/>
    <w:rsid w:val="00DC7682"/>
    <w:rsid w:val="00DD04F2"/>
    <w:rsid w:val="00DD0E07"/>
    <w:rsid w:val="00DD4822"/>
    <w:rsid w:val="00DD489C"/>
    <w:rsid w:val="00DD6153"/>
    <w:rsid w:val="00DD77D3"/>
    <w:rsid w:val="00DE018A"/>
    <w:rsid w:val="00DE030B"/>
    <w:rsid w:val="00DE0409"/>
    <w:rsid w:val="00DE0EDB"/>
    <w:rsid w:val="00DE17A2"/>
    <w:rsid w:val="00DE1B06"/>
    <w:rsid w:val="00DE1D50"/>
    <w:rsid w:val="00DE2E16"/>
    <w:rsid w:val="00DE5AB2"/>
    <w:rsid w:val="00DE77F1"/>
    <w:rsid w:val="00DF0188"/>
    <w:rsid w:val="00DF04BA"/>
    <w:rsid w:val="00DF0C2C"/>
    <w:rsid w:val="00DF1855"/>
    <w:rsid w:val="00DF2956"/>
    <w:rsid w:val="00DF2D61"/>
    <w:rsid w:val="00DF2E67"/>
    <w:rsid w:val="00DF4198"/>
    <w:rsid w:val="00DF55B8"/>
    <w:rsid w:val="00DF5C60"/>
    <w:rsid w:val="00DF6185"/>
    <w:rsid w:val="00DF661D"/>
    <w:rsid w:val="00DF69EE"/>
    <w:rsid w:val="00DF748B"/>
    <w:rsid w:val="00DF7530"/>
    <w:rsid w:val="00E00735"/>
    <w:rsid w:val="00E010FF"/>
    <w:rsid w:val="00E013B3"/>
    <w:rsid w:val="00E01D57"/>
    <w:rsid w:val="00E02305"/>
    <w:rsid w:val="00E03029"/>
    <w:rsid w:val="00E03895"/>
    <w:rsid w:val="00E03B5E"/>
    <w:rsid w:val="00E04521"/>
    <w:rsid w:val="00E053F7"/>
    <w:rsid w:val="00E059A3"/>
    <w:rsid w:val="00E05E06"/>
    <w:rsid w:val="00E071B9"/>
    <w:rsid w:val="00E07C81"/>
    <w:rsid w:val="00E10F6D"/>
    <w:rsid w:val="00E1264C"/>
    <w:rsid w:val="00E12BB5"/>
    <w:rsid w:val="00E135F9"/>
    <w:rsid w:val="00E13976"/>
    <w:rsid w:val="00E139CC"/>
    <w:rsid w:val="00E1457B"/>
    <w:rsid w:val="00E15084"/>
    <w:rsid w:val="00E154E5"/>
    <w:rsid w:val="00E15581"/>
    <w:rsid w:val="00E15D4D"/>
    <w:rsid w:val="00E17417"/>
    <w:rsid w:val="00E17883"/>
    <w:rsid w:val="00E17F27"/>
    <w:rsid w:val="00E20902"/>
    <w:rsid w:val="00E20923"/>
    <w:rsid w:val="00E21471"/>
    <w:rsid w:val="00E217AC"/>
    <w:rsid w:val="00E218BE"/>
    <w:rsid w:val="00E22198"/>
    <w:rsid w:val="00E22890"/>
    <w:rsid w:val="00E23449"/>
    <w:rsid w:val="00E23A6F"/>
    <w:rsid w:val="00E23CD3"/>
    <w:rsid w:val="00E240DF"/>
    <w:rsid w:val="00E249D4"/>
    <w:rsid w:val="00E24D60"/>
    <w:rsid w:val="00E24D8F"/>
    <w:rsid w:val="00E27068"/>
    <w:rsid w:val="00E279C5"/>
    <w:rsid w:val="00E301C5"/>
    <w:rsid w:val="00E305F4"/>
    <w:rsid w:val="00E31B60"/>
    <w:rsid w:val="00E3364B"/>
    <w:rsid w:val="00E3499E"/>
    <w:rsid w:val="00E3509A"/>
    <w:rsid w:val="00E35C31"/>
    <w:rsid w:val="00E35D33"/>
    <w:rsid w:val="00E40680"/>
    <w:rsid w:val="00E4148C"/>
    <w:rsid w:val="00E4284F"/>
    <w:rsid w:val="00E429FA"/>
    <w:rsid w:val="00E43384"/>
    <w:rsid w:val="00E4347E"/>
    <w:rsid w:val="00E45E7E"/>
    <w:rsid w:val="00E46131"/>
    <w:rsid w:val="00E4683C"/>
    <w:rsid w:val="00E46C7D"/>
    <w:rsid w:val="00E4774F"/>
    <w:rsid w:val="00E47E4B"/>
    <w:rsid w:val="00E5180C"/>
    <w:rsid w:val="00E521B5"/>
    <w:rsid w:val="00E54A79"/>
    <w:rsid w:val="00E54F35"/>
    <w:rsid w:val="00E5592E"/>
    <w:rsid w:val="00E565EE"/>
    <w:rsid w:val="00E56F3A"/>
    <w:rsid w:val="00E571A0"/>
    <w:rsid w:val="00E60319"/>
    <w:rsid w:val="00E60D1E"/>
    <w:rsid w:val="00E6167E"/>
    <w:rsid w:val="00E62C47"/>
    <w:rsid w:val="00E62F5D"/>
    <w:rsid w:val="00E63CAA"/>
    <w:rsid w:val="00E63E28"/>
    <w:rsid w:val="00E6460B"/>
    <w:rsid w:val="00E65568"/>
    <w:rsid w:val="00E65E97"/>
    <w:rsid w:val="00E701E1"/>
    <w:rsid w:val="00E70EE9"/>
    <w:rsid w:val="00E731CC"/>
    <w:rsid w:val="00E750FC"/>
    <w:rsid w:val="00E755AD"/>
    <w:rsid w:val="00E758DB"/>
    <w:rsid w:val="00E80854"/>
    <w:rsid w:val="00E810EC"/>
    <w:rsid w:val="00E813CF"/>
    <w:rsid w:val="00E81681"/>
    <w:rsid w:val="00E8236A"/>
    <w:rsid w:val="00E82B7E"/>
    <w:rsid w:val="00E83127"/>
    <w:rsid w:val="00E83D5C"/>
    <w:rsid w:val="00E84DEA"/>
    <w:rsid w:val="00E860E5"/>
    <w:rsid w:val="00E86171"/>
    <w:rsid w:val="00E86DBF"/>
    <w:rsid w:val="00E8707B"/>
    <w:rsid w:val="00E87288"/>
    <w:rsid w:val="00E91A91"/>
    <w:rsid w:val="00E94497"/>
    <w:rsid w:val="00E950EF"/>
    <w:rsid w:val="00E962F6"/>
    <w:rsid w:val="00EA14A8"/>
    <w:rsid w:val="00EA1B77"/>
    <w:rsid w:val="00EA1E99"/>
    <w:rsid w:val="00EA2BAA"/>
    <w:rsid w:val="00EA479A"/>
    <w:rsid w:val="00EA4B17"/>
    <w:rsid w:val="00EA5073"/>
    <w:rsid w:val="00EA655F"/>
    <w:rsid w:val="00EA6678"/>
    <w:rsid w:val="00EA79AF"/>
    <w:rsid w:val="00EB0969"/>
    <w:rsid w:val="00EB1497"/>
    <w:rsid w:val="00EB1A7B"/>
    <w:rsid w:val="00EB4A1F"/>
    <w:rsid w:val="00EB52D6"/>
    <w:rsid w:val="00EB5394"/>
    <w:rsid w:val="00EB6198"/>
    <w:rsid w:val="00EB6963"/>
    <w:rsid w:val="00EB7579"/>
    <w:rsid w:val="00EB7DB7"/>
    <w:rsid w:val="00EC0562"/>
    <w:rsid w:val="00EC106C"/>
    <w:rsid w:val="00EC162B"/>
    <w:rsid w:val="00EC2013"/>
    <w:rsid w:val="00EC224F"/>
    <w:rsid w:val="00EC2C02"/>
    <w:rsid w:val="00EC2D4C"/>
    <w:rsid w:val="00EC2E18"/>
    <w:rsid w:val="00EC37D2"/>
    <w:rsid w:val="00EC5743"/>
    <w:rsid w:val="00EC596D"/>
    <w:rsid w:val="00EC5C72"/>
    <w:rsid w:val="00EC6858"/>
    <w:rsid w:val="00EC68FF"/>
    <w:rsid w:val="00EC6FF0"/>
    <w:rsid w:val="00ED0130"/>
    <w:rsid w:val="00ED0F01"/>
    <w:rsid w:val="00ED1CDE"/>
    <w:rsid w:val="00ED1D21"/>
    <w:rsid w:val="00ED1EEB"/>
    <w:rsid w:val="00ED206E"/>
    <w:rsid w:val="00ED227F"/>
    <w:rsid w:val="00ED4ABF"/>
    <w:rsid w:val="00ED4AF8"/>
    <w:rsid w:val="00ED5669"/>
    <w:rsid w:val="00EE1013"/>
    <w:rsid w:val="00EE1B73"/>
    <w:rsid w:val="00EE1CCD"/>
    <w:rsid w:val="00EE25A4"/>
    <w:rsid w:val="00EE285F"/>
    <w:rsid w:val="00EE2D17"/>
    <w:rsid w:val="00EE4FFF"/>
    <w:rsid w:val="00EE5AB5"/>
    <w:rsid w:val="00EE64B6"/>
    <w:rsid w:val="00EE6D32"/>
    <w:rsid w:val="00EE72CC"/>
    <w:rsid w:val="00EE78EA"/>
    <w:rsid w:val="00EE7AF2"/>
    <w:rsid w:val="00EE7CE1"/>
    <w:rsid w:val="00EF04E4"/>
    <w:rsid w:val="00EF0B10"/>
    <w:rsid w:val="00EF0C09"/>
    <w:rsid w:val="00EF1664"/>
    <w:rsid w:val="00EF1967"/>
    <w:rsid w:val="00EF2C18"/>
    <w:rsid w:val="00EF2D51"/>
    <w:rsid w:val="00EF3FF1"/>
    <w:rsid w:val="00EF70B8"/>
    <w:rsid w:val="00EF785C"/>
    <w:rsid w:val="00EF789D"/>
    <w:rsid w:val="00EF7AA2"/>
    <w:rsid w:val="00EF7C41"/>
    <w:rsid w:val="00EF7D95"/>
    <w:rsid w:val="00EF7E3B"/>
    <w:rsid w:val="00F0026B"/>
    <w:rsid w:val="00F0053C"/>
    <w:rsid w:val="00F017A0"/>
    <w:rsid w:val="00F03BD6"/>
    <w:rsid w:val="00F03C68"/>
    <w:rsid w:val="00F04221"/>
    <w:rsid w:val="00F05128"/>
    <w:rsid w:val="00F05527"/>
    <w:rsid w:val="00F05C0D"/>
    <w:rsid w:val="00F06231"/>
    <w:rsid w:val="00F0647C"/>
    <w:rsid w:val="00F066B6"/>
    <w:rsid w:val="00F07C08"/>
    <w:rsid w:val="00F10218"/>
    <w:rsid w:val="00F1068E"/>
    <w:rsid w:val="00F1095A"/>
    <w:rsid w:val="00F111A3"/>
    <w:rsid w:val="00F119DD"/>
    <w:rsid w:val="00F11A94"/>
    <w:rsid w:val="00F11C79"/>
    <w:rsid w:val="00F11D90"/>
    <w:rsid w:val="00F126B6"/>
    <w:rsid w:val="00F131B7"/>
    <w:rsid w:val="00F15028"/>
    <w:rsid w:val="00F15462"/>
    <w:rsid w:val="00F15ABE"/>
    <w:rsid w:val="00F15DD9"/>
    <w:rsid w:val="00F16036"/>
    <w:rsid w:val="00F16127"/>
    <w:rsid w:val="00F1680D"/>
    <w:rsid w:val="00F17CA6"/>
    <w:rsid w:val="00F201D6"/>
    <w:rsid w:val="00F20467"/>
    <w:rsid w:val="00F2254B"/>
    <w:rsid w:val="00F22C00"/>
    <w:rsid w:val="00F22DD2"/>
    <w:rsid w:val="00F22EFC"/>
    <w:rsid w:val="00F23F4E"/>
    <w:rsid w:val="00F24126"/>
    <w:rsid w:val="00F2450A"/>
    <w:rsid w:val="00F24753"/>
    <w:rsid w:val="00F25144"/>
    <w:rsid w:val="00F251E5"/>
    <w:rsid w:val="00F25C41"/>
    <w:rsid w:val="00F2703A"/>
    <w:rsid w:val="00F27780"/>
    <w:rsid w:val="00F3169B"/>
    <w:rsid w:val="00F33269"/>
    <w:rsid w:val="00F334C7"/>
    <w:rsid w:val="00F338A8"/>
    <w:rsid w:val="00F34344"/>
    <w:rsid w:val="00F3446D"/>
    <w:rsid w:val="00F34B30"/>
    <w:rsid w:val="00F34BFE"/>
    <w:rsid w:val="00F35FE6"/>
    <w:rsid w:val="00F36A8B"/>
    <w:rsid w:val="00F377AF"/>
    <w:rsid w:val="00F37D38"/>
    <w:rsid w:val="00F40B70"/>
    <w:rsid w:val="00F41434"/>
    <w:rsid w:val="00F41529"/>
    <w:rsid w:val="00F41DCB"/>
    <w:rsid w:val="00F4440F"/>
    <w:rsid w:val="00F44CCE"/>
    <w:rsid w:val="00F45751"/>
    <w:rsid w:val="00F45CCF"/>
    <w:rsid w:val="00F4655D"/>
    <w:rsid w:val="00F46EDD"/>
    <w:rsid w:val="00F479C7"/>
    <w:rsid w:val="00F47BFE"/>
    <w:rsid w:val="00F47E80"/>
    <w:rsid w:val="00F500E0"/>
    <w:rsid w:val="00F5096F"/>
    <w:rsid w:val="00F512AD"/>
    <w:rsid w:val="00F517B4"/>
    <w:rsid w:val="00F519DC"/>
    <w:rsid w:val="00F52126"/>
    <w:rsid w:val="00F5265E"/>
    <w:rsid w:val="00F52BCF"/>
    <w:rsid w:val="00F52D48"/>
    <w:rsid w:val="00F52F73"/>
    <w:rsid w:val="00F53767"/>
    <w:rsid w:val="00F54397"/>
    <w:rsid w:val="00F544EC"/>
    <w:rsid w:val="00F54550"/>
    <w:rsid w:val="00F54EA2"/>
    <w:rsid w:val="00F56323"/>
    <w:rsid w:val="00F57C1C"/>
    <w:rsid w:val="00F6036E"/>
    <w:rsid w:val="00F603D9"/>
    <w:rsid w:val="00F60AD7"/>
    <w:rsid w:val="00F60BF7"/>
    <w:rsid w:val="00F61A7E"/>
    <w:rsid w:val="00F61C50"/>
    <w:rsid w:val="00F62087"/>
    <w:rsid w:val="00F64164"/>
    <w:rsid w:val="00F64BE6"/>
    <w:rsid w:val="00F65813"/>
    <w:rsid w:val="00F65956"/>
    <w:rsid w:val="00F65A86"/>
    <w:rsid w:val="00F65DF3"/>
    <w:rsid w:val="00F65F7F"/>
    <w:rsid w:val="00F667CF"/>
    <w:rsid w:val="00F66AB0"/>
    <w:rsid w:val="00F66D80"/>
    <w:rsid w:val="00F6761E"/>
    <w:rsid w:val="00F67A1C"/>
    <w:rsid w:val="00F704AA"/>
    <w:rsid w:val="00F707A6"/>
    <w:rsid w:val="00F71ED2"/>
    <w:rsid w:val="00F72074"/>
    <w:rsid w:val="00F7220D"/>
    <w:rsid w:val="00F7293D"/>
    <w:rsid w:val="00F72B5B"/>
    <w:rsid w:val="00F73D1E"/>
    <w:rsid w:val="00F73D7D"/>
    <w:rsid w:val="00F7538C"/>
    <w:rsid w:val="00F75651"/>
    <w:rsid w:val="00F75EC6"/>
    <w:rsid w:val="00F77DFF"/>
    <w:rsid w:val="00F77E1D"/>
    <w:rsid w:val="00F803A8"/>
    <w:rsid w:val="00F80E6A"/>
    <w:rsid w:val="00F81BF8"/>
    <w:rsid w:val="00F81C24"/>
    <w:rsid w:val="00F81ED9"/>
    <w:rsid w:val="00F82018"/>
    <w:rsid w:val="00F82816"/>
    <w:rsid w:val="00F8453E"/>
    <w:rsid w:val="00F85D74"/>
    <w:rsid w:val="00F8618A"/>
    <w:rsid w:val="00F86C3B"/>
    <w:rsid w:val="00F86E0B"/>
    <w:rsid w:val="00F9067E"/>
    <w:rsid w:val="00F9101D"/>
    <w:rsid w:val="00F91CDE"/>
    <w:rsid w:val="00F91FD1"/>
    <w:rsid w:val="00F92A6E"/>
    <w:rsid w:val="00F93F84"/>
    <w:rsid w:val="00F94218"/>
    <w:rsid w:val="00F952CF"/>
    <w:rsid w:val="00F955FA"/>
    <w:rsid w:val="00F95CE7"/>
    <w:rsid w:val="00F95E4D"/>
    <w:rsid w:val="00F95E68"/>
    <w:rsid w:val="00F95E91"/>
    <w:rsid w:val="00F9600A"/>
    <w:rsid w:val="00F963B5"/>
    <w:rsid w:val="00F96B76"/>
    <w:rsid w:val="00F96E3E"/>
    <w:rsid w:val="00F97662"/>
    <w:rsid w:val="00F97913"/>
    <w:rsid w:val="00FA0095"/>
    <w:rsid w:val="00FA0122"/>
    <w:rsid w:val="00FA107B"/>
    <w:rsid w:val="00FA1305"/>
    <w:rsid w:val="00FA16A2"/>
    <w:rsid w:val="00FA24C0"/>
    <w:rsid w:val="00FA31EB"/>
    <w:rsid w:val="00FA399A"/>
    <w:rsid w:val="00FA4686"/>
    <w:rsid w:val="00FA4ECB"/>
    <w:rsid w:val="00FA7C02"/>
    <w:rsid w:val="00FB0B65"/>
    <w:rsid w:val="00FB16C2"/>
    <w:rsid w:val="00FB19AD"/>
    <w:rsid w:val="00FB2FE5"/>
    <w:rsid w:val="00FB41F8"/>
    <w:rsid w:val="00FB449F"/>
    <w:rsid w:val="00FB48A5"/>
    <w:rsid w:val="00FB4A35"/>
    <w:rsid w:val="00FB4B4A"/>
    <w:rsid w:val="00FB4F2F"/>
    <w:rsid w:val="00FB501E"/>
    <w:rsid w:val="00FB50E2"/>
    <w:rsid w:val="00FB5D10"/>
    <w:rsid w:val="00FC049C"/>
    <w:rsid w:val="00FC0948"/>
    <w:rsid w:val="00FC0FF9"/>
    <w:rsid w:val="00FC10F7"/>
    <w:rsid w:val="00FC1212"/>
    <w:rsid w:val="00FC1FCD"/>
    <w:rsid w:val="00FC245B"/>
    <w:rsid w:val="00FC39CD"/>
    <w:rsid w:val="00FC48CD"/>
    <w:rsid w:val="00FC4AEE"/>
    <w:rsid w:val="00FC4E5A"/>
    <w:rsid w:val="00FC6027"/>
    <w:rsid w:val="00FC71C0"/>
    <w:rsid w:val="00FC7882"/>
    <w:rsid w:val="00FD0CFE"/>
    <w:rsid w:val="00FD0D65"/>
    <w:rsid w:val="00FD105F"/>
    <w:rsid w:val="00FD2ABB"/>
    <w:rsid w:val="00FD2EEC"/>
    <w:rsid w:val="00FD33E3"/>
    <w:rsid w:val="00FD3913"/>
    <w:rsid w:val="00FD43FC"/>
    <w:rsid w:val="00FD45B0"/>
    <w:rsid w:val="00FD4645"/>
    <w:rsid w:val="00FD4875"/>
    <w:rsid w:val="00FD4886"/>
    <w:rsid w:val="00FD529E"/>
    <w:rsid w:val="00FD589E"/>
    <w:rsid w:val="00FD59FC"/>
    <w:rsid w:val="00FD636C"/>
    <w:rsid w:val="00FD6554"/>
    <w:rsid w:val="00FD712A"/>
    <w:rsid w:val="00FD7F93"/>
    <w:rsid w:val="00FD7FDC"/>
    <w:rsid w:val="00FE04D8"/>
    <w:rsid w:val="00FE1AF4"/>
    <w:rsid w:val="00FE1E4D"/>
    <w:rsid w:val="00FE35FD"/>
    <w:rsid w:val="00FE3647"/>
    <w:rsid w:val="00FE36EC"/>
    <w:rsid w:val="00FE4CAE"/>
    <w:rsid w:val="00FE63DA"/>
    <w:rsid w:val="00FE67F6"/>
    <w:rsid w:val="00FE755A"/>
    <w:rsid w:val="00FE7A3F"/>
    <w:rsid w:val="00FF0BBC"/>
    <w:rsid w:val="00FF0DB8"/>
    <w:rsid w:val="00FF0F15"/>
    <w:rsid w:val="00FF16B4"/>
    <w:rsid w:val="00FF2D5E"/>
    <w:rsid w:val="00FF3B05"/>
    <w:rsid w:val="00FF3BF3"/>
    <w:rsid w:val="00FF4484"/>
    <w:rsid w:val="00FF6B79"/>
    <w:rsid w:val="00FF70EF"/>
    <w:rsid w:val="00FF726A"/>
    <w:rsid w:val="00FF7326"/>
    <w:rsid w:val="00FF7AF2"/>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C5AE3"/>
    <w:rPr>
      <w:b/>
      <w:bCs/>
      <w:i w:val="0"/>
      <w:iCs w:val="0"/>
    </w:rPr>
  </w:style>
  <w:style w:type="character" w:customStyle="1" w:styleId="st1">
    <w:name w:val="st1"/>
    <w:basedOn w:val="DefaultParagraphFont"/>
    <w:rsid w:val="00BC5AE3"/>
  </w:style>
  <w:style w:type="paragraph" w:customStyle="1" w:styleId="tajtin">
    <w:name w:val="tajtin"/>
    <w:basedOn w:val="Normal"/>
    <w:rsid w:val="001440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F4143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F4143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72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72480B"/>
    <w:rPr>
      <w:rFonts w:ascii="Courier New" w:eastAsia="Times New Roman" w:hAnsi="Courier New" w:cs="Courier New"/>
      <w:sz w:val="20"/>
      <w:szCs w:val="20"/>
      <w:lang w:eastAsia="lt-LT"/>
    </w:rPr>
  </w:style>
  <w:style w:type="paragraph" w:customStyle="1" w:styleId="tartin">
    <w:name w:val="tartin"/>
    <w:basedOn w:val="Normal"/>
    <w:rsid w:val="00AF417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B654B"/>
    <w:pPr>
      <w:keepNext/>
      <w:spacing w:before="240" w:after="60" w:line="240" w:lineRule="auto"/>
      <w:ind w:firstLine="720"/>
      <w:outlineLvl w:val="0"/>
    </w:pPr>
    <w:rPr>
      <w:rFonts w:ascii="Arial" w:eastAsia="Times New Roman" w:hAnsi="Arial" w:cs="Times New Roman"/>
      <w:b/>
      <w:kern w:val="28"/>
      <w:sz w:val="28"/>
      <w:szCs w:val="20"/>
    </w:rPr>
  </w:style>
  <w:style w:type="paragraph" w:styleId="Heading4">
    <w:name w:val="heading 4"/>
    <w:basedOn w:val="Normal"/>
    <w:next w:val="Normal"/>
    <w:link w:val="Heading4Char"/>
    <w:qFormat/>
    <w:rsid w:val="00AB654B"/>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 w:type="character" w:customStyle="1" w:styleId="clear">
    <w:name w:val="clear"/>
    <w:basedOn w:val="DefaultParagraphFont"/>
    <w:rsid w:val="001320FA"/>
  </w:style>
  <w:style w:type="paragraph" w:customStyle="1" w:styleId="tajtip">
    <w:name w:val="tajtip"/>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CB5A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431E1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AB654B"/>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AB654B"/>
    <w:rPr>
      <w:rFonts w:ascii="TimesLT" w:eastAsia="Times New Roman" w:hAnsi="TimesLT" w:cs="Times New Roman"/>
      <w:b/>
      <w:sz w:val="24"/>
      <w:szCs w:val="20"/>
    </w:rPr>
  </w:style>
  <w:style w:type="paragraph" w:customStyle="1" w:styleId="Preformatted">
    <w:name w:val="Preformatted"/>
    <w:basedOn w:val="Normal"/>
    <w:rsid w:val="00AB65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styleId="PageNumber">
    <w:name w:val="page number"/>
    <w:basedOn w:val="DefaultParagraphFont"/>
    <w:rsid w:val="00AB654B"/>
  </w:style>
  <w:style w:type="character" w:styleId="FollowedHyperlink">
    <w:name w:val="FollowedHyperlink"/>
    <w:basedOn w:val="DefaultParagraphFont"/>
    <w:uiPriority w:val="99"/>
    <w:rsid w:val="00AB654B"/>
    <w:rPr>
      <w:color w:val="800080"/>
      <w:u w:val="single"/>
    </w:rPr>
  </w:style>
  <w:style w:type="character" w:customStyle="1" w:styleId="ELEXCInstitucija">
    <w:name w:val="ELEX_C_Institucija"/>
    <w:basedOn w:val="DefaultParagraphFont"/>
    <w:rsid w:val="00AB654B"/>
    <w:rPr>
      <w:rFonts w:ascii="Arial" w:hAnsi="Arial"/>
      <w:sz w:val="20"/>
    </w:rPr>
  </w:style>
  <w:style w:type="paragraph" w:customStyle="1" w:styleId="ELEXPInstitucija">
    <w:name w:val="ELEX_P_Institucija"/>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AB654B"/>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basedOn w:val="DefaultParagraphFont"/>
    <w:rsid w:val="00AB654B"/>
    <w:rPr>
      <w:rFonts w:ascii="Arial" w:hAnsi="Arial"/>
      <w:sz w:val="20"/>
    </w:rPr>
  </w:style>
  <w:style w:type="paragraph" w:customStyle="1" w:styleId="ELEXPAktoPavadinimas">
    <w:name w:val="ELEX_P_AktoPavadinimas"/>
    <w:basedOn w:val="Normal"/>
    <w:next w:val="Normal"/>
    <w:rsid w:val="00AB654B"/>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basedOn w:val="DefaultParagraphFont"/>
    <w:rsid w:val="00AB654B"/>
    <w:rPr>
      <w:rFonts w:ascii="Arial" w:hAnsi="Arial"/>
      <w:b/>
      <w:caps/>
      <w:sz w:val="20"/>
    </w:rPr>
  </w:style>
  <w:style w:type="paragraph" w:customStyle="1" w:styleId="ELEXPAktoPriemimoDataIrNumeris">
    <w:name w:val="ELEX_P_AktoPriemimoDataIrNumeris"/>
    <w:basedOn w:val="Normal"/>
    <w:next w:val="Normal"/>
    <w:rsid w:val="00AB654B"/>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basedOn w:val="DefaultParagraphFont"/>
    <w:rsid w:val="00AB654B"/>
    <w:rPr>
      <w:rFonts w:ascii="Arial" w:hAnsi="Arial"/>
      <w:sz w:val="20"/>
    </w:rPr>
  </w:style>
  <w:style w:type="character" w:customStyle="1" w:styleId="ELEXCPriemimoVieta">
    <w:name w:val="ELEX_C_PriemimoVieta"/>
    <w:basedOn w:val="DefaultParagraphFont"/>
    <w:rsid w:val="00AB654B"/>
    <w:rPr>
      <w:rFonts w:ascii="Arial" w:hAnsi="Arial"/>
      <w:sz w:val="20"/>
    </w:rPr>
  </w:style>
  <w:style w:type="character" w:customStyle="1" w:styleId="ELEXCKeiciamoAktoAtributai">
    <w:name w:val="ELEX_C_KeiciamoAktoAtributai"/>
    <w:basedOn w:val="DefaultParagraphFont"/>
    <w:rsid w:val="00AB654B"/>
    <w:rPr>
      <w:rFonts w:ascii="Arial" w:hAnsi="Arial"/>
      <w:sz w:val="20"/>
    </w:rPr>
  </w:style>
  <w:style w:type="character" w:customStyle="1" w:styleId="ELEXCHerbas">
    <w:name w:val="ELEX_C_Herbas"/>
    <w:basedOn w:val="DefaultParagraphFont"/>
    <w:rsid w:val="00AB654B"/>
    <w:rPr>
      <w:rFonts w:ascii="Arial" w:hAnsi="Arial"/>
      <w:sz w:val="20"/>
    </w:rPr>
  </w:style>
  <w:style w:type="character" w:customStyle="1" w:styleId="ELEXCTekstas">
    <w:name w:val="ELEX_C_Tekstas"/>
    <w:basedOn w:val="DefaultParagraphFont"/>
    <w:rsid w:val="00AB654B"/>
    <w:rPr>
      <w:rFonts w:ascii="Arial" w:hAnsi="Arial"/>
      <w:sz w:val="20"/>
    </w:rPr>
  </w:style>
  <w:style w:type="character" w:customStyle="1" w:styleId="ELEXCStraipsnioPavadinimas">
    <w:name w:val="ELEX_C_StraipsnioPavadinimas"/>
    <w:basedOn w:val="DefaultParagraphFont"/>
    <w:rsid w:val="00AB654B"/>
    <w:rPr>
      <w:rFonts w:ascii="Arial" w:hAnsi="Arial"/>
      <w:sz w:val="20"/>
    </w:rPr>
  </w:style>
  <w:style w:type="character" w:customStyle="1" w:styleId="ELEXCDaliesPavadinimas">
    <w:name w:val="ELEX_C_DaliesPavadinimas"/>
    <w:basedOn w:val="DefaultParagraphFont"/>
    <w:rsid w:val="00AB654B"/>
    <w:rPr>
      <w:rFonts w:ascii="Arial" w:hAnsi="Arial"/>
      <w:sz w:val="20"/>
    </w:rPr>
  </w:style>
  <w:style w:type="character" w:customStyle="1" w:styleId="ELEXCStraipsnis">
    <w:name w:val="ELEX_C_Straipsnis"/>
    <w:basedOn w:val="DefaultParagraphFont"/>
    <w:rsid w:val="00AB654B"/>
    <w:rPr>
      <w:rFonts w:ascii="Arial" w:hAnsi="Arial"/>
      <w:sz w:val="20"/>
    </w:rPr>
  </w:style>
  <w:style w:type="character" w:customStyle="1" w:styleId="ELEXCPastraipa">
    <w:name w:val="ELEX_C_Pastraipa"/>
    <w:basedOn w:val="DefaultParagraphFont"/>
    <w:rsid w:val="00AB654B"/>
    <w:rPr>
      <w:rFonts w:ascii="Arial" w:hAnsi="Arial"/>
      <w:sz w:val="20"/>
    </w:rPr>
  </w:style>
  <w:style w:type="character" w:customStyle="1" w:styleId="ELEXCPunktas">
    <w:name w:val="ELEX_C_Punktas"/>
    <w:basedOn w:val="DefaultParagraphFont"/>
    <w:rsid w:val="00AB654B"/>
    <w:rPr>
      <w:rFonts w:ascii="Arial" w:hAnsi="Arial"/>
      <w:sz w:val="20"/>
    </w:rPr>
  </w:style>
  <w:style w:type="character" w:customStyle="1" w:styleId="ELEXCSignatura">
    <w:name w:val="ELEX_C_Signatura"/>
    <w:basedOn w:val="DefaultParagraphFont"/>
    <w:rsid w:val="00AB654B"/>
    <w:rPr>
      <w:rFonts w:ascii="Arial" w:hAnsi="Arial"/>
      <w:sz w:val="20"/>
    </w:rPr>
  </w:style>
  <w:style w:type="character" w:customStyle="1" w:styleId="ELEXCPriedas">
    <w:name w:val="ELEX_C_Priedas"/>
    <w:basedOn w:val="DefaultParagraphFont"/>
    <w:rsid w:val="00AB654B"/>
    <w:rPr>
      <w:rFonts w:ascii="Arial" w:hAnsi="Arial"/>
      <w:sz w:val="20"/>
    </w:rPr>
  </w:style>
  <w:style w:type="character" w:customStyle="1" w:styleId="ELEXCPriedoPavadinimas">
    <w:name w:val="ELEX_C_PriedoPavadinimas"/>
    <w:basedOn w:val="DefaultParagraphFont"/>
    <w:rsid w:val="00AB654B"/>
    <w:rPr>
      <w:rFonts w:ascii="Arial" w:hAnsi="Arial"/>
      <w:sz w:val="20"/>
    </w:rPr>
  </w:style>
  <w:style w:type="character" w:customStyle="1" w:styleId="ELEXCPriedoPatvirtinimoAtributai">
    <w:name w:val="ELEX_C_PriedoPatvirtinimoAtributai"/>
    <w:basedOn w:val="DefaultParagraphFont"/>
    <w:rsid w:val="00AB654B"/>
    <w:rPr>
      <w:rFonts w:ascii="Arial" w:hAnsi="Arial"/>
      <w:sz w:val="20"/>
    </w:rPr>
  </w:style>
  <w:style w:type="paragraph" w:customStyle="1" w:styleId="ELEXPPriemimoVieta">
    <w:name w:val="ELEX_P_PriemimoVieta"/>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AB654B"/>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AB654B"/>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AB654B"/>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AB654B"/>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AB654B"/>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AB654B"/>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AB654B"/>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AB654B"/>
    <w:pPr>
      <w:spacing w:after="0" w:line="240" w:lineRule="auto"/>
      <w:ind w:firstLine="720"/>
      <w:jc w:val="right"/>
    </w:pPr>
    <w:rPr>
      <w:rFonts w:ascii="Arial" w:eastAsia="Times New Roman" w:hAnsi="Arial" w:cs="Times New Roman"/>
      <w:sz w:val="20"/>
      <w:szCs w:val="20"/>
    </w:rPr>
  </w:style>
  <w:style w:type="character" w:customStyle="1" w:styleId="FontStyle177">
    <w:name w:val="Font Style177"/>
    <w:basedOn w:val="DefaultParagraphFont"/>
    <w:rsid w:val="00AB654B"/>
    <w:rPr>
      <w:rFonts w:ascii="Times New Roman" w:hAnsi="Times New Roman" w:cs="Times New Roman" w:hint="default"/>
      <w:sz w:val="14"/>
      <w:szCs w:val="14"/>
    </w:rPr>
  </w:style>
  <w:style w:type="paragraph" w:styleId="NormalWeb">
    <w:name w:val="Normal (Web)"/>
    <w:basedOn w:val="Normal"/>
    <w:uiPriority w:val="99"/>
    <w:unhideWhenUsed/>
    <w:rsid w:val="00AB654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BC5AE3"/>
    <w:rPr>
      <w:b/>
      <w:bCs/>
      <w:i w:val="0"/>
      <w:iCs w:val="0"/>
    </w:rPr>
  </w:style>
  <w:style w:type="character" w:customStyle="1" w:styleId="st1">
    <w:name w:val="st1"/>
    <w:basedOn w:val="DefaultParagraphFont"/>
    <w:rsid w:val="00BC5AE3"/>
  </w:style>
  <w:style w:type="paragraph" w:customStyle="1" w:styleId="tajtin">
    <w:name w:val="tajtin"/>
    <w:basedOn w:val="Normal"/>
    <w:rsid w:val="001440A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rsid w:val="00F4143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
    <w:name w:val="CentrBoldm"/>
    <w:basedOn w:val="Normal"/>
    <w:rsid w:val="00F4143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HTMLPreformatted">
    <w:name w:val="HTML Preformatted"/>
    <w:basedOn w:val="Normal"/>
    <w:link w:val="HTMLPreformattedChar"/>
    <w:semiHidden/>
    <w:unhideWhenUsed/>
    <w:rsid w:val="00724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semiHidden/>
    <w:rsid w:val="0072480B"/>
    <w:rPr>
      <w:rFonts w:ascii="Courier New" w:eastAsia="Times New Roman" w:hAnsi="Courier New" w:cs="Courier New"/>
      <w:sz w:val="20"/>
      <w:szCs w:val="20"/>
      <w:lang w:eastAsia="lt-LT"/>
    </w:rPr>
  </w:style>
  <w:style w:type="paragraph" w:customStyle="1" w:styleId="tartin">
    <w:name w:val="tartin"/>
    <w:basedOn w:val="Normal"/>
    <w:rsid w:val="00AF417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p">
    <w:name w:v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ltip">
    <w:name w:val="taltip"/>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Normal"/>
    <w:rsid w:val="0032066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0715">
      <w:bodyDiv w:val="1"/>
      <w:marLeft w:val="0"/>
      <w:marRight w:val="0"/>
      <w:marTop w:val="0"/>
      <w:marBottom w:val="0"/>
      <w:divBdr>
        <w:top w:val="none" w:sz="0" w:space="0" w:color="auto"/>
        <w:left w:val="none" w:sz="0" w:space="0" w:color="auto"/>
        <w:bottom w:val="none" w:sz="0" w:space="0" w:color="auto"/>
        <w:right w:val="none" w:sz="0" w:space="0" w:color="auto"/>
      </w:divBdr>
    </w:div>
    <w:div w:id="20660179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26584440">
      <w:bodyDiv w:val="1"/>
      <w:marLeft w:val="0"/>
      <w:marRight w:val="0"/>
      <w:marTop w:val="0"/>
      <w:marBottom w:val="0"/>
      <w:divBdr>
        <w:top w:val="none" w:sz="0" w:space="0" w:color="auto"/>
        <w:left w:val="none" w:sz="0" w:space="0" w:color="auto"/>
        <w:bottom w:val="none" w:sz="0" w:space="0" w:color="auto"/>
        <w:right w:val="none" w:sz="0" w:space="0" w:color="auto"/>
      </w:divBdr>
    </w:div>
    <w:div w:id="427965753">
      <w:bodyDiv w:val="1"/>
      <w:marLeft w:val="0"/>
      <w:marRight w:val="0"/>
      <w:marTop w:val="0"/>
      <w:marBottom w:val="0"/>
      <w:divBdr>
        <w:top w:val="none" w:sz="0" w:space="0" w:color="auto"/>
        <w:left w:val="none" w:sz="0" w:space="0" w:color="auto"/>
        <w:bottom w:val="none" w:sz="0" w:space="0" w:color="auto"/>
        <w:right w:val="none" w:sz="0" w:space="0" w:color="auto"/>
      </w:divBdr>
      <w:divsChild>
        <w:div w:id="2092046802">
          <w:marLeft w:val="0"/>
          <w:marRight w:val="0"/>
          <w:marTop w:val="0"/>
          <w:marBottom w:val="0"/>
          <w:divBdr>
            <w:top w:val="none" w:sz="0" w:space="0" w:color="auto"/>
            <w:left w:val="none" w:sz="0" w:space="0" w:color="auto"/>
            <w:bottom w:val="none" w:sz="0" w:space="0" w:color="auto"/>
            <w:right w:val="none" w:sz="0" w:space="0" w:color="auto"/>
          </w:divBdr>
        </w:div>
      </w:divsChild>
    </w:div>
    <w:div w:id="433018075">
      <w:bodyDiv w:val="1"/>
      <w:marLeft w:val="0"/>
      <w:marRight w:val="0"/>
      <w:marTop w:val="0"/>
      <w:marBottom w:val="0"/>
      <w:divBdr>
        <w:top w:val="none" w:sz="0" w:space="0" w:color="auto"/>
        <w:left w:val="none" w:sz="0" w:space="0" w:color="auto"/>
        <w:bottom w:val="none" w:sz="0" w:space="0" w:color="auto"/>
        <w:right w:val="none" w:sz="0" w:space="0" w:color="auto"/>
      </w:divBdr>
      <w:divsChild>
        <w:div w:id="217515276">
          <w:marLeft w:val="0"/>
          <w:marRight w:val="0"/>
          <w:marTop w:val="0"/>
          <w:marBottom w:val="0"/>
          <w:divBdr>
            <w:top w:val="none" w:sz="0" w:space="0" w:color="auto"/>
            <w:left w:val="none" w:sz="0" w:space="0" w:color="auto"/>
            <w:bottom w:val="none" w:sz="0" w:space="0" w:color="auto"/>
            <w:right w:val="none" w:sz="0" w:space="0" w:color="auto"/>
          </w:divBdr>
          <w:divsChild>
            <w:div w:id="1185751376">
              <w:marLeft w:val="0"/>
              <w:marRight w:val="0"/>
              <w:marTop w:val="0"/>
              <w:marBottom w:val="0"/>
              <w:divBdr>
                <w:top w:val="none" w:sz="0" w:space="0" w:color="auto"/>
                <w:left w:val="none" w:sz="0" w:space="0" w:color="auto"/>
                <w:bottom w:val="none" w:sz="0" w:space="0" w:color="auto"/>
                <w:right w:val="none" w:sz="0" w:space="0" w:color="auto"/>
              </w:divBdr>
              <w:divsChild>
                <w:div w:id="933244689">
                  <w:marLeft w:val="0"/>
                  <w:marRight w:val="0"/>
                  <w:marTop w:val="0"/>
                  <w:marBottom w:val="0"/>
                  <w:divBdr>
                    <w:top w:val="none" w:sz="0" w:space="0" w:color="auto"/>
                    <w:left w:val="none" w:sz="0" w:space="0" w:color="auto"/>
                    <w:bottom w:val="none" w:sz="0" w:space="0" w:color="auto"/>
                    <w:right w:val="none" w:sz="0" w:space="0" w:color="auto"/>
                  </w:divBdr>
                  <w:divsChild>
                    <w:div w:id="1504197891">
                      <w:marLeft w:val="0"/>
                      <w:marRight w:val="0"/>
                      <w:marTop w:val="0"/>
                      <w:marBottom w:val="0"/>
                      <w:divBdr>
                        <w:top w:val="none" w:sz="0" w:space="0" w:color="auto"/>
                        <w:left w:val="none" w:sz="0" w:space="0" w:color="auto"/>
                        <w:bottom w:val="none" w:sz="0" w:space="0" w:color="auto"/>
                        <w:right w:val="none" w:sz="0" w:space="0" w:color="auto"/>
                      </w:divBdr>
                      <w:divsChild>
                        <w:div w:id="1254823863">
                          <w:marLeft w:val="0"/>
                          <w:marRight w:val="0"/>
                          <w:marTop w:val="0"/>
                          <w:marBottom w:val="0"/>
                          <w:divBdr>
                            <w:top w:val="none" w:sz="0" w:space="0" w:color="auto"/>
                            <w:left w:val="none" w:sz="0" w:space="0" w:color="auto"/>
                            <w:bottom w:val="none" w:sz="0" w:space="0" w:color="auto"/>
                            <w:right w:val="none" w:sz="0" w:space="0" w:color="auto"/>
                          </w:divBdr>
                          <w:divsChild>
                            <w:div w:id="1021083205">
                              <w:marLeft w:val="0"/>
                              <w:marRight w:val="0"/>
                              <w:marTop w:val="0"/>
                              <w:marBottom w:val="0"/>
                              <w:divBdr>
                                <w:top w:val="none" w:sz="0" w:space="0" w:color="auto"/>
                                <w:left w:val="none" w:sz="0" w:space="0" w:color="auto"/>
                                <w:bottom w:val="none" w:sz="0" w:space="0" w:color="auto"/>
                                <w:right w:val="none" w:sz="0" w:space="0" w:color="auto"/>
                              </w:divBdr>
                              <w:divsChild>
                                <w:div w:id="1910728536">
                                  <w:marLeft w:val="0"/>
                                  <w:marRight w:val="0"/>
                                  <w:marTop w:val="0"/>
                                  <w:marBottom w:val="0"/>
                                  <w:divBdr>
                                    <w:top w:val="none" w:sz="0" w:space="0" w:color="auto"/>
                                    <w:left w:val="none" w:sz="0" w:space="0" w:color="auto"/>
                                    <w:bottom w:val="none" w:sz="0" w:space="0" w:color="auto"/>
                                    <w:right w:val="none" w:sz="0" w:space="0" w:color="auto"/>
                                  </w:divBdr>
                                  <w:divsChild>
                                    <w:div w:id="1777287696">
                                      <w:marLeft w:val="0"/>
                                      <w:marRight w:val="0"/>
                                      <w:marTop w:val="0"/>
                                      <w:marBottom w:val="0"/>
                                      <w:divBdr>
                                        <w:top w:val="none" w:sz="0" w:space="0" w:color="auto"/>
                                        <w:left w:val="none" w:sz="0" w:space="0" w:color="auto"/>
                                        <w:bottom w:val="none" w:sz="0" w:space="0" w:color="auto"/>
                                        <w:right w:val="none" w:sz="0" w:space="0" w:color="auto"/>
                                      </w:divBdr>
                                      <w:divsChild>
                                        <w:div w:id="1017971842">
                                          <w:marLeft w:val="0"/>
                                          <w:marRight w:val="0"/>
                                          <w:marTop w:val="0"/>
                                          <w:marBottom w:val="0"/>
                                          <w:divBdr>
                                            <w:top w:val="none" w:sz="0" w:space="0" w:color="auto"/>
                                            <w:left w:val="none" w:sz="0" w:space="0" w:color="auto"/>
                                            <w:bottom w:val="none" w:sz="0" w:space="0" w:color="auto"/>
                                            <w:right w:val="none" w:sz="0" w:space="0" w:color="auto"/>
                                          </w:divBdr>
                                          <w:divsChild>
                                            <w:div w:id="1219853389">
                                              <w:marLeft w:val="0"/>
                                              <w:marRight w:val="0"/>
                                              <w:marTop w:val="0"/>
                                              <w:marBottom w:val="0"/>
                                              <w:divBdr>
                                                <w:top w:val="none" w:sz="0" w:space="0" w:color="auto"/>
                                                <w:left w:val="none" w:sz="0" w:space="0" w:color="auto"/>
                                                <w:bottom w:val="none" w:sz="0" w:space="0" w:color="auto"/>
                                                <w:right w:val="none" w:sz="0" w:space="0" w:color="auto"/>
                                              </w:divBdr>
                                              <w:divsChild>
                                                <w:div w:id="730619906">
                                                  <w:marLeft w:val="0"/>
                                                  <w:marRight w:val="0"/>
                                                  <w:marTop w:val="0"/>
                                                  <w:marBottom w:val="0"/>
                                                  <w:divBdr>
                                                    <w:top w:val="none" w:sz="0" w:space="0" w:color="auto"/>
                                                    <w:left w:val="none" w:sz="0" w:space="0" w:color="auto"/>
                                                    <w:bottom w:val="none" w:sz="0" w:space="0" w:color="auto"/>
                                                    <w:right w:val="none" w:sz="0" w:space="0" w:color="auto"/>
                                                  </w:divBdr>
                                                  <w:divsChild>
                                                    <w:div w:id="1338508333">
                                                      <w:marLeft w:val="0"/>
                                                      <w:marRight w:val="0"/>
                                                      <w:marTop w:val="0"/>
                                                      <w:marBottom w:val="0"/>
                                                      <w:divBdr>
                                                        <w:top w:val="none" w:sz="0" w:space="0" w:color="auto"/>
                                                        <w:left w:val="none" w:sz="0" w:space="0" w:color="auto"/>
                                                        <w:bottom w:val="none" w:sz="0" w:space="0" w:color="auto"/>
                                                        <w:right w:val="none" w:sz="0" w:space="0" w:color="auto"/>
                                                      </w:divBdr>
                                                      <w:divsChild>
                                                        <w:div w:id="627785441">
                                                          <w:marLeft w:val="0"/>
                                                          <w:marRight w:val="0"/>
                                                          <w:marTop w:val="0"/>
                                                          <w:marBottom w:val="0"/>
                                                          <w:divBdr>
                                                            <w:top w:val="none" w:sz="0" w:space="0" w:color="auto"/>
                                                            <w:left w:val="none" w:sz="0" w:space="0" w:color="auto"/>
                                                            <w:bottom w:val="none" w:sz="0" w:space="0" w:color="auto"/>
                                                            <w:right w:val="none" w:sz="0" w:space="0" w:color="auto"/>
                                                          </w:divBdr>
                                                          <w:divsChild>
                                                            <w:div w:id="1829663316">
                                                              <w:marLeft w:val="0"/>
                                                              <w:marRight w:val="0"/>
                                                              <w:marTop w:val="0"/>
                                                              <w:marBottom w:val="0"/>
                                                              <w:divBdr>
                                                                <w:top w:val="none" w:sz="0" w:space="0" w:color="auto"/>
                                                                <w:left w:val="none" w:sz="0" w:space="0" w:color="auto"/>
                                                                <w:bottom w:val="none" w:sz="0" w:space="0" w:color="auto"/>
                                                                <w:right w:val="none" w:sz="0" w:space="0" w:color="auto"/>
                                                              </w:divBdr>
                                                              <w:divsChild>
                                                                <w:div w:id="1983264765">
                                                                  <w:marLeft w:val="0"/>
                                                                  <w:marRight w:val="0"/>
                                                                  <w:marTop w:val="0"/>
                                                                  <w:marBottom w:val="0"/>
                                                                  <w:divBdr>
                                                                    <w:top w:val="none" w:sz="0" w:space="0" w:color="auto"/>
                                                                    <w:left w:val="none" w:sz="0" w:space="0" w:color="auto"/>
                                                                    <w:bottom w:val="none" w:sz="0" w:space="0" w:color="auto"/>
                                                                    <w:right w:val="none" w:sz="0" w:space="0" w:color="auto"/>
                                                                  </w:divBdr>
                                                                  <w:divsChild>
                                                                    <w:div w:id="570237364">
                                                                      <w:marLeft w:val="0"/>
                                                                      <w:marRight w:val="0"/>
                                                                      <w:marTop w:val="0"/>
                                                                      <w:marBottom w:val="0"/>
                                                                      <w:divBdr>
                                                                        <w:top w:val="none" w:sz="0" w:space="0" w:color="auto"/>
                                                                        <w:left w:val="none" w:sz="0" w:space="0" w:color="auto"/>
                                                                        <w:bottom w:val="none" w:sz="0" w:space="0" w:color="auto"/>
                                                                        <w:right w:val="none" w:sz="0" w:space="0" w:color="auto"/>
                                                                      </w:divBdr>
                                                                      <w:divsChild>
                                                                        <w:div w:id="1619216043">
                                                                          <w:marLeft w:val="0"/>
                                                                          <w:marRight w:val="0"/>
                                                                          <w:marTop w:val="0"/>
                                                                          <w:marBottom w:val="0"/>
                                                                          <w:divBdr>
                                                                            <w:top w:val="none" w:sz="0" w:space="0" w:color="auto"/>
                                                                            <w:left w:val="none" w:sz="0" w:space="0" w:color="auto"/>
                                                                            <w:bottom w:val="none" w:sz="0" w:space="0" w:color="auto"/>
                                                                            <w:right w:val="none" w:sz="0" w:space="0" w:color="auto"/>
                                                                          </w:divBdr>
                                                                          <w:divsChild>
                                                                            <w:div w:id="1017972876">
                                                                              <w:marLeft w:val="0"/>
                                                                              <w:marRight w:val="0"/>
                                                                              <w:marTop w:val="0"/>
                                                                              <w:marBottom w:val="0"/>
                                                                              <w:divBdr>
                                                                                <w:top w:val="none" w:sz="0" w:space="0" w:color="auto"/>
                                                                                <w:left w:val="none" w:sz="0" w:space="0" w:color="auto"/>
                                                                                <w:bottom w:val="none" w:sz="0" w:space="0" w:color="auto"/>
                                                                                <w:right w:val="none" w:sz="0" w:space="0" w:color="auto"/>
                                                                              </w:divBdr>
                                                                              <w:divsChild>
                                                                                <w:div w:id="1789398609">
                                                                                  <w:marLeft w:val="0"/>
                                                                                  <w:marRight w:val="0"/>
                                                                                  <w:marTop w:val="0"/>
                                                                                  <w:marBottom w:val="0"/>
                                                                                  <w:divBdr>
                                                                                    <w:top w:val="none" w:sz="0" w:space="0" w:color="auto"/>
                                                                                    <w:left w:val="none" w:sz="0" w:space="0" w:color="auto"/>
                                                                                    <w:bottom w:val="none" w:sz="0" w:space="0" w:color="auto"/>
                                                                                    <w:right w:val="none" w:sz="0" w:space="0" w:color="auto"/>
                                                                                  </w:divBdr>
                                                                                  <w:divsChild>
                                                                                    <w:div w:id="786966230">
                                                                                      <w:marLeft w:val="0"/>
                                                                                      <w:marRight w:val="0"/>
                                                                                      <w:marTop w:val="0"/>
                                                                                      <w:marBottom w:val="0"/>
                                                                                      <w:divBdr>
                                                                                        <w:top w:val="none" w:sz="0" w:space="0" w:color="auto"/>
                                                                                        <w:left w:val="none" w:sz="0" w:space="0" w:color="auto"/>
                                                                                        <w:bottom w:val="none" w:sz="0" w:space="0" w:color="auto"/>
                                                                                        <w:right w:val="none" w:sz="0" w:space="0" w:color="auto"/>
                                                                                      </w:divBdr>
                                                                                      <w:divsChild>
                                                                                        <w:div w:id="1499810252">
                                                                                          <w:marLeft w:val="0"/>
                                                                                          <w:marRight w:val="0"/>
                                                                                          <w:marTop w:val="0"/>
                                                                                          <w:marBottom w:val="0"/>
                                                                                          <w:divBdr>
                                                                                            <w:top w:val="none" w:sz="0" w:space="0" w:color="auto"/>
                                                                                            <w:left w:val="none" w:sz="0" w:space="0" w:color="auto"/>
                                                                                            <w:bottom w:val="none" w:sz="0" w:space="0" w:color="auto"/>
                                                                                            <w:right w:val="none" w:sz="0" w:space="0" w:color="auto"/>
                                                                                          </w:divBdr>
                                                                                          <w:divsChild>
                                                                                            <w:div w:id="2097439787">
                                                                                              <w:marLeft w:val="0"/>
                                                                                              <w:marRight w:val="0"/>
                                                                                              <w:marTop w:val="0"/>
                                                                                              <w:marBottom w:val="0"/>
                                                                                              <w:divBdr>
                                                                                                <w:top w:val="none" w:sz="0" w:space="0" w:color="auto"/>
                                                                                                <w:left w:val="none" w:sz="0" w:space="0" w:color="auto"/>
                                                                                                <w:bottom w:val="none" w:sz="0" w:space="0" w:color="auto"/>
                                                                                                <w:right w:val="none" w:sz="0" w:space="0" w:color="auto"/>
                                                                                              </w:divBdr>
                                                                                              <w:divsChild>
                                                                                                <w:div w:id="2291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8784714">
      <w:bodyDiv w:val="1"/>
      <w:marLeft w:val="0"/>
      <w:marRight w:val="0"/>
      <w:marTop w:val="0"/>
      <w:marBottom w:val="0"/>
      <w:divBdr>
        <w:top w:val="none" w:sz="0" w:space="0" w:color="auto"/>
        <w:left w:val="none" w:sz="0" w:space="0" w:color="auto"/>
        <w:bottom w:val="none" w:sz="0" w:space="0" w:color="auto"/>
        <w:right w:val="none" w:sz="0" w:space="0" w:color="auto"/>
      </w:divBdr>
    </w:div>
    <w:div w:id="480270222">
      <w:bodyDiv w:val="1"/>
      <w:marLeft w:val="0"/>
      <w:marRight w:val="0"/>
      <w:marTop w:val="0"/>
      <w:marBottom w:val="0"/>
      <w:divBdr>
        <w:top w:val="none" w:sz="0" w:space="0" w:color="auto"/>
        <w:left w:val="none" w:sz="0" w:space="0" w:color="auto"/>
        <w:bottom w:val="none" w:sz="0" w:space="0" w:color="auto"/>
        <w:right w:val="none" w:sz="0" w:space="0" w:color="auto"/>
      </w:divBdr>
    </w:div>
    <w:div w:id="507981518">
      <w:bodyDiv w:val="1"/>
      <w:marLeft w:val="0"/>
      <w:marRight w:val="0"/>
      <w:marTop w:val="0"/>
      <w:marBottom w:val="0"/>
      <w:divBdr>
        <w:top w:val="none" w:sz="0" w:space="0" w:color="auto"/>
        <w:left w:val="none" w:sz="0" w:space="0" w:color="auto"/>
        <w:bottom w:val="none" w:sz="0" w:space="0" w:color="auto"/>
        <w:right w:val="none" w:sz="0" w:space="0" w:color="auto"/>
      </w:divBdr>
    </w:div>
    <w:div w:id="575358507">
      <w:bodyDiv w:val="1"/>
      <w:marLeft w:val="0"/>
      <w:marRight w:val="0"/>
      <w:marTop w:val="0"/>
      <w:marBottom w:val="0"/>
      <w:divBdr>
        <w:top w:val="none" w:sz="0" w:space="0" w:color="auto"/>
        <w:left w:val="none" w:sz="0" w:space="0" w:color="auto"/>
        <w:bottom w:val="none" w:sz="0" w:space="0" w:color="auto"/>
        <w:right w:val="none" w:sz="0" w:space="0" w:color="auto"/>
      </w:divBdr>
    </w:div>
    <w:div w:id="583883545">
      <w:bodyDiv w:val="1"/>
      <w:marLeft w:val="0"/>
      <w:marRight w:val="0"/>
      <w:marTop w:val="0"/>
      <w:marBottom w:val="0"/>
      <w:divBdr>
        <w:top w:val="none" w:sz="0" w:space="0" w:color="auto"/>
        <w:left w:val="none" w:sz="0" w:space="0" w:color="auto"/>
        <w:bottom w:val="none" w:sz="0" w:space="0" w:color="auto"/>
        <w:right w:val="none" w:sz="0" w:space="0" w:color="auto"/>
      </w:divBdr>
    </w:div>
    <w:div w:id="609582337">
      <w:bodyDiv w:val="1"/>
      <w:marLeft w:val="0"/>
      <w:marRight w:val="0"/>
      <w:marTop w:val="0"/>
      <w:marBottom w:val="0"/>
      <w:divBdr>
        <w:top w:val="none" w:sz="0" w:space="0" w:color="auto"/>
        <w:left w:val="none" w:sz="0" w:space="0" w:color="auto"/>
        <w:bottom w:val="none" w:sz="0" w:space="0" w:color="auto"/>
        <w:right w:val="none" w:sz="0" w:space="0" w:color="auto"/>
      </w:divBdr>
      <w:divsChild>
        <w:div w:id="968776951">
          <w:marLeft w:val="0"/>
          <w:marRight w:val="0"/>
          <w:marTop w:val="0"/>
          <w:marBottom w:val="0"/>
          <w:divBdr>
            <w:top w:val="none" w:sz="0" w:space="0" w:color="auto"/>
            <w:left w:val="none" w:sz="0" w:space="0" w:color="auto"/>
            <w:bottom w:val="none" w:sz="0" w:space="0" w:color="auto"/>
            <w:right w:val="none" w:sz="0" w:space="0" w:color="auto"/>
          </w:divBdr>
          <w:divsChild>
            <w:div w:id="572392283">
              <w:marLeft w:val="2970"/>
              <w:marRight w:val="0"/>
              <w:marTop w:val="0"/>
              <w:marBottom w:val="0"/>
              <w:divBdr>
                <w:top w:val="none" w:sz="0" w:space="0" w:color="auto"/>
                <w:left w:val="none" w:sz="0" w:space="0" w:color="auto"/>
                <w:bottom w:val="none" w:sz="0" w:space="0" w:color="auto"/>
                <w:right w:val="none" w:sz="0" w:space="0" w:color="auto"/>
              </w:divBdr>
              <w:divsChild>
                <w:div w:id="1108161410">
                  <w:marLeft w:val="0"/>
                  <w:marRight w:val="0"/>
                  <w:marTop w:val="0"/>
                  <w:marBottom w:val="0"/>
                  <w:divBdr>
                    <w:top w:val="none" w:sz="0" w:space="0" w:color="auto"/>
                    <w:left w:val="none" w:sz="0" w:space="0" w:color="auto"/>
                    <w:bottom w:val="none" w:sz="0" w:space="0" w:color="auto"/>
                    <w:right w:val="none" w:sz="0" w:space="0" w:color="auto"/>
                  </w:divBdr>
                  <w:divsChild>
                    <w:div w:id="1439332822">
                      <w:marLeft w:val="0"/>
                      <w:marRight w:val="0"/>
                      <w:marTop w:val="0"/>
                      <w:marBottom w:val="0"/>
                      <w:divBdr>
                        <w:top w:val="none" w:sz="0" w:space="0" w:color="auto"/>
                        <w:left w:val="none" w:sz="0" w:space="0" w:color="auto"/>
                        <w:bottom w:val="none" w:sz="0" w:space="0" w:color="auto"/>
                        <w:right w:val="none" w:sz="0" w:space="0" w:color="auto"/>
                      </w:divBdr>
                      <w:divsChild>
                        <w:div w:id="1861158898">
                          <w:marLeft w:val="0"/>
                          <w:marRight w:val="0"/>
                          <w:marTop w:val="0"/>
                          <w:marBottom w:val="0"/>
                          <w:divBdr>
                            <w:top w:val="none" w:sz="0" w:space="0" w:color="auto"/>
                            <w:left w:val="none" w:sz="0" w:space="0" w:color="auto"/>
                            <w:bottom w:val="none" w:sz="0" w:space="0" w:color="auto"/>
                            <w:right w:val="none" w:sz="0" w:space="0" w:color="auto"/>
                          </w:divBdr>
                          <w:divsChild>
                            <w:div w:id="759720470">
                              <w:marLeft w:val="0"/>
                              <w:marRight w:val="0"/>
                              <w:marTop w:val="0"/>
                              <w:marBottom w:val="0"/>
                              <w:divBdr>
                                <w:top w:val="none" w:sz="0" w:space="0" w:color="auto"/>
                                <w:left w:val="none" w:sz="0" w:space="0" w:color="auto"/>
                                <w:bottom w:val="none" w:sz="0" w:space="0" w:color="auto"/>
                                <w:right w:val="none" w:sz="0" w:space="0" w:color="auto"/>
                              </w:divBdr>
                              <w:divsChild>
                                <w:div w:id="1294411163">
                                  <w:marLeft w:val="0"/>
                                  <w:marRight w:val="0"/>
                                  <w:marTop w:val="0"/>
                                  <w:marBottom w:val="0"/>
                                  <w:divBdr>
                                    <w:top w:val="none" w:sz="0" w:space="0" w:color="auto"/>
                                    <w:left w:val="none" w:sz="0" w:space="0" w:color="auto"/>
                                    <w:bottom w:val="none" w:sz="0" w:space="0" w:color="auto"/>
                                    <w:right w:val="none" w:sz="0" w:space="0" w:color="auto"/>
                                  </w:divBdr>
                                  <w:divsChild>
                                    <w:div w:id="1345206401">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 w:id="627708142">
      <w:bodyDiv w:val="1"/>
      <w:marLeft w:val="0"/>
      <w:marRight w:val="0"/>
      <w:marTop w:val="0"/>
      <w:marBottom w:val="0"/>
      <w:divBdr>
        <w:top w:val="none" w:sz="0" w:space="0" w:color="auto"/>
        <w:left w:val="none" w:sz="0" w:space="0" w:color="auto"/>
        <w:bottom w:val="none" w:sz="0" w:space="0" w:color="auto"/>
        <w:right w:val="none" w:sz="0" w:space="0" w:color="auto"/>
      </w:divBdr>
    </w:div>
    <w:div w:id="695958362">
      <w:bodyDiv w:val="1"/>
      <w:marLeft w:val="0"/>
      <w:marRight w:val="0"/>
      <w:marTop w:val="0"/>
      <w:marBottom w:val="0"/>
      <w:divBdr>
        <w:top w:val="none" w:sz="0" w:space="0" w:color="auto"/>
        <w:left w:val="none" w:sz="0" w:space="0" w:color="auto"/>
        <w:bottom w:val="none" w:sz="0" w:space="0" w:color="auto"/>
        <w:right w:val="none" w:sz="0" w:space="0" w:color="auto"/>
      </w:divBdr>
    </w:div>
    <w:div w:id="696199471">
      <w:bodyDiv w:val="1"/>
      <w:marLeft w:val="225"/>
      <w:marRight w:val="225"/>
      <w:marTop w:val="0"/>
      <w:marBottom w:val="0"/>
      <w:divBdr>
        <w:top w:val="none" w:sz="0" w:space="0" w:color="auto"/>
        <w:left w:val="none" w:sz="0" w:space="0" w:color="auto"/>
        <w:bottom w:val="none" w:sz="0" w:space="0" w:color="auto"/>
        <w:right w:val="none" w:sz="0" w:space="0" w:color="auto"/>
      </w:divBdr>
      <w:divsChild>
        <w:div w:id="1727802999">
          <w:marLeft w:val="0"/>
          <w:marRight w:val="0"/>
          <w:marTop w:val="0"/>
          <w:marBottom w:val="0"/>
          <w:divBdr>
            <w:top w:val="none" w:sz="0" w:space="0" w:color="auto"/>
            <w:left w:val="none" w:sz="0" w:space="0" w:color="auto"/>
            <w:bottom w:val="none" w:sz="0" w:space="0" w:color="auto"/>
            <w:right w:val="none" w:sz="0" w:space="0" w:color="auto"/>
          </w:divBdr>
        </w:div>
      </w:divsChild>
    </w:div>
    <w:div w:id="70124743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6725956">
      <w:bodyDiv w:val="1"/>
      <w:marLeft w:val="0"/>
      <w:marRight w:val="0"/>
      <w:marTop w:val="0"/>
      <w:marBottom w:val="0"/>
      <w:divBdr>
        <w:top w:val="none" w:sz="0" w:space="0" w:color="auto"/>
        <w:left w:val="none" w:sz="0" w:space="0" w:color="auto"/>
        <w:bottom w:val="none" w:sz="0" w:space="0" w:color="auto"/>
        <w:right w:val="none" w:sz="0" w:space="0" w:color="auto"/>
      </w:divBdr>
    </w:div>
    <w:div w:id="882402561">
      <w:bodyDiv w:val="1"/>
      <w:marLeft w:val="0"/>
      <w:marRight w:val="0"/>
      <w:marTop w:val="0"/>
      <w:marBottom w:val="0"/>
      <w:divBdr>
        <w:top w:val="none" w:sz="0" w:space="0" w:color="auto"/>
        <w:left w:val="none" w:sz="0" w:space="0" w:color="auto"/>
        <w:bottom w:val="none" w:sz="0" w:space="0" w:color="auto"/>
        <w:right w:val="none" w:sz="0" w:space="0" w:color="auto"/>
      </w:divBdr>
    </w:div>
    <w:div w:id="89423925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40336240">
      <w:bodyDiv w:val="1"/>
      <w:marLeft w:val="0"/>
      <w:marRight w:val="0"/>
      <w:marTop w:val="0"/>
      <w:marBottom w:val="0"/>
      <w:divBdr>
        <w:top w:val="none" w:sz="0" w:space="0" w:color="auto"/>
        <w:left w:val="none" w:sz="0" w:space="0" w:color="auto"/>
        <w:bottom w:val="none" w:sz="0" w:space="0" w:color="auto"/>
        <w:right w:val="none" w:sz="0" w:space="0" w:color="auto"/>
      </w:divBdr>
    </w:div>
    <w:div w:id="1039553048">
      <w:bodyDiv w:val="1"/>
      <w:marLeft w:val="0"/>
      <w:marRight w:val="0"/>
      <w:marTop w:val="0"/>
      <w:marBottom w:val="0"/>
      <w:divBdr>
        <w:top w:val="none" w:sz="0" w:space="0" w:color="auto"/>
        <w:left w:val="none" w:sz="0" w:space="0" w:color="auto"/>
        <w:bottom w:val="none" w:sz="0" w:space="0" w:color="auto"/>
        <w:right w:val="none" w:sz="0" w:space="0" w:color="auto"/>
      </w:divBdr>
    </w:div>
    <w:div w:id="1119686777">
      <w:bodyDiv w:val="1"/>
      <w:marLeft w:val="0"/>
      <w:marRight w:val="0"/>
      <w:marTop w:val="0"/>
      <w:marBottom w:val="0"/>
      <w:divBdr>
        <w:top w:val="none" w:sz="0" w:space="0" w:color="auto"/>
        <w:left w:val="none" w:sz="0" w:space="0" w:color="auto"/>
        <w:bottom w:val="none" w:sz="0" w:space="0" w:color="auto"/>
        <w:right w:val="none" w:sz="0" w:space="0" w:color="auto"/>
      </w:divBdr>
    </w:div>
    <w:div w:id="1136215291">
      <w:bodyDiv w:val="1"/>
      <w:marLeft w:val="0"/>
      <w:marRight w:val="0"/>
      <w:marTop w:val="0"/>
      <w:marBottom w:val="0"/>
      <w:divBdr>
        <w:top w:val="none" w:sz="0" w:space="0" w:color="auto"/>
        <w:left w:val="none" w:sz="0" w:space="0" w:color="auto"/>
        <w:bottom w:val="none" w:sz="0" w:space="0" w:color="auto"/>
        <w:right w:val="none" w:sz="0" w:space="0" w:color="auto"/>
      </w:divBdr>
      <w:divsChild>
        <w:div w:id="412554767">
          <w:marLeft w:val="0"/>
          <w:marRight w:val="0"/>
          <w:marTop w:val="0"/>
          <w:marBottom w:val="0"/>
          <w:divBdr>
            <w:top w:val="none" w:sz="0" w:space="0" w:color="auto"/>
            <w:left w:val="none" w:sz="0" w:space="0" w:color="auto"/>
            <w:bottom w:val="none" w:sz="0" w:space="0" w:color="auto"/>
            <w:right w:val="none" w:sz="0" w:space="0" w:color="auto"/>
          </w:divBdr>
          <w:divsChild>
            <w:div w:id="1485777220">
              <w:marLeft w:val="0"/>
              <w:marRight w:val="0"/>
              <w:marTop w:val="0"/>
              <w:marBottom w:val="0"/>
              <w:divBdr>
                <w:top w:val="none" w:sz="0" w:space="0" w:color="auto"/>
                <w:left w:val="none" w:sz="0" w:space="0" w:color="auto"/>
                <w:bottom w:val="none" w:sz="0" w:space="0" w:color="auto"/>
                <w:right w:val="none" w:sz="0" w:space="0" w:color="auto"/>
              </w:divBdr>
              <w:divsChild>
                <w:div w:id="644436937">
                  <w:marLeft w:val="0"/>
                  <w:marRight w:val="0"/>
                  <w:marTop w:val="0"/>
                  <w:marBottom w:val="0"/>
                  <w:divBdr>
                    <w:top w:val="none" w:sz="0" w:space="0" w:color="auto"/>
                    <w:left w:val="none" w:sz="0" w:space="0" w:color="auto"/>
                    <w:bottom w:val="none" w:sz="0" w:space="0" w:color="auto"/>
                    <w:right w:val="none" w:sz="0" w:space="0" w:color="auto"/>
                  </w:divBdr>
                  <w:divsChild>
                    <w:div w:id="837581290">
                      <w:marLeft w:val="0"/>
                      <w:marRight w:val="0"/>
                      <w:marTop w:val="0"/>
                      <w:marBottom w:val="0"/>
                      <w:divBdr>
                        <w:top w:val="none" w:sz="0" w:space="0" w:color="auto"/>
                        <w:left w:val="none" w:sz="0" w:space="0" w:color="auto"/>
                        <w:bottom w:val="none" w:sz="0" w:space="0" w:color="auto"/>
                        <w:right w:val="none" w:sz="0" w:space="0" w:color="auto"/>
                      </w:divBdr>
                      <w:divsChild>
                        <w:div w:id="1074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979812">
      <w:bodyDiv w:val="1"/>
      <w:marLeft w:val="0"/>
      <w:marRight w:val="0"/>
      <w:marTop w:val="0"/>
      <w:marBottom w:val="0"/>
      <w:divBdr>
        <w:top w:val="none" w:sz="0" w:space="0" w:color="auto"/>
        <w:left w:val="none" w:sz="0" w:space="0" w:color="auto"/>
        <w:bottom w:val="none" w:sz="0" w:space="0" w:color="auto"/>
        <w:right w:val="none" w:sz="0" w:space="0" w:color="auto"/>
      </w:divBdr>
    </w:div>
    <w:div w:id="1154101928">
      <w:bodyDiv w:val="1"/>
      <w:marLeft w:val="0"/>
      <w:marRight w:val="0"/>
      <w:marTop w:val="0"/>
      <w:marBottom w:val="0"/>
      <w:divBdr>
        <w:top w:val="none" w:sz="0" w:space="0" w:color="auto"/>
        <w:left w:val="none" w:sz="0" w:space="0" w:color="auto"/>
        <w:bottom w:val="none" w:sz="0" w:space="0" w:color="auto"/>
        <w:right w:val="none" w:sz="0" w:space="0" w:color="auto"/>
      </w:divBdr>
    </w:div>
    <w:div w:id="1218201233">
      <w:bodyDiv w:val="1"/>
      <w:marLeft w:val="0"/>
      <w:marRight w:val="0"/>
      <w:marTop w:val="0"/>
      <w:marBottom w:val="0"/>
      <w:divBdr>
        <w:top w:val="none" w:sz="0" w:space="0" w:color="auto"/>
        <w:left w:val="none" w:sz="0" w:space="0" w:color="auto"/>
        <w:bottom w:val="none" w:sz="0" w:space="0" w:color="auto"/>
        <w:right w:val="none" w:sz="0" w:space="0" w:color="auto"/>
      </w:divBdr>
    </w:div>
    <w:div w:id="1250501604">
      <w:bodyDiv w:val="1"/>
      <w:marLeft w:val="0"/>
      <w:marRight w:val="0"/>
      <w:marTop w:val="0"/>
      <w:marBottom w:val="0"/>
      <w:divBdr>
        <w:top w:val="none" w:sz="0" w:space="0" w:color="auto"/>
        <w:left w:val="none" w:sz="0" w:space="0" w:color="auto"/>
        <w:bottom w:val="none" w:sz="0" w:space="0" w:color="auto"/>
        <w:right w:val="none" w:sz="0" w:space="0" w:color="auto"/>
      </w:divBdr>
    </w:div>
    <w:div w:id="1271084766">
      <w:bodyDiv w:val="1"/>
      <w:marLeft w:val="0"/>
      <w:marRight w:val="0"/>
      <w:marTop w:val="0"/>
      <w:marBottom w:val="0"/>
      <w:divBdr>
        <w:top w:val="none" w:sz="0" w:space="0" w:color="auto"/>
        <w:left w:val="none" w:sz="0" w:space="0" w:color="auto"/>
        <w:bottom w:val="none" w:sz="0" w:space="0" w:color="auto"/>
        <w:right w:val="none" w:sz="0" w:space="0" w:color="auto"/>
      </w:divBdr>
    </w:div>
    <w:div w:id="1273783628">
      <w:bodyDiv w:val="1"/>
      <w:marLeft w:val="0"/>
      <w:marRight w:val="0"/>
      <w:marTop w:val="0"/>
      <w:marBottom w:val="0"/>
      <w:divBdr>
        <w:top w:val="none" w:sz="0" w:space="0" w:color="auto"/>
        <w:left w:val="none" w:sz="0" w:space="0" w:color="auto"/>
        <w:bottom w:val="none" w:sz="0" w:space="0" w:color="auto"/>
        <w:right w:val="none" w:sz="0" w:space="0" w:color="auto"/>
      </w:divBdr>
    </w:div>
    <w:div w:id="1302266511">
      <w:bodyDiv w:val="1"/>
      <w:marLeft w:val="0"/>
      <w:marRight w:val="0"/>
      <w:marTop w:val="0"/>
      <w:marBottom w:val="0"/>
      <w:divBdr>
        <w:top w:val="none" w:sz="0" w:space="0" w:color="auto"/>
        <w:left w:val="none" w:sz="0" w:space="0" w:color="auto"/>
        <w:bottom w:val="none" w:sz="0" w:space="0" w:color="auto"/>
        <w:right w:val="none" w:sz="0" w:space="0" w:color="auto"/>
      </w:divBdr>
    </w:div>
    <w:div w:id="141971130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8151232">
      <w:bodyDiv w:val="1"/>
      <w:marLeft w:val="0"/>
      <w:marRight w:val="0"/>
      <w:marTop w:val="0"/>
      <w:marBottom w:val="0"/>
      <w:divBdr>
        <w:top w:val="none" w:sz="0" w:space="0" w:color="auto"/>
        <w:left w:val="none" w:sz="0" w:space="0" w:color="auto"/>
        <w:bottom w:val="none" w:sz="0" w:space="0" w:color="auto"/>
        <w:right w:val="none" w:sz="0" w:space="0" w:color="auto"/>
      </w:divBdr>
    </w:div>
    <w:div w:id="1528906196">
      <w:bodyDiv w:val="1"/>
      <w:marLeft w:val="0"/>
      <w:marRight w:val="0"/>
      <w:marTop w:val="0"/>
      <w:marBottom w:val="0"/>
      <w:divBdr>
        <w:top w:val="none" w:sz="0" w:space="0" w:color="auto"/>
        <w:left w:val="none" w:sz="0" w:space="0" w:color="auto"/>
        <w:bottom w:val="none" w:sz="0" w:space="0" w:color="auto"/>
        <w:right w:val="none" w:sz="0" w:space="0" w:color="auto"/>
      </w:divBdr>
    </w:div>
    <w:div w:id="1545293607">
      <w:bodyDiv w:val="1"/>
      <w:marLeft w:val="0"/>
      <w:marRight w:val="0"/>
      <w:marTop w:val="0"/>
      <w:marBottom w:val="0"/>
      <w:divBdr>
        <w:top w:val="none" w:sz="0" w:space="0" w:color="auto"/>
        <w:left w:val="none" w:sz="0" w:space="0" w:color="auto"/>
        <w:bottom w:val="none" w:sz="0" w:space="0" w:color="auto"/>
        <w:right w:val="none" w:sz="0" w:space="0" w:color="auto"/>
      </w:divBdr>
    </w:div>
    <w:div w:id="1670599901">
      <w:bodyDiv w:val="1"/>
      <w:marLeft w:val="0"/>
      <w:marRight w:val="0"/>
      <w:marTop w:val="0"/>
      <w:marBottom w:val="0"/>
      <w:divBdr>
        <w:top w:val="none" w:sz="0" w:space="0" w:color="auto"/>
        <w:left w:val="none" w:sz="0" w:space="0" w:color="auto"/>
        <w:bottom w:val="none" w:sz="0" w:space="0" w:color="auto"/>
        <w:right w:val="none" w:sz="0" w:space="0" w:color="auto"/>
      </w:divBdr>
    </w:div>
    <w:div w:id="1850169617">
      <w:bodyDiv w:val="1"/>
      <w:marLeft w:val="0"/>
      <w:marRight w:val="0"/>
      <w:marTop w:val="0"/>
      <w:marBottom w:val="0"/>
      <w:divBdr>
        <w:top w:val="none" w:sz="0" w:space="0" w:color="auto"/>
        <w:left w:val="none" w:sz="0" w:space="0" w:color="auto"/>
        <w:bottom w:val="none" w:sz="0" w:space="0" w:color="auto"/>
        <w:right w:val="none" w:sz="0" w:space="0" w:color="auto"/>
      </w:divBdr>
    </w:div>
    <w:div w:id="1908374175">
      <w:bodyDiv w:val="1"/>
      <w:marLeft w:val="0"/>
      <w:marRight w:val="0"/>
      <w:marTop w:val="0"/>
      <w:marBottom w:val="0"/>
      <w:divBdr>
        <w:top w:val="none" w:sz="0" w:space="0" w:color="auto"/>
        <w:left w:val="none" w:sz="0" w:space="0" w:color="auto"/>
        <w:bottom w:val="none" w:sz="0" w:space="0" w:color="auto"/>
        <w:right w:val="none" w:sz="0" w:space="0" w:color="auto"/>
      </w:divBdr>
    </w:div>
    <w:div w:id="1920824807">
      <w:bodyDiv w:val="1"/>
      <w:marLeft w:val="0"/>
      <w:marRight w:val="0"/>
      <w:marTop w:val="0"/>
      <w:marBottom w:val="0"/>
      <w:divBdr>
        <w:top w:val="none" w:sz="0" w:space="0" w:color="auto"/>
        <w:left w:val="none" w:sz="0" w:space="0" w:color="auto"/>
        <w:bottom w:val="none" w:sz="0" w:space="0" w:color="auto"/>
        <w:right w:val="none" w:sz="0" w:space="0" w:color="auto"/>
      </w:divBdr>
    </w:div>
    <w:div w:id="1930384887">
      <w:bodyDiv w:val="1"/>
      <w:marLeft w:val="0"/>
      <w:marRight w:val="0"/>
      <w:marTop w:val="0"/>
      <w:marBottom w:val="0"/>
      <w:divBdr>
        <w:top w:val="none" w:sz="0" w:space="0" w:color="auto"/>
        <w:left w:val="none" w:sz="0" w:space="0" w:color="auto"/>
        <w:bottom w:val="none" w:sz="0" w:space="0" w:color="auto"/>
        <w:right w:val="none" w:sz="0" w:space="0" w:color="auto"/>
      </w:divBdr>
    </w:div>
    <w:div w:id="20218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4A732-14CD-4586-97C2-F61882BD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3040</TotalTime>
  <Pages>14</Pages>
  <Words>34796</Words>
  <Characters>19835</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54522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Nerijus Mocevičius</cp:lastModifiedBy>
  <cp:revision>90</cp:revision>
  <cp:lastPrinted>2016-11-28T09:02:00Z</cp:lastPrinted>
  <dcterms:created xsi:type="dcterms:W3CDTF">2016-12-20T12:08:00Z</dcterms:created>
  <dcterms:modified xsi:type="dcterms:W3CDTF">2017-05-25T11:07:00Z</dcterms:modified>
</cp:coreProperties>
</file>