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EE" w:rsidRDefault="003917CC" w:rsidP="003917CC">
      <w:pPr>
        <w:jc w:val="center"/>
      </w:pPr>
      <w:r>
        <w:rPr>
          <w:rFonts w:cs="Arial"/>
          <w:b/>
          <w:noProof/>
          <w:szCs w:val="24"/>
        </w:rPr>
        <w:drawing>
          <wp:inline distT="0" distB="0" distL="0" distR="0">
            <wp:extent cx="904875" cy="725435"/>
            <wp:effectExtent l="0" t="0" r="0" b="0"/>
            <wp:docPr id="2" name="Paveikslėlis 2" descr="ESFIVP-I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IVP-II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10" cy="73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0B" w:rsidRDefault="0021410B" w:rsidP="00A14D22">
      <w:pPr>
        <w:ind w:left="10206" w:hanging="283"/>
      </w:pPr>
      <w:r>
        <w:t xml:space="preserve">Paraiškos finansuoti iš Europos Sąjungos </w:t>
      </w:r>
    </w:p>
    <w:p w:rsidR="0021410B" w:rsidRDefault="0021410B" w:rsidP="00A14D22">
      <w:pPr>
        <w:ind w:left="9923"/>
      </w:pPr>
      <w:r>
        <w:t xml:space="preserve">fondų lėšų bendrai finansuojamą projektą formos priedas </w:t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B12CAA" w:rsidP="003D52EE">
      <w:pPr>
        <w:jc w:val="center"/>
        <w:rPr>
          <w:b/>
          <w:caps/>
          <w:smallCaps/>
        </w:rPr>
      </w:pPr>
      <w:r w:rsidRPr="00B12CAA">
        <w:rPr>
          <w:b/>
          <w:caps/>
          <w:smallCaps/>
        </w:rPr>
        <w:t>PIRKIMO IR (ARBA) IMPORTO PRIDĖTINĖS VERTĖS MOKESČIO TINKAMUMO FINANSUOTI e</w:t>
      </w:r>
      <w:r w:rsidR="00D02D0B">
        <w:rPr>
          <w:b/>
          <w:caps/>
          <w:smallCaps/>
        </w:rPr>
        <w:t xml:space="preserve">uropos </w:t>
      </w:r>
      <w:r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Pr="00B12CAA">
        <w:rPr>
          <w:b/>
          <w:caps/>
          <w:smallCaps/>
        </w:rPr>
        <w:t xml:space="preserve"> FONDŲ IR (ARBA) L</w:t>
      </w:r>
      <w:r w:rsidR="00D02D0B">
        <w:rPr>
          <w:b/>
          <w:caps/>
          <w:smallCaps/>
        </w:rPr>
        <w:t xml:space="preserve">ietuvos </w:t>
      </w:r>
      <w:r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Pr="00B12CAA">
        <w:rPr>
          <w:b/>
          <w:caps/>
          <w:smallCaps/>
        </w:rPr>
        <w:t xml:space="preserve"> BIUDŽETO LĖŠOMIS </w:t>
      </w:r>
      <w:r w:rsidR="00D02D0B">
        <w:rPr>
          <w:b/>
          <w:caps/>
          <w:smallCaps/>
        </w:rPr>
        <w:t>KLAUSIMYNAS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  <w:bookmarkStart w:id="0" w:name="_GoBack"/>
      <w:bookmarkEnd w:id="0"/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arba partneris tvirtina, kad įgyvendinant projektą bus patiriamos pirkimo ir (arba) importo pridėtinės vertės mokesčio (toliau – PVM) išlaidos, kurios </w:t>
      </w:r>
      <w:r w:rsidRPr="00EB5D49">
        <w:rPr>
          <w:i/>
          <w:sz w:val="22"/>
          <w:szCs w:val="22"/>
          <w:u w:val="single"/>
          <w:lang w:val="lt-LT"/>
        </w:rPr>
        <w:t>tinkamos finansuoti</w:t>
      </w:r>
      <w:r w:rsidRPr="00EB5D49">
        <w:rPr>
          <w:i/>
          <w:sz w:val="22"/>
          <w:szCs w:val="22"/>
          <w:lang w:val="lt-LT"/>
        </w:rPr>
        <w:t xml:space="preserve"> ES fondų ir (arba) LR biudžeto lėšomis.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FootnoteReference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TableGrid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312"/>
        <w:gridCol w:w="39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1843"/>
        <w:gridCol w:w="1701"/>
        <w:gridCol w:w="1701"/>
      </w:tblGrid>
      <w:tr w:rsidR="00B030C9" w:rsidRPr="00A14D22" w:rsidTr="002A34C8">
        <w:trPr>
          <w:trHeight w:val="1275"/>
        </w:trPr>
        <w:tc>
          <w:tcPr>
            <w:tcW w:w="1134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Pareiškėjo/ partnerio pavadinimas</w:t>
            </w:r>
          </w:p>
        </w:tc>
        <w:tc>
          <w:tcPr>
            <w:tcW w:w="1312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193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 arba partnerio vykdoma veikla yra mišri pagal PVM įstatymo 59 str.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843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kaip jis apibrėžtas Pridėtinės vertės 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B030C9" w:rsidRPr="00A14D22" w:rsidTr="002A34C8">
        <w:trPr>
          <w:trHeight w:val="1438"/>
        </w:trPr>
        <w:tc>
          <w:tcPr>
            <w:tcW w:w="1134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312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390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030C9" w:rsidRPr="006845D7" w:rsidTr="002A34C8">
        <w:trPr>
          <w:trHeight w:val="1128"/>
        </w:trPr>
        <w:tc>
          <w:tcPr>
            <w:tcW w:w="1134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lastRenderedPageBreak/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312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390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843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030C9" w:rsidRPr="006845D7" w:rsidTr="002A34C8">
        <w:tc>
          <w:tcPr>
            <w:tcW w:w="1134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312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390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843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9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4D" w:rsidRDefault="0046724D" w:rsidP="00EB5D49">
      <w:r>
        <w:separator/>
      </w:r>
    </w:p>
  </w:endnote>
  <w:endnote w:type="continuationSeparator" w:id="0">
    <w:p w:rsidR="0046724D" w:rsidRDefault="0046724D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12" w:rsidRPr="002A34C8" w:rsidRDefault="00D85812">
    <w:pPr>
      <w:pStyle w:val="Footer"/>
      <w:rPr>
        <w:sz w:val="20"/>
      </w:rPr>
    </w:pPr>
  </w:p>
  <w:p w:rsidR="00D85812" w:rsidRDefault="00D8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4D" w:rsidRDefault="0046724D" w:rsidP="00EB5D49">
      <w:r>
        <w:separator/>
      </w:r>
    </w:p>
  </w:footnote>
  <w:footnote w:type="continuationSeparator" w:id="0">
    <w:p w:rsidR="0046724D" w:rsidRDefault="0046724D" w:rsidP="00EB5D49">
      <w:r>
        <w:continuationSeparator/>
      </w:r>
    </w:p>
  </w:footnote>
  <w:footnote w:id="1">
    <w:p w:rsidR="00EB5D49" w:rsidRDefault="00EB5D49">
      <w:pPr>
        <w:pStyle w:val="FootnoteText"/>
      </w:pPr>
      <w:r>
        <w:rPr>
          <w:rStyle w:val="FootnoteReference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FootnoteText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1"/>
    <w:rsid w:val="00023BAC"/>
    <w:rsid w:val="00025365"/>
    <w:rsid w:val="00027C6B"/>
    <w:rsid w:val="00051E52"/>
    <w:rsid w:val="001066CF"/>
    <w:rsid w:val="00112997"/>
    <w:rsid w:val="001C45D9"/>
    <w:rsid w:val="001D15B7"/>
    <w:rsid w:val="0021410B"/>
    <w:rsid w:val="00235C84"/>
    <w:rsid w:val="002A34C8"/>
    <w:rsid w:val="002C2592"/>
    <w:rsid w:val="002D4EC2"/>
    <w:rsid w:val="00327318"/>
    <w:rsid w:val="00330A23"/>
    <w:rsid w:val="003917CC"/>
    <w:rsid w:val="00397EFF"/>
    <w:rsid w:val="003D52EE"/>
    <w:rsid w:val="00420CB0"/>
    <w:rsid w:val="00463496"/>
    <w:rsid w:val="0046724D"/>
    <w:rsid w:val="00473AED"/>
    <w:rsid w:val="00482482"/>
    <w:rsid w:val="00490D47"/>
    <w:rsid w:val="004F0A0A"/>
    <w:rsid w:val="00522233"/>
    <w:rsid w:val="00563A11"/>
    <w:rsid w:val="005E0C9F"/>
    <w:rsid w:val="005E6E5B"/>
    <w:rsid w:val="00634626"/>
    <w:rsid w:val="00657E6C"/>
    <w:rsid w:val="00662172"/>
    <w:rsid w:val="006845D7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9309B"/>
    <w:rsid w:val="009940CD"/>
    <w:rsid w:val="009A7D31"/>
    <w:rsid w:val="009D2A99"/>
    <w:rsid w:val="00A14D22"/>
    <w:rsid w:val="00A41838"/>
    <w:rsid w:val="00A62B3E"/>
    <w:rsid w:val="00A91CFB"/>
    <w:rsid w:val="00AD25E7"/>
    <w:rsid w:val="00B030C9"/>
    <w:rsid w:val="00B12CAA"/>
    <w:rsid w:val="00BD6A0A"/>
    <w:rsid w:val="00C05237"/>
    <w:rsid w:val="00C6025E"/>
    <w:rsid w:val="00CD09FC"/>
    <w:rsid w:val="00CE14BE"/>
    <w:rsid w:val="00D02D0B"/>
    <w:rsid w:val="00D5738F"/>
    <w:rsid w:val="00D766E7"/>
    <w:rsid w:val="00D85812"/>
    <w:rsid w:val="00DB5C35"/>
    <w:rsid w:val="00DC7E3A"/>
    <w:rsid w:val="00E353EC"/>
    <w:rsid w:val="00E36DBA"/>
    <w:rsid w:val="00E43BC6"/>
    <w:rsid w:val="00E62891"/>
    <w:rsid w:val="00E87F1E"/>
    <w:rsid w:val="00EB58A7"/>
    <w:rsid w:val="00EB5D49"/>
    <w:rsid w:val="00EE0E4E"/>
    <w:rsid w:val="00F10E15"/>
    <w:rsid w:val="00F6141F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1FBD37-6C59-4DAD-8C5A-AA40899C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yperlink">
    <w:name w:val="Hyperlink"/>
    <w:rsid w:val="003D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12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9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12CAA"/>
    <w:pPr>
      <w:spacing w:after="240"/>
      <w:ind w:left="482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5D4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5DD4-61AE-44CE-98B4-017E3CD0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Gustė</dc:creator>
  <cp:lastModifiedBy>Inga Masilionytė-Larionova</cp:lastModifiedBy>
  <cp:revision>3</cp:revision>
  <cp:lastPrinted>2013-10-30T11:59:00Z</cp:lastPrinted>
  <dcterms:created xsi:type="dcterms:W3CDTF">2015-04-09T12:47:00Z</dcterms:created>
  <dcterms:modified xsi:type="dcterms:W3CDTF">2017-05-31T07:14:00Z</dcterms:modified>
</cp:coreProperties>
</file>