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3F60E2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3F60E2">
        <w:rPr>
          <w:color w:val="FFFFFF"/>
          <w:lang w:val="lt-LT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 w:rsidRPr="003F60E2">
        <w:rPr>
          <w:color w:val="FFFFFF"/>
          <w:lang w:val="lt-LT"/>
        </w:rPr>
        <w:instrText xml:space="preserve"> FORMTEXT </w:instrText>
      </w:r>
      <w:r w:rsidRPr="003F60E2">
        <w:rPr>
          <w:color w:val="FFFFFF"/>
          <w:lang w:val="lt-LT"/>
        </w:rPr>
      </w:r>
      <w:r w:rsidRPr="003F60E2">
        <w:rPr>
          <w:color w:val="FFFFFF"/>
          <w:lang w:val="lt-LT"/>
        </w:rPr>
        <w:fldChar w:fldCharType="separate"/>
      </w:r>
      <w:r w:rsidR="0033315F" w:rsidRPr="003F60E2">
        <w:rPr>
          <w:color w:val="FFFFFF"/>
          <w:lang w:val="lt-LT"/>
        </w:rPr>
        <w:t>4</w:t>
      </w:r>
      <w:r w:rsidRPr="003F60E2">
        <w:rPr>
          <w:color w:val="FFFFFF"/>
          <w:lang w:val="lt-LT"/>
        </w:rPr>
        <w:fldChar w:fldCharType="end"/>
      </w:r>
      <w:bookmarkEnd w:id="0"/>
      <w:r w:rsidRPr="003F60E2">
        <w:rPr>
          <w:color w:val="FFFFFF"/>
          <w:lang w:val="lt-LT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 w:rsidRPr="003F60E2">
        <w:rPr>
          <w:color w:val="FFFFFF"/>
          <w:lang w:val="lt-LT"/>
        </w:rPr>
        <w:instrText xml:space="preserve"> FORMTEXT </w:instrText>
      </w:r>
      <w:r w:rsidRPr="003F60E2">
        <w:rPr>
          <w:color w:val="FFFFFF"/>
          <w:lang w:val="lt-LT"/>
        </w:rPr>
      </w:r>
      <w:r w:rsidRPr="003F60E2">
        <w:rPr>
          <w:color w:val="FFFFFF"/>
          <w:lang w:val="lt-LT"/>
        </w:rPr>
        <w:fldChar w:fldCharType="separate"/>
      </w:r>
      <w:r w:rsidR="0033315F" w:rsidRPr="003F60E2">
        <w:rPr>
          <w:color w:val="FFFFFF"/>
          <w:lang w:val="lt-LT"/>
        </w:rPr>
        <w:t>Įsakymai ir potvarkiai</w:t>
      </w:r>
      <w:r w:rsidRPr="003F60E2">
        <w:rPr>
          <w:color w:val="FFFFFF"/>
          <w:lang w:val="lt-LT"/>
        </w:rPr>
        <w:fldChar w:fldCharType="end"/>
      </w:r>
      <w:bookmarkEnd w:id="1"/>
      <w:proofErr w:type="gramStart"/>
      <w:r w:rsidR="0033315F" w:rsidRPr="003F60E2">
        <w:rPr>
          <w:color w:val="FFFFFF"/>
          <w:lang w:val="lt-LT"/>
        </w:rPr>
        <w:t xml:space="preserve">  </w:t>
      </w:r>
      <w:proofErr w:type="gramEnd"/>
      <w:r w:rsidRPr="003F60E2">
        <w:rPr>
          <w:sz w:val="24"/>
          <w:szCs w:val="24"/>
          <w:lang w:val="lt-LT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3F60E2">
        <w:rPr>
          <w:sz w:val="24"/>
          <w:szCs w:val="24"/>
          <w:lang w:val="lt-LT"/>
        </w:rPr>
        <w:instrText xml:space="preserve"> FORMTEXT </w:instrText>
      </w:r>
      <w:r w:rsidRPr="003F60E2">
        <w:rPr>
          <w:sz w:val="24"/>
          <w:szCs w:val="24"/>
          <w:lang w:val="lt-LT"/>
        </w:rPr>
      </w:r>
      <w:r w:rsidRPr="003F60E2">
        <w:rPr>
          <w:sz w:val="24"/>
          <w:szCs w:val="24"/>
          <w:lang w:val="lt-LT"/>
        </w:rPr>
        <w:fldChar w:fldCharType="separate"/>
      </w:r>
      <w:r w:rsidR="00007705">
        <w:rPr>
          <w:sz w:val="24"/>
          <w:szCs w:val="24"/>
          <w:lang w:val="lt-LT"/>
        </w:rPr>
        <w:t>2016-TA-1026</w:t>
      </w:r>
      <w:r w:rsidRPr="003F60E2">
        <w:rPr>
          <w:sz w:val="24"/>
          <w:szCs w:val="24"/>
          <w:lang w:val="lt-LT"/>
        </w:rPr>
        <w:fldChar w:fldCharType="end"/>
      </w:r>
      <w:bookmarkEnd w:id="2"/>
    </w:p>
    <w:p w:rsidR="003D0BAD" w:rsidRPr="003F60E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3F60E2">
        <w:rPr>
          <w:sz w:val="24"/>
          <w:szCs w:val="24"/>
          <w:lang w:val="lt-LT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3F60E2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3F60E2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Pr="003F60E2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Pr="003F60E2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Pr="003F60E2" w:rsidRDefault="000C354E" w:rsidP="003D0BAD">
      <w:pPr>
        <w:jc w:val="center"/>
        <w:rPr>
          <w:lang w:val="lt-LT"/>
        </w:rPr>
      </w:pPr>
      <w:r w:rsidRPr="003F60E2">
        <w:rPr>
          <w:noProof/>
          <w:lang w:val="lt-LT" w:eastAsia="lt-LT"/>
        </w:rPr>
        <w:drawing>
          <wp:inline distT="0" distB="0" distL="0" distR="0" wp14:anchorId="3561A6C9" wp14:editId="7E48419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3F60E2" w:rsidRDefault="003D0BAD" w:rsidP="003D0BAD">
      <w:pPr>
        <w:jc w:val="center"/>
        <w:rPr>
          <w:lang w:val="lt-LT"/>
        </w:rPr>
      </w:pPr>
    </w:p>
    <w:bookmarkStart w:id="3" w:name="ImonPav"/>
    <w:p w:rsidR="003D0BAD" w:rsidRPr="003F60E2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3F60E2">
        <w:rPr>
          <w:rFonts w:ascii="Times New Roman" w:hAnsi="Times New Roman"/>
          <w:b/>
          <w:sz w:val="24"/>
          <w:szCs w:val="24"/>
          <w:lang w:val="lt-LT"/>
        </w:rPr>
        <w:t>LIETUVOS RESPUBLIKOS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bookmarkStart w:id="4" w:name="ImonPav2"/>
    <w:p w:rsidR="003D0BAD" w:rsidRPr="003F60E2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3F60E2">
        <w:rPr>
          <w:rFonts w:ascii="Times New Roman" w:hAnsi="Times New Roman"/>
          <w:b/>
          <w:sz w:val="24"/>
          <w:szCs w:val="24"/>
          <w:lang w:val="lt-LT"/>
        </w:rPr>
        <w:t>SOCIALINĖS APSAUGOS IR DARBO MINISTRAS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3F60E2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3F60E2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3F60E2">
        <w:rPr>
          <w:rFonts w:ascii="Times New Roman" w:hAnsi="Times New Roman"/>
          <w:b/>
          <w:sz w:val="24"/>
          <w:szCs w:val="24"/>
          <w:lang w:val="lt-LT"/>
        </w:rPr>
        <w:t>ĮSAKYMAS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3F60E2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0A3299" w:rsidRPr="003F60E2">
        <w:rPr>
          <w:rFonts w:ascii="Times New Roman" w:hAnsi="Times New Roman"/>
          <w:b/>
          <w:sz w:val="24"/>
          <w:szCs w:val="24"/>
          <w:lang w:val="lt-LT"/>
        </w:rPr>
        <w:t>DĖL IŠ EUROPOS SĄJUNGOS STRUKTŪRINIŲ FONDŲ LĖŠŲ SIŪLOMŲ BENDRAI FINANSUOTI VALSTYBĖS PROJEKTŲ PAGAL 2014–2020 METŲ EUROPOS SĄJUNGOS FONDŲ INVESTICIJŲ VEIKSMŲ PROGRAMOS 8 PRIORITETO „SOCIALINĖS ĮTRAUKTIES DIDINIMAS IR KOVA SU SKURDU“ ĮGYVENDINIMO PRIEMON</w:t>
      </w:r>
      <w:r w:rsidR="00F714D2" w:rsidRPr="003F60E2">
        <w:rPr>
          <w:rFonts w:ascii="Times New Roman" w:hAnsi="Times New Roman"/>
          <w:b/>
          <w:sz w:val="24"/>
          <w:szCs w:val="24"/>
          <w:lang w:val="lt-LT"/>
        </w:rPr>
        <w:t>Ę</w:t>
      </w:r>
      <w:r w:rsidR="000A3299" w:rsidRPr="003F60E2">
        <w:rPr>
          <w:rFonts w:ascii="Times New Roman" w:hAnsi="Times New Roman"/>
          <w:b/>
          <w:sz w:val="24"/>
          <w:szCs w:val="24"/>
          <w:lang w:val="lt-LT"/>
        </w:rPr>
        <w:t xml:space="preserve"> NR. 08.4.1-ESFA-V-416 „KOMPLEKSINĖS PASLAUGOS ŠEIMAI“ SĄRAŠO NR. 08.4.1-ESFA-V-416-01 PATVIRTINIMO   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F60E2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F60E2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A3299" w:rsidRPr="003F60E2">
        <w:rPr>
          <w:rFonts w:ascii="Times New Roman" w:hAnsi="Times New Roman"/>
          <w:sz w:val="24"/>
          <w:szCs w:val="24"/>
          <w:lang w:val="lt-LT"/>
        </w:rPr>
        <w:t>2016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F60E2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 w:rsidRPr="003F60E2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3F60E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2A0">
        <w:rPr>
          <w:rFonts w:ascii="Times New Roman" w:hAnsi="Times New Roman"/>
          <w:sz w:val="24"/>
          <w:szCs w:val="24"/>
          <w:lang w:val="lt-LT"/>
        </w:rPr>
        <w:t>rugsėjo</w:t>
      </w:r>
      <w:r w:rsidR="003D0BAD" w:rsidRPr="003F60E2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D72A0">
        <w:rPr>
          <w:rFonts w:ascii="Times New Roman" w:hAnsi="Times New Roman"/>
          <w:sz w:val="24"/>
          <w:szCs w:val="24"/>
          <w:lang w:val="lt-LT"/>
        </w:rPr>
        <w:t>14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F60E2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A3299" w:rsidRPr="003F60E2">
        <w:rPr>
          <w:rFonts w:ascii="Times New Roman" w:hAnsi="Times New Roman"/>
          <w:sz w:val="24"/>
          <w:szCs w:val="24"/>
          <w:lang w:val="lt-LT"/>
        </w:rPr>
        <w:t>A1-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0D72A0">
        <w:rPr>
          <w:rFonts w:ascii="Times New Roman" w:hAnsi="Times New Roman"/>
          <w:sz w:val="24"/>
          <w:szCs w:val="24"/>
          <w:lang w:val="lt-LT"/>
        </w:rPr>
        <w:t>515</w:t>
      </w:r>
    </w:p>
    <w:p w:rsidR="003D0BAD" w:rsidRPr="003F60E2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F60E2">
        <w:rPr>
          <w:rFonts w:ascii="Times New Roman" w:hAnsi="Times New Roman"/>
          <w:sz w:val="24"/>
          <w:szCs w:val="24"/>
          <w:lang w:val="lt-LT"/>
        </w:rPr>
        <w:t>Vilnius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F60E2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F60E2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F60E2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0A3299" w:rsidRPr="003F60E2" w:rsidRDefault="000A3299" w:rsidP="000A3299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3F60E2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„Dėl Projektų administravimo ir finansavimo taisyklių patvirtinimo“, 32 punktu,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</w:t>
      </w:r>
      <w:proofErr w:type="gramStart"/>
      <w:r w:rsidRPr="003F60E2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3F60E2">
        <w:rPr>
          <w:rFonts w:ascii="Times New Roman" w:hAnsi="Times New Roman"/>
          <w:sz w:val="24"/>
          <w:szCs w:val="24"/>
          <w:lang w:val="lt-LT"/>
        </w:rPr>
        <w:t xml:space="preserve"> 2016 m. liepos 15 d. įsakymu Nr. A1-364 „Dėl 2014–2020 metų Europos Sąjungos fondų investicijų veiksmų programos 8 prioriteto „Socialinė</w:t>
      </w:r>
      <w:bookmarkStart w:id="10" w:name="_GoBack"/>
      <w:bookmarkEnd w:id="10"/>
      <w:r w:rsidRPr="003F60E2">
        <w:rPr>
          <w:rFonts w:ascii="Times New Roman" w:hAnsi="Times New Roman"/>
          <w:sz w:val="24"/>
          <w:szCs w:val="24"/>
          <w:lang w:val="lt-LT"/>
        </w:rPr>
        <w:t xml:space="preserve">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11 punktu bei atsižvelgdama į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priemonės 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 xml:space="preserve">Nr. 08.4.1-ESFA-V-416 </w:t>
      </w:r>
      <w:r w:rsidRPr="003F60E2">
        <w:rPr>
          <w:rFonts w:ascii="Times New Roman" w:hAnsi="Times New Roman"/>
          <w:sz w:val="24"/>
          <w:szCs w:val="24"/>
          <w:lang w:val="lt-LT"/>
        </w:rPr>
        <w:t>„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3F60E2">
        <w:rPr>
          <w:rFonts w:ascii="Times New Roman" w:hAnsi="Times New Roman"/>
          <w:sz w:val="24"/>
          <w:szCs w:val="24"/>
          <w:lang w:val="lt-LT"/>
        </w:rPr>
        <w:t>“ valstybės projektų atrankos komisijos 201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6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rugsėjo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70C84" w:rsidRPr="003F60E2">
        <w:rPr>
          <w:rFonts w:ascii="Times New Roman" w:hAnsi="Times New Roman"/>
          <w:sz w:val="24"/>
          <w:szCs w:val="24"/>
          <w:lang w:val="lt-LT"/>
        </w:rPr>
        <w:t>1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d. posėdžio protokolu Nr. D5-</w:t>
      </w:r>
      <w:r w:rsidR="00770C84" w:rsidRPr="003F60E2">
        <w:rPr>
          <w:rFonts w:ascii="Times New Roman" w:hAnsi="Times New Roman"/>
          <w:sz w:val="24"/>
          <w:szCs w:val="24"/>
          <w:lang w:val="lt-LT"/>
        </w:rPr>
        <w:t>282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pateiktus siūlymus: </w:t>
      </w:r>
    </w:p>
    <w:p w:rsidR="000A3299" w:rsidRPr="003F60E2" w:rsidRDefault="000A3299" w:rsidP="000A3299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 xml:space="preserve">1. T v i r t i n u Iš Europos Sąjungos struktūrinių fondų lėšų siūlomų bendrai finansuoti valstybės projektų pagal 2014−2020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</w:t>
      </w:r>
      <w:proofErr w:type="gramStart"/>
      <w:r w:rsidRPr="003F60E2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Pr="003F60E2">
        <w:rPr>
          <w:rFonts w:ascii="Times New Roman" w:hAnsi="Times New Roman"/>
          <w:sz w:val="24"/>
          <w:szCs w:val="24"/>
          <w:lang w:val="lt-LT"/>
        </w:rPr>
        <w:t>V-4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16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3F60E2">
        <w:rPr>
          <w:rFonts w:ascii="Times New Roman" w:hAnsi="Times New Roman"/>
          <w:sz w:val="24"/>
          <w:szCs w:val="24"/>
          <w:lang w:val="lt-LT"/>
        </w:rPr>
        <w:t>“ sąrašą Nr. 08.4.1-ESFA-V-4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16</w:t>
      </w:r>
      <w:r w:rsidRPr="003F60E2">
        <w:rPr>
          <w:rFonts w:ascii="Times New Roman" w:hAnsi="Times New Roman"/>
          <w:sz w:val="24"/>
          <w:szCs w:val="24"/>
          <w:lang w:val="lt-LT"/>
        </w:rPr>
        <w:t>-01 (pridedama).</w:t>
      </w:r>
    </w:p>
    <w:p w:rsidR="000A3299" w:rsidRPr="003F60E2" w:rsidRDefault="000A3299" w:rsidP="000A3299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3D0BAD" w:rsidRPr="003F60E2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0A3299" w:rsidRPr="003F60E2" w:rsidRDefault="000A3299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0A3299" w:rsidRPr="003F60E2" w:rsidRDefault="000A3299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0A3299" w:rsidRPr="003F60E2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F60E2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F60E2" w:rsidTr="003D0BAD">
        <w:tc>
          <w:tcPr>
            <w:tcW w:w="4631" w:type="dxa"/>
          </w:tcPr>
          <w:p w:rsidR="003D0BAD" w:rsidRPr="003F60E2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t>Socialinės apsaugos ir darbo ministrė</w: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F60E2" w:rsidRDefault="00D761EC" w:rsidP="000A3299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0A3299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F60E2" w:rsidRDefault="0072718E" w:rsidP="0072718E">
      <w:pPr>
        <w:rPr>
          <w:lang w:val="lt-LT"/>
        </w:rPr>
      </w:pPr>
    </w:p>
    <w:sectPr w:rsidR="0072718E" w:rsidRPr="003F60E2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A6" w:rsidRDefault="00BA76A6">
      <w:r>
        <w:separator/>
      </w:r>
    </w:p>
  </w:endnote>
  <w:endnote w:type="continuationSeparator" w:id="0">
    <w:p w:rsidR="00BA76A6" w:rsidRDefault="00BA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A6" w:rsidRDefault="00BA76A6">
      <w:r>
        <w:separator/>
      </w:r>
    </w:p>
  </w:footnote>
  <w:footnote w:type="continuationSeparator" w:id="0">
    <w:p w:rsidR="00BA76A6" w:rsidRDefault="00BA7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7705"/>
    <w:rsid w:val="00066E5B"/>
    <w:rsid w:val="000A3299"/>
    <w:rsid w:val="000B1E95"/>
    <w:rsid w:val="000C354E"/>
    <w:rsid w:val="000C4D91"/>
    <w:rsid w:val="000D72A0"/>
    <w:rsid w:val="0014073C"/>
    <w:rsid w:val="001524A9"/>
    <w:rsid w:val="00165A74"/>
    <w:rsid w:val="001D7531"/>
    <w:rsid w:val="00202AB4"/>
    <w:rsid w:val="002379AB"/>
    <w:rsid w:val="002A07D8"/>
    <w:rsid w:val="002C3984"/>
    <w:rsid w:val="0033315F"/>
    <w:rsid w:val="00333FAA"/>
    <w:rsid w:val="00341F9A"/>
    <w:rsid w:val="00372173"/>
    <w:rsid w:val="00383FF6"/>
    <w:rsid w:val="003A09B9"/>
    <w:rsid w:val="003D0BAD"/>
    <w:rsid w:val="003F60E2"/>
    <w:rsid w:val="003F679C"/>
    <w:rsid w:val="00407E28"/>
    <w:rsid w:val="004377ED"/>
    <w:rsid w:val="00473B71"/>
    <w:rsid w:val="004F70E6"/>
    <w:rsid w:val="00545DDF"/>
    <w:rsid w:val="00576C15"/>
    <w:rsid w:val="00641B46"/>
    <w:rsid w:val="006A6BA7"/>
    <w:rsid w:val="006C7613"/>
    <w:rsid w:val="006F7593"/>
    <w:rsid w:val="00722155"/>
    <w:rsid w:val="0072718E"/>
    <w:rsid w:val="00740DFD"/>
    <w:rsid w:val="00770C84"/>
    <w:rsid w:val="00797DEF"/>
    <w:rsid w:val="007C49C6"/>
    <w:rsid w:val="007E7D86"/>
    <w:rsid w:val="008704C0"/>
    <w:rsid w:val="00881151"/>
    <w:rsid w:val="008A17C0"/>
    <w:rsid w:val="008C7C0A"/>
    <w:rsid w:val="008D1BE9"/>
    <w:rsid w:val="008D77F8"/>
    <w:rsid w:val="008F68E1"/>
    <w:rsid w:val="00912EAE"/>
    <w:rsid w:val="00921E62"/>
    <w:rsid w:val="00954862"/>
    <w:rsid w:val="009F5048"/>
    <w:rsid w:val="00A208CC"/>
    <w:rsid w:val="00A927AA"/>
    <w:rsid w:val="00A94D42"/>
    <w:rsid w:val="00BA76A6"/>
    <w:rsid w:val="00BB2A15"/>
    <w:rsid w:val="00BD2F2B"/>
    <w:rsid w:val="00C2154D"/>
    <w:rsid w:val="00C23B62"/>
    <w:rsid w:val="00D4579D"/>
    <w:rsid w:val="00D56220"/>
    <w:rsid w:val="00D67987"/>
    <w:rsid w:val="00D71268"/>
    <w:rsid w:val="00D761EC"/>
    <w:rsid w:val="00E17E91"/>
    <w:rsid w:val="00EE3CDF"/>
    <w:rsid w:val="00F47AC6"/>
    <w:rsid w:val="00F54BC4"/>
    <w:rsid w:val="00F7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16F90-12CF-48C4-B5BB-820F0D80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1554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dcterms:created xsi:type="dcterms:W3CDTF">2016-09-06T11:35:00Z</dcterms:created>
  <dcterms:modified xsi:type="dcterms:W3CDTF">2016-09-14T10:42:00Z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-256136418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1154653590</vt:i4>
  </property>
</Properties>
</file>