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83361" w14:textId="77777777" w:rsidR="0062583B" w:rsidRPr="00772209" w:rsidRDefault="0062583B" w:rsidP="0062583B">
      <w:pPr>
        <w:spacing w:after="0" w:line="240" w:lineRule="auto"/>
        <w:ind w:left="5387"/>
        <w:rPr>
          <w:rFonts w:ascii="Times New Roman" w:eastAsia="Times New Roman" w:hAnsi="Times New Roman" w:cs="Times New Roman"/>
          <w:sz w:val="24"/>
        </w:rPr>
      </w:pPr>
      <w:r w:rsidRPr="00772209">
        <w:rPr>
          <w:rFonts w:ascii="Times New Roman" w:eastAsia="Times New Roman" w:hAnsi="Times New Roman" w:cs="Times New Roman"/>
          <w:sz w:val="24"/>
        </w:rPr>
        <w:t>PATVIRTINTA</w:t>
      </w:r>
      <w:r w:rsidRPr="00772209">
        <w:rPr>
          <w:rFonts w:ascii="Times New Roman" w:eastAsia="Times New Roman" w:hAnsi="Times New Roman" w:cs="Times New Roman"/>
          <w:sz w:val="24"/>
        </w:rPr>
        <w:br/>
        <w:t xml:space="preserve">Lietuvos Respublikos sveikatos </w:t>
      </w:r>
    </w:p>
    <w:p w14:paraId="1307D301" w14:textId="77777777" w:rsidR="0062583B" w:rsidRPr="00772209" w:rsidRDefault="0062583B" w:rsidP="0062583B">
      <w:pPr>
        <w:spacing w:after="0" w:line="240" w:lineRule="auto"/>
        <w:ind w:left="5387"/>
        <w:rPr>
          <w:rFonts w:ascii="Times New Roman" w:eastAsia="Times New Roman" w:hAnsi="Times New Roman" w:cs="Times New Roman"/>
          <w:sz w:val="24"/>
        </w:rPr>
      </w:pPr>
      <w:r w:rsidRPr="00772209">
        <w:rPr>
          <w:rFonts w:ascii="Times New Roman" w:eastAsia="Times New Roman" w:hAnsi="Times New Roman" w:cs="Times New Roman"/>
          <w:sz w:val="24"/>
        </w:rPr>
        <w:t>apsaugos ministro</w:t>
      </w:r>
      <w:r w:rsidRPr="00772209">
        <w:rPr>
          <w:rFonts w:ascii="Times New Roman" w:eastAsia="Times New Roman" w:hAnsi="Times New Roman" w:cs="Times New Roman"/>
          <w:sz w:val="24"/>
        </w:rPr>
        <w:br/>
        <w:t xml:space="preserve">2017 m.                      d. </w:t>
      </w:r>
    </w:p>
    <w:p w14:paraId="2E367AC5" w14:textId="77777777" w:rsidR="0062583B" w:rsidRPr="00772209" w:rsidRDefault="0062583B" w:rsidP="0062583B">
      <w:pPr>
        <w:spacing w:after="0" w:line="240" w:lineRule="auto"/>
        <w:ind w:left="5387"/>
        <w:rPr>
          <w:rFonts w:ascii="Times New Roman" w:eastAsia="Times New Roman" w:hAnsi="Times New Roman" w:cs="Times New Roman"/>
          <w:sz w:val="24"/>
        </w:rPr>
      </w:pPr>
      <w:r w:rsidRPr="00772209">
        <w:rPr>
          <w:rFonts w:ascii="Times New Roman" w:eastAsia="Times New Roman" w:hAnsi="Times New Roman" w:cs="Times New Roman"/>
          <w:sz w:val="24"/>
        </w:rPr>
        <w:t xml:space="preserve">įsakymu Nr. V- </w:t>
      </w:r>
    </w:p>
    <w:p w14:paraId="7B10B440" w14:textId="77777777" w:rsidR="0062583B" w:rsidRPr="00772209" w:rsidRDefault="0062583B" w:rsidP="0062583B">
      <w:pPr>
        <w:spacing w:after="0" w:line="240" w:lineRule="auto"/>
        <w:jc w:val="right"/>
        <w:rPr>
          <w:rFonts w:ascii="Times New Roman" w:eastAsia="Times New Roman" w:hAnsi="Times New Roman" w:cs="Times New Roman"/>
          <w:sz w:val="24"/>
        </w:rPr>
      </w:pPr>
    </w:p>
    <w:p w14:paraId="4ADFEF8A" w14:textId="77777777" w:rsidR="0062583B" w:rsidRPr="00772209" w:rsidRDefault="0062583B" w:rsidP="0062583B">
      <w:pPr>
        <w:spacing w:after="0" w:line="240" w:lineRule="auto"/>
        <w:ind w:right="246"/>
        <w:jc w:val="center"/>
        <w:rPr>
          <w:rFonts w:ascii="Times New Roman" w:eastAsia="Times New Roman" w:hAnsi="Times New Roman" w:cs="Times New Roman"/>
          <w:b/>
          <w:color w:val="000000"/>
          <w:sz w:val="24"/>
          <w:szCs w:val="24"/>
        </w:rPr>
      </w:pPr>
      <w:r w:rsidRPr="00772209">
        <w:rPr>
          <w:rFonts w:ascii="Times New Roman" w:eastAsia="Times New Roman" w:hAnsi="Times New Roman" w:cs="Times New Roman"/>
          <w:b/>
          <w:color w:val="000000"/>
          <w:sz w:val="24"/>
          <w:szCs w:val="24"/>
        </w:rPr>
        <w:t xml:space="preserve">2014–2020 METŲ EUROPOS SĄJUNGOS FONDŲ INVESTICIJŲ VEIKSMŲ PROGRAMOS 8 PRIORITETO „SOCIALINĖS ĮTRAUKTIES DIDINIMAS IR KOVA SU SKURDU“ ĮGYVENDINIMO PRIEMONĖS </w:t>
      </w:r>
      <w:r w:rsidRPr="00772209">
        <w:rPr>
          <w:rFonts w:ascii="Times New Roman" w:hAnsi="Times New Roman" w:cs="Times New Roman"/>
          <w:b/>
          <w:color w:val="000000"/>
          <w:sz w:val="24"/>
          <w:szCs w:val="24"/>
        </w:rPr>
        <w:t>NR.</w:t>
      </w:r>
      <w:r w:rsidRPr="00772209">
        <w:rPr>
          <w:rFonts w:ascii="Times New Roman" w:hAnsi="Times New Roman" w:cs="Times New Roman"/>
          <w:color w:val="000000"/>
          <w:sz w:val="24"/>
          <w:szCs w:val="24"/>
        </w:rPr>
        <w:t xml:space="preserve"> </w:t>
      </w:r>
      <w:r w:rsidRPr="00772209">
        <w:rPr>
          <w:rFonts w:ascii="Times New Roman" w:hAnsi="Times New Roman" w:cs="Times New Roman"/>
          <w:b/>
          <w:color w:val="000000" w:themeColor="text1"/>
          <w:sz w:val="24"/>
          <w:szCs w:val="24"/>
        </w:rPr>
        <w:t xml:space="preserve">08.4.2-ESFA-R-615 </w:t>
      </w:r>
      <w:r w:rsidRPr="00772209">
        <w:rPr>
          <w:rFonts w:ascii="Times New Roman" w:hAnsi="Times New Roman" w:cs="Times New Roman"/>
          <w:b/>
          <w:color w:val="000000"/>
          <w:sz w:val="24"/>
          <w:szCs w:val="24"/>
        </w:rPr>
        <w:t>,,</w:t>
      </w:r>
      <w:r w:rsidRPr="00772209">
        <w:rPr>
          <w:rFonts w:ascii="Times New Roman" w:hAnsi="Times New Roman" w:cs="Times New Roman"/>
          <w:b/>
          <w:bCs/>
          <w:sz w:val="24"/>
          <w:szCs w:val="24"/>
        </w:rPr>
        <w:t>PRIEMONIŲ, GERINANČIŲ AMBULATORINIŲ SVEIKATOS PRIEŽIŪROS PASLAUGŲ PRIEINAMUMĄ TUBERKULIOZE SERGANTIEMS ASMENIMS, ĮGYVENDINIMAS</w:t>
      </w:r>
      <w:r w:rsidRPr="00772209">
        <w:rPr>
          <w:rFonts w:ascii="Times New Roman" w:hAnsi="Times New Roman" w:cs="Times New Roman"/>
          <w:b/>
          <w:color w:val="000000"/>
          <w:sz w:val="24"/>
          <w:szCs w:val="24"/>
        </w:rPr>
        <w:t>“</w:t>
      </w:r>
      <w:r w:rsidRPr="00772209">
        <w:rPr>
          <w:rFonts w:ascii="Times New Roman" w:eastAsia="Times New Roman" w:hAnsi="Times New Roman" w:cs="Times New Roman"/>
          <w:b/>
          <w:color w:val="000000"/>
          <w:sz w:val="24"/>
          <w:szCs w:val="24"/>
        </w:rPr>
        <w:t xml:space="preserve"> PROJEKTŲ FINANSAVIMO SĄLYGŲ APRAŠAS </w:t>
      </w:r>
    </w:p>
    <w:p w14:paraId="0BF55761" w14:textId="77777777" w:rsidR="0062583B" w:rsidRPr="00772209" w:rsidRDefault="0062583B" w:rsidP="0062583B">
      <w:pPr>
        <w:spacing w:after="0" w:line="240" w:lineRule="auto"/>
        <w:jc w:val="center"/>
        <w:rPr>
          <w:rFonts w:ascii="Times New Roman" w:eastAsia="Times New Roman" w:hAnsi="Times New Roman" w:cs="Times New Roman"/>
          <w:b/>
          <w:color w:val="000000"/>
          <w:sz w:val="24"/>
        </w:rPr>
      </w:pPr>
    </w:p>
    <w:p w14:paraId="5E25DA56" w14:textId="77777777" w:rsidR="0062583B" w:rsidRPr="00772209" w:rsidRDefault="0062583B" w:rsidP="0062583B">
      <w:pPr>
        <w:spacing w:after="0" w:line="240" w:lineRule="auto"/>
        <w:jc w:val="center"/>
        <w:rPr>
          <w:rFonts w:ascii="Times New Roman" w:eastAsia="Times New Roman" w:hAnsi="Times New Roman" w:cs="Times New Roman"/>
          <w:b/>
          <w:color w:val="000000"/>
          <w:sz w:val="24"/>
        </w:rPr>
      </w:pPr>
    </w:p>
    <w:p w14:paraId="6D35F4A0" w14:textId="77777777" w:rsidR="0062583B" w:rsidRPr="00772209" w:rsidRDefault="0062583B" w:rsidP="0062583B">
      <w:pPr>
        <w:keepNext/>
        <w:tabs>
          <w:tab w:val="left" w:pos="567"/>
        </w:tabs>
        <w:spacing w:after="0" w:line="240" w:lineRule="auto"/>
        <w:ind w:right="567"/>
        <w:jc w:val="center"/>
        <w:rPr>
          <w:rFonts w:ascii="Times New Roman" w:eastAsia="Times New Roman" w:hAnsi="Times New Roman" w:cs="Times New Roman"/>
          <w:b/>
          <w:color w:val="000000"/>
          <w:sz w:val="24"/>
        </w:rPr>
      </w:pPr>
      <w:r w:rsidRPr="00772209">
        <w:rPr>
          <w:rFonts w:ascii="Times New Roman" w:eastAsia="Times New Roman" w:hAnsi="Times New Roman" w:cs="Times New Roman"/>
          <w:b/>
          <w:color w:val="000000"/>
          <w:sz w:val="24"/>
        </w:rPr>
        <w:t>I SKYRIUS</w:t>
      </w:r>
    </w:p>
    <w:p w14:paraId="49F680BB" w14:textId="77777777" w:rsidR="0062583B" w:rsidRPr="00772209" w:rsidRDefault="0062583B" w:rsidP="0062583B">
      <w:pPr>
        <w:keepNext/>
        <w:tabs>
          <w:tab w:val="left" w:pos="567"/>
        </w:tabs>
        <w:spacing w:after="0" w:line="240" w:lineRule="auto"/>
        <w:ind w:right="567"/>
        <w:jc w:val="center"/>
        <w:rPr>
          <w:rFonts w:ascii="Times New Roman" w:eastAsia="Times New Roman" w:hAnsi="Times New Roman" w:cs="Times New Roman"/>
          <w:b/>
          <w:color w:val="000000"/>
          <w:sz w:val="24"/>
        </w:rPr>
      </w:pPr>
      <w:r w:rsidRPr="00772209">
        <w:rPr>
          <w:rFonts w:ascii="Times New Roman" w:eastAsia="Times New Roman" w:hAnsi="Times New Roman" w:cs="Times New Roman"/>
          <w:b/>
          <w:color w:val="000000"/>
          <w:sz w:val="24"/>
        </w:rPr>
        <w:t>BENDROSIOS NUOSTATOS</w:t>
      </w:r>
    </w:p>
    <w:p w14:paraId="10B56146" w14:textId="77777777" w:rsidR="0062583B" w:rsidRPr="00772209" w:rsidRDefault="0062583B" w:rsidP="0046516A">
      <w:pPr>
        <w:tabs>
          <w:tab w:val="left" w:pos="0"/>
          <w:tab w:val="left" w:pos="567"/>
        </w:tabs>
        <w:spacing w:after="0" w:line="240" w:lineRule="auto"/>
        <w:ind w:firstLine="851"/>
        <w:jc w:val="both"/>
        <w:rPr>
          <w:rFonts w:ascii="Times New Roman" w:eastAsia="Times New Roman" w:hAnsi="Times New Roman" w:cs="Times New Roman"/>
          <w:color w:val="000000" w:themeColor="text1"/>
          <w:sz w:val="24"/>
          <w:szCs w:val="24"/>
        </w:rPr>
      </w:pPr>
    </w:p>
    <w:p w14:paraId="19617E05" w14:textId="0BC37C99" w:rsidR="0062583B" w:rsidRPr="00772209" w:rsidRDefault="0062583B" w:rsidP="0046516A">
      <w:pPr>
        <w:tabs>
          <w:tab w:val="left" w:pos="0"/>
          <w:tab w:val="left" w:pos="54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1. 2014–2020 metų Europos Sąjungos fondų investicijų veiksmų programos 8 prioriteto „Socialinės įtraukties didinimas ir kova su skurdu“ priemonės </w:t>
      </w:r>
      <w:r w:rsidRPr="00772209">
        <w:rPr>
          <w:rFonts w:ascii="Times New Roman" w:hAnsi="Times New Roman" w:cs="Times New Roman"/>
          <w:color w:val="000000" w:themeColor="text1"/>
          <w:sz w:val="24"/>
          <w:szCs w:val="24"/>
        </w:rPr>
        <w:t>Nr. 08.4.2-ESFA-R-615 ,,</w:t>
      </w:r>
      <w:r w:rsidRPr="00772209">
        <w:rPr>
          <w:rFonts w:ascii="Times New Roman" w:hAnsi="Times New Roman" w:cs="Times New Roman"/>
          <w:bCs/>
          <w:color w:val="000000" w:themeColor="text1"/>
          <w:sz w:val="24"/>
          <w:szCs w:val="24"/>
        </w:rPr>
        <w:t>Priemonių, gerinančių ambulatorinių sveikatos priežiūros paslaugų prieinamumą tuberkulioze sergantiems asmenims, įgyvendinimas</w:t>
      </w:r>
      <w:r w:rsidRPr="00772209">
        <w:rPr>
          <w:rFonts w:ascii="Times New Roman" w:hAnsi="Times New Roman" w:cs="Times New Roman"/>
          <w:color w:val="000000" w:themeColor="text1"/>
          <w:sz w:val="24"/>
          <w:szCs w:val="24"/>
        </w:rPr>
        <w:t xml:space="preserve">“ </w:t>
      </w:r>
      <w:r w:rsidRPr="00772209">
        <w:rPr>
          <w:rFonts w:ascii="Times New Roman" w:eastAsia="Times New Roman" w:hAnsi="Times New Roman" w:cs="Times New Roman"/>
          <w:color w:val="000000" w:themeColor="text1"/>
          <w:sz w:val="24"/>
          <w:szCs w:val="24"/>
        </w:rPr>
        <w:t xml:space="preserve">projektų finansavimo sąlygų aprašas (toliau – Aprašas) nustato reikalavimus, kuriais turi vadovautis pareiškėjas, rengdamas ir teikdamas paraiškas finansuoti iš Europos Sąjungos struktūrinių fondų lėšų bendrai finansuojamus projektus (toliau – paraiška) pagal 2014–2020 metų Europos Sąjungos fondų investicijų veiksmų programos, patvirtintos </w:t>
      </w:r>
      <w:r w:rsidR="00416C45" w:rsidRPr="00772209">
        <w:rPr>
          <w:rFonts w:ascii="Times New Roman" w:eastAsia="Times New Roman" w:hAnsi="Times New Roman" w:cs="Times New Roman"/>
          <w:color w:val="000000" w:themeColor="text1"/>
          <w:sz w:val="24"/>
          <w:szCs w:val="24"/>
        </w:rPr>
        <w:br/>
      </w:r>
      <w:r w:rsidRPr="00772209">
        <w:rPr>
          <w:rFonts w:ascii="Times New Roman" w:eastAsia="Times New Roman" w:hAnsi="Times New Roman" w:cs="Times New Roman"/>
          <w:color w:val="000000" w:themeColor="text1"/>
          <w:sz w:val="24"/>
          <w:szCs w:val="24"/>
        </w:rPr>
        <w:t xml:space="preserve">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įtraukties didinimas ir kova su skurdu“ 8.4.2 konkretaus uždavinio „Sumažinti sveikatos netolygumus, gerinant sveikatos priežiūros kokybę ir prieinamumą tikslinėms gyventojų grupėms, ir skatinti sveiką senėjimą“ įgyvendinimo priemonės </w:t>
      </w:r>
      <w:r w:rsidRPr="00772209">
        <w:rPr>
          <w:rFonts w:ascii="Times New Roman" w:hAnsi="Times New Roman" w:cs="Times New Roman"/>
          <w:color w:val="000000" w:themeColor="text1"/>
          <w:sz w:val="24"/>
          <w:szCs w:val="24"/>
        </w:rPr>
        <w:t>Nr. 08.4.2-ESFA-R-615 ,,</w:t>
      </w:r>
      <w:r w:rsidRPr="00772209">
        <w:rPr>
          <w:rFonts w:ascii="Times New Roman" w:hAnsi="Times New Roman" w:cs="Times New Roman"/>
          <w:bCs/>
          <w:color w:val="000000" w:themeColor="text1"/>
          <w:sz w:val="24"/>
          <w:szCs w:val="24"/>
        </w:rPr>
        <w:t xml:space="preserve">Priemonių, gerinančių ambulatorinių </w:t>
      </w:r>
      <w:r w:rsidR="00416C45" w:rsidRPr="00772209">
        <w:rPr>
          <w:rFonts w:ascii="Times New Roman" w:hAnsi="Times New Roman" w:cs="Times New Roman"/>
          <w:bCs/>
          <w:color w:val="000000" w:themeColor="text1"/>
          <w:sz w:val="24"/>
          <w:szCs w:val="24"/>
        </w:rPr>
        <w:br/>
      </w:r>
      <w:r w:rsidRPr="00772209">
        <w:rPr>
          <w:rFonts w:ascii="Times New Roman" w:hAnsi="Times New Roman" w:cs="Times New Roman"/>
          <w:bCs/>
          <w:color w:val="000000" w:themeColor="text1"/>
          <w:sz w:val="24"/>
          <w:szCs w:val="24"/>
        </w:rPr>
        <w:t>sveikatos priežiūros paslaugų prieinamumą tuberkulioze sergantiems asmenims, įgyvendinimas</w:t>
      </w:r>
      <w:r w:rsidRPr="00772209">
        <w:rPr>
          <w:rFonts w:ascii="Times New Roman" w:hAnsi="Times New Roman" w:cs="Times New Roman"/>
          <w:color w:val="000000" w:themeColor="text1"/>
          <w:sz w:val="24"/>
          <w:szCs w:val="24"/>
        </w:rPr>
        <w:t>“</w:t>
      </w:r>
      <w:r w:rsidRPr="00772209">
        <w:rPr>
          <w:rFonts w:ascii="Times New Roman" w:eastAsia="Times New Roman" w:hAnsi="Times New Roman" w:cs="Times New Roman"/>
          <w:color w:val="000000" w:themeColor="text1"/>
          <w:sz w:val="24"/>
          <w:szCs w:val="24"/>
        </w:rPr>
        <w:t xml:space="preserve"> (toliau – Priemonė) finansuojamą veiklą,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FB5A252" w14:textId="77777777" w:rsidR="00077549" w:rsidRPr="00772209" w:rsidRDefault="008112B2" w:rsidP="0046516A">
      <w:pPr>
        <w:tabs>
          <w:tab w:val="left" w:pos="0"/>
          <w:tab w:val="left" w:pos="709"/>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 Aprašas yra parengtas atsižvelgiant į:</w:t>
      </w:r>
    </w:p>
    <w:p w14:paraId="35355D2F" w14:textId="77777777" w:rsidR="00AA1F4F" w:rsidRPr="00772209" w:rsidRDefault="008112B2"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w:t>
      </w:r>
      <w:r w:rsidRPr="00772209">
        <w:rPr>
          <w:rFonts w:ascii="Times New Roman" w:eastAsia="Times New Roman" w:hAnsi="Times New Roman" w:cs="Times New Roman"/>
          <w:color w:val="000000" w:themeColor="text1"/>
          <w:sz w:val="24"/>
          <w:szCs w:val="24"/>
        </w:rPr>
        <w:tab/>
      </w:r>
      <w:r w:rsidR="00AA1F4F" w:rsidRPr="00772209">
        <w:rPr>
          <w:rFonts w:ascii="Times New Roman" w:hAnsi="Times New Roman" w:cs="Times New Roman"/>
          <w:color w:val="000000" w:themeColor="text1"/>
          <w:sz w:val="24"/>
          <w:szCs w:val="24"/>
        </w:rPr>
        <w:t>Veiksmų programą;</w:t>
      </w:r>
    </w:p>
    <w:p w14:paraId="5B449C4E" w14:textId="6354FF0A"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AA1F4F" w:rsidRPr="00772209">
        <w:rPr>
          <w:rFonts w:ascii="Times New Roman" w:hAnsi="Times New Roman" w:cs="Times New Roman"/>
          <w:color w:val="000000" w:themeColor="text1"/>
          <w:sz w:val="24"/>
          <w:szCs w:val="24"/>
        </w:rPr>
        <w:t>.2.</w:t>
      </w:r>
      <w:r w:rsidR="00AA1F4F" w:rsidRPr="00772209">
        <w:rPr>
          <w:rFonts w:ascii="Times New Roman" w:hAnsi="Times New Roman" w:cs="Times New Roman"/>
          <w:color w:val="000000" w:themeColor="text1"/>
          <w:sz w:val="24"/>
          <w:szCs w:val="24"/>
        </w:rPr>
        <w:tab/>
        <w:t>Lietuvos sveikatos 2014–2025 metų programą, patvirtintą Lietuvos Respublikos Seimo 2014 m. birželio 26 d. nutarimu Nr. XII-964 „Dėl Lietuvos sveikatos 2014–2025 metų programos patvirtinimo“;</w:t>
      </w:r>
    </w:p>
    <w:p w14:paraId="720FF7F4" w14:textId="14810678"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AA1F4F" w:rsidRPr="00772209">
        <w:rPr>
          <w:rFonts w:ascii="Times New Roman" w:hAnsi="Times New Roman" w:cs="Times New Roman"/>
          <w:color w:val="000000" w:themeColor="text1"/>
          <w:sz w:val="24"/>
          <w:szCs w:val="24"/>
        </w:rPr>
        <w:t>.3.</w:t>
      </w:r>
      <w:r w:rsidR="00AA1F4F" w:rsidRPr="00772209">
        <w:rPr>
          <w:rFonts w:ascii="Times New Roman" w:hAnsi="Times New Roman" w:cs="Times New Roman"/>
          <w:color w:val="000000" w:themeColor="text1"/>
          <w:sz w:val="24"/>
          <w:szCs w:val="24"/>
        </w:rPr>
        <w:tab/>
        <w:t xml:space="preserve">2014–2020 metų nacionalinės pažangos programos horizontaliojo prioriteto „Sveikata visiems“ tarpinstitucinį veiklos planą, patvirtintą Lietuvos Respublikos Vyriausybės </w:t>
      </w:r>
      <w:r w:rsidR="00AA1F4F" w:rsidRPr="00772209">
        <w:rPr>
          <w:rFonts w:ascii="Times New Roman" w:hAnsi="Times New Roman" w:cs="Times New Roman"/>
          <w:color w:val="000000" w:themeColor="text1"/>
          <w:sz w:val="24"/>
          <w:szCs w:val="24"/>
        </w:rPr>
        <w:br/>
        <w:t>2014 m. kovo 26 d. nutarimu Nr. 293 „Dėl 2014–2020 metų nacionalinės pažangos programos horizontaliojo prioriteto „Sveikata visiems“ tarpinstitucinio veiklos plano patvirtinimo“;</w:t>
      </w:r>
    </w:p>
    <w:p w14:paraId="18827822" w14:textId="5AD62B96" w:rsidR="00AB68FB"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350E13" w:rsidRPr="00772209">
        <w:rPr>
          <w:rFonts w:ascii="Times New Roman" w:hAnsi="Times New Roman" w:cs="Times New Roman"/>
          <w:color w:val="000000" w:themeColor="text1"/>
          <w:sz w:val="24"/>
          <w:szCs w:val="24"/>
        </w:rPr>
        <w:t xml:space="preserve">.4. </w:t>
      </w:r>
      <w:r w:rsidR="00AB68FB" w:rsidRPr="00772209">
        <w:rPr>
          <w:rFonts w:ascii="Times New Roman" w:hAnsi="Times New Roman" w:cs="Times New Roman"/>
          <w:color w:val="000000" w:themeColor="text1"/>
          <w:sz w:val="24"/>
          <w:szCs w:val="24"/>
        </w:rPr>
        <w:t xml:space="preserve">2014–2020 metų nacionalinės pažangos programos horizontaliojo prioriteto „Regioninė plėtra“ tarpinstitucinio veiklos plano, patvirtinto Lietuvos Respublikos Vyriausybės 2014 m. vasario 19 d. nutarimu Nr. 172 „Dėl 2014–2020 metų nacionalinės pažangos programos horizontaliojo prioriteto „Regioninė plėtra“ Tarpinstitucinio veiklos plano patvirtinimo“ 1 tikslą „Užtikrinti tolygią ir tvarią regionų plėtrą“ 1.2 uždavinio „Didinti viešųjų ir administracinių paslaugų kokybę ir </w:t>
      </w:r>
      <w:r w:rsidR="00AB68FB" w:rsidRPr="00772209">
        <w:rPr>
          <w:rFonts w:ascii="Times New Roman" w:hAnsi="Times New Roman" w:cs="Times New Roman"/>
          <w:color w:val="000000" w:themeColor="text1"/>
          <w:sz w:val="24"/>
          <w:szCs w:val="24"/>
        </w:rPr>
        <w:lastRenderedPageBreak/>
        <w:t>prieinamumą“ priemonę „1.2.9 Priemonė: gerinti sveikatos priežiūros ir visuomenės sveikatos priežiūros kokybę ir prieinamumą“</w:t>
      </w:r>
      <w:r w:rsidR="00350E13" w:rsidRPr="00772209">
        <w:rPr>
          <w:rFonts w:ascii="Times New Roman" w:hAnsi="Times New Roman" w:cs="Times New Roman"/>
          <w:color w:val="000000" w:themeColor="text1"/>
          <w:sz w:val="24"/>
          <w:szCs w:val="24"/>
        </w:rPr>
        <w:t>;</w:t>
      </w:r>
    </w:p>
    <w:p w14:paraId="69A833B7" w14:textId="3AA411AC"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w:t>
      </w:r>
      <w:r w:rsidR="00B93A25" w:rsidRPr="00772209">
        <w:rPr>
          <w:rFonts w:ascii="Times New Roman" w:hAnsi="Times New Roman" w:cs="Times New Roman"/>
          <w:color w:val="000000" w:themeColor="text1"/>
          <w:sz w:val="24"/>
          <w:szCs w:val="24"/>
        </w:rPr>
        <w:t>.5.</w:t>
      </w:r>
      <w:r w:rsidR="00724F5D" w:rsidRPr="00772209">
        <w:rPr>
          <w:rFonts w:ascii="Times New Roman" w:hAnsi="Times New Roman" w:cs="Times New Roman"/>
          <w:color w:val="000000" w:themeColor="text1"/>
          <w:sz w:val="24"/>
          <w:szCs w:val="24"/>
        </w:rPr>
        <w:t xml:space="preserve"> </w:t>
      </w:r>
      <w:r w:rsidR="00AA1F4F" w:rsidRPr="00772209">
        <w:rPr>
          <w:rFonts w:ascii="Times New Roman" w:hAnsi="Times New Roman" w:cs="Times New Roman"/>
          <w:color w:val="000000" w:themeColor="text1"/>
          <w:sz w:val="24"/>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74D4D8DB" w14:textId="0CE6CA59"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 xml:space="preserve">2.6. </w:t>
      </w:r>
      <w:r w:rsidR="00AA1F4F" w:rsidRPr="00772209">
        <w:rPr>
          <w:rFonts w:ascii="Times New Roman" w:hAnsi="Times New Roman" w:cs="Times New Roman"/>
          <w:color w:val="000000" w:themeColor="text1"/>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569BAEED" w14:textId="0A9B7DE5"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 xml:space="preserve">2.7. </w:t>
      </w:r>
      <w:r w:rsidR="00AA1F4F" w:rsidRPr="00772209">
        <w:rPr>
          <w:rFonts w:ascii="Times New Roman" w:hAnsi="Times New Roman" w:cs="Times New Roman"/>
          <w:color w:val="000000" w:themeColor="text1"/>
          <w:sz w:val="24"/>
          <w:szCs w:val="24"/>
        </w:rPr>
        <w:t>Atsakomybės ir funkcijų paskirstymo tarp institucijų, įgyvendinant 2014–2020 metų Europos Sąjungos struktūrinių fondų veiksmų programą, taisykles, patvirtintas Lietuvos Respublikos Vyriausybės 2014 m. birželio 4 d. nutarimu Nr. 528 „Dėl atsakomybės ir funkcijų paskirstymo tarp institucijų, įgyvendinant 2014–2020 metų Europos Sąjungos struktūrinių fondų investicijų veiksmų programą“;</w:t>
      </w:r>
    </w:p>
    <w:p w14:paraId="2756B878" w14:textId="0E63053B"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2.8</w:t>
      </w:r>
      <w:r w:rsidR="00AA1F4F" w:rsidRPr="00772209">
        <w:rPr>
          <w:rFonts w:ascii="Times New Roman" w:eastAsia="Times New Roman" w:hAnsi="Times New Roman" w:cs="Times New Roman"/>
          <w:color w:val="000000" w:themeColor="text1"/>
          <w:sz w:val="24"/>
          <w:szCs w:val="24"/>
        </w:rPr>
        <w:t xml:space="preserve">. 2014–2020 metų Europos Sąjungos fondų investicijų veiksmų programos stebėsenos rodiklių skaičiavimo aprašą, patvirtintą Lietuvos Respublikos finansų ministro 2014 m. gruodžio </w:t>
      </w:r>
      <w:r w:rsidR="00AA1F4F" w:rsidRPr="00772209">
        <w:rPr>
          <w:rFonts w:ascii="Times New Roman" w:eastAsia="Times New Roman" w:hAnsi="Times New Roman" w:cs="Times New Roman"/>
          <w:color w:val="000000" w:themeColor="text1"/>
          <w:sz w:val="24"/>
          <w:szCs w:val="24"/>
        </w:rPr>
        <w:br/>
        <w:t>30 d. įsakymu Nr. 1K-499 „Dėl 2014–2020 metų Europos Sąjungos fondų investicijų veiksmų programos stebėsenos rodiklių skaičiavimo aprašo patvirtinimo“ (toliau – Veiksmų programos stebėsenos rodiklių skaičiavimo aprašas);</w:t>
      </w:r>
    </w:p>
    <w:p w14:paraId="2D929FDA" w14:textId="781522E4" w:rsidR="00AA1F4F" w:rsidRPr="00772209" w:rsidRDefault="00344D79" w:rsidP="0046516A">
      <w:pPr>
        <w:tabs>
          <w:tab w:val="left" w:pos="0"/>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2.9.</w:t>
      </w:r>
      <w:r w:rsidR="00AA1F4F" w:rsidRPr="00772209">
        <w:rPr>
          <w:rFonts w:ascii="Times New Roman" w:hAnsi="Times New Roman" w:cs="Times New Roman"/>
          <w:color w:val="000000" w:themeColor="text1"/>
          <w:sz w:val="24"/>
          <w:szCs w:val="24"/>
        </w:rPr>
        <w:tab/>
      </w:r>
      <w:r w:rsidR="00AA1F4F" w:rsidRPr="00772209">
        <w:rPr>
          <w:rFonts w:ascii="Times New Roman" w:eastAsia="Times New Roman" w:hAnsi="Times New Roman" w:cs="Times New Roman"/>
          <w:color w:val="000000" w:themeColor="text1"/>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FE27F4" w:rsidRPr="00772209">
        <w:rPr>
          <w:rFonts w:ascii="Times New Roman" w:eastAsia="Times New Roman" w:hAnsi="Times New Roman" w:cs="Times New Roman"/>
          <w:color w:val="000000" w:themeColor="text1"/>
          <w:sz w:val="24"/>
          <w:szCs w:val="24"/>
        </w:rPr>
        <w:br/>
      </w:r>
      <w:r w:rsidR="00AA1F4F" w:rsidRPr="00772209">
        <w:rPr>
          <w:rFonts w:ascii="Times New Roman" w:eastAsia="Times New Roman" w:hAnsi="Times New Roman" w:cs="Times New Roman"/>
          <w:color w:val="000000" w:themeColor="text1"/>
          <w:sz w:val="24"/>
          <w:szCs w:val="24"/>
        </w:rPr>
        <w:t xml:space="preserve">(su vėlesniais pakeitimais) ir paskelbtas ES struktūrinių fondų svetainėje </w:t>
      </w:r>
      <w:hyperlink r:id="rId8">
        <w:r w:rsidR="00AA1F4F" w:rsidRPr="00772209">
          <w:rPr>
            <w:rFonts w:ascii="Times New Roman" w:eastAsia="Times New Roman" w:hAnsi="Times New Roman" w:cs="Times New Roman"/>
            <w:color w:val="000000" w:themeColor="text1"/>
            <w:sz w:val="24"/>
            <w:szCs w:val="24"/>
            <w:u w:val="single"/>
          </w:rPr>
          <w:t>www.esinvesticijos.lt</w:t>
        </w:r>
      </w:hyperlink>
      <w:r w:rsidR="00AA1F4F" w:rsidRPr="00772209">
        <w:rPr>
          <w:rFonts w:ascii="Times New Roman" w:eastAsia="Times New Roman" w:hAnsi="Times New Roman" w:cs="Times New Roman"/>
          <w:color w:val="000000" w:themeColor="text1"/>
          <w:sz w:val="24"/>
          <w:szCs w:val="24"/>
        </w:rPr>
        <w:t xml:space="preserve"> </w:t>
      </w:r>
      <w:r w:rsidR="00FE27F4" w:rsidRPr="00772209">
        <w:rPr>
          <w:rFonts w:ascii="Times New Roman" w:eastAsia="Times New Roman" w:hAnsi="Times New Roman" w:cs="Times New Roman"/>
          <w:color w:val="000000" w:themeColor="text1"/>
          <w:sz w:val="24"/>
          <w:szCs w:val="24"/>
        </w:rPr>
        <w:br/>
      </w:r>
      <w:r w:rsidR="00AA1F4F" w:rsidRPr="00772209">
        <w:rPr>
          <w:rFonts w:ascii="Times New Roman" w:eastAsia="Times New Roman" w:hAnsi="Times New Roman" w:cs="Times New Roman"/>
          <w:color w:val="000000" w:themeColor="text1"/>
          <w:sz w:val="24"/>
          <w:szCs w:val="24"/>
        </w:rPr>
        <w:t>(toliau – Rekomendacijos dėl projektų išlaidų atitikties ES struktūrinių fondų reikalavimams);</w:t>
      </w:r>
    </w:p>
    <w:p w14:paraId="6620F7C8" w14:textId="6E1355CE" w:rsidR="00077549" w:rsidRPr="00772209" w:rsidRDefault="00344D79" w:rsidP="0046516A">
      <w:pPr>
        <w:tabs>
          <w:tab w:val="left" w:pos="0"/>
          <w:tab w:val="left" w:pos="709"/>
          <w:tab w:val="left" w:pos="1418"/>
          <w:tab w:val="left" w:pos="2127"/>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2.10.</w:t>
      </w:r>
      <w:r w:rsidR="00AA1F4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w:t>
      </w:r>
      <w:r w:rsidR="00E13BA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w:t>
      </w:r>
      <w:r w:rsidR="00FE27F4"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 xml:space="preserve">2014–2020 metų Europos Sąjungos fondų investicijų veiksmų programos, patvirtintos </w:t>
      </w:r>
      <w:r w:rsidR="00FE27F4"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2E62D025" w14:textId="6E0E6008" w:rsidR="00AA1F4F" w:rsidRPr="00772209" w:rsidRDefault="00344D79" w:rsidP="0046516A">
      <w:pPr>
        <w:tabs>
          <w:tab w:val="left" w:pos="0"/>
          <w:tab w:val="left" w:pos="709"/>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2.11.</w:t>
      </w:r>
      <w:r w:rsidR="00AA1F4F" w:rsidRPr="00772209">
        <w:rPr>
          <w:rFonts w:ascii="Times New Roman" w:eastAsia="Times New Roman" w:hAnsi="Times New Roman" w:cs="Times New Roman"/>
          <w:color w:val="000000" w:themeColor="text1"/>
          <w:sz w:val="24"/>
          <w:szCs w:val="24"/>
        </w:rPr>
        <w:t xml:space="preserve"> Iš Europos Sąjungos struktūrinių fondų lėšų bendrai finansuojamų regionų projektų atrankos tvarkos aprašą, patvirtintą Lietuvos Respublikos vidaus reikalų ministro 2014 m. gruodžio 22 d. įsakymu Nr. 1V-893 „Dėl iš Europos Sąjungos struktūrinių fondų lėšų bendrai finansuojamų regionų projektų atrankos tvarkos aprašo patvirtinimo“ (toliau – Regionų projektų atrankos tvarkos aprašas);</w:t>
      </w:r>
    </w:p>
    <w:p w14:paraId="1FD7D4EA" w14:textId="0C4FD3EB" w:rsidR="00AA1F4F" w:rsidRPr="00772209" w:rsidRDefault="00344D79" w:rsidP="0046516A">
      <w:pPr>
        <w:tabs>
          <w:tab w:val="left" w:pos="0"/>
          <w:tab w:val="left" w:pos="142"/>
          <w:tab w:val="left" w:pos="709"/>
          <w:tab w:val="left" w:pos="1418"/>
          <w:tab w:val="left" w:pos="2127"/>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2.12.</w:t>
      </w:r>
      <w:r w:rsidR="00AA1F4F" w:rsidRPr="00772209">
        <w:rPr>
          <w:rFonts w:ascii="Times New Roman" w:eastAsia="Times New Roman" w:hAnsi="Times New Roman" w:cs="Times New Roman"/>
          <w:color w:val="000000" w:themeColor="text1"/>
          <w:sz w:val="24"/>
          <w:szCs w:val="24"/>
        </w:rPr>
        <w:tab/>
      </w:r>
      <w:r w:rsidR="00AA1F4F" w:rsidRPr="00772209">
        <w:rPr>
          <w:rFonts w:ascii="Times New Roman" w:hAnsi="Times New Roman" w:cs="Times New Roman"/>
          <w:color w:val="000000" w:themeColor="text1"/>
          <w:sz w:val="24"/>
          <w:szCs w:val="24"/>
        </w:rPr>
        <w:t xml:space="preserve">Sveikatos netolygumų mažinimo Lietuvoje 2014–2023 metų veiksmų plano, patvirtinto Lietuvos Respublikos sveikatos apsaugos ministro 2014 m. liepos 16 d. įsakymu </w:t>
      </w:r>
      <w:r w:rsidR="00FE27F4" w:rsidRPr="00772209">
        <w:rPr>
          <w:rFonts w:ascii="Times New Roman" w:hAnsi="Times New Roman" w:cs="Times New Roman"/>
          <w:color w:val="000000" w:themeColor="text1"/>
          <w:sz w:val="24"/>
          <w:szCs w:val="24"/>
        </w:rPr>
        <w:br/>
      </w:r>
      <w:r w:rsidR="00AA1F4F" w:rsidRPr="00772209">
        <w:rPr>
          <w:rFonts w:ascii="Times New Roman" w:hAnsi="Times New Roman" w:cs="Times New Roman"/>
          <w:color w:val="000000" w:themeColor="text1"/>
          <w:sz w:val="24"/>
          <w:szCs w:val="24"/>
        </w:rPr>
        <w:t xml:space="preserve">Nr. V-815 „Dėl Sveikatos netolygumų mažinimo Lietuvoje 2014–2023 metų veiksmų plano patvirtinimo“ (toliau – Sveikatos netolygumų mažinimo veiksmų planas) </w:t>
      </w:r>
      <w:r w:rsidR="00AA1F4F" w:rsidRPr="00772209">
        <w:rPr>
          <w:rFonts w:ascii="Times New Roman" w:eastAsia="Calibri" w:hAnsi="Times New Roman" w:cs="Times New Roman"/>
          <w:color w:val="000000" w:themeColor="text1"/>
          <w:sz w:val="24"/>
          <w:szCs w:val="24"/>
        </w:rPr>
        <w:t>1 priedą „</w:t>
      </w:r>
      <w:r w:rsidR="00AA1F4F" w:rsidRPr="00772209">
        <w:rPr>
          <w:rFonts w:ascii="Times New Roman" w:hAnsi="Times New Roman" w:cs="Times New Roman"/>
          <w:color w:val="000000" w:themeColor="text1"/>
          <w:sz w:val="24"/>
          <w:szCs w:val="24"/>
        </w:rPr>
        <w:t>Tuberkuliozės profilaktikos, diagnostikos ir gydymo efektyvumo didinimo krypties aprašas</w:t>
      </w:r>
      <w:r w:rsidR="00AA1F4F" w:rsidRPr="00772209">
        <w:rPr>
          <w:rFonts w:ascii="Times New Roman" w:eastAsia="Calibri" w:hAnsi="Times New Roman" w:cs="Times New Roman"/>
          <w:color w:val="000000" w:themeColor="text1"/>
          <w:sz w:val="24"/>
          <w:szCs w:val="24"/>
        </w:rPr>
        <w:t>“</w:t>
      </w:r>
      <w:r w:rsidR="00AA1F4F" w:rsidRPr="00772209">
        <w:rPr>
          <w:rFonts w:ascii="Times New Roman" w:hAnsi="Times New Roman" w:cs="Times New Roman"/>
          <w:color w:val="000000" w:themeColor="text1"/>
          <w:sz w:val="24"/>
          <w:szCs w:val="24"/>
        </w:rPr>
        <w:t>;</w:t>
      </w:r>
    </w:p>
    <w:p w14:paraId="4A68FDDE" w14:textId="0FA57B7C" w:rsidR="00AA1F4F" w:rsidRPr="00772209" w:rsidRDefault="00344D79" w:rsidP="0046516A">
      <w:pPr>
        <w:tabs>
          <w:tab w:val="left" w:pos="0"/>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2.13.</w:t>
      </w:r>
      <w:r w:rsidR="00AA1F4F" w:rsidRPr="00772209">
        <w:rPr>
          <w:rFonts w:ascii="Times New Roman" w:hAnsi="Times New Roman" w:cs="Times New Roman"/>
          <w:color w:val="000000" w:themeColor="text1"/>
          <w:sz w:val="24"/>
          <w:szCs w:val="24"/>
        </w:rPr>
        <w:tab/>
        <w:t>Atsparios tuberkuliozės kontrolės strategiją, patvirtintą Lietuvos Respublikos sveikatos apsaugos ministro 2004 m. balandžio 7 d. įsakymu Nr. V-202 „Dėl Atsparios tuberkuliozės kontrolės strategijos patvirtinimo“;</w:t>
      </w:r>
    </w:p>
    <w:p w14:paraId="5A86F7F2" w14:textId="7E3B3A4F" w:rsidR="0071076E" w:rsidRPr="00772209" w:rsidRDefault="00344D79" w:rsidP="0046516A">
      <w:pPr>
        <w:tabs>
          <w:tab w:val="left" w:pos="0"/>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lastRenderedPageBreak/>
        <w:t xml:space="preserve">2.14. </w:t>
      </w:r>
      <w:r w:rsidR="0071076E" w:rsidRPr="00772209">
        <w:rPr>
          <w:rFonts w:ascii="Times New Roman" w:eastAsia="Times New Roman" w:hAnsi="Times New Roman" w:cs="Times New Roman"/>
          <w:color w:val="000000" w:themeColor="text1"/>
          <w:sz w:val="24"/>
          <w:szCs w:val="24"/>
        </w:rPr>
        <w:t xml:space="preserve">Tiesiogiai stebimo trumpo gydymo kurso paslaugų teikimo tvarkos aprašu, patvirtintu </w:t>
      </w:r>
      <w:r w:rsidR="0071076E" w:rsidRPr="00772209">
        <w:rPr>
          <w:rFonts w:ascii="Times New Roman" w:hAnsi="Times New Roman" w:cs="Times New Roman"/>
          <w:color w:val="000000" w:themeColor="text1"/>
          <w:sz w:val="24"/>
          <w:szCs w:val="24"/>
        </w:rPr>
        <w:t xml:space="preserve">Lietuvos Respublikos sveikatos </w:t>
      </w:r>
      <w:r w:rsidR="0071076E" w:rsidRPr="00772209">
        <w:rPr>
          <w:rFonts w:ascii="Times New Roman" w:eastAsia="Times New Roman" w:hAnsi="Times New Roman" w:cs="Times New Roman"/>
          <w:color w:val="000000" w:themeColor="text1"/>
          <w:sz w:val="24"/>
          <w:szCs w:val="24"/>
        </w:rPr>
        <w:t xml:space="preserve">apsaugos ministro 2016 m. vasario 12 d. įsakymu Nr. V-237 </w:t>
      </w:r>
      <w:r w:rsidR="00E10381" w:rsidRPr="00772209">
        <w:rPr>
          <w:rFonts w:ascii="Times New Roman" w:eastAsia="Times New Roman" w:hAnsi="Times New Roman" w:cs="Times New Roman"/>
          <w:color w:val="000000" w:themeColor="text1"/>
          <w:sz w:val="24"/>
          <w:szCs w:val="24"/>
        </w:rPr>
        <w:br/>
      </w:r>
      <w:r w:rsidR="0071076E" w:rsidRPr="00772209">
        <w:rPr>
          <w:rFonts w:ascii="Times New Roman" w:eastAsia="Times New Roman" w:hAnsi="Times New Roman" w:cs="Times New Roman"/>
          <w:color w:val="000000" w:themeColor="text1"/>
          <w:sz w:val="24"/>
          <w:szCs w:val="24"/>
        </w:rPr>
        <w:t>,,Dėl tiesiogiai stebimo trumpo gydymo kurso paslaugų teikimo tvarkos aprašo</w:t>
      </w:r>
      <w:r w:rsidR="0071076E" w:rsidRPr="00772209" w:rsidDel="00E57B30">
        <w:rPr>
          <w:rFonts w:ascii="Times New Roman" w:eastAsia="Times New Roman" w:hAnsi="Times New Roman" w:cs="Times New Roman"/>
          <w:color w:val="000000" w:themeColor="text1"/>
          <w:sz w:val="24"/>
          <w:szCs w:val="24"/>
        </w:rPr>
        <w:t xml:space="preserve"> </w:t>
      </w:r>
      <w:r w:rsidR="0071076E" w:rsidRPr="00772209">
        <w:rPr>
          <w:rFonts w:ascii="Times New Roman" w:eastAsia="Times New Roman" w:hAnsi="Times New Roman" w:cs="Times New Roman"/>
          <w:color w:val="000000" w:themeColor="text1"/>
          <w:sz w:val="24"/>
          <w:szCs w:val="24"/>
        </w:rPr>
        <w:t>patvirtinimo“</w:t>
      </w:r>
      <w:r w:rsidR="0046516A" w:rsidRPr="00772209">
        <w:rPr>
          <w:rFonts w:ascii="Times New Roman" w:eastAsia="Times New Roman" w:hAnsi="Times New Roman" w:cs="Times New Roman"/>
          <w:color w:val="000000" w:themeColor="text1"/>
          <w:sz w:val="24"/>
          <w:szCs w:val="24"/>
        </w:rPr>
        <w:t>;</w:t>
      </w:r>
    </w:p>
    <w:p w14:paraId="79E3241E" w14:textId="2CF8BED7" w:rsidR="00BE410B" w:rsidRPr="00772209" w:rsidRDefault="00FE0E9A"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2.15. </w:t>
      </w:r>
      <w:r w:rsidRPr="00772209">
        <w:rPr>
          <w:rFonts w:ascii="Times New Roman" w:hAnsi="Times New Roman" w:cs="Times New Roman"/>
          <w:color w:val="000000" w:themeColor="text1"/>
          <w:sz w:val="24"/>
          <w:szCs w:val="24"/>
        </w:rPr>
        <w:t>Pasaulio sveikatos organizacijos Globalios tuberkuliozės prevencijos ir kontrolės strategijos tikslus po 2015 metų, priimtus šalių narių Pasaulio sveikatos asamblėjoje 2014 m.</w:t>
      </w:r>
    </w:p>
    <w:p w14:paraId="3E751A73" w14:textId="7A723540" w:rsidR="00077549" w:rsidRPr="00772209" w:rsidRDefault="008112B2" w:rsidP="0046516A">
      <w:pPr>
        <w:tabs>
          <w:tab w:val="left" w:pos="0"/>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 xml:space="preserve">3. Apraše vartojamos sąvokos suprantamos taip, kaip jos apibrėžtos </w:t>
      </w:r>
      <w:r w:rsidR="00FE0E9A" w:rsidRPr="00772209">
        <w:rPr>
          <w:rFonts w:ascii="Times New Roman" w:eastAsia="Times New Roman" w:hAnsi="Times New Roman" w:cs="Times New Roman"/>
          <w:color w:val="000000" w:themeColor="text1"/>
          <w:sz w:val="24"/>
          <w:szCs w:val="24"/>
        </w:rPr>
        <w:t xml:space="preserve">šio </w:t>
      </w:r>
      <w:r w:rsidRPr="00772209">
        <w:rPr>
          <w:rFonts w:ascii="Times New Roman" w:eastAsia="Times New Roman" w:hAnsi="Times New Roman" w:cs="Times New Roman"/>
          <w:color w:val="000000" w:themeColor="text1"/>
          <w:sz w:val="24"/>
          <w:szCs w:val="24"/>
        </w:rPr>
        <w:t>Aprašo 2 punkte nurodytuose teisės aktuose.</w:t>
      </w:r>
    </w:p>
    <w:p w14:paraId="5E4A44DA" w14:textId="53886D91"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 xml:space="preserve">. Priemonės įgyvendinimą administruoja Lietuvos Respublikos sveikatos apsaugos ministerija (toliau – Ministerija) ir </w:t>
      </w:r>
      <w:r w:rsidR="00B6513B">
        <w:rPr>
          <w:rFonts w:ascii="Times New Roman" w:eastAsia="Times New Roman" w:hAnsi="Times New Roman" w:cs="Times New Roman"/>
          <w:color w:val="000000" w:themeColor="text1"/>
          <w:sz w:val="24"/>
          <w:szCs w:val="24"/>
        </w:rPr>
        <w:t xml:space="preserve">VšĮ </w:t>
      </w:r>
      <w:r w:rsidR="008112B2" w:rsidRPr="00772209">
        <w:rPr>
          <w:rFonts w:ascii="Times New Roman" w:eastAsia="Times New Roman" w:hAnsi="Times New Roman" w:cs="Times New Roman"/>
          <w:color w:val="000000" w:themeColor="text1"/>
          <w:sz w:val="24"/>
          <w:szCs w:val="24"/>
        </w:rPr>
        <w:t>Europos socialinio fondo agentūra (toliau – įgyvendinančioji institucija).</w:t>
      </w:r>
    </w:p>
    <w:p w14:paraId="62403835" w14:textId="1971642A"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 Pagal Priemonę teikiamo finansavimo forma – negrąžinamoji subsidija.</w:t>
      </w:r>
    </w:p>
    <w:p w14:paraId="54B9415D" w14:textId="0627F1A4"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 xml:space="preserve">. Projektų atranka pagal Priemonę bus atliekama regiono projektų planavimo būdu. </w:t>
      </w:r>
    </w:p>
    <w:p w14:paraId="620D6D24" w14:textId="704B9082" w:rsidR="00077549"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w:t>
      </w:r>
      <w:r w:rsidR="008112B2" w:rsidRPr="00772209">
        <w:rPr>
          <w:rFonts w:ascii="Times New Roman" w:eastAsia="Times New Roman" w:hAnsi="Times New Roman" w:cs="Times New Roman"/>
          <w:color w:val="000000" w:themeColor="text1"/>
          <w:sz w:val="24"/>
          <w:szCs w:val="24"/>
        </w:rPr>
        <w:t xml:space="preserve">. Pagal </w:t>
      </w:r>
      <w:r w:rsidR="00D7101A" w:rsidRPr="00772209">
        <w:rPr>
          <w:rFonts w:ascii="Times New Roman" w:eastAsia="Times New Roman" w:hAnsi="Times New Roman" w:cs="Times New Roman"/>
          <w:color w:val="000000" w:themeColor="text1"/>
          <w:sz w:val="24"/>
          <w:szCs w:val="24"/>
        </w:rPr>
        <w:t>Priemon</w:t>
      </w:r>
      <w:r w:rsidR="00D7101A">
        <w:rPr>
          <w:rFonts w:ascii="Times New Roman" w:eastAsia="Times New Roman" w:hAnsi="Times New Roman" w:cs="Times New Roman"/>
          <w:color w:val="000000" w:themeColor="text1"/>
          <w:sz w:val="24"/>
          <w:szCs w:val="24"/>
        </w:rPr>
        <w:t>ę</w:t>
      </w:r>
      <w:r w:rsidR="00D7101A" w:rsidRPr="00772209">
        <w:rPr>
          <w:rFonts w:ascii="Times New Roman" w:eastAsia="Times New Roman" w:hAnsi="Times New Roman" w:cs="Times New Roman"/>
          <w:color w:val="000000" w:themeColor="text1"/>
          <w:sz w:val="24"/>
          <w:szCs w:val="24"/>
        </w:rPr>
        <w:t xml:space="preserve"> </w:t>
      </w:r>
      <w:r w:rsidR="00D7101A">
        <w:rPr>
          <w:rFonts w:ascii="Times New Roman" w:eastAsia="Times New Roman" w:hAnsi="Times New Roman" w:cs="Times New Roman"/>
          <w:color w:val="000000" w:themeColor="text1"/>
          <w:sz w:val="24"/>
          <w:szCs w:val="24"/>
        </w:rPr>
        <w:t>šio</w:t>
      </w:r>
      <w:r w:rsidR="00D7101A" w:rsidRPr="00772209">
        <w:rPr>
          <w:rFonts w:ascii="Times New Roman" w:eastAsia="Times New Roman" w:hAnsi="Times New Roman" w:cs="Times New Roman"/>
          <w:color w:val="000000" w:themeColor="text1"/>
          <w:sz w:val="24"/>
          <w:szCs w:val="24"/>
        </w:rPr>
        <w:t xml:space="preserve"> Apraš</w:t>
      </w:r>
      <w:r w:rsidR="00D7101A">
        <w:rPr>
          <w:rFonts w:ascii="Times New Roman" w:eastAsia="Times New Roman" w:hAnsi="Times New Roman" w:cs="Times New Roman"/>
          <w:color w:val="000000" w:themeColor="text1"/>
          <w:sz w:val="24"/>
          <w:szCs w:val="24"/>
        </w:rPr>
        <w:t>o</w:t>
      </w:r>
      <w:r w:rsidR="00D7101A" w:rsidRPr="00772209">
        <w:rPr>
          <w:rFonts w:ascii="Times New Roman" w:eastAsia="Times New Roman" w:hAnsi="Times New Roman" w:cs="Times New Roman"/>
          <w:color w:val="000000" w:themeColor="text1"/>
          <w:sz w:val="24"/>
          <w:szCs w:val="24"/>
        </w:rPr>
        <w:t xml:space="preserve"> </w:t>
      </w:r>
      <w:r w:rsidR="006027C5">
        <w:rPr>
          <w:rFonts w:ascii="Times New Roman" w:eastAsia="Times New Roman" w:hAnsi="Times New Roman" w:cs="Times New Roman"/>
          <w:color w:val="000000" w:themeColor="text1"/>
          <w:sz w:val="24"/>
          <w:szCs w:val="24"/>
        </w:rPr>
        <w:t xml:space="preserve">visų </w:t>
      </w:r>
      <w:r w:rsidR="006027C5" w:rsidRPr="00772209">
        <w:rPr>
          <w:rFonts w:ascii="Times New Roman" w:eastAsia="Times New Roman" w:hAnsi="Times New Roman" w:cs="Times New Roman"/>
          <w:color w:val="000000" w:themeColor="text1"/>
          <w:sz w:val="24"/>
          <w:szCs w:val="24"/>
        </w:rPr>
        <w:t>projek</w:t>
      </w:r>
      <w:r w:rsidR="006027C5">
        <w:rPr>
          <w:rFonts w:ascii="Times New Roman" w:eastAsia="Times New Roman" w:hAnsi="Times New Roman" w:cs="Times New Roman"/>
          <w:color w:val="000000" w:themeColor="text1"/>
          <w:sz w:val="24"/>
          <w:szCs w:val="24"/>
        </w:rPr>
        <w:t>tų</w:t>
      </w:r>
      <w:r w:rsidR="006027C5" w:rsidRPr="00772209">
        <w:rPr>
          <w:rFonts w:ascii="Times New Roman" w:eastAsia="Times New Roman" w:hAnsi="Times New Roman" w:cs="Times New Roman"/>
          <w:color w:val="000000" w:themeColor="text1"/>
          <w:sz w:val="24"/>
          <w:szCs w:val="24"/>
        </w:rPr>
        <w:t xml:space="preserve"> įgyvendin</w:t>
      </w:r>
      <w:r w:rsidR="006027C5">
        <w:rPr>
          <w:rFonts w:ascii="Times New Roman" w:eastAsia="Times New Roman" w:hAnsi="Times New Roman" w:cs="Times New Roman"/>
          <w:color w:val="000000" w:themeColor="text1"/>
          <w:sz w:val="24"/>
          <w:szCs w:val="24"/>
        </w:rPr>
        <w:t>imui</w:t>
      </w:r>
      <w:r w:rsidR="006027C5"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numatoma skirti</w:t>
      </w:r>
      <w:r w:rsidR="00D7101A">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iki:</w:t>
      </w:r>
    </w:p>
    <w:p w14:paraId="71472906" w14:textId="77777777" w:rsidR="005003D4" w:rsidRPr="00772209" w:rsidRDefault="005003D4"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p>
    <w:tbl>
      <w:tblPr>
        <w:tblW w:w="9639" w:type="dxa"/>
        <w:tblInd w:w="-5" w:type="dxa"/>
        <w:tblCellMar>
          <w:left w:w="10" w:type="dxa"/>
          <w:right w:w="10" w:type="dxa"/>
        </w:tblCellMar>
        <w:tblLook w:val="04A0" w:firstRow="1" w:lastRow="0" w:firstColumn="1" w:lastColumn="0" w:noHBand="0" w:noVBand="1"/>
      </w:tblPr>
      <w:tblGrid>
        <w:gridCol w:w="3119"/>
        <w:gridCol w:w="3544"/>
        <w:gridCol w:w="2976"/>
      </w:tblGrid>
      <w:tr w:rsidR="00077549" w:rsidRPr="00772209" w14:paraId="626C3CFC" w14:textId="77777777" w:rsidTr="00A703F1">
        <w:trPr>
          <w:trHeight w:val="1"/>
        </w:trPr>
        <w:tc>
          <w:tcPr>
            <w:tcW w:w="963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C61E8" w14:textId="77777777" w:rsidR="00077549" w:rsidRDefault="008112B2" w:rsidP="0046516A">
            <w:pPr>
              <w:tabs>
                <w:tab w:val="left" w:pos="0"/>
              </w:tabs>
              <w:spacing w:after="0" w:line="240" w:lineRule="auto"/>
              <w:ind w:firstLine="851"/>
              <w:jc w:val="both"/>
              <w:rPr>
                <w:rFonts w:ascii="Times New Roman" w:eastAsia="Times New Roman" w:hAnsi="Times New Roman" w:cs="Times New Roman"/>
                <w:b/>
                <w:sz w:val="24"/>
                <w:szCs w:val="24"/>
              </w:rPr>
            </w:pPr>
            <w:r w:rsidRPr="00E221E8">
              <w:rPr>
                <w:rFonts w:ascii="Times New Roman" w:eastAsia="Times New Roman" w:hAnsi="Times New Roman" w:cs="Times New Roman"/>
                <w:b/>
                <w:sz w:val="24"/>
                <w:szCs w:val="24"/>
              </w:rPr>
              <w:t>Iš viso lėšų iki:</w:t>
            </w:r>
          </w:p>
          <w:p w14:paraId="3820EE8C" w14:textId="11B00494" w:rsidR="00E221E8" w:rsidRPr="00E221E8" w:rsidRDefault="00E221E8" w:rsidP="0046516A">
            <w:pPr>
              <w:tabs>
                <w:tab w:val="left" w:pos="0"/>
              </w:tabs>
              <w:spacing w:after="0" w:line="240" w:lineRule="auto"/>
              <w:ind w:firstLine="851"/>
              <w:jc w:val="both"/>
              <w:rPr>
                <w:rFonts w:ascii="Times New Roman" w:hAnsi="Times New Roman" w:cs="Times New Roman"/>
                <w:b/>
                <w:sz w:val="24"/>
                <w:szCs w:val="24"/>
              </w:rPr>
            </w:pPr>
          </w:p>
        </w:tc>
      </w:tr>
      <w:tr w:rsidR="00077549" w:rsidRPr="00772209" w14:paraId="47B71B20" w14:textId="77777777" w:rsidTr="00A703F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8C1DC5" w14:textId="2130676C" w:rsidR="006027C5" w:rsidRDefault="002001D8"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ES struktūrinių fondų lėšų</w:t>
            </w:r>
            <w:r w:rsidR="008112B2" w:rsidRPr="00772209">
              <w:rPr>
                <w:rFonts w:ascii="Times New Roman" w:eastAsia="Times New Roman" w:hAnsi="Times New Roman" w:cs="Times New Roman"/>
                <w:sz w:val="24"/>
                <w:szCs w:val="24"/>
              </w:rPr>
              <w:t>,</w:t>
            </w:r>
          </w:p>
          <w:p w14:paraId="6D6C7E5D" w14:textId="036D135A" w:rsidR="00077549" w:rsidRPr="00772209" w:rsidRDefault="008112B2" w:rsidP="009D3919">
            <w:pPr>
              <w:tabs>
                <w:tab w:val="left" w:pos="0"/>
              </w:tabs>
              <w:spacing w:after="0" w:line="240" w:lineRule="auto"/>
              <w:ind w:firstLine="37"/>
              <w:jc w:val="center"/>
              <w:rPr>
                <w:rFonts w:ascii="Times New Roman" w:hAnsi="Times New Roman" w:cs="Times New Roman"/>
                <w:sz w:val="24"/>
                <w:szCs w:val="24"/>
              </w:rPr>
            </w:pPr>
            <w:r w:rsidRPr="00772209">
              <w:rPr>
                <w:rFonts w:ascii="Times New Roman" w:eastAsia="Times New Roman" w:hAnsi="Times New Roman" w:cs="Times New Roman"/>
                <w:sz w:val="24"/>
                <w:szCs w:val="24"/>
              </w:rPr>
              <w:t>Eur</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A259D" w14:textId="58FC5520" w:rsidR="006027C5" w:rsidRDefault="008112B2" w:rsidP="009D3919">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Valstybės biudžeto lėšų,</w:t>
            </w:r>
          </w:p>
          <w:p w14:paraId="7638A86C" w14:textId="6F53EDE4" w:rsidR="00077549" w:rsidRPr="00772209" w:rsidRDefault="008112B2" w:rsidP="009D391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sz w:val="24"/>
                <w:szCs w:val="24"/>
              </w:rPr>
              <w:t>Eur</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C35388" w14:textId="77777777" w:rsidR="006027C5" w:rsidRDefault="008112B2" w:rsidP="009D3919">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Projektų vykdytojų lėšos,</w:t>
            </w:r>
          </w:p>
          <w:p w14:paraId="76A23423" w14:textId="635AA3FC" w:rsidR="00077549" w:rsidRPr="00772209" w:rsidRDefault="008112B2" w:rsidP="009D391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sz w:val="24"/>
                <w:szCs w:val="24"/>
              </w:rPr>
              <w:t>Eur</w:t>
            </w:r>
          </w:p>
        </w:tc>
      </w:tr>
      <w:tr w:rsidR="00077549" w:rsidRPr="00772209" w14:paraId="08B92F62" w14:textId="77777777" w:rsidTr="00A703F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4EA6D" w14:textId="77777777" w:rsidR="00077549" w:rsidRDefault="00A703F1" w:rsidP="0046516A">
            <w:pPr>
              <w:tabs>
                <w:tab w:val="left" w:pos="0"/>
              </w:tabs>
              <w:spacing w:after="0" w:line="240" w:lineRule="auto"/>
              <w:ind w:firstLine="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850 000</w:t>
            </w:r>
            <w:r w:rsidR="006027C5">
              <w:rPr>
                <w:rFonts w:ascii="Times New Roman" w:hAnsi="Times New Roman" w:cs="Times New Roman"/>
                <w:bCs/>
                <w:color w:val="000000" w:themeColor="text1"/>
                <w:sz w:val="24"/>
                <w:szCs w:val="24"/>
              </w:rPr>
              <w:t>,00</w:t>
            </w:r>
          </w:p>
          <w:p w14:paraId="56987091" w14:textId="11B1123A" w:rsidR="00E221E8" w:rsidRPr="00772209" w:rsidRDefault="00E221E8" w:rsidP="0046516A">
            <w:pPr>
              <w:tabs>
                <w:tab w:val="left" w:pos="0"/>
              </w:tabs>
              <w:spacing w:after="0" w:line="240" w:lineRule="auto"/>
              <w:ind w:firstLine="851"/>
              <w:jc w:val="both"/>
              <w:rPr>
                <w:rFonts w:ascii="Times New Roman"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2351A1" w14:textId="0B60B0F6" w:rsidR="00077549" w:rsidRPr="00772209" w:rsidRDefault="00A703F1" w:rsidP="0046516A">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75 000</w:t>
            </w:r>
            <w:r w:rsidR="006027C5">
              <w:rPr>
                <w:rFonts w:ascii="Times New Roman" w:hAnsi="Times New Roman" w:cs="Times New Roman"/>
                <w:color w:val="000000" w:themeColor="text1"/>
                <w:sz w:val="24"/>
                <w:szCs w:val="24"/>
              </w:rPr>
              <w:t>,00</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FF56FE" w14:textId="3506A80D" w:rsidR="00077549" w:rsidRPr="00772209" w:rsidRDefault="00A703F1" w:rsidP="0046516A">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75 000</w:t>
            </w:r>
            <w:r w:rsidR="006027C5">
              <w:rPr>
                <w:rFonts w:ascii="Times New Roman" w:hAnsi="Times New Roman" w:cs="Times New Roman"/>
                <w:color w:val="000000" w:themeColor="text1"/>
                <w:sz w:val="24"/>
                <w:szCs w:val="24"/>
              </w:rPr>
              <w:t>,00</w:t>
            </w:r>
          </w:p>
        </w:tc>
      </w:tr>
      <w:tr w:rsidR="00077549" w:rsidRPr="00772209" w14:paraId="0BB3542B" w14:textId="77777777" w:rsidTr="00A703F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B85AA" w14:textId="6A991B09" w:rsidR="00077549" w:rsidRPr="00772209" w:rsidRDefault="00032EDE" w:rsidP="00A703F1">
            <w:pPr>
              <w:tabs>
                <w:tab w:val="left" w:pos="0"/>
              </w:tabs>
              <w:spacing w:after="0" w:line="240" w:lineRule="auto"/>
              <w:ind w:firstLine="37"/>
              <w:jc w:val="both"/>
              <w:rPr>
                <w:rFonts w:ascii="Times New Roman" w:hAnsi="Times New Roman" w:cs="Times New Roman"/>
                <w:sz w:val="24"/>
                <w:szCs w:val="24"/>
              </w:rPr>
            </w:pPr>
            <w:r w:rsidRPr="00772209">
              <w:rPr>
                <w:rFonts w:ascii="Times New Roman" w:eastAsia="Times New Roman" w:hAnsi="Times New Roman" w:cs="Times New Roman"/>
                <w:sz w:val="24"/>
                <w:szCs w:val="24"/>
              </w:rPr>
              <w:t>Aštuoni</w:t>
            </w:r>
            <w:r w:rsidR="002B5BBF">
              <w:rPr>
                <w:rFonts w:ascii="Times New Roman" w:eastAsia="Times New Roman" w:hAnsi="Times New Roman" w:cs="Times New Roman"/>
                <w:sz w:val="24"/>
                <w:szCs w:val="24"/>
              </w:rPr>
              <w:t>ų</w:t>
            </w:r>
            <w:r w:rsidR="008112B2" w:rsidRPr="00772209">
              <w:rPr>
                <w:rFonts w:ascii="Times New Roman" w:eastAsia="Times New Roman" w:hAnsi="Times New Roman" w:cs="Times New Roman"/>
                <w:sz w:val="24"/>
                <w:szCs w:val="24"/>
              </w:rPr>
              <w:t xml:space="preserve"> </w:t>
            </w:r>
            <w:r w:rsidR="002B5BBF" w:rsidRPr="00772209">
              <w:rPr>
                <w:rFonts w:ascii="Times New Roman" w:eastAsia="Times New Roman" w:hAnsi="Times New Roman" w:cs="Times New Roman"/>
                <w:sz w:val="24"/>
                <w:szCs w:val="24"/>
              </w:rPr>
              <w:t>šimt</w:t>
            </w:r>
            <w:r w:rsidR="002B5BBF">
              <w:rPr>
                <w:rFonts w:ascii="Times New Roman" w:eastAsia="Times New Roman" w:hAnsi="Times New Roman" w:cs="Times New Roman"/>
                <w:sz w:val="24"/>
                <w:szCs w:val="24"/>
              </w:rPr>
              <w:t>ų</w:t>
            </w:r>
            <w:r w:rsidR="002B5BBF" w:rsidRPr="0077220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penk</w:t>
            </w:r>
            <w:r w:rsidR="008112B2" w:rsidRPr="00772209">
              <w:rPr>
                <w:rFonts w:ascii="Times New Roman" w:eastAsia="Times New Roman" w:hAnsi="Times New Roman" w:cs="Times New Roman"/>
                <w:sz w:val="24"/>
                <w:szCs w:val="24"/>
              </w:rPr>
              <w:t>iasdešimt tūkstanči</w:t>
            </w:r>
            <w:r w:rsidR="003547DD" w:rsidRPr="00772209">
              <w:rPr>
                <w:rFonts w:ascii="Times New Roman" w:eastAsia="Times New Roman" w:hAnsi="Times New Roman" w:cs="Times New Roman"/>
                <w:sz w:val="24"/>
                <w:szCs w:val="24"/>
              </w:rPr>
              <w:t>ų</w:t>
            </w:r>
            <w:r w:rsidR="008112B2" w:rsidRPr="00772209">
              <w:rPr>
                <w:rFonts w:ascii="Times New Roman" w:eastAsia="Times New Roman" w:hAnsi="Times New Roman" w:cs="Times New Roman"/>
                <w:sz w:val="24"/>
                <w:szCs w:val="24"/>
              </w:rPr>
              <w:t xml:space="preserve"> eurų</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3940A" w14:textId="259C51FC" w:rsidR="00077549" w:rsidRPr="00772209" w:rsidRDefault="00032EDE" w:rsidP="00A703F1">
            <w:pPr>
              <w:tabs>
                <w:tab w:val="left" w:pos="0"/>
                <w:tab w:val="left" w:pos="3013"/>
              </w:tabs>
              <w:spacing w:after="0" w:line="240" w:lineRule="auto"/>
              <w:ind w:right="41"/>
              <w:rPr>
                <w:rFonts w:ascii="Times New Roman" w:hAnsi="Times New Roman" w:cs="Times New Roman"/>
                <w:sz w:val="24"/>
                <w:szCs w:val="24"/>
              </w:rPr>
            </w:pPr>
            <w:r w:rsidRPr="00772209">
              <w:rPr>
                <w:rFonts w:ascii="Times New Roman" w:eastAsia="Times New Roman" w:hAnsi="Times New Roman" w:cs="Times New Roman"/>
                <w:sz w:val="24"/>
                <w:szCs w:val="24"/>
              </w:rPr>
              <w:t>Septyn</w:t>
            </w:r>
            <w:r w:rsidR="008112B2" w:rsidRPr="00772209">
              <w:rPr>
                <w:rFonts w:ascii="Times New Roman" w:eastAsia="Times New Roman" w:hAnsi="Times New Roman" w:cs="Times New Roman"/>
                <w:sz w:val="24"/>
                <w:szCs w:val="24"/>
              </w:rPr>
              <w:t xml:space="preserve">iasdešimt </w:t>
            </w:r>
            <w:r w:rsidR="002B5BBF" w:rsidRPr="00772209">
              <w:rPr>
                <w:rFonts w:ascii="Times New Roman" w:eastAsia="Times New Roman" w:hAnsi="Times New Roman" w:cs="Times New Roman"/>
                <w:sz w:val="24"/>
                <w:szCs w:val="24"/>
              </w:rPr>
              <w:t>penk</w:t>
            </w:r>
            <w:r w:rsidR="002B5BBF">
              <w:rPr>
                <w:rFonts w:ascii="Times New Roman" w:eastAsia="Times New Roman" w:hAnsi="Times New Roman" w:cs="Times New Roman"/>
                <w:sz w:val="24"/>
                <w:szCs w:val="24"/>
              </w:rPr>
              <w:t>ių</w:t>
            </w:r>
            <w:r w:rsidR="002B5BBF" w:rsidRPr="00772209">
              <w:rPr>
                <w:rFonts w:ascii="Times New Roman" w:eastAsia="Times New Roman" w:hAnsi="Times New Roman" w:cs="Times New Roman"/>
                <w:sz w:val="24"/>
                <w:szCs w:val="24"/>
              </w:rPr>
              <w:t xml:space="preserve"> tūkstanči</w:t>
            </w:r>
            <w:r w:rsidR="002B5BBF">
              <w:rPr>
                <w:rFonts w:ascii="Times New Roman" w:eastAsia="Times New Roman" w:hAnsi="Times New Roman" w:cs="Times New Roman"/>
                <w:sz w:val="24"/>
                <w:szCs w:val="24"/>
              </w:rPr>
              <w:t>ų</w:t>
            </w:r>
            <w:r w:rsidR="002B5BBF" w:rsidRPr="00772209">
              <w:rPr>
                <w:rFonts w:ascii="Times New Roman" w:eastAsia="Times New Roman" w:hAnsi="Times New Roman" w:cs="Times New Roman"/>
                <w:sz w:val="24"/>
                <w:szCs w:val="24"/>
              </w:rPr>
              <w:t xml:space="preserve"> </w:t>
            </w:r>
            <w:r w:rsidR="008112B2" w:rsidRPr="00772209">
              <w:rPr>
                <w:rFonts w:ascii="Times New Roman" w:eastAsia="Times New Roman" w:hAnsi="Times New Roman" w:cs="Times New Roman"/>
                <w:sz w:val="24"/>
                <w:szCs w:val="24"/>
              </w:rPr>
              <w:t>eurų</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A7A2A" w14:textId="77777777" w:rsidR="00077549" w:rsidRDefault="00032EDE" w:rsidP="00A703F1">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 xml:space="preserve">Septyniasdešimt </w:t>
            </w:r>
            <w:r w:rsidR="002B5BBF" w:rsidRPr="00772209">
              <w:rPr>
                <w:rFonts w:ascii="Times New Roman" w:eastAsia="Times New Roman" w:hAnsi="Times New Roman" w:cs="Times New Roman"/>
                <w:sz w:val="24"/>
                <w:szCs w:val="24"/>
              </w:rPr>
              <w:t>penk</w:t>
            </w:r>
            <w:r w:rsidR="002B5BBF">
              <w:rPr>
                <w:rFonts w:ascii="Times New Roman" w:eastAsia="Times New Roman" w:hAnsi="Times New Roman" w:cs="Times New Roman"/>
                <w:sz w:val="24"/>
                <w:szCs w:val="24"/>
              </w:rPr>
              <w:t xml:space="preserve">ių </w:t>
            </w:r>
            <w:r w:rsidR="002B5BBF" w:rsidRPr="00772209">
              <w:rPr>
                <w:rFonts w:ascii="Times New Roman" w:eastAsia="Times New Roman" w:hAnsi="Times New Roman" w:cs="Times New Roman"/>
                <w:sz w:val="24"/>
                <w:szCs w:val="24"/>
              </w:rPr>
              <w:t>tūkstanči</w:t>
            </w:r>
            <w:r w:rsidR="002B5BBF">
              <w:rPr>
                <w:rFonts w:ascii="Times New Roman" w:eastAsia="Times New Roman" w:hAnsi="Times New Roman" w:cs="Times New Roman"/>
                <w:sz w:val="24"/>
                <w:szCs w:val="24"/>
              </w:rPr>
              <w:t>ų</w:t>
            </w:r>
            <w:r w:rsidR="002B5BBF" w:rsidRPr="0077220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eurų</w:t>
            </w:r>
          </w:p>
          <w:p w14:paraId="54F30FD5" w14:textId="700C63B8" w:rsidR="00E221E8" w:rsidRPr="00772209" w:rsidRDefault="00E221E8" w:rsidP="00A703F1">
            <w:pPr>
              <w:tabs>
                <w:tab w:val="left" w:pos="0"/>
              </w:tabs>
              <w:spacing w:after="0" w:line="240" w:lineRule="auto"/>
              <w:jc w:val="both"/>
              <w:rPr>
                <w:rFonts w:ascii="Times New Roman" w:hAnsi="Times New Roman" w:cs="Times New Roman"/>
                <w:sz w:val="24"/>
                <w:szCs w:val="24"/>
              </w:rPr>
            </w:pPr>
          </w:p>
        </w:tc>
      </w:tr>
    </w:tbl>
    <w:p w14:paraId="3B3351B8" w14:textId="3B49D037" w:rsidR="00A539ED" w:rsidRPr="00772209" w:rsidRDefault="00A539ED"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19C59B89" w14:textId="7EB05DBB" w:rsidR="00A539ED" w:rsidRPr="00772209" w:rsidRDefault="0046516A"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hAnsi="Times New Roman" w:cs="Times New Roman"/>
          <w:color w:val="000000" w:themeColor="text1"/>
          <w:sz w:val="24"/>
          <w:szCs w:val="24"/>
        </w:rPr>
        <w:t>8</w:t>
      </w:r>
      <w:r w:rsidR="00A539ED" w:rsidRPr="00772209">
        <w:rPr>
          <w:rFonts w:ascii="Times New Roman" w:hAnsi="Times New Roman" w:cs="Times New Roman"/>
          <w:color w:val="000000" w:themeColor="text1"/>
          <w:sz w:val="24"/>
          <w:szCs w:val="24"/>
        </w:rPr>
        <w:t xml:space="preserve">. Priemonės tikslas – mažinti Lietuvos gyventojų sergamumą ir mirtingumą nuo </w:t>
      </w:r>
      <w:bookmarkStart w:id="0" w:name="_Hlk485735934"/>
      <w:r w:rsidR="00A539ED" w:rsidRPr="00772209">
        <w:rPr>
          <w:rFonts w:ascii="Times New Roman" w:hAnsi="Times New Roman" w:cs="Times New Roman"/>
          <w:color w:val="000000" w:themeColor="text1"/>
          <w:sz w:val="24"/>
          <w:szCs w:val="24"/>
        </w:rPr>
        <w:t>tuberkuliozės</w:t>
      </w:r>
      <w:bookmarkEnd w:id="0"/>
      <w:r w:rsidR="00A539ED" w:rsidRPr="00772209">
        <w:rPr>
          <w:rFonts w:ascii="Times New Roman" w:hAnsi="Times New Roman" w:cs="Times New Roman"/>
          <w:color w:val="000000" w:themeColor="text1"/>
          <w:sz w:val="24"/>
          <w:szCs w:val="24"/>
        </w:rPr>
        <w:t>, išvengti atsparių vaistams tuberkuliozės mikobakterijų atsiradimo ir plitimo.</w:t>
      </w:r>
    </w:p>
    <w:p w14:paraId="40847A92" w14:textId="2222E27C" w:rsidR="00BE410B" w:rsidRPr="00772209" w:rsidRDefault="008112B2" w:rsidP="0046516A">
      <w:pPr>
        <w:tabs>
          <w:tab w:val="left" w:pos="0"/>
          <w:tab w:val="left" w:pos="284"/>
          <w:tab w:val="left" w:pos="567"/>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sz w:val="24"/>
          <w:szCs w:val="24"/>
        </w:rPr>
        <w:t xml:space="preserve">9. </w:t>
      </w:r>
      <w:r w:rsidR="007A254F" w:rsidRPr="00772209">
        <w:rPr>
          <w:rFonts w:ascii="Times New Roman" w:eastAsia="Times New Roman" w:hAnsi="Times New Roman" w:cs="Times New Roman"/>
          <w:sz w:val="24"/>
          <w:szCs w:val="24"/>
        </w:rPr>
        <w:t xml:space="preserve">Pagal Aprašą Priemonei skiriamos ES struktūrinių fondų lėšos bus proporcingai paskirstytos </w:t>
      </w:r>
      <w:r w:rsidR="007A254F" w:rsidRPr="00772209">
        <w:rPr>
          <w:rFonts w:ascii="Times New Roman" w:hAnsi="Times New Roman" w:cs="Times New Roman"/>
          <w:sz w:val="24"/>
          <w:szCs w:val="24"/>
        </w:rPr>
        <w:t>Lietuvos savivaldybėms</w:t>
      </w:r>
      <w:r w:rsidR="007A254F" w:rsidRPr="00772209">
        <w:rPr>
          <w:rFonts w:ascii="Times New Roman" w:eastAsia="Times New Roman" w:hAnsi="Times New Roman" w:cs="Times New Roman"/>
          <w:sz w:val="24"/>
          <w:szCs w:val="24"/>
        </w:rPr>
        <w:t xml:space="preserve"> pagal </w:t>
      </w:r>
      <w:r w:rsidR="00E10381" w:rsidRPr="00772209">
        <w:rPr>
          <w:rFonts w:ascii="Times New Roman" w:hAnsi="Times New Roman" w:cs="Times New Roman"/>
          <w:color w:val="000000" w:themeColor="text1"/>
          <w:sz w:val="24"/>
          <w:szCs w:val="24"/>
        </w:rPr>
        <w:t>tuberkulioze</w:t>
      </w:r>
      <w:r w:rsidR="00E10381" w:rsidRPr="00772209">
        <w:rPr>
          <w:rFonts w:ascii="Times New Roman" w:eastAsia="Times New Roman" w:hAnsi="Times New Roman" w:cs="Times New Roman"/>
          <w:sz w:val="24"/>
          <w:szCs w:val="24"/>
        </w:rPr>
        <w:t xml:space="preserve"> </w:t>
      </w:r>
      <w:r w:rsidR="007A254F" w:rsidRPr="00772209">
        <w:rPr>
          <w:rFonts w:ascii="Times New Roman" w:eastAsia="Times New Roman" w:hAnsi="Times New Roman" w:cs="Times New Roman"/>
          <w:sz w:val="24"/>
          <w:szCs w:val="24"/>
        </w:rPr>
        <w:t>sergančiųjų skaičių tuose regionuose.</w:t>
      </w:r>
    </w:p>
    <w:p w14:paraId="169E3CB6" w14:textId="0841BAFD" w:rsidR="005003D4" w:rsidRPr="00772209" w:rsidRDefault="003E0994"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 xml:space="preserve">10. </w:t>
      </w:r>
      <w:r w:rsidR="005003D4" w:rsidRPr="00772209">
        <w:rPr>
          <w:rFonts w:ascii="Times New Roman" w:eastAsia="Times New Roman" w:hAnsi="Times New Roman" w:cs="Times New Roman"/>
          <w:sz w:val="24"/>
          <w:szCs w:val="24"/>
        </w:rPr>
        <w:t>Pagal Aprašą skiriamų finansavimo lėšų paskirstymas regionams:</w:t>
      </w:r>
    </w:p>
    <w:p w14:paraId="4F8BC96A" w14:textId="5F1C2592" w:rsidR="005003D4" w:rsidRPr="00772209" w:rsidRDefault="005003D4"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tbl>
      <w:tblPr>
        <w:tblW w:w="8364" w:type="dxa"/>
        <w:tblInd w:w="841" w:type="dxa"/>
        <w:tblCellMar>
          <w:top w:w="15" w:type="dxa"/>
          <w:bottom w:w="15" w:type="dxa"/>
        </w:tblCellMar>
        <w:tblLook w:val="04A0" w:firstRow="1" w:lastRow="0" w:firstColumn="1" w:lastColumn="0" w:noHBand="0" w:noVBand="1"/>
      </w:tblPr>
      <w:tblGrid>
        <w:gridCol w:w="4536"/>
        <w:gridCol w:w="3828"/>
      </w:tblGrid>
      <w:tr w:rsidR="00D15239" w:rsidRPr="00772209" w14:paraId="0EB6F150" w14:textId="77777777" w:rsidTr="00C32D90">
        <w:trPr>
          <w:trHeight w:val="330"/>
        </w:trPr>
        <w:tc>
          <w:tcPr>
            <w:tcW w:w="4536"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0EF9CAAC" w14:textId="77777777" w:rsidR="00D15239" w:rsidRPr="00E221E8" w:rsidRDefault="00D15239" w:rsidP="009D3919">
            <w:pPr>
              <w:tabs>
                <w:tab w:val="left" w:pos="0"/>
              </w:tabs>
              <w:spacing w:after="0" w:line="240" w:lineRule="auto"/>
              <w:jc w:val="center"/>
              <w:rPr>
                <w:rFonts w:ascii="Times New Roman" w:eastAsia="Times New Roman" w:hAnsi="Times New Roman" w:cs="Times New Roman"/>
                <w:b/>
                <w:bCs/>
                <w:sz w:val="24"/>
                <w:szCs w:val="24"/>
              </w:rPr>
            </w:pPr>
            <w:r w:rsidRPr="00E221E8">
              <w:rPr>
                <w:rFonts w:ascii="Times New Roman" w:eastAsia="Times New Roman" w:hAnsi="Times New Roman" w:cs="Times New Roman"/>
                <w:b/>
                <w:bCs/>
                <w:sz w:val="24"/>
                <w:szCs w:val="24"/>
              </w:rPr>
              <w:t>Regiono pavadinimas</w:t>
            </w:r>
          </w:p>
        </w:tc>
        <w:tc>
          <w:tcPr>
            <w:tcW w:w="3828" w:type="dxa"/>
            <w:tcBorders>
              <w:top w:val="single" w:sz="8" w:space="0" w:color="000000"/>
              <w:left w:val="nil"/>
              <w:bottom w:val="single" w:sz="8" w:space="0" w:color="000000"/>
              <w:right w:val="single" w:sz="8" w:space="0" w:color="000000"/>
            </w:tcBorders>
            <w:shd w:val="clear" w:color="000000" w:fill="FFFFFF"/>
            <w:vAlign w:val="center"/>
            <w:hideMark/>
          </w:tcPr>
          <w:p w14:paraId="1FE0D0CC" w14:textId="4AD1725E" w:rsidR="00D15239" w:rsidRPr="00E221E8" w:rsidRDefault="00D15239" w:rsidP="009D3919">
            <w:pPr>
              <w:tabs>
                <w:tab w:val="left" w:pos="0"/>
              </w:tabs>
              <w:spacing w:after="0" w:line="240" w:lineRule="auto"/>
              <w:jc w:val="center"/>
              <w:rPr>
                <w:rFonts w:ascii="Times New Roman" w:eastAsia="Times New Roman" w:hAnsi="Times New Roman" w:cs="Times New Roman"/>
                <w:b/>
                <w:bCs/>
                <w:sz w:val="24"/>
                <w:szCs w:val="24"/>
              </w:rPr>
            </w:pPr>
            <w:r w:rsidRPr="00E221E8">
              <w:rPr>
                <w:rFonts w:ascii="Times New Roman" w:eastAsia="Times New Roman" w:hAnsi="Times New Roman" w:cs="Times New Roman"/>
                <w:b/>
                <w:bCs/>
                <w:sz w:val="24"/>
                <w:szCs w:val="24"/>
              </w:rPr>
              <w:t>ES struktūrinių fondų lėšų suma,</w:t>
            </w:r>
            <w:r w:rsidR="00A703F1" w:rsidRPr="00E221E8">
              <w:rPr>
                <w:rFonts w:ascii="Times New Roman" w:eastAsia="Times New Roman" w:hAnsi="Times New Roman" w:cs="Times New Roman"/>
                <w:b/>
                <w:bCs/>
                <w:sz w:val="24"/>
                <w:szCs w:val="24"/>
              </w:rPr>
              <w:t xml:space="preserve"> </w:t>
            </w:r>
            <w:r w:rsidRPr="00E221E8">
              <w:rPr>
                <w:rFonts w:ascii="Times New Roman" w:eastAsia="Times New Roman" w:hAnsi="Times New Roman" w:cs="Times New Roman"/>
                <w:b/>
                <w:bCs/>
                <w:sz w:val="24"/>
                <w:szCs w:val="24"/>
              </w:rPr>
              <w:t>Eur</w:t>
            </w:r>
          </w:p>
        </w:tc>
      </w:tr>
      <w:tr w:rsidR="00D15239" w:rsidRPr="00772209" w14:paraId="4D8A828E"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1B543D51"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09C10932" w14:textId="521B1DDE"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55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431</w:t>
            </w:r>
            <w:r w:rsidR="00EF3E8F">
              <w:rPr>
                <w:rFonts w:ascii="Times New Roman" w:eastAsia="Times New Roman" w:hAnsi="Times New Roman" w:cs="Times New Roman"/>
                <w:color w:val="000000"/>
                <w:sz w:val="24"/>
                <w:szCs w:val="24"/>
              </w:rPr>
              <w:t>,00</w:t>
            </w:r>
          </w:p>
        </w:tc>
      </w:tr>
      <w:tr w:rsidR="00D15239" w:rsidRPr="00772209" w14:paraId="0C237D0C"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55BF4EB0"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Kauno</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73A8C42" w14:textId="54B678F3"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150</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068</w:t>
            </w:r>
            <w:r w:rsidR="00EF3E8F">
              <w:rPr>
                <w:rFonts w:ascii="Times New Roman" w:eastAsia="Times New Roman" w:hAnsi="Times New Roman" w:cs="Times New Roman"/>
                <w:color w:val="000000"/>
                <w:sz w:val="24"/>
                <w:szCs w:val="24"/>
              </w:rPr>
              <w:t>,00</w:t>
            </w:r>
          </w:p>
        </w:tc>
      </w:tr>
      <w:tr w:rsidR="00D15239" w:rsidRPr="00772209" w14:paraId="03D536D3"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4880EA42"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4A7C8F6" w14:textId="538239B3"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101</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5</w:t>
            </w:r>
            <w:r w:rsidRPr="006B176F">
              <w:rPr>
                <w:rFonts w:ascii="Times New Roman" w:eastAsia="Times New Roman" w:hAnsi="Times New Roman" w:cs="Times New Roman"/>
                <w:color w:val="000000"/>
                <w:sz w:val="24"/>
                <w:szCs w:val="24"/>
              </w:rPr>
              <w:t>9</w:t>
            </w:r>
            <w:r w:rsidR="003800D6" w:rsidRPr="006B176F">
              <w:rPr>
                <w:rFonts w:ascii="Times New Roman" w:eastAsia="Times New Roman" w:hAnsi="Times New Roman" w:cs="Times New Roman"/>
                <w:color w:val="000000"/>
                <w:sz w:val="24"/>
                <w:szCs w:val="24"/>
              </w:rPr>
              <w:t>0</w:t>
            </w:r>
            <w:r w:rsidR="00EF3E8F">
              <w:rPr>
                <w:rFonts w:ascii="Times New Roman" w:eastAsia="Times New Roman" w:hAnsi="Times New Roman" w:cs="Times New Roman"/>
                <w:color w:val="000000"/>
                <w:sz w:val="24"/>
                <w:szCs w:val="24"/>
              </w:rPr>
              <w:t>,00</w:t>
            </w:r>
          </w:p>
        </w:tc>
      </w:tr>
      <w:tr w:rsidR="00D15239" w:rsidRPr="00772209" w14:paraId="1EBBA259"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25A4EBA2"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2F07B6B" w14:textId="41F22A44"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63</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736</w:t>
            </w:r>
            <w:r w:rsidR="00EF3E8F">
              <w:rPr>
                <w:rFonts w:ascii="Times New Roman" w:eastAsia="Times New Roman" w:hAnsi="Times New Roman" w:cs="Times New Roman"/>
                <w:color w:val="000000"/>
                <w:sz w:val="24"/>
                <w:szCs w:val="24"/>
              </w:rPr>
              <w:t>,00</w:t>
            </w:r>
          </w:p>
        </w:tc>
      </w:tr>
      <w:tr w:rsidR="00D15239" w:rsidRPr="00772209" w14:paraId="76DCD12A"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1F4FE815"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7872680" w14:textId="44F396CF"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72</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620</w:t>
            </w:r>
            <w:r w:rsidR="00EF3E8F">
              <w:rPr>
                <w:rFonts w:ascii="Times New Roman" w:eastAsia="Times New Roman" w:hAnsi="Times New Roman" w:cs="Times New Roman"/>
                <w:color w:val="000000"/>
                <w:sz w:val="24"/>
                <w:szCs w:val="24"/>
              </w:rPr>
              <w:t>,00</w:t>
            </w:r>
          </w:p>
        </w:tc>
      </w:tr>
      <w:tr w:rsidR="00D15239" w:rsidRPr="00772209" w14:paraId="0A17A52F"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10514234"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86587CE" w14:textId="309DD7C2"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95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217</w:t>
            </w:r>
            <w:r w:rsidR="00EF3E8F">
              <w:rPr>
                <w:rFonts w:ascii="Times New Roman" w:eastAsia="Times New Roman" w:hAnsi="Times New Roman" w:cs="Times New Roman"/>
                <w:color w:val="000000"/>
                <w:sz w:val="24"/>
                <w:szCs w:val="24"/>
              </w:rPr>
              <w:t>,00</w:t>
            </w:r>
          </w:p>
        </w:tc>
      </w:tr>
      <w:tr w:rsidR="00D15239" w:rsidRPr="00772209" w14:paraId="3EC6B374"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4828AA28"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B148F34" w14:textId="73458BAC"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38</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048</w:t>
            </w:r>
            <w:r w:rsidR="00EF3E8F">
              <w:rPr>
                <w:rFonts w:ascii="Times New Roman" w:eastAsia="Times New Roman" w:hAnsi="Times New Roman" w:cs="Times New Roman"/>
                <w:color w:val="000000"/>
                <w:sz w:val="24"/>
                <w:szCs w:val="24"/>
              </w:rPr>
              <w:t>,00</w:t>
            </w:r>
          </w:p>
        </w:tc>
      </w:tr>
      <w:tr w:rsidR="00D15239" w:rsidRPr="00772209" w14:paraId="4E053547"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67DF42C1"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7B10C93D" w14:textId="72B8707C"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52</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920</w:t>
            </w:r>
            <w:r w:rsidR="00EF3E8F">
              <w:rPr>
                <w:rFonts w:ascii="Times New Roman" w:eastAsia="Times New Roman" w:hAnsi="Times New Roman" w:cs="Times New Roman"/>
                <w:color w:val="000000"/>
                <w:sz w:val="24"/>
                <w:szCs w:val="24"/>
              </w:rPr>
              <w:t>,00</w:t>
            </w:r>
          </w:p>
        </w:tc>
      </w:tr>
      <w:tr w:rsidR="00D15239" w:rsidRPr="00772209" w14:paraId="41315670"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38D9B20B"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Utenos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2903441" w14:textId="0D29E2AD"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35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151</w:t>
            </w:r>
            <w:r w:rsidR="00EF3E8F">
              <w:rPr>
                <w:rFonts w:ascii="Times New Roman" w:eastAsia="Times New Roman" w:hAnsi="Times New Roman" w:cs="Times New Roman"/>
                <w:color w:val="000000"/>
                <w:sz w:val="24"/>
                <w:szCs w:val="24"/>
              </w:rPr>
              <w:t>,00</w:t>
            </w:r>
          </w:p>
        </w:tc>
      </w:tr>
      <w:tr w:rsidR="00D15239" w:rsidRPr="00772209" w14:paraId="17F080B4" w14:textId="77777777" w:rsidTr="00C32D90">
        <w:trPr>
          <w:trHeight w:val="330"/>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1CCDE2B4" w14:textId="77777777" w:rsidR="00D15239" w:rsidRPr="00772209" w:rsidRDefault="00D15239" w:rsidP="009D3919">
            <w:pPr>
              <w:tabs>
                <w:tab w:val="left" w:pos="0"/>
              </w:tabs>
              <w:spacing w:after="0" w:line="240" w:lineRule="auto"/>
              <w:ind w:firstLine="37"/>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217EC8F7" w14:textId="5BEC1220" w:rsidR="00D15239" w:rsidRPr="006B176F" w:rsidRDefault="00D15239" w:rsidP="009D3919">
            <w:pPr>
              <w:tabs>
                <w:tab w:val="left" w:pos="321"/>
              </w:tabs>
              <w:spacing w:after="0" w:line="240" w:lineRule="auto"/>
              <w:ind w:left="37" w:firstLine="142"/>
              <w:jc w:val="right"/>
              <w:rPr>
                <w:rFonts w:ascii="Times New Roman" w:eastAsia="Times New Roman" w:hAnsi="Times New Roman" w:cs="Times New Roman"/>
                <w:color w:val="000000"/>
                <w:sz w:val="24"/>
                <w:szCs w:val="24"/>
              </w:rPr>
            </w:pPr>
            <w:r w:rsidRPr="006B176F">
              <w:rPr>
                <w:rFonts w:ascii="Times New Roman" w:eastAsia="Times New Roman" w:hAnsi="Times New Roman" w:cs="Times New Roman"/>
                <w:color w:val="000000"/>
                <w:sz w:val="24"/>
                <w:szCs w:val="24"/>
              </w:rPr>
              <w:t>185</w:t>
            </w:r>
            <w:r w:rsidR="006B176F" w:rsidRPr="006B176F">
              <w:rPr>
                <w:rFonts w:ascii="Times New Roman" w:eastAsia="Times New Roman" w:hAnsi="Times New Roman" w:cs="Times New Roman"/>
                <w:color w:val="000000"/>
                <w:sz w:val="24"/>
                <w:szCs w:val="24"/>
              </w:rPr>
              <w:t xml:space="preserve"> </w:t>
            </w:r>
            <w:r w:rsidR="003800D6" w:rsidRPr="006B176F">
              <w:rPr>
                <w:rFonts w:ascii="Times New Roman" w:eastAsia="Times New Roman" w:hAnsi="Times New Roman" w:cs="Times New Roman"/>
                <w:color w:val="000000"/>
                <w:sz w:val="24"/>
                <w:szCs w:val="24"/>
              </w:rPr>
              <w:t>219</w:t>
            </w:r>
            <w:r w:rsidR="00EF3E8F">
              <w:rPr>
                <w:rFonts w:ascii="Times New Roman" w:eastAsia="Times New Roman" w:hAnsi="Times New Roman" w:cs="Times New Roman"/>
                <w:color w:val="000000"/>
                <w:sz w:val="24"/>
                <w:szCs w:val="24"/>
              </w:rPr>
              <w:t>,00</w:t>
            </w:r>
          </w:p>
        </w:tc>
      </w:tr>
      <w:tr w:rsidR="00D15239" w:rsidRPr="00772209" w14:paraId="4F2F8A46" w14:textId="77777777" w:rsidTr="00C32D90">
        <w:trPr>
          <w:trHeight w:val="632"/>
        </w:trPr>
        <w:tc>
          <w:tcPr>
            <w:tcW w:w="4536" w:type="dxa"/>
            <w:tcBorders>
              <w:top w:val="nil"/>
              <w:left w:val="single" w:sz="8" w:space="0" w:color="000000"/>
              <w:bottom w:val="single" w:sz="8" w:space="0" w:color="000000"/>
              <w:right w:val="single" w:sz="8" w:space="0" w:color="000000"/>
            </w:tcBorders>
            <w:shd w:val="clear" w:color="000000" w:fill="FFFFFF"/>
            <w:vAlign w:val="center"/>
            <w:hideMark/>
          </w:tcPr>
          <w:p w14:paraId="63B26AC3" w14:textId="77777777" w:rsidR="00A703F1" w:rsidRPr="00E221E8" w:rsidRDefault="00A703F1" w:rsidP="009D3919">
            <w:pPr>
              <w:tabs>
                <w:tab w:val="left" w:pos="321"/>
              </w:tabs>
              <w:spacing w:after="0" w:line="240" w:lineRule="auto"/>
              <w:ind w:left="37" w:firstLine="142"/>
              <w:jc w:val="center"/>
              <w:rPr>
                <w:rFonts w:ascii="Times New Roman" w:eastAsia="Times New Roman" w:hAnsi="Times New Roman" w:cs="Times New Roman"/>
                <w:b/>
                <w:sz w:val="24"/>
                <w:szCs w:val="24"/>
              </w:rPr>
            </w:pPr>
          </w:p>
          <w:p w14:paraId="40EBCF93" w14:textId="79844E07" w:rsidR="00D15239" w:rsidRPr="00E221E8" w:rsidRDefault="00D15239" w:rsidP="009D3919">
            <w:pPr>
              <w:tabs>
                <w:tab w:val="left" w:pos="321"/>
              </w:tabs>
              <w:spacing w:after="0" w:line="240" w:lineRule="auto"/>
              <w:ind w:left="37" w:firstLine="142"/>
              <w:jc w:val="center"/>
              <w:rPr>
                <w:rFonts w:ascii="Times New Roman" w:eastAsia="Times New Roman" w:hAnsi="Times New Roman" w:cs="Times New Roman"/>
                <w:b/>
                <w:sz w:val="24"/>
                <w:szCs w:val="24"/>
              </w:rPr>
            </w:pPr>
            <w:r w:rsidRPr="00E221E8">
              <w:rPr>
                <w:rFonts w:ascii="Times New Roman" w:eastAsia="Times New Roman" w:hAnsi="Times New Roman" w:cs="Times New Roman"/>
                <w:b/>
                <w:sz w:val="24"/>
                <w:szCs w:val="24"/>
              </w:rPr>
              <w:t>Iš viso:</w:t>
            </w:r>
          </w:p>
          <w:p w14:paraId="00862C1F" w14:textId="023B8862" w:rsidR="00E10381" w:rsidRPr="00E221E8" w:rsidRDefault="00E10381" w:rsidP="009D3919">
            <w:pPr>
              <w:tabs>
                <w:tab w:val="left" w:pos="0"/>
              </w:tabs>
              <w:spacing w:after="0" w:line="240" w:lineRule="auto"/>
              <w:ind w:firstLine="37"/>
              <w:jc w:val="center"/>
              <w:rPr>
                <w:rFonts w:ascii="Times New Roman" w:eastAsia="Times New Roman" w:hAnsi="Times New Roman" w:cs="Times New Roman"/>
                <w:b/>
                <w:bCs/>
                <w:sz w:val="24"/>
                <w:szCs w:val="24"/>
              </w:rPr>
            </w:pPr>
          </w:p>
        </w:tc>
        <w:tc>
          <w:tcPr>
            <w:tcW w:w="3828" w:type="dxa"/>
            <w:tcBorders>
              <w:top w:val="nil"/>
              <w:left w:val="nil"/>
              <w:bottom w:val="single" w:sz="8" w:space="0" w:color="000000"/>
              <w:right w:val="single" w:sz="8" w:space="0" w:color="000000"/>
            </w:tcBorders>
            <w:shd w:val="clear" w:color="000000" w:fill="FFFFFF"/>
            <w:vAlign w:val="center"/>
            <w:hideMark/>
          </w:tcPr>
          <w:p w14:paraId="3657539D" w14:textId="7A51CFB5" w:rsidR="00D15239" w:rsidRPr="00E221E8" w:rsidRDefault="00D15239" w:rsidP="009D3919">
            <w:pPr>
              <w:tabs>
                <w:tab w:val="left" w:pos="321"/>
              </w:tabs>
              <w:spacing w:after="0" w:line="240" w:lineRule="auto"/>
              <w:ind w:left="37" w:firstLine="142"/>
              <w:jc w:val="right"/>
              <w:rPr>
                <w:rFonts w:ascii="Times New Roman" w:eastAsia="Times New Roman" w:hAnsi="Times New Roman" w:cs="Times New Roman"/>
                <w:b/>
                <w:sz w:val="24"/>
                <w:szCs w:val="24"/>
              </w:rPr>
            </w:pPr>
            <w:r w:rsidRPr="00E221E8">
              <w:rPr>
                <w:rFonts w:ascii="Times New Roman" w:eastAsia="Times New Roman" w:hAnsi="Times New Roman" w:cs="Times New Roman"/>
                <w:b/>
                <w:color w:val="000000"/>
                <w:sz w:val="24"/>
                <w:szCs w:val="24"/>
              </w:rPr>
              <w:t>850</w:t>
            </w:r>
            <w:r w:rsidR="006B176F" w:rsidRPr="00E221E8">
              <w:rPr>
                <w:rFonts w:ascii="Times New Roman" w:eastAsia="Times New Roman" w:hAnsi="Times New Roman" w:cs="Times New Roman"/>
                <w:b/>
                <w:color w:val="000000"/>
                <w:sz w:val="24"/>
                <w:szCs w:val="24"/>
              </w:rPr>
              <w:t xml:space="preserve"> </w:t>
            </w:r>
            <w:r w:rsidRPr="00E221E8">
              <w:rPr>
                <w:rFonts w:ascii="Times New Roman" w:eastAsia="Times New Roman" w:hAnsi="Times New Roman" w:cs="Times New Roman"/>
                <w:b/>
                <w:color w:val="000000"/>
                <w:sz w:val="24"/>
                <w:szCs w:val="24"/>
              </w:rPr>
              <w:t>000</w:t>
            </w:r>
            <w:r w:rsidR="00EF3E8F" w:rsidRPr="00E221E8">
              <w:rPr>
                <w:rFonts w:ascii="Times New Roman" w:eastAsia="Times New Roman" w:hAnsi="Times New Roman" w:cs="Times New Roman"/>
                <w:b/>
                <w:color w:val="000000"/>
                <w:sz w:val="24"/>
                <w:szCs w:val="24"/>
              </w:rPr>
              <w:t>,00</w:t>
            </w:r>
          </w:p>
        </w:tc>
      </w:tr>
    </w:tbl>
    <w:p w14:paraId="55DA461A" w14:textId="338FE434" w:rsidR="00D15239" w:rsidRDefault="00D15239"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3232718A" w14:textId="77777777" w:rsidR="00E221E8" w:rsidRPr="00772209" w:rsidRDefault="00E221E8"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10B88AED" w14:textId="1004ADD3" w:rsidR="00A703F1" w:rsidRPr="00772209" w:rsidRDefault="00E10381"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lastRenderedPageBreak/>
        <w:t xml:space="preserve">11. </w:t>
      </w:r>
      <w:r w:rsidR="005003D4" w:rsidRPr="00772209">
        <w:rPr>
          <w:rFonts w:ascii="Times New Roman" w:eastAsia="Times New Roman" w:hAnsi="Times New Roman" w:cs="Times New Roman"/>
          <w:sz w:val="24"/>
          <w:szCs w:val="24"/>
        </w:rPr>
        <w:t>Priemonei skirtos ES struktūrinių fondų lėšos, dėl kurių kasmet turi būti pasirašytos projektų sutartys pagal regionus:</w:t>
      </w:r>
    </w:p>
    <w:tbl>
      <w:tblPr>
        <w:tblpPr w:leftFromText="180" w:rightFromText="180" w:vertAnchor="text" w:horzAnchor="margin" w:tblpY="175"/>
        <w:tblW w:w="9634" w:type="dxa"/>
        <w:tblCellMar>
          <w:top w:w="15" w:type="dxa"/>
          <w:bottom w:w="15" w:type="dxa"/>
        </w:tblCellMar>
        <w:tblLook w:val="04A0" w:firstRow="1" w:lastRow="0" w:firstColumn="1" w:lastColumn="0" w:noHBand="0" w:noVBand="1"/>
      </w:tblPr>
      <w:tblGrid>
        <w:gridCol w:w="2405"/>
        <w:gridCol w:w="851"/>
        <w:gridCol w:w="1417"/>
        <w:gridCol w:w="1418"/>
        <w:gridCol w:w="1559"/>
        <w:gridCol w:w="1984"/>
      </w:tblGrid>
      <w:tr w:rsidR="00E10381" w:rsidRPr="00772209" w14:paraId="7479DFAA" w14:textId="77777777" w:rsidTr="0066731B">
        <w:trPr>
          <w:trHeight w:val="315"/>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894FAAD"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Regiono pavadinimas</w:t>
            </w:r>
          </w:p>
        </w:tc>
        <w:tc>
          <w:tcPr>
            <w:tcW w:w="72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661795E" w14:textId="77777777" w:rsidR="00E10381" w:rsidRPr="00B23C5D" w:rsidRDefault="00E10381" w:rsidP="00C85298">
            <w:pPr>
              <w:tabs>
                <w:tab w:val="left" w:pos="0"/>
              </w:tabs>
              <w:spacing w:after="0" w:line="240" w:lineRule="auto"/>
              <w:jc w:val="center"/>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ES lėšų suma, Eur</w:t>
            </w:r>
          </w:p>
        </w:tc>
      </w:tr>
      <w:tr w:rsidR="00E10381" w:rsidRPr="00772209" w14:paraId="77F7D4FA" w14:textId="77777777" w:rsidTr="0066731B">
        <w:trPr>
          <w:trHeight w:val="1260"/>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28678C5" w14:textId="77777777" w:rsidR="00E10381" w:rsidRPr="00B23C5D" w:rsidRDefault="00E10381" w:rsidP="00E10381">
            <w:pPr>
              <w:tabs>
                <w:tab w:val="left" w:pos="0"/>
              </w:tabs>
              <w:spacing w:after="0" w:line="240" w:lineRule="auto"/>
              <w:ind w:firstLine="851"/>
              <w:jc w:val="both"/>
              <w:rPr>
                <w:rFonts w:ascii="Times New Roman" w:eastAsia="Times New Roman" w:hAnsi="Times New Roman" w:cs="Times New Roman"/>
                <w:bCs/>
                <w:sz w:val="24"/>
                <w:szCs w:val="24"/>
              </w:rPr>
            </w:pP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7BD3C25A"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2017 m.</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D3FE06"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2018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C4D205"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2019 m.</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9D93E"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2020 m.</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CFE7AE" w14:textId="77777777" w:rsidR="00E10381" w:rsidRPr="00B23C5D" w:rsidRDefault="00E10381" w:rsidP="00E10381">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Iš viso konkrečiam regionui per 2016–2020 m.</w:t>
            </w:r>
          </w:p>
        </w:tc>
      </w:tr>
      <w:tr w:rsidR="009B703E" w:rsidRPr="00772209" w14:paraId="11F5520E"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261B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B5AD2A3"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FA37C" w14:textId="6A246405"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772209">
              <w:rPr>
                <w:rFonts w:ascii="Times New Roman" w:eastAsia="Times New Roman" w:hAnsi="Times New Roman" w:cs="Times New Roman"/>
                <w:sz w:val="24"/>
                <w:szCs w:val="24"/>
              </w:rPr>
              <w:t>715,50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3FB7F1" w14:textId="7A46D3FA"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772209">
              <w:rPr>
                <w:rFonts w:ascii="Times New Roman" w:eastAsia="Times New Roman" w:hAnsi="Times New Roman" w:cs="Times New Roman"/>
                <w:sz w:val="24"/>
                <w:szCs w:val="24"/>
              </w:rPr>
              <w:t>715,50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8087F7"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0ED12C1" w14:textId="1366FFE9"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55 431,00</w:t>
            </w:r>
          </w:p>
        </w:tc>
      </w:tr>
      <w:tr w:rsidR="009B703E" w:rsidRPr="00772209" w14:paraId="4A72F245"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991B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Kauno</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06370C65"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3310C" w14:textId="057F9C69"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772209">
              <w:rPr>
                <w:rFonts w:ascii="Times New Roman" w:eastAsia="Times New Roman" w:hAnsi="Times New Roman" w:cs="Times New Roman"/>
                <w:sz w:val="24"/>
                <w:szCs w:val="24"/>
              </w:rPr>
              <w:t>034,00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D4F3C" w14:textId="3C79032C"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 </w:t>
            </w:r>
            <w:r w:rsidRPr="00772209">
              <w:rPr>
                <w:rFonts w:ascii="Times New Roman" w:eastAsia="Times New Roman" w:hAnsi="Times New Roman" w:cs="Times New Roman"/>
                <w:sz w:val="24"/>
                <w:szCs w:val="24"/>
              </w:rPr>
              <w:t>034,00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357B46"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C71B66" w14:textId="71744FE1"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150 068,00</w:t>
            </w:r>
          </w:p>
        </w:tc>
      </w:tr>
      <w:tr w:rsidR="009B703E" w:rsidRPr="00772209" w14:paraId="04D4F0AE"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C50F38"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0E59C21"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A36E16" w14:textId="7BC0F438"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Pr="00772209">
              <w:rPr>
                <w:rFonts w:ascii="Times New Roman" w:eastAsia="Times New Roman" w:hAnsi="Times New Roman" w:cs="Times New Roman"/>
                <w:sz w:val="24"/>
                <w:szCs w:val="24"/>
              </w:rPr>
              <w:t>795,00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3227F" w14:textId="1D9EEF54"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Pr="00772209">
              <w:rPr>
                <w:rFonts w:ascii="Times New Roman" w:eastAsia="Times New Roman" w:hAnsi="Times New Roman" w:cs="Times New Roman"/>
                <w:sz w:val="24"/>
                <w:szCs w:val="24"/>
              </w:rPr>
              <w:t>795,00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0F608B"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4F77874" w14:textId="162965F6"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101 590,00</w:t>
            </w:r>
          </w:p>
        </w:tc>
      </w:tr>
      <w:tr w:rsidR="009B703E" w:rsidRPr="00772209" w14:paraId="69C3BB8B"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2045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C0CB81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E752A" w14:textId="58A82472"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772209">
              <w:rPr>
                <w:rFonts w:ascii="Times New Roman" w:eastAsia="Times New Roman" w:hAnsi="Times New Roman" w:cs="Times New Roman"/>
                <w:sz w:val="24"/>
                <w:szCs w:val="24"/>
              </w:rPr>
              <w:t>868,00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191F1" w14:textId="4BB4628F"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772209">
              <w:rPr>
                <w:rFonts w:ascii="Times New Roman" w:eastAsia="Times New Roman" w:hAnsi="Times New Roman" w:cs="Times New Roman"/>
                <w:sz w:val="24"/>
                <w:szCs w:val="24"/>
              </w:rPr>
              <w:t>868,00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A8A18B"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A4A26EA" w14:textId="4D3949EF"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63 736,00</w:t>
            </w:r>
          </w:p>
        </w:tc>
      </w:tr>
      <w:tr w:rsidR="009B703E" w:rsidRPr="00772209" w14:paraId="28BD9F84"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FEA9DA"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08C6C852"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FFA723" w14:textId="39AE185C"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772209">
              <w:rPr>
                <w:rFonts w:ascii="Times New Roman" w:eastAsia="Times New Roman" w:hAnsi="Times New Roman" w:cs="Times New Roman"/>
                <w:sz w:val="24"/>
                <w:szCs w:val="24"/>
              </w:rPr>
              <w:t>310,00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BD025" w14:textId="2B143336"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772209">
              <w:rPr>
                <w:rFonts w:ascii="Times New Roman" w:eastAsia="Times New Roman" w:hAnsi="Times New Roman" w:cs="Times New Roman"/>
                <w:sz w:val="24"/>
                <w:szCs w:val="24"/>
              </w:rPr>
              <w:t>310,00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2CDA87"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9C86AFF" w14:textId="29D63F2D"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72 620,00</w:t>
            </w:r>
          </w:p>
        </w:tc>
      </w:tr>
      <w:tr w:rsidR="009B703E" w:rsidRPr="00772209" w14:paraId="6B9EC9EC"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D4D7E"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66B299A3"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BCEB43" w14:textId="6BBCD1BC"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47</w:t>
            </w:r>
            <w:r>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608,50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A5C82" w14:textId="5CD21AF2"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sidRPr="00772209">
              <w:rPr>
                <w:rFonts w:ascii="Times New Roman" w:eastAsia="Times New Roman" w:hAnsi="Times New Roman" w:cs="Times New Roman"/>
                <w:sz w:val="24"/>
                <w:szCs w:val="24"/>
              </w:rPr>
              <w:t>608,50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DBA1C0"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6D8F0E8" w14:textId="1B4263A9"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95 217,00</w:t>
            </w:r>
          </w:p>
        </w:tc>
      </w:tr>
      <w:tr w:rsidR="009B703E" w:rsidRPr="00772209" w14:paraId="5B715911"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5542D"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586B1C7C"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30AE98" w14:textId="428B5266"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772209">
              <w:rPr>
                <w:rFonts w:ascii="Times New Roman" w:eastAsia="Times New Roman" w:hAnsi="Times New Roman" w:cs="Times New Roman"/>
                <w:sz w:val="24"/>
                <w:szCs w:val="24"/>
              </w:rPr>
              <w:t>024,00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A6C621" w14:textId="117967B8"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772209">
              <w:rPr>
                <w:rFonts w:ascii="Times New Roman" w:eastAsia="Times New Roman" w:hAnsi="Times New Roman" w:cs="Times New Roman"/>
                <w:sz w:val="24"/>
                <w:szCs w:val="24"/>
              </w:rPr>
              <w:t>024,00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0B8959"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0A0FF5D" w14:textId="5CF61AB7"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38 048,00</w:t>
            </w:r>
          </w:p>
        </w:tc>
      </w:tr>
      <w:tr w:rsidR="009B703E" w:rsidRPr="00772209" w14:paraId="43C8299A"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72C98E"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1CAB010A"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5395CD" w14:textId="7BCB1809"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772209">
              <w:rPr>
                <w:rFonts w:ascii="Times New Roman" w:eastAsia="Times New Roman" w:hAnsi="Times New Roman" w:cs="Times New Roman"/>
                <w:sz w:val="24"/>
                <w:szCs w:val="24"/>
              </w:rPr>
              <w:t>460,00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A6CA05" w14:textId="1AAF8916"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772209">
              <w:rPr>
                <w:rFonts w:ascii="Times New Roman" w:eastAsia="Times New Roman" w:hAnsi="Times New Roman" w:cs="Times New Roman"/>
                <w:sz w:val="24"/>
                <w:szCs w:val="24"/>
              </w:rPr>
              <w:t>460,00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0CE8C"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520BB8F" w14:textId="686BD3E4"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52 920,00</w:t>
            </w:r>
          </w:p>
        </w:tc>
      </w:tr>
      <w:tr w:rsidR="009B703E" w:rsidRPr="00772209" w14:paraId="5D1EF6E1"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0CBD0"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Utenos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60C7E6B8"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AF9EE" w14:textId="268BF262"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772209">
              <w:rPr>
                <w:rFonts w:ascii="Times New Roman" w:eastAsia="Times New Roman" w:hAnsi="Times New Roman" w:cs="Times New Roman"/>
                <w:sz w:val="24"/>
                <w:szCs w:val="24"/>
              </w:rPr>
              <w:t>575,50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31E8B" w14:textId="1D6A02AB"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772209">
              <w:rPr>
                <w:rFonts w:ascii="Times New Roman" w:eastAsia="Times New Roman" w:hAnsi="Times New Roman" w:cs="Times New Roman"/>
                <w:sz w:val="24"/>
                <w:szCs w:val="24"/>
              </w:rPr>
              <w:t>575,50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7705E"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ADEB6FD" w14:textId="0BACC3DF"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35 151,00</w:t>
            </w:r>
          </w:p>
        </w:tc>
      </w:tr>
      <w:tr w:rsidR="009B703E" w:rsidRPr="00772209" w14:paraId="42B0B83C" w14:textId="77777777" w:rsidTr="0066731B">
        <w:trPr>
          <w:trHeight w:val="315"/>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F1EFF5"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678F31CA" w14:textId="77777777" w:rsidR="009B703E" w:rsidRPr="00772209" w:rsidRDefault="009B703E" w:rsidP="009B703E">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75FD87" w14:textId="62A5A1CC"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772209">
              <w:rPr>
                <w:rFonts w:ascii="Times New Roman" w:eastAsia="Times New Roman" w:hAnsi="Times New Roman" w:cs="Times New Roman"/>
                <w:sz w:val="24"/>
                <w:szCs w:val="24"/>
              </w:rPr>
              <w:t>609,50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C1A80" w14:textId="72EC0761"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772209">
              <w:rPr>
                <w:rFonts w:ascii="Times New Roman" w:eastAsia="Times New Roman" w:hAnsi="Times New Roman" w:cs="Times New Roman"/>
                <w:sz w:val="24"/>
                <w:szCs w:val="24"/>
              </w:rPr>
              <w:t>609,50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E1A772" w14:textId="77777777" w:rsidR="009B703E" w:rsidRPr="00772209" w:rsidRDefault="009B703E"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8E19F80" w14:textId="7DE30704" w:rsidR="009B703E" w:rsidRPr="00B23C5D" w:rsidRDefault="009B703E"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185 219,00</w:t>
            </w:r>
          </w:p>
        </w:tc>
      </w:tr>
      <w:tr w:rsidR="009B703E" w:rsidRPr="00772209" w14:paraId="37137527" w14:textId="77777777" w:rsidTr="0066731B">
        <w:trPr>
          <w:trHeight w:val="1189"/>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989B42" w14:textId="77777777" w:rsidR="009B703E" w:rsidRPr="00B23C5D" w:rsidRDefault="009B703E" w:rsidP="009B703E">
            <w:pPr>
              <w:tabs>
                <w:tab w:val="left" w:pos="0"/>
              </w:tabs>
              <w:spacing w:after="0" w:line="240" w:lineRule="auto"/>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Iš viso regionams konkrečiais metais:</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14:paraId="4988F510" w14:textId="77777777" w:rsidR="009B703E" w:rsidRPr="00B23C5D" w:rsidRDefault="009B703E" w:rsidP="009B703E">
            <w:pPr>
              <w:tabs>
                <w:tab w:val="left" w:pos="0"/>
              </w:tabs>
              <w:spacing w:after="0" w:line="240" w:lineRule="auto"/>
              <w:jc w:val="both"/>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4899" w14:textId="2CF7B6CE" w:rsidR="009B703E" w:rsidRPr="00B23C5D" w:rsidRDefault="009B703E" w:rsidP="009D3919">
            <w:pPr>
              <w:tabs>
                <w:tab w:val="left" w:pos="0"/>
              </w:tabs>
              <w:spacing w:after="0" w:line="240" w:lineRule="auto"/>
              <w:jc w:val="right"/>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5 000,00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A3CAA1" w14:textId="4E6F9FDB" w:rsidR="009B703E" w:rsidRPr="00B23C5D" w:rsidRDefault="009B703E" w:rsidP="009D3919">
            <w:pPr>
              <w:tabs>
                <w:tab w:val="left" w:pos="0"/>
              </w:tabs>
              <w:spacing w:after="0" w:line="240" w:lineRule="auto"/>
              <w:jc w:val="right"/>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5 000,00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17368" w14:textId="77777777" w:rsidR="009B703E" w:rsidRPr="00B23C5D" w:rsidRDefault="009B703E" w:rsidP="009D3919">
            <w:pPr>
              <w:tabs>
                <w:tab w:val="left" w:pos="0"/>
              </w:tabs>
              <w:spacing w:after="0" w:line="240" w:lineRule="auto"/>
              <w:jc w:val="right"/>
              <w:rPr>
                <w:rFonts w:ascii="Times New Roman" w:eastAsia="Times New Roman" w:hAnsi="Times New Roman" w:cs="Times New Roman"/>
                <w:bCs/>
                <w:sz w:val="24"/>
                <w:szCs w:val="24"/>
              </w:rPr>
            </w:pPr>
            <w:r w:rsidRPr="00B23C5D">
              <w:rPr>
                <w:rFonts w:ascii="Times New Roman" w:eastAsia="Times New Roman" w:hAnsi="Times New Roman" w:cs="Times New Roman"/>
                <w:bCs/>
                <w:sz w:val="24"/>
                <w:szCs w:val="24"/>
              </w:rPr>
              <w:t>0</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14:paraId="32D52C5B" w14:textId="09912FD3" w:rsidR="009B703E" w:rsidRPr="00B23C5D" w:rsidRDefault="009B703E" w:rsidP="009D3919">
            <w:pPr>
              <w:tabs>
                <w:tab w:val="left" w:pos="0"/>
              </w:tabs>
              <w:spacing w:after="0" w:line="240" w:lineRule="auto"/>
              <w:jc w:val="right"/>
              <w:rPr>
                <w:rFonts w:ascii="Times New Roman" w:eastAsia="Times New Roman" w:hAnsi="Times New Roman" w:cs="Times New Roman"/>
                <w:bCs/>
                <w:sz w:val="24"/>
                <w:szCs w:val="24"/>
              </w:rPr>
            </w:pPr>
            <w:r w:rsidRPr="00AC1E73">
              <w:rPr>
                <w:rFonts w:ascii="Times New Roman" w:eastAsia="Times New Roman" w:hAnsi="Times New Roman" w:cs="Times New Roman"/>
                <w:sz w:val="24"/>
                <w:szCs w:val="24"/>
              </w:rPr>
              <w:t>850 000,00</w:t>
            </w:r>
          </w:p>
        </w:tc>
      </w:tr>
    </w:tbl>
    <w:p w14:paraId="6AD19931" w14:textId="66BD90AD" w:rsidR="005A5C01" w:rsidRPr="00772209" w:rsidRDefault="005A5C01"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p w14:paraId="143F51C3" w14:textId="0C99EA38" w:rsidR="001E3FA6" w:rsidRPr="00772209" w:rsidRDefault="00C85298"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12</w:t>
      </w:r>
      <w:r w:rsidR="001E3FA6" w:rsidRPr="00772209">
        <w:rPr>
          <w:rFonts w:ascii="Times New Roman" w:eastAsia="Times New Roman" w:hAnsi="Times New Roman" w:cs="Times New Roman"/>
          <w:sz w:val="24"/>
          <w:szCs w:val="24"/>
        </w:rPr>
        <w:t>. Priemonei skirtos ES struktūrinių fondų lėšos, kurios kasmet turi būti pripažįstamos deklaruotinomis, pagal regionus:</w:t>
      </w:r>
    </w:p>
    <w:p w14:paraId="5DBDC01B" w14:textId="29697E07" w:rsidR="00925107" w:rsidRPr="00772209" w:rsidRDefault="00925107"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p>
    <w:tbl>
      <w:tblPr>
        <w:tblW w:w="9493" w:type="dxa"/>
        <w:jc w:val="center"/>
        <w:tblLayout w:type="fixed"/>
        <w:tblCellMar>
          <w:top w:w="15" w:type="dxa"/>
          <w:bottom w:w="15" w:type="dxa"/>
        </w:tblCellMar>
        <w:tblLook w:val="04A0" w:firstRow="1" w:lastRow="0" w:firstColumn="1" w:lastColumn="0" w:noHBand="0" w:noVBand="1"/>
      </w:tblPr>
      <w:tblGrid>
        <w:gridCol w:w="2405"/>
        <w:gridCol w:w="856"/>
        <w:gridCol w:w="1412"/>
        <w:gridCol w:w="1418"/>
        <w:gridCol w:w="1423"/>
        <w:gridCol w:w="1979"/>
      </w:tblGrid>
      <w:tr w:rsidR="005577D8" w:rsidRPr="00772209" w14:paraId="74EC5BFE" w14:textId="77777777" w:rsidTr="0066731B">
        <w:trPr>
          <w:trHeight w:val="315"/>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106592" w14:textId="77777777" w:rsidR="00F36AC9" w:rsidRPr="008D268B" w:rsidRDefault="00F36AC9" w:rsidP="005577D8">
            <w:pPr>
              <w:tabs>
                <w:tab w:val="left" w:pos="0"/>
              </w:tabs>
              <w:spacing w:after="0" w:line="240" w:lineRule="auto"/>
              <w:jc w:val="both"/>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Regiono pavadinimas</w:t>
            </w:r>
          </w:p>
        </w:tc>
        <w:tc>
          <w:tcPr>
            <w:tcW w:w="708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DEAD348" w14:textId="77777777" w:rsidR="00F36AC9"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ES lėšų suma, Eur</w:t>
            </w:r>
          </w:p>
          <w:p w14:paraId="7F157311" w14:textId="47C36447" w:rsidR="008B057A" w:rsidRPr="008D268B" w:rsidRDefault="008B057A" w:rsidP="00C85298">
            <w:pPr>
              <w:tabs>
                <w:tab w:val="left" w:pos="0"/>
              </w:tabs>
              <w:spacing w:after="0" w:line="240" w:lineRule="auto"/>
              <w:jc w:val="center"/>
              <w:rPr>
                <w:rFonts w:ascii="Times New Roman" w:eastAsia="Times New Roman" w:hAnsi="Times New Roman" w:cs="Times New Roman"/>
                <w:bCs/>
                <w:sz w:val="24"/>
                <w:szCs w:val="24"/>
              </w:rPr>
            </w:pPr>
          </w:p>
        </w:tc>
      </w:tr>
      <w:tr w:rsidR="00C85298" w:rsidRPr="00772209" w14:paraId="0F2864BD" w14:textId="77777777" w:rsidTr="0066731B">
        <w:trPr>
          <w:trHeight w:val="126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2A921330" w14:textId="77777777" w:rsidR="00F36AC9" w:rsidRPr="008D268B" w:rsidRDefault="00F36AC9" w:rsidP="0046516A">
            <w:pPr>
              <w:tabs>
                <w:tab w:val="left" w:pos="0"/>
              </w:tabs>
              <w:spacing w:after="0" w:line="240" w:lineRule="auto"/>
              <w:ind w:firstLine="851"/>
              <w:jc w:val="both"/>
              <w:rPr>
                <w:rFonts w:ascii="Times New Roman" w:eastAsia="Times New Roman" w:hAnsi="Times New Roman" w:cs="Times New Roman"/>
                <w:bCs/>
                <w:sz w:val="24"/>
                <w:szCs w:val="24"/>
              </w:rPr>
            </w:pP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40F6F247"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2017 m.</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95F77"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2018 m.</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0319F"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2019 m.</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C6EFE" w14:textId="77777777" w:rsidR="00F36AC9"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2020 m.</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F87F9A" w14:textId="7F02F33F" w:rsidR="00C85298" w:rsidRPr="008D268B"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Iš viso konkrečiam regionui per</w:t>
            </w:r>
          </w:p>
          <w:p w14:paraId="03B4209E" w14:textId="77777777" w:rsidR="00F36AC9" w:rsidRDefault="00F36AC9" w:rsidP="00C85298">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2016–2020 m.</w:t>
            </w:r>
          </w:p>
          <w:p w14:paraId="19CAABAA" w14:textId="08A6D7DE" w:rsidR="008B057A" w:rsidRPr="008D268B" w:rsidRDefault="008B057A" w:rsidP="00C85298">
            <w:pPr>
              <w:tabs>
                <w:tab w:val="left" w:pos="0"/>
              </w:tabs>
              <w:spacing w:after="0" w:line="240" w:lineRule="auto"/>
              <w:jc w:val="center"/>
              <w:rPr>
                <w:rFonts w:ascii="Times New Roman" w:eastAsia="Times New Roman" w:hAnsi="Times New Roman" w:cs="Times New Roman"/>
                <w:bCs/>
                <w:sz w:val="24"/>
                <w:szCs w:val="24"/>
              </w:rPr>
            </w:pPr>
          </w:p>
        </w:tc>
      </w:tr>
      <w:tr w:rsidR="008D268B" w:rsidRPr="00772209" w14:paraId="7F5A87D5"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AD612F"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6575F63A"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740B13" w14:textId="5904C367"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85</w:t>
            </w:r>
            <w:r w:rsidR="004871A5">
              <w:rPr>
                <w:rFonts w:ascii="Times New Roman" w:eastAsia="Times New Roman" w:hAnsi="Times New Roman" w:cs="Times New Roman"/>
                <w:sz w:val="24"/>
                <w:szCs w:val="24"/>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D9C957" w14:textId="1E0A0E55"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27</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715,50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0E0F1D" w14:textId="45EE0CC2" w:rsidR="008D268B" w:rsidRPr="00772209" w:rsidRDefault="00032EEE" w:rsidP="009D3919">
            <w:pPr>
              <w:tabs>
                <w:tab w:val="left" w:pos="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13 858,00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7666C6F" w14:textId="12681801"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55 431,00</w:t>
            </w:r>
          </w:p>
        </w:tc>
      </w:tr>
      <w:tr w:rsidR="008D268B" w:rsidRPr="00772209" w14:paraId="441DD25B"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19E858"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Kauno</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2FF35C73"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2E7182" w14:textId="2F56A531"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37</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557E0" w14:textId="34418CF9"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75</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034,00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C9096F" w14:textId="26E08130"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37</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517,00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27BD817" w14:textId="3E6DA9AB"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150 068,00</w:t>
            </w:r>
          </w:p>
        </w:tc>
      </w:tr>
      <w:tr w:rsidR="008D268B" w:rsidRPr="00772209" w14:paraId="257F5DFA"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1BCB65"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1056AF78"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656E6" w14:textId="67964DD5"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25</w:t>
            </w:r>
            <w:r w:rsidR="00A314A9">
              <w:rPr>
                <w:rFonts w:ascii="Times New Roman" w:eastAsia="Times New Roman" w:hAnsi="Times New Roman" w:cs="Times New Roman"/>
                <w:sz w:val="24"/>
                <w:szCs w:val="24"/>
              </w:rPr>
              <w:t xml:space="preserve"> 398,00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909A42" w14:textId="7025184C"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50</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795,00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7AB49C" w14:textId="6BF91E83"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25</w:t>
            </w:r>
            <w:r w:rsidR="00032EEE">
              <w:rPr>
                <w:rFonts w:ascii="Times New Roman" w:eastAsia="Times New Roman" w:hAnsi="Times New Roman" w:cs="Times New Roman"/>
                <w:sz w:val="24"/>
                <w:szCs w:val="24"/>
              </w:rPr>
              <w:t xml:space="preserve"> 397,00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66FAE53" w14:textId="1012CDA8"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101 590,00</w:t>
            </w:r>
          </w:p>
        </w:tc>
      </w:tr>
      <w:tr w:rsidR="008D268B" w:rsidRPr="00772209" w14:paraId="55186427"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4FFA9"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4C10C6F1"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ACEF81" w14:textId="0399A774"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15</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934,00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6D0D8B" w14:textId="496E6EEE"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31</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868,00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AD53A1" w14:textId="0F02ADCA"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15</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934,00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D6E21EE" w14:textId="3C6852EA"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63 736,00</w:t>
            </w:r>
          </w:p>
        </w:tc>
      </w:tr>
      <w:tr w:rsidR="008D268B" w:rsidRPr="00772209" w14:paraId="518AA881"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C70AF4"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25FC03DD"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2D0B3A" w14:textId="5113E7A2"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18</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155,00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149705" w14:textId="4BEA89D1"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36</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310,00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28AB0" w14:textId="657761BE"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18</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155,00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6BF3CC1" w14:textId="0941AD48"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72 620,00</w:t>
            </w:r>
          </w:p>
        </w:tc>
      </w:tr>
      <w:tr w:rsidR="008D268B" w:rsidRPr="00772209" w14:paraId="2013147B"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6F4862"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7B38CA8A"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F0266" w14:textId="0602C42C"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23</w:t>
            </w:r>
            <w:r w:rsidR="00A314A9">
              <w:rPr>
                <w:rFonts w:ascii="Times New Roman" w:eastAsia="Times New Roman" w:hAnsi="Times New Roman" w:cs="Times New Roman"/>
                <w:sz w:val="24"/>
                <w:szCs w:val="24"/>
              </w:rPr>
              <w:t xml:space="preserve"> 805,00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CBDD0B" w14:textId="732EC2D8"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47</w:t>
            </w:r>
            <w:r w:rsidR="00032EEE">
              <w:rPr>
                <w:rFonts w:ascii="Times New Roman" w:eastAsia="Times New Roman" w:hAnsi="Times New Roman" w:cs="Times New Roman"/>
                <w:sz w:val="24"/>
                <w:szCs w:val="24"/>
              </w:rPr>
              <w:t xml:space="preserve"> 608,00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EBCE9A" w14:textId="47D3CB9D"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23</w:t>
            </w:r>
            <w:r w:rsidR="00032EEE">
              <w:rPr>
                <w:rFonts w:ascii="Times New Roman" w:eastAsia="Times New Roman" w:hAnsi="Times New Roman" w:cs="Times New Roman"/>
                <w:sz w:val="24"/>
                <w:szCs w:val="24"/>
              </w:rPr>
              <w:t xml:space="preserve"> 804,00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261E175" w14:textId="37A16791"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95 217,00</w:t>
            </w:r>
          </w:p>
        </w:tc>
      </w:tr>
      <w:tr w:rsidR="008D268B" w:rsidRPr="00772209" w14:paraId="7ED9C98D"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57765"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47C226D2"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582AEA" w14:textId="0611BA38"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73510A" w14:textId="23BD6617"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19</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024,00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F8B431" w14:textId="0CB545E3"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512,00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258130" w14:textId="460EF94C"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38 048,00</w:t>
            </w:r>
          </w:p>
        </w:tc>
      </w:tr>
      <w:tr w:rsidR="008D268B" w:rsidRPr="00772209" w14:paraId="4BE331C2"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6327E"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629BC072"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2C9DB" w14:textId="384B5C41"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r w:rsidR="00A314A9">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230,00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769461" w14:textId="0801BE7C"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26</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460,00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6FB18" w14:textId="7D97CB3D"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13</w:t>
            </w:r>
            <w:r w:rsidR="00032EEE">
              <w:rPr>
                <w:rFonts w:ascii="Times New Roman" w:eastAsia="Times New Roman" w:hAnsi="Times New Roman" w:cs="Times New Roman"/>
                <w:sz w:val="24"/>
                <w:szCs w:val="24"/>
              </w:rPr>
              <w:t xml:space="preserve"> </w:t>
            </w:r>
            <w:r w:rsidRPr="00772209">
              <w:rPr>
                <w:rFonts w:ascii="Times New Roman" w:eastAsia="Times New Roman" w:hAnsi="Times New Roman" w:cs="Times New Roman"/>
                <w:sz w:val="24"/>
                <w:szCs w:val="24"/>
              </w:rPr>
              <w:t>230,00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D7BA7DA" w14:textId="477EA75C"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52 920,00</w:t>
            </w:r>
          </w:p>
        </w:tc>
      </w:tr>
      <w:tr w:rsidR="008D268B" w:rsidRPr="00772209" w14:paraId="63514E3F"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F8B7F7"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Utenos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11B66C6E"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6A6871" w14:textId="0081A94B"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8</w:t>
            </w:r>
            <w:r w:rsidR="00A314A9">
              <w:rPr>
                <w:rFonts w:ascii="Times New Roman" w:eastAsia="Times New Roman" w:hAnsi="Times New Roman" w:cs="Times New Roman"/>
                <w:sz w:val="24"/>
                <w:szCs w:val="24"/>
              </w:rPr>
              <w:t xml:space="preserve"> 788,00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57E88" w14:textId="573FF841"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17</w:t>
            </w:r>
            <w:r w:rsidR="00032EEE">
              <w:rPr>
                <w:rFonts w:ascii="Times New Roman" w:eastAsia="Times New Roman" w:hAnsi="Times New Roman" w:cs="Times New Roman"/>
                <w:sz w:val="24"/>
                <w:szCs w:val="24"/>
              </w:rPr>
              <w:t xml:space="preserve"> 575,00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40C2F" w14:textId="081A4836"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8</w:t>
            </w:r>
            <w:r w:rsidR="00032EEE">
              <w:rPr>
                <w:rFonts w:ascii="Times New Roman" w:eastAsia="Times New Roman" w:hAnsi="Times New Roman" w:cs="Times New Roman"/>
                <w:sz w:val="24"/>
                <w:szCs w:val="24"/>
              </w:rPr>
              <w:t xml:space="preserve"> 788,00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B944CC0" w14:textId="60E74A96"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35 151,00</w:t>
            </w:r>
          </w:p>
        </w:tc>
      </w:tr>
      <w:tr w:rsidR="008D268B" w:rsidRPr="00772209" w14:paraId="11092BDA" w14:textId="77777777" w:rsidTr="0066731B">
        <w:trPr>
          <w:trHeight w:val="315"/>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33A153" w14:textId="77777777" w:rsidR="008D268B" w:rsidRPr="00772209" w:rsidRDefault="008D268B" w:rsidP="008D268B">
            <w:pPr>
              <w:tabs>
                <w:tab w:val="left" w:pos="0"/>
              </w:tabs>
              <w:spacing w:after="0" w:line="240" w:lineRule="auto"/>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74C0D034" w14:textId="77777777" w:rsidR="008D268B" w:rsidRPr="00772209" w:rsidRDefault="008D268B" w:rsidP="008D268B">
            <w:pPr>
              <w:tabs>
                <w:tab w:val="left" w:pos="0"/>
              </w:tabs>
              <w:spacing w:after="0" w:line="240" w:lineRule="auto"/>
              <w:jc w:val="center"/>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00600A" w14:textId="7088E1FA"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46</w:t>
            </w:r>
            <w:r w:rsidR="00A314A9">
              <w:rPr>
                <w:rFonts w:ascii="Times New Roman" w:eastAsia="Times New Roman" w:hAnsi="Times New Roman" w:cs="Times New Roman"/>
                <w:sz w:val="24"/>
                <w:szCs w:val="24"/>
              </w:rPr>
              <w:t xml:space="preserve"> 305,00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7130EE" w14:textId="32A88E3C"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92</w:t>
            </w:r>
            <w:r w:rsidR="00032EEE">
              <w:rPr>
                <w:rFonts w:ascii="Times New Roman" w:eastAsia="Times New Roman" w:hAnsi="Times New Roman" w:cs="Times New Roman"/>
                <w:sz w:val="24"/>
                <w:szCs w:val="24"/>
              </w:rPr>
              <w:t xml:space="preserve"> 609,00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6EF75F" w14:textId="7D6A9602" w:rsidR="008D268B" w:rsidRPr="00772209" w:rsidRDefault="008D268B" w:rsidP="009D3919">
            <w:pPr>
              <w:tabs>
                <w:tab w:val="left" w:pos="0"/>
              </w:tabs>
              <w:spacing w:after="0" w:line="240" w:lineRule="auto"/>
              <w:jc w:val="right"/>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46</w:t>
            </w:r>
            <w:r w:rsidR="00032EEE">
              <w:rPr>
                <w:rFonts w:ascii="Times New Roman" w:eastAsia="Times New Roman" w:hAnsi="Times New Roman" w:cs="Times New Roman"/>
                <w:sz w:val="24"/>
                <w:szCs w:val="24"/>
              </w:rPr>
              <w:t xml:space="preserve"> 305,00</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E14DA57" w14:textId="2425585A" w:rsidR="008D268B" w:rsidRPr="008D268B" w:rsidRDefault="008D268B" w:rsidP="009D3919">
            <w:pPr>
              <w:tabs>
                <w:tab w:val="left" w:pos="0"/>
              </w:tabs>
              <w:spacing w:after="0" w:line="240" w:lineRule="auto"/>
              <w:jc w:val="right"/>
              <w:rPr>
                <w:rFonts w:ascii="Times New Roman" w:eastAsia="Times New Roman" w:hAnsi="Times New Roman" w:cs="Times New Roman"/>
                <w:bCs/>
                <w:color w:val="000000"/>
                <w:sz w:val="24"/>
                <w:szCs w:val="24"/>
              </w:rPr>
            </w:pPr>
            <w:r w:rsidRPr="006B176F">
              <w:rPr>
                <w:rFonts w:ascii="Times New Roman" w:eastAsia="Times New Roman" w:hAnsi="Times New Roman" w:cs="Times New Roman"/>
                <w:color w:val="000000"/>
                <w:sz w:val="24"/>
                <w:szCs w:val="24"/>
              </w:rPr>
              <w:t>185 219,00</w:t>
            </w:r>
          </w:p>
        </w:tc>
      </w:tr>
      <w:tr w:rsidR="008D268B" w:rsidRPr="00772209" w14:paraId="36E865F8" w14:textId="77777777" w:rsidTr="0066731B">
        <w:trPr>
          <w:trHeight w:val="630"/>
          <w:jc w:val="center"/>
        </w:trPr>
        <w:tc>
          <w:tcPr>
            <w:tcW w:w="240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E4016B" w14:textId="77777777" w:rsidR="008D268B" w:rsidRPr="009077D8" w:rsidRDefault="008D268B" w:rsidP="008D268B">
            <w:pPr>
              <w:tabs>
                <w:tab w:val="left" w:pos="0"/>
              </w:tabs>
              <w:spacing w:after="0" w:line="240" w:lineRule="auto"/>
              <w:rPr>
                <w:rFonts w:ascii="Times New Roman" w:eastAsia="Times New Roman" w:hAnsi="Times New Roman" w:cs="Times New Roman"/>
                <w:bCs/>
                <w:sz w:val="24"/>
                <w:szCs w:val="24"/>
              </w:rPr>
            </w:pPr>
            <w:r w:rsidRPr="009077D8">
              <w:rPr>
                <w:rFonts w:ascii="Times New Roman" w:eastAsia="Times New Roman" w:hAnsi="Times New Roman" w:cs="Times New Roman"/>
                <w:bCs/>
                <w:sz w:val="24"/>
                <w:szCs w:val="24"/>
              </w:rPr>
              <w:t>Iš viso regionams konkrečiais metais:</w:t>
            </w:r>
          </w:p>
        </w:tc>
        <w:tc>
          <w:tcPr>
            <w:tcW w:w="856" w:type="dxa"/>
            <w:tcBorders>
              <w:top w:val="single" w:sz="4" w:space="0" w:color="auto"/>
              <w:left w:val="single" w:sz="4" w:space="0" w:color="auto"/>
              <w:bottom w:val="single" w:sz="4" w:space="0" w:color="auto"/>
              <w:right w:val="nil"/>
            </w:tcBorders>
            <w:shd w:val="clear" w:color="000000" w:fill="FFFFFF"/>
            <w:vAlign w:val="center"/>
            <w:hideMark/>
          </w:tcPr>
          <w:p w14:paraId="71173AB0" w14:textId="77777777" w:rsidR="008D268B" w:rsidRPr="008D268B" w:rsidRDefault="008D268B" w:rsidP="008D268B">
            <w:pPr>
              <w:tabs>
                <w:tab w:val="left" w:pos="0"/>
              </w:tabs>
              <w:spacing w:after="0" w:line="240" w:lineRule="auto"/>
              <w:jc w:val="center"/>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0</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336375" w14:textId="1F44E92D" w:rsidR="008D268B" w:rsidRPr="008D268B" w:rsidRDefault="008D268B" w:rsidP="009D3919">
            <w:pPr>
              <w:tabs>
                <w:tab w:val="left" w:pos="0"/>
              </w:tabs>
              <w:spacing w:after="0" w:line="240" w:lineRule="auto"/>
              <w:jc w:val="right"/>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212</w:t>
            </w:r>
            <w:r w:rsidR="00A314A9">
              <w:rPr>
                <w:rFonts w:ascii="Times New Roman" w:eastAsia="Times New Roman" w:hAnsi="Times New Roman" w:cs="Times New Roman"/>
                <w:bCs/>
                <w:sz w:val="24"/>
                <w:szCs w:val="24"/>
              </w:rPr>
              <w:t xml:space="preserve"> 502,00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7B3A2D" w14:textId="7D237EFD" w:rsidR="008D268B" w:rsidRPr="008D268B" w:rsidRDefault="008D268B" w:rsidP="009D3919">
            <w:pPr>
              <w:tabs>
                <w:tab w:val="left" w:pos="0"/>
              </w:tabs>
              <w:spacing w:after="0" w:line="240" w:lineRule="auto"/>
              <w:jc w:val="right"/>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424</w:t>
            </w:r>
            <w:r w:rsidR="00032EEE">
              <w:rPr>
                <w:rFonts w:ascii="Times New Roman" w:eastAsia="Times New Roman" w:hAnsi="Times New Roman" w:cs="Times New Roman"/>
                <w:bCs/>
                <w:sz w:val="24"/>
                <w:szCs w:val="24"/>
              </w:rPr>
              <w:t xml:space="preserve"> </w:t>
            </w:r>
            <w:r w:rsidRPr="008D268B">
              <w:rPr>
                <w:rFonts w:ascii="Times New Roman" w:eastAsia="Times New Roman" w:hAnsi="Times New Roman" w:cs="Times New Roman"/>
                <w:bCs/>
                <w:sz w:val="24"/>
                <w:szCs w:val="24"/>
              </w:rPr>
              <w:t>99</w:t>
            </w:r>
            <w:r w:rsidR="00032EEE">
              <w:rPr>
                <w:rFonts w:ascii="Times New Roman" w:eastAsia="Times New Roman" w:hAnsi="Times New Roman" w:cs="Times New Roman"/>
                <w:bCs/>
                <w:sz w:val="24"/>
                <w:szCs w:val="24"/>
              </w:rPr>
              <w:t>8,00</w:t>
            </w:r>
          </w:p>
        </w:tc>
        <w:tc>
          <w:tcPr>
            <w:tcW w:w="14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738C70" w14:textId="1B82EA76" w:rsidR="008D268B" w:rsidRPr="008D268B" w:rsidRDefault="008D268B" w:rsidP="009D3919">
            <w:pPr>
              <w:tabs>
                <w:tab w:val="left" w:pos="0"/>
              </w:tabs>
              <w:spacing w:after="0" w:line="240" w:lineRule="auto"/>
              <w:jc w:val="right"/>
              <w:rPr>
                <w:rFonts w:ascii="Times New Roman" w:eastAsia="Times New Roman" w:hAnsi="Times New Roman" w:cs="Times New Roman"/>
                <w:bCs/>
                <w:sz w:val="24"/>
                <w:szCs w:val="24"/>
              </w:rPr>
            </w:pPr>
            <w:r w:rsidRPr="008D268B">
              <w:rPr>
                <w:rFonts w:ascii="Times New Roman" w:eastAsia="Times New Roman" w:hAnsi="Times New Roman" w:cs="Times New Roman"/>
                <w:bCs/>
                <w:sz w:val="24"/>
                <w:szCs w:val="24"/>
              </w:rPr>
              <w:t>212</w:t>
            </w:r>
            <w:r w:rsidR="00032EEE">
              <w:rPr>
                <w:rFonts w:ascii="Times New Roman" w:eastAsia="Times New Roman" w:hAnsi="Times New Roman" w:cs="Times New Roman"/>
                <w:bCs/>
                <w:sz w:val="24"/>
                <w:szCs w:val="24"/>
              </w:rPr>
              <w:t xml:space="preserve"> 500,00</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tcPr>
          <w:p w14:paraId="62DF9873" w14:textId="47BB31D6" w:rsidR="008D268B" w:rsidRPr="008D268B" w:rsidRDefault="008D268B" w:rsidP="009D3919">
            <w:pPr>
              <w:tabs>
                <w:tab w:val="left" w:pos="0"/>
              </w:tabs>
              <w:spacing w:after="0" w:line="240" w:lineRule="auto"/>
              <w:jc w:val="right"/>
              <w:rPr>
                <w:rFonts w:ascii="Times New Roman" w:eastAsia="Times New Roman" w:hAnsi="Times New Roman" w:cs="Times New Roman"/>
                <w:bCs/>
                <w:sz w:val="24"/>
                <w:szCs w:val="24"/>
              </w:rPr>
            </w:pPr>
            <w:r w:rsidRPr="00AC1E73">
              <w:rPr>
                <w:rFonts w:ascii="Times New Roman" w:eastAsia="Times New Roman" w:hAnsi="Times New Roman" w:cs="Times New Roman"/>
                <w:sz w:val="24"/>
                <w:szCs w:val="24"/>
              </w:rPr>
              <w:t>850 000,00</w:t>
            </w:r>
          </w:p>
        </w:tc>
      </w:tr>
    </w:tbl>
    <w:p w14:paraId="38A7F2AC" w14:textId="038D2866" w:rsidR="00B33078" w:rsidRPr="00772209" w:rsidRDefault="00C85298" w:rsidP="0046516A">
      <w:pPr>
        <w:tabs>
          <w:tab w:val="left" w:pos="0"/>
          <w:tab w:val="left" w:pos="284"/>
          <w:tab w:val="left" w:pos="567"/>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lastRenderedPageBreak/>
        <w:t xml:space="preserve">13. </w:t>
      </w:r>
      <w:r w:rsidR="008251B2" w:rsidRPr="00772209">
        <w:rPr>
          <w:rFonts w:ascii="Times New Roman" w:eastAsia="Times New Roman" w:hAnsi="Times New Roman" w:cs="Times New Roman"/>
          <w:sz w:val="24"/>
          <w:szCs w:val="24"/>
        </w:rPr>
        <w:t xml:space="preserve">Pagal Aprašą Priemonei skiriamos ES struktūrinių fondų lėšos, kurios </w:t>
      </w:r>
      <w:r w:rsidR="008A1747" w:rsidRPr="00772209">
        <w:rPr>
          <w:rFonts w:ascii="Times New Roman" w:eastAsia="Times New Roman" w:hAnsi="Times New Roman" w:cs="Times New Roman"/>
          <w:sz w:val="24"/>
          <w:szCs w:val="24"/>
        </w:rPr>
        <w:t xml:space="preserve">turi būti </w:t>
      </w:r>
      <w:r w:rsidR="00587B2D">
        <w:rPr>
          <w:rFonts w:ascii="Times New Roman" w:eastAsia="Times New Roman" w:hAnsi="Times New Roman" w:cs="Times New Roman"/>
          <w:sz w:val="24"/>
          <w:szCs w:val="24"/>
        </w:rPr>
        <w:t xml:space="preserve">proporcingai </w:t>
      </w:r>
      <w:r w:rsidR="008251B2" w:rsidRPr="00772209">
        <w:rPr>
          <w:rFonts w:ascii="Times New Roman" w:eastAsia="Times New Roman" w:hAnsi="Times New Roman" w:cs="Times New Roman"/>
          <w:sz w:val="24"/>
          <w:szCs w:val="24"/>
        </w:rPr>
        <w:t xml:space="preserve">paskirstytos </w:t>
      </w:r>
      <w:r w:rsidR="00587B2D">
        <w:rPr>
          <w:rFonts w:ascii="Times New Roman" w:eastAsia="Times New Roman" w:hAnsi="Times New Roman" w:cs="Times New Roman"/>
          <w:sz w:val="24"/>
          <w:szCs w:val="24"/>
        </w:rPr>
        <w:t xml:space="preserve">visoms </w:t>
      </w:r>
      <w:r w:rsidR="008251B2" w:rsidRPr="00772209">
        <w:rPr>
          <w:rFonts w:ascii="Times New Roman" w:hAnsi="Times New Roman" w:cs="Times New Roman"/>
          <w:sz w:val="24"/>
          <w:szCs w:val="24"/>
        </w:rPr>
        <w:t>Lietuvos savivaldybėms</w:t>
      </w:r>
      <w:r w:rsidR="00587B2D">
        <w:rPr>
          <w:rFonts w:ascii="Times New Roman" w:hAnsi="Times New Roman" w:cs="Times New Roman"/>
          <w:sz w:val="24"/>
          <w:szCs w:val="24"/>
        </w:rPr>
        <w:t>, atsižvelgiant į</w:t>
      </w:r>
      <w:r w:rsidR="00587B2D" w:rsidRPr="00587B2D">
        <w:rPr>
          <w:rFonts w:ascii="Times New Roman" w:eastAsia="Times New Roman" w:hAnsi="Times New Roman" w:cs="Times New Roman"/>
          <w:bCs/>
          <w:sz w:val="24"/>
          <w:szCs w:val="24"/>
        </w:rPr>
        <w:t xml:space="preserve"> </w:t>
      </w:r>
      <w:r w:rsidR="00587B2D">
        <w:rPr>
          <w:rFonts w:ascii="Times New Roman" w:eastAsia="Times New Roman" w:hAnsi="Times New Roman" w:cs="Times New Roman"/>
          <w:bCs/>
          <w:sz w:val="24"/>
          <w:szCs w:val="24"/>
        </w:rPr>
        <w:t>u</w:t>
      </w:r>
      <w:r w:rsidR="00587B2D" w:rsidRPr="00471987">
        <w:rPr>
          <w:rFonts w:ascii="Times New Roman" w:eastAsia="Times New Roman" w:hAnsi="Times New Roman" w:cs="Times New Roman"/>
          <w:bCs/>
          <w:sz w:val="24"/>
          <w:szCs w:val="24"/>
        </w:rPr>
        <w:t>žregistruot</w:t>
      </w:r>
      <w:r w:rsidR="00587B2D">
        <w:rPr>
          <w:rFonts w:ascii="Times New Roman" w:eastAsia="Times New Roman" w:hAnsi="Times New Roman" w:cs="Times New Roman"/>
          <w:bCs/>
          <w:sz w:val="24"/>
          <w:szCs w:val="24"/>
        </w:rPr>
        <w:t>us</w:t>
      </w:r>
      <w:r w:rsidR="00587B2D" w:rsidRPr="00471987">
        <w:rPr>
          <w:rFonts w:ascii="Times New Roman" w:eastAsia="Times New Roman" w:hAnsi="Times New Roman" w:cs="Times New Roman"/>
          <w:bCs/>
          <w:sz w:val="24"/>
          <w:szCs w:val="24"/>
        </w:rPr>
        <w:t xml:space="preserve"> tuberkuliozės atvej</w:t>
      </w:r>
      <w:r w:rsidR="00587B2D">
        <w:rPr>
          <w:rFonts w:ascii="Times New Roman" w:eastAsia="Times New Roman" w:hAnsi="Times New Roman" w:cs="Times New Roman"/>
          <w:bCs/>
          <w:sz w:val="24"/>
          <w:szCs w:val="24"/>
        </w:rPr>
        <w:t>us</w:t>
      </w:r>
      <w:r w:rsidR="00587B2D" w:rsidRPr="00471987">
        <w:rPr>
          <w:rFonts w:ascii="Times New Roman" w:eastAsia="Times New Roman" w:hAnsi="Times New Roman" w:cs="Times New Roman"/>
          <w:bCs/>
          <w:sz w:val="24"/>
          <w:szCs w:val="24"/>
        </w:rPr>
        <w:t xml:space="preserve"> (paplitim</w:t>
      </w:r>
      <w:r w:rsidR="00587B2D">
        <w:rPr>
          <w:rFonts w:ascii="Times New Roman" w:eastAsia="Times New Roman" w:hAnsi="Times New Roman" w:cs="Times New Roman"/>
          <w:bCs/>
          <w:sz w:val="24"/>
          <w:szCs w:val="24"/>
        </w:rPr>
        <w:t>ą</w:t>
      </w:r>
      <w:r w:rsidR="00587B2D" w:rsidRPr="00471987">
        <w:rPr>
          <w:rFonts w:ascii="Times New Roman" w:eastAsia="Times New Roman" w:hAnsi="Times New Roman" w:cs="Times New Roman"/>
          <w:bCs/>
          <w:sz w:val="24"/>
          <w:szCs w:val="24"/>
        </w:rPr>
        <w:t>)</w:t>
      </w:r>
      <w:r w:rsidR="00587B2D">
        <w:rPr>
          <w:rFonts w:ascii="Times New Roman" w:eastAsia="Times New Roman" w:hAnsi="Times New Roman" w:cs="Times New Roman"/>
          <w:bCs/>
          <w:sz w:val="24"/>
          <w:szCs w:val="24"/>
        </w:rPr>
        <w:t xml:space="preserve"> pagal tuberkuliozės ligos klasifikatoriaus kodus </w:t>
      </w:r>
      <w:r w:rsidR="00587B2D" w:rsidRPr="00471987">
        <w:rPr>
          <w:rFonts w:ascii="Times New Roman" w:eastAsia="Times New Roman" w:hAnsi="Times New Roman" w:cs="Times New Roman"/>
          <w:bCs/>
          <w:sz w:val="24"/>
          <w:szCs w:val="24"/>
        </w:rPr>
        <w:t>(A15-A19)</w:t>
      </w:r>
      <w:r w:rsidR="00587B2D">
        <w:rPr>
          <w:rFonts w:ascii="Times New Roman" w:eastAsia="Times New Roman" w:hAnsi="Times New Roman" w:cs="Times New Roman"/>
          <w:sz w:val="24"/>
          <w:szCs w:val="24"/>
        </w:rPr>
        <w:t>.</w:t>
      </w:r>
    </w:p>
    <w:p w14:paraId="4B7E8874" w14:textId="565B002C" w:rsidR="00FE0ED3" w:rsidRPr="00772209" w:rsidRDefault="002B5BBF" w:rsidP="0046516A">
      <w:pPr>
        <w:tabs>
          <w:tab w:val="left" w:pos="-765"/>
          <w:tab w:val="left" w:pos="0"/>
          <w:tab w:val="left" w:pos="284"/>
          <w:tab w:val="left" w:pos="567"/>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 xml:space="preserve">. </w:t>
      </w:r>
      <w:r w:rsidR="00FE0ED3" w:rsidRPr="00772209">
        <w:rPr>
          <w:rFonts w:ascii="Times New Roman" w:hAnsi="Times New Roman" w:cs="Times New Roman"/>
          <w:color w:val="000000" w:themeColor="text1"/>
          <w:sz w:val="24"/>
          <w:szCs w:val="24"/>
        </w:rPr>
        <w:t xml:space="preserve">Pagal Aprašą remiama veikla: </w:t>
      </w:r>
      <w:r w:rsidR="00FE0ED3" w:rsidRPr="00772209">
        <w:rPr>
          <w:rFonts w:ascii="Times New Roman" w:hAnsi="Times New Roman" w:cs="Times New Roman"/>
          <w:bCs/>
          <w:color w:val="000000" w:themeColor="text1"/>
          <w:sz w:val="24"/>
          <w:szCs w:val="24"/>
        </w:rPr>
        <w:t>priemonių, gerinančių ambulatorinių asmens sveikatos priežiūros paslaugų teikimo prieinamumą</w:t>
      </w:r>
      <w:r w:rsidR="00FE0ED3" w:rsidRPr="00772209">
        <w:rPr>
          <w:rFonts w:ascii="Times New Roman" w:hAnsi="Times New Roman" w:cs="Times New Roman"/>
          <w:color w:val="000000" w:themeColor="text1"/>
          <w:sz w:val="24"/>
          <w:szCs w:val="24"/>
        </w:rPr>
        <w:t xml:space="preserve"> tuberkuliozės srityje</w:t>
      </w:r>
      <w:r w:rsidR="00FE0ED3" w:rsidRPr="00772209">
        <w:rPr>
          <w:rFonts w:ascii="Times New Roman" w:hAnsi="Times New Roman" w:cs="Times New Roman"/>
          <w:bCs/>
          <w:color w:val="000000" w:themeColor="text1"/>
          <w:sz w:val="24"/>
          <w:szCs w:val="24"/>
        </w:rPr>
        <w:t>, įgyvendinimas</w:t>
      </w:r>
      <w:r w:rsidR="00507691">
        <w:rPr>
          <w:rFonts w:ascii="Times New Roman" w:hAnsi="Times New Roman" w:cs="Times New Roman"/>
          <w:bCs/>
          <w:color w:val="000000" w:themeColor="text1"/>
          <w:sz w:val="24"/>
          <w:szCs w:val="24"/>
        </w:rPr>
        <w:t>.</w:t>
      </w:r>
    </w:p>
    <w:p w14:paraId="475A29E9" w14:textId="53CE16C9" w:rsidR="00004E03" w:rsidRPr="00772209" w:rsidRDefault="002B5BBF" w:rsidP="0046516A">
      <w:pPr>
        <w:tabs>
          <w:tab w:val="left" w:pos="-765"/>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5</w:t>
      </w:r>
      <w:r w:rsidR="00A83471" w:rsidRPr="00772209">
        <w:rPr>
          <w:rFonts w:ascii="Times New Roman" w:eastAsia="Times New Roman" w:hAnsi="Times New Roman" w:cs="Times New Roman"/>
          <w:color w:val="000000" w:themeColor="text1"/>
          <w:sz w:val="24"/>
          <w:szCs w:val="24"/>
        </w:rPr>
        <w:t xml:space="preserve">. </w:t>
      </w:r>
      <w:r w:rsidR="00D9150D" w:rsidRPr="00772209">
        <w:rPr>
          <w:rFonts w:ascii="Times New Roman" w:hAnsi="Times New Roman" w:cs="Times New Roman"/>
          <w:color w:val="000000" w:themeColor="text1"/>
          <w:sz w:val="24"/>
          <w:szCs w:val="24"/>
        </w:rPr>
        <w:t>Priemonė neturi būti derinama su kitomis Veiksmų programos priemonėmis.</w:t>
      </w:r>
      <w:r w:rsidR="00225F24" w:rsidRPr="00772209">
        <w:rPr>
          <w:rFonts w:ascii="Times New Roman" w:eastAsia="Times New Roman" w:hAnsi="Times New Roman" w:cs="Times New Roman"/>
          <w:color w:val="000000" w:themeColor="text1"/>
          <w:sz w:val="24"/>
          <w:szCs w:val="24"/>
        </w:rPr>
        <w:t xml:space="preserve"> </w:t>
      </w:r>
      <w:r w:rsidR="00610C8B" w:rsidRPr="00772209">
        <w:rPr>
          <w:rFonts w:ascii="Times New Roman" w:eastAsia="Times New Roman" w:hAnsi="Times New Roman" w:cs="Times New Roman"/>
          <w:color w:val="000000" w:themeColor="text1"/>
          <w:sz w:val="24"/>
          <w:szCs w:val="24"/>
        </w:rPr>
        <w:t xml:space="preserve"> </w:t>
      </w:r>
    </w:p>
    <w:p w14:paraId="6906B937" w14:textId="628E9E66" w:rsidR="00077549" w:rsidRPr="00772209" w:rsidRDefault="002B5BBF" w:rsidP="0046516A">
      <w:pPr>
        <w:tabs>
          <w:tab w:val="left" w:pos="-765"/>
          <w:tab w:val="left" w:pos="0"/>
          <w:tab w:val="left" w:pos="284"/>
          <w:tab w:val="left" w:pos="567"/>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6</w:t>
      </w:r>
      <w:r w:rsidR="006F0561"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Pagal Aprašo 1</w:t>
      </w:r>
      <w:r w:rsidR="00772209"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 xml:space="preserve"> punkte nurodyt</w:t>
      </w:r>
      <w:r w:rsidR="00772209" w:rsidRPr="00772209">
        <w:rPr>
          <w:rFonts w:ascii="Times New Roman" w:eastAsia="Times New Roman" w:hAnsi="Times New Roman" w:cs="Times New Roman"/>
          <w:color w:val="000000" w:themeColor="text1"/>
          <w:sz w:val="24"/>
          <w:szCs w:val="24"/>
        </w:rPr>
        <w:t>ą</w:t>
      </w:r>
      <w:r w:rsidR="008112B2" w:rsidRPr="00772209">
        <w:rPr>
          <w:rFonts w:ascii="Times New Roman" w:eastAsia="Times New Roman" w:hAnsi="Times New Roman" w:cs="Times New Roman"/>
          <w:color w:val="000000" w:themeColor="text1"/>
          <w:sz w:val="24"/>
          <w:szCs w:val="24"/>
        </w:rPr>
        <w:t xml:space="preserve"> remiam</w:t>
      </w:r>
      <w:r w:rsidR="00772209" w:rsidRPr="00772209">
        <w:rPr>
          <w:rFonts w:ascii="Times New Roman" w:eastAsia="Times New Roman" w:hAnsi="Times New Roman" w:cs="Times New Roman"/>
          <w:color w:val="000000" w:themeColor="text1"/>
          <w:sz w:val="24"/>
          <w:szCs w:val="24"/>
        </w:rPr>
        <w:t>ą</w:t>
      </w:r>
      <w:r w:rsidR="008112B2" w:rsidRPr="00772209">
        <w:rPr>
          <w:rFonts w:ascii="Times New Roman" w:eastAsia="Times New Roman" w:hAnsi="Times New Roman" w:cs="Times New Roman"/>
          <w:color w:val="000000" w:themeColor="text1"/>
          <w:sz w:val="24"/>
          <w:szCs w:val="24"/>
        </w:rPr>
        <w:t xml:space="preserve"> veikl</w:t>
      </w:r>
      <w:r w:rsidR="00772209" w:rsidRPr="00772209">
        <w:rPr>
          <w:rFonts w:ascii="Times New Roman" w:eastAsia="Times New Roman" w:hAnsi="Times New Roman" w:cs="Times New Roman"/>
          <w:color w:val="000000" w:themeColor="text1"/>
          <w:sz w:val="24"/>
          <w:szCs w:val="24"/>
        </w:rPr>
        <w:t>ą</w:t>
      </w:r>
      <w:r w:rsidR="008112B2" w:rsidRPr="00772209">
        <w:rPr>
          <w:rFonts w:ascii="Times New Roman" w:eastAsia="Times New Roman" w:hAnsi="Times New Roman" w:cs="Times New Roman"/>
          <w:color w:val="000000" w:themeColor="text1"/>
          <w:sz w:val="24"/>
          <w:szCs w:val="24"/>
        </w:rPr>
        <w:t xml:space="preserve"> regionų projektų sąrašus </w:t>
      </w:r>
      <w:r w:rsidR="006B34E7">
        <w:rPr>
          <w:rFonts w:ascii="Times New Roman" w:hAnsi="Times New Roman" w:cs="Times New Roman"/>
          <w:sz w:val="24"/>
          <w:szCs w:val="24"/>
        </w:rPr>
        <w:t>visam skiriamam ES struktūrinių fondų lėšų limitui</w:t>
      </w:r>
      <w:r w:rsidR="006B34E7"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numatoma sudaryti iki </w:t>
      </w:r>
      <w:r w:rsidR="001113C5" w:rsidRPr="00772209">
        <w:rPr>
          <w:rFonts w:ascii="Times New Roman" w:eastAsia="Times New Roman" w:hAnsi="Times New Roman" w:cs="Times New Roman"/>
          <w:color w:val="000000" w:themeColor="text1"/>
          <w:sz w:val="24"/>
          <w:szCs w:val="24"/>
        </w:rPr>
        <w:t>201</w:t>
      </w:r>
      <w:r w:rsidR="001113C5">
        <w:rPr>
          <w:rFonts w:ascii="Times New Roman" w:eastAsia="Times New Roman" w:hAnsi="Times New Roman" w:cs="Times New Roman"/>
          <w:color w:val="000000" w:themeColor="text1"/>
          <w:sz w:val="24"/>
          <w:szCs w:val="24"/>
        </w:rPr>
        <w:t>8</w:t>
      </w:r>
      <w:r w:rsidR="001113C5" w:rsidRPr="00772209">
        <w:rPr>
          <w:rFonts w:ascii="Times New Roman" w:eastAsia="Times New Roman" w:hAnsi="Times New Roman" w:cs="Times New Roman"/>
          <w:color w:val="000000" w:themeColor="text1"/>
          <w:sz w:val="24"/>
          <w:szCs w:val="24"/>
        </w:rPr>
        <w:t> </w:t>
      </w:r>
      <w:r w:rsidR="008112B2" w:rsidRPr="00772209">
        <w:rPr>
          <w:rFonts w:ascii="Times New Roman" w:eastAsia="Times New Roman" w:hAnsi="Times New Roman" w:cs="Times New Roman"/>
          <w:color w:val="000000" w:themeColor="text1"/>
          <w:sz w:val="24"/>
          <w:szCs w:val="24"/>
        </w:rPr>
        <w:t>m. </w:t>
      </w:r>
      <w:r w:rsidR="001113C5">
        <w:rPr>
          <w:rFonts w:ascii="Times New Roman" w:eastAsia="Times New Roman" w:hAnsi="Times New Roman" w:cs="Times New Roman"/>
          <w:color w:val="000000" w:themeColor="text1"/>
          <w:sz w:val="24"/>
          <w:szCs w:val="24"/>
        </w:rPr>
        <w:t>I</w:t>
      </w:r>
      <w:r w:rsidR="001113C5"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ketvirčio pabaigos.</w:t>
      </w:r>
      <w:r w:rsidR="006B34E7" w:rsidRPr="006B34E7">
        <w:rPr>
          <w:rFonts w:ascii="Times New Roman" w:hAnsi="Times New Roman" w:cs="Times New Roman"/>
          <w:sz w:val="24"/>
          <w:szCs w:val="24"/>
        </w:rPr>
        <w:t xml:space="preserve"> </w:t>
      </w:r>
    </w:p>
    <w:p w14:paraId="7B0107F8" w14:textId="77777777" w:rsidR="00DA3592" w:rsidRPr="00772209" w:rsidRDefault="00DA3592" w:rsidP="0046516A">
      <w:pPr>
        <w:tabs>
          <w:tab w:val="left" w:pos="0"/>
        </w:tabs>
        <w:spacing w:after="0" w:line="240" w:lineRule="auto"/>
        <w:ind w:firstLine="851"/>
        <w:jc w:val="both"/>
        <w:rPr>
          <w:rFonts w:ascii="Times New Roman" w:eastAsia="Times New Roman" w:hAnsi="Times New Roman" w:cs="Times New Roman"/>
          <w:b/>
          <w:color w:val="000000" w:themeColor="text1"/>
          <w:sz w:val="24"/>
          <w:szCs w:val="24"/>
        </w:rPr>
      </w:pPr>
    </w:p>
    <w:p w14:paraId="0C770847" w14:textId="33D7DB33" w:rsidR="00077549" w:rsidRPr="00772209" w:rsidRDefault="008112B2" w:rsidP="008942B1">
      <w:pPr>
        <w:tabs>
          <w:tab w:val="left" w:pos="0"/>
        </w:tabs>
        <w:spacing w:after="0" w:line="240" w:lineRule="auto"/>
        <w:jc w:val="center"/>
        <w:rPr>
          <w:rFonts w:ascii="Times New Roman" w:eastAsia="Times New Roman" w:hAnsi="Times New Roman" w:cs="Times New Roman"/>
          <w:b/>
          <w:color w:val="000000" w:themeColor="text1"/>
          <w:sz w:val="24"/>
          <w:szCs w:val="24"/>
        </w:rPr>
      </w:pPr>
      <w:r w:rsidRPr="00772209">
        <w:rPr>
          <w:rFonts w:ascii="Times New Roman" w:eastAsia="Times New Roman" w:hAnsi="Times New Roman" w:cs="Times New Roman"/>
          <w:b/>
          <w:color w:val="000000" w:themeColor="text1"/>
          <w:sz w:val="24"/>
          <w:szCs w:val="24"/>
        </w:rPr>
        <w:t>II SKYRIUS</w:t>
      </w:r>
    </w:p>
    <w:p w14:paraId="4D85359A" w14:textId="77777777" w:rsidR="00077549" w:rsidRPr="00772209" w:rsidRDefault="008112B2" w:rsidP="008942B1">
      <w:pPr>
        <w:tabs>
          <w:tab w:val="left" w:pos="0"/>
        </w:tabs>
        <w:spacing w:after="0" w:line="240" w:lineRule="auto"/>
        <w:jc w:val="center"/>
        <w:rPr>
          <w:rFonts w:ascii="Times New Roman" w:eastAsia="Times New Roman" w:hAnsi="Times New Roman" w:cs="Times New Roman"/>
          <w:b/>
          <w:color w:val="000000" w:themeColor="text1"/>
          <w:sz w:val="24"/>
          <w:szCs w:val="24"/>
        </w:rPr>
      </w:pPr>
      <w:r w:rsidRPr="00772209">
        <w:rPr>
          <w:rFonts w:ascii="Times New Roman" w:eastAsia="Times New Roman" w:hAnsi="Times New Roman" w:cs="Times New Roman"/>
          <w:b/>
          <w:color w:val="000000" w:themeColor="text1"/>
          <w:sz w:val="24"/>
          <w:szCs w:val="24"/>
        </w:rPr>
        <w:t>REIKALAVIMAI PAREIŠKĖJUI IR PARTNERIAMS</w:t>
      </w:r>
    </w:p>
    <w:p w14:paraId="0A663C6D" w14:textId="77777777" w:rsidR="00077549" w:rsidRPr="00772209" w:rsidRDefault="00077549"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p>
    <w:p w14:paraId="0F28CF28" w14:textId="39B23660" w:rsidR="00077549" w:rsidRPr="00772209" w:rsidRDefault="002B5BBF" w:rsidP="0046516A">
      <w:pPr>
        <w:tabs>
          <w:tab w:val="left" w:pos="0"/>
          <w:tab w:val="left" w:pos="622"/>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7</w:t>
      </w:r>
      <w:r w:rsidR="006D6E02"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Pagal Aprašą galimi pareiškėjai ir partneriai yra:</w:t>
      </w:r>
    </w:p>
    <w:p w14:paraId="58CC34E0" w14:textId="77777777" w:rsidR="006E5C65" w:rsidRPr="00772209" w:rsidRDefault="006E5C65" w:rsidP="0046516A">
      <w:pPr>
        <w:tabs>
          <w:tab w:val="left" w:pos="0"/>
          <w:tab w:val="left" w:pos="622"/>
          <w:tab w:val="left" w:pos="1418"/>
        </w:tabs>
        <w:spacing w:after="0" w:line="240" w:lineRule="auto"/>
        <w:ind w:firstLine="851"/>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1730"/>
        <w:gridCol w:w="2410"/>
        <w:gridCol w:w="2740"/>
        <w:gridCol w:w="2505"/>
      </w:tblGrid>
      <w:tr w:rsidR="003019AD" w:rsidRPr="00772209" w14:paraId="30FE85FD" w14:textId="77777777" w:rsidTr="00642728">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14BE8" w14:textId="77777777" w:rsidR="00077549" w:rsidRDefault="008112B2" w:rsidP="00182ACF">
            <w:pPr>
              <w:tabs>
                <w:tab w:val="left" w:pos="0"/>
              </w:tabs>
              <w:spacing w:after="0" w:line="240" w:lineRule="auto"/>
              <w:ind w:right="167" w:firstLine="59"/>
              <w:jc w:val="center"/>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Veiklos Nr. (Aprašo punktas)</w:t>
            </w:r>
          </w:p>
          <w:p w14:paraId="2B9FF5CB" w14:textId="2C49E635" w:rsidR="008B057A" w:rsidRPr="00772209" w:rsidRDefault="008B057A" w:rsidP="00182ACF">
            <w:pPr>
              <w:tabs>
                <w:tab w:val="left" w:pos="0"/>
              </w:tabs>
              <w:spacing w:after="0" w:line="240" w:lineRule="auto"/>
              <w:ind w:right="167" w:firstLine="59"/>
              <w:jc w:val="center"/>
              <w:rPr>
                <w:rFonts w:ascii="Times New Roman" w:hAnsi="Times New Roman" w:cs="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A5326E"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Veikla</w:t>
            </w:r>
          </w:p>
        </w:tc>
        <w:tc>
          <w:tcPr>
            <w:tcW w:w="2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7CF5" w14:textId="77777777" w:rsidR="00077549" w:rsidRPr="00772209" w:rsidRDefault="008112B2" w:rsidP="003C417C">
            <w:pPr>
              <w:tabs>
                <w:tab w:val="left" w:pos="0"/>
              </w:tabs>
              <w:spacing w:after="0" w:line="240" w:lineRule="auto"/>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Galimas pareiškėjas</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2720F"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Galimas partneris (-iai)</w:t>
            </w:r>
          </w:p>
        </w:tc>
      </w:tr>
      <w:tr w:rsidR="003019AD" w:rsidRPr="00772209" w14:paraId="5F87C167" w14:textId="77777777" w:rsidTr="00642728">
        <w:trPr>
          <w:trHeight w:val="1"/>
        </w:trPr>
        <w:tc>
          <w:tcPr>
            <w:tcW w:w="1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66FAE6" w14:textId="3EACF1B9" w:rsidR="00077549" w:rsidRPr="00772209" w:rsidRDefault="00BC5B7B" w:rsidP="00182ACF">
            <w:pPr>
              <w:tabs>
                <w:tab w:val="left" w:pos="0"/>
              </w:tabs>
              <w:spacing w:after="0" w:line="240" w:lineRule="auto"/>
              <w:ind w:right="464" w:firstLine="201"/>
              <w:jc w:val="center"/>
              <w:rPr>
                <w:rFonts w:ascii="Times New Roman" w:hAnsi="Times New Roman" w:cs="Times New Roman"/>
                <w:color w:val="000000" w:themeColor="text1"/>
                <w:sz w:val="24"/>
                <w:szCs w:val="24"/>
              </w:rPr>
            </w:pPr>
            <w:r w:rsidRPr="008A219E">
              <w:rPr>
                <w:rFonts w:ascii="Times New Roman" w:eastAsia="Times New Roman" w:hAnsi="Times New Roman" w:cs="Times New Roman"/>
                <w:color w:val="000000" w:themeColor="text1"/>
                <w:sz w:val="24"/>
                <w:szCs w:val="24"/>
              </w:rPr>
              <w:t>14</w:t>
            </w:r>
            <w:r>
              <w:rPr>
                <w:rFonts w:ascii="Times New Roman" w:eastAsia="Times New Roman" w:hAnsi="Times New Roman" w:cs="Times New Roman"/>
                <w:color w:val="000000" w:themeColor="text1"/>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4280B" w14:textId="5CB4F93D" w:rsidR="00077549" w:rsidRPr="00772209" w:rsidRDefault="009978E7" w:rsidP="00182ACF">
            <w:pPr>
              <w:tabs>
                <w:tab w:val="left" w:pos="0"/>
              </w:tabs>
              <w:spacing w:after="0" w:line="240" w:lineRule="auto"/>
              <w:jc w:val="both"/>
              <w:rPr>
                <w:rFonts w:ascii="Times New Roman" w:hAnsi="Times New Roman" w:cs="Times New Roman"/>
                <w:color w:val="000000" w:themeColor="text1"/>
                <w:sz w:val="24"/>
                <w:szCs w:val="24"/>
              </w:rPr>
            </w:pPr>
            <w:r w:rsidRPr="00772209">
              <w:rPr>
                <w:rFonts w:ascii="Times New Roman" w:hAnsi="Times New Roman" w:cs="Times New Roman"/>
                <w:bCs/>
                <w:color w:val="000000" w:themeColor="text1"/>
                <w:sz w:val="24"/>
                <w:szCs w:val="24"/>
              </w:rPr>
              <w:t>Priemonių, gerinančių ambulatorinių asmens sveikatos priežiūros paslaugų teikimo prieinamumą</w:t>
            </w:r>
            <w:r w:rsidRPr="00772209">
              <w:rPr>
                <w:rFonts w:ascii="Times New Roman" w:hAnsi="Times New Roman" w:cs="Times New Roman"/>
                <w:color w:val="000000" w:themeColor="text1"/>
                <w:sz w:val="24"/>
                <w:szCs w:val="24"/>
              </w:rPr>
              <w:t xml:space="preserve"> tuberkuliozės srityje</w:t>
            </w:r>
            <w:r w:rsidRPr="00772209">
              <w:rPr>
                <w:rFonts w:ascii="Times New Roman" w:hAnsi="Times New Roman" w:cs="Times New Roman"/>
                <w:bCs/>
                <w:color w:val="000000" w:themeColor="text1"/>
                <w:sz w:val="24"/>
                <w:szCs w:val="24"/>
              </w:rPr>
              <w:t>, įgyvendinimas</w:t>
            </w:r>
            <w:r w:rsidR="00CB4408" w:rsidRPr="00772209">
              <w:rPr>
                <w:rFonts w:ascii="Times New Roman" w:hAnsi="Times New Roman" w:cs="Times New Roman"/>
                <w:bCs/>
                <w:color w:val="000000" w:themeColor="text1"/>
                <w:sz w:val="24"/>
                <w:szCs w:val="24"/>
              </w:rPr>
              <w:t xml:space="preserve"> </w:t>
            </w:r>
          </w:p>
        </w:tc>
        <w:tc>
          <w:tcPr>
            <w:tcW w:w="27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79DD9" w14:textId="0A34F732" w:rsidR="006E5C65" w:rsidRPr="00772209" w:rsidRDefault="006E5C65" w:rsidP="00182ACF">
            <w:pPr>
              <w:pStyle w:val="Betarp"/>
              <w:tabs>
                <w:tab w:val="left" w:pos="0"/>
                <w:tab w:val="left" w:pos="345"/>
                <w:tab w:val="left" w:pos="615"/>
              </w:tabs>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Savivaldybių administracijos;</w:t>
            </w:r>
          </w:p>
          <w:p w14:paraId="73CE8D65" w14:textId="290FA99A" w:rsidR="00B33078" w:rsidRPr="00772209" w:rsidRDefault="006E5C65" w:rsidP="00182ACF">
            <w:pPr>
              <w:tabs>
                <w:tab w:val="left" w:pos="0"/>
              </w:tabs>
              <w:spacing w:after="0" w:line="240" w:lineRule="auto"/>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Asmens sveikatos priežiūros įstaigos, teikiančios ambulatorines asmens sveikatos priežiūros paslaugas ir turinčios sutartis su teritorinėmis ligonių kasomis dėl šių paslaugų apmokėjimo</w:t>
            </w:r>
            <w:r w:rsidR="009978E7" w:rsidRPr="00772209">
              <w:rPr>
                <w:rFonts w:ascii="Times New Roman" w:hAnsi="Times New Roman" w:cs="Times New Roman"/>
                <w:color w:val="000000" w:themeColor="text1"/>
                <w:sz w:val="24"/>
                <w:szCs w:val="24"/>
              </w:rPr>
              <w:t>.</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A9C13" w14:textId="77777777" w:rsidR="006E5C65" w:rsidRPr="00772209" w:rsidRDefault="006E5C65" w:rsidP="00182ACF">
            <w:pPr>
              <w:pStyle w:val="Betarp"/>
              <w:tabs>
                <w:tab w:val="left" w:pos="0"/>
                <w:tab w:val="left" w:pos="345"/>
                <w:tab w:val="left" w:pos="615"/>
              </w:tabs>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Savivaldybių administracijos;</w:t>
            </w:r>
          </w:p>
          <w:p w14:paraId="6A3F2A3F" w14:textId="3708FE8A" w:rsidR="00077549" w:rsidRPr="00772209" w:rsidRDefault="006E5C65" w:rsidP="00182ACF">
            <w:pPr>
              <w:tabs>
                <w:tab w:val="left" w:pos="0"/>
              </w:tabs>
              <w:spacing w:after="0" w:line="240" w:lineRule="auto"/>
              <w:jc w:val="both"/>
              <w:rPr>
                <w:rFonts w:ascii="Times New Roman" w:hAnsi="Times New Roman" w:cs="Times New Roman"/>
                <w:color w:val="000000" w:themeColor="text1"/>
                <w:sz w:val="24"/>
                <w:szCs w:val="24"/>
              </w:rPr>
            </w:pPr>
            <w:r w:rsidRPr="00772209">
              <w:rPr>
                <w:rFonts w:ascii="Times New Roman" w:hAnsi="Times New Roman" w:cs="Times New Roman"/>
                <w:color w:val="000000" w:themeColor="text1"/>
                <w:sz w:val="24"/>
                <w:szCs w:val="24"/>
              </w:rPr>
              <w:t>Asmens sveikatos priežiūros įstaigos, teikiančios ambulatorines asmens sveikatos priežiūros paslaugas ir turinčios sutartis su teritorinėmis ligonių kasomis dėl šių paslaugų apmokėjimo</w:t>
            </w:r>
            <w:r w:rsidR="009978E7" w:rsidRPr="00772209">
              <w:rPr>
                <w:rFonts w:ascii="Times New Roman" w:hAnsi="Times New Roman" w:cs="Times New Roman"/>
                <w:color w:val="000000" w:themeColor="text1"/>
                <w:sz w:val="24"/>
                <w:szCs w:val="24"/>
              </w:rPr>
              <w:t>.</w:t>
            </w:r>
          </w:p>
          <w:p w14:paraId="6138EA77" w14:textId="25CA0752" w:rsidR="00B33078" w:rsidRPr="00772209" w:rsidRDefault="00B33078" w:rsidP="0046516A">
            <w:pPr>
              <w:tabs>
                <w:tab w:val="left" w:pos="0"/>
              </w:tabs>
              <w:spacing w:after="0" w:line="240" w:lineRule="auto"/>
              <w:ind w:firstLine="851"/>
              <w:jc w:val="both"/>
              <w:rPr>
                <w:rFonts w:ascii="Times New Roman" w:hAnsi="Times New Roman" w:cs="Times New Roman"/>
                <w:color w:val="000000" w:themeColor="text1"/>
                <w:sz w:val="24"/>
                <w:szCs w:val="24"/>
              </w:rPr>
            </w:pPr>
          </w:p>
        </w:tc>
      </w:tr>
    </w:tbl>
    <w:p w14:paraId="54095A68" w14:textId="77777777" w:rsidR="00077549" w:rsidRPr="00772209" w:rsidRDefault="008112B2" w:rsidP="0046516A">
      <w:pPr>
        <w:tabs>
          <w:tab w:val="left" w:pos="0"/>
          <w:tab w:val="left" w:pos="851"/>
          <w:tab w:val="left" w:pos="9214"/>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 xml:space="preserve">         </w:t>
      </w:r>
    </w:p>
    <w:p w14:paraId="394619B2" w14:textId="3DDF9562" w:rsidR="00077549" w:rsidRPr="00E77589" w:rsidRDefault="002B5BBF" w:rsidP="0046516A">
      <w:pPr>
        <w:tabs>
          <w:tab w:val="left" w:pos="0"/>
          <w:tab w:val="left" w:pos="851"/>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8112B2" w:rsidRPr="00772209">
        <w:rPr>
          <w:rFonts w:ascii="Times New Roman" w:eastAsia="Times New Roman" w:hAnsi="Times New Roman" w:cs="Times New Roman"/>
          <w:sz w:val="24"/>
          <w:szCs w:val="24"/>
        </w:rPr>
        <w:t xml:space="preserve">. </w:t>
      </w:r>
      <w:r w:rsidR="008112B2" w:rsidRPr="00E602B6">
        <w:rPr>
          <w:rFonts w:ascii="Times New Roman" w:eastAsia="Times New Roman" w:hAnsi="Times New Roman" w:cs="Times New Roman"/>
          <w:sz w:val="24"/>
          <w:szCs w:val="24"/>
        </w:rPr>
        <w:t xml:space="preserve">Pareiškėju (projekto vykdytoju) ir partneriu </w:t>
      </w:r>
      <w:r w:rsidR="00752D53" w:rsidRPr="004F5F18">
        <w:rPr>
          <w:rFonts w:ascii="Times New Roman" w:hAnsi="Times New Roman" w:cs="Times New Roman"/>
          <w:sz w:val="24"/>
          <w:szCs w:val="24"/>
        </w:rPr>
        <w:t>(-iais)</w:t>
      </w:r>
      <w:r w:rsidR="00752D53" w:rsidRPr="00E602B6">
        <w:rPr>
          <w:rFonts w:ascii="Times New Roman" w:eastAsia="Times New Roman" w:hAnsi="Times New Roman" w:cs="Times New Roman"/>
          <w:sz w:val="24"/>
          <w:szCs w:val="24"/>
        </w:rPr>
        <w:t xml:space="preserve"> </w:t>
      </w:r>
      <w:r w:rsidR="008112B2" w:rsidRPr="00E602B6">
        <w:rPr>
          <w:rFonts w:ascii="Times New Roman" w:eastAsia="Times New Roman" w:hAnsi="Times New Roman" w:cs="Times New Roman"/>
          <w:sz w:val="24"/>
          <w:szCs w:val="24"/>
        </w:rPr>
        <w:t>gali būti tik jur</w:t>
      </w:r>
      <w:r w:rsidR="008112B2" w:rsidRPr="00226F14">
        <w:rPr>
          <w:rFonts w:ascii="Times New Roman" w:eastAsia="Times New Roman" w:hAnsi="Times New Roman" w:cs="Times New Roman"/>
          <w:sz w:val="24"/>
          <w:szCs w:val="24"/>
        </w:rPr>
        <w:t>idiniai asmenys.</w:t>
      </w:r>
    </w:p>
    <w:p w14:paraId="5154A146" w14:textId="5C859143" w:rsidR="00077549" w:rsidRPr="00772209" w:rsidRDefault="002B5BBF" w:rsidP="0046516A">
      <w:pPr>
        <w:tabs>
          <w:tab w:val="left" w:pos="0"/>
          <w:tab w:val="left" w:pos="851"/>
        </w:tabs>
        <w:spacing w:after="0" w:line="240" w:lineRule="auto"/>
        <w:ind w:firstLine="851"/>
        <w:jc w:val="both"/>
        <w:rPr>
          <w:rFonts w:ascii="Times New Roman" w:eastAsia="Times New Roman" w:hAnsi="Times New Roman" w:cs="Times New Roman"/>
          <w:sz w:val="24"/>
          <w:szCs w:val="24"/>
        </w:rPr>
      </w:pPr>
      <w:r w:rsidRPr="00E602B6">
        <w:rPr>
          <w:rFonts w:ascii="Times New Roman" w:eastAsia="Times New Roman" w:hAnsi="Times New Roman" w:cs="Times New Roman"/>
          <w:sz w:val="24"/>
          <w:szCs w:val="24"/>
        </w:rPr>
        <w:t>19</w:t>
      </w:r>
      <w:r w:rsidR="008112B2" w:rsidRPr="00E602B6">
        <w:rPr>
          <w:rFonts w:ascii="Times New Roman" w:eastAsia="Times New Roman" w:hAnsi="Times New Roman" w:cs="Times New Roman"/>
          <w:sz w:val="24"/>
          <w:szCs w:val="24"/>
        </w:rPr>
        <w:t>. Pareiškėjas (projekto vykdytojas) yra tiesiogiai atsakingas už projekto parengimą, įgyvendinimą ir rezultatus nepriklausomai nuo to, ar pareiškėjas (projekto vykdytojas) projektą įgyvendina vienas, ar kartu su partneriu (-iais). Tuo atveju, jeigu projektas įgyvendinamas kartu su partneriu (-iais), pareiškėjas (projekto vykdytojas) atstovauja visiems partneriams projekto sutarties vykdymo ir projekto įgyvendinimo klausimais ir privalo užtikrinti, kad partneris (-iai) būtų tinkamai informuotas (-i) apie jo (jų) pareigas, susijusias su projekto sutarties vykdymu ir projekto įgyvendinimu, taip pat laikytųsi visų su projekto įgyvendinimu susijusių</w:t>
      </w:r>
      <w:r w:rsidR="008112B2" w:rsidRPr="00772209">
        <w:rPr>
          <w:rFonts w:ascii="Times New Roman" w:eastAsia="Times New Roman" w:hAnsi="Times New Roman" w:cs="Times New Roman"/>
          <w:sz w:val="24"/>
          <w:szCs w:val="24"/>
        </w:rPr>
        <w:t xml:space="preserve"> įsipareigojimų, nustatytų projekto sutartyje ir Projektų taisyklėse. </w:t>
      </w:r>
    </w:p>
    <w:p w14:paraId="09D8E9D2" w14:textId="4AF4232E" w:rsidR="00705111" w:rsidRPr="00772209" w:rsidRDefault="002B5BBF" w:rsidP="0046516A">
      <w:pPr>
        <w:tabs>
          <w:tab w:val="left" w:pos="0"/>
          <w:tab w:val="left" w:pos="85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705111" w:rsidRPr="00772209">
        <w:rPr>
          <w:rFonts w:ascii="Times New Roman" w:eastAsia="Times New Roman" w:hAnsi="Times New Roman" w:cs="Times New Roman"/>
          <w:sz w:val="24"/>
          <w:szCs w:val="24"/>
        </w:rPr>
        <w:t xml:space="preserve">. </w:t>
      </w:r>
      <w:r w:rsidR="00705111" w:rsidRPr="00772209">
        <w:rPr>
          <w:rFonts w:ascii="Times New Roman" w:hAnsi="Times New Roman" w:cs="Times New Roman"/>
          <w:color w:val="000000"/>
          <w:sz w:val="24"/>
          <w:szCs w:val="24"/>
        </w:rPr>
        <w:t>Papildomi reikalavimai pareiškėjams ir partneriams netaikomi.</w:t>
      </w:r>
      <w:r w:rsidR="00705111" w:rsidRPr="00772209">
        <w:rPr>
          <w:rFonts w:ascii="Times New Roman" w:eastAsia="Times New Roman" w:hAnsi="Times New Roman" w:cs="Times New Roman"/>
          <w:sz w:val="24"/>
          <w:szCs w:val="24"/>
        </w:rPr>
        <w:t xml:space="preserve"> </w:t>
      </w:r>
    </w:p>
    <w:p w14:paraId="173D15BC" w14:textId="1D777DEE" w:rsidR="00B03E58" w:rsidRPr="00772209" w:rsidRDefault="00B03E58" w:rsidP="0046516A">
      <w:pPr>
        <w:tabs>
          <w:tab w:val="left" w:pos="0"/>
        </w:tabs>
        <w:spacing w:after="0" w:line="240" w:lineRule="auto"/>
        <w:ind w:firstLine="851"/>
        <w:jc w:val="both"/>
        <w:rPr>
          <w:rFonts w:ascii="Times New Roman" w:eastAsia="Times New Roman" w:hAnsi="Times New Roman" w:cs="Times New Roman"/>
          <w:b/>
          <w:sz w:val="24"/>
          <w:szCs w:val="24"/>
        </w:rPr>
      </w:pPr>
    </w:p>
    <w:p w14:paraId="57F8F16D" w14:textId="77777777" w:rsidR="00077549" w:rsidRPr="00772209" w:rsidRDefault="008112B2" w:rsidP="00182ACF">
      <w:pPr>
        <w:tabs>
          <w:tab w:val="left" w:pos="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III SKYRIUS</w:t>
      </w:r>
    </w:p>
    <w:p w14:paraId="0452C73B" w14:textId="77777777" w:rsidR="00077549" w:rsidRPr="00772209" w:rsidRDefault="008112B2" w:rsidP="00182ACF">
      <w:pPr>
        <w:tabs>
          <w:tab w:val="left" w:pos="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PROJEKTAMS TAIKOMI REIKALAVIMAI</w:t>
      </w:r>
    </w:p>
    <w:p w14:paraId="76B1D3BC" w14:textId="77777777" w:rsidR="00077549" w:rsidRPr="00772209" w:rsidRDefault="00077549" w:rsidP="0046516A">
      <w:pPr>
        <w:tabs>
          <w:tab w:val="left" w:pos="0"/>
        </w:tabs>
        <w:spacing w:after="0" w:line="240" w:lineRule="auto"/>
        <w:ind w:firstLine="851"/>
        <w:jc w:val="both"/>
        <w:rPr>
          <w:rFonts w:ascii="Times New Roman" w:eastAsia="Times New Roman" w:hAnsi="Times New Roman" w:cs="Times New Roman"/>
          <w:b/>
          <w:color w:val="000000" w:themeColor="text1"/>
          <w:sz w:val="24"/>
          <w:szCs w:val="24"/>
        </w:rPr>
      </w:pPr>
    </w:p>
    <w:p w14:paraId="1F14C112" w14:textId="12F67EC5" w:rsidR="00077549" w:rsidRPr="00772209"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sidR="00182AC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Projektas turi atitikti Projektų taisyklių 10 skirsnyje nustatytus bendruosius reikalavimus.</w:t>
      </w:r>
    </w:p>
    <w:p w14:paraId="7A3F870F" w14:textId="1F27D222" w:rsidR="00077549" w:rsidRPr="00772209"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2</w:t>
      </w:r>
      <w:r w:rsidR="00182AC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Projektai turi atitikti specialiuosius projektų atrankos kriterijus, patvirtintus Veiksmų programos stebėsenos komiteto </w:t>
      </w:r>
      <w:r w:rsidR="000C68CA" w:rsidRPr="00772209">
        <w:rPr>
          <w:rFonts w:ascii="Times New Roman" w:hAnsi="Times New Roman" w:cs="Times New Roman"/>
          <w:color w:val="000000" w:themeColor="text1"/>
          <w:sz w:val="24"/>
          <w:szCs w:val="24"/>
        </w:rPr>
        <w:t xml:space="preserve">2017 m. kovo 30 d. </w:t>
      </w:r>
      <w:r w:rsidR="00772209" w:rsidRPr="00772209">
        <w:rPr>
          <w:rFonts w:ascii="Times New Roman" w:eastAsia="Times New Roman" w:hAnsi="Times New Roman" w:cs="Times New Roman"/>
          <w:color w:val="000000" w:themeColor="text1"/>
          <w:sz w:val="24"/>
          <w:szCs w:val="24"/>
        </w:rPr>
        <w:t>posėdžio nutarimu Nr. 44P</w:t>
      </w:r>
      <w:r w:rsidR="007347BB" w:rsidRPr="00772209">
        <w:rPr>
          <w:rFonts w:ascii="Times New Roman" w:eastAsia="Times New Roman" w:hAnsi="Times New Roman" w:cs="Times New Roman"/>
          <w:color w:val="000000" w:themeColor="text1"/>
          <w:sz w:val="24"/>
          <w:szCs w:val="24"/>
        </w:rPr>
        <w:t>:</w:t>
      </w:r>
    </w:p>
    <w:p w14:paraId="5F0969C9" w14:textId="243D7C33" w:rsidR="000C68CA" w:rsidRPr="00772209" w:rsidRDefault="002B5BBF" w:rsidP="0046516A">
      <w:pPr>
        <w:tabs>
          <w:tab w:val="left" w:pos="0"/>
          <w:tab w:val="left" w:pos="567"/>
          <w:tab w:val="left" w:pos="851"/>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 xml:space="preserve">.1. projektas turi </w:t>
      </w:r>
      <w:r w:rsidR="000C68CA" w:rsidRPr="00772209">
        <w:rPr>
          <w:rFonts w:ascii="Times New Roman" w:eastAsia="Times New Roman" w:hAnsi="Times New Roman" w:cs="Times New Roman"/>
          <w:color w:val="000000" w:themeColor="text1"/>
          <w:sz w:val="24"/>
          <w:szCs w:val="24"/>
        </w:rPr>
        <w:t xml:space="preserve">atitikti </w:t>
      </w:r>
      <w:r w:rsidR="000C68CA" w:rsidRPr="00772209">
        <w:rPr>
          <w:rFonts w:ascii="Times New Roman" w:hAnsi="Times New Roman" w:cs="Times New Roman"/>
          <w:color w:val="000000" w:themeColor="text1"/>
          <w:sz w:val="24"/>
          <w:szCs w:val="24"/>
        </w:rPr>
        <w:t xml:space="preserve">Sveikatos netolygumų mažinimo veiksmų plano </w:t>
      </w:r>
      <w:r w:rsidR="000C68CA" w:rsidRPr="00772209">
        <w:rPr>
          <w:rFonts w:ascii="Times New Roman" w:eastAsia="Calibri" w:hAnsi="Times New Roman" w:cs="Times New Roman"/>
          <w:color w:val="000000" w:themeColor="text1"/>
          <w:sz w:val="24"/>
          <w:szCs w:val="24"/>
        </w:rPr>
        <w:t>1 priedo „</w:t>
      </w:r>
      <w:r w:rsidR="000C68CA" w:rsidRPr="00772209">
        <w:rPr>
          <w:rFonts w:ascii="Times New Roman" w:hAnsi="Times New Roman" w:cs="Times New Roman"/>
          <w:color w:val="000000" w:themeColor="text1"/>
          <w:sz w:val="24"/>
          <w:szCs w:val="24"/>
        </w:rPr>
        <w:t>Tuberkuliozės profilaktikos, diagnostikos ir gydymo efektyvumo didinimo krypties aprašas</w:t>
      </w:r>
      <w:r w:rsidR="000C68CA" w:rsidRPr="00772209">
        <w:rPr>
          <w:rFonts w:ascii="Times New Roman" w:eastAsia="Calibri" w:hAnsi="Times New Roman" w:cs="Times New Roman"/>
          <w:color w:val="000000" w:themeColor="text1"/>
          <w:sz w:val="24"/>
          <w:szCs w:val="24"/>
        </w:rPr>
        <w:t xml:space="preserve">“ </w:t>
      </w:r>
      <w:r w:rsidR="000C68CA" w:rsidRPr="00772209">
        <w:rPr>
          <w:rFonts w:ascii="Times New Roman" w:eastAsia="Times New Roman" w:hAnsi="Times New Roman" w:cs="Times New Roman"/>
          <w:color w:val="000000" w:themeColor="text1"/>
          <w:sz w:val="24"/>
          <w:szCs w:val="24"/>
        </w:rPr>
        <w:t xml:space="preserve">nuostatas. Vertinant projekto atitiktį šiam specialiam projektų atrankos kriterijui, vertinama, ar </w:t>
      </w:r>
      <w:r w:rsidR="000C68CA" w:rsidRPr="00772209">
        <w:rPr>
          <w:rFonts w:ascii="Times New Roman" w:eastAsia="Times New Roman" w:hAnsi="Times New Roman" w:cs="Times New Roman"/>
          <w:color w:val="000000" w:themeColor="text1"/>
          <w:sz w:val="24"/>
          <w:szCs w:val="24"/>
        </w:rPr>
        <w:lastRenderedPageBreak/>
        <w:t xml:space="preserve">projektas (pareiškėjas ir veiklos) atitinka </w:t>
      </w:r>
      <w:r w:rsidR="000C68CA" w:rsidRPr="00772209">
        <w:rPr>
          <w:rFonts w:ascii="Times New Roman" w:hAnsi="Times New Roman" w:cs="Times New Roman"/>
          <w:color w:val="000000" w:themeColor="text1"/>
          <w:sz w:val="24"/>
          <w:szCs w:val="24"/>
        </w:rPr>
        <w:t>23.16 papunkčiu numatytus tikslus, uždavinius ir priemones;</w:t>
      </w:r>
    </w:p>
    <w:p w14:paraId="72EFB68B" w14:textId="56A06603" w:rsidR="00077549" w:rsidRPr="00772209"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.2. projektas turi atitikti regiono plėtros plano, patvirtinto regiono plėtros tarybos sprendimu, nuostatas; vertinant projekto atitiktį šiam specialiam projektų atrankos kriterijui, vertinama, ar projektas (pareiškėjas ir veiklos) atitinka regiono plėtros plano priemonių plane nurodytą informaciją apie projekto pareiškėją, pagrindinę veiklų grupę</w:t>
      </w:r>
      <w:r w:rsidR="00B12F0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 xml:space="preserve"> </w:t>
      </w:r>
    </w:p>
    <w:p w14:paraId="7C8379F2" w14:textId="73E1133B" w:rsidR="00077549" w:rsidRPr="00772209"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 xml:space="preserve">. Teikiamų pagal Aprašą projektų įgyvendinimo trukmė turi būti ne ilgesnė kaip </w:t>
      </w:r>
      <w:r w:rsidR="007347BB" w:rsidRPr="00772209">
        <w:rPr>
          <w:rFonts w:ascii="Times New Roman" w:eastAsia="Times New Roman" w:hAnsi="Times New Roman" w:cs="Times New Roman"/>
          <w:color w:val="000000" w:themeColor="text1"/>
          <w:sz w:val="24"/>
          <w:szCs w:val="24"/>
        </w:rPr>
        <w:br/>
      </w:r>
      <w:r w:rsidR="00ED7559" w:rsidRPr="00772209">
        <w:rPr>
          <w:rFonts w:ascii="Times New Roman" w:eastAsia="Times New Roman" w:hAnsi="Times New Roman" w:cs="Times New Roman"/>
          <w:color w:val="000000" w:themeColor="text1"/>
          <w:sz w:val="24"/>
          <w:szCs w:val="24"/>
        </w:rPr>
        <w:t>48</w:t>
      </w:r>
      <w:r w:rsidR="008112B2" w:rsidRPr="00772209">
        <w:rPr>
          <w:rFonts w:ascii="Times New Roman" w:eastAsia="Times New Roman" w:hAnsi="Times New Roman" w:cs="Times New Roman"/>
          <w:color w:val="000000" w:themeColor="text1"/>
          <w:sz w:val="24"/>
          <w:szCs w:val="24"/>
        </w:rPr>
        <w:t xml:space="preserve"> mėnesiai nuo projekto sutarties pasirašymo dienos.</w:t>
      </w:r>
    </w:p>
    <w:p w14:paraId="5AEA4601" w14:textId="01B21C81" w:rsidR="00077549" w:rsidRPr="00772209"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w:t>
      </w:r>
      <w:r w:rsidR="00AE0D3A" w:rsidRPr="00772209">
        <w:rPr>
          <w:rFonts w:ascii="Times New Roman" w:eastAsia="Times New Roman" w:hAnsi="Times New Roman" w:cs="Times New Roman"/>
          <w:color w:val="000000" w:themeColor="text1"/>
          <w:sz w:val="24"/>
          <w:szCs w:val="24"/>
        </w:rPr>
        <w:t xml:space="preserve"> </w:t>
      </w:r>
      <w:r w:rsidR="00DF4442" w:rsidRPr="00772209">
        <w:rPr>
          <w:rFonts w:ascii="Times New Roman" w:eastAsia="Calibri" w:hAnsi="Times New Roman" w:cs="Times New Roman"/>
          <w:color w:val="000000" w:themeColor="text1"/>
          <w:sz w:val="24"/>
          <w:szCs w:val="24"/>
        </w:rPr>
        <w:t>Tam tikrais atvejais dėl objektyvių priežasčių, kurių projekto vykdytojas negalėjo numatyti paraiškos pateikimo ir vertinimo metu, projekto vykdymo laikotarpis gali būti pratęstas Projektų taisyklių 213.1 ir 213.5 papunkčiuose nustatyta tvarka.</w:t>
      </w:r>
    </w:p>
    <w:p w14:paraId="688C6F66" w14:textId="6CD5B1C5" w:rsidR="00077549" w:rsidRPr="00772209"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Projekto veiklos turi būti vykdomos Lietuvos Respublikoje.</w:t>
      </w:r>
    </w:p>
    <w:p w14:paraId="1ECA77CB" w14:textId="0D6D99E6" w:rsidR="00C3309E" w:rsidRPr="00772209" w:rsidRDefault="002B5BBF" w:rsidP="0046516A">
      <w:pPr>
        <w:tabs>
          <w:tab w:val="left" w:pos="0"/>
          <w:tab w:val="left" w:pos="567"/>
          <w:tab w:val="left" w:pos="851"/>
          <w:tab w:val="left" w:pos="1418"/>
        </w:tabs>
        <w:spacing w:after="0" w:line="240" w:lineRule="auto"/>
        <w:ind w:firstLine="85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r>
      <w:r w:rsidR="001113C5" w:rsidRPr="004F5F18">
        <w:rPr>
          <w:rFonts w:ascii="Times New Roman" w:hAnsi="Times New Roman" w:cs="Times New Roman"/>
          <w:sz w:val="24"/>
          <w:szCs w:val="24"/>
        </w:rPr>
        <w:t>Tinkama tikslinė asmenų grupė – asmenys, sergantys tuberkulioze, kuriems</w:t>
      </w:r>
      <w:r w:rsidR="00166B9E">
        <w:rPr>
          <w:rFonts w:ascii="Times New Roman" w:hAnsi="Times New Roman" w:cs="Times New Roman"/>
          <w:sz w:val="24"/>
          <w:szCs w:val="24"/>
        </w:rPr>
        <w:t>,</w:t>
      </w:r>
      <w:r w:rsidR="001113C5" w:rsidRPr="004F5F18">
        <w:rPr>
          <w:rFonts w:ascii="Times New Roman" w:hAnsi="Times New Roman" w:cs="Times New Roman"/>
          <w:sz w:val="24"/>
          <w:szCs w:val="24"/>
        </w:rPr>
        <w:t xml:space="preserve"> po stacionaraus</w:t>
      </w:r>
      <w:r w:rsidR="007D246A" w:rsidRPr="00752D53">
        <w:rPr>
          <w:rFonts w:ascii="Times New Roman" w:eastAsia="Times New Roman" w:hAnsi="Times New Roman" w:cs="Times New Roman"/>
          <w:color w:val="000000" w:themeColor="text1"/>
          <w:sz w:val="24"/>
          <w:szCs w:val="24"/>
        </w:rPr>
        <w:t xml:space="preserve"> </w:t>
      </w:r>
      <w:r w:rsidR="00C3309E" w:rsidRPr="001113C5">
        <w:rPr>
          <w:rFonts w:ascii="Times New Roman" w:hAnsi="Times New Roman" w:cs="Times New Roman"/>
          <w:bCs/>
          <w:color w:val="000000" w:themeColor="text1"/>
          <w:sz w:val="24"/>
          <w:szCs w:val="24"/>
        </w:rPr>
        <w:t>2 mėnesių tuberkuliozės</w:t>
      </w:r>
      <w:r w:rsidR="00C3309E" w:rsidRPr="00772209">
        <w:rPr>
          <w:rFonts w:ascii="Times New Roman" w:hAnsi="Times New Roman" w:cs="Times New Roman"/>
          <w:bCs/>
          <w:color w:val="000000" w:themeColor="text1"/>
          <w:sz w:val="24"/>
          <w:szCs w:val="24"/>
        </w:rPr>
        <w:t xml:space="preserve"> gydymo laikotarpio</w:t>
      </w:r>
      <w:r w:rsidR="00166B9E">
        <w:rPr>
          <w:rFonts w:ascii="Times New Roman" w:hAnsi="Times New Roman" w:cs="Times New Roman"/>
          <w:bCs/>
          <w:color w:val="000000" w:themeColor="text1"/>
          <w:sz w:val="24"/>
          <w:szCs w:val="24"/>
        </w:rPr>
        <w:t>,</w:t>
      </w:r>
      <w:bookmarkStart w:id="1" w:name="_GoBack"/>
      <w:bookmarkEnd w:id="1"/>
      <w:r w:rsidR="00C3309E" w:rsidRPr="00772209">
        <w:rPr>
          <w:rFonts w:ascii="Times New Roman" w:hAnsi="Times New Roman" w:cs="Times New Roman"/>
          <w:bCs/>
          <w:color w:val="000000" w:themeColor="text1"/>
          <w:sz w:val="24"/>
          <w:szCs w:val="24"/>
        </w:rPr>
        <w:t xml:space="preserve"> tuberkuliozės mikobakterijų išnykimas buvo patvirtintas du kartus ir kurie tęsia </w:t>
      </w:r>
      <w:r w:rsidR="00C3309E" w:rsidRPr="00772209">
        <w:rPr>
          <w:rFonts w:ascii="Times New Roman" w:hAnsi="Times New Roman" w:cs="Times New Roman"/>
          <w:color w:val="000000" w:themeColor="text1"/>
          <w:sz w:val="24"/>
          <w:szCs w:val="24"/>
        </w:rPr>
        <w:t>tuberkuliozės gydymo kursą ambulatorines asmens sveikatos priežiūros paslaugas teikiančioje asmens sveikatos priežiūros įstaigoje, prie kurios teisės aktų nustatyta tvarka yra prisirašę ir kurioje už laiku išgertus vaistus šio Aprašo nustatyta tvarka teikiama parama.</w:t>
      </w:r>
    </w:p>
    <w:p w14:paraId="6912E9CF" w14:textId="44B1A6E7" w:rsidR="00640A66" w:rsidRDefault="002B5BBF"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w:t>
      </w:r>
      <w:r w:rsidR="005B353C" w:rsidRPr="00772209">
        <w:rPr>
          <w:rFonts w:ascii="Times New Roman" w:eastAsia="Times New Roman" w:hAnsi="Times New Roman" w:cs="Times New Roman"/>
          <w:color w:val="000000" w:themeColor="text1"/>
          <w:sz w:val="24"/>
          <w:szCs w:val="24"/>
        </w:rPr>
        <w:t xml:space="preserve">. </w:t>
      </w:r>
      <w:r w:rsidR="00B76DBE" w:rsidRPr="00772209">
        <w:rPr>
          <w:rFonts w:ascii="Times New Roman" w:eastAsia="Times New Roman" w:hAnsi="Times New Roman" w:cs="Times New Roman"/>
          <w:color w:val="000000" w:themeColor="text1"/>
          <w:sz w:val="24"/>
          <w:szCs w:val="24"/>
        </w:rPr>
        <w:t>Projekt</w:t>
      </w:r>
      <w:r w:rsidR="00B76DBE">
        <w:rPr>
          <w:rFonts w:ascii="Times New Roman" w:eastAsia="Times New Roman" w:hAnsi="Times New Roman" w:cs="Times New Roman"/>
          <w:color w:val="000000" w:themeColor="text1"/>
          <w:sz w:val="24"/>
          <w:szCs w:val="24"/>
        </w:rPr>
        <w:t>ais</w:t>
      </w:r>
      <w:r w:rsidR="00B76DBE"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turi būti siekiama šių toliau išvardytų priemonės įgyvendinimo stebėsenos rodiklių: </w:t>
      </w:r>
    </w:p>
    <w:p w14:paraId="0ACE7FB4" w14:textId="068E4E78" w:rsidR="003C417C" w:rsidRDefault="003C417C" w:rsidP="0046516A">
      <w:pPr>
        <w:tabs>
          <w:tab w:val="left" w:pos="0"/>
          <w:tab w:val="left" w:pos="567"/>
          <w:tab w:val="left" w:pos="851"/>
          <w:tab w:val="left" w:pos="1418"/>
        </w:tabs>
        <w:spacing w:after="0" w:line="240" w:lineRule="auto"/>
        <w:ind w:firstLine="851"/>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4A0" w:firstRow="1" w:lastRow="0" w:firstColumn="1" w:lastColumn="0" w:noHBand="0" w:noVBand="1"/>
      </w:tblPr>
      <w:tblGrid>
        <w:gridCol w:w="772"/>
        <w:gridCol w:w="1383"/>
        <w:gridCol w:w="3830"/>
        <w:gridCol w:w="1390"/>
        <w:gridCol w:w="2145"/>
      </w:tblGrid>
      <w:tr w:rsidR="007347BB" w:rsidRPr="00772209" w14:paraId="436B06D5" w14:textId="77777777" w:rsidTr="00642728">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092CD" w14:textId="77777777" w:rsidR="00077549" w:rsidRPr="00772209" w:rsidRDefault="008112B2" w:rsidP="00642728">
            <w:pPr>
              <w:tabs>
                <w:tab w:val="left" w:pos="59"/>
              </w:tabs>
              <w:spacing w:after="0" w:line="240" w:lineRule="auto"/>
              <w:ind w:right="215"/>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Eil. Nr.</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2C8BD4"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Rodiklio kodas</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FD172F" w14:textId="47662753"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Rodiklio pavadinimas</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5E9D" w14:textId="34FF69FA" w:rsidR="000E20A6" w:rsidRPr="00772209" w:rsidRDefault="008112B2" w:rsidP="00182ACF">
            <w:pPr>
              <w:tabs>
                <w:tab w:val="left" w:pos="0"/>
              </w:tabs>
              <w:spacing w:after="0" w:line="240" w:lineRule="auto"/>
              <w:jc w:val="center"/>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Siektina reikšmė</w:t>
            </w:r>
          </w:p>
          <w:p w14:paraId="7F6F57BD" w14:textId="3462A3CA"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2023 m.</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85DC8D" w14:textId="77777777" w:rsidR="00077549" w:rsidRPr="00772209" w:rsidRDefault="008112B2" w:rsidP="00182ACF">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Pasirenkamas vykdant veiklą (-as) Nr. (nurodomi atitinkami šio Aprašo punktai)</w:t>
            </w:r>
          </w:p>
        </w:tc>
      </w:tr>
      <w:tr w:rsidR="007347BB" w:rsidRPr="00B6513B" w14:paraId="45359478" w14:textId="77777777" w:rsidTr="00642728">
        <w:trPr>
          <w:trHeight w:val="1"/>
        </w:trPr>
        <w:tc>
          <w:tcPr>
            <w:tcW w:w="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0EC219" w14:textId="1657A863" w:rsidR="000E20A6" w:rsidRPr="00B6513B" w:rsidRDefault="000E20A6" w:rsidP="00182ACF">
            <w:pPr>
              <w:tabs>
                <w:tab w:val="left" w:pos="0"/>
              </w:tabs>
              <w:spacing w:after="0" w:line="240" w:lineRule="auto"/>
              <w:jc w:val="center"/>
              <w:rPr>
                <w:rFonts w:ascii="Times New Roman" w:eastAsia="Times New Roman" w:hAnsi="Times New Roman" w:cs="Times New Roman"/>
                <w:color w:val="000000" w:themeColor="text1"/>
                <w:sz w:val="24"/>
                <w:szCs w:val="24"/>
              </w:rPr>
            </w:pPr>
            <w:r w:rsidRPr="00B6513B">
              <w:rPr>
                <w:rFonts w:ascii="Times New Roman" w:eastAsia="Times New Roman" w:hAnsi="Times New Roman" w:cs="Times New Roman"/>
                <w:color w:val="000000" w:themeColor="text1"/>
                <w:sz w:val="24"/>
                <w:szCs w:val="24"/>
              </w:rPr>
              <w:t>1.</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3390B6E" w14:textId="7D8B034C" w:rsidR="000E20A6" w:rsidRPr="00B6513B" w:rsidRDefault="000E20A6" w:rsidP="00182ACF">
            <w:pPr>
              <w:tabs>
                <w:tab w:val="left" w:pos="0"/>
                <w:tab w:val="left" w:pos="622"/>
              </w:tabs>
              <w:spacing w:after="0" w:line="240" w:lineRule="auto"/>
              <w:jc w:val="center"/>
              <w:rPr>
                <w:rFonts w:ascii="Times New Roman" w:eastAsia="Times New Roman" w:hAnsi="Times New Roman" w:cs="Times New Roman"/>
                <w:color w:val="000000" w:themeColor="text1"/>
                <w:sz w:val="24"/>
                <w:szCs w:val="24"/>
              </w:rPr>
            </w:pPr>
            <w:r w:rsidRPr="00B6513B">
              <w:rPr>
                <w:rFonts w:ascii="Times New Roman" w:hAnsi="Times New Roman" w:cs="Times New Roman"/>
                <w:color w:val="000000" w:themeColor="text1"/>
                <w:sz w:val="24"/>
                <w:szCs w:val="24"/>
              </w:rPr>
              <w:t>P.N.604</w:t>
            </w:r>
          </w:p>
        </w:tc>
        <w:tc>
          <w:tcPr>
            <w:tcW w:w="38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84657" w14:textId="3AE12C8B" w:rsidR="000E20A6" w:rsidRPr="00B6513B" w:rsidRDefault="000E20A6" w:rsidP="00182ACF">
            <w:pPr>
              <w:tabs>
                <w:tab w:val="left" w:pos="0"/>
              </w:tabs>
              <w:spacing w:after="0" w:line="240" w:lineRule="auto"/>
              <w:jc w:val="both"/>
              <w:rPr>
                <w:rFonts w:ascii="Times New Roman" w:eastAsia="Times New Roman" w:hAnsi="Times New Roman" w:cs="Times New Roman"/>
                <w:color w:val="000000" w:themeColor="text1"/>
                <w:sz w:val="24"/>
                <w:szCs w:val="24"/>
              </w:rPr>
            </w:pPr>
            <w:r w:rsidRPr="00B6513B">
              <w:rPr>
                <w:rFonts w:ascii="Times New Roman" w:hAnsi="Times New Roman" w:cs="Times New Roman"/>
                <w:bCs/>
                <w:color w:val="000000" w:themeColor="text1"/>
                <w:sz w:val="24"/>
                <w:szCs w:val="24"/>
              </w:rPr>
              <w:t>,,Tuberkulioze sergantys</w:t>
            </w:r>
            <w:r w:rsidRPr="00B6513B">
              <w:rPr>
                <w:rFonts w:ascii="Times New Roman" w:hAnsi="Times New Roman" w:cs="Times New Roman"/>
                <w:b/>
                <w:bCs/>
                <w:color w:val="000000" w:themeColor="text1"/>
                <w:sz w:val="24"/>
                <w:szCs w:val="24"/>
              </w:rPr>
              <w:t xml:space="preserve"> </w:t>
            </w:r>
            <w:r w:rsidRPr="00B6513B">
              <w:rPr>
                <w:rFonts w:ascii="Times New Roman" w:hAnsi="Times New Roman" w:cs="Times New Roman"/>
                <w:color w:val="000000" w:themeColor="text1"/>
                <w:sz w:val="24"/>
                <w:szCs w:val="24"/>
              </w:rPr>
              <w:t>pacientai, kuriems buvo suteiktos socialinės paramos priemonės (maisto talonų dalijimas ir</w:t>
            </w:r>
            <w:r w:rsidR="00651872" w:rsidRPr="00B6513B">
              <w:rPr>
                <w:rFonts w:ascii="Times New Roman" w:hAnsi="Times New Roman" w:cs="Times New Roman"/>
                <w:color w:val="000000" w:themeColor="text1"/>
                <w:sz w:val="24"/>
                <w:szCs w:val="24"/>
              </w:rPr>
              <w:t xml:space="preserve"> (arba)</w:t>
            </w:r>
            <w:r w:rsidRPr="00B6513B">
              <w:rPr>
                <w:rFonts w:ascii="Times New Roman" w:hAnsi="Times New Roman" w:cs="Times New Roman"/>
                <w:color w:val="000000" w:themeColor="text1"/>
                <w:sz w:val="24"/>
                <w:szCs w:val="24"/>
              </w:rPr>
              <w:t xml:space="preserve"> kelionės išlaidų kompensavimas) tuberkuliozės ambulatorinio gydymo metu“</w:t>
            </w:r>
          </w:p>
        </w:tc>
        <w:tc>
          <w:tcPr>
            <w:tcW w:w="13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F471A" w14:textId="548685D5" w:rsidR="000E20A6" w:rsidRPr="00B6513B" w:rsidRDefault="000E20A6" w:rsidP="00182ACF">
            <w:pPr>
              <w:tabs>
                <w:tab w:val="left" w:pos="0"/>
                <w:tab w:val="left" w:pos="622"/>
              </w:tabs>
              <w:spacing w:after="0" w:line="240" w:lineRule="auto"/>
              <w:jc w:val="center"/>
              <w:rPr>
                <w:rFonts w:ascii="Times New Roman" w:eastAsia="Times New Roman" w:hAnsi="Times New Roman" w:cs="Times New Roman"/>
                <w:color w:val="000000" w:themeColor="text1"/>
                <w:sz w:val="24"/>
                <w:szCs w:val="24"/>
              </w:rPr>
            </w:pPr>
            <w:r w:rsidRPr="00B6513B">
              <w:rPr>
                <w:rFonts w:ascii="Times New Roman" w:hAnsi="Times New Roman" w:cs="Times New Roman"/>
                <w:color w:val="000000" w:themeColor="text1"/>
                <w:sz w:val="24"/>
                <w:szCs w:val="24"/>
              </w:rPr>
              <w:t>2</w:t>
            </w:r>
            <w:r w:rsidR="00471987" w:rsidRPr="00B6513B">
              <w:rPr>
                <w:rFonts w:ascii="Times New Roman" w:hAnsi="Times New Roman" w:cs="Times New Roman"/>
                <w:color w:val="000000" w:themeColor="text1"/>
                <w:sz w:val="24"/>
                <w:szCs w:val="24"/>
              </w:rPr>
              <w:t xml:space="preserve"> </w:t>
            </w:r>
            <w:r w:rsidRPr="00B6513B">
              <w:rPr>
                <w:rFonts w:ascii="Times New Roman" w:hAnsi="Times New Roman" w:cs="Times New Roman"/>
                <w:color w:val="000000" w:themeColor="text1"/>
                <w:sz w:val="24"/>
                <w:szCs w:val="24"/>
              </w:rPr>
              <w:t>400</w:t>
            </w:r>
          </w:p>
        </w:tc>
        <w:tc>
          <w:tcPr>
            <w:tcW w:w="2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C7A5EF" w14:textId="6E5CC65B" w:rsidR="000E20A6" w:rsidRPr="00B6513B" w:rsidRDefault="00814586" w:rsidP="00182ACF">
            <w:pPr>
              <w:tabs>
                <w:tab w:val="left" w:pos="0"/>
                <w:tab w:val="left" w:pos="622"/>
              </w:tabs>
              <w:spacing w:after="0" w:line="240" w:lineRule="auto"/>
              <w:jc w:val="center"/>
              <w:rPr>
                <w:rFonts w:ascii="Times New Roman" w:eastAsia="Times New Roman" w:hAnsi="Times New Roman" w:cs="Times New Roman"/>
                <w:color w:val="000000" w:themeColor="text1"/>
                <w:sz w:val="24"/>
                <w:szCs w:val="24"/>
              </w:rPr>
            </w:pPr>
            <w:r w:rsidRPr="00B6513B">
              <w:rPr>
                <w:rFonts w:ascii="Times New Roman" w:eastAsia="Times New Roman" w:hAnsi="Times New Roman" w:cs="Times New Roman"/>
                <w:color w:val="000000" w:themeColor="text1"/>
                <w:sz w:val="24"/>
                <w:szCs w:val="24"/>
              </w:rPr>
              <w:t>14</w:t>
            </w:r>
          </w:p>
        </w:tc>
      </w:tr>
    </w:tbl>
    <w:p w14:paraId="22CFF33A" w14:textId="77777777" w:rsidR="007347BB" w:rsidRPr="00B6513B" w:rsidRDefault="007347BB"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p>
    <w:p w14:paraId="5D7C0293" w14:textId="29CAE9D4" w:rsidR="00077549" w:rsidRPr="00B6513B" w:rsidRDefault="002B5BBF"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r w:rsidRPr="00B6513B">
        <w:rPr>
          <w:rFonts w:ascii="Times New Roman" w:eastAsia="Times New Roman" w:hAnsi="Times New Roman" w:cs="Times New Roman"/>
          <w:color w:val="000000" w:themeColor="text1"/>
          <w:sz w:val="24"/>
          <w:szCs w:val="24"/>
        </w:rPr>
        <w:t>28</w:t>
      </w:r>
      <w:r w:rsidR="008112B2" w:rsidRPr="00B6513B">
        <w:rPr>
          <w:rFonts w:ascii="Times New Roman" w:eastAsia="Times New Roman" w:hAnsi="Times New Roman" w:cs="Times New Roman"/>
          <w:color w:val="000000" w:themeColor="text1"/>
          <w:sz w:val="24"/>
          <w:szCs w:val="24"/>
        </w:rPr>
        <w:t xml:space="preserve">. </w:t>
      </w:r>
      <w:bookmarkStart w:id="2" w:name="_Hlk480552524"/>
      <w:r w:rsidR="008112B2" w:rsidRPr="00B6513B">
        <w:rPr>
          <w:rFonts w:ascii="Times New Roman" w:eastAsia="Times New Roman" w:hAnsi="Times New Roman" w:cs="Times New Roman"/>
          <w:color w:val="000000" w:themeColor="text1"/>
          <w:sz w:val="24"/>
          <w:szCs w:val="24"/>
        </w:rPr>
        <w:t xml:space="preserve">Regiono plėtros taryba, priimdama sprendimą dėl regiono projektų sąrašo (-ų) sudarymo, turi užtikrinti, kad į regiono </w:t>
      </w:r>
      <w:r w:rsidR="004F4EAE" w:rsidRPr="00B6513B">
        <w:rPr>
          <w:rFonts w:ascii="Times New Roman" w:eastAsia="Times New Roman" w:hAnsi="Times New Roman" w:cs="Times New Roman"/>
          <w:color w:val="000000" w:themeColor="text1"/>
          <w:sz w:val="24"/>
          <w:szCs w:val="24"/>
        </w:rPr>
        <w:t xml:space="preserve">savivaldybių </w:t>
      </w:r>
      <w:r w:rsidR="008112B2" w:rsidRPr="00B6513B">
        <w:rPr>
          <w:rFonts w:ascii="Times New Roman" w:eastAsia="Times New Roman" w:hAnsi="Times New Roman" w:cs="Times New Roman"/>
          <w:color w:val="000000" w:themeColor="text1"/>
          <w:sz w:val="24"/>
          <w:szCs w:val="24"/>
        </w:rPr>
        <w:t xml:space="preserve">projektų sąrašą įtrauktais projektais numatytos pasiekti priemonės įgyvendinimo stebėsenos produkto rodiklių reikšmės būtų ne mažesnės už šias </w:t>
      </w:r>
      <w:r w:rsidR="004F4EAE" w:rsidRPr="00B6513B">
        <w:rPr>
          <w:rFonts w:ascii="Times New Roman" w:eastAsia="Times New Roman" w:hAnsi="Times New Roman" w:cs="Times New Roman"/>
          <w:color w:val="000000" w:themeColor="text1"/>
          <w:sz w:val="24"/>
          <w:szCs w:val="24"/>
        </w:rPr>
        <w:t xml:space="preserve">regiono savivaldybėms </w:t>
      </w:r>
      <w:r w:rsidR="008112B2" w:rsidRPr="00B6513B">
        <w:rPr>
          <w:rFonts w:ascii="Times New Roman" w:eastAsia="Times New Roman" w:hAnsi="Times New Roman" w:cs="Times New Roman"/>
          <w:color w:val="000000" w:themeColor="text1"/>
          <w:sz w:val="24"/>
          <w:szCs w:val="24"/>
        </w:rPr>
        <w:t>nustatytas tarpines ir galutines priemonės įgyvendinimo stebėsenos rodiklių reikšmes</w:t>
      </w:r>
      <w:r w:rsidR="00752D53" w:rsidRPr="00B6513B">
        <w:rPr>
          <w:rFonts w:ascii="Times New Roman" w:eastAsia="Times New Roman" w:hAnsi="Times New Roman" w:cs="Times New Roman"/>
          <w:color w:val="000000" w:themeColor="text1"/>
          <w:sz w:val="24"/>
          <w:szCs w:val="24"/>
        </w:rPr>
        <w:t>:</w:t>
      </w:r>
    </w:p>
    <w:p w14:paraId="7C03729B" w14:textId="08686E3A" w:rsidR="00AA4C69" w:rsidRPr="00B6513B" w:rsidRDefault="00AA4C69" w:rsidP="0046516A">
      <w:pPr>
        <w:tabs>
          <w:tab w:val="left" w:pos="0"/>
        </w:tabs>
        <w:spacing w:after="0" w:line="240" w:lineRule="auto"/>
        <w:ind w:firstLine="851"/>
        <w:jc w:val="both"/>
        <w:rPr>
          <w:rFonts w:ascii="Times New Roman" w:eastAsia="Times New Roman" w:hAnsi="Times New Roman" w:cs="Times New Roman"/>
          <w:sz w:val="24"/>
          <w:szCs w:val="24"/>
        </w:rPr>
      </w:pPr>
    </w:p>
    <w:tbl>
      <w:tblPr>
        <w:tblW w:w="9531" w:type="dxa"/>
        <w:tblInd w:w="104" w:type="dxa"/>
        <w:tblCellMar>
          <w:left w:w="10" w:type="dxa"/>
          <w:right w:w="10" w:type="dxa"/>
        </w:tblCellMar>
        <w:tblLook w:val="04A0" w:firstRow="1" w:lastRow="0" w:firstColumn="1" w:lastColumn="0" w:noHBand="0" w:noVBand="1"/>
      </w:tblPr>
      <w:tblGrid>
        <w:gridCol w:w="2586"/>
        <w:gridCol w:w="3402"/>
        <w:gridCol w:w="3543"/>
      </w:tblGrid>
      <w:tr w:rsidR="000F7E21" w:rsidRPr="00772209" w14:paraId="698EC5D1" w14:textId="77777777" w:rsidTr="000F7E21">
        <w:trPr>
          <w:trHeight w:val="1"/>
        </w:trPr>
        <w:tc>
          <w:tcPr>
            <w:tcW w:w="2586" w:type="dxa"/>
            <w:vMerge w:val="restar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B50936E" w14:textId="77777777" w:rsidR="000F7E21" w:rsidRPr="00B6513B" w:rsidRDefault="000F7E21" w:rsidP="0046516A">
            <w:pPr>
              <w:tabs>
                <w:tab w:val="left" w:pos="0"/>
              </w:tabs>
              <w:spacing w:after="0" w:line="240" w:lineRule="auto"/>
              <w:ind w:firstLine="851"/>
              <w:jc w:val="both"/>
              <w:rPr>
                <w:rFonts w:ascii="Times New Roman" w:hAnsi="Times New Roman" w:cs="Times New Roman"/>
                <w:sz w:val="24"/>
                <w:szCs w:val="24"/>
              </w:rPr>
            </w:pPr>
            <w:r w:rsidRPr="00B6513B">
              <w:rPr>
                <w:rFonts w:ascii="Times New Roman" w:eastAsia="Times New Roman" w:hAnsi="Times New Roman" w:cs="Times New Roman"/>
                <w:sz w:val="24"/>
                <w:szCs w:val="24"/>
              </w:rPr>
              <w:t>Regionas</w:t>
            </w:r>
          </w:p>
        </w:tc>
        <w:tc>
          <w:tcPr>
            <w:tcW w:w="6945" w:type="dxa"/>
            <w:gridSpan w:val="2"/>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55F56725" w14:textId="1AFFFA2A" w:rsidR="000F7E21" w:rsidRPr="00B6513B" w:rsidRDefault="000F7E21" w:rsidP="003C18C9">
            <w:pPr>
              <w:tabs>
                <w:tab w:val="left" w:pos="0"/>
              </w:tabs>
              <w:spacing w:after="0" w:line="240" w:lineRule="auto"/>
              <w:jc w:val="both"/>
              <w:rPr>
                <w:rFonts w:ascii="Times New Roman" w:eastAsia="Times New Roman" w:hAnsi="Times New Roman" w:cs="Times New Roman"/>
                <w:sz w:val="24"/>
                <w:szCs w:val="24"/>
              </w:rPr>
            </w:pPr>
            <w:r w:rsidRPr="00B6513B">
              <w:rPr>
                <w:rFonts w:ascii="Times New Roman" w:eastAsia="Times New Roman" w:hAnsi="Times New Roman" w:cs="Times New Roman"/>
                <w:sz w:val="24"/>
                <w:szCs w:val="24"/>
              </w:rPr>
              <w:t>„</w:t>
            </w:r>
            <w:r w:rsidRPr="00B6513B">
              <w:rPr>
                <w:rFonts w:ascii="Times New Roman" w:hAnsi="Times New Roman" w:cs="Times New Roman"/>
                <w:bCs/>
                <w:color w:val="000000" w:themeColor="text1"/>
                <w:sz w:val="24"/>
                <w:szCs w:val="24"/>
              </w:rPr>
              <w:t>Tuberkulioze sergantys</w:t>
            </w:r>
            <w:r w:rsidRPr="00B6513B">
              <w:rPr>
                <w:rFonts w:ascii="Times New Roman" w:hAnsi="Times New Roman" w:cs="Times New Roman"/>
                <w:b/>
                <w:bCs/>
                <w:color w:val="000000" w:themeColor="text1"/>
                <w:sz w:val="24"/>
                <w:szCs w:val="24"/>
              </w:rPr>
              <w:t xml:space="preserve"> </w:t>
            </w:r>
            <w:r w:rsidRPr="00B6513B">
              <w:rPr>
                <w:rFonts w:ascii="Times New Roman" w:hAnsi="Times New Roman" w:cs="Times New Roman"/>
                <w:color w:val="000000" w:themeColor="text1"/>
                <w:sz w:val="24"/>
                <w:szCs w:val="24"/>
              </w:rPr>
              <w:t>pacientai, kuriems buvo suteiktos socialinės paramos priemonės (maisto talonų dalijimas ir</w:t>
            </w:r>
            <w:r w:rsidR="002479DB" w:rsidRPr="00B6513B">
              <w:rPr>
                <w:rFonts w:ascii="Times New Roman" w:hAnsi="Times New Roman" w:cs="Times New Roman"/>
                <w:color w:val="000000" w:themeColor="text1"/>
                <w:sz w:val="24"/>
                <w:szCs w:val="24"/>
              </w:rPr>
              <w:t xml:space="preserve"> (arba)</w:t>
            </w:r>
            <w:r w:rsidRPr="00B6513B">
              <w:rPr>
                <w:rFonts w:ascii="Times New Roman" w:hAnsi="Times New Roman" w:cs="Times New Roman"/>
                <w:color w:val="000000" w:themeColor="text1"/>
                <w:sz w:val="24"/>
                <w:szCs w:val="24"/>
              </w:rPr>
              <w:t xml:space="preserve"> kelionės išlaidų kompensavimas) tuberkuliozės ambulatorinio gydymo metu</w:t>
            </w:r>
            <w:r w:rsidRPr="00B6513B">
              <w:rPr>
                <w:rFonts w:ascii="Times New Roman" w:eastAsia="Times New Roman" w:hAnsi="Times New Roman" w:cs="Times New Roman"/>
                <w:sz w:val="24"/>
                <w:szCs w:val="24"/>
              </w:rPr>
              <w:t xml:space="preserve">“ </w:t>
            </w:r>
          </w:p>
          <w:p w14:paraId="4D34A4D3" w14:textId="37F78655" w:rsidR="000F7E21" w:rsidRPr="00772209" w:rsidRDefault="000F7E21" w:rsidP="003C18C9">
            <w:pPr>
              <w:tabs>
                <w:tab w:val="left" w:pos="0"/>
              </w:tabs>
              <w:spacing w:after="0" w:line="240" w:lineRule="auto"/>
              <w:ind w:firstLine="851"/>
              <w:jc w:val="right"/>
              <w:rPr>
                <w:rFonts w:ascii="Times New Roman" w:hAnsi="Times New Roman" w:cs="Times New Roman"/>
                <w:sz w:val="24"/>
                <w:szCs w:val="24"/>
              </w:rPr>
            </w:pPr>
            <w:r w:rsidRPr="00B6513B">
              <w:rPr>
                <w:rFonts w:ascii="Times New Roman" w:eastAsia="Times New Roman" w:hAnsi="Times New Roman" w:cs="Times New Roman"/>
                <w:sz w:val="24"/>
                <w:szCs w:val="24"/>
              </w:rPr>
              <w:t>(</w:t>
            </w:r>
            <w:r w:rsidRPr="00B6513B">
              <w:rPr>
                <w:rFonts w:ascii="Times New Roman" w:hAnsi="Times New Roman" w:cs="Times New Roman"/>
                <w:color w:val="000000" w:themeColor="text1"/>
                <w:sz w:val="24"/>
                <w:szCs w:val="24"/>
              </w:rPr>
              <w:t>P.N.604</w:t>
            </w:r>
            <w:r w:rsidRPr="00B6513B">
              <w:rPr>
                <w:rFonts w:ascii="Times New Roman" w:eastAsia="Times New Roman" w:hAnsi="Times New Roman" w:cs="Times New Roman"/>
                <w:sz w:val="24"/>
                <w:szCs w:val="24"/>
              </w:rPr>
              <w:t>)</w:t>
            </w:r>
          </w:p>
        </w:tc>
      </w:tr>
      <w:tr w:rsidR="000F7E21" w:rsidRPr="00772209" w14:paraId="460E7CF4" w14:textId="77777777" w:rsidTr="000F7E21">
        <w:trPr>
          <w:trHeight w:val="1"/>
        </w:trPr>
        <w:tc>
          <w:tcPr>
            <w:tcW w:w="2586" w:type="dxa"/>
            <w:vMerge/>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2547D2CC" w14:textId="77777777" w:rsidR="000F7E21" w:rsidRPr="00772209" w:rsidRDefault="000F7E21" w:rsidP="0046516A">
            <w:pPr>
              <w:tabs>
                <w:tab w:val="left" w:pos="0"/>
              </w:tabs>
              <w:spacing w:after="0" w:line="240" w:lineRule="auto"/>
              <w:ind w:firstLine="851"/>
              <w:jc w:val="both"/>
              <w:rPr>
                <w:rFonts w:ascii="Times New Roman" w:eastAsia="Calibri" w:hAnsi="Times New Roman" w:cs="Times New Roman"/>
                <w:sz w:val="24"/>
                <w:szCs w:val="24"/>
              </w:rPr>
            </w:pP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F6E96DA" w14:textId="77777777" w:rsidR="000F7E21" w:rsidRPr="00772209" w:rsidRDefault="000F7E21" w:rsidP="003C18C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sz w:val="24"/>
                <w:szCs w:val="24"/>
              </w:rPr>
              <w:t>Tarpinė reikšmė 2018 m. gruodžio 31 d.</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09E129E" w14:textId="77777777" w:rsidR="000F7E21" w:rsidRPr="00772209" w:rsidRDefault="000F7E21" w:rsidP="003C18C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sz w:val="24"/>
                <w:szCs w:val="24"/>
              </w:rPr>
              <w:t>Galutinė reikšmė 2023 m. gruodžio 31 d.</w:t>
            </w:r>
          </w:p>
        </w:tc>
      </w:tr>
      <w:tr w:rsidR="00120330" w:rsidRPr="00772209" w14:paraId="38CC4B08"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34DC64CC"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Alytaus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613BCE1" w14:textId="664CDFE1"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95</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41C441" w14:textId="4CFF3C38"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180</w:t>
            </w:r>
          </w:p>
        </w:tc>
      </w:tr>
      <w:tr w:rsidR="00120330" w:rsidRPr="00772209" w14:paraId="437A7050"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06745C1"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Kauno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64EBBA67" w14:textId="09DBEE96"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250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5AF196" w14:textId="76B603E3"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450</w:t>
            </w:r>
          </w:p>
        </w:tc>
      </w:tr>
      <w:tr w:rsidR="00120330" w:rsidRPr="00772209" w14:paraId="53DC9993"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4B33918A"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Klaipėdos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4634B3B" w14:textId="1B2FB093"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170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49BFB8" w14:textId="3FC0099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300</w:t>
            </w:r>
          </w:p>
        </w:tc>
      </w:tr>
      <w:tr w:rsidR="00120330" w:rsidRPr="00772209" w14:paraId="53BFDEF9"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0FC7ABD"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Marijampolės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0FD7271" w14:textId="2726A99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110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1BFAFF" w14:textId="453D801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180</w:t>
            </w:r>
          </w:p>
        </w:tc>
      </w:tr>
      <w:tr w:rsidR="00120330" w:rsidRPr="00772209" w14:paraId="16491F6E"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2D9EBB9"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Panevėžio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7D34D5F2" w14:textId="39E95AE5"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125</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09887" w14:textId="6368953A"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200</w:t>
            </w:r>
          </w:p>
        </w:tc>
      </w:tr>
      <w:tr w:rsidR="00120330" w:rsidRPr="00772209" w14:paraId="5A7BD54F"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E477058"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Šiaulių</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65AD87FA" w14:textId="6F123FA3"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160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681DF" w14:textId="3E31B0DB"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280</w:t>
            </w:r>
          </w:p>
        </w:tc>
      </w:tr>
      <w:tr w:rsidR="00120330" w:rsidRPr="00772209" w14:paraId="6FC9C8A7"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BB330DB"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Tauragės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46636C0" w14:textId="461A2784"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eastAsia="Times New Roman" w:hAnsi="Times New Roman" w:cs="Times New Roman"/>
                <w:bCs/>
                <w:color w:val="000000"/>
                <w:sz w:val="24"/>
                <w:szCs w:val="24"/>
              </w:rPr>
              <w:t>65</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4F1A85" w14:textId="135A92C9"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100</w:t>
            </w:r>
          </w:p>
        </w:tc>
      </w:tr>
      <w:tr w:rsidR="00120330" w:rsidRPr="00772209" w14:paraId="2FED1849"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2B239F49"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Telšių</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10A28DA9" w14:textId="6B6F5D0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91</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215394" w14:textId="14BDD89A"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160</w:t>
            </w:r>
          </w:p>
        </w:tc>
      </w:tr>
      <w:tr w:rsidR="00120330" w:rsidRPr="00772209" w14:paraId="4AEDDD77"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35C96ECE"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lastRenderedPageBreak/>
              <w:t>Utenos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BAC96DA" w14:textId="63C7EBF5"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60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23DDA4" w14:textId="522B4C88"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100</w:t>
            </w:r>
          </w:p>
        </w:tc>
      </w:tr>
      <w:tr w:rsidR="00120330" w:rsidRPr="00772209" w14:paraId="1C10C994" w14:textId="77777777" w:rsidTr="00642728">
        <w:trPr>
          <w:trHeight w:val="1"/>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225604F6" w14:textId="77777777" w:rsidR="00120330" w:rsidRPr="00772209" w:rsidRDefault="00120330"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Vilniaus</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590905F7" w14:textId="0469F21C"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320</w:t>
            </w:r>
          </w:p>
        </w:tc>
        <w:tc>
          <w:tcPr>
            <w:tcW w:w="3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6C233" w14:textId="6223ED46" w:rsidR="00120330" w:rsidRPr="00772209" w:rsidRDefault="00120330" w:rsidP="003C18C9">
            <w:pPr>
              <w:tabs>
                <w:tab w:val="left" w:pos="0"/>
              </w:tabs>
              <w:spacing w:after="0" w:line="240" w:lineRule="auto"/>
              <w:jc w:val="center"/>
              <w:rPr>
                <w:rFonts w:ascii="Times New Roman" w:hAnsi="Times New Roman" w:cs="Times New Roman"/>
                <w:sz w:val="24"/>
                <w:szCs w:val="24"/>
              </w:rPr>
            </w:pPr>
            <w:r w:rsidRPr="00772209">
              <w:rPr>
                <w:rFonts w:ascii="Times New Roman" w:hAnsi="Times New Roman" w:cs="Times New Roman"/>
                <w:sz w:val="24"/>
                <w:szCs w:val="24"/>
              </w:rPr>
              <w:t>450</w:t>
            </w:r>
          </w:p>
        </w:tc>
      </w:tr>
      <w:tr w:rsidR="000F7E21" w:rsidRPr="00772209" w14:paraId="15FE0C57" w14:textId="77777777" w:rsidTr="00642728">
        <w:trPr>
          <w:trHeight w:val="489"/>
        </w:trPr>
        <w:tc>
          <w:tcPr>
            <w:tcW w:w="2586"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4B11FCB8" w14:textId="77777777" w:rsidR="000F7E21" w:rsidRPr="00772209" w:rsidRDefault="000F7E21" w:rsidP="0046516A">
            <w:pPr>
              <w:tabs>
                <w:tab w:val="left" w:pos="0"/>
              </w:tabs>
              <w:spacing w:after="0" w:line="240" w:lineRule="auto"/>
              <w:ind w:firstLine="851"/>
              <w:jc w:val="both"/>
              <w:rPr>
                <w:rFonts w:ascii="Times New Roman" w:hAnsi="Times New Roman" w:cs="Times New Roman"/>
                <w:sz w:val="24"/>
                <w:szCs w:val="24"/>
              </w:rPr>
            </w:pPr>
            <w:r w:rsidRPr="00772209">
              <w:rPr>
                <w:rFonts w:ascii="Times New Roman" w:eastAsia="Times New Roman" w:hAnsi="Times New Roman" w:cs="Times New Roman"/>
                <w:sz w:val="24"/>
                <w:szCs w:val="24"/>
              </w:rPr>
              <w:t>Iš viso:</w:t>
            </w:r>
          </w:p>
        </w:tc>
        <w:tc>
          <w:tcPr>
            <w:tcW w:w="3402"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0C190367" w14:textId="38848AF9" w:rsidR="000F7E21" w:rsidRPr="00772209" w:rsidRDefault="00120330" w:rsidP="003C18C9">
            <w:pPr>
              <w:tabs>
                <w:tab w:val="left" w:pos="0"/>
              </w:tabs>
              <w:spacing w:after="0" w:line="240" w:lineRule="auto"/>
              <w:jc w:val="center"/>
              <w:rPr>
                <w:rFonts w:ascii="Times New Roman" w:eastAsia="Calibri" w:hAnsi="Times New Roman" w:cs="Times New Roman"/>
                <w:sz w:val="24"/>
                <w:szCs w:val="24"/>
              </w:rPr>
            </w:pPr>
            <w:r w:rsidRPr="00772209">
              <w:rPr>
                <w:rFonts w:ascii="Times New Roman" w:eastAsia="Calibri" w:hAnsi="Times New Roman" w:cs="Times New Roman"/>
                <w:sz w:val="24"/>
                <w:szCs w:val="24"/>
              </w:rPr>
              <w:t>1</w:t>
            </w:r>
            <w:r w:rsidR="00471987">
              <w:rPr>
                <w:rFonts w:ascii="Times New Roman" w:eastAsia="Calibri" w:hAnsi="Times New Roman" w:cs="Times New Roman"/>
                <w:sz w:val="24"/>
                <w:szCs w:val="24"/>
              </w:rPr>
              <w:t xml:space="preserve"> </w:t>
            </w:r>
            <w:r w:rsidRPr="00772209">
              <w:rPr>
                <w:rFonts w:ascii="Times New Roman" w:eastAsia="Calibri" w:hAnsi="Times New Roman" w:cs="Times New Roman"/>
                <w:sz w:val="24"/>
                <w:szCs w:val="24"/>
              </w:rPr>
              <w:t>446</w:t>
            </w:r>
          </w:p>
        </w:tc>
        <w:tc>
          <w:tcPr>
            <w:tcW w:w="3543" w:type="dxa"/>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vAlign w:val="center"/>
          </w:tcPr>
          <w:p w14:paraId="36A430C1" w14:textId="1648AC1B" w:rsidR="000F7E21" w:rsidRPr="00772209" w:rsidRDefault="000F7E21" w:rsidP="003C18C9">
            <w:pPr>
              <w:tabs>
                <w:tab w:val="left" w:pos="0"/>
              </w:tabs>
              <w:spacing w:after="0" w:line="240" w:lineRule="auto"/>
              <w:jc w:val="center"/>
              <w:rPr>
                <w:rFonts w:ascii="Times New Roman" w:eastAsia="Calibri" w:hAnsi="Times New Roman" w:cs="Times New Roman"/>
                <w:sz w:val="24"/>
                <w:szCs w:val="24"/>
              </w:rPr>
            </w:pPr>
            <w:r w:rsidRPr="00772209">
              <w:rPr>
                <w:rFonts w:ascii="Times New Roman" w:eastAsia="Calibri" w:hAnsi="Times New Roman" w:cs="Times New Roman"/>
                <w:sz w:val="24"/>
                <w:szCs w:val="24"/>
              </w:rPr>
              <w:t>2</w:t>
            </w:r>
            <w:r w:rsidR="00471987">
              <w:rPr>
                <w:rFonts w:ascii="Times New Roman" w:eastAsia="Calibri" w:hAnsi="Times New Roman" w:cs="Times New Roman"/>
                <w:sz w:val="24"/>
                <w:szCs w:val="24"/>
              </w:rPr>
              <w:t xml:space="preserve"> </w:t>
            </w:r>
            <w:r w:rsidRPr="00772209">
              <w:rPr>
                <w:rFonts w:ascii="Times New Roman" w:eastAsia="Calibri" w:hAnsi="Times New Roman" w:cs="Times New Roman"/>
                <w:sz w:val="24"/>
                <w:szCs w:val="24"/>
              </w:rPr>
              <w:t>400</w:t>
            </w:r>
          </w:p>
        </w:tc>
      </w:tr>
    </w:tbl>
    <w:p w14:paraId="0897BEE6" w14:textId="21BDBDD6" w:rsidR="00AA4C69" w:rsidRPr="00772209" w:rsidRDefault="00AA4C69" w:rsidP="0046516A">
      <w:pPr>
        <w:tabs>
          <w:tab w:val="left" w:pos="0"/>
        </w:tabs>
        <w:spacing w:after="0" w:line="240" w:lineRule="auto"/>
        <w:ind w:firstLine="851"/>
        <w:jc w:val="both"/>
        <w:rPr>
          <w:rFonts w:ascii="Times New Roman" w:eastAsia="Times New Roman" w:hAnsi="Times New Roman" w:cs="Times New Roman"/>
          <w:color w:val="000000" w:themeColor="text1"/>
          <w:sz w:val="24"/>
          <w:szCs w:val="24"/>
        </w:rPr>
      </w:pPr>
    </w:p>
    <w:bookmarkEnd w:id="2"/>
    <w:p w14:paraId="35723F46" w14:textId="044ACA8E" w:rsidR="00077549" w:rsidRPr="00772209" w:rsidRDefault="002B5BB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9</w:t>
      </w:r>
      <w:r w:rsidR="008112B2" w:rsidRPr="00772209">
        <w:rPr>
          <w:rFonts w:ascii="Times New Roman" w:eastAsia="Times New Roman" w:hAnsi="Times New Roman" w:cs="Times New Roman"/>
          <w:color w:val="000000" w:themeColor="text1"/>
          <w:sz w:val="24"/>
          <w:szCs w:val="24"/>
        </w:rPr>
        <w:t xml:space="preserve">. </w:t>
      </w:r>
      <w:r w:rsidR="00584176" w:rsidRPr="00772209">
        <w:rPr>
          <w:rFonts w:ascii="Times New Roman" w:eastAsia="Times New Roman" w:hAnsi="Times New Roman" w:cs="Times New Roman"/>
          <w:color w:val="000000"/>
          <w:sz w:val="24"/>
          <w:szCs w:val="24"/>
        </w:rPr>
        <w:t xml:space="preserve">Aprašo </w:t>
      </w:r>
      <w:r w:rsidR="00752D53" w:rsidRPr="00772209">
        <w:rPr>
          <w:rFonts w:ascii="Times New Roman" w:eastAsia="Times New Roman" w:hAnsi="Times New Roman" w:cs="Times New Roman"/>
          <w:color w:val="000000"/>
          <w:sz w:val="24"/>
          <w:szCs w:val="24"/>
        </w:rPr>
        <w:t>2</w:t>
      </w:r>
      <w:r w:rsidR="00752D53">
        <w:rPr>
          <w:rFonts w:ascii="Times New Roman" w:eastAsia="Times New Roman" w:hAnsi="Times New Roman" w:cs="Times New Roman"/>
          <w:color w:val="000000"/>
          <w:sz w:val="24"/>
          <w:szCs w:val="24"/>
        </w:rPr>
        <w:t>7</w:t>
      </w:r>
      <w:r w:rsidR="00752D53" w:rsidRPr="00772209">
        <w:rPr>
          <w:rFonts w:ascii="Times New Roman" w:eastAsia="Times New Roman" w:hAnsi="Times New Roman" w:cs="Times New Roman"/>
          <w:color w:val="000000"/>
          <w:sz w:val="24"/>
          <w:szCs w:val="24"/>
        </w:rPr>
        <w:t xml:space="preserve"> </w:t>
      </w:r>
      <w:r w:rsidR="00584176" w:rsidRPr="00772209">
        <w:rPr>
          <w:rFonts w:ascii="Times New Roman" w:eastAsia="Times New Roman" w:hAnsi="Times New Roman" w:cs="Times New Roman"/>
          <w:color w:val="000000"/>
          <w:sz w:val="24"/>
          <w:szCs w:val="24"/>
        </w:rPr>
        <w:t xml:space="preserve">punkte nurodyto priemonės įgyvendinimo nacionalinio stebėsenos rodiklio skaičiavimo aprašas nustatytas Priemonių įgyvendinimo plane ir skelbiamas kartu su patvirtintu Priemonių įgyvendinimo planu ES struktūrinių fondų svetainėje </w:t>
      </w:r>
      <w:hyperlink r:id="rId9">
        <w:r w:rsidR="00584176" w:rsidRPr="00772209">
          <w:rPr>
            <w:rFonts w:ascii="Times New Roman" w:eastAsia="Times New Roman" w:hAnsi="Times New Roman" w:cs="Times New Roman"/>
            <w:color w:val="0000FF"/>
            <w:sz w:val="24"/>
            <w:szCs w:val="24"/>
            <w:u w:val="single"/>
          </w:rPr>
          <w:t>www.esinvesticijos.lt</w:t>
        </w:r>
      </w:hyperlink>
      <w:r w:rsidR="00584176" w:rsidRPr="00772209">
        <w:rPr>
          <w:rFonts w:ascii="Times New Roman" w:eastAsia="Times New Roman" w:hAnsi="Times New Roman" w:cs="Times New Roman"/>
          <w:color w:val="000000"/>
          <w:sz w:val="24"/>
          <w:szCs w:val="24"/>
        </w:rPr>
        <w:t>.</w:t>
      </w:r>
    </w:p>
    <w:p w14:paraId="7AF23B77" w14:textId="44495DD0" w:rsidR="00077549" w:rsidRPr="00772209" w:rsidRDefault="002B5BBF" w:rsidP="0046516A">
      <w:pPr>
        <w:tabs>
          <w:tab w:val="left" w:pos="0"/>
          <w:tab w:val="left" w:pos="622"/>
          <w:tab w:val="left" w:pos="1418"/>
          <w:tab w:val="left" w:pos="156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r w:rsidR="00640400"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Projekto parengtum</w:t>
      </w:r>
      <w:r w:rsidR="00A64764" w:rsidRPr="00772209">
        <w:rPr>
          <w:rFonts w:ascii="Times New Roman" w:eastAsia="Times New Roman" w:hAnsi="Times New Roman" w:cs="Times New Roman"/>
          <w:color w:val="000000" w:themeColor="text1"/>
          <w:sz w:val="24"/>
          <w:szCs w:val="24"/>
        </w:rPr>
        <w:t>o</w:t>
      </w:r>
      <w:r w:rsidR="008112B2" w:rsidRPr="00772209">
        <w:rPr>
          <w:rFonts w:ascii="Times New Roman" w:eastAsia="Times New Roman" w:hAnsi="Times New Roman" w:cs="Times New Roman"/>
          <w:color w:val="000000" w:themeColor="text1"/>
          <w:sz w:val="24"/>
          <w:szCs w:val="24"/>
        </w:rPr>
        <w:t xml:space="preserve"> reikalavimai</w:t>
      </w:r>
      <w:r w:rsidR="00A64764" w:rsidRPr="00772209">
        <w:rPr>
          <w:rFonts w:ascii="Times New Roman" w:eastAsia="Times New Roman" w:hAnsi="Times New Roman" w:cs="Times New Roman"/>
          <w:color w:val="000000" w:themeColor="text1"/>
          <w:sz w:val="24"/>
          <w:szCs w:val="24"/>
        </w:rPr>
        <w:t xml:space="preserve"> nėra taikomi</w:t>
      </w:r>
      <w:r w:rsidR="008112B2" w:rsidRPr="00772209">
        <w:rPr>
          <w:rFonts w:ascii="Times New Roman" w:eastAsia="Times New Roman" w:hAnsi="Times New Roman" w:cs="Times New Roman"/>
          <w:color w:val="000000" w:themeColor="text1"/>
          <w:sz w:val="24"/>
          <w:szCs w:val="24"/>
        </w:rPr>
        <w:t>.</w:t>
      </w:r>
    </w:p>
    <w:p w14:paraId="39E038AB" w14:textId="4DA0BF31" w:rsidR="00077549" w:rsidRPr="00772209" w:rsidRDefault="002B5BB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008112B2" w:rsidRPr="00772209">
        <w:rPr>
          <w:rFonts w:ascii="Times New Roman" w:eastAsia="Times New Roman" w:hAnsi="Times New Roman" w:cs="Times New Roman"/>
          <w:color w:val="000000" w:themeColor="text1"/>
          <w:sz w:val="24"/>
          <w:szCs w:val="24"/>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Rekomenduojama, kad projektai prisidėtų prie lyčių lygybės principo įgyvendinimo ir (arba) skatintų nediskriminavimo dėl lyties, rasės, tautybės, kalbos, kilmės, socialinės padėties, tikėjimo, įsitikinimų ar pažiūrų, amžiaus, negalios, lytinės orientacijos, etninės priklausomybės, religijos principo įgyvendinimą. </w:t>
      </w:r>
      <w:r w:rsidR="00F43599" w:rsidRPr="00772209">
        <w:rPr>
          <w:rFonts w:ascii="Times New Roman" w:eastAsia="Times New Roman" w:hAnsi="Times New Roman" w:cs="Times New Roman"/>
          <w:color w:val="000000" w:themeColor="text1"/>
          <w:sz w:val="24"/>
          <w:szCs w:val="24"/>
        </w:rPr>
        <w:t>Atsižvelgiant į projekto tikslin</w:t>
      </w:r>
      <w:r w:rsidR="00221968" w:rsidRPr="00772209">
        <w:rPr>
          <w:rFonts w:ascii="Times New Roman" w:eastAsia="Times New Roman" w:hAnsi="Times New Roman" w:cs="Times New Roman"/>
          <w:color w:val="000000" w:themeColor="text1"/>
          <w:sz w:val="24"/>
          <w:szCs w:val="24"/>
        </w:rPr>
        <w:t>ę</w:t>
      </w:r>
      <w:r w:rsidR="00F43599" w:rsidRPr="00772209">
        <w:rPr>
          <w:rFonts w:ascii="Times New Roman" w:eastAsia="Times New Roman" w:hAnsi="Times New Roman" w:cs="Times New Roman"/>
          <w:color w:val="000000" w:themeColor="text1"/>
          <w:sz w:val="24"/>
          <w:szCs w:val="24"/>
        </w:rPr>
        <w:t xml:space="preserve"> asmenų grupę, p</w:t>
      </w:r>
      <w:r w:rsidR="008112B2" w:rsidRPr="00772209">
        <w:rPr>
          <w:rFonts w:ascii="Times New Roman" w:eastAsia="Times New Roman" w:hAnsi="Times New Roman" w:cs="Times New Roman"/>
          <w:color w:val="000000" w:themeColor="text1"/>
          <w:sz w:val="24"/>
          <w:szCs w:val="24"/>
        </w:rPr>
        <w:t>rojekto veiklos ir rezultatai turi būti prieinami visiems dalyviams, turintiems skirtingų poreikių (judėjimo, klausos ar kitą negalią turintiems asmenims ir pan.)</w:t>
      </w:r>
      <w:r w:rsidR="00E07B87" w:rsidRPr="00772209">
        <w:rPr>
          <w:rFonts w:ascii="Times New Roman" w:eastAsia="Times New Roman" w:hAnsi="Times New Roman" w:cs="Times New Roman"/>
          <w:color w:val="000000" w:themeColor="text1"/>
          <w:sz w:val="24"/>
          <w:szCs w:val="24"/>
        </w:rPr>
        <w:t xml:space="preserve">. Projekto veiklos </w:t>
      </w:r>
      <w:r w:rsidR="002C0ECE">
        <w:rPr>
          <w:rFonts w:ascii="Times New Roman" w:eastAsia="Times New Roman" w:hAnsi="Times New Roman" w:cs="Times New Roman"/>
          <w:color w:val="000000" w:themeColor="text1"/>
          <w:sz w:val="24"/>
          <w:szCs w:val="24"/>
        </w:rPr>
        <w:t xml:space="preserve">turi būti </w:t>
      </w:r>
      <w:r w:rsidR="00E07B87" w:rsidRPr="00772209">
        <w:rPr>
          <w:rFonts w:ascii="Times New Roman" w:eastAsia="Times New Roman" w:hAnsi="Times New Roman" w:cs="Times New Roman"/>
          <w:color w:val="000000" w:themeColor="text1"/>
          <w:sz w:val="24"/>
          <w:szCs w:val="24"/>
        </w:rPr>
        <w:t>organizuojamos patalpose, prieinamose judėjimo, regos ar kitą negalią turintiems asmenims.</w:t>
      </w:r>
    </w:p>
    <w:p w14:paraId="3F4961DE" w14:textId="117BAEF2" w:rsidR="00077549" w:rsidRPr="00772209" w:rsidRDefault="002B5BB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 Projekte neturi būti numatyta projekto veiksmų, kurie turėtų neigiamą poveikį darnaus vystymosi principo įgyvendinimui.</w:t>
      </w:r>
    </w:p>
    <w:p w14:paraId="7D3C5A0F" w14:textId="1A7D79E2" w:rsidR="00BC08BF" w:rsidRPr="00772209" w:rsidRDefault="002B5BB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3</w:t>
      </w:r>
      <w:r w:rsidR="00BC08BF" w:rsidRPr="00772209">
        <w:rPr>
          <w:rFonts w:ascii="Times New Roman" w:eastAsia="Times New Roman" w:hAnsi="Times New Roman" w:cs="Times New Roman"/>
          <w:color w:val="000000" w:themeColor="text1"/>
          <w:sz w:val="24"/>
          <w:szCs w:val="24"/>
        </w:rPr>
        <w:t xml:space="preserve">. </w:t>
      </w:r>
      <w:r w:rsidR="002C47A8" w:rsidRPr="00772209">
        <w:rPr>
          <w:rFonts w:ascii="Times New Roman" w:eastAsia="Times New Roman" w:hAnsi="Times New Roman" w:cs="Times New Roman"/>
          <w:color w:val="000000" w:themeColor="text1"/>
          <w:sz w:val="24"/>
          <w:szCs w:val="24"/>
        </w:rPr>
        <w:t xml:space="preserve">Pagal Aprašą valstybės pagalba, kaip ji apibrėžta Sutarties dėl Europos Sąjungos veikimo (OL 2010 C 83, p. 47) 107 straipsnyje, ir </w:t>
      </w:r>
      <w:r w:rsidR="002C47A8" w:rsidRPr="00772209">
        <w:rPr>
          <w:rFonts w:ascii="Times New Roman" w:eastAsia="Times New Roman" w:hAnsi="Times New Roman" w:cs="Times New Roman"/>
          <w:i/>
          <w:color w:val="000000" w:themeColor="text1"/>
          <w:sz w:val="24"/>
          <w:szCs w:val="24"/>
        </w:rPr>
        <w:t>de minimis</w:t>
      </w:r>
      <w:r w:rsidR="002C47A8" w:rsidRPr="00772209">
        <w:rPr>
          <w:rFonts w:ascii="Times New Roman" w:eastAsia="Times New Roman" w:hAnsi="Times New Roman" w:cs="Times New Roman"/>
          <w:color w:val="000000" w:themeColor="text1"/>
          <w:sz w:val="24"/>
          <w:szCs w:val="24"/>
        </w:rPr>
        <w:t xml:space="preserve"> pagalba, kuri atitinka 2013 m. gruodžio 18 d. Komisijos reglamento (ES) Nr. 1407/2013 dėl Sutarties dėl Europos Sąjungos veikimo 107 ir </w:t>
      </w:r>
      <w:r w:rsidR="00182ACF" w:rsidRPr="00772209">
        <w:rPr>
          <w:rFonts w:ascii="Times New Roman" w:eastAsia="Times New Roman" w:hAnsi="Times New Roman" w:cs="Times New Roman"/>
          <w:color w:val="000000" w:themeColor="text1"/>
          <w:sz w:val="24"/>
          <w:szCs w:val="24"/>
        </w:rPr>
        <w:br/>
      </w:r>
      <w:r w:rsidR="002C47A8" w:rsidRPr="00772209">
        <w:rPr>
          <w:rFonts w:ascii="Times New Roman" w:eastAsia="Times New Roman" w:hAnsi="Times New Roman" w:cs="Times New Roman"/>
          <w:color w:val="000000" w:themeColor="text1"/>
          <w:sz w:val="24"/>
          <w:szCs w:val="24"/>
        </w:rPr>
        <w:t xml:space="preserve">108 straipsnių taikymo </w:t>
      </w:r>
      <w:r w:rsidR="002C47A8" w:rsidRPr="00772209">
        <w:rPr>
          <w:rFonts w:ascii="Times New Roman" w:eastAsia="Times New Roman" w:hAnsi="Times New Roman" w:cs="Times New Roman"/>
          <w:i/>
          <w:color w:val="000000" w:themeColor="text1"/>
          <w:sz w:val="24"/>
          <w:szCs w:val="24"/>
        </w:rPr>
        <w:t>de minimis</w:t>
      </w:r>
      <w:r w:rsidR="002C47A8" w:rsidRPr="00772209">
        <w:rPr>
          <w:rFonts w:ascii="Times New Roman" w:eastAsia="Times New Roman" w:hAnsi="Times New Roman" w:cs="Times New Roman"/>
          <w:color w:val="000000" w:themeColor="text1"/>
          <w:sz w:val="24"/>
          <w:szCs w:val="24"/>
        </w:rPr>
        <w:t xml:space="preserve"> pagalbai (OL 2013 L 352, p. 1) nuostatas, neteikiama.</w:t>
      </w:r>
    </w:p>
    <w:p w14:paraId="0F57FE8B" w14:textId="1E4980F4" w:rsidR="00077549" w:rsidRPr="00772209" w:rsidRDefault="002B5BBF"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 Projekte numatytos pagal Aprašą finansuojamos veiklos negali būti finansuojamos ar finansuotos iš kitų nacionalinių, tarptautinių programų ir (arba)  fondų lėšų, dėl ko atsirastų rizika tas pačias išlaidas apmokėti antrą kartą.</w:t>
      </w:r>
    </w:p>
    <w:p w14:paraId="3DCCCF2C" w14:textId="77777777" w:rsidR="00077549" w:rsidRPr="00772209" w:rsidRDefault="00077549"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7DE0B8A0" w14:textId="77777777" w:rsidR="00077549" w:rsidRPr="00772209" w:rsidRDefault="00A20CCB" w:rsidP="003C18C9">
      <w:pPr>
        <w:tabs>
          <w:tab w:val="left" w:pos="0"/>
          <w:tab w:val="left" w:pos="567"/>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I</w:t>
      </w:r>
      <w:r w:rsidR="008112B2" w:rsidRPr="00772209">
        <w:rPr>
          <w:rFonts w:ascii="Times New Roman" w:eastAsia="Times New Roman" w:hAnsi="Times New Roman" w:cs="Times New Roman"/>
          <w:b/>
          <w:sz w:val="24"/>
          <w:szCs w:val="24"/>
        </w:rPr>
        <w:t>V SKYRIUS</w:t>
      </w:r>
    </w:p>
    <w:p w14:paraId="3117CCC9" w14:textId="77777777" w:rsidR="00077549" w:rsidRPr="00772209" w:rsidRDefault="008112B2" w:rsidP="003C18C9">
      <w:pPr>
        <w:tabs>
          <w:tab w:val="left" w:pos="0"/>
          <w:tab w:val="left" w:pos="567"/>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TINKAMŲ FINANSUOTI PROJEKTO IŠLAIDŲ IR FINANSAVIMO REIKALAVIMAI</w:t>
      </w:r>
    </w:p>
    <w:p w14:paraId="7917FBD4" w14:textId="77777777" w:rsidR="00077549" w:rsidRPr="00772209" w:rsidRDefault="00077549" w:rsidP="0046516A">
      <w:pPr>
        <w:tabs>
          <w:tab w:val="left" w:pos="0"/>
          <w:tab w:val="left" w:pos="567"/>
        </w:tabs>
        <w:spacing w:after="0" w:line="240" w:lineRule="auto"/>
        <w:ind w:firstLine="851"/>
        <w:jc w:val="both"/>
        <w:rPr>
          <w:rFonts w:ascii="Times New Roman" w:eastAsia="Times New Roman" w:hAnsi="Times New Roman" w:cs="Times New Roman"/>
          <w:b/>
          <w:sz w:val="24"/>
          <w:szCs w:val="24"/>
        </w:rPr>
      </w:pPr>
    </w:p>
    <w:p w14:paraId="2824F8CA" w14:textId="5778423E" w:rsidR="00077549"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 xml:space="preserve">Projekto išlaidos turi atitikti Projektų taisyklių VI skyriuje ir Rekomendacijose dėl projektų išlaidų atitikties ES struktūrinių fondų reikalavimams, kurios paskelbtos svetainėje </w:t>
      </w:r>
      <w:hyperlink r:id="rId10">
        <w:r w:rsidR="008112B2" w:rsidRPr="00772209">
          <w:rPr>
            <w:rFonts w:ascii="Times New Roman" w:eastAsia="Times New Roman" w:hAnsi="Times New Roman" w:cs="Times New Roman"/>
            <w:color w:val="000000" w:themeColor="text1"/>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 išdėstytus projekto išlaidoms taikomus reikalavimus.</w:t>
      </w:r>
    </w:p>
    <w:p w14:paraId="2D693221" w14:textId="3B922076" w:rsidR="00077549" w:rsidRPr="00226F14" w:rsidRDefault="009B119F"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r w:rsidR="002B5BBF">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 Didžiausia galima projekto finansuojamoji dalis sudaro ne daugiau kaip 92,5 proc. visų tinkamų finansuoti projekto išlaidų, t</w:t>
      </w:r>
      <w:r w:rsidR="008112B2" w:rsidRPr="00226F14">
        <w:rPr>
          <w:rFonts w:ascii="Times New Roman" w:eastAsia="Times New Roman" w:hAnsi="Times New Roman" w:cs="Times New Roman"/>
          <w:color w:val="000000" w:themeColor="text1"/>
          <w:sz w:val="24"/>
          <w:szCs w:val="24"/>
        </w:rPr>
        <w:t xml:space="preserve">. y. iš ES struktūrinių fondų ir Lietuvos Respublikos valstybės biudžeto lėšų skiriamas finansavimas negali viršyti 92,5 proc. </w:t>
      </w:r>
    </w:p>
    <w:p w14:paraId="37B4E02D" w14:textId="6B9A185F" w:rsidR="00077549" w:rsidRPr="00226F14" w:rsidRDefault="002B5BBF"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226F14">
        <w:rPr>
          <w:rFonts w:ascii="Times New Roman" w:eastAsia="Times New Roman" w:hAnsi="Times New Roman" w:cs="Times New Roman"/>
          <w:color w:val="000000" w:themeColor="text1"/>
          <w:sz w:val="24"/>
          <w:szCs w:val="24"/>
        </w:rPr>
        <w:t>37</w:t>
      </w:r>
      <w:r w:rsidR="008112B2" w:rsidRPr="00226F14">
        <w:rPr>
          <w:rFonts w:ascii="Times New Roman" w:eastAsia="Times New Roman" w:hAnsi="Times New Roman" w:cs="Times New Roman"/>
          <w:color w:val="000000" w:themeColor="text1"/>
          <w:sz w:val="24"/>
          <w:szCs w:val="24"/>
        </w:rPr>
        <w:t xml:space="preserve">. Pareiškėjas </w:t>
      </w:r>
      <w:r w:rsidR="008D723D" w:rsidRPr="00226F14">
        <w:rPr>
          <w:rFonts w:ascii="Times New Roman" w:eastAsia="Times New Roman" w:hAnsi="Times New Roman" w:cs="Times New Roman"/>
          <w:color w:val="000000" w:themeColor="text1"/>
          <w:sz w:val="24"/>
          <w:szCs w:val="24"/>
        </w:rPr>
        <w:t xml:space="preserve">ir (ar) partneris </w:t>
      </w:r>
      <w:bookmarkStart w:id="3" w:name="_Hlk490142450"/>
      <w:r w:rsidR="00E602B6" w:rsidRPr="004F5F18">
        <w:rPr>
          <w:rFonts w:ascii="Times New Roman" w:hAnsi="Times New Roman" w:cs="Times New Roman"/>
          <w:sz w:val="24"/>
          <w:szCs w:val="24"/>
        </w:rPr>
        <w:t>(-iai)</w:t>
      </w:r>
      <w:bookmarkEnd w:id="3"/>
      <w:r w:rsidR="00E602B6" w:rsidRPr="004F5F18">
        <w:rPr>
          <w:rFonts w:ascii="Times New Roman" w:hAnsi="Times New Roman" w:cs="Times New Roman"/>
          <w:sz w:val="24"/>
          <w:szCs w:val="24"/>
        </w:rPr>
        <w:t xml:space="preserve"> </w:t>
      </w:r>
      <w:r w:rsidR="008112B2" w:rsidRPr="00226F14">
        <w:rPr>
          <w:rFonts w:ascii="Times New Roman" w:eastAsia="Times New Roman" w:hAnsi="Times New Roman" w:cs="Times New Roman"/>
          <w:color w:val="000000" w:themeColor="text1"/>
          <w:sz w:val="24"/>
          <w:szCs w:val="24"/>
        </w:rPr>
        <w:t xml:space="preserve">privalo savo ir (arba) kitų šaltinių lėšomis prisidėti prie projekto finansavimo ne mažiau kaip 7,5 proc. visų tinkamų finansuoti projekto išlaidų. </w:t>
      </w:r>
    </w:p>
    <w:p w14:paraId="3108DD10" w14:textId="599A7556" w:rsidR="00077549" w:rsidRPr="00226F14" w:rsidRDefault="002B5BBF"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226F14">
        <w:rPr>
          <w:rFonts w:ascii="Times New Roman" w:eastAsia="Times New Roman" w:hAnsi="Times New Roman" w:cs="Times New Roman"/>
          <w:color w:val="000000" w:themeColor="text1"/>
          <w:sz w:val="24"/>
          <w:szCs w:val="24"/>
        </w:rPr>
        <w:t>38</w:t>
      </w:r>
      <w:r w:rsidR="008112B2" w:rsidRPr="00226F14">
        <w:rPr>
          <w:rFonts w:ascii="Times New Roman" w:eastAsia="Times New Roman" w:hAnsi="Times New Roman" w:cs="Times New Roman"/>
          <w:color w:val="000000" w:themeColor="text1"/>
          <w:sz w:val="24"/>
          <w:szCs w:val="24"/>
        </w:rPr>
        <w:t xml:space="preserve">. Pareiškėjas </w:t>
      </w:r>
      <w:r w:rsidR="008D723D" w:rsidRPr="00226F14">
        <w:rPr>
          <w:rFonts w:ascii="Times New Roman" w:eastAsia="Times New Roman" w:hAnsi="Times New Roman" w:cs="Times New Roman"/>
          <w:color w:val="000000" w:themeColor="text1"/>
          <w:sz w:val="24"/>
          <w:szCs w:val="24"/>
        </w:rPr>
        <w:t xml:space="preserve">ir (ar) partneris </w:t>
      </w:r>
      <w:r w:rsidR="00E602B6" w:rsidRPr="004F5F18">
        <w:rPr>
          <w:rFonts w:ascii="Times New Roman" w:hAnsi="Times New Roman" w:cs="Times New Roman"/>
          <w:sz w:val="24"/>
          <w:szCs w:val="24"/>
        </w:rPr>
        <w:t xml:space="preserve">(-iai) </w:t>
      </w:r>
      <w:r w:rsidR="008112B2" w:rsidRPr="00226F14">
        <w:rPr>
          <w:rFonts w:ascii="Times New Roman" w:eastAsia="Times New Roman" w:hAnsi="Times New Roman" w:cs="Times New Roman"/>
          <w:color w:val="000000" w:themeColor="text1"/>
          <w:sz w:val="24"/>
          <w:szCs w:val="24"/>
        </w:rPr>
        <w:t xml:space="preserve">savo iniciatyva ir savo </w:t>
      </w:r>
      <w:r w:rsidR="008D723D" w:rsidRPr="00226F14">
        <w:rPr>
          <w:rFonts w:ascii="Times New Roman" w:eastAsia="Times New Roman" w:hAnsi="Times New Roman" w:cs="Times New Roman"/>
          <w:color w:val="000000" w:themeColor="text1"/>
          <w:sz w:val="24"/>
          <w:szCs w:val="24"/>
        </w:rPr>
        <w:t xml:space="preserve">ir (arba) kitų šaltinių </w:t>
      </w:r>
      <w:r w:rsidR="008112B2" w:rsidRPr="00226F14">
        <w:rPr>
          <w:rFonts w:ascii="Times New Roman" w:eastAsia="Times New Roman" w:hAnsi="Times New Roman" w:cs="Times New Roman"/>
          <w:color w:val="000000" w:themeColor="text1"/>
          <w:sz w:val="24"/>
          <w:szCs w:val="24"/>
        </w:rPr>
        <w:t>lėšomis gali prisidėti prie projekto įgyvendinimo didesne nei reikalaujama lėšų suma.</w:t>
      </w:r>
    </w:p>
    <w:p w14:paraId="3C1589ED" w14:textId="159449FF" w:rsidR="00077549" w:rsidRPr="00772209" w:rsidRDefault="002B5BBF"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226F14">
        <w:rPr>
          <w:rFonts w:ascii="Times New Roman" w:eastAsia="Times New Roman" w:hAnsi="Times New Roman" w:cs="Times New Roman"/>
          <w:color w:val="000000" w:themeColor="text1"/>
          <w:sz w:val="24"/>
          <w:szCs w:val="24"/>
        </w:rPr>
        <w:t>39</w:t>
      </w:r>
      <w:r w:rsidR="008112B2" w:rsidRPr="00226F14">
        <w:rPr>
          <w:rFonts w:ascii="Times New Roman" w:eastAsia="Times New Roman" w:hAnsi="Times New Roman" w:cs="Times New Roman"/>
          <w:color w:val="000000" w:themeColor="text1"/>
          <w:sz w:val="24"/>
          <w:szCs w:val="24"/>
        </w:rPr>
        <w:t>.</w:t>
      </w:r>
      <w:r w:rsidR="008112B2" w:rsidRPr="00226F14">
        <w:rPr>
          <w:rFonts w:ascii="Times New Roman" w:eastAsia="Times New Roman" w:hAnsi="Times New Roman" w:cs="Times New Roman"/>
          <w:color w:val="000000" w:themeColor="text1"/>
          <w:sz w:val="24"/>
          <w:szCs w:val="24"/>
        </w:rPr>
        <w:tab/>
        <w:t>Projekto tinkamų finansuoti išlaidų dalis, kurios nepadengia projektui skiriamo finansavimo lėšos, turi būti finansuojama iš projekto</w:t>
      </w:r>
      <w:r w:rsidR="008112B2" w:rsidRPr="00772209">
        <w:rPr>
          <w:rFonts w:ascii="Times New Roman" w:eastAsia="Times New Roman" w:hAnsi="Times New Roman" w:cs="Times New Roman"/>
          <w:color w:val="000000" w:themeColor="text1"/>
          <w:sz w:val="24"/>
          <w:szCs w:val="24"/>
        </w:rPr>
        <w:t xml:space="preserve"> vykdytojo ir (ar) partnerio (-ių) lėšų.</w:t>
      </w:r>
    </w:p>
    <w:p w14:paraId="06A1BB06" w14:textId="74E788BC" w:rsidR="00022CA4"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022CA4" w:rsidRPr="00772209">
        <w:rPr>
          <w:rFonts w:ascii="Times New Roman" w:eastAsia="Times New Roman" w:hAnsi="Times New Roman" w:cs="Times New Roman"/>
          <w:color w:val="000000" w:themeColor="text1"/>
          <w:sz w:val="24"/>
          <w:szCs w:val="24"/>
        </w:rPr>
        <w:t xml:space="preserve">. Vadovaujantis </w:t>
      </w:r>
      <w:r w:rsidR="00022CA4" w:rsidRPr="00772209">
        <w:rPr>
          <w:rFonts w:ascii="Times New Roman" w:eastAsia="Times New Roman" w:hAnsi="Times New Roman" w:cs="Times New Roman"/>
          <w:iCs/>
          <w:color w:val="000000" w:themeColor="text1"/>
          <w:sz w:val="24"/>
          <w:szCs w:val="24"/>
        </w:rPr>
        <w:t>Projektų taisyklių 438.</w:t>
      </w:r>
      <w:r w:rsidR="00022CA4" w:rsidRPr="00772209">
        <w:rPr>
          <w:rFonts w:ascii="Times New Roman" w:eastAsia="Times New Roman" w:hAnsi="Times New Roman" w:cs="Times New Roman"/>
          <w:color w:val="000000" w:themeColor="text1"/>
          <w:sz w:val="24"/>
          <w:szCs w:val="24"/>
        </w:rPr>
        <w:t>1 ir  </w:t>
      </w:r>
      <w:r w:rsidR="00022CA4" w:rsidRPr="00772209">
        <w:rPr>
          <w:rFonts w:ascii="Times New Roman" w:eastAsia="Times New Roman" w:hAnsi="Times New Roman" w:cs="Times New Roman"/>
          <w:iCs/>
          <w:color w:val="000000" w:themeColor="text1"/>
          <w:sz w:val="24"/>
          <w:szCs w:val="24"/>
        </w:rPr>
        <w:t xml:space="preserve">438.2 papunkčių nuostatomis, pagal Priemonę </w:t>
      </w:r>
      <w:r w:rsidR="00022CA4" w:rsidRPr="00772209">
        <w:rPr>
          <w:rFonts w:ascii="Times New Roman" w:eastAsia="Times New Roman" w:hAnsi="Times New Roman" w:cs="Times New Roman"/>
          <w:color w:val="000000" w:themeColor="text1"/>
          <w:sz w:val="24"/>
          <w:szCs w:val="24"/>
        </w:rPr>
        <w:t xml:space="preserve">didžiausia galima vienam projektui skiriamo finansavimo lėšų suma negali viršyti 100 000 eurų </w:t>
      </w:r>
      <w:r w:rsidR="00022CA4" w:rsidRPr="00772209">
        <w:rPr>
          <w:rFonts w:ascii="Times New Roman" w:eastAsia="Times New Roman" w:hAnsi="Times New Roman" w:cs="Times New Roman"/>
          <w:iCs/>
          <w:color w:val="000000" w:themeColor="text1"/>
          <w:sz w:val="24"/>
          <w:szCs w:val="24"/>
        </w:rPr>
        <w:t>(vieno šimto tūkstančių eurų)</w:t>
      </w:r>
      <w:r w:rsidR="00022CA4" w:rsidRPr="00772209">
        <w:rPr>
          <w:rFonts w:ascii="Times New Roman" w:eastAsia="Times New Roman" w:hAnsi="Times New Roman" w:cs="Times New Roman"/>
          <w:color w:val="000000" w:themeColor="text1"/>
          <w:sz w:val="24"/>
          <w:szCs w:val="24"/>
        </w:rPr>
        <w:t>.</w:t>
      </w:r>
    </w:p>
    <w:p w14:paraId="4CF4F860" w14:textId="717590FA" w:rsidR="002A141C" w:rsidRPr="00772209" w:rsidRDefault="002B5BBF" w:rsidP="0046516A">
      <w:pPr>
        <w:tabs>
          <w:tab w:val="left" w:pos="0"/>
          <w:tab w:val="left" w:pos="900"/>
          <w:tab w:val="left" w:pos="1418"/>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41</w:t>
      </w:r>
      <w:r w:rsidR="008112B2" w:rsidRPr="00772209">
        <w:rPr>
          <w:rFonts w:ascii="Times New Roman" w:eastAsia="Times New Roman" w:hAnsi="Times New Roman" w:cs="Times New Roman"/>
          <w:color w:val="000000" w:themeColor="text1"/>
          <w:sz w:val="24"/>
          <w:szCs w:val="24"/>
        </w:rPr>
        <w:t xml:space="preserve">. </w:t>
      </w:r>
      <w:r w:rsidR="002A141C" w:rsidRPr="00772209">
        <w:rPr>
          <w:rFonts w:ascii="Times New Roman" w:eastAsia="Times New Roman" w:hAnsi="Times New Roman" w:cs="Times New Roman"/>
          <w:sz w:val="24"/>
          <w:szCs w:val="24"/>
        </w:rPr>
        <w:t>Kai didžiausia galima projekto tinkamų finansuoti išlaidų suma neviršija 100 000 eurų (vieno šimto tūkstančių eurų), projekto tinkamumo finansuoti vertinimo metu įgyvendinančioji institucija, vadovaudamasi pareiškėjo pateiktais duomenimis arba projekto biudžetu, gali nustatyti projektui taikytinus fiksuotuosius įkainius ir (arba) fiksuotąsias sumas, išskyrus Projektų taisyklių 429 punkte numatytais atvejais.</w:t>
      </w:r>
    </w:p>
    <w:p w14:paraId="72E62B22" w14:textId="16D0EAC0" w:rsidR="00077549" w:rsidRPr="00E77589" w:rsidRDefault="002B5BBF"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lastRenderedPageBreak/>
        <w:t>4</w:t>
      </w:r>
      <w:r>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 xml:space="preserve">. </w:t>
      </w:r>
      <w:r w:rsidR="00E77589" w:rsidRPr="004F5F18">
        <w:rPr>
          <w:rFonts w:ascii="Times New Roman" w:eastAsia="Calibri" w:hAnsi="Times New Roman" w:cs="Times New Roman"/>
          <w:sz w:val="24"/>
          <w:szCs w:val="24"/>
        </w:rPr>
        <w:t>Pagal Aprašą tinkamų arba netinkamų finansuoti išlaidų kategorijos yra šios:</w:t>
      </w:r>
      <w:r w:rsidR="00E77589">
        <w:rPr>
          <w:rFonts w:ascii="Times New Roman" w:eastAsia="Calibri" w:hAnsi="Times New Roman" w:cs="Times New Roman"/>
          <w:sz w:val="24"/>
          <w:szCs w:val="24"/>
        </w:rPr>
        <w:t xml:space="preserve"> </w:t>
      </w:r>
    </w:p>
    <w:p w14:paraId="78A71E87" w14:textId="77777777" w:rsidR="007347BB" w:rsidRPr="00772209" w:rsidRDefault="007347BB" w:rsidP="0046516A">
      <w:pPr>
        <w:tabs>
          <w:tab w:val="left" w:pos="0"/>
          <w:tab w:val="left" w:pos="900"/>
          <w:tab w:val="left" w:pos="1418"/>
        </w:tabs>
        <w:spacing w:after="0" w:line="240" w:lineRule="auto"/>
        <w:ind w:firstLine="851"/>
        <w:jc w:val="both"/>
        <w:rPr>
          <w:rFonts w:ascii="Times New Roman" w:eastAsia="Times New Roman" w:hAnsi="Times New Roman" w:cs="Times New Roman"/>
          <w:color w:val="000000" w:themeColor="text1"/>
          <w:sz w:val="24"/>
          <w:szCs w:val="24"/>
        </w:rPr>
      </w:pPr>
    </w:p>
    <w:tbl>
      <w:tblPr>
        <w:tblW w:w="0" w:type="auto"/>
        <w:tblInd w:w="108" w:type="dxa"/>
        <w:tblCellMar>
          <w:left w:w="10" w:type="dxa"/>
          <w:right w:w="10" w:type="dxa"/>
        </w:tblCellMar>
        <w:tblLook w:val="04A0" w:firstRow="1" w:lastRow="0" w:firstColumn="1" w:lastColumn="0" w:noHBand="0" w:noVBand="1"/>
      </w:tblPr>
      <w:tblGrid>
        <w:gridCol w:w="1595"/>
        <w:gridCol w:w="2000"/>
        <w:gridCol w:w="5915"/>
      </w:tblGrid>
      <w:tr w:rsidR="00077549" w:rsidRPr="00772209" w14:paraId="365F5413" w14:textId="77777777" w:rsidTr="00471987">
        <w:trPr>
          <w:trHeight w:val="1"/>
        </w:trPr>
        <w:tc>
          <w:tcPr>
            <w:tcW w:w="1867" w:type="dxa"/>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0311B250" w14:textId="77777777" w:rsidR="00077549" w:rsidRPr="00772209" w:rsidRDefault="008112B2" w:rsidP="003C18C9">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Išlaidų kategorijos Nr.</w:t>
            </w:r>
          </w:p>
        </w:tc>
        <w:tc>
          <w:tcPr>
            <w:tcW w:w="2015"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58F25D62" w14:textId="77777777" w:rsidR="00077549" w:rsidRPr="00772209" w:rsidRDefault="008112B2" w:rsidP="003C18C9">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Išlaidų k</w:t>
            </w:r>
            <w:r w:rsidRPr="00471987">
              <w:rPr>
                <w:rFonts w:ascii="Times New Roman" w:eastAsia="Times New Roman" w:hAnsi="Times New Roman" w:cs="Times New Roman"/>
                <w:b/>
                <w:color w:val="000000" w:themeColor="text1"/>
                <w:szCs w:val="24"/>
              </w:rPr>
              <w:t>ategorijo</w:t>
            </w:r>
            <w:r w:rsidRPr="00772209">
              <w:rPr>
                <w:rFonts w:ascii="Times New Roman" w:eastAsia="Times New Roman" w:hAnsi="Times New Roman" w:cs="Times New Roman"/>
                <w:b/>
                <w:color w:val="000000" w:themeColor="text1"/>
                <w:sz w:val="24"/>
                <w:szCs w:val="24"/>
              </w:rPr>
              <w:t>s pavadinimas</w:t>
            </w:r>
          </w:p>
        </w:tc>
        <w:tc>
          <w:tcPr>
            <w:tcW w:w="5628" w:type="dxa"/>
            <w:tcBorders>
              <w:top w:val="single" w:sz="8"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4F56CE4" w14:textId="77777777" w:rsidR="00077549" w:rsidRPr="00772209" w:rsidRDefault="008112B2" w:rsidP="003C18C9">
            <w:pPr>
              <w:tabs>
                <w:tab w:val="left" w:pos="0"/>
              </w:tabs>
              <w:spacing w:after="0" w:line="240" w:lineRule="auto"/>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Reikalavimai ir paaiškinimai</w:t>
            </w:r>
          </w:p>
        </w:tc>
      </w:tr>
      <w:tr w:rsidR="00077549" w:rsidRPr="00772209" w14:paraId="7EB6E2DE"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0229304D"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1.</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012EB3D2"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Žemė</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7B53B75" w14:textId="77777777" w:rsidR="00077549" w:rsidRPr="00772209" w:rsidRDefault="008112B2"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54769A41"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492A56E8"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2.</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7854F0A6"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Nekilnojamasis turtas</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DA0FF7F" w14:textId="77777777" w:rsidR="00077549" w:rsidRPr="00772209" w:rsidRDefault="008112B2"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58BE936E"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650897D6"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3.</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15B5DFFC"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Statyba, rekonstravimas, remontas ir kiti darbai</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CBBB93F" w14:textId="56AB66B2" w:rsidR="00077549" w:rsidRPr="00772209" w:rsidRDefault="008F4DBF"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772209" w14:paraId="56FF8898"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22AD23B"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5FCFF128"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Įranga, įrenginiai ir kitas turtas</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CBBAD98" w14:textId="088F928F" w:rsidR="00D22EDD" w:rsidRPr="00772209" w:rsidRDefault="008F4DBF"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Netinkama finansuoti.</w:t>
            </w:r>
          </w:p>
        </w:tc>
      </w:tr>
      <w:tr w:rsidR="00077549" w:rsidRPr="008C699F" w14:paraId="7088EE44"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24280A09"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2F15B471"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Projekto vykdymas</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3C0A6829" w14:textId="31EE5F6D" w:rsidR="00460C30" w:rsidRPr="008C699F" w:rsidRDefault="008112B2" w:rsidP="002C21C8">
            <w:pPr>
              <w:tabs>
                <w:tab w:val="left" w:pos="62"/>
              </w:tabs>
              <w:spacing w:after="0" w:line="240" w:lineRule="auto"/>
              <w:ind w:right="170" w:firstLine="62"/>
              <w:jc w:val="both"/>
              <w:rPr>
                <w:rFonts w:ascii="Times New Roman" w:eastAsia="Times New Roman" w:hAnsi="Times New Roman" w:cs="Times New Roman"/>
                <w:color w:val="000000" w:themeColor="text1"/>
                <w:sz w:val="24"/>
                <w:szCs w:val="24"/>
              </w:rPr>
            </w:pPr>
            <w:r w:rsidRPr="008C699F">
              <w:rPr>
                <w:rFonts w:ascii="Times New Roman" w:eastAsia="Times New Roman" w:hAnsi="Times New Roman" w:cs="Times New Roman"/>
                <w:color w:val="000000" w:themeColor="text1"/>
                <w:sz w:val="24"/>
                <w:szCs w:val="24"/>
              </w:rPr>
              <w:t>Tinkam</w:t>
            </w:r>
            <w:r w:rsidR="009F44F4">
              <w:rPr>
                <w:rFonts w:ascii="Times New Roman" w:eastAsia="Times New Roman" w:hAnsi="Times New Roman" w:cs="Times New Roman"/>
                <w:color w:val="000000" w:themeColor="text1"/>
                <w:sz w:val="24"/>
                <w:szCs w:val="24"/>
              </w:rPr>
              <w:t>os</w:t>
            </w:r>
            <w:r w:rsidRPr="008C699F">
              <w:rPr>
                <w:rFonts w:ascii="Times New Roman" w:eastAsia="Times New Roman" w:hAnsi="Times New Roman" w:cs="Times New Roman"/>
                <w:color w:val="000000" w:themeColor="text1"/>
                <w:sz w:val="24"/>
                <w:szCs w:val="24"/>
              </w:rPr>
              <w:t xml:space="preserve"> finansuoti</w:t>
            </w:r>
            <w:r w:rsidR="008D723D" w:rsidRPr="008C699F">
              <w:rPr>
                <w:rFonts w:ascii="Times New Roman" w:eastAsia="Times New Roman" w:hAnsi="Times New Roman" w:cs="Times New Roman"/>
                <w:color w:val="000000" w:themeColor="text1"/>
                <w:sz w:val="24"/>
                <w:szCs w:val="24"/>
              </w:rPr>
              <w:t xml:space="preserve"> ši</w:t>
            </w:r>
            <w:r w:rsidR="009F44F4">
              <w:rPr>
                <w:rFonts w:ascii="Times New Roman" w:eastAsia="Times New Roman" w:hAnsi="Times New Roman" w:cs="Times New Roman"/>
                <w:color w:val="000000" w:themeColor="text1"/>
                <w:sz w:val="24"/>
                <w:szCs w:val="24"/>
              </w:rPr>
              <w:t>o</w:t>
            </w:r>
            <w:r w:rsidR="008D723D" w:rsidRPr="008C699F">
              <w:rPr>
                <w:rFonts w:ascii="Times New Roman" w:eastAsia="Times New Roman" w:hAnsi="Times New Roman" w:cs="Times New Roman"/>
                <w:color w:val="000000" w:themeColor="text1"/>
                <w:sz w:val="24"/>
                <w:szCs w:val="24"/>
              </w:rPr>
              <w:t>s išlaid</w:t>
            </w:r>
            <w:r w:rsidR="009F44F4">
              <w:rPr>
                <w:rFonts w:ascii="Times New Roman" w:eastAsia="Times New Roman" w:hAnsi="Times New Roman" w:cs="Times New Roman"/>
                <w:color w:val="000000" w:themeColor="text1"/>
                <w:sz w:val="24"/>
                <w:szCs w:val="24"/>
              </w:rPr>
              <w:t>o</w:t>
            </w:r>
            <w:r w:rsidR="008D723D" w:rsidRPr="008C699F">
              <w:rPr>
                <w:rFonts w:ascii="Times New Roman" w:eastAsia="Times New Roman" w:hAnsi="Times New Roman" w:cs="Times New Roman"/>
                <w:color w:val="000000" w:themeColor="text1"/>
                <w:sz w:val="24"/>
                <w:szCs w:val="24"/>
              </w:rPr>
              <w:t>s:</w:t>
            </w:r>
          </w:p>
          <w:p w14:paraId="6F306769" w14:textId="13C241D9" w:rsidR="00C8463A" w:rsidRPr="008C699F" w:rsidRDefault="002C21C8" w:rsidP="00C8463A">
            <w:pPr>
              <w:tabs>
                <w:tab w:val="left" w:pos="62"/>
                <w:tab w:val="left" w:pos="340"/>
              </w:tabs>
              <w:spacing w:after="0" w:line="240" w:lineRule="auto"/>
              <w:ind w:right="170"/>
              <w:jc w:val="both"/>
              <w:rPr>
                <w:rFonts w:ascii="Times New Roman" w:hAnsi="Times New Roman" w:cs="Times New Roman"/>
                <w:sz w:val="24"/>
                <w:szCs w:val="24"/>
              </w:rPr>
            </w:pPr>
            <w:r w:rsidRPr="008C699F">
              <w:rPr>
                <w:rFonts w:ascii="Times New Roman" w:hAnsi="Times New Roman" w:cs="Times New Roman"/>
                <w:color w:val="000000"/>
                <w:sz w:val="24"/>
                <w:szCs w:val="24"/>
              </w:rPr>
              <w:t xml:space="preserve">5.1. </w:t>
            </w:r>
            <w:r w:rsidR="003556BC" w:rsidRPr="008C699F">
              <w:rPr>
                <w:rFonts w:ascii="Times New Roman" w:hAnsi="Times New Roman" w:cs="Times New Roman"/>
                <w:color w:val="000000"/>
                <w:sz w:val="24"/>
                <w:szCs w:val="24"/>
              </w:rPr>
              <w:t>maisto talonų maisto produktams</w:t>
            </w:r>
            <w:r w:rsidR="00482217">
              <w:rPr>
                <w:rFonts w:ascii="Times New Roman" w:hAnsi="Times New Roman" w:cs="Times New Roman"/>
                <w:color w:val="000000"/>
                <w:sz w:val="24"/>
                <w:szCs w:val="24"/>
              </w:rPr>
              <w:t xml:space="preserve"> išlaidos apmokamos taikant fiksuotąjį įkainį, kuris</w:t>
            </w:r>
            <w:r w:rsidR="000B0416" w:rsidRPr="008C699F">
              <w:rPr>
                <w:rFonts w:ascii="Times New Roman" w:hAnsi="Times New Roman" w:cs="Times New Roman"/>
                <w:color w:val="000000"/>
                <w:sz w:val="24"/>
                <w:szCs w:val="24"/>
              </w:rPr>
              <w:t xml:space="preserve"> nustatytas pagal </w:t>
            </w:r>
            <w:r w:rsidR="000B0416" w:rsidRPr="008C699F">
              <w:rPr>
                <w:rFonts w:ascii="Times New Roman" w:hAnsi="Times New Roman" w:cs="Times New Roman"/>
                <w:color w:val="000000" w:themeColor="text1"/>
                <w:sz w:val="24"/>
                <w:szCs w:val="24"/>
              </w:rPr>
              <w:t xml:space="preserve">Europos socialinio fondo agentūros parengtą </w:t>
            </w:r>
            <w:r w:rsidR="000B0416" w:rsidRPr="008C699F">
              <w:rPr>
                <w:rFonts w:ascii="Times New Roman" w:hAnsi="Times New Roman" w:cs="Times New Roman"/>
                <w:kern w:val="16"/>
                <w:sz w:val="24"/>
                <w:szCs w:val="24"/>
              </w:rPr>
              <w:t>2017-06-23 analizę ,,</w:t>
            </w:r>
            <w:r w:rsidR="000B0416" w:rsidRPr="008C699F">
              <w:rPr>
                <w:rFonts w:ascii="Times New Roman" w:hAnsi="Times New Roman" w:cs="Times New Roman"/>
                <w:color w:val="000000" w:themeColor="text1"/>
                <w:sz w:val="24"/>
                <w:szCs w:val="24"/>
              </w:rPr>
              <w:t xml:space="preserve">Maisto išlaidų, skirtų tuberkulioze sergančių asmenų skatinimui </w:t>
            </w:r>
            <w:r w:rsidR="000B0416" w:rsidRPr="008C699F">
              <w:rPr>
                <w:rFonts w:ascii="Times New Roman" w:hAnsi="Times New Roman" w:cs="Times New Roman"/>
                <w:bCs/>
                <w:color w:val="000000" w:themeColor="text1"/>
                <w:sz w:val="24"/>
                <w:szCs w:val="24"/>
              </w:rPr>
              <w:t>ambulatorinio gydymo metu</w:t>
            </w:r>
            <w:r w:rsidR="000B0416" w:rsidRPr="008C699F">
              <w:rPr>
                <w:rFonts w:ascii="Times New Roman" w:hAnsi="Times New Roman" w:cs="Times New Roman"/>
                <w:color w:val="000000" w:themeColor="text1"/>
                <w:sz w:val="24"/>
                <w:szCs w:val="24"/>
              </w:rPr>
              <w:t>, fiksuotojo įkainio nustatymo pagrindimas“</w:t>
            </w:r>
            <w:r w:rsidR="00ED4BB4" w:rsidRPr="008C699F">
              <w:rPr>
                <w:rFonts w:ascii="Times New Roman" w:hAnsi="Times New Roman" w:cs="Times New Roman"/>
                <w:color w:val="000000"/>
                <w:sz w:val="24"/>
                <w:szCs w:val="24"/>
              </w:rPr>
              <w:t xml:space="preserve">. </w:t>
            </w:r>
            <w:r w:rsidR="00C8463A" w:rsidRPr="008C699F">
              <w:rPr>
                <w:rFonts w:ascii="Times New Roman" w:hAnsi="Times New Roman" w:cs="Times New Roman"/>
                <w:color w:val="000000" w:themeColor="text1"/>
                <w:sz w:val="24"/>
                <w:szCs w:val="24"/>
              </w:rPr>
              <w:t>.</w:t>
            </w:r>
            <w:r w:rsidR="00C8463A" w:rsidRPr="008C699F">
              <w:rPr>
                <w:rFonts w:ascii="Times New Roman" w:hAnsi="Times New Roman" w:cs="Times New Roman"/>
                <w:sz w:val="24"/>
                <w:szCs w:val="24"/>
              </w:rPr>
              <w:t xml:space="preserve"> </w:t>
            </w:r>
            <w:r w:rsidR="00C8463A">
              <w:rPr>
                <w:rFonts w:ascii="Times New Roman" w:hAnsi="Times New Roman" w:cs="Times New Roman"/>
                <w:sz w:val="24"/>
                <w:szCs w:val="24"/>
              </w:rPr>
              <w:t>Ši a</w:t>
            </w:r>
            <w:r w:rsidR="00C8463A" w:rsidRPr="008C699F">
              <w:rPr>
                <w:rFonts w:ascii="Times New Roman" w:hAnsi="Times New Roman" w:cs="Times New Roman"/>
                <w:sz w:val="24"/>
                <w:szCs w:val="24"/>
              </w:rPr>
              <w:t>taskaita skelbiama ES strukt</w:t>
            </w:r>
            <w:r w:rsidR="00C8463A" w:rsidRPr="00C0068E">
              <w:rPr>
                <w:rFonts w:ascii="Times New Roman" w:hAnsi="Times New Roman" w:cs="Times New Roman"/>
                <w:sz w:val="24"/>
                <w:szCs w:val="24"/>
              </w:rPr>
              <w:t>ū</w:t>
            </w:r>
            <w:r w:rsidR="00C8463A" w:rsidRPr="008C699F">
              <w:rPr>
                <w:rFonts w:ascii="Times New Roman" w:hAnsi="Times New Roman" w:cs="Times New Roman"/>
                <w:sz w:val="24"/>
                <w:szCs w:val="24"/>
              </w:rPr>
              <w:t>rini</w:t>
            </w:r>
            <w:r w:rsidR="00C8463A" w:rsidRPr="00C0068E">
              <w:rPr>
                <w:rFonts w:ascii="Times New Roman" w:hAnsi="Times New Roman" w:cs="Times New Roman"/>
                <w:sz w:val="24"/>
                <w:szCs w:val="24"/>
              </w:rPr>
              <w:t>ų</w:t>
            </w:r>
            <w:r w:rsidR="00C8463A" w:rsidRPr="008C699F">
              <w:rPr>
                <w:rFonts w:ascii="Times New Roman" w:hAnsi="Times New Roman" w:cs="Times New Roman"/>
                <w:sz w:val="24"/>
                <w:szCs w:val="24"/>
              </w:rPr>
              <w:t xml:space="preserve"> fond</w:t>
            </w:r>
            <w:r w:rsidR="00C8463A" w:rsidRPr="00C0068E">
              <w:rPr>
                <w:rFonts w:ascii="Times New Roman" w:hAnsi="Times New Roman" w:cs="Times New Roman"/>
                <w:sz w:val="24"/>
                <w:szCs w:val="24"/>
              </w:rPr>
              <w:t>ų</w:t>
            </w:r>
            <w:r w:rsidR="00C8463A" w:rsidRPr="008C699F">
              <w:rPr>
                <w:rFonts w:ascii="Times New Roman" w:hAnsi="Times New Roman" w:cs="Times New Roman"/>
                <w:sz w:val="24"/>
                <w:szCs w:val="24"/>
              </w:rPr>
              <w:t xml:space="preserve"> svetain</w:t>
            </w:r>
            <w:r w:rsidR="00C8463A" w:rsidRPr="00C0068E">
              <w:rPr>
                <w:rFonts w:ascii="Times New Roman" w:hAnsi="Times New Roman" w:cs="Times New Roman"/>
                <w:sz w:val="24"/>
                <w:szCs w:val="24"/>
              </w:rPr>
              <w:t>ė</w:t>
            </w:r>
            <w:r w:rsidR="00C8463A" w:rsidRPr="008C699F">
              <w:rPr>
                <w:rFonts w:ascii="Times New Roman" w:hAnsi="Times New Roman" w:cs="Times New Roman"/>
                <w:sz w:val="24"/>
                <w:szCs w:val="24"/>
              </w:rPr>
              <w:t xml:space="preserve">je adresu </w:t>
            </w:r>
          </w:p>
          <w:p w14:paraId="40F18BF0" w14:textId="77777777" w:rsidR="00CB3608" w:rsidRDefault="00AE0939" w:rsidP="00C8463A">
            <w:pPr>
              <w:tabs>
                <w:tab w:val="left" w:pos="62"/>
                <w:tab w:val="left" w:pos="340"/>
              </w:tabs>
              <w:spacing w:after="0" w:line="240" w:lineRule="auto"/>
              <w:ind w:right="170"/>
              <w:jc w:val="both"/>
              <w:rPr>
                <w:rFonts w:ascii="Times New Roman" w:hAnsi="Times New Roman" w:cs="Times New Roman"/>
                <w:color w:val="000000" w:themeColor="text1"/>
                <w:sz w:val="24"/>
                <w:szCs w:val="24"/>
              </w:rPr>
            </w:pPr>
            <w:hyperlink r:id="rId11" w:history="1">
              <w:r w:rsidR="00C8463A" w:rsidRPr="008C699F">
                <w:rPr>
                  <w:rStyle w:val="Hipersaitas"/>
                  <w:rFonts w:ascii="Times New Roman" w:hAnsi="Times New Roman" w:cs="Times New Roman"/>
                  <w:sz w:val="24"/>
                  <w:szCs w:val="24"/>
                </w:rPr>
                <w:t>http://www.esinvesticijos.lt/lt/dokumentai/supaprastinto-islaidu-apmokejimo-tyrimai</w:t>
              </w:r>
            </w:hyperlink>
            <w:r w:rsidR="00C8463A" w:rsidRPr="008C699F">
              <w:rPr>
                <w:rFonts w:ascii="Times New Roman" w:hAnsi="Times New Roman" w:cs="Times New Roman"/>
                <w:sz w:val="24"/>
                <w:szCs w:val="24"/>
              </w:rPr>
              <w:t>.</w:t>
            </w:r>
            <w:r w:rsidR="00C8463A" w:rsidRPr="008C699F">
              <w:rPr>
                <w:rFonts w:ascii="Times New Roman" w:hAnsi="Times New Roman" w:cs="Times New Roman"/>
                <w:color w:val="000000" w:themeColor="text1"/>
                <w:sz w:val="24"/>
                <w:szCs w:val="24"/>
              </w:rPr>
              <w:t xml:space="preserve"> </w:t>
            </w:r>
          </w:p>
          <w:p w14:paraId="089060F2" w14:textId="4587B4B2" w:rsidR="00CB3608" w:rsidRDefault="00ED4BB4" w:rsidP="00C8463A">
            <w:pPr>
              <w:tabs>
                <w:tab w:val="left" w:pos="62"/>
                <w:tab w:val="left" w:pos="340"/>
              </w:tabs>
              <w:spacing w:after="0" w:line="240" w:lineRule="auto"/>
              <w:ind w:right="170"/>
              <w:jc w:val="both"/>
              <w:rPr>
                <w:rFonts w:ascii="Times New Roman" w:hAnsi="Times New Roman" w:cs="Times New Roman"/>
                <w:color w:val="000000" w:themeColor="text1"/>
                <w:sz w:val="24"/>
                <w:szCs w:val="24"/>
              </w:rPr>
            </w:pPr>
            <w:r w:rsidRPr="008C699F">
              <w:rPr>
                <w:rFonts w:ascii="Times New Roman" w:hAnsi="Times New Roman" w:cs="Times New Roman"/>
                <w:color w:val="000000" w:themeColor="text1"/>
                <w:sz w:val="24"/>
                <w:szCs w:val="24"/>
              </w:rPr>
              <w:t xml:space="preserve">Rekomenduojama, kad už talonus planuojamų įsigyti maisto produktų krepšelio sąrašą galima būtų sudaryti iš šių </w:t>
            </w:r>
            <w:r w:rsidR="00DD440F" w:rsidRPr="008C699F">
              <w:rPr>
                <w:rFonts w:ascii="Times New Roman" w:hAnsi="Times New Roman" w:cs="Times New Roman"/>
                <w:color w:val="000000" w:themeColor="text1"/>
                <w:sz w:val="24"/>
                <w:szCs w:val="24"/>
              </w:rPr>
              <w:t xml:space="preserve">ilgo galiojimo termino </w:t>
            </w:r>
            <w:r w:rsidRPr="008C699F">
              <w:rPr>
                <w:rFonts w:ascii="Times New Roman" w:hAnsi="Times New Roman" w:cs="Times New Roman"/>
                <w:color w:val="000000" w:themeColor="text1"/>
                <w:sz w:val="24"/>
                <w:szCs w:val="24"/>
              </w:rPr>
              <w:t>maisto produktų: kvietinių miltų, makaronų, grikių, ryžių, skaldytų žirnių, miežinių kruopų, įvairių grūdų kruopų, konservuotų daržovių (pupelių ir (arba) žirnelių), baltojo cukraus, rapsų aliejaus, gabalinės mėsos konservų (ne mažiau kaip 80 proc. mėsos), sausų pusryčių, sausainių, saldinto sutirštinto pieno, greito paruošimo avižų košės, greito paruošimo kviečių košės, kavos, arbatos ir pan</w:t>
            </w:r>
            <w:r w:rsidR="00CB3608">
              <w:rPr>
                <w:rFonts w:ascii="Times New Roman" w:hAnsi="Times New Roman" w:cs="Times New Roman"/>
                <w:color w:val="000000" w:themeColor="text1"/>
                <w:sz w:val="24"/>
                <w:szCs w:val="24"/>
              </w:rPr>
              <w:t>.</w:t>
            </w:r>
          </w:p>
          <w:p w14:paraId="523FD299" w14:textId="35EA1849" w:rsidR="00ED4BB4" w:rsidRPr="00C0068E" w:rsidRDefault="00ED4BB4" w:rsidP="00C8463A">
            <w:pPr>
              <w:tabs>
                <w:tab w:val="left" w:pos="62"/>
                <w:tab w:val="left" w:pos="340"/>
              </w:tabs>
              <w:spacing w:after="0" w:line="240" w:lineRule="auto"/>
              <w:ind w:right="170"/>
              <w:jc w:val="both"/>
              <w:rPr>
                <w:rFonts w:ascii="Times New Roman" w:hAnsi="Times New Roman" w:cs="Times New Roman"/>
                <w:color w:val="000000"/>
                <w:sz w:val="24"/>
                <w:szCs w:val="24"/>
              </w:rPr>
            </w:pPr>
          </w:p>
          <w:p w14:paraId="65E46D25" w14:textId="67728483" w:rsidR="00475A12" w:rsidRPr="008C699F" w:rsidRDefault="002C21C8" w:rsidP="00C0068E">
            <w:pPr>
              <w:overflowPunct w:val="0"/>
              <w:jc w:val="both"/>
              <w:textAlignment w:val="baseline"/>
              <w:rPr>
                <w:rFonts w:ascii="Times New Roman" w:hAnsi="Times New Roman" w:cs="Times New Roman"/>
                <w:iCs/>
                <w:sz w:val="24"/>
                <w:szCs w:val="24"/>
              </w:rPr>
            </w:pPr>
            <w:r w:rsidRPr="00C0068E">
              <w:rPr>
                <w:rFonts w:ascii="Times New Roman" w:hAnsi="Times New Roman" w:cs="Times New Roman"/>
                <w:color w:val="000000"/>
                <w:sz w:val="24"/>
                <w:szCs w:val="24"/>
              </w:rPr>
              <w:t>5.2</w:t>
            </w:r>
            <w:r w:rsidR="008C699F" w:rsidRPr="00C0068E">
              <w:rPr>
                <w:rFonts w:ascii="Times New Roman" w:hAnsi="Times New Roman" w:cs="Times New Roman"/>
                <w:color w:val="000000"/>
                <w:sz w:val="24"/>
                <w:szCs w:val="24"/>
              </w:rPr>
              <w:t xml:space="preserve"> </w:t>
            </w:r>
            <w:r w:rsidR="00EC48FB" w:rsidRPr="00EC48FB">
              <w:rPr>
                <w:rFonts w:ascii="Times New Roman" w:hAnsi="Times New Roman" w:cs="Times New Roman"/>
                <w:color w:val="000000"/>
                <w:sz w:val="24"/>
                <w:szCs w:val="24"/>
              </w:rPr>
              <w:t>Projekto veikloms vykdyti reikalingos vykdančiojo pe</w:t>
            </w:r>
            <w:r w:rsidR="00405557">
              <w:rPr>
                <w:rFonts w:ascii="Times New Roman" w:hAnsi="Times New Roman" w:cs="Times New Roman"/>
                <w:color w:val="000000"/>
                <w:sz w:val="24"/>
                <w:szCs w:val="24"/>
              </w:rPr>
              <w:t>rsonalo kelionių, komandiruočių</w:t>
            </w:r>
            <w:r w:rsidR="00EC48FB" w:rsidRPr="00EC48FB">
              <w:rPr>
                <w:rFonts w:ascii="Times New Roman" w:hAnsi="Times New Roman" w:cs="Times New Roman"/>
                <w:color w:val="000000"/>
                <w:sz w:val="24"/>
                <w:szCs w:val="24"/>
              </w:rPr>
              <w:t xml:space="preserve"> transporto (toliau – transporto) Lietuvoje išlaidos apmokamos taikant fiksuotuosius įkainius, kurie nustatomi vadovaujantis Lietuvos Respublikos finansų ministerijos 2015 m. balandžio 24 d. Kuro ir viešojo transporto išlaidų fiksuotųjų įkainių nustatymo tyrimo ataskaita</w:t>
            </w:r>
            <w:r w:rsidR="008C699F" w:rsidRPr="00C0068E">
              <w:rPr>
                <w:rFonts w:ascii="Times New Roman" w:hAnsi="Times New Roman" w:cs="Times New Roman"/>
                <w:color w:val="000000"/>
                <w:sz w:val="24"/>
                <w:szCs w:val="24"/>
              </w:rPr>
              <w:t xml:space="preserve">. Ši ataskaita skelbiama ES struktūrinių fondų svetainėje adresu </w:t>
            </w:r>
            <w:hyperlink r:id="rId12" w:history="1">
              <w:r w:rsidR="008C699F" w:rsidRPr="00C0068E">
                <w:rPr>
                  <w:rStyle w:val="Hipersaitas"/>
                  <w:rFonts w:ascii="Times New Roman" w:hAnsi="Times New Roman" w:cs="Times New Roman"/>
                  <w:sz w:val="24"/>
                  <w:szCs w:val="24"/>
                </w:rPr>
                <w:t>http://www.esinvesticijos.lt/lt/dokumentai/supaprastinto-islaidu-apmokejimo-tyrimai</w:t>
              </w:r>
            </w:hyperlink>
            <w:r w:rsidR="008C699F" w:rsidRPr="00C0068E">
              <w:rPr>
                <w:rFonts w:ascii="Times New Roman" w:hAnsi="Times New Roman" w:cs="Times New Roman"/>
                <w:sz w:val="24"/>
                <w:szCs w:val="24"/>
              </w:rPr>
              <w:t>.</w:t>
            </w:r>
            <w:r w:rsidR="008C699F">
              <w:rPr>
                <w:rFonts w:ascii="Times New Roman" w:hAnsi="Times New Roman" w:cs="Times New Roman"/>
                <w:sz w:val="24"/>
                <w:szCs w:val="24"/>
              </w:rPr>
              <w:t xml:space="preserve"> </w:t>
            </w:r>
          </w:p>
          <w:p w14:paraId="1CFC4471" w14:textId="7238FC9F" w:rsidR="00F11C42" w:rsidRPr="008C699F" w:rsidRDefault="00F11C42" w:rsidP="004155CC">
            <w:pPr>
              <w:pStyle w:val="Sraopastraipa"/>
              <w:tabs>
                <w:tab w:val="left" w:pos="62"/>
                <w:tab w:val="left" w:pos="421"/>
              </w:tabs>
              <w:ind w:left="62" w:right="170"/>
              <w:jc w:val="both"/>
              <w:rPr>
                <w:iCs/>
              </w:rPr>
            </w:pPr>
            <w:r w:rsidRPr="008C699F">
              <w:rPr>
                <w:iCs/>
              </w:rPr>
              <w:t>5.3.</w:t>
            </w:r>
            <w:r w:rsidR="008C699F">
              <w:rPr>
                <w:iCs/>
              </w:rPr>
              <w:t xml:space="preserve"> </w:t>
            </w:r>
            <w:r w:rsidR="008C699F">
              <w:t>DOTS kabinetų ar kitų asmens sveikatos priežiūros įstaigų darbuotojų darbo užmokesčio,</w:t>
            </w:r>
            <w:r w:rsidR="008C699F">
              <w:rPr>
                <w:lang w:eastAsia="lt-LT"/>
              </w:rPr>
              <w:t xml:space="preserve"> apskaičiuoto ir išmokėto už darbo laiką</w:t>
            </w:r>
            <w:r w:rsidR="008C699F">
              <w:t xml:space="preserve">, skirtą Aprašo 14 p. nurodytos </w:t>
            </w:r>
            <w:r w:rsidR="008C699F">
              <w:lastRenderedPageBreak/>
              <w:t>veiklos įgyvendinimui, ir susijusių darbdavio įsipareigojimų išlaidos apmokamos</w:t>
            </w:r>
            <w:r w:rsidR="008C699F">
              <w:rPr>
                <w:lang w:eastAsia="lt-LT"/>
              </w:rPr>
              <w:t xml:space="preserve"> taikant fiksuotuosius įkainius, kurių dydžiai nustatyti Viešojo valdymo institucijų projektų dalyvių darbo užmokesčio fiksuotųjų įkainių nustatymo tyrimo ataskaitoje, kuri skelbiama ES struktūrinių fondų svetainėje </w:t>
            </w:r>
            <w:hyperlink r:id="rId13" w:history="1">
              <w:r w:rsidR="008C699F">
                <w:rPr>
                  <w:rStyle w:val="Hipersaitas"/>
                  <w:lang w:eastAsia="lt-LT"/>
                </w:rPr>
                <w:t>http://www.esinvesticijos.lt/lt/dokumentai/supaprastinto-islaidu-apmokejimo-tyrimai</w:t>
              </w:r>
            </w:hyperlink>
            <w:r w:rsidR="008C699F">
              <w:rPr>
                <w:lang w:eastAsia="lt-LT"/>
              </w:rPr>
              <w:t>.</w:t>
            </w:r>
            <w:r w:rsidR="008C699F">
              <w:t xml:space="preserve"> Šios išlaidos yra tinkamos tik kaip pareiškėjo ir (arba) partnerio nuosavas įnašas.</w:t>
            </w:r>
            <w:r w:rsidRPr="008C699F">
              <w:rPr>
                <w:color w:val="000000"/>
              </w:rPr>
              <w:t xml:space="preserve">; </w:t>
            </w:r>
          </w:p>
          <w:p w14:paraId="3981CE9F" w14:textId="77777777" w:rsidR="0037176C" w:rsidRPr="008C699F" w:rsidRDefault="0037176C" w:rsidP="002C21C8">
            <w:pPr>
              <w:tabs>
                <w:tab w:val="left" w:pos="62"/>
              </w:tabs>
              <w:spacing w:after="0" w:line="240" w:lineRule="auto"/>
              <w:ind w:right="170" w:firstLine="62"/>
              <w:jc w:val="both"/>
              <w:rPr>
                <w:rFonts w:ascii="Times New Roman" w:eastAsia="Times New Roman" w:hAnsi="Times New Roman" w:cs="Times New Roman"/>
                <w:color w:val="000000" w:themeColor="text1"/>
                <w:sz w:val="24"/>
                <w:szCs w:val="24"/>
              </w:rPr>
            </w:pPr>
          </w:p>
          <w:p w14:paraId="4F970ADF" w14:textId="79EDF94C" w:rsidR="00077549" w:rsidRPr="008C699F" w:rsidRDefault="008112B2" w:rsidP="002C21C8">
            <w:pPr>
              <w:tabs>
                <w:tab w:val="left" w:pos="62"/>
              </w:tabs>
              <w:spacing w:after="0" w:line="240" w:lineRule="auto"/>
              <w:ind w:right="170" w:firstLine="62"/>
              <w:jc w:val="both"/>
              <w:rPr>
                <w:rFonts w:ascii="Times New Roman" w:hAnsi="Times New Roman" w:cs="Times New Roman"/>
                <w:color w:val="000000" w:themeColor="text1"/>
                <w:sz w:val="24"/>
                <w:szCs w:val="24"/>
              </w:rPr>
            </w:pPr>
            <w:r w:rsidRPr="008C699F">
              <w:rPr>
                <w:rFonts w:ascii="Times New Roman" w:eastAsia="Times New Roman" w:hAnsi="Times New Roman" w:cs="Times New Roman"/>
                <w:color w:val="000000" w:themeColor="text1"/>
                <w:sz w:val="24"/>
                <w:szCs w:val="24"/>
              </w:rPr>
              <w:t>Projektinio pasiūlymo ir paraiškos parengimo išlaidos yra netinkamos finansuoti.</w:t>
            </w:r>
          </w:p>
        </w:tc>
      </w:tr>
      <w:tr w:rsidR="00077549" w:rsidRPr="00772209" w14:paraId="4BB43018" w14:textId="77777777" w:rsidTr="00471987">
        <w:trPr>
          <w:trHeight w:val="1"/>
        </w:trPr>
        <w:tc>
          <w:tcPr>
            <w:tcW w:w="1867" w:type="dxa"/>
            <w:tcBorders>
              <w:top w:val="single" w:sz="0" w:space="0" w:color="000000"/>
              <w:left w:val="single" w:sz="8" w:space="0" w:color="000000"/>
              <w:bottom w:val="single" w:sz="8" w:space="0" w:color="000000"/>
              <w:right w:val="single" w:sz="8" w:space="0" w:color="000000"/>
            </w:tcBorders>
            <w:shd w:val="clear" w:color="auto" w:fill="FFFFFF"/>
            <w:tcMar>
              <w:left w:w="108" w:type="dxa"/>
              <w:right w:w="108" w:type="dxa"/>
            </w:tcMar>
            <w:vAlign w:val="center"/>
          </w:tcPr>
          <w:p w14:paraId="50299E10"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p>
        </w:tc>
        <w:tc>
          <w:tcPr>
            <w:tcW w:w="2015"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67A1B349"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 xml:space="preserve">Informavimas apie projektą </w:t>
            </w:r>
          </w:p>
        </w:tc>
        <w:tc>
          <w:tcPr>
            <w:tcW w:w="5628" w:type="dxa"/>
            <w:tcBorders>
              <w:top w:val="single" w:sz="0" w:space="0" w:color="000000"/>
              <w:left w:val="single" w:sz="0" w:space="0" w:color="000000"/>
              <w:bottom w:val="single" w:sz="8" w:space="0" w:color="000000"/>
              <w:right w:val="single" w:sz="8" w:space="0" w:color="000000"/>
            </w:tcBorders>
            <w:shd w:val="clear" w:color="auto" w:fill="FFFFFF"/>
            <w:tcMar>
              <w:left w:w="108" w:type="dxa"/>
              <w:right w:w="108" w:type="dxa"/>
            </w:tcMar>
            <w:vAlign w:val="center"/>
          </w:tcPr>
          <w:p w14:paraId="4167F1CE" w14:textId="0397F9E6" w:rsidR="00077549" w:rsidRPr="00772209" w:rsidRDefault="00B6156B" w:rsidP="003C18C9">
            <w:pPr>
              <w:tabs>
                <w:tab w:val="left" w:pos="62"/>
              </w:tabs>
              <w:spacing w:after="0" w:line="240" w:lineRule="auto"/>
              <w:ind w:right="170" w:firstLine="62"/>
              <w:jc w:val="both"/>
              <w:rPr>
                <w:rFonts w:ascii="Times New Roman" w:hAnsi="Times New Roman" w:cs="Times New Roman"/>
                <w:color w:val="000000" w:themeColor="text1"/>
                <w:sz w:val="24"/>
                <w:szCs w:val="24"/>
              </w:rPr>
            </w:pPr>
            <w:r w:rsidRPr="004155CC">
              <w:rPr>
                <w:rFonts w:ascii="Times New Roman" w:hAnsi="Times New Roman" w:cs="Times New Roman"/>
                <w:sz w:val="24"/>
                <w:szCs w:val="24"/>
              </w:rPr>
              <w:t xml:space="preserve">Tinkamos finansuoti tik privalomos informavimo apie projektą priemonės pagal Projektų </w:t>
            </w:r>
            <w:r w:rsidRPr="004155CC">
              <w:rPr>
                <w:rFonts w:ascii="Times New Roman" w:eastAsia="Calibri" w:hAnsi="Times New Roman" w:cs="Times New Roman"/>
                <w:sz w:val="24"/>
                <w:szCs w:val="24"/>
              </w:rPr>
              <w:t>taisyklių 37 skirsnio 450.1, 450.2 ir 450.6 papunkčius</w:t>
            </w:r>
            <w:r>
              <w:rPr>
                <w:rFonts w:ascii="Times New Roman" w:eastAsia="Calibri" w:hAnsi="Times New Roman" w:cs="Times New Roman"/>
                <w:sz w:val="24"/>
                <w:szCs w:val="24"/>
              </w:rPr>
              <w:t xml:space="preserve">. </w:t>
            </w:r>
          </w:p>
        </w:tc>
      </w:tr>
      <w:tr w:rsidR="00077549" w:rsidRPr="00772209" w14:paraId="45B781AA" w14:textId="77777777" w:rsidTr="00471987">
        <w:trPr>
          <w:trHeight w:val="1"/>
        </w:trPr>
        <w:tc>
          <w:tcPr>
            <w:tcW w:w="1867" w:type="dxa"/>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vAlign w:val="center"/>
          </w:tcPr>
          <w:p w14:paraId="5AA5F4C4" w14:textId="77777777" w:rsidR="00077549" w:rsidRPr="00772209" w:rsidRDefault="008112B2" w:rsidP="003C18C9">
            <w:pPr>
              <w:tabs>
                <w:tab w:val="left" w:pos="0"/>
              </w:tabs>
              <w:spacing w:after="0" w:line="240" w:lineRule="auto"/>
              <w:ind w:right="164" w:firstLine="59"/>
              <w:jc w:val="center"/>
              <w:rPr>
                <w:rFonts w:ascii="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w:t>
            </w:r>
          </w:p>
        </w:tc>
        <w:tc>
          <w:tcPr>
            <w:tcW w:w="2015" w:type="dxa"/>
            <w:tcBorders>
              <w:top w:val="single" w:sz="8" w:space="0" w:color="000000"/>
              <w:left w:val="single" w:sz="0" w:space="0" w:color="000000"/>
              <w:bottom w:val="single" w:sz="4" w:space="0" w:color="000000"/>
              <w:right w:val="single" w:sz="8" w:space="0" w:color="000000"/>
            </w:tcBorders>
            <w:shd w:val="clear" w:color="auto" w:fill="FFFFFF"/>
            <w:tcMar>
              <w:left w:w="108" w:type="dxa"/>
              <w:right w:w="108" w:type="dxa"/>
            </w:tcMar>
            <w:vAlign w:val="center"/>
          </w:tcPr>
          <w:p w14:paraId="2BABDA32" w14:textId="77777777" w:rsidR="00077549" w:rsidRPr="00772209" w:rsidRDefault="008112B2" w:rsidP="003C18C9">
            <w:pPr>
              <w:tabs>
                <w:tab w:val="left" w:pos="0"/>
              </w:tabs>
              <w:spacing w:after="0" w:line="240" w:lineRule="auto"/>
              <w:ind w:right="111"/>
              <w:jc w:val="both"/>
              <w:rPr>
                <w:rFonts w:ascii="Times New Roman" w:hAnsi="Times New Roman" w:cs="Times New Roman"/>
                <w:color w:val="000000" w:themeColor="text1"/>
                <w:sz w:val="24"/>
                <w:szCs w:val="24"/>
              </w:rPr>
            </w:pPr>
            <w:r w:rsidRPr="00772209">
              <w:rPr>
                <w:rFonts w:ascii="Times New Roman" w:eastAsia="Times New Roman" w:hAnsi="Times New Roman" w:cs="Times New Roman"/>
                <w:b/>
                <w:color w:val="000000" w:themeColor="text1"/>
                <w:sz w:val="24"/>
                <w:szCs w:val="24"/>
              </w:rPr>
              <w:t>Netiesioginės išlaidos ir kitos išlaidos pagal fiksuotąją projekto išlaidų normą:</w:t>
            </w:r>
          </w:p>
        </w:tc>
        <w:tc>
          <w:tcPr>
            <w:tcW w:w="5628" w:type="dxa"/>
            <w:tcBorders>
              <w:top w:val="single" w:sz="8" w:space="0" w:color="000000"/>
              <w:left w:val="single" w:sz="0" w:space="0" w:color="000000"/>
              <w:bottom w:val="single" w:sz="4" w:space="0" w:color="000000"/>
              <w:right w:val="single" w:sz="8" w:space="0" w:color="000000"/>
            </w:tcBorders>
            <w:shd w:val="clear" w:color="auto" w:fill="FFFFFF"/>
            <w:tcMar>
              <w:left w:w="108" w:type="dxa"/>
              <w:right w:w="108" w:type="dxa"/>
            </w:tcMar>
            <w:vAlign w:val="center"/>
          </w:tcPr>
          <w:p w14:paraId="627ED1AC" w14:textId="77777777" w:rsidR="000D1B43" w:rsidRPr="000044D4" w:rsidRDefault="000D1B43" w:rsidP="000D1B43">
            <w:pPr>
              <w:rPr>
                <w:rFonts w:ascii="Times New Roman" w:hAnsi="Times New Roman" w:cs="Times New Roman"/>
                <w:color w:val="000000"/>
                <w:sz w:val="24"/>
                <w:szCs w:val="24"/>
              </w:rPr>
            </w:pPr>
            <w:r w:rsidRPr="000044D4">
              <w:rPr>
                <w:rFonts w:ascii="Times New Roman" w:hAnsi="Times New Roman" w:cs="Times New Roman"/>
                <w:color w:val="000000"/>
                <w:sz w:val="24"/>
                <w:szCs w:val="24"/>
              </w:rPr>
              <w:t xml:space="preserve">Tinkama finansuoti. </w:t>
            </w:r>
          </w:p>
          <w:p w14:paraId="7ADE8594" w14:textId="4197A6FC" w:rsidR="00077549" w:rsidRPr="00772209" w:rsidRDefault="000D1B43" w:rsidP="00124555">
            <w:pPr>
              <w:tabs>
                <w:tab w:val="left" w:pos="62"/>
              </w:tabs>
              <w:spacing w:after="0" w:line="240" w:lineRule="auto"/>
              <w:ind w:right="170"/>
              <w:jc w:val="both"/>
              <w:rPr>
                <w:rFonts w:ascii="Times New Roman" w:hAnsi="Times New Roman" w:cs="Times New Roman"/>
                <w:color w:val="000000" w:themeColor="text1"/>
                <w:sz w:val="24"/>
                <w:szCs w:val="24"/>
              </w:rPr>
            </w:pPr>
            <w:r w:rsidRPr="000044D4">
              <w:rPr>
                <w:rFonts w:ascii="Times New Roman" w:hAnsi="Times New Roman" w:cs="Times New Roman"/>
                <w:color w:val="000000"/>
                <w:sz w:val="24"/>
                <w:szCs w:val="24"/>
              </w:rPr>
              <w:t>Netiesioginėms projekto išlaidoms apmokėti taikoma fiksuotoji projekto išlaidų norma apskaičiuojama pagal Projektų taisyklių 10 priedą.</w:t>
            </w:r>
          </w:p>
        </w:tc>
      </w:tr>
    </w:tbl>
    <w:p w14:paraId="728AEB0F" w14:textId="77777777" w:rsidR="00C6370A" w:rsidRDefault="00C6370A" w:rsidP="0046516A">
      <w:pPr>
        <w:tabs>
          <w:tab w:val="left" w:pos="0"/>
        </w:tabs>
        <w:spacing w:after="0" w:line="240" w:lineRule="auto"/>
        <w:ind w:firstLine="851"/>
        <w:jc w:val="both"/>
        <w:rPr>
          <w:rFonts w:ascii="Times New Roman" w:eastAsia="Times New Roman" w:hAnsi="Times New Roman" w:cs="Times New Roman"/>
          <w:b/>
          <w:sz w:val="24"/>
          <w:szCs w:val="24"/>
        </w:rPr>
      </w:pPr>
    </w:p>
    <w:p w14:paraId="2BF63D30" w14:textId="151F72FC" w:rsidR="00077549" w:rsidRPr="00772209" w:rsidRDefault="00A7754C" w:rsidP="0046516A">
      <w:pPr>
        <w:tabs>
          <w:tab w:val="left" w:pos="0"/>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b/>
          <w:sz w:val="24"/>
          <w:szCs w:val="24"/>
        </w:rPr>
        <w:t>Pastaba</w:t>
      </w:r>
      <w:r w:rsidR="009D62D7" w:rsidRPr="00772209">
        <w:rPr>
          <w:rFonts w:ascii="Times New Roman" w:eastAsia="Times New Roman" w:hAnsi="Times New Roman" w:cs="Times New Roman"/>
          <w:b/>
          <w:sz w:val="24"/>
          <w:szCs w:val="24"/>
        </w:rPr>
        <w:t>:</w:t>
      </w:r>
      <w:r w:rsidR="007814EA" w:rsidRPr="00772209">
        <w:rPr>
          <w:rFonts w:ascii="Times New Roman" w:eastAsia="Times New Roman" w:hAnsi="Times New Roman" w:cs="Times New Roman"/>
          <w:sz w:val="24"/>
          <w:szCs w:val="24"/>
        </w:rPr>
        <w:t xml:space="preserve"> Paraiškos formos projekto biudžeto lentelė pildoma vadovaujantis Projekto biudžeto formos pildymo instrukcija, pateikta Rekomendacijose dėl projektų išlaidų atitikties Europos Sąjungos struktūrinių fondų reikalavimams.</w:t>
      </w:r>
    </w:p>
    <w:p w14:paraId="7A59BCE5" w14:textId="7CDB7D76" w:rsidR="003C18C9" w:rsidRPr="00772209" w:rsidRDefault="003C18C9" w:rsidP="0046516A">
      <w:pPr>
        <w:tabs>
          <w:tab w:val="left" w:pos="0"/>
        </w:tabs>
        <w:spacing w:after="0" w:line="240" w:lineRule="auto"/>
        <w:ind w:firstLine="851"/>
        <w:jc w:val="both"/>
        <w:rPr>
          <w:rFonts w:ascii="Times New Roman" w:eastAsia="Times New Roman" w:hAnsi="Times New Roman" w:cs="Times New Roman"/>
          <w:sz w:val="24"/>
          <w:szCs w:val="24"/>
        </w:rPr>
      </w:pPr>
    </w:p>
    <w:p w14:paraId="391EDC9E" w14:textId="08FC665D" w:rsidR="009323FD"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009323FD" w:rsidRPr="00772209">
        <w:rPr>
          <w:rFonts w:ascii="Times New Roman" w:eastAsia="Times New Roman" w:hAnsi="Times New Roman" w:cs="Times New Roman"/>
          <w:sz w:val="24"/>
          <w:szCs w:val="24"/>
        </w:rPr>
        <w:t xml:space="preserve">. Išlaidos, apmokamos taikant Aprašo </w:t>
      </w:r>
      <w:r w:rsidR="00B64E90" w:rsidRPr="00772209">
        <w:rPr>
          <w:rFonts w:ascii="Times New Roman" w:eastAsia="Times New Roman" w:hAnsi="Times New Roman" w:cs="Times New Roman"/>
          <w:sz w:val="24"/>
          <w:szCs w:val="24"/>
        </w:rPr>
        <w:t>4</w:t>
      </w:r>
      <w:r w:rsidR="00B64E90">
        <w:rPr>
          <w:rFonts w:ascii="Times New Roman" w:eastAsia="Times New Roman" w:hAnsi="Times New Roman" w:cs="Times New Roman"/>
          <w:sz w:val="24"/>
          <w:szCs w:val="24"/>
        </w:rPr>
        <w:t>2</w:t>
      </w:r>
      <w:r w:rsidR="00B64E90" w:rsidRPr="00772209">
        <w:rPr>
          <w:rFonts w:ascii="Times New Roman" w:eastAsia="Times New Roman" w:hAnsi="Times New Roman" w:cs="Times New Roman"/>
          <w:sz w:val="24"/>
          <w:szCs w:val="24"/>
        </w:rPr>
        <w:t xml:space="preserve"> </w:t>
      </w:r>
      <w:r w:rsidR="009323FD" w:rsidRPr="00772209">
        <w:rPr>
          <w:rFonts w:ascii="Times New Roman" w:eastAsia="Times New Roman" w:hAnsi="Times New Roman" w:cs="Times New Roman"/>
          <w:sz w:val="24"/>
          <w:szCs w:val="24"/>
        </w:rPr>
        <w:t>punkte nurodytus fiksuotuosius įkainius ir fiksuotąją normą</w:t>
      </w:r>
      <w:r w:rsidR="000C58BF">
        <w:rPr>
          <w:rFonts w:ascii="Times New Roman" w:eastAsia="Times New Roman" w:hAnsi="Times New Roman" w:cs="Times New Roman"/>
          <w:sz w:val="24"/>
          <w:szCs w:val="24"/>
        </w:rPr>
        <w:t xml:space="preserve"> ir fiksuotąją sumą</w:t>
      </w:r>
      <w:r w:rsidR="009323FD" w:rsidRPr="00772209">
        <w:rPr>
          <w:rFonts w:ascii="Times New Roman" w:eastAsia="Times New Roman" w:hAnsi="Times New Roman" w:cs="Times New Roman"/>
          <w:sz w:val="24"/>
          <w:szCs w:val="24"/>
        </w:rPr>
        <w:t xml:space="preserve"> turi atitikti šias nuostatas:</w:t>
      </w:r>
    </w:p>
    <w:p w14:paraId="70025AA9" w14:textId="657BFF83" w:rsidR="009323FD"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009323FD" w:rsidRPr="00772209">
        <w:rPr>
          <w:rFonts w:ascii="Times New Roman" w:eastAsia="Times New Roman" w:hAnsi="Times New Roman" w:cs="Times New Roman"/>
          <w:sz w:val="24"/>
          <w:szCs w:val="24"/>
        </w:rPr>
        <w:t>.1.</w:t>
      </w:r>
      <w:r w:rsidR="009323FD" w:rsidRPr="00772209">
        <w:rPr>
          <w:rFonts w:ascii="Times New Roman" w:eastAsia="Times New Roman" w:hAnsi="Times New Roman" w:cs="Times New Roman"/>
          <w:sz w:val="24"/>
          <w:szCs w:val="24"/>
        </w:rPr>
        <w:tab/>
        <w:t>pagal fiksuotuosius įkainius / fiksuotąją normą</w:t>
      </w:r>
      <w:r w:rsidR="000C58BF">
        <w:rPr>
          <w:rFonts w:ascii="Times New Roman" w:eastAsia="Times New Roman" w:hAnsi="Times New Roman" w:cs="Times New Roman"/>
          <w:sz w:val="24"/>
          <w:szCs w:val="24"/>
        </w:rPr>
        <w:t xml:space="preserve"> /</w:t>
      </w:r>
      <w:r w:rsidR="000C58BF" w:rsidRPr="000C58BF">
        <w:rPr>
          <w:rFonts w:ascii="Times New Roman" w:eastAsia="Times New Roman" w:hAnsi="Times New Roman" w:cs="Times New Roman"/>
          <w:sz w:val="24"/>
          <w:szCs w:val="24"/>
        </w:rPr>
        <w:t xml:space="preserve"> </w:t>
      </w:r>
      <w:r w:rsidR="000C58BF">
        <w:rPr>
          <w:rFonts w:ascii="Times New Roman" w:eastAsia="Times New Roman" w:hAnsi="Times New Roman" w:cs="Times New Roman"/>
          <w:sz w:val="24"/>
          <w:szCs w:val="24"/>
        </w:rPr>
        <w:t>fiksuotąją sumą</w:t>
      </w:r>
      <w:r w:rsidR="009323FD" w:rsidRPr="00772209">
        <w:rPr>
          <w:rFonts w:ascii="Times New Roman" w:eastAsia="Times New Roman" w:hAnsi="Times New Roman" w:cs="Times New Roman"/>
          <w:sz w:val="24"/>
          <w:szCs w:val="24"/>
        </w:rPr>
        <w:t xml:space="preserve"> apmokamos išlaidos turi atitikti Projektų taisyklių 35 skirsnį; </w:t>
      </w:r>
    </w:p>
    <w:p w14:paraId="255CE741" w14:textId="46B286A1" w:rsidR="009323FD"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009323FD" w:rsidRPr="00772209">
        <w:rPr>
          <w:rFonts w:ascii="Times New Roman" w:eastAsia="Times New Roman" w:hAnsi="Times New Roman" w:cs="Times New Roman"/>
          <w:sz w:val="24"/>
          <w:szCs w:val="24"/>
        </w:rPr>
        <w:t>.2.</w:t>
      </w:r>
      <w:r w:rsidR="009323FD" w:rsidRPr="00772209">
        <w:rPr>
          <w:rFonts w:ascii="Times New Roman" w:eastAsia="Times New Roman" w:hAnsi="Times New Roman" w:cs="Times New Roman"/>
          <w:sz w:val="24"/>
          <w:szCs w:val="24"/>
        </w:rPr>
        <w:tab/>
      </w:r>
      <w:r w:rsidR="009323FD" w:rsidRPr="00772209">
        <w:rPr>
          <w:rFonts w:ascii="Times New Roman" w:eastAsia="Times New Roman" w:hAnsi="Times New Roman" w:cs="Times New Roman"/>
          <w:sz w:val="24"/>
          <w:szCs w:val="24"/>
          <w:shd w:val="clear" w:color="auto" w:fill="FFFFFF"/>
        </w:rPr>
        <w:t>pareiškėjas turi teisę paraiškoje numatyti mažesnius fiksuotųjų įkainių dydžius, nei jam taikomi Apraše nustatyti dydžiai;</w:t>
      </w:r>
    </w:p>
    <w:p w14:paraId="782064C7" w14:textId="3B78CA50" w:rsidR="009323FD" w:rsidRPr="006A79F1" w:rsidRDefault="002B5BBF"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72209">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009323FD" w:rsidRPr="00772209">
        <w:rPr>
          <w:rFonts w:ascii="Times New Roman" w:eastAsia="Times New Roman" w:hAnsi="Times New Roman" w:cs="Times New Roman"/>
          <w:sz w:val="24"/>
          <w:szCs w:val="24"/>
        </w:rPr>
        <w:t>.3.</w:t>
      </w:r>
      <w:r w:rsidR="009323FD" w:rsidRPr="007E6263">
        <w:rPr>
          <w:rFonts w:ascii="Times New Roman" w:eastAsia="Times New Roman" w:hAnsi="Times New Roman" w:cs="Times New Roman"/>
          <w:sz w:val="24"/>
          <w:szCs w:val="24"/>
        </w:rPr>
        <w:tab/>
        <w:t>projektų išlaidos, kurias numatyta apmokėti taikant fiksuotuosius įkainius, apmokamos atsižvelgiant į projekto sutartyje nustatytus fiksuotuosius</w:t>
      </w:r>
      <w:r w:rsidR="009323FD" w:rsidRPr="00773F6A">
        <w:rPr>
          <w:rFonts w:ascii="Times New Roman" w:eastAsia="Times New Roman" w:hAnsi="Times New Roman" w:cs="Times New Roman"/>
          <w:sz w:val="24"/>
          <w:szCs w:val="24"/>
        </w:rPr>
        <w:t xml:space="preserve"> įkainius ir projekto vykdytojo pateiktus dokumentus, kuriais įrodomas pasiektas rezultatas. Dokumentai, kuriuos reikia pateikti, įrodant pagal fiksuotuosius įkainius apmokamų rezultatų pasiekimą, bus nurodyti projekto sutartyje</w:t>
      </w:r>
      <w:r w:rsidR="009323FD" w:rsidRPr="006A79F1">
        <w:rPr>
          <w:rFonts w:ascii="Times New Roman" w:eastAsia="Times New Roman" w:hAnsi="Times New Roman" w:cs="Times New Roman"/>
          <w:sz w:val="24"/>
          <w:szCs w:val="24"/>
        </w:rPr>
        <w:t>.</w:t>
      </w:r>
    </w:p>
    <w:p w14:paraId="0DC72107" w14:textId="08E09DE8" w:rsidR="009323FD"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sz w:val="24"/>
          <w:szCs w:val="24"/>
        </w:rPr>
      </w:pPr>
      <w:r w:rsidRPr="007E6263">
        <w:rPr>
          <w:rFonts w:ascii="Times New Roman" w:eastAsia="Times New Roman" w:hAnsi="Times New Roman" w:cs="Times New Roman"/>
          <w:sz w:val="24"/>
          <w:szCs w:val="24"/>
        </w:rPr>
        <w:t>4</w:t>
      </w:r>
      <w:r w:rsidRPr="00CD3313">
        <w:rPr>
          <w:rFonts w:ascii="Times New Roman" w:eastAsia="Times New Roman" w:hAnsi="Times New Roman" w:cs="Times New Roman"/>
          <w:sz w:val="24"/>
          <w:szCs w:val="24"/>
        </w:rPr>
        <w:t>4</w:t>
      </w:r>
      <w:r w:rsidR="009323FD" w:rsidRPr="00CD3313">
        <w:rPr>
          <w:rFonts w:ascii="Times New Roman" w:eastAsia="Times New Roman" w:hAnsi="Times New Roman" w:cs="Times New Roman"/>
          <w:sz w:val="24"/>
          <w:szCs w:val="24"/>
        </w:rPr>
        <w:t>. Pajamoms iš projekto veiklų, gautoms projekto įgyvendinimo metu ir po projekto finansavimo pabaigos, yra</w:t>
      </w:r>
      <w:r w:rsidR="009323FD" w:rsidRPr="00772209">
        <w:rPr>
          <w:rFonts w:ascii="Times New Roman" w:eastAsia="Times New Roman" w:hAnsi="Times New Roman" w:cs="Times New Roman"/>
          <w:sz w:val="24"/>
          <w:szCs w:val="24"/>
        </w:rPr>
        <w:t xml:space="preserve"> taikomi reikalavimai, nustatyti Projektų taisyklių 36 skirsnyje.</w:t>
      </w:r>
    </w:p>
    <w:p w14:paraId="395E27A3" w14:textId="0BF2B6C4" w:rsidR="00077549" w:rsidRPr="00772209" w:rsidRDefault="002B5BBF"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 xml:space="preserve">. Pagal priemonę yra apmokamos tik tos Aprašo </w:t>
      </w:r>
      <w:r w:rsidR="006C00A7" w:rsidRPr="00772209">
        <w:rPr>
          <w:rFonts w:ascii="Times New Roman" w:eastAsia="Times New Roman" w:hAnsi="Times New Roman" w:cs="Times New Roman"/>
          <w:color w:val="000000" w:themeColor="text1"/>
          <w:sz w:val="24"/>
          <w:szCs w:val="24"/>
        </w:rPr>
        <w:t>4</w:t>
      </w:r>
      <w:r w:rsidR="006C00A7">
        <w:rPr>
          <w:rFonts w:ascii="Times New Roman" w:eastAsia="Times New Roman" w:hAnsi="Times New Roman" w:cs="Times New Roman"/>
          <w:color w:val="000000" w:themeColor="text1"/>
          <w:sz w:val="24"/>
          <w:szCs w:val="24"/>
        </w:rPr>
        <w:t>2</w:t>
      </w:r>
      <w:r w:rsidR="006C00A7"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punkte nurodytos išlaidos, kurios </w:t>
      </w:r>
      <w:r w:rsidR="006C00A7">
        <w:rPr>
          <w:rFonts w:ascii="Times New Roman" w:eastAsia="Times New Roman" w:hAnsi="Times New Roman" w:cs="Times New Roman"/>
          <w:color w:val="000000" w:themeColor="text1"/>
          <w:sz w:val="24"/>
          <w:szCs w:val="24"/>
        </w:rPr>
        <w:t>bus</w:t>
      </w:r>
      <w:r w:rsidR="006C00A7"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patirtos projekto vykdytojo, partnerio (-ių) ar projekto veiklų dalyvio (-ių) </w:t>
      </w:r>
      <w:r w:rsidR="006C00A7">
        <w:rPr>
          <w:rFonts w:ascii="Times New Roman" w:eastAsia="Times New Roman" w:hAnsi="Times New Roman" w:cs="Times New Roman"/>
          <w:color w:val="000000" w:themeColor="text1"/>
          <w:sz w:val="24"/>
          <w:szCs w:val="24"/>
        </w:rPr>
        <w:t xml:space="preserve">įgyvendinant Aprašo 14 punkte nurodytas atitinkamas veiklas. </w:t>
      </w:r>
    </w:p>
    <w:p w14:paraId="6C3145ED" w14:textId="16EE41B6" w:rsidR="00077549" w:rsidRPr="00772209" w:rsidRDefault="003B4828"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B5BBF">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 xml:space="preserve">. </w:t>
      </w:r>
      <w:r w:rsidR="006A79F1" w:rsidRPr="006A79F1">
        <w:rPr>
          <w:rFonts w:ascii="Times New Roman" w:hAnsi="Times New Roman" w:cs="Times New Roman"/>
          <w:sz w:val="24"/>
          <w:szCs w:val="24"/>
        </w:rPr>
        <w:t xml:space="preserve"> </w:t>
      </w:r>
      <w:r w:rsidR="006A79F1" w:rsidRPr="007E6263">
        <w:rPr>
          <w:rFonts w:ascii="Times New Roman" w:hAnsi="Times New Roman" w:cs="Times New Roman"/>
          <w:sz w:val="24"/>
          <w:szCs w:val="24"/>
        </w:rPr>
        <w:t xml:space="preserve">Projekto išlaidos apmokamos supaprastintai, </w:t>
      </w:r>
      <w:r w:rsidR="006A79F1">
        <w:rPr>
          <w:rFonts w:ascii="Times New Roman" w:eastAsia="Times New Roman" w:hAnsi="Times New Roman" w:cs="Times New Roman"/>
          <w:sz w:val="24"/>
        </w:rPr>
        <w:t>k</w:t>
      </w:r>
      <w:r w:rsidR="006A79F1" w:rsidRPr="00C07A07">
        <w:rPr>
          <w:rFonts w:ascii="Times New Roman" w:eastAsia="Times New Roman" w:hAnsi="Times New Roman" w:cs="Times New Roman"/>
          <w:sz w:val="24"/>
        </w:rPr>
        <w:t>ai projektas bendrai finansuojamas iš E</w:t>
      </w:r>
      <w:r w:rsidR="006A79F1">
        <w:rPr>
          <w:rFonts w:ascii="Times New Roman" w:eastAsia="Times New Roman" w:hAnsi="Times New Roman" w:cs="Times New Roman"/>
          <w:sz w:val="24"/>
        </w:rPr>
        <w:t>uropos socialinio fondo</w:t>
      </w:r>
      <w:r w:rsidR="006A79F1" w:rsidRPr="00C07A07">
        <w:rPr>
          <w:rFonts w:ascii="Times New Roman" w:eastAsia="Times New Roman" w:hAnsi="Times New Roman" w:cs="Times New Roman"/>
          <w:sz w:val="24"/>
        </w:rPr>
        <w:t xml:space="preserve"> lėšų ir jam skiriamo finansavimo lėšų suma neviršija 50 000 eurų (penkiasdešimt tūkstančių eurų)</w:t>
      </w:r>
      <w:r w:rsidR="006A79F1">
        <w:rPr>
          <w:rFonts w:ascii="Times New Roman" w:eastAsia="Times New Roman" w:hAnsi="Times New Roman" w:cs="Times New Roman"/>
          <w:sz w:val="24"/>
        </w:rPr>
        <w:t>.</w:t>
      </w:r>
      <w:r w:rsidR="006A79F1" w:rsidRPr="00C07A07">
        <w:rPr>
          <w:rFonts w:ascii="Times New Roman" w:eastAsia="Times New Roman" w:hAnsi="Times New Roman" w:cs="Times New Roman"/>
          <w:sz w:val="24"/>
        </w:rPr>
        <w:t xml:space="preserve"> </w:t>
      </w:r>
    </w:p>
    <w:p w14:paraId="7B63CE90" w14:textId="51B22897" w:rsidR="0065581C" w:rsidRPr="00772209" w:rsidRDefault="003B4828"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B5BBF">
        <w:rPr>
          <w:rFonts w:ascii="Times New Roman" w:eastAsia="Times New Roman" w:hAnsi="Times New Roman" w:cs="Times New Roman"/>
          <w:color w:val="000000" w:themeColor="text1"/>
          <w:sz w:val="24"/>
          <w:szCs w:val="24"/>
        </w:rPr>
        <w:t>7</w:t>
      </w:r>
      <w:r w:rsidR="0065581C" w:rsidRPr="00772209">
        <w:rPr>
          <w:rFonts w:ascii="Times New Roman" w:eastAsia="Times New Roman" w:hAnsi="Times New Roman" w:cs="Times New Roman"/>
          <w:color w:val="000000" w:themeColor="text1"/>
          <w:sz w:val="24"/>
          <w:szCs w:val="24"/>
        </w:rPr>
        <w:t xml:space="preserve">. Projekto vykdytojui nepasiekus įsipareigotų pasiekti stebėsenos rodiklių reikšmių, taikomos Projekto taisyklių IV skyriaus </w:t>
      </w:r>
      <w:r w:rsidR="007D4536">
        <w:rPr>
          <w:rFonts w:ascii="Times New Roman" w:eastAsia="Times New Roman" w:hAnsi="Times New Roman" w:cs="Times New Roman"/>
          <w:color w:val="000000" w:themeColor="text1"/>
          <w:sz w:val="24"/>
          <w:szCs w:val="24"/>
        </w:rPr>
        <w:t>22</w:t>
      </w:r>
      <w:r w:rsidR="0065581C" w:rsidRPr="00772209">
        <w:rPr>
          <w:rFonts w:ascii="Times New Roman" w:eastAsia="Times New Roman" w:hAnsi="Times New Roman" w:cs="Times New Roman"/>
          <w:color w:val="000000" w:themeColor="text1"/>
          <w:sz w:val="24"/>
          <w:szCs w:val="24"/>
        </w:rPr>
        <w:t xml:space="preserve"> skirsnio nuostatos.</w:t>
      </w:r>
    </w:p>
    <w:p w14:paraId="6B761F00" w14:textId="3ACC1713" w:rsidR="00EE45A8" w:rsidRPr="00772209" w:rsidRDefault="003B4828"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B5BBF">
        <w:rPr>
          <w:rFonts w:ascii="Times New Roman" w:eastAsia="Times New Roman" w:hAnsi="Times New Roman" w:cs="Times New Roman"/>
          <w:color w:val="000000" w:themeColor="text1"/>
          <w:sz w:val="24"/>
          <w:szCs w:val="24"/>
        </w:rPr>
        <w:t>8</w:t>
      </w:r>
      <w:r w:rsidR="00EE45A8" w:rsidRPr="00772209">
        <w:rPr>
          <w:rFonts w:ascii="Times New Roman" w:eastAsia="Times New Roman" w:hAnsi="Times New Roman" w:cs="Times New Roman"/>
          <w:color w:val="000000" w:themeColor="text1"/>
          <w:sz w:val="24"/>
          <w:szCs w:val="24"/>
        </w:rPr>
        <w:t xml:space="preserve">. </w:t>
      </w:r>
      <w:r w:rsidR="004B78FF" w:rsidRPr="00772209">
        <w:rPr>
          <w:rFonts w:ascii="Times New Roman" w:eastAsia="Times New Roman" w:hAnsi="Times New Roman" w:cs="Times New Roman"/>
          <w:color w:val="000000" w:themeColor="text1"/>
          <w:sz w:val="24"/>
          <w:szCs w:val="24"/>
        </w:rPr>
        <w:t>Projekto veiklos (taip pat viešieji pirkimai) gali būti pradėtos vykdyti prieš projekto sutarčių pasirašymą, bet ne anksčiau kaip 2014 m. sausio 1 d. 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3EF86A4A" w14:textId="6089ACFE" w:rsidR="006A31DB" w:rsidRDefault="006A31DB"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p>
    <w:p w14:paraId="6F2C64D7" w14:textId="77777777" w:rsidR="00077549" w:rsidRPr="00772209" w:rsidRDefault="008112B2" w:rsidP="00977193">
      <w:pPr>
        <w:tabs>
          <w:tab w:val="left" w:pos="0"/>
          <w:tab w:val="left" w:pos="1276"/>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lastRenderedPageBreak/>
        <w:t>V SKYRIUS</w:t>
      </w:r>
    </w:p>
    <w:p w14:paraId="15257F93" w14:textId="77777777" w:rsidR="00077549" w:rsidRPr="00772209" w:rsidRDefault="008112B2" w:rsidP="00977193">
      <w:pPr>
        <w:tabs>
          <w:tab w:val="left" w:pos="0"/>
          <w:tab w:val="left" w:pos="1276"/>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PARAIŠKŲ RENGIMAS, PAREIŠKĖJO INFORMAVIMAS, KONSULTAVIMAS, PARAIŠKŲ TEIKIMAS IR VERTINIMAS</w:t>
      </w:r>
    </w:p>
    <w:p w14:paraId="5A9BDA6E" w14:textId="77777777" w:rsidR="00077549" w:rsidRPr="00772209" w:rsidRDefault="00077549" w:rsidP="0046516A">
      <w:pPr>
        <w:tabs>
          <w:tab w:val="left" w:pos="0"/>
          <w:tab w:val="left" w:pos="1276"/>
        </w:tabs>
        <w:spacing w:after="0" w:line="240" w:lineRule="auto"/>
        <w:ind w:firstLine="851"/>
        <w:jc w:val="both"/>
        <w:rPr>
          <w:rFonts w:ascii="Times New Roman" w:eastAsia="Times New Roman" w:hAnsi="Times New Roman" w:cs="Times New Roman"/>
          <w:color w:val="000000" w:themeColor="text1"/>
          <w:sz w:val="24"/>
          <w:szCs w:val="24"/>
        </w:rPr>
      </w:pPr>
    </w:p>
    <w:p w14:paraId="2817985C" w14:textId="429E1529" w:rsidR="00FA632F" w:rsidRPr="00772209" w:rsidRDefault="003B4828" w:rsidP="0046516A">
      <w:pPr>
        <w:shd w:val="clear" w:color="auto" w:fill="FFFFFF" w:themeFill="background1"/>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2B5BBF">
        <w:rPr>
          <w:rFonts w:ascii="Times New Roman" w:eastAsia="Times New Roman" w:hAnsi="Times New Roman" w:cs="Times New Roman"/>
          <w:color w:val="000000" w:themeColor="text1"/>
          <w:sz w:val="24"/>
          <w:szCs w:val="24"/>
        </w:rPr>
        <w:t>9</w:t>
      </w:r>
      <w:r w:rsidR="008112B2" w:rsidRPr="00772209">
        <w:rPr>
          <w:rFonts w:ascii="Times New Roman" w:eastAsia="Times New Roman" w:hAnsi="Times New Roman" w:cs="Times New Roman"/>
          <w:color w:val="000000" w:themeColor="text1"/>
          <w:sz w:val="24"/>
          <w:szCs w:val="24"/>
        </w:rPr>
        <w:t>.</w:t>
      </w:r>
      <w:r w:rsidR="00FA632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Savivaldybių vykdomosios institucijos (toliau - savivaldybių institucijos) iki Regiono plėtros tarybos sekretoriato kvietime teikti projektinius pasiūlymus nurodyto termino turi Regiono plėtros tarybos sekretoriatui raštu pateikti projektinius pasiūlymus dėl regiono projektų įgyvendinimo (toliau </w:t>
      </w:r>
      <w:r w:rsidR="00FA632F"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 xml:space="preserve"> projektinis pasiūlymas) pagal formą,</w:t>
      </w:r>
      <w:r w:rsidR="00FA632F" w:rsidRPr="00772209">
        <w:rPr>
          <w:rFonts w:ascii="Times New Roman" w:eastAsia="Times New Roman" w:hAnsi="Times New Roman" w:cs="Times New Roman"/>
          <w:color w:val="000000" w:themeColor="text1"/>
          <w:sz w:val="24"/>
          <w:szCs w:val="24"/>
        </w:rPr>
        <w:t xml:space="preserve"> nustatytą Regionų projektų atrankos tvarkos apraše.</w:t>
      </w:r>
    </w:p>
    <w:p w14:paraId="2C3CD891" w14:textId="459E96E4" w:rsidR="00077549" w:rsidRPr="00772209" w:rsidRDefault="002B5BBF" w:rsidP="0046516A">
      <w:pPr>
        <w:shd w:val="clear" w:color="auto" w:fill="FFFFFF" w:themeFill="background1"/>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008112B2" w:rsidRPr="00772209">
        <w:rPr>
          <w:rFonts w:ascii="Times New Roman" w:eastAsia="Times New Roman" w:hAnsi="Times New Roman" w:cs="Times New Roman"/>
          <w:color w:val="000000" w:themeColor="text1"/>
          <w:sz w:val="24"/>
          <w:szCs w:val="24"/>
        </w:rPr>
        <w:t>. Regiono plėtros taryba, Regiono plėtros tarybos sekretoriatui įvertinus projektinius pasiūlymus, priima sprendimą dėl regionų projektų sąrašo (-ų) sudarymo. Į regiono projektų sąrašą gali būti įtraukti tik Projektų taisyklių 7 skirsnyje nustatytus reikalavimus atitinkantys projektai. Pareiškėjai, kurių projektai įtraukti į regiono projektų sąrašą, įgyja teisę teikti paraišką finansuoti projektą.</w:t>
      </w:r>
    </w:p>
    <w:p w14:paraId="354CEFAB" w14:textId="700F903A" w:rsidR="00077549" w:rsidRPr="00772209" w:rsidRDefault="002B5BBF"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r w:rsidR="00B36CCD"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Siekdamas gauti finansavimą, pareiškėjas turi užpildyti paraišką, kurios iš dalies užpildyta forma PDF formatu skelbiama ES struktūrinių fondų svetainės </w:t>
      </w:r>
      <w:hyperlink r:id="rId14">
        <w:r w:rsidR="008112B2" w:rsidRPr="00772209">
          <w:rPr>
            <w:rFonts w:ascii="Times New Roman" w:eastAsia="Times New Roman" w:hAnsi="Times New Roman" w:cs="Times New Roman"/>
            <w:color w:val="000000" w:themeColor="text1"/>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 xml:space="preserve"> skiltyje „Finansavimas/Planuojami valstybės (regionų) projektai“ prie konkretaus planuojamo projekto „susijusių dokumentų“.</w:t>
      </w:r>
    </w:p>
    <w:p w14:paraId="6393476A" w14:textId="11D8426C"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w:t>
      </w:r>
      <w:r w:rsidR="000E268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Pareiškėjas pildo paraišką ir kartu su </w:t>
      </w:r>
      <w:r w:rsidR="008112B2" w:rsidRPr="00772209">
        <w:rPr>
          <w:rFonts w:ascii="Times New Roman" w:eastAsia="Times New Roman" w:hAnsi="Times New Roman" w:cs="Times New Roman"/>
          <w:color w:val="000000" w:themeColor="text1"/>
          <w:sz w:val="24"/>
          <w:szCs w:val="24"/>
          <w:shd w:val="clear" w:color="auto" w:fill="FFFFFF" w:themeFill="background1"/>
        </w:rPr>
        <w:t xml:space="preserve">Aprašo </w:t>
      </w:r>
      <w:r w:rsidR="006F0AB8" w:rsidRPr="00772209">
        <w:rPr>
          <w:rFonts w:ascii="Times New Roman" w:eastAsia="Times New Roman" w:hAnsi="Times New Roman" w:cs="Times New Roman"/>
          <w:color w:val="000000" w:themeColor="text1"/>
          <w:sz w:val="24"/>
          <w:szCs w:val="24"/>
          <w:shd w:val="clear" w:color="auto" w:fill="FFFFFF" w:themeFill="background1"/>
        </w:rPr>
        <w:t>5</w:t>
      </w:r>
      <w:r w:rsidR="00772209" w:rsidRPr="00772209">
        <w:rPr>
          <w:rFonts w:ascii="Times New Roman" w:eastAsia="Times New Roman" w:hAnsi="Times New Roman" w:cs="Times New Roman"/>
          <w:color w:val="000000" w:themeColor="text1"/>
          <w:sz w:val="24"/>
          <w:szCs w:val="24"/>
          <w:shd w:val="clear" w:color="auto" w:fill="FFFFFF" w:themeFill="background1"/>
        </w:rPr>
        <w:t>4</w:t>
      </w:r>
      <w:r w:rsidR="008112B2" w:rsidRPr="00772209">
        <w:rPr>
          <w:rFonts w:ascii="Times New Roman" w:eastAsia="Times New Roman" w:hAnsi="Times New Roman" w:cs="Times New Roman"/>
          <w:color w:val="000000" w:themeColor="text1"/>
          <w:sz w:val="24"/>
          <w:szCs w:val="24"/>
          <w:shd w:val="clear" w:color="auto" w:fill="FFFFFF" w:themeFill="background1"/>
        </w:rPr>
        <w:t xml:space="preserve"> punkte</w:t>
      </w:r>
      <w:r w:rsidR="006F0AB8" w:rsidRPr="00772209">
        <w:rPr>
          <w:rFonts w:ascii="Times New Roman" w:eastAsia="Times New Roman" w:hAnsi="Times New Roman" w:cs="Times New Roman"/>
          <w:color w:val="000000" w:themeColor="text1"/>
          <w:sz w:val="24"/>
          <w:szCs w:val="24"/>
          <w:shd w:val="clear" w:color="auto" w:fill="FFFFFF" w:themeFill="background1"/>
        </w:rPr>
        <w:t xml:space="preserve"> </w:t>
      </w:r>
      <w:r w:rsidR="008112B2" w:rsidRPr="00772209">
        <w:rPr>
          <w:rFonts w:ascii="Times New Roman" w:eastAsia="Times New Roman" w:hAnsi="Times New Roman" w:cs="Times New Roman"/>
          <w:color w:val="000000" w:themeColor="text1"/>
          <w:sz w:val="24"/>
          <w:szCs w:val="24"/>
        </w:rPr>
        <w:t xml:space="preserve">nurodytais priedais teikia įgyvendinančiajai institucijai per Iš Europos Sąjungos struktūrinių fondų bendrai finansuojamų projektų Duomenų mainų svetainę (toliau – DMS) arba raštu (kartu pateikdamas į elektroninę laikmeną įrašytą paraišką ir jos priedus PDF formatu), jei nėra užtikrintos DMS funkcinės galimybės, Projektų taisyklių 12 skirsnyje nustatyta tvarka. Pareiškėjas prie DMS jungiasi naudodamasis Valstybės informacinių išteklių sąveikumo platforma, užsiregistravęs </w:t>
      </w:r>
      <w:r w:rsidR="00303D5A" w:rsidRPr="00772209">
        <w:rPr>
          <w:rFonts w:ascii="Times New Roman" w:eastAsia="Times New Roman" w:hAnsi="Times New Roman" w:cs="Times New Roman"/>
          <w:color w:val="000000" w:themeColor="text1"/>
          <w:sz w:val="24"/>
          <w:szCs w:val="24"/>
        </w:rPr>
        <w:t>j</w:t>
      </w:r>
      <w:r w:rsidR="00303D5A">
        <w:rPr>
          <w:rFonts w:ascii="Times New Roman" w:eastAsia="Times New Roman" w:hAnsi="Times New Roman" w:cs="Times New Roman"/>
          <w:color w:val="000000" w:themeColor="text1"/>
          <w:sz w:val="24"/>
          <w:szCs w:val="24"/>
        </w:rPr>
        <w:t>is</w:t>
      </w:r>
      <w:r w:rsidR="00303D5A"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tampa DMS naudotoju.</w:t>
      </w:r>
    </w:p>
    <w:p w14:paraId="2427949C" w14:textId="3078F583"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w:t>
      </w:r>
      <w:r w:rsidR="000E268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Jei laikinai nėra užtikrintos DMS funkcinės galimybės ir dėl to pareiškėjas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pareiškėją raštu / per DMS. </w:t>
      </w:r>
    </w:p>
    <w:p w14:paraId="1D7CFC1E" w14:textId="2B6F78FC" w:rsidR="00077549" w:rsidRPr="00772209" w:rsidRDefault="003B4828" w:rsidP="0046516A">
      <w:pPr>
        <w:tabs>
          <w:tab w:val="left" w:pos="0"/>
          <w:tab w:val="left" w:pos="1418"/>
        </w:tabs>
        <w:suppressAutoHyphen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w:t>
      </w:r>
      <w:r w:rsidR="000E268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Jeigu vadovaujantis Aprašo 5</w:t>
      </w:r>
      <w:r w:rsidR="00772209" w:rsidRPr="00772209">
        <w:rPr>
          <w:rFonts w:ascii="Times New Roman" w:eastAsia="Times New Roman" w:hAnsi="Times New Roman" w:cs="Times New Roman"/>
          <w:color w:val="000000" w:themeColor="text1"/>
          <w:sz w:val="24"/>
          <w:szCs w:val="24"/>
        </w:rPr>
        <w:t>1</w:t>
      </w:r>
      <w:r w:rsidR="006F0AB8"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punktu paraiška teikiama raštu, ji gali būti teikiama vienu iš šių būdų:</w:t>
      </w:r>
    </w:p>
    <w:p w14:paraId="5EE0BD66" w14:textId="6E811F94" w:rsidR="00077549" w:rsidRPr="00772209" w:rsidRDefault="003B4828" w:rsidP="0046516A">
      <w:pPr>
        <w:tabs>
          <w:tab w:val="left" w:pos="0"/>
          <w:tab w:val="left" w:pos="1418"/>
        </w:tabs>
        <w:suppressAutoHyphen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ECEDC3A" w14:textId="6AA56E45" w:rsidR="00077549" w:rsidRPr="00772209" w:rsidRDefault="003B4828" w:rsidP="0046516A">
      <w:pPr>
        <w:tabs>
          <w:tab w:val="left" w:pos="0"/>
          <w:tab w:val="left" w:pos="1418"/>
        </w:tabs>
        <w:suppressAutoHyphen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10E385AC" w14:textId="6784307F"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w:t>
      </w:r>
      <w:r w:rsidR="005B5423"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Kartu su paraiška pareiškėjas turi pateikti šiuos priedus:</w:t>
      </w:r>
    </w:p>
    <w:p w14:paraId="038BE0D8" w14:textId="55455366"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įgaliojimą pasirašyti paraišką, jei paraišką pasirašo ne pareiškėjo organizacijos vadovas;</w:t>
      </w:r>
    </w:p>
    <w:p w14:paraId="57494E18" w14:textId="2E85A46C"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w:t>
      </w:r>
      <w:r w:rsidR="00FF0525">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 xml:space="preserve">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(forma skelbiama ES struktūrinių fondų svetainės </w:t>
      </w:r>
      <w:hyperlink r:id="rId15">
        <w:r w:rsidR="008112B2" w:rsidRPr="00772209">
          <w:rPr>
            <w:rFonts w:ascii="Times New Roman" w:eastAsia="Times New Roman" w:hAnsi="Times New Roman" w:cs="Times New Roman"/>
            <w:color w:val="000000" w:themeColor="text1"/>
            <w:sz w:val="24"/>
            <w:szCs w:val="24"/>
            <w:u w:val="single"/>
          </w:rPr>
          <w:t>www.esinvesticijos.lt</w:t>
        </w:r>
      </w:hyperlink>
      <w:r w:rsidR="008112B2" w:rsidRPr="00772209">
        <w:rPr>
          <w:rFonts w:ascii="Times New Roman" w:eastAsia="Times New Roman" w:hAnsi="Times New Roman" w:cs="Times New Roman"/>
          <w:color w:val="000000" w:themeColor="text1"/>
          <w:sz w:val="24"/>
          <w:szCs w:val="24"/>
        </w:rPr>
        <w:t xml:space="preserve"> skiltyje „Dokumentai“, ieškant dokumento tipo „paraiškų priedų formos“)</w:t>
      </w:r>
      <w:r w:rsidR="00BB49F0" w:rsidRPr="00772209">
        <w:rPr>
          <w:rFonts w:ascii="Times New Roman" w:eastAsia="Times New Roman" w:hAnsi="Times New Roman" w:cs="Times New Roman"/>
          <w:color w:val="000000" w:themeColor="text1"/>
          <w:sz w:val="24"/>
          <w:szCs w:val="24"/>
        </w:rPr>
        <w:t>.</w:t>
      </w:r>
    </w:p>
    <w:p w14:paraId="4CABD36D" w14:textId="304B1956"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2B5BBF">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Paraiškų pateikimo paskutinė diena nustatoma </w:t>
      </w:r>
      <w:r w:rsidR="007754EF" w:rsidRPr="00772209">
        <w:rPr>
          <w:rFonts w:ascii="Times New Roman" w:eastAsia="Times New Roman" w:hAnsi="Times New Roman" w:cs="Times New Roman"/>
          <w:color w:val="000000" w:themeColor="text1"/>
          <w:sz w:val="24"/>
          <w:szCs w:val="24"/>
        </w:rPr>
        <w:t>regionų</w:t>
      </w:r>
      <w:r w:rsidR="008112B2" w:rsidRPr="00772209">
        <w:rPr>
          <w:rFonts w:ascii="Times New Roman" w:eastAsia="Times New Roman" w:hAnsi="Times New Roman" w:cs="Times New Roman"/>
          <w:color w:val="000000" w:themeColor="text1"/>
          <w:sz w:val="24"/>
          <w:szCs w:val="24"/>
        </w:rPr>
        <w:t xml:space="preserve"> projektų sąraše</w:t>
      </w:r>
      <w:r w:rsidR="007754EF" w:rsidRPr="00772209">
        <w:rPr>
          <w:rFonts w:ascii="Times New Roman" w:eastAsia="Times New Roman" w:hAnsi="Times New Roman" w:cs="Times New Roman"/>
          <w:color w:val="000000" w:themeColor="text1"/>
          <w:sz w:val="24"/>
          <w:szCs w:val="24"/>
        </w:rPr>
        <w:t>, kuris skelbiamas ES struktūrinių fondų svetainėje www.esinvesticijos.lt</w:t>
      </w:r>
      <w:r w:rsidR="008112B2" w:rsidRPr="00772209">
        <w:rPr>
          <w:rFonts w:ascii="Times New Roman" w:eastAsia="Times New Roman" w:hAnsi="Times New Roman" w:cs="Times New Roman"/>
          <w:color w:val="000000" w:themeColor="text1"/>
          <w:sz w:val="24"/>
          <w:szCs w:val="24"/>
        </w:rPr>
        <w:t xml:space="preserve">. Pareiškėjui praleidus </w:t>
      </w:r>
      <w:r w:rsidR="007754EF" w:rsidRPr="00772209">
        <w:rPr>
          <w:rFonts w:ascii="Times New Roman" w:eastAsia="Times New Roman" w:hAnsi="Times New Roman" w:cs="Times New Roman"/>
          <w:color w:val="000000" w:themeColor="text1"/>
          <w:sz w:val="24"/>
          <w:szCs w:val="24"/>
        </w:rPr>
        <w:t>regionų</w:t>
      </w:r>
      <w:r w:rsidR="008112B2" w:rsidRPr="00772209">
        <w:rPr>
          <w:rFonts w:ascii="Times New Roman" w:eastAsia="Times New Roman" w:hAnsi="Times New Roman" w:cs="Times New Roman"/>
          <w:color w:val="000000" w:themeColor="text1"/>
          <w:sz w:val="24"/>
          <w:szCs w:val="24"/>
        </w:rPr>
        <w:t xml:space="preserve"> projektų sąraše nustatytą paraiškos pateikimo terminą, sprendimą dėl paraiškos priėmimo, atsižvelgdama į termino praleidimo priežastis, priima įgyvendinančioji institucija.</w:t>
      </w:r>
    </w:p>
    <w:p w14:paraId="76DAE75E" w14:textId="4C17CDCF"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CC63EA">
        <w:rPr>
          <w:rFonts w:ascii="Times New Roman" w:eastAsia="Times New Roman" w:hAnsi="Times New Roman" w:cs="Times New Roman"/>
          <w:color w:val="000000" w:themeColor="text1"/>
          <w:sz w:val="24"/>
          <w:szCs w:val="24"/>
        </w:rPr>
        <w:t>7</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Pareiškėja</w:t>
      </w:r>
      <w:r w:rsidR="007754EF" w:rsidRPr="00772209">
        <w:rPr>
          <w:rFonts w:ascii="Times New Roman" w:eastAsia="Times New Roman" w:hAnsi="Times New Roman" w:cs="Times New Roman"/>
          <w:color w:val="000000" w:themeColor="text1"/>
          <w:sz w:val="24"/>
          <w:szCs w:val="24"/>
        </w:rPr>
        <w:t>i</w:t>
      </w:r>
      <w:r w:rsidR="008112B2" w:rsidRPr="00772209">
        <w:rPr>
          <w:rFonts w:ascii="Times New Roman" w:eastAsia="Times New Roman" w:hAnsi="Times New Roman" w:cs="Times New Roman"/>
          <w:color w:val="000000" w:themeColor="text1"/>
          <w:sz w:val="24"/>
          <w:szCs w:val="24"/>
        </w:rPr>
        <w:t xml:space="preserve"> informuojam</w:t>
      </w:r>
      <w:r w:rsidR="007754EF" w:rsidRPr="00772209">
        <w:rPr>
          <w:rFonts w:ascii="Times New Roman" w:eastAsia="Times New Roman" w:hAnsi="Times New Roman" w:cs="Times New Roman"/>
          <w:color w:val="000000" w:themeColor="text1"/>
          <w:sz w:val="24"/>
          <w:szCs w:val="24"/>
        </w:rPr>
        <w:t>i</w:t>
      </w:r>
      <w:r w:rsidR="008112B2" w:rsidRPr="00772209">
        <w:rPr>
          <w:rFonts w:ascii="Times New Roman" w:eastAsia="Times New Roman" w:hAnsi="Times New Roman" w:cs="Times New Roman"/>
          <w:color w:val="000000" w:themeColor="text1"/>
          <w:sz w:val="24"/>
          <w:szCs w:val="24"/>
        </w:rPr>
        <w:t xml:space="preserve"> ir konsultuojam</w:t>
      </w:r>
      <w:r w:rsidR="007754EF" w:rsidRPr="00772209">
        <w:rPr>
          <w:rFonts w:ascii="Times New Roman" w:eastAsia="Times New Roman" w:hAnsi="Times New Roman" w:cs="Times New Roman"/>
          <w:color w:val="000000" w:themeColor="text1"/>
          <w:sz w:val="24"/>
          <w:szCs w:val="24"/>
        </w:rPr>
        <w:t>i</w:t>
      </w:r>
      <w:r w:rsidR="008112B2" w:rsidRPr="00772209">
        <w:rPr>
          <w:rFonts w:ascii="Times New Roman" w:eastAsia="Times New Roman" w:hAnsi="Times New Roman" w:cs="Times New Roman"/>
          <w:color w:val="000000" w:themeColor="text1"/>
          <w:sz w:val="24"/>
          <w:szCs w:val="24"/>
        </w:rPr>
        <w:t xml:space="preserve"> Projektų taisyklių 5 skirsnyje nustatyta tvarka. Informacija apie konkrečius įgyvendinančiosios institucijos konsultuojančius asmenis ir jų </w:t>
      </w:r>
      <w:r w:rsidR="008112B2" w:rsidRPr="00772209">
        <w:rPr>
          <w:rFonts w:ascii="Times New Roman" w:eastAsia="Times New Roman" w:hAnsi="Times New Roman" w:cs="Times New Roman"/>
          <w:color w:val="000000" w:themeColor="text1"/>
          <w:sz w:val="24"/>
          <w:szCs w:val="24"/>
        </w:rPr>
        <w:lastRenderedPageBreak/>
        <w:t xml:space="preserve">kontaktus bus nurodyta įgyvendinančiosios institucijos siunčiamame pasiūlyme teikti paraiškas pagal </w:t>
      </w:r>
      <w:r w:rsidR="007754EF" w:rsidRPr="00772209">
        <w:rPr>
          <w:rFonts w:ascii="Times New Roman" w:eastAsia="Times New Roman" w:hAnsi="Times New Roman" w:cs="Times New Roman"/>
          <w:color w:val="000000" w:themeColor="text1"/>
          <w:sz w:val="24"/>
          <w:szCs w:val="24"/>
        </w:rPr>
        <w:t>regionų</w:t>
      </w:r>
      <w:r w:rsidR="008112B2" w:rsidRPr="00772209">
        <w:rPr>
          <w:rFonts w:ascii="Times New Roman" w:eastAsia="Times New Roman" w:hAnsi="Times New Roman" w:cs="Times New Roman"/>
          <w:color w:val="000000" w:themeColor="text1"/>
          <w:sz w:val="24"/>
          <w:szCs w:val="24"/>
        </w:rPr>
        <w:t xml:space="preserve"> projektų sąrašą. </w:t>
      </w:r>
    </w:p>
    <w:p w14:paraId="46EAFB22" w14:textId="483F68AC"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5</w:t>
      </w:r>
      <w:r w:rsidR="00CC63EA">
        <w:rPr>
          <w:rFonts w:ascii="Times New Roman" w:eastAsia="Times New Roman" w:hAnsi="Times New Roman" w:cs="Times New Roman"/>
          <w:color w:val="000000" w:themeColor="text1"/>
          <w:sz w:val="24"/>
          <w:szCs w:val="24"/>
        </w:rPr>
        <w:t>8</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Įgyvendinančioji institucija atlieka projekto tinkamumo finansuoti vertinimą Projektų taisyklių 14 ir 15 skirsniuose nustatyta tvarka pagal Aprašo 1 priede „Projekto tinkamumo finansuoti vertinimo lentelė“ nustatytus reikalavimus.</w:t>
      </w:r>
    </w:p>
    <w:p w14:paraId="3FB1161A" w14:textId="439F6C98" w:rsidR="00077549" w:rsidRPr="00772209" w:rsidRDefault="00CC63EA"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07A9B99E" w14:textId="5615E274" w:rsidR="00077549" w:rsidRPr="00772209" w:rsidRDefault="00CC63EA"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Paraiškos vertinamos ne ilgiau kaip 60 dienų nuo </w:t>
      </w:r>
      <w:r w:rsidR="007754EF" w:rsidRPr="00772209">
        <w:rPr>
          <w:rFonts w:ascii="Times New Roman" w:eastAsia="Times New Roman" w:hAnsi="Times New Roman" w:cs="Times New Roman"/>
          <w:color w:val="000000" w:themeColor="text1"/>
          <w:sz w:val="24"/>
          <w:szCs w:val="24"/>
        </w:rPr>
        <w:t>regiono</w:t>
      </w:r>
      <w:r w:rsidR="008112B2" w:rsidRPr="00772209">
        <w:rPr>
          <w:rFonts w:ascii="Times New Roman" w:eastAsia="Times New Roman" w:hAnsi="Times New Roman" w:cs="Times New Roman"/>
          <w:color w:val="000000" w:themeColor="text1"/>
          <w:sz w:val="24"/>
          <w:szCs w:val="24"/>
        </w:rPr>
        <w:t xml:space="preserve"> projekto paraiškos gavimo dienos.</w:t>
      </w:r>
    </w:p>
    <w:p w14:paraId="15429188" w14:textId="209D50D0" w:rsidR="00077549" w:rsidRPr="00772209" w:rsidRDefault="00CC63EA"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61</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pareiškėją per DMS (arba raštu, jei DMS funkcinės galimybės tuo metu nėra užtikrinamos).</w:t>
      </w:r>
    </w:p>
    <w:p w14:paraId="35D5CB8C" w14:textId="4E31F8C7"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Paraiška atmetama dėl Apraše nustatytų priežasčių ir (arba) Projektų taisyklių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14–16 skirsniuose nustatyta tvarka. Apie paraiškos atmetimą pareiškėjas informuojamas per DMS (arba raštu, jei DMS funkcinės galimybės tuo metu nėra užtikrinamos) per 3 darbo dienas nuo sprendimo dėl paraiškos atmetimo priėmimo dienos.</w:t>
      </w:r>
    </w:p>
    <w:p w14:paraId="65EE9C17" w14:textId="6E21D37D"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3</w:t>
      </w:r>
      <w:r w:rsidR="00063A0E"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Pareiškėjas sprendimą dėl paraiškos atmetimo gali apskųsti Projektų taisyklių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 xml:space="preserve">43 skirsnyje nustatyta tvarka ne vėliau kaip per 14 dienų nuo tos dienos, kurią pareiškėjas sužinojo ar turėjo sužinoti apie skundžiamus įgyvendinančiosios institucijos veiksmus ar neveikimą. </w:t>
      </w:r>
    </w:p>
    <w:p w14:paraId="0DE6FD38" w14:textId="22BB6384"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4</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Įgyvendinančiajai institucijai baigus paraiškų vertinimą, sprendimą dėl projekto finansavimo arba nefinansavimo priima Ministerija Projektų taisyklių 17 skirsnyje nustatyta tvarka. </w:t>
      </w:r>
    </w:p>
    <w:p w14:paraId="718CFF2B" w14:textId="09E5713C"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5</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Ministerijai priėmus sprendimą finansuoti projektą, įgyvendinančioji institucija per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 xml:space="preserve">3 darbo dienas nuo šio sprendimo gavimo dienos per DMS (arba raštu, jei DMS funkcinės galimybės tuo metu nėra užtikrinamos) pateikia šį sprendimą pareiškėjui. </w:t>
      </w:r>
    </w:p>
    <w:p w14:paraId="49260CCE" w14:textId="4235B9B4"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6</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Pagal Aprašą finansuojamiems projektams įgyvendinti bus sudaromos dvišalės projektų sutartys tarp pareiškėjo ir įgyvendinančiosios institucijos.</w:t>
      </w:r>
    </w:p>
    <w:p w14:paraId="53C62229" w14:textId="2221FCFE"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7</w:t>
      </w:r>
      <w:r w:rsidR="008112B2" w:rsidRPr="00772209">
        <w:rPr>
          <w:rFonts w:ascii="Times New Roman" w:eastAsia="Times New Roman" w:hAnsi="Times New Roman" w:cs="Times New Roman"/>
          <w:color w:val="000000" w:themeColor="text1"/>
          <w:sz w:val="24"/>
          <w:szCs w:val="24"/>
        </w:rPr>
        <w:t>.</w:t>
      </w:r>
      <w:r w:rsidR="00B2453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73196B3D" w14:textId="0CF36482"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8</w:t>
      </w:r>
      <w:r w:rsidR="008112B2" w:rsidRPr="00772209">
        <w:rPr>
          <w:rFonts w:ascii="Times New Roman" w:eastAsia="Times New Roman" w:hAnsi="Times New Roman" w:cs="Times New Roman"/>
          <w:color w:val="000000" w:themeColor="text1"/>
          <w:sz w:val="24"/>
          <w:szCs w:val="24"/>
        </w:rPr>
        <w:t>.</w:t>
      </w:r>
      <w:r w:rsidR="008112B2" w:rsidRPr="00772209">
        <w:rPr>
          <w:rFonts w:ascii="Times New Roman" w:eastAsia="Times New Roman" w:hAnsi="Times New Roman" w:cs="Times New Roman"/>
          <w:color w:val="000000" w:themeColor="text1"/>
          <w:sz w:val="24"/>
          <w:szCs w:val="24"/>
        </w:rPr>
        <w:tab/>
        <w:t xml:space="preserve">Projekto sutarties originalas gali būti rengiamas ir teikiamas: </w:t>
      </w:r>
    </w:p>
    <w:p w14:paraId="3133F607" w14:textId="70638699"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8</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kaip pasirašytas popierinis dokumentas arba</w:t>
      </w:r>
    </w:p>
    <w:p w14:paraId="31722F8E" w14:textId="352F7E57" w:rsidR="00077549" w:rsidRPr="00772209" w:rsidRDefault="003B4828"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8</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kaip elektroninis dokumentas, pasirašytas elektroniniu parašu, priklausomai nuo to, kokią šio dokumento formą pasirenka projekto vykdytojas.</w:t>
      </w:r>
    </w:p>
    <w:p w14:paraId="0497193B" w14:textId="74DD6845" w:rsidR="006A31DB" w:rsidRPr="00FF0525" w:rsidRDefault="006A31DB"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16"/>
          <w:szCs w:val="16"/>
        </w:rPr>
      </w:pPr>
    </w:p>
    <w:p w14:paraId="4DEF8ABF" w14:textId="77777777" w:rsidR="00077549" w:rsidRPr="00772209" w:rsidRDefault="008112B2" w:rsidP="0064272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VI SKYRIUS</w:t>
      </w:r>
    </w:p>
    <w:p w14:paraId="79AAA8B6" w14:textId="77777777" w:rsidR="00077549" w:rsidRPr="00772209" w:rsidRDefault="008112B2" w:rsidP="0064272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PROJEKTŲ ĮGYVENDINIMO REIKALAVIMAI</w:t>
      </w:r>
    </w:p>
    <w:p w14:paraId="23173A77" w14:textId="77777777" w:rsidR="00077549" w:rsidRPr="00FF0525" w:rsidRDefault="00077549" w:rsidP="00642728">
      <w:pPr>
        <w:tabs>
          <w:tab w:val="left" w:pos="0"/>
          <w:tab w:val="left" w:pos="1418"/>
          <w:tab w:val="left" w:pos="2310"/>
        </w:tabs>
        <w:spacing w:after="0" w:line="240" w:lineRule="auto"/>
        <w:jc w:val="center"/>
        <w:rPr>
          <w:rFonts w:ascii="Times New Roman" w:eastAsia="Times New Roman" w:hAnsi="Times New Roman" w:cs="Times New Roman"/>
          <w:color w:val="000000" w:themeColor="text1"/>
          <w:sz w:val="16"/>
          <w:szCs w:val="16"/>
        </w:rPr>
      </w:pPr>
    </w:p>
    <w:p w14:paraId="4D2AB3E2" w14:textId="7A0E92AA" w:rsidR="00077549" w:rsidRPr="00772209" w:rsidRDefault="003B4828"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6</w:t>
      </w:r>
      <w:r w:rsidR="00CC63EA">
        <w:rPr>
          <w:rFonts w:ascii="Times New Roman" w:eastAsia="Times New Roman" w:hAnsi="Times New Roman" w:cs="Times New Roman"/>
          <w:color w:val="000000" w:themeColor="text1"/>
          <w:sz w:val="24"/>
          <w:szCs w:val="24"/>
        </w:rPr>
        <w:t>9</w:t>
      </w:r>
      <w:r w:rsidR="009838F0"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Projektas įgyvendinamas pagal projekto sutartyje ir Projektų taisyklėse nustatytus reikalavimus. Projektui taip pat taikomi reikalavimai, nustatyti šiame Apraše.</w:t>
      </w:r>
    </w:p>
    <w:p w14:paraId="2098FB53" w14:textId="1C1D7367" w:rsidR="00077549" w:rsidRPr="00772209" w:rsidRDefault="00CC63EA" w:rsidP="0046516A">
      <w:pPr>
        <w:tabs>
          <w:tab w:val="left" w:pos="0"/>
          <w:tab w:val="left" w:pos="1418"/>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8112B2" w:rsidRPr="00772209">
        <w:rPr>
          <w:rFonts w:ascii="Times New Roman" w:eastAsia="Times New Roman" w:hAnsi="Times New Roman" w:cs="Times New Roman"/>
          <w:color w:val="000000" w:themeColor="text1"/>
          <w:sz w:val="24"/>
          <w:szCs w:val="24"/>
        </w:rPr>
        <w:t>.</w:t>
      </w:r>
      <w:r w:rsidR="0076465B"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Projekto įgyvendinimo metu projekto vykdytojas privalo įgyvendinti informavimo apie projektą priemones:</w:t>
      </w:r>
    </w:p>
    <w:p w14:paraId="27EE5507" w14:textId="30E102C5" w:rsidR="00077549" w:rsidRPr="00772209" w:rsidRDefault="00CC63EA" w:rsidP="00303D5A">
      <w:pPr>
        <w:tabs>
          <w:tab w:val="left" w:pos="0"/>
          <w:tab w:val="left" w:pos="1134"/>
          <w:tab w:val="left" w:pos="1418"/>
          <w:tab w:val="left" w:pos="1843"/>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8112B2" w:rsidRPr="00772209">
        <w:rPr>
          <w:rFonts w:ascii="Times New Roman" w:eastAsia="Times New Roman" w:hAnsi="Times New Roman" w:cs="Times New Roman"/>
          <w:color w:val="000000" w:themeColor="text1"/>
          <w:sz w:val="24"/>
          <w:szCs w:val="24"/>
        </w:rPr>
        <w:t>.1.</w:t>
      </w:r>
      <w:r w:rsidR="008112B2" w:rsidRPr="00772209">
        <w:rPr>
          <w:rFonts w:ascii="Times New Roman" w:eastAsia="Times New Roman" w:hAnsi="Times New Roman" w:cs="Times New Roman"/>
          <w:color w:val="000000" w:themeColor="text1"/>
          <w:sz w:val="24"/>
          <w:szCs w:val="24"/>
        </w:rPr>
        <w:tab/>
        <w:t xml:space="preserve">interneto svetainėje (jei projekto vykdytojas tokią turi) paskelbti informaciją apie įgyvendinamą projektą, apibūdinti jo tikslus, rezultatus ir informuoti apie finansavimą iš Europos socialinio fondo lėšų; </w:t>
      </w:r>
    </w:p>
    <w:p w14:paraId="7D40B805" w14:textId="43341CED" w:rsidR="00077549" w:rsidRPr="00772209" w:rsidRDefault="00CC63EA" w:rsidP="00303D5A">
      <w:pPr>
        <w:tabs>
          <w:tab w:val="left" w:pos="0"/>
          <w:tab w:val="left" w:pos="1134"/>
          <w:tab w:val="left" w:pos="1418"/>
          <w:tab w:val="left" w:pos="1843"/>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8112B2" w:rsidRPr="00772209">
        <w:rPr>
          <w:rFonts w:ascii="Times New Roman" w:eastAsia="Times New Roman" w:hAnsi="Times New Roman" w:cs="Times New Roman"/>
          <w:color w:val="000000" w:themeColor="text1"/>
          <w:sz w:val="24"/>
          <w:szCs w:val="24"/>
        </w:rPr>
        <w:t>.2.</w:t>
      </w:r>
      <w:r w:rsidR="008112B2" w:rsidRPr="00772209">
        <w:rPr>
          <w:rFonts w:ascii="Times New Roman" w:eastAsia="Times New Roman" w:hAnsi="Times New Roman" w:cs="Times New Roman"/>
          <w:color w:val="000000" w:themeColor="text1"/>
          <w:sz w:val="24"/>
          <w:szCs w:val="24"/>
        </w:rPr>
        <w:tab/>
        <w:t xml:space="preserve">projekto įgyvendinimo pradžioje pakabinti bent vieną plakatą (ne mažesnį kaip A3 formato), kuriame turi būti pateikta informacija apie įgyvendinamą projektą ir finansavimą iš Europos </w:t>
      </w:r>
      <w:r w:rsidR="008112B2" w:rsidRPr="00772209">
        <w:rPr>
          <w:rFonts w:ascii="Times New Roman" w:eastAsia="Times New Roman" w:hAnsi="Times New Roman" w:cs="Times New Roman"/>
          <w:color w:val="000000" w:themeColor="text1"/>
          <w:sz w:val="24"/>
          <w:szCs w:val="24"/>
        </w:rPr>
        <w:lastRenderedPageBreak/>
        <w:t>socialinio fondo lėšų. Plakatas turi būti pakabintas visuomenei gerai matomoje vietoje (pavyzdžiui, prie įėjimo į pastatą);</w:t>
      </w:r>
    </w:p>
    <w:p w14:paraId="36E086C9" w14:textId="41469660" w:rsidR="00077549" w:rsidRPr="00772209" w:rsidRDefault="00CC63EA" w:rsidP="00303D5A">
      <w:pPr>
        <w:tabs>
          <w:tab w:val="left" w:pos="0"/>
          <w:tab w:val="left" w:pos="1134"/>
          <w:tab w:val="left" w:pos="1418"/>
          <w:tab w:val="left" w:pos="1843"/>
        </w:tabs>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8112B2" w:rsidRPr="00772209">
        <w:rPr>
          <w:rFonts w:ascii="Times New Roman" w:eastAsia="Times New Roman" w:hAnsi="Times New Roman" w:cs="Times New Roman"/>
          <w:color w:val="000000" w:themeColor="text1"/>
          <w:sz w:val="24"/>
          <w:szCs w:val="24"/>
        </w:rPr>
        <w:t>.3.</w:t>
      </w:r>
      <w:r w:rsidR="008112B2" w:rsidRPr="00772209">
        <w:rPr>
          <w:rFonts w:ascii="Times New Roman" w:eastAsia="Times New Roman" w:hAnsi="Times New Roman" w:cs="Times New Roman"/>
          <w:color w:val="000000" w:themeColor="text1"/>
          <w:sz w:val="24"/>
          <w:szCs w:val="24"/>
        </w:rPr>
        <w:tab/>
        <w:t xml:space="preserve">užtikrinti, kad projektą įgyvendinantiems asmenims, projekto tikslinėms grupėms, projekto rezultatais besinaudojantiems asmenims būtų pranešta apie projekto finansavimą iš tam tikro (-ų) ES struktūrinio (-ių) fondo (-ų) ir (ar) Lietuvos Respublikos valstybės biudžeto lėšų. Dokumentuose, skirtuose visuomenei ar projekto dalyviams informuoti, įskaitant dalyvavimo renginiuose patvirtinimo dokumentus ar kitus pažymėjimus, turi būti naudojamas ES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2014–2020 metų struktūrinių fondų ženklas ir informuojama apie finansavimą iš tam tikro (-ų) ES str</w:t>
      </w:r>
      <w:r w:rsidR="009161FC" w:rsidRPr="00772209">
        <w:rPr>
          <w:rFonts w:ascii="Times New Roman" w:eastAsia="Times New Roman" w:hAnsi="Times New Roman" w:cs="Times New Roman"/>
          <w:color w:val="000000" w:themeColor="text1"/>
          <w:sz w:val="24"/>
          <w:szCs w:val="24"/>
        </w:rPr>
        <w:t>uktūrinio (-i</w:t>
      </w:r>
      <w:r w:rsidR="00977193" w:rsidRPr="00772209">
        <w:rPr>
          <w:rFonts w:ascii="Times New Roman" w:eastAsia="Times New Roman" w:hAnsi="Times New Roman" w:cs="Times New Roman"/>
          <w:color w:val="000000" w:themeColor="text1"/>
          <w:sz w:val="24"/>
          <w:szCs w:val="24"/>
        </w:rPr>
        <w:t>ų</w:t>
      </w:r>
      <w:r w:rsidR="009161FC" w:rsidRPr="00772209">
        <w:rPr>
          <w:rFonts w:ascii="Times New Roman" w:eastAsia="Times New Roman" w:hAnsi="Times New Roman" w:cs="Times New Roman"/>
          <w:color w:val="000000" w:themeColor="text1"/>
          <w:sz w:val="24"/>
          <w:szCs w:val="24"/>
        </w:rPr>
        <w:t>) fondo (-ų) lėšų.</w:t>
      </w:r>
    </w:p>
    <w:p w14:paraId="5F2976F3" w14:textId="54B2999C"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71</w:t>
      </w:r>
      <w:r w:rsidR="008112B2" w:rsidRPr="00772209">
        <w:rPr>
          <w:rFonts w:ascii="Times New Roman" w:eastAsia="Times New Roman" w:hAnsi="Times New Roman" w:cs="Times New Roman"/>
          <w:color w:val="000000" w:themeColor="text1"/>
          <w:sz w:val="24"/>
          <w:szCs w:val="24"/>
        </w:rPr>
        <w:t>.</w:t>
      </w:r>
      <w:r w:rsidR="009161F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Pagal Atsakomybės ir funkcijų paskirstymo tarp institucijų, įgyvendinant </w:t>
      </w:r>
      <w:r w:rsidR="0023428E" w:rsidRPr="00772209">
        <w:rPr>
          <w:rFonts w:ascii="Times New Roman" w:eastAsia="Times New Roman" w:hAnsi="Times New Roman" w:cs="Times New Roman"/>
          <w:color w:val="000000" w:themeColor="text1"/>
          <w:sz w:val="24"/>
          <w:szCs w:val="24"/>
        </w:rPr>
        <w:br/>
      </w:r>
      <w:r w:rsidR="008112B2" w:rsidRPr="00772209">
        <w:rPr>
          <w:rFonts w:ascii="Times New Roman" w:eastAsia="Times New Roman" w:hAnsi="Times New Roman" w:cs="Times New Roman"/>
          <w:color w:val="000000" w:themeColor="text1"/>
          <w:sz w:val="24"/>
          <w:szCs w:val="24"/>
        </w:rPr>
        <w:t>2014–2020 metų Europos Sąjungos struktūrinių fondų investicijų veiksmų programą taisyklių, nuostatas projektų priežiūrą, kontrolę ir ES lėšų administravimą vykdys įgyvendinančioji institucija.</w:t>
      </w:r>
    </w:p>
    <w:p w14:paraId="54C53F1D" w14:textId="14EE1A53" w:rsidR="00077549" w:rsidRPr="00772209" w:rsidRDefault="00977193"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72</w:t>
      </w:r>
      <w:r w:rsidR="008112B2" w:rsidRPr="00772209">
        <w:rPr>
          <w:rFonts w:ascii="Times New Roman" w:eastAsia="Times New Roman" w:hAnsi="Times New Roman" w:cs="Times New Roman"/>
          <w:color w:val="000000" w:themeColor="text1"/>
          <w:sz w:val="24"/>
          <w:szCs w:val="24"/>
        </w:rPr>
        <w:t>.</w:t>
      </w:r>
      <w:r w:rsidR="00C50597"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Pareiškėjas ir projektų vykdytojas </w:t>
      </w:r>
      <w:r w:rsidR="003B4C7F" w:rsidRPr="00772209">
        <w:rPr>
          <w:rFonts w:ascii="Times New Roman" w:eastAsia="Times New Roman" w:hAnsi="Times New Roman" w:cs="Times New Roman"/>
          <w:color w:val="000000" w:themeColor="text1"/>
          <w:sz w:val="24"/>
          <w:szCs w:val="24"/>
        </w:rPr>
        <w:t>įgyvendinanči</w:t>
      </w:r>
      <w:r w:rsidR="003B4C7F">
        <w:rPr>
          <w:rFonts w:ascii="Times New Roman" w:eastAsia="Times New Roman" w:hAnsi="Times New Roman" w:cs="Times New Roman"/>
          <w:color w:val="000000" w:themeColor="text1"/>
          <w:sz w:val="24"/>
          <w:szCs w:val="24"/>
        </w:rPr>
        <w:t>osios</w:t>
      </w:r>
      <w:r w:rsidR="003B4C7F" w:rsidRPr="00772209">
        <w:rPr>
          <w:rFonts w:ascii="Times New Roman" w:eastAsia="Times New Roman" w:hAnsi="Times New Roman" w:cs="Times New Roman"/>
          <w:color w:val="000000" w:themeColor="text1"/>
          <w:sz w:val="24"/>
          <w:szCs w:val="24"/>
        </w:rPr>
        <w:t xml:space="preserve"> institucij</w:t>
      </w:r>
      <w:r w:rsidR="003B4C7F">
        <w:rPr>
          <w:rFonts w:ascii="Times New Roman" w:eastAsia="Times New Roman" w:hAnsi="Times New Roman" w:cs="Times New Roman"/>
          <w:color w:val="000000" w:themeColor="text1"/>
          <w:sz w:val="24"/>
          <w:szCs w:val="24"/>
        </w:rPr>
        <w:t>os</w:t>
      </w:r>
      <w:r w:rsidR="003B4C7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ir </w:t>
      </w:r>
      <w:r w:rsidR="003B4C7F" w:rsidRPr="00772209">
        <w:rPr>
          <w:rFonts w:ascii="Times New Roman" w:eastAsia="Times New Roman" w:hAnsi="Times New Roman" w:cs="Times New Roman"/>
          <w:color w:val="000000" w:themeColor="text1"/>
          <w:sz w:val="24"/>
          <w:szCs w:val="24"/>
        </w:rPr>
        <w:t>ministerij</w:t>
      </w:r>
      <w:r w:rsidR="003B4C7F">
        <w:rPr>
          <w:rFonts w:ascii="Times New Roman" w:eastAsia="Times New Roman" w:hAnsi="Times New Roman" w:cs="Times New Roman"/>
          <w:color w:val="000000" w:themeColor="text1"/>
          <w:sz w:val="24"/>
          <w:szCs w:val="24"/>
        </w:rPr>
        <w:t>os</w:t>
      </w:r>
      <w:r w:rsidR="003B4C7F"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sprendimus ar veiksmus (neveikimą), turi teisę apskųsti Projekto taisyklių 43 skirsnyje nustatyta tvarka.</w:t>
      </w:r>
    </w:p>
    <w:p w14:paraId="2E131886" w14:textId="77777777" w:rsidR="00077549" w:rsidRPr="00FF0525" w:rsidRDefault="00077549" w:rsidP="0046516A">
      <w:pPr>
        <w:tabs>
          <w:tab w:val="left" w:pos="0"/>
          <w:tab w:val="left" w:pos="1418"/>
          <w:tab w:val="left" w:pos="2310"/>
        </w:tabs>
        <w:spacing w:after="0" w:line="240" w:lineRule="auto"/>
        <w:ind w:firstLine="851"/>
        <w:jc w:val="both"/>
        <w:rPr>
          <w:rFonts w:ascii="Times New Roman" w:eastAsia="Times New Roman" w:hAnsi="Times New Roman" w:cs="Times New Roman"/>
          <w:b/>
          <w:sz w:val="16"/>
          <w:szCs w:val="16"/>
        </w:rPr>
      </w:pPr>
    </w:p>
    <w:p w14:paraId="2DA0901E" w14:textId="77777777" w:rsidR="00077549" w:rsidRPr="00772209" w:rsidRDefault="008112B2" w:rsidP="00AD1BD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VII SKYRIUS</w:t>
      </w:r>
    </w:p>
    <w:p w14:paraId="03C594A9" w14:textId="77777777" w:rsidR="00077549" w:rsidRPr="00772209" w:rsidRDefault="008112B2" w:rsidP="00AD1BD8">
      <w:pPr>
        <w:tabs>
          <w:tab w:val="left" w:pos="0"/>
          <w:tab w:val="left" w:pos="1418"/>
          <w:tab w:val="left" w:pos="2310"/>
        </w:tabs>
        <w:spacing w:after="0" w:line="240" w:lineRule="auto"/>
        <w:jc w:val="center"/>
        <w:rPr>
          <w:rFonts w:ascii="Times New Roman" w:eastAsia="Times New Roman" w:hAnsi="Times New Roman" w:cs="Times New Roman"/>
          <w:b/>
          <w:sz w:val="24"/>
          <w:szCs w:val="24"/>
        </w:rPr>
      </w:pPr>
      <w:r w:rsidRPr="00772209">
        <w:rPr>
          <w:rFonts w:ascii="Times New Roman" w:eastAsia="Times New Roman" w:hAnsi="Times New Roman" w:cs="Times New Roman"/>
          <w:b/>
          <w:sz w:val="24"/>
          <w:szCs w:val="24"/>
        </w:rPr>
        <w:t>APRAŠO KEITIMO TVARKA</w:t>
      </w:r>
    </w:p>
    <w:p w14:paraId="4DE4CEFE" w14:textId="77777777" w:rsidR="00077549" w:rsidRPr="00FF0525" w:rsidRDefault="00077549" w:rsidP="0046516A">
      <w:pPr>
        <w:tabs>
          <w:tab w:val="left" w:pos="0"/>
          <w:tab w:val="left" w:pos="1276"/>
          <w:tab w:val="left" w:pos="2310"/>
        </w:tabs>
        <w:spacing w:after="0" w:line="240" w:lineRule="auto"/>
        <w:ind w:firstLine="851"/>
        <w:jc w:val="both"/>
        <w:rPr>
          <w:rFonts w:ascii="Times New Roman" w:eastAsia="Times New Roman" w:hAnsi="Times New Roman" w:cs="Times New Roman"/>
          <w:color w:val="000000" w:themeColor="text1"/>
          <w:sz w:val="16"/>
          <w:szCs w:val="16"/>
        </w:rPr>
      </w:pPr>
    </w:p>
    <w:p w14:paraId="5DE5B792" w14:textId="15AEB98D" w:rsidR="00077549" w:rsidRPr="00772209" w:rsidRDefault="00977193" w:rsidP="0046516A">
      <w:pPr>
        <w:tabs>
          <w:tab w:val="left" w:pos="0"/>
          <w:tab w:val="left" w:pos="1276"/>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73</w:t>
      </w:r>
      <w:r w:rsidR="008112B2" w:rsidRPr="00772209">
        <w:rPr>
          <w:rFonts w:ascii="Times New Roman" w:eastAsia="Times New Roman" w:hAnsi="Times New Roman" w:cs="Times New Roman"/>
          <w:color w:val="000000" w:themeColor="text1"/>
          <w:sz w:val="24"/>
          <w:szCs w:val="24"/>
        </w:rPr>
        <w:t>.</w:t>
      </w:r>
      <w:r w:rsidR="00B41AA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Aprašo keitimo tvarka yra nustatyta Projektų taisyklių 11 skirsnyje.</w:t>
      </w:r>
    </w:p>
    <w:p w14:paraId="50C038F3" w14:textId="159B07E6" w:rsidR="00077549" w:rsidRPr="00772209" w:rsidRDefault="00977193" w:rsidP="0046516A">
      <w:pPr>
        <w:tabs>
          <w:tab w:val="left" w:pos="0"/>
          <w:tab w:val="left" w:pos="1276"/>
          <w:tab w:val="left" w:pos="2310"/>
        </w:tabs>
        <w:spacing w:after="0" w:line="240" w:lineRule="auto"/>
        <w:ind w:firstLine="851"/>
        <w:jc w:val="both"/>
        <w:rPr>
          <w:rFonts w:ascii="Times New Roman" w:eastAsia="Times New Roman" w:hAnsi="Times New Roman" w:cs="Times New Roman"/>
          <w:color w:val="000000" w:themeColor="text1"/>
          <w:sz w:val="24"/>
          <w:szCs w:val="24"/>
        </w:rPr>
      </w:pPr>
      <w:r w:rsidRPr="00772209">
        <w:rPr>
          <w:rFonts w:ascii="Times New Roman" w:eastAsia="Times New Roman" w:hAnsi="Times New Roman" w:cs="Times New Roman"/>
          <w:color w:val="000000" w:themeColor="text1"/>
          <w:sz w:val="24"/>
          <w:szCs w:val="24"/>
        </w:rPr>
        <w:t>74</w:t>
      </w:r>
      <w:r w:rsidR="008112B2" w:rsidRPr="00772209">
        <w:rPr>
          <w:rFonts w:ascii="Times New Roman" w:eastAsia="Times New Roman" w:hAnsi="Times New Roman" w:cs="Times New Roman"/>
          <w:color w:val="000000" w:themeColor="text1"/>
          <w:sz w:val="24"/>
          <w:szCs w:val="24"/>
        </w:rPr>
        <w:t>.</w:t>
      </w:r>
      <w:r w:rsidR="00B41AAC" w:rsidRPr="00772209">
        <w:rPr>
          <w:rFonts w:ascii="Times New Roman" w:eastAsia="Times New Roman" w:hAnsi="Times New Roman" w:cs="Times New Roman"/>
          <w:color w:val="000000" w:themeColor="text1"/>
          <w:sz w:val="24"/>
          <w:szCs w:val="24"/>
        </w:rPr>
        <w:t xml:space="preserve"> </w:t>
      </w:r>
      <w:r w:rsidR="008112B2" w:rsidRPr="00772209">
        <w:rPr>
          <w:rFonts w:ascii="Times New Roman" w:eastAsia="Times New Roman" w:hAnsi="Times New Roman" w:cs="Times New Roman"/>
          <w:color w:val="000000" w:themeColor="text1"/>
          <w:sz w:val="24"/>
          <w:szCs w:val="24"/>
        </w:rPr>
        <w:t xml:space="preserve">Jei Aprašas keičiamas jau atrinkus projektus, šie pakeitimai, nepažeidžiant lygiateisiškumo principo, taikomi ir įgyvendinamiems projektams Projektų taisyklių 91 punkte nustatytais atvejais. </w:t>
      </w:r>
    </w:p>
    <w:p w14:paraId="7955A51B" w14:textId="77777777" w:rsidR="00077549" w:rsidRPr="00FF0525" w:rsidRDefault="00077549" w:rsidP="0046516A">
      <w:pPr>
        <w:tabs>
          <w:tab w:val="left" w:pos="0"/>
          <w:tab w:val="left" w:pos="1418"/>
          <w:tab w:val="left" w:pos="2310"/>
        </w:tabs>
        <w:spacing w:after="0" w:line="240" w:lineRule="auto"/>
        <w:ind w:firstLine="851"/>
        <w:jc w:val="both"/>
        <w:rPr>
          <w:rFonts w:ascii="Times New Roman" w:eastAsia="Times New Roman" w:hAnsi="Times New Roman" w:cs="Times New Roman"/>
          <w:color w:val="000000" w:themeColor="text1"/>
          <w:sz w:val="16"/>
          <w:szCs w:val="16"/>
        </w:rPr>
      </w:pPr>
    </w:p>
    <w:p w14:paraId="65ABED0D" w14:textId="3BE57519" w:rsidR="00077549" w:rsidRPr="00FF0525" w:rsidRDefault="00077549" w:rsidP="0046516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16"/>
          <w:szCs w:val="16"/>
        </w:rPr>
      </w:pPr>
    </w:p>
    <w:p w14:paraId="6CCA18B8" w14:textId="0FC026AD" w:rsidR="00F34261" w:rsidRPr="00FF0525" w:rsidRDefault="0023428E" w:rsidP="0023428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r w:rsidRPr="00FF0525">
        <w:rPr>
          <w:rFonts w:ascii="Times New Roman" w:eastAsia="Times New Roman" w:hAnsi="Times New Roman" w:cs="Times New Roman"/>
          <w:sz w:val="16"/>
          <w:szCs w:val="16"/>
        </w:rPr>
        <w:t>_______________________________</w:t>
      </w:r>
    </w:p>
    <w:sectPr w:rsidR="00F34261" w:rsidRPr="00FF0525" w:rsidSect="003E0994">
      <w:headerReference w:type="default" r:id="rId1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6E74" w14:textId="77777777" w:rsidR="00AE0939" w:rsidRDefault="00AE0939" w:rsidP="00B96B4D">
      <w:pPr>
        <w:spacing w:after="0" w:line="240" w:lineRule="auto"/>
      </w:pPr>
      <w:r>
        <w:separator/>
      </w:r>
    </w:p>
  </w:endnote>
  <w:endnote w:type="continuationSeparator" w:id="0">
    <w:p w14:paraId="7A47B65A" w14:textId="77777777" w:rsidR="00AE0939" w:rsidRDefault="00AE0939" w:rsidP="00B9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0E4C3" w14:textId="77777777" w:rsidR="00AE0939" w:rsidRDefault="00AE0939" w:rsidP="00B96B4D">
      <w:pPr>
        <w:spacing w:after="0" w:line="240" w:lineRule="auto"/>
      </w:pPr>
      <w:r>
        <w:separator/>
      </w:r>
    </w:p>
  </w:footnote>
  <w:footnote w:type="continuationSeparator" w:id="0">
    <w:p w14:paraId="51290005" w14:textId="77777777" w:rsidR="00AE0939" w:rsidRDefault="00AE0939" w:rsidP="00B96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945451"/>
      <w:docPartObj>
        <w:docPartGallery w:val="Page Numbers (Top of Page)"/>
        <w:docPartUnique/>
      </w:docPartObj>
    </w:sdtPr>
    <w:sdtEndPr/>
    <w:sdtContent>
      <w:p w14:paraId="56D5A81A" w14:textId="64630CEC" w:rsidR="00A86C82" w:rsidRDefault="00A86C82">
        <w:pPr>
          <w:pStyle w:val="Antrats"/>
          <w:jc w:val="center"/>
        </w:pPr>
        <w:r w:rsidRPr="00151DBB">
          <w:rPr>
            <w:rFonts w:ascii="Times New Roman" w:hAnsi="Times New Roman" w:cs="Times New Roman"/>
            <w:sz w:val="24"/>
            <w:szCs w:val="24"/>
          </w:rPr>
          <w:fldChar w:fldCharType="begin"/>
        </w:r>
        <w:r w:rsidRPr="00151DBB">
          <w:rPr>
            <w:rFonts w:ascii="Times New Roman" w:hAnsi="Times New Roman" w:cs="Times New Roman"/>
            <w:sz w:val="24"/>
            <w:szCs w:val="24"/>
          </w:rPr>
          <w:instrText>PAGE   \* MERGEFORMAT</w:instrText>
        </w:r>
        <w:r w:rsidRPr="00151DBB">
          <w:rPr>
            <w:rFonts w:ascii="Times New Roman" w:hAnsi="Times New Roman" w:cs="Times New Roman"/>
            <w:sz w:val="24"/>
            <w:szCs w:val="24"/>
          </w:rPr>
          <w:fldChar w:fldCharType="separate"/>
        </w:r>
        <w:r w:rsidR="00166B9E">
          <w:rPr>
            <w:rFonts w:ascii="Times New Roman" w:hAnsi="Times New Roman" w:cs="Times New Roman"/>
            <w:noProof/>
            <w:sz w:val="24"/>
            <w:szCs w:val="24"/>
          </w:rPr>
          <w:t>12</w:t>
        </w:r>
        <w:r w:rsidRPr="00151DBB">
          <w:rPr>
            <w:rFonts w:ascii="Times New Roman" w:hAnsi="Times New Roman" w:cs="Times New Roman"/>
            <w:sz w:val="24"/>
            <w:szCs w:val="24"/>
          </w:rPr>
          <w:fldChar w:fldCharType="end"/>
        </w:r>
      </w:p>
    </w:sdtContent>
  </w:sdt>
  <w:p w14:paraId="2855F22F" w14:textId="77777777" w:rsidR="00A86C82" w:rsidRDefault="00A86C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1" w15:restartNumberingAfterBreak="0">
    <w:nsid w:val="131D05CA"/>
    <w:multiLevelType w:val="hybridMultilevel"/>
    <w:tmpl w:val="73AAC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853129"/>
    <w:multiLevelType w:val="hybridMultilevel"/>
    <w:tmpl w:val="33A6D448"/>
    <w:lvl w:ilvl="0" w:tplc="04270001">
      <w:start w:val="1"/>
      <w:numFmt w:val="bullet"/>
      <w:lvlText w:val=""/>
      <w:lvlJc w:val="left"/>
      <w:pPr>
        <w:ind w:left="1211" w:hanging="360"/>
      </w:pPr>
      <w:rPr>
        <w:rFonts w:ascii="Symbol" w:hAnsi="Symbol" w:hint="default"/>
      </w:rPr>
    </w:lvl>
    <w:lvl w:ilvl="1" w:tplc="592EAE0E">
      <w:numFmt w:val="bullet"/>
      <w:lvlText w:val="-"/>
      <w:lvlJc w:val="left"/>
      <w:pPr>
        <w:ind w:left="1931" w:hanging="360"/>
      </w:pPr>
      <w:rPr>
        <w:rFonts w:ascii="Times New Roman" w:eastAsia="Times New Roman" w:hAnsi="Times New Roman" w:cs="Times New Roman"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21D179E6"/>
    <w:multiLevelType w:val="hybridMultilevel"/>
    <w:tmpl w:val="3D4E6B2C"/>
    <w:lvl w:ilvl="0" w:tplc="47AAD6E8">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59366B2"/>
    <w:multiLevelType w:val="multilevel"/>
    <w:tmpl w:val="83967536"/>
    <w:lvl w:ilvl="0">
      <w:start w:val="25"/>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3."/>
      <w:lvlJc w:val="left"/>
      <w:pPr>
        <w:ind w:left="1572" w:hanging="720"/>
      </w:pPr>
      <w:rPr>
        <w:rFonts w:ascii="Times New Roman" w:eastAsia="Times New Roman" w:hAnsi="Times New Roman" w:cs="Times New Roman"/>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5" w15:restartNumberingAfterBreak="0">
    <w:nsid w:val="4E8628A9"/>
    <w:multiLevelType w:val="hybridMultilevel"/>
    <w:tmpl w:val="B9884C38"/>
    <w:lvl w:ilvl="0" w:tplc="86AE43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2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F4F4B22"/>
    <w:multiLevelType w:val="hybridMultilevel"/>
    <w:tmpl w:val="B9884C38"/>
    <w:lvl w:ilvl="0" w:tplc="86AE43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49"/>
    <w:rsid w:val="00001460"/>
    <w:rsid w:val="00002720"/>
    <w:rsid w:val="000031F4"/>
    <w:rsid w:val="000044D4"/>
    <w:rsid w:val="0000462E"/>
    <w:rsid w:val="00004E03"/>
    <w:rsid w:val="0001607A"/>
    <w:rsid w:val="00022CA4"/>
    <w:rsid w:val="00023097"/>
    <w:rsid w:val="00025A35"/>
    <w:rsid w:val="00025CB8"/>
    <w:rsid w:val="00027282"/>
    <w:rsid w:val="00030B65"/>
    <w:rsid w:val="0003109D"/>
    <w:rsid w:val="00032EDE"/>
    <w:rsid w:val="00032EEE"/>
    <w:rsid w:val="00037488"/>
    <w:rsid w:val="00043C8C"/>
    <w:rsid w:val="00051A2C"/>
    <w:rsid w:val="0006014E"/>
    <w:rsid w:val="00060E12"/>
    <w:rsid w:val="00062146"/>
    <w:rsid w:val="00063A0E"/>
    <w:rsid w:val="00073852"/>
    <w:rsid w:val="00073E9A"/>
    <w:rsid w:val="00075E87"/>
    <w:rsid w:val="00077549"/>
    <w:rsid w:val="0008015B"/>
    <w:rsid w:val="00087774"/>
    <w:rsid w:val="00092907"/>
    <w:rsid w:val="00092E7E"/>
    <w:rsid w:val="00093297"/>
    <w:rsid w:val="00094ABB"/>
    <w:rsid w:val="00094E21"/>
    <w:rsid w:val="00095098"/>
    <w:rsid w:val="000962B8"/>
    <w:rsid w:val="000A12BF"/>
    <w:rsid w:val="000A77CD"/>
    <w:rsid w:val="000B0416"/>
    <w:rsid w:val="000B0BA9"/>
    <w:rsid w:val="000B73EB"/>
    <w:rsid w:val="000C0557"/>
    <w:rsid w:val="000C58BF"/>
    <w:rsid w:val="000C68CA"/>
    <w:rsid w:val="000D1B43"/>
    <w:rsid w:val="000D295D"/>
    <w:rsid w:val="000D3151"/>
    <w:rsid w:val="000D7A3D"/>
    <w:rsid w:val="000E11F3"/>
    <w:rsid w:val="000E20A6"/>
    <w:rsid w:val="000E2688"/>
    <w:rsid w:val="000E54C7"/>
    <w:rsid w:val="000F5B73"/>
    <w:rsid w:val="000F7E21"/>
    <w:rsid w:val="001028AD"/>
    <w:rsid w:val="00104CE4"/>
    <w:rsid w:val="001050EE"/>
    <w:rsid w:val="001113C5"/>
    <w:rsid w:val="00111A4E"/>
    <w:rsid w:val="00111E23"/>
    <w:rsid w:val="00112A42"/>
    <w:rsid w:val="0011773E"/>
    <w:rsid w:val="00120330"/>
    <w:rsid w:val="001209AC"/>
    <w:rsid w:val="00124555"/>
    <w:rsid w:val="00127C1D"/>
    <w:rsid w:val="00131F8F"/>
    <w:rsid w:val="00132FB0"/>
    <w:rsid w:val="00133329"/>
    <w:rsid w:val="00147029"/>
    <w:rsid w:val="00151DBB"/>
    <w:rsid w:val="001520C7"/>
    <w:rsid w:val="00156D95"/>
    <w:rsid w:val="00161F3F"/>
    <w:rsid w:val="001641C0"/>
    <w:rsid w:val="00166B9E"/>
    <w:rsid w:val="001674AF"/>
    <w:rsid w:val="00170456"/>
    <w:rsid w:val="001716F2"/>
    <w:rsid w:val="00176211"/>
    <w:rsid w:val="00182ACF"/>
    <w:rsid w:val="001862AD"/>
    <w:rsid w:val="00186A78"/>
    <w:rsid w:val="00191563"/>
    <w:rsid w:val="00191991"/>
    <w:rsid w:val="00192BBA"/>
    <w:rsid w:val="001953D6"/>
    <w:rsid w:val="00196CAD"/>
    <w:rsid w:val="001A09B7"/>
    <w:rsid w:val="001A21E2"/>
    <w:rsid w:val="001B7E72"/>
    <w:rsid w:val="001C174F"/>
    <w:rsid w:val="001C2DCE"/>
    <w:rsid w:val="001C4F59"/>
    <w:rsid w:val="001C50AC"/>
    <w:rsid w:val="001C5572"/>
    <w:rsid w:val="001C5BB4"/>
    <w:rsid w:val="001C67E3"/>
    <w:rsid w:val="001D2FFA"/>
    <w:rsid w:val="001D6190"/>
    <w:rsid w:val="001E3FA6"/>
    <w:rsid w:val="001E7A91"/>
    <w:rsid w:val="001F0CF1"/>
    <w:rsid w:val="001F13C0"/>
    <w:rsid w:val="001F1B18"/>
    <w:rsid w:val="001F1DA0"/>
    <w:rsid w:val="001F4E9A"/>
    <w:rsid w:val="001F55E2"/>
    <w:rsid w:val="001F7B64"/>
    <w:rsid w:val="002001D8"/>
    <w:rsid w:val="00201D4A"/>
    <w:rsid w:val="0020294D"/>
    <w:rsid w:val="0021133E"/>
    <w:rsid w:val="002139EA"/>
    <w:rsid w:val="0021405B"/>
    <w:rsid w:val="00214A8F"/>
    <w:rsid w:val="00214CA0"/>
    <w:rsid w:val="0022025C"/>
    <w:rsid w:val="00221968"/>
    <w:rsid w:val="0022224F"/>
    <w:rsid w:val="00225F24"/>
    <w:rsid w:val="00226F14"/>
    <w:rsid w:val="0022708C"/>
    <w:rsid w:val="0022795D"/>
    <w:rsid w:val="00227FBD"/>
    <w:rsid w:val="00230251"/>
    <w:rsid w:val="0023428E"/>
    <w:rsid w:val="0024007D"/>
    <w:rsid w:val="002417B4"/>
    <w:rsid w:val="00246D61"/>
    <w:rsid w:val="002473AD"/>
    <w:rsid w:val="002479DB"/>
    <w:rsid w:val="00250A84"/>
    <w:rsid w:val="002552D9"/>
    <w:rsid w:val="002555FC"/>
    <w:rsid w:val="00257020"/>
    <w:rsid w:val="00257282"/>
    <w:rsid w:val="002633A3"/>
    <w:rsid w:val="002641AF"/>
    <w:rsid w:val="002653B4"/>
    <w:rsid w:val="00270A70"/>
    <w:rsid w:val="00272E15"/>
    <w:rsid w:val="0027553B"/>
    <w:rsid w:val="002812E8"/>
    <w:rsid w:val="002821BF"/>
    <w:rsid w:val="002869CF"/>
    <w:rsid w:val="00290ED8"/>
    <w:rsid w:val="0029305A"/>
    <w:rsid w:val="00295012"/>
    <w:rsid w:val="00296492"/>
    <w:rsid w:val="00297225"/>
    <w:rsid w:val="002A141C"/>
    <w:rsid w:val="002A268B"/>
    <w:rsid w:val="002B0266"/>
    <w:rsid w:val="002B0FC3"/>
    <w:rsid w:val="002B1273"/>
    <w:rsid w:val="002B263C"/>
    <w:rsid w:val="002B5BBF"/>
    <w:rsid w:val="002B62E4"/>
    <w:rsid w:val="002B699D"/>
    <w:rsid w:val="002C0ECE"/>
    <w:rsid w:val="002C21C8"/>
    <w:rsid w:val="002C47A8"/>
    <w:rsid w:val="002C5F22"/>
    <w:rsid w:val="002D42EB"/>
    <w:rsid w:val="002D47A2"/>
    <w:rsid w:val="002D577F"/>
    <w:rsid w:val="002E0656"/>
    <w:rsid w:val="002E33C1"/>
    <w:rsid w:val="002E4F97"/>
    <w:rsid w:val="002E5CE6"/>
    <w:rsid w:val="002E61C1"/>
    <w:rsid w:val="002F0467"/>
    <w:rsid w:val="002F0CEF"/>
    <w:rsid w:val="002F6C13"/>
    <w:rsid w:val="002F7FFE"/>
    <w:rsid w:val="003013FE"/>
    <w:rsid w:val="003019AD"/>
    <w:rsid w:val="00303D5A"/>
    <w:rsid w:val="00305E97"/>
    <w:rsid w:val="0030708B"/>
    <w:rsid w:val="00307633"/>
    <w:rsid w:val="00310B91"/>
    <w:rsid w:val="0031280B"/>
    <w:rsid w:val="00316782"/>
    <w:rsid w:val="00316794"/>
    <w:rsid w:val="00322283"/>
    <w:rsid w:val="003241E1"/>
    <w:rsid w:val="0032596F"/>
    <w:rsid w:val="00326E62"/>
    <w:rsid w:val="0033173F"/>
    <w:rsid w:val="00331CCB"/>
    <w:rsid w:val="00331F7B"/>
    <w:rsid w:val="00332C4D"/>
    <w:rsid w:val="00333A38"/>
    <w:rsid w:val="00333A93"/>
    <w:rsid w:val="00333ABA"/>
    <w:rsid w:val="00336367"/>
    <w:rsid w:val="00337E9A"/>
    <w:rsid w:val="00344099"/>
    <w:rsid w:val="00344D79"/>
    <w:rsid w:val="00350E13"/>
    <w:rsid w:val="003510A0"/>
    <w:rsid w:val="00351419"/>
    <w:rsid w:val="00353485"/>
    <w:rsid w:val="003547DD"/>
    <w:rsid w:val="003556BC"/>
    <w:rsid w:val="00356502"/>
    <w:rsid w:val="00360E76"/>
    <w:rsid w:val="0036110F"/>
    <w:rsid w:val="0036179F"/>
    <w:rsid w:val="00364304"/>
    <w:rsid w:val="00365659"/>
    <w:rsid w:val="003656EC"/>
    <w:rsid w:val="00366088"/>
    <w:rsid w:val="003667D8"/>
    <w:rsid w:val="0036727B"/>
    <w:rsid w:val="0037176C"/>
    <w:rsid w:val="00373096"/>
    <w:rsid w:val="00374308"/>
    <w:rsid w:val="003743B1"/>
    <w:rsid w:val="0037693F"/>
    <w:rsid w:val="003800D6"/>
    <w:rsid w:val="003801FE"/>
    <w:rsid w:val="00380514"/>
    <w:rsid w:val="00381C90"/>
    <w:rsid w:val="00381FF3"/>
    <w:rsid w:val="003820E7"/>
    <w:rsid w:val="003834DC"/>
    <w:rsid w:val="00394C2D"/>
    <w:rsid w:val="003964A5"/>
    <w:rsid w:val="0039731D"/>
    <w:rsid w:val="003A0E34"/>
    <w:rsid w:val="003A4A67"/>
    <w:rsid w:val="003A55C6"/>
    <w:rsid w:val="003A7FA8"/>
    <w:rsid w:val="003B1AC9"/>
    <w:rsid w:val="003B2ED4"/>
    <w:rsid w:val="003B4828"/>
    <w:rsid w:val="003B4C7F"/>
    <w:rsid w:val="003B729B"/>
    <w:rsid w:val="003B7D1F"/>
    <w:rsid w:val="003C18C9"/>
    <w:rsid w:val="003C1A37"/>
    <w:rsid w:val="003C417C"/>
    <w:rsid w:val="003D2F0F"/>
    <w:rsid w:val="003D7AE4"/>
    <w:rsid w:val="003E0994"/>
    <w:rsid w:val="003E18EB"/>
    <w:rsid w:val="003E5E5D"/>
    <w:rsid w:val="003E605A"/>
    <w:rsid w:val="003E7FB7"/>
    <w:rsid w:val="003F143F"/>
    <w:rsid w:val="003F6CF5"/>
    <w:rsid w:val="003F7F18"/>
    <w:rsid w:val="004009A3"/>
    <w:rsid w:val="00400E2C"/>
    <w:rsid w:val="004042DA"/>
    <w:rsid w:val="004049B2"/>
    <w:rsid w:val="00405557"/>
    <w:rsid w:val="00405C80"/>
    <w:rsid w:val="004155CC"/>
    <w:rsid w:val="00416C45"/>
    <w:rsid w:val="00420C72"/>
    <w:rsid w:val="00424475"/>
    <w:rsid w:val="00426068"/>
    <w:rsid w:val="00427B72"/>
    <w:rsid w:val="00430852"/>
    <w:rsid w:val="00432777"/>
    <w:rsid w:val="0043289A"/>
    <w:rsid w:val="00435B26"/>
    <w:rsid w:val="00440475"/>
    <w:rsid w:val="00441B36"/>
    <w:rsid w:val="00445ACC"/>
    <w:rsid w:val="00460C30"/>
    <w:rsid w:val="0046516A"/>
    <w:rsid w:val="00465F95"/>
    <w:rsid w:val="00470C36"/>
    <w:rsid w:val="00471987"/>
    <w:rsid w:val="00472342"/>
    <w:rsid w:val="00472BF3"/>
    <w:rsid w:val="00474519"/>
    <w:rsid w:val="00474A8D"/>
    <w:rsid w:val="00475A12"/>
    <w:rsid w:val="00480E79"/>
    <w:rsid w:val="0048144E"/>
    <w:rsid w:val="00482217"/>
    <w:rsid w:val="004855A2"/>
    <w:rsid w:val="004871A5"/>
    <w:rsid w:val="004973D2"/>
    <w:rsid w:val="00497529"/>
    <w:rsid w:val="00497C34"/>
    <w:rsid w:val="004A1C10"/>
    <w:rsid w:val="004A51D9"/>
    <w:rsid w:val="004A5655"/>
    <w:rsid w:val="004A7BE3"/>
    <w:rsid w:val="004B060E"/>
    <w:rsid w:val="004B1767"/>
    <w:rsid w:val="004B3CE9"/>
    <w:rsid w:val="004B4521"/>
    <w:rsid w:val="004B5AAE"/>
    <w:rsid w:val="004B78FF"/>
    <w:rsid w:val="004C2405"/>
    <w:rsid w:val="004C2678"/>
    <w:rsid w:val="004D7678"/>
    <w:rsid w:val="004E1308"/>
    <w:rsid w:val="004E24F9"/>
    <w:rsid w:val="004E66AF"/>
    <w:rsid w:val="004E6722"/>
    <w:rsid w:val="004F2E66"/>
    <w:rsid w:val="004F4EAE"/>
    <w:rsid w:val="004F5F18"/>
    <w:rsid w:val="004F65C9"/>
    <w:rsid w:val="004F761A"/>
    <w:rsid w:val="005003D4"/>
    <w:rsid w:val="005028CD"/>
    <w:rsid w:val="00503224"/>
    <w:rsid w:val="00504C72"/>
    <w:rsid w:val="0050728B"/>
    <w:rsid w:val="00507691"/>
    <w:rsid w:val="005103CB"/>
    <w:rsid w:val="00510738"/>
    <w:rsid w:val="00510BD6"/>
    <w:rsid w:val="00512C8B"/>
    <w:rsid w:val="005135C6"/>
    <w:rsid w:val="00517FCB"/>
    <w:rsid w:val="00521CEE"/>
    <w:rsid w:val="00522281"/>
    <w:rsid w:val="00522ED8"/>
    <w:rsid w:val="005260E2"/>
    <w:rsid w:val="0052699E"/>
    <w:rsid w:val="005269A5"/>
    <w:rsid w:val="005269D3"/>
    <w:rsid w:val="00527B58"/>
    <w:rsid w:val="0053518C"/>
    <w:rsid w:val="005370F6"/>
    <w:rsid w:val="005406EE"/>
    <w:rsid w:val="00542969"/>
    <w:rsid w:val="005429ED"/>
    <w:rsid w:val="00544B12"/>
    <w:rsid w:val="0054609F"/>
    <w:rsid w:val="005512DE"/>
    <w:rsid w:val="005516F6"/>
    <w:rsid w:val="005559EE"/>
    <w:rsid w:val="005577D8"/>
    <w:rsid w:val="00562BEF"/>
    <w:rsid w:val="00564385"/>
    <w:rsid w:val="00570F0B"/>
    <w:rsid w:val="00574B1D"/>
    <w:rsid w:val="0058192C"/>
    <w:rsid w:val="00584176"/>
    <w:rsid w:val="005844DC"/>
    <w:rsid w:val="005871C2"/>
    <w:rsid w:val="00587B2D"/>
    <w:rsid w:val="00590974"/>
    <w:rsid w:val="00597807"/>
    <w:rsid w:val="005A3587"/>
    <w:rsid w:val="005A4ABC"/>
    <w:rsid w:val="005A553C"/>
    <w:rsid w:val="005A5C01"/>
    <w:rsid w:val="005A66BA"/>
    <w:rsid w:val="005B180F"/>
    <w:rsid w:val="005B353C"/>
    <w:rsid w:val="005B3735"/>
    <w:rsid w:val="005B4465"/>
    <w:rsid w:val="005B44E0"/>
    <w:rsid w:val="005B5423"/>
    <w:rsid w:val="005B7627"/>
    <w:rsid w:val="005D59CA"/>
    <w:rsid w:val="005D5BA7"/>
    <w:rsid w:val="005D5DB0"/>
    <w:rsid w:val="005D62BC"/>
    <w:rsid w:val="005D75CC"/>
    <w:rsid w:val="005E199A"/>
    <w:rsid w:val="005E22BB"/>
    <w:rsid w:val="005E2A0D"/>
    <w:rsid w:val="005E3821"/>
    <w:rsid w:val="005E5F4B"/>
    <w:rsid w:val="005E6591"/>
    <w:rsid w:val="005F339C"/>
    <w:rsid w:val="00600A37"/>
    <w:rsid w:val="006027C5"/>
    <w:rsid w:val="0060636B"/>
    <w:rsid w:val="006069E0"/>
    <w:rsid w:val="00610C8B"/>
    <w:rsid w:val="00613C78"/>
    <w:rsid w:val="00617599"/>
    <w:rsid w:val="00617AD5"/>
    <w:rsid w:val="0062154E"/>
    <w:rsid w:val="006230AB"/>
    <w:rsid w:val="00623A1A"/>
    <w:rsid w:val="00624CCD"/>
    <w:rsid w:val="0062583B"/>
    <w:rsid w:val="006312E1"/>
    <w:rsid w:val="0063496A"/>
    <w:rsid w:val="00640400"/>
    <w:rsid w:val="00640A66"/>
    <w:rsid w:val="00641B47"/>
    <w:rsid w:val="00642728"/>
    <w:rsid w:val="00643893"/>
    <w:rsid w:val="00651872"/>
    <w:rsid w:val="00653BBE"/>
    <w:rsid w:val="00654104"/>
    <w:rsid w:val="0065581C"/>
    <w:rsid w:val="00666895"/>
    <w:rsid w:val="0066731B"/>
    <w:rsid w:val="006705E5"/>
    <w:rsid w:val="00670AD2"/>
    <w:rsid w:val="00672598"/>
    <w:rsid w:val="00684BCF"/>
    <w:rsid w:val="00690EE8"/>
    <w:rsid w:val="0069381D"/>
    <w:rsid w:val="00695071"/>
    <w:rsid w:val="006964A5"/>
    <w:rsid w:val="006A0E44"/>
    <w:rsid w:val="006A0FE5"/>
    <w:rsid w:val="006A31DB"/>
    <w:rsid w:val="006A3666"/>
    <w:rsid w:val="006A3F14"/>
    <w:rsid w:val="006A5D39"/>
    <w:rsid w:val="006A6D55"/>
    <w:rsid w:val="006A7102"/>
    <w:rsid w:val="006A79F1"/>
    <w:rsid w:val="006B176F"/>
    <w:rsid w:val="006B1E4E"/>
    <w:rsid w:val="006B34E7"/>
    <w:rsid w:val="006B718C"/>
    <w:rsid w:val="006C00A7"/>
    <w:rsid w:val="006C0E0E"/>
    <w:rsid w:val="006C10F9"/>
    <w:rsid w:val="006C1DC2"/>
    <w:rsid w:val="006C40BF"/>
    <w:rsid w:val="006D22B3"/>
    <w:rsid w:val="006D5504"/>
    <w:rsid w:val="006D6D38"/>
    <w:rsid w:val="006D6E02"/>
    <w:rsid w:val="006D727A"/>
    <w:rsid w:val="006E0170"/>
    <w:rsid w:val="006E279B"/>
    <w:rsid w:val="006E2DD1"/>
    <w:rsid w:val="006E4A9A"/>
    <w:rsid w:val="006E5C65"/>
    <w:rsid w:val="006F0561"/>
    <w:rsid w:val="006F0AB8"/>
    <w:rsid w:val="006F4A34"/>
    <w:rsid w:val="006F59DD"/>
    <w:rsid w:val="006F5E83"/>
    <w:rsid w:val="007000BF"/>
    <w:rsid w:val="00705111"/>
    <w:rsid w:val="0071076E"/>
    <w:rsid w:val="00720447"/>
    <w:rsid w:val="00724F5D"/>
    <w:rsid w:val="00727048"/>
    <w:rsid w:val="00730C93"/>
    <w:rsid w:val="007317DE"/>
    <w:rsid w:val="007347BB"/>
    <w:rsid w:val="007359BC"/>
    <w:rsid w:val="0073650F"/>
    <w:rsid w:val="00736672"/>
    <w:rsid w:val="00736DB7"/>
    <w:rsid w:val="00751C3B"/>
    <w:rsid w:val="00752D53"/>
    <w:rsid w:val="00753BBE"/>
    <w:rsid w:val="0075690E"/>
    <w:rsid w:val="00757290"/>
    <w:rsid w:val="007625EF"/>
    <w:rsid w:val="00763E07"/>
    <w:rsid w:val="0076465B"/>
    <w:rsid w:val="00766705"/>
    <w:rsid w:val="00772209"/>
    <w:rsid w:val="007731EE"/>
    <w:rsid w:val="00773F6A"/>
    <w:rsid w:val="007754EF"/>
    <w:rsid w:val="00780C99"/>
    <w:rsid w:val="007814EA"/>
    <w:rsid w:val="00784D28"/>
    <w:rsid w:val="00785AE0"/>
    <w:rsid w:val="007918C4"/>
    <w:rsid w:val="00797574"/>
    <w:rsid w:val="007A254F"/>
    <w:rsid w:val="007A4C33"/>
    <w:rsid w:val="007A7844"/>
    <w:rsid w:val="007B0CDD"/>
    <w:rsid w:val="007B1244"/>
    <w:rsid w:val="007B5060"/>
    <w:rsid w:val="007C30D7"/>
    <w:rsid w:val="007C621E"/>
    <w:rsid w:val="007C7E4B"/>
    <w:rsid w:val="007D246A"/>
    <w:rsid w:val="007D4536"/>
    <w:rsid w:val="007D544F"/>
    <w:rsid w:val="007D7EA2"/>
    <w:rsid w:val="007E25E1"/>
    <w:rsid w:val="007E4DFC"/>
    <w:rsid w:val="007E6263"/>
    <w:rsid w:val="007F0E52"/>
    <w:rsid w:val="007F1CDD"/>
    <w:rsid w:val="007F36C7"/>
    <w:rsid w:val="007F50FB"/>
    <w:rsid w:val="007F602E"/>
    <w:rsid w:val="007F679A"/>
    <w:rsid w:val="007F7855"/>
    <w:rsid w:val="0080167E"/>
    <w:rsid w:val="0080624E"/>
    <w:rsid w:val="008112B2"/>
    <w:rsid w:val="00814586"/>
    <w:rsid w:val="008251B2"/>
    <w:rsid w:val="00825C6F"/>
    <w:rsid w:val="008303B0"/>
    <w:rsid w:val="00835960"/>
    <w:rsid w:val="008417B6"/>
    <w:rsid w:val="00845BB6"/>
    <w:rsid w:val="00846018"/>
    <w:rsid w:val="00847363"/>
    <w:rsid w:val="008519FF"/>
    <w:rsid w:val="008527B6"/>
    <w:rsid w:val="0085557B"/>
    <w:rsid w:val="00860767"/>
    <w:rsid w:val="0086134E"/>
    <w:rsid w:val="00864418"/>
    <w:rsid w:val="00865667"/>
    <w:rsid w:val="00865FF6"/>
    <w:rsid w:val="00867A3A"/>
    <w:rsid w:val="008745E5"/>
    <w:rsid w:val="00885A94"/>
    <w:rsid w:val="008942B1"/>
    <w:rsid w:val="00895106"/>
    <w:rsid w:val="008978CC"/>
    <w:rsid w:val="008A1747"/>
    <w:rsid w:val="008A1970"/>
    <w:rsid w:val="008A219E"/>
    <w:rsid w:val="008A4915"/>
    <w:rsid w:val="008B057A"/>
    <w:rsid w:val="008B28EF"/>
    <w:rsid w:val="008B5863"/>
    <w:rsid w:val="008B5F89"/>
    <w:rsid w:val="008C2D81"/>
    <w:rsid w:val="008C48EE"/>
    <w:rsid w:val="008C536F"/>
    <w:rsid w:val="008C699F"/>
    <w:rsid w:val="008D268B"/>
    <w:rsid w:val="008D26A6"/>
    <w:rsid w:val="008D5E6F"/>
    <w:rsid w:val="008D723D"/>
    <w:rsid w:val="008E1F8A"/>
    <w:rsid w:val="008E2CB8"/>
    <w:rsid w:val="008F00A6"/>
    <w:rsid w:val="008F283D"/>
    <w:rsid w:val="008F3EA8"/>
    <w:rsid w:val="008F4DBF"/>
    <w:rsid w:val="00900F9B"/>
    <w:rsid w:val="009010B7"/>
    <w:rsid w:val="00901957"/>
    <w:rsid w:val="00902354"/>
    <w:rsid w:val="00902CFA"/>
    <w:rsid w:val="00905802"/>
    <w:rsid w:val="009077D8"/>
    <w:rsid w:val="00913F2C"/>
    <w:rsid w:val="009161FC"/>
    <w:rsid w:val="0092019E"/>
    <w:rsid w:val="00920526"/>
    <w:rsid w:val="00920775"/>
    <w:rsid w:val="00921E79"/>
    <w:rsid w:val="00925107"/>
    <w:rsid w:val="009302BD"/>
    <w:rsid w:val="00930DE9"/>
    <w:rsid w:val="009323FD"/>
    <w:rsid w:val="00941D3B"/>
    <w:rsid w:val="00942F5F"/>
    <w:rsid w:val="00946781"/>
    <w:rsid w:val="00947C83"/>
    <w:rsid w:val="009502A0"/>
    <w:rsid w:val="00954986"/>
    <w:rsid w:val="009556FC"/>
    <w:rsid w:val="009567C0"/>
    <w:rsid w:val="0095713A"/>
    <w:rsid w:val="009721B7"/>
    <w:rsid w:val="00972D48"/>
    <w:rsid w:val="00975946"/>
    <w:rsid w:val="00976021"/>
    <w:rsid w:val="00977193"/>
    <w:rsid w:val="009838F0"/>
    <w:rsid w:val="009844F6"/>
    <w:rsid w:val="00987CB1"/>
    <w:rsid w:val="009922DD"/>
    <w:rsid w:val="00994E17"/>
    <w:rsid w:val="009978E7"/>
    <w:rsid w:val="009A04AD"/>
    <w:rsid w:val="009A1355"/>
    <w:rsid w:val="009A273B"/>
    <w:rsid w:val="009A6209"/>
    <w:rsid w:val="009A627B"/>
    <w:rsid w:val="009B119F"/>
    <w:rsid w:val="009B1B55"/>
    <w:rsid w:val="009B703E"/>
    <w:rsid w:val="009C17E3"/>
    <w:rsid w:val="009C5C41"/>
    <w:rsid w:val="009C6194"/>
    <w:rsid w:val="009D0DA1"/>
    <w:rsid w:val="009D3919"/>
    <w:rsid w:val="009D62D7"/>
    <w:rsid w:val="009E48B3"/>
    <w:rsid w:val="009E62A9"/>
    <w:rsid w:val="009F0A60"/>
    <w:rsid w:val="009F2634"/>
    <w:rsid w:val="009F44F4"/>
    <w:rsid w:val="009F57D2"/>
    <w:rsid w:val="009F6C57"/>
    <w:rsid w:val="009F6E3F"/>
    <w:rsid w:val="00A00EE4"/>
    <w:rsid w:val="00A019B5"/>
    <w:rsid w:val="00A01B42"/>
    <w:rsid w:val="00A03B59"/>
    <w:rsid w:val="00A05E6B"/>
    <w:rsid w:val="00A1185D"/>
    <w:rsid w:val="00A127F3"/>
    <w:rsid w:val="00A12A6D"/>
    <w:rsid w:val="00A12A96"/>
    <w:rsid w:val="00A15829"/>
    <w:rsid w:val="00A161F1"/>
    <w:rsid w:val="00A16940"/>
    <w:rsid w:val="00A20CCB"/>
    <w:rsid w:val="00A24670"/>
    <w:rsid w:val="00A260D1"/>
    <w:rsid w:val="00A30F29"/>
    <w:rsid w:val="00A314A9"/>
    <w:rsid w:val="00A35A32"/>
    <w:rsid w:val="00A40C7D"/>
    <w:rsid w:val="00A45867"/>
    <w:rsid w:val="00A45EE5"/>
    <w:rsid w:val="00A46803"/>
    <w:rsid w:val="00A47C52"/>
    <w:rsid w:val="00A52C1F"/>
    <w:rsid w:val="00A539ED"/>
    <w:rsid w:val="00A55097"/>
    <w:rsid w:val="00A5730D"/>
    <w:rsid w:val="00A621A8"/>
    <w:rsid w:val="00A6271C"/>
    <w:rsid w:val="00A64764"/>
    <w:rsid w:val="00A6606D"/>
    <w:rsid w:val="00A703F1"/>
    <w:rsid w:val="00A7067F"/>
    <w:rsid w:val="00A746CC"/>
    <w:rsid w:val="00A76F07"/>
    <w:rsid w:val="00A7754C"/>
    <w:rsid w:val="00A77CCB"/>
    <w:rsid w:val="00A83471"/>
    <w:rsid w:val="00A850F5"/>
    <w:rsid w:val="00A86ADC"/>
    <w:rsid w:val="00A86C82"/>
    <w:rsid w:val="00A90FA3"/>
    <w:rsid w:val="00A9159C"/>
    <w:rsid w:val="00A94C97"/>
    <w:rsid w:val="00A956FD"/>
    <w:rsid w:val="00AA1F4F"/>
    <w:rsid w:val="00AA4C69"/>
    <w:rsid w:val="00AA6549"/>
    <w:rsid w:val="00AA6F62"/>
    <w:rsid w:val="00AA78CF"/>
    <w:rsid w:val="00AB3EAD"/>
    <w:rsid w:val="00AB50E4"/>
    <w:rsid w:val="00AB5D4B"/>
    <w:rsid w:val="00AB68FB"/>
    <w:rsid w:val="00AB79DD"/>
    <w:rsid w:val="00AC1E73"/>
    <w:rsid w:val="00AD12DD"/>
    <w:rsid w:val="00AD1BD8"/>
    <w:rsid w:val="00AD4F77"/>
    <w:rsid w:val="00AD6A1D"/>
    <w:rsid w:val="00AE0939"/>
    <w:rsid w:val="00AE0D3A"/>
    <w:rsid w:val="00AE6C30"/>
    <w:rsid w:val="00B01A9A"/>
    <w:rsid w:val="00B03E58"/>
    <w:rsid w:val="00B05FDC"/>
    <w:rsid w:val="00B0725C"/>
    <w:rsid w:val="00B12378"/>
    <w:rsid w:val="00B12F02"/>
    <w:rsid w:val="00B17461"/>
    <w:rsid w:val="00B23C5D"/>
    <w:rsid w:val="00B23C92"/>
    <w:rsid w:val="00B2453C"/>
    <w:rsid w:val="00B27912"/>
    <w:rsid w:val="00B319BD"/>
    <w:rsid w:val="00B323D8"/>
    <w:rsid w:val="00B32636"/>
    <w:rsid w:val="00B3295B"/>
    <w:rsid w:val="00B329A5"/>
    <w:rsid w:val="00B33078"/>
    <w:rsid w:val="00B33498"/>
    <w:rsid w:val="00B36CCD"/>
    <w:rsid w:val="00B37302"/>
    <w:rsid w:val="00B37EA5"/>
    <w:rsid w:val="00B41AAC"/>
    <w:rsid w:val="00B41ECF"/>
    <w:rsid w:val="00B42674"/>
    <w:rsid w:val="00B52C9B"/>
    <w:rsid w:val="00B56442"/>
    <w:rsid w:val="00B6156B"/>
    <w:rsid w:val="00B64B95"/>
    <w:rsid w:val="00B64E90"/>
    <w:rsid w:val="00B6513B"/>
    <w:rsid w:val="00B67807"/>
    <w:rsid w:val="00B708B0"/>
    <w:rsid w:val="00B70EF6"/>
    <w:rsid w:val="00B73C5F"/>
    <w:rsid w:val="00B73D89"/>
    <w:rsid w:val="00B76DBE"/>
    <w:rsid w:val="00B80061"/>
    <w:rsid w:val="00B81116"/>
    <w:rsid w:val="00B81591"/>
    <w:rsid w:val="00B822E3"/>
    <w:rsid w:val="00B84F5B"/>
    <w:rsid w:val="00B853E9"/>
    <w:rsid w:val="00B93A25"/>
    <w:rsid w:val="00B96B4D"/>
    <w:rsid w:val="00BA1EBD"/>
    <w:rsid w:val="00BA201A"/>
    <w:rsid w:val="00BA49CF"/>
    <w:rsid w:val="00BA4E92"/>
    <w:rsid w:val="00BB2ED1"/>
    <w:rsid w:val="00BB43ED"/>
    <w:rsid w:val="00BB49F0"/>
    <w:rsid w:val="00BC08BF"/>
    <w:rsid w:val="00BC5B7B"/>
    <w:rsid w:val="00BC60A1"/>
    <w:rsid w:val="00BC60B9"/>
    <w:rsid w:val="00BD0273"/>
    <w:rsid w:val="00BD031B"/>
    <w:rsid w:val="00BD0B61"/>
    <w:rsid w:val="00BD11F0"/>
    <w:rsid w:val="00BD19FA"/>
    <w:rsid w:val="00BD258B"/>
    <w:rsid w:val="00BD4441"/>
    <w:rsid w:val="00BD4CF9"/>
    <w:rsid w:val="00BE03FB"/>
    <w:rsid w:val="00BE0EAC"/>
    <w:rsid w:val="00BE1D6C"/>
    <w:rsid w:val="00BE20C6"/>
    <w:rsid w:val="00BE3AAC"/>
    <w:rsid w:val="00BE410B"/>
    <w:rsid w:val="00BE5271"/>
    <w:rsid w:val="00BE5514"/>
    <w:rsid w:val="00BE723D"/>
    <w:rsid w:val="00BF06D8"/>
    <w:rsid w:val="00BF2A02"/>
    <w:rsid w:val="00C0068E"/>
    <w:rsid w:val="00C071AB"/>
    <w:rsid w:val="00C073AE"/>
    <w:rsid w:val="00C10141"/>
    <w:rsid w:val="00C117AC"/>
    <w:rsid w:val="00C12DFF"/>
    <w:rsid w:val="00C14127"/>
    <w:rsid w:val="00C1536D"/>
    <w:rsid w:val="00C15535"/>
    <w:rsid w:val="00C26597"/>
    <w:rsid w:val="00C317D3"/>
    <w:rsid w:val="00C32D90"/>
    <w:rsid w:val="00C3309E"/>
    <w:rsid w:val="00C353ED"/>
    <w:rsid w:val="00C36E66"/>
    <w:rsid w:val="00C3726A"/>
    <w:rsid w:val="00C40B83"/>
    <w:rsid w:val="00C45D65"/>
    <w:rsid w:val="00C50597"/>
    <w:rsid w:val="00C51F9F"/>
    <w:rsid w:val="00C55DDC"/>
    <w:rsid w:val="00C562C3"/>
    <w:rsid w:val="00C57D06"/>
    <w:rsid w:val="00C60DE7"/>
    <w:rsid w:val="00C62E56"/>
    <w:rsid w:val="00C6370A"/>
    <w:rsid w:val="00C67404"/>
    <w:rsid w:val="00C75054"/>
    <w:rsid w:val="00C82C01"/>
    <w:rsid w:val="00C8463A"/>
    <w:rsid w:val="00C84CFF"/>
    <w:rsid w:val="00C85298"/>
    <w:rsid w:val="00C938F0"/>
    <w:rsid w:val="00CA7503"/>
    <w:rsid w:val="00CB0208"/>
    <w:rsid w:val="00CB30D3"/>
    <w:rsid w:val="00CB3284"/>
    <w:rsid w:val="00CB3608"/>
    <w:rsid w:val="00CB3FAD"/>
    <w:rsid w:val="00CB43A3"/>
    <w:rsid w:val="00CB4408"/>
    <w:rsid w:val="00CB7673"/>
    <w:rsid w:val="00CC1996"/>
    <w:rsid w:val="00CC20A3"/>
    <w:rsid w:val="00CC2D23"/>
    <w:rsid w:val="00CC55C7"/>
    <w:rsid w:val="00CC63EA"/>
    <w:rsid w:val="00CD3313"/>
    <w:rsid w:val="00CD41AF"/>
    <w:rsid w:val="00CF0893"/>
    <w:rsid w:val="00CF456A"/>
    <w:rsid w:val="00CF7280"/>
    <w:rsid w:val="00D01D3D"/>
    <w:rsid w:val="00D03CB7"/>
    <w:rsid w:val="00D0421C"/>
    <w:rsid w:val="00D04D86"/>
    <w:rsid w:val="00D05501"/>
    <w:rsid w:val="00D05624"/>
    <w:rsid w:val="00D05D3A"/>
    <w:rsid w:val="00D06D9F"/>
    <w:rsid w:val="00D11384"/>
    <w:rsid w:val="00D1416C"/>
    <w:rsid w:val="00D143A6"/>
    <w:rsid w:val="00D15239"/>
    <w:rsid w:val="00D15731"/>
    <w:rsid w:val="00D210D0"/>
    <w:rsid w:val="00D22EDD"/>
    <w:rsid w:val="00D233CD"/>
    <w:rsid w:val="00D242C6"/>
    <w:rsid w:val="00D26F68"/>
    <w:rsid w:val="00D31519"/>
    <w:rsid w:val="00D37945"/>
    <w:rsid w:val="00D410C5"/>
    <w:rsid w:val="00D4329C"/>
    <w:rsid w:val="00D43C6F"/>
    <w:rsid w:val="00D51328"/>
    <w:rsid w:val="00D52F94"/>
    <w:rsid w:val="00D542D3"/>
    <w:rsid w:val="00D61D2B"/>
    <w:rsid w:val="00D62172"/>
    <w:rsid w:val="00D64D2D"/>
    <w:rsid w:val="00D64DE6"/>
    <w:rsid w:val="00D655E5"/>
    <w:rsid w:val="00D67E97"/>
    <w:rsid w:val="00D70035"/>
    <w:rsid w:val="00D7101A"/>
    <w:rsid w:val="00D74A5E"/>
    <w:rsid w:val="00D74FD1"/>
    <w:rsid w:val="00D77588"/>
    <w:rsid w:val="00D8538D"/>
    <w:rsid w:val="00D9150D"/>
    <w:rsid w:val="00D965FD"/>
    <w:rsid w:val="00DA0093"/>
    <w:rsid w:val="00DA3592"/>
    <w:rsid w:val="00DA3CC3"/>
    <w:rsid w:val="00DA6A9D"/>
    <w:rsid w:val="00DB07BB"/>
    <w:rsid w:val="00DB1A7B"/>
    <w:rsid w:val="00DB79E6"/>
    <w:rsid w:val="00DC5D0D"/>
    <w:rsid w:val="00DD298C"/>
    <w:rsid w:val="00DD440F"/>
    <w:rsid w:val="00DE2429"/>
    <w:rsid w:val="00DE37FF"/>
    <w:rsid w:val="00DE3A31"/>
    <w:rsid w:val="00DE4E2C"/>
    <w:rsid w:val="00DE7CA7"/>
    <w:rsid w:val="00DF198F"/>
    <w:rsid w:val="00DF282B"/>
    <w:rsid w:val="00DF4442"/>
    <w:rsid w:val="00E0238B"/>
    <w:rsid w:val="00E02E6A"/>
    <w:rsid w:val="00E03097"/>
    <w:rsid w:val="00E03494"/>
    <w:rsid w:val="00E07ADF"/>
    <w:rsid w:val="00E07B87"/>
    <w:rsid w:val="00E10381"/>
    <w:rsid w:val="00E113B0"/>
    <w:rsid w:val="00E13BA8"/>
    <w:rsid w:val="00E1416C"/>
    <w:rsid w:val="00E221E8"/>
    <w:rsid w:val="00E226DA"/>
    <w:rsid w:val="00E244F6"/>
    <w:rsid w:val="00E3334D"/>
    <w:rsid w:val="00E337E7"/>
    <w:rsid w:val="00E34DFE"/>
    <w:rsid w:val="00E36685"/>
    <w:rsid w:val="00E403D7"/>
    <w:rsid w:val="00E4049E"/>
    <w:rsid w:val="00E47725"/>
    <w:rsid w:val="00E47886"/>
    <w:rsid w:val="00E54A77"/>
    <w:rsid w:val="00E602B6"/>
    <w:rsid w:val="00E605C5"/>
    <w:rsid w:val="00E624E9"/>
    <w:rsid w:val="00E628B8"/>
    <w:rsid w:val="00E64DBE"/>
    <w:rsid w:val="00E65E12"/>
    <w:rsid w:val="00E715BA"/>
    <w:rsid w:val="00E7328B"/>
    <w:rsid w:val="00E73451"/>
    <w:rsid w:val="00E73B5C"/>
    <w:rsid w:val="00E77589"/>
    <w:rsid w:val="00E84576"/>
    <w:rsid w:val="00E84AA2"/>
    <w:rsid w:val="00E85D1E"/>
    <w:rsid w:val="00E9720C"/>
    <w:rsid w:val="00EA23B1"/>
    <w:rsid w:val="00EA687C"/>
    <w:rsid w:val="00EA7396"/>
    <w:rsid w:val="00EA7C14"/>
    <w:rsid w:val="00EB0DDB"/>
    <w:rsid w:val="00EC3FBE"/>
    <w:rsid w:val="00EC48FB"/>
    <w:rsid w:val="00ED1480"/>
    <w:rsid w:val="00ED187D"/>
    <w:rsid w:val="00ED4BB4"/>
    <w:rsid w:val="00ED7559"/>
    <w:rsid w:val="00EE078A"/>
    <w:rsid w:val="00EE1BCE"/>
    <w:rsid w:val="00EE275C"/>
    <w:rsid w:val="00EE45A8"/>
    <w:rsid w:val="00EE5559"/>
    <w:rsid w:val="00EE7771"/>
    <w:rsid w:val="00EF2A34"/>
    <w:rsid w:val="00EF3E8F"/>
    <w:rsid w:val="00EF4077"/>
    <w:rsid w:val="00EF5521"/>
    <w:rsid w:val="00EF5A46"/>
    <w:rsid w:val="00EF5F9F"/>
    <w:rsid w:val="00EF7960"/>
    <w:rsid w:val="00F00DA4"/>
    <w:rsid w:val="00F0107E"/>
    <w:rsid w:val="00F02F5C"/>
    <w:rsid w:val="00F0742C"/>
    <w:rsid w:val="00F11C42"/>
    <w:rsid w:val="00F131C5"/>
    <w:rsid w:val="00F16604"/>
    <w:rsid w:val="00F168FC"/>
    <w:rsid w:val="00F1714B"/>
    <w:rsid w:val="00F21262"/>
    <w:rsid w:val="00F23BCD"/>
    <w:rsid w:val="00F265AF"/>
    <w:rsid w:val="00F27EDB"/>
    <w:rsid w:val="00F33A6E"/>
    <w:rsid w:val="00F34242"/>
    <w:rsid w:val="00F34261"/>
    <w:rsid w:val="00F3635A"/>
    <w:rsid w:val="00F36517"/>
    <w:rsid w:val="00F36AC9"/>
    <w:rsid w:val="00F36C31"/>
    <w:rsid w:val="00F37467"/>
    <w:rsid w:val="00F40867"/>
    <w:rsid w:val="00F43599"/>
    <w:rsid w:val="00F4444F"/>
    <w:rsid w:val="00F5447A"/>
    <w:rsid w:val="00F555E8"/>
    <w:rsid w:val="00F56674"/>
    <w:rsid w:val="00F575EE"/>
    <w:rsid w:val="00F60FFF"/>
    <w:rsid w:val="00F614E4"/>
    <w:rsid w:val="00F64DA9"/>
    <w:rsid w:val="00F66CFD"/>
    <w:rsid w:val="00F679A9"/>
    <w:rsid w:val="00F70132"/>
    <w:rsid w:val="00F7776E"/>
    <w:rsid w:val="00F77C6E"/>
    <w:rsid w:val="00F82218"/>
    <w:rsid w:val="00F83A60"/>
    <w:rsid w:val="00F86BE4"/>
    <w:rsid w:val="00F91492"/>
    <w:rsid w:val="00F9552D"/>
    <w:rsid w:val="00FA10BB"/>
    <w:rsid w:val="00FA2D31"/>
    <w:rsid w:val="00FA2E9F"/>
    <w:rsid w:val="00FA632F"/>
    <w:rsid w:val="00FA70D9"/>
    <w:rsid w:val="00FA7F8E"/>
    <w:rsid w:val="00FB0988"/>
    <w:rsid w:val="00FB28E1"/>
    <w:rsid w:val="00FB488E"/>
    <w:rsid w:val="00FC185A"/>
    <w:rsid w:val="00FC38F9"/>
    <w:rsid w:val="00FC455C"/>
    <w:rsid w:val="00FC46AA"/>
    <w:rsid w:val="00FC4B3B"/>
    <w:rsid w:val="00FC562A"/>
    <w:rsid w:val="00FC7101"/>
    <w:rsid w:val="00FD1B26"/>
    <w:rsid w:val="00FD2B2C"/>
    <w:rsid w:val="00FD53AC"/>
    <w:rsid w:val="00FE0431"/>
    <w:rsid w:val="00FE04E9"/>
    <w:rsid w:val="00FE0E9A"/>
    <w:rsid w:val="00FE0ED3"/>
    <w:rsid w:val="00FE106A"/>
    <w:rsid w:val="00FE27F4"/>
    <w:rsid w:val="00FE4EE1"/>
    <w:rsid w:val="00FE5A77"/>
    <w:rsid w:val="00FF0525"/>
    <w:rsid w:val="00FF5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436"/>
  <w15:docId w15:val="{1C35AC6E-3365-4F14-AAD9-BD20E27E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31C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2154E"/>
    <w:rPr>
      <w:sz w:val="16"/>
      <w:szCs w:val="16"/>
    </w:rPr>
  </w:style>
  <w:style w:type="paragraph" w:styleId="Komentarotekstas">
    <w:name w:val="annotation text"/>
    <w:basedOn w:val="prastasis"/>
    <w:link w:val="KomentarotekstasDiagrama"/>
    <w:uiPriority w:val="99"/>
    <w:unhideWhenUsed/>
    <w:rsid w:val="006215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154E"/>
    <w:rPr>
      <w:sz w:val="20"/>
      <w:szCs w:val="20"/>
    </w:rPr>
  </w:style>
  <w:style w:type="paragraph" w:styleId="Komentarotema">
    <w:name w:val="annotation subject"/>
    <w:basedOn w:val="Komentarotekstas"/>
    <w:next w:val="Komentarotekstas"/>
    <w:link w:val="KomentarotemaDiagrama"/>
    <w:uiPriority w:val="99"/>
    <w:semiHidden/>
    <w:unhideWhenUsed/>
    <w:rsid w:val="0062154E"/>
    <w:rPr>
      <w:b/>
      <w:bCs/>
    </w:rPr>
  </w:style>
  <w:style w:type="character" w:customStyle="1" w:styleId="KomentarotemaDiagrama">
    <w:name w:val="Komentaro tema Diagrama"/>
    <w:basedOn w:val="KomentarotekstasDiagrama"/>
    <w:link w:val="Komentarotema"/>
    <w:uiPriority w:val="99"/>
    <w:semiHidden/>
    <w:rsid w:val="0062154E"/>
    <w:rPr>
      <w:b/>
      <w:bCs/>
      <w:sz w:val="20"/>
      <w:szCs w:val="20"/>
    </w:rPr>
  </w:style>
  <w:style w:type="paragraph" w:styleId="Debesliotekstas">
    <w:name w:val="Balloon Text"/>
    <w:basedOn w:val="prastasis"/>
    <w:link w:val="DebesliotekstasDiagrama"/>
    <w:uiPriority w:val="99"/>
    <w:semiHidden/>
    <w:unhideWhenUsed/>
    <w:rsid w:val="006215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154E"/>
    <w:rPr>
      <w:rFonts w:ascii="Segoe UI" w:hAnsi="Segoe UI" w:cs="Segoe UI"/>
      <w:sz w:val="18"/>
      <w:szCs w:val="18"/>
    </w:rPr>
  </w:style>
  <w:style w:type="character" w:styleId="Hipersaitas">
    <w:name w:val="Hyperlink"/>
    <w:basedOn w:val="Numatytasispastraiposriftas"/>
    <w:uiPriority w:val="99"/>
    <w:unhideWhenUsed/>
    <w:rsid w:val="00B2453C"/>
    <w:rPr>
      <w:color w:val="0563C1" w:themeColor="hyperlink"/>
      <w:u w:val="single"/>
    </w:rPr>
  </w:style>
  <w:style w:type="paragraph" w:styleId="Sraopastraipa">
    <w:name w:val="List Paragraph"/>
    <w:basedOn w:val="prastasis"/>
    <w:uiPriority w:val="34"/>
    <w:qFormat/>
    <w:rsid w:val="00975946"/>
    <w:pPr>
      <w:spacing w:after="0" w:line="240" w:lineRule="auto"/>
      <w:ind w:left="720"/>
      <w:contextualSpacing/>
    </w:pPr>
    <w:rPr>
      <w:rFonts w:ascii="Times New Roman" w:eastAsia="Times New Roman" w:hAnsi="Times New Roman" w:cs="Times New Roman"/>
      <w:sz w:val="24"/>
      <w:szCs w:val="24"/>
      <w:lang w:eastAsia="en-US"/>
    </w:rPr>
  </w:style>
  <w:style w:type="character" w:styleId="Perirtashipersaitas">
    <w:name w:val="FollowedHyperlink"/>
    <w:basedOn w:val="Numatytasispastraiposriftas"/>
    <w:uiPriority w:val="99"/>
    <w:semiHidden/>
    <w:unhideWhenUsed/>
    <w:rsid w:val="007F7855"/>
    <w:rPr>
      <w:color w:val="954F72" w:themeColor="followedHyperlink"/>
      <w:u w:val="single"/>
    </w:rPr>
  </w:style>
  <w:style w:type="paragraph" w:styleId="Pataisymai">
    <w:name w:val="Revision"/>
    <w:hidden/>
    <w:uiPriority w:val="99"/>
    <w:semiHidden/>
    <w:rsid w:val="0006014E"/>
    <w:pPr>
      <w:spacing w:after="0" w:line="240" w:lineRule="auto"/>
    </w:pPr>
  </w:style>
  <w:style w:type="paragraph" w:styleId="Betarp">
    <w:name w:val="No Spacing"/>
    <w:uiPriority w:val="1"/>
    <w:qFormat/>
    <w:rsid w:val="00FA10BB"/>
    <w:pPr>
      <w:spacing w:after="0" w:line="240" w:lineRule="auto"/>
    </w:pPr>
    <w:rPr>
      <w:rFonts w:eastAsiaTheme="minorHAnsi"/>
      <w:lang w:eastAsia="en-US"/>
    </w:rPr>
  </w:style>
  <w:style w:type="character" w:styleId="Paminjimas">
    <w:name w:val="Mention"/>
    <w:basedOn w:val="Numatytasispastraiposriftas"/>
    <w:uiPriority w:val="99"/>
    <w:semiHidden/>
    <w:unhideWhenUsed/>
    <w:rsid w:val="00825C6F"/>
    <w:rPr>
      <w:color w:val="2B579A"/>
      <w:shd w:val="clear" w:color="auto" w:fill="E6E6E6"/>
    </w:rPr>
  </w:style>
  <w:style w:type="paragraph" w:styleId="Puslapioinaostekstas">
    <w:name w:val="footnote text"/>
    <w:basedOn w:val="prastasis"/>
    <w:link w:val="PuslapioinaostekstasDiagrama"/>
    <w:uiPriority w:val="99"/>
    <w:semiHidden/>
    <w:unhideWhenUsed/>
    <w:rsid w:val="00B96B4D"/>
    <w:pPr>
      <w:spacing w:after="0" w:line="240" w:lineRule="auto"/>
    </w:pPr>
    <w:rPr>
      <w:rFonts w:ascii="Calibri" w:eastAsia="Calibri" w:hAnsi="Calibri" w:cs="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B96B4D"/>
    <w:rPr>
      <w:rFonts w:ascii="Calibri" w:eastAsia="Calibri" w:hAnsi="Calibri" w:cs="Times New Roman"/>
      <w:sz w:val="20"/>
      <w:szCs w:val="20"/>
      <w:lang w:eastAsia="en-US"/>
    </w:rPr>
  </w:style>
  <w:style w:type="character" w:styleId="Puslapioinaosnuoroda">
    <w:name w:val="footnote reference"/>
    <w:uiPriority w:val="99"/>
    <w:semiHidden/>
    <w:unhideWhenUsed/>
    <w:rsid w:val="00B96B4D"/>
    <w:rPr>
      <w:vertAlign w:val="superscript"/>
    </w:rPr>
  </w:style>
  <w:style w:type="paragraph" w:customStyle="1" w:styleId="Default">
    <w:name w:val="Default"/>
    <w:rsid w:val="00331CCB"/>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Antrat1Diagrama">
    <w:name w:val="Antraštė 1 Diagrama"/>
    <w:basedOn w:val="Numatytasispastraiposriftas"/>
    <w:link w:val="Antrat1"/>
    <w:uiPriority w:val="9"/>
    <w:rsid w:val="00331CCB"/>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semiHidden/>
    <w:unhideWhenUsed/>
    <w:qFormat/>
    <w:rsid w:val="00331CCB"/>
    <w:pPr>
      <w:spacing w:before="480" w:line="276" w:lineRule="auto"/>
      <w:outlineLvl w:val="9"/>
    </w:pPr>
    <w:rPr>
      <w:rFonts w:ascii="Cambria" w:eastAsia="Times New Roman" w:hAnsi="Cambria" w:cs="Times New Roman"/>
      <w:b/>
      <w:bCs/>
      <w:color w:val="365F91"/>
      <w:sz w:val="28"/>
      <w:szCs w:val="28"/>
      <w:lang w:val="en-US" w:eastAsia="en-US"/>
    </w:rPr>
  </w:style>
  <w:style w:type="paragraph" w:styleId="Antrats">
    <w:name w:val="header"/>
    <w:basedOn w:val="prastasis"/>
    <w:link w:val="AntratsDiagrama"/>
    <w:uiPriority w:val="99"/>
    <w:unhideWhenUsed/>
    <w:rsid w:val="003E09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0994"/>
  </w:style>
  <w:style w:type="paragraph" w:styleId="Porat">
    <w:name w:val="footer"/>
    <w:basedOn w:val="prastasis"/>
    <w:link w:val="PoratDiagrama"/>
    <w:uiPriority w:val="99"/>
    <w:unhideWhenUsed/>
    <w:rsid w:val="003E09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0994"/>
  </w:style>
  <w:style w:type="character" w:styleId="Neapdorotaspaminjimas">
    <w:name w:val="Unresolved Mention"/>
    <w:basedOn w:val="Numatytasispastraiposriftas"/>
    <w:uiPriority w:val="99"/>
    <w:semiHidden/>
    <w:unhideWhenUsed/>
    <w:rsid w:val="00E226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69118">
      <w:bodyDiv w:val="1"/>
      <w:marLeft w:val="0"/>
      <w:marRight w:val="0"/>
      <w:marTop w:val="0"/>
      <w:marBottom w:val="0"/>
      <w:divBdr>
        <w:top w:val="none" w:sz="0" w:space="0" w:color="auto"/>
        <w:left w:val="none" w:sz="0" w:space="0" w:color="auto"/>
        <w:bottom w:val="none" w:sz="0" w:space="0" w:color="auto"/>
        <w:right w:val="none" w:sz="0" w:space="0" w:color="auto"/>
      </w:divBdr>
    </w:div>
    <w:div w:id="172302082">
      <w:bodyDiv w:val="1"/>
      <w:marLeft w:val="0"/>
      <w:marRight w:val="0"/>
      <w:marTop w:val="0"/>
      <w:marBottom w:val="0"/>
      <w:divBdr>
        <w:top w:val="none" w:sz="0" w:space="0" w:color="auto"/>
        <w:left w:val="none" w:sz="0" w:space="0" w:color="auto"/>
        <w:bottom w:val="none" w:sz="0" w:space="0" w:color="auto"/>
        <w:right w:val="none" w:sz="0" w:space="0" w:color="auto"/>
      </w:divBdr>
    </w:div>
    <w:div w:id="440882013">
      <w:bodyDiv w:val="1"/>
      <w:marLeft w:val="0"/>
      <w:marRight w:val="0"/>
      <w:marTop w:val="0"/>
      <w:marBottom w:val="0"/>
      <w:divBdr>
        <w:top w:val="none" w:sz="0" w:space="0" w:color="auto"/>
        <w:left w:val="none" w:sz="0" w:space="0" w:color="auto"/>
        <w:bottom w:val="none" w:sz="0" w:space="0" w:color="auto"/>
        <w:right w:val="none" w:sz="0" w:space="0" w:color="auto"/>
      </w:divBdr>
    </w:div>
    <w:div w:id="474180387">
      <w:bodyDiv w:val="1"/>
      <w:marLeft w:val="0"/>
      <w:marRight w:val="0"/>
      <w:marTop w:val="0"/>
      <w:marBottom w:val="0"/>
      <w:divBdr>
        <w:top w:val="none" w:sz="0" w:space="0" w:color="auto"/>
        <w:left w:val="none" w:sz="0" w:space="0" w:color="auto"/>
        <w:bottom w:val="none" w:sz="0" w:space="0" w:color="auto"/>
        <w:right w:val="none" w:sz="0" w:space="0" w:color="auto"/>
      </w:divBdr>
    </w:div>
    <w:div w:id="510030068">
      <w:bodyDiv w:val="1"/>
      <w:marLeft w:val="0"/>
      <w:marRight w:val="0"/>
      <w:marTop w:val="0"/>
      <w:marBottom w:val="0"/>
      <w:divBdr>
        <w:top w:val="none" w:sz="0" w:space="0" w:color="auto"/>
        <w:left w:val="none" w:sz="0" w:space="0" w:color="auto"/>
        <w:bottom w:val="none" w:sz="0" w:space="0" w:color="auto"/>
        <w:right w:val="none" w:sz="0" w:space="0" w:color="auto"/>
      </w:divBdr>
    </w:div>
    <w:div w:id="521549473">
      <w:bodyDiv w:val="1"/>
      <w:marLeft w:val="0"/>
      <w:marRight w:val="0"/>
      <w:marTop w:val="0"/>
      <w:marBottom w:val="0"/>
      <w:divBdr>
        <w:top w:val="none" w:sz="0" w:space="0" w:color="auto"/>
        <w:left w:val="none" w:sz="0" w:space="0" w:color="auto"/>
        <w:bottom w:val="none" w:sz="0" w:space="0" w:color="auto"/>
        <w:right w:val="none" w:sz="0" w:space="0" w:color="auto"/>
      </w:divBdr>
    </w:div>
    <w:div w:id="529494941">
      <w:bodyDiv w:val="1"/>
      <w:marLeft w:val="0"/>
      <w:marRight w:val="0"/>
      <w:marTop w:val="0"/>
      <w:marBottom w:val="0"/>
      <w:divBdr>
        <w:top w:val="none" w:sz="0" w:space="0" w:color="auto"/>
        <w:left w:val="none" w:sz="0" w:space="0" w:color="auto"/>
        <w:bottom w:val="none" w:sz="0" w:space="0" w:color="auto"/>
        <w:right w:val="none" w:sz="0" w:space="0" w:color="auto"/>
      </w:divBdr>
    </w:div>
    <w:div w:id="603341382">
      <w:bodyDiv w:val="1"/>
      <w:marLeft w:val="0"/>
      <w:marRight w:val="0"/>
      <w:marTop w:val="0"/>
      <w:marBottom w:val="0"/>
      <w:divBdr>
        <w:top w:val="none" w:sz="0" w:space="0" w:color="auto"/>
        <w:left w:val="none" w:sz="0" w:space="0" w:color="auto"/>
        <w:bottom w:val="none" w:sz="0" w:space="0" w:color="auto"/>
        <w:right w:val="none" w:sz="0" w:space="0" w:color="auto"/>
      </w:divBdr>
    </w:div>
    <w:div w:id="638153180">
      <w:bodyDiv w:val="1"/>
      <w:marLeft w:val="0"/>
      <w:marRight w:val="0"/>
      <w:marTop w:val="0"/>
      <w:marBottom w:val="0"/>
      <w:divBdr>
        <w:top w:val="none" w:sz="0" w:space="0" w:color="auto"/>
        <w:left w:val="none" w:sz="0" w:space="0" w:color="auto"/>
        <w:bottom w:val="none" w:sz="0" w:space="0" w:color="auto"/>
        <w:right w:val="none" w:sz="0" w:space="0" w:color="auto"/>
      </w:divBdr>
    </w:div>
    <w:div w:id="675041737">
      <w:bodyDiv w:val="1"/>
      <w:marLeft w:val="0"/>
      <w:marRight w:val="0"/>
      <w:marTop w:val="0"/>
      <w:marBottom w:val="0"/>
      <w:divBdr>
        <w:top w:val="none" w:sz="0" w:space="0" w:color="auto"/>
        <w:left w:val="none" w:sz="0" w:space="0" w:color="auto"/>
        <w:bottom w:val="none" w:sz="0" w:space="0" w:color="auto"/>
        <w:right w:val="none" w:sz="0" w:space="0" w:color="auto"/>
      </w:divBdr>
    </w:div>
    <w:div w:id="834608330">
      <w:bodyDiv w:val="1"/>
      <w:marLeft w:val="0"/>
      <w:marRight w:val="0"/>
      <w:marTop w:val="0"/>
      <w:marBottom w:val="0"/>
      <w:divBdr>
        <w:top w:val="none" w:sz="0" w:space="0" w:color="auto"/>
        <w:left w:val="none" w:sz="0" w:space="0" w:color="auto"/>
        <w:bottom w:val="none" w:sz="0" w:space="0" w:color="auto"/>
        <w:right w:val="none" w:sz="0" w:space="0" w:color="auto"/>
      </w:divBdr>
    </w:div>
    <w:div w:id="865369629">
      <w:bodyDiv w:val="1"/>
      <w:marLeft w:val="0"/>
      <w:marRight w:val="0"/>
      <w:marTop w:val="0"/>
      <w:marBottom w:val="0"/>
      <w:divBdr>
        <w:top w:val="none" w:sz="0" w:space="0" w:color="auto"/>
        <w:left w:val="none" w:sz="0" w:space="0" w:color="auto"/>
        <w:bottom w:val="none" w:sz="0" w:space="0" w:color="auto"/>
        <w:right w:val="none" w:sz="0" w:space="0" w:color="auto"/>
      </w:divBdr>
    </w:div>
    <w:div w:id="939918952">
      <w:bodyDiv w:val="1"/>
      <w:marLeft w:val="0"/>
      <w:marRight w:val="0"/>
      <w:marTop w:val="0"/>
      <w:marBottom w:val="0"/>
      <w:divBdr>
        <w:top w:val="none" w:sz="0" w:space="0" w:color="auto"/>
        <w:left w:val="none" w:sz="0" w:space="0" w:color="auto"/>
        <w:bottom w:val="none" w:sz="0" w:space="0" w:color="auto"/>
        <w:right w:val="none" w:sz="0" w:space="0" w:color="auto"/>
      </w:divBdr>
    </w:div>
    <w:div w:id="940381452">
      <w:bodyDiv w:val="1"/>
      <w:marLeft w:val="0"/>
      <w:marRight w:val="0"/>
      <w:marTop w:val="0"/>
      <w:marBottom w:val="0"/>
      <w:divBdr>
        <w:top w:val="none" w:sz="0" w:space="0" w:color="auto"/>
        <w:left w:val="none" w:sz="0" w:space="0" w:color="auto"/>
        <w:bottom w:val="none" w:sz="0" w:space="0" w:color="auto"/>
        <w:right w:val="none" w:sz="0" w:space="0" w:color="auto"/>
      </w:divBdr>
    </w:div>
    <w:div w:id="1084957617">
      <w:bodyDiv w:val="1"/>
      <w:marLeft w:val="0"/>
      <w:marRight w:val="0"/>
      <w:marTop w:val="0"/>
      <w:marBottom w:val="0"/>
      <w:divBdr>
        <w:top w:val="none" w:sz="0" w:space="0" w:color="auto"/>
        <w:left w:val="none" w:sz="0" w:space="0" w:color="auto"/>
        <w:bottom w:val="none" w:sz="0" w:space="0" w:color="auto"/>
        <w:right w:val="none" w:sz="0" w:space="0" w:color="auto"/>
      </w:divBdr>
    </w:div>
    <w:div w:id="1101098828">
      <w:bodyDiv w:val="1"/>
      <w:marLeft w:val="0"/>
      <w:marRight w:val="0"/>
      <w:marTop w:val="0"/>
      <w:marBottom w:val="0"/>
      <w:divBdr>
        <w:top w:val="none" w:sz="0" w:space="0" w:color="auto"/>
        <w:left w:val="none" w:sz="0" w:space="0" w:color="auto"/>
        <w:bottom w:val="none" w:sz="0" w:space="0" w:color="auto"/>
        <w:right w:val="none" w:sz="0" w:space="0" w:color="auto"/>
      </w:divBdr>
    </w:div>
    <w:div w:id="1169364887">
      <w:bodyDiv w:val="1"/>
      <w:marLeft w:val="0"/>
      <w:marRight w:val="0"/>
      <w:marTop w:val="0"/>
      <w:marBottom w:val="0"/>
      <w:divBdr>
        <w:top w:val="none" w:sz="0" w:space="0" w:color="auto"/>
        <w:left w:val="none" w:sz="0" w:space="0" w:color="auto"/>
        <w:bottom w:val="none" w:sz="0" w:space="0" w:color="auto"/>
        <w:right w:val="none" w:sz="0" w:space="0" w:color="auto"/>
      </w:divBdr>
    </w:div>
    <w:div w:id="1556970662">
      <w:bodyDiv w:val="1"/>
      <w:marLeft w:val="0"/>
      <w:marRight w:val="0"/>
      <w:marTop w:val="0"/>
      <w:marBottom w:val="0"/>
      <w:divBdr>
        <w:top w:val="none" w:sz="0" w:space="0" w:color="auto"/>
        <w:left w:val="none" w:sz="0" w:space="0" w:color="auto"/>
        <w:bottom w:val="none" w:sz="0" w:space="0" w:color="auto"/>
        <w:right w:val="none" w:sz="0" w:space="0" w:color="auto"/>
      </w:divBdr>
    </w:div>
    <w:div w:id="1574048619">
      <w:bodyDiv w:val="1"/>
      <w:marLeft w:val="0"/>
      <w:marRight w:val="0"/>
      <w:marTop w:val="0"/>
      <w:marBottom w:val="0"/>
      <w:divBdr>
        <w:top w:val="none" w:sz="0" w:space="0" w:color="auto"/>
        <w:left w:val="none" w:sz="0" w:space="0" w:color="auto"/>
        <w:bottom w:val="none" w:sz="0" w:space="0" w:color="auto"/>
        <w:right w:val="none" w:sz="0" w:space="0" w:color="auto"/>
      </w:divBdr>
    </w:div>
    <w:div w:id="1744375056">
      <w:bodyDiv w:val="1"/>
      <w:marLeft w:val="0"/>
      <w:marRight w:val="0"/>
      <w:marTop w:val="0"/>
      <w:marBottom w:val="0"/>
      <w:divBdr>
        <w:top w:val="none" w:sz="0" w:space="0" w:color="auto"/>
        <w:left w:val="none" w:sz="0" w:space="0" w:color="auto"/>
        <w:bottom w:val="none" w:sz="0" w:space="0" w:color="auto"/>
        <w:right w:val="none" w:sz="0" w:space="0" w:color="auto"/>
      </w:divBdr>
      <w:divsChild>
        <w:div w:id="1902449087">
          <w:marLeft w:val="0"/>
          <w:marRight w:val="0"/>
          <w:marTop w:val="0"/>
          <w:marBottom w:val="0"/>
          <w:divBdr>
            <w:top w:val="none" w:sz="0" w:space="0" w:color="auto"/>
            <w:left w:val="none" w:sz="0" w:space="0" w:color="auto"/>
            <w:bottom w:val="none" w:sz="0" w:space="0" w:color="auto"/>
            <w:right w:val="none" w:sz="0" w:space="0" w:color="auto"/>
          </w:divBdr>
          <w:divsChild>
            <w:div w:id="1496804546">
              <w:marLeft w:val="0"/>
              <w:marRight w:val="0"/>
              <w:marTop w:val="0"/>
              <w:marBottom w:val="0"/>
              <w:divBdr>
                <w:top w:val="none" w:sz="0" w:space="0" w:color="auto"/>
                <w:left w:val="none" w:sz="0" w:space="0" w:color="auto"/>
                <w:bottom w:val="none" w:sz="0" w:space="0" w:color="auto"/>
                <w:right w:val="none" w:sz="0" w:space="0" w:color="auto"/>
              </w:divBdr>
              <w:divsChild>
                <w:div w:id="9622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1333">
      <w:bodyDiv w:val="1"/>
      <w:marLeft w:val="0"/>
      <w:marRight w:val="0"/>
      <w:marTop w:val="0"/>
      <w:marBottom w:val="0"/>
      <w:divBdr>
        <w:top w:val="none" w:sz="0" w:space="0" w:color="auto"/>
        <w:left w:val="none" w:sz="0" w:space="0" w:color="auto"/>
        <w:bottom w:val="none" w:sz="0" w:space="0" w:color="auto"/>
        <w:right w:val="none" w:sz="0" w:space="0" w:color="auto"/>
      </w:divBdr>
    </w:div>
    <w:div w:id="1796436902">
      <w:bodyDiv w:val="1"/>
      <w:marLeft w:val="0"/>
      <w:marRight w:val="0"/>
      <w:marTop w:val="0"/>
      <w:marBottom w:val="0"/>
      <w:divBdr>
        <w:top w:val="none" w:sz="0" w:space="0" w:color="auto"/>
        <w:left w:val="none" w:sz="0" w:space="0" w:color="auto"/>
        <w:bottom w:val="none" w:sz="0" w:space="0" w:color="auto"/>
        <w:right w:val="none" w:sz="0" w:space="0" w:color="auto"/>
      </w:divBdr>
    </w:div>
    <w:div w:id="1837333702">
      <w:bodyDiv w:val="1"/>
      <w:marLeft w:val="0"/>
      <w:marRight w:val="0"/>
      <w:marTop w:val="0"/>
      <w:marBottom w:val="0"/>
      <w:divBdr>
        <w:top w:val="none" w:sz="0" w:space="0" w:color="auto"/>
        <w:left w:val="none" w:sz="0" w:space="0" w:color="auto"/>
        <w:bottom w:val="none" w:sz="0" w:space="0" w:color="auto"/>
        <w:right w:val="none" w:sz="0" w:space="0" w:color="auto"/>
      </w:divBdr>
    </w:div>
    <w:div w:id="1865633889">
      <w:bodyDiv w:val="1"/>
      <w:marLeft w:val="0"/>
      <w:marRight w:val="0"/>
      <w:marTop w:val="0"/>
      <w:marBottom w:val="0"/>
      <w:divBdr>
        <w:top w:val="none" w:sz="0" w:space="0" w:color="auto"/>
        <w:left w:val="none" w:sz="0" w:space="0" w:color="auto"/>
        <w:bottom w:val="none" w:sz="0" w:space="0" w:color="auto"/>
        <w:right w:val="none" w:sz="0" w:space="0" w:color="auto"/>
      </w:divBdr>
    </w:div>
    <w:div w:id="1884555595">
      <w:bodyDiv w:val="1"/>
      <w:marLeft w:val="0"/>
      <w:marRight w:val="0"/>
      <w:marTop w:val="0"/>
      <w:marBottom w:val="0"/>
      <w:divBdr>
        <w:top w:val="none" w:sz="0" w:space="0" w:color="auto"/>
        <w:left w:val="none" w:sz="0" w:space="0" w:color="auto"/>
        <w:bottom w:val="none" w:sz="0" w:space="0" w:color="auto"/>
        <w:right w:val="none" w:sz="0" w:space="0" w:color="auto"/>
      </w:divBdr>
    </w:div>
    <w:div w:id="1902520565">
      <w:bodyDiv w:val="1"/>
      <w:marLeft w:val="0"/>
      <w:marRight w:val="0"/>
      <w:marTop w:val="0"/>
      <w:marBottom w:val="0"/>
      <w:divBdr>
        <w:top w:val="none" w:sz="0" w:space="0" w:color="auto"/>
        <w:left w:val="none" w:sz="0" w:space="0" w:color="auto"/>
        <w:bottom w:val="none" w:sz="0" w:space="0" w:color="auto"/>
        <w:right w:val="none" w:sz="0" w:space="0" w:color="auto"/>
      </w:divBdr>
    </w:div>
    <w:div w:id="1990556087">
      <w:bodyDiv w:val="1"/>
      <w:marLeft w:val="0"/>
      <w:marRight w:val="0"/>
      <w:marTop w:val="0"/>
      <w:marBottom w:val="0"/>
      <w:divBdr>
        <w:top w:val="none" w:sz="0" w:space="0" w:color="auto"/>
        <w:left w:val="none" w:sz="0" w:space="0" w:color="auto"/>
        <w:bottom w:val="none" w:sz="0" w:space="0" w:color="auto"/>
        <w:right w:val="none" w:sz="0" w:space="0" w:color="auto"/>
      </w:divBdr>
    </w:div>
    <w:div w:id="2113428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1CF4E-B1F1-4743-9AB7-11DDD7BF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12</Pages>
  <Words>23170</Words>
  <Characters>13207</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Laurinavičienė</dc:creator>
  <cp:lastModifiedBy>Darius Vilimas</cp:lastModifiedBy>
  <cp:revision>139</cp:revision>
  <cp:lastPrinted>2017-06-28T10:48:00Z</cp:lastPrinted>
  <dcterms:created xsi:type="dcterms:W3CDTF">2017-08-10T10:51:00Z</dcterms:created>
  <dcterms:modified xsi:type="dcterms:W3CDTF">2017-08-29T13:04:00Z</dcterms:modified>
</cp:coreProperties>
</file>