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D481C" w14:textId="77777777" w:rsidR="00152B13" w:rsidRDefault="00152B13" w:rsidP="00152B13">
      <w:pPr>
        <w:pStyle w:val="Antrats"/>
        <w:tabs>
          <w:tab w:val="left" w:pos="5812"/>
          <w:tab w:val="left" w:pos="6379"/>
        </w:tabs>
        <w:ind w:left="5812"/>
        <w:jc w:val="right"/>
        <w:rPr>
          <w:rFonts w:ascii="Times New Roman" w:hAnsi="Times New Roman"/>
          <w:kern w:val="16"/>
          <w:sz w:val="20"/>
          <w:szCs w:val="20"/>
        </w:rPr>
      </w:pPr>
      <w:bookmarkStart w:id="0" w:name="_Hlk486580861"/>
      <w:bookmarkEnd w:id="0"/>
      <w:r w:rsidRPr="00152B13">
        <w:rPr>
          <w:rFonts w:ascii="Times New Roman" w:hAnsi="Times New Roman"/>
          <w:kern w:val="16"/>
          <w:sz w:val="20"/>
          <w:szCs w:val="20"/>
        </w:rPr>
        <w:t>Europos socialinio fondo agentūra</w:t>
      </w:r>
      <w:r w:rsidRPr="00327ABF">
        <w:rPr>
          <w:rFonts w:ascii="Times New Roman" w:hAnsi="Times New Roman"/>
          <w:kern w:val="16"/>
          <w:sz w:val="20"/>
          <w:szCs w:val="20"/>
        </w:rPr>
        <w:t xml:space="preserve"> </w:t>
      </w:r>
    </w:p>
    <w:p w14:paraId="7881552D" w14:textId="4CE41883" w:rsidR="008C25B5" w:rsidRPr="00F92686" w:rsidRDefault="00152B13" w:rsidP="00152B13">
      <w:pPr>
        <w:pStyle w:val="Antrats"/>
        <w:tabs>
          <w:tab w:val="left" w:pos="5812"/>
          <w:tab w:val="left" w:pos="6379"/>
        </w:tabs>
        <w:ind w:left="5812"/>
        <w:jc w:val="right"/>
        <w:rPr>
          <w:rFonts w:ascii="Times New Roman" w:hAnsi="Times New Roman"/>
          <w:kern w:val="16"/>
          <w:sz w:val="20"/>
          <w:szCs w:val="20"/>
        </w:rPr>
      </w:pPr>
      <w:r w:rsidRPr="00152B13">
        <w:rPr>
          <w:rFonts w:ascii="Times New Roman" w:hAnsi="Times New Roman"/>
          <w:kern w:val="16"/>
          <w:sz w:val="20"/>
          <w:szCs w:val="20"/>
        </w:rPr>
        <w:t>2016 m. liepos 13 d.</w:t>
      </w:r>
      <w:r>
        <w:rPr>
          <w:rFonts w:ascii="Times New Roman" w:hAnsi="Times New Roman"/>
          <w:kern w:val="16"/>
          <w:sz w:val="20"/>
          <w:szCs w:val="20"/>
        </w:rPr>
        <w:t xml:space="preserve"> </w:t>
      </w:r>
      <w:r w:rsidR="008C25B5" w:rsidRPr="00327ABF">
        <w:rPr>
          <w:rFonts w:ascii="Times New Roman" w:hAnsi="Times New Roman"/>
          <w:kern w:val="16"/>
          <w:sz w:val="20"/>
          <w:szCs w:val="20"/>
        </w:rPr>
        <w:t xml:space="preserve">Renginio </w:t>
      </w:r>
      <w:r w:rsidR="008C25B5" w:rsidRPr="00F92686">
        <w:rPr>
          <w:rFonts w:ascii="Times New Roman" w:hAnsi="Times New Roman"/>
          <w:kern w:val="16"/>
          <w:sz w:val="20"/>
          <w:szCs w:val="20"/>
        </w:rPr>
        <w:t>organizavimo fiksuot</w:t>
      </w:r>
      <w:r w:rsidR="00D17FDA" w:rsidRPr="00F92686">
        <w:rPr>
          <w:rFonts w:ascii="Times New Roman" w:hAnsi="Times New Roman"/>
          <w:kern w:val="16"/>
          <w:sz w:val="20"/>
          <w:szCs w:val="20"/>
        </w:rPr>
        <w:t>ojo įkainio</w:t>
      </w:r>
      <w:r w:rsidR="008C25B5" w:rsidRPr="00F92686">
        <w:rPr>
          <w:rFonts w:ascii="Times New Roman" w:hAnsi="Times New Roman"/>
          <w:kern w:val="16"/>
          <w:sz w:val="20"/>
          <w:szCs w:val="20"/>
        </w:rPr>
        <w:t xml:space="preserve"> nustatymo tyrimo ataskaita</w:t>
      </w:r>
    </w:p>
    <w:p w14:paraId="14AD8DB8" w14:textId="46BF9F92" w:rsidR="008C25B5" w:rsidRPr="00F92686" w:rsidRDefault="008C25B5" w:rsidP="00152B13">
      <w:pPr>
        <w:tabs>
          <w:tab w:val="left" w:pos="5812"/>
          <w:tab w:val="left" w:pos="6379"/>
        </w:tabs>
        <w:spacing w:line="240" w:lineRule="auto"/>
        <w:ind w:left="5812"/>
        <w:jc w:val="right"/>
        <w:rPr>
          <w:rFonts w:ascii="Times New Roman" w:hAnsi="Times New Roman"/>
          <w:sz w:val="24"/>
          <w:szCs w:val="24"/>
        </w:rPr>
      </w:pPr>
      <w:r w:rsidRPr="00F92686">
        <w:rPr>
          <w:rFonts w:ascii="Times New Roman" w:hAnsi="Times New Roman"/>
          <w:kern w:val="16"/>
          <w:sz w:val="20"/>
          <w:szCs w:val="20"/>
        </w:rPr>
        <w:t>201</w:t>
      </w:r>
      <w:r w:rsidR="0078230F" w:rsidRPr="00F92686">
        <w:rPr>
          <w:rFonts w:ascii="Times New Roman" w:hAnsi="Times New Roman"/>
          <w:kern w:val="16"/>
          <w:sz w:val="20"/>
          <w:szCs w:val="20"/>
        </w:rPr>
        <w:t>7</w:t>
      </w:r>
      <w:r w:rsidRPr="00F92686">
        <w:rPr>
          <w:rFonts w:ascii="Times New Roman" w:hAnsi="Times New Roman"/>
          <w:kern w:val="16"/>
          <w:sz w:val="20"/>
          <w:szCs w:val="20"/>
        </w:rPr>
        <w:t xml:space="preserve"> m. </w:t>
      </w:r>
      <w:r w:rsidR="005500DB">
        <w:rPr>
          <w:rFonts w:ascii="Times New Roman" w:hAnsi="Times New Roman"/>
          <w:kern w:val="16"/>
          <w:sz w:val="20"/>
          <w:szCs w:val="20"/>
        </w:rPr>
        <w:t>rugpjūčio</w:t>
      </w:r>
      <w:r w:rsidR="000C307C" w:rsidRPr="00F92686">
        <w:rPr>
          <w:rFonts w:ascii="Times New Roman" w:hAnsi="Times New Roman"/>
          <w:kern w:val="16"/>
          <w:sz w:val="20"/>
          <w:szCs w:val="20"/>
        </w:rPr>
        <w:t xml:space="preserve"> </w:t>
      </w:r>
      <w:r w:rsidR="005500DB">
        <w:rPr>
          <w:rFonts w:ascii="Times New Roman" w:hAnsi="Times New Roman"/>
          <w:kern w:val="16"/>
          <w:sz w:val="20"/>
          <w:szCs w:val="20"/>
        </w:rPr>
        <w:t>2</w:t>
      </w:r>
      <w:r w:rsidR="00D20690" w:rsidRPr="00F92686">
        <w:rPr>
          <w:rFonts w:ascii="Times New Roman" w:hAnsi="Times New Roman"/>
          <w:kern w:val="16"/>
          <w:sz w:val="20"/>
          <w:szCs w:val="20"/>
        </w:rPr>
        <w:t xml:space="preserve"> </w:t>
      </w:r>
      <w:r w:rsidRPr="00F92686">
        <w:rPr>
          <w:rFonts w:ascii="Times New Roman" w:hAnsi="Times New Roman"/>
          <w:kern w:val="16"/>
          <w:sz w:val="20"/>
          <w:szCs w:val="20"/>
        </w:rPr>
        <w:t>d. redakcija</w:t>
      </w:r>
    </w:p>
    <w:p w14:paraId="612294BF" w14:textId="77777777" w:rsidR="008C25B5" w:rsidRPr="00F92686" w:rsidRDefault="008C25B5" w:rsidP="008C25B5">
      <w:pPr>
        <w:spacing w:after="0" w:line="240" w:lineRule="auto"/>
        <w:jc w:val="center"/>
        <w:rPr>
          <w:rFonts w:ascii="Times New Roman" w:hAnsi="Times New Roman"/>
          <w:b/>
          <w:sz w:val="24"/>
          <w:szCs w:val="24"/>
        </w:rPr>
      </w:pPr>
    </w:p>
    <w:p w14:paraId="06B1597A" w14:textId="77777777" w:rsidR="008C25B5" w:rsidRPr="00F92686" w:rsidRDefault="008C25B5" w:rsidP="008C25B5">
      <w:pPr>
        <w:spacing w:after="0" w:line="240" w:lineRule="auto"/>
        <w:jc w:val="center"/>
        <w:rPr>
          <w:rFonts w:ascii="Times New Roman" w:hAnsi="Times New Roman"/>
          <w:b/>
          <w:sz w:val="24"/>
          <w:szCs w:val="24"/>
        </w:rPr>
      </w:pPr>
    </w:p>
    <w:p w14:paraId="5CC25AFC" w14:textId="4D4B0372" w:rsidR="008C25B5" w:rsidRPr="00F92686" w:rsidRDefault="00C63F0C" w:rsidP="008C25B5">
      <w:pPr>
        <w:spacing w:after="0" w:line="240" w:lineRule="auto"/>
        <w:jc w:val="center"/>
        <w:rPr>
          <w:rFonts w:ascii="Times New Roman" w:hAnsi="Times New Roman"/>
          <w:sz w:val="24"/>
          <w:szCs w:val="24"/>
        </w:rPr>
      </w:pPr>
      <w:r w:rsidRPr="00F92686">
        <w:rPr>
          <w:rFonts w:ascii="Times New Roman" w:hAnsi="Times New Roman"/>
          <w:b/>
          <w:sz w:val="24"/>
          <w:szCs w:val="24"/>
        </w:rPr>
        <w:t>Europos socialinio fondo agentūra</w:t>
      </w:r>
    </w:p>
    <w:tbl>
      <w:tblPr>
        <w:tblW w:w="0" w:type="auto"/>
        <w:jc w:val="center"/>
        <w:tblLook w:val="04A0" w:firstRow="1" w:lastRow="0" w:firstColumn="1" w:lastColumn="0" w:noHBand="0" w:noVBand="1"/>
      </w:tblPr>
      <w:tblGrid>
        <w:gridCol w:w="9003"/>
      </w:tblGrid>
      <w:tr w:rsidR="008C25B5" w:rsidRPr="00F92686" w14:paraId="1D921D24" w14:textId="77777777" w:rsidTr="00917721">
        <w:trPr>
          <w:jc w:val="center"/>
        </w:trPr>
        <w:tc>
          <w:tcPr>
            <w:tcW w:w="9003" w:type="dxa"/>
            <w:shd w:val="clear" w:color="auto" w:fill="auto"/>
          </w:tcPr>
          <w:p w14:paraId="27296232" w14:textId="77777777" w:rsidR="008C25B5" w:rsidRPr="00F92686" w:rsidRDefault="008C25B5" w:rsidP="00917721">
            <w:pPr>
              <w:spacing w:after="0" w:line="240" w:lineRule="auto"/>
              <w:jc w:val="center"/>
              <w:rPr>
                <w:rFonts w:ascii="Times New Roman" w:hAnsi="Times New Roman"/>
                <w:sz w:val="24"/>
                <w:szCs w:val="24"/>
              </w:rPr>
            </w:pPr>
          </w:p>
          <w:p w14:paraId="79A8DA2C" w14:textId="77777777" w:rsidR="008C25B5" w:rsidRPr="00F92686" w:rsidRDefault="008C25B5" w:rsidP="00917721">
            <w:pPr>
              <w:spacing w:after="0" w:line="240" w:lineRule="auto"/>
              <w:jc w:val="center"/>
              <w:rPr>
                <w:rFonts w:ascii="Times New Roman" w:hAnsi="Times New Roman"/>
                <w:sz w:val="24"/>
                <w:szCs w:val="24"/>
              </w:rPr>
            </w:pPr>
          </w:p>
          <w:p w14:paraId="5DC6CB29" w14:textId="77777777" w:rsidR="008C25B5" w:rsidRPr="00F92686" w:rsidRDefault="008C25B5" w:rsidP="00917721">
            <w:pPr>
              <w:spacing w:after="0" w:line="240" w:lineRule="auto"/>
              <w:jc w:val="center"/>
              <w:rPr>
                <w:rFonts w:ascii="Times New Roman" w:hAnsi="Times New Roman"/>
                <w:sz w:val="24"/>
                <w:szCs w:val="24"/>
              </w:rPr>
            </w:pPr>
          </w:p>
          <w:p w14:paraId="61B8E091" w14:textId="77777777" w:rsidR="00055C49" w:rsidRPr="00F92686" w:rsidRDefault="008C25B5" w:rsidP="00917721">
            <w:pPr>
              <w:spacing w:after="0" w:line="240" w:lineRule="auto"/>
              <w:jc w:val="center"/>
              <w:rPr>
                <w:rFonts w:ascii="Times New Roman" w:hAnsi="Times New Roman"/>
                <w:b/>
                <w:kern w:val="16"/>
                <w:sz w:val="24"/>
                <w:szCs w:val="24"/>
              </w:rPr>
            </w:pPr>
            <w:r w:rsidRPr="00F92686">
              <w:rPr>
                <w:rFonts w:ascii="Times New Roman" w:hAnsi="Times New Roman"/>
                <w:b/>
                <w:kern w:val="16"/>
                <w:sz w:val="24"/>
                <w:szCs w:val="24"/>
              </w:rPr>
              <w:t xml:space="preserve">RENGINIO ORGANIZAVIMO FIKSUOTOJO ĮKAINIO NUSTATYMO </w:t>
            </w:r>
          </w:p>
          <w:p w14:paraId="2E6CC36E" w14:textId="0C8BF57E" w:rsidR="008C25B5" w:rsidRPr="00F92686" w:rsidRDefault="008C25B5" w:rsidP="00917721">
            <w:pPr>
              <w:spacing w:after="0" w:line="240" w:lineRule="auto"/>
              <w:jc w:val="center"/>
              <w:rPr>
                <w:rFonts w:ascii="Times New Roman" w:hAnsi="Times New Roman"/>
                <w:b/>
                <w:kern w:val="16"/>
                <w:sz w:val="24"/>
                <w:szCs w:val="24"/>
              </w:rPr>
            </w:pPr>
            <w:r w:rsidRPr="00F92686">
              <w:rPr>
                <w:rFonts w:ascii="Times New Roman" w:hAnsi="Times New Roman"/>
                <w:b/>
                <w:kern w:val="16"/>
                <w:sz w:val="24"/>
                <w:szCs w:val="24"/>
              </w:rPr>
              <w:t>TYRIMO ATASKAITA</w:t>
            </w:r>
          </w:p>
        </w:tc>
      </w:tr>
      <w:tr w:rsidR="008C25B5" w:rsidRPr="00B168F6" w14:paraId="638188F0" w14:textId="77777777" w:rsidTr="00917721">
        <w:trPr>
          <w:jc w:val="center"/>
        </w:trPr>
        <w:tc>
          <w:tcPr>
            <w:tcW w:w="9003" w:type="dxa"/>
            <w:shd w:val="clear" w:color="auto" w:fill="auto"/>
          </w:tcPr>
          <w:p w14:paraId="0974C12D" w14:textId="77777777" w:rsidR="008C25B5" w:rsidRPr="00F92686" w:rsidRDefault="008C25B5" w:rsidP="00917721">
            <w:pPr>
              <w:spacing w:after="0" w:line="240" w:lineRule="auto"/>
              <w:ind w:firstLine="284"/>
              <w:rPr>
                <w:rFonts w:ascii="Times New Roman" w:hAnsi="Times New Roman"/>
                <w:i/>
                <w:sz w:val="24"/>
                <w:szCs w:val="24"/>
              </w:rPr>
            </w:pPr>
          </w:p>
          <w:p w14:paraId="5F239FAE" w14:textId="51D01816" w:rsidR="008C25B5" w:rsidRPr="00B168F6" w:rsidRDefault="008C25B5" w:rsidP="00917721">
            <w:pPr>
              <w:spacing w:after="0" w:line="240" w:lineRule="auto"/>
              <w:ind w:firstLine="284"/>
              <w:jc w:val="center"/>
              <w:rPr>
                <w:rFonts w:ascii="Times New Roman" w:hAnsi="Times New Roman"/>
                <w:i/>
                <w:sz w:val="24"/>
                <w:szCs w:val="24"/>
              </w:rPr>
            </w:pPr>
            <w:r w:rsidRPr="00F92686">
              <w:rPr>
                <w:rFonts w:ascii="Times New Roman" w:hAnsi="Times New Roman"/>
                <w:i/>
                <w:sz w:val="24"/>
                <w:szCs w:val="24"/>
              </w:rPr>
              <w:t xml:space="preserve">2016 m. </w:t>
            </w:r>
            <w:r w:rsidR="000C307C" w:rsidRPr="00F92686">
              <w:rPr>
                <w:rFonts w:ascii="Times New Roman" w:hAnsi="Times New Roman"/>
                <w:i/>
                <w:sz w:val="24"/>
                <w:szCs w:val="24"/>
              </w:rPr>
              <w:t xml:space="preserve">liepos </w:t>
            </w:r>
            <w:r w:rsidR="00C63F0C" w:rsidRPr="00F92686">
              <w:rPr>
                <w:rFonts w:ascii="Times New Roman" w:hAnsi="Times New Roman"/>
                <w:i/>
                <w:sz w:val="24"/>
                <w:szCs w:val="24"/>
              </w:rPr>
              <w:t>13</w:t>
            </w:r>
            <w:r w:rsidR="00327ABF" w:rsidRPr="00F92686">
              <w:rPr>
                <w:rFonts w:ascii="Times New Roman" w:hAnsi="Times New Roman"/>
                <w:i/>
                <w:sz w:val="24"/>
                <w:szCs w:val="24"/>
              </w:rPr>
              <w:t xml:space="preserve"> </w:t>
            </w:r>
            <w:r w:rsidRPr="00F92686">
              <w:rPr>
                <w:rFonts w:ascii="Times New Roman" w:hAnsi="Times New Roman"/>
                <w:i/>
                <w:sz w:val="24"/>
                <w:szCs w:val="24"/>
              </w:rPr>
              <w:t>d.</w:t>
            </w:r>
          </w:p>
          <w:p w14:paraId="74B1C939" w14:textId="77777777" w:rsidR="008C25B5" w:rsidRPr="00B168F6" w:rsidRDefault="008C25B5" w:rsidP="00917721">
            <w:pPr>
              <w:spacing w:after="0" w:line="240" w:lineRule="auto"/>
              <w:ind w:firstLine="284"/>
              <w:jc w:val="center"/>
              <w:rPr>
                <w:rFonts w:ascii="Times New Roman" w:hAnsi="Times New Roman"/>
                <w:i/>
                <w:sz w:val="24"/>
                <w:szCs w:val="24"/>
              </w:rPr>
            </w:pPr>
          </w:p>
        </w:tc>
      </w:tr>
    </w:tbl>
    <w:p w14:paraId="7B6F5B7D" w14:textId="77777777" w:rsidR="008C25B5" w:rsidRPr="00B168F6" w:rsidRDefault="008C25B5" w:rsidP="008C25B5">
      <w:pPr>
        <w:spacing w:after="0" w:line="240" w:lineRule="auto"/>
        <w:ind w:left="360"/>
        <w:jc w:val="center"/>
        <w:rPr>
          <w:rFonts w:ascii="Times New Roman" w:hAnsi="Times New Roman"/>
          <w:b/>
          <w:sz w:val="24"/>
          <w:szCs w:val="24"/>
        </w:rPr>
      </w:pPr>
      <w:r w:rsidRPr="00B168F6">
        <w:rPr>
          <w:rFonts w:ascii="Times New Roman" w:hAnsi="Times New Roman"/>
          <w:b/>
          <w:sz w:val="24"/>
          <w:szCs w:val="24"/>
        </w:rPr>
        <w:t xml:space="preserve">I. ĮVADAS </w:t>
      </w:r>
    </w:p>
    <w:p w14:paraId="7A15D7B9" w14:textId="77777777" w:rsidR="008C25B5" w:rsidRPr="00B168F6" w:rsidRDefault="008C25B5" w:rsidP="008C25B5">
      <w:pPr>
        <w:spacing w:after="0" w:line="240" w:lineRule="auto"/>
        <w:ind w:left="360"/>
        <w:jc w:val="both"/>
        <w:rPr>
          <w:rFonts w:ascii="Times New Roman" w:hAnsi="Times New Roman"/>
          <w:b/>
          <w:sz w:val="24"/>
          <w:szCs w:val="24"/>
        </w:rPr>
      </w:pPr>
    </w:p>
    <w:p w14:paraId="3301C43A" w14:textId="77777777" w:rsidR="008C25B5" w:rsidRPr="00B168F6" w:rsidRDefault="008C25B5" w:rsidP="008C25B5">
      <w:pPr>
        <w:spacing w:after="0" w:line="240" w:lineRule="auto"/>
        <w:ind w:left="360"/>
        <w:jc w:val="both"/>
        <w:rPr>
          <w:rFonts w:ascii="Times New Roman" w:hAnsi="Times New Roman"/>
          <w:b/>
          <w:sz w:val="24"/>
          <w:szCs w:val="24"/>
        </w:rPr>
      </w:pPr>
    </w:p>
    <w:p w14:paraId="65D1ADD3" w14:textId="77777777" w:rsidR="008C25B5" w:rsidRPr="00B168F6" w:rsidRDefault="008C25B5" w:rsidP="008C25B5">
      <w:pPr>
        <w:spacing w:after="0" w:line="240" w:lineRule="auto"/>
        <w:ind w:firstLine="567"/>
        <w:jc w:val="both"/>
        <w:rPr>
          <w:rFonts w:ascii="Times New Roman" w:hAnsi="Times New Roman"/>
          <w:bCs/>
          <w:spacing w:val="-2"/>
          <w:sz w:val="24"/>
          <w:szCs w:val="24"/>
        </w:rPr>
      </w:pPr>
      <w:r>
        <w:rPr>
          <w:rFonts w:ascii="Times New Roman" w:hAnsi="Times New Roman"/>
          <w:bCs/>
          <w:spacing w:val="-2"/>
          <w:sz w:val="24"/>
          <w:szCs w:val="24"/>
        </w:rPr>
        <w:t>Renginio organizavimo</w:t>
      </w:r>
      <w:r w:rsidRPr="00B168F6">
        <w:rPr>
          <w:rFonts w:ascii="Times New Roman" w:hAnsi="Times New Roman"/>
          <w:bCs/>
          <w:spacing w:val="-2"/>
          <w:sz w:val="24"/>
          <w:szCs w:val="24"/>
        </w:rPr>
        <w:t xml:space="preserve"> fiksuot</w:t>
      </w:r>
      <w:r>
        <w:rPr>
          <w:rFonts w:ascii="Times New Roman" w:hAnsi="Times New Roman"/>
          <w:bCs/>
          <w:spacing w:val="-2"/>
          <w:sz w:val="24"/>
          <w:szCs w:val="24"/>
        </w:rPr>
        <w:t>ojo</w:t>
      </w:r>
      <w:r w:rsidRPr="00B168F6">
        <w:rPr>
          <w:rFonts w:ascii="Times New Roman" w:hAnsi="Times New Roman"/>
          <w:bCs/>
          <w:spacing w:val="-2"/>
          <w:sz w:val="24"/>
          <w:szCs w:val="24"/>
        </w:rPr>
        <w:t xml:space="preserve"> įkaini</w:t>
      </w:r>
      <w:r>
        <w:rPr>
          <w:rFonts w:ascii="Times New Roman" w:hAnsi="Times New Roman"/>
          <w:bCs/>
          <w:spacing w:val="-2"/>
          <w:sz w:val="24"/>
          <w:szCs w:val="24"/>
        </w:rPr>
        <w:t>o</w:t>
      </w:r>
      <w:r w:rsidRPr="00B168F6">
        <w:rPr>
          <w:rFonts w:ascii="Times New Roman" w:hAnsi="Times New Roman"/>
          <w:bCs/>
          <w:spacing w:val="-2"/>
          <w:sz w:val="24"/>
          <w:szCs w:val="24"/>
        </w:rPr>
        <w:t xml:space="preserve"> nustatymo tyrim</w:t>
      </w:r>
      <w:r>
        <w:rPr>
          <w:rFonts w:ascii="Times New Roman" w:hAnsi="Times New Roman"/>
          <w:bCs/>
          <w:spacing w:val="-2"/>
          <w:sz w:val="24"/>
          <w:szCs w:val="24"/>
        </w:rPr>
        <w:t>u (toliau – Tyrimas) nustatomas</w:t>
      </w:r>
      <w:r w:rsidRPr="00B168F6">
        <w:rPr>
          <w:rFonts w:ascii="Times New Roman" w:hAnsi="Times New Roman"/>
          <w:bCs/>
          <w:spacing w:val="-2"/>
          <w:sz w:val="24"/>
          <w:szCs w:val="24"/>
        </w:rPr>
        <w:t xml:space="preserve"> </w:t>
      </w:r>
      <w:r>
        <w:rPr>
          <w:rFonts w:ascii="Times New Roman" w:hAnsi="Times New Roman"/>
          <w:bCs/>
          <w:spacing w:val="-2"/>
          <w:sz w:val="24"/>
          <w:szCs w:val="24"/>
        </w:rPr>
        <w:t>renginio organizavimo</w:t>
      </w:r>
      <w:r w:rsidRPr="00B168F6">
        <w:rPr>
          <w:rFonts w:ascii="Times New Roman" w:hAnsi="Times New Roman"/>
          <w:bCs/>
          <w:spacing w:val="-2"/>
          <w:sz w:val="24"/>
          <w:szCs w:val="24"/>
        </w:rPr>
        <w:t xml:space="preserve"> </w:t>
      </w:r>
      <w:r>
        <w:rPr>
          <w:rFonts w:ascii="Times New Roman" w:hAnsi="Times New Roman"/>
          <w:bCs/>
          <w:spacing w:val="-2"/>
          <w:sz w:val="24"/>
          <w:szCs w:val="24"/>
        </w:rPr>
        <w:t>išlaidų</w:t>
      </w:r>
      <w:r w:rsidRPr="00B168F6">
        <w:rPr>
          <w:rFonts w:ascii="Times New Roman" w:hAnsi="Times New Roman"/>
          <w:bCs/>
          <w:spacing w:val="-2"/>
          <w:sz w:val="24"/>
          <w:szCs w:val="24"/>
        </w:rPr>
        <w:t xml:space="preserve"> fiksuot</w:t>
      </w:r>
      <w:r>
        <w:rPr>
          <w:rFonts w:ascii="Times New Roman" w:hAnsi="Times New Roman"/>
          <w:bCs/>
          <w:spacing w:val="-2"/>
          <w:sz w:val="24"/>
          <w:szCs w:val="24"/>
        </w:rPr>
        <w:t xml:space="preserve">asis </w:t>
      </w:r>
      <w:r w:rsidRPr="00B168F6">
        <w:rPr>
          <w:rFonts w:ascii="Times New Roman" w:hAnsi="Times New Roman"/>
          <w:bCs/>
          <w:spacing w:val="-2"/>
          <w:sz w:val="24"/>
          <w:szCs w:val="24"/>
        </w:rPr>
        <w:t>įkaini</w:t>
      </w:r>
      <w:r>
        <w:rPr>
          <w:rFonts w:ascii="Times New Roman" w:hAnsi="Times New Roman"/>
          <w:bCs/>
          <w:spacing w:val="-2"/>
          <w:sz w:val="24"/>
          <w:szCs w:val="24"/>
        </w:rPr>
        <w:t>s.</w:t>
      </w:r>
    </w:p>
    <w:p w14:paraId="38065FCE" w14:textId="77777777" w:rsidR="008C25B5" w:rsidRPr="00B168F6" w:rsidRDefault="008C25B5" w:rsidP="008C25B5">
      <w:pPr>
        <w:spacing w:after="0" w:line="240" w:lineRule="auto"/>
        <w:ind w:firstLine="567"/>
        <w:jc w:val="both"/>
        <w:rPr>
          <w:rFonts w:ascii="Times New Roman" w:hAnsi="Times New Roman"/>
          <w:sz w:val="24"/>
          <w:szCs w:val="24"/>
        </w:rPr>
      </w:pPr>
      <w:r>
        <w:rPr>
          <w:rFonts w:ascii="Times New Roman" w:hAnsi="Times New Roman"/>
          <w:sz w:val="24"/>
          <w:szCs w:val="24"/>
        </w:rPr>
        <w:t>Šio fiksuotojo</w:t>
      </w:r>
      <w:r w:rsidRPr="00B168F6">
        <w:rPr>
          <w:rFonts w:ascii="Times New Roman" w:hAnsi="Times New Roman"/>
          <w:sz w:val="24"/>
          <w:szCs w:val="24"/>
        </w:rPr>
        <w:t xml:space="preserve"> įkaini</w:t>
      </w:r>
      <w:r>
        <w:rPr>
          <w:rFonts w:ascii="Times New Roman" w:hAnsi="Times New Roman"/>
          <w:sz w:val="24"/>
          <w:szCs w:val="24"/>
        </w:rPr>
        <w:t>o</w:t>
      </w:r>
      <w:r w:rsidRPr="00B168F6">
        <w:rPr>
          <w:rFonts w:ascii="Times New Roman" w:hAnsi="Times New Roman"/>
          <w:sz w:val="24"/>
          <w:szCs w:val="24"/>
        </w:rPr>
        <w:t xml:space="preserve"> nustatymo tikslas – supaprastinti 2014–2020 m. periodo Europos Sąjungos struktūrinių fondų bendrai finansuojamų Europos socialinio fondo lėšomis projektų administravimą. Taikant š</w:t>
      </w:r>
      <w:r>
        <w:rPr>
          <w:rFonts w:ascii="Times New Roman" w:hAnsi="Times New Roman"/>
          <w:sz w:val="24"/>
          <w:szCs w:val="24"/>
        </w:rPr>
        <w:t>į</w:t>
      </w:r>
      <w:r w:rsidRPr="00B168F6">
        <w:rPr>
          <w:rFonts w:ascii="Times New Roman" w:hAnsi="Times New Roman"/>
          <w:sz w:val="24"/>
          <w:szCs w:val="24"/>
        </w:rPr>
        <w:t xml:space="preserve"> fiksuot</w:t>
      </w:r>
      <w:r>
        <w:rPr>
          <w:rFonts w:ascii="Times New Roman" w:hAnsi="Times New Roman"/>
          <w:sz w:val="24"/>
          <w:szCs w:val="24"/>
        </w:rPr>
        <w:t xml:space="preserve">ąjį </w:t>
      </w:r>
      <w:r w:rsidRPr="00B168F6">
        <w:rPr>
          <w:rFonts w:ascii="Times New Roman" w:hAnsi="Times New Roman"/>
          <w:sz w:val="24"/>
          <w:szCs w:val="24"/>
        </w:rPr>
        <w:t>įkain</w:t>
      </w:r>
      <w:r>
        <w:rPr>
          <w:rFonts w:ascii="Times New Roman" w:hAnsi="Times New Roman"/>
          <w:sz w:val="24"/>
          <w:szCs w:val="24"/>
        </w:rPr>
        <w:t>į</w:t>
      </w:r>
      <w:r w:rsidRPr="00B168F6">
        <w:rPr>
          <w:rFonts w:ascii="Times New Roman" w:hAnsi="Times New Roman"/>
          <w:sz w:val="24"/>
          <w:szCs w:val="24"/>
        </w:rPr>
        <w:t xml:space="preserve"> pareiškėjams bus lengviau planuoti projekto išlaidas rengiant paraiškas, o projektų vykdytojams paprasčiau atsiskaityti už projekto lėšų panaudojimą.</w:t>
      </w:r>
    </w:p>
    <w:p w14:paraId="679627BE" w14:textId="77777777" w:rsidR="008C25B5" w:rsidRPr="00B168F6" w:rsidRDefault="008C25B5" w:rsidP="008C25B5">
      <w:pPr>
        <w:spacing w:after="0" w:line="240" w:lineRule="auto"/>
        <w:ind w:firstLine="567"/>
        <w:jc w:val="both"/>
        <w:rPr>
          <w:rFonts w:ascii="Times New Roman" w:hAnsi="Times New Roman"/>
          <w:sz w:val="24"/>
          <w:szCs w:val="24"/>
        </w:rPr>
      </w:pPr>
      <w:r w:rsidRPr="00B168F6">
        <w:rPr>
          <w:rFonts w:ascii="Times New Roman" w:hAnsi="Times New Roman"/>
          <w:sz w:val="24"/>
          <w:szCs w:val="24"/>
        </w:rPr>
        <w:t>Atliekant Tyrimą vadovautasi šiais apibrėžimais:</w:t>
      </w:r>
    </w:p>
    <w:p w14:paraId="067F8FED" w14:textId="77777777" w:rsidR="008C25B5" w:rsidRPr="00B168F6" w:rsidRDefault="008C25B5" w:rsidP="008C25B5">
      <w:pPr>
        <w:spacing w:after="0" w:line="240" w:lineRule="auto"/>
        <w:ind w:firstLine="567"/>
        <w:jc w:val="both"/>
        <w:rPr>
          <w:rFonts w:ascii="Times New Roman" w:hAnsi="Times New Roman"/>
          <w:bCs/>
          <w:spacing w:val="-2"/>
          <w:sz w:val="24"/>
          <w:szCs w:val="24"/>
        </w:rPr>
      </w:pPr>
      <w:r w:rsidRPr="00B168F6">
        <w:rPr>
          <w:rFonts w:ascii="Times New Roman" w:hAnsi="Times New Roman"/>
          <w:b/>
          <w:sz w:val="24"/>
          <w:szCs w:val="24"/>
        </w:rPr>
        <w:t>Projektas</w:t>
      </w:r>
      <w:r w:rsidRPr="00B168F6">
        <w:rPr>
          <w:rFonts w:ascii="Times New Roman" w:hAnsi="Times New Roman"/>
          <w:sz w:val="24"/>
          <w:szCs w:val="24"/>
        </w:rPr>
        <w:t xml:space="preserve"> – i</w:t>
      </w:r>
      <w:r w:rsidRPr="00B168F6">
        <w:rPr>
          <w:rFonts w:ascii="Times New Roman" w:hAnsi="Times New Roman"/>
          <w:bCs/>
          <w:spacing w:val="-2"/>
          <w:sz w:val="24"/>
          <w:szCs w:val="24"/>
        </w:rPr>
        <w:t xml:space="preserve">š Europos Sąjungos struktūrinių fondų lėšų bendrai finansuojamas projektas, kaip jis apibrėžtas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2.27 punkte. </w:t>
      </w:r>
    </w:p>
    <w:p w14:paraId="66C119CA" w14:textId="77777777" w:rsidR="008C25B5" w:rsidRDefault="008C25B5" w:rsidP="008C25B5">
      <w:pPr>
        <w:spacing w:after="0" w:line="240" w:lineRule="auto"/>
        <w:ind w:firstLine="567"/>
        <w:jc w:val="both"/>
        <w:rPr>
          <w:rFonts w:ascii="Times New Roman" w:hAnsi="Times New Roman"/>
          <w:bCs/>
          <w:spacing w:val="-2"/>
          <w:sz w:val="24"/>
          <w:szCs w:val="24"/>
        </w:rPr>
      </w:pPr>
      <w:r>
        <w:rPr>
          <w:rFonts w:ascii="Times New Roman" w:hAnsi="Times New Roman"/>
          <w:b/>
          <w:bCs/>
          <w:spacing w:val="-2"/>
          <w:sz w:val="24"/>
          <w:szCs w:val="24"/>
        </w:rPr>
        <w:t>Renginys</w:t>
      </w:r>
      <w:r>
        <w:rPr>
          <w:rFonts w:ascii="Times New Roman" w:hAnsi="Times New Roman"/>
          <w:bCs/>
          <w:spacing w:val="-2"/>
          <w:sz w:val="24"/>
          <w:szCs w:val="24"/>
        </w:rPr>
        <w:t xml:space="preserve"> – konferencija, seminaras, susitikimas ir pan., skirtas Projekto rezultatų sukūrimui ar viešinimui, vykstantis Lietuvoje.</w:t>
      </w:r>
    </w:p>
    <w:p w14:paraId="1907380C" w14:textId="77777777" w:rsidR="008C25B5" w:rsidRPr="00033F8A" w:rsidRDefault="008C25B5" w:rsidP="008C25B5">
      <w:pPr>
        <w:spacing w:after="0" w:line="240" w:lineRule="auto"/>
        <w:ind w:firstLine="567"/>
        <w:jc w:val="both"/>
        <w:rPr>
          <w:rFonts w:ascii="Times New Roman" w:hAnsi="Times New Roman"/>
          <w:sz w:val="24"/>
          <w:szCs w:val="24"/>
        </w:rPr>
      </w:pPr>
      <w:r w:rsidRPr="00B168F6">
        <w:rPr>
          <w:rFonts w:ascii="Times New Roman" w:hAnsi="Times New Roman"/>
          <w:b/>
          <w:bCs/>
          <w:spacing w:val="-2"/>
          <w:sz w:val="24"/>
          <w:szCs w:val="24"/>
        </w:rPr>
        <w:t>Dalyvis</w:t>
      </w:r>
      <w:r w:rsidRPr="00B168F6">
        <w:rPr>
          <w:rFonts w:ascii="Times New Roman" w:hAnsi="Times New Roman"/>
          <w:bCs/>
          <w:spacing w:val="-2"/>
          <w:sz w:val="24"/>
          <w:szCs w:val="24"/>
        </w:rPr>
        <w:t xml:space="preserve"> –</w:t>
      </w:r>
      <w:r w:rsidR="00033F8A">
        <w:rPr>
          <w:rFonts w:ascii="Times New Roman" w:hAnsi="Times New Roman"/>
          <w:bCs/>
          <w:spacing w:val="-2"/>
          <w:sz w:val="24"/>
          <w:szCs w:val="24"/>
        </w:rPr>
        <w:t xml:space="preserve"> </w:t>
      </w:r>
      <w:r w:rsidR="00362D40">
        <w:rPr>
          <w:rFonts w:ascii="Times New Roman" w:hAnsi="Times New Roman"/>
          <w:bCs/>
          <w:spacing w:val="-2"/>
          <w:sz w:val="24"/>
          <w:szCs w:val="24"/>
        </w:rPr>
        <w:t>P</w:t>
      </w:r>
      <w:r w:rsidR="00597F2D">
        <w:rPr>
          <w:rFonts w:ascii="Times New Roman" w:hAnsi="Times New Roman"/>
          <w:bCs/>
          <w:spacing w:val="-2"/>
          <w:sz w:val="24"/>
          <w:szCs w:val="24"/>
        </w:rPr>
        <w:t xml:space="preserve">rojekto </w:t>
      </w:r>
      <w:r w:rsidRPr="00B168F6">
        <w:rPr>
          <w:rFonts w:ascii="Times New Roman" w:hAnsi="Times New Roman"/>
          <w:bCs/>
          <w:spacing w:val="-2"/>
          <w:sz w:val="24"/>
          <w:szCs w:val="24"/>
        </w:rPr>
        <w:t>veiklose</w:t>
      </w:r>
      <w:r w:rsidRPr="00B168F6">
        <w:rPr>
          <w:rFonts w:ascii="Times New Roman" w:hAnsi="Times New Roman"/>
          <w:sz w:val="24"/>
          <w:szCs w:val="24"/>
        </w:rPr>
        <w:t xml:space="preserve"> dalyvaujantis asmuo.</w:t>
      </w:r>
    </w:p>
    <w:p w14:paraId="5998BB0D" w14:textId="44E02AD1" w:rsidR="002E2130" w:rsidRPr="00033F8A" w:rsidRDefault="002E2130" w:rsidP="002E2130">
      <w:pPr>
        <w:spacing w:after="0" w:line="240" w:lineRule="auto"/>
        <w:ind w:firstLine="567"/>
        <w:jc w:val="both"/>
        <w:rPr>
          <w:rFonts w:ascii="Times New Roman" w:hAnsi="Times New Roman"/>
          <w:bCs/>
          <w:spacing w:val="-2"/>
          <w:sz w:val="24"/>
          <w:szCs w:val="24"/>
        </w:rPr>
      </w:pPr>
      <w:r w:rsidRPr="00033F8A">
        <w:rPr>
          <w:rFonts w:ascii="Times New Roman" w:hAnsi="Times New Roman"/>
          <w:b/>
          <w:bCs/>
          <w:spacing w:val="-2"/>
          <w:sz w:val="24"/>
          <w:szCs w:val="24"/>
        </w:rPr>
        <w:t>2015 m. rinkos kainų tyrimas</w:t>
      </w:r>
      <w:r w:rsidRPr="00033F8A">
        <w:rPr>
          <w:rFonts w:ascii="Times New Roman" w:hAnsi="Times New Roman"/>
          <w:bCs/>
          <w:spacing w:val="-2"/>
          <w:sz w:val="24"/>
          <w:szCs w:val="24"/>
        </w:rPr>
        <w:t xml:space="preserve"> –</w:t>
      </w:r>
      <w:r w:rsidR="008538E7">
        <w:rPr>
          <w:rFonts w:ascii="Times New Roman" w:hAnsi="Times New Roman"/>
          <w:bCs/>
          <w:spacing w:val="-2"/>
          <w:sz w:val="24"/>
          <w:szCs w:val="24"/>
        </w:rPr>
        <w:t xml:space="preserve"> </w:t>
      </w:r>
      <w:r w:rsidR="006E5B3F" w:rsidRPr="00033F8A">
        <w:rPr>
          <w:rFonts w:ascii="Times New Roman" w:hAnsi="Times New Roman"/>
          <w:bCs/>
          <w:spacing w:val="-2"/>
          <w:sz w:val="24"/>
          <w:szCs w:val="24"/>
        </w:rPr>
        <w:t>Europos socialinio fondo agentūros užsakymu</w:t>
      </w:r>
      <w:r w:rsidRPr="00033F8A">
        <w:rPr>
          <w:rFonts w:ascii="Times New Roman" w:hAnsi="Times New Roman"/>
          <w:bCs/>
          <w:spacing w:val="-2"/>
          <w:sz w:val="24"/>
          <w:szCs w:val="24"/>
        </w:rPr>
        <w:t xml:space="preserve"> </w:t>
      </w:r>
      <w:r w:rsidR="00352400" w:rsidRPr="00033F8A">
        <w:rPr>
          <w:rFonts w:ascii="Times New Roman" w:hAnsi="Times New Roman"/>
          <w:bCs/>
          <w:spacing w:val="-2"/>
          <w:sz w:val="24"/>
          <w:szCs w:val="24"/>
        </w:rPr>
        <w:t xml:space="preserve">atlikto </w:t>
      </w:r>
      <w:r w:rsidRPr="00033F8A">
        <w:rPr>
          <w:rFonts w:ascii="Times New Roman" w:hAnsi="Times New Roman"/>
          <w:bCs/>
          <w:spacing w:val="-2"/>
          <w:sz w:val="24"/>
          <w:szCs w:val="24"/>
        </w:rPr>
        <w:t>UAB „CIVITTA“ 2015 m. gruodžio 15 d. Vidutinių rinkos įkainių tyrim</w:t>
      </w:r>
      <w:r w:rsidR="00352400" w:rsidRPr="00033F8A">
        <w:rPr>
          <w:rFonts w:ascii="Times New Roman" w:hAnsi="Times New Roman"/>
          <w:bCs/>
          <w:spacing w:val="-2"/>
          <w:sz w:val="24"/>
          <w:szCs w:val="24"/>
        </w:rPr>
        <w:t xml:space="preserve">o </w:t>
      </w:r>
      <w:r w:rsidR="00B771A5">
        <w:rPr>
          <w:rFonts w:ascii="Times New Roman" w:hAnsi="Times New Roman"/>
          <w:bCs/>
          <w:spacing w:val="-2"/>
          <w:sz w:val="24"/>
          <w:szCs w:val="24"/>
        </w:rPr>
        <w:t xml:space="preserve">indeksuoti </w:t>
      </w:r>
      <w:r w:rsidR="00352400" w:rsidRPr="00033F8A">
        <w:rPr>
          <w:rFonts w:ascii="Times New Roman" w:hAnsi="Times New Roman"/>
          <w:bCs/>
          <w:spacing w:val="-2"/>
          <w:sz w:val="24"/>
          <w:szCs w:val="24"/>
        </w:rPr>
        <w:t>duomenys</w:t>
      </w:r>
      <w:r w:rsidRPr="00033F8A">
        <w:rPr>
          <w:rFonts w:ascii="Times New Roman" w:hAnsi="Times New Roman"/>
          <w:bCs/>
          <w:spacing w:val="-2"/>
          <w:sz w:val="24"/>
          <w:szCs w:val="24"/>
        </w:rPr>
        <w:t>.</w:t>
      </w:r>
      <w:r w:rsidR="00972531" w:rsidRPr="00033F8A">
        <w:rPr>
          <w:rStyle w:val="Puslapioinaosnuoroda"/>
          <w:rFonts w:ascii="Times New Roman" w:hAnsi="Times New Roman"/>
          <w:bCs/>
          <w:spacing w:val="-2"/>
          <w:sz w:val="24"/>
          <w:szCs w:val="24"/>
        </w:rPr>
        <w:footnoteReference w:id="1"/>
      </w:r>
    </w:p>
    <w:p w14:paraId="1D6BA407" w14:textId="0EAE38D0" w:rsidR="00B771A5" w:rsidRPr="00263FE6" w:rsidRDefault="00B771A5" w:rsidP="00B771A5">
      <w:pPr>
        <w:spacing w:after="0" w:line="240" w:lineRule="auto"/>
        <w:ind w:firstLine="567"/>
        <w:jc w:val="both"/>
        <w:rPr>
          <w:rFonts w:ascii="Times New Roman" w:hAnsi="Times New Roman"/>
          <w:bCs/>
          <w:spacing w:val="-2"/>
          <w:sz w:val="24"/>
          <w:szCs w:val="24"/>
        </w:rPr>
      </w:pPr>
      <w:r w:rsidRPr="00CB10B4">
        <w:rPr>
          <w:rFonts w:ascii="Times New Roman" w:hAnsi="Times New Roman"/>
          <w:b/>
          <w:bCs/>
          <w:spacing w:val="-2"/>
          <w:sz w:val="24"/>
          <w:szCs w:val="24"/>
        </w:rPr>
        <w:t xml:space="preserve">2017 m. </w:t>
      </w:r>
      <w:r w:rsidR="00CB10B4" w:rsidRPr="00CB10B4">
        <w:rPr>
          <w:rFonts w:ascii="Times New Roman" w:hAnsi="Times New Roman"/>
          <w:b/>
          <w:bCs/>
          <w:spacing w:val="-2"/>
          <w:sz w:val="24"/>
          <w:szCs w:val="24"/>
        </w:rPr>
        <w:t xml:space="preserve">rinkos kainų tyrimas </w:t>
      </w:r>
      <w:r w:rsidR="00CB10B4" w:rsidRPr="00CB10B4">
        <w:rPr>
          <w:rFonts w:ascii="Times New Roman" w:hAnsi="Times New Roman"/>
          <w:bCs/>
          <w:spacing w:val="-2"/>
          <w:sz w:val="24"/>
          <w:szCs w:val="24"/>
        </w:rPr>
        <w:t>– Europos socialinio fondo agentūros užsakymu atlikto UAB „CIVITTA“ 2017 m. gegužės 8 d. ESF projektuose perkamų paslaugų kainų tyrimo duomenys</w:t>
      </w:r>
      <w:r w:rsidRPr="00CB10B4">
        <w:rPr>
          <w:rFonts w:ascii="Times New Roman" w:hAnsi="Times New Roman"/>
          <w:bCs/>
          <w:spacing w:val="-2"/>
          <w:sz w:val="24"/>
          <w:szCs w:val="24"/>
        </w:rPr>
        <w:t>.</w:t>
      </w:r>
      <w:r w:rsidRPr="00CB10B4">
        <w:rPr>
          <w:rStyle w:val="Puslapioinaosnuoroda"/>
          <w:rFonts w:ascii="Times New Roman" w:hAnsi="Times New Roman"/>
          <w:bCs/>
          <w:spacing w:val="-2"/>
          <w:sz w:val="24"/>
          <w:szCs w:val="24"/>
        </w:rPr>
        <w:footnoteReference w:id="2"/>
      </w:r>
    </w:p>
    <w:p w14:paraId="7628249B" w14:textId="77777777" w:rsidR="00B771A5" w:rsidRPr="00033F8A" w:rsidRDefault="00B771A5" w:rsidP="00B771A5">
      <w:pPr>
        <w:pStyle w:val="Komentarotekstas"/>
        <w:ind w:firstLine="567"/>
        <w:rPr>
          <w:sz w:val="24"/>
          <w:szCs w:val="24"/>
        </w:rPr>
      </w:pPr>
      <w:r w:rsidRPr="00033F8A">
        <w:rPr>
          <w:sz w:val="24"/>
          <w:szCs w:val="24"/>
        </w:rPr>
        <w:t xml:space="preserve">Nustatytą fiksuotąjį įkainį pagal poreikį gali taikyti visos institucijos, administruojančios Europos Sąjungos struktūrinių fondų lėšas, kurių administruojamuose projektuose bus numatytos </w:t>
      </w:r>
      <w:r>
        <w:rPr>
          <w:sz w:val="24"/>
          <w:szCs w:val="24"/>
        </w:rPr>
        <w:t xml:space="preserve">renginio organizavimo </w:t>
      </w:r>
      <w:r w:rsidRPr="00033F8A">
        <w:rPr>
          <w:sz w:val="24"/>
          <w:szCs w:val="24"/>
        </w:rPr>
        <w:t>išlaidos.</w:t>
      </w:r>
    </w:p>
    <w:p w14:paraId="42E3C80D" w14:textId="77777777" w:rsidR="005424D5" w:rsidRPr="005911F7" w:rsidRDefault="005424D5" w:rsidP="002E2130">
      <w:pPr>
        <w:pStyle w:val="Komentarotekstas"/>
        <w:ind w:firstLine="567"/>
        <w:rPr>
          <w:sz w:val="24"/>
          <w:szCs w:val="24"/>
        </w:rPr>
      </w:pPr>
    </w:p>
    <w:p w14:paraId="377E7E01" w14:textId="77777777" w:rsidR="002E2130" w:rsidRPr="005911F7" w:rsidRDefault="002E2130" w:rsidP="002E2130">
      <w:pPr>
        <w:spacing w:before="120" w:after="0" w:line="240" w:lineRule="auto"/>
        <w:ind w:firstLine="567"/>
        <w:jc w:val="both"/>
        <w:rPr>
          <w:rFonts w:ascii="Times New Roman" w:hAnsi="Times New Roman"/>
          <w:sz w:val="24"/>
          <w:szCs w:val="24"/>
        </w:rPr>
      </w:pPr>
      <w:r w:rsidRPr="005911F7">
        <w:rPr>
          <w:rFonts w:ascii="Times New Roman" w:hAnsi="Times New Roman"/>
          <w:sz w:val="24"/>
          <w:szCs w:val="24"/>
        </w:rPr>
        <w:t>Tyrimas atliktas šiais etapais:</w:t>
      </w:r>
    </w:p>
    <w:p w14:paraId="0AB4B9B1" w14:textId="77777777" w:rsidR="002E2130" w:rsidRPr="005911F7" w:rsidRDefault="002E2130" w:rsidP="002E2130">
      <w:pPr>
        <w:spacing w:after="0" w:line="240" w:lineRule="auto"/>
        <w:ind w:firstLine="567"/>
        <w:jc w:val="both"/>
        <w:rPr>
          <w:rFonts w:ascii="Times New Roman" w:hAnsi="Times New Roman"/>
          <w:sz w:val="24"/>
          <w:szCs w:val="24"/>
        </w:rPr>
      </w:pPr>
      <w:r w:rsidRPr="005911F7">
        <w:rPr>
          <w:rFonts w:ascii="Times New Roman" w:hAnsi="Times New Roman"/>
          <w:b/>
          <w:sz w:val="24"/>
          <w:szCs w:val="24"/>
        </w:rPr>
        <w:t>I etapas.</w:t>
      </w:r>
      <w:r w:rsidRPr="005911F7">
        <w:rPr>
          <w:rFonts w:ascii="Times New Roman" w:hAnsi="Times New Roman"/>
          <w:sz w:val="24"/>
          <w:szCs w:val="24"/>
        </w:rPr>
        <w:t xml:space="preserve"> Tyrimo metodikos parengimas.</w:t>
      </w:r>
    </w:p>
    <w:p w14:paraId="52448029" w14:textId="77777777" w:rsidR="002E2130" w:rsidRPr="005911F7" w:rsidRDefault="002E2130" w:rsidP="002E2130">
      <w:pPr>
        <w:spacing w:after="0" w:line="240" w:lineRule="auto"/>
        <w:ind w:firstLine="567"/>
        <w:jc w:val="both"/>
        <w:rPr>
          <w:rFonts w:ascii="Times New Roman" w:hAnsi="Times New Roman"/>
          <w:sz w:val="24"/>
          <w:szCs w:val="24"/>
        </w:rPr>
      </w:pPr>
      <w:r w:rsidRPr="005911F7">
        <w:rPr>
          <w:rFonts w:ascii="Times New Roman" w:hAnsi="Times New Roman"/>
          <w:b/>
          <w:sz w:val="24"/>
          <w:szCs w:val="24"/>
        </w:rPr>
        <w:t>II etapas</w:t>
      </w:r>
      <w:r w:rsidRPr="005911F7">
        <w:rPr>
          <w:rFonts w:ascii="Times New Roman" w:hAnsi="Times New Roman"/>
          <w:sz w:val="24"/>
          <w:szCs w:val="24"/>
        </w:rPr>
        <w:t>. Duomenų analizė</w:t>
      </w:r>
      <w:r w:rsidR="00C365D1">
        <w:rPr>
          <w:rFonts w:ascii="Times New Roman" w:hAnsi="Times New Roman"/>
          <w:sz w:val="24"/>
          <w:szCs w:val="24"/>
        </w:rPr>
        <w:t xml:space="preserve"> naudojant SPSS </w:t>
      </w:r>
      <w:r w:rsidR="00C365D1" w:rsidRPr="00C365D1">
        <w:rPr>
          <w:rFonts w:ascii="Times New Roman" w:hAnsi="Times New Roman"/>
          <w:sz w:val="24"/>
          <w:szCs w:val="24"/>
          <w:lang w:val="en-GB"/>
        </w:rPr>
        <w:t>statistics</w:t>
      </w:r>
      <w:r w:rsidR="00C365D1">
        <w:rPr>
          <w:rFonts w:ascii="Times New Roman" w:hAnsi="Times New Roman"/>
          <w:sz w:val="24"/>
          <w:szCs w:val="24"/>
        </w:rPr>
        <w:t xml:space="preserve"> programą.</w:t>
      </w:r>
    </w:p>
    <w:p w14:paraId="28F57BF7" w14:textId="77777777" w:rsidR="002E2130" w:rsidRPr="005911F7" w:rsidRDefault="002E2130" w:rsidP="002E2130">
      <w:pPr>
        <w:spacing w:after="0" w:line="240" w:lineRule="auto"/>
        <w:ind w:firstLine="567"/>
        <w:jc w:val="both"/>
        <w:rPr>
          <w:rFonts w:ascii="Times New Roman" w:hAnsi="Times New Roman"/>
          <w:sz w:val="24"/>
          <w:szCs w:val="24"/>
        </w:rPr>
      </w:pPr>
      <w:r w:rsidRPr="005911F7">
        <w:rPr>
          <w:rFonts w:ascii="Times New Roman" w:hAnsi="Times New Roman"/>
          <w:b/>
          <w:sz w:val="24"/>
          <w:szCs w:val="24"/>
        </w:rPr>
        <w:t>III etapas.</w:t>
      </w:r>
      <w:r w:rsidRPr="005911F7">
        <w:rPr>
          <w:rFonts w:ascii="Times New Roman" w:hAnsi="Times New Roman"/>
          <w:sz w:val="24"/>
          <w:szCs w:val="24"/>
        </w:rPr>
        <w:t xml:space="preserve"> Tyrimo rezultatų apibendrinimas.</w:t>
      </w:r>
    </w:p>
    <w:p w14:paraId="6CA168C0" w14:textId="77777777" w:rsidR="008C25B5" w:rsidRDefault="008C25B5" w:rsidP="005250D3">
      <w:pPr>
        <w:tabs>
          <w:tab w:val="left" w:pos="851"/>
        </w:tabs>
        <w:spacing w:after="0"/>
        <w:ind w:firstLine="567"/>
        <w:jc w:val="both"/>
        <w:rPr>
          <w:rFonts w:ascii="Times New Roman" w:hAnsi="Times New Roman"/>
          <w:sz w:val="24"/>
          <w:szCs w:val="24"/>
        </w:rPr>
      </w:pPr>
    </w:p>
    <w:p w14:paraId="073C8C88" w14:textId="77777777" w:rsidR="005250D3" w:rsidRPr="005911F7" w:rsidRDefault="008538E7" w:rsidP="005250D3">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Tyrimą atliko </w:t>
      </w:r>
      <w:r w:rsidR="005250D3" w:rsidRPr="005911F7">
        <w:rPr>
          <w:rFonts w:ascii="Times New Roman" w:hAnsi="Times New Roman"/>
          <w:sz w:val="24"/>
          <w:szCs w:val="24"/>
        </w:rPr>
        <w:t>Europos socialinio fondo agentūra (toliau – Agentūra).</w:t>
      </w:r>
    </w:p>
    <w:p w14:paraId="38E7FDC5" w14:textId="77777777" w:rsidR="00C3117B" w:rsidRPr="005911F7" w:rsidRDefault="00C3117B" w:rsidP="00C3117B">
      <w:pPr>
        <w:spacing w:after="0" w:line="240" w:lineRule="auto"/>
        <w:ind w:left="360"/>
        <w:jc w:val="center"/>
        <w:rPr>
          <w:rFonts w:ascii="Times New Roman" w:hAnsi="Times New Roman"/>
          <w:b/>
          <w:sz w:val="24"/>
          <w:szCs w:val="24"/>
        </w:rPr>
      </w:pPr>
    </w:p>
    <w:p w14:paraId="4CF8AB30" w14:textId="77777777" w:rsidR="0021340B" w:rsidRDefault="0021340B" w:rsidP="001B6DA6">
      <w:pPr>
        <w:spacing w:after="0" w:line="240" w:lineRule="auto"/>
        <w:ind w:left="360"/>
        <w:jc w:val="center"/>
        <w:rPr>
          <w:rFonts w:ascii="Times New Roman" w:hAnsi="Times New Roman"/>
          <w:b/>
          <w:sz w:val="24"/>
          <w:szCs w:val="24"/>
        </w:rPr>
      </w:pPr>
    </w:p>
    <w:p w14:paraId="36FF4988" w14:textId="1C503B1E" w:rsidR="001B6DA6" w:rsidRPr="005911F7" w:rsidRDefault="00341B0A" w:rsidP="001B6DA6">
      <w:pPr>
        <w:spacing w:after="0" w:line="240" w:lineRule="auto"/>
        <w:ind w:left="360"/>
        <w:jc w:val="center"/>
        <w:rPr>
          <w:rFonts w:ascii="Times New Roman" w:hAnsi="Times New Roman"/>
          <w:b/>
          <w:sz w:val="24"/>
          <w:szCs w:val="24"/>
        </w:rPr>
      </w:pPr>
      <w:r w:rsidRPr="005911F7">
        <w:rPr>
          <w:rFonts w:ascii="Times New Roman" w:hAnsi="Times New Roman"/>
          <w:b/>
          <w:sz w:val="24"/>
          <w:szCs w:val="24"/>
        </w:rPr>
        <w:t>II</w:t>
      </w:r>
      <w:r w:rsidR="00C3117B" w:rsidRPr="005911F7">
        <w:rPr>
          <w:rFonts w:ascii="Times New Roman" w:hAnsi="Times New Roman"/>
          <w:b/>
          <w:sz w:val="24"/>
          <w:szCs w:val="24"/>
        </w:rPr>
        <w:t>.</w:t>
      </w:r>
      <w:r w:rsidR="007A2C9A" w:rsidRPr="005911F7">
        <w:rPr>
          <w:rFonts w:ascii="Times New Roman" w:hAnsi="Times New Roman"/>
          <w:b/>
          <w:sz w:val="24"/>
          <w:szCs w:val="24"/>
        </w:rPr>
        <w:t xml:space="preserve"> </w:t>
      </w:r>
      <w:r w:rsidR="001B6DA6" w:rsidRPr="005911F7">
        <w:rPr>
          <w:rFonts w:ascii="Times New Roman" w:hAnsi="Times New Roman"/>
          <w:b/>
          <w:sz w:val="24"/>
          <w:szCs w:val="24"/>
        </w:rPr>
        <w:t xml:space="preserve">TYRIMO METODIKA </w:t>
      </w:r>
    </w:p>
    <w:p w14:paraId="7AB4AD83" w14:textId="77777777" w:rsidR="00C70108" w:rsidRPr="005911F7" w:rsidRDefault="00C70108" w:rsidP="001B6DA6">
      <w:pPr>
        <w:spacing w:after="0" w:line="240" w:lineRule="auto"/>
        <w:ind w:left="360"/>
        <w:jc w:val="center"/>
        <w:rPr>
          <w:rFonts w:ascii="Times New Roman" w:hAnsi="Times New Roman"/>
          <w:b/>
          <w:sz w:val="24"/>
          <w:szCs w:val="24"/>
        </w:rPr>
      </w:pPr>
    </w:p>
    <w:p w14:paraId="007162E5" w14:textId="77777777" w:rsidR="001C41BA" w:rsidRPr="005911F7" w:rsidRDefault="001C41BA" w:rsidP="001C41BA">
      <w:pPr>
        <w:spacing w:after="0" w:line="240" w:lineRule="auto"/>
        <w:ind w:firstLine="567"/>
        <w:jc w:val="both"/>
        <w:rPr>
          <w:rFonts w:ascii="Times New Roman" w:hAnsi="Times New Roman"/>
          <w:sz w:val="24"/>
          <w:szCs w:val="24"/>
        </w:rPr>
      </w:pPr>
      <w:r w:rsidRPr="005911F7">
        <w:rPr>
          <w:rFonts w:ascii="Times New Roman" w:hAnsi="Times New Roman"/>
          <w:sz w:val="24"/>
          <w:szCs w:val="24"/>
        </w:rPr>
        <w:t xml:space="preserve">Nustatant </w:t>
      </w:r>
      <w:r w:rsidR="00515BEE">
        <w:rPr>
          <w:rFonts w:ascii="Times New Roman" w:hAnsi="Times New Roman"/>
          <w:sz w:val="24"/>
          <w:szCs w:val="24"/>
        </w:rPr>
        <w:t xml:space="preserve">renginio organizavimo </w:t>
      </w:r>
      <w:r w:rsidRPr="005911F7">
        <w:rPr>
          <w:rFonts w:ascii="Times New Roman" w:hAnsi="Times New Roman"/>
          <w:sz w:val="24"/>
          <w:szCs w:val="24"/>
        </w:rPr>
        <w:t>fiksuot</w:t>
      </w:r>
      <w:r w:rsidR="00A630F0" w:rsidRPr="005911F7">
        <w:rPr>
          <w:rFonts w:ascii="Times New Roman" w:hAnsi="Times New Roman"/>
          <w:sz w:val="24"/>
          <w:szCs w:val="24"/>
        </w:rPr>
        <w:t>uosius</w:t>
      </w:r>
      <w:r w:rsidRPr="005911F7">
        <w:rPr>
          <w:rFonts w:ascii="Times New Roman" w:hAnsi="Times New Roman"/>
          <w:sz w:val="24"/>
          <w:szCs w:val="24"/>
        </w:rPr>
        <w:t xml:space="preserve"> įkain</w:t>
      </w:r>
      <w:r w:rsidR="00A630F0" w:rsidRPr="005911F7">
        <w:rPr>
          <w:rFonts w:ascii="Times New Roman" w:hAnsi="Times New Roman"/>
          <w:sz w:val="24"/>
          <w:szCs w:val="24"/>
        </w:rPr>
        <w:t>ius</w:t>
      </w:r>
      <w:r w:rsidRPr="005911F7">
        <w:rPr>
          <w:rFonts w:ascii="Times New Roman" w:hAnsi="Times New Roman"/>
          <w:sz w:val="24"/>
          <w:szCs w:val="24"/>
        </w:rPr>
        <w:t xml:space="preserve"> naudoti dokumentai ir duomenų šaltiniai:</w:t>
      </w:r>
    </w:p>
    <w:p w14:paraId="18EB98AD" w14:textId="77D82250" w:rsidR="001C41BA" w:rsidRPr="005911F7" w:rsidRDefault="001C41BA" w:rsidP="001C41BA">
      <w:pPr>
        <w:spacing w:after="0" w:line="240" w:lineRule="auto"/>
        <w:ind w:firstLine="567"/>
        <w:jc w:val="both"/>
        <w:rPr>
          <w:rFonts w:ascii="Times New Roman" w:hAnsi="Times New Roman"/>
          <w:sz w:val="24"/>
          <w:szCs w:val="24"/>
        </w:rPr>
      </w:pPr>
      <w:r w:rsidRPr="005911F7">
        <w:rPr>
          <w:rFonts w:ascii="Times New Roman" w:hAnsi="Times New Roman"/>
          <w:sz w:val="24"/>
          <w:szCs w:val="24"/>
        </w:rPr>
        <w:t>1.</w:t>
      </w:r>
      <w:r w:rsidRPr="005911F7">
        <w:rPr>
          <w:rFonts w:ascii="Times New Roman" w:hAnsi="Times New Roman"/>
          <w:sz w:val="24"/>
          <w:szCs w:val="24"/>
        </w:rPr>
        <w:tab/>
        <w:t>201</w:t>
      </w:r>
      <w:r w:rsidR="00B771A5">
        <w:rPr>
          <w:rFonts w:ascii="Times New Roman" w:hAnsi="Times New Roman"/>
          <w:sz w:val="24"/>
          <w:szCs w:val="24"/>
        </w:rPr>
        <w:t>5</w:t>
      </w:r>
      <w:r w:rsidRPr="005911F7">
        <w:rPr>
          <w:rFonts w:ascii="Times New Roman" w:hAnsi="Times New Roman"/>
          <w:sz w:val="24"/>
          <w:szCs w:val="24"/>
        </w:rPr>
        <w:t xml:space="preserve"> m. rinkos kainų tyrimo </w:t>
      </w:r>
      <w:r w:rsidR="00440E3E" w:rsidRPr="005911F7">
        <w:rPr>
          <w:rFonts w:ascii="Times New Roman" w:hAnsi="Times New Roman"/>
          <w:sz w:val="24"/>
          <w:szCs w:val="24"/>
        </w:rPr>
        <w:t>indeksuoti</w:t>
      </w:r>
      <w:r w:rsidR="00440E3E" w:rsidRPr="005911F7">
        <w:rPr>
          <w:rStyle w:val="Puslapioinaosnuoroda"/>
          <w:rFonts w:ascii="Times New Roman" w:hAnsi="Times New Roman"/>
          <w:sz w:val="24"/>
          <w:szCs w:val="24"/>
        </w:rPr>
        <w:footnoteReference w:id="3"/>
      </w:r>
      <w:r w:rsidRPr="005911F7">
        <w:rPr>
          <w:rFonts w:ascii="Times New Roman" w:hAnsi="Times New Roman"/>
          <w:sz w:val="24"/>
          <w:szCs w:val="24"/>
        </w:rPr>
        <w:t>duomenys;</w:t>
      </w:r>
    </w:p>
    <w:p w14:paraId="214CE224" w14:textId="39A949EE" w:rsidR="002E2130" w:rsidRPr="005911F7" w:rsidRDefault="001C41BA" w:rsidP="001C41BA">
      <w:pPr>
        <w:spacing w:after="0" w:line="240" w:lineRule="auto"/>
        <w:ind w:firstLine="567"/>
        <w:jc w:val="both"/>
        <w:rPr>
          <w:rFonts w:ascii="Times New Roman" w:hAnsi="Times New Roman"/>
          <w:sz w:val="24"/>
          <w:szCs w:val="24"/>
        </w:rPr>
      </w:pPr>
      <w:r w:rsidRPr="005911F7">
        <w:rPr>
          <w:rFonts w:ascii="Times New Roman" w:hAnsi="Times New Roman"/>
          <w:sz w:val="24"/>
          <w:szCs w:val="24"/>
        </w:rPr>
        <w:t>2.</w:t>
      </w:r>
      <w:r w:rsidRPr="005911F7">
        <w:rPr>
          <w:rFonts w:ascii="Times New Roman" w:hAnsi="Times New Roman"/>
          <w:sz w:val="24"/>
          <w:szCs w:val="24"/>
        </w:rPr>
        <w:tab/>
        <w:t>201</w:t>
      </w:r>
      <w:r w:rsidR="00B771A5">
        <w:rPr>
          <w:rFonts w:ascii="Times New Roman" w:hAnsi="Times New Roman"/>
          <w:sz w:val="24"/>
          <w:szCs w:val="24"/>
        </w:rPr>
        <w:t>7</w:t>
      </w:r>
      <w:r w:rsidRPr="005911F7">
        <w:rPr>
          <w:rFonts w:ascii="Times New Roman" w:hAnsi="Times New Roman"/>
          <w:sz w:val="24"/>
          <w:szCs w:val="24"/>
        </w:rPr>
        <w:t xml:space="preserve"> m. rinkos kainų tyrimo duomenys.</w:t>
      </w:r>
    </w:p>
    <w:p w14:paraId="1D8C5463" w14:textId="77777777" w:rsidR="001C41BA" w:rsidRPr="005911F7" w:rsidRDefault="001C41BA" w:rsidP="00143945">
      <w:pPr>
        <w:spacing w:after="0" w:line="240" w:lineRule="auto"/>
        <w:jc w:val="both"/>
        <w:rPr>
          <w:rFonts w:ascii="Times New Roman" w:hAnsi="Times New Roman"/>
          <w:sz w:val="24"/>
          <w:szCs w:val="24"/>
        </w:rPr>
      </w:pPr>
      <w:bookmarkStart w:id="1" w:name="_GoBack"/>
      <w:bookmarkEnd w:id="1"/>
    </w:p>
    <w:p w14:paraId="2B8E18DE" w14:textId="23583CA6" w:rsidR="0019573C" w:rsidRPr="002B47F9" w:rsidRDefault="0019573C" w:rsidP="0019573C">
      <w:pPr>
        <w:spacing w:after="0" w:line="240" w:lineRule="auto"/>
        <w:ind w:firstLine="567"/>
        <w:jc w:val="both"/>
        <w:rPr>
          <w:rFonts w:ascii="Times New Roman" w:hAnsi="Times New Roman"/>
          <w:color w:val="000000"/>
          <w:sz w:val="24"/>
          <w:szCs w:val="24"/>
          <w:lang w:eastAsia="lt-LT"/>
        </w:rPr>
      </w:pPr>
      <w:r w:rsidRPr="00B168F6">
        <w:rPr>
          <w:rFonts w:ascii="Times New Roman" w:hAnsi="Times New Roman"/>
          <w:bCs/>
          <w:spacing w:val="-2"/>
          <w:sz w:val="24"/>
          <w:szCs w:val="24"/>
        </w:rPr>
        <w:t>Ši</w:t>
      </w:r>
      <w:r>
        <w:rPr>
          <w:rFonts w:ascii="Times New Roman" w:hAnsi="Times New Roman"/>
          <w:bCs/>
          <w:spacing w:val="-2"/>
          <w:sz w:val="24"/>
          <w:szCs w:val="24"/>
        </w:rPr>
        <w:t xml:space="preserve">ais </w:t>
      </w:r>
      <w:r w:rsidRPr="00B168F6">
        <w:rPr>
          <w:rFonts w:ascii="Times New Roman" w:hAnsi="Times New Roman"/>
          <w:bCs/>
          <w:spacing w:val="-2"/>
          <w:sz w:val="24"/>
          <w:szCs w:val="24"/>
        </w:rPr>
        <w:t>tyrimai</w:t>
      </w:r>
      <w:r>
        <w:rPr>
          <w:rFonts w:ascii="Times New Roman" w:hAnsi="Times New Roman"/>
          <w:bCs/>
          <w:spacing w:val="-2"/>
          <w:sz w:val="24"/>
          <w:szCs w:val="24"/>
        </w:rPr>
        <w:t>s buvo</w:t>
      </w:r>
      <w:r w:rsidRPr="00B168F6">
        <w:rPr>
          <w:rFonts w:ascii="Times New Roman" w:hAnsi="Times New Roman"/>
          <w:bCs/>
          <w:spacing w:val="-2"/>
          <w:sz w:val="24"/>
          <w:szCs w:val="24"/>
        </w:rPr>
        <w:t xml:space="preserve"> </w:t>
      </w:r>
      <w:r w:rsidRPr="00CB10B4">
        <w:rPr>
          <w:rFonts w:ascii="Times New Roman" w:hAnsi="Times New Roman"/>
          <w:color w:val="000000"/>
          <w:sz w:val="24"/>
          <w:szCs w:val="24"/>
          <w:lang w:eastAsia="lt-LT"/>
        </w:rPr>
        <w:t xml:space="preserve">nustatytos salės </w:t>
      </w:r>
      <w:r w:rsidR="0078230F">
        <w:rPr>
          <w:rFonts w:ascii="Times New Roman" w:hAnsi="Times New Roman"/>
          <w:color w:val="000000"/>
          <w:sz w:val="24"/>
          <w:szCs w:val="24"/>
          <w:lang w:eastAsia="lt-LT"/>
        </w:rPr>
        <w:t>su</w:t>
      </w:r>
      <w:r w:rsidRPr="00CB10B4">
        <w:rPr>
          <w:rFonts w:ascii="Times New Roman" w:hAnsi="Times New Roman"/>
          <w:color w:val="000000"/>
          <w:sz w:val="24"/>
          <w:szCs w:val="24"/>
          <w:lang w:eastAsia="lt-LT"/>
        </w:rPr>
        <w:t xml:space="preserve"> įrang</w:t>
      </w:r>
      <w:r w:rsidR="0078230F">
        <w:rPr>
          <w:rFonts w:ascii="Times New Roman" w:hAnsi="Times New Roman"/>
          <w:color w:val="000000"/>
          <w:sz w:val="24"/>
          <w:szCs w:val="24"/>
          <w:lang w:eastAsia="lt-LT"/>
        </w:rPr>
        <w:t>a</w:t>
      </w:r>
      <w:r w:rsidRPr="00CB10B4">
        <w:rPr>
          <w:rFonts w:ascii="Times New Roman" w:hAnsi="Times New Roman"/>
          <w:color w:val="000000"/>
          <w:sz w:val="24"/>
          <w:szCs w:val="24"/>
          <w:lang w:eastAsia="lt-LT"/>
        </w:rPr>
        <w:t xml:space="preserve"> (mikrofono, nešiojamo kompiuterio</w:t>
      </w:r>
      <w:r w:rsidR="00443178">
        <w:rPr>
          <w:rFonts w:ascii="Times New Roman" w:hAnsi="Times New Roman"/>
          <w:color w:val="000000"/>
          <w:sz w:val="24"/>
          <w:szCs w:val="24"/>
          <w:lang w:eastAsia="lt-LT"/>
        </w:rPr>
        <w:t>,</w:t>
      </w:r>
      <w:r w:rsidR="002F268D">
        <w:rPr>
          <w:rFonts w:ascii="Times New Roman" w:hAnsi="Times New Roman"/>
          <w:color w:val="000000"/>
          <w:sz w:val="24"/>
          <w:szCs w:val="24"/>
          <w:lang w:eastAsia="lt-LT"/>
        </w:rPr>
        <w:t xml:space="preserve"> multimedijos ir</w:t>
      </w:r>
      <w:r w:rsidR="00443178">
        <w:rPr>
          <w:rFonts w:ascii="Times New Roman" w:hAnsi="Times New Roman"/>
          <w:color w:val="000000"/>
          <w:sz w:val="24"/>
          <w:szCs w:val="24"/>
          <w:lang w:eastAsia="lt-LT"/>
        </w:rPr>
        <w:t xml:space="preserve"> </w:t>
      </w:r>
      <w:r w:rsidR="002F268D">
        <w:rPr>
          <w:rFonts w:ascii="Times New Roman" w:hAnsi="Times New Roman"/>
          <w:color w:val="000000"/>
          <w:sz w:val="24"/>
          <w:szCs w:val="24"/>
          <w:lang w:eastAsia="lt-LT"/>
        </w:rPr>
        <w:t xml:space="preserve">kitos susijusios </w:t>
      </w:r>
      <w:r w:rsidR="00C416AB">
        <w:rPr>
          <w:rFonts w:ascii="Times New Roman" w:hAnsi="Times New Roman"/>
          <w:color w:val="000000"/>
          <w:sz w:val="24"/>
          <w:szCs w:val="24"/>
          <w:lang w:eastAsia="lt-LT"/>
        </w:rPr>
        <w:t>į</w:t>
      </w:r>
      <w:r w:rsidR="002F268D">
        <w:rPr>
          <w:rFonts w:ascii="Times New Roman" w:hAnsi="Times New Roman"/>
          <w:color w:val="000000"/>
          <w:sz w:val="24"/>
          <w:szCs w:val="24"/>
          <w:lang w:eastAsia="lt-LT"/>
        </w:rPr>
        <w:t>rangos</w:t>
      </w:r>
      <w:r w:rsidRPr="00CB10B4">
        <w:rPr>
          <w:rFonts w:ascii="Times New Roman" w:hAnsi="Times New Roman"/>
          <w:color w:val="000000"/>
          <w:sz w:val="24"/>
          <w:szCs w:val="24"/>
          <w:lang w:eastAsia="lt-LT"/>
        </w:rPr>
        <w:t>) nuomos</w:t>
      </w:r>
      <w:r w:rsidR="0078230F">
        <w:rPr>
          <w:rFonts w:ascii="Times New Roman" w:hAnsi="Times New Roman"/>
          <w:color w:val="000000"/>
          <w:sz w:val="24"/>
          <w:szCs w:val="24"/>
          <w:lang w:eastAsia="lt-LT"/>
        </w:rPr>
        <w:t xml:space="preserve"> </w:t>
      </w:r>
      <w:r w:rsidR="0078230F" w:rsidRPr="00CB10B4">
        <w:rPr>
          <w:rFonts w:ascii="Times New Roman" w:hAnsi="Times New Roman"/>
          <w:color w:val="000000"/>
          <w:sz w:val="24"/>
          <w:szCs w:val="24"/>
          <w:lang w:eastAsia="lt-LT"/>
        </w:rPr>
        <w:t xml:space="preserve">(toliau – </w:t>
      </w:r>
      <w:r w:rsidR="0078230F">
        <w:rPr>
          <w:rFonts w:ascii="Times New Roman" w:hAnsi="Times New Roman"/>
          <w:color w:val="000000"/>
          <w:sz w:val="24"/>
          <w:szCs w:val="24"/>
          <w:lang w:eastAsia="lt-LT"/>
        </w:rPr>
        <w:t>salės nuoma</w:t>
      </w:r>
      <w:r w:rsidR="00BE7284">
        <w:rPr>
          <w:rFonts w:ascii="Times New Roman" w:hAnsi="Times New Roman"/>
          <w:color w:val="000000"/>
          <w:sz w:val="24"/>
          <w:szCs w:val="24"/>
          <w:lang w:eastAsia="lt-LT"/>
        </w:rPr>
        <w:t xml:space="preserve"> su įranga</w:t>
      </w:r>
      <w:r w:rsidR="0078230F" w:rsidRPr="00CB10B4">
        <w:rPr>
          <w:rFonts w:ascii="Times New Roman" w:hAnsi="Times New Roman"/>
          <w:color w:val="000000"/>
          <w:sz w:val="24"/>
          <w:szCs w:val="24"/>
          <w:lang w:eastAsia="lt-LT"/>
        </w:rPr>
        <w:t>)</w:t>
      </w:r>
      <w:r w:rsidR="0078230F">
        <w:rPr>
          <w:rStyle w:val="Puslapioinaosnuoroda"/>
          <w:rFonts w:ascii="Times New Roman" w:hAnsi="Times New Roman"/>
          <w:color w:val="000000"/>
          <w:sz w:val="24"/>
          <w:szCs w:val="24"/>
          <w:lang w:eastAsia="lt-LT"/>
        </w:rPr>
        <w:footnoteReference w:id="4"/>
      </w:r>
      <w:r w:rsidRPr="00CB10B4">
        <w:rPr>
          <w:rFonts w:ascii="Times New Roman" w:hAnsi="Times New Roman"/>
          <w:color w:val="000000"/>
          <w:sz w:val="24"/>
          <w:szCs w:val="24"/>
          <w:lang w:eastAsia="lt-LT"/>
        </w:rPr>
        <w:t xml:space="preserve">, kavos pertraukėlės ir pietų, </w:t>
      </w:r>
      <w:r w:rsidRPr="00CB10B4">
        <w:rPr>
          <w:rFonts w:ascii="Times New Roman" w:hAnsi="Times New Roman"/>
          <w:sz w:val="24"/>
          <w:szCs w:val="24"/>
        </w:rPr>
        <w:t>renginio moderatoriaus paslaugų</w:t>
      </w:r>
      <w:r w:rsidRPr="00CB10B4">
        <w:rPr>
          <w:rStyle w:val="Puslapioinaosnuoroda"/>
          <w:rFonts w:ascii="Times New Roman" w:hAnsi="Times New Roman"/>
          <w:sz w:val="24"/>
          <w:szCs w:val="24"/>
        </w:rPr>
        <w:footnoteReference w:id="5"/>
      </w:r>
      <w:r w:rsidRPr="00CB10B4">
        <w:rPr>
          <w:rFonts w:ascii="Times New Roman" w:hAnsi="Times New Roman"/>
          <w:color w:val="000000"/>
          <w:sz w:val="24"/>
          <w:szCs w:val="24"/>
          <w:lang w:eastAsia="lt-LT"/>
        </w:rPr>
        <w:t xml:space="preserve"> vidutinė</w:t>
      </w:r>
      <w:r w:rsidRPr="00753EB1">
        <w:rPr>
          <w:rFonts w:ascii="Times New Roman" w:hAnsi="Times New Roman"/>
          <w:color w:val="000000"/>
          <w:sz w:val="24"/>
          <w:szCs w:val="24"/>
          <w:lang w:eastAsia="lt-LT"/>
        </w:rPr>
        <w:t>s rinkos kainos (toliau – t</w:t>
      </w:r>
      <w:r w:rsidRPr="004D14D8">
        <w:rPr>
          <w:rFonts w:ascii="Times New Roman" w:hAnsi="Times New Roman"/>
          <w:color w:val="000000"/>
          <w:sz w:val="24"/>
          <w:szCs w:val="24"/>
          <w:lang w:eastAsia="lt-LT"/>
        </w:rPr>
        <w:t>yrimų duomenys). Naudojant tyrimų duomenis, apskaičiuojamas Renginio organizavimo fiksuotasis į</w:t>
      </w:r>
      <w:r w:rsidRPr="00CB10B4">
        <w:rPr>
          <w:rFonts w:ascii="Times New Roman" w:hAnsi="Times New Roman"/>
          <w:color w:val="000000"/>
          <w:sz w:val="24"/>
          <w:szCs w:val="24"/>
          <w:lang w:eastAsia="lt-LT"/>
        </w:rPr>
        <w:t xml:space="preserve">kainis atsižvelgiant į renginio dalyvių skaičių (kai renginio dalyvių skaičius: iki </w:t>
      </w:r>
      <w:r w:rsidR="00CB10B4" w:rsidRPr="00CB10B4">
        <w:rPr>
          <w:rFonts w:ascii="Times New Roman" w:hAnsi="Times New Roman"/>
          <w:color w:val="000000"/>
          <w:sz w:val="24"/>
          <w:szCs w:val="24"/>
          <w:lang w:eastAsia="lt-LT"/>
        </w:rPr>
        <w:t xml:space="preserve">25 </w:t>
      </w:r>
      <w:r w:rsidRPr="00CB10B4">
        <w:rPr>
          <w:rFonts w:ascii="Times New Roman" w:hAnsi="Times New Roman"/>
          <w:color w:val="000000"/>
          <w:sz w:val="24"/>
          <w:szCs w:val="24"/>
          <w:lang w:eastAsia="lt-LT"/>
        </w:rPr>
        <w:t>asm.</w:t>
      </w:r>
      <w:r w:rsidR="00696817">
        <w:rPr>
          <w:rFonts w:ascii="Times New Roman" w:hAnsi="Times New Roman"/>
          <w:color w:val="000000"/>
          <w:sz w:val="24"/>
          <w:szCs w:val="24"/>
          <w:lang w:eastAsia="lt-LT"/>
        </w:rPr>
        <w:t xml:space="preserve"> (maža grupė)</w:t>
      </w:r>
      <w:r w:rsidRPr="00CB10B4">
        <w:rPr>
          <w:rFonts w:ascii="Times New Roman" w:hAnsi="Times New Roman"/>
          <w:color w:val="000000"/>
          <w:sz w:val="24"/>
          <w:szCs w:val="24"/>
          <w:lang w:eastAsia="lt-LT"/>
        </w:rPr>
        <w:t>; nuo 2</w:t>
      </w:r>
      <w:r w:rsidR="004D14D8">
        <w:rPr>
          <w:rFonts w:ascii="Times New Roman" w:hAnsi="Times New Roman"/>
          <w:color w:val="000000"/>
          <w:sz w:val="24"/>
          <w:szCs w:val="24"/>
          <w:lang w:eastAsia="lt-LT"/>
        </w:rPr>
        <w:t>6</w:t>
      </w:r>
      <w:r w:rsidRPr="00CB10B4">
        <w:rPr>
          <w:rFonts w:ascii="Times New Roman" w:hAnsi="Times New Roman"/>
          <w:color w:val="000000"/>
          <w:sz w:val="24"/>
          <w:szCs w:val="24"/>
          <w:lang w:eastAsia="lt-LT"/>
        </w:rPr>
        <w:t xml:space="preserve"> iki 50</w:t>
      </w:r>
      <w:r w:rsidR="000A04F3">
        <w:rPr>
          <w:rFonts w:ascii="Times New Roman" w:hAnsi="Times New Roman"/>
          <w:color w:val="000000"/>
          <w:sz w:val="24"/>
          <w:szCs w:val="24"/>
          <w:lang w:eastAsia="lt-LT"/>
        </w:rPr>
        <w:t xml:space="preserve"> asm.</w:t>
      </w:r>
      <w:r w:rsidR="00696817">
        <w:rPr>
          <w:rFonts w:ascii="Times New Roman" w:hAnsi="Times New Roman"/>
          <w:color w:val="000000"/>
          <w:sz w:val="24"/>
          <w:szCs w:val="24"/>
          <w:lang w:eastAsia="lt-LT"/>
        </w:rPr>
        <w:t xml:space="preserve"> (vidutinio dydžio grupė)</w:t>
      </w:r>
      <w:r w:rsidRPr="00CB10B4">
        <w:rPr>
          <w:rFonts w:ascii="Times New Roman" w:hAnsi="Times New Roman"/>
          <w:color w:val="000000"/>
          <w:sz w:val="24"/>
          <w:szCs w:val="24"/>
          <w:lang w:eastAsia="lt-LT"/>
        </w:rPr>
        <w:t>; nuo 51 iki 100</w:t>
      </w:r>
      <w:r w:rsidR="008D32EF">
        <w:rPr>
          <w:rFonts w:ascii="Times New Roman" w:hAnsi="Times New Roman"/>
          <w:color w:val="000000"/>
          <w:sz w:val="24"/>
          <w:szCs w:val="24"/>
          <w:lang w:eastAsia="lt-LT"/>
        </w:rPr>
        <w:t xml:space="preserve"> asm.</w:t>
      </w:r>
      <w:r w:rsidR="00696817">
        <w:rPr>
          <w:rFonts w:ascii="Times New Roman" w:hAnsi="Times New Roman"/>
          <w:color w:val="000000"/>
          <w:sz w:val="24"/>
          <w:szCs w:val="24"/>
          <w:lang w:eastAsia="lt-LT"/>
        </w:rPr>
        <w:t xml:space="preserve"> (didelė grupė)</w:t>
      </w:r>
      <w:r w:rsidRPr="00CB10B4">
        <w:rPr>
          <w:rFonts w:ascii="Times New Roman" w:hAnsi="Times New Roman"/>
          <w:color w:val="000000"/>
          <w:sz w:val="24"/>
          <w:szCs w:val="24"/>
          <w:lang w:eastAsia="lt-LT"/>
        </w:rPr>
        <w:t>; 101 ir daugiau asm.</w:t>
      </w:r>
      <w:r w:rsidR="00696817">
        <w:rPr>
          <w:rFonts w:ascii="Times New Roman" w:hAnsi="Times New Roman"/>
          <w:color w:val="000000"/>
          <w:sz w:val="24"/>
          <w:szCs w:val="24"/>
          <w:lang w:eastAsia="lt-LT"/>
        </w:rPr>
        <w:t xml:space="preserve"> (labai didelė grupė)</w:t>
      </w:r>
      <w:r w:rsidRPr="00CB10B4">
        <w:rPr>
          <w:rFonts w:ascii="Times New Roman" w:hAnsi="Times New Roman"/>
          <w:color w:val="000000"/>
          <w:sz w:val="24"/>
          <w:szCs w:val="24"/>
          <w:lang w:eastAsia="lt-LT"/>
        </w:rPr>
        <w:t>)</w:t>
      </w:r>
      <w:r w:rsidR="002371EE">
        <w:rPr>
          <w:rStyle w:val="Puslapioinaosnuoroda"/>
          <w:rFonts w:ascii="Times New Roman" w:hAnsi="Times New Roman"/>
          <w:color w:val="000000"/>
          <w:sz w:val="24"/>
          <w:szCs w:val="24"/>
          <w:lang w:eastAsia="lt-LT"/>
        </w:rPr>
        <w:footnoteReference w:id="6"/>
      </w:r>
      <w:r w:rsidRPr="00CB10B4">
        <w:rPr>
          <w:rFonts w:ascii="Times New Roman" w:hAnsi="Times New Roman"/>
          <w:color w:val="000000"/>
          <w:sz w:val="24"/>
          <w:szCs w:val="24"/>
          <w:lang w:eastAsia="lt-LT"/>
        </w:rPr>
        <w:t>, renginio trukmę (kai renginys 4 val. ir 8 val.)</w:t>
      </w:r>
      <w:r w:rsidR="00BE7284">
        <w:rPr>
          <w:rStyle w:val="Puslapioinaosnuoroda"/>
          <w:rFonts w:ascii="Times New Roman" w:hAnsi="Times New Roman"/>
          <w:color w:val="000000"/>
          <w:sz w:val="24"/>
          <w:szCs w:val="24"/>
          <w:lang w:eastAsia="lt-LT"/>
        </w:rPr>
        <w:footnoteReference w:id="7"/>
      </w:r>
      <w:r w:rsidRPr="00CB10B4">
        <w:rPr>
          <w:rFonts w:ascii="Times New Roman" w:hAnsi="Times New Roman"/>
          <w:color w:val="000000"/>
          <w:sz w:val="24"/>
          <w:szCs w:val="24"/>
          <w:lang w:eastAsia="lt-LT"/>
        </w:rPr>
        <w:t>, renginio kalbą (kai renginio pagrindinė kalba lietuvių arba a</w:t>
      </w:r>
      <w:r w:rsidRPr="00753EB1">
        <w:rPr>
          <w:rFonts w:ascii="Times New Roman" w:hAnsi="Times New Roman"/>
          <w:color w:val="000000"/>
          <w:sz w:val="24"/>
          <w:szCs w:val="24"/>
          <w:lang w:eastAsia="lt-LT"/>
        </w:rPr>
        <w:t>nglų).</w:t>
      </w:r>
    </w:p>
    <w:p w14:paraId="055CD601" w14:textId="77777777" w:rsidR="0019573C" w:rsidRDefault="0019573C" w:rsidP="0019573C">
      <w:pPr>
        <w:pStyle w:val="Komentarotekstas"/>
        <w:ind w:firstLine="567"/>
        <w:rPr>
          <w:color w:val="000000"/>
          <w:sz w:val="24"/>
          <w:szCs w:val="24"/>
        </w:rPr>
      </w:pPr>
      <w:r>
        <w:rPr>
          <w:color w:val="000000"/>
          <w:sz w:val="24"/>
          <w:szCs w:val="24"/>
        </w:rPr>
        <w:t xml:space="preserve">Vadovaujantis </w:t>
      </w:r>
      <w:r w:rsidRPr="00101CFE">
        <w:rPr>
          <w:color w:val="000000"/>
          <w:sz w:val="24"/>
          <w:szCs w:val="24"/>
        </w:rPr>
        <w:t>Rekomendacij</w:t>
      </w:r>
      <w:r>
        <w:rPr>
          <w:color w:val="000000"/>
          <w:sz w:val="24"/>
          <w:szCs w:val="24"/>
        </w:rPr>
        <w:t>ų</w:t>
      </w:r>
      <w:r w:rsidRPr="00101CFE">
        <w:rPr>
          <w:color w:val="000000"/>
          <w:sz w:val="24"/>
          <w:szCs w:val="24"/>
        </w:rPr>
        <w:t xml:space="preserve"> dėl projektų išlaidų atitikties Europos Sąjungos struktūrinių fondų reikalavimams, patvirtint</w:t>
      </w:r>
      <w:r>
        <w:rPr>
          <w:color w:val="000000"/>
          <w:sz w:val="24"/>
          <w:szCs w:val="24"/>
        </w:rPr>
        <w:t>ų</w:t>
      </w:r>
      <w:r w:rsidRPr="00101CFE">
        <w:rPr>
          <w:color w:val="000000"/>
          <w:sz w:val="24"/>
          <w:szCs w:val="24"/>
        </w:rPr>
        <w:t xml:space="preserve"> 2014−2020 metų Europos Sąjungos struktūrinių </w:t>
      </w:r>
      <w:r w:rsidRPr="00D17AB3">
        <w:rPr>
          <w:color w:val="000000"/>
          <w:sz w:val="24"/>
          <w:szCs w:val="24"/>
        </w:rPr>
        <w:t xml:space="preserve">fondų investicijų veiksmų programos valdymo komiteto, sudaryto Lietuvos Respublikos finansų </w:t>
      </w:r>
      <w:r w:rsidRPr="004E799A">
        <w:rPr>
          <w:color w:val="000000"/>
          <w:sz w:val="24"/>
          <w:szCs w:val="24"/>
        </w:rPr>
        <w:t>ministro 2007 m. gruodžio 18 d. įsakymu Nr. 1K-376 „Dėl Žmogiškųjų išteklių plėtros veiksmų programos, Ekonomikos augimo veiks</w:t>
      </w:r>
      <w:r w:rsidRPr="00CD01C6">
        <w:rPr>
          <w:color w:val="000000"/>
          <w:sz w:val="24"/>
          <w:szCs w:val="24"/>
        </w:rPr>
        <w:t>mų programos, Sanglaudos skatinimo veiksmų programos ir 2014−2020 metų Europos Sąjungos struktūrinių fondų investicijų veiksmų programos valdymo komitetų sudarymo</w:t>
      </w:r>
      <w:r w:rsidRPr="00D17AB3">
        <w:rPr>
          <w:color w:val="000000"/>
          <w:sz w:val="24"/>
          <w:szCs w:val="24"/>
        </w:rPr>
        <w:t>“</w:t>
      </w:r>
      <w:r w:rsidRPr="004E799A">
        <w:rPr>
          <w:color w:val="000000"/>
          <w:sz w:val="24"/>
          <w:szCs w:val="24"/>
        </w:rPr>
        <w:t xml:space="preserve">, </w:t>
      </w:r>
      <w:r w:rsidRPr="00534D54">
        <w:rPr>
          <w:color w:val="000000"/>
          <w:sz w:val="24"/>
          <w:szCs w:val="24"/>
        </w:rPr>
        <w:t>2014 m. liepos 4 d. protokolu Nr. 34</w:t>
      </w:r>
      <w:r w:rsidRPr="004E799A">
        <w:rPr>
          <w:rFonts w:ascii="Cambria" w:hAnsi="Cambria" w:cs="Cambria"/>
          <w:color w:val="000000"/>
          <w:sz w:val="23"/>
          <w:szCs w:val="23"/>
        </w:rPr>
        <w:t xml:space="preserve"> </w:t>
      </w:r>
      <w:r w:rsidRPr="00CD01C6">
        <w:rPr>
          <w:color w:val="000000"/>
          <w:sz w:val="24"/>
          <w:szCs w:val="24"/>
        </w:rPr>
        <w:t>(toliau – Rekomendacijos)</w:t>
      </w:r>
      <w:r w:rsidRPr="00A630F0">
        <w:rPr>
          <w:color w:val="000000"/>
          <w:sz w:val="24"/>
          <w:szCs w:val="24"/>
        </w:rPr>
        <w:t>, 135 p. projekto veiklose dalyvaujančių</w:t>
      </w:r>
      <w:r w:rsidRPr="00F2382D">
        <w:rPr>
          <w:color w:val="000000"/>
          <w:sz w:val="24"/>
          <w:szCs w:val="24"/>
        </w:rPr>
        <w:t xml:space="preserve"> asmenų mokymų (renginių) išlaidos apmokamos atsižvelgiant į mokymuose (renginiuose) dalyvavusių asmenų skaičių</w:t>
      </w:r>
      <w:r>
        <w:rPr>
          <w:color w:val="000000"/>
          <w:sz w:val="24"/>
          <w:szCs w:val="24"/>
        </w:rPr>
        <w:t xml:space="preserve">. Taip pat šio punkto 2 dalyje nurodyta, kad, </w:t>
      </w:r>
      <w:r w:rsidRPr="00101CFE">
        <w:rPr>
          <w:color w:val="000000"/>
          <w:sz w:val="24"/>
          <w:szCs w:val="24"/>
        </w:rPr>
        <w:t xml:space="preserve">jeigu mokymuose (renginyje) nedalyvavo daugiau nei 15 proc. planuoto dalyvių skaičiaus, </w:t>
      </w:r>
      <w:r>
        <w:rPr>
          <w:color w:val="000000"/>
          <w:sz w:val="24"/>
          <w:szCs w:val="24"/>
        </w:rPr>
        <w:t>be pateisinamos priežasties</w:t>
      </w:r>
      <w:r w:rsidRPr="00101CFE">
        <w:rPr>
          <w:color w:val="000000"/>
          <w:sz w:val="24"/>
          <w:szCs w:val="24"/>
        </w:rPr>
        <w:t xml:space="preserve">, išlaidos kompensuojamos tik už tuos dalyvius, kurie realiai dalyvavo numatytuose mokymuose, išskyrus mokymų (renginio) organizavimo išlaidas, kurios tiesiogiai nepriklauso nuo mokymų (renginio) dalyvių skaičiaus (pavyzdžiui, salės nuoma, technikos nuoma, lektoriaus atlyginimas ir pan.), jeigu tokios išlaidos išlaidų pagrindimo ir (ar) jų apmokėjimo įrodymo dokumentuose arba projekto vykdytojo pateikiamoje pažymoje yra nurodytos atskira suma. </w:t>
      </w:r>
      <w:r>
        <w:rPr>
          <w:color w:val="000000"/>
          <w:sz w:val="24"/>
          <w:szCs w:val="24"/>
        </w:rPr>
        <w:t xml:space="preserve">Atsižvelgiant į Rekomendacijose detalizuotus išlaidų kompensavimo principus bei įvertinus tyrimuose tirtų objektų variantus ir klasifikacijas, Renginio organizavimo </w:t>
      </w:r>
      <w:r w:rsidRPr="0038242C">
        <w:rPr>
          <w:color w:val="000000"/>
          <w:sz w:val="24"/>
          <w:szCs w:val="24"/>
        </w:rPr>
        <w:t>fiksuot</w:t>
      </w:r>
      <w:r>
        <w:rPr>
          <w:color w:val="000000"/>
          <w:sz w:val="24"/>
          <w:szCs w:val="24"/>
        </w:rPr>
        <w:t>ąjį</w:t>
      </w:r>
      <w:r w:rsidRPr="0038242C">
        <w:rPr>
          <w:color w:val="000000"/>
          <w:sz w:val="24"/>
          <w:szCs w:val="24"/>
        </w:rPr>
        <w:t xml:space="preserve"> įkain</w:t>
      </w:r>
      <w:r>
        <w:rPr>
          <w:color w:val="000000"/>
          <w:sz w:val="24"/>
          <w:szCs w:val="24"/>
        </w:rPr>
        <w:t>į sudarančios išlaidos suskirstytos į dvi grupes:</w:t>
      </w:r>
    </w:p>
    <w:p w14:paraId="558A9BEC" w14:textId="1E908C4E" w:rsidR="0019573C" w:rsidRDefault="0019573C" w:rsidP="0019573C">
      <w:pPr>
        <w:pStyle w:val="Komentarotekstas"/>
        <w:numPr>
          <w:ilvl w:val="0"/>
          <w:numId w:val="15"/>
        </w:numPr>
        <w:rPr>
          <w:color w:val="000000"/>
          <w:sz w:val="24"/>
          <w:szCs w:val="24"/>
        </w:rPr>
      </w:pPr>
      <w:r>
        <w:rPr>
          <w:color w:val="000000"/>
          <w:sz w:val="24"/>
          <w:szCs w:val="24"/>
        </w:rPr>
        <w:t xml:space="preserve">Renginio organizavimo išlaidos </w:t>
      </w:r>
      <w:r w:rsidRPr="00101CFE">
        <w:rPr>
          <w:color w:val="000000"/>
          <w:sz w:val="24"/>
          <w:szCs w:val="24"/>
        </w:rPr>
        <w:t>(</w:t>
      </w:r>
      <w:r>
        <w:rPr>
          <w:color w:val="000000"/>
          <w:sz w:val="24"/>
          <w:szCs w:val="24"/>
        </w:rPr>
        <w:t>moderatoriaus</w:t>
      </w:r>
      <w:r w:rsidRPr="00101CFE">
        <w:rPr>
          <w:color w:val="000000"/>
          <w:sz w:val="24"/>
          <w:szCs w:val="24"/>
        </w:rPr>
        <w:t xml:space="preserve"> </w:t>
      </w:r>
      <w:r w:rsidR="009B432C">
        <w:rPr>
          <w:color w:val="000000"/>
          <w:sz w:val="24"/>
          <w:szCs w:val="24"/>
        </w:rPr>
        <w:t>paslaugos kaina</w:t>
      </w:r>
      <w:r>
        <w:rPr>
          <w:color w:val="000000"/>
          <w:sz w:val="24"/>
          <w:szCs w:val="24"/>
        </w:rPr>
        <w:t>,</w:t>
      </w:r>
      <w:r w:rsidRPr="00101CFE">
        <w:rPr>
          <w:color w:val="000000"/>
          <w:sz w:val="24"/>
          <w:szCs w:val="24"/>
        </w:rPr>
        <w:t xml:space="preserve"> salės</w:t>
      </w:r>
      <w:r>
        <w:rPr>
          <w:color w:val="000000"/>
          <w:sz w:val="24"/>
          <w:szCs w:val="24"/>
        </w:rPr>
        <w:t xml:space="preserve"> nuoma</w:t>
      </w:r>
      <w:r w:rsidR="000B7C5A">
        <w:rPr>
          <w:color w:val="000000"/>
          <w:sz w:val="24"/>
          <w:szCs w:val="24"/>
        </w:rPr>
        <w:t xml:space="preserve"> su įranga</w:t>
      </w:r>
      <w:r w:rsidRPr="00101CFE">
        <w:rPr>
          <w:color w:val="000000"/>
          <w:sz w:val="24"/>
          <w:szCs w:val="24"/>
        </w:rPr>
        <w:t>)</w:t>
      </w:r>
      <w:r>
        <w:rPr>
          <w:color w:val="000000"/>
          <w:sz w:val="24"/>
          <w:szCs w:val="24"/>
        </w:rPr>
        <w:t xml:space="preserve">, nepriklausančios nuo dalyvių skaičiaus; </w:t>
      </w:r>
    </w:p>
    <w:p w14:paraId="418C8DBB" w14:textId="77777777" w:rsidR="0019573C" w:rsidRDefault="0019573C" w:rsidP="0019573C">
      <w:pPr>
        <w:pStyle w:val="Komentarotekstas"/>
        <w:numPr>
          <w:ilvl w:val="0"/>
          <w:numId w:val="15"/>
        </w:numPr>
        <w:rPr>
          <w:color w:val="000000"/>
          <w:sz w:val="24"/>
          <w:szCs w:val="24"/>
        </w:rPr>
      </w:pPr>
      <w:r>
        <w:rPr>
          <w:color w:val="000000"/>
          <w:sz w:val="24"/>
          <w:szCs w:val="24"/>
        </w:rPr>
        <w:t>Renginio dalyvio maitinimo</w:t>
      </w:r>
      <w:r w:rsidRPr="000B1ED8">
        <w:rPr>
          <w:color w:val="000000"/>
          <w:sz w:val="24"/>
          <w:szCs w:val="24"/>
        </w:rPr>
        <w:t xml:space="preserve"> išlaidos</w:t>
      </w:r>
      <w:r>
        <w:rPr>
          <w:color w:val="000000"/>
          <w:sz w:val="24"/>
          <w:szCs w:val="24"/>
        </w:rPr>
        <w:t xml:space="preserve"> (</w:t>
      </w:r>
      <w:r w:rsidRPr="00B168F6">
        <w:rPr>
          <w:sz w:val="24"/>
          <w:szCs w:val="24"/>
        </w:rPr>
        <w:t>kavos pertraukėlės</w:t>
      </w:r>
      <w:r>
        <w:rPr>
          <w:sz w:val="24"/>
          <w:szCs w:val="24"/>
        </w:rPr>
        <w:t xml:space="preserve"> ir</w:t>
      </w:r>
      <w:r w:rsidR="009B432C">
        <w:rPr>
          <w:sz w:val="24"/>
          <w:szCs w:val="24"/>
        </w:rPr>
        <w:t xml:space="preserve"> pietų</w:t>
      </w:r>
      <w:r w:rsidRPr="00B168F6">
        <w:rPr>
          <w:sz w:val="24"/>
          <w:szCs w:val="24"/>
        </w:rPr>
        <w:t xml:space="preserve"> </w:t>
      </w:r>
      <w:r>
        <w:rPr>
          <w:sz w:val="24"/>
          <w:szCs w:val="24"/>
        </w:rPr>
        <w:t>išlaidos</w:t>
      </w:r>
      <w:r>
        <w:rPr>
          <w:color w:val="000000"/>
          <w:sz w:val="24"/>
          <w:szCs w:val="24"/>
        </w:rPr>
        <w:t>), priklausančios nuo dalyvių skaičiaus.</w:t>
      </w:r>
    </w:p>
    <w:p w14:paraId="48260AC3" w14:textId="77777777" w:rsidR="0019573C" w:rsidRDefault="0019573C" w:rsidP="0019573C">
      <w:pPr>
        <w:pStyle w:val="Komentarotekstas"/>
        <w:rPr>
          <w:color w:val="000000"/>
          <w:sz w:val="24"/>
          <w:szCs w:val="24"/>
        </w:rPr>
      </w:pPr>
    </w:p>
    <w:p w14:paraId="7677ADC8" w14:textId="7B2BE0E5" w:rsidR="0019573C" w:rsidRDefault="0019573C" w:rsidP="0019573C">
      <w:pPr>
        <w:pStyle w:val="Komentarotekstas"/>
        <w:ind w:firstLine="567"/>
        <w:rPr>
          <w:sz w:val="24"/>
          <w:szCs w:val="24"/>
        </w:rPr>
      </w:pPr>
      <w:r w:rsidRPr="006D435C">
        <w:rPr>
          <w:color w:val="000000"/>
          <w:sz w:val="24"/>
          <w:szCs w:val="24"/>
        </w:rPr>
        <w:lastRenderedPageBreak/>
        <w:t xml:space="preserve">Vadovaujantis šiuo grupavimu </w:t>
      </w:r>
      <w:r>
        <w:rPr>
          <w:color w:val="000000"/>
          <w:sz w:val="24"/>
          <w:szCs w:val="24"/>
        </w:rPr>
        <w:t>išanalizuotos</w:t>
      </w:r>
      <w:r w:rsidRPr="006D435C">
        <w:rPr>
          <w:color w:val="000000"/>
          <w:sz w:val="24"/>
          <w:szCs w:val="24"/>
        </w:rPr>
        <w:t xml:space="preserve"> </w:t>
      </w:r>
      <w:r>
        <w:rPr>
          <w:color w:val="000000"/>
          <w:sz w:val="24"/>
          <w:szCs w:val="24"/>
        </w:rPr>
        <w:t>renginio</w:t>
      </w:r>
      <w:r w:rsidRPr="006D435C">
        <w:rPr>
          <w:color w:val="000000"/>
          <w:sz w:val="24"/>
          <w:szCs w:val="24"/>
        </w:rPr>
        <w:t xml:space="preserve"> organizavimo ir </w:t>
      </w:r>
      <w:r>
        <w:rPr>
          <w:color w:val="000000"/>
          <w:sz w:val="24"/>
          <w:szCs w:val="24"/>
        </w:rPr>
        <w:t xml:space="preserve">renginio dalyvio </w:t>
      </w:r>
      <w:r w:rsidRPr="006D435C">
        <w:rPr>
          <w:color w:val="000000"/>
          <w:sz w:val="24"/>
          <w:szCs w:val="24"/>
        </w:rPr>
        <w:t xml:space="preserve">maitinimo </w:t>
      </w:r>
      <w:r w:rsidRPr="006D435C">
        <w:rPr>
          <w:sz w:val="24"/>
          <w:szCs w:val="24"/>
        </w:rPr>
        <w:t xml:space="preserve">išlaidų vidutinės rinkos kainos, kurios sudarys </w:t>
      </w:r>
      <w:r>
        <w:rPr>
          <w:sz w:val="24"/>
          <w:szCs w:val="24"/>
        </w:rPr>
        <w:t>Renginio organizavimo</w:t>
      </w:r>
      <w:r w:rsidRPr="006D435C">
        <w:rPr>
          <w:sz w:val="24"/>
          <w:szCs w:val="24"/>
        </w:rPr>
        <w:t xml:space="preserve"> fiksuotąjį įkainį.</w:t>
      </w:r>
    </w:p>
    <w:p w14:paraId="5D5FA81A" w14:textId="10BF5945" w:rsidR="003A7EA0" w:rsidRDefault="003A7EA0" w:rsidP="0019573C">
      <w:pPr>
        <w:pStyle w:val="Komentarotekstas"/>
        <w:ind w:firstLine="567"/>
        <w:rPr>
          <w:sz w:val="24"/>
          <w:szCs w:val="24"/>
        </w:rPr>
      </w:pPr>
    </w:p>
    <w:p w14:paraId="17D073A0" w14:textId="71971E59" w:rsidR="003A7EA0" w:rsidRDefault="003A7EA0" w:rsidP="0019573C">
      <w:pPr>
        <w:pStyle w:val="Komentarotekstas"/>
        <w:ind w:firstLine="567"/>
        <w:rPr>
          <w:sz w:val="24"/>
          <w:szCs w:val="24"/>
        </w:rPr>
      </w:pPr>
    </w:p>
    <w:p w14:paraId="4D742D19" w14:textId="08F34AEA" w:rsidR="003A7EA0" w:rsidRDefault="003A7EA0" w:rsidP="0019573C">
      <w:pPr>
        <w:pStyle w:val="Komentarotekstas"/>
        <w:ind w:firstLine="567"/>
        <w:rPr>
          <w:sz w:val="24"/>
          <w:szCs w:val="24"/>
        </w:rPr>
      </w:pPr>
    </w:p>
    <w:p w14:paraId="788DA941" w14:textId="77777777" w:rsidR="003A7EA0" w:rsidRDefault="003A7EA0" w:rsidP="0019573C">
      <w:pPr>
        <w:pStyle w:val="Komentarotekstas"/>
        <w:ind w:firstLine="567"/>
        <w:rPr>
          <w:color w:val="000000"/>
          <w:sz w:val="24"/>
          <w:szCs w:val="24"/>
        </w:rPr>
      </w:pPr>
    </w:p>
    <w:p w14:paraId="6852D4C7" w14:textId="77777777" w:rsidR="00D67481" w:rsidRPr="005911F7" w:rsidRDefault="00D67481" w:rsidP="00BD336E">
      <w:pPr>
        <w:pStyle w:val="Komentarotekstas"/>
        <w:ind w:firstLine="0"/>
        <w:jc w:val="center"/>
        <w:rPr>
          <w:b/>
          <w:sz w:val="24"/>
          <w:szCs w:val="24"/>
        </w:rPr>
      </w:pPr>
    </w:p>
    <w:p w14:paraId="4CB9D1B3" w14:textId="77777777" w:rsidR="00786A6A" w:rsidRPr="00B168F6" w:rsidRDefault="00786A6A" w:rsidP="00786A6A">
      <w:pPr>
        <w:pStyle w:val="Komentarotekstas"/>
        <w:ind w:firstLine="0"/>
        <w:jc w:val="center"/>
        <w:rPr>
          <w:b/>
          <w:sz w:val="24"/>
          <w:szCs w:val="24"/>
        </w:rPr>
      </w:pPr>
      <w:r w:rsidRPr="00B168F6">
        <w:rPr>
          <w:b/>
          <w:sz w:val="24"/>
          <w:szCs w:val="24"/>
        </w:rPr>
        <w:t xml:space="preserve">II.1. </w:t>
      </w:r>
      <w:r>
        <w:rPr>
          <w:b/>
          <w:sz w:val="24"/>
          <w:szCs w:val="24"/>
        </w:rPr>
        <w:t>Renginio organizavimo</w:t>
      </w:r>
      <w:r w:rsidRPr="00B168F6">
        <w:rPr>
          <w:b/>
          <w:sz w:val="24"/>
          <w:szCs w:val="24"/>
        </w:rPr>
        <w:t xml:space="preserve"> </w:t>
      </w:r>
      <w:r>
        <w:rPr>
          <w:b/>
          <w:sz w:val="24"/>
          <w:szCs w:val="24"/>
        </w:rPr>
        <w:t xml:space="preserve">išlaidų vidutinių rinkos kainų </w:t>
      </w:r>
      <w:r w:rsidRPr="00B168F6">
        <w:rPr>
          <w:b/>
          <w:sz w:val="24"/>
          <w:szCs w:val="24"/>
        </w:rPr>
        <w:t>nustatymo metodika</w:t>
      </w:r>
    </w:p>
    <w:p w14:paraId="0FAEA017" w14:textId="77777777" w:rsidR="00BD336E" w:rsidRPr="005911F7" w:rsidRDefault="00BD336E" w:rsidP="00BD336E">
      <w:pPr>
        <w:pStyle w:val="Komentarotekstas"/>
        <w:ind w:left="567" w:firstLine="0"/>
        <w:rPr>
          <w:b/>
          <w:sz w:val="24"/>
          <w:szCs w:val="24"/>
        </w:rPr>
      </w:pPr>
    </w:p>
    <w:p w14:paraId="39404096" w14:textId="01B04D2F" w:rsidR="00932C20" w:rsidRPr="00B168F6" w:rsidRDefault="00932C20" w:rsidP="00932C20">
      <w:pPr>
        <w:pStyle w:val="Komentarotekstas"/>
        <w:ind w:right="140" w:firstLine="567"/>
        <w:rPr>
          <w:sz w:val="24"/>
          <w:szCs w:val="24"/>
        </w:rPr>
      </w:pPr>
      <w:r>
        <w:rPr>
          <w:sz w:val="24"/>
          <w:szCs w:val="24"/>
        </w:rPr>
        <w:t>Renginio organizavimo iš</w:t>
      </w:r>
      <w:r w:rsidRPr="00B168F6">
        <w:rPr>
          <w:sz w:val="24"/>
          <w:szCs w:val="24"/>
        </w:rPr>
        <w:t xml:space="preserve">laidas sudaro </w:t>
      </w:r>
      <w:r>
        <w:rPr>
          <w:sz w:val="24"/>
          <w:szCs w:val="24"/>
        </w:rPr>
        <w:t>renginio moderatoriaus paslaugos</w:t>
      </w:r>
      <w:r w:rsidRPr="00B168F6">
        <w:rPr>
          <w:sz w:val="24"/>
          <w:szCs w:val="24"/>
        </w:rPr>
        <w:t xml:space="preserve">, salės nuomos </w:t>
      </w:r>
      <w:r w:rsidR="00E1211F">
        <w:rPr>
          <w:sz w:val="24"/>
          <w:szCs w:val="24"/>
        </w:rPr>
        <w:t xml:space="preserve">su įranga </w:t>
      </w:r>
      <w:r w:rsidRPr="00B168F6">
        <w:rPr>
          <w:sz w:val="24"/>
          <w:szCs w:val="24"/>
        </w:rPr>
        <w:t>vidutinė</w:t>
      </w:r>
      <w:r>
        <w:rPr>
          <w:sz w:val="24"/>
          <w:szCs w:val="24"/>
        </w:rPr>
        <w:t>s</w:t>
      </w:r>
      <w:r w:rsidRPr="00B168F6">
        <w:rPr>
          <w:sz w:val="24"/>
          <w:szCs w:val="24"/>
        </w:rPr>
        <w:t xml:space="preserve"> rinkos kain</w:t>
      </w:r>
      <w:r>
        <w:rPr>
          <w:sz w:val="24"/>
          <w:szCs w:val="24"/>
        </w:rPr>
        <w:t>o</w:t>
      </w:r>
      <w:r w:rsidRPr="00B168F6">
        <w:rPr>
          <w:sz w:val="24"/>
          <w:szCs w:val="24"/>
        </w:rPr>
        <w:t>s</w:t>
      </w:r>
      <w:r>
        <w:rPr>
          <w:sz w:val="24"/>
          <w:szCs w:val="24"/>
        </w:rPr>
        <w:t>, kai renginio trukmė 4 val. ir 8 val.</w:t>
      </w:r>
      <w:r w:rsidR="000B7C5A">
        <w:rPr>
          <w:sz w:val="24"/>
          <w:szCs w:val="24"/>
        </w:rPr>
        <w:t xml:space="preserve"> arba atitinkamai 0,5</w:t>
      </w:r>
      <w:r w:rsidR="0078230F">
        <w:rPr>
          <w:sz w:val="24"/>
          <w:szCs w:val="24"/>
        </w:rPr>
        <w:t xml:space="preserve"> d. ir </w:t>
      </w:r>
      <w:r w:rsidR="000B7C5A">
        <w:rPr>
          <w:sz w:val="24"/>
          <w:szCs w:val="24"/>
        </w:rPr>
        <w:t>1</w:t>
      </w:r>
      <w:r w:rsidR="0078230F">
        <w:rPr>
          <w:sz w:val="24"/>
          <w:szCs w:val="24"/>
        </w:rPr>
        <w:t xml:space="preserve"> d.</w:t>
      </w:r>
      <w:r w:rsidR="00DB7577">
        <w:rPr>
          <w:rStyle w:val="Puslapioinaosnuoroda"/>
          <w:sz w:val="24"/>
          <w:szCs w:val="24"/>
        </w:rPr>
        <w:footnoteReference w:id="8"/>
      </w:r>
    </w:p>
    <w:p w14:paraId="70FA971A" w14:textId="760607F1" w:rsidR="00932C20" w:rsidRPr="00B168F6" w:rsidRDefault="00932C20" w:rsidP="00932C20">
      <w:pPr>
        <w:pStyle w:val="Komentarotekstas"/>
        <w:ind w:right="140" w:firstLine="567"/>
        <w:rPr>
          <w:b/>
          <w:sz w:val="24"/>
          <w:szCs w:val="24"/>
        </w:rPr>
      </w:pPr>
      <w:r w:rsidRPr="00B168F6">
        <w:rPr>
          <w:sz w:val="24"/>
          <w:szCs w:val="24"/>
        </w:rPr>
        <w:t>Nustatant</w:t>
      </w:r>
      <w:r>
        <w:rPr>
          <w:sz w:val="24"/>
          <w:szCs w:val="24"/>
        </w:rPr>
        <w:t xml:space="preserve"> renginio </w:t>
      </w:r>
      <w:r w:rsidR="000F2F80">
        <w:rPr>
          <w:sz w:val="24"/>
          <w:szCs w:val="24"/>
        </w:rPr>
        <w:t>moderatoriaus paslaugos</w:t>
      </w:r>
      <w:r w:rsidRPr="00B168F6">
        <w:rPr>
          <w:sz w:val="24"/>
          <w:szCs w:val="24"/>
        </w:rPr>
        <w:t xml:space="preserve"> </w:t>
      </w:r>
      <w:r>
        <w:rPr>
          <w:sz w:val="24"/>
          <w:szCs w:val="24"/>
        </w:rPr>
        <w:t xml:space="preserve">vidutines rinkos kainas </w:t>
      </w:r>
      <w:r w:rsidRPr="00B168F6">
        <w:rPr>
          <w:sz w:val="24"/>
          <w:szCs w:val="24"/>
        </w:rPr>
        <w:t>vadovau</w:t>
      </w:r>
      <w:r>
        <w:rPr>
          <w:sz w:val="24"/>
          <w:szCs w:val="24"/>
        </w:rPr>
        <w:t>tasi</w:t>
      </w:r>
      <w:r w:rsidRPr="00B168F6">
        <w:rPr>
          <w:sz w:val="24"/>
          <w:szCs w:val="24"/>
        </w:rPr>
        <w:t xml:space="preserve"> 2015 m. rinkos kainų tyrime nustatyta </w:t>
      </w:r>
      <w:r>
        <w:rPr>
          <w:sz w:val="24"/>
          <w:szCs w:val="24"/>
        </w:rPr>
        <w:t xml:space="preserve">renginio moderatoriaus 4 val. ir 8 val. </w:t>
      </w:r>
      <w:r w:rsidR="000D74B5">
        <w:rPr>
          <w:sz w:val="24"/>
          <w:szCs w:val="24"/>
        </w:rPr>
        <w:t xml:space="preserve">2017 m. </w:t>
      </w:r>
      <w:r w:rsidR="00B771A5">
        <w:rPr>
          <w:sz w:val="24"/>
          <w:szCs w:val="24"/>
        </w:rPr>
        <w:t>indeksuota</w:t>
      </w:r>
      <w:r w:rsidR="00E1211F">
        <w:rPr>
          <w:sz w:val="24"/>
          <w:szCs w:val="24"/>
        </w:rPr>
        <w:t xml:space="preserve"> </w:t>
      </w:r>
      <w:r>
        <w:rPr>
          <w:sz w:val="24"/>
          <w:szCs w:val="24"/>
        </w:rPr>
        <w:t xml:space="preserve">paslaugos </w:t>
      </w:r>
      <w:r w:rsidRPr="00B168F6">
        <w:rPr>
          <w:sz w:val="24"/>
          <w:szCs w:val="24"/>
        </w:rPr>
        <w:t>vidutin</w:t>
      </w:r>
      <w:r>
        <w:rPr>
          <w:sz w:val="24"/>
          <w:szCs w:val="24"/>
        </w:rPr>
        <w:t>e</w:t>
      </w:r>
      <w:r w:rsidRPr="00B168F6">
        <w:rPr>
          <w:sz w:val="24"/>
          <w:szCs w:val="24"/>
        </w:rPr>
        <w:t xml:space="preserve"> rinkos kaina (1 lentelė)</w:t>
      </w:r>
      <w:r w:rsidR="00E1211F">
        <w:rPr>
          <w:rStyle w:val="Puslapioinaosnuoroda"/>
          <w:sz w:val="24"/>
          <w:szCs w:val="24"/>
        </w:rPr>
        <w:footnoteReference w:id="9"/>
      </w:r>
      <w:r w:rsidR="00E1211F">
        <w:rPr>
          <w:sz w:val="24"/>
          <w:szCs w:val="24"/>
        </w:rPr>
        <w:t xml:space="preserve">. </w:t>
      </w:r>
      <w:r w:rsidR="00712D28" w:rsidRPr="00712D28">
        <w:rPr>
          <w:sz w:val="24"/>
          <w:szCs w:val="24"/>
        </w:rPr>
        <w:t>2</w:t>
      </w:r>
      <w:r w:rsidR="00712D28">
        <w:rPr>
          <w:sz w:val="24"/>
          <w:szCs w:val="24"/>
        </w:rPr>
        <w:t>015 m. rinkos kainų tyrimo imti</w:t>
      </w:r>
      <w:r w:rsidR="00712D28" w:rsidRPr="00712D28">
        <w:rPr>
          <w:sz w:val="24"/>
          <w:szCs w:val="24"/>
        </w:rPr>
        <w:t>s yra reprezentatyvi, naudoti vidutiniai dydžiai apskaičiuoti medianos būdu</w:t>
      </w:r>
      <w:r w:rsidR="000D74B5">
        <w:rPr>
          <w:sz w:val="24"/>
          <w:szCs w:val="24"/>
        </w:rPr>
        <w:t xml:space="preserve"> (2017 m. indeksuoti)</w:t>
      </w:r>
      <w:r w:rsidR="00712D28" w:rsidRPr="00712D28">
        <w:rPr>
          <w:sz w:val="24"/>
          <w:szCs w:val="24"/>
        </w:rPr>
        <w:t>, nes du</w:t>
      </w:r>
      <w:r w:rsidR="00712D28">
        <w:rPr>
          <w:sz w:val="24"/>
          <w:szCs w:val="24"/>
        </w:rPr>
        <w:t>omenų skirstiniai nėra normalūs. Atsižvelgiant į tai, šiame tyrime</w:t>
      </w:r>
      <w:r w:rsidR="00712D28" w:rsidRPr="00712D28">
        <w:rPr>
          <w:sz w:val="24"/>
          <w:szCs w:val="24"/>
        </w:rPr>
        <w:t xml:space="preserve"> nustatytos renginio moderatoriaus paslaugos vidutinės kainos yra tinkamos Renginio organizavimo fiksuotajam įkainiui</w:t>
      </w:r>
      <w:r w:rsidR="00712D28">
        <w:rPr>
          <w:sz w:val="24"/>
          <w:szCs w:val="24"/>
        </w:rPr>
        <w:t xml:space="preserve"> nustatyti.</w:t>
      </w:r>
      <w:r w:rsidR="00712D28" w:rsidRPr="00712D28">
        <w:rPr>
          <w:sz w:val="24"/>
          <w:szCs w:val="24"/>
        </w:rPr>
        <w:t xml:space="preserve"> </w:t>
      </w:r>
    </w:p>
    <w:p w14:paraId="5883ADC4" w14:textId="77777777" w:rsidR="0081716F" w:rsidRPr="005911F7" w:rsidRDefault="0081716F" w:rsidP="0081716F">
      <w:pPr>
        <w:pStyle w:val="Komentarotekstas"/>
        <w:ind w:right="140" w:firstLine="567"/>
        <w:rPr>
          <w:b/>
          <w:sz w:val="24"/>
          <w:szCs w:val="24"/>
        </w:rPr>
      </w:pPr>
    </w:p>
    <w:p w14:paraId="4EAE12A4" w14:textId="77777777" w:rsidR="00932C20" w:rsidRDefault="00932C20" w:rsidP="00932C20">
      <w:pPr>
        <w:pStyle w:val="Komentarotekstas"/>
        <w:ind w:firstLine="0"/>
        <w:jc w:val="center"/>
        <w:rPr>
          <w:b/>
          <w:sz w:val="22"/>
          <w:szCs w:val="22"/>
        </w:rPr>
      </w:pPr>
      <w:r w:rsidRPr="00B168F6">
        <w:rPr>
          <w:b/>
          <w:sz w:val="22"/>
          <w:szCs w:val="22"/>
        </w:rPr>
        <w:t xml:space="preserve">1 lentelė. </w:t>
      </w:r>
      <w:r>
        <w:rPr>
          <w:b/>
          <w:sz w:val="22"/>
          <w:szCs w:val="22"/>
        </w:rPr>
        <w:t>Renginio moderatoriaus</w:t>
      </w:r>
      <w:r w:rsidRPr="00B168F6">
        <w:rPr>
          <w:b/>
          <w:sz w:val="22"/>
          <w:szCs w:val="22"/>
        </w:rPr>
        <w:t xml:space="preserve"> paslaugos vidutinė rinkos kaina</w:t>
      </w:r>
      <w:r>
        <w:rPr>
          <w:b/>
          <w:sz w:val="22"/>
          <w:szCs w:val="22"/>
        </w:rPr>
        <w:t xml:space="preserve"> </w:t>
      </w:r>
      <w:r>
        <w:rPr>
          <w:b/>
          <w:bCs/>
          <w:sz w:val="22"/>
          <w:szCs w:val="22"/>
        </w:rPr>
        <w:t>pagal renginio kalbą, trukmę ir grupės dydį</w:t>
      </w:r>
      <w:r w:rsidR="00B75FF8">
        <w:rPr>
          <w:b/>
          <w:bCs/>
          <w:sz w:val="22"/>
          <w:szCs w:val="22"/>
        </w:rPr>
        <w:t xml:space="preserve"> (toliau - </w:t>
      </w:r>
      <w:r w:rsidR="00B75FF8" w:rsidRPr="00A41B19">
        <w:rPr>
          <w:b/>
          <w:sz w:val="24"/>
          <w:szCs w:val="24"/>
        </w:rPr>
        <w:t>V</w:t>
      </w:r>
      <w:r w:rsidR="00B75FF8">
        <w:rPr>
          <w:b/>
          <w:sz w:val="24"/>
          <w:szCs w:val="24"/>
          <w:vertAlign w:val="subscript"/>
        </w:rPr>
        <w:t>M</w:t>
      </w:r>
      <w:r w:rsidR="00B75FF8">
        <w:rPr>
          <w:b/>
          <w:bCs/>
          <w:sz w:val="22"/>
          <w:szCs w:val="22"/>
        </w:rPr>
        <w:t>)</w:t>
      </w:r>
      <w:r>
        <w:rPr>
          <w:b/>
          <w:sz w:val="22"/>
          <w:szCs w:val="22"/>
        </w:rPr>
        <w:t>, Eur</w:t>
      </w:r>
    </w:p>
    <w:tbl>
      <w:tblPr>
        <w:tblW w:w="9562" w:type="dxa"/>
        <w:jc w:val="center"/>
        <w:tblLook w:val="04A0" w:firstRow="1" w:lastRow="0" w:firstColumn="1" w:lastColumn="0" w:noHBand="0" w:noVBand="1"/>
      </w:tblPr>
      <w:tblGrid>
        <w:gridCol w:w="3823"/>
        <w:gridCol w:w="3260"/>
        <w:gridCol w:w="1204"/>
        <w:gridCol w:w="1275"/>
      </w:tblGrid>
      <w:tr w:rsidR="00932C20" w:rsidRPr="00B24A91" w14:paraId="5B6ED470" w14:textId="77777777" w:rsidTr="00FE431A">
        <w:trPr>
          <w:trHeight w:val="507"/>
          <w:jc w:val="center"/>
        </w:trPr>
        <w:tc>
          <w:tcPr>
            <w:tcW w:w="382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70E00A3" w14:textId="77777777" w:rsidR="00932C20" w:rsidRPr="00B24A91" w:rsidRDefault="00932C20" w:rsidP="00917721">
            <w:pPr>
              <w:spacing w:after="0" w:line="240" w:lineRule="auto"/>
              <w:jc w:val="center"/>
              <w:rPr>
                <w:rFonts w:ascii="Times New Roman" w:eastAsia="Times New Roman" w:hAnsi="Times New Roman"/>
                <w:b/>
                <w:bCs/>
                <w:color w:val="000000"/>
                <w:sz w:val="20"/>
                <w:szCs w:val="20"/>
                <w:lang w:eastAsia="lt-LT"/>
              </w:rPr>
            </w:pPr>
            <w:r w:rsidRPr="00B24A91">
              <w:rPr>
                <w:rFonts w:ascii="Times New Roman" w:eastAsia="Times New Roman" w:hAnsi="Times New Roman"/>
                <w:b/>
                <w:bCs/>
                <w:color w:val="000000"/>
                <w:sz w:val="20"/>
                <w:szCs w:val="20"/>
                <w:lang w:eastAsia="lt-LT"/>
              </w:rPr>
              <w:t xml:space="preserve">Paslauga </w:t>
            </w:r>
          </w:p>
        </w:tc>
        <w:tc>
          <w:tcPr>
            <w:tcW w:w="32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F3B25A3" w14:textId="50E19388" w:rsidR="00932C20" w:rsidRPr="00B24A91" w:rsidRDefault="00F832B7" w:rsidP="00917721">
            <w:pPr>
              <w:spacing w:after="0" w:line="240" w:lineRule="auto"/>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G</w:t>
            </w:r>
            <w:r w:rsidR="00932C20" w:rsidRPr="00B24A91">
              <w:rPr>
                <w:rFonts w:ascii="Times New Roman" w:eastAsia="Times New Roman" w:hAnsi="Times New Roman"/>
                <w:b/>
                <w:bCs/>
                <w:color w:val="000000"/>
                <w:sz w:val="20"/>
                <w:szCs w:val="20"/>
                <w:lang w:eastAsia="lt-LT"/>
              </w:rPr>
              <w:t>rupės dydis</w:t>
            </w:r>
          </w:p>
        </w:tc>
        <w:tc>
          <w:tcPr>
            <w:tcW w:w="1204"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B1FAF70" w14:textId="77777777" w:rsidR="00932C20" w:rsidRPr="00B24A91" w:rsidRDefault="00932C20" w:rsidP="00917721">
            <w:pPr>
              <w:spacing w:after="0" w:line="240" w:lineRule="auto"/>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K</w:t>
            </w:r>
            <w:r w:rsidRPr="00B24A91">
              <w:rPr>
                <w:rFonts w:ascii="Times New Roman" w:eastAsia="Times New Roman" w:hAnsi="Times New Roman"/>
                <w:b/>
                <w:bCs/>
                <w:color w:val="000000"/>
                <w:sz w:val="20"/>
                <w:szCs w:val="20"/>
                <w:lang w:eastAsia="lt-LT"/>
              </w:rPr>
              <w:t xml:space="preserve">aina be PVM </w:t>
            </w:r>
          </w:p>
        </w:tc>
        <w:tc>
          <w:tcPr>
            <w:tcW w:w="127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99A31A1" w14:textId="77777777" w:rsidR="00932C20" w:rsidRPr="00B24A91" w:rsidRDefault="00932C20" w:rsidP="00917721">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K</w:t>
            </w:r>
            <w:r w:rsidRPr="00B24A91">
              <w:rPr>
                <w:rFonts w:ascii="Times New Roman" w:eastAsia="Times New Roman" w:hAnsi="Times New Roman"/>
                <w:b/>
                <w:bCs/>
                <w:sz w:val="20"/>
                <w:szCs w:val="20"/>
                <w:lang w:eastAsia="lt-LT"/>
              </w:rPr>
              <w:t xml:space="preserve">aina su PVM </w:t>
            </w:r>
          </w:p>
        </w:tc>
      </w:tr>
      <w:tr w:rsidR="00EA2C16" w:rsidRPr="00B24A91" w14:paraId="2A4BEA66" w14:textId="77777777" w:rsidTr="009D55DA">
        <w:trPr>
          <w:trHeight w:val="144"/>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D8BC8E" w14:textId="77777777" w:rsidR="00EA2C16" w:rsidRPr="00B24A91" w:rsidRDefault="00EA2C16" w:rsidP="00EA2C16">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Renginys lietuvių kalba, trukmė 4 val.</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26C674B2" w14:textId="78E5B8B8" w:rsidR="00EA2C16" w:rsidRPr="00B24A91" w:rsidRDefault="00F832B7" w:rsidP="00EA2C16">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Maža</w:t>
            </w:r>
            <w:r w:rsidR="00EA2C16" w:rsidRPr="00B24A91">
              <w:rPr>
                <w:rFonts w:ascii="Times New Roman" w:eastAsia="Times New Roman" w:hAnsi="Times New Roman"/>
                <w:b/>
                <w:i/>
                <w:color w:val="000000"/>
                <w:sz w:val="20"/>
                <w:szCs w:val="20"/>
                <w:lang w:eastAsia="lt-LT"/>
              </w:rPr>
              <w:t xml:space="preserve"> grupė</w:t>
            </w:r>
          </w:p>
        </w:tc>
        <w:tc>
          <w:tcPr>
            <w:tcW w:w="1204" w:type="dxa"/>
            <w:tcBorders>
              <w:top w:val="single" w:sz="4" w:space="0" w:color="auto"/>
              <w:left w:val="nil"/>
              <w:bottom w:val="single" w:sz="4" w:space="0" w:color="auto"/>
              <w:right w:val="single" w:sz="4" w:space="0" w:color="auto"/>
            </w:tcBorders>
            <w:shd w:val="clear" w:color="auto" w:fill="auto"/>
            <w:noWrap/>
          </w:tcPr>
          <w:p w14:paraId="267793BA" w14:textId="606BA335" w:rsidR="00EA2C16" w:rsidRPr="00B24A91" w:rsidRDefault="00AE0BC4" w:rsidP="00EA2C16">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448,</w:t>
            </w:r>
            <w:r w:rsidR="00B61D5C">
              <w:rPr>
                <w:rFonts w:ascii="Times New Roman" w:eastAsia="Times New Roman" w:hAnsi="Times New Roman"/>
                <w:color w:val="000000"/>
                <w:sz w:val="20"/>
                <w:szCs w:val="20"/>
                <w:lang w:eastAsia="lt-LT"/>
              </w:rPr>
              <w:t>0</w:t>
            </w:r>
            <w:r>
              <w:rPr>
                <w:rFonts w:ascii="Times New Roman" w:eastAsia="Times New Roman" w:hAnsi="Times New Roman"/>
                <w:color w:val="000000"/>
                <w:sz w:val="20"/>
                <w:szCs w:val="20"/>
                <w:lang w:eastAsia="lt-LT"/>
              </w:rPr>
              <w:t>0</w:t>
            </w:r>
          </w:p>
        </w:tc>
        <w:tc>
          <w:tcPr>
            <w:tcW w:w="1275" w:type="dxa"/>
            <w:tcBorders>
              <w:top w:val="single" w:sz="4" w:space="0" w:color="auto"/>
              <w:left w:val="nil"/>
              <w:bottom w:val="single" w:sz="4" w:space="0" w:color="auto"/>
              <w:right w:val="single" w:sz="4" w:space="0" w:color="auto"/>
            </w:tcBorders>
            <w:shd w:val="clear" w:color="auto" w:fill="auto"/>
            <w:noWrap/>
          </w:tcPr>
          <w:p w14:paraId="546B0FD9" w14:textId="71688A41" w:rsidR="00EA2C16" w:rsidRPr="00B24A91" w:rsidRDefault="00AE0BC4" w:rsidP="00EA2C16">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542,</w:t>
            </w:r>
            <w:r w:rsidR="00B61D5C">
              <w:rPr>
                <w:rFonts w:ascii="Times New Roman" w:eastAsia="Times New Roman" w:hAnsi="Times New Roman"/>
                <w:color w:val="000000"/>
                <w:sz w:val="20"/>
                <w:szCs w:val="20"/>
                <w:lang w:eastAsia="lt-LT"/>
              </w:rPr>
              <w:t>08</w:t>
            </w:r>
          </w:p>
        </w:tc>
      </w:tr>
      <w:tr w:rsidR="00EA2C16" w:rsidRPr="00B24A91" w14:paraId="3647601B" w14:textId="77777777" w:rsidTr="009D55DA">
        <w:trPr>
          <w:trHeight w:val="234"/>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D6C1A7B" w14:textId="77777777" w:rsidR="00EA2C16" w:rsidRPr="00B24A91" w:rsidRDefault="00EA2C16" w:rsidP="00EA2C16">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Renginys lietuvių kalba, trukmė 4 val.</w:t>
            </w:r>
          </w:p>
        </w:tc>
        <w:tc>
          <w:tcPr>
            <w:tcW w:w="3260" w:type="dxa"/>
            <w:tcBorders>
              <w:top w:val="nil"/>
              <w:left w:val="nil"/>
              <w:bottom w:val="single" w:sz="4" w:space="0" w:color="auto"/>
              <w:right w:val="single" w:sz="4" w:space="0" w:color="auto"/>
            </w:tcBorders>
            <w:shd w:val="clear" w:color="auto" w:fill="auto"/>
            <w:vAlign w:val="bottom"/>
            <w:hideMark/>
          </w:tcPr>
          <w:p w14:paraId="7740A8D6" w14:textId="24CB5B67" w:rsidR="00EA2C16" w:rsidRPr="00B24A91" w:rsidRDefault="00F832B7" w:rsidP="00EA2C16">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Vidutinio dydžio</w:t>
            </w:r>
            <w:r w:rsidR="00EA2C16"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069A16E0" w14:textId="528CCA29" w:rsidR="00EA2C16" w:rsidRPr="00B24A91" w:rsidRDefault="00AE0BC4" w:rsidP="00EA2C16">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533,</w:t>
            </w:r>
            <w:r w:rsidR="00B61D5C">
              <w:rPr>
                <w:rFonts w:ascii="Times New Roman" w:eastAsia="Times New Roman" w:hAnsi="Times New Roman"/>
                <w:color w:val="000000"/>
                <w:sz w:val="20"/>
                <w:szCs w:val="20"/>
                <w:lang w:eastAsia="lt-LT"/>
              </w:rPr>
              <w:t>4</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606C5009" w14:textId="6A722C03" w:rsidR="00EA2C16" w:rsidRPr="00B24A91" w:rsidRDefault="00AE0BC4" w:rsidP="00EA2C16">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645,</w:t>
            </w:r>
            <w:r w:rsidR="00B61D5C">
              <w:rPr>
                <w:rFonts w:ascii="Times New Roman" w:eastAsia="Times New Roman" w:hAnsi="Times New Roman"/>
                <w:color w:val="000000"/>
                <w:sz w:val="20"/>
                <w:szCs w:val="20"/>
                <w:lang w:eastAsia="lt-LT"/>
              </w:rPr>
              <w:t>41</w:t>
            </w:r>
          </w:p>
        </w:tc>
      </w:tr>
      <w:tr w:rsidR="00EA2C16" w:rsidRPr="00B24A91" w14:paraId="1E3CCAB9" w14:textId="77777777" w:rsidTr="009D55DA">
        <w:trPr>
          <w:trHeight w:val="241"/>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B3EC8CB" w14:textId="77777777" w:rsidR="00EA2C16" w:rsidRPr="00B24A91" w:rsidRDefault="00EA2C16" w:rsidP="00EA2C16">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Renginys lietuvių kalba, trukmė 4 val.</w:t>
            </w:r>
          </w:p>
        </w:tc>
        <w:tc>
          <w:tcPr>
            <w:tcW w:w="3260" w:type="dxa"/>
            <w:tcBorders>
              <w:top w:val="nil"/>
              <w:left w:val="nil"/>
              <w:bottom w:val="single" w:sz="4" w:space="0" w:color="auto"/>
              <w:right w:val="single" w:sz="4" w:space="0" w:color="auto"/>
            </w:tcBorders>
            <w:shd w:val="clear" w:color="auto" w:fill="auto"/>
            <w:vAlign w:val="bottom"/>
            <w:hideMark/>
          </w:tcPr>
          <w:p w14:paraId="62A9FD8B" w14:textId="5660ED79" w:rsidR="00EA2C16" w:rsidRPr="00B24A91" w:rsidRDefault="00F832B7" w:rsidP="00EA2C16">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Didelė</w:t>
            </w:r>
            <w:r w:rsidR="00EA2C16"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2E70A99E" w14:textId="390F5DD6" w:rsidR="00EA2C16" w:rsidRPr="00B24A91" w:rsidRDefault="00AE0BC4" w:rsidP="00EA2C16">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74</w:t>
            </w:r>
            <w:r w:rsidR="00B61D5C">
              <w:rPr>
                <w:rFonts w:ascii="Times New Roman" w:eastAsia="Times New Roman" w:hAnsi="Times New Roman"/>
                <w:color w:val="000000"/>
                <w:sz w:val="20"/>
                <w:szCs w:val="20"/>
                <w:lang w:eastAsia="lt-LT"/>
              </w:rPr>
              <w:t>6</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7</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3327F05C" w14:textId="40C900D2" w:rsidR="00EA2C16" w:rsidRPr="00B24A91" w:rsidRDefault="00AE0BC4" w:rsidP="00EA2C16">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903,</w:t>
            </w:r>
            <w:r w:rsidR="00BF7B5C">
              <w:rPr>
                <w:rFonts w:ascii="Times New Roman" w:eastAsia="Times New Roman" w:hAnsi="Times New Roman"/>
                <w:color w:val="000000"/>
                <w:sz w:val="20"/>
                <w:szCs w:val="20"/>
                <w:lang w:eastAsia="lt-LT"/>
              </w:rPr>
              <w:t>51</w:t>
            </w:r>
          </w:p>
        </w:tc>
      </w:tr>
      <w:tr w:rsidR="00EA2C16" w:rsidRPr="00B24A91" w14:paraId="63D0F2B2" w14:textId="77777777" w:rsidTr="009D55DA">
        <w:trPr>
          <w:trHeight w:val="274"/>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D39D1C2" w14:textId="77777777" w:rsidR="00EA2C16" w:rsidRPr="00B24A91" w:rsidRDefault="00EA2C16" w:rsidP="00EA2C16">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w:t>
            </w:r>
            <w:r>
              <w:rPr>
                <w:rFonts w:ascii="Times New Roman" w:eastAsia="Times New Roman" w:hAnsi="Times New Roman"/>
                <w:b/>
                <w:i/>
                <w:color w:val="000000"/>
                <w:sz w:val="20"/>
                <w:szCs w:val="20"/>
                <w:lang w:eastAsia="lt-LT"/>
              </w:rPr>
              <w:t>ys lietuvių kalba, trukmė</w:t>
            </w:r>
            <w:r w:rsidRPr="00B24A91">
              <w:rPr>
                <w:rFonts w:ascii="Times New Roman" w:eastAsia="Times New Roman" w:hAnsi="Times New Roman"/>
                <w:b/>
                <w:i/>
                <w:color w:val="000000"/>
                <w:sz w:val="20"/>
                <w:szCs w:val="20"/>
                <w:lang w:eastAsia="lt-LT"/>
              </w:rPr>
              <w:t xml:space="preserve"> 4 val.</w:t>
            </w:r>
          </w:p>
        </w:tc>
        <w:tc>
          <w:tcPr>
            <w:tcW w:w="3260" w:type="dxa"/>
            <w:tcBorders>
              <w:top w:val="nil"/>
              <w:left w:val="nil"/>
              <w:bottom w:val="single" w:sz="4" w:space="0" w:color="auto"/>
              <w:right w:val="single" w:sz="4" w:space="0" w:color="auto"/>
            </w:tcBorders>
            <w:shd w:val="clear" w:color="auto" w:fill="auto"/>
            <w:vAlign w:val="bottom"/>
            <w:hideMark/>
          </w:tcPr>
          <w:p w14:paraId="4E30BBF1" w14:textId="6B22BD1D" w:rsidR="00EA2C16" w:rsidRPr="00B24A91" w:rsidRDefault="00F832B7" w:rsidP="00EA2C16">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Labai didelė</w:t>
            </w:r>
            <w:r w:rsidR="00EA2C16"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3EA6FCCB" w14:textId="7A3152F3" w:rsidR="00EA2C16" w:rsidRPr="00B24A91" w:rsidRDefault="00AE0BC4" w:rsidP="00EA2C16">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848,</w:t>
            </w:r>
            <w:r w:rsidR="00B61D5C">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273CD555" w14:textId="22CAF059" w:rsidR="00EA2C16" w:rsidRPr="00B24A91" w:rsidRDefault="00AE0BC4" w:rsidP="00EA2C16">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1026,</w:t>
            </w:r>
            <w:r w:rsidR="00B61D5C">
              <w:rPr>
                <w:rFonts w:ascii="Times New Roman" w:eastAsia="Times New Roman" w:hAnsi="Times New Roman"/>
                <w:color w:val="000000"/>
                <w:sz w:val="20"/>
                <w:szCs w:val="20"/>
                <w:lang w:eastAsia="lt-LT"/>
              </w:rPr>
              <w:t>20</w:t>
            </w:r>
          </w:p>
        </w:tc>
      </w:tr>
      <w:tr w:rsidR="00EF17A0" w:rsidRPr="00B24A91" w14:paraId="6008E79D" w14:textId="77777777" w:rsidTr="009D55DA">
        <w:trPr>
          <w:trHeight w:val="213"/>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1FB882E" w14:textId="77777777"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w:t>
            </w:r>
            <w:r>
              <w:rPr>
                <w:rFonts w:ascii="Times New Roman" w:eastAsia="Times New Roman" w:hAnsi="Times New Roman"/>
                <w:b/>
                <w:i/>
                <w:color w:val="000000"/>
                <w:sz w:val="20"/>
                <w:szCs w:val="20"/>
                <w:lang w:eastAsia="lt-LT"/>
              </w:rPr>
              <w:t>ginys lietuvių kalba, trukmė</w:t>
            </w:r>
            <w:r w:rsidRPr="00B24A91">
              <w:rPr>
                <w:rFonts w:ascii="Times New Roman" w:eastAsia="Times New Roman" w:hAnsi="Times New Roman"/>
                <w:b/>
                <w:i/>
                <w:color w:val="000000"/>
                <w:sz w:val="20"/>
                <w:szCs w:val="20"/>
                <w:lang w:eastAsia="lt-LT"/>
              </w:rPr>
              <w:t xml:space="preserve"> 8 val.</w:t>
            </w:r>
          </w:p>
        </w:tc>
        <w:tc>
          <w:tcPr>
            <w:tcW w:w="3260" w:type="dxa"/>
            <w:tcBorders>
              <w:top w:val="nil"/>
              <w:left w:val="nil"/>
              <w:bottom w:val="single" w:sz="4" w:space="0" w:color="auto"/>
              <w:right w:val="single" w:sz="4" w:space="0" w:color="auto"/>
            </w:tcBorders>
            <w:shd w:val="clear" w:color="auto" w:fill="auto"/>
            <w:vAlign w:val="bottom"/>
            <w:hideMark/>
          </w:tcPr>
          <w:p w14:paraId="09A42DAC" w14:textId="7756D72A"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Maža</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7A78D49B" w14:textId="5E734D96"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725,</w:t>
            </w:r>
            <w:r w:rsidR="00B61D5C">
              <w:rPr>
                <w:rFonts w:ascii="Times New Roman" w:eastAsia="Times New Roman" w:hAnsi="Times New Roman"/>
                <w:color w:val="000000"/>
                <w:sz w:val="20"/>
                <w:szCs w:val="20"/>
                <w:lang w:eastAsia="lt-LT"/>
              </w:rPr>
              <w:t>4</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08813633" w14:textId="73E6CA2C"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87</w:t>
            </w:r>
            <w:r w:rsidR="00B61D5C">
              <w:rPr>
                <w:rFonts w:ascii="Times New Roman" w:eastAsia="Times New Roman" w:hAnsi="Times New Roman"/>
                <w:color w:val="000000"/>
                <w:sz w:val="20"/>
                <w:szCs w:val="20"/>
                <w:lang w:eastAsia="lt-LT"/>
              </w:rPr>
              <w:t>7</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73</w:t>
            </w:r>
          </w:p>
        </w:tc>
      </w:tr>
      <w:tr w:rsidR="00EF17A0" w:rsidRPr="00B24A91" w14:paraId="034C41E6" w14:textId="77777777" w:rsidTr="009D55DA">
        <w:trPr>
          <w:trHeight w:val="234"/>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0AA6EDD" w14:textId="77777777"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w:t>
            </w:r>
            <w:r>
              <w:rPr>
                <w:rFonts w:ascii="Times New Roman" w:eastAsia="Times New Roman" w:hAnsi="Times New Roman"/>
                <w:b/>
                <w:i/>
                <w:color w:val="000000"/>
                <w:sz w:val="20"/>
                <w:szCs w:val="20"/>
                <w:lang w:eastAsia="lt-LT"/>
              </w:rPr>
              <w:t>ginys lietuvių kalba, trukmė</w:t>
            </w:r>
            <w:r w:rsidRPr="00B24A91">
              <w:rPr>
                <w:rFonts w:ascii="Times New Roman" w:eastAsia="Times New Roman" w:hAnsi="Times New Roman"/>
                <w:b/>
                <w:i/>
                <w:color w:val="000000"/>
                <w:sz w:val="20"/>
                <w:szCs w:val="20"/>
                <w:lang w:eastAsia="lt-LT"/>
              </w:rPr>
              <w:t xml:space="preserve"> 8 val.</w:t>
            </w:r>
          </w:p>
        </w:tc>
        <w:tc>
          <w:tcPr>
            <w:tcW w:w="3260" w:type="dxa"/>
            <w:tcBorders>
              <w:top w:val="nil"/>
              <w:left w:val="nil"/>
              <w:bottom w:val="single" w:sz="4" w:space="0" w:color="auto"/>
              <w:right w:val="single" w:sz="4" w:space="0" w:color="auto"/>
            </w:tcBorders>
            <w:shd w:val="clear" w:color="auto" w:fill="auto"/>
            <w:vAlign w:val="bottom"/>
            <w:hideMark/>
          </w:tcPr>
          <w:p w14:paraId="356C05A7" w14:textId="31DBB53D"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Vidutinio dydžio</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0C21AAB1" w14:textId="77E6E31B"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853,</w:t>
            </w:r>
            <w:r w:rsidR="00B61D5C">
              <w:rPr>
                <w:rFonts w:ascii="Times New Roman" w:eastAsia="Times New Roman" w:hAnsi="Times New Roman"/>
                <w:color w:val="000000"/>
                <w:sz w:val="20"/>
                <w:szCs w:val="20"/>
                <w:lang w:eastAsia="lt-LT"/>
              </w:rPr>
              <w:t>4</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029E05AC" w14:textId="0D2E69ED"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103</w:t>
            </w:r>
            <w:r w:rsidR="00B61D5C">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61</w:t>
            </w:r>
          </w:p>
        </w:tc>
      </w:tr>
      <w:tr w:rsidR="00EF17A0" w:rsidRPr="00B24A91" w14:paraId="1A8A9874" w14:textId="77777777" w:rsidTr="009D55DA">
        <w:trPr>
          <w:trHeight w:val="242"/>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F88C0B1" w14:textId="77777777"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Renginys lietuvių kal</w:t>
            </w:r>
            <w:r>
              <w:rPr>
                <w:rFonts w:ascii="Times New Roman" w:eastAsia="Times New Roman" w:hAnsi="Times New Roman"/>
                <w:b/>
                <w:i/>
                <w:color w:val="000000"/>
                <w:sz w:val="20"/>
                <w:szCs w:val="20"/>
                <w:lang w:eastAsia="lt-LT"/>
              </w:rPr>
              <w:t xml:space="preserve">ba, trukmė </w:t>
            </w:r>
            <w:r w:rsidRPr="00B24A91">
              <w:rPr>
                <w:rFonts w:ascii="Times New Roman" w:eastAsia="Times New Roman" w:hAnsi="Times New Roman"/>
                <w:b/>
                <w:i/>
                <w:color w:val="000000"/>
                <w:sz w:val="20"/>
                <w:szCs w:val="20"/>
                <w:lang w:eastAsia="lt-LT"/>
              </w:rPr>
              <w:t>8 val.</w:t>
            </w:r>
          </w:p>
        </w:tc>
        <w:tc>
          <w:tcPr>
            <w:tcW w:w="3260" w:type="dxa"/>
            <w:tcBorders>
              <w:top w:val="nil"/>
              <w:left w:val="nil"/>
              <w:bottom w:val="single" w:sz="4" w:space="0" w:color="auto"/>
              <w:right w:val="single" w:sz="4" w:space="0" w:color="auto"/>
            </w:tcBorders>
            <w:shd w:val="clear" w:color="auto" w:fill="auto"/>
            <w:vAlign w:val="bottom"/>
            <w:hideMark/>
          </w:tcPr>
          <w:p w14:paraId="5C551040" w14:textId="08D13E10"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Didelė</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465D4429" w14:textId="48A25C46"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120</w:t>
            </w:r>
            <w:r w:rsidR="00B61D5C">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8</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030CBBBB" w14:textId="3DA3A1A9"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1455,</w:t>
            </w:r>
            <w:r w:rsidR="00B61D5C">
              <w:rPr>
                <w:rFonts w:ascii="Times New Roman" w:eastAsia="Times New Roman" w:hAnsi="Times New Roman"/>
                <w:color w:val="000000"/>
                <w:sz w:val="20"/>
                <w:szCs w:val="20"/>
                <w:lang w:eastAsia="lt-LT"/>
              </w:rPr>
              <w:t>3</w:t>
            </w:r>
            <w:r>
              <w:rPr>
                <w:rFonts w:ascii="Times New Roman" w:eastAsia="Times New Roman" w:hAnsi="Times New Roman"/>
                <w:color w:val="000000"/>
                <w:sz w:val="20"/>
                <w:szCs w:val="20"/>
                <w:lang w:eastAsia="lt-LT"/>
              </w:rPr>
              <w:t>9</w:t>
            </w:r>
          </w:p>
        </w:tc>
      </w:tr>
      <w:tr w:rsidR="00EF17A0" w:rsidRPr="00B24A91" w14:paraId="1B393D22" w14:textId="77777777" w:rsidTr="009D55DA">
        <w:trPr>
          <w:trHeight w:val="264"/>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207515D" w14:textId="77777777"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w:t>
            </w:r>
            <w:r>
              <w:rPr>
                <w:rFonts w:ascii="Times New Roman" w:eastAsia="Times New Roman" w:hAnsi="Times New Roman"/>
                <w:b/>
                <w:i/>
                <w:color w:val="000000"/>
                <w:sz w:val="20"/>
                <w:szCs w:val="20"/>
                <w:lang w:eastAsia="lt-LT"/>
              </w:rPr>
              <w:t xml:space="preserve">inys lietuvių kalba, trukmė </w:t>
            </w:r>
            <w:r w:rsidRPr="00B24A91">
              <w:rPr>
                <w:rFonts w:ascii="Times New Roman" w:eastAsia="Times New Roman" w:hAnsi="Times New Roman"/>
                <w:b/>
                <w:i/>
                <w:color w:val="000000"/>
                <w:sz w:val="20"/>
                <w:szCs w:val="20"/>
                <w:lang w:eastAsia="lt-LT"/>
              </w:rPr>
              <w:t>8 val.</w:t>
            </w:r>
          </w:p>
        </w:tc>
        <w:tc>
          <w:tcPr>
            <w:tcW w:w="3260" w:type="dxa"/>
            <w:tcBorders>
              <w:top w:val="nil"/>
              <w:left w:val="nil"/>
              <w:bottom w:val="single" w:sz="4" w:space="0" w:color="auto"/>
              <w:right w:val="single" w:sz="4" w:space="0" w:color="auto"/>
            </w:tcBorders>
            <w:shd w:val="clear" w:color="auto" w:fill="auto"/>
            <w:vAlign w:val="bottom"/>
            <w:hideMark/>
          </w:tcPr>
          <w:p w14:paraId="7DC9489B" w14:textId="7DC78DDF"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Labai didelė</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2DF34AC3" w14:textId="497DAA3C"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127</w:t>
            </w:r>
            <w:r w:rsidR="00B61D5C">
              <w:rPr>
                <w:rFonts w:ascii="Times New Roman" w:eastAsia="Times New Roman" w:hAnsi="Times New Roman"/>
                <w:color w:val="000000"/>
                <w:sz w:val="20"/>
                <w:szCs w:val="20"/>
                <w:lang w:eastAsia="lt-LT"/>
              </w:rPr>
              <w:t>4</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8</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6987D668" w14:textId="12146EDA"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154</w:t>
            </w:r>
            <w:r w:rsidR="00B61D5C">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51</w:t>
            </w:r>
          </w:p>
        </w:tc>
      </w:tr>
      <w:tr w:rsidR="00EF17A0" w:rsidRPr="00B24A91" w14:paraId="7A8E0ED5" w14:textId="77777777" w:rsidTr="009D55DA">
        <w:trPr>
          <w:trHeight w:val="144"/>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DEB03A9" w14:textId="34BD3449"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 xml:space="preserve">Renginys </w:t>
            </w:r>
            <w:r>
              <w:rPr>
                <w:rFonts w:ascii="Times New Roman" w:eastAsia="Times New Roman" w:hAnsi="Times New Roman"/>
                <w:b/>
                <w:i/>
                <w:color w:val="000000"/>
                <w:sz w:val="20"/>
                <w:szCs w:val="20"/>
                <w:lang w:eastAsia="lt-LT"/>
              </w:rPr>
              <w:t>anglų</w:t>
            </w:r>
            <w:r w:rsidRPr="00B24A91">
              <w:rPr>
                <w:rFonts w:ascii="Times New Roman" w:eastAsia="Times New Roman" w:hAnsi="Times New Roman"/>
                <w:b/>
                <w:i/>
                <w:color w:val="000000"/>
                <w:sz w:val="20"/>
                <w:szCs w:val="20"/>
                <w:lang w:eastAsia="lt-LT"/>
              </w:rPr>
              <w:t xml:space="preserve"> kalba, trukmė 4 val.</w:t>
            </w:r>
          </w:p>
        </w:tc>
        <w:tc>
          <w:tcPr>
            <w:tcW w:w="3260" w:type="dxa"/>
            <w:tcBorders>
              <w:top w:val="nil"/>
              <w:left w:val="nil"/>
              <w:bottom w:val="single" w:sz="4" w:space="0" w:color="auto"/>
              <w:right w:val="single" w:sz="4" w:space="0" w:color="auto"/>
            </w:tcBorders>
            <w:shd w:val="clear" w:color="auto" w:fill="auto"/>
            <w:vAlign w:val="bottom"/>
            <w:hideMark/>
          </w:tcPr>
          <w:p w14:paraId="3BF86115" w14:textId="3EAFCF6A"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Maža</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vAlign w:val="bottom"/>
          </w:tcPr>
          <w:p w14:paraId="42B131AE" w14:textId="34ED4DA1"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469,</w:t>
            </w:r>
            <w:r w:rsidR="00B61D5C">
              <w:rPr>
                <w:rFonts w:ascii="Times New Roman" w:eastAsia="Times New Roman" w:hAnsi="Times New Roman"/>
                <w:color w:val="000000"/>
                <w:sz w:val="20"/>
                <w:szCs w:val="20"/>
                <w:lang w:eastAsia="lt-LT"/>
              </w:rPr>
              <w:t>4</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vAlign w:val="bottom"/>
          </w:tcPr>
          <w:p w14:paraId="22CBABE4" w14:textId="0EC7E851"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56</w:t>
            </w:r>
            <w:r w:rsidR="00B61D5C">
              <w:rPr>
                <w:rFonts w:ascii="Times New Roman" w:eastAsia="Times New Roman" w:hAnsi="Times New Roman"/>
                <w:color w:val="000000"/>
                <w:sz w:val="20"/>
                <w:szCs w:val="20"/>
                <w:lang w:eastAsia="lt-LT"/>
              </w:rPr>
              <w:t>7</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97</w:t>
            </w:r>
          </w:p>
        </w:tc>
      </w:tr>
      <w:tr w:rsidR="00EF17A0" w:rsidRPr="00B24A91" w14:paraId="3F51E653" w14:textId="77777777" w:rsidTr="009D55DA">
        <w:trPr>
          <w:trHeight w:val="153"/>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6DC0CBF" w14:textId="598BADC2"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 xml:space="preserve">Renginys </w:t>
            </w:r>
            <w:r>
              <w:rPr>
                <w:rFonts w:ascii="Times New Roman" w:eastAsia="Times New Roman" w:hAnsi="Times New Roman"/>
                <w:b/>
                <w:i/>
                <w:color w:val="000000"/>
                <w:sz w:val="20"/>
                <w:szCs w:val="20"/>
                <w:lang w:eastAsia="lt-LT"/>
              </w:rPr>
              <w:t>anglų</w:t>
            </w:r>
            <w:r w:rsidRPr="00B24A91">
              <w:rPr>
                <w:rFonts w:ascii="Times New Roman" w:eastAsia="Times New Roman" w:hAnsi="Times New Roman"/>
                <w:b/>
                <w:i/>
                <w:color w:val="000000"/>
                <w:sz w:val="20"/>
                <w:szCs w:val="20"/>
                <w:lang w:eastAsia="lt-LT"/>
              </w:rPr>
              <w:t xml:space="preserve"> kalba, trukmė 4 val.</w:t>
            </w:r>
          </w:p>
        </w:tc>
        <w:tc>
          <w:tcPr>
            <w:tcW w:w="3260" w:type="dxa"/>
            <w:tcBorders>
              <w:top w:val="nil"/>
              <w:left w:val="nil"/>
              <w:bottom w:val="single" w:sz="4" w:space="0" w:color="auto"/>
              <w:right w:val="single" w:sz="4" w:space="0" w:color="auto"/>
            </w:tcBorders>
            <w:shd w:val="clear" w:color="auto" w:fill="auto"/>
            <w:vAlign w:val="bottom"/>
            <w:hideMark/>
          </w:tcPr>
          <w:p w14:paraId="32E1CF88" w14:textId="24C53BA7"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Vidutinio dydžio</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vAlign w:val="bottom"/>
          </w:tcPr>
          <w:p w14:paraId="1BE36D93" w14:textId="26282233"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640,</w:t>
            </w:r>
            <w:r w:rsidR="00B61D5C">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vAlign w:val="bottom"/>
          </w:tcPr>
          <w:p w14:paraId="7EEF59B8" w14:textId="4A9D171C"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774,</w:t>
            </w:r>
            <w:r w:rsidR="00B61D5C">
              <w:rPr>
                <w:rFonts w:ascii="Times New Roman" w:eastAsia="Times New Roman" w:hAnsi="Times New Roman"/>
                <w:color w:val="000000"/>
                <w:sz w:val="20"/>
                <w:szCs w:val="20"/>
                <w:lang w:eastAsia="lt-LT"/>
              </w:rPr>
              <w:t>52</w:t>
            </w:r>
          </w:p>
        </w:tc>
      </w:tr>
      <w:tr w:rsidR="00EF17A0" w:rsidRPr="00B24A91" w14:paraId="65937522" w14:textId="77777777" w:rsidTr="009D55DA">
        <w:trPr>
          <w:trHeight w:val="160"/>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3FDC901" w14:textId="5E95D220"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 xml:space="preserve">Renginys </w:t>
            </w:r>
            <w:r>
              <w:rPr>
                <w:rFonts w:ascii="Times New Roman" w:eastAsia="Times New Roman" w:hAnsi="Times New Roman"/>
                <w:b/>
                <w:i/>
                <w:color w:val="000000"/>
                <w:sz w:val="20"/>
                <w:szCs w:val="20"/>
                <w:lang w:eastAsia="lt-LT"/>
              </w:rPr>
              <w:t>anglų</w:t>
            </w:r>
            <w:r w:rsidRPr="00B24A91">
              <w:rPr>
                <w:rFonts w:ascii="Times New Roman" w:eastAsia="Times New Roman" w:hAnsi="Times New Roman"/>
                <w:b/>
                <w:i/>
                <w:color w:val="000000"/>
                <w:sz w:val="20"/>
                <w:szCs w:val="20"/>
                <w:lang w:eastAsia="lt-LT"/>
              </w:rPr>
              <w:t xml:space="preserve"> kalba, trukmė 4 val.</w:t>
            </w:r>
          </w:p>
        </w:tc>
        <w:tc>
          <w:tcPr>
            <w:tcW w:w="3260" w:type="dxa"/>
            <w:tcBorders>
              <w:top w:val="nil"/>
              <w:left w:val="nil"/>
              <w:bottom w:val="single" w:sz="4" w:space="0" w:color="auto"/>
              <w:right w:val="single" w:sz="4" w:space="0" w:color="auto"/>
            </w:tcBorders>
            <w:shd w:val="clear" w:color="auto" w:fill="auto"/>
            <w:vAlign w:val="bottom"/>
            <w:hideMark/>
          </w:tcPr>
          <w:p w14:paraId="7A1516CF" w14:textId="43CE4004"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Didelė</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vAlign w:val="bottom"/>
          </w:tcPr>
          <w:p w14:paraId="1618EF2C" w14:textId="078C5E79"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829,</w:t>
            </w:r>
            <w:r w:rsidR="00B61D5C">
              <w:rPr>
                <w:rFonts w:ascii="Times New Roman" w:eastAsia="Times New Roman" w:hAnsi="Times New Roman"/>
                <w:color w:val="000000"/>
                <w:sz w:val="20"/>
                <w:szCs w:val="20"/>
                <w:lang w:eastAsia="lt-LT"/>
              </w:rPr>
              <w:t>4</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vAlign w:val="bottom"/>
          </w:tcPr>
          <w:p w14:paraId="559C3B15" w14:textId="3FE2DF8B"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100</w:t>
            </w:r>
            <w:r w:rsidR="00B61D5C">
              <w:rPr>
                <w:rFonts w:ascii="Times New Roman" w:eastAsia="Times New Roman" w:hAnsi="Times New Roman"/>
                <w:color w:val="000000"/>
                <w:sz w:val="20"/>
                <w:szCs w:val="20"/>
                <w:lang w:eastAsia="lt-LT"/>
              </w:rPr>
              <w:t>3</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57</w:t>
            </w:r>
          </w:p>
        </w:tc>
      </w:tr>
      <w:tr w:rsidR="00EF17A0" w:rsidRPr="00B24A91" w14:paraId="65169CC5" w14:textId="77777777" w:rsidTr="009D55DA">
        <w:trPr>
          <w:trHeight w:val="168"/>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50197C1" w14:textId="34AB0FFC"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Rengin</w:t>
            </w:r>
            <w:r>
              <w:rPr>
                <w:rFonts w:ascii="Times New Roman" w:eastAsia="Times New Roman" w:hAnsi="Times New Roman"/>
                <w:b/>
                <w:i/>
                <w:color w:val="000000"/>
                <w:sz w:val="20"/>
                <w:szCs w:val="20"/>
                <w:lang w:eastAsia="lt-LT"/>
              </w:rPr>
              <w:t>ys anglų</w:t>
            </w:r>
            <w:r w:rsidRPr="00B24A91">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kalba, trukmė</w:t>
            </w:r>
            <w:r w:rsidRPr="00B24A91">
              <w:rPr>
                <w:rFonts w:ascii="Times New Roman" w:eastAsia="Times New Roman" w:hAnsi="Times New Roman"/>
                <w:b/>
                <w:i/>
                <w:color w:val="000000"/>
                <w:sz w:val="20"/>
                <w:szCs w:val="20"/>
                <w:lang w:eastAsia="lt-LT"/>
              </w:rPr>
              <w:t xml:space="preserve"> 4 val.</w:t>
            </w:r>
          </w:p>
        </w:tc>
        <w:tc>
          <w:tcPr>
            <w:tcW w:w="3260" w:type="dxa"/>
            <w:tcBorders>
              <w:top w:val="nil"/>
              <w:left w:val="nil"/>
              <w:bottom w:val="single" w:sz="4" w:space="0" w:color="auto"/>
              <w:right w:val="single" w:sz="4" w:space="0" w:color="auto"/>
            </w:tcBorders>
            <w:shd w:val="clear" w:color="auto" w:fill="auto"/>
            <w:vAlign w:val="bottom"/>
            <w:hideMark/>
          </w:tcPr>
          <w:p w14:paraId="0927B15E" w14:textId="1336A4FE"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Labai didelė</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vAlign w:val="bottom"/>
          </w:tcPr>
          <w:p w14:paraId="52CC05FD" w14:textId="7DA6B514"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848,</w:t>
            </w:r>
            <w:r w:rsidR="00B61D5C">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vAlign w:val="bottom"/>
          </w:tcPr>
          <w:p w14:paraId="780EA681" w14:textId="5BC38C7E"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1026,</w:t>
            </w:r>
            <w:r w:rsidR="00B61D5C">
              <w:rPr>
                <w:rFonts w:ascii="Times New Roman" w:eastAsia="Times New Roman" w:hAnsi="Times New Roman"/>
                <w:color w:val="000000"/>
                <w:sz w:val="20"/>
                <w:szCs w:val="20"/>
                <w:lang w:eastAsia="lt-LT"/>
              </w:rPr>
              <w:t>20</w:t>
            </w:r>
          </w:p>
        </w:tc>
      </w:tr>
      <w:tr w:rsidR="00EF17A0" w:rsidRPr="00B24A91" w14:paraId="7EB24AF8" w14:textId="77777777" w:rsidTr="009D55DA">
        <w:trPr>
          <w:trHeight w:val="176"/>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2F891FCA" w14:textId="219101C7"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w:t>
            </w:r>
            <w:r>
              <w:rPr>
                <w:rFonts w:ascii="Times New Roman" w:eastAsia="Times New Roman" w:hAnsi="Times New Roman"/>
                <w:b/>
                <w:i/>
                <w:color w:val="000000"/>
                <w:sz w:val="20"/>
                <w:szCs w:val="20"/>
                <w:lang w:eastAsia="lt-LT"/>
              </w:rPr>
              <w:t>ginys anglų</w:t>
            </w:r>
            <w:r w:rsidRPr="00B24A91">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kalba, trukmė</w:t>
            </w:r>
            <w:r w:rsidRPr="00B24A91">
              <w:rPr>
                <w:rFonts w:ascii="Times New Roman" w:eastAsia="Times New Roman" w:hAnsi="Times New Roman"/>
                <w:b/>
                <w:i/>
                <w:color w:val="000000"/>
                <w:sz w:val="20"/>
                <w:szCs w:val="20"/>
                <w:lang w:eastAsia="lt-LT"/>
              </w:rPr>
              <w:t xml:space="preserve"> 8 val.</w:t>
            </w:r>
          </w:p>
        </w:tc>
        <w:tc>
          <w:tcPr>
            <w:tcW w:w="3260" w:type="dxa"/>
            <w:tcBorders>
              <w:top w:val="nil"/>
              <w:left w:val="nil"/>
              <w:bottom w:val="single" w:sz="4" w:space="0" w:color="auto"/>
              <w:right w:val="single" w:sz="4" w:space="0" w:color="auto"/>
            </w:tcBorders>
            <w:shd w:val="clear" w:color="auto" w:fill="auto"/>
            <w:vAlign w:val="bottom"/>
            <w:hideMark/>
          </w:tcPr>
          <w:p w14:paraId="3A954347" w14:textId="6C4365C2"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Maža</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0B42CBCB" w14:textId="77F1A03A"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792,</w:t>
            </w:r>
            <w:r w:rsidR="00B61D5C">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1C90EBC9" w14:textId="0B9CC4D7" w:rsidR="00EF17A0" w:rsidRPr="00B24A91" w:rsidRDefault="00B61D5C"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958,44</w:t>
            </w:r>
          </w:p>
        </w:tc>
      </w:tr>
      <w:tr w:rsidR="00EF17A0" w:rsidRPr="00B24A91" w14:paraId="1668882D" w14:textId="77777777" w:rsidTr="009D55DA">
        <w:trPr>
          <w:trHeight w:val="198"/>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8F2FAD7" w14:textId="52FDF0DB"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w:t>
            </w:r>
            <w:r>
              <w:rPr>
                <w:rFonts w:ascii="Times New Roman" w:eastAsia="Times New Roman" w:hAnsi="Times New Roman"/>
                <w:b/>
                <w:i/>
                <w:color w:val="000000"/>
                <w:sz w:val="20"/>
                <w:szCs w:val="20"/>
                <w:lang w:eastAsia="lt-LT"/>
              </w:rPr>
              <w:t>ginys anglų</w:t>
            </w:r>
            <w:r w:rsidRPr="00B24A91">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kalba, trukmė</w:t>
            </w:r>
            <w:r w:rsidRPr="00B24A91">
              <w:rPr>
                <w:rFonts w:ascii="Times New Roman" w:eastAsia="Times New Roman" w:hAnsi="Times New Roman"/>
                <w:b/>
                <w:i/>
                <w:color w:val="000000"/>
                <w:sz w:val="20"/>
                <w:szCs w:val="20"/>
                <w:lang w:eastAsia="lt-LT"/>
              </w:rPr>
              <w:t xml:space="preserve"> 8 val.</w:t>
            </w:r>
          </w:p>
        </w:tc>
        <w:tc>
          <w:tcPr>
            <w:tcW w:w="3260" w:type="dxa"/>
            <w:tcBorders>
              <w:top w:val="nil"/>
              <w:left w:val="nil"/>
              <w:bottom w:val="single" w:sz="4" w:space="0" w:color="auto"/>
              <w:right w:val="single" w:sz="4" w:space="0" w:color="auto"/>
            </w:tcBorders>
            <w:shd w:val="clear" w:color="auto" w:fill="auto"/>
            <w:vAlign w:val="bottom"/>
            <w:hideMark/>
          </w:tcPr>
          <w:p w14:paraId="3C8DCF91" w14:textId="42A73121"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Vidutinio dydžio</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2760AFC4" w14:textId="183811A6"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106</w:t>
            </w:r>
            <w:r w:rsidR="00B61D5C">
              <w:rPr>
                <w:rFonts w:ascii="Times New Roman" w:eastAsia="Times New Roman" w:hAnsi="Times New Roman"/>
                <w:color w:val="000000"/>
                <w:sz w:val="20"/>
                <w:szCs w:val="20"/>
                <w:lang w:eastAsia="lt-LT"/>
              </w:rPr>
              <w:t>6</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8</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4343AD9F" w14:textId="464EFBCC"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129</w:t>
            </w:r>
            <w:r w:rsidR="00B61D5C">
              <w:rPr>
                <w:rFonts w:ascii="Times New Roman" w:eastAsia="Times New Roman" w:hAnsi="Times New Roman"/>
                <w:color w:val="000000"/>
                <w:sz w:val="20"/>
                <w:szCs w:val="20"/>
                <w:lang w:eastAsia="lt-LT"/>
              </w:rPr>
              <w:t>0</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83</w:t>
            </w:r>
          </w:p>
        </w:tc>
      </w:tr>
      <w:tr w:rsidR="00EF17A0" w:rsidRPr="00B24A91" w14:paraId="6609269C" w14:textId="77777777" w:rsidTr="009D55DA">
        <w:trPr>
          <w:trHeight w:val="166"/>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33CF0E7" w14:textId="730DD8EC"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 xml:space="preserve">Renginys </w:t>
            </w:r>
            <w:r>
              <w:rPr>
                <w:rFonts w:ascii="Times New Roman" w:eastAsia="Times New Roman" w:hAnsi="Times New Roman"/>
                <w:b/>
                <w:i/>
                <w:color w:val="000000"/>
                <w:sz w:val="20"/>
                <w:szCs w:val="20"/>
                <w:lang w:eastAsia="lt-LT"/>
              </w:rPr>
              <w:t>anglų</w:t>
            </w:r>
            <w:r w:rsidRPr="00B24A91">
              <w:rPr>
                <w:rFonts w:ascii="Times New Roman" w:eastAsia="Times New Roman" w:hAnsi="Times New Roman"/>
                <w:b/>
                <w:i/>
                <w:color w:val="000000"/>
                <w:sz w:val="20"/>
                <w:szCs w:val="20"/>
                <w:lang w:eastAsia="lt-LT"/>
              </w:rPr>
              <w:t xml:space="preserve"> kal</w:t>
            </w:r>
            <w:r>
              <w:rPr>
                <w:rFonts w:ascii="Times New Roman" w:eastAsia="Times New Roman" w:hAnsi="Times New Roman"/>
                <w:b/>
                <w:i/>
                <w:color w:val="000000"/>
                <w:sz w:val="20"/>
                <w:szCs w:val="20"/>
                <w:lang w:eastAsia="lt-LT"/>
              </w:rPr>
              <w:t xml:space="preserve">ba, trukmė </w:t>
            </w:r>
            <w:r w:rsidRPr="00B24A91">
              <w:rPr>
                <w:rFonts w:ascii="Times New Roman" w:eastAsia="Times New Roman" w:hAnsi="Times New Roman"/>
                <w:b/>
                <w:i/>
                <w:color w:val="000000"/>
                <w:sz w:val="20"/>
                <w:szCs w:val="20"/>
                <w:lang w:eastAsia="lt-LT"/>
              </w:rPr>
              <w:t>8 val.</w:t>
            </w:r>
          </w:p>
        </w:tc>
        <w:tc>
          <w:tcPr>
            <w:tcW w:w="3260" w:type="dxa"/>
            <w:tcBorders>
              <w:top w:val="nil"/>
              <w:left w:val="nil"/>
              <w:bottom w:val="single" w:sz="4" w:space="0" w:color="auto"/>
              <w:right w:val="single" w:sz="4" w:space="0" w:color="auto"/>
            </w:tcBorders>
            <w:shd w:val="clear" w:color="auto" w:fill="auto"/>
            <w:vAlign w:val="bottom"/>
            <w:hideMark/>
          </w:tcPr>
          <w:p w14:paraId="13F29D7F" w14:textId="2E093F01"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Didelė</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5D90C0DD" w14:textId="5F1E8FB5"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1280,</w:t>
            </w:r>
            <w:r w:rsidR="00B61D5C">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1543D32D" w14:textId="46661BEE"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154</w:t>
            </w:r>
            <w:r w:rsidR="00B61D5C">
              <w:rPr>
                <w:rFonts w:ascii="Times New Roman" w:eastAsia="Times New Roman" w:hAnsi="Times New Roman"/>
                <w:color w:val="000000"/>
                <w:sz w:val="20"/>
                <w:szCs w:val="20"/>
                <w:lang w:eastAsia="lt-LT"/>
              </w:rPr>
              <w:t>8</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92</w:t>
            </w:r>
          </w:p>
        </w:tc>
      </w:tr>
      <w:tr w:rsidR="00EF17A0" w:rsidRPr="00B24A91" w14:paraId="7DECFB20" w14:textId="77777777" w:rsidTr="009D55DA">
        <w:trPr>
          <w:trHeight w:val="188"/>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81B1088" w14:textId="7547CDFE"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sidRPr="00B24A91">
              <w:rPr>
                <w:rFonts w:ascii="Times New Roman" w:eastAsia="Times New Roman" w:hAnsi="Times New Roman"/>
                <w:b/>
                <w:i/>
                <w:color w:val="000000"/>
                <w:sz w:val="20"/>
                <w:szCs w:val="20"/>
                <w:lang w:eastAsia="lt-LT"/>
              </w:rPr>
              <w:t>Reng</w:t>
            </w:r>
            <w:r>
              <w:rPr>
                <w:rFonts w:ascii="Times New Roman" w:eastAsia="Times New Roman" w:hAnsi="Times New Roman"/>
                <w:b/>
                <w:i/>
                <w:color w:val="000000"/>
                <w:sz w:val="20"/>
                <w:szCs w:val="20"/>
                <w:lang w:eastAsia="lt-LT"/>
              </w:rPr>
              <w:t>inys anglų</w:t>
            </w:r>
            <w:r w:rsidRPr="00B24A91">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 xml:space="preserve">kalba, trukmė </w:t>
            </w:r>
            <w:r w:rsidRPr="00B24A91">
              <w:rPr>
                <w:rFonts w:ascii="Times New Roman" w:eastAsia="Times New Roman" w:hAnsi="Times New Roman"/>
                <w:b/>
                <w:i/>
                <w:color w:val="000000"/>
                <w:sz w:val="20"/>
                <w:szCs w:val="20"/>
                <w:lang w:eastAsia="lt-LT"/>
              </w:rPr>
              <w:t>8 val.</w:t>
            </w:r>
          </w:p>
        </w:tc>
        <w:tc>
          <w:tcPr>
            <w:tcW w:w="3260" w:type="dxa"/>
            <w:tcBorders>
              <w:top w:val="nil"/>
              <w:left w:val="nil"/>
              <w:bottom w:val="single" w:sz="4" w:space="0" w:color="auto"/>
              <w:right w:val="single" w:sz="4" w:space="0" w:color="auto"/>
            </w:tcBorders>
            <w:shd w:val="clear" w:color="auto" w:fill="auto"/>
            <w:vAlign w:val="bottom"/>
            <w:hideMark/>
          </w:tcPr>
          <w:p w14:paraId="1155ED6D" w14:textId="38155E04" w:rsidR="00EF17A0" w:rsidRPr="00B24A91" w:rsidRDefault="00EF17A0" w:rsidP="00EF17A0">
            <w:pPr>
              <w:spacing w:after="0" w:line="240" w:lineRule="auto"/>
              <w:rPr>
                <w:rFonts w:ascii="Times New Roman" w:eastAsia="Times New Roman" w:hAnsi="Times New Roman"/>
                <w:b/>
                <w:i/>
                <w:color w:val="000000"/>
                <w:sz w:val="20"/>
                <w:szCs w:val="20"/>
                <w:lang w:eastAsia="lt-LT"/>
              </w:rPr>
            </w:pPr>
            <w:r>
              <w:rPr>
                <w:rFonts w:ascii="Times New Roman" w:eastAsia="Times New Roman" w:hAnsi="Times New Roman"/>
                <w:b/>
                <w:i/>
                <w:color w:val="000000"/>
                <w:sz w:val="20"/>
                <w:szCs w:val="20"/>
                <w:lang w:eastAsia="lt-LT"/>
              </w:rPr>
              <w:t>Labai didelė</w:t>
            </w:r>
            <w:r w:rsidRPr="00B24A91">
              <w:rPr>
                <w:rFonts w:ascii="Times New Roman" w:eastAsia="Times New Roman" w:hAnsi="Times New Roman"/>
                <w:b/>
                <w:i/>
                <w:color w:val="000000"/>
                <w:sz w:val="20"/>
                <w:szCs w:val="20"/>
                <w:lang w:eastAsia="lt-LT"/>
              </w:rPr>
              <w:t xml:space="preserve"> grupė</w:t>
            </w:r>
          </w:p>
        </w:tc>
        <w:tc>
          <w:tcPr>
            <w:tcW w:w="1204" w:type="dxa"/>
            <w:tcBorders>
              <w:top w:val="nil"/>
              <w:left w:val="nil"/>
              <w:bottom w:val="single" w:sz="4" w:space="0" w:color="auto"/>
              <w:right w:val="single" w:sz="4" w:space="0" w:color="auto"/>
            </w:tcBorders>
            <w:shd w:val="clear" w:color="auto" w:fill="auto"/>
            <w:noWrap/>
          </w:tcPr>
          <w:p w14:paraId="28823508" w14:textId="564A62BC"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128</w:t>
            </w:r>
            <w:r w:rsidR="00B61D5C">
              <w:rPr>
                <w:rFonts w:ascii="Times New Roman" w:eastAsia="Times New Roman" w:hAnsi="Times New Roman"/>
                <w:color w:val="000000"/>
                <w:sz w:val="20"/>
                <w:szCs w:val="20"/>
                <w:lang w:eastAsia="lt-LT"/>
              </w:rPr>
              <w:t>8</w:t>
            </w:r>
            <w:r>
              <w:rPr>
                <w:rFonts w:ascii="Times New Roman" w:eastAsia="Times New Roman" w:hAnsi="Times New Roman"/>
                <w:color w:val="000000"/>
                <w:sz w:val="20"/>
                <w:szCs w:val="20"/>
                <w:lang w:eastAsia="lt-LT"/>
              </w:rPr>
              <w:t>,</w:t>
            </w:r>
            <w:r w:rsidR="00B61D5C">
              <w:rPr>
                <w:rFonts w:ascii="Times New Roman" w:eastAsia="Times New Roman" w:hAnsi="Times New Roman"/>
                <w:color w:val="000000"/>
                <w:sz w:val="20"/>
                <w:szCs w:val="20"/>
                <w:lang w:eastAsia="lt-LT"/>
              </w:rPr>
              <w:t>7</w:t>
            </w:r>
            <w:r>
              <w:rPr>
                <w:rFonts w:ascii="Times New Roman" w:eastAsia="Times New Roman" w:hAnsi="Times New Roman"/>
                <w:color w:val="000000"/>
                <w:sz w:val="20"/>
                <w:szCs w:val="20"/>
                <w:lang w:eastAsia="lt-LT"/>
              </w:rPr>
              <w:t>0</w:t>
            </w:r>
          </w:p>
        </w:tc>
        <w:tc>
          <w:tcPr>
            <w:tcW w:w="1275" w:type="dxa"/>
            <w:tcBorders>
              <w:top w:val="nil"/>
              <w:left w:val="nil"/>
              <w:bottom w:val="single" w:sz="4" w:space="0" w:color="auto"/>
              <w:right w:val="single" w:sz="4" w:space="0" w:color="auto"/>
            </w:tcBorders>
            <w:shd w:val="clear" w:color="auto" w:fill="auto"/>
            <w:noWrap/>
          </w:tcPr>
          <w:p w14:paraId="263943DB" w14:textId="02948DF4" w:rsidR="00EF17A0" w:rsidRPr="00B24A91" w:rsidRDefault="00AE0BC4" w:rsidP="00EF17A0">
            <w:pPr>
              <w:spacing w:after="0" w:line="240" w:lineRule="auto"/>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1559,</w:t>
            </w:r>
            <w:r w:rsidR="00B61D5C">
              <w:rPr>
                <w:rFonts w:ascii="Times New Roman" w:eastAsia="Times New Roman" w:hAnsi="Times New Roman"/>
                <w:color w:val="000000"/>
                <w:sz w:val="20"/>
                <w:szCs w:val="20"/>
                <w:lang w:eastAsia="lt-LT"/>
              </w:rPr>
              <w:t>3</w:t>
            </w:r>
            <w:r>
              <w:rPr>
                <w:rFonts w:ascii="Times New Roman" w:eastAsia="Times New Roman" w:hAnsi="Times New Roman"/>
                <w:color w:val="000000"/>
                <w:sz w:val="20"/>
                <w:szCs w:val="20"/>
                <w:lang w:eastAsia="lt-LT"/>
              </w:rPr>
              <w:t>3</w:t>
            </w:r>
          </w:p>
        </w:tc>
      </w:tr>
    </w:tbl>
    <w:p w14:paraId="076B0146" w14:textId="1A70ED94" w:rsidR="00932C20" w:rsidRDefault="00932C20" w:rsidP="00932C20">
      <w:pPr>
        <w:pStyle w:val="Komentarotekstas"/>
        <w:ind w:right="140" w:firstLine="567"/>
        <w:rPr>
          <w:b/>
          <w:sz w:val="22"/>
          <w:szCs w:val="22"/>
        </w:rPr>
      </w:pPr>
      <w:r w:rsidRPr="00B24A91">
        <w:rPr>
          <w:b/>
          <w:bCs/>
          <w:sz w:val="18"/>
          <w:szCs w:val="18"/>
        </w:rPr>
        <w:t xml:space="preserve">Pastaba: </w:t>
      </w:r>
      <w:r w:rsidR="00F967E8" w:rsidRPr="00A552DD">
        <w:rPr>
          <w:bCs/>
          <w:sz w:val="18"/>
          <w:szCs w:val="18"/>
        </w:rPr>
        <w:t>Renginio moderatoriaus paslaugoms taikytas 21 proc. PVM tarifas.</w:t>
      </w:r>
      <w:r w:rsidR="00F967E8">
        <w:rPr>
          <w:b/>
          <w:bCs/>
          <w:sz w:val="18"/>
          <w:szCs w:val="18"/>
        </w:rPr>
        <w:t xml:space="preserve"> </w:t>
      </w:r>
      <w:r w:rsidRPr="00B24A91">
        <w:rPr>
          <w:sz w:val="18"/>
          <w:szCs w:val="18"/>
        </w:rPr>
        <w:t>Jei Projekto</w:t>
      </w:r>
      <w:r w:rsidRPr="008D4C9E">
        <w:rPr>
          <w:sz w:val="18"/>
          <w:szCs w:val="18"/>
        </w:rPr>
        <w:t xml:space="preserve"> vykdytojui ar partneriui PVM netinkamas finansuoti iš Projekto lėšų, tai </w:t>
      </w:r>
      <w:r>
        <w:rPr>
          <w:sz w:val="18"/>
          <w:szCs w:val="18"/>
        </w:rPr>
        <w:t>renginio moderatoriaus paslaugos</w:t>
      </w:r>
      <w:r w:rsidRPr="008D4C9E">
        <w:rPr>
          <w:sz w:val="18"/>
          <w:szCs w:val="18"/>
        </w:rPr>
        <w:t xml:space="preserve"> kaina imama be PVM</w:t>
      </w:r>
      <w:r>
        <w:rPr>
          <w:sz w:val="18"/>
          <w:szCs w:val="18"/>
        </w:rPr>
        <w:t>.</w:t>
      </w:r>
    </w:p>
    <w:p w14:paraId="2F1C9DA4" w14:textId="77777777" w:rsidR="00932C20" w:rsidRDefault="00932C20" w:rsidP="00C75D73">
      <w:pPr>
        <w:pStyle w:val="Komentarotekstas"/>
        <w:ind w:right="140" w:firstLine="567"/>
        <w:rPr>
          <w:sz w:val="24"/>
          <w:szCs w:val="24"/>
        </w:rPr>
      </w:pPr>
    </w:p>
    <w:p w14:paraId="77D873CB" w14:textId="63DA048D" w:rsidR="001536E8" w:rsidRPr="007B4854" w:rsidRDefault="00097946" w:rsidP="00C75D73">
      <w:pPr>
        <w:pStyle w:val="Komentarotekstas"/>
        <w:ind w:right="140" w:firstLine="567"/>
        <w:rPr>
          <w:sz w:val="24"/>
          <w:szCs w:val="24"/>
        </w:rPr>
      </w:pPr>
      <w:r>
        <w:rPr>
          <w:sz w:val="24"/>
          <w:szCs w:val="24"/>
        </w:rPr>
        <w:t>S</w:t>
      </w:r>
      <w:r w:rsidR="001536E8" w:rsidRPr="00177A65">
        <w:rPr>
          <w:sz w:val="24"/>
          <w:szCs w:val="24"/>
        </w:rPr>
        <w:t>alės</w:t>
      </w:r>
      <w:r w:rsidR="00753EB1">
        <w:rPr>
          <w:sz w:val="24"/>
          <w:szCs w:val="24"/>
        </w:rPr>
        <w:t xml:space="preserve"> </w:t>
      </w:r>
      <w:r w:rsidR="001E1606" w:rsidRPr="00177A65">
        <w:rPr>
          <w:sz w:val="24"/>
          <w:szCs w:val="24"/>
        </w:rPr>
        <w:t>nuomos</w:t>
      </w:r>
      <w:r w:rsidR="00094728">
        <w:rPr>
          <w:sz w:val="24"/>
          <w:szCs w:val="24"/>
        </w:rPr>
        <w:t xml:space="preserve"> su įranga</w:t>
      </w:r>
      <w:r w:rsidR="001E1606" w:rsidRPr="00177A65">
        <w:rPr>
          <w:sz w:val="24"/>
          <w:szCs w:val="24"/>
        </w:rPr>
        <w:t xml:space="preserve"> vidutin</w:t>
      </w:r>
      <w:r>
        <w:rPr>
          <w:sz w:val="24"/>
          <w:szCs w:val="24"/>
        </w:rPr>
        <w:t>ėm</w:t>
      </w:r>
      <w:r w:rsidR="001E1606" w:rsidRPr="00177A65">
        <w:rPr>
          <w:sz w:val="24"/>
          <w:szCs w:val="24"/>
        </w:rPr>
        <w:t>s</w:t>
      </w:r>
      <w:r w:rsidR="001536E8" w:rsidRPr="00177A65">
        <w:rPr>
          <w:sz w:val="24"/>
          <w:szCs w:val="24"/>
        </w:rPr>
        <w:t xml:space="preserve"> rinkos kain</w:t>
      </w:r>
      <w:r>
        <w:rPr>
          <w:sz w:val="24"/>
          <w:szCs w:val="24"/>
        </w:rPr>
        <w:t>om</w:t>
      </w:r>
      <w:r w:rsidR="001E1606" w:rsidRPr="00177A65">
        <w:rPr>
          <w:sz w:val="24"/>
          <w:szCs w:val="24"/>
        </w:rPr>
        <w:t>s</w:t>
      </w:r>
      <w:r w:rsidR="001536E8" w:rsidRPr="00177A65">
        <w:rPr>
          <w:sz w:val="24"/>
          <w:szCs w:val="24"/>
        </w:rPr>
        <w:t xml:space="preserve"> naudo</w:t>
      </w:r>
      <w:r>
        <w:rPr>
          <w:sz w:val="24"/>
          <w:szCs w:val="24"/>
        </w:rPr>
        <w:t>jami</w:t>
      </w:r>
      <w:r w:rsidR="001536E8" w:rsidRPr="00177A65">
        <w:rPr>
          <w:sz w:val="24"/>
          <w:szCs w:val="24"/>
        </w:rPr>
        <w:t xml:space="preserve"> </w:t>
      </w:r>
      <w:r w:rsidR="002143BD" w:rsidRPr="00177A65">
        <w:rPr>
          <w:sz w:val="24"/>
          <w:szCs w:val="24"/>
        </w:rPr>
        <w:t>201</w:t>
      </w:r>
      <w:r w:rsidR="002143BD">
        <w:rPr>
          <w:sz w:val="24"/>
          <w:szCs w:val="24"/>
        </w:rPr>
        <w:t>7</w:t>
      </w:r>
      <w:r w:rsidR="002143BD" w:rsidRPr="00177A65">
        <w:rPr>
          <w:sz w:val="24"/>
          <w:szCs w:val="24"/>
        </w:rPr>
        <w:t xml:space="preserve"> </w:t>
      </w:r>
      <w:r w:rsidR="001536E8" w:rsidRPr="00177A65">
        <w:rPr>
          <w:sz w:val="24"/>
          <w:szCs w:val="24"/>
        </w:rPr>
        <w:t>m. atlikto rinkos kainų tyrimo duomenys</w:t>
      </w:r>
      <w:r w:rsidR="001536E8" w:rsidRPr="007B4854">
        <w:rPr>
          <w:sz w:val="24"/>
          <w:szCs w:val="24"/>
        </w:rPr>
        <w:t>.</w:t>
      </w:r>
    </w:p>
    <w:p w14:paraId="45DF1D12" w14:textId="4433ED28" w:rsidR="0032296A" w:rsidRPr="00801829" w:rsidRDefault="00FA73D7" w:rsidP="00FE431A">
      <w:pPr>
        <w:pStyle w:val="Komentarotekstas"/>
        <w:ind w:right="140" w:firstLine="567"/>
        <w:rPr>
          <w:sz w:val="24"/>
          <w:szCs w:val="24"/>
        </w:rPr>
      </w:pPr>
      <w:r w:rsidRPr="00801829">
        <w:rPr>
          <w:sz w:val="24"/>
          <w:szCs w:val="24"/>
        </w:rPr>
        <w:t>R</w:t>
      </w:r>
      <w:r w:rsidR="001E1606" w:rsidRPr="00801829">
        <w:rPr>
          <w:sz w:val="24"/>
          <w:szCs w:val="24"/>
        </w:rPr>
        <w:t xml:space="preserve">emiantis </w:t>
      </w:r>
      <w:r w:rsidR="00200F3F" w:rsidRPr="00801829">
        <w:rPr>
          <w:sz w:val="24"/>
          <w:szCs w:val="24"/>
        </w:rPr>
        <w:t>201</w:t>
      </w:r>
      <w:r w:rsidR="00200F3F">
        <w:rPr>
          <w:sz w:val="24"/>
          <w:szCs w:val="24"/>
        </w:rPr>
        <w:t>7</w:t>
      </w:r>
      <w:r w:rsidR="00200F3F" w:rsidRPr="00801829">
        <w:rPr>
          <w:sz w:val="24"/>
          <w:szCs w:val="24"/>
        </w:rPr>
        <w:t xml:space="preserve"> </w:t>
      </w:r>
      <w:r w:rsidRPr="00801829">
        <w:rPr>
          <w:sz w:val="24"/>
          <w:szCs w:val="24"/>
        </w:rPr>
        <w:t xml:space="preserve">m. rinkos kainų tyrimo duomenimis </w:t>
      </w:r>
      <w:r w:rsidR="001E1606" w:rsidRPr="00801829">
        <w:rPr>
          <w:sz w:val="24"/>
          <w:szCs w:val="24"/>
        </w:rPr>
        <w:t>apskaičiuotos</w:t>
      </w:r>
      <w:r w:rsidR="00063C24" w:rsidRPr="00801829">
        <w:rPr>
          <w:sz w:val="24"/>
          <w:szCs w:val="24"/>
        </w:rPr>
        <w:t xml:space="preserve"> mažų</w:t>
      </w:r>
      <w:r w:rsidR="007E6D1B" w:rsidRPr="00801829">
        <w:rPr>
          <w:sz w:val="24"/>
          <w:szCs w:val="24"/>
        </w:rPr>
        <w:t>, vidutinių, dideli</w:t>
      </w:r>
      <w:r w:rsidR="00AB0B59">
        <w:rPr>
          <w:sz w:val="24"/>
          <w:szCs w:val="24"/>
        </w:rPr>
        <w:t>ų</w:t>
      </w:r>
      <w:r w:rsidR="00063C24" w:rsidRPr="00801829">
        <w:rPr>
          <w:sz w:val="24"/>
          <w:szCs w:val="24"/>
        </w:rPr>
        <w:t xml:space="preserve"> ir </w:t>
      </w:r>
      <w:r w:rsidR="007E6D1B" w:rsidRPr="00801829">
        <w:rPr>
          <w:sz w:val="24"/>
          <w:szCs w:val="24"/>
        </w:rPr>
        <w:t xml:space="preserve">labai </w:t>
      </w:r>
      <w:r w:rsidR="00063C24" w:rsidRPr="00801829">
        <w:rPr>
          <w:sz w:val="24"/>
          <w:szCs w:val="24"/>
        </w:rPr>
        <w:t>didelių</w:t>
      </w:r>
      <w:r w:rsidR="001E1606" w:rsidRPr="00801829">
        <w:rPr>
          <w:sz w:val="24"/>
          <w:szCs w:val="24"/>
        </w:rPr>
        <w:t xml:space="preserve"> </w:t>
      </w:r>
      <w:r w:rsidR="00063C24" w:rsidRPr="00801829">
        <w:rPr>
          <w:sz w:val="24"/>
          <w:szCs w:val="24"/>
        </w:rPr>
        <w:t>salių</w:t>
      </w:r>
      <w:r w:rsidRPr="00801829">
        <w:rPr>
          <w:sz w:val="24"/>
          <w:szCs w:val="24"/>
        </w:rPr>
        <w:t xml:space="preserve"> nuomos </w:t>
      </w:r>
      <w:r w:rsidR="001E1606" w:rsidRPr="00801829">
        <w:rPr>
          <w:sz w:val="24"/>
          <w:szCs w:val="24"/>
        </w:rPr>
        <w:t xml:space="preserve">vidutinės </w:t>
      </w:r>
      <w:r w:rsidRPr="00801829">
        <w:rPr>
          <w:sz w:val="24"/>
          <w:szCs w:val="24"/>
        </w:rPr>
        <w:t xml:space="preserve">rinkos </w:t>
      </w:r>
      <w:r w:rsidR="001E1606" w:rsidRPr="00801829">
        <w:rPr>
          <w:sz w:val="24"/>
          <w:szCs w:val="24"/>
        </w:rPr>
        <w:t>kainos</w:t>
      </w:r>
      <w:r w:rsidR="009C2838">
        <w:rPr>
          <w:sz w:val="24"/>
          <w:szCs w:val="24"/>
        </w:rPr>
        <w:t xml:space="preserve"> kai renginio trukmė 4 val. ir 8 val</w:t>
      </w:r>
      <w:r w:rsidR="00063C24" w:rsidRPr="00801829">
        <w:rPr>
          <w:sz w:val="24"/>
          <w:szCs w:val="24"/>
        </w:rPr>
        <w:t>.</w:t>
      </w:r>
      <w:r w:rsidR="00FE431A">
        <w:rPr>
          <w:rStyle w:val="Puslapioinaosnuoroda"/>
          <w:sz w:val="24"/>
          <w:szCs w:val="24"/>
        </w:rPr>
        <w:footnoteReference w:id="10"/>
      </w:r>
      <w:r w:rsidRPr="00801829">
        <w:rPr>
          <w:sz w:val="24"/>
          <w:szCs w:val="24"/>
        </w:rPr>
        <w:t xml:space="preserve"> </w:t>
      </w:r>
    </w:p>
    <w:p w14:paraId="1B6B0BCA" w14:textId="286CA1A3" w:rsidR="00582EE9" w:rsidRPr="008B4536" w:rsidRDefault="009F1E08" w:rsidP="00582EE9">
      <w:pPr>
        <w:pStyle w:val="Komentarotekstas"/>
        <w:ind w:right="140" w:firstLine="567"/>
        <w:rPr>
          <w:sz w:val="24"/>
          <w:szCs w:val="24"/>
        </w:rPr>
      </w:pPr>
      <w:r w:rsidRPr="00801829">
        <w:rPr>
          <w:sz w:val="24"/>
          <w:szCs w:val="24"/>
        </w:rPr>
        <w:t>Šiame tyrime</w:t>
      </w:r>
      <w:r w:rsidR="00582EE9" w:rsidRPr="00801829">
        <w:rPr>
          <w:sz w:val="24"/>
          <w:szCs w:val="24"/>
        </w:rPr>
        <w:t xml:space="preserve"> neatsižvelgiama į salės nuomos kainų pasiskirstymą pagal vietovės tipą, kadangi </w:t>
      </w:r>
      <w:r w:rsidR="00E47998" w:rsidRPr="00801829">
        <w:rPr>
          <w:sz w:val="24"/>
          <w:szCs w:val="24"/>
        </w:rPr>
        <w:t xml:space="preserve">tyrimo </w:t>
      </w:r>
      <w:r w:rsidR="00582EE9" w:rsidRPr="00801829">
        <w:rPr>
          <w:sz w:val="24"/>
          <w:szCs w:val="24"/>
        </w:rPr>
        <w:t xml:space="preserve">pirminių duomenų analizė parodė, jog ryšys tarp salės nuomos kainų ir vietovės tipo yra </w:t>
      </w:r>
      <w:r w:rsidR="00582EE9" w:rsidRPr="002D61D2">
        <w:rPr>
          <w:sz w:val="24"/>
          <w:szCs w:val="24"/>
        </w:rPr>
        <w:t xml:space="preserve">nežymus </w:t>
      </w:r>
      <w:r w:rsidR="00BA2B1C" w:rsidRPr="001D1D5A">
        <w:rPr>
          <w:sz w:val="24"/>
          <w:szCs w:val="24"/>
        </w:rPr>
        <w:t>(koreliacijos koeficientas tarp mažos salės nuomos kainos ir vietovės tipo lygus -</w:t>
      </w:r>
      <w:r w:rsidR="00BA2B1C" w:rsidRPr="001D1D5A">
        <w:rPr>
          <w:sz w:val="24"/>
          <w:szCs w:val="24"/>
        </w:rPr>
        <w:lastRenderedPageBreak/>
        <w:t xml:space="preserve">0,162, tarp vidutinio dydžio salės nuomos kainos ir vietovės tipo lygus -0,154, </w:t>
      </w:r>
      <w:r w:rsidR="00BA2B1C" w:rsidRPr="006C1E4F">
        <w:rPr>
          <w:sz w:val="24"/>
          <w:szCs w:val="24"/>
        </w:rPr>
        <w:t xml:space="preserve">tarp didelės salės nuomos kainos ir vietovės tipo </w:t>
      </w:r>
      <w:r w:rsidR="00BA2B1C" w:rsidRPr="006D7EE3">
        <w:rPr>
          <w:sz w:val="24"/>
          <w:szCs w:val="24"/>
        </w:rPr>
        <w:t xml:space="preserve">lygus -0,147, tarp labai didelės salės nuomos kainos </w:t>
      </w:r>
      <w:r w:rsidR="00BA2B1C" w:rsidRPr="008B4536">
        <w:rPr>
          <w:sz w:val="24"/>
          <w:szCs w:val="24"/>
        </w:rPr>
        <w:t>ir vietovės tipo lygus -</w:t>
      </w:r>
      <w:r w:rsidR="0011705B" w:rsidRPr="008B4536">
        <w:rPr>
          <w:sz w:val="24"/>
          <w:szCs w:val="24"/>
        </w:rPr>
        <w:t>0,400</w:t>
      </w:r>
      <w:r w:rsidR="00BA2B1C" w:rsidRPr="008B4536">
        <w:rPr>
          <w:sz w:val="24"/>
          <w:szCs w:val="24"/>
        </w:rPr>
        <w:t xml:space="preserve"> ).</w:t>
      </w:r>
    </w:p>
    <w:p w14:paraId="108A26B0" w14:textId="38904356" w:rsidR="00F832B7" w:rsidRDefault="00F832B7" w:rsidP="00F832B7">
      <w:pPr>
        <w:pStyle w:val="Komentarotekstas"/>
        <w:ind w:right="140" w:firstLine="567"/>
        <w:rPr>
          <w:sz w:val="24"/>
          <w:szCs w:val="24"/>
        </w:rPr>
      </w:pPr>
      <w:r w:rsidRPr="008B4536">
        <w:rPr>
          <w:sz w:val="24"/>
          <w:szCs w:val="24"/>
        </w:rPr>
        <w:t>Atsižvelgiant į tai, kad visų grupių atvejais (mažoms, vidutinio dydžio</w:t>
      </w:r>
      <w:r w:rsidR="0011705B" w:rsidRPr="008B4536">
        <w:rPr>
          <w:sz w:val="24"/>
          <w:szCs w:val="24"/>
        </w:rPr>
        <w:t>,</w:t>
      </w:r>
      <w:r w:rsidRPr="008B4536">
        <w:rPr>
          <w:sz w:val="24"/>
          <w:szCs w:val="24"/>
        </w:rPr>
        <w:t xml:space="preserve"> didelėms </w:t>
      </w:r>
      <w:r w:rsidR="0011705B" w:rsidRPr="008B4536">
        <w:rPr>
          <w:sz w:val="24"/>
          <w:szCs w:val="24"/>
        </w:rPr>
        <w:t xml:space="preserve">ir labai didelėms </w:t>
      </w:r>
      <w:r w:rsidRPr="008B4536">
        <w:rPr>
          <w:sz w:val="24"/>
          <w:szCs w:val="24"/>
        </w:rPr>
        <w:t>salėms) apskaičiuoti aritmetiniai vidurkiai nėra patikimi, o standartiniai nuokrypiai palyginus su apskaičiuotais aritmetiniais vidurkiais yra santykinai dideli (</w:t>
      </w:r>
      <w:r w:rsidR="004562E4" w:rsidRPr="008B4536">
        <w:rPr>
          <w:sz w:val="24"/>
          <w:szCs w:val="24"/>
        </w:rPr>
        <w:t xml:space="preserve">kai trukmė 4 val. vidurkio ir standartinio nuokrypio santykis: </w:t>
      </w:r>
      <w:r w:rsidRPr="008B4536">
        <w:rPr>
          <w:sz w:val="24"/>
          <w:szCs w:val="24"/>
        </w:rPr>
        <w:t xml:space="preserve">mažų salių nuomos kainų </w:t>
      </w:r>
      <w:r w:rsidR="004562E4" w:rsidRPr="008B4536">
        <w:rPr>
          <w:sz w:val="24"/>
          <w:szCs w:val="24"/>
        </w:rPr>
        <w:t xml:space="preserve">- </w:t>
      </w:r>
      <w:r w:rsidR="008B4536" w:rsidRPr="008B4536">
        <w:rPr>
          <w:sz w:val="24"/>
          <w:szCs w:val="24"/>
        </w:rPr>
        <w:t>0,90</w:t>
      </w:r>
      <w:r w:rsidRPr="008B4536">
        <w:rPr>
          <w:sz w:val="24"/>
          <w:szCs w:val="24"/>
        </w:rPr>
        <w:t xml:space="preserve">; vidutinio dydžio salių nuomos kainų </w:t>
      </w:r>
      <w:r w:rsidR="004562E4" w:rsidRPr="008B4536">
        <w:rPr>
          <w:sz w:val="24"/>
          <w:szCs w:val="24"/>
        </w:rPr>
        <w:t xml:space="preserve">- </w:t>
      </w:r>
      <w:r w:rsidR="008B4536" w:rsidRPr="008B4536">
        <w:rPr>
          <w:sz w:val="24"/>
          <w:szCs w:val="24"/>
        </w:rPr>
        <w:t>0,83</w:t>
      </w:r>
      <w:r w:rsidRPr="008B4536">
        <w:rPr>
          <w:sz w:val="24"/>
          <w:szCs w:val="24"/>
        </w:rPr>
        <w:t xml:space="preserve">; didelių salių nuomos kainų </w:t>
      </w:r>
      <w:bookmarkStart w:id="2" w:name="_Hlk486580015"/>
      <w:r w:rsidR="004562E4" w:rsidRPr="008B4536">
        <w:rPr>
          <w:sz w:val="24"/>
          <w:szCs w:val="24"/>
        </w:rPr>
        <w:t xml:space="preserve">- </w:t>
      </w:r>
      <w:r w:rsidRPr="008B4536">
        <w:rPr>
          <w:sz w:val="24"/>
          <w:szCs w:val="24"/>
        </w:rPr>
        <w:t>0,</w:t>
      </w:r>
      <w:bookmarkEnd w:id="2"/>
      <w:r w:rsidR="008B4536" w:rsidRPr="008B4536">
        <w:rPr>
          <w:sz w:val="24"/>
          <w:szCs w:val="24"/>
        </w:rPr>
        <w:t>91</w:t>
      </w:r>
      <w:r w:rsidR="004613F6" w:rsidRPr="008B4536">
        <w:rPr>
          <w:sz w:val="24"/>
          <w:szCs w:val="24"/>
        </w:rPr>
        <w:t xml:space="preserve">; labai didelių salių nuomos kainų </w:t>
      </w:r>
      <w:r w:rsidR="004562E4" w:rsidRPr="008B4536">
        <w:rPr>
          <w:sz w:val="24"/>
          <w:szCs w:val="24"/>
        </w:rPr>
        <w:t xml:space="preserve">- </w:t>
      </w:r>
      <w:r w:rsidR="008B4536" w:rsidRPr="008B4536">
        <w:rPr>
          <w:sz w:val="24"/>
          <w:szCs w:val="24"/>
        </w:rPr>
        <w:t>0,97</w:t>
      </w:r>
      <w:r w:rsidR="004562E4" w:rsidRPr="008B4536">
        <w:rPr>
          <w:sz w:val="24"/>
          <w:szCs w:val="24"/>
        </w:rPr>
        <w:t>, kai trukmė</w:t>
      </w:r>
      <w:r w:rsidR="00D10375">
        <w:rPr>
          <w:sz w:val="24"/>
          <w:szCs w:val="24"/>
        </w:rPr>
        <w:t xml:space="preserve"> 8 </w:t>
      </w:r>
      <w:r w:rsidR="004562E4" w:rsidRPr="006D7EE3">
        <w:rPr>
          <w:sz w:val="24"/>
          <w:szCs w:val="24"/>
        </w:rPr>
        <w:t>val. vidurkio ir standartinio nuokrypio santykis: mažų salių nuomos kainų - 0,95; vidutinio dydžio salių nuomos kainų - 0,85; didelių salių nuomos kainų - 0,76; labai didelių salių nuomos kainų  - 0,87</w:t>
      </w:r>
      <w:r w:rsidRPr="006D7EE3">
        <w:rPr>
          <w:sz w:val="24"/>
          <w:szCs w:val="24"/>
        </w:rPr>
        <w:t>), nustatant salės nuomos su įranga vidutines rinkos kainas naudotos duomenų eilučių medianos (2 lentelė). Šis dydis yra patikimesnis ir mažiau jautrus kraštutinėms reikšmėms nei aritmetinis vidurkis. Salės nuomos su įranga kainų statistinė duomenų analizė ir histogramos pateikiamos 2 priede.</w:t>
      </w:r>
    </w:p>
    <w:p w14:paraId="20DB0108" w14:textId="77777777" w:rsidR="00BD6F14" w:rsidRPr="00BA2B1C" w:rsidRDefault="00BD6F14" w:rsidP="00BD6F14">
      <w:pPr>
        <w:pStyle w:val="Komentarotekstas"/>
        <w:rPr>
          <w:sz w:val="22"/>
          <w:szCs w:val="22"/>
          <w:highlight w:val="yellow"/>
        </w:rPr>
      </w:pPr>
    </w:p>
    <w:p w14:paraId="0CC3549E" w14:textId="587BDC89" w:rsidR="00BD6F14" w:rsidRPr="00974E00" w:rsidRDefault="00360509" w:rsidP="00BD6F14">
      <w:pPr>
        <w:pStyle w:val="Komentarotekstas"/>
        <w:ind w:right="140" w:firstLine="567"/>
        <w:jc w:val="center"/>
        <w:rPr>
          <w:b/>
          <w:bCs/>
          <w:sz w:val="22"/>
          <w:szCs w:val="22"/>
        </w:rPr>
      </w:pPr>
      <w:r w:rsidRPr="00974E00">
        <w:rPr>
          <w:b/>
          <w:sz w:val="22"/>
          <w:szCs w:val="22"/>
        </w:rPr>
        <w:t>2</w:t>
      </w:r>
      <w:r w:rsidR="00BD6F14" w:rsidRPr="00974E00">
        <w:rPr>
          <w:b/>
          <w:sz w:val="22"/>
          <w:szCs w:val="22"/>
        </w:rPr>
        <w:t xml:space="preserve"> Lentelė. Salės </w:t>
      </w:r>
      <w:r w:rsidR="00407B75">
        <w:rPr>
          <w:b/>
          <w:sz w:val="22"/>
          <w:szCs w:val="22"/>
        </w:rPr>
        <w:t xml:space="preserve">su įranga </w:t>
      </w:r>
      <w:r w:rsidR="00BD6F14" w:rsidRPr="00974E00">
        <w:rPr>
          <w:b/>
          <w:sz w:val="22"/>
          <w:szCs w:val="22"/>
        </w:rPr>
        <w:t xml:space="preserve">nuomos </w:t>
      </w:r>
      <w:r w:rsidR="00BD6F14" w:rsidRPr="00974E00">
        <w:rPr>
          <w:b/>
          <w:bCs/>
          <w:sz w:val="22"/>
          <w:szCs w:val="22"/>
        </w:rPr>
        <w:t>vidutinė rinkos kaina pagal salės dydį</w:t>
      </w:r>
      <w:r w:rsidR="00D10375">
        <w:rPr>
          <w:b/>
          <w:bCs/>
          <w:sz w:val="22"/>
          <w:szCs w:val="22"/>
        </w:rPr>
        <w:t xml:space="preserve"> ir renginio trukmę</w:t>
      </w:r>
      <w:r w:rsidR="00522969">
        <w:rPr>
          <w:b/>
          <w:bCs/>
          <w:sz w:val="22"/>
          <w:szCs w:val="22"/>
        </w:rPr>
        <w:t xml:space="preserve">, </w:t>
      </w:r>
      <w:r w:rsidR="00B75FF8" w:rsidRPr="00974E00">
        <w:rPr>
          <w:b/>
          <w:bCs/>
          <w:sz w:val="22"/>
          <w:szCs w:val="22"/>
        </w:rPr>
        <w:t xml:space="preserve">(toliau – </w:t>
      </w:r>
      <w:r w:rsidR="00B75FF8" w:rsidRPr="00974E00">
        <w:rPr>
          <w:b/>
          <w:sz w:val="24"/>
          <w:szCs w:val="24"/>
        </w:rPr>
        <w:t>V</w:t>
      </w:r>
      <w:r w:rsidR="00B75FF8" w:rsidRPr="00974E00">
        <w:rPr>
          <w:b/>
          <w:sz w:val="24"/>
          <w:szCs w:val="24"/>
          <w:vertAlign w:val="subscript"/>
        </w:rPr>
        <w:t>S</w:t>
      </w:r>
      <w:r w:rsidR="00B75FF8" w:rsidRPr="00974E00">
        <w:rPr>
          <w:b/>
          <w:bCs/>
          <w:sz w:val="22"/>
          <w:szCs w:val="22"/>
        </w:rPr>
        <w:t>)</w:t>
      </w:r>
      <w:r w:rsidR="00BD6F14" w:rsidRPr="00974E00">
        <w:rPr>
          <w:b/>
          <w:bCs/>
          <w:sz w:val="22"/>
          <w:szCs w:val="22"/>
        </w:rPr>
        <w:t>, Eur</w:t>
      </w:r>
    </w:p>
    <w:tbl>
      <w:tblPr>
        <w:tblW w:w="7297" w:type="dxa"/>
        <w:jc w:val="center"/>
        <w:tblLook w:val="04A0" w:firstRow="1" w:lastRow="0" w:firstColumn="1" w:lastColumn="0" w:noHBand="0" w:noVBand="1"/>
      </w:tblPr>
      <w:tblGrid>
        <w:gridCol w:w="4531"/>
        <w:gridCol w:w="1281"/>
        <w:gridCol w:w="1485"/>
      </w:tblGrid>
      <w:tr w:rsidR="00BD6F14" w:rsidRPr="00BA2B1C" w14:paraId="5D9C3E93" w14:textId="77777777" w:rsidTr="00522969">
        <w:trPr>
          <w:trHeight w:val="570"/>
          <w:jc w:val="center"/>
        </w:trPr>
        <w:tc>
          <w:tcPr>
            <w:tcW w:w="4531" w:type="dxa"/>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3C91FA87" w14:textId="77777777" w:rsidR="00BD6F14" w:rsidRPr="00974E00" w:rsidRDefault="00B75FF8" w:rsidP="00917721">
            <w:pPr>
              <w:spacing w:after="0" w:line="240" w:lineRule="auto"/>
              <w:jc w:val="center"/>
              <w:rPr>
                <w:rFonts w:ascii="Times New Roman" w:eastAsia="Times New Roman" w:hAnsi="Times New Roman"/>
                <w:b/>
                <w:bCs/>
                <w:color w:val="000000"/>
                <w:lang w:eastAsia="lt-LT"/>
              </w:rPr>
            </w:pPr>
            <w:r w:rsidRPr="00974E00">
              <w:rPr>
                <w:rFonts w:ascii="Times New Roman" w:eastAsia="Times New Roman" w:hAnsi="Times New Roman"/>
                <w:b/>
                <w:bCs/>
                <w:color w:val="000000"/>
                <w:lang w:eastAsia="lt-LT"/>
              </w:rPr>
              <w:t>Paslauga</w:t>
            </w:r>
          </w:p>
        </w:tc>
        <w:tc>
          <w:tcPr>
            <w:tcW w:w="1281" w:type="dxa"/>
            <w:tcBorders>
              <w:top w:val="single" w:sz="4" w:space="0" w:color="auto"/>
              <w:left w:val="nil"/>
              <w:bottom w:val="single" w:sz="4" w:space="0" w:color="auto"/>
              <w:right w:val="single" w:sz="4" w:space="0" w:color="auto"/>
            </w:tcBorders>
            <w:shd w:val="clear" w:color="000000" w:fill="BDD6EE"/>
            <w:vAlign w:val="center"/>
            <w:hideMark/>
          </w:tcPr>
          <w:p w14:paraId="4744F1AC" w14:textId="77777777" w:rsidR="00BD6F14" w:rsidRPr="00974E00" w:rsidRDefault="00BD6F14" w:rsidP="00917721">
            <w:pPr>
              <w:spacing w:after="0" w:line="240" w:lineRule="auto"/>
              <w:jc w:val="center"/>
              <w:rPr>
                <w:rFonts w:ascii="Times New Roman" w:eastAsia="Times New Roman" w:hAnsi="Times New Roman"/>
                <w:b/>
                <w:bCs/>
                <w:color w:val="000000"/>
                <w:lang w:eastAsia="lt-LT"/>
              </w:rPr>
            </w:pPr>
            <w:r w:rsidRPr="00974E00">
              <w:rPr>
                <w:rFonts w:ascii="Times New Roman" w:eastAsia="Times New Roman" w:hAnsi="Times New Roman"/>
                <w:b/>
                <w:bCs/>
                <w:color w:val="000000"/>
                <w:lang w:eastAsia="lt-LT"/>
              </w:rPr>
              <w:t>Kaina be PVM</w:t>
            </w:r>
          </w:p>
        </w:tc>
        <w:tc>
          <w:tcPr>
            <w:tcW w:w="1485" w:type="dxa"/>
            <w:tcBorders>
              <w:top w:val="single" w:sz="4" w:space="0" w:color="auto"/>
              <w:left w:val="nil"/>
              <w:bottom w:val="single" w:sz="4" w:space="0" w:color="auto"/>
              <w:right w:val="single" w:sz="4" w:space="0" w:color="auto"/>
            </w:tcBorders>
            <w:shd w:val="clear" w:color="000000" w:fill="BDD6EE"/>
            <w:noWrap/>
            <w:vAlign w:val="center"/>
            <w:hideMark/>
          </w:tcPr>
          <w:p w14:paraId="3AF82B27" w14:textId="77777777" w:rsidR="00BD6F14" w:rsidRPr="00974E00" w:rsidRDefault="00BD6F14" w:rsidP="00917721">
            <w:pPr>
              <w:spacing w:after="0" w:line="240" w:lineRule="auto"/>
              <w:jc w:val="center"/>
              <w:rPr>
                <w:rFonts w:ascii="Times New Roman" w:eastAsia="Times New Roman" w:hAnsi="Times New Roman"/>
                <w:b/>
                <w:bCs/>
                <w:color w:val="000000"/>
                <w:lang w:eastAsia="lt-LT"/>
              </w:rPr>
            </w:pPr>
            <w:r w:rsidRPr="00974E00">
              <w:rPr>
                <w:rFonts w:ascii="Times New Roman" w:eastAsia="Times New Roman" w:hAnsi="Times New Roman"/>
                <w:b/>
                <w:bCs/>
                <w:color w:val="000000"/>
                <w:lang w:eastAsia="lt-LT"/>
              </w:rPr>
              <w:t>Kaina su PVM</w:t>
            </w:r>
          </w:p>
        </w:tc>
      </w:tr>
      <w:tr w:rsidR="00522969" w:rsidRPr="00BA2B1C" w14:paraId="4ACA66CB" w14:textId="77777777" w:rsidTr="00522969">
        <w:trPr>
          <w:trHeight w:val="301"/>
          <w:jc w:val="center"/>
        </w:trPr>
        <w:tc>
          <w:tcPr>
            <w:tcW w:w="4531" w:type="dxa"/>
            <w:tcBorders>
              <w:top w:val="nil"/>
              <w:left w:val="single" w:sz="4" w:space="0" w:color="auto"/>
              <w:bottom w:val="single" w:sz="4" w:space="0" w:color="auto"/>
              <w:right w:val="single" w:sz="4" w:space="0" w:color="auto"/>
            </w:tcBorders>
            <w:shd w:val="clear" w:color="auto" w:fill="auto"/>
            <w:noWrap/>
            <w:vAlign w:val="center"/>
          </w:tcPr>
          <w:p w14:paraId="471AF534" w14:textId="49EE95B0" w:rsidR="00522969" w:rsidRPr="006258AF" w:rsidRDefault="00522969" w:rsidP="00522969">
            <w:pPr>
              <w:spacing w:after="0" w:line="240" w:lineRule="auto"/>
              <w:rPr>
                <w:rFonts w:ascii="Times New Roman" w:eastAsia="Times New Roman" w:hAnsi="Times New Roman"/>
                <w:b/>
                <w:bCs/>
                <w:i/>
                <w:iCs/>
                <w:color w:val="000000"/>
                <w:lang w:eastAsia="lt-LT"/>
              </w:rPr>
            </w:pPr>
            <w:r w:rsidRPr="00522969">
              <w:rPr>
                <w:rFonts w:ascii="Times New Roman" w:eastAsia="Times New Roman" w:hAnsi="Times New Roman"/>
                <w:b/>
                <w:i/>
                <w:color w:val="000000"/>
                <w:sz w:val="20"/>
                <w:szCs w:val="20"/>
                <w:lang w:eastAsia="lt-LT"/>
              </w:rPr>
              <w:t xml:space="preserve">Mažos salės nuoma su įranga, </w:t>
            </w:r>
            <w:r>
              <w:rPr>
                <w:rFonts w:ascii="Times New Roman" w:eastAsia="Times New Roman" w:hAnsi="Times New Roman"/>
                <w:b/>
                <w:i/>
                <w:color w:val="000000"/>
                <w:sz w:val="20"/>
                <w:szCs w:val="20"/>
                <w:lang w:eastAsia="lt-LT"/>
              </w:rPr>
              <w:t>trukmė 4</w:t>
            </w:r>
            <w:r w:rsidRPr="00B24A91">
              <w:rPr>
                <w:rFonts w:ascii="Times New Roman" w:eastAsia="Times New Roman" w:hAnsi="Times New Roman"/>
                <w:b/>
                <w:i/>
                <w:color w:val="000000"/>
                <w:sz w:val="20"/>
                <w:szCs w:val="20"/>
                <w:lang w:eastAsia="lt-LT"/>
              </w:rPr>
              <w:t xml:space="preserve"> val.</w:t>
            </w:r>
          </w:p>
        </w:tc>
        <w:tc>
          <w:tcPr>
            <w:tcW w:w="1281" w:type="dxa"/>
            <w:tcBorders>
              <w:top w:val="nil"/>
              <w:left w:val="nil"/>
              <w:bottom w:val="single" w:sz="4" w:space="0" w:color="auto"/>
              <w:right w:val="single" w:sz="4" w:space="0" w:color="auto"/>
            </w:tcBorders>
            <w:shd w:val="clear" w:color="auto" w:fill="auto"/>
            <w:noWrap/>
          </w:tcPr>
          <w:p w14:paraId="703DAFFE" w14:textId="0E616A22" w:rsidR="00522969" w:rsidRPr="00191D62" w:rsidRDefault="002A0230" w:rsidP="00522969">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66,06</w:t>
            </w:r>
          </w:p>
        </w:tc>
        <w:tc>
          <w:tcPr>
            <w:tcW w:w="1485" w:type="dxa"/>
            <w:tcBorders>
              <w:top w:val="nil"/>
              <w:left w:val="nil"/>
              <w:bottom w:val="single" w:sz="4" w:space="0" w:color="auto"/>
              <w:right w:val="single" w:sz="4" w:space="0" w:color="auto"/>
            </w:tcBorders>
            <w:shd w:val="clear" w:color="auto" w:fill="auto"/>
            <w:noWrap/>
          </w:tcPr>
          <w:p w14:paraId="099596E4" w14:textId="5CD23E90" w:rsidR="00522969" w:rsidRPr="00191D62" w:rsidRDefault="009036CA" w:rsidP="00522969">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79,93</w:t>
            </w:r>
          </w:p>
        </w:tc>
      </w:tr>
      <w:tr w:rsidR="00522969" w:rsidRPr="00BA2B1C" w14:paraId="3B62D40A" w14:textId="77777777" w:rsidTr="00522969">
        <w:trPr>
          <w:trHeight w:val="301"/>
          <w:jc w:val="center"/>
        </w:trPr>
        <w:tc>
          <w:tcPr>
            <w:tcW w:w="4531" w:type="dxa"/>
            <w:tcBorders>
              <w:top w:val="nil"/>
              <w:left w:val="single" w:sz="4" w:space="0" w:color="auto"/>
              <w:bottom w:val="single" w:sz="4" w:space="0" w:color="auto"/>
              <w:right w:val="single" w:sz="4" w:space="0" w:color="auto"/>
            </w:tcBorders>
            <w:shd w:val="clear" w:color="auto" w:fill="auto"/>
            <w:noWrap/>
            <w:vAlign w:val="center"/>
          </w:tcPr>
          <w:p w14:paraId="51D65BE7" w14:textId="68280F2D" w:rsidR="00522969" w:rsidRPr="006258AF" w:rsidRDefault="00522969" w:rsidP="00522969">
            <w:pPr>
              <w:spacing w:after="0" w:line="240" w:lineRule="auto"/>
              <w:rPr>
                <w:rFonts w:ascii="Times New Roman" w:eastAsia="Times New Roman" w:hAnsi="Times New Roman"/>
                <w:b/>
                <w:bCs/>
                <w:i/>
                <w:iCs/>
                <w:color w:val="000000"/>
                <w:lang w:eastAsia="lt-LT"/>
              </w:rPr>
            </w:pPr>
            <w:r w:rsidRPr="00522969">
              <w:rPr>
                <w:rFonts w:ascii="Times New Roman" w:eastAsia="Times New Roman" w:hAnsi="Times New Roman"/>
                <w:b/>
                <w:i/>
                <w:color w:val="000000"/>
                <w:sz w:val="20"/>
                <w:szCs w:val="20"/>
                <w:lang w:eastAsia="lt-LT"/>
              </w:rPr>
              <w:t xml:space="preserve">Vidutinės salės nuoma </w:t>
            </w:r>
            <w:r>
              <w:rPr>
                <w:rFonts w:ascii="Times New Roman" w:eastAsia="Times New Roman" w:hAnsi="Times New Roman"/>
                <w:b/>
                <w:i/>
                <w:color w:val="000000"/>
                <w:sz w:val="20"/>
                <w:szCs w:val="20"/>
                <w:lang w:eastAsia="lt-LT"/>
              </w:rPr>
              <w:t>su įranga</w:t>
            </w:r>
            <w:r w:rsidRPr="00522969">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trukmė 4</w:t>
            </w:r>
            <w:r w:rsidRPr="00B24A91">
              <w:rPr>
                <w:rFonts w:ascii="Times New Roman" w:eastAsia="Times New Roman" w:hAnsi="Times New Roman"/>
                <w:b/>
                <w:i/>
                <w:color w:val="000000"/>
                <w:sz w:val="20"/>
                <w:szCs w:val="20"/>
                <w:lang w:eastAsia="lt-LT"/>
              </w:rPr>
              <w:t xml:space="preserve"> val.</w:t>
            </w:r>
          </w:p>
        </w:tc>
        <w:tc>
          <w:tcPr>
            <w:tcW w:w="1281" w:type="dxa"/>
            <w:tcBorders>
              <w:top w:val="nil"/>
              <w:left w:val="nil"/>
              <w:bottom w:val="single" w:sz="4" w:space="0" w:color="auto"/>
              <w:right w:val="single" w:sz="4" w:space="0" w:color="auto"/>
            </w:tcBorders>
            <w:shd w:val="clear" w:color="auto" w:fill="auto"/>
            <w:noWrap/>
          </w:tcPr>
          <w:p w14:paraId="279084D0" w14:textId="25FB85EB" w:rsidR="00522969" w:rsidRPr="00191D62" w:rsidRDefault="002A0230" w:rsidP="00522969">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75,05</w:t>
            </w:r>
          </w:p>
        </w:tc>
        <w:tc>
          <w:tcPr>
            <w:tcW w:w="1485" w:type="dxa"/>
            <w:tcBorders>
              <w:top w:val="nil"/>
              <w:left w:val="nil"/>
              <w:bottom w:val="single" w:sz="4" w:space="0" w:color="auto"/>
              <w:right w:val="single" w:sz="4" w:space="0" w:color="auto"/>
            </w:tcBorders>
            <w:shd w:val="clear" w:color="auto" w:fill="auto"/>
            <w:noWrap/>
          </w:tcPr>
          <w:p w14:paraId="6E43D582" w14:textId="244BBBE5" w:rsidR="00522969" w:rsidRPr="00191D62" w:rsidRDefault="009036CA" w:rsidP="00522969">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90,81</w:t>
            </w:r>
          </w:p>
        </w:tc>
      </w:tr>
      <w:tr w:rsidR="00522969" w:rsidRPr="00BA2B1C" w14:paraId="14689D61" w14:textId="77777777" w:rsidTr="00522969">
        <w:trPr>
          <w:trHeight w:val="301"/>
          <w:jc w:val="center"/>
        </w:trPr>
        <w:tc>
          <w:tcPr>
            <w:tcW w:w="4531" w:type="dxa"/>
            <w:tcBorders>
              <w:top w:val="nil"/>
              <w:left w:val="single" w:sz="4" w:space="0" w:color="auto"/>
              <w:bottom w:val="single" w:sz="4" w:space="0" w:color="auto"/>
              <w:right w:val="single" w:sz="4" w:space="0" w:color="auto"/>
            </w:tcBorders>
            <w:shd w:val="clear" w:color="auto" w:fill="auto"/>
            <w:noWrap/>
            <w:vAlign w:val="center"/>
          </w:tcPr>
          <w:p w14:paraId="596D4831" w14:textId="068D80C4" w:rsidR="00522969" w:rsidRPr="006258AF" w:rsidRDefault="00522969" w:rsidP="00522969">
            <w:pPr>
              <w:spacing w:after="0" w:line="240" w:lineRule="auto"/>
              <w:rPr>
                <w:rFonts w:ascii="Times New Roman" w:eastAsia="Times New Roman" w:hAnsi="Times New Roman"/>
                <w:b/>
                <w:bCs/>
                <w:i/>
                <w:iCs/>
                <w:color w:val="000000"/>
                <w:lang w:eastAsia="lt-LT"/>
              </w:rPr>
            </w:pPr>
            <w:r w:rsidRPr="00522969">
              <w:rPr>
                <w:rFonts w:ascii="Times New Roman" w:eastAsia="Times New Roman" w:hAnsi="Times New Roman"/>
                <w:b/>
                <w:i/>
                <w:color w:val="000000"/>
                <w:sz w:val="20"/>
                <w:szCs w:val="20"/>
                <w:lang w:eastAsia="lt-LT"/>
              </w:rPr>
              <w:t xml:space="preserve">Didelės salės nuoma </w:t>
            </w:r>
            <w:r>
              <w:rPr>
                <w:rFonts w:ascii="Times New Roman" w:eastAsia="Times New Roman" w:hAnsi="Times New Roman"/>
                <w:b/>
                <w:i/>
                <w:color w:val="000000"/>
                <w:sz w:val="20"/>
                <w:szCs w:val="20"/>
                <w:lang w:eastAsia="lt-LT"/>
              </w:rPr>
              <w:t>su įranga</w:t>
            </w:r>
            <w:r w:rsidRPr="00522969">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trukmė 4</w:t>
            </w:r>
            <w:r w:rsidRPr="00B24A91">
              <w:rPr>
                <w:rFonts w:ascii="Times New Roman" w:eastAsia="Times New Roman" w:hAnsi="Times New Roman"/>
                <w:b/>
                <w:i/>
                <w:color w:val="000000"/>
                <w:sz w:val="20"/>
                <w:szCs w:val="20"/>
                <w:lang w:eastAsia="lt-LT"/>
              </w:rPr>
              <w:t xml:space="preserve"> val.</w:t>
            </w:r>
          </w:p>
        </w:tc>
        <w:tc>
          <w:tcPr>
            <w:tcW w:w="1281" w:type="dxa"/>
            <w:tcBorders>
              <w:top w:val="nil"/>
              <w:left w:val="nil"/>
              <w:bottom w:val="single" w:sz="4" w:space="0" w:color="auto"/>
              <w:right w:val="single" w:sz="4" w:space="0" w:color="auto"/>
            </w:tcBorders>
            <w:shd w:val="clear" w:color="auto" w:fill="auto"/>
            <w:noWrap/>
          </w:tcPr>
          <w:p w14:paraId="5077615B" w14:textId="02C969C8" w:rsidR="00522969" w:rsidRPr="00191D62" w:rsidRDefault="002A0230" w:rsidP="00522969">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99,17</w:t>
            </w:r>
          </w:p>
        </w:tc>
        <w:tc>
          <w:tcPr>
            <w:tcW w:w="1485" w:type="dxa"/>
            <w:tcBorders>
              <w:top w:val="nil"/>
              <w:left w:val="nil"/>
              <w:bottom w:val="single" w:sz="4" w:space="0" w:color="auto"/>
              <w:right w:val="single" w:sz="4" w:space="0" w:color="auto"/>
            </w:tcBorders>
            <w:shd w:val="clear" w:color="auto" w:fill="auto"/>
            <w:noWrap/>
          </w:tcPr>
          <w:p w14:paraId="0EDECCEF" w14:textId="68B048C4" w:rsidR="00522969" w:rsidRPr="00191D62" w:rsidRDefault="009036CA" w:rsidP="00522969">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120,00</w:t>
            </w:r>
          </w:p>
        </w:tc>
      </w:tr>
      <w:tr w:rsidR="00522969" w:rsidRPr="00BA2B1C" w14:paraId="47DD592C" w14:textId="77777777" w:rsidTr="00522969">
        <w:trPr>
          <w:trHeight w:val="301"/>
          <w:jc w:val="center"/>
        </w:trPr>
        <w:tc>
          <w:tcPr>
            <w:tcW w:w="4531" w:type="dxa"/>
            <w:tcBorders>
              <w:top w:val="nil"/>
              <w:left w:val="single" w:sz="4" w:space="0" w:color="auto"/>
              <w:bottom w:val="single" w:sz="4" w:space="0" w:color="auto"/>
              <w:right w:val="single" w:sz="4" w:space="0" w:color="auto"/>
            </w:tcBorders>
            <w:shd w:val="clear" w:color="auto" w:fill="auto"/>
            <w:noWrap/>
            <w:vAlign w:val="center"/>
          </w:tcPr>
          <w:p w14:paraId="0C6A60B1" w14:textId="6F7FFF06" w:rsidR="00522969" w:rsidRPr="006258AF" w:rsidRDefault="00522969" w:rsidP="00522969">
            <w:pPr>
              <w:spacing w:after="0" w:line="240" w:lineRule="auto"/>
              <w:rPr>
                <w:rFonts w:ascii="Times New Roman" w:eastAsia="Times New Roman" w:hAnsi="Times New Roman"/>
                <w:b/>
                <w:bCs/>
                <w:i/>
                <w:iCs/>
                <w:color w:val="000000"/>
                <w:lang w:eastAsia="lt-LT"/>
              </w:rPr>
            </w:pPr>
            <w:r w:rsidRPr="00522969">
              <w:rPr>
                <w:rFonts w:ascii="Times New Roman" w:eastAsia="Times New Roman" w:hAnsi="Times New Roman"/>
                <w:b/>
                <w:i/>
                <w:color w:val="000000"/>
                <w:sz w:val="20"/>
                <w:szCs w:val="20"/>
                <w:lang w:eastAsia="lt-LT"/>
              </w:rPr>
              <w:t xml:space="preserve">Labai didelės salės nuoma </w:t>
            </w:r>
            <w:r>
              <w:rPr>
                <w:rFonts w:ascii="Times New Roman" w:eastAsia="Times New Roman" w:hAnsi="Times New Roman"/>
                <w:b/>
                <w:i/>
                <w:color w:val="000000"/>
                <w:sz w:val="20"/>
                <w:szCs w:val="20"/>
                <w:lang w:eastAsia="lt-LT"/>
              </w:rPr>
              <w:t>su įranga</w:t>
            </w:r>
            <w:r w:rsidRPr="00522969">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trukmė 4</w:t>
            </w:r>
            <w:r w:rsidRPr="00B24A91">
              <w:rPr>
                <w:rFonts w:ascii="Times New Roman" w:eastAsia="Times New Roman" w:hAnsi="Times New Roman"/>
                <w:b/>
                <w:i/>
                <w:color w:val="000000"/>
                <w:sz w:val="20"/>
                <w:szCs w:val="20"/>
                <w:lang w:eastAsia="lt-LT"/>
              </w:rPr>
              <w:t xml:space="preserve"> val.</w:t>
            </w:r>
          </w:p>
        </w:tc>
        <w:tc>
          <w:tcPr>
            <w:tcW w:w="1281" w:type="dxa"/>
            <w:tcBorders>
              <w:top w:val="nil"/>
              <w:left w:val="nil"/>
              <w:bottom w:val="single" w:sz="4" w:space="0" w:color="auto"/>
              <w:right w:val="single" w:sz="4" w:space="0" w:color="auto"/>
            </w:tcBorders>
            <w:shd w:val="clear" w:color="auto" w:fill="auto"/>
            <w:noWrap/>
          </w:tcPr>
          <w:p w14:paraId="680C2098" w14:textId="6D6810FA" w:rsidR="00522969" w:rsidRPr="00191D62" w:rsidRDefault="002A0230" w:rsidP="00522969">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162,86</w:t>
            </w:r>
          </w:p>
        </w:tc>
        <w:tc>
          <w:tcPr>
            <w:tcW w:w="1485" w:type="dxa"/>
            <w:tcBorders>
              <w:top w:val="nil"/>
              <w:left w:val="nil"/>
              <w:bottom w:val="single" w:sz="4" w:space="0" w:color="auto"/>
              <w:right w:val="single" w:sz="4" w:space="0" w:color="auto"/>
            </w:tcBorders>
            <w:shd w:val="clear" w:color="auto" w:fill="auto"/>
            <w:noWrap/>
          </w:tcPr>
          <w:p w14:paraId="344B4D32" w14:textId="1223E06C" w:rsidR="00522969" w:rsidRPr="00191D62" w:rsidRDefault="009036CA" w:rsidP="00522969">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197,06</w:t>
            </w:r>
          </w:p>
        </w:tc>
      </w:tr>
      <w:tr w:rsidR="00522969" w:rsidRPr="00BA2B1C" w14:paraId="643B4A8E" w14:textId="77777777" w:rsidTr="00522969">
        <w:trPr>
          <w:trHeight w:val="301"/>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4E196B36" w14:textId="77F99522" w:rsidR="00522969" w:rsidRPr="00522969" w:rsidRDefault="00522969" w:rsidP="00522969">
            <w:pPr>
              <w:spacing w:after="0" w:line="240" w:lineRule="auto"/>
              <w:rPr>
                <w:rFonts w:ascii="Times New Roman" w:eastAsia="Times New Roman" w:hAnsi="Times New Roman"/>
                <w:b/>
                <w:i/>
                <w:color w:val="000000"/>
                <w:sz w:val="20"/>
                <w:szCs w:val="20"/>
                <w:lang w:eastAsia="lt-LT"/>
              </w:rPr>
            </w:pPr>
            <w:r w:rsidRPr="00522969">
              <w:rPr>
                <w:rFonts w:ascii="Times New Roman" w:eastAsia="Times New Roman" w:hAnsi="Times New Roman"/>
                <w:b/>
                <w:i/>
                <w:color w:val="000000"/>
                <w:sz w:val="20"/>
                <w:szCs w:val="20"/>
                <w:lang w:eastAsia="lt-LT"/>
              </w:rPr>
              <w:t xml:space="preserve">Mažos salės nuoma su įranga, </w:t>
            </w:r>
            <w:r>
              <w:rPr>
                <w:rFonts w:ascii="Times New Roman" w:eastAsia="Times New Roman" w:hAnsi="Times New Roman"/>
                <w:b/>
                <w:i/>
                <w:color w:val="000000"/>
                <w:sz w:val="20"/>
                <w:szCs w:val="20"/>
                <w:lang w:eastAsia="lt-LT"/>
              </w:rPr>
              <w:t xml:space="preserve">trukmė </w:t>
            </w:r>
            <w:r w:rsidRPr="00B24A91">
              <w:rPr>
                <w:rFonts w:ascii="Times New Roman" w:eastAsia="Times New Roman" w:hAnsi="Times New Roman"/>
                <w:b/>
                <w:i/>
                <w:color w:val="000000"/>
                <w:sz w:val="20"/>
                <w:szCs w:val="20"/>
                <w:lang w:eastAsia="lt-LT"/>
              </w:rPr>
              <w:t>8 val.</w:t>
            </w:r>
          </w:p>
        </w:tc>
        <w:tc>
          <w:tcPr>
            <w:tcW w:w="1281" w:type="dxa"/>
            <w:tcBorders>
              <w:top w:val="nil"/>
              <w:left w:val="nil"/>
              <w:bottom w:val="single" w:sz="4" w:space="0" w:color="auto"/>
              <w:right w:val="single" w:sz="4" w:space="0" w:color="auto"/>
            </w:tcBorders>
            <w:shd w:val="clear" w:color="auto" w:fill="auto"/>
            <w:noWrap/>
            <w:hideMark/>
          </w:tcPr>
          <w:p w14:paraId="4032E057" w14:textId="71B7AE3C" w:rsidR="00522969" w:rsidRPr="00974E00" w:rsidRDefault="00522969" w:rsidP="00522969">
            <w:pPr>
              <w:spacing w:after="0" w:line="240" w:lineRule="auto"/>
              <w:jc w:val="right"/>
              <w:rPr>
                <w:rFonts w:ascii="Times New Roman" w:eastAsia="Times New Roman" w:hAnsi="Times New Roman"/>
                <w:color w:val="000000"/>
                <w:lang w:eastAsia="lt-LT"/>
              </w:rPr>
            </w:pPr>
            <w:r w:rsidRPr="00191D62">
              <w:rPr>
                <w:rFonts w:ascii="Times New Roman" w:eastAsia="Times New Roman" w:hAnsi="Times New Roman"/>
                <w:color w:val="000000"/>
                <w:lang w:eastAsia="lt-LT"/>
              </w:rPr>
              <w:t>99,0</w:t>
            </w:r>
            <w:r>
              <w:rPr>
                <w:rFonts w:ascii="Times New Roman" w:eastAsia="Times New Roman" w:hAnsi="Times New Roman"/>
                <w:color w:val="000000"/>
                <w:lang w:eastAsia="lt-LT"/>
              </w:rPr>
              <w:t>8</w:t>
            </w:r>
          </w:p>
        </w:tc>
        <w:tc>
          <w:tcPr>
            <w:tcW w:w="1485" w:type="dxa"/>
            <w:tcBorders>
              <w:top w:val="nil"/>
              <w:left w:val="nil"/>
              <w:bottom w:val="single" w:sz="4" w:space="0" w:color="auto"/>
              <w:right w:val="single" w:sz="4" w:space="0" w:color="auto"/>
            </w:tcBorders>
            <w:shd w:val="clear" w:color="auto" w:fill="auto"/>
            <w:noWrap/>
            <w:hideMark/>
          </w:tcPr>
          <w:p w14:paraId="7AD54EC1" w14:textId="2EA41FD8" w:rsidR="00522969" w:rsidRPr="00BA2B1C" w:rsidRDefault="00522969" w:rsidP="00522969">
            <w:pPr>
              <w:spacing w:after="0" w:line="240" w:lineRule="auto"/>
              <w:jc w:val="right"/>
              <w:rPr>
                <w:rFonts w:ascii="Times New Roman" w:eastAsia="Times New Roman" w:hAnsi="Times New Roman"/>
                <w:color w:val="000000"/>
                <w:highlight w:val="yellow"/>
                <w:lang w:eastAsia="lt-LT"/>
              </w:rPr>
            </w:pPr>
            <w:r w:rsidRPr="00191D62">
              <w:rPr>
                <w:rFonts w:ascii="Times New Roman" w:eastAsia="Times New Roman" w:hAnsi="Times New Roman"/>
                <w:color w:val="000000"/>
                <w:lang w:eastAsia="lt-LT"/>
              </w:rPr>
              <w:t>119,8</w:t>
            </w:r>
            <w:r>
              <w:rPr>
                <w:rFonts w:ascii="Times New Roman" w:eastAsia="Times New Roman" w:hAnsi="Times New Roman"/>
                <w:color w:val="000000"/>
                <w:lang w:eastAsia="lt-LT"/>
              </w:rPr>
              <w:t>9</w:t>
            </w:r>
          </w:p>
        </w:tc>
      </w:tr>
      <w:tr w:rsidR="00522969" w:rsidRPr="00BA2B1C" w14:paraId="336CE49F" w14:textId="77777777" w:rsidTr="00522969">
        <w:trPr>
          <w:trHeight w:val="27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51A820F2" w14:textId="42E42D0E" w:rsidR="00522969" w:rsidRPr="00522969" w:rsidRDefault="00522969" w:rsidP="00522969">
            <w:pPr>
              <w:spacing w:after="0" w:line="240" w:lineRule="auto"/>
              <w:rPr>
                <w:rFonts w:ascii="Times New Roman" w:eastAsia="Times New Roman" w:hAnsi="Times New Roman"/>
                <w:b/>
                <w:i/>
                <w:color w:val="000000"/>
                <w:sz w:val="20"/>
                <w:szCs w:val="20"/>
                <w:lang w:eastAsia="lt-LT"/>
              </w:rPr>
            </w:pPr>
            <w:r w:rsidRPr="00522969">
              <w:rPr>
                <w:rFonts w:ascii="Times New Roman" w:eastAsia="Times New Roman" w:hAnsi="Times New Roman"/>
                <w:b/>
                <w:i/>
                <w:color w:val="000000"/>
                <w:sz w:val="20"/>
                <w:szCs w:val="20"/>
                <w:lang w:eastAsia="lt-LT"/>
              </w:rPr>
              <w:t xml:space="preserve">Vidutinės salės nuoma </w:t>
            </w:r>
            <w:r>
              <w:rPr>
                <w:rFonts w:ascii="Times New Roman" w:eastAsia="Times New Roman" w:hAnsi="Times New Roman"/>
                <w:b/>
                <w:i/>
                <w:color w:val="000000"/>
                <w:sz w:val="20"/>
                <w:szCs w:val="20"/>
                <w:lang w:eastAsia="lt-LT"/>
              </w:rPr>
              <w:t>su įranga</w:t>
            </w:r>
            <w:r w:rsidRPr="00522969">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 xml:space="preserve">trukmė </w:t>
            </w:r>
            <w:r w:rsidRPr="00B24A91">
              <w:rPr>
                <w:rFonts w:ascii="Times New Roman" w:eastAsia="Times New Roman" w:hAnsi="Times New Roman"/>
                <w:b/>
                <w:i/>
                <w:color w:val="000000"/>
                <w:sz w:val="20"/>
                <w:szCs w:val="20"/>
                <w:lang w:eastAsia="lt-LT"/>
              </w:rPr>
              <w:t>8 val.</w:t>
            </w:r>
          </w:p>
        </w:tc>
        <w:tc>
          <w:tcPr>
            <w:tcW w:w="1281" w:type="dxa"/>
            <w:tcBorders>
              <w:top w:val="nil"/>
              <w:left w:val="nil"/>
              <w:bottom w:val="single" w:sz="4" w:space="0" w:color="auto"/>
              <w:right w:val="single" w:sz="4" w:space="0" w:color="auto"/>
            </w:tcBorders>
            <w:shd w:val="clear" w:color="auto" w:fill="auto"/>
            <w:noWrap/>
            <w:hideMark/>
          </w:tcPr>
          <w:p w14:paraId="3A04CB51" w14:textId="495ECCD6" w:rsidR="00522969" w:rsidRPr="00974E00" w:rsidRDefault="00522969" w:rsidP="00522969">
            <w:pPr>
              <w:spacing w:after="0" w:line="240" w:lineRule="auto"/>
              <w:jc w:val="right"/>
              <w:rPr>
                <w:rFonts w:ascii="Times New Roman" w:eastAsia="Times New Roman" w:hAnsi="Times New Roman"/>
                <w:color w:val="000000"/>
                <w:lang w:eastAsia="lt-LT"/>
              </w:rPr>
            </w:pPr>
            <w:r w:rsidRPr="00191D62">
              <w:rPr>
                <w:rFonts w:ascii="Times New Roman" w:eastAsia="Times New Roman" w:hAnsi="Times New Roman"/>
                <w:color w:val="000000"/>
                <w:lang w:eastAsia="lt-LT"/>
              </w:rPr>
              <w:t>118,60</w:t>
            </w:r>
          </w:p>
        </w:tc>
        <w:tc>
          <w:tcPr>
            <w:tcW w:w="1485" w:type="dxa"/>
            <w:tcBorders>
              <w:top w:val="nil"/>
              <w:left w:val="nil"/>
              <w:bottom w:val="single" w:sz="4" w:space="0" w:color="auto"/>
              <w:right w:val="single" w:sz="4" w:space="0" w:color="auto"/>
            </w:tcBorders>
            <w:shd w:val="clear" w:color="auto" w:fill="auto"/>
            <w:noWrap/>
            <w:hideMark/>
          </w:tcPr>
          <w:p w14:paraId="64F8AF60" w14:textId="54E514D8" w:rsidR="00522969" w:rsidRPr="00BA2B1C" w:rsidRDefault="00522969" w:rsidP="00522969">
            <w:pPr>
              <w:spacing w:after="0" w:line="240" w:lineRule="auto"/>
              <w:jc w:val="right"/>
              <w:rPr>
                <w:rFonts w:ascii="Times New Roman" w:eastAsia="Times New Roman" w:hAnsi="Times New Roman"/>
                <w:color w:val="000000"/>
                <w:highlight w:val="yellow"/>
                <w:lang w:eastAsia="lt-LT"/>
              </w:rPr>
            </w:pPr>
            <w:r w:rsidRPr="00191D62">
              <w:rPr>
                <w:rFonts w:ascii="Times New Roman" w:eastAsia="Times New Roman" w:hAnsi="Times New Roman"/>
                <w:color w:val="000000"/>
                <w:lang w:eastAsia="lt-LT"/>
              </w:rPr>
              <w:t>143,51</w:t>
            </w:r>
          </w:p>
        </w:tc>
      </w:tr>
      <w:tr w:rsidR="00522969" w:rsidRPr="00BA2B1C" w14:paraId="17673C0E" w14:textId="77777777" w:rsidTr="00522969">
        <w:trPr>
          <w:trHeight w:val="267"/>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738B6D11" w14:textId="6644CDA6" w:rsidR="00522969" w:rsidRPr="00522969" w:rsidRDefault="00522969" w:rsidP="00522969">
            <w:pPr>
              <w:spacing w:after="0" w:line="240" w:lineRule="auto"/>
              <w:rPr>
                <w:rFonts w:ascii="Times New Roman" w:eastAsia="Times New Roman" w:hAnsi="Times New Roman"/>
                <w:b/>
                <w:i/>
                <w:color w:val="000000"/>
                <w:sz w:val="20"/>
                <w:szCs w:val="20"/>
                <w:lang w:eastAsia="lt-LT"/>
              </w:rPr>
            </w:pPr>
            <w:r w:rsidRPr="00522969">
              <w:rPr>
                <w:rFonts w:ascii="Times New Roman" w:eastAsia="Times New Roman" w:hAnsi="Times New Roman"/>
                <w:b/>
                <w:i/>
                <w:color w:val="000000"/>
                <w:sz w:val="20"/>
                <w:szCs w:val="20"/>
                <w:lang w:eastAsia="lt-LT"/>
              </w:rPr>
              <w:t xml:space="preserve">Didelės salės nuoma </w:t>
            </w:r>
            <w:r>
              <w:rPr>
                <w:rFonts w:ascii="Times New Roman" w:eastAsia="Times New Roman" w:hAnsi="Times New Roman"/>
                <w:b/>
                <w:i/>
                <w:color w:val="000000"/>
                <w:sz w:val="20"/>
                <w:szCs w:val="20"/>
                <w:lang w:eastAsia="lt-LT"/>
              </w:rPr>
              <w:t>su įranga</w:t>
            </w:r>
            <w:r w:rsidRPr="00522969">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 xml:space="preserve">trukmė </w:t>
            </w:r>
            <w:r w:rsidRPr="00B24A91">
              <w:rPr>
                <w:rFonts w:ascii="Times New Roman" w:eastAsia="Times New Roman" w:hAnsi="Times New Roman"/>
                <w:b/>
                <w:i/>
                <w:color w:val="000000"/>
                <w:sz w:val="20"/>
                <w:szCs w:val="20"/>
                <w:lang w:eastAsia="lt-LT"/>
              </w:rPr>
              <w:t>8 val.</w:t>
            </w:r>
          </w:p>
        </w:tc>
        <w:tc>
          <w:tcPr>
            <w:tcW w:w="1281" w:type="dxa"/>
            <w:tcBorders>
              <w:top w:val="nil"/>
              <w:left w:val="nil"/>
              <w:bottom w:val="single" w:sz="4" w:space="0" w:color="auto"/>
              <w:right w:val="single" w:sz="4" w:space="0" w:color="auto"/>
            </w:tcBorders>
            <w:shd w:val="clear" w:color="auto" w:fill="auto"/>
            <w:noWrap/>
            <w:hideMark/>
          </w:tcPr>
          <w:p w14:paraId="46E4260D" w14:textId="70253D8C" w:rsidR="00522969" w:rsidRPr="00974E00" w:rsidRDefault="00522969" w:rsidP="00522969">
            <w:pPr>
              <w:spacing w:after="0" w:line="240" w:lineRule="auto"/>
              <w:jc w:val="right"/>
              <w:rPr>
                <w:rFonts w:ascii="Times New Roman" w:eastAsia="Times New Roman" w:hAnsi="Times New Roman"/>
                <w:color w:val="000000"/>
                <w:lang w:eastAsia="lt-LT"/>
              </w:rPr>
            </w:pPr>
            <w:r w:rsidRPr="00191D62">
              <w:rPr>
                <w:rFonts w:ascii="Times New Roman" w:eastAsia="Times New Roman" w:hAnsi="Times New Roman"/>
                <w:color w:val="000000"/>
                <w:lang w:eastAsia="lt-LT"/>
              </w:rPr>
              <w:t>148,00</w:t>
            </w:r>
          </w:p>
        </w:tc>
        <w:tc>
          <w:tcPr>
            <w:tcW w:w="1485" w:type="dxa"/>
            <w:tcBorders>
              <w:top w:val="nil"/>
              <w:left w:val="nil"/>
              <w:bottom w:val="single" w:sz="4" w:space="0" w:color="auto"/>
              <w:right w:val="single" w:sz="4" w:space="0" w:color="auto"/>
            </w:tcBorders>
            <w:shd w:val="clear" w:color="auto" w:fill="auto"/>
            <w:noWrap/>
            <w:hideMark/>
          </w:tcPr>
          <w:p w14:paraId="3994AABF" w14:textId="5FB71A65" w:rsidR="00522969" w:rsidRPr="00BA2B1C" w:rsidRDefault="00522969" w:rsidP="00522969">
            <w:pPr>
              <w:spacing w:after="0" w:line="240" w:lineRule="auto"/>
              <w:jc w:val="right"/>
              <w:rPr>
                <w:rFonts w:ascii="Times New Roman" w:eastAsia="Times New Roman" w:hAnsi="Times New Roman"/>
                <w:color w:val="000000"/>
                <w:highlight w:val="yellow"/>
                <w:lang w:eastAsia="lt-LT"/>
              </w:rPr>
            </w:pPr>
            <w:r w:rsidRPr="00191D62">
              <w:rPr>
                <w:rFonts w:ascii="Times New Roman" w:eastAsia="Times New Roman" w:hAnsi="Times New Roman"/>
                <w:color w:val="000000"/>
                <w:lang w:eastAsia="lt-LT"/>
              </w:rPr>
              <w:t>179,08</w:t>
            </w:r>
          </w:p>
        </w:tc>
      </w:tr>
      <w:tr w:rsidR="00522969" w:rsidRPr="00BA2B1C" w14:paraId="01994030" w14:textId="77777777" w:rsidTr="00522969">
        <w:trPr>
          <w:trHeight w:val="272"/>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6E779051" w14:textId="0B3A8245" w:rsidR="00522969" w:rsidRPr="00522969" w:rsidRDefault="00522969" w:rsidP="00522969">
            <w:pPr>
              <w:spacing w:after="0" w:line="240" w:lineRule="auto"/>
              <w:rPr>
                <w:rFonts w:ascii="Times New Roman" w:eastAsia="Times New Roman" w:hAnsi="Times New Roman"/>
                <w:b/>
                <w:i/>
                <w:color w:val="000000"/>
                <w:sz w:val="20"/>
                <w:szCs w:val="20"/>
                <w:lang w:eastAsia="lt-LT"/>
              </w:rPr>
            </w:pPr>
            <w:r w:rsidRPr="00522969">
              <w:rPr>
                <w:rFonts w:ascii="Times New Roman" w:eastAsia="Times New Roman" w:hAnsi="Times New Roman"/>
                <w:b/>
                <w:i/>
                <w:color w:val="000000"/>
                <w:sz w:val="20"/>
                <w:szCs w:val="20"/>
                <w:lang w:eastAsia="lt-LT"/>
              </w:rPr>
              <w:t xml:space="preserve">Labai didelės salės nuoma </w:t>
            </w:r>
            <w:r>
              <w:rPr>
                <w:rFonts w:ascii="Times New Roman" w:eastAsia="Times New Roman" w:hAnsi="Times New Roman"/>
                <w:b/>
                <w:i/>
                <w:color w:val="000000"/>
                <w:sz w:val="20"/>
                <w:szCs w:val="20"/>
                <w:lang w:eastAsia="lt-LT"/>
              </w:rPr>
              <w:t>su įranga</w:t>
            </w:r>
            <w:r w:rsidRPr="00522969">
              <w:rPr>
                <w:rFonts w:ascii="Times New Roman" w:eastAsia="Times New Roman" w:hAnsi="Times New Roman"/>
                <w:b/>
                <w:i/>
                <w:color w:val="000000"/>
                <w:sz w:val="20"/>
                <w:szCs w:val="20"/>
                <w:lang w:eastAsia="lt-LT"/>
              </w:rPr>
              <w:t xml:space="preserve">, </w:t>
            </w:r>
            <w:r>
              <w:rPr>
                <w:rFonts w:ascii="Times New Roman" w:eastAsia="Times New Roman" w:hAnsi="Times New Roman"/>
                <w:b/>
                <w:i/>
                <w:color w:val="000000"/>
                <w:sz w:val="20"/>
                <w:szCs w:val="20"/>
                <w:lang w:eastAsia="lt-LT"/>
              </w:rPr>
              <w:t xml:space="preserve">trukmė </w:t>
            </w:r>
            <w:r w:rsidRPr="00B24A91">
              <w:rPr>
                <w:rFonts w:ascii="Times New Roman" w:eastAsia="Times New Roman" w:hAnsi="Times New Roman"/>
                <w:b/>
                <w:i/>
                <w:color w:val="000000"/>
                <w:sz w:val="20"/>
                <w:szCs w:val="20"/>
                <w:lang w:eastAsia="lt-LT"/>
              </w:rPr>
              <w:t>8 val.</w:t>
            </w:r>
          </w:p>
        </w:tc>
        <w:tc>
          <w:tcPr>
            <w:tcW w:w="1281" w:type="dxa"/>
            <w:tcBorders>
              <w:top w:val="nil"/>
              <w:left w:val="nil"/>
              <w:bottom w:val="single" w:sz="4" w:space="0" w:color="auto"/>
              <w:right w:val="single" w:sz="4" w:space="0" w:color="auto"/>
            </w:tcBorders>
            <w:shd w:val="clear" w:color="auto" w:fill="auto"/>
            <w:noWrap/>
            <w:vAlign w:val="bottom"/>
            <w:hideMark/>
          </w:tcPr>
          <w:p w14:paraId="7BE86C35" w14:textId="2DE74991" w:rsidR="00522969" w:rsidRPr="00974E00" w:rsidRDefault="00522969" w:rsidP="00522969">
            <w:pPr>
              <w:spacing w:after="0" w:line="240" w:lineRule="auto"/>
              <w:jc w:val="right"/>
              <w:rPr>
                <w:rFonts w:ascii="Times New Roman" w:eastAsia="Times New Roman" w:hAnsi="Times New Roman"/>
                <w:color w:val="000000"/>
                <w:lang w:eastAsia="lt-LT"/>
              </w:rPr>
            </w:pPr>
            <w:r w:rsidRPr="00407B75">
              <w:rPr>
                <w:rFonts w:ascii="Times New Roman" w:eastAsia="Times New Roman" w:hAnsi="Times New Roman"/>
                <w:color w:val="000000"/>
                <w:lang w:eastAsia="lt-LT"/>
              </w:rPr>
              <w:t>235,54</w:t>
            </w:r>
          </w:p>
        </w:tc>
        <w:tc>
          <w:tcPr>
            <w:tcW w:w="1485" w:type="dxa"/>
            <w:tcBorders>
              <w:top w:val="nil"/>
              <w:left w:val="nil"/>
              <w:bottom w:val="single" w:sz="4" w:space="0" w:color="auto"/>
              <w:right w:val="single" w:sz="4" w:space="0" w:color="auto"/>
            </w:tcBorders>
            <w:shd w:val="clear" w:color="auto" w:fill="auto"/>
            <w:noWrap/>
            <w:vAlign w:val="bottom"/>
            <w:hideMark/>
          </w:tcPr>
          <w:p w14:paraId="1E8C25F7" w14:textId="1CFE0FA0" w:rsidR="00522969" w:rsidRPr="00BA2B1C" w:rsidRDefault="00522969" w:rsidP="00522969">
            <w:pPr>
              <w:spacing w:after="0" w:line="240" w:lineRule="auto"/>
              <w:jc w:val="right"/>
              <w:rPr>
                <w:rFonts w:ascii="Times New Roman" w:eastAsia="Times New Roman" w:hAnsi="Times New Roman"/>
                <w:color w:val="000000"/>
                <w:highlight w:val="yellow"/>
                <w:lang w:eastAsia="lt-LT"/>
              </w:rPr>
            </w:pPr>
            <w:r>
              <w:rPr>
                <w:rFonts w:ascii="Times New Roman" w:eastAsia="Times New Roman" w:hAnsi="Times New Roman"/>
                <w:color w:val="000000"/>
                <w:lang w:eastAsia="lt-LT"/>
              </w:rPr>
              <w:t>285,00</w:t>
            </w:r>
          </w:p>
        </w:tc>
      </w:tr>
    </w:tbl>
    <w:p w14:paraId="6F40218A" w14:textId="708F0365" w:rsidR="00BD6F14" w:rsidRDefault="00BD6F14" w:rsidP="00BD6F14">
      <w:pPr>
        <w:pStyle w:val="Komentarotekstas"/>
        <w:ind w:right="140" w:firstLine="567"/>
        <w:rPr>
          <w:b/>
          <w:sz w:val="22"/>
          <w:szCs w:val="22"/>
        </w:rPr>
      </w:pPr>
      <w:r w:rsidRPr="00974E00">
        <w:rPr>
          <w:b/>
          <w:bCs/>
          <w:sz w:val="18"/>
          <w:szCs w:val="18"/>
        </w:rPr>
        <w:t xml:space="preserve">Pastaba: </w:t>
      </w:r>
      <w:r w:rsidR="00F967E8" w:rsidRPr="00974E00">
        <w:rPr>
          <w:bCs/>
          <w:sz w:val="18"/>
          <w:szCs w:val="18"/>
        </w:rPr>
        <w:t xml:space="preserve">Salės nuomos paslaugai taikytas 21 proc. PVM tarifas. </w:t>
      </w:r>
      <w:r w:rsidRPr="00974E00">
        <w:rPr>
          <w:sz w:val="18"/>
          <w:szCs w:val="18"/>
        </w:rPr>
        <w:t>Jei Projekto vykdytojui ar partneriui PVM netinkamas finansuoti iš Projekto lėšų, tai salės nuomos kaina imama be PVM.</w:t>
      </w:r>
    </w:p>
    <w:p w14:paraId="0A539C81" w14:textId="77777777" w:rsidR="001E1606" w:rsidRDefault="001E1606" w:rsidP="00C75D73">
      <w:pPr>
        <w:pStyle w:val="Komentarotekstas"/>
        <w:ind w:right="140" w:firstLine="567"/>
        <w:rPr>
          <w:sz w:val="22"/>
          <w:szCs w:val="22"/>
        </w:rPr>
      </w:pPr>
    </w:p>
    <w:p w14:paraId="73A2B382" w14:textId="77777777" w:rsidR="00BD336E" w:rsidRDefault="00BD336E" w:rsidP="00CA4A98">
      <w:pPr>
        <w:pStyle w:val="Komentarotekstas"/>
        <w:ind w:left="567" w:firstLine="0"/>
        <w:rPr>
          <w:sz w:val="24"/>
          <w:szCs w:val="24"/>
        </w:rPr>
      </w:pPr>
    </w:p>
    <w:p w14:paraId="43CD788A" w14:textId="77777777" w:rsidR="00BD336E" w:rsidRPr="005911F7" w:rsidRDefault="00786A6A" w:rsidP="00CA4A98">
      <w:pPr>
        <w:pStyle w:val="Komentarotekstas"/>
        <w:ind w:left="567" w:firstLine="0"/>
        <w:rPr>
          <w:sz w:val="24"/>
          <w:szCs w:val="24"/>
        </w:rPr>
      </w:pPr>
      <w:r w:rsidRPr="00B168F6">
        <w:rPr>
          <w:b/>
          <w:sz w:val="24"/>
          <w:szCs w:val="24"/>
        </w:rPr>
        <w:t xml:space="preserve">II.2. </w:t>
      </w:r>
      <w:r>
        <w:rPr>
          <w:b/>
          <w:sz w:val="24"/>
          <w:szCs w:val="24"/>
        </w:rPr>
        <w:t>Renginio dalyvio maitinimo išlaidų</w:t>
      </w:r>
      <w:r w:rsidRPr="00B168F6">
        <w:rPr>
          <w:b/>
          <w:sz w:val="24"/>
          <w:szCs w:val="24"/>
        </w:rPr>
        <w:t xml:space="preserve"> </w:t>
      </w:r>
      <w:r>
        <w:rPr>
          <w:b/>
          <w:sz w:val="24"/>
          <w:szCs w:val="24"/>
        </w:rPr>
        <w:t xml:space="preserve">vidutinių rinkos kainų </w:t>
      </w:r>
      <w:r w:rsidRPr="00B168F6">
        <w:rPr>
          <w:b/>
          <w:sz w:val="24"/>
          <w:szCs w:val="24"/>
        </w:rPr>
        <w:t>nustatymo metodika</w:t>
      </w:r>
    </w:p>
    <w:p w14:paraId="3C9618C7" w14:textId="77777777" w:rsidR="00743E8B" w:rsidRDefault="00743E8B" w:rsidP="00743E8B">
      <w:pPr>
        <w:pStyle w:val="Komentarotekstas"/>
        <w:ind w:right="140" w:firstLine="567"/>
        <w:rPr>
          <w:sz w:val="24"/>
          <w:szCs w:val="24"/>
        </w:rPr>
      </w:pPr>
    </w:p>
    <w:p w14:paraId="6541718B" w14:textId="77777777" w:rsidR="00743E8B" w:rsidRPr="005911F7" w:rsidRDefault="00874650" w:rsidP="00743E8B">
      <w:pPr>
        <w:pStyle w:val="Komentarotekstas"/>
        <w:ind w:right="140" w:firstLine="567"/>
        <w:rPr>
          <w:sz w:val="24"/>
          <w:szCs w:val="24"/>
        </w:rPr>
      </w:pPr>
      <w:r>
        <w:rPr>
          <w:sz w:val="24"/>
          <w:szCs w:val="24"/>
        </w:rPr>
        <w:t>Renginio</w:t>
      </w:r>
      <w:r w:rsidR="008D7C81" w:rsidRPr="005911F7">
        <w:rPr>
          <w:sz w:val="24"/>
          <w:szCs w:val="24"/>
        </w:rPr>
        <w:t xml:space="preserve"> dalyvio m</w:t>
      </w:r>
      <w:r w:rsidR="00656D0C" w:rsidRPr="005911F7">
        <w:rPr>
          <w:sz w:val="24"/>
          <w:szCs w:val="24"/>
        </w:rPr>
        <w:t>aitinimo išlaidas</w:t>
      </w:r>
      <w:r w:rsidR="008D7C81" w:rsidRPr="005911F7">
        <w:rPr>
          <w:sz w:val="24"/>
          <w:szCs w:val="24"/>
        </w:rPr>
        <w:t xml:space="preserve"> (toliau – maitinimo išlaidos)</w:t>
      </w:r>
      <w:r w:rsidR="00656D0C" w:rsidRPr="005911F7">
        <w:rPr>
          <w:sz w:val="24"/>
          <w:szCs w:val="24"/>
        </w:rPr>
        <w:t xml:space="preserve"> mokymuose </w:t>
      </w:r>
      <w:r w:rsidR="00743E8B" w:rsidRPr="005911F7">
        <w:rPr>
          <w:sz w:val="24"/>
          <w:szCs w:val="24"/>
        </w:rPr>
        <w:t xml:space="preserve">sudaro kavos </w:t>
      </w:r>
      <w:r w:rsidR="009A7B76" w:rsidRPr="005911F7">
        <w:rPr>
          <w:sz w:val="24"/>
          <w:szCs w:val="24"/>
        </w:rPr>
        <w:t>pertraukėlių</w:t>
      </w:r>
      <w:r>
        <w:rPr>
          <w:sz w:val="24"/>
          <w:szCs w:val="24"/>
        </w:rPr>
        <w:t xml:space="preserve"> ir</w:t>
      </w:r>
      <w:r w:rsidR="00743E8B" w:rsidRPr="005911F7">
        <w:rPr>
          <w:sz w:val="24"/>
          <w:szCs w:val="24"/>
        </w:rPr>
        <w:t xml:space="preserve"> pietų </w:t>
      </w:r>
      <w:r w:rsidR="00656D0C" w:rsidRPr="005911F7">
        <w:rPr>
          <w:sz w:val="24"/>
          <w:szCs w:val="24"/>
        </w:rPr>
        <w:t>išlaidos</w:t>
      </w:r>
      <w:r w:rsidR="00743E8B" w:rsidRPr="005911F7">
        <w:rPr>
          <w:sz w:val="24"/>
          <w:szCs w:val="24"/>
        </w:rPr>
        <w:t>.</w:t>
      </w:r>
    </w:p>
    <w:p w14:paraId="1AADC6E0" w14:textId="6B0C8AFD" w:rsidR="00056EDD" w:rsidRPr="005911F7" w:rsidRDefault="00097946" w:rsidP="00056EDD">
      <w:pPr>
        <w:pStyle w:val="Komentarotekstas"/>
        <w:ind w:right="140" w:firstLine="567"/>
        <w:rPr>
          <w:sz w:val="24"/>
          <w:szCs w:val="24"/>
        </w:rPr>
      </w:pPr>
      <w:r>
        <w:rPr>
          <w:sz w:val="24"/>
          <w:szCs w:val="24"/>
        </w:rPr>
        <w:t>M</w:t>
      </w:r>
      <w:r w:rsidR="00861702" w:rsidRPr="005911F7">
        <w:rPr>
          <w:sz w:val="24"/>
          <w:szCs w:val="24"/>
        </w:rPr>
        <w:t xml:space="preserve">aitinimo išlaidų </w:t>
      </w:r>
      <w:r w:rsidR="00056EDD" w:rsidRPr="005911F7">
        <w:rPr>
          <w:sz w:val="24"/>
          <w:szCs w:val="24"/>
        </w:rPr>
        <w:t>vidutin</w:t>
      </w:r>
      <w:r>
        <w:rPr>
          <w:sz w:val="24"/>
          <w:szCs w:val="24"/>
        </w:rPr>
        <w:t>ėms</w:t>
      </w:r>
      <w:r w:rsidR="00056EDD" w:rsidRPr="005911F7">
        <w:rPr>
          <w:sz w:val="24"/>
          <w:szCs w:val="24"/>
        </w:rPr>
        <w:t xml:space="preserve"> rinkos kain</w:t>
      </w:r>
      <w:r>
        <w:rPr>
          <w:sz w:val="24"/>
          <w:szCs w:val="24"/>
        </w:rPr>
        <w:t>om</w:t>
      </w:r>
      <w:r w:rsidR="00861702" w:rsidRPr="005911F7">
        <w:rPr>
          <w:sz w:val="24"/>
          <w:szCs w:val="24"/>
        </w:rPr>
        <w:t>s</w:t>
      </w:r>
      <w:r w:rsidR="00056EDD" w:rsidRPr="005911F7">
        <w:rPr>
          <w:sz w:val="24"/>
          <w:szCs w:val="24"/>
        </w:rPr>
        <w:t xml:space="preserve"> naudo</w:t>
      </w:r>
      <w:r>
        <w:rPr>
          <w:sz w:val="24"/>
          <w:szCs w:val="24"/>
        </w:rPr>
        <w:t>jami</w:t>
      </w:r>
      <w:r w:rsidR="00056EDD" w:rsidRPr="005911F7">
        <w:rPr>
          <w:sz w:val="24"/>
          <w:szCs w:val="24"/>
        </w:rPr>
        <w:t xml:space="preserve"> 201</w:t>
      </w:r>
      <w:r>
        <w:rPr>
          <w:sz w:val="24"/>
          <w:szCs w:val="24"/>
        </w:rPr>
        <w:t>7</w:t>
      </w:r>
      <w:r w:rsidR="00056EDD" w:rsidRPr="005911F7">
        <w:rPr>
          <w:sz w:val="24"/>
          <w:szCs w:val="24"/>
        </w:rPr>
        <w:t xml:space="preserve"> m. atlikto rinkos kainų tyrimo duomenys.</w:t>
      </w:r>
    </w:p>
    <w:p w14:paraId="17B35000" w14:textId="53DE0148" w:rsidR="00056EDD" w:rsidRPr="005911F7" w:rsidRDefault="009F1E08" w:rsidP="00E808E8">
      <w:pPr>
        <w:pStyle w:val="Komentarotekstas"/>
        <w:ind w:right="140" w:firstLine="567"/>
        <w:rPr>
          <w:sz w:val="24"/>
          <w:szCs w:val="24"/>
        </w:rPr>
      </w:pPr>
      <w:r w:rsidRPr="005911F7">
        <w:rPr>
          <w:sz w:val="24"/>
          <w:szCs w:val="24"/>
        </w:rPr>
        <w:t>Šiame tyrime neatsižvelgiama į maitinimo</w:t>
      </w:r>
      <w:r w:rsidR="006E6398" w:rsidRPr="005911F7">
        <w:rPr>
          <w:sz w:val="24"/>
          <w:szCs w:val="24"/>
        </w:rPr>
        <w:t xml:space="preserve"> </w:t>
      </w:r>
      <w:r w:rsidRPr="005911F7">
        <w:rPr>
          <w:sz w:val="24"/>
          <w:szCs w:val="24"/>
        </w:rPr>
        <w:t>išlaidų</w:t>
      </w:r>
      <w:r w:rsidR="006E6398" w:rsidRPr="005911F7">
        <w:rPr>
          <w:sz w:val="24"/>
          <w:szCs w:val="24"/>
        </w:rPr>
        <w:t xml:space="preserve"> pasiskirstymą pagal vietovės tipą, kadangi pirminių duomenų analizė parodė, kad ryšys tarp maitinimo paslaugų kainų ir vietovės tipo yra labai nežymus (koreliacijos koeficientas tarp kavos pertraukėlės kainos ir vietovės tipo lygus -0,</w:t>
      </w:r>
      <w:r w:rsidR="00097946">
        <w:rPr>
          <w:sz w:val="24"/>
          <w:szCs w:val="24"/>
        </w:rPr>
        <w:t>085</w:t>
      </w:r>
      <w:r w:rsidR="006E6398" w:rsidRPr="005911F7">
        <w:rPr>
          <w:sz w:val="24"/>
          <w:szCs w:val="24"/>
        </w:rPr>
        <w:t>, tarp pietų kainos ir vietovės tipo - 0,</w:t>
      </w:r>
      <w:r w:rsidR="00097946">
        <w:rPr>
          <w:sz w:val="24"/>
          <w:szCs w:val="24"/>
        </w:rPr>
        <w:t>045</w:t>
      </w:r>
      <w:r w:rsidR="006E6398" w:rsidRPr="005911F7">
        <w:rPr>
          <w:sz w:val="24"/>
          <w:szCs w:val="24"/>
        </w:rPr>
        <w:t xml:space="preserve">). </w:t>
      </w:r>
    </w:p>
    <w:p w14:paraId="5510D48F" w14:textId="2C8EC683" w:rsidR="00743E8B" w:rsidRPr="005911F7" w:rsidRDefault="006E6398" w:rsidP="00E808E8">
      <w:pPr>
        <w:pStyle w:val="Komentarotekstas"/>
        <w:ind w:right="140" w:firstLine="567"/>
        <w:rPr>
          <w:sz w:val="24"/>
          <w:szCs w:val="24"/>
        </w:rPr>
      </w:pPr>
      <w:r w:rsidRPr="005911F7">
        <w:rPr>
          <w:sz w:val="24"/>
          <w:szCs w:val="24"/>
        </w:rPr>
        <w:t xml:space="preserve"> </w:t>
      </w:r>
      <w:r w:rsidR="00056EDD" w:rsidRPr="005911F7">
        <w:rPr>
          <w:sz w:val="24"/>
          <w:szCs w:val="24"/>
        </w:rPr>
        <w:t xml:space="preserve">Remiantis gautais duomenimis </w:t>
      </w:r>
      <w:r w:rsidRPr="005911F7">
        <w:rPr>
          <w:sz w:val="24"/>
          <w:szCs w:val="24"/>
        </w:rPr>
        <w:t xml:space="preserve">apskaičiuotos maitinimo </w:t>
      </w:r>
      <w:r w:rsidR="009F1E08" w:rsidRPr="005911F7">
        <w:rPr>
          <w:sz w:val="24"/>
          <w:szCs w:val="24"/>
        </w:rPr>
        <w:t>išlaidų</w:t>
      </w:r>
      <w:r w:rsidRPr="005911F7">
        <w:rPr>
          <w:sz w:val="24"/>
          <w:szCs w:val="24"/>
        </w:rPr>
        <w:t xml:space="preserve"> </w:t>
      </w:r>
      <w:r w:rsidR="00056EDD" w:rsidRPr="005911F7">
        <w:rPr>
          <w:sz w:val="24"/>
          <w:szCs w:val="24"/>
        </w:rPr>
        <w:t xml:space="preserve">vidutinės </w:t>
      </w:r>
      <w:r w:rsidRPr="005911F7">
        <w:rPr>
          <w:sz w:val="24"/>
          <w:szCs w:val="24"/>
        </w:rPr>
        <w:t>reikšmės: aritmetiniai vidurkiai (kavos pertraukėlių – 2,</w:t>
      </w:r>
      <w:r w:rsidR="00097946">
        <w:rPr>
          <w:sz w:val="24"/>
          <w:szCs w:val="24"/>
        </w:rPr>
        <w:t>58</w:t>
      </w:r>
      <w:r w:rsidR="00097946" w:rsidRPr="005911F7">
        <w:rPr>
          <w:sz w:val="24"/>
          <w:szCs w:val="24"/>
        </w:rPr>
        <w:t xml:space="preserve"> </w:t>
      </w:r>
      <w:r w:rsidR="00861702" w:rsidRPr="005911F7">
        <w:rPr>
          <w:sz w:val="24"/>
          <w:szCs w:val="24"/>
        </w:rPr>
        <w:t>Eur</w:t>
      </w:r>
      <w:r w:rsidRPr="005911F7">
        <w:rPr>
          <w:sz w:val="24"/>
          <w:szCs w:val="24"/>
        </w:rPr>
        <w:t xml:space="preserve">, pietų – </w:t>
      </w:r>
      <w:r w:rsidR="00097946">
        <w:rPr>
          <w:sz w:val="24"/>
          <w:szCs w:val="24"/>
        </w:rPr>
        <w:t>7,37</w:t>
      </w:r>
      <w:r w:rsidR="00861702" w:rsidRPr="005911F7">
        <w:rPr>
          <w:sz w:val="24"/>
          <w:szCs w:val="24"/>
        </w:rPr>
        <w:t xml:space="preserve"> Eur</w:t>
      </w:r>
      <w:r w:rsidRPr="005911F7">
        <w:rPr>
          <w:sz w:val="24"/>
          <w:szCs w:val="24"/>
        </w:rPr>
        <w:t xml:space="preserve">), standartiniai nuokrypiai (kavos pertraukėlių – </w:t>
      </w:r>
      <w:r w:rsidR="00097946">
        <w:rPr>
          <w:sz w:val="24"/>
          <w:szCs w:val="24"/>
        </w:rPr>
        <w:t>1,67</w:t>
      </w:r>
      <w:r w:rsidRPr="005911F7">
        <w:rPr>
          <w:sz w:val="24"/>
          <w:szCs w:val="24"/>
        </w:rPr>
        <w:t xml:space="preserve">, pietų – </w:t>
      </w:r>
      <w:r w:rsidR="00097946">
        <w:rPr>
          <w:sz w:val="24"/>
          <w:szCs w:val="24"/>
        </w:rPr>
        <w:t>3,64</w:t>
      </w:r>
      <w:r w:rsidRPr="005911F7">
        <w:rPr>
          <w:sz w:val="24"/>
          <w:szCs w:val="24"/>
        </w:rPr>
        <w:t xml:space="preserve">) bei medianos (kavos pertraukėlių – </w:t>
      </w:r>
      <w:r w:rsidR="00097946">
        <w:rPr>
          <w:sz w:val="24"/>
          <w:szCs w:val="24"/>
        </w:rPr>
        <w:t>2,15</w:t>
      </w:r>
      <w:r w:rsidR="00861702" w:rsidRPr="005911F7">
        <w:rPr>
          <w:sz w:val="24"/>
          <w:szCs w:val="24"/>
        </w:rPr>
        <w:t xml:space="preserve"> Eur</w:t>
      </w:r>
      <w:r w:rsidRPr="005911F7">
        <w:rPr>
          <w:sz w:val="24"/>
          <w:szCs w:val="24"/>
        </w:rPr>
        <w:t>, pietų – 6,</w:t>
      </w:r>
      <w:r w:rsidR="00097946">
        <w:rPr>
          <w:sz w:val="24"/>
          <w:szCs w:val="24"/>
        </w:rPr>
        <w:t>50</w:t>
      </w:r>
      <w:r w:rsidR="00097946" w:rsidRPr="005911F7">
        <w:rPr>
          <w:sz w:val="24"/>
          <w:szCs w:val="24"/>
        </w:rPr>
        <w:t xml:space="preserve"> </w:t>
      </w:r>
      <w:r w:rsidR="00861702" w:rsidRPr="005911F7">
        <w:rPr>
          <w:sz w:val="24"/>
          <w:szCs w:val="24"/>
        </w:rPr>
        <w:t>Eur</w:t>
      </w:r>
      <w:r w:rsidRPr="005911F7">
        <w:rPr>
          <w:sz w:val="24"/>
          <w:szCs w:val="24"/>
        </w:rPr>
        <w:t>)</w:t>
      </w:r>
      <w:r w:rsidR="00861702" w:rsidRPr="005911F7">
        <w:rPr>
          <w:sz w:val="24"/>
          <w:szCs w:val="24"/>
        </w:rPr>
        <w:t xml:space="preserve">. </w:t>
      </w:r>
      <w:r w:rsidRPr="005911F7">
        <w:rPr>
          <w:sz w:val="24"/>
          <w:szCs w:val="24"/>
        </w:rPr>
        <w:t>Kadangi apskaičiuotas aritmetinis vidurkis visais atvejais nėra patikimas dydis, nes standartinis nuokrypis yra santykinai didelis palyginus su apskaičiuotu aritmetiniu vidurkiu (aritmetinio vidurkio ir standartinio nuokrypio santykiai atitinkamai lygūs 0,</w:t>
      </w:r>
      <w:r w:rsidR="00097946">
        <w:rPr>
          <w:sz w:val="24"/>
          <w:szCs w:val="24"/>
        </w:rPr>
        <w:t xml:space="preserve">65 </w:t>
      </w:r>
      <w:r w:rsidR="00874650">
        <w:rPr>
          <w:sz w:val="24"/>
          <w:szCs w:val="24"/>
        </w:rPr>
        <w:t>ir</w:t>
      </w:r>
      <w:r w:rsidRPr="005911F7">
        <w:rPr>
          <w:sz w:val="24"/>
          <w:szCs w:val="24"/>
        </w:rPr>
        <w:t xml:space="preserve"> 0,</w:t>
      </w:r>
      <w:r w:rsidR="00097946">
        <w:rPr>
          <w:sz w:val="24"/>
          <w:szCs w:val="24"/>
        </w:rPr>
        <w:t>49</w:t>
      </w:r>
      <w:r w:rsidRPr="005911F7">
        <w:rPr>
          <w:sz w:val="24"/>
          <w:szCs w:val="24"/>
        </w:rPr>
        <w:t xml:space="preserve">), </w:t>
      </w:r>
      <w:r w:rsidR="00056EDD" w:rsidRPr="005911F7">
        <w:rPr>
          <w:sz w:val="24"/>
          <w:szCs w:val="24"/>
        </w:rPr>
        <w:t xml:space="preserve">nustatant </w:t>
      </w:r>
      <w:r w:rsidR="00712D28">
        <w:rPr>
          <w:sz w:val="24"/>
          <w:szCs w:val="24"/>
        </w:rPr>
        <w:t>maitinimo</w:t>
      </w:r>
      <w:r w:rsidR="00056EDD" w:rsidRPr="005911F7">
        <w:rPr>
          <w:sz w:val="24"/>
          <w:szCs w:val="24"/>
        </w:rPr>
        <w:t xml:space="preserve"> vidutines rinkos kainas naudotos duomenų eilučių medianos</w:t>
      </w:r>
      <w:r w:rsidR="009F1E08" w:rsidRPr="005911F7">
        <w:rPr>
          <w:sz w:val="24"/>
          <w:szCs w:val="24"/>
        </w:rPr>
        <w:t xml:space="preserve"> (</w:t>
      </w:r>
      <w:r w:rsidR="00555681">
        <w:rPr>
          <w:sz w:val="24"/>
          <w:szCs w:val="24"/>
        </w:rPr>
        <w:t>3</w:t>
      </w:r>
      <w:r w:rsidR="009F1E08" w:rsidRPr="005911F7">
        <w:rPr>
          <w:sz w:val="24"/>
          <w:szCs w:val="24"/>
        </w:rPr>
        <w:t xml:space="preserve"> lentelė)</w:t>
      </w:r>
      <w:r w:rsidR="00F46EBA" w:rsidRPr="005911F7">
        <w:rPr>
          <w:sz w:val="24"/>
          <w:szCs w:val="24"/>
        </w:rPr>
        <w:t>. Š</w:t>
      </w:r>
      <w:r w:rsidRPr="005911F7">
        <w:rPr>
          <w:sz w:val="24"/>
          <w:szCs w:val="24"/>
        </w:rPr>
        <w:t>is dydis yra patikimesnis ir mažiau jautrus kraštutinėms reikšmėms nei aritmetinis vidurkis</w:t>
      </w:r>
      <w:r w:rsidR="00260F04">
        <w:rPr>
          <w:sz w:val="24"/>
          <w:szCs w:val="24"/>
        </w:rPr>
        <w:t>.</w:t>
      </w:r>
      <w:r w:rsidR="00260F04" w:rsidRPr="00260F04">
        <w:rPr>
          <w:sz w:val="24"/>
          <w:szCs w:val="24"/>
        </w:rPr>
        <w:t xml:space="preserve"> </w:t>
      </w:r>
      <w:r w:rsidR="00712D28">
        <w:rPr>
          <w:sz w:val="24"/>
          <w:szCs w:val="24"/>
        </w:rPr>
        <w:t>Maitinimo</w:t>
      </w:r>
      <w:r w:rsidR="00260F04" w:rsidRPr="005911F7">
        <w:rPr>
          <w:sz w:val="24"/>
          <w:szCs w:val="24"/>
        </w:rPr>
        <w:t xml:space="preserve"> </w:t>
      </w:r>
      <w:r w:rsidR="00260F04">
        <w:rPr>
          <w:sz w:val="24"/>
          <w:szCs w:val="24"/>
        </w:rPr>
        <w:t xml:space="preserve">kainų </w:t>
      </w:r>
      <w:r w:rsidR="00260F04" w:rsidRPr="009B7741">
        <w:rPr>
          <w:sz w:val="24"/>
          <w:szCs w:val="24"/>
        </w:rPr>
        <w:t>statistinė duomenų analizė ir histogramos</w:t>
      </w:r>
      <w:r w:rsidR="00260F04">
        <w:rPr>
          <w:sz w:val="24"/>
          <w:szCs w:val="24"/>
        </w:rPr>
        <w:t xml:space="preserve"> pateikiamos</w:t>
      </w:r>
      <w:r w:rsidR="00FE66E0">
        <w:rPr>
          <w:sz w:val="24"/>
          <w:szCs w:val="24"/>
        </w:rPr>
        <w:t xml:space="preserve"> 3</w:t>
      </w:r>
      <w:r w:rsidR="00861702" w:rsidRPr="005911F7">
        <w:rPr>
          <w:sz w:val="24"/>
          <w:szCs w:val="24"/>
        </w:rPr>
        <w:t xml:space="preserve"> priede.</w:t>
      </w:r>
    </w:p>
    <w:p w14:paraId="58526A3F" w14:textId="77777777" w:rsidR="004219E5" w:rsidRPr="005911F7" w:rsidRDefault="004219E5" w:rsidP="00CA4A98">
      <w:pPr>
        <w:pStyle w:val="Komentarotekstas"/>
        <w:ind w:left="567" w:firstLine="0"/>
        <w:rPr>
          <w:sz w:val="22"/>
          <w:szCs w:val="22"/>
        </w:rPr>
      </w:pPr>
    </w:p>
    <w:p w14:paraId="710B68BB" w14:textId="61809DFC" w:rsidR="004656A9" w:rsidRPr="005911F7" w:rsidRDefault="00555681" w:rsidP="004656A9">
      <w:pPr>
        <w:pStyle w:val="Komentarotekstas"/>
        <w:ind w:firstLine="0"/>
        <w:jc w:val="center"/>
        <w:rPr>
          <w:b/>
          <w:sz w:val="22"/>
          <w:szCs w:val="22"/>
        </w:rPr>
      </w:pPr>
      <w:r>
        <w:rPr>
          <w:b/>
          <w:sz w:val="22"/>
          <w:szCs w:val="22"/>
        </w:rPr>
        <w:t>3</w:t>
      </w:r>
      <w:r w:rsidR="00D67481" w:rsidRPr="005911F7">
        <w:rPr>
          <w:b/>
          <w:sz w:val="22"/>
          <w:szCs w:val="22"/>
        </w:rPr>
        <w:t xml:space="preserve"> </w:t>
      </w:r>
      <w:r w:rsidR="004656A9" w:rsidRPr="005911F7">
        <w:rPr>
          <w:b/>
          <w:sz w:val="22"/>
          <w:szCs w:val="22"/>
        </w:rPr>
        <w:t xml:space="preserve">lentelė. </w:t>
      </w:r>
      <w:r w:rsidR="00260F04">
        <w:rPr>
          <w:b/>
          <w:sz w:val="22"/>
          <w:szCs w:val="22"/>
        </w:rPr>
        <w:t xml:space="preserve"> Kavos pertraukė</w:t>
      </w:r>
      <w:r w:rsidR="0022438A">
        <w:rPr>
          <w:b/>
          <w:sz w:val="22"/>
          <w:szCs w:val="22"/>
        </w:rPr>
        <w:t>lės/-</w:t>
      </w:r>
      <w:r w:rsidR="00260F04">
        <w:rPr>
          <w:b/>
          <w:sz w:val="22"/>
          <w:szCs w:val="22"/>
        </w:rPr>
        <w:t>ių</w:t>
      </w:r>
      <w:r w:rsidR="0022438A" w:rsidRPr="00ED659C">
        <w:rPr>
          <w:sz w:val="24"/>
          <w:szCs w:val="24"/>
        </w:rPr>
        <w:t xml:space="preserve"> </w:t>
      </w:r>
      <w:r w:rsidR="00260F04">
        <w:rPr>
          <w:b/>
          <w:sz w:val="22"/>
          <w:szCs w:val="22"/>
        </w:rPr>
        <w:t xml:space="preserve"> ir</w:t>
      </w:r>
      <w:r w:rsidR="009A7B76" w:rsidRPr="005911F7">
        <w:rPr>
          <w:b/>
          <w:sz w:val="22"/>
          <w:szCs w:val="22"/>
        </w:rPr>
        <w:t xml:space="preserve"> pietų </w:t>
      </w:r>
      <w:r w:rsidR="00EB0B2D" w:rsidRPr="005911F7">
        <w:rPr>
          <w:b/>
          <w:sz w:val="22"/>
          <w:szCs w:val="22"/>
        </w:rPr>
        <w:t xml:space="preserve">vidutinė </w:t>
      </w:r>
      <w:r w:rsidR="009A7B76" w:rsidRPr="005911F7">
        <w:rPr>
          <w:b/>
          <w:sz w:val="22"/>
          <w:szCs w:val="22"/>
        </w:rPr>
        <w:t>rinkos kain</w:t>
      </w:r>
      <w:r w:rsidR="00EB0B2D" w:rsidRPr="005911F7">
        <w:rPr>
          <w:b/>
          <w:sz w:val="22"/>
          <w:szCs w:val="22"/>
        </w:rPr>
        <w:t>a</w:t>
      </w:r>
      <w:r w:rsidR="00B75FF8">
        <w:rPr>
          <w:b/>
          <w:sz w:val="22"/>
          <w:szCs w:val="22"/>
        </w:rPr>
        <w:t xml:space="preserve"> (toliau - </w:t>
      </w:r>
      <w:r w:rsidR="00B75FF8" w:rsidRPr="00ED659C">
        <w:rPr>
          <w:b/>
          <w:sz w:val="24"/>
          <w:szCs w:val="24"/>
        </w:rPr>
        <w:t>V</w:t>
      </w:r>
      <w:r w:rsidR="00B75FF8" w:rsidRPr="00ED659C">
        <w:rPr>
          <w:b/>
          <w:sz w:val="24"/>
          <w:szCs w:val="24"/>
          <w:vertAlign w:val="subscript"/>
        </w:rPr>
        <w:t>K</w:t>
      </w:r>
      <w:r w:rsidR="00B75FF8">
        <w:rPr>
          <w:b/>
          <w:sz w:val="24"/>
          <w:szCs w:val="24"/>
          <w:vertAlign w:val="subscript"/>
        </w:rPr>
        <w:t xml:space="preserve"> ir</w:t>
      </w:r>
      <w:r w:rsidR="00B75FF8" w:rsidRPr="00B75FF8">
        <w:rPr>
          <w:b/>
          <w:sz w:val="24"/>
          <w:szCs w:val="24"/>
        </w:rPr>
        <w:t xml:space="preserve"> </w:t>
      </w:r>
      <w:r w:rsidR="00B75FF8" w:rsidRPr="00ED659C">
        <w:rPr>
          <w:b/>
          <w:sz w:val="24"/>
          <w:szCs w:val="24"/>
        </w:rPr>
        <w:t>V</w:t>
      </w:r>
      <w:r w:rsidR="00B75FF8">
        <w:rPr>
          <w:b/>
          <w:sz w:val="24"/>
          <w:szCs w:val="24"/>
          <w:vertAlign w:val="subscript"/>
        </w:rPr>
        <w:t>P</w:t>
      </w:r>
      <w:r w:rsidR="00B75FF8">
        <w:rPr>
          <w:b/>
          <w:sz w:val="22"/>
          <w:szCs w:val="22"/>
        </w:rPr>
        <w:t>)</w:t>
      </w:r>
      <w:r w:rsidR="007B6FE4" w:rsidRPr="005911F7">
        <w:rPr>
          <w:b/>
          <w:sz w:val="22"/>
          <w:szCs w:val="22"/>
        </w:rPr>
        <w:t>, Eur</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763"/>
        <w:gridCol w:w="2763"/>
      </w:tblGrid>
      <w:tr w:rsidR="003F1CAF" w:rsidRPr="005911F7" w14:paraId="2ADDC8B4" w14:textId="77777777" w:rsidTr="00791FDE">
        <w:trPr>
          <w:trHeight w:val="300"/>
          <w:jc w:val="center"/>
        </w:trPr>
        <w:tc>
          <w:tcPr>
            <w:tcW w:w="2907" w:type="dxa"/>
            <w:shd w:val="clear" w:color="auto" w:fill="BDD6EE"/>
            <w:noWrap/>
            <w:vAlign w:val="center"/>
          </w:tcPr>
          <w:p w14:paraId="5DBDCB37" w14:textId="77777777" w:rsidR="003F1CAF" w:rsidRPr="005911F7" w:rsidRDefault="003F1CAF" w:rsidP="00D32C65">
            <w:pPr>
              <w:spacing w:after="0" w:line="240" w:lineRule="auto"/>
              <w:rPr>
                <w:rFonts w:ascii="Times New Roman" w:eastAsia="Times New Roman" w:hAnsi="Times New Roman"/>
                <w:b/>
                <w:color w:val="000000"/>
                <w:lang w:eastAsia="lt-LT"/>
              </w:rPr>
            </w:pPr>
            <w:r w:rsidRPr="005911F7">
              <w:rPr>
                <w:rFonts w:ascii="Times New Roman" w:eastAsia="Times New Roman" w:hAnsi="Times New Roman"/>
                <w:b/>
                <w:color w:val="000000"/>
                <w:lang w:eastAsia="lt-LT"/>
              </w:rPr>
              <w:t>Maitinimo paslaugos</w:t>
            </w:r>
          </w:p>
        </w:tc>
        <w:tc>
          <w:tcPr>
            <w:tcW w:w="2763" w:type="dxa"/>
            <w:shd w:val="clear" w:color="auto" w:fill="BDD6EE"/>
          </w:tcPr>
          <w:p w14:paraId="5529E282" w14:textId="77777777" w:rsidR="003F1CAF" w:rsidRPr="005911F7" w:rsidRDefault="009A7B76" w:rsidP="003F1CAF">
            <w:pPr>
              <w:spacing w:after="0" w:line="240" w:lineRule="auto"/>
              <w:jc w:val="center"/>
              <w:rPr>
                <w:rFonts w:ascii="Times New Roman" w:eastAsia="Times New Roman" w:hAnsi="Times New Roman"/>
                <w:b/>
                <w:lang w:eastAsia="lt-LT"/>
              </w:rPr>
            </w:pPr>
            <w:r w:rsidRPr="005911F7">
              <w:rPr>
                <w:rFonts w:ascii="Times New Roman" w:eastAsia="Times New Roman" w:hAnsi="Times New Roman"/>
                <w:b/>
                <w:lang w:eastAsia="lt-LT"/>
              </w:rPr>
              <w:t>Kaina</w:t>
            </w:r>
            <w:r w:rsidR="003F1CAF" w:rsidRPr="005911F7">
              <w:rPr>
                <w:rFonts w:ascii="Times New Roman" w:eastAsia="Times New Roman" w:hAnsi="Times New Roman"/>
                <w:b/>
                <w:lang w:eastAsia="lt-LT"/>
              </w:rPr>
              <w:t xml:space="preserve"> be PVM</w:t>
            </w:r>
          </w:p>
        </w:tc>
        <w:tc>
          <w:tcPr>
            <w:tcW w:w="2763" w:type="dxa"/>
            <w:shd w:val="clear" w:color="auto" w:fill="BDD6EE"/>
            <w:noWrap/>
            <w:vAlign w:val="center"/>
          </w:tcPr>
          <w:p w14:paraId="42E373C9" w14:textId="77777777" w:rsidR="003F1CAF" w:rsidRPr="005911F7" w:rsidRDefault="009A7B76" w:rsidP="004656A9">
            <w:pPr>
              <w:spacing w:after="0" w:line="240" w:lineRule="auto"/>
              <w:jc w:val="center"/>
              <w:rPr>
                <w:rFonts w:ascii="Times New Roman" w:eastAsia="Times New Roman" w:hAnsi="Times New Roman"/>
                <w:color w:val="000000"/>
                <w:lang w:eastAsia="lt-LT"/>
              </w:rPr>
            </w:pPr>
            <w:r w:rsidRPr="005911F7">
              <w:rPr>
                <w:rFonts w:ascii="Times New Roman" w:eastAsia="Times New Roman" w:hAnsi="Times New Roman"/>
                <w:b/>
                <w:lang w:eastAsia="lt-LT"/>
              </w:rPr>
              <w:t>Kaina</w:t>
            </w:r>
            <w:r w:rsidR="003F1CAF" w:rsidRPr="005911F7">
              <w:rPr>
                <w:rFonts w:ascii="Times New Roman" w:eastAsia="Times New Roman" w:hAnsi="Times New Roman"/>
                <w:b/>
                <w:lang w:eastAsia="lt-LT"/>
              </w:rPr>
              <w:t xml:space="preserve"> su PVM</w:t>
            </w:r>
          </w:p>
        </w:tc>
      </w:tr>
      <w:tr w:rsidR="00D43355" w:rsidRPr="005911F7" w14:paraId="6F32BAFF" w14:textId="77777777" w:rsidTr="00791FDE">
        <w:trPr>
          <w:trHeight w:val="329"/>
          <w:jc w:val="center"/>
        </w:trPr>
        <w:tc>
          <w:tcPr>
            <w:tcW w:w="2907" w:type="dxa"/>
            <w:shd w:val="clear" w:color="auto" w:fill="auto"/>
            <w:noWrap/>
            <w:vAlign w:val="bottom"/>
            <w:hideMark/>
          </w:tcPr>
          <w:p w14:paraId="19695D56" w14:textId="77777777" w:rsidR="00D43355" w:rsidRPr="005911F7" w:rsidRDefault="0022438A" w:rsidP="0022438A">
            <w:pPr>
              <w:spacing w:after="0" w:line="240" w:lineRule="auto"/>
              <w:rPr>
                <w:rFonts w:ascii="Times New Roman" w:eastAsia="Times New Roman" w:hAnsi="Times New Roman"/>
                <w:b/>
                <w:color w:val="000000"/>
                <w:lang w:eastAsia="lt-LT"/>
              </w:rPr>
            </w:pPr>
            <w:r>
              <w:rPr>
                <w:rFonts w:ascii="Times New Roman" w:eastAsia="Times New Roman" w:hAnsi="Times New Roman"/>
                <w:b/>
                <w:bCs/>
                <w:i/>
                <w:iCs/>
                <w:color w:val="000000"/>
                <w:lang w:eastAsia="lt-LT"/>
              </w:rPr>
              <w:lastRenderedPageBreak/>
              <w:t>1 k</w:t>
            </w:r>
            <w:r w:rsidR="00D43355" w:rsidRPr="005911F7">
              <w:rPr>
                <w:rFonts w:ascii="Times New Roman" w:eastAsia="Times New Roman" w:hAnsi="Times New Roman"/>
                <w:b/>
                <w:bCs/>
                <w:i/>
                <w:iCs/>
                <w:color w:val="000000"/>
                <w:lang w:eastAsia="lt-LT"/>
              </w:rPr>
              <w:t>avos pertraukėlė 1 asm.</w:t>
            </w:r>
            <w:r w:rsidR="00CA5F69">
              <w:rPr>
                <w:rFonts w:ascii="Times New Roman" w:eastAsia="Times New Roman" w:hAnsi="Times New Roman"/>
                <w:b/>
                <w:bCs/>
                <w:i/>
                <w:iCs/>
                <w:color w:val="000000"/>
                <w:lang w:eastAsia="lt-LT"/>
              </w:rPr>
              <w:t>, kai renginio trukmė 4 val.</w:t>
            </w:r>
          </w:p>
        </w:tc>
        <w:tc>
          <w:tcPr>
            <w:tcW w:w="2763" w:type="dxa"/>
            <w:vAlign w:val="bottom"/>
          </w:tcPr>
          <w:p w14:paraId="7A2E6BB4" w14:textId="2B83793B" w:rsidR="00D43355" w:rsidRPr="005911F7" w:rsidRDefault="00913BE3" w:rsidP="00D43355">
            <w:pPr>
              <w:spacing w:after="0"/>
              <w:jc w:val="center"/>
              <w:rPr>
                <w:rFonts w:ascii="Times New Roman" w:hAnsi="Times New Roman"/>
              </w:rPr>
            </w:pPr>
            <w:r>
              <w:rPr>
                <w:rFonts w:ascii="Times New Roman" w:hAnsi="Times New Roman"/>
              </w:rPr>
              <w:t>2,15</w:t>
            </w:r>
          </w:p>
        </w:tc>
        <w:tc>
          <w:tcPr>
            <w:tcW w:w="2763" w:type="dxa"/>
            <w:shd w:val="clear" w:color="auto" w:fill="auto"/>
            <w:noWrap/>
            <w:vAlign w:val="center"/>
            <w:hideMark/>
          </w:tcPr>
          <w:p w14:paraId="61E6D2D2" w14:textId="6DCE9004" w:rsidR="00D43355" w:rsidRPr="005911F7" w:rsidRDefault="00D43355" w:rsidP="00D43355">
            <w:pPr>
              <w:spacing w:after="0"/>
              <w:jc w:val="center"/>
              <w:rPr>
                <w:rFonts w:ascii="Times New Roman" w:hAnsi="Times New Roman"/>
              </w:rPr>
            </w:pPr>
            <w:r w:rsidRPr="00C45ABB">
              <w:rPr>
                <w:rFonts w:ascii="Times New Roman" w:hAnsi="Times New Roman"/>
              </w:rPr>
              <w:t>2,</w:t>
            </w:r>
            <w:r w:rsidR="00913BE3">
              <w:rPr>
                <w:rFonts w:ascii="Times New Roman" w:hAnsi="Times New Roman"/>
              </w:rPr>
              <w:t>60</w:t>
            </w:r>
          </w:p>
        </w:tc>
      </w:tr>
      <w:tr w:rsidR="00CA5F69" w:rsidRPr="005911F7" w14:paraId="797E7C72" w14:textId="77777777" w:rsidTr="00791FDE">
        <w:trPr>
          <w:trHeight w:val="329"/>
          <w:jc w:val="center"/>
        </w:trPr>
        <w:tc>
          <w:tcPr>
            <w:tcW w:w="2907" w:type="dxa"/>
            <w:shd w:val="clear" w:color="auto" w:fill="auto"/>
            <w:noWrap/>
            <w:vAlign w:val="bottom"/>
          </w:tcPr>
          <w:p w14:paraId="083CBA62" w14:textId="77777777" w:rsidR="00CA5F69" w:rsidRPr="005911F7" w:rsidRDefault="0022438A" w:rsidP="0022438A">
            <w:pPr>
              <w:spacing w:after="0" w:line="240" w:lineRule="auto"/>
              <w:rPr>
                <w:rFonts w:ascii="Times New Roman" w:eastAsia="Times New Roman" w:hAnsi="Times New Roman"/>
                <w:b/>
                <w:color w:val="000000"/>
                <w:lang w:eastAsia="lt-LT"/>
              </w:rPr>
            </w:pPr>
            <w:r>
              <w:rPr>
                <w:rFonts w:ascii="Times New Roman" w:eastAsia="Times New Roman" w:hAnsi="Times New Roman"/>
                <w:b/>
                <w:bCs/>
                <w:i/>
                <w:iCs/>
                <w:color w:val="000000"/>
                <w:lang w:eastAsia="lt-LT"/>
              </w:rPr>
              <w:t>2 k</w:t>
            </w:r>
            <w:r w:rsidR="00CA5F69" w:rsidRPr="005911F7">
              <w:rPr>
                <w:rFonts w:ascii="Times New Roman" w:eastAsia="Times New Roman" w:hAnsi="Times New Roman"/>
                <w:b/>
                <w:bCs/>
                <w:i/>
                <w:iCs/>
                <w:color w:val="000000"/>
                <w:lang w:eastAsia="lt-LT"/>
              </w:rPr>
              <w:t>avos pertraukėlė</w:t>
            </w:r>
            <w:r>
              <w:rPr>
                <w:rFonts w:ascii="Times New Roman" w:eastAsia="Times New Roman" w:hAnsi="Times New Roman"/>
                <w:b/>
                <w:bCs/>
                <w:i/>
                <w:iCs/>
                <w:color w:val="000000"/>
                <w:lang w:eastAsia="lt-LT"/>
              </w:rPr>
              <w:t>s</w:t>
            </w:r>
            <w:r w:rsidR="00CA5F69" w:rsidRPr="005911F7">
              <w:rPr>
                <w:rFonts w:ascii="Times New Roman" w:eastAsia="Times New Roman" w:hAnsi="Times New Roman"/>
                <w:b/>
                <w:bCs/>
                <w:i/>
                <w:iCs/>
                <w:color w:val="000000"/>
                <w:lang w:eastAsia="lt-LT"/>
              </w:rPr>
              <w:t xml:space="preserve"> 1 asm.</w:t>
            </w:r>
            <w:r w:rsidR="00CA5F69">
              <w:rPr>
                <w:rFonts w:ascii="Times New Roman" w:eastAsia="Times New Roman" w:hAnsi="Times New Roman"/>
                <w:b/>
                <w:bCs/>
                <w:i/>
                <w:iCs/>
                <w:color w:val="000000"/>
                <w:lang w:eastAsia="lt-LT"/>
              </w:rPr>
              <w:t>, kai renginio trukmė 8 val.</w:t>
            </w:r>
          </w:p>
        </w:tc>
        <w:tc>
          <w:tcPr>
            <w:tcW w:w="2763" w:type="dxa"/>
            <w:vAlign w:val="bottom"/>
          </w:tcPr>
          <w:p w14:paraId="1CC6EAE4" w14:textId="2877E383" w:rsidR="00CA5F69" w:rsidRPr="005911F7" w:rsidRDefault="00A632D1" w:rsidP="00CA5F69">
            <w:pPr>
              <w:spacing w:after="0"/>
              <w:jc w:val="center"/>
              <w:rPr>
                <w:rFonts w:ascii="Times New Roman" w:hAnsi="Times New Roman"/>
              </w:rPr>
            </w:pPr>
            <w:r>
              <w:rPr>
                <w:rFonts w:ascii="Times New Roman" w:hAnsi="Times New Roman"/>
              </w:rPr>
              <w:t>4,30</w:t>
            </w:r>
          </w:p>
        </w:tc>
        <w:tc>
          <w:tcPr>
            <w:tcW w:w="2763" w:type="dxa"/>
            <w:shd w:val="clear" w:color="auto" w:fill="auto"/>
            <w:noWrap/>
            <w:vAlign w:val="center"/>
          </w:tcPr>
          <w:p w14:paraId="162DE387" w14:textId="3D3B94B7" w:rsidR="00CA5F69" w:rsidRPr="005911F7" w:rsidRDefault="00A632D1" w:rsidP="00CA5F69">
            <w:pPr>
              <w:spacing w:after="0"/>
              <w:jc w:val="center"/>
              <w:rPr>
                <w:rFonts w:ascii="Times New Roman" w:hAnsi="Times New Roman"/>
              </w:rPr>
            </w:pPr>
            <w:r>
              <w:rPr>
                <w:rFonts w:ascii="Times New Roman" w:hAnsi="Times New Roman"/>
              </w:rPr>
              <w:t>5,2</w:t>
            </w:r>
            <w:r w:rsidR="008F167C">
              <w:rPr>
                <w:rFonts w:ascii="Times New Roman" w:hAnsi="Times New Roman"/>
              </w:rPr>
              <w:t>0</w:t>
            </w:r>
          </w:p>
        </w:tc>
      </w:tr>
      <w:tr w:rsidR="00CA5F69" w:rsidRPr="005911F7" w14:paraId="02BF2232" w14:textId="77777777" w:rsidTr="00791FDE">
        <w:trPr>
          <w:trHeight w:val="251"/>
          <w:jc w:val="center"/>
        </w:trPr>
        <w:tc>
          <w:tcPr>
            <w:tcW w:w="2907" w:type="dxa"/>
            <w:shd w:val="clear" w:color="auto" w:fill="auto"/>
            <w:noWrap/>
            <w:vAlign w:val="bottom"/>
            <w:hideMark/>
          </w:tcPr>
          <w:p w14:paraId="0479096B" w14:textId="77777777" w:rsidR="00CA5F69" w:rsidRPr="005911F7" w:rsidRDefault="00CA5F69" w:rsidP="00CA5F69">
            <w:pPr>
              <w:spacing w:after="0" w:line="240" w:lineRule="auto"/>
              <w:rPr>
                <w:rFonts w:ascii="Times New Roman" w:eastAsia="Times New Roman" w:hAnsi="Times New Roman"/>
                <w:b/>
                <w:color w:val="000000"/>
                <w:lang w:eastAsia="lt-LT"/>
              </w:rPr>
            </w:pPr>
            <w:r w:rsidRPr="005911F7">
              <w:rPr>
                <w:rFonts w:ascii="Times New Roman" w:eastAsia="Times New Roman" w:hAnsi="Times New Roman"/>
                <w:b/>
                <w:bCs/>
                <w:i/>
                <w:iCs/>
                <w:color w:val="000000"/>
                <w:lang w:eastAsia="lt-LT"/>
              </w:rPr>
              <w:t>Pietūs 1 asm.</w:t>
            </w:r>
          </w:p>
        </w:tc>
        <w:tc>
          <w:tcPr>
            <w:tcW w:w="2763" w:type="dxa"/>
            <w:vAlign w:val="bottom"/>
          </w:tcPr>
          <w:p w14:paraId="326B05D8" w14:textId="6D48FE9D" w:rsidR="00CA5F69" w:rsidRPr="005911F7" w:rsidRDefault="00CA5F69" w:rsidP="00CA5F69">
            <w:pPr>
              <w:spacing w:after="0"/>
              <w:jc w:val="center"/>
              <w:rPr>
                <w:rFonts w:ascii="Times New Roman" w:hAnsi="Times New Roman"/>
              </w:rPr>
            </w:pPr>
            <w:r w:rsidRPr="005911F7">
              <w:rPr>
                <w:rFonts w:ascii="Times New Roman" w:hAnsi="Times New Roman"/>
              </w:rPr>
              <w:t>6,</w:t>
            </w:r>
            <w:r w:rsidR="00A632D1">
              <w:rPr>
                <w:rFonts w:ascii="Times New Roman" w:hAnsi="Times New Roman"/>
              </w:rPr>
              <w:t>50</w:t>
            </w:r>
          </w:p>
        </w:tc>
        <w:tc>
          <w:tcPr>
            <w:tcW w:w="2763" w:type="dxa"/>
            <w:shd w:val="clear" w:color="auto" w:fill="auto"/>
            <w:noWrap/>
            <w:vAlign w:val="center"/>
            <w:hideMark/>
          </w:tcPr>
          <w:p w14:paraId="4ECBFD3E" w14:textId="245CC526" w:rsidR="00CA5F69" w:rsidRPr="005911F7" w:rsidRDefault="00CA5F69" w:rsidP="00CA5F69">
            <w:pPr>
              <w:spacing w:after="0"/>
              <w:jc w:val="center"/>
              <w:rPr>
                <w:rFonts w:ascii="Times New Roman" w:hAnsi="Times New Roman"/>
              </w:rPr>
            </w:pPr>
            <w:r w:rsidRPr="00C45ABB">
              <w:rPr>
                <w:rFonts w:ascii="Times New Roman" w:hAnsi="Times New Roman"/>
              </w:rPr>
              <w:t>7,</w:t>
            </w:r>
            <w:r w:rsidR="00A632D1">
              <w:rPr>
                <w:rFonts w:ascii="Times New Roman" w:hAnsi="Times New Roman"/>
              </w:rPr>
              <w:t>87</w:t>
            </w:r>
          </w:p>
        </w:tc>
      </w:tr>
    </w:tbl>
    <w:p w14:paraId="798F9680" w14:textId="56689C3E" w:rsidR="00786A6A" w:rsidRDefault="00786A6A" w:rsidP="00786A6A">
      <w:pPr>
        <w:pStyle w:val="Komentarotekstas"/>
        <w:ind w:right="140" w:firstLine="567"/>
        <w:rPr>
          <w:b/>
          <w:sz w:val="22"/>
          <w:szCs w:val="22"/>
        </w:rPr>
      </w:pPr>
      <w:r w:rsidRPr="00136E6A">
        <w:rPr>
          <w:b/>
          <w:bCs/>
          <w:sz w:val="18"/>
          <w:szCs w:val="18"/>
        </w:rPr>
        <w:t xml:space="preserve">Pastaba: </w:t>
      </w:r>
      <w:r w:rsidR="0029763D" w:rsidRPr="00A552DD">
        <w:rPr>
          <w:bCs/>
          <w:sz w:val="18"/>
          <w:szCs w:val="18"/>
        </w:rPr>
        <w:t>Maitinimo paslaugoms taikytas 21 proc. PVM tarifas</w:t>
      </w:r>
      <w:r w:rsidR="0029763D">
        <w:rPr>
          <w:b/>
          <w:bCs/>
          <w:sz w:val="18"/>
          <w:szCs w:val="18"/>
        </w:rPr>
        <w:t xml:space="preserve">. </w:t>
      </w:r>
      <w:r w:rsidRPr="00136E6A">
        <w:rPr>
          <w:sz w:val="18"/>
          <w:szCs w:val="18"/>
        </w:rPr>
        <w:t>Jei Projekto vykdytojui ar partneriui PVM netinkamas finansuoti iš Projekto lėšų, tai kavos ir pietų kaina imama be PVM.</w:t>
      </w:r>
    </w:p>
    <w:p w14:paraId="148DB181" w14:textId="3C3EE99B" w:rsidR="00C70108" w:rsidRDefault="00C70108" w:rsidP="001B6DA6">
      <w:pPr>
        <w:spacing w:after="0" w:line="240" w:lineRule="auto"/>
        <w:ind w:left="360"/>
        <w:jc w:val="center"/>
        <w:rPr>
          <w:rFonts w:ascii="Times New Roman" w:hAnsi="Times New Roman"/>
          <w:b/>
          <w:sz w:val="24"/>
          <w:szCs w:val="24"/>
        </w:rPr>
      </w:pPr>
    </w:p>
    <w:p w14:paraId="3F32E4BF" w14:textId="0F41DB51" w:rsidR="00F15A0B" w:rsidRPr="00FF106A" w:rsidRDefault="00474612" w:rsidP="00FF106A">
      <w:pPr>
        <w:pStyle w:val="Komentarotekstas"/>
        <w:ind w:right="140" w:firstLine="567"/>
        <w:rPr>
          <w:sz w:val="24"/>
          <w:szCs w:val="24"/>
        </w:rPr>
      </w:pPr>
      <w:r w:rsidRPr="00474612">
        <w:rPr>
          <w:sz w:val="24"/>
          <w:szCs w:val="24"/>
        </w:rPr>
        <w:t>Atsižvelgiant į renginio trukmę (4 val. ar 8 val.) pasirenkama vienos kavos pertraukėlės arba dviejų kavos pertraukėlių kaina asmeniui.</w:t>
      </w:r>
      <w:r>
        <w:rPr>
          <w:sz w:val="24"/>
          <w:szCs w:val="24"/>
        </w:rPr>
        <w:t xml:space="preserve"> </w:t>
      </w:r>
      <w:r w:rsidR="00FF106A">
        <w:rPr>
          <w:sz w:val="24"/>
          <w:szCs w:val="24"/>
        </w:rPr>
        <w:t>Pietų</w:t>
      </w:r>
      <w:r w:rsidR="00FF106A" w:rsidRPr="00FF106A">
        <w:rPr>
          <w:sz w:val="24"/>
          <w:szCs w:val="24"/>
        </w:rPr>
        <w:t xml:space="preserve"> išlaidos tinkamos finansuoti proje</w:t>
      </w:r>
      <w:r w:rsidR="00FF106A">
        <w:rPr>
          <w:sz w:val="24"/>
          <w:szCs w:val="24"/>
        </w:rPr>
        <w:t xml:space="preserve">kto lėšomis, kai </w:t>
      </w:r>
      <w:r w:rsidR="00CE44FD">
        <w:rPr>
          <w:sz w:val="24"/>
          <w:szCs w:val="24"/>
        </w:rPr>
        <w:t xml:space="preserve">renginio </w:t>
      </w:r>
      <w:r w:rsidR="00FF106A">
        <w:rPr>
          <w:sz w:val="24"/>
          <w:szCs w:val="24"/>
        </w:rPr>
        <w:t xml:space="preserve">trukmė </w:t>
      </w:r>
      <w:r w:rsidR="00CE44FD">
        <w:rPr>
          <w:sz w:val="24"/>
          <w:szCs w:val="24"/>
        </w:rPr>
        <w:t>8 val.</w:t>
      </w:r>
    </w:p>
    <w:p w14:paraId="690123B9" w14:textId="77777777" w:rsidR="00FF106A" w:rsidRPr="005911F7" w:rsidRDefault="00FF106A" w:rsidP="001B6DA6">
      <w:pPr>
        <w:spacing w:after="0" w:line="240" w:lineRule="auto"/>
        <w:ind w:left="360"/>
        <w:jc w:val="center"/>
        <w:rPr>
          <w:rFonts w:ascii="Times New Roman" w:hAnsi="Times New Roman"/>
          <w:b/>
          <w:sz w:val="24"/>
          <w:szCs w:val="24"/>
        </w:rPr>
      </w:pPr>
    </w:p>
    <w:p w14:paraId="1ADF55CB" w14:textId="77777777" w:rsidR="001B6DA6" w:rsidRPr="005911F7" w:rsidRDefault="0018255A" w:rsidP="001B6DA6">
      <w:pPr>
        <w:spacing w:after="0" w:line="240" w:lineRule="auto"/>
        <w:ind w:left="360"/>
        <w:jc w:val="center"/>
        <w:rPr>
          <w:rFonts w:ascii="Times New Roman" w:hAnsi="Times New Roman"/>
          <w:b/>
          <w:sz w:val="24"/>
          <w:szCs w:val="24"/>
        </w:rPr>
      </w:pPr>
      <w:r w:rsidRPr="005911F7">
        <w:rPr>
          <w:rFonts w:ascii="Times New Roman" w:hAnsi="Times New Roman"/>
          <w:b/>
          <w:sz w:val="24"/>
          <w:szCs w:val="24"/>
        </w:rPr>
        <w:t>III</w:t>
      </w:r>
      <w:r w:rsidR="001B6DA6" w:rsidRPr="005911F7">
        <w:rPr>
          <w:rFonts w:ascii="Times New Roman" w:hAnsi="Times New Roman"/>
          <w:b/>
          <w:sz w:val="24"/>
          <w:szCs w:val="24"/>
        </w:rPr>
        <w:t xml:space="preserve">. TYRIMO REZULTATAI </w:t>
      </w:r>
    </w:p>
    <w:p w14:paraId="04EAFB81" w14:textId="77777777" w:rsidR="001B6DA6" w:rsidRPr="005911F7" w:rsidRDefault="001B6DA6" w:rsidP="009E613C">
      <w:pPr>
        <w:spacing w:after="0" w:line="240" w:lineRule="auto"/>
        <w:ind w:left="360"/>
        <w:jc w:val="both"/>
        <w:rPr>
          <w:rFonts w:ascii="Times New Roman" w:hAnsi="Times New Roman"/>
          <w:b/>
          <w:sz w:val="24"/>
          <w:szCs w:val="24"/>
        </w:rPr>
      </w:pPr>
    </w:p>
    <w:p w14:paraId="45BF4487" w14:textId="77777777" w:rsidR="004F4A62" w:rsidRDefault="004F4A62" w:rsidP="004F4A62">
      <w:pPr>
        <w:tabs>
          <w:tab w:val="left" w:pos="9356"/>
        </w:tabs>
        <w:spacing w:after="0" w:line="240" w:lineRule="auto"/>
        <w:ind w:right="65" w:firstLine="567"/>
        <w:jc w:val="both"/>
        <w:rPr>
          <w:rFonts w:ascii="Times New Roman" w:hAnsi="Times New Roman"/>
          <w:sz w:val="24"/>
          <w:szCs w:val="24"/>
        </w:rPr>
      </w:pPr>
      <w:r w:rsidRPr="00B168F6">
        <w:rPr>
          <w:rFonts w:ascii="Times New Roman" w:hAnsi="Times New Roman"/>
          <w:sz w:val="24"/>
          <w:szCs w:val="24"/>
        </w:rPr>
        <w:t xml:space="preserve">Atsižvelgiant į Tyrimo I ir II dalyse išdėstytą informaciją, </w:t>
      </w:r>
      <w:r>
        <w:rPr>
          <w:rFonts w:ascii="Times New Roman" w:hAnsi="Times New Roman"/>
          <w:bCs/>
          <w:spacing w:val="-2"/>
          <w:sz w:val="24"/>
          <w:szCs w:val="24"/>
        </w:rPr>
        <w:t>Renginio organizavimo</w:t>
      </w:r>
      <w:r w:rsidRPr="00B168F6">
        <w:rPr>
          <w:rFonts w:ascii="Times New Roman" w:hAnsi="Times New Roman"/>
          <w:bCs/>
          <w:spacing w:val="-2"/>
          <w:sz w:val="24"/>
          <w:szCs w:val="24"/>
        </w:rPr>
        <w:t xml:space="preserve"> fiksuot</w:t>
      </w:r>
      <w:r>
        <w:rPr>
          <w:rFonts w:ascii="Times New Roman" w:hAnsi="Times New Roman"/>
          <w:bCs/>
          <w:spacing w:val="-2"/>
          <w:sz w:val="24"/>
          <w:szCs w:val="24"/>
        </w:rPr>
        <w:t xml:space="preserve">asis įkainis </w:t>
      </w:r>
      <w:r w:rsidRPr="00B168F6">
        <w:rPr>
          <w:rFonts w:ascii="Times New Roman" w:hAnsi="Times New Roman"/>
          <w:sz w:val="24"/>
          <w:szCs w:val="24"/>
        </w:rPr>
        <w:t>apskaičiuoja</w:t>
      </w:r>
      <w:r>
        <w:rPr>
          <w:rFonts w:ascii="Times New Roman" w:hAnsi="Times New Roman"/>
          <w:sz w:val="24"/>
          <w:szCs w:val="24"/>
        </w:rPr>
        <w:t xml:space="preserve">mas </w:t>
      </w:r>
      <w:r w:rsidRPr="00B168F6">
        <w:rPr>
          <w:rFonts w:ascii="Times New Roman" w:hAnsi="Times New Roman"/>
          <w:sz w:val="24"/>
          <w:szCs w:val="24"/>
        </w:rPr>
        <w:t xml:space="preserve">pagal </w:t>
      </w:r>
      <w:r>
        <w:rPr>
          <w:rFonts w:ascii="Times New Roman" w:hAnsi="Times New Roman"/>
          <w:sz w:val="24"/>
          <w:szCs w:val="24"/>
        </w:rPr>
        <w:t>žemiau pateiktą formulę</w:t>
      </w:r>
      <w:r w:rsidRPr="00B168F6">
        <w:rPr>
          <w:rFonts w:ascii="Times New Roman" w:hAnsi="Times New Roman"/>
          <w:sz w:val="24"/>
          <w:szCs w:val="24"/>
        </w:rPr>
        <w:t xml:space="preserve">. </w:t>
      </w:r>
      <w:r>
        <w:rPr>
          <w:rFonts w:ascii="Times New Roman" w:hAnsi="Times New Roman"/>
          <w:sz w:val="24"/>
          <w:szCs w:val="24"/>
        </w:rPr>
        <w:t>Renginio organizavimo kaina</w:t>
      </w:r>
      <w:r w:rsidRPr="00B168F6">
        <w:rPr>
          <w:rFonts w:ascii="Times New Roman" w:hAnsi="Times New Roman"/>
          <w:sz w:val="24"/>
          <w:szCs w:val="24"/>
        </w:rPr>
        <w:t xml:space="preserve"> priklauso nuo </w:t>
      </w:r>
      <w:r w:rsidR="00186736">
        <w:rPr>
          <w:rFonts w:ascii="Times New Roman" w:hAnsi="Times New Roman"/>
          <w:sz w:val="24"/>
          <w:szCs w:val="24"/>
        </w:rPr>
        <w:t>renginio kalbos ir</w:t>
      </w:r>
      <w:r w:rsidRPr="00B168F6">
        <w:rPr>
          <w:rFonts w:ascii="Times New Roman" w:hAnsi="Times New Roman"/>
          <w:sz w:val="24"/>
          <w:szCs w:val="24"/>
        </w:rPr>
        <w:t xml:space="preserve"> trukmės</w:t>
      </w:r>
      <w:r w:rsidR="00186736">
        <w:rPr>
          <w:rFonts w:ascii="Times New Roman" w:hAnsi="Times New Roman"/>
          <w:sz w:val="24"/>
          <w:szCs w:val="24"/>
        </w:rPr>
        <w:t xml:space="preserve">, </w:t>
      </w:r>
      <w:r>
        <w:rPr>
          <w:rFonts w:ascii="Times New Roman" w:hAnsi="Times New Roman"/>
          <w:sz w:val="24"/>
          <w:szCs w:val="24"/>
        </w:rPr>
        <w:t>dalyvių skaičiaus,</w:t>
      </w:r>
      <w:r w:rsidRPr="00B168F6">
        <w:rPr>
          <w:rFonts w:ascii="Times New Roman" w:hAnsi="Times New Roman"/>
          <w:sz w:val="24"/>
          <w:szCs w:val="24"/>
        </w:rPr>
        <w:t xml:space="preserve"> todėl atsižvelgiant į </w:t>
      </w:r>
      <w:r w:rsidR="00186736">
        <w:rPr>
          <w:rFonts w:ascii="Times New Roman" w:hAnsi="Times New Roman"/>
          <w:sz w:val="24"/>
          <w:szCs w:val="24"/>
        </w:rPr>
        <w:t xml:space="preserve">tai, </w:t>
      </w:r>
      <w:r>
        <w:rPr>
          <w:rFonts w:ascii="Times New Roman" w:hAnsi="Times New Roman"/>
          <w:sz w:val="24"/>
          <w:szCs w:val="24"/>
        </w:rPr>
        <w:t xml:space="preserve">Renginio organizavimo </w:t>
      </w:r>
      <w:r w:rsidRPr="00A37DA5">
        <w:rPr>
          <w:rFonts w:ascii="Times New Roman" w:hAnsi="Times New Roman"/>
          <w:sz w:val="24"/>
          <w:szCs w:val="24"/>
        </w:rPr>
        <w:t>fiksuot</w:t>
      </w:r>
      <w:r>
        <w:rPr>
          <w:rFonts w:ascii="Times New Roman" w:hAnsi="Times New Roman"/>
          <w:sz w:val="24"/>
          <w:szCs w:val="24"/>
        </w:rPr>
        <w:t>asis</w:t>
      </w:r>
      <w:r w:rsidRPr="00A37DA5">
        <w:rPr>
          <w:rFonts w:ascii="Times New Roman" w:hAnsi="Times New Roman"/>
          <w:sz w:val="24"/>
          <w:szCs w:val="24"/>
        </w:rPr>
        <w:t xml:space="preserve"> įkaini</w:t>
      </w:r>
      <w:r>
        <w:rPr>
          <w:rFonts w:ascii="Times New Roman" w:hAnsi="Times New Roman"/>
          <w:sz w:val="24"/>
          <w:szCs w:val="24"/>
        </w:rPr>
        <w:t>s</w:t>
      </w:r>
      <w:r w:rsidRPr="00A37DA5">
        <w:rPr>
          <w:rFonts w:ascii="Times New Roman" w:hAnsi="Times New Roman"/>
          <w:sz w:val="24"/>
          <w:szCs w:val="24"/>
        </w:rPr>
        <w:t xml:space="preserve"> (FĮ</w:t>
      </w:r>
      <w:r>
        <w:rPr>
          <w:rFonts w:ascii="Times New Roman" w:hAnsi="Times New Roman"/>
          <w:sz w:val="24"/>
          <w:szCs w:val="24"/>
          <w:vertAlign w:val="subscript"/>
        </w:rPr>
        <w:t>RO</w:t>
      </w:r>
      <w:r w:rsidRPr="00A37DA5">
        <w:rPr>
          <w:rFonts w:ascii="Times New Roman" w:hAnsi="Times New Roman"/>
          <w:sz w:val="24"/>
          <w:szCs w:val="24"/>
        </w:rPr>
        <w:t>) apskaičiuojam</w:t>
      </w:r>
      <w:r>
        <w:rPr>
          <w:rFonts w:ascii="Times New Roman" w:hAnsi="Times New Roman"/>
          <w:sz w:val="24"/>
          <w:szCs w:val="24"/>
        </w:rPr>
        <w:t>as</w:t>
      </w:r>
      <w:r w:rsidRPr="00A37DA5">
        <w:rPr>
          <w:rFonts w:ascii="Times New Roman" w:hAnsi="Times New Roman"/>
          <w:sz w:val="24"/>
          <w:szCs w:val="24"/>
        </w:rPr>
        <w:t xml:space="preserve"> pagal formulę: </w:t>
      </w:r>
    </w:p>
    <w:p w14:paraId="55B4BF84" w14:textId="3208EE73" w:rsidR="004F4A62" w:rsidRPr="00230F8C" w:rsidRDefault="004F4A62" w:rsidP="004F4A62">
      <w:pPr>
        <w:tabs>
          <w:tab w:val="left" w:pos="9356"/>
        </w:tabs>
        <w:spacing w:after="0" w:line="240" w:lineRule="auto"/>
        <w:ind w:right="65"/>
        <w:jc w:val="both"/>
        <w:rPr>
          <w:rFonts w:ascii="Times New Roman" w:hAnsi="Times New Roman"/>
          <w:sz w:val="24"/>
          <w:szCs w:val="24"/>
          <w:highlight w:val="cyan"/>
        </w:rPr>
      </w:pPr>
      <w:r w:rsidRPr="00A41B19">
        <w:rPr>
          <w:rFonts w:ascii="Times New Roman" w:hAnsi="Times New Roman"/>
          <w:b/>
          <w:sz w:val="24"/>
          <w:szCs w:val="24"/>
        </w:rPr>
        <w:t>FĮ</w:t>
      </w:r>
      <w:r>
        <w:rPr>
          <w:rFonts w:ascii="Times New Roman" w:hAnsi="Times New Roman"/>
          <w:b/>
          <w:sz w:val="24"/>
          <w:szCs w:val="24"/>
          <w:vertAlign w:val="subscript"/>
        </w:rPr>
        <w:t>RO</w:t>
      </w:r>
      <w:r w:rsidRPr="00A41B19">
        <w:rPr>
          <w:rFonts w:ascii="Times New Roman" w:hAnsi="Times New Roman"/>
          <w:b/>
          <w:sz w:val="24"/>
          <w:szCs w:val="24"/>
          <w:vertAlign w:val="subscript"/>
        </w:rPr>
        <w:t xml:space="preserve"> </w:t>
      </w:r>
      <w:r w:rsidRPr="00A41B19">
        <w:rPr>
          <w:rFonts w:ascii="Times New Roman" w:hAnsi="Times New Roman"/>
          <w:b/>
          <w:sz w:val="24"/>
          <w:szCs w:val="24"/>
        </w:rPr>
        <w:t xml:space="preserve">= </w:t>
      </w:r>
      <w:r w:rsidR="000C307C">
        <w:rPr>
          <w:rFonts w:ascii="Times New Roman" w:hAnsi="Times New Roman"/>
          <w:b/>
          <w:sz w:val="24"/>
          <w:szCs w:val="24"/>
        </w:rPr>
        <w:t>(</w:t>
      </w:r>
      <w:r w:rsidRPr="00977864">
        <w:rPr>
          <w:rFonts w:ascii="Times New Roman" w:eastAsia="Times New Roman" w:hAnsi="Times New Roman"/>
          <w:b/>
          <w:sz w:val="24"/>
          <w:szCs w:val="24"/>
          <w:lang w:eastAsia="lt-LT"/>
        </w:rPr>
        <w:t>V</w:t>
      </w:r>
      <w:r w:rsidRPr="00977864">
        <w:rPr>
          <w:rFonts w:ascii="Times New Roman" w:eastAsia="Times New Roman" w:hAnsi="Times New Roman"/>
          <w:b/>
          <w:sz w:val="24"/>
          <w:szCs w:val="24"/>
          <w:vertAlign w:val="subscript"/>
          <w:lang w:eastAsia="lt-LT"/>
        </w:rPr>
        <w:t>M</w:t>
      </w:r>
      <w:r w:rsidRPr="00977864">
        <w:rPr>
          <w:rFonts w:ascii="Times New Roman" w:hAnsi="Times New Roman"/>
          <w:b/>
          <w:sz w:val="24"/>
          <w:szCs w:val="24"/>
        </w:rPr>
        <w:t>+V</w:t>
      </w:r>
      <w:r w:rsidRPr="00977864">
        <w:rPr>
          <w:rFonts w:ascii="Times New Roman" w:hAnsi="Times New Roman"/>
          <w:b/>
          <w:sz w:val="24"/>
          <w:szCs w:val="24"/>
          <w:vertAlign w:val="subscript"/>
        </w:rPr>
        <w:t>S</w:t>
      </w:r>
      <w:r w:rsidRPr="00977864">
        <w:rPr>
          <w:rFonts w:ascii="Times New Roman" w:eastAsia="Times New Roman" w:hAnsi="Times New Roman"/>
          <w:b/>
          <w:sz w:val="24"/>
          <w:szCs w:val="24"/>
          <w:lang w:eastAsia="lt-LT"/>
        </w:rPr>
        <w:t xml:space="preserve"> </w:t>
      </w:r>
      <w:r w:rsidR="000C307C">
        <w:rPr>
          <w:rFonts w:ascii="Times New Roman" w:hAnsi="Times New Roman"/>
          <w:b/>
          <w:sz w:val="24"/>
          <w:szCs w:val="24"/>
        </w:rPr>
        <w:t>)</w:t>
      </w:r>
      <w:r w:rsidR="000C307C">
        <w:rPr>
          <w:rStyle w:val="Puslapioinaosnuoroda"/>
          <w:rFonts w:ascii="Times New Roman" w:hAnsi="Times New Roman"/>
          <w:b/>
          <w:sz w:val="24"/>
          <w:szCs w:val="24"/>
        </w:rPr>
        <w:footnoteReference w:id="11"/>
      </w:r>
      <w:r w:rsidRPr="00977864">
        <w:rPr>
          <w:rFonts w:ascii="Times New Roman" w:eastAsia="Times New Roman" w:hAnsi="Times New Roman"/>
          <w:b/>
          <w:sz w:val="24"/>
          <w:szCs w:val="24"/>
          <w:lang w:eastAsia="lt-LT"/>
        </w:rPr>
        <w:t xml:space="preserve"> </w:t>
      </w:r>
      <w:r w:rsidRPr="00977864">
        <w:rPr>
          <w:rFonts w:ascii="Times New Roman" w:hAnsi="Times New Roman"/>
          <w:b/>
          <w:sz w:val="24"/>
          <w:szCs w:val="24"/>
        </w:rPr>
        <w:t>+</w:t>
      </w:r>
      <w:r w:rsidR="00712D28">
        <w:rPr>
          <w:rFonts w:ascii="Times New Roman" w:hAnsi="Times New Roman"/>
          <w:b/>
          <w:sz w:val="24"/>
          <w:szCs w:val="24"/>
        </w:rPr>
        <w:t xml:space="preserve"> </w:t>
      </w:r>
      <w:r w:rsidRPr="00977864">
        <w:rPr>
          <w:rFonts w:ascii="Times New Roman" w:eastAsia="Times New Roman" w:hAnsi="Times New Roman"/>
          <w:b/>
          <w:sz w:val="24"/>
          <w:szCs w:val="24"/>
          <w:lang w:eastAsia="lt-LT"/>
        </w:rPr>
        <w:t>(</w:t>
      </w:r>
      <w:r w:rsidRPr="00977864">
        <w:rPr>
          <w:rFonts w:ascii="Times New Roman" w:hAnsi="Times New Roman"/>
          <w:b/>
          <w:sz w:val="24"/>
          <w:szCs w:val="24"/>
        </w:rPr>
        <w:t>V</w:t>
      </w:r>
      <w:r w:rsidRPr="00977864">
        <w:rPr>
          <w:rFonts w:ascii="Times New Roman" w:hAnsi="Times New Roman"/>
          <w:b/>
          <w:sz w:val="24"/>
          <w:szCs w:val="24"/>
          <w:vertAlign w:val="subscript"/>
        </w:rPr>
        <w:t>K</w:t>
      </w:r>
      <w:r w:rsidRPr="00977864">
        <w:rPr>
          <w:rFonts w:ascii="Times New Roman" w:hAnsi="Times New Roman"/>
          <w:b/>
          <w:sz w:val="24"/>
          <w:szCs w:val="24"/>
        </w:rPr>
        <w:t>+ V</w:t>
      </w:r>
      <w:r w:rsidRPr="00977864">
        <w:rPr>
          <w:rFonts w:ascii="Times New Roman" w:hAnsi="Times New Roman"/>
          <w:b/>
          <w:sz w:val="24"/>
          <w:szCs w:val="24"/>
          <w:vertAlign w:val="subscript"/>
        </w:rPr>
        <w:t>P</w:t>
      </w:r>
      <w:r w:rsidRPr="00977864">
        <w:rPr>
          <w:rFonts w:ascii="Times New Roman" w:eastAsia="Times New Roman" w:hAnsi="Times New Roman"/>
          <w:b/>
          <w:sz w:val="24"/>
          <w:szCs w:val="24"/>
          <w:lang w:eastAsia="lt-LT"/>
        </w:rPr>
        <w:t>)</w:t>
      </w:r>
      <w:r w:rsidRPr="00977864">
        <w:rPr>
          <w:rStyle w:val="Puslapioinaosnuoroda"/>
          <w:rFonts w:ascii="Times New Roman" w:hAnsi="Times New Roman"/>
          <w:b/>
          <w:sz w:val="24"/>
          <w:szCs w:val="24"/>
        </w:rPr>
        <w:t xml:space="preserve"> </w:t>
      </w:r>
      <w:r w:rsidRPr="00977864">
        <w:rPr>
          <w:rFonts w:ascii="Times New Roman" w:hAnsi="Times New Roman"/>
          <w:b/>
          <w:sz w:val="24"/>
          <w:szCs w:val="24"/>
        </w:rPr>
        <w:t>*</w:t>
      </w:r>
      <w:r w:rsidRPr="00977864">
        <w:rPr>
          <w:rStyle w:val="Puslapioinaosnuoroda"/>
          <w:rFonts w:ascii="Times New Roman" w:hAnsi="Times New Roman"/>
          <w:b/>
          <w:sz w:val="24"/>
          <w:szCs w:val="24"/>
        </w:rPr>
        <w:t xml:space="preserve"> </w:t>
      </w:r>
      <w:r w:rsidRPr="00977864">
        <w:rPr>
          <w:rFonts w:ascii="Times New Roman" w:hAnsi="Times New Roman"/>
          <w:b/>
          <w:sz w:val="24"/>
          <w:szCs w:val="24"/>
        </w:rPr>
        <w:t>D</w:t>
      </w:r>
      <w:r w:rsidRPr="00977864">
        <w:rPr>
          <w:rStyle w:val="Puslapioinaosnuoroda"/>
          <w:rFonts w:ascii="Times New Roman" w:hAnsi="Times New Roman"/>
          <w:b/>
          <w:sz w:val="24"/>
          <w:szCs w:val="24"/>
        </w:rPr>
        <w:footnoteReference w:id="12"/>
      </w:r>
      <w:r w:rsidRPr="00977864">
        <w:rPr>
          <w:rFonts w:ascii="Times New Roman" w:hAnsi="Times New Roman"/>
          <w:b/>
          <w:sz w:val="24"/>
          <w:szCs w:val="24"/>
        </w:rPr>
        <w:t>,</w:t>
      </w:r>
      <w:r w:rsidRPr="00977864">
        <w:rPr>
          <w:rFonts w:ascii="Times New Roman" w:hAnsi="Times New Roman"/>
          <w:sz w:val="24"/>
          <w:szCs w:val="24"/>
        </w:rPr>
        <w:t xml:space="preserve"> kur</w:t>
      </w:r>
    </w:p>
    <w:p w14:paraId="122407F1" w14:textId="77777777" w:rsidR="004F4A62" w:rsidRDefault="004F4A62" w:rsidP="004F4A62">
      <w:pPr>
        <w:tabs>
          <w:tab w:val="left" w:pos="9356"/>
        </w:tabs>
        <w:spacing w:after="0" w:line="240" w:lineRule="auto"/>
        <w:ind w:right="65" w:firstLine="567"/>
        <w:jc w:val="both"/>
        <w:rPr>
          <w:rFonts w:ascii="Times New Roman" w:hAnsi="Times New Roman"/>
          <w:sz w:val="24"/>
          <w:szCs w:val="24"/>
        </w:rPr>
      </w:pPr>
    </w:p>
    <w:p w14:paraId="0B516BFD" w14:textId="77777777" w:rsidR="004F4A62" w:rsidRPr="00ED659C" w:rsidRDefault="004F4A62" w:rsidP="004F4A62">
      <w:pPr>
        <w:tabs>
          <w:tab w:val="left" w:pos="9356"/>
        </w:tabs>
        <w:spacing w:after="0" w:line="240" w:lineRule="auto"/>
        <w:ind w:right="65"/>
        <w:jc w:val="both"/>
        <w:rPr>
          <w:rFonts w:ascii="Times New Roman" w:hAnsi="Times New Roman"/>
          <w:sz w:val="24"/>
          <w:szCs w:val="24"/>
        </w:rPr>
      </w:pPr>
      <w:r w:rsidRPr="00A41B19">
        <w:rPr>
          <w:rFonts w:ascii="Times New Roman" w:hAnsi="Times New Roman"/>
          <w:b/>
          <w:sz w:val="24"/>
          <w:szCs w:val="24"/>
        </w:rPr>
        <w:t>V</w:t>
      </w:r>
      <w:r>
        <w:rPr>
          <w:rFonts w:ascii="Times New Roman" w:hAnsi="Times New Roman"/>
          <w:b/>
          <w:sz w:val="24"/>
          <w:szCs w:val="24"/>
          <w:vertAlign w:val="subscript"/>
        </w:rPr>
        <w:t>M</w:t>
      </w:r>
      <w:r w:rsidRPr="004A2AA9">
        <w:rPr>
          <w:rFonts w:ascii="Times New Roman" w:hAnsi="Times New Roman"/>
          <w:sz w:val="24"/>
          <w:szCs w:val="24"/>
        </w:rPr>
        <w:t xml:space="preserve"> </w:t>
      </w:r>
      <w:r>
        <w:rPr>
          <w:rFonts w:ascii="Times New Roman" w:hAnsi="Times New Roman"/>
          <w:sz w:val="24"/>
          <w:szCs w:val="24"/>
        </w:rPr>
        <w:t xml:space="preserve">– Renginio moderatoriaus paslaugos </w:t>
      </w:r>
      <w:r w:rsidRPr="00ED659C">
        <w:rPr>
          <w:rFonts w:ascii="Times New Roman" w:hAnsi="Times New Roman"/>
          <w:sz w:val="24"/>
          <w:szCs w:val="24"/>
        </w:rPr>
        <w:t>viduti</w:t>
      </w:r>
      <w:r>
        <w:rPr>
          <w:rFonts w:ascii="Times New Roman" w:hAnsi="Times New Roman"/>
          <w:sz w:val="24"/>
          <w:szCs w:val="24"/>
        </w:rPr>
        <w:t>nė rinkos kaina</w:t>
      </w:r>
      <w:r w:rsidR="0022438A">
        <w:rPr>
          <w:rFonts w:ascii="Times New Roman" w:hAnsi="Times New Roman"/>
          <w:sz w:val="24"/>
          <w:szCs w:val="24"/>
        </w:rPr>
        <w:t xml:space="preserve"> </w:t>
      </w:r>
      <w:r w:rsidRPr="00ED659C">
        <w:rPr>
          <w:rFonts w:ascii="Times New Roman" w:hAnsi="Times New Roman"/>
          <w:sz w:val="24"/>
          <w:szCs w:val="24"/>
        </w:rPr>
        <w:t>(1 lentelė)</w:t>
      </w:r>
      <w:r w:rsidR="006E2431">
        <w:rPr>
          <w:rFonts w:ascii="Times New Roman" w:hAnsi="Times New Roman"/>
          <w:sz w:val="24"/>
          <w:szCs w:val="24"/>
        </w:rPr>
        <w:t>;</w:t>
      </w:r>
    </w:p>
    <w:p w14:paraId="4DA88EAB" w14:textId="457A2712" w:rsidR="004F4A62" w:rsidRPr="00ED659C" w:rsidRDefault="004F4A62" w:rsidP="004F4A62">
      <w:pPr>
        <w:tabs>
          <w:tab w:val="left" w:pos="9356"/>
        </w:tabs>
        <w:spacing w:after="0" w:line="240" w:lineRule="auto"/>
        <w:ind w:right="65"/>
        <w:jc w:val="both"/>
        <w:rPr>
          <w:rFonts w:ascii="Times New Roman" w:hAnsi="Times New Roman"/>
          <w:sz w:val="24"/>
          <w:szCs w:val="24"/>
        </w:rPr>
      </w:pPr>
      <w:r w:rsidRPr="00ED659C">
        <w:rPr>
          <w:rFonts w:ascii="Times New Roman" w:hAnsi="Times New Roman"/>
          <w:b/>
          <w:sz w:val="24"/>
          <w:szCs w:val="24"/>
        </w:rPr>
        <w:t>V</w:t>
      </w:r>
      <w:r w:rsidRPr="00ED659C">
        <w:rPr>
          <w:rFonts w:ascii="Times New Roman" w:hAnsi="Times New Roman"/>
          <w:b/>
          <w:sz w:val="24"/>
          <w:szCs w:val="24"/>
          <w:vertAlign w:val="subscript"/>
        </w:rPr>
        <w:t>S</w:t>
      </w:r>
      <w:r w:rsidRPr="00ED659C">
        <w:rPr>
          <w:rFonts w:ascii="Times New Roman" w:hAnsi="Times New Roman"/>
          <w:sz w:val="24"/>
          <w:szCs w:val="24"/>
        </w:rPr>
        <w:t xml:space="preserve"> – </w:t>
      </w:r>
      <w:r>
        <w:rPr>
          <w:rFonts w:ascii="Times New Roman" w:hAnsi="Times New Roman"/>
          <w:sz w:val="24"/>
          <w:szCs w:val="24"/>
        </w:rPr>
        <w:t>Salės nuomos</w:t>
      </w:r>
      <w:r w:rsidRPr="00ED659C">
        <w:rPr>
          <w:rFonts w:ascii="Times New Roman" w:hAnsi="Times New Roman"/>
          <w:sz w:val="24"/>
          <w:szCs w:val="24"/>
        </w:rPr>
        <w:t xml:space="preserve"> </w:t>
      </w:r>
      <w:r w:rsidR="00CE7823">
        <w:rPr>
          <w:rFonts w:ascii="Times New Roman" w:hAnsi="Times New Roman"/>
          <w:sz w:val="24"/>
          <w:szCs w:val="24"/>
        </w:rPr>
        <w:t xml:space="preserve">su įranga </w:t>
      </w:r>
      <w:r w:rsidRPr="00ED659C">
        <w:rPr>
          <w:rFonts w:ascii="Times New Roman" w:hAnsi="Times New Roman"/>
          <w:sz w:val="24"/>
          <w:szCs w:val="24"/>
        </w:rPr>
        <w:t>vidutin</w:t>
      </w:r>
      <w:r w:rsidR="0022438A">
        <w:rPr>
          <w:rFonts w:ascii="Times New Roman" w:hAnsi="Times New Roman"/>
          <w:sz w:val="24"/>
          <w:szCs w:val="24"/>
        </w:rPr>
        <w:t xml:space="preserve">ė </w:t>
      </w:r>
      <w:r w:rsidRPr="00ED659C">
        <w:rPr>
          <w:rFonts w:ascii="Times New Roman" w:hAnsi="Times New Roman"/>
          <w:sz w:val="24"/>
          <w:szCs w:val="24"/>
        </w:rPr>
        <w:t>rinkos kain</w:t>
      </w:r>
      <w:r w:rsidR="0022438A">
        <w:rPr>
          <w:rFonts w:ascii="Times New Roman" w:hAnsi="Times New Roman"/>
          <w:sz w:val="24"/>
          <w:szCs w:val="24"/>
        </w:rPr>
        <w:t>a</w:t>
      </w:r>
      <w:r w:rsidRPr="00ED659C">
        <w:rPr>
          <w:rFonts w:ascii="Times New Roman" w:hAnsi="Times New Roman"/>
          <w:sz w:val="24"/>
          <w:szCs w:val="24"/>
        </w:rPr>
        <w:t xml:space="preserve"> (</w:t>
      </w:r>
      <w:r w:rsidR="00221BC4">
        <w:rPr>
          <w:rFonts w:ascii="Times New Roman" w:hAnsi="Times New Roman"/>
          <w:sz w:val="24"/>
          <w:szCs w:val="24"/>
        </w:rPr>
        <w:t>2</w:t>
      </w:r>
      <w:r w:rsidR="00221BC4" w:rsidRPr="00ED659C">
        <w:rPr>
          <w:rFonts w:ascii="Times New Roman" w:hAnsi="Times New Roman"/>
          <w:sz w:val="24"/>
          <w:szCs w:val="24"/>
        </w:rPr>
        <w:t xml:space="preserve"> </w:t>
      </w:r>
      <w:r w:rsidRPr="00ED659C">
        <w:rPr>
          <w:rFonts w:ascii="Times New Roman" w:hAnsi="Times New Roman"/>
          <w:sz w:val="24"/>
          <w:szCs w:val="24"/>
        </w:rPr>
        <w:t>lentelė)</w:t>
      </w:r>
      <w:r w:rsidR="006E2431">
        <w:rPr>
          <w:rFonts w:ascii="Times New Roman" w:hAnsi="Times New Roman"/>
          <w:sz w:val="24"/>
          <w:szCs w:val="24"/>
        </w:rPr>
        <w:t>;</w:t>
      </w:r>
    </w:p>
    <w:p w14:paraId="0AED3AEE" w14:textId="50A167BD" w:rsidR="004F4A62" w:rsidRPr="00ED659C" w:rsidRDefault="004F4A62" w:rsidP="004F4A62">
      <w:pPr>
        <w:tabs>
          <w:tab w:val="left" w:pos="9356"/>
        </w:tabs>
        <w:spacing w:after="0" w:line="240" w:lineRule="auto"/>
        <w:ind w:right="65"/>
        <w:jc w:val="both"/>
        <w:rPr>
          <w:rFonts w:ascii="Times New Roman" w:hAnsi="Times New Roman"/>
          <w:sz w:val="24"/>
          <w:szCs w:val="24"/>
        </w:rPr>
      </w:pPr>
      <w:r w:rsidRPr="00ED659C">
        <w:rPr>
          <w:rFonts w:ascii="Times New Roman" w:hAnsi="Times New Roman"/>
          <w:b/>
          <w:sz w:val="24"/>
          <w:szCs w:val="24"/>
        </w:rPr>
        <w:t>V</w:t>
      </w:r>
      <w:r w:rsidRPr="00ED659C">
        <w:rPr>
          <w:rFonts w:ascii="Times New Roman" w:hAnsi="Times New Roman"/>
          <w:b/>
          <w:sz w:val="24"/>
          <w:szCs w:val="24"/>
          <w:vertAlign w:val="subscript"/>
        </w:rPr>
        <w:t>K</w:t>
      </w:r>
      <w:r w:rsidRPr="00ED659C">
        <w:rPr>
          <w:rFonts w:ascii="Times New Roman" w:hAnsi="Times New Roman"/>
          <w:sz w:val="24"/>
          <w:szCs w:val="24"/>
          <w:vertAlign w:val="subscript"/>
        </w:rPr>
        <w:t xml:space="preserve"> </w:t>
      </w:r>
      <w:r w:rsidRPr="00ED659C">
        <w:rPr>
          <w:rFonts w:ascii="Times New Roman" w:hAnsi="Times New Roman"/>
          <w:sz w:val="24"/>
          <w:szCs w:val="24"/>
        </w:rPr>
        <w:t>– Kavos pertraukėlės</w:t>
      </w:r>
      <w:r w:rsidR="00612222">
        <w:rPr>
          <w:rFonts w:ascii="Times New Roman" w:hAnsi="Times New Roman"/>
          <w:sz w:val="24"/>
          <w:szCs w:val="24"/>
        </w:rPr>
        <w:t>/-ių</w:t>
      </w:r>
      <w:r w:rsidR="0022438A">
        <w:rPr>
          <w:rFonts w:ascii="Times New Roman" w:hAnsi="Times New Roman"/>
          <w:sz w:val="24"/>
          <w:szCs w:val="24"/>
        </w:rPr>
        <w:t xml:space="preserve"> vidutinė rinkos kaina</w:t>
      </w:r>
      <w:r w:rsidRPr="00ED659C">
        <w:rPr>
          <w:rFonts w:ascii="Times New Roman" w:hAnsi="Times New Roman"/>
          <w:sz w:val="24"/>
          <w:szCs w:val="24"/>
        </w:rPr>
        <w:t xml:space="preserve"> (</w:t>
      </w:r>
      <w:r w:rsidR="00555681">
        <w:rPr>
          <w:rFonts w:ascii="Times New Roman" w:hAnsi="Times New Roman"/>
          <w:sz w:val="24"/>
          <w:szCs w:val="24"/>
        </w:rPr>
        <w:t>3</w:t>
      </w:r>
      <w:r w:rsidR="00555681" w:rsidRPr="00ED659C">
        <w:rPr>
          <w:rFonts w:ascii="Times New Roman" w:hAnsi="Times New Roman"/>
          <w:sz w:val="24"/>
          <w:szCs w:val="24"/>
        </w:rPr>
        <w:t xml:space="preserve"> </w:t>
      </w:r>
      <w:r w:rsidRPr="00ED659C">
        <w:rPr>
          <w:rFonts w:ascii="Times New Roman" w:hAnsi="Times New Roman"/>
          <w:sz w:val="24"/>
          <w:szCs w:val="24"/>
        </w:rPr>
        <w:t>lentelė)</w:t>
      </w:r>
      <w:r w:rsidR="006E2431">
        <w:rPr>
          <w:rFonts w:ascii="Times New Roman" w:hAnsi="Times New Roman"/>
          <w:sz w:val="24"/>
          <w:szCs w:val="24"/>
        </w:rPr>
        <w:t>;</w:t>
      </w:r>
    </w:p>
    <w:p w14:paraId="49FA7302" w14:textId="5B15AEE0" w:rsidR="004F4A62" w:rsidRPr="00ED659C" w:rsidRDefault="004F4A62" w:rsidP="004F4A62">
      <w:pPr>
        <w:tabs>
          <w:tab w:val="left" w:pos="9356"/>
        </w:tabs>
        <w:spacing w:after="0" w:line="240" w:lineRule="auto"/>
        <w:ind w:right="65"/>
        <w:jc w:val="both"/>
        <w:rPr>
          <w:rFonts w:ascii="Times New Roman" w:hAnsi="Times New Roman"/>
          <w:sz w:val="24"/>
          <w:szCs w:val="24"/>
        </w:rPr>
      </w:pPr>
      <w:r w:rsidRPr="00ED659C">
        <w:rPr>
          <w:rFonts w:ascii="Times New Roman" w:hAnsi="Times New Roman"/>
          <w:b/>
          <w:sz w:val="24"/>
          <w:szCs w:val="24"/>
        </w:rPr>
        <w:t>V</w:t>
      </w:r>
      <w:r w:rsidRPr="00ED659C">
        <w:rPr>
          <w:rFonts w:ascii="Times New Roman" w:hAnsi="Times New Roman"/>
          <w:b/>
          <w:sz w:val="24"/>
          <w:szCs w:val="24"/>
          <w:vertAlign w:val="subscript"/>
        </w:rPr>
        <w:t>P</w:t>
      </w:r>
      <w:r w:rsidRPr="00ED659C">
        <w:rPr>
          <w:rFonts w:ascii="Times New Roman" w:hAnsi="Times New Roman"/>
          <w:sz w:val="24"/>
          <w:szCs w:val="24"/>
          <w:vertAlign w:val="subscript"/>
        </w:rPr>
        <w:t xml:space="preserve"> </w:t>
      </w:r>
      <w:r w:rsidRPr="00ED659C">
        <w:rPr>
          <w:rFonts w:ascii="Times New Roman" w:hAnsi="Times New Roman"/>
          <w:sz w:val="24"/>
          <w:szCs w:val="24"/>
        </w:rPr>
        <w:t>– Pietų vidutin</w:t>
      </w:r>
      <w:r w:rsidR="0022438A">
        <w:rPr>
          <w:rFonts w:ascii="Times New Roman" w:hAnsi="Times New Roman"/>
          <w:sz w:val="24"/>
          <w:szCs w:val="24"/>
        </w:rPr>
        <w:t>ė rinkos kaina</w:t>
      </w:r>
      <w:r w:rsidRPr="00ED659C">
        <w:rPr>
          <w:rFonts w:ascii="Times New Roman" w:hAnsi="Times New Roman"/>
          <w:sz w:val="24"/>
          <w:szCs w:val="24"/>
        </w:rPr>
        <w:t xml:space="preserve"> (</w:t>
      </w:r>
      <w:r w:rsidR="00555681">
        <w:rPr>
          <w:rFonts w:ascii="Times New Roman" w:hAnsi="Times New Roman"/>
          <w:sz w:val="24"/>
          <w:szCs w:val="24"/>
        </w:rPr>
        <w:t>3</w:t>
      </w:r>
      <w:r w:rsidR="00221BC4" w:rsidRPr="00ED659C">
        <w:rPr>
          <w:rFonts w:ascii="Times New Roman" w:hAnsi="Times New Roman"/>
          <w:sz w:val="24"/>
          <w:szCs w:val="24"/>
        </w:rPr>
        <w:t xml:space="preserve"> </w:t>
      </w:r>
      <w:r w:rsidR="006E2431">
        <w:rPr>
          <w:rFonts w:ascii="Times New Roman" w:hAnsi="Times New Roman"/>
          <w:sz w:val="24"/>
          <w:szCs w:val="24"/>
        </w:rPr>
        <w:t>lentelė);</w:t>
      </w:r>
    </w:p>
    <w:p w14:paraId="281AF68F" w14:textId="77777777" w:rsidR="004F4A62" w:rsidRDefault="004F4A62" w:rsidP="004F4A62">
      <w:pPr>
        <w:tabs>
          <w:tab w:val="left" w:pos="9356"/>
        </w:tabs>
        <w:spacing w:after="0" w:line="240" w:lineRule="auto"/>
        <w:ind w:right="65"/>
        <w:jc w:val="both"/>
        <w:rPr>
          <w:rFonts w:ascii="Times New Roman" w:hAnsi="Times New Roman"/>
          <w:sz w:val="24"/>
          <w:szCs w:val="24"/>
        </w:rPr>
      </w:pPr>
      <w:r w:rsidRPr="00ED659C">
        <w:rPr>
          <w:rFonts w:ascii="Times New Roman" w:hAnsi="Times New Roman"/>
          <w:b/>
          <w:sz w:val="24"/>
          <w:szCs w:val="24"/>
        </w:rPr>
        <w:t>D</w:t>
      </w:r>
      <w:r w:rsidRPr="00ED659C">
        <w:rPr>
          <w:rFonts w:ascii="Times New Roman" w:hAnsi="Times New Roman"/>
          <w:sz w:val="24"/>
          <w:szCs w:val="24"/>
        </w:rPr>
        <w:t xml:space="preserve"> – Renginio dalyvių skaičius</w:t>
      </w:r>
      <w:r w:rsidR="006E2431">
        <w:rPr>
          <w:rFonts w:ascii="Times New Roman" w:hAnsi="Times New Roman"/>
          <w:sz w:val="24"/>
          <w:szCs w:val="24"/>
        </w:rPr>
        <w:t>.</w:t>
      </w:r>
    </w:p>
    <w:p w14:paraId="79C0F0F3" w14:textId="77777777" w:rsidR="00D57161" w:rsidRDefault="00D57161" w:rsidP="004F4A62">
      <w:pPr>
        <w:tabs>
          <w:tab w:val="left" w:pos="9356"/>
        </w:tabs>
        <w:spacing w:after="0" w:line="240" w:lineRule="auto"/>
        <w:ind w:right="65"/>
        <w:jc w:val="both"/>
        <w:rPr>
          <w:rFonts w:ascii="Times New Roman" w:hAnsi="Times New Roman"/>
          <w:sz w:val="24"/>
          <w:szCs w:val="24"/>
        </w:rPr>
      </w:pPr>
    </w:p>
    <w:p w14:paraId="798DC399" w14:textId="77777777" w:rsidR="003C29DA" w:rsidRDefault="003C29DA" w:rsidP="001B6DA6">
      <w:pPr>
        <w:spacing w:after="0" w:line="240" w:lineRule="auto"/>
        <w:ind w:left="360"/>
        <w:jc w:val="center"/>
        <w:rPr>
          <w:rFonts w:ascii="Times New Roman" w:hAnsi="Times New Roman"/>
          <w:b/>
          <w:sz w:val="24"/>
          <w:szCs w:val="24"/>
        </w:rPr>
      </w:pPr>
    </w:p>
    <w:p w14:paraId="4E95BFC3" w14:textId="77777777" w:rsidR="0017184B" w:rsidRPr="005911F7" w:rsidRDefault="00F05128" w:rsidP="001B6DA6">
      <w:pPr>
        <w:spacing w:after="0" w:line="240" w:lineRule="auto"/>
        <w:ind w:left="360"/>
        <w:jc w:val="center"/>
        <w:rPr>
          <w:rFonts w:ascii="Times New Roman" w:eastAsia="Times New Roman" w:hAnsi="Times New Roman"/>
          <w:b/>
          <w:sz w:val="24"/>
          <w:szCs w:val="24"/>
          <w:lang w:eastAsia="lt-LT"/>
        </w:rPr>
      </w:pPr>
      <w:r w:rsidRPr="005911F7">
        <w:rPr>
          <w:rFonts w:ascii="Times New Roman" w:eastAsia="Times New Roman" w:hAnsi="Times New Roman"/>
          <w:b/>
          <w:sz w:val="24"/>
          <w:szCs w:val="24"/>
          <w:lang w:eastAsia="lt-LT"/>
        </w:rPr>
        <w:t>IV</w:t>
      </w:r>
      <w:r w:rsidR="001B6DA6" w:rsidRPr="005911F7">
        <w:rPr>
          <w:rFonts w:ascii="Times New Roman" w:eastAsia="Times New Roman" w:hAnsi="Times New Roman"/>
          <w:b/>
          <w:sz w:val="24"/>
          <w:szCs w:val="24"/>
          <w:lang w:eastAsia="lt-LT"/>
        </w:rPr>
        <w:t xml:space="preserve">. </w:t>
      </w:r>
      <w:r w:rsidR="002D2B3E" w:rsidRPr="005911F7">
        <w:rPr>
          <w:rFonts w:ascii="Times New Roman" w:eastAsia="Times New Roman" w:hAnsi="Times New Roman"/>
          <w:b/>
          <w:sz w:val="24"/>
          <w:szCs w:val="24"/>
          <w:lang w:eastAsia="lt-LT"/>
        </w:rPr>
        <w:t xml:space="preserve">NUSTATYTŲ </w:t>
      </w:r>
      <w:r w:rsidR="001B6DA6" w:rsidRPr="005911F7">
        <w:rPr>
          <w:rFonts w:ascii="Times New Roman" w:eastAsia="Times New Roman" w:hAnsi="Times New Roman"/>
          <w:b/>
          <w:sz w:val="24"/>
          <w:szCs w:val="24"/>
          <w:lang w:eastAsia="lt-LT"/>
        </w:rPr>
        <w:t xml:space="preserve">FIKSUOTŲJŲ </w:t>
      </w:r>
      <w:r w:rsidR="002D2B3E" w:rsidRPr="005911F7">
        <w:rPr>
          <w:rFonts w:ascii="Times New Roman" w:eastAsia="Times New Roman" w:hAnsi="Times New Roman"/>
          <w:b/>
          <w:sz w:val="24"/>
          <w:szCs w:val="24"/>
          <w:lang w:eastAsia="lt-LT"/>
        </w:rPr>
        <w:t xml:space="preserve">DYDŽIŲ </w:t>
      </w:r>
      <w:r w:rsidR="001B6DA6" w:rsidRPr="005911F7">
        <w:rPr>
          <w:rFonts w:ascii="Times New Roman" w:eastAsia="Times New Roman" w:hAnsi="Times New Roman"/>
          <w:b/>
          <w:sz w:val="24"/>
          <w:szCs w:val="24"/>
          <w:lang w:eastAsia="lt-LT"/>
        </w:rPr>
        <w:t>TAIKYMAS</w:t>
      </w:r>
    </w:p>
    <w:p w14:paraId="61EA8D5B" w14:textId="77777777" w:rsidR="0067401C" w:rsidRPr="005911F7" w:rsidRDefault="0067401C" w:rsidP="001B6DA6">
      <w:pPr>
        <w:spacing w:after="0" w:line="240" w:lineRule="auto"/>
        <w:ind w:left="360"/>
        <w:jc w:val="center"/>
        <w:rPr>
          <w:rFonts w:ascii="Times New Roman" w:hAnsi="Times New Roman"/>
          <w:b/>
          <w:sz w:val="24"/>
          <w:szCs w:val="24"/>
        </w:rPr>
      </w:pPr>
    </w:p>
    <w:p w14:paraId="42DD2026" w14:textId="704919D3" w:rsidR="00575C68" w:rsidRPr="00D57161" w:rsidRDefault="004F4A62" w:rsidP="00575C68">
      <w:pPr>
        <w:tabs>
          <w:tab w:val="left" w:pos="9356"/>
        </w:tabs>
        <w:spacing w:after="0" w:line="240" w:lineRule="auto"/>
        <w:ind w:right="65" w:firstLine="567"/>
        <w:jc w:val="both"/>
        <w:rPr>
          <w:rFonts w:ascii="Times New Roman" w:hAnsi="Times New Roman"/>
          <w:sz w:val="24"/>
          <w:szCs w:val="24"/>
        </w:rPr>
      </w:pPr>
      <w:r w:rsidRPr="00B168F6">
        <w:rPr>
          <w:rFonts w:ascii="Times New Roman" w:hAnsi="Times New Roman"/>
          <w:sz w:val="24"/>
          <w:szCs w:val="24"/>
        </w:rPr>
        <w:t>Nustatyt</w:t>
      </w:r>
      <w:r>
        <w:rPr>
          <w:rFonts w:ascii="Times New Roman" w:hAnsi="Times New Roman"/>
          <w:sz w:val="24"/>
          <w:szCs w:val="24"/>
        </w:rPr>
        <w:t>ą</w:t>
      </w:r>
      <w:r w:rsidRPr="00B168F6">
        <w:rPr>
          <w:rFonts w:ascii="Times New Roman" w:hAnsi="Times New Roman"/>
          <w:sz w:val="24"/>
          <w:szCs w:val="24"/>
        </w:rPr>
        <w:t xml:space="preserve"> </w:t>
      </w:r>
      <w:r>
        <w:rPr>
          <w:rFonts w:ascii="Times New Roman" w:hAnsi="Times New Roman"/>
          <w:sz w:val="24"/>
          <w:szCs w:val="24"/>
        </w:rPr>
        <w:t>Renginio organizavimo</w:t>
      </w:r>
      <w:r w:rsidRPr="00B168F6">
        <w:rPr>
          <w:rFonts w:ascii="Times New Roman" w:hAnsi="Times New Roman"/>
          <w:sz w:val="24"/>
          <w:szCs w:val="24"/>
        </w:rPr>
        <w:t xml:space="preserve"> fiksuot</w:t>
      </w:r>
      <w:r>
        <w:rPr>
          <w:rFonts w:ascii="Times New Roman" w:hAnsi="Times New Roman"/>
          <w:sz w:val="24"/>
          <w:szCs w:val="24"/>
        </w:rPr>
        <w:t>ąjį įkainį</w:t>
      </w:r>
      <w:r w:rsidRPr="00B168F6">
        <w:rPr>
          <w:rFonts w:ascii="Times New Roman" w:hAnsi="Times New Roman"/>
          <w:sz w:val="24"/>
          <w:szCs w:val="24"/>
        </w:rPr>
        <w:t xml:space="preserve"> numatoma taikyti Europos socialinio fondo administruojamose 2014–2020 m. Europos Sąjungos (toliau – ES) struktūrinių fondų (toliau – SF) programavimo periodo veiklose, kurių įgyvendinimui projektuose bus numatyt</w:t>
      </w:r>
      <w:r>
        <w:rPr>
          <w:rFonts w:ascii="Times New Roman" w:hAnsi="Times New Roman"/>
          <w:sz w:val="24"/>
          <w:szCs w:val="24"/>
        </w:rPr>
        <w:t>os renginių organizavimo išlaidos</w:t>
      </w:r>
      <w:r w:rsidRPr="00B168F6">
        <w:rPr>
          <w:rFonts w:ascii="Times New Roman" w:hAnsi="Times New Roman"/>
          <w:sz w:val="24"/>
          <w:szCs w:val="24"/>
        </w:rPr>
        <w:t xml:space="preserve"> Lietuvoje. Tyrimo at</w:t>
      </w:r>
      <w:r>
        <w:rPr>
          <w:rFonts w:ascii="Times New Roman" w:hAnsi="Times New Roman"/>
          <w:sz w:val="24"/>
          <w:szCs w:val="24"/>
        </w:rPr>
        <w:t>a</w:t>
      </w:r>
      <w:r w:rsidRPr="00B168F6">
        <w:rPr>
          <w:rFonts w:ascii="Times New Roman" w:hAnsi="Times New Roman"/>
          <w:sz w:val="24"/>
          <w:szCs w:val="24"/>
        </w:rPr>
        <w:t xml:space="preserve">skaitoje </w:t>
      </w:r>
      <w:r w:rsidR="00882D4B" w:rsidRPr="00B168F6">
        <w:rPr>
          <w:rFonts w:ascii="Times New Roman" w:hAnsi="Times New Roman"/>
          <w:sz w:val="24"/>
          <w:szCs w:val="24"/>
        </w:rPr>
        <w:t>nurodyt</w:t>
      </w:r>
      <w:r w:rsidR="00882D4B">
        <w:rPr>
          <w:rFonts w:ascii="Times New Roman" w:hAnsi="Times New Roman"/>
          <w:sz w:val="24"/>
          <w:szCs w:val="24"/>
        </w:rPr>
        <w:t>as Renginio organizavimo fiksuotasis įkainis</w:t>
      </w:r>
      <w:r w:rsidR="00882D4B" w:rsidRPr="00B168F6">
        <w:rPr>
          <w:rFonts w:ascii="Times New Roman" w:hAnsi="Times New Roman"/>
          <w:sz w:val="24"/>
          <w:szCs w:val="24"/>
        </w:rPr>
        <w:t xml:space="preserve"> </w:t>
      </w:r>
      <w:r w:rsidRPr="00B168F6">
        <w:rPr>
          <w:rFonts w:ascii="Times New Roman" w:hAnsi="Times New Roman"/>
          <w:sz w:val="24"/>
          <w:szCs w:val="24"/>
        </w:rPr>
        <w:t>taip pat gali būti naudojam</w:t>
      </w:r>
      <w:r w:rsidR="00886925">
        <w:rPr>
          <w:rFonts w:ascii="Times New Roman" w:hAnsi="Times New Roman"/>
          <w:sz w:val="24"/>
          <w:szCs w:val="24"/>
        </w:rPr>
        <w:t>as</w:t>
      </w:r>
      <w:r w:rsidRPr="00B168F6">
        <w:rPr>
          <w:rFonts w:ascii="Times New Roman" w:hAnsi="Times New Roman"/>
          <w:sz w:val="24"/>
          <w:szCs w:val="24"/>
        </w:rPr>
        <w:t xml:space="preserve"> ir kitų Lietuvos institucijų, administruojančių ES SF lėšas</w:t>
      </w:r>
      <w:r>
        <w:rPr>
          <w:rFonts w:ascii="Times New Roman" w:hAnsi="Times New Roman"/>
          <w:sz w:val="24"/>
          <w:szCs w:val="24"/>
        </w:rPr>
        <w:t xml:space="preserve">, </w:t>
      </w:r>
      <w:r w:rsidRPr="008D7C81">
        <w:rPr>
          <w:rFonts w:ascii="Times New Roman" w:hAnsi="Times New Roman"/>
          <w:sz w:val="24"/>
          <w:szCs w:val="24"/>
        </w:rPr>
        <w:t>kai finansuojam</w:t>
      </w:r>
      <w:r>
        <w:rPr>
          <w:rFonts w:ascii="Times New Roman" w:hAnsi="Times New Roman"/>
          <w:sz w:val="24"/>
          <w:szCs w:val="24"/>
        </w:rPr>
        <w:t>os</w:t>
      </w:r>
      <w:r w:rsidRPr="008D7C81">
        <w:rPr>
          <w:rFonts w:ascii="Times New Roman" w:hAnsi="Times New Roman"/>
          <w:sz w:val="24"/>
          <w:szCs w:val="24"/>
        </w:rPr>
        <w:t xml:space="preserve"> </w:t>
      </w:r>
      <w:r>
        <w:rPr>
          <w:rFonts w:ascii="Times New Roman" w:hAnsi="Times New Roman"/>
          <w:sz w:val="24"/>
          <w:szCs w:val="24"/>
        </w:rPr>
        <w:t>renginių organizavimo</w:t>
      </w:r>
      <w:r w:rsidRPr="008D7C81" w:rsidDel="0017411F">
        <w:rPr>
          <w:rFonts w:ascii="Times New Roman" w:hAnsi="Times New Roman"/>
          <w:sz w:val="24"/>
          <w:szCs w:val="24"/>
        </w:rPr>
        <w:t xml:space="preserve"> </w:t>
      </w:r>
      <w:r>
        <w:rPr>
          <w:rFonts w:ascii="Times New Roman" w:hAnsi="Times New Roman"/>
          <w:sz w:val="24"/>
          <w:szCs w:val="24"/>
        </w:rPr>
        <w:t xml:space="preserve">išlaidos </w:t>
      </w:r>
      <w:r w:rsidRPr="008D7C81">
        <w:rPr>
          <w:rFonts w:ascii="Times New Roman" w:hAnsi="Times New Roman"/>
          <w:sz w:val="24"/>
          <w:szCs w:val="24"/>
        </w:rPr>
        <w:t>tyrime nustatytomis sąlygomis</w:t>
      </w:r>
      <w:r w:rsidRPr="00B168F6">
        <w:rPr>
          <w:rFonts w:ascii="Times New Roman" w:hAnsi="Times New Roman"/>
          <w:sz w:val="24"/>
          <w:szCs w:val="24"/>
        </w:rPr>
        <w:t>.</w:t>
      </w:r>
      <w:r w:rsidR="00575C68" w:rsidRPr="00575C68">
        <w:rPr>
          <w:rFonts w:ascii="Times New Roman" w:hAnsi="Times New Roman"/>
          <w:sz w:val="24"/>
          <w:szCs w:val="24"/>
        </w:rPr>
        <w:t xml:space="preserve"> </w:t>
      </w:r>
      <w:r w:rsidR="00575C68" w:rsidRPr="00D57161">
        <w:rPr>
          <w:rFonts w:ascii="Times New Roman" w:hAnsi="Times New Roman"/>
          <w:sz w:val="24"/>
          <w:szCs w:val="24"/>
        </w:rPr>
        <w:t xml:space="preserve">Taikant projektuose Renginio organizavimo fiksuotąjį įkainį privaloma įsitikinti, kad šios išlaidos nebus vienintelės projekto išlaidos ir visa paslauga </w:t>
      </w:r>
      <w:r w:rsidR="00F15A0B">
        <w:rPr>
          <w:rFonts w:ascii="Times New Roman" w:hAnsi="Times New Roman"/>
          <w:sz w:val="24"/>
          <w:szCs w:val="24"/>
        </w:rPr>
        <w:t xml:space="preserve">nebus </w:t>
      </w:r>
      <w:r w:rsidR="00575C68" w:rsidRPr="00D57161">
        <w:rPr>
          <w:rFonts w:ascii="Times New Roman" w:hAnsi="Times New Roman"/>
          <w:sz w:val="24"/>
          <w:szCs w:val="24"/>
        </w:rPr>
        <w:t xml:space="preserve">įsigyjama vykdant viešąjį pirkimą. </w:t>
      </w:r>
    </w:p>
    <w:p w14:paraId="7E3DBD03" w14:textId="7703F2AB" w:rsidR="004F4A62" w:rsidRPr="00B168F6" w:rsidRDefault="004F4A62" w:rsidP="004F4A62">
      <w:pPr>
        <w:spacing w:after="0" w:line="240" w:lineRule="auto"/>
        <w:ind w:firstLine="567"/>
        <w:jc w:val="both"/>
        <w:rPr>
          <w:rFonts w:ascii="Times New Roman" w:hAnsi="Times New Roman"/>
          <w:sz w:val="24"/>
          <w:szCs w:val="24"/>
        </w:rPr>
      </w:pPr>
    </w:p>
    <w:p w14:paraId="21891DF1" w14:textId="569722E9" w:rsidR="006F2F80" w:rsidRPr="005911F7" w:rsidRDefault="004757F0" w:rsidP="006D435C">
      <w:pPr>
        <w:spacing w:after="0" w:line="240" w:lineRule="auto"/>
        <w:ind w:firstLine="567"/>
        <w:jc w:val="both"/>
        <w:rPr>
          <w:rFonts w:ascii="Times New Roman" w:hAnsi="Times New Roman"/>
          <w:sz w:val="24"/>
          <w:szCs w:val="24"/>
        </w:rPr>
      </w:pPr>
      <w:r>
        <w:rPr>
          <w:rFonts w:ascii="Times New Roman" w:hAnsi="Times New Roman"/>
          <w:sz w:val="24"/>
          <w:szCs w:val="24"/>
        </w:rPr>
        <w:t>A</w:t>
      </w:r>
      <w:r w:rsidR="00576726" w:rsidRPr="005911F7">
        <w:rPr>
          <w:rFonts w:ascii="Times New Roman" w:hAnsi="Times New Roman"/>
          <w:sz w:val="24"/>
          <w:szCs w:val="24"/>
        </w:rPr>
        <w:t xml:space="preserve">tsižvelgiant į 2015 m. rinkos kainų tyrime pateikiamas rekomendacijas duomenų atnaujinimui, </w:t>
      </w:r>
      <w:r w:rsidR="004F4A62">
        <w:rPr>
          <w:rFonts w:ascii="Times New Roman" w:hAnsi="Times New Roman"/>
          <w:sz w:val="24"/>
          <w:szCs w:val="24"/>
        </w:rPr>
        <w:t>moderatoriaus</w:t>
      </w:r>
      <w:r w:rsidR="00576726" w:rsidRPr="005911F7">
        <w:rPr>
          <w:rFonts w:ascii="Times New Roman" w:hAnsi="Times New Roman"/>
          <w:sz w:val="24"/>
          <w:szCs w:val="24"/>
        </w:rPr>
        <w:t xml:space="preserve"> paslaugos vidutinės kainos perskaičiuojamos naudojant kombinuotą indeksą</w:t>
      </w:r>
      <w:r w:rsidR="00963A61">
        <w:rPr>
          <w:rFonts w:ascii="Times New Roman" w:hAnsi="Times New Roman"/>
          <w:sz w:val="24"/>
          <w:szCs w:val="24"/>
        </w:rPr>
        <w:t xml:space="preserve">. </w:t>
      </w:r>
      <w:r w:rsidR="00963A61" w:rsidRPr="00963A61">
        <w:rPr>
          <w:rFonts w:ascii="Times New Roman" w:hAnsi="Times New Roman"/>
          <w:sz w:val="24"/>
          <w:szCs w:val="24"/>
        </w:rPr>
        <w:t xml:space="preserve">Kiekvienų n-tųjų metų </w:t>
      </w:r>
      <w:r w:rsidR="00963A61" w:rsidRPr="00963A61">
        <w:rPr>
          <w:rFonts w:ascii="Cambria Math" w:hAnsi="Cambria Math" w:cs="Cambria Math"/>
          <w:sz w:val="24"/>
          <w:szCs w:val="24"/>
        </w:rPr>
        <w:t>𝐼𝑛𝑑𝑒𝑥𝑛</w:t>
      </w:r>
      <w:r w:rsidR="00963A61" w:rsidRPr="00963A61">
        <w:rPr>
          <w:rFonts w:ascii="Times New Roman" w:hAnsi="Times New Roman"/>
          <w:sz w:val="24"/>
          <w:szCs w:val="24"/>
        </w:rPr>
        <w:t xml:space="preserve"> reikšmė yra apskaičiuojama pagal šią formulę</w:t>
      </w:r>
      <w:r w:rsidR="0082156B">
        <w:rPr>
          <w:rStyle w:val="Puslapioinaosnuoroda"/>
          <w:rFonts w:ascii="Times New Roman" w:hAnsi="Times New Roman"/>
          <w:sz w:val="24"/>
          <w:szCs w:val="24"/>
        </w:rPr>
        <w:footnoteReference w:id="13"/>
      </w:r>
      <w:r w:rsidR="00963A61" w:rsidRPr="00963A61">
        <w:rPr>
          <w:rFonts w:ascii="Times New Roman" w:hAnsi="Times New Roman"/>
          <w:sz w:val="24"/>
          <w:szCs w:val="24"/>
        </w:rPr>
        <w:t xml:space="preserve"> </w:t>
      </w:r>
      <w:r w:rsidR="00576726" w:rsidRPr="005911F7">
        <w:rPr>
          <w:rFonts w:ascii="Times New Roman" w:hAnsi="Times New Roman"/>
          <w:sz w:val="24"/>
          <w:szCs w:val="24"/>
        </w:rPr>
        <w:t>:</w:t>
      </w:r>
      <w:r w:rsidR="006F2F80" w:rsidRPr="005911F7">
        <w:rPr>
          <w:rFonts w:ascii="Times New Roman" w:hAnsi="Times New Roman"/>
          <w:sz w:val="24"/>
          <w:szCs w:val="24"/>
        </w:rPr>
        <w:t xml:space="preserve"> </w:t>
      </w:r>
    </w:p>
    <w:p w14:paraId="244E7826" w14:textId="0B0A8EBA" w:rsidR="00576726" w:rsidRPr="005911F7" w:rsidRDefault="006F2F80" w:rsidP="006D435C">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𝐼𝑛𝑑𝑒𝑥𝑛</w:t>
      </w:r>
      <w:r w:rsidRPr="005911F7">
        <w:rPr>
          <w:rFonts w:ascii="Times New Roman" w:hAnsi="Times New Roman"/>
          <w:sz w:val="24"/>
          <w:szCs w:val="24"/>
        </w:rPr>
        <w:t>=(0,3</w:t>
      </w:r>
      <w:r w:rsidRPr="005911F7">
        <w:rPr>
          <w:rFonts w:ascii="Cambria Math" w:hAnsi="Cambria Math" w:cs="Cambria Math"/>
          <w:sz w:val="24"/>
          <w:szCs w:val="24"/>
        </w:rPr>
        <w:t>∗𝐼𝑛𝑑</w:t>
      </w:r>
      <w:r w:rsidRPr="00C45ABB">
        <w:rPr>
          <w:rFonts w:ascii="Times New Roman" w:hAnsi="Times New Roman"/>
          <w:sz w:val="24"/>
          <w:szCs w:val="24"/>
        </w:rPr>
        <w:t>e</w:t>
      </w:r>
      <w:r w:rsidRPr="005911F7">
        <w:rPr>
          <w:rFonts w:ascii="Cambria Math" w:hAnsi="Cambria Math" w:cs="Cambria Math"/>
          <w:sz w:val="24"/>
          <w:szCs w:val="24"/>
        </w:rPr>
        <w:t>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Cambria Math" w:hAnsi="Cambria Math" w:cs="Cambria Math"/>
          <w:sz w:val="24"/>
          <w:szCs w:val="24"/>
          <w:vertAlign w:val="subscript"/>
        </w:rPr>
        <w:t>𝐾</w:t>
      </w:r>
      <w:r w:rsidRPr="005911F7">
        <w:rPr>
          <w:rFonts w:ascii="Times New Roman" w:hAnsi="Times New Roman"/>
          <w:sz w:val="24"/>
          <w:szCs w:val="24"/>
        </w:rPr>
        <w:t>/</w:t>
      </w: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Times New Roman" w:hAnsi="Times New Roman"/>
          <w:sz w:val="24"/>
          <w:szCs w:val="24"/>
          <w:vertAlign w:val="subscript"/>
        </w:rPr>
        <w:t>0</w:t>
      </w:r>
      <w:r w:rsidRPr="005911F7">
        <w:rPr>
          <w:rFonts w:ascii="Times New Roman" w:hAnsi="Times New Roman"/>
          <w:sz w:val="24"/>
          <w:szCs w:val="24"/>
        </w:rPr>
        <w:t>)+(0,7</w:t>
      </w: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Cambria Math" w:hAnsi="Cambria Math" w:cs="Cambria Math"/>
          <w:sz w:val="24"/>
          <w:szCs w:val="24"/>
          <w:vertAlign w:val="subscript"/>
        </w:rPr>
        <w:t>𝐾</w:t>
      </w:r>
      <w:r w:rsidRPr="00C45ABB">
        <w:rPr>
          <w:rFonts w:ascii="Times New Roman" w:hAnsi="Times New Roman"/>
          <w:sz w:val="24"/>
          <w:szCs w:val="24"/>
        </w:rPr>
        <w:t>/</w:t>
      </w: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Times New Roman" w:hAnsi="Times New Roman"/>
          <w:sz w:val="24"/>
          <w:szCs w:val="24"/>
          <w:vertAlign w:val="subscript"/>
        </w:rPr>
        <w:t>0</w:t>
      </w:r>
      <w:r w:rsidRPr="005911F7">
        <w:rPr>
          <w:rFonts w:ascii="Times New Roman" w:hAnsi="Times New Roman"/>
          <w:sz w:val="24"/>
          <w:szCs w:val="24"/>
        </w:rPr>
        <w:t>)</w:t>
      </w:r>
      <w:r w:rsidR="00AC4FBB">
        <w:rPr>
          <w:rStyle w:val="Puslapioinaosnuoroda"/>
          <w:rFonts w:ascii="Times New Roman" w:hAnsi="Times New Roman"/>
          <w:sz w:val="24"/>
          <w:szCs w:val="24"/>
        </w:rPr>
        <w:footnoteReference w:id="14"/>
      </w:r>
      <w:r w:rsidR="005911F7" w:rsidRPr="005911F7">
        <w:rPr>
          <w:rFonts w:ascii="Times New Roman" w:hAnsi="Times New Roman"/>
          <w:sz w:val="24"/>
          <w:szCs w:val="24"/>
        </w:rPr>
        <w:t>, kur</w:t>
      </w:r>
    </w:p>
    <w:p w14:paraId="71641C39" w14:textId="77777777" w:rsidR="006F2F80" w:rsidRPr="005911F7" w:rsidRDefault="006F2F80" w:rsidP="006D435C">
      <w:pPr>
        <w:spacing w:after="0" w:line="240" w:lineRule="auto"/>
        <w:ind w:firstLine="567"/>
        <w:jc w:val="both"/>
        <w:rPr>
          <w:rFonts w:ascii="Times New Roman" w:hAnsi="Times New Roman"/>
          <w:sz w:val="24"/>
          <w:szCs w:val="24"/>
        </w:rPr>
      </w:pPr>
    </w:p>
    <w:p w14:paraId="289BAF6B" w14:textId="77777777" w:rsidR="006F2F80"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𝐼𝑛𝑑𝑒𝑥𝑛</w:t>
      </w:r>
      <w:r w:rsidRPr="00C45ABB">
        <w:rPr>
          <w:rFonts w:ascii="Times New Roman" w:hAnsi="Times New Roman"/>
          <w:sz w:val="24"/>
          <w:szCs w:val="24"/>
        </w:rPr>
        <w:t xml:space="preserve"> - </w:t>
      </w:r>
      <w:r w:rsidRPr="005911F7">
        <w:rPr>
          <w:rFonts w:ascii="Times New Roman" w:hAnsi="Times New Roman"/>
          <w:sz w:val="24"/>
          <w:szCs w:val="24"/>
        </w:rPr>
        <w:t>Indeksavimo rodiklio Index reikšmė n – aisiais metais;</w:t>
      </w:r>
    </w:p>
    <w:p w14:paraId="3D874ECC" w14:textId="77777777" w:rsidR="00805D58" w:rsidRDefault="00963A61" w:rsidP="00963A61">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𝑆𝑉𝐾𝐼</w:t>
      </w:r>
      <w:r w:rsidRPr="00582B66">
        <w:rPr>
          <w:rFonts w:ascii="Times New Roman" w:hAnsi="Times New Roman"/>
          <w:sz w:val="24"/>
          <w:szCs w:val="24"/>
        </w:rPr>
        <w:t xml:space="preserve"> - bendrasis infliacijos lygis;</w:t>
      </w:r>
    </w:p>
    <w:p w14:paraId="382C3ABD" w14:textId="2F7F30FE" w:rsidR="00963A61" w:rsidRPr="002C0D38" w:rsidRDefault="00963A61" w:rsidP="00963A61">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𝐼𝑛𝑑𝑒𝑥</w:t>
      </w:r>
      <w:r w:rsidRPr="002C0D38">
        <w:rPr>
          <w:rFonts w:ascii="Times New Roman" w:hAnsi="Times New Roman"/>
          <w:sz w:val="24"/>
          <w:szCs w:val="24"/>
        </w:rPr>
        <w:t>_</w:t>
      </w:r>
      <w:r w:rsidRPr="002C0D38">
        <w:rPr>
          <w:rFonts w:ascii="Cambria Math" w:hAnsi="Cambria Math" w:cs="Cambria Math"/>
          <w:sz w:val="24"/>
          <w:szCs w:val="24"/>
        </w:rPr>
        <w:t>𝑆𝑉𝐾𝐼</w:t>
      </w:r>
      <w:r>
        <w:rPr>
          <w:rFonts w:ascii="Cambria Math" w:hAnsi="Cambria Math" w:cs="Cambria Math"/>
          <w:sz w:val="24"/>
          <w:szCs w:val="24"/>
        </w:rPr>
        <w:t xml:space="preserve"> </w:t>
      </w:r>
      <w:r w:rsidRPr="00582B66">
        <w:rPr>
          <w:rFonts w:ascii="Times New Roman" w:hAnsi="Times New Roman"/>
          <w:sz w:val="24"/>
          <w:szCs w:val="24"/>
        </w:rPr>
        <w:t xml:space="preserve">- </w:t>
      </w:r>
      <w:r w:rsidRPr="002C0D38">
        <w:rPr>
          <w:rFonts w:ascii="Times New Roman" w:hAnsi="Times New Roman"/>
          <w:sz w:val="24"/>
          <w:szCs w:val="24"/>
        </w:rPr>
        <w:t>Lietuvos Respublikos statistikos departamento skelbiamas Lietuvos Respublikos sude</w:t>
      </w:r>
      <w:r>
        <w:rPr>
          <w:rFonts w:ascii="Times New Roman" w:hAnsi="Times New Roman"/>
          <w:sz w:val="24"/>
          <w:szCs w:val="24"/>
        </w:rPr>
        <w:t>rintas vartotojų kainų indeksas</w:t>
      </w:r>
      <w:r w:rsidR="002603EF">
        <w:rPr>
          <w:rStyle w:val="Puslapioinaosnuoroda"/>
          <w:rFonts w:ascii="Times New Roman" w:hAnsi="Times New Roman"/>
          <w:sz w:val="24"/>
          <w:szCs w:val="24"/>
        </w:rPr>
        <w:footnoteReference w:id="15"/>
      </w:r>
      <w:r>
        <w:rPr>
          <w:rFonts w:ascii="Times New Roman" w:hAnsi="Times New Roman"/>
          <w:sz w:val="24"/>
          <w:szCs w:val="24"/>
        </w:rPr>
        <w:t>;</w:t>
      </w:r>
    </w:p>
    <w:p w14:paraId="77A56752" w14:textId="77777777" w:rsidR="006F2F80" w:rsidRPr="005911F7"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Cambria Math" w:hAnsi="Cambria Math" w:cs="Cambria Math"/>
          <w:sz w:val="24"/>
          <w:szCs w:val="24"/>
          <w:vertAlign w:val="subscript"/>
        </w:rPr>
        <w:t>𝐾</w:t>
      </w:r>
      <w:r w:rsidRPr="00C45ABB">
        <w:rPr>
          <w:rFonts w:ascii="Times New Roman" w:hAnsi="Times New Roman"/>
          <w:sz w:val="24"/>
          <w:szCs w:val="24"/>
        </w:rPr>
        <w:t xml:space="preserve"> - </w:t>
      </w:r>
      <w:r w:rsidRPr="005911F7">
        <w:rPr>
          <w:rFonts w:ascii="Times New Roman" w:hAnsi="Times New Roman"/>
          <w:sz w:val="24"/>
          <w:szCs w:val="24"/>
        </w:rPr>
        <w:t>Indekso skaičiavimo metu Lietuvos statistikos departamento duomenų bazėje paskelbta paskutinė (naujausia) indekso rodiklio reikšmė;</w:t>
      </w:r>
    </w:p>
    <w:p w14:paraId="1F79B19F" w14:textId="0C4A8998" w:rsidR="006F2F80"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w:t>
      </w:r>
      <w:r w:rsidRPr="005911F7">
        <w:rPr>
          <w:rFonts w:ascii="Cambria Math" w:hAnsi="Cambria Math" w:cs="Cambria Math"/>
          <w:sz w:val="24"/>
          <w:szCs w:val="24"/>
        </w:rPr>
        <w:t>𝑑𝑒𝑥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Times New Roman" w:hAnsi="Times New Roman"/>
          <w:sz w:val="24"/>
          <w:szCs w:val="24"/>
          <w:vertAlign w:val="subscript"/>
        </w:rPr>
        <w:t>0</w:t>
      </w:r>
      <w:r w:rsidRPr="005911F7">
        <w:rPr>
          <w:rFonts w:ascii="Times New Roman" w:hAnsi="Times New Roman"/>
          <w:sz w:val="24"/>
          <w:szCs w:val="24"/>
        </w:rPr>
        <w:t xml:space="preserve"> - Bazinio mėnesio Lietuvos statistikos departamento duomenų bazėje paskelbta indekso rodiklio reikšmė;</w:t>
      </w:r>
      <w:r w:rsidR="00963A61">
        <w:rPr>
          <w:rFonts w:ascii="Times New Roman" w:hAnsi="Times New Roman"/>
          <w:sz w:val="24"/>
          <w:szCs w:val="24"/>
        </w:rPr>
        <w:t xml:space="preserve"> </w:t>
      </w:r>
    </w:p>
    <w:p w14:paraId="6C11E859" w14:textId="77777777" w:rsidR="00963A61" w:rsidRDefault="00963A61" w:rsidP="00963A61">
      <w:pPr>
        <w:spacing w:after="0" w:line="240" w:lineRule="auto"/>
        <w:ind w:firstLine="567"/>
        <w:jc w:val="both"/>
        <w:rPr>
          <w:rFonts w:ascii="Times New Roman" w:hAnsi="Times New Roman"/>
          <w:sz w:val="24"/>
          <w:szCs w:val="24"/>
        </w:rPr>
      </w:pPr>
      <w:r w:rsidRPr="00AE03F2">
        <w:rPr>
          <w:rFonts w:ascii="Cambria Math" w:hAnsi="Cambria Math" w:cs="Cambria Math"/>
          <w:sz w:val="24"/>
          <w:szCs w:val="24"/>
        </w:rPr>
        <w:t xml:space="preserve">𝐷𝑈𝐼 </w:t>
      </w:r>
      <w:r w:rsidRPr="00AE03F2">
        <w:rPr>
          <w:rFonts w:ascii="Times New Roman" w:hAnsi="Times New Roman"/>
          <w:sz w:val="24"/>
          <w:szCs w:val="24"/>
        </w:rPr>
        <w:t>- žmogiškųjų išteklių darbo užmokestis;</w:t>
      </w:r>
    </w:p>
    <w:p w14:paraId="13D63091" w14:textId="05C13036" w:rsidR="00963A61" w:rsidRPr="00AE03F2" w:rsidRDefault="00963A61" w:rsidP="0082156B">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𝐼</w:t>
      </w:r>
      <w:r w:rsidRPr="002C0D38">
        <w:rPr>
          <w:rFonts w:ascii="Times New Roman" w:hAnsi="Times New Roman"/>
          <w:i/>
          <w:sz w:val="24"/>
          <w:szCs w:val="24"/>
        </w:rPr>
        <w:t>n</w:t>
      </w:r>
      <w:r w:rsidRPr="002C0D38">
        <w:rPr>
          <w:rFonts w:ascii="Cambria Math" w:hAnsi="Cambria Math" w:cs="Cambria Math"/>
          <w:sz w:val="24"/>
          <w:szCs w:val="24"/>
        </w:rPr>
        <w:t>𝑑𝑒𝑥</w:t>
      </w:r>
      <w:r w:rsidRPr="002C0D38">
        <w:rPr>
          <w:rFonts w:ascii="Times New Roman" w:hAnsi="Times New Roman"/>
          <w:sz w:val="24"/>
          <w:szCs w:val="24"/>
        </w:rPr>
        <w:t>_</w:t>
      </w:r>
      <w:r w:rsidRPr="002C0D38">
        <w:rPr>
          <w:rFonts w:ascii="Cambria Math" w:hAnsi="Cambria Math" w:cs="Cambria Math"/>
          <w:sz w:val="24"/>
          <w:szCs w:val="24"/>
        </w:rPr>
        <w:t>𝐷𝑈𝐼</w:t>
      </w:r>
      <w:r>
        <w:rPr>
          <w:rFonts w:ascii="Cambria Math" w:hAnsi="Cambria Math" w:cs="Cambria Math"/>
          <w:sz w:val="24"/>
          <w:szCs w:val="24"/>
        </w:rPr>
        <w:t xml:space="preserve"> - </w:t>
      </w:r>
      <w:r w:rsidRPr="002C0D38">
        <w:rPr>
          <w:rFonts w:ascii="Times New Roman" w:hAnsi="Times New Roman"/>
          <w:sz w:val="24"/>
          <w:szCs w:val="24"/>
        </w:rPr>
        <w:t>Lietuvos Respublikos statistikos departamento skelbiamas Lietuvos Respublikos darbo užmokesčio (</w:t>
      </w:r>
      <w:r>
        <w:rPr>
          <w:rFonts w:ascii="Times New Roman" w:hAnsi="Times New Roman"/>
          <w:sz w:val="24"/>
          <w:szCs w:val="24"/>
        </w:rPr>
        <w:t>mėnesinio) indeksas</w:t>
      </w:r>
      <w:r w:rsidR="002603EF">
        <w:rPr>
          <w:rStyle w:val="Puslapioinaosnuoroda"/>
          <w:rFonts w:ascii="Times New Roman" w:hAnsi="Times New Roman"/>
          <w:sz w:val="24"/>
          <w:szCs w:val="24"/>
        </w:rPr>
        <w:footnoteReference w:id="16"/>
      </w:r>
      <w:r>
        <w:rPr>
          <w:rFonts w:ascii="Times New Roman" w:hAnsi="Times New Roman"/>
          <w:sz w:val="24"/>
          <w:szCs w:val="24"/>
        </w:rPr>
        <w:t>;</w:t>
      </w:r>
    </w:p>
    <w:p w14:paraId="1A9FEBEB" w14:textId="77777777" w:rsidR="006F2F80" w:rsidRPr="005911F7"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w:t>
      </w:r>
      <w:r w:rsidR="005911F7" w:rsidRPr="00C45ABB">
        <w:rPr>
          <w:rFonts w:ascii="Times New Roman" w:hAnsi="Times New Roman"/>
          <w:i/>
          <w:sz w:val="24"/>
          <w:szCs w:val="24"/>
        </w:rPr>
        <w:t>n</w:t>
      </w:r>
      <w:r w:rsidRPr="005911F7">
        <w:rPr>
          <w:rFonts w:ascii="Cambria Math" w:hAnsi="Cambria Math" w:cs="Cambria Math"/>
          <w:sz w:val="24"/>
          <w:szCs w:val="24"/>
        </w:rPr>
        <w:t>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Cambria Math" w:hAnsi="Cambria Math" w:cs="Cambria Math"/>
          <w:sz w:val="24"/>
          <w:szCs w:val="24"/>
          <w:vertAlign w:val="subscript"/>
        </w:rPr>
        <w:t>𝐾</w:t>
      </w:r>
      <w:r w:rsidRPr="00C45ABB">
        <w:rPr>
          <w:rFonts w:ascii="Times New Roman" w:hAnsi="Times New Roman"/>
          <w:sz w:val="24"/>
          <w:szCs w:val="24"/>
        </w:rPr>
        <w:t xml:space="preserve"> - </w:t>
      </w:r>
      <w:r w:rsidRPr="005911F7">
        <w:rPr>
          <w:rFonts w:ascii="Times New Roman" w:hAnsi="Times New Roman"/>
          <w:sz w:val="24"/>
          <w:szCs w:val="24"/>
        </w:rPr>
        <w:t>Indekso skaičiavimo metu Lietuvos statistikos departamento duomenų bazėje paskelbta paskutinė (naujausia) indekso rodiklio reikšmė;</w:t>
      </w:r>
    </w:p>
    <w:p w14:paraId="042A50F8" w14:textId="77777777" w:rsidR="006F2F80" w:rsidRPr="005911F7"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Times New Roman" w:hAnsi="Times New Roman"/>
          <w:sz w:val="24"/>
          <w:szCs w:val="24"/>
          <w:vertAlign w:val="subscript"/>
        </w:rPr>
        <w:t>0</w:t>
      </w:r>
      <w:r w:rsidRPr="005911F7">
        <w:rPr>
          <w:rFonts w:ascii="Times New Roman" w:hAnsi="Times New Roman"/>
          <w:sz w:val="24"/>
          <w:szCs w:val="24"/>
        </w:rPr>
        <w:t xml:space="preserve"> - Bazinių metų Lietuvos statistikos departamento duomenų bazėje paskelbta indekso rodiklio reikšmė.</w:t>
      </w:r>
    </w:p>
    <w:p w14:paraId="6670EF37" w14:textId="77777777" w:rsidR="00576726" w:rsidRDefault="00576726" w:rsidP="006F2F80">
      <w:pPr>
        <w:spacing w:after="0" w:line="240" w:lineRule="auto"/>
        <w:ind w:firstLine="567"/>
        <w:jc w:val="both"/>
        <w:rPr>
          <w:rFonts w:ascii="Times New Roman" w:hAnsi="Times New Roman"/>
          <w:sz w:val="24"/>
          <w:szCs w:val="24"/>
        </w:rPr>
      </w:pPr>
    </w:p>
    <w:p w14:paraId="6B36E954" w14:textId="23B10445" w:rsidR="00CD51D2" w:rsidRPr="00CD51D2" w:rsidRDefault="00963A61" w:rsidP="00CD51D2">
      <w:pPr>
        <w:spacing w:after="0" w:line="240" w:lineRule="auto"/>
        <w:ind w:firstLine="567"/>
        <w:jc w:val="both"/>
        <w:rPr>
          <w:rFonts w:ascii="Times New Roman" w:hAnsi="Times New Roman"/>
          <w:sz w:val="24"/>
          <w:szCs w:val="24"/>
        </w:rPr>
      </w:pPr>
      <w:r>
        <w:rPr>
          <w:rFonts w:ascii="Times New Roman" w:hAnsi="Times New Roman"/>
          <w:sz w:val="24"/>
          <w:szCs w:val="24"/>
        </w:rPr>
        <w:t>M</w:t>
      </w:r>
      <w:r w:rsidRPr="00963A61">
        <w:rPr>
          <w:rFonts w:ascii="Times New Roman" w:hAnsi="Times New Roman"/>
          <w:sz w:val="24"/>
          <w:szCs w:val="24"/>
        </w:rPr>
        <w:t xml:space="preserve">oderatoriaus paslaugos </w:t>
      </w:r>
      <w:r>
        <w:rPr>
          <w:rFonts w:ascii="Times New Roman" w:hAnsi="Times New Roman"/>
          <w:sz w:val="24"/>
          <w:szCs w:val="24"/>
        </w:rPr>
        <w:t>v</w:t>
      </w:r>
      <w:r w:rsidR="00CD51D2" w:rsidRPr="00CD51D2">
        <w:rPr>
          <w:rFonts w:ascii="Times New Roman" w:hAnsi="Times New Roman"/>
          <w:sz w:val="24"/>
          <w:szCs w:val="24"/>
        </w:rPr>
        <w:t>idutinis rinkos įkainis vėlesniais laikotarpiais yra apskaičiuojamas pagal šią formulę:</w:t>
      </w:r>
    </w:p>
    <w:p w14:paraId="34A2246B" w14:textId="77777777" w:rsidR="00CD51D2" w:rsidRPr="00CD51D2" w:rsidRDefault="00CD51D2" w:rsidP="00CD51D2">
      <w:pPr>
        <w:spacing w:after="0" w:line="240" w:lineRule="auto"/>
        <w:ind w:firstLine="567"/>
        <w:jc w:val="both"/>
        <w:rPr>
          <w:rFonts w:ascii="Times New Roman" w:hAnsi="Times New Roman"/>
          <w:sz w:val="24"/>
          <w:szCs w:val="24"/>
        </w:rPr>
      </w:pPr>
      <w:r w:rsidRPr="00CD51D2">
        <w:rPr>
          <w:rFonts w:ascii="Cambria Math" w:hAnsi="Cambria Math" w:cs="Cambria Math"/>
          <w:sz w:val="24"/>
          <w:szCs w:val="24"/>
        </w:rPr>
        <w:t>𝑃𝑛</w:t>
      </w:r>
      <w:r w:rsidRPr="00CD51D2">
        <w:rPr>
          <w:rFonts w:ascii="Times New Roman" w:hAnsi="Times New Roman"/>
          <w:sz w:val="24"/>
          <w:szCs w:val="24"/>
        </w:rPr>
        <w:t>=</w:t>
      </w:r>
      <w:r w:rsidRPr="00CD51D2">
        <w:rPr>
          <w:rFonts w:ascii="Cambria Math" w:hAnsi="Cambria Math" w:cs="Cambria Math"/>
          <w:sz w:val="24"/>
          <w:szCs w:val="24"/>
        </w:rPr>
        <w:t>𝑃𝑛</w:t>
      </w:r>
      <w:r w:rsidRPr="00CD51D2">
        <w:rPr>
          <w:rFonts w:ascii="Times New Roman" w:hAnsi="Times New Roman"/>
          <w:sz w:val="24"/>
          <w:szCs w:val="24"/>
        </w:rPr>
        <w:t>0×</w:t>
      </w:r>
      <w:r w:rsidRPr="00CD51D2">
        <w:rPr>
          <w:rFonts w:ascii="Cambria Math" w:hAnsi="Cambria Math" w:cs="Cambria Math"/>
          <w:sz w:val="24"/>
          <w:szCs w:val="24"/>
        </w:rPr>
        <w:t>𝑃𝐼𝑛𝑑𝑒𝑥𝑛</w:t>
      </w:r>
      <w:r w:rsidRPr="00CD51D2">
        <w:rPr>
          <w:rFonts w:ascii="Times New Roman" w:hAnsi="Times New Roman"/>
          <w:sz w:val="24"/>
          <w:szCs w:val="24"/>
        </w:rPr>
        <w:t xml:space="preserve"> , kur:</w:t>
      </w:r>
    </w:p>
    <w:p w14:paraId="1E09A459" w14:textId="1831D999" w:rsidR="00CD51D2" w:rsidRPr="00CD51D2" w:rsidRDefault="00CD51D2" w:rsidP="00CD51D2">
      <w:pPr>
        <w:spacing w:after="0" w:line="240" w:lineRule="auto"/>
        <w:ind w:firstLine="567"/>
        <w:jc w:val="both"/>
        <w:rPr>
          <w:rFonts w:ascii="Times New Roman" w:hAnsi="Times New Roman"/>
          <w:sz w:val="24"/>
          <w:szCs w:val="24"/>
        </w:rPr>
      </w:pPr>
      <w:r w:rsidRPr="00CD51D2">
        <w:rPr>
          <w:rFonts w:ascii="Cambria Math" w:hAnsi="Cambria Math" w:cs="Cambria Math"/>
          <w:sz w:val="24"/>
          <w:szCs w:val="24"/>
        </w:rPr>
        <w:t>𝑃𝑛</w:t>
      </w:r>
      <w:r w:rsidR="00AC4FBB">
        <w:rPr>
          <w:rFonts w:ascii="Cambria Math" w:hAnsi="Cambria Math" w:cs="Cambria Math"/>
          <w:sz w:val="24"/>
          <w:szCs w:val="24"/>
        </w:rPr>
        <w:t xml:space="preserve"> - </w:t>
      </w:r>
      <w:r w:rsidRPr="00CD51D2">
        <w:rPr>
          <w:rFonts w:ascii="Times New Roman" w:hAnsi="Times New Roman"/>
          <w:sz w:val="24"/>
          <w:szCs w:val="24"/>
        </w:rPr>
        <w:t>Vidutinis rinkos įkainis indeksuota verte n – taisiais metais;</w:t>
      </w:r>
    </w:p>
    <w:p w14:paraId="64687428" w14:textId="77AE878B" w:rsidR="00CD51D2" w:rsidRPr="00CD51D2" w:rsidRDefault="00CD51D2" w:rsidP="00CD51D2">
      <w:pPr>
        <w:spacing w:after="0" w:line="240" w:lineRule="auto"/>
        <w:ind w:firstLine="567"/>
        <w:jc w:val="both"/>
        <w:rPr>
          <w:rFonts w:ascii="Times New Roman" w:hAnsi="Times New Roman"/>
          <w:sz w:val="24"/>
          <w:szCs w:val="24"/>
        </w:rPr>
      </w:pPr>
      <w:r w:rsidRPr="00CD51D2">
        <w:rPr>
          <w:rFonts w:ascii="Cambria Math" w:hAnsi="Cambria Math" w:cs="Cambria Math"/>
          <w:sz w:val="24"/>
          <w:szCs w:val="24"/>
        </w:rPr>
        <w:t>𝑃𝑛</w:t>
      </w:r>
      <w:r w:rsidRPr="00CD51D2">
        <w:rPr>
          <w:rFonts w:ascii="Times New Roman" w:hAnsi="Times New Roman"/>
          <w:sz w:val="24"/>
          <w:szCs w:val="24"/>
        </w:rPr>
        <w:t>0</w:t>
      </w:r>
      <w:r w:rsidR="00AC4FBB">
        <w:rPr>
          <w:rFonts w:ascii="Times New Roman" w:hAnsi="Times New Roman"/>
          <w:sz w:val="24"/>
          <w:szCs w:val="24"/>
        </w:rPr>
        <w:t xml:space="preserve"> - </w:t>
      </w:r>
      <w:r w:rsidRPr="00CD51D2">
        <w:rPr>
          <w:rFonts w:ascii="Times New Roman" w:hAnsi="Times New Roman"/>
          <w:sz w:val="24"/>
          <w:szCs w:val="24"/>
        </w:rPr>
        <w:t>Vidutinio rinkos įkainio reikšmė bazinį mėnesį;</w:t>
      </w:r>
    </w:p>
    <w:p w14:paraId="4092ED2E" w14:textId="07492005" w:rsidR="00CD51D2" w:rsidRPr="00CD51D2" w:rsidRDefault="00CD51D2" w:rsidP="00CD51D2">
      <w:pPr>
        <w:spacing w:after="0" w:line="240" w:lineRule="auto"/>
        <w:ind w:firstLine="567"/>
        <w:jc w:val="both"/>
        <w:rPr>
          <w:rFonts w:ascii="Times New Roman" w:hAnsi="Times New Roman"/>
          <w:sz w:val="24"/>
          <w:szCs w:val="24"/>
        </w:rPr>
      </w:pPr>
      <w:r w:rsidRPr="00CD51D2">
        <w:rPr>
          <w:rFonts w:ascii="Times New Roman" w:hAnsi="Times New Roman"/>
          <w:sz w:val="24"/>
          <w:szCs w:val="24"/>
        </w:rPr>
        <w:t>P</w:t>
      </w:r>
      <w:r w:rsidRPr="00CD51D2">
        <w:rPr>
          <w:rFonts w:ascii="Cambria Math" w:hAnsi="Cambria Math" w:cs="Cambria Math"/>
          <w:sz w:val="24"/>
          <w:szCs w:val="24"/>
        </w:rPr>
        <w:t>𝐼𝑛𝑑𝑒𝑥𝑛</w:t>
      </w:r>
      <w:r w:rsidR="00AC4FBB">
        <w:rPr>
          <w:rFonts w:ascii="Cambria Math" w:hAnsi="Cambria Math" w:cs="Cambria Math"/>
          <w:sz w:val="24"/>
          <w:szCs w:val="24"/>
        </w:rPr>
        <w:t xml:space="preserve"> - </w:t>
      </w:r>
      <w:r w:rsidRPr="00CD51D2">
        <w:rPr>
          <w:rFonts w:ascii="Times New Roman" w:hAnsi="Times New Roman"/>
          <w:sz w:val="24"/>
          <w:szCs w:val="24"/>
        </w:rPr>
        <w:t>apskaičiuota n-tųjų metų indekso reikšmė.</w:t>
      </w:r>
    </w:p>
    <w:p w14:paraId="2DE796B9" w14:textId="5FA1C86A" w:rsidR="00CD51D2" w:rsidRDefault="00CD51D2" w:rsidP="00CD51D2">
      <w:pPr>
        <w:spacing w:after="0" w:line="240" w:lineRule="auto"/>
        <w:ind w:firstLine="567"/>
        <w:jc w:val="both"/>
        <w:rPr>
          <w:rFonts w:ascii="Times New Roman" w:hAnsi="Times New Roman"/>
          <w:sz w:val="24"/>
          <w:szCs w:val="24"/>
        </w:rPr>
      </w:pPr>
      <w:r w:rsidRPr="00CD51D2">
        <w:rPr>
          <w:rFonts w:ascii="Times New Roman" w:hAnsi="Times New Roman"/>
          <w:sz w:val="24"/>
          <w:szCs w:val="24"/>
        </w:rPr>
        <w:t>Kiekvienų n-tųjų metų mėnesiui yra taikomas vienodas indeksas P</w:t>
      </w:r>
      <w:r w:rsidRPr="00CD51D2">
        <w:rPr>
          <w:rFonts w:ascii="Cambria Math" w:hAnsi="Cambria Math" w:cs="Cambria Math"/>
          <w:sz w:val="24"/>
          <w:szCs w:val="24"/>
        </w:rPr>
        <w:t>𝐼𝑛𝑑𝑒𝑥𝑛</w:t>
      </w:r>
      <w:r w:rsidRPr="00CD51D2">
        <w:rPr>
          <w:rFonts w:ascii="Times New Roman" w:hAnsi="Times New Roman"/>
          <w:sz w:val="24"/>
          <w:szCs w:val="24"/>
        </w:rPr>
        <w:t>.</w:t>
      </w:r>
    </w:p>
    <w:p w14:paraId="5C6665D9" w14:textId="77777777" w:rsidR="002B0648" w:rsidRDefault="002B0648" w:rsidP="00CD51D2">
      <w:pPr>
        <w:spacing w:after="0" w:line="240" w:lineRule="auto"/>
        <w:ind w:firstLine="567"/>
        <w:jc w:val="both"/>
        <w:rPr>
          <w:rFonts w:ascii="Times New Roman" w:hAnsi="Times New Roman"/>
          <w:sz w:val="24"/>
          <w:szCs w:val="24"/>
        </w:rPr>
      </w:pPr>
    </w:p>
    <w:p w14:paraId="5C926804" w14:textId="157EB8D3" w:rsidR="00CD51D2" w:rsidRPr="00A57A68" w:rsidRDefault="004757F0" w:rsidP="00CD51D2">
      <w:pPr>
        <w:spacing w:after="0" w:line="240" w:lineRule="auto"/>
        <w:ind w:firstLine="567"/>
        <w:jc w:val="both"/>
        <w:rPr>
          <w:rFonts w:ascii="Times New Roman" w:hAnsi="Times New Roman"/>
          <w:sz w:val="24"/>
          <w:szCs w:val="24"/>
        </w:rPr>
      </w:pPr>
      <w:r w:rsidRPr="00191D62">
        <w:rPr>
          <w:rFonts w:ascii="Times New Roman" w:hAnsi="Times New Roman"/>
          <w:sz w:val="24"/>
          <w:szCs w:val="24"/>
        </w:rPr>
        <w:t>Atsižvelgiant į 2017 m. rinkos kainų tyrime pateikiamas rekomendacijas duomenų atnaujinimui, salės nuomos</w:t>
      </w:r>
      <w:r w:rsidR="0085700B">
        <w:rPr>
          <w:rFonts w:ascii="Times New Roman" w:hAnsi="Times New Roman"/>
          <w:sz w:val="24"/>
          <w:szCs w:val="24"/>
        </w:rPr>
        <w:t xml:space="preserve"> su įranga</w:t>
      </w:r>
      <w:r w:rsidRPr="00191D62">
        <w:rPr>
          <w:rFonts w:ascii="Times New Roman" w:hAnsi="Times New Roman"/>
          <w:sz w:val="24"/>
          <w:szCs w:val="24"/>
        </w:rPr>
        <w:t>, maitinimo vidutinės kainos bus perskaičiuojamos pagal Lietuvos statistikos departamento teikiamą (viešą) informaciją. Salės nuomos</w:t>
      </w:r>
      <w:r w:rsidR="0085700B">
        <w:rPr>
          <w:rFonts w:ascii="Times New Roman" w:hAnsi="Times New Roman"/>
          <w:sz w:val="24"/>
          <w:szCs w:val="24"/>
        </w:rPr>
        <w:t xml:space="preserve"> su įranga</w:t>
      </w:r>
      <w:r w:rsidRPr="00191D62">
        <w:rPr>
          <w:rFonts w:ascii="Times New Roman" w:hAnsi="Times New Roman"/>
          <w:sz w:val="24"/>
          <w:szCs w:val="24"/>
        </w:rPr>
        <w:t xml:space="preserve"> </w:t>
      </w:r>
      <w:r w:rsidRPr="00A57A68">
        <w:rPr>
          <w:rFonts w:ascii="Times New Roman" w:hAnsi="Times New Roman"/>
          <w:sz w:val="24"/>
          <w:szCs w:val="24"/>
        </w:rPr>
        <w:t>kainos atnaujinimui taikomas COICOP</w:t>
      </w:r>
      <w:r w:rsidRPr="00A57A68">
        <w:rPr>
          <w:rStyle w:val="Puslapioinaosnuoroda"/>
          <w:rFonts w:ascii="Times New Roman" w:hAnsi="Times New Roman"/>
          <w:sz w:val="24"/>
          <w:szCs w:val="24"/>
        </w:rPr>
        <w:footnoteReference w:id="17"/>
      </w:r>
      <w:r w:rsidRPr="00A57A68">
        <w:rPr>
          <w:rFonts w:ascii="Times New Roman" w:hAnsi="Times New Roman"/>
          <w:sz w:val="24"/>
          <w:szCs w:val="24"/>
        </w:rPr>
        <w:t xml:space="preserve"> klasifikatorius 11.2.0 Apgyvendinimo paslaugos (S), maisto paslaugų kainos atnaujinimui pasirenkamas COICOP klasifikatorius 11.1.1 Restoranai, kavinės ir panašios įstaigos (S). Kadangi duomenys yra mėnesiniai, siekiant įvertinti visų metų vidurkį bus pasirenkamas 12-os mėnesių laikotarpis.</w:t>
      </w:r>
    </w:p>
    <w:p w14:paraId="6B3C7710" w14:textId="5F633B64" w:rsidR="006E211C" w:rsidRDefault="004757F0" w:rsidP="006E211C">
      <w:pPr>
        <w:spacing w:after="0" w:line="240" w:lineRule="auto"/>
        <w:ind w:firstLine="567"/>
        <w:jc w:val="both"/>
        <w:rPr>
          <w:rFonts w:ascii="Times New Roman" w:hAnsi="Times New Roman"/>
          <w:sz w:val="24"/>
          <w:szCs w:val="24"/>
        </w:rPr>
      </w:pPr>
      <w:r w:rsidRPr="00A57A68">
        <w:rPr>
          <w:rFonts w:ascii="Times New Roman" w:hAnsi="Times New Roman"/>
          <w:sz w:val="24"/>
          <w:szCs w:val="24"/>
        </w:rPr>
        <w:t>Tyrimų duomenys perskaičiuojami vieną kartą per metus, bet ne vėliau kaip</w:t>
      </w:r>
      <w:r w:rsidRPr="00191D62">
        <w:rPr>
          <w:rFonts w:ascii="Times New Roman" w:hAnsi="Times New Roman"/>
          <w:sz w:val="24"/>
          <w:szCs w:val="24"/>
        </w:rPr>
        <w:t xml:space="preserve"> iki eina</w:t>
      </w:r>
      <w:r>
        <w:rPr>
          <w:rFonts w:ascii="Times New Roman" w:hAnsi="Times New Roman"/>
          <w:sz w:val="24"/>
          <w:szCs w:val="24"/>
        </w:rPr>
        <w:t>mųjų metų I ketvirčio pabaigos</w:t>
      </w:r>
      <w:r w:rsidR="00547F69">
        <w:rPr>
          <w:rFonts w:ascii="Times New Roman" w:hAnsi="Times New Roman"/>
          <w:sz w:val="24"/>
          <w:szCs w:val="24"/>
        </w:rPr>
        <w:t xml:space="preserve"> </w:t>
      </w:r>
      <w:r w:rsidR="004F5D3E">
        <w:rPr>
          <w:rFonts w:ascii="Times New Roman" w:hAnsi="Times New Roman"/>
          <w:sz w:val="24"/>
          <w:szCs w:val="24"/>
        </w:rPr>
        <w:t>ir atitinkamai atnaujinami t</w:t>
      </w:r>
      <w:r w:rsidR="004F5D3E" w:rsidRPr="005911F7">
        <w:rPr>
          <w:rFonts w:ascii="Times New Roman" w:hAnsi="Times New Roman"/>
          <w:sz w:val="24"/>
          <w:szCs w:val="24"/>
        </w:rPr>
        <w:t xml:space="preserve">yrimo duomenys, o tyrimo ataskaita bus išdėstoma nauja redakcija, nurodant naujos redakcijos įsigaliojimo datą. </w:t>
      </w:r>
      <w:r w:rsidR="00CD51D2">
        <w:rPr>
          <w:rFonts w:ascii="Times New Roman" w:hAnsi="Times New Roman"/>
          <w:sz w:val="24"/>
          <w:szCs w:val="24"/>
        </w:rPr>
        <w:t xml:space="preserve">Pasikeitus PVM įstatyme nustatytam PVM tarifui bus perskaičiuojamos vidutinės rinkos kainos su PVM bei tyrimo ataskaita išdėstoma nauja redakcija taip pat. </w:t>
      </w:r>
    </w:p>
    <w:p w14:paraId="159608DE" w14:textId="3894F07B" w:rsidR="004F5D3E" w:rsidRDefault="00002B19" w:rsidP="004F4A62">
      <w:pPr>
        <w:spacing w:after="0" w:line="240" w:lineRule="auto"/>
        <w:ind w:firstLine="567"/>
        <w:jc w:val="both"/>
        <w:rPr>
          <w:rFonts w:ascii="Times New Roman" w:hAnsi="Times New Roman"/>
          <w:sz w:val="24"/>
          <w:szCs w:val="24"/>
        </w:rPr>
      </w:pPr>
      <w:r w:rsidRPr="005911F7">
        <w:rPr>
          <w:rFonts w:ascii="Times New Roman" w:hAnsi="Times New Roman"/>
          <w:sz w:val="24"/>
          <w:szCs w:val="24"/>
        </w:rPr>
        <w:t xml:space="preserve">Už Tyrimo atnaujinimą atsakinga </w:t>
      </w:r>
      <w:r w:rsidR="004F5D3E">
        <w:rPr>
          <w:rFonts w:ascii="Times New Roman" w:hAnsi="Times New Roman"/>
          <w:sz w:val="24"/>
          <w:szCs w:val="24"/>
        </w:rPr>
        <w:t>A</w:t>
      </w:r>
      <w:r w:rsidRPr="005911F7">
        <w:rPr>
          <w:rFonts w:ascii="Times New Roman" w:hAnsi="Times New Roman"/>
          <w:sz w:val="24"/>
          <w:szCs w:val="24"/>
        </w:rPr>
        <w:t xml:space="preserve">gentūra. </w:t>
      </w:r>
    </w:p>
    <w:p w14:paraId="1E851881" w14:textId="107CF762" w:rsidR="00523C13" w:rsidRDefault="00E862EC" w:rsidP="00A01FE2">
      <w:pPr>
        <w:spacing w:after="0" w:line="240" w:lineRule="auto"/>
        <w:ind w:firstLine="567"/>
        <w:jc w:val="both"/>
        <w:rPr>
          <w:rFonts w:ascii="Times New Roman" w:hAnsi="Times New Roman"/>
          <w:sz w:val="24"/>
          <w:szCs w:val="24"/>
        </w:rPr>
      </w:pPr>
      <w:r w:rsidRPr="005911F7">
        <w:rPr>
          <w:rFonts w:ascii="Times New Roman" w:hAnsi="Times New Roman"/>
          <w:sz w:val="24"/>
          <w:szCs w:val="24"/>
        </w:rPr>
        <w:t xml:space="preserve">Projekto išlaidoms, kurios apmokamos taikant </w:t>
      </w:r>
      <w:r>
        <w:rPr>
          <w:rFonts w:ascii="Times New Roman" w:hAnsi="Times New Roman"/>
          <w:sz w:val="24"/>
          <w:szCs w:val="24"/>
        </w:rPr>
        <w:t xml:space="preserve">fiksuotąjį įkainį, apskaičiuotą pagal </w:t>
      </w:r>
      <w:r w:rsidRPr="005911F7">
        <w:rPr>
          <w:rFonts w:ascii="Times New Roman" w:hAnsi="Times New Roman"/>
          <w:sz w:val="24"/>
          <w:szCs w:val="24"/>
        </w:rPr>
        <w:t xml:space="preserve">šioje Tyrimo ataskaitoje </w:t>
      </w:r>
      <w:r>
        <w:rPr>
          <w:rFonts w:ascii="Times New Roman" w:hAnsi="Times New Roman"/>
          <w:sz w:val="24"/>
          <w:szCs w:val="24"/>
        </w:rPr>
        <w:t>nurodytą formulę</w:t>
      </w:r>
      <w:r w:rsidRPr="005911F7">
        <w:rPr>
          <w:rFonts w:ascii="Times New Roman" w:hAnsi="Times New Roman"/>
          <w:sz w:val="24"/>
          <w:szCs w:val="24"/>
        </w:rPr>
        <w:t>, pagrįsti</w:t>
      </w:r>
      <w:r>
        <w:rPr>
          <w:rFonts w:ascii="Times New Roman" w:hAnsi="Times New Roman"/>
          <w:sz w:val="24"/>
          <w:szCs w:val="24"/>
        </w:rPr>
        <w:t>,</w:t>
      </w:r>
      <w:r w:rsidRPr="005911F7">
        <w:rPr>
          <w:rFonts w:ascii="Times New Roman" w:hAnsi="Times New Roman"/>
          <w:sz w:val="24"/>
          <w:szCs w:val="24"/>
        </w:rPr>
        <w:t xml:space="preserve"> </w:t>
      </w:r>
      <w:r w:rsidR="00432861" w:rsidRPr="002D61D2">
        <w:rPr>
          <w:rFonts w:ascii="Times New Roman" w:hAnsi="Times New Roman"/>
          <w:sz w:val="24"/>
          <w:szCs w:val="24"/>
        </w:rPr>
        <w:t xml:space="preserve">projekto vykdytojas su mokėjimo prašymu </w:t>
      </w:r>
      <w:r w:rsidR="00432861" w:rsidRPr="00BE2AC8">
        <w:rPr>
          <w:rFonts w:ascii="Times New Roman" w:hAnsi="Times New Roman"/>
          <w:sz w:val="24"/>
          <w:szCs w:val="24"/>
        </w:rPr>
        <w:t xml:space="preserve">turi pateikti </w:t>
      </w:r>
      <w:r w:rsidR="004F4A62" w:rsidRPr="00BE2AC8">
        <w:rPr>
          <w:rFonts w:ascii="Times New Roman" w:hAnsi="Times New Roman"/>
          <w:sz w:val="24"/>
          <w:szCs w:val="24"/>
        </w:rPr>
        <w:t xml:space="preserve">pažymą </w:t>
      </w:r>
      <w:r w:rsidR="004F4A62" w:rsidRPr="00BE2AC8">
        <w:rPr>
          <w:rFonts w:ascii="Times New Roman" w:eastAsia="Times New Roman" w:hAnsi="Times New Roman"/>
          <w:sz w:val="24"/>
          <w:szCs w:val="24"/>
          <w:lang w:eastAsia="lt-LT"/>
        </w:rPr>
        <w:t xml:space="preserve">dėl renginio organizavimo </w:t>
      </w:r>
      <w:r w:rsidR="00BE2AC8" w:rsidRPr="00BE2AC8">
        <w:rPr>
          <w:rFonts w:ascii="Times New Roman" w:eastAsia="Times New Roman" w:hAnsi="Times New Roman"/>
          <w:sz w:val="24"/>
          <w:szCs w:val="24"/>
          <w:lang w:eastAsia="lt-LT"/>
        </w:rPr>
        <w:t xml:space="preserve">išlaidų fiksuotojo įkainio apskaičiavimo </w:t>
      </w:r>
      <w:r w:rsidR="004F4A62" w:rsidRPr="00BE2AC8">
        <w:rPr>
          <w:rFonts w:ascii="Times New Roman" w:hAnsi="Times New Roman"/>
          <w:sz w:val="24"/>
          <w:szCs w:val="24"/>
        </w:rPr>
        <w:t>(</w:t>
      </w:r>
      <w:r w:rsidR="00EE66F4" w:rsidRPr="00BE2AC8">
        <w:rPr>
          <w:rFonts w:ascii="Times New Roman" w:hAnsi="Times New Roman"/>
          <w:sz w:val="24"/>
          <w:szCs w:val="24"/>
        </w:rPr>
        <w:t>5</w:t>
      </w:r>
      <w:r w:rsidR="004F4A62" w:rsidRPr="00BE2AC8">
        <w:rPr>
          <w:rFonts w:ascii="Times New Roman" w:hAnsi="Times New Roman"/>
          <w:sz w:val="24"/>
          <w:szCs w:val="24"/>
        </w:rPr>
        <w:t xml:space="preserve"> arba </w:t>
      </w:r>
      <w:r w:rsidR="00EE66F4" w:rsidRPr="00BE2AC8">
        <w:rPr>
          <w:rFonts w:ascii="Times New Roman" w:hAnsi="Times New Roman"/>
          <w:sz w:val="24"/>
          <w:szCs w:val="24"/>
        </w:rPr>
        <w:t>6</w:t>
      </w:r>
      <w:r w:rsidR="004F4A62" w:rsidRPr="00BE2AC8">
        <w:rPr>
          <w:rFonts w:ascii="Times New Roman" w:hAnsi="Times New Roman"/>
          <w:sz w:val="24"/>
          <w:szCs w:val="24"/>
        </w:rPr>
        <w:t xml:space="preserve"> Priedas</w:t>
      </w:r>
      <w:r w:rsidR="004F4A62" w:rsidRPr="002D61D2">
        <w:rPr>
          <w:rFonts w:ascii="Times New Roman" w:hAnsi="Times New Roman"/>
          <w:sz w:val="24"/>
          <w:szCs w:val="24"/>
        </w:rPr>
        <w:t>), renginio</w:t>
      </w:r>
      <w:r w:rsidR="004F4A62" w:rsidRPr="00B168F6">
        <w:rPr>
          <w:rFonts w:ascii="Times New Roman" w:hAnsi="Times New Roman"/>
          <w:sz w:val="24"/>
          <w:szCs w:val="24"/>
        </w:rPr>
        <w:t xml:space="preserve"> programą, dalyvių sąrašus su parašais. </w:t>
      </w:r>
      <w:r w:rsidR="00E838BF" w:rsidRPr="000F4420">
        <w:rPr>
          <w:rFonts w:ascii="Times New Roman" w:hAnsi="Times New Roman"/>
          <w:sz w:val="24"/>
          <w:szCs w:val="24"/>
        </w:rPr>
        <w:t xml:space="preserve">Nauja tyrimo redakcija taikoma </w:t>
      </w:r>
      <w:r w:rsidR="00E838BF">
        <w:rPr>
          <w:rFonts w:ascii="Times New Roman" w:hAnsi="Times New Roman"/>
          <w:sz w:val="24"/>
          <w:szCs w:val="24"/>
        </w:rPr>
        <w:t xml:space="preserve">planuojamoms </w:t>
      </w:r>
      <w:r w:rsidR="00E838BF">
        <w:rPr>
          <w:rFonts w:ascii="Times New Roman" w:hAnsi="Times New Roman"/>
          <w:sz w:val="24"/>
          <w:szCs w:val="24"/>
        </w:rPr>
        <w:lastRenderedPageBreak/>
        <w:t>pasirašyti projektų sutartims ir jau įgyvendinamiems projektams</w:t>
      </w:r>
      <w:r w:rsidR="00E838BF" w:rsidRPr="000F4420">
        <w:rPr>
          <w:rFonts w:ascii="Times New Roman" w:hAnsi="Times New Roman"/>
          <w:sz w:val="24"/>
          <w:szCs w:val="24"/>
        </w:rPr>
        <w:t>, jeigu konkrečios priemonės projektų finansavimo sąlygų apraše nenumatyta kitaip.</w:t>
      </w:r>
    </w:p>
    <w:p w14:paraId="14060CDC" w14:textId="47281961" w:rsidR="00CE7823" w:rsidRDefault="00CE7823">
      <w:pPr>
        <w:spacing w:after="0" w:line="240" w:lineRule="auto"/>
        <w:rPr>
          <w:rFonts w:ascii="Times New Roman" w:hAnsi="Times New Roman"/>
          <w:sz w:val="24"/>
          <w:szCs w:val="24"/>
        </w:rPr>
      </w:pPr>
      <w:r>
        <w:rPr>
          <w:rFonts w:ascii="Times New Roman" w:hAnsi="Times New Roman"/>
          <w:sz w:val="24"/>
          <w:szCs w:val="24"/>
        </w:rPr>
        <w:br w:type="page"/>
      </w:r>
    </w:p>
    <w:p w14:paraId="679EEC96" w14:textId="62AF9A4A" w:rsidR="00B450E8" w:rsidRPr="005911F7" w:rsidRDefault="00B450E8" w:rsidP="00B450E8">
      <w:pPr>
        <w:spacing w:after="0" w:line="240" w:lineRule="auto"/>
        <w:jc w:val="center"/>
        <w:rPr>
          <w:rFonts w:ascii="Times New Roman" w:eastAsia="Times New Roman" w:hAnsi="Times New Roman"/>
          <w:b/>
          <w:sz w:val="24"/>
          <w:szCs w:val="24"/>
          <w:lang w:eastAsia="lt-LT"/>
        </w:rPr>
      </w:pPr>
      <w:r w:rsidRPr="005911F7">
        <w:rPr>
          <w:rFonts w:ascii="Times New Roman" w:eastAsia="Times New Roman" w:hAnsi="Times New Roman"/>
          <w:b/>
          <w:sz w:val="24"/>
          <w:szCs w:val="24"/>
          <w:lang w:eastAsia="lt-LT"/>
        </w:rPr>
        <w:lastRenderedPageBreak/>
        <w:t>V. PRIEDAI</w:t>
      </w:r>
    </w:p>
    <w:p w14:paraId="56E72A08" w14:textId="77777777" w:rsidR="00B450E8" w:rsidRPr="005911F7" w:rsidRDefault="00B450E8" w:rsidP="00B450E8">
      <w:pPr>
        <w:spacing w:after="0" w:line="240" w:lineRule="auto"/>
        <w:ind w:firstLine="851"/>
        <w:jc w:val="center"/>
        <w:rPr>
          <w:rFonts w:ascii="Times New Roman" w:eastAsia="Times New Roman" w:hAnsi="Times New Roman"/>
          <w:sz w:val="24"/>
          <w:szCs w:val="24"/>
          <w:lang w:eastAsia="lt-LT"/>
        </w:rPr>
      </w:pPr>
    </w:p>
    <w:p w14:paraId="7D445230" w14:textId="5B644F8F" w:rsidR="00B450E8" w:rsidRPr="005911F7" w:rsidRDefault="00B450E8" w:rsidP="00B450E8">
      <w:pPr>
        <w:numPr>
          <w:ilvl w:val="0"/>
          <w:numId w:val="11"/>
        </w:numPr>
        <w:spacing w:after="0" w:line="240" w:lineRule="auto"/>
        <w:ind w:left="567"/>
        <w:rPr>
          <w:rFonts w:ascii="Times New Roman" w:eastAsia="Times New Roman" w:hAnsi="Times New Roman"/>
          <w:sz w:val="24"/>
          <w:szCs w:val="24"/>
          <w:lang w:eastAsia="lt-LT"/>
        </w:rPr>
      </w:pPr>
      <w:r>
        <w:rPr>
          <w:rFonts w:ascii="Times New Roman" w:eastAsia="Times New Roman" w:hAnsi="Times New Roman"/>
          <w:sz w:val="24"/>
          <w:szCs w:val="24"/>
          <w:lang w:eastAsia="lt-LT"/>
        </w:rPr>
        <w:t>Renginio moderatoriaus</w:t>
      </w:r>
      <w:r w:rsidRPr="00C45ABB">
        <w:rPr>
          <w:rFonts w:ascii="Times New Roman" w:eastAsia="Times New Roman" w:hAnsi="Times New Roman"/>
          <w:sz w:val="24"/>
          <w:szCs w:val="24"/>
          <w:lang w:eastAsia="lt-LT"/>
        </w:rPr>
        <w:t xml:space="preserve"> paslaugos</w:t>
      </w:r>
      <w:r w:rsidRPr="005911F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kainų</w:t>
      </w:r>
      <w:r w:rsidR="007B79A2">
        <w:rPr>
          <w:rFonts w:ascii="Times New Roman" w:eastAsia="Times New Roman" w:hAnsi="Times New Roman"/>
          <w:sz w:val="24"/>
          <w:szCs w:val="24"/>
          <w:lang w:eastAsia="lt-LT"/>
        </w:rPr>
        <w:t xml:space="preserve"> be PVM</w:t>
      </w:r>
      <w:r>
        <w:rPr>
          <w:rFonts w:ascii="Times New Roman" w:eastAsia="Times New Roman" w:hAnsi="Times New Roman"/>
          <w:sz w:val="24"/>
          <w:szCs w:val="24"/>
          <w:lang w:eastAsia="lt-LT"/>
        </w:rPr>
        <w:t xml:space="preserve"> </w:t>
      </w:r>
      <w:r w:rsidRPr="009B7741">
        <w:rPr>
          <w:rFonts w:ascii="Times New Roman" w:eastAsia="Times New Roman" w:hAnsi="Times New Roman"/>
          <w:sz w:val="24"/>
          <w:szCs w:val="24"/>
          <w:lang w:eastAsia="lt-LT"/>
        </w:rPr>
        <w:t>statistinė duomenų analizė ir histogramos</w:t>
      </w:r>
      <w:r w:rsidRPr="005911F7">
        <w:rPr>
          <w:rFonts w:ascii="Times New Roman" w:eastAsia="Times New Roman" w:hAnsi="Times New Roman"/>
          <w:sz w:val="24"/>
          <w:szCs w:val="24"/>
          <w:lang w:eastAsia="lt-LT"/>
        </w:rPr>
        <w:t>.</w:t>
      </w:r>
    </w:p>
    <w:p w14:paraId="4112011C" w14:textId="2B06377E" w:rsidR="00B450E8" w:rsidRPr="005911F7" w:rsidRDefault="00B450E8" w:rsidP="00B450E8">
      <w:pPr>
        <w:numPr>
          <w:ilvl w:val="0"/>
          <w:numId w:val="11"/>
        </w:numPr>
        <w:spacing w:after="0" w:line="240" w:lineRule="auto"/>
        <w:ind w:left="567"/>
        <w:jc w:val="both"/>
        <w:rPr>
          <w:rFonts w:ascii="Times New Roman" w:eastAsia="Times New Roman" w:hAnsi="Times New Roman"/>
          <w:sz w:val="24"/>
          <w:szCs w:val="24"/>
          <w:lang w:eastAsia="lt-LT"/>
        </w:rPr>
      </w:pPr>
      <w:r w:rsidRPr="005911F7">
        <w:rPr>
          <w:rFonts w:ascii="Times New Roman" w:eastAsia="Times New Roman" w:hAnsi="Times New Roman"/>
          <w:sz w:val="24"/>
          <w:szCs w:val="24"/>
          <w:lang w:eastAsia="lt-LT"/>
        </w:rPr>
        <w:t xml:space="preserve">Salės nuomos </w:t>
      </w:r>
      <w:r w:rsidR="007B79A2">
        <w:rPr>
          <w:rFonts w:ascii="Times New Roman" w:eastAsia="Times New Roman" w:hAnsi="Times New Roman"/>
          <w:sz w:val="24"/>
          <w:szCs w:val="24"/>
          <w:lang w:eastAsia="lt-LT"/>
        </w:rPr>
        <w:t xml:space="preserve">su įranga </w:t>
      </w:r>
      <w:r>
        <w:rPr>
          <w:rFonts w:ascii="Times New Roman" w:eastAsia="Times New Roman" w:hAnsi="Times New Roman"/>
          <w:sz w:val="24"/>
          <w:szCs w:val="24"/>
          <w:lang w:eastAsia="lt-LT"/>
        </w:rPr>
        <w:t>kainų</w:t>
      </w:r>
      <w:r w:rsidRPr="005911F7">
        <w:rPr>
          <w:rFonts w:ascii="Times New Roman" w:eastAsia="Times New Roman" w:hAnsi="Times New Roman"/>
          <w:sz w:val="24"/>
          <w:szCs w:val="24"/>
          <w:lang w:eastAsia="lt-LT"/>
        </w:rPr>
        <w:t xml:space="preserve"> </w:t>
      </w:r>
      <w:r w:rsidR="007B79A2">
        <w:rPr>
          <w:rFonts w:ascii="Times New Roman" w:eastAsia="Times New Roman" w:hAnsi="Times New Roman"/>
          <w:sz w:val="24"/>
          <w:szCs w:val="24"/>
          <w:lang w:eastAsia="lt-LT"/>
        </w:rPr>
        <w:t xml:space="preserve">be PVM </w:t>
      </w:r>
      <w:r w:rsidRPr="009B7741">
        <w:rPr>
          <w:rFonts w:ascii="Times New Roman" w:eastAsia="Times New Roman" w:hAnsi="Times New Roman"/>
          <w:sz w:val="24"/>
          <w:szCs w:val="24"/>
          <w:lang w:eastAsia="lt-LT"/>
        </w:rPr>
        <w:t>statistinė duomenų analizė ir histogramos</w:t>
      </w:r>
      <w:r w:rsidRPr="005911F7">
        <w:rPr>
          <w:rFonts w:ascii="Times New Roman" w:eastAsia="Times New Roman" w:hAnsi="Times New Roman"/>
          <w:sz w:val="24"/>
          <w:szCs w:val="24"/>
          <w:lang w:eastAsia="lt-LT"/>
        </w:rPr>
        <w:t>.</w:t>
      </w:r>
    </w:p>
    <w:p w14:paraId="192B66A9" w14:textId="6484F18A" w:rsidR="00B450E8" w:rsidRPr="005911F7" w:rsidRDefault="00B450E8" w:rsidP="00B450E8">
      <w:pPr>
        <w:numPr>
          <w:ilvl w:val="0"/>
          <w:numId w:val="11"/>
        </w:numPr>
        <w:spacing w:after="0" w:line="240" w:lineRule="auto"/>
        <w:ind w:left="567"/>
        <w:jc w:val="both"/>
        <w:rPr>
          <w:rFonts w:ascii="Times New Roman" w:eastAsia="Times New Roman" w:hAnsi="Times New Roman"/>
          <w:sz w:val="24"/>
          <w:szCs w:val="24"/>
          <w:lang w:eastAsia="lt-LT"/>
        </w:rPr>
      </w:pPr>
      <w:r w:rsidRPr="005911F7">
        <w:rPr>
          <w:rFonts w:ascii="Times New Roman" w:eastAsia="Times New Roman" w:hAnsi="Times New Roman"/>
          <w:sz w:val="24"/>
          <w:szCs w:val="24"/>
          <w:lang w:eastAsia="lt-LT"/>
        </w:rPr>
        <w:t xml:space="preserve">Maitinimo </w:t>
      </w:r>
      <w:r>
        <w:rPr>
          <w:rFonts w:ascii="Times New Roman" w:eastAsia="Times New Roman" w:hAnsi="Times New Roman"/>
          <w:sz w:val="24"/>
          <w:szCs w:val="24"/>
          <w:lang w:eastAsia="lt-LT"/>
        </w:rPr>
        <w:t xml:space="preserve">kainų </w:t>
      </w:r>
      <w:r w:rsidR="007B79A2">
        <w:rPr>
          <w:rFonts w:ascii="Times New Roman" w:eastAsia="Times New Roman" w:hAnsi="Times New Roman"/>
          <w:sz w:val="24"/>
          <w:szCs w:val="24"/>
          <w:lang w:eastAsia="lt-LT"/>
        </w:rPr>
        <w:t xml:space="preserve">be PVM </w:t>
      </w:r>
      <w:r w:rsidRPr="009B7741">
        <w:rPr>
          <w:rFonts w:ascii="Times New Roman" w:eastAsia="Times New Roman" w:hAnsi="Times New Roman"/>
          <w:sz w:val="24"/>
          <w:szCs w:val="24"/>
          <w:lang w:eastAsia="lt-LT"/>
        </w:rPr>
        <w:t>statistinė duomenų analizė ir histogramos</w:t>
      </w:r>
      <w:r w:rsidRPr="005911F7">
        <w:rPr>
          <w:rFonts w:ascii="Times New Roman" w:eastAsia="Times New Roman" w:hAnsi="Times New Roman"/>
          <w:sz w:val="24"/>
          <w:szCs w:val="24"/>
          <w:lang w:eastAsia="lt-LT"/>
        </w:rPr>
        <w:t xml:space="preserve">. </w:t>
      </w:r>
    </w:p>
    <w:p w14:paraId="310E249B" w14:textId="77777777" w:rsidR="00B450E8" w:rsidRDefault="00B450E8" w:rsidP="00B450E8">
      <w:pPr>
        <w:numPr>
          <w:ilvl w:val="0"/>
          <w:numId w:val="11"/>
        </w:numPr>
        <w:spacing w:after="0" w:line="240" w:lineRule="auto"/>
        <w:ind w:left="567"/>
        <w:jc w:val="both"/>
        <w:rPr>
          <w:rFonts w:ascii="Times New Roman" w:eastAsia="Times New Roman" w:hAnsi="Times New Roman"/>
          <w:sz w:val="24"/>
          <w:szCs w:val="24"/>
          <w:lang w:eastAsia="lt-LT"/>
        </w:rPr>
      </w:pPr>
      <w:r w:rsidRPr="00B168F6">
        <w:rPr>
          <w:rFonts w:ascii="Times New Roman" w:eastAsia="Times New Roman" w:hAnsi="Times New Roman"/>
          <w:sz w:val="24"/>
          <w:szCs w:val="24"/>
          <w:lang w:eastAsia="lt-LT"/>
        </w:rPr>
        <w:t xml:space="preserve">Pažyma </w:t>
      </w:r>
      <w:r w:rsidRPr="001540A3">
        <w:rPr>
          <w:rFonts w:ascii="Times New Roman" w:eastAsia="Times New Roman" w:hAnsi="Times New Roman"/>
          <w:sz w:val="24"/>
          <w:szCs w:val="24"/>
          <w:lang w:eastAsia="lt-LT"/>
        </w:rPr>
        <w:t xml:space="preserve">dėl </w:t>
      </w:r>
      <w:r>
        <w:rPr>
          <w:rFonts w:ascii="Times New Roman" w:eastAsia="Times New Roman" w:hAnsi="Times New Roman"/>
          <w:sz w:val="24"/>
          <w:szCs w:val="24"/>
          <w:lang w:eastAsia="lt-LT"/>
        </w:rPr>
        <w:t>renginio organizavimo</w:t>
      </w:r>
      <w:r w:rsidRPr="001540A3">
        <w:rPr>
          <w:rFonts w:ascii="Times New Roman" w:eastAsia="Times New Roman" w:hAnsi="Times New Roman"/>
          <w:sz w:val="24"/>
          <w:szCs w:val="24"/>
          <w:lang w:eastAsia="lt-LT"/>
        </w:rPr>
        <w:t xml:space="preserve"> išlaidų </w:t>
      </w:r>
      <w:r>
        <w:rPr>
          <w:rFonts w:ascii="Times New Roman" w:eastAsia="Times New Roman" w:hAnsi="Times New Roman"/>
          <w:sz w:val="24"/>
          <w:szCs w:val="24"/>
          <w:lang w:eastAsia="lt-LT"/>
        </w:rPr>
        <w:t xml:space="preserve">fiksuotojo įkainio </w:t>
      </w:r>
      <w:r w:rsidRPr="005911F7">
        <w:rPr>
          <w:rFonts w:ascii="Times New Roman" w:eastAsia="Times New Roman" w:hAnsi="Times New Roman"/>
          <w:sz w:val="24"/>
          <w:szCs w:val="24"/>
          <w:lang w:eastAsia="lt-LT"/>
        </w:rPr>
        <w:t xml:space="preserve">apskaičiavimo </w:t>
      </w:r>
      <w:r>
        <w:rPr>
          <w:rFonts w:ascii="Times New Roman" w:eastAsia="Times New Roman" w:hAnsi="Times New Roman"/>
          <w:sz w:val="24"/>
          <w:szCs w:val="24"/>
          <w:lang w:eastAsia="lt-LT"/>
        </w:rPr>
        <w:t>(</w:t>
      </w:r>
      <w:r>
        <w:rPr>
          <w:rFonts w:ascii="Times New Roman" w:hAnsi="Times New Roman"/>
          <w:sz w:val="24"/>
          <w:szCs w:val="24"/>
        </w:rPr>
        <w:t xml:space="preserve">kai </w:t>
      </w:r>
      <w:r w:rsidRPr="00A41B19">
        <w:rPr>
          <w:rFonts w:ascii="Times New Roman" w:hAnsi="Times New Roman"/>
          <w:sz w:val="24"/>
          <w:szCs w:val="24"/>
        </w:rPr>
        <w:t>Projekto</w:t>
      </w:r>
      <w:r>
        <w:rPr>
          <w:rFonts w:ascii="Times New Roman" w:hAnsi="Times New Roman"/>
          <w:sz w:val="24"/>
          <w:szCs w:val="24"/>
        </w:rPr>
        <w:t xml:space="preserve"> vykdytojui ar partneriui PVM </w:t>
      </w:r>
      <w:r w:rsidRPr="00A41B19">
        <w:rPr>
          <w:rFonts w:ascii="Times New Roman" w:hAnsi="Times New Roman"/>
          <w:sz w:val="24"/>
          <w:szCs w:val="24"/>
        </w:rPr>
        <w:t>tinkamas finansuoti iš Projekto lėšų</w:t>
      </w:r>
      <w:r>
        <w:rPr>
          <w:rFonts w:ascii="Times New Roman" w:eastAsia="Times New Roman" w:hAnsi="Times New Roman"/>
          <w:sz w:val="24"/>
          <w:szCs w:val="24"/>
          <w:lang w:eastAsia="lt-LT"/>
        </w:rPr>
        <w:t>)</w:t>
      </w:r>
      <w:r w:rsidRPr="00B168F6">
        <w:rPr>
          <w:rFonts w:ascii="Times New Roman" w:eastAsia="Times New Roman" w:hAnsi="Times New Roman"/>
          <w:sz w:val="24"/>
          <w:szCs w:val="24"/>
          <w:lang w:eastAsia="lt-LT"/>
        </w:rPr>
        <w:t>.</w:t>
      </w:r>
    </w:p>
    <w:p w14:paraId="069F2587" w14:textId="77777777" w:rsidR="00B450E8" w:rsidRDefault="00B450E8" w:rsidP="00B450E8">
      <w:pPr>
        <w:numPr>
          <w:ilvl w:val="0"/>
          <w:numId w:val="11"/>
        </w:numPr>
        <w:spacing w:after="0" w:line="240" w:lineRule="auto"/>
        <w:ind w:left="567"/>
        <w:jc w:val="both"/>
        <w:rPr>
          <w:rFonts w:ascii="Times New Roman" w:eastAsia="Times New Roman" w:hAnsi="Times New Roman"/>
          <w:sz w:val="24"/>
          <w:szCs w:val="24"/>
          <w:lang w:eastAsia="lt-LT"/>
        </w:rPr>
      </w:pPr>
      <w:r w:rsidRPr="00B168F6">
        <w:rPr>
          <w:rFonts w:ascii="Times New Roman" w:eastAsia="Times New Roman" w:hAnsi="Times New Roman"/>
          <w:sz w:val="24"/>
          <w:szCs w:val="24"/>
          <w:lang w:eastAsia="lt-LT"/>
        </w:rPr>
        <w:t xml:space="preserve">Pažyma </w:t>
      </w:r>
      <w:r w:rsidRPr="001540A3">
        <w:rPr>
          <w:rFonts w:ascii="Times New Roman" w:eastAsia="Times New Roman" w:hAnsi="Times New Roman"/>
          <w:sz w:val="24"/>
          <w:szCs w:val="24"/>
          <w:lang w:eastAsia="lt-LT"/>
        </w:rPr>
        <w:t xml:space="preserve">dėl </w:t>
      </w:r>
      <w:r>
        <w:rPr>
          <w:rFonts w:ascii="Times New Roman" w:eastAsia="Times New Roman" w:hAnsi="Times New Roman"/>
          <w:sz w:val="24"/>
          <w:szCs w:val="24"/>
          <w:lang w:eastAsia="lt-LT"/>
        </w:rPr>
        <w:t>renginio organizavimo</w:t>
      </w:r>
      <w:r w:rsidRPr="001540A3">
        <w:rPr>
          <w:rFonts w:ascii="Times New Roman" w:eastAsia="Times New Roman" w:hAnsi="Times New Roman"/>
          <w:sz w:val="24"/>
          <w:szCs w:val="24"/>
          <w:lang w:eastAsia="lt-LT"/>
        </w:rPr>
        <w:t xml:space="preserve"> </w:t>
      </w:r>
      <w:r w:rsidRPr="005911F7">
        <w:rPr>
          <w:rFonts w:ascii="Times New Roman" w:eastAsia="Times New Roman" w:hAnsi="Times New Roman"/>
          <w:sz w:val="24"/>
          <w:szCs w:val="24"/>
          <w:lang w:eastAsia="lt-LT"/>
        </w:rPr>
        <w:t xml:space="preserve">išlaidų </w:t>
      </w:r>
      <w:r>
        <w:rPr>
          <w:rFonts w:ascii="Times New Roman" w:eastAsia="Times New Roman" w:hAnsi="Times New Roman"/>
          <w:sz w:val="24"/>
          <w:szCs w:val="24"/>
          <w:lang w:eastAsia="lt-LT"/>
        </w:rPr>
        <w:t xml:space="preserve">fiksuotojo įkainio </w:t>
      </w:r>
      <w:r w:rsidRPr="005911F7">
        <w:rPr>
          <w:rFonts w:ascii="Times New Roman" w:eastAsia="Times New Roman" w:hAnsi="Times New Roman"/>
          <w:sz w:val="24"/>
          <w:szCs w:val="24"/>
          <w:lang w:eastAsia="lt-LT"/>
        </w:rPr>
        <w:t xml:space="preserve">apskaičiavimo </w:t>
      </w:r>
      <w:r>
        <w:rPr>
          <w:rFonts w:ascii="Times New Roman" w:eastAsia="Times New Roman" w:hAnsi="Times New Roman"/>
          <w:sz w:val="24"/>
          <w:szCs w:val="24"/>
          <w:lang w:eastAsia="lt-LT"/>
        </w:rPr>
        <w:t>(</w:t>
      </w:r>
      <w:r>
        <w:rPr>
          <w:rFonts w:ascii="Times New Roman" w:hAnsi="Times New Roman"/>
          <w:sz w:val="24"/>
          <w:szCs w:val="24"/>
        </w:rPr>
        <w:t xml:space="preserve">kai </w:t>
      </w:r>
      <w:r w:rsidRPr="00A41B19">
        <w:rPr>
          <w:rFonts w:ascii="Times New Roman" w:hAnsi="Times New Roman"/>
          <w:sz w:val="24"/>
          <w:szCs w:val="24"/>
        </w:rPr>
        <w:t>Projekto</w:t>
      </w:r>
      <w:r>
        <w:rPr>
          <w:rFonts w:ascii="Times New Roman" w:hAnsi="Times New Roman"/>
          <w:sz w:val="24"/>
          <w:szCs w:val="24"/>
        </w:rPr>
        <w:t xml:space="preserve"> vykdytojui ar partneriui PVM ne</w:t>
      </w:r>
      <w:r w:rsidRPr="00A41B19">
        <w:rPr>
          <w:rFonts w:ascii="Times New Roman" w:hAnsi="Times New Roman"/>
          <w:sz w:val="24"/>
          <w:szCs w:val="24"/>
        </w:rPr>
        <w:t>tinkamas finansuoti iš Projekto lėšų</w:t>
      </w:r>
      <w:r>
        <w:rPr>
          <w:rFonts w:ascii="Times New Roman" w:eastAsia="Times New Roman" w:hAnsi="Times New Roman"/>
          <w:sz w:val="24"/>
          <w:szCs w:val="24"/>
          <w:lang w:eastAsia="lt-LT"/>
        </w:rPr>
        <w:t>)</w:t>
      </w:r>
      <w:r w:rsidRPr="00B168F6">
        <w:rPr>
          <w:rFonts w:ascii="Times New Roman" w:eastAsia="Times New Roman" w:hAnsi="Times New Roman"/>
          <w:sz w:val="24"/>
          <w:szCs w:val="24"/>
          <w:lang w:eastAsia="lt-LT"/>
        </w:rPr>
        <w:t>.</w:t>
      </w:r>
    </w:p>
    <w:p w14:paraId="1AE3F6DE" w14:textId="273D9581" w:rsidR="005A5002" w:rsidRPr="00A01FE2" w:rsidRDefault="005A5002" w:rsidP="009D55DA">
      <w:pPr>
        <w:spacing w:after="0" w:line="240" w:lineRule="auto"/>
        <w:rPr>
          <w:rFonts w:ascii="Times New Roman" w:hAnsi="Times New Roman"/>
          <w:sz w:val="24"/>
          <w:szCs w:val="24"/>
        </w:rPr>
      </w:pPr>
    </w:p>
    <w:sectPr w:rsidR="005A5002" w:rsidRPr="00A01FE2" w:rsidSect="00A01FE2">
      <w:headerReference w:type="default" r:id="rId13"/>
      <w:pgSz w:w="11906" w:h="16838"/>
      <w:pgMar w:top="1134" w:right="567" w:bottom="993" w:left="155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0EC23" w14:textId="77777777" w:rsidR="00B16D6C" w:rsidRDefault="00B16D6C" w:rsidP="00FA7C02">
      <w:pPr>
        <w:spacing w:after="0" w:line="240" w:lineRule="auto"/>
      </w:pPr>
      <w:r>
        <w:separator/>
      </w:r>
    </w:p>
  </w:endnote>
  <w:endnote w:type="continuationSeparator" w:id="0">
    <w:p w14:paraId="1D330357" w14:textId="77777777" w:rsidR="00B16D6C" w:rsidRDefault="00B16D6C"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25670" w14:textId="77777777" w:rsidR="00B16D6C" w:rsidRDefault="00B16D6C" w:rsidP="00FA7C02">
      <w:pPr>
        <w:spacing w:after="0" w:line="240" w:lineRule="auto"/>
      </w:pPr>
      <w:r>
        <w:separator/>
      </w:r>
    </w:p>
  </w:footnote>
  <w:footnote w:type="continuationSeparator" w:id="0">
    <w:p w14:paraId="71EE879D" w14:textId="77777777" w:rsidR="00B16D6C" w:rsidRDefault="00B16D6C" w:rsidP="00FA7C02">
      <w:pPr>
        <w:spacing w:after="0" w:line="240" w:lineRule="auto"/>
      </w:pPr>
      <w:r>
        <w:continuationSeparator/>
      </w:r>
    </w:p>
  </w:footnote>
  <w:footnote w:id="1">
    <w:p w14:paraId="7D7E7A4D" w14:textId="362C3523" w:rsidR="00403EC6" w:rsidRDefault="00403EC6">
      <w:pPr>
        <w:pStyle w:val="Puslapioinaostekstas"/>
      </w:pPr>
      <w:r>
        <w:rPr>
          <w:rStyle w:val="Puslapioinaosnuoroda"/>
        </w:rPr>
        <w:footnoteRef/>
      </w:r>
      <w:r>
        <w:t xml:space="preserve"> </w:t>
      </w:r>
      <w:r w:rsidRPr="008C3991">
        <w:rPr>
          <w:rFonts w:ascii="Times New Roman" w:hAnsi="Times New Roman"/>
        </w:rPr>
        <w:t>201</w:t>
      </w:r>
      <w:r>
        <w:rPr>
          <w:rFonts w:ascii="Times New Roman" w:hAnsi="Times New Roman"/>
        </w:rPr>
        <w:t>5</w:t>
      </w:r>
      <w:r w:rsidRPr="008C3991">
        <w:rPr>
          <w:rFonts w:ascii="Times New Roman" w:hAnsi="Times New Roman"/>
        </w:rPr>
        <w:t xml:space="preserve"> m. rinkos kainų t</w:t>
      </w:r>
      <w:r>
        <w:rPr>
          <w:rFonts w:ascii="Times New Roman" w:hAnsi="Times New Roman"/>
        </w:rPr>
        <w:t>yrimo duomenys pateikiami ataskaitos 1 priede</w:t>
      </w:r>
      <w:r w:rsidR="00743135">
        <w:rPr>
          <w:rFonts w:ascii="Times New Roman" w:hAnsi="Times New Roman"/>
        </w:rPr>
        <w:t xml:space="preserve"> (paslaugos kainų statistinė duomenų analizė ir histogramos)</w:t>
      </w:r>
      <w:r>
        <w:t xml:space="preserve">. </w:t>
      </w:r>
    </w:p>
  </w:footnote>
  <w:footnote w:id="2">
    <w:p w14:paraId="45806D7F" w14:textId="53B19592" w:rsidR="00403EC6" w:rsidRPr="00265D9D" w:rsidRDefault="00403EC6" w:rsidP="00B771A5">
      <w:pPr>
        <w:pStyle w:val="Puslapioinaostekstas"/>
        <w:jc w:val="both"/>
        <w:rPr>
          <w:rFonts w:ascii="Times New Roman" w:hAnsi="Times New Roman"/>
        </w:rPr>
      </w:pPr>
      <w:r w:rsidRPr="004A609C">
        <w:rPr>
          <w:rStyle w:val="Puslapioinaosnuoroda"/>
          <w:rFonts w:ascii="Times New Roman" w:hAnsi="Times New Roman"/>
        </w:rPr>
        <w:footnoteRef/>
      </w:r>
      <w:r w:rsidRPr="004A609C">
        <w:rPr>
          <w:rFonts w:ascii="Times New Roman" w:hAnsi="Times New Roman"/>
        </w:rPr>
        <w:t xml:space="preserve"> </w:t>
      </w:r>
      <w:r>
        <w:rPr>
          <w:rFonts w:ascii="Times New Roman" w:hAnsi="Times New Roman"/>
        </w:rPr>
        <w:t>2017</w:t>
      </w:r>
      <w:r w:rsidRPr="004A609C">
        <w:rPr>
          <w:rFonts w:ascii="Times New Roman" w:hAnsi="Times New Roman"/>
        </w:rPr>
        <w:t xml:space="preserve"> m. rinkos kainų tyrimo duomenys skelbiami Europos socialinio fondo agentūros svetainėje </w:t>
      </w:r>
      <w:hyperlink r:id="rId1" w:history="1">
        <w:r w:rsidR="00265D9D" w:rsidRPr="00265D9D">
          <w:rPr>
            <w:rStyle w:val="Hipersaitas"/>
            <w:rFonts w:ascii="Times New Roman" w:eastAsia="Times New Roman" w:hAnsi="Times New Roman"/>
          </w:rPr>
          <w:t>https://www.esf.lt/lt/susisiekite-su-mumis/dokumentai/paraiskos-rengimas/88</w:t>
        </w:r>
      </w:hyperlink>
      <w:r w:rsidR="00265D9D" w:rsidRPr="00265D9D">
        <w:rPr>
          <w:rFonts w:ascii="Times New Roman" w:eastAsia="Times New Roman" w:hAnsi="Times New Roman"/>
        </w:rPr>
        <w:t xml:space="preserve"> </w:t>
      </w:r>
      <w:r w:rsidR="00265D9D" w:rsidRPr="00265D9D">
        <w:rPr>
          <w:rFonts w:ascii="Times New Roman" w:hAnsi="Times New Roman"/>
        </w:rPr>
        <w:t xml:space="preserve"> </w:t>
      </w:r>
      <w:r w:rsidRPr="00265D9D">
        <w:rPr>
          <w:rFonts w:ascii="Times New Roman" w:hAnsi="Times New Roman"/>
        </w:rPr>
        <w:t xml:space="preserve">. </w:t>
      </w:r>
    </w:p>
  </w:footnote>
  <w:footnote w:id="3">
    <w:p w14:paraId="7826E144" w14:textId="24935C47" w:rsidR="00403EC6" w:rsidRPr="00CB10B4" w:rsidRDefault="00403EC6" w:rsidP="00DB7577">
      <w:pPr>
        <w:pStyle w:val="Puslapioinaostekstas"/>
        <w:jc w:val="both"/>
        <w:rPr>
          <w:rFonts w:ascii="Times New Roman" w:hAnsi="Times New Roman"/>
        </w:rPr>
      </w:pPr>
      <w:r w:rsidRPr="00DB7577">
        <w:rPr>
          <w:rStyle w:val="Puslapioinaosnuoroda"/>
          <w:rFonts w:ascii="Times New Roman" w:hAnsi="Times New Roman"/>
        </w:rPr>
        <w:footnoteRef/>
      </w:r>
      <w:r w:rsidRPr="00DB7577">
        <w:rPr>
          <w:rFonts w:ascii="Times New Roman" w:hAnsi="Times New Roman"/>
        </w:rPr>
        <w:t xml:space="preserve"> </w:t>
      </w:r>
      <w:r w:rsidRPr="00437960">
        <w:rPr>
          <w:rFonts w:ascii="Times New Roman" w:hAnsi="Times New Roman"/>
        </w:rPr>
        <w:t>Rinkos kainos</w:t>
      </w:r>
      <w:r>
        <w:rPr>
          <w:rFonts w:ascii="Times New Roman" w:hAnsi="Times New Roman"/>
        </w:rPr>
        <w:t xml:space="preserve"> atnaujintos</w:t>
      </w:r>
      <w:r w:rsidRPr="00437960">
        <w:rPr>
          <w:rFonts w:ascii="Times New Roman" w:hAnsi="Times New Roman"/>
        </w:rPr>
        <w:t xml:space="preserve"> taikant </w:t>
      </w:r>
      <w:r w:rsidRPr="00CB10B4">
        <w:rPr>
          <w:rFonts w:ascii="Times New Roman" w:hAnsi="Times New Roman"/>
        </w:rPr>
        <w:t>kombinuotą kainų indeksą, kaip tai rekomenduojama UAB „CIVITTA“ 2015 m. gruodžio 15 d. atliktame Vidutinių rinkos įkainių tyrimo.</w:t>
      </w:r>
    </w:p>
  </w:footnote>
  <w:footnote w:id="4">
    <w:p w14:paraId="10FE839B" w14:textId="58A89D87" w:rsidR="00403EC6" w:rsidRDefault="00403EC6">
      <w:pPr>
        <w:pStyle w:val="Puslapioinaostekstas"/>
      </w:pPr>
      <w:r>
        <w:rPr>
          <w:rStyle w:val="Puslapioinaosnuoroda"/>
        </w:rPr>
        <w:footnoteRef/>
      </w:r>
      <w:r>
        <w:t xml:space="preserve"> </w:t>
      </w:r>
      <w:r w:rsidRPr="003A2356">
        <w:rPr>
          <w:rFonts w:ascii="Times New Roman" w:hAnsi="Times New Roman"/>
        </w:rPr>
        <w:t>Dauguma konferencijų sales nuomojančių viešbučių, konferencijų centrų ir kitų subjektų pasiūlymai dažniausiai apima salės su įranga įkainį, todėl tyrimo apimtyje konferencijų įrangos nuomos kaina nebuvo atskiriama, o pasiūlymai, gauti iš respondentų, apėmė abi paslaugas.</w:t>
      </w:r>
    </w:p>
  </w:footnote>
  <w:footnote w:id="5">
    <w:p w14:paraId="069CF34E" w14:textId="77777777" w:rsidR="00403EC6" w:rsidRPr="002371EE" w:rsidRDefault="00403EC6" w:rsidP="002371EE">
      <w:pPr>
        <w:pStyle w:val="Puslapioinaostekstas"/>
        <w:jc w:val="both"/>
        <w:rPr>
          <w:rFonts w:ascii="Times New Roman" w:hAnsi="Times New Roman"/>
        </w:rPr>
      </w:pPr>
      <w:r w:rsidRPr="00CB10B4">
        <w:rPr>
          <w:vertAlign w:val="superscript"/>
        </w:rPr>
        <w:footnoteRef/>
      </w:r>
      <w:r w:rsidRPr="00CB10B4">
        <w:rPr>
          <w:rFonts w:ascii="Times New Roman" w:hAnsi="Times New Roman"/>
          <w:vertAlign w:val="superscript"/>
        </w:rPr>
        <w:t xml:space="preserve"> </w:t>
      </w:r>
      <w:r w:rsidRPr="00CB10B4">
        <w:rPr>
          <w:rFonts w:ascii="Times New Roman" w:hAnsi="Times New Roman"/>
        </w:rPr>
        <w:t xml:space="preserve">Renginio </w:t>
      </w:r>
      <w:r w:rsidRPr="002371EE">
        <w:rPr>
          <w:rFonts w:ascii="Times New Roman" w:hAnsi="Times New Roman"/>
        </w:rPr>
        <w:t>moderatoriaus paslauga skirta konferencijų vedimui arba vadovavimui darbui grupėse.</w:t>
      </w:r>
    </w:p>
  </w:footnote>
  <w:footnote w:id="6">
    <w:p w14:paraId="13E8DC1B" w14:textId="62BEDD10" w:rsidR="00403EC6" w:rsidRDefault="00403EC6" w:rsidP="002371EE">
      <w:pPr>
        <w:pStyle w:val="Puslapioinaostekstas"/>
        <w:jc w:val="both"/>
      </w:pPr>
      <w:r w:rsidRPr="002371EE">
        <w:rPr>
          <w:rStyle w:val="Puslapioinaosnuoroda"/>
          <w:rFonts w:ascii="Times New Roman" w:hAnsi="Times New Roman"/>
        </w:rPr>
        <w:footnoteRef/>
      </w:r>
      <w:r w:rsidRPr="002371EE">
        <w:rPr>
          <w:rFonts w:ascii="Times New Roman" w:hAnsi="Times New Roman"/>
        </w:rPr>
        <w:t xml:space="preserve"> Kainų grupavimas pasirinktas įvertinus tai, kad 2015 m. rinkos kainų tyrime nustatant renginio paslaugos vidutines rinkos kainas pagal tikslinės grupės dydį išskirtos 4 moderatoriaus paslaugų kainų grupės: įprastai kaina diferencijuojama “klasės” dydžio audi</w:t>
      </w:r>
      <w:r>
        <w:rPr>
          <w:rFonts w:ascii="Times New Roman" w:hAnsi="Times New Roman"/>
        </w:rPr>
        <w:t>torijai (iki 25</w:t>
      </w:r>
      <w:r w:rsidRPr="002371EE">
        <w:rPr>
          <w:rFonts w:ascii="Times New Roman" w:hAnsi="Times New Roman"/>
        </w:rPr>
        <w:t xml:space="preserve"> asmenų), vidutinėms grupėms (21–50 asmenų bei 51–100 asmenų) ir didelėms grupėms (</w:t>
      </w:r>
      <w:r>
        <w:rPr>
          <w:rFonts w:ascii="Times New Roman" w:hAnsi="Times New Roman"/>
        </w:rPr>
        <w:t xml:space="preserve">virš 100 </w:t>
      </w:r>
      <w:r w:rsidRPr="002371EE">
        <w:rPr>
          <w:rFonts w:ascii="Times New Roman" w:hAnsi="Times New Roman"/>
        </w:rPr>
        <w:t xml:space="preserve"> asmenų)</w:t>
      </w:r>
      <w:r>
        <w:rPr>
          <w:rFonts w:ascii="Times New Roman" w:hAnsi="Times New Roman"/>
        </w:rPr>
        <w:t>. Atsižvelgiant į tai vidutinė rinkos kaina grupuojama:</w:t>
      </w:r>
      <w:r w:rsidRPr="00F832B7">
        <w:rPr>
          <w:rFonts w:ascii="Times New Roman" w:hAnsi="Times New Roman"/>
        </w:rPr>
        <w:t xml:space="preserve"> mažoms</w:t>
      </w:r>
      <w:r>
        <w:rPr>
          <w:rFonts w:ascii="Times New Roman" w:hAnsi="Times New Roman"/>
        </w:rPr>
        <w:t xml:space="preserve"> grupėms (iki 25</w:t>
      </w:r>
      <w:r w:rsidRPr="00F832B7">
        <w:rPr>
          <w:rFonts w:ascii="Times New Roman" w:hAnsi="Times New Roman"/>
        </w:rPr>
        <w:t xml:space="preserve"> asmenų), vidutinėms</w:t>
      </w:r>
      <w:r>
        <w:rPr>
          <w:rFonts w:ascii="Times New Roman" w:hAnsi="Times New Roman"/>
        </w:rPr>
        <w:t xml:space="preserve"> grupėms</w:t>
      </w:r>
      <w:r w:rsidRPr="00F832B7">
        <w:rPr>
          <w:rFonts w:ascii="Times New Roman" w:hAnsi="Times New Roman"/>
        </w:rPr>
        <w:t xml:space="preserve"> (nuo 2</w:t>
      </w:r>
      <w:r>
        <w:rPr>
          <w:rFonts w:ascii="Times New Roman" w:hAnsi="Times New Roman"/>
        </w:rPr>
        <w:t>6</w:t>
      </w:r>
      <w:r w:rsidRPr="00F832B7">
        <w:rPr>
          <w:rFonts w:ascii="Times New Roman" w:hAnsi="Times New Roman"/>
        </w:rPr>
        <w:t xml:space="preserve"> iki 50 asmenų), didelėms</w:t>
      </w:r>
      <w:r>
        <w:rPr>
          <w:rFonts w:ascii="Times New Roman" w:hAnsi="Times New Roman"/>
        </w:rPr>
        <w:t xml:space="preserve"> grupėms</w:t>
      </w:r>
      <w:r w:rsidRPr="00F832B7">
        <w:rPr>
          <w:rFonts w:ascii="Times New Roman" w:hAnsi="Times New Roman"/>
        </w:rPr>
        <w:t xml:space="preserve"> (nuo 51 iki 100 asmenų) ir labai didelėms</w:t>
      </w:r>
      <w:r>
        <w:rPr>
          <w:rFonts w:ascii="Times New Roman" w:hAnsi="Times New Roman"/>
        </w:rPr>
        <w:t xml:space="preserve"> grupėms</w:t>
      </w:r>
      <w:r w:rsidRPr="00F832B7">
        <w:rPr>
          <w:rFonts w:ascii="Times New Roman" w:hAnsi="Times New Roman"/>
        </w:rPr>
        <w:t xml:space="preserve"> (101 ir daugiau asmenų)</w:t>
      </w:r>
      <w:r>
        <w:rPr>
          <w:rFonts w:ascii="Times New Roman" w:hAnsi="Times New Roman"/>
        </w:rPr>
        <w:t>.</w:t>
      </w:r>
    </w:p>
  </w:footnote>
  <w:footnote w:id="7">
    <w:p w14:paraId="689E9FAF" w14:textId="0BB007C9" w:rsidR="00403EC6" w:rsidRPr="00BE7284" w:rsidRDefault="00403EC6">
      <w:pPr>
        <w:pStyle w:val="Puslapioinaostekstas"/>
        <w:rPr>
          <w:lang w:val="en-US"/>
        </w:rPr>
      </w:pPr>
      <w:r w:rsidRPr="00BE7284">
        <w:rPr>
          <w:rStyle w:val="Puslapioinaosnuoroda"/>
          <w:rFonts w:ascii="Times New Roman" w:hAnsi="Times New Roman"/>
        </w:rPr>
        <w:footnoteRef/>
      </w:r>
      <w:r w:rsidRPr="00BE7284">
        <w:rPr>
          <w:rFonts w:ascii="Times New Roman" w:hAnsi="Times New Roman"/>
        </w:rPr>
        <w:t xml:space="preserve"> Renginio trukmė : 4 val. </w:t>
      </w:r>
      <w:r w:rsidRPr="00BE7284">
        <w:rPr>
          <w:rFonts w:ascii="Times New Roman" w:hAnsi="Times New Roman"/>
          <w:lang w:val="en-US"/>
        </w:rPr>
        <w:t>= 0,5 dienos; 8 val.= 1 diena.</w:t>
      </w:r>
    </w:p>
  </w:footnote>
  <w:footnote w:id="8">
    <w:p w14:paraId="2F2CA415" w14:textId="48F9E9BB" w:rsidR="00403EC6" w:rsidRDefault="00403EC6" w:rsidP="00DB7577">
      <w:pPr>
        <w:pStyle w:val="Puslapioinaostekstas"/>
        <w:jc w:val="both"/>
      </w:pPr>
      <w:r w:rsidRPr="00851F2B">
        <w:rPr>
          <w:rFonts w:ascii="Times New Roman" w:hAnsi="Times New Roman"/>
          <w:vertAlign w:val="superscript"/>
        </w:rPr>
        <w:footnoteRef/>
      </w:r>
      <w:r w:rsidRPr="00851F2B">
        <w:rPr>
          <w:rFonts w:ascii="Times New Roman" w:hAnsi="Times New Roman"/>
        </w:rPr>
        <w:t xml:space="preserve"> Galima Renginio trukmė (4 val. arba 8 val.) pasirinkta atsižvelgiant į 2007-2013 m. periodu projektuose vykusių renginių dažniausia planuojamą renginio trukmę.</w:t>
      </w:r>
    </w:p>
  </w:footnote>
  <w:footnote w:id="9">
    <w:p w14:paraId="4200E993" w14:textId="1E8BADBC" w:rsidR="00403EC6" w:rsidRPr="00C237C5" w:rsidRDefault="00403EC6" w:rsidP="00E1211F">
      <w:pPr>
        <w:pStyle w:val="Puslapioinaostekstas"/>
        <w:rPr>
          <w:rFonts w:ascii="Times New Roman" w:hAnsi="Times New Roman"/>
          <w:lang w:val="en-US"/>
        </w:rPr>
      </w:pPr>
      <w:r>
        <w:rPr>
          <w:rStyle w:val="Puslapioinaosnuoroda"/>
        </w:rPr>
        <w:footnoteRef/>
      </w:r>
      <w:r w:rsidRPr="00C237C5">
        <w:rPr>
          <w:rFonts w:ascii="Times New Roman" w:hAnsi="Times New Roman"/>
        </w:rPr>
        <w:t xml:space="preserve"> Indeksas apskaičiuotas pagal IV Tyrimo dalyje nurodytą formulę: </w:t>
      </w:r>
      <w:r>
        <w:rPr>
          <w:rFonts w:ascii="Times New Roman" w:hAnsi="Times New Roman"/>
        </w:rPr>
        <w:t xml:space="preserve">Indekso </w:t>
      </w:r>
      <w:r w:rsidRPr="00C237C5">
        <w:rPr>
          <w:rFonts w:ascii="Times New Roman" w:hAnsi="Times New Roman"/>
        </w:rPr>
        <w:t>rei</w:t>
      </w:r>
      <w:r>
        <w:rPr>
          <w:rFonts w:ascii="Times New Roman" w:hAnsi="Times New Roman"/>
        </w:rPr>
        <w:t>k</w:t>
      </w:r>
      <w:r w:rsidRPr="00C237C5">
        <w:rPr>
          <w:rFonts w:ascii="Times New Roman" w:hAnsi="Times New Roman"/>
        </w:rPr>
        <w:t>šmė = (0,3 * SVKI</w:t>
      </w:r>
      <w:r w:rsidRPr="00C237C5">
        <w:rPr>
          <w:rFonts w:ascii="Times New Roman" w:hAnsi="Times New Roman"/>
          <w:vertAlign w:val="subscript"/>
        </w:rPr>
        <w:t xml:space="preserve">2016-12 </w:t>
      </w:r>
      <w:r w:rsidRPr="00C237C5">
        <w:rPr>
          <w:rFonts w:ascii="Times New Roman" w:hAnsi="Times New Roman"/>
        </w:rPr>
        <w:t>/ SVKI</w:t>
      </w:r>
      <w:r w:rsidRPr="00C237C5">
        <w:rPr>
          <w:rFonts w:ascii="Times New Roman" w:hAnsi="Times New Roman"/>
          <w:vertAlign w:val="subscript"/>
        </w:rPr>
        <w:t>2015-12</w:t>
      </w:r>
      <w:r w:rsidRPr="00C237C5">
        <w:rPr>
          <w:rFonts w:ascii="Times New Roman" w:hAnsi="Times New Roman"/>
        </w:rPr>
        <w:t xml:space="preserve">) + </w:t>
      </w:r>
      <w:r w:rsidRPr="00C237C5">
        <w:rPr>
          <w:rFonts w:ascii="Times New Roman" w:hAnsi="Times New Roman"/>
          <w:vertAlign w:val="subscript"/>
        </w:rPr>
        <w:t xml:space="preserve"> </w:t>
      </w:r>
      <w:r w:rsidRPr="00C237C5">
        <w:rPr>
          <w:rFonts w:ascii="Times New Roman" w:hAnsi="Times New Roman"/>
        </w:rPr>
        <w:t>(0,7 * DUI</w:t>
      </w:r>
      <w:r w:rsidRPr="00C237C5">
        <w:rPr>
          <w:rFonts w:ascii="Times New Roman" w:hAnsi="Times New Roman"/>
          <w:vertAlign w:val="subscript"/>
        </w:rPr>
        <w:t xml:space="preserve">2016-12 </w:t>
      </w:r>
      <w:r w:rsidRPr="00C237C5">
        <w:rPr>
          <w:rFonts w:ascii="Times New Roman" w:hAnsi="Times New Roman"/>
        </w:rPr>
        <w:t>/ DUI</w:t>
      </w:r>
      <w:r w:rsidRPr="00C237C5">
        <w:rPr>
          <w:rFonts w:ascii="Times New Roman" w:hAnsi="Times New Roman"/>
          <w:vertAlign w:val="subscript"/>
        </w:rPr>
        <w:t>2015-12</w:t>
      </w:r>
      <w:r w:rsidRPr="00C237C5">
        <w:rPr>
          <w:rFonts w:ascii="Times New Roman" w:hAnsi="Times New Roman"/>
        </w:rPr>
        <w:t xml:space="preserve">) </w:t>
      </w:r>
      <w:r w:rsidRPr="00C237C5">
        <w:rPr>
          <w:rFonts w:ascii="Times New Roman" w:hAnsi="Times New Roman"/>
          <w:lang w:val="en-US"/>
        </w:rPr>
        <w:t>=</w:t>
      </w:r>
      <w:r w:rsidRPr="00C237C5">
        <w:rPr>
          <w:rFonts w:ascii="Times New Roman" w:hAnsi="Times New Roman"/>
        </w:rPr>
        <w:t xml:space="preserve"> (0,3 *101,75/99,95)+(0,7*13</w:t>
      </w:r>
      <w:r w:rsidR="00367963">
        <w:rPr>
          <w:rFonts w:ascii="Times New Roman" w:hAnsi="Times New Roman"/>
        </w:rPr>
        <w:t>4</w:t>
      </w:r>
      <w:r w:rsidRPr="00C237C5">
        <w:rPr>
          <w:rFonts w:ascii="Times New Roman" w:hAnsi="Times New Roman"/>
        </w:rPr>
        <w:t>/123,20)</w:t>
      </w:r>
      <w:r>
        <w:rPr>
          <w:rFonts w:ascii="Times New Roman" w:hAnsi="Times New Roman"/>
        </w:rPr>
        <w:t xml:space="preserve"> </w:t>
      </w:r>
      <w:r>
        <w:rPr>
          <w:rFonts w:ascii="Times New Roman" w:hAnsi="Times New Roman"/>
          <w:lang w:val="en-US"/>
        </w:rPr>
        <w:t>= 1</w:t>
      </w:r>
      <w:r>
        <w:rPr>
          <w:rFonts w:ascii="Times New Roman" w:hAnsi="Times New Roman"/>
        </w:rPr>
        <w:t>,</w:t>
      </w:r>
      <w:r>
        <w:rPr>
          <w:rFonts w:ascii="Times New Roman" w:hAnsi="Times New Roman"/>
          <w:lang w:val="en-US"/>
        </w:rPr>
        <w:t>06</w:t>
      </w:r>
      <w:r w:rsidR="00BF7B5C">
        <w:rPr>
          <w:rFonts w:ascii="Times New Roman" w:hAnsi="Times New Roman"/>
          <w:lang w:val="en-US"/>
        </w:rPr>
        <w:t>6766338</w:t>
      </w:r>
    </w:p>
  </w:footnote>
  <w:footnote w:id="10">
    <w:p w14:paraId="421939FE" w14:textId="39D97C52" w:rsidR="00403EC6" w:rsidRPr="00FE431A" w:rsidRDefault="00403EC6">
      <w:pPr>
        <w:pStyle w:val="Puslapioinaostekstas"/>
        <w:rPr>
          <w:rFonts w:ascii="Times New Roman" w:hAnsi="Times New Roman"/>
        </w:rPr>
      </w:pPr>
      <w:r w:rsidRPr="00FE431A">
        <w:rPr>
          <w:rStyle w:val="Puslapioinaosnuoroda"/>
          <w:rFonts w:ascii="Times New Roman" w:hAnsi="Times New Roman"/>
        </w:rPr>
        <w:footnoteRef/>
      </w:r>
      <w:r w:rsidRPr="00FE431A">
        <w:rPr>
          <w:rFonts w:ascii="Times New Roman" w:hAnsi="Times New Roman"/>
        </w:rPr>
        <w:t xml:space="preserve"> Kainų grupavimas pasirinktas atsižvelgiant į moderato</w:t>
      </w:r>
      <w:r>
        <w:rPr>
          <w:rFonts w:ascii="Times New Roman" w:hAnsi="Times New Roman"/>
        </w:rPr>
        <w:t>riaus paslaugos kainų grupavimą, vidutinė rinkos kaina grupuojama:</w:t>
      </w:r>
      <w:r w:rsidRPr="00F832B7">
        <w:rPr>
          <w:rFonts w:ascii="Times New Roman" w:hAnsi="Times New Roman"/>
        </w:rPr>
        <w:t xml:space="preserve"> mažoms</w:t>
      </w:r>
      <w:r>
        <w:rPr>
          <w:rFonts w:ascii="Times New Roman" w:hAnsi="Times New Roman"/>
        </w:rPr>
        <w:t xml:space="preserve"> salėms (iki 25</w:t>
      </w:r>
      <w:r w:rsidRPr="00F832B7">
        <w:rPr>
          <w:rFonts w:ascii="Times New Roman" w:hAnsi="Times New Roman"/>
        </w:rPr>
        <w:t xml:space="preserve"> asm</w:t>
      </w:r>
      <w:r>
        <w:rPr>
          <w:rFonts w:ascii="Times New Roman" w:hAnsi="Times New Roman"/>
        </w:rPr>
        <w:t>.</w:t>
      </w:r>
      <w:r w:rsidRPr="00F832B7">
        <w:rPr>
          <w:rFonts w:ascii="Times New Roman" w:hAnsi="Times New Roman"/>
        </w:rPr>
        <w:t>), vidutinėms</w:t>
      </w:r>
      <w:r>
        <w:rPr>
          <w:rFonts w:ascii="Times New Roman" w:hAnsi="Times New Roman"/>
        </w:rPr>
        <w:t xml:space="preserve"> salėms</w:t>
      </w:r>
      <w:r w:rsidRPr="00F832B7">
        <w:rPr>
          <w:rFonts w:ascii="Times New Roman" w:hAnsi="Times New Roman"/>
        </w:rPr>
        <w:t xml:space="preserve"> (nuo 2</w:t>
      </w:r>
      <w:r>
        <w:rPr>
          <w:rFonts w:ascii="Times New Roman" w:hAnsi="Times New Roman"/>
        </w:rPr>
        <w:t>6</w:t>
      </w:r>
      <w:r w:rsidRPr="00F832B7">
        <w:rPr>
          <w:rFonts w:ascii="Times New Roman" w:hAnsi="Times New Roman"/>
        </w:rPr>
        <w:t xml:space="preserve"> iki 50 asm</w:t>
      </w:r>
      <w:r>
        <w:rPr>
          <w:rFonts w:ascii="Times New Roman" w:hAnsi="Times New Roman"/>
        </w:rPr>
        <w:t>.</w:t>
      </w:r>
      <w:r w:rsidRPr="00F832B7">
        <w:rPr>
          <w:rFonts w:ascii="Times New Roman" w:hAnsi="Times New Roman"/>
        </w:rPr>
        <w:t>), didelėms</w:t>
      </w:r>
      <w:r>
        <w:rPr>
          <w:rFonts w:ascii="Times New Roman" w:hAnsi="Times New Roman"/>
        </w:rPr>
        <w:t xml:space="preserve"> salėms</w:t>
      </w:r>
      <w:r w:rsidRPr="00F832B7">
        <w:rPr>
          <w:rFonts w:ascii="Times New Roman" w:hAnsi="Times New Roman"/>
        </w:rPr>
        <w:t xml:space="preserve"> (nuo 51 iki 100 asm</w:t>
      </w:r>
      <w:r>
        <w:rPr>
          <w:rFonts w:ascii="Times New Roman" w:hAnsi="Times New Roman"/>
        </w:rPr>
        <w:t>.</w:t>
      </w:r>
      <w:r w:rsidRPr="00F832B7">
        <w:rPr>
          <w:rFonts w:ascii="Times New Roman" w:hAnsi="Times New Roman"/>
        </w:rPr>
        <w:t>) ir labai didelėms</w:t>
      </w:r>
      <w:r>
        <w:rPr>
          <w:rFonts w:ascii="Times New Roman" w:hAnsi="Times New Roman"/>
        </w:rPr>
        <w:t xml:space="preserve"> salėms</w:t>
      </w:r>
      <w:r w:rsidRPr="00F832B7">
        <w:rPr>
          <w:rFonts w:ascii="Times New Roman" w:hAnsi="Times New Roman"/>
        </w:rPr>
        <w:t xml:space="preserve"> (101 ir daugiau asm</w:t>
      </w:r>
      <w:r>
        <w:rPr>
          <w:rFonts w:ascii="Times New Roman" w:hAnsi="Times New Roman"/>
        </w:rPr>
        <w:t>.</w:t>
      </w:r>
      <w:r w:rsidRPr="00F832B7">
        <w:rPr>
          <w:rFonts w:ascii="Times New Roman" w:hAnsi="Times New Roman"/>
        </w:rPr>
        <w:t>)</w:t>
      </w:r>
      <w:r>
        <w:rPr>
          <w:rFonts w:ascii="Times New Roman" w:hAnsi="Times New Roman"/>
        </w:rPr>
        <w:t>.</w:t>
      </w:r>
    </w:p>
  </w:footnote>
  <w:footnote w:id="11">
    <w:p w14:paraId="1F75D546" w14:textId="408EE619" w:rsidR="00403EC6" w:rsidRPr="000C307C" w:rsidRDefault="00403EC6" w:rsidP="000C307C">
      <w:pPr>
        <w:pStyle w:val="Puslapioinaostekstas"/>
        <w:jc w:val="both"/>
        <w:rPr>
          <w:rFonts w:ascii="Times New Roman" w:hAnsi="Times New Roman"/>
        </w:rPr>
      </w:pPr>
      <w:r w:rsidRPr="000C307C">
        <w:rPr>
          <w:rStyle w:val="Puslapioinaosnuoroda"/>
          <w:rFonts w:ascii="Times New Roman" w:hAnsi="Times New Roman"/>
        </w:rPr>
        <w:footnoteRef/>
      </w:r>
      <w:r w:rsidRPr="000C307C">
        <w:rPr>
          <w:rFonts w:ascii="Times New Roman" w:hAnsi="Times New Roman"/>
        </w:rPr>
        <w:t xml:space="preserve"> </w:t>
      </w:r>
      <w:r w:rsidRPr="00810E66">
        <w:rPr>
          <w:rFonts w:ascii="Times New Roman" w:hAnsi="Times New Roman"/>
        </w:rPr>
        <w:t xml:space="preserve">Atsižvelgiant į tai, kad salės ir įrangos nuomos kainų duomenų šaltinis yra konferencinių viešbučių arba kitų konferencijų vietų pardavimo vadybininkai, šių paslaugų įkainiai galimi taikyti tik tuo atveju, jeigu įsigyjama nuomos paslauga. </w:t>
      </w:r>
      <w:r w:rsidRPr="007878BB">
        <w:rPr>
          <w:rFonts w:ascii="Times New Roman" w:hAnsi="Times New Roman"/>
        </w:rPr>
        <w:t xml:space="preserve">Nuosavo turto eksploatavimo atveju salės ir įrangos nuomos vidutinės rinkos kainos formulėje nenurodomos, o </w:t>
      </w:r>
      <w:r>
        <w:rPr>
          <w:rFonts w:ascii="Times New Roman" w:hAnsi="Times New Roman"/>
        </w:rPr>
        <w:t>Renginio organizavimo</w:t>
      </w:r>
      <w:r w:rsidRPr="007878BB">
        <w:rPr>
          <w:rFonts w:ascii="Times New Roman" w:hAnsi="Times New Roman"/>
        </w:rPr>
        <w:t xml:space="preserve"> fiksuotasis įkainis nustatomas be šių kintamųjų. Šios išlaidos gali būti apmokamos deklaruojant realiąsias vykdymo išlaidas.</w:t>
      </w:r>
    </w:p>
  </w:footnote>
  <w:footnote w:id="12">
    <w:p w14:paraId="6E984807" w14:textId="3EA2B20C" w:rsidR="00403EC6" w:rsidRPr="00C85930" w:rsidRDefault="00403EC6" w:rsidP="000C307C">
      <w:pPr>
        <w:pStyle w:val="Puslapioinaostekstas"/>
        <w:jc w:val="both"/>
        <w:rPr>
          <w:rFonts w:ascii="Times New Roman" w:hAnsi="Times New Roman"/>
        </w:rPr>
      </w:pPr>
      <w:r w:rsidRPr="000C307C">
        <w:rPr>
          <w:rStyle w:val="Puslapioinaosnuoroda"/>
          <w:rFonts w:ascii="Times New Roman" w:hAnsi="Times New Roman"/>
        </w:rPr>
        <w:footnoteRef/>
      </w:r>
      <w:r w:rsidRPr="000C307C">
        <w:rPr>
          <w:rFonts w:ascii="Times New Roman" w:hAnsi="Times New Roman"/>
        </w:rPr>
        <w:t xml:space="preserve"> 4 val. trukmės renginyje numatoma 1 kavos pertraukėlė. 8 val. trukmės renginyje numatomos 2 kavos pertraukėlės ir pietūs. Formulė gali būti naudojama</w:t>
      </w:r>
      <w:r w:rsidRPr="00D44514">
        <w:rPr>
          <w:rFonts w:ascii="Times New Roman" w:hAnsi="Times New Roman"/>
        </w:rPr>
        <w:t xml:space="preserve"> tik su tais dydžiais, kurie aktualūs projektui</w:t>
      </w:r>
      <w:r>
        <w:rPr>
          <w:rFonts w:ascii="Times New Roman" w:hAnsi="Times New Roman"/>
        </w:rPr>
        <w:t>.</w:t>
      </w:r>
    </w:p>
  </w:footnote>
  <w:footnote w:id="13">
    <w:p w14:paraId="1DBA8F51" w14:textId="78A6EF5E" w:rsidR="00403EC6" w:rsidRPr="0082156B" w:rsidRDefault="00403EC6" w:rsidP="0082156B">
      <w:pPr>
        <w:pStyle w:val="Puslapioinaostekstas"/>
        <w:jc w:val="both"/>
        <w:rPr>
          <w:rFonts w:ascii="Times New Roman" w:hAnsi="Times New Roman"/>
        </w:rPr>
      </w:pPr>
      <w:r w:rsidRPr="009916B4">
        <w:rPr>
          <w:rStyle w:val="Puslapioinaosnuoroda"/>
          <w:rFonts w:ascii="Times New Roman" w:hAnsi="Times New Roman"/>
        </w:rPr>
        <w:footnoteRef/>
      </w:r>
      <w:r w:rsidRPr="009916B4">
        <w:rPr>
          <w:rFonts w:ascii="Times New Roman" w:hAnsi="Times New Roman"/>
        </w:rPr>
        <w:t xml:space="preserve"> </w:t>
      </w:r>
      <w:r>
        <w:rPr>
          <w:rFonts w:ascii="Times New Roman" w:hAnsi="Times New Roman"/>
        </w:rPr>
        <w:t>2015 m. rinkos kainų tyrimo rekomendacija - k</w:t>
      </w:r>
      <w:r w:rsidRPr="009916B4">
        <w:rPr>
          <w:rFonts w:ascii="Times New Roman" w:hAnsi="Times New Roman"/>
        </w:rPr>
        <w:t xml:space="preserve">iekvienam 12 mėnesių laikotarpiui nuo bazinio mėnesio (2015 </w:t>
      </w:r>
      <w:r>
        <w:rPr>
          <w:rFonts w:ascii="Times New Roman" w:hAnsi="Times New Roman"/>
        </w:rPr>
        <w:t>m. gruodžio mėn.) rekomenduojama</w:t>
      </w:r>
      <w:r w:rsidRPr="009916B4">
        <w:rPr>
          <w:rFonts w:ascii="Times New Roman" w:hAnsi="Times New Roman"/>
        </w:rPr>
        <w:t xml:space="preserve"> nustatyti atnaujintas vidutinių rinkos įkainių reikšmes, j</w:t>
      </w:r>
      <w:r>
        <w:rPr>
          <w:rFonts w:ascii="Times New Roman" w:hAnsi="Times New Roman"/>
        </w:rPr>
        <w:t>as</w:t>
      </w:r>
      <w:r w:rsidRPr="009916B4">
        <w:rPr>
          <w:rFonts w:ascii="Times New Roman" w:hAnsi="Times New Roman"/>
        </w:rPr>
        <w:t xml:space="preserve"> indeksuojant. Indeksų reikšmės turi būti apskaičiuojamos kiekvienų n-tųjų metų pradžioje ir yra naudojamos n-tųjų metų skaičiavimuose. Pirmiesiems metais, vertinant nuo bazinio mėnesio (t. y. 2016 metams), įkainiai nėra indeksuojami.</w:t>
      </w:r>
    </w:p>
  </w:footnote>
  <w:footnote w:id="14">
    <w:p w14:paraId="2F123F3A" w14:textId="6FB6216B" w:rsidR="00403EC6" w:rsidRDefault="00403EC6" w:rsidP="0082156B">
      <w:pPr>
        <w:pStyle w:val="Puslapioinaostekstas"/>
        <w:jc w:val="both"/>
      </w:pPr>
      <w:r w:rsidRPr="0082156B">
        <w:rPr>
          <w:rStyle w:val="Puslapioinaosnuoroda"/>
          <w:rFonts w:ascii="Times New Roman" w:hAnsi="Times New Roman"/>
        </w:rPr>
        <w:footnoteRef/>
      </w:r>
      <w:r w:rsidRPr="0082156B">
        <w:rPr>
          <w:rFonts w:ascii="Times New Roman" w:hAnsi="Times New Roman"/>
        </w:rPr>
        <w:t xml:space="preserve"> Formulėje nurodyti kiekvieno indekso svertiniai koeficientai (0,3 ir 0,7) grindžiami ekspertų vertinimu ir profesine patirtimi, viešojo sektoriaus sudaromų ilgalaikių sutar</w:t>
      </w:r>
      <w:r w:rsidRPr="00A552DD">
        <w:rPr>
          <w:rFonts w:ascii="Times New Roman" w:hAnsi="Times New Roman"/>
        </w:rPr>
        <w:t>či</w:t>
      </w:r>
      <w:r w:rsidRPr="0082156B">
        <w:rPr>
          <w:rFonts w:ascii="Times New Roman" w:hAnsi="Times New Roman"/>
        </w:rPr>
        <w:t>ų indeksavimui taikoma metodika: Tyrime nagrinėtos paslaugos) yra labiau priklausomos nuo žmogiškųjų išteklių darbo užmokesčio (DUI), nei bendrojo infliacijos lygio (SVKI), todėl DUI rodikliui suteikiamas didesnis svertinis koeficientas.</w:t>
      </w:r>
      <w:r w:rsidRPr="00AE03F2">
        <w:rPr>
          <w:rFonts w:ascii="Times New Roman" w:hAnsi="Times New Roman"/>
        </w:rPr>
        <w:t xml:space="preserve">  </w:t>
      </w:r>
    </w:p>
  </w:footnote>
  <w:footnote w:id="15">
    <w:p w14:paraId="399390E6" w14:textId="5939F681" w:rsidR="00403EC6" w:rsidRPr="002603EF" w:rsidRDefault="00403EC6">
      <w:pPr>
        <w:pStyle w:val="Puslapioinaostekstas"/>
        <w:rPr>
          <w:rFonts w:ascii="Times New Roman" w:hAnsi="Times New Roman"/>
        </w:rPr>
      </w:pPr>
      <w:r>
        <w:rPr>
          <w:rStyle w:val="Puslapioinaosnuoroda"/>
        </w:rPr>
        <w:footnoteRef/>
      </w:r>
      <w:r>
        <w:t xml:space="preserve"> </w:t>
      </w:r>
      <w:hyperlink r:id="rId2" w:anchor="/" w:history="1">
        <w:r>
          <w:rPr>
            <w:rStyle w:val="Hipersaitas"/>
            <w:rFonts w:ascii="Times New Roman" w:hAnsi="Times New Roman"/>
          </w:rPr>
          <w:t>https://osp.stat.gov.lt/statistiniu-rodikliu-analize#/</w:t>
        </w:r>
      </w:hyperlink>
      <w:r>
        <w:rPr>
          <w:rFonts w:ascii="Times New Roman" w:hAnsi="Times New Roman"/>
        </w:rPr>
        <w:t xml:space="preserve"> Parinktys: Ūkis ir finansai (makroekonomika)/</w:t>
      </w:r>
      <w:r>
        <w:rPr>
          <w:rFonts w:ascii="Times New Roman" w:hAnsi="Times New Roman"/>
          <w:color w:val="333333"/>
        </w:rPr>
        <w:t xml:space="preserve"> </w:t>
      </w:r>
      <w:r>
        <w:rPr>
          <w:rFonts w:ascii="Times New Roman" w:hAnsi="Times New Roman"/>
        </w:rPr>
        <w:t>Kainų indeksai, pokyčiai ir kainos/Suderinti vartotojų kainų indeksai/Suderinti vartotojų kainų indeksai pagal pastovius mokesčių tarifus (</w:t>
      </w:r>
      <w:r w:rsidRPr="002603EF">
        <w:rPr>
          <w:rFonts w:ascii="Times New Roman" w:hAnsi="Times New Roman"/>
        </w:rPr>
        <w:t>2015 m. – 100)</w:t>
      </w:r>
    </w:p>
  </w:footnote>
  <w:footnote w:id="16">
    <w:p w14:paraId="69068293" w14:textId="5C85AC42" w:rsidR="00403EC6" w:rsidRDefault="00403EC6">
      <w:pPr>
        <w:pStyle w:val="Puslapioinaostekstas"/>
      </w:pPr>
      <w:r w:rsidRPr="002603EF">
        <w:rPr>
          <w:rStyle w:val="Puslapioinaosnuoroda"/>
          <w:rFonts w:ascii="Times New Roman" w:hAnsi="Times New Roman"/>
        </w:rPr>
        <w:footnoteRef/>
      </w:r>
      <w:r w:rsidRPr="002603EF">
        <w:rPr>
          <w:rFonts w:ascii="Times New Roman" w:hAnsi="Times New Roman"/>
        </w:rPr>
        <w:t xml:space="preserve"> </w:t>
      </w:r>
      <w:hyperlink r:id="rId3" w:anchor="/" w:history="1">
        <w:r w:rsidRPr="00633054">
          <w:rPr>
            <w:rStyle w:val="Hipersaitas"/>
            <w:rFonts w:ascii="Times New Roman" w:hAnsi="Times New Roman"/>
          </w:rPr>
          <w:t>https://osp.stat.gov.lt/statistiniu-rodikliu-analize#/</w:t>
        </w:r>
      </w:hyperlink>
      <w:r>
        <w:rPr>
          <w:rFonts w:ascii="Times New Roman" w:hAnsi="Times New Roman"/>
        </w:rPr>
        <w:t xml:space="preserve"> </w:t>
      </w:r>
      <w:r w:rsidRPr="002603EF">
        <w:rPr>
          <w:rFonts w:ascii="Times New Roman" w:hAnsi="Times New Roman"/>
        </w:rPr>
        <w:t xml:space="preserve"> Parinktys: Gyventojai ir socialinė statistika/Darbo apmokėjimas ir darbo sąnaudos/Darbo apmokėjimo rodikliai (ketvirtiniai ir metiniai)/Darbo užmokestis/Darbo užmokesčio indeksas(mėnesinis)</w:t>
      </w:r>
    </w:p>
  </w:footnote>
  <w:footnote w:id="17">
    <w:p w14:paraId="5D74FFF9" w14:textId="4F62AA14" w:rsidR="00403EC6" w:rsidRPr="00B3326A" w:rsidRDefault="00403EC6" w:rsidP="004757F0">
      <w:pPr>
        <w:pStyle w:val="Puslapioinaostekstas"/>
        <w:rPr>
          <w:rFonts w:ascii="Times New Roman" w:hAnsi="Times New Roman"/>
        </w:rPr>
      </w:pPr>
      <w:r w:rsidRPr="00B3326A">
        <w:rPr>
          <w:rStyle w:val="Puslapioinaosnuoroda"/>
          <w:rFonts w:ascii="Times New Roman" w:hAnsi="Times New Roman"/>
        </w:rPr>
        <w:footnoteRef/>
      </w:r>
      <w:r w:rsidRPr="00B3326A">
        <w:rPr>
          <w:rFonts w:ascii="Times New Roman" w:hAnsi="Times New Roman"/>
        </w:rPr>
        <w:t xml:space="preserve"> Lietuvos statistikos departamentas. Centrinė klasifikatorių duomenų bazė (CKDB). Prieiga per internetą: </w:t>
      </w:r>
      <w:hyperlink r:id="rId4" w:history="1">
        <w:r w:rsidRPr="00633054">
          <w:rPr>
            <w:rStyle w:val="Hipersaitas"/>
            <w:rFonts w:ascii="Times New Roman" w:hAnsi="Times New Roman"/>
          </w:rPr>
          <w:t>https://osp.stat.gov.lt/klasifikatoriai/?portletFormName=FPKL500&amp;classifier-version=102</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2F8B" w14:textId="18DAD96E" w:rsidR="00403EC6" w:rsidRPr="00055C49" w:rsidRDefault="00403EC6">
    <w:pPr>
      <w:pStyle w:val="Antrats"/>
      <w:jc w:val="center"/>
      <w:rPr>
        <w:rFonts w:ascii="Times New Roman" w:hAnsi="Times New Roman"/>
      </w:rPr>
    </w:pPr>
    <w:r w:rsidRPr="00055C49">
      <w:rPr>
        <w:rFonts w:ascii="Times New Roman" w:hAnsi="Times New Roman"/>
      </w:rPr>
      <w:fldChar w:fldCharType="begin"/>
    </w:r>
    <w:r w:rsidRPr="00055C49">
      <w:rPr>
        <w:rFonts w:ascii="Times New Roman" w:hAnsi="Times New Roman"/>
      </w:rPr>
      <w:instrText>PAGE   \* MERGEFORMAT</w:instrText>
    </w:r>
    <w:r w:rsidRPr="00055C49">
      <w:rPr>
        <w:rFonts w:ascii="Times New Roman" w:hAnsi="Times New Roman"/>
      </w:rPr>
      <w:fldChar w:fldCharType="separate"/>
    </w:r>
    <w:r w:rsidR="00C36B5A">
      <w:rPr>
        <w:rFonts w:ascii="Times New Roman" w:hAnsi="Times New Roman"/>
        <w:noProof/>
      </w:rPr>
      <w:t>2</w:t>
    </w:r>
    <w:r w:rsidRPr="00055C49">
      <w:rPr>
        <w:rFonts w:ascii="Times New Roman" w:hAnsi="Times New Roman"/>
      </w:rPr>
      <w:fldChar w:fldCharType="end"/>
    </w:r>
  </w:p>
  <w:p w14:paraId="62C89CC5" w14:textId="77777777" w:rsidR="00403EC6" w:rsidRDefault="00403E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012508E9"/>
    <w:multiLevelType w:val="hybridMultilevel"/>
    <w:tmpl w:val="283600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C07E2"/>
    <w:multiLevelType w:val="hybridMultilevel"/>
    <w:tmpl w:val="4EFC8F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10640227"/>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6AF7150"/>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7072277"/>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3B986B24"/>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3711A7D"/>
    <w:multiLevelType w:val="hybridMultilevel"/>
    <w:tmpl w:val="8222BBA6"/>
    <w:lvl w:ilvl="0" w:tplc="8092EEC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nsid w:val="4E567C95"/>
    <w:multiLevelType w:val="hybridMultilevel"/>
    <w:tmpl w:val="FEBC25D6"/>
    <w:lvl w:ilvl="0" w:tplc="07220F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B005D5C"/>
    <w:multiLevelType w:val="hybridMultilevel"/>
    <w:tmpl w:val="988CB548"/>
    <w:lvl w:ilvl="0" w:tplc="E2289B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19823A6"/>
    <w:multiLevelType w:val="hybridMultilevel"/>
    <w:tmpl w:val="1D883618"/>
    <w:lvl w:ilvl="0" w:tplc="9A38B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AC35AD5"/>
    <w:multiLevelType w:val="hybridMultilevel"/>
    <w:tmpl w:val="F7503A6E"/>
    <w:lvl w:ilvl="0" w:tplc="39909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5"/>
  </w:num>
  <w:num w:numId="3">
    <w:abstractNumId w:val="17"/>
  </w:num>
  <w:num w:numId="4">
    <w:abstractNumId w:val="14"/>
  </w:num>
  <w:num w:numId="5">
    <w:abstractNumId w:val="8"/>
  </w:num>
  <w:num w:numId="6">
    <w:abstractNumId w:val="13"/>
  </w:num>
  <w:num w:numId="7">
    <w:abstractNumId w:val="10"/>
  </w:num>
  <w:num w:numId="8">
    <w:abstractNumId w:val="6"/>
  </w:num>
  <w:num w:numId="9">
    <w:abstractNumId w:val="18"/>
  </w:num>
  <w:num w:numId="10">
    <w:abstractNumId w:val="2"/>
  </w:num>
  <w:num w:numId="11">
    <w:abstractNumId w:val="0"/>
  </w:num>
  <w:num w:numId="12">
    <w:abstractNumId w:val="11"/>
  </w:num>
  <w:num w:numId="13">
    <w:abstractNumId w:val="12"/>
  </w:num>
  <w:num w:numId="14">
    <w:abstractNumId w:val="20"/>
  </w:num>
  <w:num w:numId="15">
    <w:abstractNumId w:val="1"/>
  </w:num>
  <w:num w:numId="16">
    <w:abstractNumId w:val="5"/>
  </w:num>
  <w:num w:numId="17">
    <w:abstractNumId w:val="3"/>
  </w:num>
  <w:num w:numId="18">
    <w:abstractNumId w:val="9"/>
  </w:num>
  <w:num w:numId="19">
    <w:abstractNumId w:val="7"/>
  </w:num>
  <w:num w:numId="20">
    <w:abstractNumId w:val="16"/>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ina Stankevičienė">
    <w15:presenceInfo w15:providerId="AD" w15:userId="S-1-5-21-2426571030-2855087441-3857961214-2029"/>
  </w15:person>
  <w15:person w15:author="Agnė Naruševičiūtė">
    <w15:presenceInfo w15:providerId="AD" w15:userId="S-1-5-21-2426571030-2855087441-3857961214-1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538"/>
    <w:rsid w:val="00002B19"/>
    <w:rsid w:val="0000358A"/>
    <w:rsid w:val="0000781B"/>
    <w:rsid w:val="000104BC"/>
    <w:rsid w:val="000122D7"/>
    <w:rsid w:val="0001267D"/>
    <w:rsid w:val="000138CD"/>
    <w:rsid w:val="0001409D"/>
    <w:rsid w:val="0001437D"/>
    <w:rsid w:val="00014D0B"/>
    <w:rsid w:val="000161C4"/>
    <w:rsid w:val="00016709"/>
    <w:rsid w:val="000168F5"/>
    <w:rsid w:val="00020B74"/>
    <w:rsid w:val="00021332"/>
    <w:rsid w:val="00021A88"/>
    <w:rsid w:val="00023973"/>
    <w:rsid w:val="00023D7B"/>
    <w:rsid w:val="00024954"/>
    <w:rsid w:val="00024DF4"/>
    <w:rsid w:val="00024EBE"/>
    <w:rsid w:val="00025E27"/>
    <w:rsid w:val="000262E1"/>
    <w:rsid w:val="00026525"/>
    <w:rsid w:val="00027891"/>
    <w:rsid w:val="00033F8A"/>
    <w:rsid w:val="0003474D"/>
    <w:rsid w:val="0003739D"/>
    <w:rsid w:val="00042172"/>
    <w:rsid w:val="00043383"/>
    <w:rsid w:val="0004349E"/>
    <w:rsid w:val="000436B1"/>
    <w:rsid w:val="00045EC5"/>
    <w:rsid w:val="00046A6F"/>
    <w:rsid w:val="000471DA"/>
    <w:rsid w:val="00055C49"/>
    <w:rsid w:val="00056734"/>
    <w:rsid w:val="00056EDD"/>
    <w:rsid w:val="000623F3"/>
    <w:rsid w:val="0006370E"/>
    <w:rsid w:val="00063893"/>
    <w:rsid w:val="00063C24"/>
    <w:rsid w:val="000667FE"/>
    <w:rsid w:val="00066CB8"/>
    <w:rsid w:val="00067136"/>
    <w:rsid w:val="00070BE9"/>
    <w:rsid w:val="000729EB"/>
    <w:rsid w:val="00075D2B"/>
    <w:rsid w:val="00077BBF"/>
    <w:rsid w:val="00080B46"/>
    <w:rsid w:val="00081BD3"/>
    <w:rsid w:val="00091699"/>
    <w:rsid w:val="00092BD2"/>
    <w:rsid w:val="00093AFF"/>
    <w:rsid w:val="00094657"/>
    <w:rsid w:val="00094728"/>
    <w:rsid w:val="00095753"/>
    <w:rsid w:val="00097946"/>
    <w:rsid w:val="00097D20"/>
    <w:rsid w:val="000A04F3"/>
    <w:rsid w:val="000A16D0"/>
    <w:rsid w:val="000A3491"/>
    <w:rsid w:val="000A370E"/>
    <w:rsid w:val="000A6B5C"/>
    <w:rsid w:val="000B0F95"/>
    <w:rsid w:val="000B1ED8"/>
    <w:rsid w:val="000B2F08"/>
    <w:rsid w:val="000B3E3D"/>
    <w:rsid w:val="000B424C"/>
    <w:rsid w:val="000B7C5A"/>
    <w:rsid w:val="000C0D87"/>
    <w:rsid w:val="000C307C"/>
    <w:rsid w:val="000C4212"/>
    <w:rsid w:val="000C4ACF"/>
    <w:rsid w:val="000C51D6"/>
    <w:rsid w:val="000C63E6"/>
    <w:rsid w:val="000C7F90"/>
    <w:rsid w:val="000D4619"/>
    <w:rsid w:val="000D74B5"/>
    <w:rsid w:val="000E19DD"/>
    <w:rsid w:val="000E73E4"/>
    <w:rsid w:val="000F1552"/>
    <w:rsid w:val="000F23B1"/>
    <w:rsid w:val="000F23F1"/>
    <w:rsid w:val="000F2479"/>
    <w:rsid w:val="000F2F80"/>
    <w:rsid w:val="000F4D5D"/>
    <w:rsid w:val="00101909"/>
    <w:rsid w:val="00101CFE"/>
    <w:rsid w:val="00102879"/>
    <w:rsid w:val="0010544A"/>
    <w:rsid w:val="00106073"/>
    <w:rsid w:val="0010640E"/>
    <w:rsid w:val="00115DD3"/>
    <w:rsid w:val="0011705B"/>
    <w:rsid w:val="0011773E"/>
    <w:rsid w:val="00122E91"/>
    <w:rsid w:val="00123B93"/>
    <w:rsid w:val="00126237"/>
    <w:rsid w:val="00127356"/>
    <w:rsid w:val="001317DD"/>
    <w:rsid w:val="00132037"/>
    <w:rsid w:val="001325B2"/>
    <w:rsid w:val="00132F14"/>
    <w:rsid w:val="001353AF"/>
    <w:rsid w:val="00136C7C"/>
    <w:rsid w:val="00141100"/>
    <w:rsid w:val="00142BEE"/>
    <w:rsid w:val="00143945"/>
    <w:rsid w:val="0015064E"/>
    <w:rsid w:val="00152B13"/>
    <w:rsid w:val="001536E8"/>
    <w:rsid w:val="00153D84"/>
    <w:rsid w:val="001540A3"/>
    <w:rsid w:val="0016111B"/>
    <w:rsid w:val="0016196E"/>
    <w:rsid w:val="00162F13"/>
    <w:rsid w:val="0016442C"/>
    <w:rsid w:val="001648A1"/>
    <w:rsid w:val="00164D4F"/>
    <w:rsid w:val="00171433"/>
    <w:rsid w:val="0017184B"/>
    <w:rsid w:val="00172E5B"/>
    <w:rsid w:val="00173B8B"/>
    <w:rsid w:val="00173FA6"/>
    <w:rsid w:val="00175BAD"/>
    <w:rsid w:val="00176D62"/>
    <w:rsid w:val="00177A65"/>
    <w:rsid w:val="0018255A"/>
    <w:rsid w:val="001849BA"/>
    <w:rsid w:val="00185159"/>
    <w:rsid w:val="00186736"/>
    <w:rsid w:val="00186CCD"/>
    <w:rsid w:val="00187A02"/>
    <w:rsid w:val="00190CC8"/>
    <w:rsid w:val="00191953"/>
    <w:rsid w:val="0019573C"/>
    <w:rsid w:val="00196008"/>
    <w:rsid w:val="00196A1E"/>
    <w:rsid w:val="0019781B"/>
    <w:rsid w:val="001A6258"/>
    <w:rsid w:val="001A6AD2"/>
    <w:rsid w:val="001A744A"/>
    <w:rsid w:val="001B10CB"/>
    <w:rsid w:val="001B117F"/>
    <w:rsid w:val="001B28F4"/>
    <w:rsid w:val="001B4BD8"/>
    <w:rsid w:val="001B5392"/>
    <w:rsid w:val="001B6DA6"/>
    <w:rsid w:val="001C036E"/>
    <w:rsid w:val="001C3480"/>
    <w:rsid w:val="001C41BA"/>
    <w:rsid w:val="001C640C"/>
    <w:rsid w:val="001C69F7"/>
    <w:rsid w:val="001C7AB2"/>
    <w:rsid w:val="001D0747"/>
    <w:rsid w:val="001D0A5B"/>
    <w:rsid w:val="001D7D1F"/>
    <w:rsid w:val="001E1606"/>
    <w:rsid w:val="001E200B"/>
    <w:rsid w:val="001E6299"/>
    <w:rsid w:val="001E7A93"/>
    <w:rsid w:val="001F00FA"/>
    <w:rsid w:val="001F1DD6"/>
    <w:rsid w:val="001F7416"/>
    <w:rsid w:val="001F7773"/>
    <w:rsid w:val="0020045E"/>
    <w:rsid w:val="00200F3F"/>
    <w:rsid w:val="0020212E"/>
    <w:rsid w:val="00205EAF"/>
    <w:rsid w:val="00206F6E"/>
    <w:rsid w:val="00210C73"/>
    <w:rsid w:val="00211EE5"/>
    <w:rsid w:val="0021340B"/>
    <w:rsid w:val="002143BD"/>
    <w:rsid w:val="00216528"/>
    <w:rsid w:val="00217458"/>
    <w:rsid w:val="00221BC4"/>
    <w:rsid w:val="00222D9F"/>
    <w:rsid w:val="00223546"/>
    <w:rsid w:val="0022438A"/>
    <w:rsid w:val="00226DF4"/>
    <w:rsid w:val="00230F8C"/>
    <w:rsid w:val="00233F49"/>
    <w:rsid w:val="00235267"/>
    <w:rsid w:val="0023669D"/>
    <w:rsid w:val="002371EE"/>
    <w:rsid w:val="002434B2"/>
    <w:rsid w:val="002437FF"/>
    <w:rsid w:val="00245121"/>
    <w:rsid w:val="0024533B"/>
    <w:rsid w:val="00245C96"/>
    <w:rsid w:val="00245FAB"/>
    <w:rsid w:val="0024608F"/>
    <w:rsid w:val="00247AE5"/>
    <w:rsid w:val="002544CA"/>
    <w:rsid w:val="002554F6"/>
    <w:rsid w:val="002603EF"/>
    <w:rsid w:val="00260891"/>
    <w:rsid w:val="00260CE5"/>
    <w:rsid w:val="00260F04"/>
    <w:rsid w:val="002626C6"/>
    <w:rsid w:val="0026561F"/>
    <w:rsid w:val="00265D9D"/>
    <w:rsid w:val="00270175"/>
    <w:rsid w:val="00271E9C"/>
    <w:rsid w:val="00276B93"/>
    <w:rsid w:val="002821D1"/>
    <w:rsid w:val="00282F50"/>
    <w:rsid w:val="00285BEA"/>
    <w:rsid w:val="00286DE9"/>
    <w:rsid w:val="002875B4"/>
    <w:rsid w:val="00290CD5"/>
    <w:rsid w:val="00294479"/>
    <w:rsid w:val="002958F9"/>
    <w:rsid w:val="0029763D"/>
    <w:rsid w:val="002A0230"/>
    <w:rsid w:val="002A55F9"/>
    <w:rsid w:val="002A5B06"/>
    <w:rsid w:val="002B0648"/>
    <w:rsid w:val="002B280F"/>
    <w:rsid w:val="002B3841"/>
    <w:rsid w:val="002B3E35"/>
    <w:rsid w:val="002B45A5"/>
    <w:rsid w:val="002B47F9"/>
    <w:rsid w:val="002B547F"/>
    <w:rsid w:val="002B568D"/>
    <w:rsid w:val="002B603C"/>
    <w:rsid w:val="002C0E41"/>
    <w:rsid w:val="002C1734"/>
    <w:rsid w:val="002C3D3B"/>
    <w:rsid w:val="002C501E"/>
    <w:rsid w:val="002C5FE8"/>
    <w:rsid w:val="002C6BCD"/>
    <w:rsid w:val="002D2B3E"/>
    <w:rsid w:val="002D52FB"/>
    <w:rsid w:val="002D61D2"/>
    <w:rsid w:val="002E0DEF"/>
    <w:rsid w:val="002E2130"/>
    <w:rsid w:val="002E2838"/>
    <w:rsid w:val="002E2B2C"/>
    <w:rsid w:val="002E5EAE"/>
    <w:rsid w:val="002F1E40"/>
    <w:rsid w:val="002F268D"/>
    <w:rsid w:val="002F4475"/>
    <w:rsid w:val="002F4F79"/>
    <w:rsid w:val="002F5800"/>
    <w:rsid w:val="002F5B2F"/>
    <w:rsid w:val="00301420"/>
    <w:rsid w:val="00302A52"/>
    <w:rsid w:val="00303F9C"/>
    <w:rsid w:val="003043BF"/>
    <w:rsid w:val="003104E1"/>
    <w:rsid w:val="00310642"/>
    <w:rsid w:val="00310704"/>
    <w:rsid w:val="00311083"/>
    <w:rsid w:val="00313EFE"/>
    <w:rsid w:val="00317B95"/>
    <w:rsid w:val="0032296A"/>
    <w:rsid w:val="00322C90"/>
    <w:rsid w:val="00323FF9"/>
    <w:rsid w:val="0032549B"/>
    <w:rsid w:val="00326227"/>
    <w:rsid w:val="00327ABF"/>
    <w:rsid w:val="00327E97"/>
    <w:rsid w:val="00335140"/>
    <w:rsid w:val="003353E9"/>
    <w:rsid w:val="003404C2"/>
    <w:rsid w:val="00341B0A"/>
    <w:rsid w:val="003475C3"/>
    <w:rsid w:val="00351285"/>
    <w:rsid w:val="00352400"/>
    <w:rsid w:val="00354B1C"/>
    <w:rsid w:val="00360509"/>
    <w:rsid w:val="00360E7A"/>
    <w:rsid w:val="00362D40"/>
    <w:rsid w:val="003638B1"/>
    <w:rsid w:val="00363C32"/>
    <w:rsid w:val="0036467C"/>
    <w:rsid w:val="003647DD"/>
    <w:rsid w:val="003656A7"/>
    <w:rsid w:val="00366134"/>
    <w:rsid w:val="00367963"/>
    <w:rsid w:val="00370C60"/>
    <w:rsid w:val="00370DA6"/>
    <w:rsid w:val="0037127F"/>
    <w:rsid w:val="00371BA4"/>
    <w:rsid w:val="00371D95"/>
    <w:rsid w:val="003729DE"/>
    <w:rsid w:val="0037444B"/>
    <w:rsid w:val="00374B74"/>
    <w:rsid w:val="00375881"/>
    <w:rsid w:val="00376604"/>
    <w:rsid w:val="00380D5E"/>
    <w:rsid w:val="003818AE"/>
    <w:rsid w:val="0038242C"/>
    <w:rsid w:val="003856FA"/>
    <w:rsid w:val="0038759B"/>
    <w:rsid w:val="00390B23"/>
    <w:rsid w:val="0039208F"/>
    <w:rsid w:val="003937B3"/>
    <w:rsid w:val="00393EBD"/>
    <w:rsid w:val="0039460E"/>
    <w:rsid w:val="003A39CB"/>
    <w:rsid w:val="003A4AEE"/>
    <w:rsid w:val="003A50BB"/>
    <w:rsid w:val="003A7EA0"/>
    <w:rsid w:val="003B00D9"/>
    <w:rsid w:val="003B0475"/>
    <w:rsid w:val="003B0912"/>
    <w:rsid w:val="003B1312"/>
    <w:rsid w:val="003B1826"/>
    <w:rsid w:val="003B2678"/>
    <w:rsid w:val="003B27A9"/>
    <w:rsid w:val="003B5B42"/>
    <w:rsid w:val="003C0061"/>
    <w:rsid w:val="003C0AC2"/>
    <w:rsid w:val="003C29DA"/>
    <w:rsid w:val="003D1D57"/>
    <w:rsid w:val="003D2321"/>
    <w:rsid w:val="003D2DCF"/>
    <w:rsid w:val="003D2F77"/>
    <w:rsid w:val="003D48A0"/>
    <w:rsid w:val="003D4A1C"/>
    <w:rsid w:val="003D6B4C"/>
    <w:rsid w:val="003D725B"/>
    <w:rsid w:val="003D782D"/>
    <w:rsid w:val="003E024E"/>
    <w:rsid w:val="003E53CB"/>
    <w:rsid w:val="003E5D03"/>
    <w:rsid w:val="003F093C"/>
    <w:rsid w:val="003F1CAF"/>
    <w:rsid w:val="003F3168"/>
    <w:rsid w:val="003F3A22"/>
    <w:rsid w:val="003F4BD5"/>
    <w:rsid w:val="003F4E68"/>
    <w:rsid w:val="003F4ECD"/>
    <w:rsid w:val="003F5546"/>
    <w:rsid w:val="003F62EF"/>
    <w:rsid w:val="003F648F"/>
    <w:rsid w:val="00403EC6"/>
    <w:rsid w:val="004054FC"/>
    <w:rsid w:val="00406E16"/>
    <w:rsid w:val="00407B75"/>
    <w:rsid w:val="00407E2A"/>
    <w:rsid w:val="00410562"/>
    <w:rsid w:val="00410932"/>
    <w:rsid w:val="004112DB"/>
    <w:rsid w:val="004119C1"/>
    <w:rsid w:val="00417838"/>
    <w:rsid w:val="004219E5"/>
    <w:rsid w:val="00426B9B"/>
    <w:rsid w:val="004272D3"/>
    <w:rsid w:val="00430202"/>
    <w:rsid w:val="004302E6"/>
    <w:rsid w:val="00430D62"/>
    <w:rsid w:val="00432861"/>
    <w:rsid w:val="00432C85"/>
    <w:rsid w:val="004334C8"/>
    <w:rsid w:val="00433DE3"/>
    <w:rsid w:val="00434686"/>
    <w:rsid w:val="004366BC"/>
    <w:rsid w:val="00440E3E"/>
    <w:rsid w:val="00443178"/>
    <w:rsid w:val="0044763B"/>
    <w:rsid w:val="004539B1"/>
    <w:rsid w:val="004562E4"/>
    <w:rsid w:val="004563E6"/>
    <w:rsid w:val="004613F6"/>
    <w:rsid w:val="004656A9"/>
    <w:rsid w:val="00466D5F"/>
    <w:rsid w:val="00467103"/>
    <w:rsid w:val="00471136"/>
    <w:rsid w:val="004720A9"/>
    <w:rsid w:val="00472604"/>
    <w:rsid w:val="00474612"/>
    <w:rsid w:val="004757F0"/>
    <w:rsid w:val="00475E57"/>
    <w:rsid w:val="004857C5"/>
    <w:rsid w:val="004875E3"/>
    <w:rsid w:val="00490812"/>
    <w:rsid w:val="00492D75"/>
    <w:rsid w:val="00494469"/>
    <w:rsid w:val="00495887"/>
    <w:rsid w:val="004967B3"/>
    <w:rsid w:val="004A05A6"/>
    <w:rsid w:val="004A2AA9"/>
    <w:rsid w:val="004A3055"/>
    <w:rsid w:val="004A431D"/>
    <w:rsid w:val="004A6E97"/>
    <w:rsid w:val="004B5DE5"/>
    <w:rsid w:val="004B7422"/>
    <w:rsid w:val="004B7F3A"/>
    <w:rsid w:val="004C3B22"/>
    <w:rsid w:val="004C77FC"/>
    <w:rsid w:val="004C7AA2"/>
    <w:rsid w:val="004D10E2"/>
    <w:rsid w:val="004D14D8"/>
    <w:rsid w:val="004D472F"/>
    <w:rsid w:val="004D63AF"/>
    <w:rsid w:val="004D763D"/>
    <w:rsid w:val="004D7975"/>
    <w:rsid w:val="004E756E"/>
    <w:rsid w:val="004E799A"/>
    <w:rsid w:val="004E7A2C"/>
    <w:rsid w:val="004F2C9F"/>
    <w:rsid w:val="004F44F4"/>
    <w:rsid w:val="004F4A62"/>
    <w:rsid w:val="004F54A8"/>
    <w:rsid w:val="004F5D3E"/>
    <w:rsid w:val="004F6C2E"/>
    <w:rsid w:val="00503644"/>
    <w:rsid w:val="00505841"/>
    <w:rsid w:val="005073DE"/>
    <w:rsid w:val="00507ECA"/>
    <w:rsid w:val="005114CA"/>
    <w:rsid w:val="005126C5"/>
    <w:rsid w:val="005155FA"/>
    <w:rsid w:val="00515BEE"/>
    <w:rsid w:val="005163CE"/>
    <w:rsid w:val="00520CC4"/>
    <w:rsid w:val="00520FE6"/>
    <w:rsid w:val="00522969"/>
    <w:rsid w:val="00523C13"/>
    <w:rsid w:val="005250D3"/>
    <w:rsid w:val="00526105"/>
    <w:rsid w:val="00526D89"/>
    <w:rsid w:val="0053052E"/>
    <w:rsid w:val="00534D54"/>
    <w:rsid w:val="0053761A"/>
    <w:rsid w:val="0053766E"/>
    <w:rsid w:val="005424D5"/>
    <w:rsid w:val="005426B7"/>
    <w:rsid w:val="0054285F"/>
    <w:rsid w:val="005432FA"/>
    <w:rsid w:val="00547F69"/>
    <w:rsid w:val="005500DB"/>
    <w:rsid w:val="0055014E"/>
    <w:rsid w:val="00550172"/>
    <w:rsid w:val="005503BF"/>
    <w:rsid w:val="00551C56"/>
    <w:rsid w:val="00555681"/>
    <w:rsid w:val="00556053"/>
    <w:rsid w:val="0055679C"/>
    <w:rsid w:val="00557654"/>
    <w:rsid w:val="00557961"/>
    <w:rsid w:val="00557C49"/>
    <w:rsid w:val="00561135"/>
    <w:rsid w:val="00562DEB"/>
    <w:rsid w:val="00566F7A"/>
    <w:rsid w:val="00571316"/>
    <w:rsid w:val="00572CE6"/>
    <w:rsid w:val="00573357"/>
    <w:rsid w:val="00574FEA"/>
    <w:rsid w:val="00575C68"/>
    <w:rsid w:val="005764D7"/>
    <w:rsid w:val="00576726"/>
    <w:rsid w:val="00577000"/>
    <w:rsid w:val="00582C48"/>
    <w:rsid w:val="00582EE9"/>
    <w:rsid w:val="00584AFD"/>
    <w:rsid w:val="00587127"/>
    <w:rsid w:val="005911F7"/>
    <w:rsid w:val="00597F2D"/>
    <w:rsid w:val="005A06C3"/>
    <w:rsid w:val="005A4EEA"/>
    <w:rsid w:val="005A5002"/>
    <w:rsid w:val="005A59CC"/>
    <w:rsid w:val="005B24D1"/>
    <w:rsid w:val="005B26D0"/>
    <w:rsid w:val="005B3975"/>
    <w:rsid w:val="005B69B3"/>
    <w:rsid w:val="005B6C8B"/>
    <w:rsid w:val="005B7056"/>
    <w:rsid w:val="005C0A2A"/>
    <w:rsid w:val="005C574B"/>
    <w:rsid w:val="005C7140"/>
    <w:rsid w:val="005C753C"/>
    <w:rsid w:val="005D0730"/>
    <w:rsid w:val="005D38C6"/>
    <w:rsid w:val="005D3C3B"/>
    <w:rsid w:val="005D4C24"/>
    <w:rsid w:val="005D4CA4"/>
    <w:rsid w:val="005D6A91"/>
    <w:rsid w:val="005F0018"/>
    <w:rsid w:val="005F161C"/>
    <w:rsid w:val="005F2FBE"/>
    <w:rsid w:val="005F458F"/>
    <w:rsid w:val="005F5FAA"/>
    <w:rsid w:val="005F610C"/>
    <w:rsid w:val="0060236B"/>
    <w:rsid w:val="00602F3D"/>
    <w:rsid w:val="00603D65"/>
    <w:rsid w:val="00604C5B"/>
    <w:rsid w:val="00610C3A"/>
    <w:rsid w:val="00612222"/>
    <w:rsid w:val="006128A6"/>
    <w:rsid w:val="00612C97"/>
    <w:rsid w:val="00620970"/>
    <w:rsid w:val="00620A62"/>
    <w:rsid w:val="0062248E"/>
    <w:rsid w:val="0062316E"/>
    <w:rsid w:val="00624761"/>
    <w:rsid w:val="00624BE0"/>
    <w:rsid w:val="006258AF"/>
    <w:rsid w:val="006330D0"/>
    <w:rsid w:val="00634FD0"/>
    <w:rsid w:val="0063551E"/>
    <w:rsid w:val="006365C7"/>
    <w:rsid w:val="006402DD"/>
    <w:rsid w:val="00641C90"/>
    <w:rsid w:val="00641ED5"/>
    <w:rsid w:val="006441BB"/>
    <w:rsid w:val="00644D97"/>
    <w:rsid w:val="00652283"/>
    <w:rsid w:val="0065240B"/>
    <w:rsid w:val="00652EFD"/>
    <w:rsid w:val="00655B12"/>
    <w:rsid w:val="0065652C"/>
    <w:rsid w:val="00656D0C"/>
    <w:rsid w:val="006628A2"/>
    <w:rsid w:val="00662E61"/>
    <w:rsid w:val="006633E4"/>
    <w:rsid w:val="0066497D"/>
    <w:rsid w:val="00667621"/>
    <w:rsid w:val="00672656"/>
    <w:rsid w:val="0067300F"/>
    <w:rsid w:val="0067401C"/>
    <w:rsid w:val="00674B85"/>
    <w:rsid w:val="00674FFA"/>
    <w:rsid w:val="00675D9F"/>
    <w:rsid w:val="00681E8A"/>
    <w:rsid w:val="006863BE"/>
    <w:rsid w:val="006870F1"/>
    <w:rsid w:val="00687542"/>
    <w:rsid w:val="00687B81"/>
    <w:rsid w:val="0069153E"/>
    <w:rsid w:val="00694FCF"/>
    <w:rsid w:val="00696817"/>
    <w:rsid w:val="00696F91"/>
    <w:rsid w:val="00697E65"/>
    <w:rsid w:val="006A3218"/>
    <w:rsid w:val="006A413B"/>
    <w:rsid w:val="006A5D74"/>
    <w:rsid w:val="006B0F2C"/>
    <w:rsid w:val="006B49F7"/>
    <w:rsid w:val="006C09F2"/>
    <w:rsid w:val="006C176F"/>
    <w:rsid w:val="006C1E4F"/>
    <w:rsid w:val="006C1E5E"/>
    <w:rsid w:val="006C2F18"/>
    <w:rsid w:val="006C2F87"/>
    <w:rsid w:val="006C3A6B"/>
    <w:rsid w:val="006C51E5"/>
    <w:rsid w:val="006C65C2"/>
    <w:rsid w:val="006D0AF3"/>
    <w:rsid w:val="006D435C"/>
    <w:rsid w:val="006D465C"/>
    <w:rsid w:val="006D52E3"/>
    <w:rsid w:val="006D562B"/>
    <w:rsid w:val="006D60A1"/>
    <w:rsid w:val="006D7951"/>
    <w:rsid w:val="006D7EE3"/>
    <w:rsid w:val="006E0364"/>
    <w:rsid w:val="006E211C"/>
    <w:rsid w:val="006E2431"/>
    <w:rsid w:val="006E296E"/>
    <w:rsid w:val="006E45AF"/>
    <w:rsid w:val="006E5357"/>
    <w:rsid w:val="006E5B3F"/>
    <w:rsid w:val="006E6398"/>
    <w:rsid w:val="006E77B6"/>
    <w:rsid w:val="006F060F"/>
    <w:rsid w:val="006F2F80"/>
    <w:rsid w:val="006F46E1"/>
    <w:rsid w:val="006F5847"/>
    <w:rsid w:val="006F73A6"/>
    <w:rsid w:val="0070064A"/>
    <w:rsid w:val="00701E71"/>
    <w:rsid w:val="00710C62"/>
    <w:rsid w:val="00712D28"/>
    <w:rsid w:val="00713279"/>
    <w:rsid w:val="0072111F"/>
    <w:rsid w:val="00722384"/>
    <w:rsid w:val="00722B1A"/>
    <w:rsid w:val="0072480E"/>
    <w:rsid w:val="00730887"/>
    <w:rsid w:val="00730A4D"/>
    <w:rsid w:val="00730B86"/>
    <w:rsid w:val="00735134"/>
    <w:rsid w:val="00737838"/>
    <w:rsid w:val="00742C25"/>
    <w:rsid w:val="00743135"/>
    <w:rsid w:val="00743E8B"/>
    <w:rsid w:val="00744BCE"/>
    <w:rsid w:val="0074678C"/>
    <w:rsid w:val="00747BA9"/>
    <w:rsid w:val="00750682"/>
    <w:rsid w:val="00753EB1"/>
    <w:rsid w:val="00754235"/>
    <w:rsid w:val="00756773"/>
    <w:rsid w:val="00756F7F"/>
    <w:rsid w:val="00763CC2"/>
    <w:rsid w:val="00765C07"/>
    <w:rsid w:val="00765F0E"/>
    <w:rsid w:val="00770198"/>
    <w:rsid w:val="00771634"/>
    <w:rsid w:val="00775783"/>
    <w:rsid w:val="0077630B"/>
    <w:rsid w:val="00780113"/>
    <w:rsid w:val="007802F9"/>
    <w:rsid w:val="00781A48"/>
    <w:rsid w:val="0078230F"/>
    <w:rsid w:val="00786A6A"/>
    <w:rsid w:val="00786EA4"/>
    <w:rsid w:val="007878BB"/>
    <w:rsid w:val="00791536"/>
    <w:rsid w:val="007918F3"/>
    <w:rsid w:val="00791FDE"/>
    <w:rsid w:val="00792A49"/>
    <w:rsid w:val="007935E5"/>
    <w:rsid w:val="0079372B"/>
    <w:rsid w:val="0079417E"/>
    <w:rsid w:val="007947CB"/>
    <w:rsid w:val="00794B65"/>
    <w:rsid w:val="007961DA"/>
    <w:rsid w:val="007A1C46"/>
    <w:rsid w:val="007A2C22"/>
    <w:rsid w:val="007A2C9A"/>
    <w:rsid w:val="007A6DD0"/>
    <w:rsid w:val="007A7252"/>
    <w:rsid w:val="007A735E"/>
    <w:rsid w:val="007B0479"/>
    <w:rsid w:val="007B1B6D"/>
    <w:rsid w:val="007B42DD"/>
    <w:rsid w:val="007B4340"/>
    <w:rsid w:val="007B4854"/>
    <w:rsid w:val="007B6C51"/>
    <w:rsid w:val="007B6FE4"/>
    <w:rsid w:val="007B79A2"/>
    <w:rsid w:val="007C07CD"/>
    <w:rsid w:val="007C13C4"/>
    <w:rsid w:val="007C1D7D"/>
    <w:rsid w:val="007C544A"/>
    <w:rsid w:val="007C71CE"/>
    <w:rsid w:val="007C76EA"/>
    <w:rsid w:val="007D2186"/>
    <w:rsid w:val="007D249A"/>
    <w:rsid w:val="007D3AAD"/>
    <w:rsid w:val="007D3FDF"/>
    <w:rsid w:val="007D67EA"/>
    <w:rsid w:val="007E0E83"/>
    <w:rsid w:val="007E1623"/>
    <w:rsid w:val="007E1C83"/>
    <w:rsid w:val="007E2607"/>
    <w:rsid w:val="007E556B"/>
    <w:rsid w:val="007E6D1B"/>
    <w:rsid w:val="007F1131"/>
    <w:rsid w:val="007F12C6"/>
    <w:rsid w:val="007F1379"/>
    <w:rsid w:val="007F76F4"/>
    <w:rsid w:val="00800C5E"/>
    <w:rsid w:val="00801829"/>
    <w:rsid w:val="00802EAF"/>
    <w:rsid w:val="00805310"/>
    <w:rsid w:val="0080570D"/>
    <w:rsid w:val="00805D58"/>
    <w:rsid w:val="0080603D"/>
    <w:rsid w:val="00806BCD"/>
    <w:rsid w:val="00810402"/>
    <w:rsid w:val="00810E66"/>
    <w:rsid w:val="0081426F"/>
    <w:rsid w:val="0081716F"/>
    <w:rsid w:val="0082007C"/>
    <w:rsid w:val="0082156B"/>
    <w:rsid w:val="008237A2"/>
    <w:rsid w:val="00825B45"/>
    <w:rsid w:val="00825F79"/>
    <w:rsid w:val="00825FFF"/>
    <w:rsid w:val="00831DFE"/>
    <w:rsid w:val="00832ABA"/>
    <w:rsid w:val="00834A2D"/>
    <w:rsid w:val="00834ACC"/>
    <w:rsid w:val="00835B55"/>
    <w:rsid w:val="008368C4"/>
    <w:rsid w:val="00836E8A"/>
    <w:rsid w:val="008403CF"/>
    <w:rsid w:val="00840831"/>
    <w:rsid w:val="00842A6F"/>
    <w:rsid w:val="00842DDC"/>
    <w:rsid w:val="008452C3"/>
    <w:rsid w:val="00850FEC"/>
    <w:rsid w:val="00851C4B"/>
    <w:rsid w:val="00851F2B"/>
    <w:rsid w:val="0085355F"/>
    <w:rsid w:val="008538E7"/>
    <w:rsid w:val="008545D2"/>
    <w:rsid w:val="008547FE"/>
    <w:rsid w:val="00855D07"/>
    <w:rsid w:val="00855FBA"/>
    <w:rsid w:val="0085700B"/>
    <w:rsid w:val="00857301"/>
    <w:rsid w:val="00860302"/>
    <w:rsid w:val="008604CE"/>
    <w:rsid w:val="00861702"/>
    <w:rsid w:val="00865507"/>
    <w:rsid w:val="00866219"/>
    <w:rsid w:val="0086678D"/>
    <w:rsid w:val="0087125F"/>
    <w:rsid w:val="00871EF1"/>
    <w:rsid w:val="0087207D"/>
    <w:rsid w:val="008722C3"/>
    <w:rsid w:val="00872B60"/>
    <w:rsid w:val="00873B79"/>
    <w:rsid w:val="0087421C"/>
    <w:rsid w:val="008742A4"/>
    <w:rsid w:val="00874650"/>
    <w:rsid w:val="00876578"/>
    <w:rsid w:val="00881B4C"/>
    <w:rsid w:val="00882D4B"/>
    <w:rsid w:val="00886925"/>
    <w:rsid w:val="008877C8"/>
    <w:rsid w:val="00890D42"/>
    <w:rsid w:val="008929E1"/>
    <w:rsid w:val="0089420F"/>
    <w:rsid w:val="008967E5"/>
    <w:rsid w:val="008A026B"/>
    <w:rsid w:val="008A1967"/>
    <w:rsid w:val="008A34A6"/>
    <w:rsid w:val="008A4ABB"/>
    <w:rsid w:val="008A61DC"/>
    <w:rsid w:val="008A6BD7"/>
    <w:rsid w:val="008A702C"/>
    <w:rsid w:val="008A7DF0"/>
    <w:rsid w:val="008B1D26"/>
    <w:rsid w:val="008B21D2"/>
    <w:rsid w:val="008B331E"/>
    <w:rsid w:val="008B3B40"/>
    <w:rsid w:val="008B4536"/>
    <w:rsid w:val="008C0591"/>
    <w:rsid w:val="008C1D98"/>
    <w:rsid w:val="008C25B5"/>
    <w:rsid w:val="008C6B3E"/>
    <w:rsid w:val="008D00D1"/>
    <w:rsid w:val="008D0EAD"/>
    <w:rsid w:val="008D32EF"/>
    <w:rsid w:val="008D59F0"/>
    <w:rsid w:val="008D654E"/>
    <w:rsid w:val="008D674A"/>
    <w:rsid w:val="008D78DE"/>
    <w:rsid w:val="008D7C81"/>
    <w:rsid w:val="008E0CEF"/>
    <w:rsid w:val="008E0F43"/>
    <w:rsid w:val="008E1424"/>
    <w:rsid w:val="008F167C"/>
    <w:rsid w:val="008F2E3F"/>
    <w:rsid w:val="008F3F15"/>
    <w:rsid w:val="008F6697"/>
    <w:rsid w:val="008F7E99"/>
    <w:rsid w:val="008F7F8E"/>
    <w:rsid w:val="00901FF8"/>
    <w:rsid w:val="00902546"/>
    <w:rsid w:val="009036CA"/>
    <w:rsid w:val="00904AC9"/>
    <w:rsid w:val="00907596"/>
    <w:rsid w:val="00913BE3"/>
    <w:rsid w:val="00913F38"/>
    <w:rsid w:val="00917721"/>
    <w:rsid w:val="00917740"/>
    <w:rsid w:val="00921C24"/>
    <w:rsid w:val="00923367"/>
    <w:rsid w:val="00924E68"/>
    <w:rsid w:val="00924EB7"/>
    <w:rsid w:val="00925208"/>
    <w:rsid w:val="00926F22"/>
    <w:rsid w:val="0092762B"/>
    <w:rsid w:val="009306B1"/>
    <w:rsid w:val="00932855"/>
    <w:rsid w:val="00932C20"/>
    <w:rsid w:val="0093398C"/>
    <w:rsid w:val="00933E75"/>
    <w:rsid w:val="009350BD"/>
    <w:rsid w:val="00937040"/>
    <w:rsid w:val="009373A1"/>
    <w:rsid w:val="00937D07"/>
    <w:rsid w:val="009430A6"/>
    <w:rsid w:val="0094491F"/>
    <w:rsid w:val="009457D7"/>
    <w:rsid w:val="00947ACD"/>
    <w:rsid w:val="009517F7"/>
    <w:rsid w:val="009522BF"/>
    <w:rsid w:val="00954294"/>
    <w:rsid w:val="00954B55"/>
    <w:rsid w:val="009565A8"/>
    <w:rsid w:val="00960A5B"/>
    <w:rsid w:val="00960ECC"/>
    <w:rsid w:val="009619CC"/>
    <w:rsid w:val="0096233B"/>
    <w:rsid w:val="00963A61"/>
    <w:rsid w:val="00965B81"/>
    <w:rsid w:val="00966A25"/>
    <w:rsid w:val="00970AC0"/>
    <w:rsid w:val="00972531"/>
    <w:rsid w:val="00974E00"/>
    <w:rsid w:val="00974FA8"/>
    <w:rsid w:val="00981FF5"/>
    <w:rsid w:val="00982049"/>
    <w:rsid w:val="00982EA1"/>
    <w:rsid w:val="00983B02"/>
    <w:rsid w:val="0098443A"/>
    <w:rsid w:val="00985093"/>
    <w:rsid w:val="00986ED8"/>
    <w:rsid w:val="009916B4"/>
    <w:rsid w:val="00992586"/>
    <w:rsid w:val="00993CF6"/>
    <w:rsid w:val="00994164"/>
    <w:rsid w:val="00995906"/>
    <w:rsid w:val="00997F5B"/>
    <w:rsid w:val="009A03E5"/>
    <w:rsid w:val="009A0F68"/>
    <w:rsid w:val="009A16DE"/>
    <w:rsid w:val="009A3573"/>
    <w:rsid w:val="009A367F"/>
    <w:rsid w:val="009A444E"/>
    <w:rsid w:val="009A6F48"/>
    <w:rsid w:val="009A7B76"/>
    <w:rsid w:val="009B219E"/>
    <w:rsid w:val="009B432C"/>
    <w:rsid w:val="009B520B"/>
    <w:rsid w:val="009B6A4C"/>
    <w:rsid w:val="009B7741"/>
    <w:rsid w:val="009B7ACD"/>
    <w:rsid w:val="009C2838"/>
    <w:rsid w:val="009C3762"/>
    <w:rsid w:val="009C395C"/>
    <w:rsid w:val="009C693F"/>
    <w:rsid w:val="009D1AD3"/>
    <w:rsid w:val="009D531F"/>
    <w:rsid w:val="009D55DA"/>
    <w:rsid w:val="009D58BC"/>
    <w:rsid w:val="009D7D45"/>
    <w:rsid w:val="009E47D4"/>
    <w:rsid w:val="009E613C"/>
    <w:rsid w:val="009F1E08"/>
    <w:rsid w:val="009F3350"/>
    <w:rsid w:val="009F3C37"/>
    <w:rsid w:val="009F5146"/>
    <w:rsid w:val="00A01FE2"/>
    <w:rsid w:val="00A04995"/>
    <w:rsid w:val="00A04F42"/>
    <w:rsid w:val="00A05DB4"/>
    <w:rsid w:val="00A12149"/>
    <w:rsid w:val="00A152B5"/>
    <w:rsid w:val="00A17BB0"/>
    <w:rsid w:val="00A2070F"/>
    <w:rsid w:val="00A211AC"/>
    <w:rsid w:val="00A2130D"/>
    <w:rsid w:val="00A21544"/>
    <w:rsid w:val="00A21F68"/>
    <w:rsid w:val="00A2232B"/>
    <w:rsid w:val="00A22A1A"/>
    <w:rsid w:val="00A2319D"/>
    <w:rsid w:val="00A23ACD"/>
    <w:rsid w:val="00A26EB3"/>
    <w:rsid w:val="00A2784E"/>
    <w:rsid w:val="00A322E5"/>
    <w:rsid w:val="00A34D91"/>
    <w:rsid w:val="00A3575D"/>
    <w:rsid w:val="00A37DA5"/>
    <w:rsid w:val="00A41B19"/>
    <w:rsid w:val="00A41F7D"/>
    <w:rsid w:val="00A46649"/>
    <w:rsid w:val="00A46D4C"/>
    <w:rsid w:val="00A50517"/>
    <w:rsid w:val="00A50989"/>
    <w:rsid w:val="00A520F3"/>
    <w:rsid w:val="00A552DD"/>
    <w:rsid w:val="00A55939"/>
    <w:rsid w:val="00A57556"/>
    <w:rsid w:val="00A57A68"/>
    <w:rsid w:val="00A630F0"/>
    <w:rsid w:val="00A632D1"/>
    <w:rsid w:val="00A6509F"/>
    <w:rsid w:val="00A65431"/>
    <w:rsid w:val="00A657F2"/>
    <w:rsid w:val="00A66516"/>
    <w:rsid w:val="00A70277"/>
    <w:rsid w:val="00A70B24"/>
    <w:rsid w:val="00A71A4F"/>
    <w:rsid w:val="00A71D8F"/>
    <w:rsid w:val="00A73906"/>
    <w:rsid w:val="00A745F4"/>
    <w:rsid w:val="00A815D4"/>
    <w:rsid w:val="00A8163F"/>
    <w:rsid w:val="00A8256B"/>
    <w:rsid w:val="00A82CF3"/>
    <w:rsid w:val="00A8453F"/>
    <w:rsid w:val="00A85F19"/>
    <w:rsid w:val="00A86DC0"/>
    <w:rsid w:val="00A8774B"/>
    <w:rsid w:val="00A87B22"/>
    <w:rsid w:val="00A92300"/>
    <w:rsid w:val="00A940A7"/>
    <w:rsid w:val="00A945DE"/>
    <w:rsid w:val="00A94E96"/>
    <w:rsid w:val="00A94FF7"/>
    <w:rsid w:val="00A97229"/>
    <w:rsid w:val="00AA3482"/>
    <w:rsid w:val="00AA4909"/>
    <w:rsid w:val="00AA52C0"/>
    <w:rsid w:val="00AA64E1"/>
    <w:rsid w:val="00AA714F"/>
    <w:rsid w:val="00AA7A5E"/>
    <w:rsid w:val="00AB0B59"/>
    <w:rsid w:val="00AB1538"/>
    <w:rsid w:val="00AB3AAE"/>
    <w:rsid w:val="00AB4717"/>
    <w:rsid w:val="00AB472D"/>
    <w:rsid w:val="00AB52B2"/>
    <w:rsid w:val="00AC0CAE"/>
    <w:rsid w:val="00AC1C37"/>
    <w:rsid w:val="00AC2A4A"/>
    <w:rsid w:val="00AC3EE4"/>
    <w:rsid w:val="00AC4856"/>
    <w:rsid w:val="00AC4FBB"/>
    <w:rsid w:val="00AC67AD"/>
    <w:rsid w:val="00AC7215"/>
    <w:rsid w:val="00AC75EB"/>
    <w:rsid w:val="00AD3595"/>
    <w:rsid w:val="00AD47B0"/>
    <w:rsid w:val="00AD47D0"/>
    <w:rsid w:val="00AD56D3"/>
    <w:rsid w:val="00AE0BC4"/>
    <w:rsid w:val="00AE26EF"/>
    <w:rsid w:val="00AF0D02"/>
    <w:rsid w:val="00AF165A"/>
    <w:rsid w:val="00AF1911"/>
    <w:rsid w:val="00AF656C"/>
    <w:rsid w:val="00AF76B2"/>
    <w:rsid w:val="00AF7A2B"/>
    <w:rsid w:val="00B02980"/>
    <w:rsid w:val="00B04163"/>
    <w:rsid w:val="00B0469F"/>
    <w:rsid w:val="00B12486"/>
    <w:rsid w:val="00B15EF9"/>
    <w:rsid w:val="00B16447"/>
    <w:rsid w:val="00B168F6"/>
    <w:rsid w:val="00B16D6C"/>
    <w:rsid w:val="00B17C25"/>
    <w:rsid w:val="00B23D32"/>
    <w:rsid w:val="00B308D4"/>
    <w:rsid w:val="00B32193"/>
    <w:rsid w:val="00B3361B"/>
    <w:rsid w:val="00B340AC"/>
    <w:rsid w:val="00B35BA7"/>
    <w:rsid w:val="00B42F17"/>
    <w:rsid w:val="00B434F3"/>
    <w:rsid w:val="00B43A17"/>
    <w:rsid w:val="00B450E8"/>
    <w:rsid w:val="00B468A4"/>
    <w:rsid w:val="00B47F8B"/>
    <w:rsid w:val="00B51DD8"/>
    <w:rsid w:val="00B541D7"/>
    <w:rsid w:val="00B54CF9"/>
    <w:rsid w:val="00B559E9"/>
    <w:rsid w:val="00B560FD"/>
    <w:rsid w:val="00B57EF5"/>
    <w:rsid w:val="00B60CE1"/>
    <w:rsid w:val="00B60DB9"/>
    <w:rsid w:val="00B61D5C"/>
    <w:rsid w:val="00B63512"/>
    <w:rsid w:val="00B63D5E"/>
    <w:rsid w:val="00B6438D"/>
    <w:rsid w:val="00B6673A"/>
    <w:rsid w:val="00B71BAD"/>
    <w:rsid w:val="00B75FF8"/>
    <w:rsid w:val="00B766AF"/>
    <w:rsid w:val="00B771A5"/>
    <w:rsid w:val="00B7768A"/>
    <w:rsid w:val="00B80059"/>
    <w:rsid w:val="00B805A4"/>
    <w:rsid w:val="00B8077E"/>
    <w:rsid w:val="00B8112F"/>
    <w:rsid w:val="00B83121"/>
    <w:rsid w:val="00B83B66"/>
    <w:rsid w:val="00B84F88"/>
    <w:rsid w:val="00B864BD"/>
    <w:rsid w:val="00B870DC"/>
    <w:rsid w:val="00B903BF"/>
    <w:rsid w:val="00B9160E"/>
    <w:rsid w:val="00B922F2"/>
    <w:rsid w:val="00B9248C"/>
    <w:rsid w:val="00B92936"/>
    <w:rsid w:val="00B95BC3"/>
    <w:rsid w:val="00B96867"/>
    <w:rsid w:val="00B97151"/>
    <w:rsid w:val="00BA2B1C"/>
    <w:rsid w:val="00BA4A33"/>
    <w:rsid w:val="00BA5685"/>
    <w:rsid w:val="00BA608A"/>
    <w:rsid w:val="00BA76AC"/>
    <w:rsid w:val="00BA79B8"/>
    <w:rsid w:val="00BB395D"/>
    <w:rsid w:val="00BB4ECF"/>
    <w:rsid w:val="00BB7109"/>
    <w:rsid w:val="00BB7BE0"/>
    <w:rsid w:val="00BC1A60"/>
    <w:rsid w:val="00BC30BE"/>
    <w:rsid w:val="00BC401C"/>
    <w:rsid w:val="00BC78BE"/>
    <w:rsid w:val="00BD1331"/>
    <w:rsid w:val="00BD1B3D"/>
    <w:rsid w:val="00BD336E"/>
    <w:rsid w:val="00BD4885"/>
    <w:rsid w:val="00BD61EF"/>
    <w:rsid w:val="00BD6F14"/>
    <w:rsid w:val="00BE12F7"/>
    <w:rsid w:val="00BE19EE"/>
    <w:rsid w:val="00BE2AC8"/>
    <w:rsid w:val="00BE4AF0"/>
    <w:rsid w:val="00BE5080"/>
    <w:rsid w:val="00BE6078"/>
    <w:rsid w:val="00BE6684"/>
    <w:rsid w:val="00BE6BEF"/>
    <w:rsid w:val="00BE7284"/>
    <w:rsid w:val="00BE73F8"/>
    <w:rsid w:val="00BF0B32"/>
    <w:rsid w:val="00BF2D5F"/>
    <w:rsid w:val="00BF3425"/>
    <w:rsid w:val="00BF39AC"/>
    <w:rsid w:val="00BF441C"/>
    <w:rsid w:val="00BF5A0A"/>
    <w:rsid w:val="00BF7B5C"/>
    <w:rsid w:val="00C01E9C"/>
    <w:rsid w:val="00C04511"/>
    <w:rsid w:val="00C052ED"/>
    <w:rsid w:val="00C05FE3"/>
    <w:rsid w:val="00C063A3"/>
    <w:rsid w:val="00C065FE"/>
    <w:rsid w:val="00C079EF"/>
    <w:rsid w:val="00C07A25"/>
    <w:rsid w:val="00C11A47"/>
    <w:rsid w:val="00C13796"/>
    <w:rsid w:val="00C14AC0"/>
    <w:rsid w:val="00C16392"/>
    <w:rsid w:val="00C227B2"/>
    <w:rsid w:val="00C2289F"/>
    <w:rsid w:val="00C22BF6"/>
    <w:rsid w:val="00C23E46"/>
    <w:rsid w:val="00C279A2"/>
    <w:rsid w:val="00C30C1E"/>
    <w:rsid w:val="00C3117B"/>
    <w:rsid w:val="00C32510"/>
    <w:rsid w:val="00C33C55"/>
    <w:rsid w:val="00C365D1"/>
    <w:rsid w:val="00C36B5A"/>
    <w:rsid w:val="00C37412"/>
    <w:rsid w:val="00C4159D"/>
    <w:rsid w:val="00C416AB"/>
    <w:rsid w:val="00C4386C"/>
    <w:rsid w:val="00C44922"/>
    <w:rsid w:val="00C450EA"/>
    <w:rsid w:val="00C45ABB"/>
    <w:rsid w:val="00C47B41"/>
    <w:rsid w:val="00C500B9"/>
    <w:rsid w:val="00C50907"/>
    <w:rsid w:val="00C51100"/>
    <w:rsid w:val="00C51E95"/>
    <w:rsid w:val="00C52D1B"/>
    <w:rsid w:val="00C541DD"/>
    <w:rsid w:val="00C55C73"/>
    <w:rsid w:val="00C603E4"/>
    <w:rsid w:val="00C63BFD"/>
    <w:rsid w:val="00C63F0C"/>
    <w:rsid w:val="00C65A82"/>
    <w:rsid w:val="00C66030"/>
    <w:rsid w:val="00C669B6"/>
    <w:rsid w:val="00C675EE"/>
    <w:rsid w:val="00C70108"/>
    <w:rsid w:val="00C71448"/>
    <w:rsid w:val="00C72997"/>
    <w:rsid w:val="00C75412"/>
    <w:rsid w:val="00C75D73"/>
    <w:rsid w:val="00C76100"/>
    <w:rsid w:val="00C771E9"/>
    <w:rsid w:val="00C77676"/>
    <w:rsid w:val="00C80EFB"/>
    <w:rsid w:val="00C827CE"/>
    <w:rsid w:val="00C836EB"/>
    <w:rsid w:val="00C8538E"/>
    <w:rsid w:val="00C85930"/>
    <w:rsid w:val="00C874E8"/>
    <w:rsid w:val="00C95119"/>
    <w:rsid w:val="00C96D7A"/>
    <w:rsid w:val="00CA00B2"/>
    <w:rsid w:val="00CA0685"/>
    <w:rsid w:val="00CA1D6D"/>
    <w:rsid w:val="00CA2C13"/>
    <w:rsid w:val="00CA3921"/>
    <w:rsid w:val="00CA4A98"/>
    <w:rsid w:val="00CA5491"/>
    <w:rsid w:val="00CA5F69"/>
    <w:rsid w:val="00CB0108"/>
    <w:rsid w:val="00CB10B4"/>
    <w:rsid w:val="00CB3164"/>
    <w:rsid w:val="00CC3494"/>
    <w:rsid w:val="00CD01C6"/>
    <w:rsid w:val="00CD183D"/>
    <w:rsid w:val="00CD51D2"/>
    <w:rsid w:val="00CD5951"/>
    <w:rsid w:val="00CD7281"/>
    <w:rsid w:val="00CD7DF2"/>
    <w:rsid w:val="00CE09F3"/>
    <w:rsid w:val="00CE0CF4"/>
    <w:rsid w:val="00CE30F8"/>
    <w:rsid w:val="00CE40A3"/>
    <w:rsid w:val="00CE44FD"/>
    <w:rsid w:val="00CE6234"/>
    <w:rsid w:val="00CE7823"/>
    <w:rsid w:val="00CF142C"/>
    <w:rsid w:val="00CF1DCF"/>
    <w:rsid w:val="00CF7BC2"/>
    <w:rsid w:val="00CF7EDF"/>
    <w:rsid w:val="00D02566"/>
    <w:rsid w:val="00D043D4"/>
    <w:rsid w:val="00D048F4"/>
    <w:rsid w:val="00D0492D"/>
    <w:rsid w:val="00D052DC"/>
    <w:rsid w:val="00D05938"/>
    <w:rsid w:val="00D05C1F"/>
    <w:rsid w:val="00D0657F"/>
    <w:rsid w:val="00D076AB"/>
    <w:rsid w:val="00D10375"/>
    <w:rsid w:val="00D109B0"/>
    <w:rsid w:val="00D116AF"/>
    <w:rsid w:val="00D12222"/>
    <w:rsid w:val="00D12BE3"/>
    <w:rsid w:val="00D12F79"/>
    <w:rsid w:val="00D14E10"/>
    <w:rsid w:val="00D167C8"/>
    <w:rsid w:val="00D1792E"/>
    <w:rsid w:val="00D17AB3"/>
    <w:rsid w:val="00D17FDA"/>
    <w:rsid w:val="00D2067D"/>
    <w:rsid w:val="00D20690"/>
    <w:rsid w:val="00D2174F"/>
    <w:rsid w:val="00D24D48"/>
    <w:rsid w:val="00D265A6"/>
    <w:rsid w:val="00D26C6C"/>
    <w:rsid w:val="00D278A8"/>
    <w:rsid w:val="00D31B48"/>
    <w:rsid w:val="00D3243F"/>
    <w:rsid w:val="00D32C65"/>
    <w:rsid w:val="00D33582"/>
    <w:rsid w:val="00D3365D"/>
    <w:rsid w:val="00D33EF7"/>
    <w:rsid w:val="00D35FC5"/>
    <w:rsid w:val="00D4061B"/>
    <w:rsid w:val="00D418E4"/>
    <w:rsid w:val="00D43059"/>
    <w:rsid w:val="00D43355"/>
    <w:rsid w:val="00D43C58"/>
    <w:rsid w:val="00D44514"/>
    <w:rsid w:val="00D457A2"/>
    <w:rsid w:val="00D4582A"/>
    <w:rsid w:val="00D47103"/>
    <w:rsid w:val="00D4751E"/>
    <w:rsid w:val="00D519C7"/>
    <w:rsid w:val="00D5384C"/>
    <w:rsid w:val="00D57161"/>
    <w:rsid w:val="00D60E1E"/>
    <w:rsid w:val="00D61022"/>
    <w:rsid w:val="00D62736"/>
    <w:rsid w:val="00D63C68"/>
    <w:rsid w:val="00D65BE8"/>
    <w:rsid w:val="00D668B1"/>
    <w:rsid w:val="00D67481"/>
    <w:rsid w:val="00D67906"/>
    <w:rsid w:val="00D70321"/>
    <w:rsid w:val="00D7666E"/>
    <w:rsid w:val="00D80A1B"/>
    <w:rsid w:val="00D80BDF"/>
    <w:rsid w:val="00D84416"/>
    <w:rsid w:val="00D872DF"/>
    <w:rsid w:val="00D920D9"/>
    <w:rsid w:val="00D9514D"/>
    <w:rsid w:val="00D95542"/>
    <w:rsid w:val="00D95E3B"/>
    <w:rsid w:val="00D97CE1"/>
    <w:rsid w:val="00DA0512"/>
    <w:rsid w:val="00DA2352"/>
    <w:rsid w:val="00DA297E"/>
    <w:rsid w:val="00DA3478"/>
    <w:rsid w:val="00DA4F36"/>
    <w:rsid w:val="00DA6CAD"/>
    <w:rsid w:val="00DB0694"/>
    <w:rsid w:val="00DB09C6"/>
    <w:rsid w:val="00DB22F7"/>
    <w:rsid w:val="00DB3489"/>
    <w:rsid w:val="00DB4A0E"/>
    <w:rsid w:val="00DB6117"/>
    <w:rsid w:val="00DB7577"/>
    <w:rsid w:val="00DC1D56"/>
    <w:rsid w:val="00DC42B9"/>
    <w:rsid w:val="00DC5D85"/>
    <w:rsid w:val="00DC605E"/>
    <w:rsid w:val="00DC7682"/>
    <w:rsid w:val="00DD1BA7"/>
    <w:rsid w:val="00DD7288"/>
    <w:rsid w:val="00DE018A"/>
    <w:rsid w:val="00DE1D08"/>
    <w:rsid w:val="00DE62BA"/>
    <w:rsid w:val="00DF1855"/>
    <w:rsid w:val="00DF2272"/>
    <w:rsid w:val="00DF2D61"/>
    <w:rsid w:val="00DF3429"/>
    <w:rsid w:val="00DF6185"/>
    <w:rsid w:val="00E0082E"/>
    <w:rsid w:val="00E00F3B"/>
    <w:rsid w:val="00E02305"/>
    <w:rsid w:val="00E048B2"/>
    <w:rsid w:val="00E059A3"/>
    <w:rsid w:val="00E06F31"/>
    <w:rsid w:val="00E07871"/>
    <w:rsid w:val="00E1211F"/>
    <w:rsid w:val="00E13BC3"/>
    <w:rsid w:val="00E1457B"/>
    <w:rsid w:val="00E14F0F"/>
    <w:rsid w:val="00E154E5"/>
    <w:rsid w:val="00E172F7"/>
    <w:rsid w:val="00E17883"/>
    <w:rsid w:val="00E22E2D"/>
    <w:rsid w:val="00E247B1"/>
    <w:rsid w:val="00E2509B"/>
    <w:rsid w:val="00E279C5"/>
    <w:rsid w:val="00E3387A"/>
    <w:rsid w:val="00E40FAF"/>
    <w:rsid w:val="00E41F03"/>
    <w:rsid w:val="00E46A80"/>
    <w:rsid w:val="00E46C7D"/>
    <w:rsid w:val="00E47998"/>
    <w:rsid w:val="00E521B5"/>
    <w:rsid w:val="00E55370"/>
    <w:rsid w:val="00E55907"/>
    <w:rsid w:val="00E571A0"/>
    <w:rsid w:val="00E62C47"/>
    <w:rsid w:val="00E63CAA"/>
    <w:rsid w:val="00E65E97"/>
    <w:rsid w:val="00E6765A"/>
    <w:rsid w:val="00E701E1"/>
    <w:rsid w:val="00E709DB"/>
    <w:rsid w:val="00E74EB5"/>
    <w:rsid w:val="00E77C5D"/>
    <w:rsid w:val="00E808E8"/>
    <w:rsid w:val="00E8236A"/>
    <w:rsid w:val="00E838BF"/>
    <w:rsid w:val="00E83D5C"/>
    <w:rsid w:val="00E860E5"/>
    <w:rsid w:val="00E862EC"/>
    <w:rsid w:val="00E86DBF"/>
    <w:rsid w:val="00E87135"/>
    <w:rsid w:val="00E917C0"/>
    <w:rsid w:val="00E92494"/>
    <w:rsid w:val="00E927A7"/>
    <w:rsid w:val="00E938F0"/>
    <w:rsid w:val="00EA1054"/>
    <w:rsid w:val="00EA1E99"/>
    <w:rsid w:val="00EA2C16"/>
    <w:rsid w:val="00EA328A"/>
    <w:rsid w:val="00EA6961"/>
    <w:rsid w:val="00EB0B2D"/>
    <w:rsid w:val="00EB20DD"/>
    <w:rsid w:val="00EB3072"/>
    <w:rsid w:val="00EB37D0"/>
    <w:rsid w:val="00EB430B"/>
    <w:rsid w:val="00EB431B"/>
    <w:rsid w:val="00EB675C"/>
    <w:rsid w:val="00EB6963"/>
    <w:rsid w:val="00EB7A9C"/>
    <w:rsid w:val="00EC2C02"/>
    <w:rsid w:val="00EC3141"/>
    <w:rsid w:val="00EC596D"/>
    <w:rsid w:val="00EC5C72"/>
    <w:rsid w:val="00ED0130"/>
    <w:rsid w:val="00ED1CDE"/>
    <w:rsid w:val="00ED3842"/>
    <w:rsid w:val="00ED5669"/>
    <w:rsid w:val="00EE000C"/>
    <w:rsid w:val="00EE2022"/>
    <w:rsid w:val="00EE38FF"/>
    <w:rsid w:val="00EE49D9"/>
    <w:rsid w:val="00EE623B"/>
    <w:rsid w:val="00EE66F4"/>
    <w:rsid w:val="00EF07D8"/>
    <w:rsid w:val="00EF137D"/>
    <w:rsid w:val="00EF17A0"/>
    <w:rsid w:val="00EF21E8"/>
    <w:rsid w:val="00EF2632"/>
    <w:rsid w:val="00EF2C18"/>
    <w:rsid w:val="00EF7AA2"/>
    <w:rsid w:val="00EF7C41"/>
    <w:rsid w:val="00EF7E3B"/>
    <w:rsid w:val="00F03BD6"/>
    <w:rsid w:val="00F05128"/>
    <w:rsid w:val="00F05527"/>
    <w:rsid w:val="00F15A0B"/>
    <w:rsid w:val="00F15ABE"/>
    <w:rsid w:val="00F1680D"/>
    <w:rsid w:val="00F17326"/>
    <w:rsid w:val="00F21970"/>
    <w:rsid w:val="00F2300F"/>
    <w:rsid w:val="00F2382D"/>
    <w:rsid w:val="00F25C05"/>
    <w:rsid w:val="00F25C41"/>
    <w:rsid w:val="00F3003B"/>
    <w:rsid w:val="00F33269"/>
    <w:rsid w:val="00F34344"/>
    <w:rsid w:val="00F40B70"/>
    <w:rsid w:val="00F46EBA"/>
    <w:rsid w:val="00F47BFE"/>
    <w:rsid w:val="00F519DC"/>
    <w:rsid w:val="00F535E1"/>
    <w:rsid w:val="00F54397"/>
    <w:rsid w:val="00F54550"/>
    <w:rsid w:val="00F54EA2"/>
    <w:rsid w:val="00F54EA6"/>
    <w:rsid w:val="00F55BA2"/>
    <w:rsid w:val="00F56A6D"/>
    <w:rsid w:val="00F63C96"/>
    <w:rsid w:val="00F64BE6"/>
    <w:rsid w:val="00F65813"/>
    <w:rsid w:val="00F65DF3"/>
    <w:rsid w:val="00F701BE"/>
    <w:rsid w:val="00F707A6"/>
    <w:rsid w:val="00F76347"/>
    <w:rsid w:val="00F77E97"/>
    <w:rsid w:val="00F832B7"/>
    <w:rsid w:val="00F91DF6"/>
    <w:rsid w:val="00F920F9"/>
    <w:rsid w:val="00F92686"/>
    <w:rsid w:val="00F92A6E"/>
    <w:rsid w:val="00F947C6"/>
    <w:rsid w:val="00F967E8"/>
    <w:rsid w:val="00F97662"/>
    <w:rsid w:val="00FA0095"/>
    <w:rsid w:val="00FA0122"/>
    <w:rsid w:val="00FA3F1E"/>
    <w:rsid w:val="00FA6448"/>
    <w:rsid w:val="00FA73D7"/>
    <w:rsid w:val="00FA7C02"/>
    <w:rsid w:val="00FB446B"/>
    <w:rsid w:val="00FB48A5"/>
    <w:rsid w:val="00FB501E"/>
    <w:rsid w:val="00FC0FF9"/>
    <w:rsid w:val="00FC24A3"/>
    <w:rsid w:val="00FC3881"/>
    <w:rsid w:val="00FC48CD"/>
    <w:rsid w:val="00FC7882"/>
    <w:rsid w:val="00FD0D65"/>
    <w:rsid w:val="00FD105F"/>
    <w:rsid w:val="00FD529E"/>
    <w:rsid w:val="00FD59FC"/>
    <w:rsid w:val="00FD712A"/>
    <w:rsid w:val="00FE04D8"/>
    <w:rsid w:val="00FE1AF4"/>
    <w:rsid w:val="00FE431A"/>
    <w:rsid w:val="00FE66E0"/>
    <w:rsid w:val="00FF0DB8"/>
    <w:rsid w:val="00FF0F15"/>
    <w:rsid w:val="00FF106A"/>
    <w:rsid w:val="00FF1B4E"/>
    <w:rsid w:val="00FF1C57"/>
    <w:rsid w:val="00FF6B79"/>
    <w:rsid w:val="00FF726A"/>
    <w:rsid w:val="00FF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efault">
    <w:name w:val="Default"/>
    <w:rsid w:val="00E0082E"/>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B80059"/>
    <w:rPr>
      <w:sz w:val="22"/>
      <w:szCs w:val="22"/>
      <w:lang w:eastAsia="en-US"/>
    </w:rPr>
  </w:style>
  <w:style w:type="character" w:styleId="Perirtashipersaitas">
    <w:name w:val="FollowedHyperlink"/>
    <w:uiPriority w:val="99"/>
    <w:semiHidden/>
    <w:unhideWhenUsed/>
    <w:rsid w:val="00DB3489"/>
    <w:rPr>
      <w:color w:val="954F72"/>
      <w:u w:val="single"/>
    </w:rPr>
  </w:style>
  <w:style w:type="paragraph" w:customStyle="1" w:styleId="xl65">
    <w:name w:val="xl65"/>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6">
    <w:name w:val="xl66"/>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8">
    <w:name w:val="xl68"/>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9">
    <w:name w:val="xl69"/>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t-LT"/>
    </w:rPr>
  </w:style>
  <w:style w:type="paragraph" w:styleId="prastasistinklapis">
    <w:name w:val="Normal (Web)"/>
    <w:basedOn w:val="prastasis"/>
    <w:uiPriority w:val="99"/>
    <w:semiHidden/>
    <w:unhideWhenUsed/>
    <w:rsid w:val="00BD4885"/>
    <w:rPr>
      <w:rFonts w:ascii="Times New Roman" w:hAnsi="Times New Roman"/>
      <w:sz w:val="24"/>
      <w:szCs w:val="24"/>
    </w:rPr>
  </w:style>
  <w:style w:type="character" w:customStyle="1" w:styleId="UnresolvedMention1">
    <w:name w:val="Unresolved Mention1"/>
    <w:basedOn w:val="Numatytasispastraiposriftas"/>
    <w:uiPriority w:val="99"/>
    <w:semiHidden/>
    <w:unhideWhenUsed/>
    <w:rsid w:val="002603EF"/>
    <w:rPr>
      <w:color w:val="808080"/>
      <w:shd w:val="clear" w:color="auto" w:fill="E6E6E6"/>
    </w:rPr>
  </w:style>
  <w:style w:type="character" w:customStyle="1" w:styleId="UnresolvedMention2">
    <w:name w:val="Unresolved Mention2"/>
    <w:basedOn w:val="Numatytasispastraiposriftas"/>
    <w:uiPriority w:val="99"/>
    <w:semiHidden/>
    <w:unhideWhenUsed/>
    <w:rsid w:val="00265D9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efault">
    <w:name w:val="Default"/>
    <w:rsid w:val="00E0082E"/>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B80059"/>
    <w:rPr>
      <w:sz w:val="22"/>
      <w:szCs w:val="22"/>
      <w:lang w:eastAsia="en-US"/>
    </w:rPr>
  </w:style>
  <w:style w:type="character" w:styleId="Perirtashipersaitas">
    <w:name w:val="FollowedHyperlink"/>
    <w:uiPriority w:val="99"/>
    <w:semiHidden/>
    <w:unhideWhenUsed/>
    <w:rsid w:val="00DB3489"/>
    <w:rPr>
      <w:color w:val="954F72"/>
      <w:u w:val="single"/>
    </w:rPr>
  </w:style>
  <w:style w:type="paragraph" w:customStyle="1" w:styleId="xl65">
    <w:name w:val="xl65"/>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6">
    <w:name w:val="xl66"/>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8">
    <w:name w:val="xl68"/>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9">
    <w:name w:val="xl69"/>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t-LT"/>
    </w:rPr>
  </w:style>
  <w:style w:type="paragraph" w:styleId="prastasistinklapis">
    <w:name w:val="Normal (Web)"/>
    <w:basedOn w:val="prastasis"/>
    <w:uiPriority w:val="99"/>
    <w:semiHidden/>
    <w:unhideWhenUsed/>
    <w:rsid w:val="00BD4885"/>
    <w:rPr>
      <w:rFonts w:ascii="Times New Roman" w:hAnsi="Times New Roman"/>
      <w:sz w:val="24"/>
      <w:szCs w:val="24"/>
    </w:rPr>
  </w:style>
  <w:style w:type="character" w:customStyle="1" w:styleId="UnresolvedMention1">
    <w:name w:val="Unresolved Mention1"/>
    <w:basedOn w:val="Numatytasispastraiposriftas"/>
    <w:uiPriority w:val="99"/>
    <w:semiHidden/>
    <w:unhideWhenUsed/>
    <w:rsid w:val="002603EF"/>
    <w:rPr>
      <w:color w:val="808080"/>
      <w:shd w:val="clear" w:color="auto" w:fill="E6E6E6"/>
    </w:rPr>
  </w:style>
  <w:style w:type="character" w:customStyle="1" w:styleId="UnresolvedMention2">
    <w:name w:val="Unresolved Mention2"/>
    <w:basedOn w:val="Numatytasispastraiposriftas"/>
    <w:uiPriority w:val="99"/>
    <w:semiHidden/>
    <w:unhideWhenUsed/>
    <w:rsid w:val="00265D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815">
      <w:bodyDiv w:val="1"/>
      <w:marLeft w:val="0"/>
      <w:marRight w:val="0"/>
      <w:marTop w:val="0"/>
      <w:marBottom w:val="0"/>
      <w:divBdr>
        <w:top w:val="none" w:sz="0" w:space="0" w:color="auto"/>
        <w:left w:val="none" w:sz="0" w:space="0" w:color="auto"/>
        <w:bottom w:val="none" w:sz="0" w:space="0" w:color="auto"/>
        <w:right w:val="none" w:sz="0" w:space="0" w:color="auto"/>
      </w:divBdr>
    </w:div>
    <w:div w:id="118109678">
      <w:bodyDiv w:val="1"/>
      <w:marLeft w:val="0"/>
      <w:marRight w:val="0"/>
      <w:marTop w:val="0"/>
      <w:marBottom w:val="0"/>
      <w:divBdr>
        <w:top w:val="none" w:sz="0" w:space="0" w:color="auto"/>
        <w:left w:val="none" w:sz="0" w:space="0" w:color="auto"/>
        <w:bottom w:val="none" w:sz="0" w:space="0" w:color="auto"/>
        <w:right w:val="none" w:sz="0" w:space="0" w:color="auto"/>
      </w:divBdr>
    </w:div>
    <w:div w:id="168108215">
      <w:bodyDiv w:val="1"/>
      <w:marLeft w:val="0"/>
      <w:marRight w:val="0"/>
      <w:marTop w:val="0"/>
      <w:marBottom w:val="0"/>
      <w:divBdr>
        <w:top w:val="none" w:sz="0" w:space="0" w:color="auto"/>
        <w:left w:val="none" w:sz="0" w:space="0" w:color="auto"/>
        <w:bottom w:val="none" w:sz="0" w:space="0" w:color="auto"/>
        <w:right w:val="none" w:sz="0" w:space="0" w:color="auto"/>
      </w:divBdr>
    </w:div>
    <w:div w:id="203639159">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64452376">
      <w:bodyDiv w:val="1"/>
      <w:marLeft w:val="0"/>
      <w:marRight w:val="0"/>
      <w:marTop w:val="0"/>
      <w:marBottom w:val="0"/>
      <w:divBdr>
        <w:top w:val="none" w:sz="0" w:space="0" w:color="auto"/>
        <w:left w:val="none" w:sz="0" w:space="0" w:color="auto"/>
        <w:bottom w:val="none" w:sz="0" w:space="0" w:color="auto"/>
        <w:right w:val="none" w:sz="0" w:space="0" w:color="auto"/>
      </w:divBdr>
    </w:div>
    <w:div w:id="497817985">
      <w:bodyDiv w:val="1"/>
      <w:marLeft w:val="0"/>
      <w:marRight w:val="0"/>
      <w:marTop w:val="0"/>
      <w:marBottom w:val="0"/>
      <w:divBdr>
        <w:top w:val="none" w:sz="0" w:space="0" w:color="auto"/>
        <w:left w:val="none" w:sz="0" w:space="0" w:color="auto"/>
        <w:bottom w:val="none" w:sz="0" w:space="0" w:color="auto"/>
        <w:right w:val="none" w:sz="0" w:space="0" w:color="auto"/>
      </w:divBdr>
    </w:div>
    <w:div w:id="570847044">
      <w:bodyDiv w:val="1"/>
      <w:marLeft w:val="0"/>
      <w:marRight w:val="0"/>
      <w:marTop w:val="0"/>
      <w:marBottom w:val="0"/>
      <w:divBdr>
        <w:top w:val="none" w:sz="0" w:space="0" w:color="auto"/>
        <w:left w:val="none" w:sz="0" w:space="0" w:color="auto"/>
        <w:bottom w:val="none" w:sz="0" w:space="0" w:color="auto"/>
        <w:right w:val="none" w:sz="0" w:space="0" w:color="auto"/>
      </w:divBdr>
    </w:div>
    <w:div w:id="576209514">
      <w:bodyDiv w:val="1"/>
      <w:marLeft w:val="0"/>
      <w:marRight w:val="0"/>
      <w:marTop w:val="0"/>
      <w:marBottom w:val="0"/>
      <w:divBdr>
        <w:top w:val="none" w:sz="0" w:space="0" w:color="auto"/>
        <w:left w:val="none" w:sz="0" w:space="0" w:color="auto"/>
        <w:bottom w:val="none" w:sz="0" w:space="0" w:color="auto"/>
        <w:right w:val="none" w:sz="0" w:space="0" w:color="auto"/>
      </w:divBdr>
    </w:div>
    <w:div w:id="725955902">
      <w:bodyDiv w:val="1"/>
      <w:marLeft w:val="0"/>
      <w:marRight w:val="0"/>
      <w:marTop w:val="0"/>
      <w:marBottom w:val="0"/>
      <w:divBdr>
        <w:top w:val="none" w:sz="0" w:space="0" w:color="auto"/>
        <w:left w:val="none" w:sz="0" w:space="0" w:color="auto"/>
        <w:bottom w:val="none" w:sz="0" w:space="0" w:color="auto"/>
        <w:right w:val="none" w:sz="0" w:space="0" w:color="auto"/>
      </w:divBdr>
    </w:div>
    <w:div w:id="738133897">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3654346">
      <w:bodyDiv w:val="1"/>
      <w:marLeft w:val="0"/>
      <w:marRight w:val="0"/>
      <w:marTop w:val="0"/>
      <w:marBottom w:val="0"/>
      <w:divBdr>
        <w:top w:val="none" w:sz="0" w:space="0" w:color="auto"/>
        <w:left w:val="none" w:sz="0" w:space="0" w:color="auto"/>
        <w:bottom w:val="none" w:sz="0" w:space="0" w:color="auto"/>
        <w:right w:val="none" w:sz="0" w:space="0" w:color="auto"/>
      </w:divBdr>
    </w:div>
    <w:div w:id="1030569745">
      <w:bodyDiv w:val="1"/>
      <w:marLeft w:val="0"/>
      <w:marRight w:val="0"/>
      <w:marTop w:val="0"/>
      <w:marBottom w:val="0"/>
      <w:divBdr>
        <w:top w:val="none" w:sz="0" w:space="0" w:color="auto"/>
        <w:left w:val="none" w:sz="0" w:space="0" w:color="auto"/>
        <w:bottom w:val="none" w:sz="0" w:space="0" w:color="auto"/>
        <w:right w:val="none" w:sz="0" w:space="0" w:color="auto"/>
      </w:divBdr>
    </w:div>
    <w:div w:id="1094788266">
      <w:bodyDiv w:val="1"/>
      <w:marLeft w:val="0"/>
      <w:marRight w:val="0"/>
      <w:marTop w:val="0"/>
      <w:marBottom w:val="0"/>
      <w:divBdr>
        <w:top w:val="none" w:sz="0" w:space="0" w:color="auto"/>
        <w:left w:val="none" w:sz="0" w:space="0" w:color="auto"/>
        <w:bottom w:val="none" w:sz="0" w:space="0" w:color="auto"/>
        <w:right w:val="none" w:sz="0" w:space="0" w:color="auto"/>
      </w:divBdr>
    </w:div>
    <w:div w:id="1159610481">
      <w:bodyDiv w:val="1"/>
      <w:marLeft w:val="0"/>
      <w:marRight w:val="0"/>
      <w:marTop w:val="0"/>
      <w:marBottom w:val="0"/>
      <w:divBdr>
        <w:top w:val="none" w:sz="0" w:space="0" w:color="auto"/>
        <w:left w:val="none" w:sz="0" w:space="0" w:color="auto"/>
        <w:bottom w:val="none" w:sz="0" w:space="0" w:color="auto"/>
        <w:right w:val="none" w:sz="0" w:space="0" w:color="auto"/>
      </w:divBdr>
    </w:div>
    <w:div w:id="1172136111">
      <w:bodyDiv w:val="1"/>
      <w:marLeft w:val="0"/>
      <w:marRight w:val="0"/>
      <w:marTop w:val="0"/>
      <w:marBottom w:val="0"/>
      <w:divBdr>
        <w:top w:val="none" w:sz="0" w:space="0" w:color="auto"/>
        <w:left w:val="none" w:sz="0" w:space="0" w:color="auto"/>
        <w:bottom w:val="none" w:sz="0" w:space="0" w:color="auto"/>
        <w:right w:val="none" w:sz="0" w:space="0" w:color="auto"/>
      </w:divBdr>
    </w:div>
    <w:div w:id="1174026997">
      <w:bodyDiv w:val="1"/>
      <w:marLeft w:val="0"/>
      <w:marRight w:val="0"/>
      <w:marTop w:val="0"/>
      <w:marBottom w:val="0"/>
      <w:divBdr>
        <w:top w:val="none" w:sz="0" w:space="0" w:color="auto"/>
        <w:left w:val="none" w:sz="0" w:space="0" w:color="auto"/>
        <w:bottom w:val="none" w:sz="0" w:space="0" w:color="auto"/>
        <w:right w:val="none" w:sz="0" w:space="0" w:color="auto"/>
      </w:divBdr>
    </w:div>
    <w:div w:id="1266690460">
      <w:bodyDiv w:val="1"/>
      <w:marLeft w:val="0"/>
      <w:marRight w:val="0"/>
      <w:marTop w:val="0"/>
      <w:marBottom w:val="0"/>
      <w:divBdr>
        <w:top w:val="none" w:sz="0" w:space="0" w:color="auto"/>
        <w:left w:val="none" w:sz="0" w:space="0" w:color="auto"/>
        <w:bottom w:val="none" w:sz="0" w:space="0" w:color="auto"/>
        <w:right w:val="none" w:sz="0" w:space="0" w:color="auto"/>
      </w:divBdr>
    </w:div>
    <w:div w:id="1304895145">
      <w:bodyDiv w:val="1"/>
      <w:marLeft w:val="0"/>
      <w:marRight w:val="0"/>
      <w:marTop w:val="0"/>
      <w:marBottom w:val="0"/>
      <w:divBdr>
        <w:top w:val="none" w:sz="0" w:space="0" w:color="auto"/>
        <w:left w:val="none" w:sz="0" w:space="0" w:color="auto"/>
        <w:bottom w:val="none" w:sz="0" w:space="0" w:color="auto"/>
        <w:right w:val="none" w:sz="0" w:space="0" w:color="auto"/>
      </w:divBdr>
    </w:div>
    <w:div w:id="1332290645">
      <w:bodyDiv w:val="1"/>
      <w:marLeft w:val="0"/>
      <w:marRight w:val="0"/>
      <w:marTop w:val="0"/>
      <w:marBottom w:val="0"/>
      <w:divBdr>
        <w:top w:val="none" w:sz="0" w:space="0" w:color="auto"/>
        <w:left w:val="none" w:sz="0" w:space="0" w:color="auto"/>
        <w:bottom w:val="none" w:sz="0" w:space="0" w:color="auto"/>
        <w:right w:val="none" w:sz="0" w:space="0" w:color="auto"/>
      </w:divBdr>
    </w:div>
    <w:div w:id="1360736477">
      <w:bodyDiv w:val="1"/>
      <w:marLeft w:val="0"/>
      <w:marRight w:val="0"/>
      <w:marTop w:val="0"/>
      <w:marBottom w:val="0"/>
      <w:divBdr>
        <w:top w:val="none" w:sz="0" w:space="0" w:color="auto"/>
        <w:left w:val="none" w:sz="0" w:space="0" w:color="auto"/>
        <w:bottom w:val="none" w:sz="0" w:space="0" w:color="auto"/>
        <w:right w:val="none" w:sz="0" w:space="0" w:color="auto"/>
      </w:divBdr>
    </w:div>
    <w:div w:id="13801248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216500">
      <w:bodyDiv w:val="1"/>
      <w:marLeft w:val="0"/>
      <w:marRight w:val="0"/>
      <w:marTop w:val="0"/>
      <w:marBottom w:val="0"/>
      <w:divBdr>
        <w:top w:val="none" w:sz="0" w:space="0" w:color="auto"/>
        <w:left w:val="none" w:sz="0" w:space="0" w:color="auto"/>
        <w:bottom w:val="none" w:sz="0" w:space="0" w:color="auto"/>
        <w:right w:val="none" w:sz="0" w:space="0" w:color="auto"/>
      </w:divBdr>
    </w:div>
    <w:div w:id="1767578947">
      <w:bodyDiv w:val="1"/>
      <w:marLeft w:val="0"/>
      <w:marRight w:val="0"/>
      <w:marTop w:val="0"/>
      <w:marBottom w:val="0"/>
      <w:divBdr>
        <w:top w:val="none" w:sz="0" w:space="0" w:color="auto"/>
        <w:left w:val="none" w:sz="0" w:space="0" w:color="auto"/>
        <w:bottom w:val="none" w:sz="0" w:space="0" w:color="auto"/>
        <w:right w:val="none" w:sz="0" w:space="0" w:color="auto"/>
      </w:divBdr>
    </w:div>
    <w:div w:id="1789354943">
      <w:bodyDiv w:val="1"/>
      <w:marLeft w:val="0"/>
      <w:marRight w:val="0"/>
      <w:marTop w:val="0"/>
      <w:marBottom w:val="0"/>
      <w:divBdr>
        <w:top w:val="none" w:sz="0" w:space="0" w:color="auto"/>
        <w:left w:val="none" w:sz="0" w:space="0" w:color="auto"/>
        <w:bottom w:val="none" w:sz="0" w:space="0" w:color="auto"/>
        <w:right w:val="none" w:sz="0" w:space="0" w:color="auto"/>
      </w:divBdr>
    </w:div>
    <w:div w:id="1854025222">
      <w:bodyDiv w:val="1"/>
      <w:marLeft w:val="0"/>
      <w:marRight w:val="0"/>
      <w:marTop w:val="0"/>
      <w:marBottom w:val="0"/>
      <w:divBdr>
        <w:top w:val="none" w:sz="0" w:space="0" w:color="auto"/>
        <w:left w:val="none" w:sz="0" w:space="0" w:color="auto"/>
        <w:bottom w:val="none" w:sz="0" w:space="0" w:color="auto"/>
        <w:right w:val="none" w:sz="0" w:space="0" w:color="auto"/>
      </w:divBdr>
    </w:div>
    <w:div w:id="1900940052">
      <w:bodyDiv w:val="1"/>
      <w:marLeft w:val="0"/>
      <w:marRight w:val="0"/>
      <w:marTop w:val="0"/>
      <w:marBottom w:val="0"/>
      <w:divBdr>
        <w:top w:val="none" w:sz="0" w:space="0" w:color="auto"/>
        <w:left w:val="none" w:sz="0" w:space="0" w:color="auto"/>
        <w:bottom w:val="none" w:sz="0" w:space="0" w:color="auto"/>
        <w:right w:val="none" w:sz="0" w:space="0" w:color="auto"/>
      </w:divBdr>
    </w:div>
    <w:div w:id="1972249752">
      <w:bodyDiv w:val="1"/>
      <w:marLeft w:val="0"/>
      <w:marRight w:val="0"/>
      <w:marTop w:val="0"/>
      <w:marBottom w:val="0"/>
      <w:divBdr>
        <w:top w:val="none" w:sz="0" w:space="0" w:color="auto"/>
        <w:left w:val="none" w:sz="0" w:space="0" w:color="auto"/>
        <w:bottom w:val="none" w:sz="0" w:space="0" w:color="auto"/>
        <w:right w:val="none" w:sz="0" w:space="0" w:color="auto"/>
      </w:divBdr>
    </w:div>
    <w:div w:id="2071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sp.stat.gov.lt/statistiniu-rodikliu-analize" TargetMode="External"/><Relationship Id="rId2" Type="http://schemas.openxmlformats.org/officeDocument/2006/relationships/hyperlink" Target="https://osp.stat.gov.lt/statistiniu-rodikliu-analize" TargetMode="External"/><Relationship Id="rId1" Type="http://schemas.openxmlformats.org/officeDocument/2006/relationships/hyperlink" Target="https://www.esf.lt/lt/susisiekite-su-mumis/dokumentai/paraiskos-rengimas/88" TargetMode="External"/><Relationship Id="rId4" Type="http://schemas.openxmlformats.org/officeDocument/2006/relationships/hyperlink" Target="https://osp.stat.gov.lt/klasifikatoriai/?portletFormName=FPKL500&amp;classifier-version=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3" ma:contentTypeDescription="" ma:contentTypeScope="" ma:versionID="139e3cc628db796b3c9d51939f9611e9">
  <xsd:schema xmlns:xsd="http://www.w3.org/2001/XMLSchema" xmlns:xs="http://www.w3.org/2001/XMLSchema" xmlns:p="http://schemas.microsoft.com/office/2006/metadata/properties" xmlns:ns2="4b2e9d09-07c5-42d4-ad0a-92e216c40b99" targetNamespace="http://schemas.microsoft.com/office/2006/metadata/properties" ma:root="true" ma:fieldsID="805e29ef4f4440a37659248a620453a1"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F83A8-3E75-40FE-B3AE-9D80CB564CBE}">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3DF8FF99-DF06-480A-B5DC-5916C3B6C846}">
  <ds:schemaRefs>
    <ds:schemaRef ds:uri="http://schemas.microsoft.com/sharepoint/v3/contenttype/forms"/>
  </ds:schemaRefs>
</ds:datastoreItem>
</file>

<file path=customXml/itemProps3.xml><?xml version="1.0" encoding="utf-8"?>
<ds:datastoreItem xmlns:ds="http://schemas.openxmlformats.org/officeDocument/2006/customXml" ds:itemID="{DE50835C-B950-47AC-8C09-A67829DEF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8A423-2D8F-4925-B366-FA10D993D0AC}">
  <ds:schemaRefs>
    <ds:schemaRef ds:uri="http://schemas.microsoft.com/office/2006/metadata/longProperties"/>
  </ds:schemaRefs>
</ds:datastoreItem>
</file>

<file path=customXml/itemProps5.xml><?xml version="1.0" encoding="utf-8"?>
<ds:datastoreItem xmlns:ds="http://schemas.openxmlformats.org/officeDocument/2006/customXml" ds:itemID="{3EB5296D-DC07-4670-8C5F-08BA1727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11331</Words>
  <Characters>6460</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Ataskaita</vt:lpstr>
      <vt:lpstr>Ataskaita</vt:lpstr>
    </vt:vector>
  </TitlesOfParts>
  <Company>LR finansų ministerija</Company>
  <LinksUpToDate>false</LinksUpToDate>
  <CharactersWithSpaces>17756</CharactersWithSpaces>
  <SharedDoc>false</SharedDoc>
  <HLinks>
    <vt:vector size="6" baseType="variant">
      <vt:variant>
        <vt:i4>2555988</vt:i4>
      </vt:variant>
      <vt:variant>
        <vt:i4>0</vt:i4>
      </vt:variant>
      <vt:variant>
        <vt:i4>0</vt:i4>
      </vt:variant>
      <vt:variant>
        <vt:i4>5</vt:i4>
      </vt:variant>
      <vt:variant>
        <vt:lpwstr>http://www.esf.lt/lt/pareiskejams/kaip_parengti_projekta/rinkos_analize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Ataskaita</dc:title>
  <dc:creator>Žana Zimina</dc:creator>
  <cp:lastModifiedBy>Dovilė Grigaliūnaitė</cp:lastModifiedBy>
  <cp:revision>11</cp:revision>
  <cp:lastPrinted>2016-05-31T08:27:00Z</cp:lastPrinted>
  <dcterms:created xsi:type="dcterms:W3CDTF">2017-08-18T12:52:00Z</dcterms:created>
  <dcterms:modified xsi:type="dcterms:W3CDTF">2017-09-15T10:53:00Z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ies>
</file>