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3F60E2" w:rsidRDefault="008216E3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3F60E2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 w:rsidRPr="003F60E2">
        <w:rPr>
          <w:color w:val="FFFFFF"/>
          <w:lang w:val="lt-LT"/>
        </w:rPr>
        <w:instrText xml:space="preserve"> FORMTEXT </w:instrText>
      </w:r>
      <w:r w:rsidRPr="003F60E2">
        <w:rPr>
          <w:color w:val="FFFFFF"/>
          <w:lang w:val="lt-LT"/>
        </w:rPr>
      </w:r>
      <w:r w:rsidRPr="003F60E2">
        <w:rPr>
          <w:color w:val="FFFFFF"/>
          <w:lang w:val="lt-LT"/>
        </w:rPr>
        <w:fldChar w:fldCharType="separate"/>
      </w:r>
      <w:r w:rsidR="0033315F" w:rsidRPr="003F60E2">
        <w:rPr>
          <w:color w:val="FFFFFF"/>
          <w:lang w:val="lt-LT"/>
        </w:rPr>
        <w:t>4</w:t>
      </w:r>
      <w:r w:rsidRPr="003F60E2">
        <w:rPr>
          <w:color w:val="FFFFFF"/>
          <w:lang w:val="lt-LT"/>
        </w:rPr>
        <w:fldChar w:fldCharType="end"/>
      </w:r>
      <w:bookmarkEnd w:id="0"/>
      <w:r w:rsidRPr="003F60E2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 w:rsidRPr="003F60E2">
        <w:rPr>
          <w:color w:val="FFFFFF"/>
          <w:lang w:val="lt-LT"/>
        </w:rPr>
        <w:instrText xml:space="preserve"> FORMTEXT </w:instrText>
      </w:r>
      <w:r w:rsidRPr="003F60E2">
        <w:rPr>
          <w:color w:val="FFFFFF"/>
          <w:lang w:val="lt-LT"/>
        </w:rPr>
      </w:r>
      <w:r w:rsidRPr="003F60E2">
        <w:rPr>
          <w:color w:val="FFFFFF"/>
          <w:lang w:val="lt-LT"/>
        </w:rPr>
        <w:fldChar w:fldCharType="separate"/>
      </w:r>
      <w:r w:rsidR="0033315F" w:rsidRPr="003F60E2">
        <w:rPr>
          <w:color w:val="FFFFFF"/>
          <w:lang w:val="lt-LT"/>
        </w:rPr>
        <w:t>Įsakymai ir potvarkiai</w:t>
      </w:r>
      <w:r w:rsidRPr="003F60E2">
        <w:rPr>
          <w:color w:val="FFFFFF"/>
          <w:lang w:val="lt-LT"/>
        </w:rPr>
        <w:fldChar w:fldCharType="end"/>
      </w:r>
      <w:bookmarkEnd w:id="1"/>
      <w:r w:rsidR="0033315F" w:rsidRPr="003F60E2">
        <w:rPr>
          <w:color w:val="FFFFFF"/>
          <w:lang w:val="lt-LT"/>
        </w:rPr>
        <w:t xml:space="preserve">  </w:t>
      </w:r>
      <w:bookmarkEnd w:id="2"/>
    </w:p>
    <w:p w:rsidR="003D0BAD" w:rsidRPr="003F60E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3F60E2">
        <w:rPr>
          <w:sz w:val="24"/>
          <w:szCs w:val="24"/>
          <w:lang w:val="lt-LT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3F60E2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3F60E2" w:rsidRDefault="008216E3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Pr="003F60E2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3F60E2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3F60E2" w:rsidRDefault="000C354E" w:rsidP="003D0BAD">
      <w:pPr>
        <w:jc w:val="center"/>
        <w:rPr>
          <w:lang w:val="lt-LT"/>
        </w:rPr>
      </w:pPr>
      <w:r w:rsidRPr="003F60E2"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3F60E2" w:rsidRDefault="003D0BAD" w:rsidP="003D0BAD">
      <w:pPr>
        <w:jc w:val="center"/>
        <w:rPr>
          <w:lang w:val="lt-LT"/>
        </w:rPr>
      </w:pPr>
    </w:p>
    <w:bookmarkStart w:id="3" w:name="ImonPav"/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3F60E2">
        <w:rPr>
          <w:rFonts w:ascii="Times New Roman" w:hAnsi="Times New Roman"/>
          <w:b/>
          <w:sz w:val="24"/>
          <w:szCs w:val="24"/>
          <w:lang w:val="lt-LT"/>
        </w:rPr>
        <w:t>LIETUVOS RESPUBLIKOS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bookmarkStart w:id="4" w:name="ImonPav2"/>
    <w:p w:rsidR="003D0BAD" w:rsidRPr="003F60E2" w:rsidRDefault="008216E3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3F60E2">
        <w:rPr>
          <w:rFonts w:ascii="Times New Roman" w:hAnsi="Times New Roman"/>
          <w:b/>
          <w:sz w:val="24"/>
          <w:szCs w:val="24"/>
          <w:lang w:val="lt-LT"/>
        </w:rPr>
        <w:t>SOCIALINĖS APSAUGOS IR DARBO MINISTRAS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3F60E2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3F60E2">
        <w:rPr>
          <w:rFonts w:ascii="Times New Roman" w:hAnsi="Times New Roman"/>
          <w:b/>
          <w:sz w:val="24"/>
          <w:szCs w:val="24"/>
          <w:lang w:val="lt-LT"/>
        </w:rPr>
        <w:t>ĮSAKYMAS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>DĖL IŠ EUROPOS SĄJUNGOS STRUKTŪRINIŲ FONDŲ LĖŠŲ SIŪLOMŲ BENDRAI FINANSUOTI VALSTYBĖS PROJEKTŲ PAGAL 2014–2020 METŲ EUROPOS SĄJUNGOS FONDŲ INVESTICIJŲ VEIKSMŲ PROGRAMOS 8 PRIORITETO „SOCIALINĖS ĮTRAUKTIES DIDINIMAS IR KOVA SU SKURDU“ ĮGYVENDINIMO PRIEMON</w:t>
      </w:r>
      <w:r w:rsidR="00F714D2" w:rsidRPr="003F60E2">
        <w:rPr>
          <w:rFonts w:ascii="Times New Roman" w:hAnsi="Times New Roman"/>
          <w:b/>
          <w:sz w:val="24"/>
          <w:szCs w:val="24"/>
          <w:lang w:val="lt-LT"/>
        </w:rPr>
        <w:t>Ę</w:t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 xml:space="preserve"> NR. 08.4.1-ESFA-V-416 „KOMPLEKSINĖS PASLAUGOS ŠEIMAI“ SĄRAŠO NR. 08.4.1-ESFA-V-416-0</w:t>
      </w:r>
      <w:r w:rsidR="00A51037">
        <w:rPr>
          <w:rFonts w:ascii="Times New Roman" w:hAnsi="Times New Roman"/>
          <w:b/>
          <w:sz w:val="24"/>
          <w:szCs w:val="24"/>
          <w:lang w:val="lt-LT"/>
        </w:rPr>
        <w:t>5</w:t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 xml:space="preserve"> PATVIRTINIMO   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F60E2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F60E2" w:rsidRDefault="008216E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sz w:val="24"/>
          <w:szCs w:val="24"/>
          <w:lang w:val="lt-LT"/>
        </w:rPr>
        <w:t>2016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 w:rsidRPr="003F60E2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83F6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A4ADF">
        <w:rPr>
          <w:rFonts w:ascii="Times New Roman" w:hAnsi="Times New Roman"/>
          <w:sz w:val="24"/>
          <w:szCs w:val="24"/>
          <w:lang w:val="lt-LT"/>
        </w:rPr>
        <w:t xml:space="preserve">lapkričio 29 </w:t>
      </w:r>
      <w:r w:rsidR="003D0BAD" w:rsidRPr="003F60E2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sz w:val="24"/>
          <w:szCs w:val="24"/>
          <w:lang w:val="lt-LT"/>
        </w:rPr>
        <w:t>A1-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EA4ADF">
        <w:rPr>
          <w:rFonts w:ascii="Times New Roman" w:hAnsi="Times New Roman"/>
          <w:sz w:val="24"/>
          <w:szCs w:val="24"/>
          <w:lang w:val="lt-LT"/>
        </w:rPr>
        <w:t>635</w:t>
      </w:r>
    </w:p>
    <w:p w:rsidR="003D0BAD" w:rsidRPr="003F60E2" w:rsidRDefault="008216E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F60E2">
        <w:rPr>
          <w:rFonts w:ascii="Times New Roman" w:hAnsi="Times New Roman"/>
          <w:sz w:val="24"/>
          <w:szCs w:val="24"/>
          <w:lang w:val="lt-LT"/>
        </w:rPr>
        <w:t>Vilnius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F60E2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>2014 m. spalio 8 d. įsak</w:t>
      </w:r>
      <w:bookmarkStart w:id="9" w:name="_GoBack"/>
      <w:bookmarkEnd w:id="9"/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 xml:space="preserve">ymu Nr. 1K-316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„Dėl Projektų administravimo ir finansavimo taisyklių patvirtinimo“, 32 punktu, 2014–2020 metų Europos Sąjungos fondų investicijų veiksmų programos 8 prioriteto „Socialinės įtraukties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įtraukties didinimas ir kova su skurdu“ įgyvendinimo priemonės Nr. 08.4.1-ESFA-V-416 „Kompleksinės paslaugos šeimai“ projektų finansavimo sąlygų aprašo patvirtinimo“, 11 punktu bei atsižvelgdama į 2014–2020 metų Europos Sąjungos fondų investicijų veiksmų programos 8 prioriteto „Socialinės įtraukties didinimas ir kova su skurdu“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priemonės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 xml:space="preserve">Nr. 08.4.1-ESFA-V-416 </w:t>
      </w:r>
      <w:r w:rsidRPr="003F60E2">
        <w:rPr>
          <w:rFonts w:ascii="Times New Roman" w:hAnsi="Times New Roman"/>
          <w:sz w:val="24"/>
          <w:szCs w:val="24"/>
          <w:lang w:val="lt-LT"/>
        </w:rPr>
        <w:t>„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“ valstybės projektų atrankos komisijos </w:t>
      </w:r>
      <w:r w:rsidR="007A551C" w:rsidRPr="003F60E2">
        <w:rPr>
          <w:rFonts w:ascii="Times New Roman" w:hAnsi="Times New Roman"/>
          <w:sz w:val="24"/>
          <w:szCs w:val="24"/>
          <w:lang w:val="lt-LT"/>
        </w:rPr>
        <w:t xml:space="preserve">2016 m. </w:t>
      </w:r>
      <w:r w:rsidR="007A551C">
        <w:rPr>
          <w:rFonts w:ascii="Times New Roman" w:hAnsi="Times New Roman"/>
          <w:sz w:val="24"/>
          <w:szCs w:val="24"/>
          <w:lang w:val="lt-LT"/>
        </w:rPr>
        <w:t>lapkričio</w:t>
      </w:r>
      <w:r w:rsidR="007A551C"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A551C">
        <w:rPr>
          <w:rFonts w:ascii="Times New Roman" w:hAnsi="Times New Roman"/>
          <w:sz w:val="24"/>
          <w:szCs w:val="24"/>
          <w:lang w:val="lt-LT"/>
        </w:rPr>
        <w:t>2</w:t>
      </w:r>
      <w:r w:rsidR="00FB2F1C">
        <w:rPr>
          <w:rFonts w:ascii="Times New Roman" w:hAnsi="Times New Roman"/>
          <w:sz w:val="24"/>
          <w:szCs w:val="24"/>
          <w:lang w:val="lt-LT"/>
        </w:rPr>
        <w:t>5</w:t>
      </w:r>
      <w:r w:rsidR="007A551C" w:rsidRPr="003F60E2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7A551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A551C" w:rsidRPr="003F60E2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protokolu Nr. </w:t>
      </w:r>
      <w:r w:rsidRPr="007A551C">
        <w:rPr>
          <w:rFonts w:ascii="Times New Roman" w:hAnsi="Times New Roman"/>
          <w:sz w:val="24"/>
          <w:szCs w:val="24"/>
          <w:lang w:val="lt-LT"/>
        </w:rPr>
        <w:t>D5-</w:t>
      </w:r>
      <w:r w:rsidR="00E0175D" w:rsidRPr="007A551C">
        <w:rPr>
          <w:rFonts w:ascii="Times New Roman" w:hAnsi="Times New Roman"/>
          <w:sz w:val="24"/>
          <w:szCs w:val="24"/>
          <w:lang w:val="lt-LT"/>
        </w:rPr>
        <w:t>3</w:t>
      </w:r>
      <w:r w:rsidR="007A551C" w:rsidRPr="007A551C">
        <w:rPr>
          <w:rFonts w:ascii="Times New Roman" w:hAnsi="Times New Roman"/>
          <w:sz w:val="24"/>
          <w:szCs w:val="24"/>
          <w:lang w:val="lt-LT"/>
        </w:rPr>
        <w:t>54</w:t>
      </w:r>
      <w:r w:rsidR="00C12A3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pateiktus siūlymus: </w:t>
      </w: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>1. T v i r t i n u Iš Europos Sąjungos struktūrinių fondų lėšų siūlomų bendrai finansuoti valstybės projektų pagal 2014−2020 metų Europos Sąjungos fondų investicijų veiksmų programos 8 prioriteto „Socialinės įtraukties didinimas ir kova su skurdu“ įgyvendinimo priemonę Nr. 08.4.1-ESFA-V-4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16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3F60E2">
        <w:rPr>
          <w:rFonts w:ascii="Times New Roman" w:hAnsi="Times New Roman"/>
          <w:sz w:val="24"/>
          <w:szCs w:val="24"/>
          <w:lang w:val="lt-LT"/>
        </w:rPr>
        <w:t>“ sąrašą Nr. 08.4.1-ESFA-V-4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16</w:t>
      </w:r>
      <w:r w:rsidRPr="003F60E2">
        <w:rPr>
          <w:rFonts w:ascii="Times New Roman" w:hAnsi="Times New Roman"/>
          <w:sz w:val="24"/>
          <w:szCs w:val="24"/>
          <w:lang w:val="lt-LT"/>
        </w:rPr>
        <w:t>-0</w:t>
      </w:r>
      <w:r w:rsidR="00A51037">
        <w:rPr>
          <w:rFonts w:ascii="Times New Roman" w:hAnsi="Times New Roman"/>
          <w:sz w:val="24"/>
          <w:szCs w:val="24"/>
          <w:lang w:val="lt-LT"/>
        </w:rPr>
        <w:t>5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(pridedama).</w:t>
      </w: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F60E2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F60E2" w:rsidTr="003D0BAD">
        <w:tc>
          <w:tcPr>
            <w:tcW w:w="4631" w:type="dxa"/>
          </w:tcPr>
          <w:p w:rsidR="003D0BAD" w:rsidRPr="003F60E2" w:rsidRDefault="008216E3" w:rsidP="00FB2F1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FB2F1C">
              <w:rPr>
                <w:rFonts w:ascii="Times New Roman" w:hAnsi="Times New Roman"/>
                <w:sz w:val="24"/>
                <w:szCs w:val="24"/>
                <w:lang w:val="lt-LT" w:eastAsia="lt-LT"/>
              </w:rPr>
              <w:t>Laikinai einanti s</w:t>
            </w:r>
            <w:r w:rsidR="003F679C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t>ocialinės apsaugos ir darbo ministr</w:t>
            </w:r>
            <w:r w:rsidR="00FB2F1C">
              <w:rPr>
                <w:rFonts w:ascii="Times New Roman" w:hAnsi="Times New Roman"/>
                <w:sz w:val="24"/>
                <w:szCs w:val="24"/>
                <w:lang w:val="lt-LT" w:eastAsia="lt-LT"/>
              </w:rPr>
              <w:t>o pareigas</w: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F60E2" w:rsidRDefault="008216E3" w:rsidP="000A3299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0A3299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F60E2" w:rsidRDefault="0072718E" w:rsidP="0072718E">
      <w:pPr>
        <w:rPr>
          <w:lang w:val="lt-LT"/>
        </w:rPr>
      </w:pPr>
    </w:p>
    <w:sectPr w:rsidR="0072718E" w:rsidRPr="003F60E2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8E" w:rsidRDefault="0097118E">
      <w:r>
        <w:separator/>
      </w:r>
    </w:p>
  </w:endnote>
  <w:endnote w:type="continuationSeparator" w:id="0">
    <w:p w:rsidR="0097118E" w:rsidRDefault="0097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8E" w:rsidRDefault="0097118E">
      <w:r>
        <w:separator/>
      </w:r>
    </w:p>
  </w:footnote>
  <w:footnote w:type="continuationSeparator" w:id="0">
    <w:p w:rsidR="0097118E" w:rsidRDefault="0097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8216E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8216E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BAD"/>
    <w:rsid w:val="00007705"/>
    <w:rsid w:val="00066E5B"/>
    <w:rsid w:val="00083F69"/>
    <w:rsid w:val="000A3299"/>
    <w:rsid w:val="000B1E95"/>
    <w:rsid w:val="000C354E"/>
    <w:rsid w:val="000C4D91"/>
    <w:rsid w:val="000D72A0"/>
    <w:rsid w:val="0014073C"/>
    <w:rsid w:val="001524A9"/>
    <w:rsid w:val="00165A74"/>
    <w:rsid w:val="001D7531"/>
    <w:rsid w:val="00202AB4"/>
    <w:rsid w:val="002379AB"/>
    <w:rsid w:val="00244A9F"/>
    <w:rsid w:val="00252476"/>
    <w:rsid w:val="002A07D8"/>
    <w:rsid w:val="002C3984"/>
    <w:rsid w:val="003003EA"/>
    <w:rsid w:val="0033315F"/>
    <w:rsid w:val="00333FAA"/>
    <w:rsid w:val="00341F9A"/>
    <w:rsid w:val="00372173"/>
    <w:rsid w:val="003830E7"/>
    <w:rsid w:val="00383FF6"/>
    <w:rsid w:val="003A09B9"/>
    <w:rsid w:val="003D0BAD"/>
    <w:rsid w:val="003F60E2"/>
    <w:rsid w:val="003F679C"/>
    <w:rsid w:val="0040287E"/>
    <w:rsid w:val="00407E28"/>
    <w:rsid w:val="004377ED"/>
    <w:rsid w:val="00473B71"/>
    <w:rsid w:val="004F70E6"/>
    <w:rsid w:val="00545DDF"/>
    <w:rsid w:val="0055421E"/>
    <w:rsid w:val="00576C15"/>
    <w:rsid w:val="005E60C7"/>
    <w:rsid w:val="0063322E"/>
    <w:rsid w:val="00641B46"/>
    <w:rsid w:val="006A6BA7"/>
    <w:rsid w:val="006C7613"/>
    <w:rsid w:val="006D46E5"/>
    <w:rsid w:val="006E3A32"/>
    <w:rsid w:val="006F7593"/>
    <w:rsid w:val="00717631"/>
    <w:rsid w:val="00722155"/>
    <w:rsid w:val="00724444"/>
    <w:rsid w:val="0072718E"/>
    <w:rsid w:val="00740DFD"/>
    <w:rsid w:val="00746DD6"/>
    <w:rsid w:val="00770C84"/>
    <w:rsid w:val="00797DEF"/>
    <w:rsid w:val="007A551C"/>
    <w:rsid w:val="007C49C6"/>
    <w:rsid w:val="007D2D2F"/>
    <w:rsid w:val="007E7D86"/>
    <w:rsid w:val="008216E3"/>
    <w:rsid w:val="008704C0"/>
    <w:rsid w:val="00876EF3"/>
    <w:rsid w:val="00881151"/>
    <w:rsid w:val="008A17C0"/>
    <w:rsid w:val="008A361E"/>
    <w:rsid w:val="008C7C0A"/>
    <w:rsid w:val="008D1BE9"/>
    <w:rsid w:val="008D77F8"/>
    <w:rsid w:val="008F68E1"/>
    <w:rsid w:val="00912EAE"/>
    <w:rsid w:val="00921E62"/>
    <w:rsid w:val="00954862"/>
    <w:rsid w:val="0097118E"/>
    <w:rsid w:val="009F5048"/>
    <w:rsid w:val="00A208CC"/>
    <w:rsid w:val="00A3649B"/>
    <w:rsid w:val="00A51037"/>
    <w:rsid w:val="00A927AA"/>
    <w:rsid w:val="00A94D42"/>
    <w:rsid w:val="00BA2CC4"/>
    <w:rsid w:val="00BA76A6"/>
    <w:rsid w:val="00BB2A15"/>
    <w:rsid w:val="00BD2F2B"/>
    <w:rsid w:val="00BE7CFE"/>
    <w:rsid w:val="00C12A34"/>
    <w:rsid w:val="00C2154D"/>
    <w:rsid w:val="00C23B62"/>
    <w:rsid w:val="00CD458D"/>
    <w:rsid w:val="00D21CF5"/>
    <w:rsid w:val="00D4579D"/>
    <w:rsid w:val="00D55FDE"/>
    <w:rsid w:val="00D56220"/>
    <w:rsid w:val="00D67987"/>
    <w:rsid w:val="00D71268"/>
    <w:rsid w:val="00D761EC"/>
    <w:rsid w:val="00DD141F"/>
    <w:rsid w:val="00E0175D"/>
    <w:rsid w:val="00E17E91"/>
    <w:rsid w:val="00EA4ADF"/>
    <w:rsid w:val="00EB75F8"/>
    <w:rsid w:val="00EE3CDF"/>
    <w:rsid w:val="00F47AC6"/>
    <w:rsid w:val="00F54BC4"/>
    <w:rsid w:val="00F714D2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E79FB-0A61-4947-AC1B-EFC2CC38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20</cp:revision>
  <cp:lastPrinted>2016-11-28T06:55:00Z</cp:lastPrinted>
  <dcterms:created xsi:type="dcterms:W3CDTF">2016-09-06T11:35:00Z</dcterms:created>
  <dcterms:modified xsi:type="dcterms:W3CDTF">2016-12-02T11:03:00Z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-1795137551</vt:i4>
  </property>
  <property fmtid="{D5CDD505-2E9C-101B-9397-08002B2CF9AE}" pid="3" name="_NewReviewCycle">
    <vt:lpwstr/>
  </property>
  <property fmtid="{D5CDD505-2E9C-101B-9397-08002B2CF9AE}" pid="4" name="_EmailSubject">
    <vt:lpwstr>Į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1208928651</vt:i4>
  </property>
</Properties>
</file>