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69A2A" w14:textId="77777777" w:rsidR="00B77F58" w:rsidRPr="00FF2890" w:rsidRDefault="00FF2890" w:rsidP="00B77F58">
      <w:pPr>
        <w:tabs>
          <w:tab w:val="left" w:pos="0"/>
          <w:tab w:val="left" w:pos="6237"/>
        </w:tabs>
        <w:jc w:val="center"/>
        <w:rPr>
          <w:b/>
          <w:szCs w:val="24"/>
          <w:lang w:eastAsia="lt-LT"/>
        </w:rPr>
      </w:pPr>
      <w:bookmarkStart w:id="0" w:name="_GoBack"/>
      <w:bookmarkEnd w:id="0"/>
      <w:r w:rsidRPr="00FF2890">
        <w:rPr>
          <w:b/>
          <w:szCs w:val="24"/>
          <w:lang w:eastAsia="lt-LT"/>
        </w:rPr>
        <w:t>ŪKIO MINISTERIJA</w:t>
      </w:r>
    </w:p>
    <w:p w14:paraId="68F51718" w14:textId="77777777" w:rsidR="00B77F58" w:rsidRDefault="00B77F58" w:rsidP="00B77F58">
      <w:pPr>
        <w:tabs>
          <w:tab w:val="left" w:pos="0"/>
          <w:tab w:val="left" w:pos="6237"/>
        </w:tabs>
        <w:jc w:val="center"/>
        <w:rPr>
          <w:szCs w:val="24"/>
          <w:lang w:eastAsia="lt-LT"/>
        </w:rPr>
      </w:pPr>
    </w:p>
    <w:p w14:paraId="1D83EBC2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VEIKSMŲ PROGRAMOS PRIORITETO ĮGYVENDINIMO </w:t>
      </w:r>
      <w:r>
        <w:rPr>
          <w:b/>
          <w:caps/>
          <w:szCs w:val="24"/>
          <w:lang w:eastAsia="lt-LT"/>
        </w:rPr>
        <w:t>Priemonių įgyvendinimo planas</w:t>
      </w:r>
    </w:p>
    <w:p w14:paraId="68F82480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caps/>
          <w:szCs w:val="24"/>
          <w:lang w:eastAsia="lt-LT"/>
        </w:rPr>
      </w:pPr>
    </w:p>
    <w:p w14:paraId="129D3717" w14:textId="77777777" w:rsidR="00B77F58" w:rsidRDefault="00B77F58" w:rsidP="00B77F58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 SKYRIUS </w:t>
      </w:r>
    </w:p>
    <w:p w14:paraId="3457391C" w14:textId="77777777" w:rsidR="00B77F58" w:rsidRDefault="00B77F58" w:rsidP="00B77F58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 VEIKSMŲ PROGRAMOS (TOLIAU – VEIKSMŲ PROGRAMA) PRIORITETO </w:t>
      </w:r>
      <w:r w:rsidR="00295124" w:rsidRPr="00295124">
        <w:rPr>
          <w:b/>
          <w:szCs w:val="24"/>
        </w:rPr>
        <w:t>„MOKSLINIŲ TYRIMŲ, EKSPERIMENTINĖS PLĖTROS IR INOVACIJŲ SKATINIMAS“</w:t>
      </w:r>
      <w:r>
        <w:rPr>
          <w:b/>
          <w:szCs w:val="24"/>
          <w:lang w:eastAsia="lt-LT"/>
        </w:rPr>
        <w:t xml:space="preserve"> ĮGYVENDINIMO PRIEMONĖS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(TOLIAU – PRIEMONĖ)</w:t>
      </w:r>
    </w:p>
    <w:p w14:paraId="1136B327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7A8399AF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PIRMASIS SKIRSNIS </w:t>
      </w:r>
    </w:p>
    <w:p w14:paraId="25ABC975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VEIKSMŲ PROGRAMOS PRIORITETO ĮGYVENDINIMO 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 w:rsidR="00D8510A" w:rsidRPr="007E3484">
        <w:rPr>
          <w:b/>
          <w:szCs w:val="24"/>
          <w:lang w:eastAsia="lt-LT"/>
        </w:rPr>
        <w:t>01.2.1-MITA-T-85</w:t>
      </w:r>
      <w:r w:rsidR="00D8510A">
        <w:rPr>
          <w:b/>
          <w:szCs w:val="24"/>
          <w:lang w:eastAsia="lt-LT"/>
        </w:rPr>
        <w:t>2</w:t>
      </w:r>
      <w:r w:rsidR="00D8510A" w:rsidRPr="00D8510A">
        <w:rPr>
          <w:b/>
          <w:szCs w:val="24"/>
          <w:lang w:eastAsia="lt-LT"/>
        </w:rPr>
        <w:t xml:space="preserve"> „INOSTARTAS“</w:t>
      </w:r>
    </w:p>
    <w:p w14:paraId="4A5C6326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555473E2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B77F58" w14:paraId="0F8E74F8" w14:textId="77777777" w:rsidTr="00014531">
        <w:trPr>
          <w:trHeight w:val="316"/>
        </w:trPr>
        <w:tc>
          <w:tcPr>
            <w:tcW w:w="9535" w:type="dxa"/>
            <w:hideMark/>
          </w:tcPr>
          <w:p w14:paraId="23EE7F18" w14:textId="77777777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 Priemonės įgyvendinimas finansuojamas </w:t>
            </w:r>
            <w:r w:rsidR="00901253">
              <w:rPr>
                <w:szCs w:val="24"/>
                <w:lang w:eastAsia="lt-LT"/>
              </w:rPr>
              <w:t>Europos regioninės plėtros</w:t>
            </w:r>
            <w:r>
              <w:rPr>
                <w:szCs w:val="24"/>
                <w:lang w:eastAsia="lt-LT"/>
              </w:rPr>
              <w:t xml:space="preserve"> fondo lėšomis.</w:t>
            </w:r>
          </w:p>
        </w:tc>
      </w:tr>
      <w:tr w:rsidR="00B77F58" w14:paraId="66FE9730" w14:textId="77777777" w:rsidTr="00014531">
        <w:trPr>
          <w:trHeight w:val="633"/>
        </w:trPr>
        <w:tc>
          <w:tcPr>
            <w:tcW w:w="9535" w:type="dxa"/>
            <w:hideMark/>
          </w:tcPr>
          <w:p w14:paraId="6729F8E0" w14:textId="77777777" w:rsidR="000268A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 w:rsidR="000268A8">
              <w:rPr>
                <w:szCs w:val="24"/>
                <w:lang w:eastAsia="lt-LT"/>
              </w:rPr>
              <w:t>Padidinti mokslinių tyrimų,</w:t>
            </w:r>
          </w:p>
          <w:p w14:paraId="503D9EB6" w14:textId="77777777" w:rsidR="00B77F58" w:rsidRDefault="00FD364E" w:rsidP="00D87780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eksperimentinės plėtros ir inovacijų veiklų aktyvumą privačiame sektoriuje</w:t>
            </w:r>
            <w:r w:rsidR="00B77F58">
              <w:rPr>
                <w:szCs w:val="24"/>
              </w:rPr>
              <w:t>“</w:t>
            </w:r>
            <w:r w:rsidR="00B77F58">
              <w:rPr>
                <w:b/>
                <w:szCs w:val="24"/>
              </w:rPr>
              <w:t xml:space="preserve"> </w:t>
            </w:r>
            <w:r w:rsidR="00B77F58">
              <w:rPr>
                <w:szCs w:val="24"/>
                <w:lang w:eastAsia="lt-LT"/>
              </w:rPr>
              <w:t>įgyvendinimo</w:t>
            </w:r>
            <w:r w:rsidR="00B77F58">
              <w:rPr>
                <w:i/>
                <w:szCs w:val="24"/>
                <w:lang w:eastAsia="lt-LT"/>
              </w:rPr>
              <w:t>.</w:t>
            </w:r>
          </w:p>
        </w:tc>
      </w:tr>
      <w:tr w:rsidR="00B77F58" w14:paraId="43A6BD96" w14:textId="77777777" w:rsidTr="00012671">
        <w:trPr>
          <w:trHeight w:val="1611"/>
        </w:trPr>
        <w:tc>
          <w:tcPr>
            <w:tcW w:w="9535" w:type="dxa"/>
          </w:tcPr>
          <w:p w14:paraId="4FFAFBEE" w14:textId="77777777" w:rsidR="00B77F58" w:rsidRPr="00FE273C" w:rsidRDefault="00B77F58" w:rsidP="00D87780">
            <w:pPr>
              <w:tabs>
                <w:tab w:val="left" w:pos="0"/>
                <w:tab w:val="left" w:pos="1026"/>
              </w:tabs>
              <w:ind w:left="360" w:firstLine="24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1.3. Remiamos veiklos:</w:t>
            </w:r>
          </w:p>
          <w:p w14:paraId="46368973" w14:textId="6C70AAB3" w:rsidR="004473E8" w:rsidRDefault="00B77F58" w:rsidP="00D87780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 xml:space="preserve">1.3.1. </w:t>
            </w:r>
            <w:proofErr w:type="spellStart"/>
            <w:r w:rsidR="00D96F36" w:rsidRPr="00FE273C">
              <w:rPr>
                <w:szCs w:val="24"/>
              </w:rPr>
              <w:t>inovatyvių</w:t>
            </w:r>
            <w:proofErr w:type="spellEnd"/>
            <w:r w:rsidR="00D96F36" w:rsidRPr="00FE273C">
              <w:rPr>
                <w:szCs w:val="24"/>
              </w:rPr>
              <w:t xml:space="preserve"> </w:t>
            </w:r>
            <w:r w:rsidR="00AD36AC" w:rsidRPr="00FE273C">
              <w:rPr>
                <w:szCs w:val="24"/>
              </w:rPr>
              <w:t>smulkiojo ir vidutinio verslo (toliau – SVV) subjektų</w:t>
            </w:r>
            <w:r w:rsidR="00014531" w:rsidRPr="00FE273C">
              <w:rPr>
                <w:szCs w:val="24"/>
              </w:rPr>
              <w:t xml:space="preserve"> kūrimosi</w:t>
            </w:r>
            <w:r w:rsidR="004777F7" w:rsidRPr="00FE273C">
              <w:rPr>
                <w:szCs w:val="24"/>
              </w:rPr>
              <w:t xml:space="preserve"> </w:t>
            </w:r>
            <w:r w:rsidR="00D87780" w:rsidRPr="00FE273C">
              <w:rPr>
                <w:szCs w:val="24"/>
              </w:rPr>
              <w:t xml:space="preserve"> </w:t>
            </w:r>
            <w:r w:rsidR="00D96F36" w:rsidRPr="00FE273C">
              <w:rPr>
                <w:szCs w:val="24"/>
              </w:rPr>
              <w:t xml:space="preserve">skatinimas, vykdant </w:t>
            </w:r>
            <w:r w:rsidR="001C4C1F" w:rsidRPr="00FE273C">
              <w:rPr>
                <w:szCs w:val="24"/>
              </w:rPr>
              <w:t>mokslinių</w:t>
            </w:r>
            <w:r w:rsidR="00110328" w:rsidRPr="00FE273C">
              <w:rPr>
                <w:szCs w:val="24"/>
              </w:rPr>
              <w:t xml:space="preserve"> tyrimų ir</w:t>
            </w:r>
            <w:r w:rsidR="00AD36AC" w:rsidRPr="00FE273C">
              <w:rPr>
                <w:szCs w:val="24"/>
              </w:rPr>
              <w:t xml:space="preserve"> </w:t>
            </w:r>
            <w:r w:rsidR="00110328" w:rsidRPr="00FE273C">
              <w:rPr>
                <w:szCs w:val="24"/>
              </w:rPr>
              <w:t>e</w:t>
            </w:r>
            <w:r w:rsidR="001577E6" w:rsidRPr="00FE273C">
              <w:rPr>
                <w:szCs w:val="24"/>
              </w:rPr>
              <w:t>ksperimentinės plėtros</w:t>
            </w:r>
            <w:r w:rsidR="00AD36AC" w:rsidRPr="00FE273C">
              <w:rPr>
                <w:szCs w:val="24"/>
              </w:rPr>
              <w:t xml:space="preserve"> (toliau – MTEP)</w:t>
            </w:r>
            <w:r w:rsidR="001577E6" w:rsidRPr="00FE273C">
              <w:rPr>
                <w:szCs w:val="24"/>
              </w:rPr>
              <w:t xml:space="preserve"> veiklų 2-6 etapus</w:t>
            </w:r>
            <w:r w:rsidR="003E63AF" w:rsidRPr="00FE273C">
              <w:rPr>
                <w:szCs w:val="24"/>
              </w:rPr>
              <w:t>, nurodytus Re</w:t>
            </w:r>
            <w:r w:rsidR="0066573E" w:rsidRPr="00FE273C">
              <w:rPr>
                <w:szCs w:val="24"/>
              </w:rPr>
              <w:t xml:space="preserve">komenduojamos mokslinių tyrimų ir eksperimentinės plėtros etapų klasifikacijos apraše, patvirtintame Lietuvos Respublikos Vyriausybės 2012 m. birželio 6 d. nutarimu Nr. 650 „Dėl </w:t>
            </w:r>
            <w:r w:rsidR="00C96909" w:rsidRPr="00FE273C">
              <w:rPr>
                <w:szCs w:val="24"/>
              </w:rPr>
              <w:t>R</w:t>
            </w:r>
            <w:r w:rsidR="0066573E" w:rsidRPr="00FE273C">
              <w:rPr>
                <w:szCs w:val="24"/>
              </w:rPr>
              <w:t>ekomenduojamos mokslinių tyrimų ir eksperimentinės plėtros etapų klasifikacijos aprašo patvirtinimo“</w:t>
            </w:r>
            <w:r w:rsidR="00C96909" w:rsidRPr="00FE273C">
              <w:rPr>
                <w:szCs w:val="24"/>
              </w:rPr>
              <w:t xml:space="preserve"> (toliau – MTEP etapų klasifikacijos aprašas)</w:t>
            </w:r>
            <w:r w:rsidR="004473E8">
              <w:rPr>
                <w:szCs w:val="24"/>
              </w:rPr>
              <w:t>;</w:t>
            </w:r>
          </w:p>
          <w:p w14:paraId="6A9FBE16" w14:textId="223705AC" w:rsidR="00B77F58" w:rsidRPr="00FE273C" w:rsidRDefault="004473E8" w:rsidP="00D87780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1.3.2.</w:t>
            </w:r>
            <w:r w:rsidR="00583F76" w:rsidRPr="00FE273C">
              <w:rPr>
                <w:szCs w:val="24"/>
              </w:rPr>
              <w:t xml:space="preserve"> </w:t>
            </w:r>
            <w:r w:rsidR="00E56D92" w:rsidRPr="00FE273C">
              <w:rPr>
                <w:szCs w:val="24"/>
              </w:rPr>
              <w:t>tyrėj</w:t>
            </w:r>
            <w:r>
              <w:rPr>
                <w:szCs w:val="24"/>
              </w:rPr>
              <w:t>ų</w:t>
            </w:r>
            <w:r w:rsidR="00E56D92" w:rsidRPr="00FE273C">
              <w:rPr>
                <w:szCs w:val="24"/>
              </w:rPr>
              <w:t xml:space="preserve"> ir (ar) mokslinink</w:t>
            </w:r>
            <w:r>
              <w:rPr>
                <w:szCs w:val="24"/>
              </w:rPr>
              <w:t>ų įdarbinimas žinioms imliose labai mažose, mažose ir vidutinėse įmonėse</w:t>
            </w:r>
            <w:r w:rsidRPr="004473E8">
              <w:rPr>
                <w:szCs w:val="24"/>
              </w:rPr>
              <w:t xml:space="preserve"> (toliau – MVĮ) </w:t>
            </w:r>
            <w:r w:rsidR="00E56D92" w:rsidRPr="00FE273C">
              <w:rPr>
                <w:szCs w:val="24"/>
              </w:rPr>
              <w:t>ir kartu vystomi  MVĮ produktai, siekiant jų komercinio realizavimo</w:t>
            </w:r>
            <w:r w:rsidR="00B77F58" w:rsidRPr="00FE273C">
              <w:rPr>
                <w:szCs w:val="24"/>
              </w:rPr>
              <w:t>;</w:t>
            </w:r>
          </w:p>
          <w:p w14:paraId="0D4C5006" w14:textId="33E168EF" w:rsidR="00167779" w:rsidRPr="00FE273C" w:rsidRDefault="00B77F58" w:rsidP="00E56D92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1.3.</w:t>
            </w:r>
            <w:r w:rsidR="004473E8">
              <w:rPr>
                <w:szCs w:val="24"/>
              </w:rPr>
              <w:t>3</w:t>
            </w:r>
            <w:r w:rsidRPr="00FE273C">
              <w:rPr>
                <w:szCs w:val="24"/>
              </w:rPr>
              <w:t xml:space="preserve">. </w:t>
            </w:r>
            <w:proofErr w:type="spellStart"/>
            <w:r w:rsidR="00B10FEB" w:rsidRPr="00FE273C">
              <w:rPr>
                <w:szCs w:val="24"/>
              </w:rPr>
              <w:t>inovatyvių</w:t>
            </w:r>
            <w:proofErr w:type="spellEnd"/>
            <w:r w:rsidR="00B10FEB" w:rsidRPr="00FE273C">
              <w:rPr>
                <w:szCs w:val="24"/>
              </w:rPr>
              <w:t xml:space="preserve"> </w:t>
            </w:r>
            <w:r w:rsidR="00014531" w:rsidRPr="00FE273C">
              <w:rPr>
                <w:szCs w:val="24"/>
              </w:rPr>
              <w:t>SVV subjektų</w:t>
            </w:r>
            <w:r w:rsidR="00B10FEB" w:rsidRPr="00FE273C">
              <w:rPr>
                <w:szCs w:val="24"/>
              </w:rPr>
              <w:t xml:space="preserve"> plėtros skatinimas, vykdant mokslinių tyri</w:t>
            </w:r>
            <w:r w:rsidR="00D87780" w:rsidRPr="00FE273C">
              <w:rPr>
                <w:szCs w:val="24"/>
              </w:rPr>
              <w:t xml:space="preserve">mų ir </w:t>
            </w:r>
            <w:r w:rsidR="00014531" w:rsidRPr="00FE273C">
              <w:rPr>
                <w:szCs w:val="24"/>
              </w:rPr>
              <w:t>e</w:t>
            </w:r>
            <w:r w:rsidR="00D602DE" w:rsidRPr="00FE273C">
              <w:rPr>
                <w:szCs w:val="24"/>
              </w:rPr>
              <w:t>ksperimentinės</w:t>
            </w:r>
            <w:r w:rsidR="00014531" w:rsidRPr="00FE273C">
              <w:rPr>
                <w:szCs w:val="24"/>
              </w:rPr>
              <w:t xml:space="preserve"> </w:t>
            </w:r>
            <w:r w:rsidR="00B10FEB" w:rsidRPr="00FE273C">
              <w:rPr>
                <w:szCs w:val="24"/>
              </w:rPr>
              <w:t>plėtros veiklų 7-9 etapus</w:t>
            </w:r>
            <w:r w:rsidR="0066573E" w:rsidRPr="00FE273C">
              <w:rPr>
                <w:szCs w:val="24"/>
              </w:rPr>
              <w:t>, nurodytus</w:t>
            </w:r>
            <w:r w:rsidR="00C96909" w:rsidRPr="00FE273C">
              <w:rPr>
                <w:szCs w:val="24"/>
              </w:rPr>
              <w:t xml:space="preserve"> MTEP etapų klasifikacijos apraše</w:t>
            </w:r>
            <w:r w:rsidR="00B10FEB" w:rsidRPr="00FE273C">
              <w:rPr>
                <w:szCs w:val="24"/>
              </w:rPr>
              <w:t>.</w:t>
            </w:r>
          </w:p>
        </w:tc>
      </w:tr>
      <w:tr w:rsidR="00B77F58" w14:paraId="03F9347D" w14:textId="77777777" w:rsidTr="00012671">
        <w:trPr>
          <w:trHeight w:val="812"/>
        </w:trPr>
        <w:tc>
          <w:tcPr>
            <w:tcW w:w="9535" w:type="dxa"/>
          </w:tcPr>
          <w:p w14:paraId="6EC4014D" w14:textId="77777777" w:rsidR="00B77F58" w:rsidRPr="00FE273C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 xml:space="preserve">1.4. </w:t>
            </w:r>
            <w:r w:rsidRPr="00FE273C">
              <w:rPr>
                <w:szCs w:val="24"/>
                <w:lang w:eastAsia="lt-LT"/>
              </w:rPr>
              <w:t xml:space="preserve">Galimi </w:t>
            </w:r>
            <w:r w:rsidR="00DF61EA" w:rsidRPr="00FE273C">
              <w:rPr>
                <w:szCs w:val="24"/>
                <w:lang w:eastAsia="lt-LT"/>
              </w:rPr>
              <w:t>pareiškėjai</w:t>
            </w:r>
            <w:r w:rsidRPr="00FE273C">
              <w:rPr>
                <w:szCs w:val="24"/>
                <w:lang w:eastAsia="lt-LT"/>
              </w:rPr>
              <w:t>:</w:t>
            </w:r>
          </w:p>
          <w:p w14:paraId="7072D0B2" w14:textId="77777777" w:rsidR="00B77F58" w:rsidRPr="00FE273C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1.4.1.</w:t>
            </w:r>
            <w:r w:rsidR="00DF61EA" w:rsidRPr="00FE273C">
              <w:rPr>
                <w:szCs w:val="24"/>
              </w:rPr>
              <w:t xml:space="preserve"> </w:t>
            </w:r>
            <w:r w:rsidR="00014531" w:rsidRPr="00FE273C">
              <w:rPr>
                <w:szCs w:val="24"/>
              </w:rPr>
              <w:t>SVV</w:t>
            </w:r>
            <w:r w:rsidR="00DF61EA" w:rsidRPr="00FE273C">
              <w:rPr>
                <w:szCs w:val="24"/>
              </w:rPr>
              <w:t xml:space="preserve"> subjektai, veikiantys</w:t>
            </w:r>
            <w:r w:rsidR="00321DF9" w:rsidRPr="00FE273C">
              <w:rPr>
                <w:szCs w:val="24"/>
              </w:rPr>
              <w:t xml:space="preserve"> </w:t>
            </w:r>
            <w:r w:rsidR="00DF61EA" w:rsidRPr="00FE273C">
              <w:rPr>
                <w:szCs w:val="24"/>
              </w:rPr>
              <w:t xml:space="preserve">iki </w:t>
            </w:r>
            <w:r w:rsidR="000E340D" w:rsidRPr="00FE273C">
              <w:rPr>
                <w:szCs w:val="24"/>
              </w:rPr>
              <w:t>12</w:t>
            </w:r>
            <w:r w:rsidR="00DF61EA" w:rsidRPr="00FE273C">
              <w:rPr>
                <w:szCs w:val="24"/>
              </w:rPr>
              <w:t xml:space="preserve"> mėn</w:t>
            </w:r>
            <w:r w:rsidR="00560C64" w:rsidRPr="00FE273C">
              <w:rPr>
                <w:szCs w:val="24"/>
              </w:rPr>
              <w:t>.</w:t>
            </w:r>
            <w:r w:rsidR="00092E6B" w:rsidRPr="00FE273C">
              <w:rPr>
                <w:szCs w:val="24"/>
              </w:rPr>
              <w:t xml:space="preserve"> nuo veiklos registravimo dienos</w:t>
            </w:r>
            <w:r w:rsidR="00321DF9" w:rsidRPr="00FE273C">
              <w:rPr>
                <w:szCs w:val="24"/>
              </w:rPr>
              <w:t xml:space="preserve"> </w:t>
            </w:r>
            <w:r w:rsidR="00141286" w:rsidRPr="00FE273C">
              <w:rPr>
                <w:szCs w:val="24"/>
              </w:rPr>
              <w:t xml:space="preserve">(vykdant 1.3.1. </w:t>
            </w:r>
            <w:r w:rsidR="00AC03A3" w:rsidRPr="00FE273C">
              <w:rPr>
                <w:szCs w:val="24"/>
              </w:rPr>
              <w:t>pa</w:t>
            </w:r>
            <w:r w:rsidR="00141286" w:rsidRPr="00FE273C">
              <w:rPr>
                <w:szCs w:val="24"/>
              </w:rPr>
              <w:t>punkt</w:t>
            </w:r>
            <w:r w:rsidR="00AC03A3" w:rsidRPr="00FE273C">
              <w:rPr>
                <w:szCs w:val="24"/>
              </w:rPr>
              <w:t>yj</w:t>
            </w:r>
            <w:r w:rsidR="00141286" w:rsidRPr="00FE273C">
              <w:rPr>
                <w:szCs w:val="24"/>
              </w:rPr>
              <w:t>e nurodytą veiklą)</w:t>
            </w:r>
            <w:r w:rsidRPr="00FE273C">
              <w:rPr>
                <w:szCs w:val="24"/>
                <w:lang w:eastAsia="lt-LT"/>
              </w:rPr>
              <w:t>;</w:t>
            </w:r>
          </w:p>
          <w:p w14:paraId="7FBD21E3" w14:textId="69835D4E" w:rsidR="00B77F58" w:rsidRPr="00FE273C" w:rsidRDefault="00B77F58" w:rsidP="00646704">
            <w:pPr>
              <w:tabs>
                <w:tab w:val="left" w:pos="0"/>
                <w:tab w:val="left" w:pos="1026"/>
              </w:tabs>
              <w:ind w:left="34"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 xml:space="preserve">1.4.2. </w:t>
            </w:r>
            <w:r w:rsidR="00014531" w:rsidRPr="00FE273C">
              <w:rPr>
                <w:szCs w:val="24"/>
              </w:rPr>
              <w:t>SVV</w:t>
            </w:r>
            <w:r w:rsidR="00D70A48" w:rsidRPr="00FE273C">
              <w:rPr>
                <w:szCs w:val="24"/>
              </w:rPr>
              <w:t xml:space="preserve"> subjektai,</w:t>
            </w:r>
            <w:r w:rsidR="00DF61EA" w:rsidRPr="00FE273C">
              <w:rPr>
                <w:szCs w:val="24"/>
              </w:rPr>
              <w:t xml:space="preserve"> veikiantys </w:t>
            </w:r>
            <w:r w:rsidR="00646704" w:rsidRPr="00FE273C">
              <w:rPr>
                <w:szCs w:val="24"/>
              </w:rPr>
              <w:t>ne mažiau kaip</w:t>
            </w:r>
            <w:r w:rsidR="00F3045B" w:rsidRPr="00FE273C">
              <w:rPr>
                <w:szCs w:val="24"/>
              </w:rPr>
              <w:t xml:space="preserve"> 12</w:t>
            </w:r>
            <w:r w:rsidR="00646704" w:rsidRPr="00FE273C">
              <w:rPr>
                <w:szCs w:val="24"/>
              </w:rPr>
              <w:t xml:space="preserve"> mėn. ir ne daugiau kaip </w:t>
            </w:r>
            <w:r w:rsidR="000D4BEB" w:rsidRPr="00FE273C">
              <w:rPr>
                <w:szCs w:val="24"/>
              </w:rPr>
              <w:t>36</w:t>
            </w:r>
            <w:r w:rsidR="00DF61EA" w:rsidRPr="00FE273C">
              <w:rPr>
                <w:szCs w:val="24"/>
              </w:rPr>
              <w:t xml:space="preserve"> m</w:t>
            </w:r>
            <w:r w:rsidR="00F3045B" w:rsidRPr="00FE273C">
              <w:rPr>
                <w:szCs w:val="24"/>
              </w:rPr>
              <w:t>ėn</w:t>
            </w:r>
            <w:r w:rsidR="00DF61EA" w:rsidRPr="00FE273C">
              <w:rPr>
                <w:szCs w:val="24"/>
              </w:rPr>
              <w:t>.</w:t>
            </w:r>
            <w:r w:rsidR="00646704" w:rsidRPr="00FE273C">
              <w:rPr>
                <w:szCs w:val="24"/>
              </w:rPr>
              <w:t xml:space="preserve"> nuo veiklos registravimo dienos</w:t>
            </w:r>
            <w:r w:rsidR="00141286" w:rsidRPr="00FE273C">
              <w:rPr>
                <w:szCs w:val="24"/>
              </w:rPr>
              <w:t xml:space="preserve"> (vykdant 1.3.</w:t>
            </w:r>
            <w:r w:rsidR="004473E8">
              <w:rPr>
                <w:szCs w:val="24"/>
              </w:rPr>
              <w:t>3</w:t>
            </w:r>
            <w:r w:rsidR="00141286" w:rsidRPr="00FE273C">
              <w:rPr>
                <w:szCs w:val="24"/>
              </w:rPr>
              <w:t xml:space="preserve"> </w:t>
            </w:r>
            <w:r w:rsidR="00AC03A3" w:rsidRPr="00FE273C">
              <w:rPr>
                <w:szCs w:val="24"/>
              </w:rPr>
              <w:t>pa</w:t>
            </w:r>
            <w:r w:rsidR="00141286" w:rsidRPr="00FE273C">
              <w:rPr>
                <w:szCs w:val="24"/>
              </w:rPr>
              <w:t>punk</w:t>
            </w:r>
            <w:r w:rsidR="00AC03A3" w:rsidRPr="00FE273C">
              <w:rPr>
                <w:szCs w:val="24"/>
              </w:rPr>
              <w:t>tyje</w:t>
            </w:r>
            <w:r w:rsidR="00167779" w:rsidRPr="00FE273C">
              <w:rPr>
                <w:szCs w:val="24"/>
              </w:rPr>
              <w:t xml:space="preserve"> nurodytą veiklą);</w:t>
            </w:r>
          </w:p>
          <w:p w14:paraId="15CA10F5" w14:textId="6F9F7A49" w:rsidR="00167779" w:rsidRPr="00FE273C" w:rsidRDefault="00167779" w:rsidP="00167779">
            <w:pPr>
              <w:tabs>
                <w:tab w:val="left" w:pos="0"/>
                <w:tab w:val="left" w:pos="1026"/>
              </w:tabs>
              <w:ind w:left="34"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1.4.3. žinioms imlios MVĮ, veikiančios ne mažiau kaip 12 mėn. nuo veiklos registravimo dienos</w:t>
            </w:r>
            <w:r w:rsidR="00583F76" w:rsidRPr="00FE273C">
              <w:rPr>
                <w:szCs w:val="24"/>
              </w:rPr>
              <w:t xml:space="preserve"> (vykdant 1.3.</w:t>
            </w:r>
            <w:r w:rsidR="004473E8">
              <w:rPr>
                <w:szCs w:val="24"/>
              </w:rPr>
              <w:t>2</w:t>
            </w:r>
            <w:r w:rsidR="00583F76" w:rsidRPr="00FE273C">
              <w:rPr>
                <w:szCs w:val="24"/>
              </w:rPr>
              <w:t>. papunktyje nurodytą veiklą)</w:t>
            </w:r>
            <w:r w:rsidRPr="00FE273C">
              <w:rPr>
                <w:szCs w:val="24"/>
              </w:rPr>
              <w:t>.</w:t>
            </w:r>
          </w:p>
        </w:tc>
      </w:tr>
      <w:tr w:rsidR="00B77F58" w14:paraId="07742F33" w14:textId="77777777" w:rsidTr="00012671">
        <w:trPr>
          <w:trHeight w:val="417"/>
        </w:trPr>
        <w:tc>
          <w:tcPr>
            <w:tcW w:w="9535" w:type="dxa"/>
            <w:hideMark/>
          </w:tcPr>
          <w:p w14:paraId="0A5F5CB5" w14:textId="77777777" w:rsidR="00014531" w:rsidRPr="00FE273C" w:rsidRDefault="00B77F58" w:rsidP="00D87780">
            <w:pPr>
              <w:tabs>
                <w:tab w:val="left" w:pos="626"/>
                <w:tab w:val="left" w:pos="1026"/>
              </w:tabs>
              <w:ind w:left="626"/>
              <w:contextualSpacing/>
              <w:jc w:val="both"/>
              <w:rPr>
                <w:szCs w:val="24"/>
                <w:lang w:eastAsia="lt-LT"/>
              </w:rPr>
            </w:pPr>
            <w:r w:rsidRPr="00FE273C">
              <w:rPr>
                <w:szCs w:val="24"/>
              </w:rPr>
              <w:t>1.</w:t>
            </w:r>
            <w:r w:rsidR="00D602DE" w:rsidRPr="00FE273C">
              <w:rPr>
                <w:szCs w:val="24"/>
              </w:rPr>
              <w:t>5</w:t>
            </w:r>
            <w:r w:rsidRPr="00FE273C">
              <w:rPr>
                <w:szCs w:val="24"/>
              </w:rPr>
              <w:t xml:space="preserve">.  </w:t>
            </w:r>
            <w:r w:rsidRPr="00FE273C">
              <w:rPr>
                <w:szCs w:val="24"/>
                <w:lang w:eastAsia="lt-LT"/>
              </w:rPr>
              <w:t>Priemonė įgyvendinama visuotinės dotacijos būdu.</w:t>
            </w:r>
          </w:p>
        </w:tc>
      </w:tr>
      <w:tr w:rsidR="00B77F58" w14:paraId="27F13C99" w14:textId="77777777" w:rsidTr="00014531">
        <w:trPr>
          <w:trHeight w:val="80"/>
        </w:trPr>
        <w:tc>
          <w:tcPr>
            <w:tcW w:w="9535" w:type="dxa"/>
            <w:hideMark/>
          </w:tcPr>
          <w:p w14:paraId="0F4367C9" w14:textId="77777777" w:rsidR="00B77F58" w:rsidRDefault="00B77F58" w:rsidP="00F0697C">
            <w:pPr>
              <w:tabs>
                <w:tab w:val="left" w:pos="0"/>
                <w:tab w:val="left" w:pos="1026"/>
              </w:tabs>
              <w:spacing w:line="276" w:lineRule="auto"/>
              <w:contextualSpacing/>
              <w:rPr>
                <w:szCs w:val="24"/>
              </w:rPr>
            </w:pPr>
          </w:p>
        </w:tc>
      </w:tr>
    </w:tbl>
    <w:p w14:paraId="6CAE845C" w14:textId="77777777" w:rsidR="00141286" w:rsidRDefault="00141286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E18A1E6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F58" w14:paraId="53DE63E6" w14:textId="77777777" w:rsidTr="00824DC7">
        <w:tc>
          <w:tcPr>
            <w:tcW w:w="9520" w:type="dxa"/>
            <w:hideMark/>
          </w:tcPr>
          <w:p w14:paraId="1207E4BA" w14:textId="77777777" w:rsidR="00B77F58" w:rsidRDefault="00824DC7" w:rsidP="00D602DE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</w:t>
            </w:r>
            <w:r w:rsidR="00B77F58" w:rsidRPr="00824DC7">
              <w:rPr>
                <w:szCs w:val="24"/>
                <w:lang w:eastAsia="lt-LT"/>
              </w:rPr>
              <w:t>e</w:t>
            </w:r>
            <w:r w:rsidR="00F0697C" w:rsidRPr="00824DC7">
              <w:rPr>
                <w:szCs w:val="24"/>
                <w:lang w:eastAsia="lt-LT"/>
              </w:rPr>
              <w:t>grąžinamoji subsidija.</w:t>
            </w:r>
          </w:p>
        </w:tc>
      </w:tr>
    </w:tbl>
    <w:p w14:paraId="15AB4E77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67EDF1E3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0578EE00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652" w14:textId="77777777" w:rsidR="00B77F58" w:rsidRPr="006D3C16" w:rsidRDefault="006D3C16" w:rsidP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  <w:lang w:eastAsia="lt-LT"/>
              </w:rPr>
              <w:t xml:space="preserve">Tęstinė projektų atranka. </w:t>
            </w:r>
          </w:p>
        </w:tc>
      </w:tr>
    </w:tbl>
    <w:p w14:paraId="0B4F310C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81951ED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1BC9FF9D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F69E" w14:textId="77777777" w:rsidR="00B77F58" w:rsidRPr="006D3C16" w:rsidRDefault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</w:rPr>
              <w:t>Mokslo, inovacijų ir technologijų agentūra</w:t>
            </w:r>
            <w:r w:rsidR="00B77F58" w:rsidRPr="006D3C16">
              <w:rPr>
                <w:szCs w:val="24"/>
              </w:rPr>
              <w:t>.</w:t>
            </w:r>
          </w:p>
        </w:tc>
      </w:tr>
    </w:tbl>
    <w:p w14:paraId="2F5FF963" w14:textId="77777777" w:rsidR="00B77F58" w:rsidRDefault="00B77F58" w:rsidP="00B77F58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0FEF0C28" w14:textId="77777777" w:rsidR="00C06998" w:rsidRDefault="00B77F58" w:rsidP="00C06998">
      <w:pPr>
        <w:ind w:left="142" w:firstLine="646"/>
        <w:contextualSpacing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</w:t>
      </w:r>
      <w:r w:rsidR="004777F7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="004777F7">
        <w:rPr>
          <w:color w:val="000000"/>
          <w:szCs w:val="24"/>
        </w:rPr>
        <w:t>ąjungos</w:t>
      </w:r>
      <w:r>
        <w:rPr>
          <w:color w:val="000000"/>
          <w:szCs w:val="24"/>
        </w:rPr>
        <w:t xml:space="preserve"> bei kitos tarptautinės finansinės paramos finansuojamų programų priemonių</w:t>
      </w:r>
    </w:p>
    <w:p w14:paraId="60B20F0E" w14:textId="77777777" w:rsidR="00B77F58" w:rsidRPr="00DB78EF" w:rsidRDefault="008A38DB" w:rsidP="00B77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2"/>
          <w:szCs w:val="22"/>
        </w:rPr>
      </w:pPr>
      <w:r>
        <w:rPr>
          <w:bCs/>
          <w:szCs w:val="24"/>
          <w:lang w:eastAsia="lt-LT"/>
        </w:rPr>
        <w:t>Papildomi</w:t>
      </w:r>
      <w:r w:rsidR="005034AF">
        <w:rPr>
          <w:bCs/>
          <w:szCs w:val="24"/>
          <w:lang w:eastAsia="lt-LT"/>
        </w:rPr>
        <w:t xml:space="preserve"> reikalavimai netaikomi.</w:t>
      </w:r>
    </w:p>
    <w:p w14:paraId="29F87297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bCs/>
          <w:szCs w:val="24"/>
          <w:lang w:eastAsia="lt-LT"/>
        </w:rPr>
      </w:pPr>
    </w:p>
    <w:p w14:paraId="3B50D0EA" w14:textId="77777777" w:rsidR="00B77F58" w:rsidRDefault="00B77F58" w:rsidP="00FF2890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 xml:space="preserve">riemonės įgyvendinimo </w:t>
      </w:r>
      <w:proofErr w:type="spellStart"/>
      <w:r>
        <w:rPr>
          <w:bCs/>
          <w:szCs w:val="24"/>
          <w:lang w:eastAsia="lt-LT"/>
        </w:rPr>
        <w:t>stebėsenos</w:t>
      </w:r>
      <w:proofErr w:type="spellEnd"/>
      <w:r>
        <w:rPr>
          <w:bCs/>
          <w:szCs w:val="24"/>
          <w:lang w:eastAsia="lt-LT"/>
        </w:rPr>
        <w:t xml:space="preserve"> rodikliai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134"/>
        <w:gridCol w:w="1353"/>
        <w:gridCol w:w="2062"/>
        <w:gridCol w:w="2167"/>
      </w:tblGrid>
      <w:tr w:rsidR="00B77F58" w14:paraId="6B9DD4D9" w14:textId="77777777" w:rsidTr="00811DA3">
        <w:trPr>
          <w:trHeight w:val="25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747B" w14:textId="77777777" w:rsidR="00B77F58" w:rsidRDefault="00B77F5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Stebėsenos</w:t>
            </w:r>
            <w:proofErr w:type="spellEnd"/>
            <w:r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5380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Stebėsenos</w:t>
            </w:r>
            <w:proofErr w:type="spellEnd"/>
            <w:r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D8C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89A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667F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77F58" w14:paraId="2532AA77" w14:textId="77777777" w:rsidTr="00FF2890">
        <w:trPr>
          <w:trHeight w:val="12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A4F" w14:textId="77777777" w:rsidR="00811DA3" w:rsidRPr="00C52BE0" w:rsidRDefault="00811DA3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 xml:space="preserve">R.S. 302 </w:t>
            </w:r>
          </w:p>
          <w:p w14:paraId="6CF5CDBE" w14:textId="77777777" w:rsidR="00B77F58" w:rsidRPr="00C52BE0" w:rsidRDefault="00B77F58" w:rsidP="00811DA3">
            <w:pPr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215" w14:textId="77777777" w:rsidR="00B77F58" w:rsidRPr="00C52BE0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Verslo sektoriaus išlaidos MTEP, tenkančios vienam gyventojui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460" w14:textId="77777777" w:rsidR="00FF2890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C52BE0">
              <w:rPr>
                <w:szCs w:val="24"/>
                <w:lang w:eastAsia="lt-LT"/>
              </w:rPr>
              <w:t>Eur</w:t>
            </w:r>
            <w:proofErr w:type="spellEnd"/>
          </w:p>
          <w:p w14:paraId="3025DB10" w14:textId="77777777" w:rsidR="00B77F58" w:rsidRPr="00FF2890" w:rsidRDefault="00B77F58" w:rsidP="00FF2890">
            <w:pPr>
              <w:rPr>
                <w:szCs w:val="24"/>
                <w:lang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387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38,74</w:t>
            </w:r>
          </w:p>
          <w:p w14:paraId="54611D28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C94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60,70</w:t>
            </w:r>
          </w:p>
          <w:p w14:paraId="51F45376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</w:tr>
      <w:tr w:rsidR="008D5DFA" w14:paraId="367289E4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D7B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 810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EA3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 w:val="23"/>
                <w:szCs w:val="23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3F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0C9" w14:textId="77777777" w:rsidR="008D5DFA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FDD" w14:textId="77777777" w:rsidR="008D5DFA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8D5DFA" w14:paraId="715EFB4F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A0A" w14:textId="77777777" w:rsidR="008D5DFA" w:rsidRPr="00FE5B22" w:rsidRDefault="008D5DFA" w:rsidP="00341E6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bookmarkStart w:id="1" w:name="_Hlk495471166"/>
            <w:r w:rsidRPr="00FE5B22">
              <w:rPr>
                <w:szCs w:val="24"/>
                <w:lang w:eastAsia="lt-LT"/>
              </w:rPr>
              <w:t xml:space="preserve">R. N.  </w:t>
            </w:r>
            <w:r w:rsidR="00341E67" w:rsidRPr="00FE5B22">
              <w:rPr>
                <w:szCs w:val="24"/>
                <w:lang w:eastAsia="lt-LT"/>
              </w:rPr>
              <w:t>827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B32" w14:textId="32E59028" w:rsidR="008D5DFA" w:rsidRPr="00FE5B22" w:rsidRDefault="00FE5B22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FE5B22">
              <w:rPr>
                <w:rFonts w:eastAsiaTheme="minorHAnsi"/>
                <w:szCs w:val="24"/>
              </w:rPr>
              <w:t>„Investicijas gavusios įmonės išlaidos MTEP veikloms“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6CBB" w14:textId="2BD81F4E" w:rsidR="008D5DFA" w:rsidRPr="00FE5B22" w:rsidRDefault="00FE5B22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FE5B22">
              <w:rPr>
                <w:szCs w:val="24"/>
                <w:lang w:eastAsia="lt-LT"/>
              </w:rPr>
              <w:t>Eurai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D9B" w14:textId="77777777" w:rsidR="008D5DFA" w:rsidRPr="00FE5B22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E5B22"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DD3" w14:textId="1D35C5D6" w:rsidR="008D5DFA" w:rsidRPr="00FE5B22" w:rsidRDefault="00FE5B22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E5B22">
              <w:rPr>
                <w:szCs w:val="24"/>
                <w:lang w:eastAsia="lt-LT"/>
              </w:rPr>
              <w:t>9 000 000</w:t>
            </w:r>
          </w:p>
        </w:tc>
      </w:tr>
      <w:bookmarkEnd w:id="1"/>
      <w:tr w:rsidR="008D5DFA" w14:paraId="380B9E92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6B9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P.B. 202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F5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Subsidijas gaunančių įmonių skaičius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6C8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171F" w14:textId="77777777" w:rsidR="008D5DFA" w:rsidRPr="00C52BE0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2C0" w14:textId="77777777" w:rsidR="008D5DFA" w:rsidRPr="00C52BE0" w:rsidRDefault="008D5DFA" w:rsidP="0021011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210118">
              <w:rPr>
                <w:szCs w:val="24"/>
                <w:lang w:eastAsia="lt-LT"/>
              </w:rPr>
              <w:t>00</w:t>
            </w:r>
          </w:p>
        </w:tc>
      </w:tr>
      <w:tr w:rsidR="008D5DFA" w14:paraId="72E35363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351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P.B. 205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0D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Naujų įmonių, gavusių investicijas, skaičius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C54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34B" w14:textId="77777777" w:rsidR="008D5DFA" w:rsidRPr="00C52BE0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79A" w14:textId="77777777" w:rsidR="008D5DFA" w:rsidRPr="00C52BE0" w:rsidRDefault="00FE273C" w:rsidP="0021011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  <w:tr w:rsidR="008D5DFA" w14:paraId="5802A77E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201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P.N. 814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FB7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Investicijas gavusių įmonių sukurti gaminių, paslaugų ar procesų prototipai (koncepcijos)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0AB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Skaičius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B03" w14:textId="77777777" w:rsidR="008D5DFA" w:rsidRPr="00C52BE0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23B" w14:textId="77777777" w:rsidR="008D5DFA" w:rsidRPr="00C52BE0" w:rsidRDefault="00FE273C" w:rsidP="0001228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  <w:tr w:rsidR="008D5DFA" w14:paraId="25845982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03E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P.N.840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1B3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Įvertintos galutinio produkto bandomosios partijos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DE8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34D" w14:textId="77777777" w:rsidR="008D5DFA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767" w14:textId="77777777" w:rsidR="008D5DFA" w:rsidRDefault="00FE273C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</w:tbl>
    <w:p w14:paraId="616AA7D1" w14:textId="77777777" w:rsidR="00FF2890" w:rsidRDefault="00FF2890" w:rsidP="00B77F58"/>
    <w:p w14:paraId="53B4E3BA" w14:textId="77777777" w:rsidR="00FF2890" w:rsidRDefault="00FF2890" w:rsidP="00B77F58"/>
    <w:p w14:paraId="5D913880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27316FDA" w14:textId="77777777" w:rsidR="00B77F58" w:rsidRDefault="00B77F58" w:rsidP="00B77F58">
      <w:pPr>
        <w:tabs>
          <w:tab w:val="left" w:pos="0"/>
          <w:tab w:val="left" w:pos="142"/>
          <w:tab w:val="left" w:pos="10205"/>
        </w:tabs>
        <w:ind w:right="424"/>
        <w:rPr>
          <w:i/>
          <w:szCs w:val="24"/>
          <w:lang w:eastAsia="lt-LT"/>
        </w:rPr>
      </w:pPr>
    </w:p>
    <w:p w14:paraId="2E9CC082" w14:textId="77777777" w:rsidR="00FF2890" w:rsidRDefault="00B77F58" w:rsidP="00B77F58">
      <w:pPr>
        <w:tabs>
          <w:tab w:val="left" w:pos="0"/>
          <w:tab w:val="left" w:pos="142"/>
          <w:tab w:val="left" w:pos="7088"/>
          <w:tab w:val="left" w:pos="8364"/>
        </w:tabs>
        <w:ind w:right="2664" w:firstLine="2820"/>
        <w:jc w:val="right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p w14:paraId="4E920B8D" w14:textId="77777777" w:rsidR="00FF2890" w:rsidRPr="00FF2890" w:rsidRDefault="00FF2890" w:rsidP="00FF2890">
      <w:pPr>
        <w:rPr>
          <w:rFonts w:eastAsia="Calibri"/>
          <w:szCs w:val="24"/>
          <w:lang w:eastAsia="lt-LT"/>
        </w:rPr>
      </w:pPr>
    </w:p>
    <w:p w14:paraId="53D1EF45" w14:textId="77777777" w:rsidR="00B77F58" w:rsidRPr="00FF2890" w:rsidRDefault="00FF2890" w:rsidP="00FF2890">
      <w:pPr>
        <w:tabs>
          <w:tab w:val="left" w:pos="3615"/>
        </w:tabs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ab/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276"/>
      </w:tblGrid>
      <w:tr w:rsidR="00B77F58" w14:paraId="04E680B8" w14:textId="77777777" w:rsidTr="00B77F5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C1C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232F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77F58" w14:paraId="7B682578" w14:textId="77777777" w:rsidTr="00B77F58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0A1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14:paraId="77BE9349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65255D90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5BDD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77F58" w14:paraId="06BFF6B0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3EB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4ACA" w14:textId="77777777" w:rsidR="00B77F58" w:rsidRDefault="00B77F5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213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19DB224F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77F58" w14:paraId="770CC012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6414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1833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3A90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7E95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CC8E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665B46CA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A01A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F4CA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77F58" w14:paraId="67F48A38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78D0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77F58" w14:paraId="089CBDD5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B33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</w:t>
            </w:r>
            <w:r w:rsidR="00DC161D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4</w:t>
            </w:r>
            <w:r w:rsidR="00DC161D">
              <w:rPr>
                <w:bCs/>
                <w:szCs w:val="24"/>
                <w:lang w:eastAsia="lt-LT"/>
              </w:rPr>
              <w:t>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49BC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2B4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7E348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7E3484">
              <w:rPr>
                <w:szCs w:val="24"/>
                <w:lang w:eastAsia="lt-LT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253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94F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EFC3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F39F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B3172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B31724">
              <w:rPr>
                <w:szCs w:val="24"/>
                <w:lang w:eastAsia="lt-LT"/>
              </w:rPr>
              <w:t>00 000</w:t>
            </w:r>
          </w:p>
        </w:tc>
      </w:tr>
      <w:tr w:rsidR="00B77F58" w14:paraId="177BFC18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4829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77F58" w14:paraId="277BFC52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994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7D6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B0E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418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7CB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71A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9C5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B77F58" w14:paraId="399E9F07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A0A4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B77F58" w14:paraId="66C180AB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9527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</w:t>
            </w:r>
            <w:r w:rsidR="00980239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4</w:t>
            </w:r>
            <w:r w:rsidR="00980239">
              <w:rPr>
                <w:bCs/>
                <w:szCs w:val="24"/>
                <w:lang w:eastAsia="lt-LT"/>
              </w:rPr>
              <w:t>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C930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656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7E348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7E3484">
              <w:rPr>
                <w:szCs w:val="24"/>
                <w:lang w:eastAsia="lt-LT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3D7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005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5D4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314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B3172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B31724">
              <w:rPr>
                <w:szCs w:val="24"/>
                <w:lang w:eastAsia="lt-LT"/>
              </w:rPr>
              <w:t>00 000</w:t>
            </w:r>
          </w:p>
        </w:tc>
      </w:tr>
    </w:tbl>
    <w:p w14:paraId="28720820" w14:textId="77777777" w:rsidR="00B77F58" w:rsidRDefault="00B77F58" w:rsidP="00B77F58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  <w:lang w:eastAsia="lt-LT"/>
        </w:rPr>
      </w:pPr>
    </w:p>
    <w:p w14:paraId="39AE6B99" w14:textId="77777777" w:rsidR="0002631B" w:rsidRDefault="00DC2F72"/>
    <w:p w14:paraId="73629A5B" w14:textId="77777777" w:rsidR="00CE22C9" w:rsidRDefault="00CE22C9"/>
    <w:p w14:paraId="28C883BB" w14:textId="77777777" w:rsidR="009260FE" w:rsidRDefault="009260FE"/>
    <w:p w14:paraId="2F725B5A" w14:textId="77777777" w:rsidR="009260FE" w:rsidRDefault="009260FE"/>
    <w:p w14:paraId="51274AEF" w14:textId="77777777" w:rsidR="009260FE" w:rsidRDefault="009260FE"/>
    <w:p w14:paraId="6B72985A" w14:textId="77777777" w:rsidR="009260FE" w:rsidRDefault="009260FE"/>
    <w:p w14:paraId="264B9342" w14:textId="77777777" w:rsidR="009260FE" w:rsidRDefault="009260FE"/>
    <w:p w14:paraId="3C5D0772" w14:textId="77777777" w:rsidR="009260FE" w:rsidRDefault="009260FE"/>
    <w:p w14:paraId="57F36A4B" w14:textId="77777777" w:rsidR="009260FE" w:rsidRDefault="009260FE"/>
    <w:p w14:paraId="30419CD5" w14:textId="77777777" w:rsidR="009260FE" w:rsidRDefault="009260FE"/>
    <w:p w14:paraId="602A6C32" w14:textId="77777777" w:rsidR="009260FE" w:rsidRDefault="009260FE"/>
    <w:p w14:paraId="5685ABAE" w14:textId="77777777" w:rsidR="009260FE" w:rsidRDefault="009260FE"/>
    <w:p w14:paraId="6118132B" w14:textId="77777777" w:rsidR="009260FE" w:rsidRDefault="009260FE"/>
    <w:p w14:paraId="73A4341B" w14:textId="77777777" w:rsidR="009260FE" w:rsidRDefault="009260FE"/>
    <w:p w14:paraId="7D6FE7B1" w14:textId="77777777" w:rsidR="009260FE" w:rsidRDefault="009260FE"/>
    <w:p w14:paraId="4918631E" w14:textId="77777777" w:rsidR="009260FE" w:rsidRDefault="009260FE"/>
    <w:p w14:paraId="479F4C71" w14:textId="77777777" w:rsidR="009260FE" w:rsidRDefault="009260FE"/>
    <w:p w14:paraId="45445D06" w14:textId="77777777" w:rsidR="009260FE" w:rsidRDefault="009260FE"/>
    <w:p w14:paraId="6AB17E14" w14:textId="77777777" w:rsidR="009260FE" w:rsidRDefault="009260FE"/>
    <w:p w14:paraId="363EA95F" w14:textId="77777777" w:rsidR="009260FE" w:rsidRDefault="009260FE"/>
    <w:p w14:paraId="1CF46EC4" w14:textId="77777777" w:rsidR="009260FE" w:rsidRDefault="009260FE"/>
    <w:p w14:paraId="684A1317" w14:textId="77777777" w:rsidR="009260FE" w:rsidRDefault="009260FE"/>
    <w:p w14:paraId="7CCB5AE7" w14:textId="77777777" w:rsidR="009260FE" w:rsidRDefault="009260FE"/>
    <w:p w14:paraId="206B524C" w14:textId="77777777" w:rsidR="009260FE" w:rsidRDefault="009260FE"/>
    <w:p w14:paraId="5040E32F" w14:textId="77777777" w:rsidR="009260FE" w:rsidRDefault="009260FE"/>
    <w:p w14:paraId="6458570A" w14:textId="77777777" w:rsidR="009260FE" w:rsidRDefault="009260FE"/>
    <w:p w14:paraId="2C101A16" w14:textId="77777777" w:rsidR="009260FE" w:rsidRDefault="009260FE"/>
    <w:p w14:paraId="00C596B6" w14:textId="77777777" w:rsidR="009260FE" w:rsidRDefault="009260FE"/>
    <w:p w14:paraId="373379FE" w14:textId="77777777" w:rsidR="009260FE" w:rsidRDefault="009260FE"/>
    <w:p w14:paraId="4CDBCFC1" w14:textId="77777777" w:rsidR="00CE22C9" w:rsidRDefault="00CE22C9"/>
    <w:p w14:paraId="27BDF32F" w14:textId="77777777" w:rsidR="00CE22C9" w:rsidRDefault="00CE22C9"/>
    <w:sectPr w:rsidR="00CE22C9" w:rsidSect="000246C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56EB2" w14:textId="77777777" w:rsidR="00C122CF" w:rsidRDefault="00C122CF" w:rsidP="000246C2">
      <w:r>
        <w:separator/>
      </w:r>
    </w:p>
  </w:endnote>
  <w:endnote w:type="continuationSeparator" w:id="0">
    <w:p w14:paraId="61E0B848" w14:textId="77777777" w:rsidR="00C122CF" w:rsidRDefault="00C122CF" w:rsidP="0002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85256" w14:textId="77777777" w:rsidR="00C122CF" w:rsidRDefault="00C122CF" w:rsidP="000246C2">
      <w:r>
        <w:separator/>
      </w:r>
    </w:p>
  </w:footnote>
  <w:footnote w:type="continuationSeparator" w:id="0">
    <w:p w14:paraId="1E94279B" w14:textId="77777777" w:rsidR="00C122CF" w:rsidRDefault="00C122CF" w:rsidP="0002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171379"/>
      <w:docPartObj>
        <w:docPartGallery w:val="Page Numbers (Top of Page)"/>
        <w:docPartUnique/>
      </w:docPartObj>
    </w:sdtPr>
    <w:sdtEndPr/>
    <w:sdtContent>
      <w:p w14:paraId="7F4F0B47" w14:textId="7E9263D3" w:rsidR="000246C2" w:rsidRDefault="000246C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F72">
          <w:rPr>
            <w:noProof/>
          </w:rPr>
          <w:t>4</w:t>
        </w:r>
        <w:r>
          <w:fldChar w:fldCharType="end"/>
        </w:r>
      </w:p>
    </w:sdtContent>
  </w:sdt>
  <w:p w14:paraId="1670A2EC" w14:textId="77777777" w:rsidR="000246C2" w:rsidRDefault="00024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58"/>
    <w:rsid w:val="00012289"/>
    <w:rsid w:val="00012671"/>
    <w:rsid w:val="00014531"/>
    <w:rsid w:val="000171AF"/>
    <w:rsid w:val="000246C2"/>
    <w:rsid w:val="000268A8"/>
    <w:rsid w:val="00092E6B"/>
    <w:rsid w:val="000B1EFC"/>
    <w:rsid w:val="000B2EE3"/>
    <w:rsid w:val="000D4BEB"/>
    <w:rsid w:val="000E340D"/>
    <w:rsid w:val="00110328"/>
    <w:rsid w:val="00141286"/>
    <w:rsid w:val="001577E6"/>
    <w:rsid w:val="00162556"/>
    <w:rsid w:val="001639E2"/>
    <w:rsid w:val="00167779"/>
    <w:rsid w:val="00176621"/>
    <w:rsid w:val="001C4C1F"/>
    <w:rsid w:val="00202B48"/>
    <w:rsid w:val="00210118"/>
    <w:rsid w:val="0024494C"/>
    <w:rsid w:val="00295124"/>
    <w:rsid w:val="002B3ECF"/>
    <w:rsid w:val="002C4C9B"/>
    <w:rsid w:val="00321DF9"/>
    <w:rsid w:val="00341E67"/>
    <w:rsid w:val="003B4BC9"/>
    <w:rsid w:val="003D4683"/>
    <w:rsid w:val="003E1EF4"/>
    <w:rsid w:val="003E63AF"/>
    <w:rsid w:val="00403571"/>
    <w:rsid w:val="00446104"/>
    <w:rsid w:val="004473E8"/>
    <w:rsid w:val="00467404"/>
    <w:rsid w:val="004777F7"/>
    <w:rsid w:val="004819CE"/>
    <w:rsid w:val="004B3A31"/>
    <w:rsid w:val="005034AF"/>
    <w:rsid w:val="0053412B"/>
    <w:rsid w:val="00560C64"/>
    <w:rsid w:val="00583F76"/>
    <w:rsid w:val="005A2532"/>
    <w:rsid w:val="005B2B7F"/>
    <w:rsid w:val="005C033C"/>
    <w:rsid w:val="00616E25"/>
    <w:rsid w:val="00646704"/>
    <w:rsid w:val="0066573E"/>
    <w:rsid w:val="006774A4"/>
    <w:rsid w:val="006D3C16"/>
    <w:rsid w:val="006F23A9"/>
    <w:rsid w:val="007774A9"/>
    <w:rsid w:val="007E3484"/>
    <w:rsid w:val="00811DA3"/>
    <w:rsid w:val="008152A4"/>
    <w:rsid w:val="00824DC7"/>
    <w:rsid w:val="008942BE"/>
    <w:rsid w:val="008A38DB"/>
    <w:rsid w:val="008A7499"/>
    <w:rsid w:val="008D5DFA"/>
    <w:rsid w:val="008D75F1"/>
    <w:rsid w:val="008E682E"/>
    <w:rsid w:val="00901253"/>
    <w:rsid w:val="009260FE"/>
    <w:rsid w:val="0093715C"/>
    <w:rsid w:val="00947CC8"/>
    <w:rsid w:val="00980239"/>
    <w:rsid w:val="00A174E4"/>
    <w:rsid w:val="00AB4E04"/>
    <w:rsid w:val="00AC03A3"/>
    <w:rsid w:val="00AC6FF7"/>
    <w:rsid w:val="00AD36AC"/>
    <w:rsid w:val="00AE64CA"/>
    <w:rsid w:val="00B10FEB"/>
    <w:rsid w:val="00B31724"/>
    <w:rsid w:val="00B33E03"/>
    <w:rsid w:val="00B77F58"/>
    <w:rsid w:val="00B85C26"/>
    <w:rsid w:val="00BA2B39"/>
    <w:rsid w:val="00BB177C"/>
    <w:rsid w:val="00BD16C1"/>
    <w:rsid w:val="00BF165D"/>
    <w:rsid w:val="00BF7BDB"/>
    <w:rsid w:val="00C06998"/>
    <w:rsid w:val="00C122CF"/>
    <w:rsid w:val="00C52BE0"/>
    <w:rsid w:val="00C84762"/>
    <w:rsid w:val="00C87E81"/>
    <w:rsid w:val="00C96909"/>
    <w:rsid w:val="00CB0F6A"/>
    <w:rsid w:val="00CE22C9"/>
    <w:rsid w:val="00CF34BC"/>
    <w:rsid w:val="00D333E5"/>
    <w:rsid w:val="00D57987"/>
    <w:rsid w:val="00D602DE"/>
    <w:rsid w:val="00D70A48"/>
    <w:rsid w:val="00D71009"/>
    <w:rsid w:val="00D8510A"/>
    <w:rsid w:val="00D87780"/>
    <w:rsid w:val="00D96F36"/>
    <w:rsid w:val="00DA16D9"/>
    <w:rsid w:val="00DA28D6"/>
    <w:rsid w:val="00DB78EF"/>
    <w:rsid w:val="00DC13B2"/>
    <w:rsid w:val="00DC161D"/>
    <w:rsid w:val="00DC2F72"/>
    <w:rsid w:val="00DF61EA"/>
    <w:rsid w:val="00E24647"/>
    <w:rsid w:val="00E36F75"/>
    <w:rsid w:val="00E56D92"/>
    <w:rsid w:val="00EA007C"/>
    <w:rsid w:val="00EB47E4"/>
    <w:rsid w:val="00ED485A"/>
    <w:rsid w:val="00F02C5D"/>
    <w:rsid w:val="00F0697C"/>
    <w:rsid w:val="00F3045B"/>
    <w:rsid w:val="00F5522A"/>
    <w:rsid w:val="00F81928"/>
    <w:rsid w:val="00FA45EF"/>
    <w:rsid w:val="00FD364E"/>
    <w:rsid w:val="00FE273C"/>
    <w:rsid w:val="00FE2FA5"/>
    <w:rsid w:val="00FE5B22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8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2612-3B13-4C8B-B400-3C82A295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2605</Words>
  <Characters>1486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Rudakaite-Saukstel Edita</dc:creator>
  <cp:lastModifiedBy>Strolyte Alge</cp:lastModifiedBy>
  <cp:revision>2</cp:revision>
  <cp:lastPrinted>2017-07-28T07:35:00Z</cp:lastPrinted>
  <dcterms:created xsi:type="dcterms:W3CDTF">2017-10-12T13:37:00Z</dcterms:created>
  <dcterms:modified xsi:type="dcterms:W3CDTF">2017-10-12T13:37:00Z</dcterms:modified>
</cp:coreProperties>
</file>