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897F44">
        <w:rPr>
          <w:sz w:val="24"/>
          <w:szCs w:val="24"/>
        </w:rPr>
        <w:t>2017-TA-364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95611C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95611C" w:rsidRPr="00E9065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95611C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95611C" w:rsidRPr="00E9065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95611C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95611C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E9065E" w:rsidRPr="00E9065E" w:rsidRDefault="0095611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KOKYBIŠKO UŽIMTUMO IR DALYVAVIMO DARBO RINKOJE SKATINIMAS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-ESFA-V-4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>6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DISKRIMINACIJOS MAŽINIMAS</w:t>
      </w: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95611C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06FE6">
        <w:rPr>
          <w:rFonts w:ascii="Times New Roman" w:hAnsi="Times New Roman"/>
          <w:sz w:val="24"/>
          <w:szCs w:val="24"/>
          <w:lang w:val="lt-LT"/>
        </w:rPr>
        <w:t>kovo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906FE6">
        <w:rPr>
          <w:rFonts w:ascii="Times New Roman" w:hAnsi="Times New Roman"/>
          <w:sz w:val="24"/>
          <w:szCs w:val="24"/>
          <w:lang w:val="lt-LT"/>
        </w:rPr>
        <w:t>28</w:t>
      </w:r>
      <w:r w:rsidR="00340621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906FE6">
        <w:rPr>
          <w:rFonts w:ascii="Times New Roman" w:hAnsi="Times New Roman"/>
          <w:sz w:val="24"/>
          <w:szCs w:val="24"/>
          <w:lang w:val="lt-LT"/>
        </w:rPr>
        <w:t>149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</w:t>
      </w:r>
      <w:bookmarkStart w:id="10" w:name="_GoBack"/>
      <w:bookmarkEnd w:id="10"/>
      <w:r w:rsidRPr="00173A0F">
        <w:rPr>
          <w:rFonts w:ascii="Times New Roman" w:eastAsia="Calibri" w:hAnsi="Times New Roman"/>
          <w:sz w:val="24"/>
          <w:szCs w:val="24"/>
          <w:lang w:val="lt-LT"/>
        </w:rPr>
        <w:t>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</w:t>
      </w:r>
      <w:r w:rsidR="003167F0">
        <w:rPr>
          <w:rFonts w:ascii="Times New Roman" w:eastAsia="Calibri" w:hAnsi="Times New Roman"/>
          <w:sz w:val="24"/>
          <w:szCs w:val="24"/>
          <w:lang w:val="lt-LT"/>
        </w:rPr>
        <w:t xml:space="preserve">programos </w:t>
      </w:r>
      <w:r w:rsidR="00D64B91" w:rsidRPr="00D64B91">
        <w:rPr>
          <w:rFonts w:ascii="Times New Roman" w:eastAsia="Calibri" w:hAnsi="Times New Roman"/>
          <w:sz w:val="24"/>
          <w:szCs w:val="24"/>
          <w:lang w:val="lt-LT"/>
        </w:rPr>
        <w:t>7 prioriteto „Kokybiško užimtumo ir dalyvavimo darbo rinkoje skatinimas“ įgyvendinimo priemonės Nr. 07.3.4-ESFA-V-426 „Diskriminacijos mažinimas“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finansavimo sąlygų aprašo, patvirtinto Lietuvos Respublikos socialinės apsaugos </w:t>
      </w:r>
      <w:r w:rsidR="00D64B91">
        <w:rPr>
          <w:rFonts w:ascii="Times New Roman" w:eastAsia="Calibri" w:hAnsi="Times New Roman"/>
          <w:sz w:val="24"/>
          <w:szCs w:val="24"/>
          <w:lang w:val="lt-LT"/>
        </w:rPr>
        <w:t>ir darbo ministro 2016 m. rugpjūčio 31 d. įsakymu Nr. A1-462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metų Europos Sąjungos fondų investicijų veiksmų programos </w:t>
      </w:r>
      <w:r w:rsidR="00D64B91" w:rsidRPr="00D64B91">
        <w:rPr>
          <w:rFonts w:ascii="Times New Roman" w:eastAsia="Calibri" w:hAnsi="Times New Roman"/>
          <w:sz w:val="24"/>
          <w:szCs w:val="24"/>
          <w:lang w:val="lt-LT"/>
        </w:rPr>
        <w:t xml:space="preserve">7 prioriteto „Kokybiško užimtumo ir dalyvavimo darbo rinkoje skatinimas“ įgyvendinimo priemonės Nr. 07.3.4-ESFA-V-426 „Diskriminacijos mažinimas“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projektų finansavimo</w:t>
      </w:r>
      <w:r w:rsidR="00D64B91">
        <w:rPr>
          <w:rFonts w:ascii="Times New Roman" w:eastAsia="Calibri" w:hAnsi="Times New Roman"/>
          <w:sz w:val="24"/>
          <w:szCs w:val="24"/>
          <w:lang w:val="lt-LT"/>
        </w:rPr>
        <w:t xml:space="preserve"> sąlygų aprašo patvirtinimo“, 62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D64B91" w:rsidRPr="00D64B91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</w:t>
      </w:r>
      <w:r w:rsidR="00D64B91">
        <w:rPr>
          <w:rFonts w:ascii="Times New Roman" w:hAnsi="Times New Roman"/>
          <w:sz w:val="24"/>
          <w:szCs w:val="24"/>
          <w:lang w:val="lt-LT"/>
        </w:rPr>
        <w:t>atinimas“ įgyvendinimo priemonę</w:t>
      </w:r>
      <w:r w:rsidR="00D64B91" w:rsidRPr="00D64B91">
        <w:rPr>
          <w:rFonts w:ascii="Times New Roman" w:hAnsi="Times New Roman"/>
          <w:sz w:val="24"/>
          <w:szCs w:val="24"/>
          <w:lang w:val="lt-LT"/>
        </w:rPr>
        <w:t xml:space="preserve"> Nr. 07.3.4-ESFA-V-426 „Diskriminacijos mažinimas“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sąrašu </w:t>
      </w:r>
      <w:r w:rsidR="008F48A2" w:rsidRPr="008F48A2">
        <w:rPr>
          <w:rFonts w:ascii="Times New Roman" w:hAnsi="Times New Roman"/>
          <w:sz w:val="24"/>
          <w:szCs w:val="24"/>
          <w:lang w:val="lt-LT"/>
        </w:rPr>
        <w:t>Nr. 07.3.4-ESFA-V-426-01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2016 m. </w:t>
      </w:r>
      <w:r w:rsidR="008F48A2">
        <w:rPr>
          <w:rFonts w:ascii="Times New Roman" w:eastAsia="Calibri" w:hAnsi="Times New Roman"/>
          <w:sz w:val="24"/>
          <w:szCs w:val="24"/>
          <w:lang w:val="lt-LT"/>
        </w:rPr>
        <w:t>spalio 26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8F48A2">
        <w:rPr>
          <w:rFonts w:ascii="Times New Roman" w:eastAsia="Calibri" w:hAnsi="Times New Roman"/>
          <w:sz w:val="24"/>
          <w:szCs w:val="24"/>
          <w:lang w:val="lt-LT"/>
        </w:rPr>
        <w:t>579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</w:t>
      </w:r>
      <w:r w:rsidR="008F48A2" w:rsidRPr="008F48A2">
        <w:rPr>
          <w:rFonts w:ascii="Times New Roman" w:hAnsi="Times New Roman"/>
          <w:sz w:val="24"/>
          <w:szCs w:val="24"/>
          <w:lang w:val="lt-LT"/>
        </w:rPr>
        <w:t>7 prioriteto „Kokybiško užimtumo ir dalyvavimo darbo rinkoje skatinimas“ įgyvendinimo priemonę Nr. 07.3.4-ESFA-V-426 „Diskriminacijos mažinimas“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8F48A2" w:rsidRPr="008F48A2">
        <w:rPr>
          <w:rFonts w:ascii="Times New Roman" w:hAnsi="Times New Roman"/>
          <w:sz w:val="24"/>
          <w:szCs w:val="24"/>
          <w:lang w:val="lt-LT"/>
        </w:rPr>
        <w:t>07.3.4-ESFA-V-426-01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>patvirtinimo“, ir Europos socialini</w:t>
      </w:r>
      <w:r w:rsidR="008F48A2">
        <w:rPr>
          <w:rFonts w:ascii="Times New Roman" w:eastAsia="Calibri" w:hAnsi="Times New Roman"/>
          <w:sz w:val="24"/>
          <w:szCs w:val="24"/>
          <w:lang w:val="lt-LT"/>
        </w:rPr>
        <w:t>o fondo agentūros 2017 m. vasario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8F48A2">
        <w:rPr>
          <w:rFonts w:ascii="Times New Roman" w:eastAsia="Calibri" w:hAnsi="Times New Roman"/>
          <w:sz w:val="24"/>
          <w:szCs w:val="24"/>
          <w:lang w:val="lt-LT"/>
        </w:rPr>
        <w:t>3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 w:rsidR="008F48A2" w:rsidRPr="008F48A2">
        <w:rPr>
          <w:rFonts w:ascii="Times New Roman" w:eastAsia="Calibri" w:hAnsi="Times New Roman"/>
          <w:sz w:val="24"/>
          <w:szCs w:val="24"/>
          <w:lang w:val="lt-LT"/>
        </w:rPr>
        <w:t>07.3.4-ESFA-V-426-01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metų Europos Sąjungos fondų investicijų veiksmų programos įgyvendinimo priemonę </w:t>
      </w:r>
      <w:r w:rsidR="00FF2E1B" w:rsidRPr="00FF2E1B">
        <w:rPr>
          <w:rFonts w:ascii="Times New Roman" w:eastAsia="Calibri" w:hAnsi="Times New Roman"/>
          <w:sz w:val="24"/>
          <w:szCs w:val="24"/>
          <w:lang w:val="lt-LT"/>
        </w:rPr>
        <w:t>Nr. 07.3.4-ESFA-V-426 „Diskriminacijos mažinimas“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tinkamumo finansuoti vertinimo ataskaita Nr.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-SADM-A0</w:t>
      </w:r>
      <w:r w:rsidR="00FF2E1B">
        <w:rPr>
          <w:rFonts w:ascii="Times New Roman" w:eastAsia="Calibri" w:hAnsi="Times New Roman"/>
          <w:sz w:val="24"/>
          <w:szCs w:val="24"/>
          <w:lang w:val="lt-LT"/>
        </w:rPr>
        <w:t>04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FF2E1B">
        <w:rPr>
          <w:rFonts w:ascii="Times New Roman" w:hAnsi="Times New Roman"/>
          <w:sz w:val="24"/>
          <w:szCs w:val="24"/>
          <w:lang w:val="lt-LT"/>
        </w:rPr>
        <w:t>411 838,86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Eur (</w:t>
      </w:r>
      <w:r w:rsidR="00F80F3B" w:rsidRPr="00460688">
        <w:rPr>
          <w:rFonts w:ascii="Times New Roman" w:eastAsia="Calibri" w:hAnsi="Times New Roman"/>
          <w:sz w:val="24"/>
          <w:szCs w:val="24"/>
          <w:lang w:val="lt-LT"/>
        </w:rPr>
        <w:t>keturių</w:t>
      </w:r>
      <w:r w:rsidRPr="00460688">
        <w:rPr>
          <w:rFonts w:ascii="Times New Roman" w:eastAsia="Calibri" w:hAnsi="Times New Roman"/>
          <w:sz w:val="24"/>
          <w:szCs w:val="24"/>
          <w:lang w:val="lt-LT"/>
        </w:rPr>
        <w:t xml:space="preserve"> šimtų </w:t>
      </w:r>
      <w:r w:rsidR="00F80F3B" w:rsidRPr="00460688">
        <w:rPr>
          <w:rFonts w:ascii="Times New Roman" w:eastAsia="Calibri" w:hAnsi="Times New Roman"/>
          <w:sz w:val="24"/>
          <w:szCs w:val="24"/>
          <w:lang w:val="lt-LT"/>
        </w:rPr>
        <w:t>vienuolikos</w:t>
      </w:r>
      <w:r w:rsidR="00DC6B0A" w:rsidRPr="00460688">
        <w:rPr>
          <w:rFonts w:ascii="Times New Roman" w:eastAsia="Calibri" w:hAnsi="Times New Roman"/>
          <w:sz w:val="24"/>
          <w:szCs w:val="24"/>
          <w:lang w:val="lt-LT"/>
        </w:rPr>
        <w:t xml:space="preserve"> tūkstančių </w:t>
      </w:r>
      <w:r w:rsidR="00F80F3B" w:rsidRPr="00460688">
        <w:rPr>
          <w:rFonts w:ascii="Times New Roman" w:eastAsia="Calibri" w:hAnsi="Times New Roman"/>
          <w:sz w:val="24"/>
          <w:szCs w:val="24"/>
          <w:lang w:val="lt-LT"/>
        </w:rPr>
        <w:t>aštuonių šimtų trisdešimt aštuonių</w:t>
      </w:r>
      <w:r w:rsidR="00DC6B0A" w:rsidRPr="00460688">
        <w:rPr>
          <w:rFonts w:ascii="Times New Roman" w:eastAsia="Calibri" w:hAnsi="Times New Roman"/>
          <w:sz w:val="24"/>
          <w:szCs w:val="24"/>
          <w:lang w:val="lt-LT"/>
        </w:rPr>
        <w:t xml:space="preserve"> eurų</w:t>
      </w:r>
      <w:r w:rsidR="00F80F3B" w:rsidRPr="00460688">
        <w:rPr>
          <w:rFonts w:ascii="Times New Roman" w:eastAsia="Calibri" w:hAnsi="Times New Roman"/>
          <w:sz w:val="24"/>
          <w:szCs w:val="24"/>
          <w:lang w:val="lt-LT"/>
        </w:rPr>
        <w:t xml:space="preserve"> 86 centų</w:t>
      </w:r>
      <w:r w:rsidRPr="00460688">
        <w:rPr>
          <w:rFonts w:ascii="Times New Roman" w:hAnsi="Times New Roman"/>
          <w:sz w:val="24"/>
          <w:szCs w:val="24"/>
          <w:lang w:val="lt-LT"/>
        </w:rPr>
        <w:t>)</w:t>
      </w:r>
      <w:r w:rsidR="00F80F3B" w:rsidRPr="00460688">
        <w:rPr>
          <w:rFonts w:ascii="Times New Roman" w:eastAsia="Calibri" w:hAnsi="Times New Roman"/>
          <w:sz w:val="24"/>
          <w:szCs w:val="24"/>
          <w:lang w:val="lt-LT"/>
        </w:rPr>
        <w:t xml:space="preserve"> finansavimą iš 04.02</w:t>
      </w:r>
      <w:r w:rsidRPr="00460688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05329D" w:rsidRPr="00460688">
        <w:rPr>
          <w:rFonts w:ascii="Times New Roman" w:eastAsia="Calibri" w:hAnsi="Times New Roman"/>
          <w:sz w:val="24"/>
          <w:szCs w:val="24"/>
          <w:lang w:val="lt-LT"/>
        </w:rPr>
        <w:t>Socialinės aprėpties stiprinimas</w:t>
      </w:r>
      <w:r w:rsidR="00366028" w:rsidRPr="00460688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137BFB" w:rsidRPr="00460688">
        <w:rPr>
          <w:rFonts w:ascii="Times New Roman" w:hAnsi="Times New Roman"/>
          <w:sz w:val="24"/>
          <w:szCs w:val="24"/>
          <w:lang w:val="lt-LT" w:eastAsia="lt-LT"/>
        </w:rPr>
        <w:t>040</w:t>
      </w:r>
      <w:r w:rsidR="00867543" w:rsidRPr="00460688">
        <w:rPr>
          <w:rFonts w:ascii="Times New Roman" w:hAnsi="Times New Roman"/>
          <w:sz w:val="24"/>
          <w:szCs w:val="24"/>
          <w:lang w:val="lt-LT" w:eastAsia="lt-LT"/>
        </w:rPr>
        <w:t>0</w:t>
      </w:r>
      <w:r w:rsidR="00137BFB" w:rsidRPr="00460688">
        <w:rPr>
          <w:rFonts w:ascii="Times New Roman" w:hAnsi="Times New Roman"/>
          <w:sz w:val="24"/>
          <w:szCs w:val="24"/>
          <w:lang w:val="lt-LT" w:eastAsia="lt-LT"/>
        </w:rPr>
        <w:t>20</w:t>
      </w:r>
      <w:r w:rsidR="00867543" w:rsidRPr="00460688">
        <w:rPr>
          <w:rFonts w:ascii="Times New Roman" w:hAnsi="Times New Roman"/>
          <w:sz w:val="24"/>
          <w:szCs w:val="24"/>
          <w:lang w:val="lt-LT" w:eastAsia="lt-LT"/>
        </w:rPr>
        <w:t>2</w:t>
      </w:r>
      <w:r w:rsidR="00137BFB" w:rsidRPr="00460688">
        <w:rPr>
          <w:rFonts w:ascii="Times New Roman" w:hAnsi="Times New Roman"/>
          <w:sz w:val="24"/>
          <w:szCs w:val="24"/>
          <w:lang w:val="lt-LT" w:eastAsia="lt-LT"/>
        </w:rPr>
        <w:t>01</w:t>
      </w:r>
      <w:r w:rsidR="00867543" w:rsidRPr="00460688">
        <w:rPr>
          <w:rFonts w:ascii="Times New Roman" w:hAnsi="Times New Roman"/>
          <w:sz w:val="24"/>
          <w:szCs w:val="24"/>
          <w:lang w:val="lt-LT" w:eastAsia="lt-LT"/>
        </w:rPr>
        <w:t>01</w:t>
      </w:r>
      <w:r w:rsidRPr="00460688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proofErr w:type="gramStart"/>
      <w:r w:rsidRPr="00460688">
        <w:rPr>
          <w:rFonts w:ascii="Times New Roman" w:eastAsia="Calibri" w:hAnsi="Times New Roman"/>
          <w:sz w:val="24"/>
          <w:szCs w:val="24"/>
          <w:lang w:val="lt-LT"/>
        </w:rPr>
        <w:t>priemonės</w:t>
      </w:r>
      <w:proofErr w:type="gramEnd"/>
      <w:r w:rsidRPr="00460688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67543" w:rsidRPr="00460688">
        <w:rPr>
          <w:rFonts w:ascii="Times New Roman" w:eastAsia="Calibri" w:hAnsi="Times New Roman"/>
          <w:sz w:val="24"/>
          <w:szCs w:val="24"/>
          <w:lang w:val="lt-LT"/>
        </w:rPr>
        <w:t>Įgyvendinti Nediskriminavimo skatinimo veiksmų plano priemones</w:t>
      </w:r>
      <w:r w:rsidRPr="00460688">
        <w:rPr>
          <w:rFonts w:ascii="Times New Roman" w:eastAsia="Calibri" w:hAnsi="Times New Roman"/>
          <w:sz w:val="24"/>
          <w:szCs w:val="24"/>
          <w:lang w:val="lt-LT"/>
        </w:rPr>
        <w:t>“ (funkcinės klasifikacijos kodas – 10.09.01.01), finansavimo šaltinio kodas − 1.3.2.7.1 (Europos Sąjungos lėšos).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3D0BAD" w:rsidRDefault="00E9065E" w:rsidP="002664E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6CC" w:rsidRDefault="00F106CC">
      <w:r>
        <w:separator/>
      </w:r>
    </w:p>
  </w:endnote>
  <w:endnote w:type="continuationSeparator" w:id="0">
    <w:p w:rsidR="00F106CC" w:rsidRDefault="00F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6CC" w:rsidRDefault="00F106CC">
      <w:r>
        <w:separator/>
      </w:r>
    </w:p>
  </w:footnote>
  <w:footnote w:type="continuationSeparator" w:id="0">
    <w:p w:rsidR="00F106CC" w:rsidRDefault="00F10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6FE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5329D"/>
    <w:rsid w:val="00066E5B"/>
    <w:rsid w:val="000B1E95"/>
    <w:rsid w:val="000C354E"/>
    <w:rsid w:val="00137BFB"/>
    <w:rsid w:val="0014073C"/>
    <w:rsid w:val="001524A9"/>
    <w:rsid w:val="001D7531"/>
    <w:rsid w:val="00202AB4"/>
    <w:rsid w:val="00227822"/>
    <w:rsid w:val="002664E1"/>
    <w:rsid w:val="002A07D8"/>
    <w:rsid w:val="002C3984"/>
    <w:rsid w:val="002C4028"/>
    <w:rsid w:val="002E02F1"/>
    <w:rsid w:val="003167F0"/>
    <w:rsid w:val="0033315F"/>
    <w:rsid w:val="00340621"/>
    <w:rsid w:val="00366028"/>
    <w:rsid w:val="003662DC"/>
    <w:rsid w:val="00372173"/>
    <w:rsid w:val="00383FF6"/>
    <w:rsid w:val="0039758B"/>
    <w:rsid w:val="003D0BAD"/>
    <w:rsid w:val="003F679C"/>
    <w:rsid w:val="00407E28"/>
    <w:rsid w:val="004377ED"/>
    <w:rsid w:val="00460688"/>
    <w:rsid w:val="00473B71"/>
    <w:rsid w:val="004F70E6"/>
    <w:rsid w:val="005329E3"/>
    <w:rsid w:val="00545DDF"/>
    <w:rsid w:val="00576C15"/>
    <w:rsid w:val="005F22A2"/>
    <w:rsid w:val="005F5234"/>
    <w:rsid w:val="0063026F"/>
    <w:rsid w:val="00641B46"/>
    <w:rsid w:val="00654751"/>
    <w:rsid w:val="006A6BA7"/>
    <w:rsid w:val="006C7613"/>
    <w:rsid w:val="006F7593"/>
    <w:rsid w:val="00722155"/>
    <w:rsid w:val="0072718E"/>
    <w:rsid w:val="00740DFD"/>
    <w:rsid w:val="00797DEF"/>
    <w:rsid w:val="007A3695"/>
    <w:rsid w:val="007C49C6"/>
    <w:rsid w:val="007E7D86"/>
    <w:rsid w:val="00867543"/>
    <w:rsid w:val="00881151"/>
    <w:rsid w:val="008816A6"/>
    <w:rsid w:val="008867B0"/>
    <w:rsid w:val="008954ED"/>
    <w:rsid w:val="00897F44"/>
    <w:rsid w:val="008A17C0"/>
    <w:rsid w:val="008C7C0A"/>
    <w:rsid w:val="008C7C10"/>
    <w:rsid w:val="008D77F8"/>
    <w:rsid w:val="008E2AA5"/>
    <w:rsid w:val="008F48A2"/>
    <w:rsid w:val="00906FE6"/>
    <w:rsid w:val="00912EAE"/>
    <w:rsid w:val="00921E62"/>
    <w:rsid w:val="00954862"/>
    <w:rsid w:val="0095611C"/>
    <w:rsid w:val="009A00C1"/>
    <w:rsid w:val="009F5048"/>
    <w:rsid w:val="00A208CC"/>
    <w:rsid w:val="00A33BEB"/>
    <w:rsid w:val="00A92E75"/>
    <w:rsid w:val="00A94D42"/>
    <w:rsid w:val="00B83BFB"/>
    <w:rsid w:val="00BB2A15"/>
    <w:rsid w:val="00BD2F2B"/>
    <w:rsid w:val="00BE68A3"/>
    <w:rsid w:val="00C2154D"/>
    <w:rsid w:val="00C23B62"/>
    <w:rsid w:val="00C8396D"/>
    <w:rsid w:val="00C85389"/>
    <w:rsid w:val="00CA00A8"/>
    <w:rsid w:val="00D014D3"/>
    <w:rsid w:val="00D4579D"/>
    <w:rsid w:val="00D54DDD"/>
    <w:rsid w:val="00D64B91"/>
    <w:rsid w:val="00D67987"/>
    <w:rsid w:val="00D761EC"/>
    <w:rsid w:val="00D87B41"/>
    <w:rsid w:val="00DA620D"/>
    <w:rsid w:val="00DC6B0A"/>
    <w:rsid w:val="00E17E91"/>
    <w:rsid w:val="00E9065E"/>
    <w:rsid w:val="00EA1F93"/>
    <w:rsid w:val="00EC4236"/>
    <w:rsid w:val="00EE3CDF"/>
    <w:rsid w:val="00F106CC"/>
    <w:rsid w:val="00F47AC6"/>
    <w:rsid w:val="00F54BC4"/>
    <w:rsid w:val="00F62A63"/>
    <w:rsid w:val="00F741BA"/>
    <w:rsid w:val="00F80F3B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6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67F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67F0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67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67F0"/>
    <w:rPr>
      <w:rFonts w:ascii="TimesLT" w:eastAsia="Times New Roman" w:hAnsi="TimesLT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16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67F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67F0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67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67F0"/>
    <w:rPr>
      <w:rFonts w:ascii="TimesLT" w:eastAsia="Times New Roman" w:hAnsi="Times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8FA89-DC35-4C51-B94D-76F80212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3</cp:revision>
  <cp:lastPrinted>2017-01-19T09:09:00Z</cp:lastPrinted>
  <dcterms:created xsi:type="dcterms:W3CDTF">2017-03-30T06:54:00Z</dcterms:created>
  <dcterms:modified xsi:type="dcterms:W3CDTF">2017-03-30T06:56:00Z</dcterms:modified>
</cp:coreProperties>
</file>