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7B668B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A81B04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81B04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</w:t>
      </w:r>
    </w:p>
    <w:p w:rsidR="003D0BAD" w:rsidRPr="008D77F8" w:rsidRDefault="007B668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2014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08.1.1-CPVA-R-407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SOCIALINIŲ PASLAUGŲ INFRASTRUKTŪROS PLĖTRA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730A7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21D47">
        <w:rPr>
          <w:rFonts w:ascii="Times New Roman" w:hAnsi="Times New Roman"/>
          <w:sz w:val="24"/>
          <w:szCs w:val="24"/>
          <w:lang w:val="lt-LT"/>
        </w:rPr>
        <w:t>gegužės 4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A1-148"/>
            </w:textInput>
          </w:ffData>
        </w:fldChar>
      </w:r>
      <w:r w:rsidR="004A7147">
        <w:rPr>
          <w:rFonts w:ascii="Times New Roman" w:hAnsi="Times New Roman"/>
          <w:sz w:val="24"/>
          <w:szCs w:val="24"/>
          <w:lang w:val="lt-LT"/>
        </w:rPr>
        <w:instrText xml:space="preserve"> </w:instrText>
      </w:r>
      <w:bookmarkStart w:id="8" w:name="RegNr"/>
      <w:r w:rsidR="004A7147">
        <w:rPr>
          <w:rFonts w:ascii="Times New Roman" w:hAnsi="Times New Roman"/>
          <w:sz w:val="24"/>
          <w:szCs w:val="24"/>
          <w:lang w:val="lt-LT"/>
        </w:rPr>
        <w:instrText xml:space="preserve">FORMTEXT </w:instrText>
      </w:r>
      <w:r w:rsidR="004A7147">
        <w:rPr>
          <w:rFonts w:ascii="Times New Roman" w:hAnsi="Times New Roman"/>
          <w:sz w:val="24"/>
          <w:szCs w:val="24"/>
          <w:lang w:val="lt-LT"/>
        </w:rPr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A7147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B21D47">
        <w:rPr>
          <w:rFonts w:ascii="Times New Roman" w:hAnsi="Times New Roman"/>
          <w:sz w:val="24"/>
          <w:szCs w:val="24"/>
          <w:lang w:val="lt-LT"/>
        </w:rPr>
        <w:t>216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53F7E" w:rsidRPr="00AB5BCC" w:rsidRDefault="00053F7E" w:rsidP="004E5E12">
      <w:pPr>
        <w:spacing w:line="312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birželio 22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>
        <w:rPr>
          <w:rFonts w:ascii="Times New Roman" w:eastAsia="Calibri" w:hAnsi="Times New Roman"/>
          <w:sz w:val="24"/>
          <w:szCs w:val="24"/>
          <w:lang w:val="lt-LT"/>
        </w:rPr>
        <w:t>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Nr. </w:t>
      </w:r>
      <w:r w:rsidRPr="00AB5BCC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Klaipėdos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31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Klaipėdos regiono plėtros tarybos 2016 m. spalio 28 d. sprendimu Nr. 51/3S-46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>p</w:t>
      </w:r>
      <w:r w:rsidRPr="00AB5BCC">
        <w:rPr>
          <w:rFonts w:ascii="Times New Roman" w:hAnsi="Times New Roman"/>
          <w:sz w:val="24"/>
          <w:szCs w:val="24"/>
          <w:lang w:val="lt-LT"/>
        </w:rPr>
        <w:t>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>
        <w:rPr>
          <w:rFonts w:ascii="Times New Roman" w:hAnsi="Times New Roman"/>
          <w:sz w:val="24"/>
          <w:szCs w:val="24"/>
          <w:lang w:val="lt-LT"/>
        </w:rPr>
        <w:t>Klaipėdos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>, 2014</w:t>
      </w:r>
      <w:r w:rsidR="0032118B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32118B">
        <w:rPr>
          <w:rFonts w:ascii="Times New Roman" w:hAnsi="Times New Roman"/>
          <w:sz w:val="24"/>
          <w:szCs w:val="24"/>
          <w:lang w:val="lt-LT"/>
        </w:rPr>
        <w:t>i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32118B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32118B">
        <w:rPr>
          <w:rFonts w:ascii="Times New Roman" w:hAnsi="Times New Roman"/>
          <w:sz w:val="24"/>
          <w:szCs w:val="24"/>
          <w:lang w:val="lt-LT"/>
        </w:rPr>
        <w:t>ės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118B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32118B">
        <w:rPr>
          <w:rFonts w:ascii="Times New Roman" w:hAnsi="Times New Roman"/>
          <w:sz w:val="24"/>
          <w:szCs w:val="24"/>
          <w:lang w:val="lt-LT"/>
        </w:rPr>
        <w:t>8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32118B">
        <w:rPr>
          <w:rFonts w:ascii="Times New Roman" w:hAnsi="Times New Roman"/>
          <w:sz w:val="24"/>
          <w:szCs w:val="24"/>
          <w:lang w:val="lt-LT"/>
        </w:rPr>
        <w:t>1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32118B">
        <w:rPr>
          <w:rFonts w:ascii="Times New Roman" w:hAnsi="Times New Roman"/>
          <w:sz w:val="24"/>
          <w:szCs w:val="24"/>
          <w:lang w:val="lt-LT"/>
        </w:rPr>
        <w:t>1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CPVA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R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32118B">
        <w:rPr>
          <w:rFonts w:ascii="Times New Roman" w:hAnsi="Times New Roman"/>
          <w:sz w:val="24"/>
          <w:szCs w:val="24"/>
          <w:lang w:val="lt-LT"/>
        </w:rPr>
        <w:t>07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32118B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118B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Kauno regiono projektų 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32118B">
        <w:rPr>
          <w:rFonts w:ascii="Times New Roman" w:hAnsi="Times New Roman"/>
          <w:sz w:val="24"/>
          <w:szCs w:val="24"/>
          <w:lang w:val="lt-LT"/>
        </w:rPr>
        <w:t>u Nr. 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32118B">
        <w:rPr>
          <w:rFonts w:ascii="Times New Roman" w:hAnsi="Times New Roman"/>
          <w:sz w:val="24"/>
          <w:szCs w:val="24"/>
          <w:lang w:val="lt-LT"/>
        </w:rPr>
        <w:t>8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32118B">
        <w:rPr>
          <w:rFonts w:ascii="Times New Roman" w:hAnsi="Times New Roman"/>
          <w:sz w:val="24"/>
          <w:szCs w:val="24"/>
          <w:lang w:val="lt-LT"/>
        </w:rPr>
        <w:t>1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32118B">
        <w:rPr>
          <w:rFonts w:ascii="Times New Roman" w:hAnsi="Times New Roman"/>
          <w:sz w:val="24"/>
          <w:szCs w:val="24"/>
          <w:lang w:val="lt-LT"/>
        </w:rPr>
        <w:t>1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CPVA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R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32118B">
        <w:rPr>
          <w:rFonts w:ascii="Times New Roman" w:hAnsi="Times New Roman"/>
          <w:sz w:val="24"/>
          <w:szCs w:val="24"/>
          <w:lang w:val="lt-LT"/>
        </w:rPr>
        <w:t>07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21</w:t>
      </w:r>
      <w:r w:rsidR="0032118B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Kauno regiono plėtros tarybos 2016 m. spalio 28 d. sprendimu Nr. 51/2S-56 </w:t>
      </w:r>
      <w:r w:rsidR="0032118B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ministerijos </w:t>
      </w:r>
      <w:r w:rsidR="00FD4BC7">
        <w:rPr>
          <w:rFonts w:ascii="Times New Roman" w:eastAsia="Calibri" w:hAnsi="Times New Roman"/>
          <w:sz w:val="24"/>
          <w:szCs w:val="24"/>
          <w:lang w:val="lt-LT"/>
        </w:rPr>
        <w:br/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32118B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32118B">
        <w:rPr>
          <w:rFonts w:ascii="Times New Roman" w:hAnsi="Times New Roman"/>
          <w:sz w:val="24"/>
          <w:szCs w:val="24"/>
          <w:lang w:val="lt-LT"/>
        </w:rPr>
        <w:t>i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32118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32118B">
        <w:rPr>
          <w:rFonts w:ascii="Times New Roman" w:hAnsi="Times New Roman"/>
          <w:sz w:val="24"/>
          <w:szCs w:val="24"/>
          <w:lang w:val="lt-LT"/>
        </w:rPr>
        <w:t>ės Nr.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32118B">
        <w:rPr>
          <w:rFonts w:ascii="Times New Roman" w:hAnsi="Times New Roman"/>
          <w:sz w:val="24"/>
          <w:szCs w:val="24"/>
          <w:lang w:val="lt-LT"/>
        </w:rPr>
        <w:t>8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32118B">
        <w:rPr>
          <w:rFonts w:ascii="Times New Roman" w:hAnsi="Times New Roman"/>
          <w:sz w:val="24"/>
          <w:szCs w:val="24"/>
          <w:lang w:val="lt-LT"/>
        </w:rPr>
        <w:t>1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32118B">
        <w:rPr>
          <w:rFonts w:ascii="Times New Roman" w:hAnsi="Times New Roman"/>
          <w:sz w:val="24"/>
          <w:szCs w:val="24"/>
          <w:lang w:val="lt-LT"/>
        </w:rPr>
        <w:t>1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CPVA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32118B">
        <w:rPr>
          <w:rFonts w:ascii="Times New Roman" w:hAnsi="Times New Roman"/>
          <w:sz w:val="24"/>
          <w:szCs w:val="24"/>
          <w:lang w:val="lt-LT"/>
        </w:rPr>
        <w:t>R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32118B">
        <w:rPr>
          <w:rFonts w:ascii="Times New Roman" w:hAnsi="Times New Roman"/>
          <w:sz w:val="24"/>
          <w:szCs w:val="24"/>
          <w:lang w:val="lt-LT"/>
        </w:rPr>
        <w:t>07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32118B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118B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</w:t>
      </w:r>
      <w:r w:rsidR="0032118B">
        <w:rPr>
          <w:rFonts w:ascii="Times New Roman" w:hAnsi="Times New Roman"/>
          <w:sz w:val="24"/>
          <w:szCs w:val="24"/>
          <w:lang w:val="lt-LT"/>
        </w:rPr>
        <w:lastRenderedPageBreak/>
        <w:t xml:space="preserve">lėšų siūlomų bendrai finansuoti Kauno regiono projektų </w:t>
      </w:r>
      <w:r w:rsidR="0032118B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32118B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32118B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C356AC">
        <w:rPr>
          <w:rFonts w:ascii="Times New Roman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C356AC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C356AC">
        <w:rPr>
          <w:rFonts w:ascii="Times New Roman" w:hAnsi="Times New Roman"/>
          <w:sz w:val="24"/>
          <w:szCs w:val="24"/>
          <w:lang w:val="lt-LT"/>
        </w:rPr>
        <w:t>ės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C356AC">
        <w:rPr>
          <w:rFonts w:ascii="Times New Roman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CPVA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R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356AC">
        <w:rPr>
          <w:rFonts w:ascii="Times New Roman" w:hAnsi="Times New Roman"/>
          <w:sz w:val="24"/>
          <w:szCs w:val="24"/>
          <w:lang w:val="lt-LT"/>
        </w:rPr>
        <w:t>07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C356AC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56AC">
        <w:rPr>
          <w:rFonts w:ascii="Times New Roman" w:hAnsi="Times New Roman"/>
          <w:sz w:val="24"/>
          <w:szCs w:val="24"/>
          <w:lang w:val="lt-LT"/>
        </w:rPr>
        <w:t>i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C356AC">
        <w:rPr>
          <w:rFonts w:ascii="Times New Roman" w:hAnsi="Times New Roman"/>
          <w:sz w:val="24"/>
          <w:szCs w:val="24"/>
          <w:lang w:val="lt-LT"/>
        </w:rPr>
        <w:t>Panevėžio regiono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C356AC">
        <w:rPr>
          <w:rFonts w:ascii="Times New Roman" w:hAnsi="Times New Roman"/>
          <w:sz w:val="24"/>
          <w:szCs w:val="24"/>
          <w:lang w:val="lt-LT"/>
        </w:rPr>
        <w:t>u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C356AC">
        <w:rPr>
          <w:rFonts w:ascii="Times New Roman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CPVA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R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356AC">
        <w:rPr>
          <w:rFonts w:ascii="Times New Roman" w:hAnsi="Times New Roman"/>
          <w:sz w:val="24"/>
          <w:szCs w:val="24"/>
          <w:lang w:val="lt-LT"/>
        </w:rPr>
        <w:t>07-51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Panevėžio regiono plėtros tarybos 2016 m. rugsėjo 30 d. sprendimu Nr. 51/4S-41 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C356AC">
        <w:rPr>
          <w:rFonts w:ascii="Times New Roman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C356AC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C356AC">
        <w:rPr>
          <w:rFonts w:ascii="Times New Roman" w:hAnsi="Times New Roman"/>
          <w:sz w:val="24"/>
          <w:szCs w:val="24"/>
          <w:lang w:val="lt-LT"/>
        </w:rPr>
        <w:t>ės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C356AC">
        <w:rPr>
          <w:rFonts w:ascii="Times New Roman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CPVA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R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356AC">
        <w:rPr>
          <w:rFonts w:ascii="Times New Roman" w:hAnsi="Times New Roman"/>
          <w:sz w:val="24"/>
          <w:szCs w:val="24"/>
          <w:lang w:val="lt-LT"/>
        </w:rPr>
        <w:t>07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C356AC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56AC">
        <w:rPr>
          <w:rFonts w:ascii="Times New Roman" w:hAnsi="Times New Roman"/>
          <w:sz w:val="24"/>
          <w:szCs w:val="24"/>
          <w:lang w:val="lt-LT"/>
        </w:rPr>
        <w:t>i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C356AC">
        <w:rPr>
          <w:rFonts w:ascii="Times New Roman" w:hAnsi="Times New Roman"/>
          <w:sz w:val="24"/>
          <w:szCs w:val="24"/>
          <w:lang w:val="lt-LT"/>
        </w:rPr>
        <w:t>Panevėžio regiono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C356AC">
        <w:rPr>
          <w:rFonts w:ascii="Times New Roman" w:hAnsi="Times New Roman"/>
          <w:sz w:val="24"/>
          <w:szCs w:val="24"/>
          <w:lang w:val="lt-LT"/>
        </w:rPr>
        <w:t>o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C356AC">
        <w:rPr>
          <w:rFonts w:ascii="Times New Roman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C356AC">
        <w:rPr>
          <w:rFonts w:ascii="Times New Roman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CPVA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C356AC">
        <w:rPr>
          <w:rFonts w:ascii="Times New Roman" w:hAnsi="Times New Roman"/>
          <w:sz w:val="24"/>
          <w:szCs w:val="24"/>
          <w:lang w:val="lt-LT"/>
        </w:rPr>
        <w:t>R</w:t>
      </w:r>
      <w:r w:rsidR="00C356AC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C356AC">
        <w:rPr>
          <w:rFonts w:ascii="Times New Roman" w:hAnsi="Times New Roman"/>
          <w:sz w:val="24"/>
          <w:szCs w:val="24"/>
          <w:lang w:val="lt-LT"/>
        </w:rPr>
        <w:t xml:space="preserve">07-51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>vieš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osios įstaigos 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>
        <w:rPr>
          <w:rFonts w:ascii="Times New Roman" w:eastAsia="Calibri" w:hAnsi="Times New Roman"/>
          <w:sz w:val="24"/>
          <w:szCs w:val="24"/>
          <w:lang w:val="lt-LT"/>
        </w:rPr>
        <w:t>7 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balandžio 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3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31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8B4226">
        <w:rPr>
          <w:rFonts w:ascii="Times New Roman" w:eastAsia="Calibri" w:hAnsi="Times New Roman"/>
          <w:sz w:val="24"/>
          <w:szCs w:val="24"/>
          <w:lang w:val="lt-LT"/>
        </w:rPr>
        <w:t> </w:t>
      </w:r>
      <w:r>
        <w:rPr>
          <w:rFonts w:ascii="Times New Roman" w:eastAsia="Calibri" w:hAnsi="Times New Roman"/>
          <w:sz w:val="24"/>
          <w:szCs w:val="24"/>
          <w:lang w:val="lt-LT"/>
        </w:rPr>
        <w:t>R-407-31-000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4, 2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balandžio 14 d. 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Kauno regiono 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21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R-407-21-0006 ir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balandžio 14 d. 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Panevėžio regiono 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51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R-407-51-0004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53F7E" w:rsidRDefault="00053F7E" w:rsidP="004E5E12">
      <w:pPr>
        <w:spacing w:line="312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EB1301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0F5B49">
        <w:rPr>
          <w:rFonts w:ascii="Times New Roman" w:hAnsi="Times New Roman"/>
          <w:sz w:val="24"/>
          <w:szCs w:val="24"/>
        </w:rPr>
        <w:t xml:space="preserve">1 354 910,27 </w:t>
      </w:r>
      <w:proofErr w:type="spellStart"/>
      <w:r w:rsidRPr="00EB1301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vieno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milijono trijų šimtų penkiasdešimt keturių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devynių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dešimties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27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Pr="00EB1301">
        <w:rPr>
          <w:rFonts w:ascii="Times New Roman" w:hAnsi="Times New Roman"/>
          <w:sz w:val="24"/>
          <w:szCs w:val="24"/>
          <w:lang w:val="lt-LT"/>
        </w:rPr>
        <w:t>)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finansavimą iš 02.07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p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rogramos „Socialinių paslaugų plėtra“ </w:t>
      </w:r>
      <w:r w:rsidRPr="00EB1301">
        <w:rPr>
          <w:sz w:val="24"/>
          <w:szCs w:val="24"/>
          <w:lang w:eastAsia="lt-LT"/>
        </w:rPr>
        <w:t>02007010201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socialinių paslaugų infrastruktūrą“ (funkcinės klasifikacijos kodas – 10.07.01.01), finansavimo šaltinio kodas – 1.3.2.7.1 (Europos Sąjungos lėšos)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 ir 1.2.2.7.1 (Valstybės biudžeto lėšos)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B668B" w:rsidRDefault="00053F7E" w:rsidP="004E5E12">
      <w:pPr>
        <w:spacing w:line="312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4E5E12" w:rsidRDefault="004E5E12" w:rsidP="004E5E12">
      <w:pPr>
        <w:spacing w:line="312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4E5E12" w:rsidRDefault="004E5E12" w:rsidP="004E5E12">
      <w:pPr>
        <w:spacing w:line="312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6730A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730A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0F5B49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E4" w:rsidRDefault="00986BE4">
      <w:r>
        <w:separator/>
      </w:r>
    </w:p>
  </w:endnote>
  <w:endnote w:type="continuationSeparator" w:id="0">
    <w:p w:rsidR="00986BE4" w:rsidRDefault="0098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E4" w:rsidRDefault="00986BE4">
      <w:r>
        <w:separator/>
      </w:r>
    </w:p>
  </w:footnote>
  <w:footnote w:type="continuationSeparator" w:id="0">
    <w:p w:rsidR="00986BE4" w:rsidRDefault="00986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1D4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3F7E"/>
    <w:rsid w:val="00063119"/>
    <w:rsid w:val="00066E5B"/>
    <w:rsid w:val="000B1E95"/>
    <w:rsid w:val="000C354E"/>
    <w:rsid w:val="000F3243"/>
    <w:rsid w:val="000F5B49"/>
    <w:rsid w:val="00122144"/>
    <w:rsid w:val="0014073C"/>
    <w:rsid w:val="001524A9"/>
    <w:rsid w:val="001D7531"/>
    <w:rsid w:val="002016BD"/>
    <w:rsid w:val="00202AB4"/>
    <w:rsid w:val="002338B2"/>
    <w:rsid w:val="002958A3"/>
    <w:rsid w:val="002A07D8"/>
    <w:rsid w:val="002C3984"/>
    <w:rsid w:val="002D3855"/>
    <w:rsid w:val="0032118B"/>
    <w:rsid w:val="0033315F"/>
    <w:rsid w:val="00372173"/>
    <w:rsid w:val="00380718"/>
    <w:rsid w:val="00383FF6"/>
    <w:rsid w:val="003A1066"/>
    <w:rsid w:val="003B754F"/>
    <w:rsid w:val="003D0BAD"/>
    <w:rsid w:val="003F679C"/>
    <w:rsid w:val="0040413C"/>
    <w:rsid w:val="00407E28"/>
    <w:rsid w:val="004377ED"/>
    <w:rsid w:val="00473B71"/>
    <w:rsid w:val="00473D0C"/>
    <w:rsid w:val="004957FF"/>
    <w:rsid w:val="004A7147"/>
    <w:rsid w:val="004E5E12"/>
    <w:rsid w:val="004F70E6"/>
    <w:rsid w:val="00545DDF"/>
    <w:rsid w:val="00576C15"/>
    <w:rsid w:val="00641B46"/>
    <w:rsid w:val="006730A7"/>
    <w:rsid w:val="006A6BA7"/>
    <w:rsid w:val="006B3ABE"/>
    <w:rsid w:val="006C7613"/>
    <w:rsid w:val="006F7593"/>
    <w:rsid w:val="00722155"/>
    <w:rsid w:val="0072718E"/>
    <w:rsid w:val="00740DFD"/>
    <w:rsid w:val="00797DEF"/>
    <w:rsid w:val="007B668B"/>
    <w:rsid w:val="007C49C6"/>
    <w:rsid w:val="007E7D86"/>
    <w:rsid w:val="00834D66"/>
    <w:rsid w:val="00881151"/>
    <w:rsid w:val="008A17C0"/>
    <w:rsid w:val="008B4226"/>
    <w:rsid w:val="008C7C0A"/>
    <w:rsid w:val="008D77F8"/>
    <w:rsid w:val="00912EAE"/>
    <w:rsid w:val="00921E62"/>
    <w:rsid w:val="00954862"/>
    <w:rsid w:val="00986BE4"/>
    <w:rsid w:val="009F5048"/>
    <w:rsid w:val="00A208CC"/>
    <w:rsid w:val="00A72026"/>
    <w:rsid w:val="00A81B04"/>
    <w:rsid w:val="00A94D42"/>
    <w:rsid w:val="00AA6FEE"/>
    <w:rsid w:val="00B134A5"/>
    <w:rsid w:val="00B16D26"/>
    <w:rsid w:val="00B21D47"/>
    <w:rsid w:val="00BB2A15"/>
    <w:rsid w:val="00BD2F2B"/>
    <w:rsid w:val="00C2154D"/>
    <w:rsid w:val="00C23B62"/>
    <w:rsid w:val="00C356AC"/>
    <w:rsid w:val="00D4579D"/>
    <w:rsid w:val="00D67987"/>
    <w:rsid w:val="00D761EC"/>
    <w:rsid w:val="00DD7F61"/>
    <w:rsid w:val="00E17E91"/>
    <w:rsid w:val="00E279B1"/>
    <w:rsid w:val="00EE3CDF"/>
    <w:rsid w:val="00F47AC6"/>
    <w:rsid w:val="00F54BC4"/>
    <w:rsid w:val="00F94CF1"/>
    <w:rsid w:val="00FD4BC7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4C7BD-13CC-4FA5-83D5-379F002B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2017-04-26T10:16:00Z</cp:lastPrinted>
  <dcterms:created xsi:type="dcterms:W3CDTF">2017-04-26T10:15:00Z</dcterms:created>
  <dcterms:modified xsi:type="dcterms:W3CDTF">2017-05-04T09:37:00Z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548592464</vt:i4>
  </property>
  <property fmtid="{D5CDD505-2E9C-101B-9397-08002B2CF9AE}" pid="3" name="_NewReviewCycle">
    <vt:lpwstr/>
  </property>
  <property fmtid="{D5CDD505-2E9C-101B-9397-08002B2CF9AE}" pid="4" name="_EmailSubject">
    <vt:lpwstr>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681540314</vt:i4>
  </property>
</Properties>
</file>