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0697D" w14:textId="77777777" w:rsidR="007E6BDC" w:rsidRDefault="007E6BDC" w:rsidP="009B12C9">
      <w:pPr>
        <w:spacing w:after="0" w:line="240" w:lineRule="auto"/>
        <w:jc w:val="center"/>
        <w:rPr>
          <w:noProof/>
          <w:lang w:eastAsia="lt-LT"/>
        </w:rPr>
      </w:pPr>
      <w:bookmarkStart w:id="0" w:name="_GoBack"/>
      <w:bookmarkEnd w:id="0"/>
    </w:p>
    <w:p w14:paraId="305BB66E" w14:textId="77777777" w:rsidR="009B12C9" w:rsidRPr="0056186B" w:rsidRDefault="009B12C9" w:rsidP="009B12C9">
      <w:pPr>
        <w:spacing w:after="0" w:line="240" w:lineRule="auto"/>
        <w:jc w:val="center"/>
        <w:rPr>
          <w:rFonts w:ascii="Times New Roman" w:hAnsi="Times New Roman"/>
          <w:b/>
          <w:caps/>
          <w:sz w:val="24"/>
        </w:rPr>
      </w:pPr>
      <w:r w:rsidRPr="0056186B">
        <w:rPr>
          <w:rFonts w:ascii="Times New Roman" w:hAnsi="Times New Roman"/>
          <w:b/>
          <w:caps/>
          <w:sz w:val="24"/>
        </w:rPr>
        <w:t>LIETUVOS RESPUBLIKOS ŪKIO MINISTRAS</w:t>
      </w:r>
    </w:p>
    <w:p w14:paraId="49726184" w14:textId="77777777" w:rsidR="009B12C9" w:rsidRPr="0056186B" w:rsidRDefault="009B12C9" w:rsidP="009B12C9">
      <w:pPr>
        <w:spacing w:after="0" w:line="240" w:lineRule="auto"/>
        <w:jc w:val="center"/>
        <w:rPr>
          <w:rFonts w:ascii="Times New Roman" w:hAnsi="Times New Roman"/>
          <w:b/>
          <w:caps/>
          <w:sz w:val="24"/>
        </w:rPr>
      </w:pPr>
    </w:p>
    <w:p w14:paraId="4413F0B3" w14:textId="77777777" w:rsidR="009B12C9" w:rsidRPr="0056186B" w:rsidRDefault="009B12C9" w:rsidP="009B12C9">
      <w:pPr>
        <w:pStyle w:val="centrbold"/>
        <w:spacing w:before="0" w:beforeAutospacing="0" w:after="0" w:afterAutospacing="0"/>
        <w:jc w:val="center"/>
        <w:rPr>
          <w:b/>
        </w:rPr>
      </w:pPr>
      <w:r w:rsidRPr="0056186B">
        <w:rPr>
          <w:b/>
        </w:rPr>
        <w:t>ĮSAKYMAS</w:t>
      </w:r>
    </w:p>
    <w:p w14:paraId="4C05E482" w14:textId="77777777" w:rsidR="009B12C9" w:rsidRDefault="009B12C9" w:rsidP="009B12C9">
      <w:pPr>
        <w:pStyle w:val="Pavadinimas1"/>
        <w:ind w:left="0"/>
        <w:jc w:val="center"/>
        <w:rPr>
          <w:rFonts w:ascii="Times New Roman" w:hAnsi="Times New Roman"/>
          <w:sz w:val="24"/>
          <w:szCs w:val="24"/>
          <w:lang w:val="lt-LT"/>
        </w:rPr>
      </w:pPr>
      <w:r w:rsidRPr="0056186B">
        <w:rPr>
          <w:rFonts w:ascii="Times New Roman" w:hAnsi="Times New Roman"/>
          <w:sz w:val="24"/>
          <w:szCs w:val="24"/>
          <w:lang w:val="lt-LT"/>
        </w:rPr>
        <w:t>dėl</w:t>
      </w:r>
      <w:r w:rsidR="00074763">
        <w:rPr>
          <w:rFonts w:ascii="Times New Roman" w:hAnsi="Times New Roman"/>
          <w:sz w:val="24"/>
          <w:szCs w:val="24"/>
          <w:lang w:val="lt-LT"/>
        </w:rPr>
        <w:t xml:space="preserve"> Lietuvos respublikos ūkio ministro 2015 m. gruodžio 11 d. įsakymo Nr. 4-789 „Dėl</w:t>
      </w:r>
      <w:r w:rsidRPr="0056186B">
        <w:rPr>
          <w:rFonts w:ascii="Times New Roman" w:hAnsi="Times New Roman"/>
          <w:sz w:val="24"/>
          <w:szCs w:val="24"/>
          <w:lang w:val="lt-LT"/>
        </w:rPr>
        <w:t xml:space="preserve"> </w:t>
      </w:r>
      <w:r>
        <w:rPr>
          <w:rFonts w:ascii="Times New Roman" w:hAnsi="Times New Roman"/>
          <w:sz w:val="24"/>
          <w:szCs w:val="24"/>
          <w:lang w:val="lt-LT"/>
        </w:rPr>
        <w:t xml:space="preserve">2014–2020 metų europos sąjungos fondų investicijų veiksmų programos 5 prioriteto „aplinkosauga, gamtos išteklių darnus naudojimas ir prisitaikymas prie klimato kaitos“ priemonės </w:t>
      </w:r>
      <w:r w:rsidRPr="00927E5D">
        <w:rPr>
          <w:rFonts w:ascii="Times New Roman" w:hAnsi="Times New Roman"/>
          <w:sz w:val="24"/>
          <w:szCs w:val="24"/>
          <w:lang w:val="lt-LT"/>
        </w:rPr>
        <w:t>nr. 05.4.1-lvpa-</w:t>
      </w:r>
      <w:r w:rsidR="00231D33">
        <w:rPr>
          <w:rFonts w:ascii="Times New Roman" w:hAnsi="Times New Roman"/>
          <w:sz w:val="24"/>
          <w:szCs w:val="24"/>
          <w:lang w:val="lt-LT"/>
        </w:rPr>
        <w:t>K</w:t>
      </w:r>
      <w:r w:rsidRPr="00927E5D">
        <w:rPr>
          <w:rFonts w:ascii="Times New Roman" w:hAnsi="Times New Roman"/>
          <w:sz w:val="24"/>
          <w:szCs w:val="24"/>
          <w:lang w:val="lt-LT"/>
        </w:rPr>
        <w:t>-8</w:t>
      </w:r>
      <w:r>
        <w:rPr>
          <w:rFonts w:ascii="Times New Roman" w:hAnsi="Times New Roman"/>
          <w:sz w:val="24"/>
          <w:szCs w:val="24"/>
          <w:lang w:val="lt-LT"/>
        </w:rPr>
        <w:t>08</w:t>
      </w:r>
      <w:r w:rsidRPr="00927E5D">
        <w:rPr>
          <w:rFonts w:ascii="Times New Roman" w:hAnsi="Times New Roman"/>
          <w:sz w:val="24"/>
          <w:szCs w:val="24"/>
          <w:lang w:val="lt-LT"/>
        </w:rPr>
        <w:t xml:space="preserve"> „</w:t>
      </w:r>
      <w:r>
        <w:rPr>
          <w:rFonts w:ascii="Times New Roman" w:hAnsi="Times New Roman"/>
          <w:sz w:val="24"/>
          <w:szCs w:val="24"/>
          <w:lang w:val="lt-LT"/>
        </w:rPr>
        <w:t>Prioritetinių turizmo plėtros regionų e-rinkodara</w:t>
      </w:r>
      <w:r w:rsidRPr="00927E5D">
        <w:rPr>
          <w:rFonts w:ascii="Times New Roman" w:hAnsi="Times New Roman"/>
          <w:sz w:val="24"/>
          <w:szCs w:val="24"/>
          <w:lang w:val="lt-LT"/>
        </w:rPr>
        <w:t>“</w:t>
      </w:r>
      <w:r>
        <w:rPr>
          <w:rFonts w:ascii="Times New Roman" w:hAnsi="Times New Roman"/>
          <w:sz w:val="24"/>
          <w:szCs w:val="24"/>
          <w:lang w:val="lt-LT"/>
        </w:rPr>
        <w:t xml:space="preserve"> projektų finansavimo sąlygų aprašo </w:t>
      </w:r>
      <w:r w:rsidRPr="009D05A9">
        <w:rPr>
          <w:rFonts w:ascii="Times New Roman" w:hAnsi="Times New Roman"/>
          <w:sz w:val="24"/>
          <w:szCs w:val="24"/>
          <w:lang w:val="lt-LT"/>
        </w:rPr>
        <w:t>nr. 1</w:t>
      </w:r>
      <w:r>
        <w:rPr>
          <w:rFonts w:ascii="Times New Roman" w:hAnsi="Times New Roman"/>
          <w:sz w:val="24"/>
          <w:szCs w:val="24"/>
          <w:lang w:val="lt-LT"/>
        </w:rPr>
        <w:t xml:space="preserve"> patvirtinimo</w:t>
      </w:r>
      <w:r w:rsidR="001D5D9B">
        <w:rPr>
          <w:rFonts w:ascii="Times New Roman" w:hAnsi="Times New Roman"/>
          <w:sz w:val="24"/>
          <w:szCs w:val="24"/>
          <w:lang w:val="lt-LT"/>
        </w:rPr>
        <w:t xml:space="preserve">“ </w:t>
      </w:r>
      <w:r w:rsidR="007E6BDC">
        <w:rPr>
          <w:rFonts w:ascii="Times New Roman" w:hAnsi="Times New Roman"/>
          <w:sz w:val="24"/>
          <w:szCs w:val="24"/>
          <w:lang w:val="lt-LT"/>
        </w:rPr>
        <w:t>pakeitimo</w:t>
      </w:r>
    </w:p>
    <w:p w14:paraId="191C3522" w14:textId="77777777" w:rsidR="009B12C9" w:rsidRPr="0056186B" w:rsidRDefault="009B12C9" w:rsidP="009B12C9">
      <w:pPr>
        <w:spacing w:after="0" w:line="240" w:lineRule="auto"/>
        <w:rPr>
          <w:rFonts w:ascii="Times New Roman" w:hAnsi="Times New Roman"/>
          <w:sz w:val="24"/>
        </w:rPr>
      </w:pPr>
    </w:p>
    <w:p w14:paraId="6A2F0E06" w14:textId="77777777" w:rsidR="009B12C9" w:rsidRPr="0056186B" w:rsidRDefault="00074763" w:rsidP="009B12C9">
      <w:pPr>
        <w:spacing w:after="0" w:line="240" w:lineRule="auto"/>
        <w:jc w:val="center"/>
        <w:rPr>
          <w:rFonts w:ascii="Times New Roman" w:hAnsi="Times New Roman"/>
          <w:sz w:val="24"/>
        </w:rPr>
      </w:pPr>
      <w:r w:rsidRPr="0056186B">
        <w:rPr>
          <w:rFonts w:ascii="Times New Roman" w:hAnsi="Times New Roman"/>
          <w:sz w:val="24"/>
        </w:rPr>
        <w:t>201</w:t>
      </w:r>
      <w:r>
        <w:rPr>
          <w:rFonts w:ascii="Times New Roman" w:hAnsi="Times New Roman"/>
          <w:sz w:val="24"/>
        </w:rPr>
        <w:t xml:space="preserve">8 </w:t>
      </w:r>
      <w:r w:rsidR="009B12C9" w:rsidRPr="0056186B">
        <w:rPr>
          <w:rFonts w:ascii="Times New Roman" w:hAnsi="Times New Roman"/>
          <w:sz w:val="24"/>
        </w:rPr>
        <w:t>m.</w:t>
      </w:r>
      <w:r w:rsidR="009B12C9">
        <w:rPr>
          <w:rFonts w:ascii="Times New Roman" w:hAnsi="Times New Roman"/>
          <w:sz w:val="24"/>
        </w:rPr>
        <w:t xml:space="preserve"> </w:t>
      </w:r>
      <w:r w:rsidR="007D7B88">
        <w:rPr>
          <w:rFonts w:ascii="Times New Roman" w:hAnsi="Times New Roman"/>
          <w:sz w:val="24"/>
        </w:rPr>
        <w:t xml:space="preserve"> </w:t>
      </w:r>
      <w:r>
        <w:rPr>
          <w:rFonts w:ascii="Times New Roman" w:hAnsi="Times New Roman"/>
          <w:sz w:val="24"/>
        </w:rPr>
        <w:t xml:space="preserve">               </w:t>
      </w:r>
      <w:r w:rsidR="009B12C9" w:rsidRPr="0056186B">
        <w:rPr>
          <w:rFonts w:ascii="Times New Roman" w:hAnsi="Times New Roman"/>
          <w:sz w:val="24"/>
        </w:rPr>
        <w:t xml:space="preserve">d. Nr. </w:t>
      </w:r>
      <w:r w:rsidR="009B12C9" w:rsidRPr="004501A5">
        <w:rPr>
          <w:rFonts w:ascii="Times New Roman" w:hAnsi="Times New Roman"/>
          <w:sz w:val="24"/>
        </w:rPr>
        <w:t>4-</w:t>
      </w:r>
    </w:p>
    <w:p w14:paraId="2A39F09F" w14:textId="77777777" w:rsidR="009B12C9" w:rsidRPr="0056186B" w:rsidRDefault="009B12C9" w:rsidP="009B12C9">
      <w:pPr>
        <w:spacing w:after="0" w:line="240" w:lineRule="auto"/>
        <w:jc w:val="center"/>
        <w:rPr>
          <w:rFonts w:ascii="Times New Roman" w:hAnsi="Times New Roman"/>
          <w:sz w:val="24"/>
        </w:rPr>
      </w:pPr>
      <w:r w:rsidRPr="0056186B">
        <w:rPr>
          <w:rFonts w:ascii="Times New Roman" w:hAnsi="Times New Roman"/>
          <w:sz w:val="24"/>
        </w:rPr>
        <w:t>Vilnius</w:t>
      </w:r>
    </w:p>
    <w:p w14:paraId="0BD0C195" w14:textId="77777777" w:rsidR="009B12C9" w:rsidRPr="0056186B" w:rsidRDefault="009B12C9" w:rsidP="009B12C9">
      <w:pPr>
        <w:spacing w:after="0" w:line="240" w:lineRule="auto"/>
        <w:jc w:val="center"/>
        <w:rPr>
          <w:rFonts w:ascii="Times New Roman" w:hAnsi="Times New Roman"/>
          <w:sz w:val="24"/>
        </w:rPr>
      </w:pPr>
    </w:p>
    <w:p w14:paraId="629F1EFC" w14:textId="77777777" w:rsidR="00104E0D" w:rsidRDefault="00104E0D" w:rsidP="009B12C9">
      <w:pPr>
        <w:pStyle w:val="BodyText1"/>
        <w:spacing w:line="240" w:lineRule="auto"/>
        <w:ind w:firstLine="720"/>
        <w:rPr>
          <w:sz w:val="24"/>
          <w:szCs w:val="24"/>
        </w:rPr>
      </w:pPr>
      <w:r w:rsidRPr="00104E0D">
        <w:rPr>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0D7489AF" w14:textId="77777777" w:rsidR="005D7D78" w:rsidRDefault="005D7D78" w:rsidP="005D7D78">
      <w:pPr>
        <w:pStyle w:val="BodyText1"/>
        <w:spacing w:line="240" w:lineRule="auto"/>
        <w:ind w:firstLine="720"/>
        <w:rPr>
          <w:sz w:val="24"/>
          <w:szCs w:val="24"/>
        </w:rPr>
      </w:pPr>
      <w:r w:rsidRPr="005D7D78">
        <w:rPr>
          <w:sz w:val="24"/>
          <w:szCs w:val="24"/>
        </w:rPr>
        <w:t xml:space="preserve">p a k e i č i u 2014–2020 metų Europos Sąjungos fondų investicijų veiksmų programos </w:t>
      </w:r>
      <w:r w:rsidR="00F422BA" w:rsidRPr="00F422BA">
        <w:rPr>
          <w:sz w:val="24"/>
          <w:szCs w:val="24"/>
        </w:rPr>
        <w:t>5 prioriteto „Aplinkosauga, gamtos išteklių darnus naudojimas ir prisitaikymas prie klimato kaitos“ priemonės Nr. 05.4.1-LVPA-K-808 „Prioritetinių turizmo plėtros regionų e-rinkodara“ projektų finansavimo sąlygų aprašą Nr. 1</w:t>
      </w:r>
      <w:r w:rsidRPr="005D7D78">
        <w:rPr>
          <w:sz w:val="24"/>
          <w:szCs w:val="24"/>
        </w:rPr>
        <w:t xml:space="preserve">, patvirtintą Lietuvos Respublikos ūkio </w:t>
      </w:r>
      <w:r w:rsidR="00F422BA">
        <w:rPr>
          <w:sz w:val="24"/>
          <w:szCs w:val="24"/>
        </w:rPr>
        <w:t>ministro 2015</w:t>
      </w:r>
      <w:r w:rsidRPr="005D7D78">
        <w:rPr>
          <w:sz w:val="24"/>
          <w:szCs w:val="24"/>
        </w:rPr>
        <w:t xml:space="preserve"> m. </w:t>
      </w:r>
      <w:r w:rsidR="00F422BA">
        <w:rPr>
          <w:sz w:val="24"/>
          <w:szCs w:val="24"/>
        </w:rPr>
        <w:t>gruodžio 11</w:t>
      </w:r>
      <w:r w:rsidRPr="005D7D78">
        <w:rPr>
          <w:sz w:val="24"/>
          <w:szCs w:val="24"/>
        </w:rPr>
        <w:t xml:space="preserve"> d. įsakymu Nr. 4-</w:t>
      </w:r>
      <w:r w:rsidR="00F422BA">
        <w:rPr>
          <w:sz w:val="24"/>
          <w:szCs w:val="24"/>
        </w:rPr>
        <w:t>789</w:t>
      </w:r>
      <w:r w:rsidRPr="005D7D78">
        <w:rPr>
          <w:sz w:val="24"/>
          <w:szCs w:val="24"/>
        </w:rPr>
        <w:t xml:space="preserve"> „Dėl 2014–2020 metų Europos Sąjungos fondų investicijų veiksmų programos </w:t>
      </w:r>
      <w:r w:rsidR="00C4113B" w:rsidRPr="00C4113B">
        <w:rPr>
          <w:sz w:val="24"/>
          <w:szCs w:val="24"/>
        </w:rPr>
        <w:t>5 prioriteto „Aplinkosauga, gamtos išteklių darnus naudojimas ir prisitaikymas prie klimato kaitos“ priemonės Nr. 05.4.1-LVPA-K-808 „Prioritetinių turizmo plėtros regionų e-rinkodara“ projektų finansavimo sąlygų apraš</w:t>
      </w:r>
      <w:r w:rsidR="00C4113B">
        <w:rPr>
          <w:sz w:val="24"/>
          <w:szCs w:val="24"/>
        </w:rPr>
        <w:t xml:space="preserve">o </w:t>
      </w:r>
      <w:r w:rsidR="00C4113B" w:rsidRPr="00C4113B">
        <w:rPr>
          <w:sz w:val="24"/>
          <w:szCs w:val="24"/>
        </w:rPr>
        <w:t>Nr. 1</w:t>
      </w:r>
      <w:r w:rsidR="00C4113B">
        <w:rPr>
          <w:sz w:val="24"/>
          <w:szCs w:val="24"/>
        </w:rPr>
        <w:t xml:space="preserve"> patvirtinimo</w:t>
      </w:r>
      <w:r w:rsidRPr="005D7D78">
        <w:rPr>
          <w:sz w:val="24"/>
          <w:szCs w:val="24"/>
        </w:rPr>
        <w:t>“:</w:t>
      </w:r>
    </w:p>
    <w:p w14:paraId="4AD2B3C6" w14:textId="77777777" w:rsidR="00426498" w:rsidRDefault="005D7D78" w:rsidP="00426498">
      <w:pPr>
        <w:pStyle w:val="BodyText1"/>
        <w:spacing w:line="240" w:lineRule="auto"/>
        <w:ind w:firstLine="720"/>
        <w:rPr>
          <w:sz w:val="24"/>
        </w:rPr>
      </w:pPr>
      <w:r w:rsidRPr="005D7D78">
        <w:rPr>
          <w:sz w:val="24"/>
        </w:rPr>
        <w:t xml:space="preserve">1. Pakeičiu </w:t>
      </w:r>
      <w:r w:rsidR="00426498">
        <w:rPr>
          <w:sz w:val="24"/>
        </w:rPr>
        <w:t>1</w:t>
      </w:r>
      <w:r w:rsidRPr="005D7D78">
        <w:rPr>
          <w:sz w:val="24"/>
        </w:rPr>
        <w:t xml:space="preserve"> punkt</w:t>
      </w:r>
      <w:r w:rsidR="00426498">
        <w:rPr>
          <w:sz w:val="24"/>
        </w:rPr>
        <w:t>ą</w:t>
      </w:r>
      <w:r w:rsidRPr="005D7D78">
        <w:rPr>
          <w:sz w:val="24"/>
        </w:rPr>
        <w:t xml:space="preserve"> ir jį išdėstau taip:</w:t>
      </w:r>
    </w:p>
    <w:p w14:paraId="10478B6C" w14:textId="54C795DD" w:rsidR="00426498" w:rsidRPr="00426498" w:rsidRDefault="00426498" w:rsidP="00426498">
      <w:pPr>
        <w:pStyle w:val="BodyText1"/>
        <w:spacing w:line="240" w:lineRule="auto"/>
        <w:ind w:firstLine="720"/>
        <w:rPr>
          <w:sz w:val="24"/>
        </w:rPr>
      </w:pPr>
      <w:r>
        <w:rPr>
          <w:sz w:val="24"/>
        </w:rPr>
        <w:t>„</w:t>
      </w:r>
      <w:r w:rsidRPr="00EF1CCC">
        <w:rPr>
          <w:sz w:val="24"/>
          <w:szCs w:val="24"/>
        </w:rPr>
        <w:t xml:space="preserve">1. 2014–2020 metų Europos Sąjungos fondų investicijų veiksmų programos 5 prioriteto „Aplinkosauga, gamtos išteklių darnus naudojimas ir prisitaikymas prie klimato kaitos“ </w:t>
      </w:r>
      <w:r>
        <w:rPr>
          <w:sz w:val="24"/>
          <w:szCs w:val="24"/>
        </w:rPr>
        <w:br/>
      </w:r>
      <w:r w:rsidRPr="00EF1CCC">
        <w:rPr>
          <w:sz w:val="24"/>
          <w:szCs w:val="24"/>
        </w:rPr>
        <w:t xml:space="preserve">Nr. 05.4.1-LVPA-K-808 priemonės „Prioritetinių turizmo plėtros regionų e-rinkodara“ projektų finansavimo sąlygų aprašas (toliau – Aprašas) nustato reikalavimus, kuriais turi vadovautis pareiškėjai, rengdami ir teikdami paraiškas finansuoti iš Europos Sąjungos struktūrinių fondų lėšų </w:t>
      </w:r>
      <w:r>
        <w:rPr>
          <w:sz w:val="24"/>
          <w:szCs w:val="24"/>
        </w:rPr>
        <w:t xml:space="preserve">   </w:t>
      </w:r>
      <w:r w:rsidRPr="00EF1CCC">
        <w:rPr>
          <w:sz w:val="24"/>
          <w:szCs w:val="24"/>
        </w:rPr>
        <w:t xml:space="preserve">bendrai finansuojamus projektus (toliau – paraiška) pagal 2014–2020 m. Europos Sąjungos fondų investicijų veiksmų programos, patvirtintos Europos Komisijos 2014 m. rugsėjo 8  d. </w:t>
      </w:r>
      <w:r w:rsidRPr="00405823">
        <w:rPr>
          <w:sz w:val="24"/>
          <w:szCs w:val="24"/>
        </w:rPr>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3A48B3">
        <w:rPr>
          <w:sz w:val="24"/>
          <w:szCs w:val="24"/>
        </w:rPr>
        <w:t>os Respublikai</w:t>
      </w:r>
      <w:r w:rsidRPr="00405823">
        <w:rPr>
          <w:sz w:val="24"/>
          <w:szCs w:val="24"/>
        </w:rPr>
        <w:t xml:space="preserve"> (apie nurodytą sprendimą Europos Komisija pranešė dokumentu Nr. C(2014)6397) </w:t>
      </w:r>
      <w:r w:rsidRPr="00EF1CCC">
        <w:rPr>
          <w:sz w:val="24"/>
          <w:szCs w:val="24"/>
        </w:rPr>
        <w:t>(toliau – Veiksmų programa), 5 prioriteto „Aplinkosauga, gamtos išteklių darnus naudojimas ir prisitaikymas prie klimato kaitos“ Nr. 05.4.1-LVPA-K-808 priemonės „Prioritetinių turizmo plėtros regionų e-rinkodara“ (toliau – Priemonė) finansuojamas veiklas,</w:t>
      </w:r>
      <w:r w:rsidRPr="000264DB">
        <w:t xml:space="preserve"> </w:t>
      </w:r>
      <w:r w:rsidRPr="000264DB">
        <w:rPr>
          <w:sz w:val="24"/>
          <w:szCs w:val="24"/>
        </w:rPr>
        <w:t>iš Europos Sąjungos struktūrinių fondų lėšų bendrai finansuojamų projektų (toliau – projektai) vykdytojai, įgyvendindami pagal Aprašą finansuojamus projektus,</w:t>
      </w:r>
      <w:r w:rsidRPr="00EF1CCC">
        <w:rPr>
          <w:sz w:val="24"/>
          <w:szCs w:val="24"/>
        </w:rPr>
        <w:t xml:space="preserve"> taip pat institucijos, atliekančios paraiškų vertinimą, atranką ir </w:t>
      </w:r>
      <w:r>
        <w:rPr>
          <w:sz w:val="24"/>
          <w:szCs w:val="24"/>
        </w:rPr>
        <w:t xml:space="preserve">projektų </w:t>
      </w:r>
      <w:r w:rsidRPr="00EF1CCC">
        <w:rPr>
          <w:sz w:val="24"/>
          <w:szCs w:val="24"/>
        </w:rPr>
        <w:t>įgyvendinimo priežiūrą.</w:t>
      </w:r>
      <w:r>
        <w:rPr>
          <w:sz w:val="24"/>
          <w:szCs w:val="24"/>
        </w:rPr>
        <w:t>“</w:t>
      </w:r>
      <w:r w:rsidRPr="00EF1CCC">
        <w:rPr>
          <w:sz w:val="24"/>
          <w:szCs w:val="24"/>
        </w:rPr>
        <w:t xml:space="preserve"> </w:t>
      </w:r>
    </w:p>
    <w:p w14:paraId="23BC7591" w14:textId="77777777" w:rsidR="00426498" w:rsidRDefault="00426498" w:rsidP="005D7D78">
      <w:pPr>
        <w:pStyle w:val="BodyText1"/>
        <w:spacing w:line="240" w:lineRule="auto"/>
        <w:ind w:firstLine="720"/>
        <w:rPr>
          <w:sz w:val="24"/>
          <w:szCs w:val="24"/>
        </w:rPr>
      </w:pPr>
      <w:r>
        <w:rPr>
          <w:sz w:val="24"/>
          <w:szCs w:val="24"/>
        </w:rPr>
        <w:t>2. Pa</w:t>
      </w:r>
      <w:r w:rsidR="001265E2">
        <w:rPr>
          <w:sz w:val="24"/>
          <w:szCs w:val="24"/>
        </w:rPr>
        <w:t>pildau</w:t>
      </w:r>
      <w:r>
        <w:rPr>
          <w:sz w:val="24"/>
          <w:szCs w:val="24"/>
        </w:rPr>
        <w:t xml:space="preserve"> 2.</w:t>
      </w:r>
      <w:r w:rsidR="001265E2">
        <w:rPr>
          <w:sz w:val="24"/>
          <w:szCs w:val="24"/>
        </w:rPr>
        <w:t>5 papunkčiu</w:t>
      </w:r>
      <w:r w:rsidR="00F422BA">
        <w:rPr>
          <w:sz w:val="24"/>
          <w:szCs w:val="24"/>
        </w:rPr>
        <w:t>:</w:t>
      </w:r>
    </w:p>
    <w:p w14:paraId="0FF71285" w14:textId="07CD0F8A" w:rsidR="00F422BA" w:rsidRDefault="00234F54" w:rsidP="005D7D78">
      <w:pPr>
        <w:pStyle w:val="BodyText1"/>
        <w:spacing w:line="240" w:lineRule="auto"/>
        <w:ind w:firstLine="720"/>
        <w:rPr>
          <w:sz w:val="24"/>
          <w:szCs w:val="24"/>
        </w:rPr>
      </w:pPr>
      <w:r>
        <w:rPr>
          <w:sz w:val="24"/>
          <w:szCs w:val="24"/>
        </w:rPr>
        <w:t xml:space="preserve">„2.5. </w:t>
      </w:r>
      <w:r w:rsidRPr="00234F54">
        <w:rPr>
          <w:sz w:val="24"/>
          <w:szCs w:val="24"/>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w:t>
      </w:r>
      <w:r w:rsidR="00F167D3">
        <w:rPr>
          <w:sz w:val="24"/>
          <w:szCs w:val="24"/>
        </w:rPr>
        <w:br/>
      </w:r>
      <w:r w:rsidRPr="00234F54">
        <w:rPr>
          <w:sz w:val="24"/>
          <w:szCs w:val="24"/>
        </w:rPr>
        <w:t xml:space="preserve">Nr. 34 (su vėlesniais pakeitimais) ir paskelbtas </w:t>
      </w:r>
      <w:r w:rsidR="00E13021" w:rsidRPr="00E13021">
        <w:rPr>
          <w:sz w:val="24"/>
          <w:szCs w:val="24"/>
        </w:rPr>
        <w:t>Europos Sąjungos (toliau – ES)</w:t>
      </w:r>
      <w:r w:rsidR="00E13021">
        <w:rPr>
          <w:sz w:val="24"/>
          <w:szCs w:val="24"/>
        </w:rPr>
        <w:t xml:space="preserve"> </w:t>
      </w:r>
      <w:r w:rsidRPr="00234F54">
        <w:rPr>
          <w:sz w:val="24"/>
          <w:szCs w:val="24"/>
        </w:rPr>
        <w:t xml:space="preserve">struktūrinių fondų </w:t>
      </w:r>
      <w:r w:rsidRPr="00234F54">
        <w:rPr>
          <w:sz w:val="24"/>
          <w:szCs w:val="24"/>
        </w:rPr>
        <w:lastRenderedPageBreak/>
        <w:t>svetainėje www.esinvesticijos.lt (toliau – Rekomendacijos dėl projektų išlaidų atitikties Europos Sąjungos st</w:t>
      </w:r>
      <w:r>
        <w:rPr>
          <w:sz w:val="24"/>
          <w:szCs w:val="24"/>
        </w:rPr>
        <w:t>ruktūrinių fondų reikalavimams).“</w:t>
      </w:r>
    </w:p>
    <w:p w14:paraId="148E3FCD" w14:textId="77777777" w:rsidR="00C93957" w:rsidRDefault="00C93957" w:rsidP="005D7D78">
      <w:pPr>
        <w:pStyle w:val="BodyText1"/>
        <w:spacing w:line="240" w:lineRule="auto"/>
        <w:ind w:firstLine="720"/>
        <w:rPr>
          <w:sz w:val="24"/>
          <w:szCs w:val="24"/>
        </w:rPr>
      </w:pPr>
      <w:r>
        <w:rPr>
          <w:sz w:val="24"/>
          <w:szCs w:val="24"/>
        </w:rPr>
        <w:t>3. Papildau 2.6 papunkčiu:</w:t>
      </w:r>
    </w:p>
    <w:p w14:paraId="303259E4" w14:textId="77777777" w:rsidR="00C93957" w:rsidRDefault="00C93957" w:rsidP="00C93957">
      <w:pPr>
        <w:pStyle w:val="BodyText1"/>
        <w:spacing w:line="240" w:lineRule="auto"/>
        <w:ind w:firstLine="720"/>
        <w:rPr>
          <w:sz w:val="24"/>
          <w:szCs w:val="24"/>
        </w:rPr>
      </w:pPr>
      <w:r>
        <w:rPr>
          <w:sz w:val="24"/>
          <w:szCs w:val="24"/>
        </w:rPr>
        <w:t xml:space="preserve">„2.6. </w:t>
      </w:r>
      <w:r w:rsidRPr="00C93957">
        <w:rPr>
          <w:sz w:val="24"/>
          <w:szCs w:val="24"/>
        </w:rPr>
        <w:t>2013 m. gruodžio 18 d. Komisijos reglamentą (ES) Nr. 1407/2013 dėl Sutarties dėl Europos Sąjungos veikimo 107 ir 108 straipsnių taikymo de mi</w:t>
      </w:r>
      <w:r>
        <w:rPr>
          <w:sz w:val="24"/>
          <w:szCs w:val="24"/>
        </w:rPr>
        <w:t xml:space="preserve">nimis pagalbai (OL 2013 L 352, </w:t>
      </w:r>
      <w:r w:rsidRPr="00C93957">
        <w:rPr>
          <w:sz w:val="24"/>
          <w:szCs w:val="24"/>
        </w:rPr>
        <w:t>p. 1);</w:t>
      </w:r>
      <w:r>
        <w:rPr>
          <w:sz w:val="24"/>
          <w:szCs w:val="24"/>
        </w:rPr>
        <w:t>“.</w:t>
      </w:r>
    </w:p>
    <w:p w14:paraId="16AF3F12" w14:textId="1D14F4FF" w:rsidR="00E63B4A" w:rsidRDefault="00B354B9" w:rsidP="005D7D78">
      <w:pPr>
        <w:pStyle w:val="BodyText1"/>
        <w:spacing w:line="240" w:lineRule="auto"/>
        <w:ind w:firstLine="720"/>
        <w:rPr>
          <w:sz w:val="24"/>
          <w:szCs w:val="24"/>
        </w:rPr>
      </w:pPr>
      <w:r>
        <w:rPr>
          <w:sz w:val="24"/>
          <w:szCs w:val="24"/>
        </w:rPr>
        <w:t>4</w:t>
      </w:r>
      <w:r w:rsidR="00E63B4A">
        <w:rPr>
          <w:sz w:val="24"/>
          <w:szCs w:val="24"/>
        </w:rPr>
        <w:t>. Papildau 4.</w:t>
      </w:r>
      <w:r w:rsidR="004D1234">
        <w:rPr>
          <w:sz w:val="24"/>
          <w:szCs w:val="24"/>
        </w:rPr>
        <w:t>7</w:t>
      </w:r>
      <w:r w:rsidR="004D1234">
        <w:rPr>
          <w:sz w:val="24"/>
          <w:szCs w:val="24"/>
          <w:vertAlign w:val="superscript"/>
        </w:rPr>
        <w:t>1</w:t>
      </w:r>
      <w:r w:rsidR="00E63B4A">
        <w:rPr>
          <w:sz w:val="24"/>
          <w:szCs w:val="24"/>
        </w:rPr>
        <w:t xml:space="preserve"> papunkčiu:</w:t>
      </w:r>
    </w:p>
    <w:p w14:paraId="5C1354B4" w14:textId="67760297" w:rsidR="00E63B4A" w:rsidRDefault="00E63B4A" w:rsidP="005D7D78">
      <w:pPr>
        <w:pStyle w:val="BodyText1"/>
        <w:spacing w:line="240" w:lineRule="auto"/>
        <w:ind w:firstLine="720"/>
        <w:rPr>
          <w:sz w:val="24"/>
          <w:szCs w:val="24"/>
        </w:rPr>
      </w:pPr>
      <w:r>
        <w:rPr>
          <w:sz w:val="24"/>
          <w:szCs w:val="24"/>
        </w:rPr>
        <w:t>„4.</w:t>
      </w:r>
      <w:r w:rsidR="004D1234">
        <w:rPr>
          <w:sz w:val="24"/>
          <w:szCs w:val="24"/>
        </w:rPr>
        <w:t>7</w:t>
      </w:r>
      <w:r w:rsidR="004D1234">
        <w:rPr>
          <w:sz w:val="24"/>
          <w:szCs w:val="24"/>
          <w:vertAlign w:val="superscript"/>
        </w:rPr>
        <w:t>1</w:t>
      </w:r>
      <w:r>
        <w:rPr>
          <w:sz w:val="24"/>
          <w:szCs w:val="24"/>
        </w:rPr>
        <w:t xml:space="preserve">. </w:t>
      </w:r>
      <w:r w:rsidRPr="00DC40F8">
        <w:rPr>
          <w:b/>
          <w:sz w:val="24"/>
          <w:szCs w:val="24"/>
        </w:rPr>
        <w:t>Universalus dizainas</w:t>
      </w:r>
      <w:r w:rsidRPr="00E63B4A">
        <w:rPr>
          <w:sz w:val="24"/>
          <w:szCs w:val="24"/>
        </w:rPr>
        <w:t xml:space="preserve"> – tai toks dizainas, pagal kurį suprojektuota aplinka, produktai ar paslaugos yra lengvai pasiekiami, suprantami bei gali būti naudojami visų žmonių, nepaisant jų amžiaus, dydžio ir galimybių.</w:t>
      </w:r>
      <w:r>
        <w:rPr>
          <w:sz w:val="24"/>
          <w:szCs w:val="24"/>
        </w:rPr>
        <w:t>“</w:t>
      </w:r>
    </w:p>
    <w:p w14:paraId="6CA55BF3" w14:textId="77777777" w:rsidR="0022724F" w:rsidRDefault="00B354B9" w:rsidP="0022724F">
      <w:pPr>
        <w:pStyle w:val="BodyText1"/>
        <w:spacing w:line="240" w:lineRule="auto"/>
        <w:ind w:firstLine="720"/>
        <w:rPr>
          <w:sz w:val="24"/>
          <w:szCs w:val="24"/>
        </w:rPr>
      </w:pPr>
      <w:r>
        <w:rPr>
          <w:sz w:val="24"/>
          <w:szCs w:val="24"/>
        </w:rPr>
        <w:t>5</w:t>
      </w:r>
      <w:r w:rsidR="00E63B4A">
        <w:rPr>
          <w:sz w:val="24"/>
          <w:szCs w:val="24"/>
        </w:rPr>
        <w:t>. Pakeičiu 8 punktą ir jį</w:t>
      </w:r>
      <w:r w:rsidR="0022724F">
        <w:rPr>
          <w:sz w:val="24"/>
          <w:szCs w:val="24"/>
        </w:rPr>
        <w:t xml:space="preserve"> išdėstau taip:</w:t>
      </w:r>
    </w:p>
    <w:p w14:paraId="1AF9A466" w14:textId="3A4F3082" w:rsidR="003640CC" w:rsidRDefault="0022724F" w:rsidP="00964E49">
      <w:pPr>
        <w:pStyle w:val="BodyText1"/>
        <w:spacing w:line="240" w:lineRule="auto"/>
        <w:ind w:firstLine="720"/>
        <w:rPr>
          <w:sz w:val="24"/>
          <w:szCs w:val="24"/>
        </w:rPr>
      </w:pPr>
      <w:r>
        <w:rPr>
          <w:sz w:val="24"/>
          <w:szCs w:val="24"/>
        </w:rPr>
        <w:t>„</w:t>
      </w:r>
      <w:r w:rsidRPr="003075F9">
        <w:rPr>
          <w:sz w:val="24"/>
          <w:szCs w:val="24"/>
        </w:rPr>
        <w:t xml:space="preserve">8. Pagal Aprašą projektams įgyvendinti numatoma skirti </w:t>
      </w:r>
      <w:r>
        <w:rPr>
          <w:sz w:val="24"/>
          <w:szCs w:val="24"/>
        </w:rPr>
        <w:t xml:space="preserve">iki </w:t>
      </w:r>
      <w:r w:rsidRPr="008776CA">
        <w:rPr>
          <w:sz w:val="24"/>
          <w:szCs w:val="24"/>
        </w:rPr>
        <w:t>8 549 021</w:t>
      </w:r>
      <w:r>
        <w:rPr>
          <w:sz w:val="24"/>
          <w:szCs w:val="24"/>
        </w:rPr>
        <w:t xml:space="preserve"> Eur</w:t>
      </w:r>
      <w:r w:rsidRPr="003075F9">
        <w:rPr>
          <w:sz w:val="24"/>
          <w:szCs w:val="24"/>
        </w:rPr>
        <w:t xml:space="preserve"> (</w:t>
      </w:r>
      <w:r>
        <w:rPr>
          <w:sz w:val="24"/>
          <w:szCs w:val="24"/>
        </w:rPr>
        <w:t>aštuonių milijonų penkių</w:t>
      </w:r>
      <w:r w:rsidRPr="000177FB">
        <w:rPr>
          <w:sz w:val="24"/>
          <w:szCs w:val="24"/>
        </w:rPr>
        <w:t xml:space="preserve"> šimtų </w:t>
      </w:r>
      <w:r>
        <w:rPr>
          <w:sz w:val="24"/>
          <w:szCs w:val="24"/>
        </w:rPr>
        <w:t>keturiasdešimt devyn</w:t>
      </w:r>
      <w:r w:rsidRPr="000177FB">
        <w:rPr>
          <w:sz w:val="24"/>
          <w:szCs w:val="24"/>
        </w:rPr>
        <w:t xml:space="preserve">ių tūkstančių dvidešimt </w:t>
      </w:r>
      <w:r>
        <w:rPr>
          <w:sz w:val="24"/>
          <w:szCs w:val="24"/>
        </w:rPr>
        <w:t xml:space="preserve">vieno </w:t>
      </w:r>
      <w:r w:rsidRPr="003075F9">
        <w:rPr>
          <w:sz w:val="24"/>
          <w:szCs w:val="24"/>
        </w:rPr>
        <w:t>eur</w:t>
      </w:r>
      <w:r>
        <w:rPr>
          <w:sz w:val="24"/>
          <w:szCs w:val="24"/>
        </w:rPr>
        <w:t>o</w:t>
      </w:r>
      <w:r w:rsidRPr="003075F9">
        <w:rPr>
          <w:sz w:val="24"/>
          <w:szCs w:val="24"/>
        </w:rPr>
        <w:t>) ES struktūrinių fondų (Europos regioninės plėtros fondo) lėš</w:t>
      </w:r>
      <w:r>
        <w:rPr>
          <w:sz w:val="24"/>
          <w:szCs w:val="24"/>
        </w:rPr>
        <w:t>ų</w:t>
      </w:r>
      <w:r w:rsidRPr="003075F9">
        <w:rPr>
          <w:sz w:val="24"/>
          <w:szCs w:val="24"/>
        </w:rPr>
        <w:t>.</w:t>
      </w:r>
      <w:r w:rsidR="003C046C" w:rsidRPr="003C046C">
        <w:rPr>
          <w:sz w:val="24"/>
          <w:szCs w:val="24"/>
        </w:rPr>
        <w:t xml:space="preserve"> </w:t>
      </w:r>
      <w:r w:rsidR="003C046C" w:rsidRPr="003640CC">
        <w:rPr>
          <w:sz w:val="24"/>
          <w:szCs w:val="24"/>
        </w:rPr>
        <w:t>Pagal Aprašą numatoma skelbti tris kvietimus teikti paraiškas: pagal pirmąjį kvietimą teikti paraiškas numatoma skirti iki 4 791 509 Eur (keturių milijonų septynių šimtų devyniasdešimt vieno tūkstančio penkių šimtų devynių eurų), pagal antrąjį – iki 1 500 000 Eur (milijono penkių šimtų tūkstančių eurų), pagal trečiąjį – iki 2 257 512 Eur (dviejų milijonų dviejų šimtų penkiasdešimt septynių tūkstančių penkių šimtų dvylikos eurų). Priimdama sprendimą dėl projektų finansavimo Ministerija turi teisę šiame</w:t>
      </w:r>
      <w:r w:rsidR="003C046C">
        <w:rPr>
          <w:sz w:val="24"/>
          <w:szCs w:val="24"/>
        </w:rPr>
        <w:t xml:space="preserve"> Aprašo</w:t>
      </w:r>
      <w:r w:rsidR="003C046C" w:rsidRPr="003640CC">
        <w:rPr>
          <w:sz w:val="24"/>
          <w:szCs w:val="24"/>
        </w:rPr>
        <w:t xml:space="preserve"> punkte nurodytas sumas padidinti, neviršydama Priemonių įgyvendinimo plane nurodytos Priemonei skirtos lėšų sumos ir nepažeisdama teisėtų pareiškėjų lūkesčių.</w:t>
      </w:r>
      <w:r>
        <w:rPr>
          <w:sz w:val="24"/>
          <w:szCs w:val="24"/>
        </w:rPr>
        <w:t>“</w:t>
      </w:r>
      <w:r w:rsidRPr="003075F9">
        <w:rPr>
          <w:sz w:val="24"/>
          <w:szCs w:val="24"/>
        </w:rPr>
        <w:t xml:space="preserve"> </w:t>
      </w:r>
    </w:p>
    <w:p w14:paraId="7624AD00" w14:textId="32F96730" w:rsidR="004D6635" w:rsidRDefault="000205A8" w:rsidP="005D7D78">
      <w:pPr>
        <w:pStyle w:val="BodyText1"/>
        <w:spacing w:line="240" w:lineRule="auto"/>
        <w:ind w:firstLine="720"/>
        <w:rPr>
          <w:sz w:val="24"/>
          <w:szCs w:val="24"/>
        </w:rPr>
      </w:pPr>
      <w:r>
        <w:rPr>
          <w:sz w:val="24"/>
          <w:szCs w:val="24"/>
        </w:rPr>
        <w:t>6</w:t>
      </w:r>
      <w:r w:rsidR="004D6635">
        <w:rPr>
          <w:sz w:val="24"/>
          <w:szCs w:val="24"/>
        </w:rPr>
        <w:t xml:space="preserve">. </w:t>
      </w:r>
      <w:r w:rsidR="002D1241">
        <w:rPr>
          <w:sz w:val="24"/>
          <w:szCs w:val="24"/>
        </w:rPr>
        <w:t>Pakeičiu 11 punktą ir jį išdėstau taip:</w:t>
      </w:r>
    </w:p>
    <w:p w14:paraId="780DD1EE" w14:textId="24F85FF3" w:rsidR="002D1241" w:rsidRDefault="002D1241" w:rsidP="005D7D78">
      <w:pPr>
        <w:pStyle w:val="BodyText1"/>
        <w:spacing w:line="240" w:lineRule="auto"/>
        <w:ind w:firstLine="720"/>
        <w:rPr>
          <w:sz w:val="24"/>
          <w:szCs w:val="24"/>
        </w:rPr>
      </w:pPr>
      <w:r>
        <w:rPr>
          <w:sz w:val="24"/>
          <w:szCs w:val="24"/>
        </w:rPr>
        <w:t>„</w:t>
      </w:r>
      <w:r w:rsidRPr="002D1241">
        <w:rPr>
          <w:sz w:val="24"/>
          <w:szCs w:val="24"/>
        </w:rPr>
        <w:t>11. Pagal Apraše nurodytą remiamą veiklą pirmąjį kvietimą teikti paraiškas numatoma paskelbti 2015 metų IV ketvirtį, antrąjį – 2018 metų II ketvirtį</w:t>
      </w:r>
      <w:r w:rsidR="0029310E">
        <w:rPr>
          <w:sz w:val="24"/>
          <w:szCs w:val="24"/>
        </w:rPr>
        <w:t>, trečiąjį 2019 metų I ketvirtį</w:t>
      </w:r>
      <w:r w:rsidRPr="002D1241">
        <w:rPr>
          <w:sz w:val="24"/>
          <w:szCs w:val="24"/>
        </w:rPr>
        <w:t xml:space="preserve">. Informacija apie planuojamus skelbti kvietimus taip pat pateikiama kvietimų teikti paraiškas skelbimo, projektų sąrašų ir finansavimo sutarčių plane, kuris skelbiamas ES struktūrinių fondų svetainėje </w:t>
      </w:r>
      <w:r w:rsidR="00222A51" w:rsidRPr="00DC40F8">
        <w:rPr>
          <w:sz w:val="24"/>
          <w:szCs w:val="24"/>
        </w:rPr>
        <w:t>www.esinvesticijos.lt</w:t>
      </w:r>
      <w:r w:rsidRPr="00D50EBA">
        <w:rPr>
          <w:sz w:val="24"/>
          <w:szCs w:val="24"/>
        </w:rPr>
        <w:t>.“</w:t>
      </w:r>
    </w:p>
    <w:p w14:paraId="453B9E42" w14:textId="6785BA00" w:rsidR="002D1241" w:rsidRDefault="000205A8" w:rsidP="005D7D78">
      <w:pPr>
        <w:pStyle w:val="BodyText1"/>
        <w:spacing w:line="240" w:lineRule="auto"/>
        <w:ind w:firstLine="720"/>
        <w:rPr>
          <w:sz w:val="24"/>
          <w:szCs w:val="24"/>
        </w:rPr>
      </w:pPr>
      <w:r>
        <w:rPr>
          <w:sz w:val="24"/>
          <w:szCs w:val="24"/>
        </w:rPr>
        <w:t>7</w:t>
      </w:r>
      <w:r w:rsidR="002D1241">
        <w:rPr>
          <w:sz w:val="24"/>
          <w:szCs w:val="24"/>
        </w:rPr>
        <w:t>. Pripažįstu netekusiu galios 13 punktą.</w:t>
      </w:r>
    </w:p>
    <w:p w14:paraId="1B331B20" w14:textId="103D9235" w:rsidR="002D1241" w:rsidRDefault="000205A8" w:rsidP="005D7D78">
      <w:pPr>
        <w:pStyle w:val="BodyText1"/>
        <w:spacing w:line="240" w:lineRule="auto"/>
        <w:ind w:firstLine="720"/>
        <w:rPr>
          <w:sz w:val="24"/>
          <w:szCs w:val="24"/>
        </w:rPr>
      </w:pPr>
      <w:r>
        <w:rPr>
          <w:sz w:val="24"/>
          <w:szCs w:val="24"/>
        </w:rPr>
        <w:t>8</w:t>
      </w:r>
      <w:r w:rsidR="002D1241">
        <w:rPr>
          <w:sz w:val="24"/>
          <w:szCs w:val="24"/>
        </w:rPr>
        <w:t>. Pripažįstu netekusiu galios 14 punktą.</w:t>
      </w:r>
    </w:p>
    <w:p w14:paraId="12A4699A" w14:textId="251EA690" w:rsidR="006F703D" w:rsidRDefault="000205A8" w:rsidP="00941E47">
      <w:pPr>
        <w:pStyle w:val="BodyText1"/>
        <w:spacing w:line="240" w:lineRule="auto"/>
        <w:ind w:firstLine="720"/>
        <w:rPr>
          <w:sz w:val="24"/>
          <w:szCs w:val="24"/>
        </w:rPr>
      </w:pPr>
      <w:r>
        <w:rPr>
          <w:sz w:val="24"/>
          <w:szCs w:val="24"/>
        </w:rPr>
        <w:t>9</w:t>
      </w:r>
      <w:r w:rsidR="0029310E">
        <w:rPr>
          <w:sz w:val="24"/>
          <w:szCs w:val="24"/>
        </w:rPr>
        <w:t xml:space="preserve">. </w:t>
      </w:r>
      <w:r w:rsidR="006F703D">
        <w:rPr>
          <w:sz w:val="24"/>
          <w:szCs w:val="24"/>
        </w:rPr>
        <w:t xml:space="preserve">Pakeičiu 19 punktą ir jį </w:t>
      </w:r>
      <w:r w:rsidR="006A26AB" w:rsidRPr="006A26AB">
        <w:rPr>
          <w:sz w:val="24"/>
          <w:szCs w:val="24"/>
        </w:rPr>
        <w:t xml:space="preserve">išdėstau </w:t>
      </w:r>
      <w:r w:rsidR="006F703D">
        <w:rPr>
          <w:sz w:val="24"/>
          <w:szCs w:val="24"/>
        </w:rPr>
        <w:t>taip:</w:t>
      </w:r>
    </w:p>
    <w:p w14:paraId="4873FDA8" w14:textId="21A07233" w:rsidR="006F703D" w:rsidRDefault="00941E47" w:rsidP="00941E47">
      <w:pPr>
        <w:pStyle w:val="BodyText1"/>
        <w:spacing w:line="240" w:lineRule="auto"/>
        <w:ind w:firstLine="720"/>
        <w:rPr>
          <w:sz w:val="24"/>
          <w:szCs w:val="24"/>
        </w:rPr>
      </w:pPr>
      <w:r>
        <w:rPr>
          <w:sz w:val="24"/>
          <w:szCs w:val="24"/>
        </w:rPr>
        <w:t>„</w:t>
      </w:r>
      <w:r w:rsidR="006F703D">
        <w:rPr>
          <w:sz w:val="24"/>
          <w:szCs w:val="24"/>
        </w:rPr>
        <w:t xml:space="preserve">19. </w:t>
      </w:r>
      <w:r w:rsidR="006F703D" w:rsidRPr="00EF1CCC">
        <w:rPr>
          <w:sz w:val="24"/>
          <w:szCs w:val="24"/>
        </w:rPr>
        <w:t xml:space="preserve">Projektas turi atitikti šiuos specialiuosius projektų atrankos kriterijus, patvirtintus 2014–2020 metų Europos Sąjungos fondų investicijų veiksmų programos Stebėsenos komiteto </w:t>
      </w:r>
      <w:r w:rsidR="00FE4CB6" w:rsidRPr="00FE4CB6">
        <w:rPr>
          <w:sz w:val="24"/>
          <w:szCs w:val="24"/>
        </w:rPr>
        <w:t xml:space="preserve">2015 m. gegužės 19 d. posėdžio nutarimu Nr. 44P-4.1(6) ir </w:t>
      </w:r>
      <w:r w:rsidR="006F703D" w:rsidRPr="00EF1CCC">
        <w:rPr>
          <w:sz w:val="24"/>
          <w:szCs w:val="24"/>
        </w:rPr>
        <w:t>201</w:t>
      </w:r>
      <w:r w:rsidR="006F703D">
        <w:rPr>
          <w:sz w:val="24"/>
          <w:szCs w:val="24"/>
        </w:rPr>
        <w:t>7</w:t>
      </w:r>
      <w:r w:rsidR="006F703D" w:rsidRPr="00EF1CCC">
        <w:rPr>
          <w:sz w:val="24"/>
          <w:szCs w:val="24"/>
        </w:rPr>
        <w:t xml:space="preserve"> m. </w:t>
      </w:r>
      <w:r w:rsidR="006F703D">
        <w:rPr>
          <w:sz w:val="24"/>
          <w:szCs w:val="24"/>
        </w:rPr>
        <w:t>lapkričio</w:t>
      </w:r>
      <w:r w:rsidR="006F703D" w:rsidRPr="00EF1CCC">
        <w:rPr>
          <w:sz w:val="24"/>
          <w:szCs w:val="24"/>
        </w:rPr>
        <w:t xml:space="preserve"> 1</w:t>
      </w:r>
      <w:r w:rsidR="006F703D">
        <w:rPr>
          <w:sz w:val="24"/>
          <w:szCs w:val="24"/>
        </w:rPr>
        <w:t>7</w:t>
      </w:r>
      <w:r w:rsidR="006F703D" w:rsidRPr="00EF1CCC">
        <w:rPr>
          <w:sz w:val="24"/>
          <w:szCs w:val="24"/>
        </w:rPr>
        <w:t xml:space="preserve"> d. posėdžio </w:t>
      </w:r>
      <w:r w:rsidR="006F703D">
        <w:rPr>
          <w:sz w:val="24"/>
          <w:szCs w:val="24"/>
        </w:rPr>
        <w:t xml:space="preserve">protokoliniu sprendimu </w:t>
      </w:r>
      <w:r w:rsidR="006F703D" w:rsidRPr="00EF1CCC">
        <w:rPr>
          <w:sz w:val="24"/>
          <w:szCs w:val="24"/>
        </w:rPr>
        <w:t>Nr.</w:t>
      </w:r>
      <w:r w:rsidR="00DC2143">
        <w:rPr>
          <w:sz w:val="24"/>
          <w:szCs w:val="24"/>
        </w:rPr>
        <w:t xml:space="preserve"> </w:t>
      </w:r>
      <w:r w:rsidR="006F703D" w:rsidRPr="000252F4">
        <w:rPr>
          <w:sz w:val="24"/>
          <w:szCs w:val="24"/>
        </w:rPr>
        <w:t>44P-7 (29)</w:t>
      </w:r>
      <w:r w:rsidR="006F703D" w:rsidRPr="00EF1CCC">
        <w:rPr>
          <w:sz w:val="24"/>
          <w:szCs w:val="24"/>
        </w:rPr>
        <w:t>:</w:t>
      </w:r>
    </w:p>
    <w:p w14:paraId="24D6DF2A" w14:textId="77777777" w:rsidR="006F703D" w:rsidRDefault="006F703D" w:rsidP="00941E47">
      <w:pPr>
        <w:pStyle w:val="BodyText1"/>
        <w:spacing w:line="240" w:lineRule="auto"/>
        <w:ind w:firstLine="720"/>
        <w:rPr>
          <w:sz w:val="24"/>
          <w:szCs w:val="24"/>
        </w:rPr>
      </w:pPr>
      <w:r>
        <w:rPr>
          <w:sz w:val="24"/>
          <w:szCs w:val="24"/>
        </w:rPr>
        <w:t xml:space="preserve">19.1. </w:t>
      </w:r>
      <w:r w:rsidRPr="00EF1CCC">
        <w:rPr>
          <w:sz w:val="24"/>
          <w:szCs w:val="24"/>
        </w:rPr>
        <w:t>projektas prisideda prie Lietuvos turizmo plėtros 2014–2020 metų programos įgyvendinimo</w:t>
      </w:r>
      <w:r>
        <w:rPr>
          <w:sz w:val="24"/>
          <w:szCs w:val="24"/>
        </w:rPr>
        <w:t xml:space="preserve"> (v</w:t>
      </w:r>
      <w:r w:rsidRPr="00EF1CCC">
        <w:rPr>
          <w:sz w:val="24"/>
          <w:szCs w:val="24"/>
        </w:rPr>
        <w:t>ertinama, ar planuojamas įgyvendinti projektas prisideda prie Lietuvos turizmo plėtros 2014–2020 metų programos antrojo tikslo „Didinti Lietuvos, kaip turistinės valstybės, žinomumą ir gerinti jos įvaizdį“ 1 uždavinio „Skatinti kurti ir įgyvendinti elektroninės rinkodaros projektus“ įgyvendinimo</w:t>
      </w:r>
      <w:r>
        <w:rPr>
          <w:sz w:val="24"/>
          <w:szCs w:val="24"/>
        </w:rPr>
        <w:t>);</w:t>
      </w:r>
    </w:p>
    <w:p w14:paraId="623C0C85" w14:textId="3387B27B" w:rsidR="006F703D" w:rsidRDefault="006F703D" w:rsidP="00941E47">
      <w:pPr>
        <w:pStyle w:val="BodyText1"/>
        <w:spacing w:line="240" w:lineRule="auto"/>
        <w:ind w:firstLine="720"/>
        <w:rPr>
          <w:sz w:val="24"/>
          <w:szCs w:val="24"/>
          <w:lang w:eastAsia="lt-LT"/>
        </w:rPr>
      </w:pPr>
      <w:r>
        <w:rPr>
          <w:sz w:val="24"/>
          <w:szCs w:val="24"/>
        </w:rPr>
        <w:t xml:space="preserve">19.2. </w:t>
      </w:r>
      <w:r w:rsidRPr="00EF1CCC">
        <w:rPr>
          <w:sz w:val="24"/>
          <w:szCs w:val="24"/>
        </w:rPr>
        <w:t>projekt</w:t>
      </w:r>
      <w:r w:rsidR="00932C1C">
        <w:rPr>
          <w:sz w:val="24"/>
          <w:szCs w:val="24"/>
          <w:lang w:eastAsia="lt-LT"/>
        </w:rPr>
        <w:t>u</w:t>
      </w:r>
      <w:r w:rsidRPr="00EF1CCC">
        <w:rPr>
          <w:sz w:val="24"/>
          <w:szCs w:val="24"/>
          <w:lang w:eastAsia="lt-LT"/>
        </w:rPr>
        <w:t xml:space="preserve"> planuojamos e</w:t>
      </w:r>
      <w:r w:rsidRPr="00411CC1">
        <w:rPr>
          <w:sz w:val="24"/>
          <w:szCs w:val="24"/>
        </w:rPr>
        <w:t>. </w:t>
      </w:r>
      <w:r w:rsidRPr="00EF1CCC">
        <w:rPr>
          <w:sz w:val="24"/>
          <w:szCs w:val="24"/>
          <w:lang w:eastAsia="lt-LT"/>
        </w:rPr>
        <w:t>rinkodaros veiklos yra numatytos pareiškėjų turizmo rinkodaros strateginio planavimo dokumentuose</w:t>
      </w:r>
      <w:r>
        <w:rPr>
          <w:sz w:val="24"/>
          <w:szCs w:val="24"/>
          <w:lang w:eastAsia="lt-LT"/>
        </w:rPr>
        <w:t xml:space="preserve">: </w:t>
      </w:r>
      <w:r w:rsidRPr="00DE1F5C">
        <w:rPr>
          <w:sz w:val="24"/>
          <w:szCs w:val="24"/>
          <w:lang w:eastAsia="lt-LT"/>
        </w:rPr>
        <w:t>turizmo rinkodaros strategijoje, patvirtintoje asociacijos valdybos posėdžio protokolu arba turizmo rinkodaros strategijoje, patvirtintoje savivaldybės tarybos sprendimu arba savivaldybės administracijos direktoriaus įsakymu</w:t>
      </w:r>
      <w:r>
        <w:rPr>
          <w:sz w:val="24"/>
          <w:szCs w:val="24"/>
          <w:lang w:eastAsia="lt-LT"/>
        </w:rPr>
        <w:t xml:space="preserve"> (v</w:t>
      </w:r>
      <w:r w:rsidRPr="00EF1CCC">
        <w:rPr>
          <w:sz w:val="24"/>
          <w:szCs w:val="24"/>
          <w:lang w:eastAsia="lt-LT"/>
        </w:rPr>
        <w:t>ertinama, ar projekte planuojamos įgyvendinti</w:t>
      </w:r>
      <w:r>
        <w:rPr>
          <w:sz w:val="24"/>
          <w:szCs w:val="24"/>
          <w:lang w:eastAsia="lt-LT"/>
        </w:rPr>
        <w:t xml:space="preserve"> e. rinkodaros</w:t>
      </w:r>
      <w:r w:rsidRPr="00EF1CCC">
        <w:rPr>
          <w:sz w:val="24"/>
          <w:szCs w:val="24"/>
          <w:lang w:eastAsia="lt-LT"/>
        </w:rPr>
        <w:t xml:space="preserve"> veiklos yra numatytos pareiškėjų turizmo rinkodaros strateginio planavimo dokumentuose</w:t>
      </w:r>
      <w:r>
        <w:rPr>
          <w:sz w:val="24"/>
          <w:szCs w:val="24"/>
          <w:lang w:eastAsia="lt-LT"/>
        </w:rPr>
        <w:t xml:space="preserve">: </w:t>
      </w:r>
      <w:r w:rsidRPr="00DE1F5C">
        <w:rPr>
          <w:sz w:val="24"/>
          <w:szCs w:val="24"/>
          <w:lang w:eastAsia="lt-LT"/>
        </w:rPr>
        <w:t>turizmo rinkodaros strategijoje, patvirtintoje asociacijos valdybos posėdžio protokolu arba turizmo rinkodaros strategijoje, patvirtintoje savivaldybės tarybos sprendimu arba savivaldybės administracijos direktoriaus įsakymu</w:t>
      </w:r>
      <w:r>
        <w:rPr>
          <w:sz w:val="24"/>
          <w:szCs w:val="24"/>
          <w:lang w:eastAsia="lt-LT"/>
        </w:rPr>
        <w:t>)</w:t>
      </w:r>
      <w:r w:rsidR="00964E49">
        <w:rPr>
          <w:sz w:val="24"/>
          <w:szCs w:val="24"/>
          <w:lang w:eastAsia="lt-LT"/>
        </w:rPr>
        <w:t>.</w:t>
      </w:r>
      <w:r w:rsidR="00336056" w:rsidRPr="00336056">
        <w:t xml:space="preserve"> </w:t>
      </w:r>
      <w:r w:rsidR="00336056" w:rsidRPr="00336056">
        <w:rPr>
          <w:sz w:val="24"/>
          <w:szCs w:val="24"/>
          <w:lang w:eastAsia="lt-LT"/>
        </w:rPr>
        <w:t>Vertinant atitiktį šiam kriterijui,</w:t>
      </w:r>
      <w:r w:rsidR="000D14FC">
        <w:rPr>
          <w:sz w:val="24"/>
          <w:szCs w:val="24"/>
          <w:lang w:eastAsia="lt-LT"/>
        </w:rPr>
        <w:t xml:space="preserve"> asociacijų, kuriose nėra sudaryta valdyba atveju,</w:t>
      </w:r>
      <w:r w:rsidR="00336056" w:rsidRPr="00336056">
        <w:rPr>
          <w:sz w:val="24"/>
          <w:szCs w:val="24"/>
          <w:lang w:eastAsia="lt-LT"/>
        </w:rPr>
        <w:t xml:space="preserve"> galima remtis ir kito asociacijos valdymo organo patvirtinta turizmo rinkodaros strategija</w:t>
      </w:r>
      <w:r w:rsidRPr="00964E49">
        <w:rPr>
          <w:sz w:val="24"/>
          <w:szCs w:val="24"/>
          <w:lang w:eastAsia="lt-LT"/>
        </w:rPr>
        <w:t>;</w:t>
      </w:r>
      <w:r w:rsidRPr="00D615E0">
        <w:rPr>
          <w:sz w:val="24"/>
          <w:szCs w:val="24"/>
          <w:lang w:eastAsia="lt-LT"/>
        </w:rPr>
        <w:t xml:space="preserve"> </w:t>
      </w:r>
    </w:p>
    <w:p w14:paraId="34B94859" w14:textId="77777777" w:rsidR="00941E47" w:rsidRDefault="006F703D" w:rsidP="00941E47">
      <w:pPr>
        <w:pStyle w:val="BodyText1"/>
        <w:spacing w:line="240" w:lineRule="auto"/>
        <w:ind w:firstLine="720"/>
        <w:rPr>
          <w:bCs/>
          <w:sz w:val="24"/>
          <w:szCs w:val="24"/>
          <w:lang w:eastAsia="lt-LT"/>
        </w:rPr>
      </w:pPr>
      <w:r>
        <w:rPr>
          <w:sz w:val="24"/>
          <w:szCs w:val="24"/>
          <w:lang w:eastAsia="lt-LT"/>
        </w:rPr>
        <w:t xml:space="preserve">19.3. </w:t>
      </w:r>
      <w:r w:rsidRPr="00EF1CCC">
        <w:rPr>
          <w:bCs/>
          <w:sz w:val="24"/>
          <w:szCs w:val="24"/>
          <w:lang w:eastAsia="lt-LT"/>
        </w:rPr>
        <w:t xml:space="preserve">pareiškėjas ir partneris turi pakankamai patirties įgyvendinti turizmo </w:t>
      </w:r>
      <w:r w:rsidR="00932C1C">
        <w:rPr>
          <w:bCs/>
          <w:sz w:val="24"/>
          <w:szCs w:val="24"/>
          <w:lang w:eastAsia="lt-LT"/>
        </w:rPr>
        <w:t xml:space="preserve">e. </w:t>
      </w:r>
      <w:r w:rsidRPr="00EF1CCC">
        <w:rPr>
          <w:bCs/>
          <w:sz w:val="24"/>
          <w:szCs w:val="24"/>
          <w:lang w:eastAsia="lt-LT"/>
        </w:rPr>
        <w:t>rinkodaros veiklas</w:t>
      </w:r>
      <w:r>
        <w:rPr>
          <w:bCs/>
          <w:sz w:val="24"/>
          <w:szCs w:val="24"/>
          <w:lang w:eastAsia="lt-LT"/>
        </w:rPr>
        <w:t xml:space="preserve"> (priemones) (v</w:t>
      </w:r>
      <w:r w:rsidRPr="00EF1CCC">
        <w:rPr>
          <w:bCs/>
          <w:sz w:val="24"/>
          <w:szCs w:val="24"/>
          <w:lang w:eastAsia="lt-LT"/>
        </w:rPr>
        <w:t xml:space="preserve">ertinama pareiškėjo ir partnerio (-ių) veiklos patirtis – viena iš pareiškėjo ir partnerio (-ių) veiklų privalo būti turizmo </w:t>
      </w:r>
      <w:r w:rsidR="00FE4CB6">
        <w:rPr>
          <w:bCs/>
          <w:sz w:val="24"/>
          <w:szCs w:val="24"/>
          <w:lang w:eastAsia="lt-LT"/>
        </w:rPr>
        <w:t xml:space="preserve">e. </w:t>
      </w:r>
      <w:r w:rsidRPr="00EF1CCC">
        <w:rPr>
          <w:bCs/>
          <w:sz w:val="24"/>
          <w:szCs w:val="24"/>
          <w:lang w:eastAsia="lt-LT"/>
        </w:rPr>
        <w:t>rinkodara. Pareiškėjas ir partneris (-iai) privalo pateikti</w:t>
      </w:r>
      <w:r w:rsidRPr="00043CE4">
        <w:t xml:space="preserve"> </w:t>
      </w:r>
      <w:r w:rsidRPr="00043CE4">
        <w:rPr>
          <w:bCs/>
          <w:sz w:val="24"/>
          <w:szCs w:val="24"/>
          <w:lang w:eastAsia="lt-LT"/>
        </w:rPr>
        <w:lastRenderedPageBreak/>
        <w:t>rinkodaros veiklų apr</w:t>
      </w:r>
      <w:r>
        <w:rPr>
          <w:bCs/>
          <w:sz w:val="24"/>
          <w:szCs w:val="24"/>
          <w:lang w:eastAsia="lt-LT"/>
        </w:rPr>
        <w:t xml:space="preserve">ašymą su nuorodomis į turizmo e. </w:t>
      </w:r>
      <w:r w:rsidRPr="00043CE4">
        <w:rPr>
          <w:bCs/>
          <w:sz w:val="24"/>
          <w:szCs w:val="24"/>
          <w:lang w:eastAsia="lt-LT"/>
        </w:rPr>
        <w:t>rinkodaros veiklas (priemones), įrodančias, kad per vienerių metų laikotarpį iki paraiškos registravimo įgyvendinančioje institucijoje d</w:t>
      </w:r>
      <w:r>
        <w:rPr>
          <w:bCs/>
          <w:sz w:val="24"/>
          <w:szCs w:val="24"/>
          <w:lang w:eastAsia="lt-LT"/>
        </w:rPr>
        <w:t xml:space="preserve">ienos buvo vykdoma bent viena e. </w:t>
      </w:r>
      <w:r w:rsidRPr="00043CE4">
        <w:rPr>
          <w:bCs/>
          <w:sz w:val="24"/>
          <w:szCs w:val="24"/>
          <w:lang w:eastAsia="lt-LT"/>
        </w:rPr>
        <w:t>rinkodaros veikla (pr</w:t>
      </w:r>
      <w:r>
        <w:rPr>
          <w:bCs/>
          <w:sz w:val="24"/>
          <w:szCs w:val="24"/>
          <w:lang w:eastAsia="lt-LT"/>
        </w:rPr>
        <w:t>iemonė)</w:t>
      </w:r>
      <w:r w:rsidR="00941E47">
        <w:rPr>
          <w:bCs/>
          <w:sz w:val="24"/>
          <w:szCs w:val="24"/>
          <w:lang w:eastAsia="lt-LT"/>
        </w:rPr>
        <w:t>;</w:t>
      </w:r>
    </w:p>
    <w:p w14:paraId="431945BD" w14:textId="77777777" w:rsidR="006F703D" w:rsidRPr="00941E47" w:rsidRDefault="006F703D" w:rsidP="00941E47">
      <w:pPr>
        <w:pStyle w:val="BodyText1"/>
        <w:spacing w:line="240" w:lineRule="auto"/>
        <w:ind w:firstLine="720"/>
        <w:rPr>
          <w:sz w:val="24"/>
          <w:szCs w:val="24"/>
        </w:rPr>
      </w:pPr>
      <w:r>
        <w:rPr>
          <w:bCs/>
          <w:sz w:val="24"/>
          <w:szCs w:val="24"/>
          <w:lang w:eastAsia="lt-LT"/>
        </w:rPr>
        <w:t>19.4. p</w:t>
      </w:r>
      <w:r w:rsidRPr="00107971">
        <w:rPr>
          <w:bCs/>
          <w:sz w:val="24"/>
          <w:szCs w:val="24"/>
          <w:lang w:eastAsia="lt-LT"/>
        </w:rPr>
        <w:t>rojektas turi prisidėti prie darnaus turizmo skatinimo</w:t>
      </w:r>
      <w:r>
        <w:rPr>
          <w:bCs/>
          <w:sz w:val="24"/>
          <w:szCs w:val="24"/>
          <w:lang w:eastAsia="lt-LT"/>
        </w:rPr>
        <w:t xml:space="preserve"> (vertinama, ar </w:t>
      </w:r>
      <w:r w:rsidRPr="002C73EE">
        <w:rPr>
          <w:bCs/>
          <w:sz w:val="24"/>
          <w:szCs w:val="24"/>
          <w:lang w:eastAsia="lt-LT"/>
        </w:rPr>
        <w:t>įgyvendinant projekto veiklas, bus taikomas universalaus dizaino principas</w:t>
      </w:r>
      <w:r>
        <w:rPr>
          <w:bCs/>
          <w:sz w:val="24"/>
          <w:szCs w:val="24"/>
          <w:lang w:eastAsia="lt-LT"/>
        </w:rPr>
        <w:t>).</w:t>
      </w:r>
      <w:r w:rsidR="00941E47">
        <w:rPr>
          <w:bCs/>
          <w:sz w:val="24"/>
          <w:szCs w:val="24"/>
          <w:lang w:eastAsia="lt-LT"/>
        </w:rPr>
        <w:t>“</w:t>
      </w:r>
    </w:p>
    <w:p w14:paraId="3B954179" w14:textId="3275B69E" w:rsidR="00B10E36" w:rsidRDefault="000205A8" w:rsidP="00B10E36">
      <w:pPr>
        <w:pStyle w:val="BodyText1"/>
        <w:spacing w:line="240" w:lineRule="auto"/>
        <w:ind w:firstLine="720"/>
        <w:rPr>
          <w:sz w:val="24"/>
          <w:szCs w:val="24"/>
        </w:rPr>
      </w:pPr>
      <w:r>
        <w:rPr>
          <w:sz w:val="24"/>
          <w:szCs w:val="24"/>
        </w:rPr>
        <w:t>10</w:t>
      </w:r>
      <w:r w:rsidR="00B10E36">
        <w:rPr>
          <w:sz w:val="24"/>
          <w:szCs w:val="24"/>
        </w:rPr>
        <w:t>. Pakeičiu 30 punktą ir jį išdėstau taip:</w:t>
      </w:r>
    </w:p>
    <w:p w14:paraId="67FD8251" w14:textId="77777777" w:rsidR="00B10E36" w:rsidRPr="001D6578" w:rsidRDefault="00B10E36" w:rsidP="00B10E36">
      <w:pPr>
        <w:pStyle w:val="BodyText1"/>
        <w:spacing w:line="240" w:lineRule="auto"/>
        <w:ind w:firstLine="720"/>
        <w:rPr>
          <w:sz w:val="24"/>
          <w:szCs w:val="24"/>
        </w:rPr>
      </w:pPr>
      <w:r>
        <w:rPr>
          <w:sz w:val="24"/>
          <w:szCs w:val="24"/>
        </w:rPr>
        <w:t>„</w:t>
      </w:r>
      <w:r w:rsidRPr="00B10E36">
        <w:rPr>
          <w:sz w:val="24"/>
          <w:szCs w:val="24"/>
        </w:rPr>
        <w:t>30.</w:t>
      </w:r>
      <w:r>
        <w:rPr>
          <w:sz w:val="24"/>
          <w:szCs w:val="24"/>
        </w:rPr>
        <w:t xml:space="preserve"> </w:t>
      </w:r>
      <w:r w:rsidRPr="006257B0">
        <w:rPr>
          <w:sz w:val="24"/>
          <w:szCs w:val="24"/>
        </w:rP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Pr>
          <w:sz w:val="24"/>
          <w:szCs w:val="24"/>
        </w:rPr>
        <w:t>“</w:t>
      </w:r>
    </w:p>
    <w:p w14:paraId="037D4295" w14:textId="68EB9726" w:rsidR="009259EF" w:rsidRDefault="000205A8" w:rsidP="005D7D78">
      <w:pPr>
        <w:pStyle w:val="BodyText1"/>
        <w:spacing w:line="240" w:lineRule="auto"/>
        <w:ind w:firstLine="720"/>
        <w:rPr>
          <w:sz w:val="24"/>
          <w:szCs w:val="24"/>
        </w:rPr>
      </w:pPr>
      <w:r>
        <w:rPr>
          <w:sz w:val="24"/>
          <w:szCs w:val="24"/>
        </w:rPr>
        <w:t>11</w:t>
      </w:r>
      <w:r w:rsidR="009259EF">
        <w:rPr>
          <w:sz w:val="24"/>
          <w:szCs w:val="24"/>
        </w:rPr>
        <w:t>. Pa</w:t>
      </w:r>
      <w:r w:rsidR="00AE4032">
        <w:rPr>
          <w:sz w:val="24"/>
          <w:szCs w:val="24"/>
        </w:rPr>
        <w:t>keičiu 31 punktą ir jį išdėstau taip:</w:t>
      </w:r>
    </w:p>
    <w:p w14:paraId="777009D8" w14:textId="77777777" w:rsidR="00B10E36" w:rsidRDefault="00AE4032" w:rsidP="005D7D78">
      <w:pPr>
        <w:pStyle w:val="BodyText1"/>
        <w:spacing w:line="240" w:lineRule="auto"/>
        <w:ind w:firstLine="720"/>
        <w:rPr>
          <w:sz w:val="24"/>
          <w:szCs w:val="24"/>
        </w:rPr>
      </w:pPr>
      <w:r>
        <w:rPr>
          <w:sz w:val="24"/>
          <w:szCs w:val="24"/>
        </w:rPr>
        <w:t>„</w:t>
      </w:r>
      <w:r w:rsidR="001A225B">
        <w:rPr>
          <w:sz w:val="24"/>
          <w:szCs w:val="24"/>
        </w:rPr>
        <w:t xml:space="preserve">31. </w:t>
      </w:r>
      <w:r w:rsidR="004831D1" w:rsidRPr="001D6578">
        <w:rPr>
          <w:sz w:val="24"/>
          <w:szCs w:val="24"/>
        </w:rPr>
        <w:t>Projektu turi būti prisidedama prie darnaus vystymosi principo įgyvendinimo, t. y. a</w:t>
      </w:r>
      <w:r w:rsidR="004831D1" w:rsidRPr="001D6578">
        <w:rPr>
          <w:bCs/>
          <w:sz w:val="24"/>
          <w:szCs w:val="24"/>
        </w:rPr>
        <w:t>ukštesnis įvertinimas suteikiamas tiems projektams,</w:t>
      </w:r>
      <w:r w:rsidR="004831D1" w:rsidRPr="00506B31">
        <w:t xml:space="preserve"> </w:t>
      </w:r>
      <w:r w:rsidR="004831D1">
        <w:rPr>
          <w:bCs/>
          <w:sz w:val="24"/>
          <w:szCs w:val="24"/>
        </w:rPr>
        <w:t>kuriuos įgyvendinant</w:t>
      </w:r>
      <w:r w:rsidR="004831D1" w:rsidRPr="00506B31">
        <w:rPr>
          <w:bCs/>
          <w:sz w:val="24"/>
          <w:szCs w:val="24"/>
        </w:rPr>
        <w:t xml:space="preserve"> bus taikomas universalaus dizaino principas</w:t>
      </w:r>
      <w:r w:rsidR="004831D1" w:rsidRPr="001D6578">
        <w:rPr>
          <w:bCs/>
          <w:sz w:val="24"/>
          <w:szCs w:val="24"/>
        </w:rPr>
        <w:t>.</w:t>
      </w:r>
      <w:r>
        <w:rPr>
          <w:sz w:val="24"/>
          <w:szCs w:val="24"/>
        </w:rPr>
        <w:t>“</w:t>
      </w:r>
    </w:p>
    <w:p w14:paraId="20369AC2" w14:textId="31127F26" w:rsidR="00A0674F" w:rsidRDefault="000205A8" w:rsidP="00A0674F">
      <w:pPr>
        <w:pStyle w:val="BodyText1"/>
        <w:spacing w:line="240" w:lineRule="auto"/>
        <w:ind w:firstLine="720"/>
        <w:rPr>
          <w:sz w:val="24"/>
          <w:szCs w:val="24"/>
        </w:rPr>
      </w:pPr>
      <w:r>
        <w:rPr>
          <w:sz w:val="24"/>
          <w:szCs w:val="24"/>
        </w:rPr>
        <w:t>12</w:t>
      </w:r>
      <w:r w:rsidR="00A0674F">
        <w:rPr>
          <w:sz w:val="24"/>
          <w:szCs w:val="24"/>
        </w:rPr>
        <w:t>. Pakeičiu 35 punktą ir jį išdėstau taip:</w:t>
      </w:r>
    </w:p>
    <w:p w14:paraId="69DBBE8B" w14:textId="77777777" w:rsidR="00A0674F" w:rsidRDefault="00A0674F" w:rsidP="00A0674F">
      <w:pPr>
        <w:pStyle w:val="BodyText1"/>
        <w:spacing w:line="240" w:lineRule="auto"/>
        <w:ind w:firstLine="720"/>
        <w:rPr>
          <w:sz w:val="24"/>
          <w:szCs w:val="24"/>
          <w:lang w:eastAsia="lt-LT"/>
        </w:rPr>
      </w:pPr>
      <w:r>
        <w:rPr>
          <w:sz w:val="24"/>
          <w:szCs w:val="24"/>
          <w:lang w:eastAsia="lt-LT"/>
        </w:rPr>
        <w:t>„35</w:t>
      </w:r>
      <w:r w:rsidRPr="00EF1CCC">
        <w:rPr>
          <w:sz w:val="24"/>
          <w:szCs w:val="24"/>
          <w:lang w:eastAsia="lt-LT"/>
        </w:rPr>
        <w:t>. Projekto išlaidos turi atitikti Projektų taisyklių VI skyriuje ir Rekomendacijose dėl projektų išlaidų atitikties Europos Sąjungos struktūrinių fondų reikalavimams išdėstytus projekto išlaidoms taikomus reikalavimus.</w:t>
      </w:r>
      <w:r>
        <w:rPr>
          <w:sz w:val="24"/>
          <w:szCs w:val="24"/>
          <w:lang w:eastAsia="lt-LT"/>
        </w:rPr>
        <w:t>“</w:t>
      </w:r>
    </w:p>
    <w:p w14:paraId="2E29D1EF" w14:textId="2DA48F53" w:rsidR="0045677D" w:rsidRDefault="000205A8" w:rsidP="00A0674F">
      <w:pPr>
        <w:pStyle w:val="BodyText1"/>
        <w:spacing w:line="240" w:lineRule="auto"/>
        <w:ind w:firstLine="720"/>
        <w:rPr>
          <w:sz w:val="24"/>
          <w:szCs w:val="24"/>
          <w:lang w:eastAsia="lt-LT"/>
        </w:rPr>
      </w:pPr>
      <w:r>
        <w:rPr>
          <w:sz w:val="24"/>
          <w:szCs w:val="24"/>
          <w:lang w:eastAsia="lt-LT"/>
        </w:rPr>
        <w:t>13</w:t>
      </w:r>
      <w:r w:rsidR="0045677D">
        <w:rPr>
          <w:sz w:val="24"/>
          <w:szCs w:val="24"/>
          <w:lang w:eastAsia="lt-LT"/>
        </w:rPr>
        <w:t>. Pakeičiu aprašo 40 punktą ir jį išdėstau taip:</w:t>
      </w:r>
    </w:p>
    <w:p w14:paraId="156785D5" w14:textId="20469597" w:rsidR="0045677D" w:rsidRDefault="00A71D09" w:rsidP="006A26AB">
      <w:pPr>
        <w:spacing w:after="0" w:line="240" w:lineRule="auto"/>
        <w:ind w:firstLine="709"/>
        <w:jc w:val="both"/>
        <w:rPr>
          <w:rFonts w:ascii="Times New Roman" w:eastAsia="Times New Roman" w:hAnsi="Times New Roman"/>
          <w:sz w:val="24"/>
          <w:szCs w:val="24"/>
          <w:lang w:eastAsia="lt-LT"/>
        </w:rPr>
      </w:pPr>
      <w:r>
        <w:rPr>
          <w:rFonts w:ascii="Times New Roman" w:hAnsi="Times New Roman"/>
          <w:sz w:val="24"/>
          <w:szCs w:val="24"/>
          <w:lang w:eastAsia="lt-LT"/>
        </w:rPr>
        <w:t>„</w:t>
      </w:r>
      <w:r w:rsidR="0045677D">
        <w:rPr>
          <w:rFonts w:ascii="Times New Roman" w:hAnsi="Times New Roman"/>
          <w:sz w:val="24"/>
          <w:szCs w:val="24"/>
          <w:lang w:eastAsia="lt-LT"/>
        </w:rPr>
        <w:t>40</w:t>
      </w:r>
      <w:r w:rsidR="0045677D" w:rsidRPr="00EF1CCC">
        <w:rPr>
          <w:rFonts w:ascii="Times New Roman" w:hAnsi="Times New Roman"/>
          <w:sz w:val="24"/>
          <w:szCs w:val="24"/>
          <w:lang w:eastAsia="lt-LT"/>
        </w:rPr>
        <w:t>. Pagal Aprašą tinkamų arba netinkamų finansuoti išlaidų kategorijos yra</w:t>
      </w:r>
      <w:r w:rsidR="00B74697">
        <w:rPr>
          <w:rFonts w:ascii="Times New Roman" w:eastAsia="Times New Roman" w:hAnsi="Times New Roman"/>
          <w:sz w:val="24"/>
          <w:szCs w:val="24"/>
          <w:lang w:eastAsia="lt-LT"/>
        </w:rPr>
        <w:t xml:space="preserve"> nustatytos </w:t>
      </w:r>
      <w:r w:rsidR="00D22F1A">
        <w:rPr>
          <w:rFonts w:ascii="Times New Roman" w:eastAsia="Times New Roman" w:hAnsi="Times New Roman"/>
          <w:sz w:val="24"/>
          <w:szCs w:val="24"/>
          <w:lang w:eastAsia="lt-LT"/>
        </w:rPr>
        <w:t xml:space="preserve">Aprašo </w:t>
      </w:r>
      <w:r w:rsidR="0045677D">
        <w:rPr>
          <w:rFonts w:ascii="Times New Roman" w:eastAsia="Times New Roman" w:hAnsi="Times New Roman"/>
          <w:sz w:val="24"/>
          <w:szCs w:val="24"/>
          <w:lang w:eastAsia="lt-LT"/>
        </w:rPr>
        <w:t>1 lentelėje.</w:t>
      </w:r>
    </w:p>
    <w:p w14:paraId="3F860536" w14:textId="77777777" w:rsidR="0045677D" w:rsidRDefault="0045677D" w:rsidP="0045677D">
      <w:pPr>
        <w:spacing w:after="0" w:line="240" w:lineRule="auto"/>
        <w:ind w:firstLine="851"/>
        <w:jc w:val="both"/>
        <w:rPr>
          <w:rFonts w:ascii="Times New Roman" w:eastAsia="Times New Roman" w:hAnsi="Times New Roman"/>
          <w:sz w:val="24"/>
          <w:szCs w:val="24"/>
          <w:lang w:eastAsia="lt-LT"/>
        </w:rPr>
      </w:pPr>
    </w:p>
    <w:p w14:paraId="1382B160" w14:textId="77777777" w:rsidR="0045677D" w:rsidRPr="00EF1CCC" w:rsidRDefault="0045677D" w:rsidP="0045677D">
      <w:pPr>
        <w:spacing w:after="0" w:line="240" w:lineRule="auto"/>
        <w:jc w:val="both"/>
        <w:rPr>
          <w:rFonts w:ascii="Times New Roman" w:hAnsi="Times New Roman"/>
          <w:sz w:val="24"/>
          <w:szCs w:val="24"/>
          <w:lang w:eastAsia="lt-LT"/>
        </w:rPr>
      </w:pPr>
      <w:r>
        <w:rPr>
          <w:rFonts w:ascii="Times New Roman" w:eastAsia="Times New Roman" w:hAnsi="Times New Roman"/>
          <w:sz w:val="24"/>
          <w:szCs w:val="24"/>
          <w:lang w:eastAsia="lt-LT"/>
        </w:rPr>
        <w:t>1 lentelė.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21"/>
        <w:gridCol w:w="3799"/>
        <w:gridCol w:w="4706"/>
      </w:tblGrid>
      <w:tr w:rsidR="00784DCA" w:rsidRPr="00EF1CCC" w14:paraId="44325316" w14:textId="77777777" w:rsidTr="002A768B">
        <w:tc>
          <w:tcPr>
            <w:tcW w:w="1021" w:type="dxa"/>
            <w:tcBorders>
              <w:top w:val="single" w:sz="4" w:space="0" w:color="auto"/>
              <w:left w:val="single" w:sz="4" w:space="0" w:color="auto"/>
              <w:bottom w:val="single" w:sz="4" w:space="0" w:color="auto"/>
              <w:right w:val="single" w:sz="4" w:space="0" w:color="auto"/>
            </w:tcBorders>
            <w:shd w:val="clear" w:color="auto" w:fill="FFFFFF"/>
          </w:tcPr>
          <w:p w14:paraId="498A879D" w14:textId="2BC2F1F0" w:rsidR="00784DCA" w:rsidRPr="00DE06E7" w:rsidRDefault="00784DCA" w:rsidP="0044600E">
            <w:pPr>
              <w:spacing w:after="0" w:line="240" w:lineRule="auto"/>
              <w:jc w:val="center"/>
              <w:rPr>
                <w:rFonts w:ascii="Times New Roman" w:hAnsi="Times New Roman"/>
                <w:sz w:val="24"/>
                <w:szCs w:val="24"/>
                <w:lang w:eastAsia="lt-LT"/>
              </w:rPr>
            </w:pPr>
            <w:r w:rsidRPr="00DE06E7">
              <w:rPr>
                <w:rFonts w:ascii="Times New Roman" w:hAnsi="Times New Roman"/>
                <w:sz w:val="24"/>
                <w:szCs w:val="24"/>
                <w:lang w:eastAsia="lt-LT"/>
              </w:rPr>
              <w:t>Išlaidų katego-rijos Nr.</w:t>
            </w:r>
          </w:p>
        </w:tc>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DB71AA" w14:textId="349EC223" w:rsidR="00784DCA" w:rsidRPr="00DE06E7" w:rsidRDefault="00784DCA" w:rsidP="0044600E">
            <w:pPr>
              <w:spacing w:after="0" w:line="240" w:lineRule="auto"/>
              <w:jc w:val="center"/>
              <w:rPr>
                <w:rFonts w:ascii="Times New Roman" w:hAnsi="Times New Roman"/>
                <w:sz w:val="24"/>
                <w:szCs w:val="24"/>
                <w:lang w:eastAsia="lt-LT"/>
              </w:rPr>
            </w:pPr>
            <w:r w:rsidRPr="00DE06E7">
              <w:rPr>
                <w:rFonts w:ascii="Times New Roman" w:hAnsi="Times New Roman"/>
                <w:sz w:val="24"/>
                <w:szCs w:val="24"/>
                <w:lang w:eastAsia="lt-LT"/>
              </w:rPr>
              <w:t>Išlaidų kategorijos pavadinimas</w:t>
            </w:r>
          </w:p>
        </w:tc>
        <w:tc>
          <w:tcPr>
            <w:tcW w:w="4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44CAA" w14:textId="77777777" w:rsidR="00784DCA" w:rsidRPr="00DE06E7" w:rsidRDefault="00784DCA" w:rsidP="0044600E">
            <w:pPr>
              <w:spacing w:after="0" w:line="240" w:lineRule="auto"/>
              <w:jc w:val="center"/>
              <w:rPr>
                <w:rFonts w:ascii="Times New Roman" w:hAnsi="Times New Roman"/>
                <w:sz w:val="24"/>
                <w:szCs w:val="24"/>
                <w:lang w:eastAsia="lt-LT"/>
              </w:rPr>
            </w:pPr>
            <w:r w:rsidRPr="00DE06E7">
              <w:rPr>
                <w:rFonts w:ascii="Times New Roman" w:hAnsi="Times New Roman"/>
                <w:sz w:val="24"/>
                <w:szCs w:val="24"/>
                <w:lang w:eastAsia="lt-LT"/>
              </w:rPr>
              <w:t>Reikalavimai ir paaiškinimai</w:t>
            </w:r>
          </w:p>
          <w:p w14:paraId="321E01A8" w14:textId="77777777" w:rsidR="00784DCA" w:rsidRPr="00DE06E7" w:rsidRDefault="00784DCA" w:rsidP="0044600E">
            <w:pPr>
              <w:spacing w:after="0" w:line="240" w:lineRule="auto"/>
              <w:jc w:val="center"/>
              <w:rPr>
                <w:rFonts w:ascii="Times New Roman" w:hAnsi="Times New Roman"/>
                <w:sz w:val="24"/>
                <w:szCs w:val="24"/>
                <w:lang w:eastAsia="lt-LT"/>
              </w:rPr>
            </w:pPr>
          </w:p>
        </w:tc>
      </w:tr>
      <w:tr w:rsidR="00784DCA" w:rsidRPr="00EF1CCC" w14:paraId="6B363989" w14:textId="77777777" w:rsidTr="002A768B">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B9E1055" w14:textId="60B9757F" w:rsidR="00784DCA" w:rsidRDefault="00DE06E7" w:rsidP="0044600E">
            <w:pPr>
              <w:spacing w:after="0" w:line="240" w:lineRule="auto"/>
              <w:rPr>
                <w:rFonts w:ascii="Times New Roman" w:hAnsi="Times New Roman"/>
                <w:sz w:val="24"/>
                <w:szCs w:val="24"/>
                <w:lang w:eastAsia="lt-LT"/>
              </w:rPr>
            </w:pPr>
            <w:r>
              <w:rPr>
                <w:rFonts w:ascii="Times New Roman" w:hAnsi="Times New Roman"/>
                <w:sz w:val="24"/>
                <w:szCs w:val="24"/>
                <w:lang w:eastAsia="lt-LT"/>
              </w:rPr>
              <w:t>1.</w:t>
            </w:r>
          </w:p>
        </w:tc>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AA50A7" w14:textId="2E399811" w:rsidR="00784DCA" w:rsidRPr="00EF1CCC" w:rsidRDefault="00784DCA" w:rsidP="0044600E">
            <w:pPr>
              <w:spacing w:after="0" w:line="240" w:lineRule="auto"/>
              <w:rPr>
                <w:rFonts w:ascii="Times New Roman" w:hAnsi="Times New Roman"/>
                <w:sz w:val="24"/>
                <w:szCs w:val="24"/>
                <w:lang w:eastAsia="lt-LT"/>
              </w:rPr>
            </w:pPr>
            <w:r w:rsidRPr="00EF1CCC">
              <w:rPr>
                <w:rFonts w:ascii="Times New Roman" w:hAnsi="Times New Roman"/>
                <w:sz w:val="24"/>
                <w:szCs w:val="24"/>
                <w:lang w:eastAsia="lt-LT"/>
              </w:rPr>
              <w:t>Žemė</w:t>
            </w:r>
          </w:p>
        </w:tc>
        <w:tc>
          <w:tcPr>
            <w:tcW w:w="4706" w:type="dxa"/>
            <w:tcBorders>
              <w:top w:val="single" w:sz="4" w:space="0" w:color="auto"/>
              <w:left w:val="single" w:sz="4" w:space="0" w:color="auto"/>
              <w:bottom w:val="single" w:sz="4" w:space="0" w:color="auto"/>
              <w:right w:val="single" w:sz="4" w:space="0" w:color="auto"/>
            </w:tcBorders>
            <w:shd w:val="clear" w:color="auto" w:fill="FFFFFF"/>
            <w:vAlign w:val="center"/>
          </w:tcPr>
          <w:p w14:paraId="75E4F274" w14:textId="77777777" w:rsidR="00784DCA" w:rsidRPr="00EF1CCC" w:rsidRDefault="00784DCA" w:rsidP="0044600E">
            <w:pPr>
              <w:spacing w:after="0" w:line="240" w:lineRule="auto"/>
              <w:jc w:val="both"/>
              <w:rPr>
                <w:rFonts w:ascii="Times New Roman" w:hAnsi="Times New Roman"/>
                <w:sz w:val="24"/>
                <w:szCs w:val="24"/>
                <w:lang w:eastAsia="lt-LT"/>
              </w:rPr>
            </w:pPr>
            <w:r w:rsidRPr="00EF1CCC">
              <w:rPr>
                <w:rFonts w:ascii="Times New Roman" w:hAnsi="Times New Roman"/>
                <w:sz w:val="24"/>
                <w:szCs w:val="24"/>
                <w:lang w:eastAsia="lt-LT"/>
              </w:rPr>
              <w:t>Netinkama fin</w:t>
            </w:r>
            <w:r>
              <w:rPr>
                <w:rFonts w:ascii="Times New Roman" w:hAnsi="Times New Roman"/>
                <w:sz w:val="24"/>
                <w:szCs w:val="24"/>
                <w:lang w:eastAsia="lt-LT"/>
              </w:rPr>
              <w:t>ansuoti</w:t>
            </w:r>
          </w:p>
        </w:tc>
      </w:tr>
      <w:tr w:rsidR="00784DCA" w:rsidRPr="00EF1CCC" w14:paraId="2A99B64C" w14:textId="77777777" w:rsidTr="002A768B">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C7242C2" w14:textId="25BB68E8" w:rsidR="00784DCA" w:rsidRDefault="00DE06E7" w:rsidP="0044600E">
            <w:pPr>
              <w:spacing w:after="0" w:line="240" w:lineRule="auto"/>
              <w:rPr>
                <w:rFonts w:ascii="Times New Roman" w:hAnsi="Times New Roman"/>
                <w:sz w:val="24"/>
                <w:szCs w:val="24"/>
                <w:lang w:eastAsia="lt-LT"/>
              </w:rPr>
            </w:pPr>
            <w:r>
              <w:rPr>
                <w:rFonts w:ascii="Times New Roman" w:hAnsi="Times New Roman"/>
                <w:sz w:val="24"/>
                <w:szCs w:val="24"/>
                <w:lang w:eastAsia="lt-LT"/>
              </w:rPr>
              <w:t>2.</w:t>
            </w:r>
          </w:p>
        </w:tc>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A1E1B" w14:textId="2EA565CC" w:rsidR="00784DCA" w:rsidRPr="00EF1CCC" w:rsidRDefault="00784DCA" w:rsidP="0044600E">
            <w:pPr>
              <w:spacing w:after="0" w:line="240" w:lineRule="auto"/>
              <w:rPr>
                <w:rFonts w:ascii="Times New Roman" w:hAnsi="Times New Roman"/>
                <w:sz w:val="24"/>
                <w:szCs w:val="24"/>
                <w:lang w:eastAsia="lt-LT"/>
              </w:rPr>
            </w:pPr>
            <w:r w:rsidRPr="00EF1CCC">
              <w:rPr>
                <w:rFonts w:ascii="Times New Roman" w:hAnsi="Times New Roman"/>
                <w:sz w:val="24"/>
                <w:szCs w:val="24"/>
                <w:lang w:eastAsia="lt-LT"/>
              </w:rPr>
              <w:t>Nekilnojamasis turtas</w:t>
            </w:r>
          </w:p>
        </w:tc>
        <w:tc>
          <w:tcPr>
            <w:tcW w:w="4706" w:type="dxa"/>
            <w:tcBorders>
              <w:top w:val="single" w:sz="4" w:space="0" w:color="auto"/>
              <w:left w:val="single" w:sz="4" w:space="0" w:color="auto"/>
              <w:bottom w:val="single" w:sz="4" w:space="0" w:color="auto"/>
              <w:right w:val="single" w:sz="4" w:space="0" w:color="auto"/>
            </w:tcBorders>
            <w:shd w:val="clear" w:color="auto" w:fill="FFFFFF"/>
            <w:vAlign w:val="center"/>
          </w:tcPr>
          <w:p w14:paraId="2871A37D" w14:textId="77777777" w:rsidR="00784DCA" w:rsidRPr="00EF1CCC" w:rsidRDefault="00784DCA" w:rsidP="0044600E">
            <w:pPr>
              <w:spacing w:after="0" w:line="240" w:lineRule="auto"/>
              <w:jc w:val="both"/>
              <w:rPr>
                <w:rFonts w:ascii="Times New Roman" w:hAnsi="Times New Roman"/>
                <w:sz w:val="24"/>
                <w:szCs w:val="24"/>
                <w:lang w:eastAsia="lt-LT"/>
              </w:rPr>
            </w:pPr>
            <w:r w:rsidRPr="00EF1CCC">
              <w:rPr>
                <w:rFonts w:ascii="Times New Roman" w:hAnsi="Times New Roman"/>
                <w:sz w:val="24"/>
                <w:szCs w:val="24"/>
                <w:lang w:eastAsia="lt-LT"/>
              </w:rPr>
              <w:t>Netinkama finansuoti</w:t>
            </w:r>
          </w:p>
        </w:tc>
      </w:tr>
      <w:tr w:rsidR="00784DCA" w:rsidRPr="00EF1CCC" w14:paraId="65286D70" w14:textId="77777777" w:rsidTr="002A768B">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B5F2191" w14:textId="053AF456" w:rsidR="00784DCA" w:rsidRDefault="00DE06E7" w:rsidP="0044600E">
            <w:pPr>
              <w:spacing w:after="0" w:line="240" w:lineRule="auto"/>
              <w:rPr>
                <w:rFonts w:ascii="Times New Roman" w:hAnsi="Times New Roman"/>
                <w:sz w:val="24"/>
                <w:szCs w:val="24"/>
                <w:lang w:eastAsia="lt-LT"/>
              </w:rPr>
            </w:pPr>
            <w:r>
              <w:rPr>
                <w:rFonts w:ascii="Times New Roman" w:hAnsi="Times New Roman"/>
                <w:sz w:val="24"/>
                <w:szCs w:val="24"/>
                <w:lang w:eastAsia="lt-LT"/>
              </w:rPr>
              <w:t>3.</w:t>
            </w:r>
          </w:p>
        </w:tc>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34AD0" w14:textId="5A731E69" w:rsidR="00784DCA" w:rsidRPr="00EF1CCC" w:rsidRDefault="00784DCA" w:rsidP="0044600E">
            <w:pPr>
              <w:spacing w:after="0" w:line="240" w:lineRule="auto"/>
              <w:rPr>
                <w:rFonts w:ascii="Times New Roman" w:hAnsi="Times New Roman"/>
                <w:sz w:val="24"/>
                <w:szCs w:val="24"/>
                <w:lang w:eastAsia="lt-LT"/>
              </w:rPr>
            </w:pPr>
            <w:r w:rsidRPr="00EF1CCC">
              <w:rPr>
                <w:rFonts w:ascii="Times New Roman" w:hAnsi="Times New Roman"/>
                <w:sz w:val="24"/>
                <w:szCs w:val="24"/>
                <w:lang w:eastAsia="lt-LT"/>
              </w:rPr>
              <w:t>Statyba, rekonstravimas, remontas ir kiti darbai</w:t>
            </w:r>
          </w:p>
        </w:tc>
        <w:tc>
          <w:tcPr>
            <w:tcW w:w="4706" w:type="dxa"/>
            <w:tcBorders>
              <w:top w:val="single" w:sz="4" w:space="0" w:color="auto"/>
              <w:left w:val="single" w:sz="4" w:space="0" w:color="auto"/>
              <w:bottom w:val="single" w:sz="4" w:space="0" w:color="auto"/>
              <w:right w:val="single" w:sz="4" w:space="0" w:color="auto"/>
            </w:tcBorders>
            <w:shd w:val="clear" w:color="auto" w:fill="FFFFFF"/>
            <w:vAlign w:val="center"/>
          </w:tcPr>
          <w:p w14:paraId="4189F929" w14:textId="77777777" w:rsidR="00784DCA" w:rsidRPr="00EF1CCC" w:rsidRDefault="00784DCA" w:rsidP="0044600E">
            <w:pPr>
              <w:spacing w:after="0" w:line="240" w:lineRule="auto"/>
              <w:jc w:val="both"/>
              <w:rPr>
                <w:rFonts w:ascii="Times New Roman" w:hAnsi="Times New Roman"/>
                <w:sz w:val="24"/>
                <w:szCs w:val="24"/>
                <w:lang w:eastAsia="lt-LT"/>
              </w:rPr>
            </w:pPr>
            <w:r w:rsidRPr="00EF1CCC">
              <w:rPr>
                <w:rFonts w:ascii="Times New Roman" w:hAnsi="Times New Roman"/>
                <w:sz w:val="24"/>
                <w:szCs w:val="24"/>
                <w:lang w:eastAsia="lt-LT"/>
              </w:rPr>
              <w:t>Netinkama finansuoti</w:t>
            </w:r>
          </w:p>
        </w:tc>
      </w:tr>
      <w:tr w:rsidR="00784DCA" w:rsidRPr="00EF1CCC" w14:paraId="7AD3F249" w14:textId="77777777" w:rsidTr="002A768B">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5A3BB13F" w14:textId="56E54988" w:rsidR="00784DCA" w:rsidRDefault="00DE06E7" w:rsidP="0044600E">
            <w:pPr>
              <w:spacing w:after="0" w:line="240" w:lineRule="auto"/>
              <w:rPr>
                <w:rFonts w:ascii="Times New Roman" w:hAnsi="Times New Roman"/>
                <w:sz w:val="24"/>
                <w:szCs w:val="24"/>
                <w:lang w:eastAsia="lt-LT"/>
              </w:rPr>
            </w:pPr>
            <w:r>
              <w:rPr>
                <w:rFonts w:ascii="Times New Roman" w:hAnsi="Times New Roman"/>
                <w:sz w:val="24"/>
                <w:szCs w:val="24"/>
                <w:lang w:eastAsia="lt-LT"/>
              </w:rPr>
              <w:t>4.</w:t>
            </w:r>
          </w:p>
        </w:tc>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FB4FD5" w14:textId="2B685FA8" w:rsidR="00784DCA" w:rsidRPr="00EF1CCC" w:rsidRDefault="00784DCA" w:rsidP="0044600E">
            <w:pPr>
              <w:spacing w:after="0" w:line="240" w:lineRule="auto"/>
              <w:rPr>
                <w:rFonts w:ascii="Times New Roman" w:hAnsi="Times New Roman"/>
                <w:sz w:val="24"/>
                <w:szCs w:val="24"/>
                <w:lang w:eastAsia="lt-LT"/>
              </w:rPr>
            </w:pPr>
            <w:r w:rsidRPr="00EF1CCC">
              <w:rPr>
                <w:rFonts w:ascii="Times New Roman" w:hAnsi="Times New Roman"/>
                <w:sz w:val="24"/>
                <w:szCs w:val="24"/>
                <w:lang w:eastAsia="lt-LT"/>
              </w:rPr>
              <w:t>Įranga, įrenginiai ir kitas turtas</w:t>
            </w:r>
          </w:p>
        </w:tc>
        <w:tc>
          <w:tcPr>
            <w:tcW w:w="4706" w:type="dxa"/>
            <w:tcBorders>
              <w:top w:val="single" w:sz="4" w:space="0" w:color="auto"/>
              <w:left w:val="single" w:sz="4" w:space="0" w:color="auto"/>
              <w:bottom w:val="single" w:sz="4" w:space="0" w:color="auto"/>
              <w:right w:val="single" w:sz="4" w:space="0" w:color="auto"/>
            </w:tcBorders>
            <w:shd w:val="clear" w:color="auto" w:fill="FFFFFF"/>
            <w:vAlign w:val="center"/>
          </w:tcPr>
          <w:p w14:paraId="763278AA" w14:textId="77777777" w:rsidR="00784DCA" w:rsidRPr="00EF1CCC" w:rsidRDefault="00784DCA" w:rsidP="0044600E">
            <w:pPr>
              <w:spacing w:after="0" w:line="240" w:lineRule="auto"/>
              <w:ind w:left="33" w:firstLine="1"/>
              <w:contextualSpacing/>
              <w:jc w:val="both"/>
              <w:rPr>
                <w:rFonts w:ascii="Times New Roman" w:hAnsi="Times New Roman"/>
                <w:sz w:val="24"/>
                <w:szCs w:val="24"/>
              </w:rPr>
            </w:pPr>
            <w:r w:rsidRPr="00EF1CCC">
              <w:rPr>
                <w:rFonts w:ascii="Times New Roman" w:hAnsi="Times New Roman"/>
                <w:sz w:val="24"/>
                <w:szCs w:val="24"/>
              </w:rPr>
              <w:t>4.1. kompiuterinės įrangos įsigijimas arba lizingas (finansinė nuoma). Lizingo laikotarpis negali būti ilgesnis už projekto įgyvendinimo laikotarpį, t. y. lizingo būdu įsigyta kompiuterinė įranga iki projekto įgyvendinimo pabaigos nuosavybės teise turi priklausyti projekto vykdytojui;</w:t>
            </w:r>
          </w:p>
          <w:p w14:paraId="094C0D3E" w14:textId="77777777" w:rsidR="00784DCA" w:rsidRPr="00EF1CCC" w:rsidRDefault="00784DCA" w:rsidP="0044600E">
            <w:pPr>
              <w:spacing w:after="0" w:line="240" w:lineRule="auto"/>
              <w:ind w:left="33" w:firstLine="1"/>
              <w:contextualSpacing/>
              <w:jc w:val="both"/>
              <w:rPr>
                <w:rFonts w:ascii="Times New Roman" w:hAnsi="Times New Roman"/>
                <w:sz w:val="24"/>
                <w:szCs w:val="24"/>
              </w:rPr>
            </w:pPr>
            <w:r w:rsidRPr="00EF1CCC">
              <w:rPr>
                <w:rFonts w:ascii="Times New Roman" w:eastAsia="Times New Roman" w:hAnsi="Times New Roman"/>
                <w:sz w:val="24"/>
                <w:szCs w:val="24"/>
                <w:lang w:eastAsia="lt-LT"/>
              </w:rPr>
              <w:t>4.2.</w:t>
            </w:r>
            <w:r w:rsidRPr="00EF1CCC">
              <w:rPr>
                <w:rFonts w:ascii="Times New Roman" w:hAnsi="Times New Roman"/>
                <w:sz w:val="23"/>
                <w:szCs w:val="23"/>
              </w:rPr>
              <w:t xml:space="preserve"> </w:t>
            </w:r>
            <w:r w:rsidRPr="00EF1CCC">
              <w:rPr>
                <w:rFonts w:ascii="Times New Roman" w:hAnsi="Times New Roman"/>
                <w:sz w:val="24"/>
                <w:szCs w:val="24"/>
              </w:rPr>
              <w:t>rinkoje esančios standartinės programinės įrangos įsigijimas, įskaitant jos programavimą ir (ar) konfigūravimą projekto vykdytojo poreikiams ir projekto veikloms;</w:t>
            </w:r>
          </w:p>
          <w:p w14:paraId="45A4C430" w14:textId="77777777" w:rsidR="00784DCA" w:rsidRPr="00EF1CCC" w:rsidRDefault="00784DCA" w:rsidP="0044600E">
            <w:pPr>
              <w:spacing w:after="0" w:line="240" w:lineRule="auto"/>
              <w:ind w:left="33" w:firstLine="1"/>
              <w:contextualSpacing/>
              <w:jc w:val="both"/>
              <w:rPr>
                <w:rFonts w:ascii="Times New Roman" w:hAnsi="Times New Roman"/>
                <w:sz w:val="24"/>
                <w:szCs w:val="24"/>
              </w:rPr>
            </w:pPr>
            <w:r w:rsidRPr="00EF1CCC">
              <w:rPr>
                <w:rFonts w:ascii="Times New Roman" w:hAnsi="Times New Roman"/>
                <w:sz w:val="24"/>
                <w:szCs w:val="24"/>
              </w:rPr>
              <w:t>4.3.</w:t>
            </w:r>
            <w:r w:rsidRPr="00EF1CCC">
              <w:rPr>
                <w:rFonts w:ascii="Times New Roman" w:hAnsi="Times New Roman"/>
                <w:sz w:val="23"/>
                <w:szCs w:val="23"/>
              </w:rPr>
              <w:t xml:space="preserve"> </w:t>
            </w:r>
            <w:r w:rsidRPr="00EF1CCC">
              <w:rPr>
                <w:rFonts w:ascii="Times New Roman" w:hAnsi="Times New Roman"/>
                <w:sz w:val="24"/>
                <w:szCs w:val="24"/>
              </w:rPr>
              <w:t>išlaidos, susijusios su projekto veikloms naudojamos ir šių veiklų tęstinumui užtikrinti būtinos įrangos, prietaisų, įrenginių ir panašiai pirkimu;</w:t>
            </w:r>
          </w:p>
          <w:p w14:paraId="5D0735E9" w14:textId="77777777" w:rsidR="00784DCA" w:rsidRPr="00EF1CCC" w:rsidRDefault="00784DCA" w:rsidP="0044600E">
            <w:pPr>
              <w:spacing w:after="0" w:line="240" w:lineRule="auto"/>
              <w:ind w:left="33" w:firstLine="1"/>
              <w:contextualSpacing/>
              <w:jc w:val="both"/>
              <w:rPr>
                <w:rFonts w:ascii="Times New Roman" w:hAnsi="Times New Roman"/>
                <w:sz w:val="24"/>
                <w:szCs w:val="24"/>
              </w:rPr>
            </w:pPr>
            <w:r w:rsidRPr="00EF1CCC">
              <w:rPr>
                <w:rFonts w:ascii="Times New Roman" w:hAnsi="Times New Roman"/>
                <w:sz w:val="24"/>
                <w:szCs w:val="24"/>
              </w:rPr>
              <w:t>4.4. licencijų įsigijimo išlaidos;</w:t>
            </w:r>
          </w:p>
          <w:p w14:paraId="78AC08A1" w14:textId="77777777" w:rsidR="00784DCA" w:rsidRPr="00EF1CCC" w:rsidRDefault="00784DCA" w:rsidP="0044600E">
            <w:pPr>
              <w:spacing w:after="0" w:line="240" w:lineRule="auto"/>
              <w:ind w:left="33" w:firstLine="1"/>
              <w:jc w:val="both"/>
              <w:rPr>
                <w:rFonts w:ascii="Times New Roman" w:hAnsi="Times New Roman"/>
                <w:sz w:val="24"/>
                <w:szCs w:val="24"/>
                <w:lang w:eastAsia="lt-LT"/>
              </w:rPr>
            </w:pPr>
            <w:r w:rsidRPr="00EF1CCC">
              <w:rPr>
                <w:rFonts w:ascii="Times New Roman" w:hAnsi="Times New Roman"/>
                <w:sz w:val="24"/>
                <w:szCs w:val="24"/>
              </w:rPr>
              <w:t>4.5. tik projekto įgyvendinimo laikotarpiu įsigyto turto draudimo išlaidos.</w:t>
            </w:r>
          </w:p>
        </w:tc>
      </w:tr>
      <w:tr w:rsidR="00784DCA" w:rsidRPr="00EF1CCC" w14:paraId="1C4FC817" w14:textId="77777777" w:rsidTr="002A768B">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3A9D6E2F" w14:textId="3245ED99" w:rsidR="00784DCA" w:rsidRDefault="00DE06E7" w:rsidP="0044600E">
            <w:pPr>
              <w:spacing w:after="0" w:line="240" w:lineRule="auto"/>
              <w:rPr>
                <w:rFonts w:ascii="Times New Roman" w:hAnsi="Times New Roman"/>
                <w:sz w:val="24"/>
                <w:szCs w:val="24"/>
                <w:lang w:eastAsia="lt-LT"/>
              </w:rPr>
            </w:pPr>
            <w:r>
              <w:rPr>
                <w:rFonts w:ascii="Times New Roman" w:hAnsi="Times New Roman"/>
                <w:sz w:val="24"/>
                <w:szCs w:val="24"/>
                <w:lang w:eastAsia="lt-LT"/>
              </w:rPr>
              <w:t>5.</w:t>
            </w:r>
          </w:p>
        </w:tc>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2C6A4" w14:textId="6F8375D1" w:rsidR="00784DCA" w:rsidRPr="00EF1CCC" w:rsidRDefault="00784DCA" w:rsidP="0044600E">
            <w:pPr>
              <w:spacing w:after="0" w:line="240" w:lineRule="auto"/>
              <w:rPr>
                <w:rFonts w:ascii="Times New Roman" w:hAnsi="Times New Roman"/>
                <w:sz w:val="24"/>
                <w:szCs w:val="24"/>
                <w:lang w:eastAsia="lt-LT"/>
              </w:rPr>
            </w:pPr>
            <w:r w:rsidRPr="00EF1CCC">
              <w:rPr>
                <w:rFonts w:ascii="Times New Roman" w:hAnsi="Times New Roman"/>
                <w:sz w:val="24"/>
                <w:szCs w:val="24"/>
                <w:lang w:eastAsia="lt-LT"/>
              </w:rPr>
              <w:t>Projekto vykdymas</w:t>
            </w:r>
          </w:p>
        </w:tc>
        <w:tc>
          <w:tcPr>
            <w:tcW w:w="4706" w:type="dxa"/>
            <w:tcBorders>
              <w:top w:val="single" w:sz="4" w:space="0" w:color="auto"/>
              <w:left w:val="single" w:sz="4" w:space="0" w:color="auto"/>
              <w:bottom w:val="single" w:sz="4" w:space="0" w:color="auto"/>
              <w:right w:val="single" w:sz="4" w:space="0" w:color="auto"/>
            </w:tcBorders>
            <w:shd w:val="clear" w:color="auto" w:fill="FFFFFF"/>
            <w:vAlign w:val="center"/>
          </w:tcPr>
          <w:p w14:paraId="758B5F9C" w14:textId="77777777" w:rsidR="00784DCA" w:rsidRPr="00A51E8F" w:rsidRDefault="00784DCA" w:rsidP="0044600E">
            <w:pPr>
              <w:spacing w:after="0" w:line="240" w:lineRule="auto"/>
              <w:ind w:firstLine="34"/>
              <w:jc w:val="both"/>
              <w:rPr>
                <w:rFonts w:ascii="Times New Roman" w:eastAsia="Times New Roman" w:hAnsi="Times New Roman"/>
                <w:sz w:val="24"/>
                <w:szCs w:val="24"/>
                <w:lang w:eastAsia="lt-LT"/>
              </w:rPr>
            </w:pPr>
            <w:r w:rsidRPr="00895AC4">
              <w:rPr>
                <w:rFonts w:ascii="Times New Roman" w:eastAsia="Times New Roman" w:hAnsi="Times New Roman"/>
                <w:sz w:val="24"/>
                <w:szCs w:val="24"/>
                <w:lang w:eastAsia="lt-LT"/>
              </w:rPr>
              <w:t>5.1</w:t>
            </w:r>
            <w:r w:rsidRPr="00A51E8F">
              <w:rPr>
                <w:rFonts w:ascii="Times New Roman" w:eastAsia="Times New Roman" w:hAnsi="Times New Roman"/>
                <w:sz w:val="24"/>
                <w:szCs w:val="24"/>
                <w:lang w:eastAsia="lt-LT"/>
              </w:rPr>
              <w:t xml:space="preserve">. Projektą vykdančio personalo darbo užmokestis ir išlaidos su darbo santykiais susijusiems darbdavio įsipareigojimams, apskaičiuotiems teisės aktų nustatyta tvarka. </w:t>
            </w:r>
          </w:p>
          <w:p w14:paraId="7EDFE24C" w14:textId="77777777" w:rsidR="00784DCA" w:rsidRPr="00A51E8F" w:rsidRDefault="00784DCA" w:rsidP="0044600E">
            <w:pPr>
              <w:spacing w:after="0" w:line="240" w:lineRule="auto"/>
              <w:ind w:firstLine="34"/>
              <w:jc w:val="both"/>
              <w:rPr>
                <w:rFonts w:ascii="Times New Roman" w:eastAsia="Times New Roman" w:hAnsi="Times New Roman"/>
                <w:sz w:val="24"/>
                <w:szCs w:val="24"/>
                <w:lang w:eastAsia="lt-LT"/>
              </w:rPr>
            </w:pPr>
            <w:r w:rsidRPr="00A51E8F">
              <w:rPr>
                <w:rFonts w:ascii="Times New Roman" w:eastAsia="Times New Roman" w:hAnsi="Times New Roman"/>
                <w:sz w:val="24"/>
                <w:szCs w:val="24"/>
                <w:lang w:eastAsia="lt-LT"/>
              </w:rPr>
              <w:lastRenderedPageBreak/>
              <w:t>5.2. Projektą vykdančio personalo komandiruočių išlaidos, apskaičiuotos teisės aktų nustatyta tvarka.</w:t>
            </w:r>
          </w:p>
          <w:p w14:paraId="6DF97CE9" w14:textId="77777777" w:rsidR="00784DCA" w:rsidRPr="00A51E8F" w:rsidRDefault="00784DCA" w:rsidP="0044600E">
            <w:pPr>
              <w:spacing w:after="0" w:line="240" w:lineRule="auto"/>
              <w:ind w:firstLine="34"/>
              <w:jc w:val="both"/>
              <w:rPr>
                <w:rFonts w:ascii="Times New Roman" w:eastAsia="Times New Roman" w:hAnsi="Times New Roman"/>
                <w:sz w:val="24"/>
                <w:szCs w:val="24"/>
                <w:lang w:eastAsia="lt-LT"/>
              </w:rPr>
            </w:pPr>
            <w:r w:rsidRPr="00A51E8F">
              <w:rPr>
                <w:rFonts w:ascii="Times New Roman" w:eastAsia="Times New Roman" w:hAnsi="Times New Roman"/>
                <w:sz w:val="24"/>
                <w:szCs w:val="24"/>
                <w:lang w:eastAsia="lt-LT"/>
              </w:rPr>
              <w:t xml:space="preserve">5.3. Išlaidos kitoms su projekto veiklomis susijusioms paslaugoms įsigyti: </w:t>
            </w:r>
          </w:p>
          <w:p w14:paraId="1739E7DD" w14:textId="77777777" w:rsidR="00784DCA" w:rsidRPr="00A51E8F" w:rsidRDefault="00784DCA" w:rsidP="0044600E">
            <w:pPr>
              <w:spacing w:after="0" w:line="240" w:lineRule="auto"/>
              <w:ind w:firstLine="34"/>
              <w:jc w:val="both"/>
              <w:rPr>
                <w:rFonts w:ascii="Times New Roman" w:eastAsia="Times New Roman" w:hAnsi="Times New Roman"/>
                <w:sz w:val="24"/>
                <w:szCs w:val="24"/>
                <w:lang w:eastAsia="lt-LT"/>
              </w:rPr>
            </w:pPr>
            <w:r w:rsidRPr="00A51E8F">
              <w:rPr>
                <w:rFonts w:ascii="Times New Roman" w:eastAsia="Times New Roman" w:hAnsi="Times New Roman"/>
                <w:sz w:val="24"/>
                <w:szCs w:val="24"/>
                <w:lang w:eastAsia="lt-LT"/>
              </w:rPr>
              <w:t>5.3.1. internetinės svetainės kūrimo ir administravimo išlaidos;</w:t>
            </w:r>
          </w:p>
          <w:p w14:paraId="2380CE72" w14:textId="77777777" w:rsidR="00784DCA" w:rsidRPr="00A51E8F" w:rsidRDefault="00784DCA" w:rsidP="0044600E">
            <w:pPr>
              <w:spacing w:after="0" w:line="240" w:lineRule="auto"/>
              <w:ind w:firstLine="34"/>
              <w:jc w:val="both"/>
              <w:rPr>
                <w:rFonts w:ascii="Times New Roman" w:eastAsia="Times New Roman" w:hAnsi="Times New Roman"/>
                <w:sz w:val="24"/>
                <w:szCs w:val="24"/>
                <w:lang w:eastAsia="lt-LT"/>
              </w:rPr>
            </w:pPr>
            <w:r w:rsidRPr="00A51E8F">
              <w:rPr>
                <w:rFonts w:ascii="Times New Roman" w:eastAsia="Times New Roman" w:hAnsi="Times New Roman"/>
                <w:sz w:val="24"/>
                <w:szCs w:val="24"/>
                <w:lang w:eastAsia="lt-LT"/>
              </w:rPr>
              <w:t xml:space="preserve">5.3.2. optimizavimo paieškos sistemoms (SEO) išlaidos; </w:t>
            </w:r>
          </w:p>
          <w:p w14:paraId="1F7CB7FE" w14:textId="77777777" w:rsidR="00784DCA" w:rsidRPr="00A51E8F" w:rsidRDefault="00784DCA" w:rsidP="0044600E">
            <w:pPr>
              <w:spacing w:after="0" w:line="240" w:lineRule="auto"/>
              <w:ind w:firstLine="34"/>
              <w:jc w:val="both"/>
              <w:rPr>
                <w:rFonts w:ascii="Times New Roman" w:eastAsia="Times New Roman" w:hAnsi="Times New Roman"/>
                <w:sz w:val="24"/>
                <w:szCs w:val="24"/>
                <w:lang w:eastAsia="lt-LT"/>
              </w:rPr>
            </w:pPr>
            <w:r w:rsidRPr="00A51E8F">
              <w:rPr>
                <w:rFonts w:ascii="Times New Roman" w:eastAsia="Times New Roman" w:hAnsi="Times New Roman"/>
                <w:sz w:val="24"/>
                <w:szCs w:val="24"/>
                <w:lang w:eastAsia="lt-LT"/>
              </w:rPr>
              <w:t>5.3.3. reklamos paieškos sistemose išlaidos (SEA);</w:t>
            </w:r>
          </w:p>
          <w:p w14:paraId="0EAB572E" w14:textId="77777777" w:rsidR="00784DCA" w:rsidRPr="00A51E8F" w:rsidRDefault="00784DCA" w:rsidP="0044600E">
            <w:pPr>
              <w:spacing w:after="0" w:line="240" w:lineRule="auto"/>
              <w:ind w:firstLine="34"/>
              <w:jc w:val="both"/>
              <w:rPr>
                <w:rFonts w:ascii="Times New Roman" w:eastAsia="Times New Roman" w:hAnsi="Times New Roman"/>
                <w:sz w:val="24"/>
                <w:szCs w:val="24"/>
                <w:lang w:eastAsia="lt-LT"/>
              </w:rPr>
            </w:pPr>
            <w:r w:rsidRPr="00A51E8F">
              <w:rPr>
                <w:rFonts w:ascii="Times New Roman" w:eastAsia="Times New Roman" w:hAnsi="Times New Roman"/>
                <w:sz w:val="24"/>
                <w:szCs w:val="24"/>
                <w:lang w:eastAsia="lt-LT"/>
              </w:rPr>
              <w:t xml:space="preserve">5.3.4. rinkodaros socialiniuose tinkluose išlaidos (SMM); </w:t>
            </w:r>
          </w:p>
          <w:p w14:paraId="5E3C3343" w14:textId="77777777" w:rsidR="00784DCA" w:rsidRPr="00A51E8F" w:rsidRDefault="00784DCA" w:rsidP="0044600E">
            <w:pPr>
              <w:spacing w:after="0" w:line="240" w:lineRule="auto"/>
              <w:ind w:firstLine="34"/>
              <w:jc w:val="both"/>
              <w:rPr>
                <w:rFonts w:ascii="Times New Roman" w:eastAsia="Times New Roman" w:hAnsi="Times New Roman"/>
                <w:sz w:val="24"/>
                <w:szCs w:val="24"/>
                <w:lang w:eastAsia="lt-LT"/>
              </w:rPr>
            </w:pPr>
            <w:r w:rsidRPr="00A51E8F">
              <w:rPr>
                <w:rFonts w:ascii="Times New Roman" w:eastAsia="Times New Roman" w:hAnsi="Times New Roman"/>
                <w:sz w:val="24"/>
                <w:szCs w:val="24"/>
                <w:lang w:eastAsia="lt-LT"/>
              </w:rPr>
              <w:t>5.3.5. video reklamos internete išlaidos;</w:t>
            </w:r>
          </w:p>
          <w:p w14:paraId="468769FB" w14:textId="77777777" w:rsidR="00784DCA" w:rsidRPr="00A51E8F" w:rsidRDefault="00784DCA" w:rsidP="0044600E">
            <w:pPr>
              <w:spacing w:after="0" w:line="240" w:lineRule="auto"/>
              <w:ind w:firstLine="34"/>
              <w:jc w:val="both"/>
              <w:rPr>
                <w:rFonts w:ascii="Times New Roman" w:eastAsia="Times New Roman" w:hAnsi="Times New Roman"/>
                <w:sz w:val="24"/>
                <w:szCs w:val="24"/>
                <w:lang w:eastAsia="lt-LT"/>
              </w:rPr>
            </w:pPr>
            <w:r w:rsidRPr="00A51E8F">
              <w:rPr>
                <w:rFonts w:ascii="Times New Roman" w:eastAsia="Times New Roman" w:hAnsi="Times New Roman"/>
                <w:sz w:val="24"/>
                <w:szCs w:val="24"/>
                <w:lang w:eastAsia="lt-LT"/>
              </w:rPr>
              <w:t>5.3.6. mobiliosios rinkodaros išlaidos;</w:t>
            </w:r>
          </w:p>
          <w:p w14:paraId="53F99773" w14:textId="77777777" w:rsidR="00784DCA" w:rsidRPr="00A51E8F" w:rsidRDefault="00784DCA" w:rsidP="0044600E">
            <w:pPr>
              <w:spacing w:after="0" w:line="240" w:lineRule="auto"/>
              <w:ind w:firstLine="34"/>
              <w:jc w:val="both"/>
              <w:rPr>
                <w:rFonts w:ascii="Times New Roman" w:eastAsia="Times New Roman" w:hAnsi="Times New Roman"/>
                <w:sz w:val="24"/>
                <w:szCs w:val="24"/>
                <w:lang w:eastAsia="lt-LT"/>
              </w:rPr>
            </w:pPr>
            <w:r w:rsidRPr="00A51E8F">
              <w:rPr>
                <w:rFonts w:ascii="Times New Roman" w:eastAsia="Times New Roman" w:hAnsi="Times New Roman"/>
                <w:sz w:val="24"/>
                <w:szCs w:val="24"/>
                <w:lang w:eastAsia="lt-LT"/>
              </w:rPr>
              <w:t xml:space="preserve">5.3.7. reklamos elektroniniu paštu išlaidos; </w:t>
            </w:r>
          </w:p>
          <w:p w14:paraId="29340BBE" w14:textId="77777777" w:rsidR="00784DCA" w:rsidRPr="00A51E8F" w:rsidRDefault="00784DCA" w:rsidP="0044600E">
            <w:pPr>
              <w:spacing w:after="0" w:line="240" w:lineRule="auto"/>
              <w:ind w:firstLine="34"/>
              <w:jc w:val="both"/>
              <w:rPr>
                <w:rFonts w:ascii="Times New Roman" w:eastAsia="Times New Roman" w:hAnsi="Times New Roman"/>
                <w:sz w:val="24"/>
                <w:szCs w:val="24"/>
                <w:lang w:eastAsia="lt-LT"/>
              </w:rPr>
            </w:pPr>
            <w:r w:rsidRPr="00A51E8F">
              <w:rPr>
                <w:rFonts w:ascii="Times New Roman" w:eastAsia="Times New Roman" w:hAnsi="Times New Roman"/>
                <w:sz w:val="24"/>
                <w:szCs w:val="24"/>
                <w:lang w:eastAsia="lt-LT"/>
              </w:rPr>
              <w:t>5.3.8. reklamos internetiniuose portaluose išlaidos (reklaminių skydelių (angl. Banners), reklaminių straipsnių išlaidos);</w:t>
            </w:r>
          </w:p>
          <w:p w14:paraId="4CB34041" w14:textId="77777777" w:rsidR="00784DCA" w:rsidRPr="00A51E8F" w:rsidRDefault="00784DCA" w:rsidP="0044600E">
            <w:pPr>
              <w:spacing w:after="0" w:line="240" w:lineRule="auto"/>
              <w:ind w:firstLine="34"/>
              <w:jc w:val="both"/>
              <w:rPr>
                <w:rFonts w:ascii="Times New Roman" w:eastAsia="Times New Roman" w:hAnsi="Times New Roman"/>
                <w:sz w:val="24"/>
                <w:szCs w:val="24"/>
                <w:lang w:eastAsia="lt-LT"/>
              </w:rPr>
            </w:pPr>
            <w:r w:rsidRPr="00A51E8F">
              <w:rPr>
                <w:rFonts w:ascii="Times New Roman" w:eastAsia="Times New Roman" w:hAnsi="Times New Roman"/>
                <w:sz w:val="24"/>
                <w:szCs w:val="24"/>
                <w:lang w:eastAsia="lt-LT"/>
              </w:rPr>
              <w:t xml:space="preserve">5.3.9. turinio rinkodaros išlaidos (internetiniai dienoraščiai (angl. blogs), el. knygos ir kt. el. leidiniai, nuotraukos ir 3D turai, instrukcijos ir vadovai ir pan.); </w:t>
            </w:r>
          </w:p>
          <w:p w14:paraId="13B4DB5A" w14:textId="77777777" w:rsidR="00784DCA" w:rsidRPr="00EF1CCC" w:rsidRDefault="00784DCA" w:rsidP="0044600E">
            <w:pPr>
              <w:spacing w:after="0" w:line="240" w:lineRule="auto"/>
              <w:ind w:firstLine="34"/>
              <w:jc w:val="both"/>
              <w:rPr>
                <w:rFonts w:ascii="Times New Roman" w:hAnsi="Times New Roman"/>
                <w:i/>
                <w:sz w:val="24"/>
                <w:szCs w:val="24"/>
                <w:lang w:eastAsia="lt-LT"/>
              </w:rPr>
            </w:pPr>
            <w:r w:rsidRPr="00A51E8F">
              <w:rPr>
                <w:rFonts w:ascii="Times New Roman" w:eastAsia="Times New Roman" w:hAnsi="Times New Roman"/>
                <w:sz w:val="24"/>
                <w:szCs w:val="24"/>
                <w:lang w:eastAsia="lt-LT"/>
              </w:rPr>
              <w:t>5.3.10. kitų paslaugų, būtinų tiesioginėms projekto veikloms įgyvendinti, pirkimo išlaidos.</w:t>
            </w:r>
          </w:p>
        </w:tc>
      </w:tr>
      <w:tr w:rsidR="00784DCA" w:rsidRPr="00EF1CCC" w14:paraId="5AD39F96" w14:textId="77777777" w:rsidTr="002A768B">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34C5CF31" w14:textId="014ED118" w:rsidR="00784DCA" w:rsidRDefault="00DE06E7" w:rsidP="0044600E">
            <w:pPr>
              <w:spacing w:after="0" w:line="240" w:lineRule="auto"/>
              <w:rPr>
                <w:rFonts w:ascii="Times New Roman" w:hAnsi="Times New Roman"/>
                <w:sz w:val="24"/>
                <w:szCs w:val="24"/>
                <w:lang w:eastAsia="lt-LT"/>
              </w:rPr>
            </w:pPr>
            <w:r>
              <w:rPr>
                <w:rFonts w:ascii="Times New Roman" w:hAnsi="Times New Roman"/>
                <w:sz w:val="24"/>
                <w:szCs w:val="24"/>
                <w:lang w:eastAsia="lt-LT"/>
              </w:rPr>
              <w:lastRenderedPageBreak/>
              <w:t>6.</w:t>
            </w:r>
          </w:p>
        </w:tc>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BBDD44" w14:textId="1AA656E5" w:rsidR="00784DCA" w:rsidRPr="00EF1CCC" w:rsidRDefault="00784DCA" w:rsidP="0044600E">
            <w:pPr>
              <w:spacing w:after="0" w:line="240" w:lineRule="auto"/>
              <w:rPr>
                <w:rFonts w:ascii="Times New Roman" w:hAnsi="Times New Roman"/>
                <w:sz w:val="24"/>
                <w:szCs w:val="24"/>
                <w:lang w:eastAsia="lt-LT"/>
              </w:rPr>
            </w:pPr>
            <w:r w:rsidRPr="00EF1CCC">
              <w:rPr>
                <w:rFonts w:ascii="Times New Roman" w:hAnsi="Times New Roman"/>
                <w:sz w:val="24"/>
                <w:szCs w:val="24"/>
                <w:lang w:eastAsia="lt-LT"/>
              </w:rPr>
              <w:t>Informavimas apie projektą</w:t>
            </w:r>
          </w:p>
        </w:tc>
        <w:tc>
          <w:tcPr>
            <w:tcW w:w="4706" w:type="dxa"/>
            <w:tcBorders>
              <w:top w:val="single" w:sz="4" w:space="0" w:color="auto"/>
              <w:left w:val="single" w:sz="4" w:space="0" w:color="auto"/>
              <w:bottom w:val="single" w:sz="4" w:space="0" w:color="auto"/>
              <w:right w:val="single" w:sz="4" w:space="0" w:color="auto"/>
            </w:tcBorders>
            <w:shd w:val="clear" w:color="auto" w:fill="FFFFFF"/>
            <w:vAlign w:val="center"/>
          </w:tcPr>
          <w:p w14:paraId="31245B69" w14:textId="77777777" w:rsidR="00784DCA" w:rsidRPr="00EF1CCC" w:rsidRDefault="00784DCA" w:rsidP="0044600E">
            <w:pPr>
              <w:spacing w:after="0" w:line="240" w:lineRule="auto"/>
              <w:jc w:val="both"/>
              <w:rPr>
                <w:rFonts w:ascii="Times New Roman" w:hAnsi="Times New Roman"/>
                <w:sz w:val="24"/>
                <w:szCs w:val="24"/>
                <w:lang w:eastAsia="lt-LT"/>
              </w:rPr>
            </w:pPr>
            <w:r w:rsidRPr="00EF1CCC">
              <w:rPr>
                <w:rFonts w:ascii="Times New Roman" w:eastAsia="Times New Roman" w:hAnsi="Times New Roman"/>
                <w:sz w:val="24"/>
                <w:szCs w:val="24"/>
                <w:lang w:eastAsia="lt-LT"/>
              </w:rPr>
              <w:t>Informavimo ir viešinimo priemonėms įgyvendinti skirtos išlaidos, tiesiogiai susijusios su projekto veiklomis (</w:t>
            </w:r>
            <w:r w:rsidRPr="00EF1CCC">
              <w:rPr>
                <w:rFonts w:ascii="Times New Roman" w:hAnsi="Times New Roman"/>
                <w:sz w:val="24"/>
                <w:szCs w:val="24"/>
                <w:lang w:eastAsia="lt-LT"/>
              </w:rPr>
              <w:t>ne daugiau kaip 10 procentų tinkamų finansuoti projekto išlaidų)</w:t>
            </w:r>
            <w:r w:rsidRPr="00EF1CCC">
              <w:rPr>
                <w:rFonts w:ascii="Times New Roman" w:eastAsia="Times New Roman" w:hAnsi="Times New Roman"/>
                <w:sz w:val="24"/>
                <w:szCs w:val="24"/>
                <w:lang w:eastAsia="lt-LT"/>
              </w:rPr>
              <w:t>.</w:t>
            </w:r>
          </w:p>
        </w:tc>
      </w:tr>
      <w:tr w:rsidR="00784DCA" w:rsidRPr="00EF1CCC" w14:paraId="5371C5EC" w14:textId="77777777" w:rsidTr="002A768B">
        <w:trPr>
          <w:trHeight w:val="1127"/>
        </w:trPr>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5AF2189A" w14:textId="004368DB" w:rsidR="00784DCA" w:rsidRDefault="00DE06E7" w:rsidP="0044600E">
            <w:pPr>
              <w:spacing w:after="0" w:line="240" w:lineRule="auto"/>
              <w:rPr>
                <w:rFonts w:ascii="Times New Roman" w:hAnsi="Times New Roman"/>
                <w:sz w:val="24"/>
                <w:szCs w:val="24"/>
                <w:lang w:eastAsia="lt-LT"/>
              </w:rPr>
            </w:pPr>
            <w:r>
              <w:rPr>
                <w:rFonts w:ascii="Times New Roman" w:hAnsi="Times New Roman"/>
                <w:sz w:val="24"/>
                <w:szCs w:val="24"/>
                <w:lang w:eastAsia="lt-LT"/>
              </w:rPr>
              <w:t>7.</w:t>
            </w:r>
          </w:p>
        </w:tc>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E3289" w14:textId="1136244A" w:rsidR="00784DCA" w:rsidRPr="00EF1CCC" w:rsidRDefault="00784DCA" w:rsidP="0044600E">
            <w:pPr>
              <w:spacing w:after="0" w:line="240" w:lineRule="auto"/>
              <w:rPr>
                <w:rFonts w:ascii="Times New Roman" w:hAnsi="Times New Roman"/>
                <w:sz w:val="24"/>
                <w:szCs w:val="24"/>
                <w:lang w:eastAsia="lt-LT"/>
              </w:rPr>
            </w:pPr>
            <w:r w:rsidRPr="00EF1CCC">
              <w:rPr>
                <w:rFonts w:ascii="Times New Roman" w:hAnsi="Times New Roman"/>
                <w:sz w:val="24"/>
                <w:szCs w:val="24"/>
                <w:lang w:eastAsia="lt-LT"/>
              </w:rPr>
              <w:t>Netiesioginės išlaidos ir kitos išlaidos pagal fiksuotąją projekto išlaidų normą</w:t>
            </w:r>
          </w:p>
        </w:tc>
        <w:tc>
          <w:tcPr>
            <w:tcW w:w="4706" w:type="dxa"/>
            <w:tcBorders>
              <w:top w:val="single" w:sz="4" w:space="0" w:color="auto"/>
              <w:left w:val="single" w:sz="4" w:space="0" w:color="auto"/>
              <w:bottom w:val="single" w:sz="4" w:space="0" w:color="auto"/>
              <w:right w:val="single" w:sz="4" w:space="0" w:color="auto"/>
            </w:tcBorders>
            <w:shd w:val="clear" w:color="auto" w:fill="FFFFFF"/>
            <w:vAlign w:val="center"/>
          </w:tcPr>
          <w:p w14:paraId="67055A9A" w14:textId="640EB283" w:rsidR="00784DCA" w:rsidRPr="00EF1CCC" w:rsidRDefault="00784DCA" w:rsidP="0044600E">
            <w:pPr>
              <w:spacing w:after="0" w:line="240" w:lineRule="auto"/>
              <w:jc w:val="both"/>
              <w:rPr>
                <w:rFonts w:ascii="Times New Roman" w:hAnsi="Times New Roman"/>
                <w:sz w:val="24"/>
                <w:szCs w:val="24"/>
                <w:lang w:eastAsia="lt-LT"/>
              </w:rPr>
            </w:pPr>
            <w:r w:rsidRPr="002A7D50">
              <w:rPr>
                <w:rFonts w:ascii="Times New Roman" w:hAnsi="Times New Roman"/>
                <w:sz w:val="24"/>
                <w:szCs w:val="24"/>
                <w:lang w:eastAsia="lt-LT"/>
              </w:rPr>
              <w:t>Projektui taikoma fiksuotoji projekto išlaidų norma netiesioginėms išlaidoms skaičiuojama vadovaujantis Projektų taisyklių 10 priedu.</w:t>
            </w:r>
            <w:r>
              <w:rPr>
                <w:rFonts w:ascii="Times New Roman" w:hAnsi="Times New Roman"/>
                <w:sz w:val="24"/>
                <w:szCs w:val="24"/>
                <w:lang w:eastAsia="lt-LT"/>
              </w:rPr>
              <w:t>“</w:t>
            </w:r>
          </w:p>
        </w:tc>
      </w:tr>
    </w:tbl>
    <w:p w14:paraId="4EC2D1DD" w14:textId="77777777" w:rsidR="0045677D" w:rsidRPr="00A0674F" w:rsidRDefault="0045677D" w:rsidP="00A0674F">
      <w:pPr>
        <w:pStyle w:val="BodyText1"/>
        <w:spacing w:line="240" w:lineRule="auto"/>
        <w:ind w:firstLine="720"/>
        <w:rPr>
          <w:sz w:val="24"/>
          <w:szCs w:val="24"/>
        </w:rPr>
      </w:pPr>
    </w:p>
    <w:p w14:paraId="22F9F10A" w14:textId="1B41E1B9" w:rsidR="00321F24" w:rsidRPr="00321F24" w:rsidRDefault="000205A8" w:rsidP="005D7D78">
      <w:pPr>
        <w:pStyle w:val="BodyText1"/>
        <w:spacing w:line="240" w:lineRule="auto"/>
        <w:ind w:firstLine="720"/>
        <w:rPr>
          <w:sz w:val="24"/>
          <w:szCs w:val="24"/>
        </w:rPr>
      </w:pPr>
      <w:r>
        <w:rPr>
          <w:sz w:val="24"/>
          <w:szCs w:val="24"/>
        </w:rPr>
        <w:t>14</w:t>
      </w:r>
      <w:r w:rsidR="00321F24">
        <w:rPr>
          <w:sz w:val="24"/>
          <w:szCs w:val="24"/>
        </w:rPr>
        <w:t>. Papildau 41</w:t>
      </w:r>
      <w:r w:rsidR="00321F24" w:rsidRPr="00321F24">
        <w:rPr>
          <w:sz w:val="24"/>
          <w:szCs w:val="24"/>
          <w:vertAlign w:val="superscript"/>
        </w:rPr>
        <w:t>1</w:t>
      </w:r>
      <w:r w:rsidR="00321F24">
        <w:rPr>
          <w:sz w:val="24"/>
          <w:szCs w:val="24"/>
        </w:rPr>
        <w:t xml:space="preserve"> punktu:</w:t>
      </w:r>
    </w:p>
    <w:p w14:paraId="69A0D9BB" w14:textId="62210F53" w:rsidR="00321F24" w:rsidRDefault="00111D32" w:rsidP="001A5CB7">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321F24">
        <w:rPr>
          <w:rFonts w:ascii="Times New Roman" w:eastAsia="Times New Roman" w:hAnsi="Times New Roman"/>
          <w:sz w:val="24"/>
          <w:szCs w:val="24"/>
          <w:lang w:eastAsia="lt-LT"/>
        </w:rPr>
        <w:t>41</w:t>
      </w:r>
      <w:r w:rsidR="0051723B" w:rsidRPr="0051723B">
        <w:rPr>
          <w:rFonts w:ascii="Times New Roman" w:eastAsia="Times New Roman" w:hAnsi="Times New Roman"/>
          <w:sz w:val="24"/>
          <w:szCs w:val="24"/>
          <w:vertAlign w:val="superscript"/>
          <w:lang w:eastAsia="lt-LT"/>
        </w:rPr>
        <w:t>1</w:t>
      </w:r>
      <w:r w:rsidR="00321F24" w:rsidRPr="00321F24">
        <w:rPr>
          <w:rFonts w:ascii="Times New Roman" w:eastAsia="Times New Roman" w:hAnsi="Times New Roman"/>
          <w:sz w:val="24"/>
          <w:szCs w:val="24"/>
          <w:lang w:eastAsia="lt-LT"/>
        </w:rPr>
        <w:t>. Projekto veikloms vykdyti (projektą vykdančio personalo komandiruotės) reikalingos transporto Lietuvos Respublikoje išlaidos apmokamos taikant kuro ir viešojo transporto fiksuotuosius įkainius (toliau – transporto fiksuotieji įkainiai), kurie nustatyti vadovaujantis Lietuvos Respublikos finansų ministerijos 2015 m. balandžio 24 d. atlikto Kuro ir viešojo transporto išlaidų fiksuotųjų įkainių nustatymo tyrimo ataskaitos, kuri skelbiama interneto svetainėje</w:t>
      </w:r>
      <w:r w:rsidR="00321F24" w:rsidRPr="00321F24">
        <w:t xml:space="preserve"> </w:t>
      </w:r>
      <w:r w:rsidR="00321F24" w:rsidRPr="00321F24">
        <w:rPr>
          <w:rFonts w:ascii="Times New Roman" w:eastAsia="Times New Roman" w:hAnsi="Times New Roman"/>
          <w:sz w:val="24"/>
          <w:szCs w:val="24"/>
          <w:lang w:eastAsia="lt-LT"/>
        </w:rPr>
        <w:t>http://www.esinvesticijos.lt/lt/dokumentai/supaprastinto-islaidu-apmokejimo-tyrimai, (toliau – Tyrimo ataskaita) duomenimis.</w:t>
      </w:r>
      <w:r>
        <w:rPr>
          <w:rFonts w:ascii="Times New Roman" w:eastAsia="Times New Roman" w:hAnsi="Times New Roman"/>
          <w:sz w:val="24"/>
          <w:szCs w:val="24"/>
          <w:lang w:eastAsia="lt-LT"/>
        </w:rPr>
        <w:t>“</w:t>
      </w:r>
    </w:p>
    <w:p w14:paraId="16D91749" w14:textId="497D29AF" w:rsidR="006675B3" w:rsidRPr="006675B3" w:rsidRDefault="006675B3" w:rsidP="001A5CB7">
      <w:pPr>
        <w:spacing w:after="0" w:line="240" w:lineRule="auto"/>
        <w:ind w:firstLine="709"/>
        <w:jc w:val="both"/>
        <w:rPr>
          <w:rFonts w:ascii="Times New Roman" w:eastAsia="Times New Roman" w:hAnsi="Times New Roman"/>
          <w:sz w:val="24"/>
          <w:szCs w:val="24"/>
          <w:lang w:eastAsia="lt-LT"/>
        </w:rPr>
      </w:pPr>
      <w:r>
        <w:rPr>
          <w:rFonts w:ascii="Times New Roman" w:hAnsi="Times New Roman"/>
          <w:sz w:val="24"/>
          <w:szCs w:val="24"/>
        </w:rPr>
        <w:t>1</w:t>
      </w:r>
      <w:r w:rsidR="000205A8">
        <w:rPr>
          <w:rFonts w:ascii="Times New Roman" w:hAnsi="Times New Roman"/>
          <w:sz w:val="24"/>
          <w:szCs w:val="24"/>
        </w:rPr>
        <w:t>5</w:t>
      </w:r>
      <w:r>
        <w:rPr>
          <w:rFonts w:ascii="Times New Roman" w:hAnsi="Times New Roman"/>
          <w:sz w:val="24"/>
          <w:szCs w:val="24"/>
        </w:rPr>
        <w:t xml:space="preserve">. </w:t>
      </w:r>
      <w:r w:rsidRPr="00DC40F8">
        <w:rPr>
          <w:rFonts w:ascii="Times New Roman" w:hAnsi="Times New Roman"/>
          <w:sz w:val="24"/>
          <w:szCs w:val="24"/>
        </w:rPr>
        <w:t>Papildau 41</w:t>
      </w:r>
      <w:r w:rsidRPr="006675B3">
        <w:rPr>
          <w:rFonts w:ascii="Times New Roman" w:hAnsi="Times New Roman"/>
          <w:sz w:val="24"/>
          <w:szCs w:val="24"/>
          <w:vertAlign w:val="superscript"/>
        </w:rPr>
        <w:t>2</w:t>
      </w:r>
      <w:r w:rsidRPr="00DC40F8">
        <w:rPr>
          <w:rFonts w:ascii="Times New Roman" w:hAnsi="Times New Roman"/>
          <w:sz w:val="24"/>
          <w:szCs w:val="24"/>
        </w:rPr>
        <w:t xml:space="preserve"> punktu:</w:t>
      </w:r>
    </w:p>
    <w:p w14:paraId="5ACDD79D" w14:textId="07BDBF64" w:rsidR="00321F24" w:rsidRPr="00321F24" w:rsidRDefault="00E7151F" w:rsidP="001A5CB7">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321F24" w:rsidRPr="00321F24">
        <w:rPr>
          <w:rFonts w:ascii="Times New Roman" w:eastAsia="Times New Roman" w:hAnsi="Times New Roman"/>
          <w:sz w:val="24"/>
          <w:szCs w:val="24"/>
          <w:lang w:eastAsia="lt-LT"/>
        </w:rPr>
        <w:t>4</w:t>
      </w:r>
      <w:r w:rsidR="0051723B">
        <w:rPr>
          <w:rFonts w:ascii="Times New Roman" w:eastAsia="Times New Roman" w:hAnsi="Times New Roman"/>
          <w:sz w:val="24"/>
          <w:szCs w:val="24"/>
          <w:lang w:eastAsia="lt-LT"/>
        </w:rPr>
        <w:t>1</w:t>
      </w:r>
      <w:r w:rsidR="0051723B">
        <w:rPr>
          <w:rFonts w:ascii="Times New Roman" w:eastAsia="Times New Roman" w:hAnsi="Times New Roman"/>
          <w:sz w:val="24"/>
          <w:szCs w:val="24"/>
          <w:vertAlign w:val="superscript"/>
          <w:lang w:eastAsia="lt-LT"/>
        </w:rPr>
        <w:t>2</w:t>
      </w:r>
      <w:r w:rsidR="00321F24" w:rsidRPr="00321F24">
        <w:rPr>
          <w:rFonts w:ascii="Times New Roman" w:eastAsia="Times New Roman" w:hAnsi="Times New Roman"/>
          <w:sz w:val="24"/>
          <w:szCs w:val="24"/>
          <w:lang w:eastAsia="lt-LT"/>
        </w:rPr>
        <w:t>. Išlaidos, apmokamos taikant transporto fiksuotuosius įkainius, turi atitikti šias nuostatas:</w:t>
      </w:r>
    </w:p>
    <w:p w14:paraId="25D58578" w14:textId="77777777" w:rsidR="00321F24" w:rsidRPr="00321F24" w:rsidRDefault="0051723B" w:rsidP="001A5CB7">
      <w:pPr>
        <w:spacing w:after="0" w:line="240" w:lineRule="auto"/>
        <w:ind w:firstLine="709"/>
        <w:jc w:val="both"/>
        <w:rPr>
          <w:rFonts w:ascii="Times New Roman" w:eastAsia="Times New Roman" w:hAnsi="Times New Roman"/>
          <w:sz w:val="24"/>
          <w:szCs w:val="24"/>
          <w:lang w:eastAsia="lt-LT"/>
        </w:rPr>
      </w:pPr>
      <w:r w:rsidRPr="0051723B">
        <w:rPr>
          <w:rFonts w:ascii="Times New Roman" w:eastAsia="Times New Roman" w:hAnsi="Times New Roman"/>
          <w:sz w:val="24"/>
          <w:szCs w:val="24"/>
          <w:lang w:eastAsia="lt-LT"/>
        </w:rPr>
        <w:t>41</w:t>
      </w:r>
      <w:r w:rsidRPr="0051723B">
        <w:rPr>
          <w:rFonts w:ascii="Times New Roman" w:eastAsia="Times New Roman" w:hAnsi="Times New Roman"/>
          <w:sz w:val="24"/>
          <w:szCs w:val="24"/>
          <w:vertAlign w:val="superscript"/>
          <w:lang w:eastAsia="lt-LT"/>
        </w:rPr>
        <w:t>2</w:t>
      </w:r>
      <w:r w:rsidR="00321F24" w:rsidRPr="00321F24">
        <w:rPr>
          <w:rFonts w:ascii="Times New Roman" w:eastAsia="Times New Roman" w:hAnsi="Times New Roman"/>
          <w:sz w:val="24"/>
          <w:szCs w:val="24"/>
          <w:lang w:eastAsia="lt-LT"/>
        </w:rPr>
        <w:t>.1. pagal transporto fiksuotuosius įkainius apmokamos išlaidos turi atitikti Projektų taisyklių VI skyriaus trisdešimt penktajame skirsnyje nustatytus reikalavimus;</w:t>
      </w:r>
    </w:p>
    <w:p w14:paraId="0B6E017F" w14:textId="77777777" w:rsidR="00321F24" w:rsidRPr="00321F24" w:rsidRDefault="0051723B" w:rsidP="001A5CB7">
      <w:pPr>
        <w:spacing w:after="0" w:line="240" w:lineRule="auto"/>
        <w:ind w:firstLine="709"/>
        <w:jc w:val="both"/>
        <w:rPr>
          <w:rFonts w:ascii="Times New Roman" w:eastAsia="Times New Roman" w:hAnsi="Times New Roman"/>
          <w:sz w:val="24"/>
          <w:szCs w:val="24"/>
          <w:lang w:eastAsia="lt-LT"/>
        </w:rPr>
      </w:pPr>
      <w:r w:rsidRPr="0051723B">
        <w:rPr>
          <w:rFonts w:ascii="Times New Roman" w:eastAsia="Times New Roman" w:hAnsi="Times New Roman"/>
          <w:sz w:val="24"/>
          <w:szCs w:val="24"/>
          <w:lang w:eastAsia="lt-LT"/>
        </w:rPr>
        <w:t>41</w:t>
      </w:r>
      <w:r w:rsidRPr="0051723B">
        <w:rPr>
          <w:rFonts w:ascii="Times New Roman" w:eastAsia="Times New Roman" w:hAnsi="Times New Roman"/>
          <w:sz w:val="24"/>
          <w:szCs w:val="24"/>
          <w:vertAlign w:val="superscript"/>
          <w:lang w:eastAsia="lt-LT"/>
        </w:rPr>
        <w:t>2</w:t>
      </w:r>
      <w:r w:rsidR="00321F24" w:rsidRPr="00321F24">
        <w:rPr>
          <w:rFonts w:ascii="Times New Roman" w:eastAsia="Times New Roman" w:hAnsi="Times New Roman"/>
          <w:sz w:val="24"/>
          <w:szCs w:val="24"/>
          <w:lang w:eastAsia="lt-LT"/>
        </w:rPr>
        <w:t>.2. pareiškėjas gali nurodyti ir mažesnius transporto fiksuotųjų įkainių dydžius (pvz., vadovaudamasis faktiniais dydžiais pareiškėjo įmonėje), nei jam taikomi Tyrimo ataskaitoje nustatyti dydžiai;</w:t>
      </w:r>
    </w:p>
    <w:p w14:paraId="163C21C2" w14:textId="77777777" w:rsidR="00321F24" w:rsidRPr="00321F24" w:rsidRDefault="005250BB" w:rsidP="001A5CB7">
      <w:pPr>
        <w:spacing w:after="0" w:line="240" w:lineRule="auto"/>
        <w:ind w:firstLine="709"/>
        <w:jc w:val="both"/>
        <w:rPr>
          <w:rFonts w:ascii="Times New Roman" w:eastAsia="Times New Roman" w:hAnsi="Times New Roman"/>
          <w:sz w:val="24"/>
          <w:szCs w:val="24"/>
          <w:lang w:eastAsia="lt-LT"/>
        </w:rPr>
      </w:pPr>
      <w:r w:rsidRPr="005250BB">
        <w:rPr>
          <w:rFonts w:ascii="Times New Roman" w:eastAsia="Times New Roman" w:hAnsi="Times New Roman"/>
          <w:sz w:val="24"/>
          <w:szCs w:val="24"/>
          <w:lang w:eastAsia="lt-LT"/>
        </w:rPr>
        <w:lastRenderedPageBreak/>
        <w:t>41</w:t>
      </w:r>
      <w:r w:rsidRPr="005250BB">
        <w:rPr>
          <w:rFonts w:ascii="Times New Roman" w:eastAsia="Times New Roman" w:hAnsi="Times New Roman"/>
          <w:sz w:val="24"/>
          <w:szCs w:val="24"/>
          <w:vertAlign w:val="superscript"/>
          <w:lang w:eastAsia="lt-LT"/>
        </w:rPr>
        <w:t>2</w:t>
      </w:r>
      <w:r w:rsidR="00321F24" w:rsidRPr="00321F24">
        <w:rPr>
          <w:rFonts w:ascii="Times New Roman" w:eastAsia="Times New Roman" w:hAnsi="Times New Roman"/>
          <w:sz w:val="24"/>
          <w:szCs w:val="24"/>
          <w:lang w:eastAsia="lt-LT"/>
        </w:rPr>
        <w:t>.3. projekte visoms transporto išlaidoms turi būti taikomas vienodas transporto fiksuotasis įkainis;</w:t>
      </w:r>
    </w:p>
    <w:p w14:paraId="1BE7C0EF" w14:textId="513332AA" w:rsidR="00B8227B" w:rsidRDefault="005250BB" w:rsidP="001A5CB7">
      <w:pPr>
        <w:spacing w:after="0" w:line="240" w:lineRule="auto"/>
        <w:ind w:firstLine="709"/>
        <w:jc w:val="both"/>
        <w:rPr>
          <w:rFonts w:ascii="Times New Roman" w:eastAsia="Times New Roman" w:hAnsi="Times New Roman"/>
          <w:sz w:val="24"/>
          <w:szCs w:val="24"/>
          <w:lang w:eastAsia="lt-LT"/>
        </w:rPr>
      </w:pPr>
      <w:r w:rsidRPr="005250BB">
        <w:rPr>
          <w:rFonts w:ascii="Times New Roman" w:eastAsia="Times New Roman" w:hAnsi="Times New Roman"/>
          <w:sz w:val="24"/>
          <w:szCs w:val="24"/>
          <w:lang w:eastAsia="lt-LT"/>
        </w:rPr>
        <w:t>41</w:t>
      </w:r>
      <w:r w:rsidRPr="005250BB">
        <w:rPr>
          <w:rFonts w:ascii="Times New Roman" w:eastAsia="Times New Roman" w:hAnsi="Times New Roman"/>
          <w:sz w:val="24"/>
          <w:szCs w:val="24"/>
          <w:vertAlign w:val="superscript"/>
          <w:lang w:eastAsia="lt-LT"/>
        </w:rPr>
        <w:t>2</w:t>
      </w:r>
      <w:r w:rsidR="00321F24" w:rsidRPr="00321F24">
        <w:rPr>
          <w:rFonts w:ascii="Times New Roman" w:eastAsia="Times New Roman" w:hAnsi="Times New Roman"/>
          <w:sz w:val="24"/>
          <w:szCs w:val="24"/>
          <w:lang w:eastAsia="lt-LT"/>
        </w:rPr>
        <w:t>.4. transporto fiksuotojo įkainio dydis nebus keičiamas projekto įgyvendinimo metu.</w:t>
      </w:r>
      <w:r w:rsidR="00111D32">
        <w:rPr>
          <w:rFonts w:ascii="Times New Roman" w:eastAsia="Times New Roman" w:hAnsi="Times New Roman"/>
          <w:sz w:val="24"/>
          <w:szCs w:val="24"/>
          <w:lang w:eastAsia="lt-LT"/>
        </w:rPr>
        <w:t>“</w:t>
      </w:r>
    </w:p>
    <w:p w14:paraId="24E13FCE" w14:textId="61B4F03F" w:rsidR="00B8227B" w:rsidRDefault="00B8227B" w:rsidP="00B8227B">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CD1C31">
        <w:rPr>
          <w:rFonts w:ascii="Times New Roman" w:eastAsia="Times New Roman" w:hAnsi="Times New Roman"/>
          <w:sz w:val="24"/>
          <w:szCs w:val="24"/>
          <w:lang w:eastAsia="lt-LT"/>
        </w:rPr>
        <w:t>6</w:t>
      </w:r>
      <w:r>
        <w:rPr>
          <w:rFonts w:ascii="Times New Roman" w:eastAsia="Times New Roman" w:hAnsi="Times New Roman"/>
          <w:sz w:val="24"/>
          <w:szCs w:val="24"/>
          <w:lang w:eastAsia="lt-LT"/>
        </w:rPr>
        <w:t>. Papildau 41</w:t>
      </w:r>
      <w:r w:rsidRPr="001A5CB7">
        <w:rPr>
          <w:rFonts w:ascii="Times New Roman" w:eastAsia="Times New Roman" w:hAnsi="Times New Roman"/>
          <w:sz w:val="24"/>
          <w:szCs w:val="24"/>
          <w:vertAlign w:val="superscript"/>
          <w:lang w:eastAsia="lt-LT"/>
        </w:rPr>
        <w:t>3</w:t>
      </w:r>
      <w:r>
        <w:rPr>
          <w:rFonts w:ascii="Times New Roman" w:eastAsia="Times New Roman" w:hAnsi="Times New Roman"/>
          <w:sz w:val="24"/>
          <w:szCs w:val="24"/>
          <w:lang w:eastAsia="lt-LT"/>
        </w:rPr>
        <w:t xml:space="preserve"> </w:t>
      </w:r>
      <w:r w:rsidR="00B372A6">
        <w:rPr>
          <w:rFonts w:ascii="Times New Roman" w:eastAsia="Times New Roman" w:hAnsi="Times New Roman"/>
          <w:sz w:val="24"/>
          <w:szCs w:val="24"/>
          <w:lang w:eastAsia="lt-LT"/>
        </w:rPr>
        <w:t>punktu</w:t>
      </w:r>
      <w:r>
        <w:rPr>
          <w:rFonts w:ascii="Times New Roman" w:eastAsia="Times New Roman" w:hAnsi="Times New Roman"/>
          <w:sz w:val="24"/>
          <w:szCs w:val="24"/>
          <w:lang w:eastAsia="lt-LT"/>
        </w:rPr>
        <w:t>:</w:t>
      </w:r>
    </w:p>
    <w:p w14:paraId="70599767" w14:textId="77777777" w:rsidR="00B8227B" w:rsidRPr="00B8227B" w:rsidRDefault="001A5CB7" w:rsidP="00B8227B">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Pr="001A5CB7">
        <w:rPr>
          <w:rFonts w:ascii="Times New Roman" w:eastAsia="Times New Roman" w:hAnsi="Times New Roman"/>
          <w:sz w:val="24"/>
          <w:szCs w:val="24"/>
          <w:lang w:eastAsia="lt-LT"/>
        </w:rPr>
        <w:t>41</w:t>
      </w:r>
      <w:r w:rsidRPr="001A5CB7">
        <w:rPr>
          <w:rFonts w:ascii="Times New Roman" w:eastAsia="Times New Roman" w:hAnsi="Times New Roman"/>
          <w:sz w:val="24"/>
          <w:szCs w:val="24"/>
          <w:vertAlign w:val="superscript"/>
          <w:lang w:eastAsia="lt-LT"/>
        </w:rPr>
        <w:t>3</w:t>
      </w:r>
      <w:r w:rsidR="00B8227B" w:rsidRPr="00B8227B">
        <w:rPr>
          <w:rFonts w:ascii="Times New Roman" w:eastAsia="Times New Roman" w:hAnsi="Times New Roman"/>
          <w:sz w:val="24"/>
          <w:szCs w:val="24"/>
          <w:lang w:eastAsia="lt-LT"/>
        </w:rPr>
        <w:t>. Patirtos projektą vykdančio personalo darbo užmokesčio už kasmetines atostogas ir (arba) kompensacijos už nepanaudotas kasmetines atostogas išmokos ir papildomų poilsio dienų išmokos, kai darbo užmokesčio išlaidų apmokėjimui netaikomi fiksuotieji įkainiai, apmokamos taikant kasmetinių atostogų išmokų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išmokų ir papildomo poilsio dienų išmokų fiksuotosios normos apskaičiuojamos remiantis Lietuvos Re</w:t>
      </w:r>
      <w:r w:rsidR="00B8227B">
        <w:rPr>
          <w:rFonts w:ascii="Times New Roman" w:eastAsia="Times New Roman" w:hAnsi="Times New Roman"/>
          <w:sz w:val="24"/>
          <w:szCs w:val="24"/>
          <w:lang w:eastAsia="lt-LT"/>
        </w:rPr>
        <w:t xml:space="preserve">spublikos finansų ministerijos </w:t>
      </w:r>
      <w:r w:rsidR="00B8227B" w:rsidRPr="00B8227B">
        <w:rPr>
          <w:rFonts w:ascii="Times New Roman" w:eastAsia="Times New Roman" w:hAnsi="Times New Roman"/>
          <w:sz w:val="24"/>
          <w:szCs w:val="24"/>
          <w:lang w:eastAsia="lt-LT"/>
        </w:rPr>
        <w:t>2016 m. sausio 19 d. atliktu Kasmetinių atostogų ir papildomų poilsio dienų išmokų fiksuot</w:t>
      </w:r>
      <w:r w:rsidR="00B8227B">
        <w:rPr>
          <w:rFonts w:ascii="Times New Roman" w:eastAsia="Times New Roman" w:hAnsi="Times New Roman"/>
          <w:sz w:val="24"/>
          <w:szCs w:val="24"/>
          <w:lang w:eastAsia="lt-LT"/>
        </w:rPr>
        <w:t>ųjų normų nustatymo tyrimu (2017</w:t>
      </w:r>
      <w:r w:rsidR="00B8227B" w:rsidRPr="00B8227B">
        <w:rPr>
          <w:rFonts w:ascii="Times New Roman" w:eastAsia="Times New Roman" w:hAnsi="Times New Roman"/>
          <w:sz w:val="24"/>
          <w:szCs w:val="24"/>
          <w:lang w:eastAsia="lt-LT"/>
        </w:rPr>
        <w:t xml:space="preserve"> m. liepos 20 d. redakcija), kuris skelbiamas interneto svetainėje http://www.esinvesticijos.lt/lt/dokumentai/supaprastinto-islaidu-apmokejimo-tyrimai. Pakeistos kasmetinių atostogų išmokų ir papildomų poilsio dienų išmokų fiksuotosios normos nuo jų įsigaliojimo dienos yra taikomos projektams pagal anksčiau pasirašytas projektų sutartis.</w:t>
      </w:r>
      <w:r>
        <w:rPr>
          <w:rFonts w:ascii="Times New Roman" w:eastAsia="Times New Roman" w:hAnsi="Times New Roman"/>
          <w:sz w:val="24"/>
          <w:szCs w:val="24"/>
          <w:lang w:eastAsia="lt-LT"/>
        </w:rPr>
        <w:t>“</w:t>
      </w:r>
    </w:p>
    <w:p w14:paraId="381234E4" w14:textId="77777777" w:rsidR="009D57EB" w:rsidRDefault="00A0674F" w:rsidP="005D7D78">
      <w:pPr>
        <w:pStyle w:val="BodyText1"/>
        <w:spacing w:line="240" w:lineRule="auto"/>
        <w:ind w:firstLine="720"/>
        <w:rPr>
          <w:sz w:val="24"/>
          <w:szCs w:val="24"/>
        </w:rPr>
      </w:pPr>
      <w:r>
        <w:rPr>
          <w:sz w:val="24"/>
          <w:szCs w:val="24"/>
        </w:rPr>
        <w:t>1</w:t>
      </w:r>
      <w:r w:rsidR="00CD1C31">
        <w:rPr>
          <w:sz w:val="24"/>
          <w:szCs w:val="24"/>
        </w:rPr>
        <w:t>7</w:t>
      </w:r>
      <w:r>
        <w:rPr>
          <w:sz w:val="24"/>
          <w:szCs w:val="24"/>
        </w:rPr>
        <w:t xml:space="preserve">. </w:t>
      </w:r>
      <w:r w:rsidR="009D57EB">
        <w:rPr>
          <w:sz w:val="24"/>
          <w:szCs w:val="24"/>
        </w:rPr>
        <w:t>Pakeičiu 44 punktą ir jį išdėstau taip:</w:t>
      </w:r>
    </w:p>
    <w:p w14:paraId="2D83ED04" w14:textId="77777777" w:rsidR="00A511CD" w:rsidRDefault="009D57EB" w:rsidP="005D7D78">
      <w:pPr>
        <w:pStyle w:val="BodyText1"/>
        <w:spacing w:line="240" w:lineRule="auto"/>
        <w:ind w:firstLine="720"/>
        <w:rPr>
          <w:sz w:val="24"/>
          <w:szCs w:val="24"/>
        </w:rPr>
      </w:pPr>
      <w:r>
        <w:rPr>
          <w:sz w:val="24"/>
          <w:szCs w:val="24"/>
        </w:rPr>
        <w:t xml:space="preserve">„44. </w:t>
      </w:r>
      <w:r w:rsidR="005146DE" w:rsidRPr="00EF1CCC">
        <w:rPr>
          <w:sz w:val="24"/>
          <w:szCs w:val="24"/>
          <w:lang w:eastAsia="lt-LT"/>
        </w:rPr>
        <w:t>Projekto biudžetas sudaromas vadovaujantis</w:t>
      </w:r>
      <w:r w:rsidR="005146DE" w:rsidRPr="00ED3128">
        <w:t xml:space="preserve"> </w:t>
      </w:r>
      <w:r w:rsidR="005146DE" w:rsidRPr="00ED3128">
        <w:rPr>
          <w:sz w:val="24"/>
          <w:szCs w:val="24"/>
        </w:rPr>
        <w:t>Rekomendacijo</w:t>
      </w:r>
      <w:r w:rsidR="005146DE">
        <w:rPr>
          <w:sz w:val="24"/>
          <w:szCs w:val="24"/>
        </w:rPr>
        <w:t>mis</w:t>
      </w:r>
      <w:r w:rsidR="005146DE" w:rsidRPr="00ED3128">
        <w:rPr>
          <w:sz w:val="24"/>
          <w:szCs w:val="24"/>
        </w:rPr>
        <w:t xml:space="preserve"> dėl projektų išlaidų atitikties Europos Sąjungos struktūrinių fondų reikalavimams</w:t>
      </w:r>
      <w:r w:rsidR="005146DE" w:rsidRPr="009D57EB">
        <w:t>.</w:t>
      </w:r>
      <w:r w:rsidRPr="009D57EB">
        <w:rPr>
          <w:sz w:val="24"/>
          <w:szCs w:val="24"/>
        </w:rPr>
        <w:t>“</w:t>
      </w:r>
    </w:p>
    <w:p w14:paraId="3928724B" w14:textId="77777777" w:rsidR="007A287C" w:rsidRDefault="00A511CD" w:rsidP="007A287C">
      <w:pPr>
        <w:pStyle w:val="BodyText1"/>
        <w:spacing w:line="240" w:lineRule="auto"/>
        <w:ind w:firstLine="720"/>
        <w:rPr>
          <w:sz w:val="24"/>
          <w:szCs w:val="24"/>
        </w:rPr>
      </w:pPr>
      <w:r>
        <w:rPr>
          <w:sz w:val="24"/>
          <w:szCs w:val="24"/>
        </w:rPr>
        <w:t>1</w:t>
      </w:r>
      <w:r w:rsidR="00CD1C31">
        <w:rPr>
          <w:sz w:val="24"/>
          <w:szCs w:val="24"/>
        </w:rPr>
        <w:t>8</w:t>
      </w:r>
      <w:r w:rsidRPr="00A511CD">
        <w:rPr>
          <w:sz w:val="24"/>
          <w:szCs w:val="24"/>
        </w:rPr>
        <w:t>. Pakeičiu 48 punktą ir jį išdėstau taip:</w:t>
      </w:r>
    </w:p>
    <w:p w14:paraId="5FB577CB" w14:textId="77777777" w:rsidR="007A287C" w:rsidRPr="007A287C" w:rsidRDefault="007A287C" w:rsidP="007A287C">
      <w:pPr>
        <w:pStyle w:val="BodyText1"/>
        <w:spacing w:line="240" w:lineRule="auto"/>
        <w:ind w:firstLine="720"/>
      </w:pPr>
      <w:r>
        <w:rPr>
          <w:sz w:val="24"/>
          <w:szCs w:val="24"/>
          <w:lang w:eastAsia="lt-LT"/>
        </w:rPr>
        <w:t>„48</w:t>
      </w:r>
      <w:r w:rsidRPr="00EF1CCC">
        <w:rPr>
          <w:sz w:val="24"/>
          <w:szCs w:val="24"/>
          <w:lang w:eastAsia="lt-LT"/>
        </w:rPr>
        <w:t>. Pareiškėjas pildo paraišką</w:t>
      </w:r>
      <w:r w:rsidRPr="000A4542">
        <w:t xml:space="preserve"> </w:t>
      </w:r>
      <w:r w:rsidRPr="000A4542">
        <w:rPr>
          <w:sz w:val="24"/>
          <w:szCs w:val="24"/>
          <w:lang w:eastAsia="lt-LT"/>
        </w:rPr>
        <w:t>ir kartu su Aprašo 49 punkte nurodytais priedais</w:t>
      </w:r>
      <w:r w:rsidRPr="00EF1CCC">
        <w:rPr>
          <w:sz w:val="24"/>
          <w:szCs w:val="24"/>
          <w:lang w:eastAsia="lt-LT"/>
        </w:rPr>
        <w:t xml:space="preserve"> iki kvietimo teikti paraiškas skelbime nustatyto termino paskutinės dienos ir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w:t>
      </w:r>
      <w:r w:rsidRPr="00FA46FA">
        <w:t xml:space="preserve"> </w:t>
      </w:r>
      <w:r w:rsidRPr="00FA46FA">
        <w:rPr>
          <w:sz w:val="24"/>
          <w:szCs w:val="24"/>
          <w:lang w:eastAsia="lt-LT"/>
        </w:rPr>
        <w:t>ir priedus</w:t>
      </w:r>
      <w:r w:rsidRPr="00EF1CCC">
        <w:rPr>
          <w:sz w:val="24"/>
          <w:szCs w:val="24"/>
          <w:lang w:eastAsia="lt-LT"/>
        </w:rPr>
        <w:t xml:space="preserve">) Projektų taisyklių </w:t>
      </w:r>
      <w:r>
        <w:rPr>
          <w:sz w:val="24"/>
          <w:szCs w:val="24"/>
          <w:lang w:eastAsia="lt-LT"/>
        </w:rPr>
        <w:t>III skyriaus dvyliktame</w:t>
      </w:r>
      <w:r w:rsidRPr="00EF1CCC">
        <w:rPr>
          <w:sz w:val="24"/>
          <w:szCs w:val="24"/>
          <w:lang w:eastAsia="lt-LT"/>
        </w:rPr>
        <w:t xml:space="preserve"> skirsnyje nustatyta tvarka.</w:t>
      </w:r>
      <w:r>
        <w:rPr>
          <w:sz w:val="24"/>
          <w:szCs w:val="24"/>
          <w:lang w:eastAsia="lt-LT"/>
        </w:rPr>
        <w:t>“</w:t>
      </w:r>
      <w:r w:rsidRPr="00EF1CCC">
        <w:rPr>
          <w:sz w:val="24"/>
          <w:szCs w:val="24"/>
          <w:lang w:eastAsia="lt-LT"/>
        </w:rPr>
        <w:t xml:space="preserve"> </w:t>
      </w:r>
    </w:p>
    <w:p w14:paraId="4FC18AB3" w14:textId="77777777" w:rsidR="00A511CD" w:rsidRDefault="007A287C" w:rsidP="005D7D78">
      <w:pPr>
        <w:pStyle w:val="BodyText1"/>
        <w:spacing w:line="240" w:lineRule="auto"/>
        <w:ind w:firstLine="720"/>
        <w:rPr>
          <w:sz w:val="24"/>
          <w:szCs w:val="24"/>
        </w:rPr>
      </w:pPr>
      <w:r w:rsidRPr="007A287C">
        <w:rPr>
          <w:sz w:val="24"/>
          <w:szCs w:val="24"/>
        </w:rPr>
        <w:t>1</w:t>
      </w:r>
      <w:r w:rsidR="00CD1C31">
        <w:rPr>
          <w:sz w:val="24"/>
          <w:szCs w:val="24"/>
        </w:rPr>
        <w:t>9</w:t>
      </w:r>
      <w:r w:rsidRPr="007A287C">
        <w:rPr>
          <w:sz w:val="24"/>
          <w:szCs w:val="24"/>
        </w:rPr>
        <w:t xml:space="preserve">. </w:t>
      </w:r>
      <w:r w:rsidR="0016460D">
        <w:rPr>
          <w:sz w:val="24"/>
          <w:szCs w:val="24"/>
        </w:rPr>
        <w:t>Papildau 48</w:t>
      </w:r>
      <w:r w:rsidR="0016460D" w:rsidRPr="0016460D">
        <w:rPr>
          <w:sz w:val="24"/>
          <w:szCs w:val="24"/>
          <w:vertAlign w:val="superscript"/>
        </w:rPr>
        <w:t>1</w:t>
      </w:r>
      <w:r w:rsidR="0016460D">
        <w:rPr>
          <w:sz w:val="24"/>
          <w:szCs w:val="24"/>
        </w:rPr>
        <w:t xml:space="preserve"> punktu:</w:t>
      </w:r>
    </w:p>
    <w:p w14:paraId="4EF2DAB4" w14:textId="77777777" w:rsidR="00835471" w:rsidRPr="00835471" w:rsidRDefault="00682DB6" w:rsidP="00835471">
      <w:pPr>
        <w:pStyle w:val="BodyText1"/>
        <w:spacing w:line="240" w:lineRule="auto"/>
        <w:ind w:firstLine="720"/>
        <w:rPr>
          <w:sz w:val="24"/>
          <w:szCs w:val="24"/>
        </w:rPr>
      </w:pPr>
      <w:r>
        <w:rPr>
          <w:sz w:val="24"/>
          <w:szCs w:val="24"/>
        </w:rPr>
        <w:t>„</w:t>
      </w:r>
      <w:r w:rsidR="00835471">
        <w:rPr>
          <w:sz w:val="24"/>
          <w:szCs w:val="24"/>
        </w:rPr>
        <w:t>48</w:t>
      </w:r>
      <w:r w:rsidR="00835471" w:rsidRPr="00835471">
        <w:rPr>
          <w:sz w:val="24"/>
          <w:szCs w:val="24"/>
          <w:vertAlign w:val="superscript"/>
        </w:rPr>
        <w:t>1</w:t>
      </w:r>
      <w:r w:rsidR="00835471" w:rsidRPr="00835471">
        <w:rPr>
          <w:sz w:val="24"/>
          <w:szCs w:val="24"/>
        </w:rPr>
        <w:t>. Jeigu vadovaujantis Aprašo 48 punktu paraiška teikiama raštu, ji gali būti teikiama vienu iš šių būdų:</w:t>
      </w:r>
    </w:p>
    <w:p w14:paraId="55BD17E3" w14:textId="77777777" w:rsidR="00835471" w:rsidRPr="00835471" w:rsidRDefault="00835471" w:rsidP="00835471">
      <w:pPr>
        <w:pStyle w:val="BodyText1"/>
        <w:spacing w:line="240" w:lineRule="auto"/>
        <w:ind w:firstLine="720"/>
        <w:rPr>
          <w:sz w:val="24"/>
          <w:szCs w:val="24"/>
        </w:rPr>
      </w:pPr>
      <w:r w:rsidRPr="00835471">
        <w:rPr>
          <w:sz w:val="24"/>
          <w:szCs w:val="24"/>
        </w:rPr>
        <w:t>48</w:t>
      </w:r>
      <w:r w:rsidRPr="00835471">
        <w:rPr>
          <w:sz w:val="24"/>
          <w:szCs w:val="24"/>
          <w:vertAlign w:val="superscript"/>
        </w:rPr>
        <w:t>1</w:t>
      </w:r>
      <w:r w:rsidRPr="00835471">
        <w:rPr>
          <w:sz w:val="24"/>
          <w:szCs w:val="24"/>
        </w:rPr>
        <w:t>.1. įgyvendinančiajai institucijai teikiamas pasirašytas popierinis paraiškos ir jos priedų dokumentas (kartu pateikiama į elektroninę laikmeną įrašyta paraiška ir priedai).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524A39E7" w14:textId="77777777" w:rsidR="0016460D" w:rsidRDefault="00835471" w:rsidP="00835471">
      <w:pPr>
        <w:pStyle w:val="BodyText1"/>
        <w:spacing w:line="240" w:lineRule="auto"/>
        <w:ind w:firstLine="720"/>
        <w:rPr>
          <w:sz w:val="24"/>
          <w:szCs w:val="24"/>
        </w:rPr>
      </w:pPr>
      <w:r w:rsidRPr="00835471">
        <w:rPr>
          <w:sz w:val="24"/>
          <w:szCs w:val="24"/>
        </w:rPr>
        <w:t>48</w:t>
      </w:r>
      <w:r w:rsidRPr="00835471">
        <w:rPr>
          <w:sz w:val="24"/>
          <w:szCs w:val="24"/>
          <w:vertAlign w:val="superscript"/>
        </w:rPr>
        <w:t>1</w:t>
      </w:r>
      <w:r w:rsidRPr="00835471">
        <w:rPr>
          <w:sz w:val="24"/>
          <w:szCs w:val="24"/>
        </w:rPr>
        <w:t>.2. įgyvendinančiajai institucijai kvietime nurodytu elektroninio pašto adresu siunčiamas elektroninis dokumentas, pasirašytas saugiu elektroniniu parašu.</w:t>
      </w:r>
      <w:r w:rsidR="00682DB6">
        <w:rPr>
          <w:sz w:val="24"/>
          <w:szCs w:val="24"/>
        </w:rPr>
        <w:t>“</w:t>
      </w:r>
    </w:p>
    <w:p w14:paraId="049C35FA" w14:textId="77777777" w:rsidR="00D276D9" w:rsidRPr="00835471" w:rsidRDefault="00CD1C31" w:rsidP="00835471">
      <w:pPr>
        <w:pStyle w:val="BodyText1"/>
        <w:spacing w:line="240" w:lineRule="auto"/>
        <w:ind w:firstLine="720"/>
        <w:rPr>
          <w:sz w:val="24"/>
          <w:szCs w:val="24"/>
        </w:rPr>
      </w:pPr>
      <w:r>
        <w:rPr>
          <w:sz w:val="24"/>
          <w:szCs w:val="24"/>
        </w:rPr>
        <w:t>20</w:t>
      </w:r>
      <w:r w:rsidR="00D276D9">
        <w:rPr>
          <w:sz w:val="24"/>
          <w:szCs w:val="24"/>
        </w:rPr>
        <w:t>. Papildau 48</w:t>
      </w:r>
      <w:r w:rsidR="00D276D9" w:rsidRPr="00D276D9">
        <w:rPr>
          <w:sz w:val="24"/>
          <w:szCs w:val="24"/>
          <w:vertAlign w:val="superscript"/>
        </w:rPr>
        <w:t>2</w:t>
      </w:r>
      <w:r w:rsidR="00D276D9">
        <w:rPr>
          <w:sz w:val="24"/>
          <w:szCs w:val="24"/>
        </w:rPr>
        <w:t xml:space="preserve"> punktu:</w:t>
      </w:r>
    </w:p>
    <w:p w14:paraId="77CF703D" w14:textId="77777777" w:rsidR="00D276D9" w:rsidRDefault="0042393A" w:rsidP="00D276D9">
      <w:pPr>
        <w:spacing w:after="0" w:line="240" w:lineRule="auto"/>
        <w:ind w:firstLine="720"/>
        <w:jc w:val="both"/>
        <w:rPr>
          <w:rFonts w:ascii="Times New Roman" w:hAnsi="Times New Roman"/>
          <w:sz w:val="24"/>
        </w:rPr>
      </w:pPr>
      <w:r>
        <w:rPr>
          <w:rFonts w:ascii="Times New Roman" w:hAnsi="Times New Roman"/>
          <w:sz w:val="24"/>
          <w:szCs w:val="24"/>
        </w:rPr>
        <w:t>„</w:t>
      </w:r>
      <w:r w:rsidR="00D276D9" w:rsidRPr="00D276D9">
        <w:rPr>
          <w:rFonts w:ascii="Times New Roman" w:hAnsi="Times New Roman"/>
          <w:sz w:val="24"/>
          <w:szCs w:val="24"/>
        </w:rPr>
        <w:t>48</w:t>
      </w:r>
      <w:r w:rsidR="00D276D9" w:rsidRPr="00D276D9">
        <w:rPr>
          <w:rFonts w:ascii="Times New Roman" w:hAnsi="Times New Roman"/>
          <w:sz w:val="24"/>
          <w:szCs w:val="24"/>
          <w:vertAlign w:val="superscript"/>
        </w:rPr>
        <w:t>2</w:t>
      </w:r>
      <w:r w:rsidR="00D276D9" w:rsidRPr="00D276D9">
        <w:rPr>
          <w:rFonts w:ascii="Times New Roman" w:hAnsi="Times New Roman"/>
          <w:sz w:val="24"/>
        </w:rPr>
        <w:t>. Jei paraiškos gali būti teikiamos per DMS, pareiškėjas prie DMS jungiasi naudodamasis Valstybės informacinių išteklių sąveikumo platforma ir užsiregistravęs tampa DMS naudotoju.</w:t>
      </w:r>
      <w:r>
        <w:rPr>
          <w:rFonts w:ascii="Times New Roman" w:hAnsi="Times New Roman"/>
          <w:sz w:val="24"/>
        </w:rPr>
        <w:t>“</w:t>
      </w:r>
    </w:p>
    <w:p w14:paraId="6C11CBBE" w14:textId="77777777" w:rsidR="00682DB6" w:rsidRPr="00682DB6" w:rsidRDefault="00B354B9" w:rsidP="00D276D9">
      <w:pPr>
        <w:spacing w:after="0" w:line="240" w:lineRule="auto"/>
        <w:ind w:firstLine="720"/>
        <w:jc w:val="both"/>
        <w:rPr>
          <w:rFonts w:ascii="Times New Roman" w:hAnsi="Times New Roman"/>
          <w:sz w:val="24"/>
        </w:rPr>
      </w:pPr>
      <w:r>
        <w:rPr>
          <w:rFonts w:ascii="Times New Roman" w:hAnsi="Times New Roman"/>
          <w:sz w:val="24"/>
        </w:rPr>
        <w:t>2</w:t>
      </w:r>
      <w:r w:rsidR="00CD1C31">
        <w:rPr>
          <w:rFonts w:ascii="Times New Roman" w:hAnsi="Times New Roman"/>
          <w:sz w:val="24"/>
        </w:rPr>
        <w:t>1</w:t>
      </w:r>
      <w:r w:rsidR="00682DB6">
        <w:rPr>
          <w:rFonts w:ascii="Times New Roman" w:hAnsi="Times New Roman"/>
          <w:sz w:val="24"/>
        </w:rPr>
        <w:t>. Papildau 48</w:t>
      </w:r>
      <w:r w:rsidR="00682DB6" w:rsidRPr="00682DB6">
        <w:rPr>
          <w:rFonts w:ascii="Times New Roman" w:hAnsi="Times New Roman"/>
          <w:sz w:val="24"/>
          <w:vertAlign w:val="superscript"/>
        </w:rPr>
        <w:t>3</w:t>
      </w:r>
      <w:r w:rsidR="00682DB6">
        <w:rPr>
          <w:rFonts w:ascii="Times New Roman" w:hAnsi="Times New Roman"/>
          <w:sz w:val="24"/>
        </w:rPr>
        <w:t xml:space="preserve"> punktu:</w:t>
      </w:r>
    </w:p>
    <w:p w14:paraId="01C23455" w14:textId="77777777" w:rsidR="009B12C9" w:rsidRDefault="0042393A" w:rsidP="0042393A">
      <w:pPr>
        <w:spacing w:after="0" w:line="240" w:lineRule="auto"/>
        <w:ind w:firstLine="720"/>
        <w:jc w:val="both"/>
        <w:rPr>
          <w:rFonts w:ascii="Times New Roman" w:hAnsi="Times New Roman"/>
          <w:sz w:val="24"/>
        </w:rPr>
      </w:pPr>
      <w:r>
        <w:rPr>
          <w:rFonts w:ascii="Times New Roman" w:hAnsi="Times New Roman"/>
          <w:sz w:val="24"/>
        </w:rPr>
        <w:t>„</w:t>
      </w:r>
      <w:r w:rsidR="00682DB6">
        <w:rPr>
          <w:rFonts w:ascii="Times New Roman" w:hAnsi="Times New Roman"/>
          <w:sz w:val="24"/>
        </w:rPr>
        <w:t>48</w:t>
      </w:r>
      <w:r w:rsidR="00682DB6" w:rsidRPr="00682DB6">
        <w:rPr>
          <w:rFonts w:ascii="Times New Roman" w:hAnsi="Times New Roman"/>
          <w:sz w:val="24"/>
          <w:vertAlign w:val="superscript"/>
        </w:rPr>
        <w:t>3</w:t>
      </w:r>
      <w:r w:rsidR="00D276D9" w:rsidRPr="00D276D9">
        <w:rPr>
          <w:rFonts w:ascii="Times New Roman" w:hAnsi="Times New Roman"/>
          <w:sz w:val="24"/>
        </w:rPr>
        <w:t>. Jei laikinai nėra užtikrintos DMS funkcinės galimybės ir dėl to pareiškėjai negali pateikti paraiškos ar jos priedo (-ų) paskutinę pa</w:t>
      </w:r>
      <w:r>
        <w:rPr>
          <w:rFonts w:ascii="Times New Roman" w:hAnsi="Times New Roman"/>
          <w:sz w:val="24"/>
        </w:rPr>
        <w:t xml:space="preserve">raiškų pateikimo termino dieną, </w:t>
      </w:r>
      <w:r w:rsidR="00D276D9" w:rsidRPr="00D276D9">
        <w:rPr>
          <w:rFonts w:ascii="Times New Roman" w:hAnsi="Times New Roman"/>
          <w:sz w:val="24"/>
        </w:rPr>
        <w:t>įgyvendinančioji institucija paraiškų pateikimo terminą pratęsia 7 dienomis ir (arba) sudaro galimybę paraiškas ar jų priedus pateikti kitu būdu ir apie tai paskelbia Projektų taisyklių 82 punkte nustatyta tvarka.</w:t>
      </w:r>
      <w:r>
        <w:rPr>
          <w:rFonts w:ascii="Times New Roman" w:hAnsi="Times New Roman"/>
          <w:sz w:val="24"/>
        </w:rPr>
        <w:t>“</w:t>
      </w:r>
    </w:p>
    <w:p w14:paraId="125E618C" w14:textId="77777777" w:rsidR="007316B5" w:rsidRDefault="00B354B9" w:rsidP="0042393A">
      <w:pPr>
        <w:spacing w:after="0" w:line="240" w:lineRule="auto"/>
        <w:ind w:firstLine="720"/>
        <w:jc w:val="both"/>
        <w:rPr>
          <w:rFonts w:ascii="Times New Roman" w:hAnsi="Times New Roman"/>
          <w:sz w:val="24"/>
        </w:rPr>
      </w:pPr>
      <w:r>
        <w:rPr>
          <w:rFonts w:ascii="Times New Roman" w:hAnsi="Times New Roman"/>
          <w:sz w:val="24"/>
        </w:rPr>
        <w:t>2</w:t>
      </w:r>
      <w:r w:rsidR="00CD1C31">
        <w:rPr>
          <w:rFonts w:ascii="Times New Roman" w:hAnsi="Times New Roman"/>
          <w:sz w:val="24"/>
        </w:rPr>
        <w:t>2</w:t>
      </w:r>
      <w:r w:rsidR="007316B5">
        <w:rPr>
          <w:rFonts w:ascii="Times New Roman" w:hAnsi="Times New Roman"/>
          <w:sz w:val="24"/>
        </w:rPr>
        <w:t>. Pakeičiu 49.3 papunktį ir jį išdėstau taip:</w:t>
      </w:r>
    </w:p>
    <w:p w14:paraId="49D0E1F9" w14:textId="695B3D0E" w:rsidR="007316B5" w:rsidRDefault="007316B5" w:rsidP="0042393A">
      <w:pPr>
        <w:spacing w:after="0" w:line="240" w:lineRule="auto"/>
        <w:ind w:firstLine="720"/>
        <w:jc w:val="both"/>
        <w:rPr>
          <w:rFonts w:ascii="Times New Roman" w:hAnsi="Times New Roman"/>
          <w:sz w:val="24"/>
        </w:rPr>
      </w:pPr>
      <w:r>
        <w:rPr>
          <w:rFonts w:ascii="Times New Roman" w:hAnsi="Times New Roman"/>
          <w:sz w:val="24"/>
        </w:rPr>
        <w:t>„</w:t>
      </w:r>
      <w:r w:rsidRPr="007316B5">
        <w:rPr>
          <w:rFonts w:ascii="Times New Roman" w:hAnsi="Times New Roman"/>
          <w:sz w:val="24"/>
        </w:rPr>
        <w:t>49.3. pareiškėjo turizmo rinkodaros strateginio planavimo dokumentus (turizmo rinkodaros strategiją, patvirtintą asociacijos valdybos posėdžio protokolu</w:t>
      </w:r>
      <w:r w:rsidR="002A768B">
        <w:rPr>
          <w:rFonts w:ascii="Times New Roman" w:hAnsi="Times New Roman"/>
          <w:sz w:val="24"/>
        </w:rPr>
        <w:t xml:space="preserve"> arba </w:t>
      </w:r>
      <w:r w:rsidR="002A768B" w:rsidRPr="002A768B">
        <w:rPr>
          <w:rFonts w:ascii="Times New Roman" w:hAnsi="Times New Roman"/>
          <w:sz w:val="24"/>
        </w:rPr>
        <w:t>kito asocia</w:t>
      </w:r>
      <w:r w:rsidR="002A768B">
        <w:rPr>
          <w:rFonts w:ascii="Times New Roman" w:hAnsi="Times New Roman"/>
          <w:sz w:val="24"/>
        </w:rPr>
        <w:t>cijos valdymo organo patvirtintą</w:t>
      </w:r>
      <w:r w:rsidR="002A768B" w:rsidRPr="002A768B">
        <w:rPr>
          <w:rFonts w:ascii="Times New Roman" w:hAnsi="Times New Roman"/>
          <w:sz w:val="24"/>
        </w:rPr>
        <w:t xml:space="preserve"> turizmo rinkodaros strategij</w:t>
      </w:r>
      <w:r w:rsidR="002A768B">
        <w:rPr>
          <w:rFonts w:ascii="Times New Roman" w:hAnsi="Times New Roman"/>
          <w:sz w:val="24"/>
        </w:rPr>
        <w:t>ą,</w:t>
      </w:r>
      <w:r w:rsidRPr="007316B5">
        <w:rPr>
          <w:rFonts w:ascii="Times New Roman" w:hAnsi="Times New Roman"/>
          <w:sz w:val="24"/>
        </w:rPr>
        <w:t xml:space="preserve"> turizmo rinkodaros strategiją, patvirtint</w:t>
      </w:r>
      <w:r w:rsidR="007C25F6">
        <w:rPr>
          <w:rFonts w:ascii="Times New Roman" w:hAnsi="Times New Roman"/>
          <w:sz w:val="24"/>
        </w:rPr>
        <w:t>ą</w:t>
      </w:r>
      <w:r w:rsidRPr="007316B5">
        <w:rPr>
          <w:rFonts w:ascii="Times New Roman" w:hAnsi="Times New Roman"/>
          <w:sz w:val="24"/>
        </w:rPr>
        <w:t xml:space="preserve"> savivaldybės tarybos sprendimu arba savivaldybės administracijos direktoriaus įsakymu). Rekomendacijos, pagal </w:t>
      </w:r>
      <w:r w:rsidRPr="007316B5">
        <w:rPr>
          <w:rFonts w:ascii="Times New Roman" w:hAnsi="Times New Roman"/>
          <w:sz w:val="24"/>
        </w:rPr>
        <w:lastRenderedPageBreak/>
        <w:t xml:space="preserve">kurias pareiškėjai rengia turizmo rinkodaros strategijas, skelbiamos interneto svetainėje </w:t>
      </w:r>
      <w:r w:rsidR="00477EB4" w:rsidRPr="00DC40F8">
        <w:rPr>
          <w:rFonts w:ascii="Times New Roman" w:hAnsi="Times New Roman"/>
          <w:sz w:val="24"/>
          <w:szCs w:val="24"/>
        </w:rPr>
        <w:t>www.esinvesticijos.lt</w:t>
      </w:r>
      <w:r w:rsidRPr="007316B5">
        <w:rPr>
          <w:rFonts w:ascii="Times New Roman" w:hAnsi="Times New Roman"/>
          <w:sz w:val="24"/>
        </w:rPr>
        <w:t>;</w:t>
      </w:r>
      <w:r w:rsidR="00BA2A5B">
        <w:rPr>
          <w:rFonts w:ascii="Times New Roman" w:hAnsi="Times New Roman"/>
          <w:sz w:val="24"/>
        </w:rPr>
        <w:t>“.</w:t>
      </w:r>
    </w:p>
    <w:p w14:paraId="6D79DB15" w14:textId="77777777" w:rsidR="00BD3BE8" w:rsidRDefault="00BA2A5B" w:rsidP="00BD3BE8">
      <w:pPr>
        <w:spacing w:after="0" w:line="240" w:lineRule="auto"/>
        <w:ind w:firstLine="720"/>
        <w:jc w:val="both"/>
        <w:rPr>
          <w:rFonts w:ascii="Times New Roman" w:hAnsi="Times New Roman"/>
          <w:sz w:val="24"/>
        </w:rPr>
      </w:pPr>
      <w:r>
        <w:rPr>
          <w:rFonts w:ascii="Times New Roman" w:hAnsi="Times New Roman"/>
          <w:sz w:val="24"/>
        </w:rPr>
        <w:t>2</w:t>
      </w:r>
      <w:r w:rsidR="00CD1C31">
        <w:rPr>
          <w:rFonts w:ascii="Times New Roman" w:hAnsi="Times New Roman"/>
          <w:sz w:val="24"/>
        </w:rPr>
        <w:t>3</w:t>
      </w:r>
      <w:r>
        <w:rPr>
          <w:rFonts w:ascii="Times New Roman" w:hAnsi="Times New Roman"/>
          <w:sz w:val="24"/>
        </w:rPr>
        <w:t xml:space="preserve">. </w:t>
      </w:r>
      <w:r w:rsidR="00992C92">
        <w:rPr>
          <w:rFonts w:ascii="Times New Roman" w:hAnsi="Times New Roman"/>
          <w:sz w:val="24"/>
        </w:rPr>
        <w:t>Pripažįstu netekusiu galios 50 punktą.</w:t>
      </w:r>
    </w:p>
    <w:p w14:paraId="76D6955C" w14:textId="77777777" w:rsidR="00992C92" w:rsidRDefault="00B354B9" w:rsidP="0042393A">
      <w:pPr>
        <w:spacing w:after="0" w:line="240" w:lineRule="auto"/>
        <w:ind w:firstLine="720"/>
        <w:jc w:val="both"/>
        <w:rPr>
          <w:rFonts w:ascii="Times New Roman" w:hAnsi="Times New Roman"/>
          <w:sz w:val="24"/>
        </w:rPr>
      </w:pPr>
      <w:r>
        <w:rPr>
          <w:rFonts w:ascii="Times New Roman" w:hAnsi="Times New Roman"/>
          <w:sz w:val="24"/>
        </w:rPr>
        <w:t>2</w:t>
      </w:r>
      <w:r w:rsidR="00CD1C31">
        <w:rPr>
          <w:rFonts w:ascii="Times New Roman" w:hAnsi="Times New Roman"/>
          <w:sz w:val="24"/>
        </w:rPr>
        <w:t>4</w:t>
      </w:r>
      <w:r>
        <w:rPr>
          <w:rFonts w:ascii="Times New Roman" w:hAnsi="Times New Roman"/>
          <w:sz w:val="24"/>
        </w:rPr>
        <w:t>.</w:t>
      </w:r>
      <w:r w:rsidR="00992C92">
        <w:rPr>
          <w:rFonts w:ascii="Times New Roman" w:hAnsi="Times New Roman"/>
          <w:sz w:val="24"/>
        </w:rPr>
        <w:t xml:space="preserve"> Pakeičiu 59 punktą ir jį išdėstau taip:</w:t>
      </w:r>
    </w:p>
    <w:p w14:paraId="212CD772" w14:textId="77777777" w:rsidR="00992C92" w:rsidRDefault="00992C92" w:rsidP="00992C92">
      <w:pPr>
        <w:spacing w:after="0" w:line="240" w:lineRule="auto"/>
        <w:ind w:firstLine="720"/>
        <w:jc w:val="both"/>
        <w:rPr>
          <w:rFonts w:ascii="Times New Roman" w:hAnsi="Times New Roman"/>
          <w:sz w:val="24"/>
        </w:rPr>
      </w:pPr>
      <w:r>
        <w:rPr>
          <w:rFonts w:ascii="Times New Roman" w:hAnsi="Times New Roman"/>
          <w:sz w:val="24"/>
        </w:rPr>
        <w:t>„</w:t>
      </w:r>
      <w:r w:rsidRPr="00992C92">
        <w:rPr>
          <w:rFonts w:ascii="Times New Roman" w:hAnsi="Times New Roman"/>
          <w:sz w:val="24"/>
        </w:rPr>
        <w:t>59. Pareiškėjas sprendimą dėl paraiškos atmetimo gali apskųsti Projektų taisyklių VII skyriaus keturiasdešimt trečiajame skirsnyje nustatyta tvarka, ne vėliau kaip per 14 dienų nuo tos dienos, kurią pareiškėjas sužinojo ar turėjo sužinoti apie skundžiamą įgyvendinančiosios institucijos sprendimą.</w:t>
      </w:r>
      <w:r>
        <w:rPr>
          <w:rFonts w:ascii="Times New Roman" w:hAnsi="Times New Roman"/>
          <w:sz w:val="24"/>
        </w:rPr>
        <w:t>“</w:t>
      </w:r>
    </w:p>
    <w:p w14:paraId="5051EEFB" w14:textId="77777777" w:rsidR="00A9453B" w:rsidRDefault="00D200A1" w:rsidP="00A9453B">
      <w:pPr>
        <w:spacing w:after="0" w:line="240" w:lineRule="auto"/>
        <w:ind w:firstLine="720"/>
        <w:jc w:val="both"/>
        <w:rPr>
          <w:rFonts w:ascii="Times New Roman" w:hAnsi="Times New Roman"/>
          <w:sz w:val="24"/>
        </w:rPr>
      </w:pPr>
      <w:r>
        <w:rPr>
          <w:rFonts w:ascii="Times New Roman" w:hAnsi="Times New Roman"/>
          <w:sz w:val="24"/>
        </w:rPr>
        <w:t>2</w:t>
      </w:r>
      <w:r w:rsidR="00CD1C31">
        <w:rPr>
          <w:rFonts w:ascii="Times New Roman" w:hAnsi="Times New Roman"/>
          <w:sz w:val="24"/>
        </w:rPr>
        <w:t>5</w:t>
      </w:r>
      <w:r>
        <w:rPr>
          <w:rFonts w:ascii="Times New Roman" w:hAnsi="Times New Roman"/>
          <w:sz w:val="24"/>
        </w:rPr>
        <w:t>. Pakeičiu 66 punktą ir jį išdėstau taip:</w:t>
      </w:r>
    </w:p>
    <w:p w14:paraId="7249E05B" w14:textId="77777777" w:rsidR="00A9453B" w:rsidRDefault="00D200A1" w:rsidP="00A9453B">
      <w:pPr>
        <w:spacing w:after="0" w:line="240" w:lineRule="auto"/>
        <w:ind w:firstLine="720"/>
        <w:jc w:val="both"/>
        <w:rPr>
          <w:rFonts w:ascii="Times New Roman" w:hAnsi="Times New Roman"/>
          <w:sz w:val="24"/>
        </w:rPr>
      </w:pPr>
      <w:r>
        <w:rPr>
          <w:rFonts w:ascii="Times New Roman" w:hAnsi="Times New Roman"/>
          <w:sz w:val="24"/>
        </w:rPr>
        <w:t>„</w:t>
      </w:r>
      <w:r w:rsidR="00A9453B">
        <w:rPr>
          <w:rFonts w:ascii="Times New Roman" w:hAnsi="Times New Roman"/>
          <w:sz w:val="24"/>
          <w:szCs w:val="24"/>
          <w:lang w:eastAsia="lt-LT"/>
        </w:rPr>
        <w:t>66</w:t>
      </w:r>
      <w:r w:rsidR="00A9453B" w:rsidRPr="00EF1CCC">
        <w:rPr>
          <w:rFonts w:ascii="Times New Roman" w:hAnsi="Times New Roman"/>
          <w:sz w:val="24"/>
          <w:szCs w:val="24"/>
          <w:lang w:eastAsia="lt-LT"/>
        </w:rPr>
        <w:t>. Projekto sutarties originalas ga</w:t>
      </w:r>
      <w:r w:rsidR="00A9453B">
        <w:rPr>
          <w:rFonts w:ascii="Times New Roman" w:hAnsi="Times New Roman"/>
          <w:sz w:val="24"/>
          <w:szCs w:val="24"/>
          <w:lang w:eastAsia="lt-LT"/>
        </w:rPr>
        <w:t>li būti rengiamas ir teikiamas:</w:t>
      </w:r>
    </w:p>
    <w:p w14:paraId="173106B6" w14:textId="26D54A7D" w:rsidR="00A9453B" w:rsidRDefault="00A9453B" w:rsidP="00A9453B">
      <w:pPr>
        <w:spacing w:after="0" w:line="240" w:lineRule="auto"/>
        <w:ind w:firstLine="720"/>
        <w:jc w:val="both"/>
        <w:rPr>
          <w:rFonts w:ascii="Times New Roman" w:hAnsi="Times New Roman"/>
          <w:sz w:val="24"/>
        </w:rPr>
      </w:pPr>
      <w:r>
        <w:rPr>
          <w:rFonts w:ascii="Times New Roman" w:hAnsi="Times New Roman"/>
          <w:sz w:val="24"/>
          <w:szCs w:val="24"/>
          <w:lang w:eastAsia="lt-LT"/>
        </w:rPr>
        <w:t>66</w:t>
      </w:r>
      <w:r w:rsidRPr="00EF1CCC">
        <w:rPr>
          <w:rFonts w:ascii="Times New Roman" w:hAnsi="Times New Roman"/>
          <w:sz w:val="24"/>
          <w:szCs w:val="24"/>
          <w:lang w:eastAsia="lt-LT"/>
        </w:rPr>
        <w:t xml:space="preserve">.1. </w:t>
      </w:r>
      <w:r>
        <w:rPr>
          <w:rFonts w:ascii="Times New Roman" w:hAnsi="Times New Roman"/>
          <w:sz w:val="24"/>
          <w:szCs w:val="24"/>
          <w:lang w:eastAsia="lt-LT"/>
        </w:rPr>
        <w:t xml:space="preserve">pasirašytas raštu </w:t>
      </w:r>
      <w:r w:rsidR="00CE4051">
        <w:rPr>
          <w:rFonts w:ascii="Times New Roman" w:hAnsi="Times New Roman"/>
          <w:sz w:val="24"/>
          <w:szCs w:val="24"/>
          <w:lang w:eastAsia="lt-LT"/>
        </w:rPr>
        <w:t xml:space="preserve">popierinėje </w:t>
      </w:r>
      <w:r>
        <w:rPr>
          <w:rFonts w:ascii="Times New Roman" w:hAnsi="Times New Roman"/>
          <w:sz w:val="24"/>
          <w:szCs w:val="24"/>
          <w:lang w:eastAsia="lt-LT"/>
        </w:rPr>
        <w:t xml:space="preserve">laikmenoje </w:t>
      </w:r>
      <w:r w:rsidRPr="00EF1CCC">
        <w:rPr>
          <w:rFonts w:ascii="Times New Roman" w:hAnsi="Times New Roman"/>
          <w:sz w:val="24"/>
          <w:szCs w:val="24"/>
          <w:lang w:eastAsia="lt-LT"/>
        </w:rPr>
        <w:t>arba</w:t>
      </w:r>
    </w:p>
    <w:p w14:paraId="4EDB2D23" w14:textId="77777777" w:rsidR="00D200A1" w:rsidRPr="00A9453B" w:rsidRDefault="00A9453B" w:rsidP="00A9453B">
      <w:pPr>
        <w:spacing w:after="0" w:line="240" w:lineRule="auto"/>
        <w:ind w:firstLine="720"/>
        <w:jc w:val="both"/>
        <w:rPr>
          <w:rFonts w:ascii="Times New Roman" w:hAnsi="Times New Roman"/>
          <w:sz w:val="24"/>
        </w:rPr>
      </w:pPr>
      <w:r>
        <w:rPr>
          <w:rFonts w:ascii="Times New Roman" w:hAnsi="Times New Roman"/>
          <w:sz w:val="24"/>
          <w:szCs w:val="24"/>
          <w:lang w:eastAsia="lt-LT"/>
        </w:rPr>
        <w:t>66</w:t>
      </w:r>
      <w:r w:rsidRPr="00EF1CCC">
        <w:rPr>
          <w:rFonts w:ascii="Times New Roman" w:hAnsi="Times New Roman"/>
          <w:sz w:val="24"/>
          <w:szCs w:val="24"/>
          <w:lang w:eastAsia="lt-LT"/>
        </w:rPr>
        <w:t>.2.</w:t>
      </w:r>
      <w:r>
        <w:rPr>
          <w:rFonts w:ascii="Times New Roman" w:hAnsi="Times New Roman"/>
          <w:sz w:val="24"/>
          <w:szCs w:val="24"/>
          <w:lang w:eastAsia="lt-LT"/>
        </w:rPr>
        <w:t xml:space="preserve"> pasirašytas kvalifikuotu elektroniniu parašu (tik elektroninėje laikmenoje).</w:t>
      </w:r>
      <w:r w:rsidR="00D200A1">
        <w:rPr>
          <w:rFonts w:ascii="Times New Roman" w:hAnsi="Times New Roman"/>
          <w:sz w:val="24"/>
        </w:rPr>
        <w:t>“</w:t>
      </w:r>
    </w:p>
    <w:p w14:paraId="495F7A52" w14:textId="77777777" w:rsidR="00992C92" w:rsidRDefault="00EB3FCF" w:rsidP="00992C92">
      <w:pPr>
        <w:spacing w:after="0" w:line="240" w:lineRule="auto"/>
        <w:ind w:firstLine="720"/>
        <w:jc w:val="both"/>
        <w:rPr>
          <w:rFonts w:ascii="Times New Roman" w:hAnsi="Times New Roman"/>
          <w:sz w:val="24"/>
        </w:rPr>
      </w:pPr>
      <w:r>
        <w:rPr>
          <w:rFonts w:ascii="Times New Roman" w:hAnsi="Times New Roman"/>
          <w:sz w:val="24"/>
        </w:rPr>
        <w:t>2</w:t>
      </w:r>
      <w:r w:rsidR="00CD1C31">
        <w:rPr>
          <w:rFonts w:ascii="Times New Roman" w:hAnsi="Times New Roman"/>
          <w:sz w:val="24"/>
        </w:rPr>
        <w:t>6</w:t>
      </w:r>
      <w:r>
        <w:rPr>
          <w:rFonts w:ascii="Times New Roman" w:hAnsi="Times New Roman"/>
          <w:sz w:val="24"/>
        </w:rPr>
        <w:t>. Pakeičiu 71 punktą ir jį išdėstau taip:</w:t>
      </w:r>
    </w:p>
    <w:p w14:paraId="6EE47720" w14:textId="4C517744" w:rsidR="00EB3FCF" w:rsidRDefault="00EB3FCF" w:rsidP="00992C92">
      <w:pPr>
        <w:spacing w:after="0" w:line="240" w:lineRule="auto"/>
        <w:ind w:firstLine="720"/>
        <w:jc w:val="both"/>
        <w:rPr>
          <w:rFonts w:ascii="Times New Roman" w:hAnsi="Times New Roman"/>
          <w:sz w:val="24"/>
        </w:rPr>
      </w:pPr>
      <w:r>
        <w:rPr>
          <w:rFonts w:ascii="Times New Roman" w:hAnsi="Times New Roman"/>
          <w:sz w:val="24"/>
        </w:rPr>
        <w:t>„</w:t>
      </w:r>
      <w:r w:rsidRPr="00EB3FCF">
        <w:rPr>
          <w:rFonts w:ascii="Times New Roman" w:hAnsi="Times New Roman"/>
          <w:sz w:val="24"/>
        </w:rPr>
        <w:t>71. Projektų įgyvendinimo priežiūrai bus sudaromas Projektų priežiūros komitetas, kuris stebi projekto įgyvendinimo pažangą ir teikia rekomendacijas projektų vykdytojams dėl projekto įgyvendinimo. Projektų priežiūros komitetas sudaromas iš įgyvendinančiosios institucijos ir Ministerijos atstovų, į Projektų priežiūros komiteto sudėtį gali būti kviečiami kitų institucijų, įstaigų ar organizacijų atstovai. Projektų priežiūros komiteto sudėtis tvirtinama Lietuvos Respublikos ūkio ministro įsakymu, o jo veiklos principai nustatomi šio komiteto reglamente.</w:t>
      </w:r>
      <w:r>
        <w:rPr>
          <w:rFonts w:ascii="Times New Roman" w:hAnsi="Times New Roman"/>
          <w:sz w:val="24"/>
        </w:rPr>
        <w:t>“</w:t>
      </w:r>
    </w:p>
    <w:p w14:paraId="4DBAF093" w14:textId="77777777" w:rsidR="00D334C1" w:rsidRDefault="00785EE1" w:rsidP="00992C92">
      <w:pPr>
        <w:spacing w:after="0" w:line="240" w:lineRule="auto"/>
        <w:ind w:firstLine="720"/>
        <w:jc w:val="both"/>
        <w:rPr>
          <w:rFonts w:ascii="Times New Roman" w:hAnsi="Times New Roman"/>
          <w:sz w:val="24"/>
        </w:rPr>
      </w:pPr>
      <w:r>
        <w:rPr>
          <w:rFonts w:ascii="Times New Roman" w:hAnsi="Times New Roman"/>
          <w:sz w:val="24"/>
        </w:rPr>
        <w:t>2</w:t>
      </w:r>
      <w:r w:rsidR="00CD1C31">
        <w:rPr>
          <w:rFonts w:ascii="Times New Roman" w:hAnsi="Times New Roman"/>
          <w:sz w:val="24"/>
        </w:rPr>
        <w:t>7</w:t>
      </w:r>
      <w:r>
        <w:rPr>
          <w:rFonts w:ascii="Times New Roman" w:hAnsi="Times New Roman"/>
          <w:sz w:val="24"/>
        </w:rPr>
        <w:t xml:space="preserve">. </w:t>
      </w:r>
      <w:r w:rsidRPr="00785EE1">
        <w:rPr>
          <w:rFonts w:ascii="Times New Roman" w:hAnsi="Times New Roman"/>
          <w:sz w:val="24"/>
        </w:rPr>
        <w:t xml:space="preserve">Pakeičiu </w:t>
      </w:r>
      <w:r>
        <w:rPr>
          <w:rFonts w:ascii="Times New Roman" w:hAnsi="Times New Roman"/>
          <w:sz w:val="24"/>
        </w:rPr>
        <w:t>1</w:t>
      </w:r>
      <w:r w:rsidRPr="00785EE1">
        <w:rPr>
          <w:rFonts w:ascii="Times New Roman" w:hAnsi="Times New Roman"/>
          <w:sz w:val="24"/>
        </w:rPr>
        <w:t xml:space="preserve"> priedą ir jį išdėstau nauja redakcija (pridedama).</w:t>
      </w:r>
    </w:p>
    <w:p w14:paraId="17AC0B40" w14:textId="77777777" w:rsidR="00785EE1" w:rsidRDefault="00785EE1" w:rsidP="00992C92">
      <w:pPr>
        <w:spacing w:after="0" w:line="240" w:lineRule="auto"/>
        <w:ind w:firstLine="720"/>
        <w:jc w:val="both"/>
        <w:rPr>
          <w:rFonts w:ascii="Times New Roman" w:hAnsi="Times New Roman"/>
          <w:sz w:val="24"/>
        </w:rPr>
      </w:pPr>
      <w:r>
        <w:rPr>
          <w:rFonts w:ascii="Times New Roman" w:hAnsi="Times New Roman"/>
          <w:sz w:val="24"/>
        </w:rPr>
        <w:t>2</w:t>
      </w:r>
      <w:r w:rsidR="00CD1C31">
        <w:rPr>
          <w:rFonts w:ascii="Times New Roman" w:hAnsi="Times New Roman"/>
          <w:sz w:val="24"/>
        </w:rPr>
        <w:t>8</w:t>
      </w:r>
      <w:r>
        <w:rPr>
          <w:rFonts w:ascii="Times New Roman" w:hAnsi="Times New Roman"/>
          <w:sz w:val="24"/>
        </w:rPr>
        <w:t>. Pakeičiu 2 priedą ir jį išdėstau nauja redakcija (pridedama).</w:t>
      </w:r>
    </w:p>
    <w:p w14:paraId="3E38538B" w14:textId="6C593787" w:rsidR="00785EE1" w:rsidRPr="00992C92" w:rsidRDefault="00785EE1" w:rsidP="00992C92">
      <w:pPr>
        <w:spacing w:after="0" w:line="240" w:lineRule="auto"/>
        <w:ind w:firstLine="720"/>
        <w:jc w:val="both"/>
        <w:rPr>
          <w:rFonts w:ascii="Times New Roman" w:hAnsi="Times New Roman"/>
          <w:sz w:val="24"/>
        </w:rPr>
      </w:pPr>
      <w:r>
        <w:rPr>
          <w:rFonts w:ascii="Times New Roman" w:hAnsi="Times New Roman"/>
          <w:sz w:val="24"/>
        </w:rPr>
        <w:t>2</w:t>
      </w:r>
      <w:r w:rsidR="00CD1C31">
        <w:rPr>
          <w:rFonts w:ascii="Times New Roman" w:hAnsi="Times New Roman"/>
          <w:sz w:val="24"/>
        </w:rPr>
        <w:t>9</w:t>
      </w:r>
      <w:r>
        <w:rPr>
          <w:rFonts w:ascii="Times New Roman" w:hAnsi="Times New Roman"/>
          <w:sz w:val="24"/>
        </w:rPr>
        <w:t>.</w:t>
      </w:r>
      <w:r w:rsidR="002A2231">
        <w:rPr>
          <w:rFonts w:ascii="Times New Roman" w:hAnsi="Times New Roman"/>
          <w:sz w:val="24"/>
        </w:rPr>
        <w:t xml:space="preserve"> </w:t>
      </w:r>
      <w:r w:rsidR="0014246F">
        <w:rPr>
          <w:rFonts w:ascii="Times New Roman" w:hAnsi="Times New Roman"/>
          <w:sz w:val="24"/>
        </w:rPr>
        <w:t>P</w:t>
      </w:r>
      <w:r w:rsidR="002A2231">
        <w:rPr>
          <w:rFonts w:ascii="Times New Roman" w:hAnsi="Times New Roman"/>
          <w:sz w:val="24"/>
        </w:rPr>
        <w:t>akeičiu 4 priedą ir jį išdėstau nauja redakcija (pridedama).</w:t>
      </w:r>
    </w:p>
    <w:p w14:paraId="11E9C54E" w14:textId="77777777" w:rsidR="009B12C9" w:rsidRDefault="009B12C9" w:rsidP="009B12C9">
      <w:pPr>
        <w:spacing w:after="0" w:line="240" w:lineRule="auto"/>
        <w:rPr>
          <w:rFonts w:ascii="Times New Roman" w:hAnsi="Times New Roman"/>
          <w:bCs/>
          <w:sz w:val="24"/>
        </w:rPr>
      </w:pPr>
    </w:p>
    <w:p w14:paraId="5042F197" w14:textId="77777777" w:rsidR="00EB3FCF" w:rsidRPr="0056186B" w:rsidRDefault="00EB3FCF" w:rsidP="009B12C9">
      <w:pPr>
        <w:spacing w:after="0" w:line="240" w:lineRule="auto"/>
        <w:rPr>
          <w:rFonts w:ascii="Times New Roman" w:hAnsi="Times New Roman"/>
          <w:bCs/>
          <w:sz w:val="24"/>
        </w:rPr>
      </w:pPr>
    </w:p>
    <w:tbl>
      <w:tblPr>
        <w:tblW w:w="0" w:type="auto"/>
        <w:tblLook w:val="01E0" w:firstRow="1" w:lastRow="1" w:firstColumn="1" w:lastColumn="1" w:noHBand="0" w:noVBand="0"/>
      </w:tblPr>
      <w:tblGrid>
        <w:gridCol w:w="4927"/>
        <w:gridCol w:w="4927"/>
      </w:tblGrid>
      <w:tr w:rsidR="009B12C9" w:rsidRPr="0056186B" w14:paraId="305D0AF2" w14:textId="77777777" w:rsidTr="009B12C9">
        <w:tc>
          <w:tcPr>
            <w:tcW w:w="4927" w:type="dxa"/>
          </w:tcPr>
          <w:p w14:paraId="333B06CC" w14:textId="77777777" w:rsidR="009B12C9" w:rsidRPr="0056186B" w:rsidRDefault="009B12C9" w:rsidP="009B12C9">
            <w:pPr>
              <w:spacing w:after="0" w:line="240" w:lineRule="auto"/>
              <w:rPr>
                <w:rFonts w:ascii="Times New Roman" w:hAnsi="Times New Roman"/>
                <w:sz w:val="24"/>
              </w:rPr>
            </w:pPr>
            <w:r w:rsidRPr="0056186B">
              <w:rPr>
                <w:rFonts w:ascii="Times New Roman" w:hAnsi="Times New Roman"/>
                <w:sz w:val="24"/>
              </w:rPr>
              <w:t>Ūkio ministr</w:t>
            </w:r>
            <w:r>
              <w:rPr>
                <w:rFonts w:ascii="Times New Roman" w:hAnsi="Times New Roman"/>
                <w:sz w:val="24"/>
              </w:rPr>
              <w:t>as</w:t>
            </w:r>
          </w:p>
        </w:tc>
        <w:tc>
          <w:tcPr>
            <w:tcW w:w="4927" w:type="dxa"/>
          </w:tcPr>
          <w:p w14:paraId="7A808AE2" w14:textId="77777777" w:rsidR="009B12C9" w:rsidRPr="0056186B" w:rsidRDefault="009B12C9" w:rsidP="009B12C9">
            <w:pPr>
              <w:spacing w:after="0" w:line="240" w:lineRule="auto"/>
              <w:jc w:val="right"/>
              <w:rPr>
                <w:rFonts w:ascii="Times New Roman" w:hAnsi="Times New Roman"/>
                <w:sz w:val="24"/>
              </w:rPr>
            </w:pPr>
          </w:p>
        </w:tc>
      </w:tr>
    </w:tbl>
    <w:p w14:paraId="7C79AFB7" w14:textId="77777777" w:rsidR="009B12C9" w:rsidRPr="0056186B" w:rsidRDefault="009B12C9" w:rsidP="009B12C9">
      <w:pPr>
        <w:spacing w:after="0" w:line="240" w:lineRule="auto"/>
        <w:rPr>
          <w:rFonts w:ascii="Times New Roman" w:hAnsi="Times New Roman"/>
          <w:sz w:val="24"/>
        </w:rPr>
      </w:pPr>
    </w:p>
    <w:p w14:paraId="6356FC76" w14:textId="77777777" w:rsidR="009B12C9" w:rsidRPr="0056186B" w:rsidRDefault="009B12C9" w:rsidP="009B12C9">
      <w:pPr>
        <w:spacing w:after="0" w:line="240" w:lineRule="auto"/>
        <w:rPr>
          <w:rFonts w:ascii="Times New Roman" w:hAnsi="Times New Roman"/>
          <w:sz w:val="24"/>
        </w:rPr>
      </w:pPr>
    </w:p>
    <w:p w14:paraId="1B2013CF" w14:textId="77777777" w:rsidR="009B12C9" w:rsidRDefault="009B12C9" w:rsidP="009B12C9">
      <w:pPr>
        <w:spacing w:after="0" w:line="240" w:lineRule="auto"/>
        <w:rPr>
          <w:rFonts w:ascii="Times New Roman" w:hAnsi="Times New Roman"/>
          <w:sz w:val="24"/>
        </w:rPr>
      </w:pPr>
    </w:p>
    <w:p w14:paraId="38A4B6FA" w14:textId="77777777" w:rsidR="00C93CD2" w:rsidRDefault="00C93CD2" w:rsidP="009B12C9">
      <w:pPr>
        <w:spacing w:after="0" w:line="240" w:lineRule="auto"/>
        <w:rPr>
          <w:rFonts w:ascii="Times New Roman" w:hAnsi="Times New Roman"/>
          <w:sz w:val="24"/>
        </w:rPr>
      </w:pPr>
    </w:p>
    <w:p w14:paraId="220C794D" w14:textId="77777777" w:rsidR="00C93CD2" w:rsidRDefault="00C93CD2" w:rsidP="009B12C9">
      <w:pPr>
        <w:spacing w:after="0" w:line="240" w:lineRule="auto"/>
        <w:rPr>
          <w:rFonts w:ascii="Times New Roman" w:hAnsi="Times New Roman"/>
          <w:sz w:val="24"/>
        </w:rPr>
      </w:pPr>
    </w:p>
    <w:p w14:paraId="539648B4" w14:textId="77777777" w:rsidR="00C93CD2" w:rsidRDefault="00C93CD2" w:rsidP="009B12C9">
      <w:pPr>
        <w:spacing w:after="0" w:line="240" w:lineRule="auto"/>
        <w:rPr>
          <w:rFonts w:ascii="Times New Roman" w:hAnsi="Times New Roman"/>
          <w:sz w:val="24"/>
        </w:rPr>
      </w:pPr>
    </w:p>
    <w:p w14:paraId="476FF10A" w14:textId="77777777" w:rsidR="00C93CD2" w:rsidRDefault="00C93CD2" w:rsidP="009B12C9">
      <w:pPr>
        <w:spacing w:after="0" w:line="240" w:lineRule="auto"/>
        <w:rPr>
          <w:rFonts w:ascii="Times New Roman" w:hAnsi="Times New Roman"/>
          <w:sz w:val="24"/>
        </w:rPr>
      </w:pPr>
    </w:p>
    <w:p w14:paraId="2C7EE9B2" w14:textId="77777777" w:rsidR="00C93CD2" w:rsidRDefault="00C93CD2" w:rsidP="009B12C9">
      <w:pPr>
        <w:spacing w:after="0" w:line="240" w:lineRule="auto"/>
        <w:rPr>
          <w:rFonts w:ascii="Times New Roman" w:hAnsi="Times New Roman"/>
          <w:sz w:val="24"/>
        </w:rPr>
      </w:pPr>
    </w:p>
    <w:p w14:paraId="1BD81C12" w14:textId="77777777" w:rsidR="00C93CD2" w:rsidRDefault="00C93CD2" w:rsidP="009B12C9">
      <w:pPr>
        <w:spacing w:after="0" w:line="240" w:lineRule="auto"/>
        <w:rPr>
          <w:rFonts w:ascii="Times New Roman" w:hAnsi="Times New Roman"/>
          <w:sz w:val="24"/>
        </w:rPr>
      </w:pPr>
    </w:p>
    <w:p w14:paraId="4CB9A02D" w14:textId="77777777" w:rsidR="00C93CD2" w:rsidRDefault="00C93CD2" w:rsidP="009B12C9">
      <w:pPr>
        <w:spacing w:after="0" w:line="240" w:lineRule="auto"/>
        <w:rPr>
          <w:rFonts w:ascii="Times New Roman" w:hAnsi="Times New Roman"/>
          <w:sz w:val="24"/>
        </w:rPr>
      </w:pPr>
    </w:p>
    <w:p w14:paraId="0842BCB0" w14:textId="77777777" w:rsidR="00C93CD2" w:rsidRDefault="00C93CD2" w:rsidP="009B12C9">
      <w:pPr>
        <w:spacing w:after="0" w:line="240" w:lineRule="auto"/>
        <w:rPr>
          <w:rFonts w:ascii="Times New Roman" w:hAnsi="Times New Roman"/>
          <w:sz w:val="24"/>
        </w:rPr>
      </w:pPr>
    </w:p>
    <w:p w14:paraId="034D535B" w14:textId="77777777" w:rsidR="00C93CD2" w:rsidRDefault="00C93CD2" w:rsidP="009B12C9">
      <w:pPr>
        <w:spacing w:after="0" w:line="240" w:lineRule="auto"/>
        <w:rPr>
          <w:rFonts w:ascii="Times New Roman" w:hAnsi="Times New Roman"/>
          <w:sz w:val="24"/>
        </w:rPr>
      </w:pPr>
    </w:p>
    <w:p w14:paraId="48836C00" w14:textId="77777777" w:rsidR="00C93CD2" w:rsidRDefault="00C93CD2" w:rsidP="009B12C9">
      <w:pPr>
        <w:spacing w:after="0" w:line="240" w:lineRule="auto"/>
        <w:rPr>
          <w:rFonts w:ascii="Times New Roman" w:hAnsi="Times New Roman"/>
          <w:sz w:val="24"/>
        </w:rPr>
      </w:pPr>
    </w:p>
    <w:p w14:paraId="74D320B4" w14:textId="77777777" w:rsidR="00C93CD2" w:rsidRDefault="00C93CD2" w:rsidP="009B12C9">
      <w:pPr>
        <w:spacing w:after="0" w:line="240" w:lineRule="auto"/>
        <w:rPr>
          <w:rFonts w:ascii="Times New Roman" w:hAnsi="Times New Roman"/>
          <w:sz w:val="24"/>
        </w:rPr>
      </w:pPr>
    </w:p>
    <w:p w14:paraId="629A8F07" w14:textId="77777777" w:rsidR="00C93CD2" w:rsidRDefault="00C93CD2" w:rsidP="009B12C9">
      <w:pPr>
        <w:spacing w:after="0" w:line="240" w:lineRule="auto"/>
        <w:rPr>
          <w:rFonts w:ascii="Times New Roman" w:hAnsi="Times New Roman"/>
          <w:sz w:val="24"/>
        </w:rPr>
      </w:pPr>
    </w:p>
    <w:p w14:paraId="5E6DE046" w14:textId="77777777" w:rsidR="00C93CD2" w:rsidRDefault="00C93CD2" w:rsidP="009B12C9">
      <w:pPr>
        <w:spacing w:after="0" w:line="240" w:lineRule="auto"/>
        <w:rPr>
          <w:rFonts w:ascii="Times New Roman" w:hAnsi="Times New Roman"/>
          <w:sz w:val="24"/>
        </w:rPr>
      </w:pPr>
    </w:p>
    <w:p w14:paraId="3841CA60" w14:textId="77777777" w:rsidR="00C93CD2" w:rsidRDefault="00C93CD2" w:rsidP="009B12C9">
      <w:pPr>
        <w:spacing w:after="0" w:line="240" w:lineRule="auto"/>
        <w:rPr>
          <w:rFonts w:ascii="Times New Roman" w:hAnsi="Times New Roman"/>
          <w:sz w:val="24"/>
        </w:rPr>
      </w:pPr>
    </w:p>
    <w:p w14:paraId="4EFDA2C2" w14:textId="77777777" w:rsidR="00C93CD2" w:rsidRDefault="00C93CD2" w:rsidP="009B12C9">
      <w:pPr>
        <w:spacing w:after="0" w:line="240" w:lineRule="auto"/>
        <w:rPr>
          <w:rFonts w:ascii="Times New Roman" w:hAnsi="Times New Roman"/>
          <w:sz w:val="24"/>
        </w:rPr>
      </w:pPr>
    </w:p>
    <w:p w14:paraId="7359DD2A" w14:textId="77777777" w:rsidR="00C93CD2" w:rsidRDefault="00C93CD2" w:rsidP="009B12C9">
      <w:pPr>
        <w:spacing w:after="0" w:line="240" w:lineRule="auto"/>
        <w:rPr>
          <w:rFonts w:ascii="Times New Roman" w:hAnsi="Times New Roman"/>
          <w:sz w:val="24"/>
        </w:rPr>
      </w:pPr>
    </w:p>
    <w:p w14:paraId="59869BA7" w14:textId="77777777" w:rsidR="00C93CD2" w:rsidRDefault="00C93CD2" w:rsidP="009B12C9">
      <w:pPr>
        <w:spacing w:after="0" w:line="240" w:lineRule="auto"/>
        <w:rPr>
          <w:rFonts w:ascii="Times New Roman" w:hAnsi="Times New Roman"/>
          <w:sz w:val="24"/>
        </w:rPr>
      </w:pPr>
    </w:p>
    <w:p w14:paraId="1C0E3834" w14:textId="77777777" w:rsidR="00C93CD2" w:rsidRDefault="00C93CD2" w:rsidP="009B12C9">
      <w:pPr>
        <w:spacing w:after="0" w:line="240" w:lineRule="auto"/>
        <w:rPr>
          <w:rFonts w:ascii="Times New Roman" w:hAnsi="Times New Roman"/>
          <w:sz w:val="24"/>
        </w:rPr>
      </w:pPr>
    </w:p>
    <w:p w14:paraId="688ED0E5" w14:textId="77777777" w:rsidR="00C93CD2" w:rsidRDefault="00C93CD2" w:rsidP="009B12C9">
      <w:pPr>
        <w:spacing w:after="0" w:line="240" w:lineRule="auto"/>
        <w:rPr>
          <w:rFonts w:ascii="Times New Roman" w:hAnsi="Times New Roman"/>
          <w:sz w:val="24"/>
        </w:rPr>
      </w:pPr>
    </w:p>
    <w:p w14:paraId="49F0CF43" w14:textId="77777777" w:rsidR="00C93CD2" w:rsidRDefault="00C93CD2" w:rsidP="009B12C9">
      <w:pPr>
        <w:spacing w:after="0" w:line="240" w:lineRule="auto"/>
        <w:rPr>
          <w:rFonts w:ascii="Times New Roman" w:hAnsi="Times New Roman"/>
          <w:sz w:val="24"/>
        </w:rPr>
      </w:pPr>
    </w:p>
    <w:p w14:paraId="364C10A9" w14:textId="77777777" w:rsidR="00C93CD2" w:rsidRDefault="00C93CD2" w:rsidP="009B12C9">
      <w:pPr>
        <w:spacing w:after="0" w:line="240" w:lineRule="auto"/>
        <w:rPr>
          <w:rFonts w:ascii="Times New Roman" w:hAnsi="Times New Roman"/>
          <w:sz w:val="24"/>
        </w:rPr>
      </w:pPr>
    </w:p>
    <w:p w14:paraId="2AEF5E4D" w14:textId="77777777" w:rsidR="00C93CD2" w:rsidRDefault="00C93CD2" w:rsidP="009B12C9">
      <w:pPr>
        <w:spacing w:after="0" w:line="240" w:lineRule="auto"/>
        <w:rPr>
          <w:rFonts w:ascii="Times New Roman" w:hAnsi="Times New Roman"/>
          <w:sz w:val="24"/>
        </w:rPr>
      </w:pPr>
    </w:p>
    <w:p w14:paraId="3C0181DF" w14:textId="77777777" w:rsidR="00C93CD2" w:rsidRDefault="00C93CD2" w:rsidP="009B12C9">
      <w:pPr>
        <w:spacing w:after="0" w:line="240" w:lineRule="auto"/>
        <w:rPr>
          <w:rFonts w:ascii="Times New Roman" w:hAnsi="Times New Roman"/>
          <w:sz w:val="24"/>
        </w:rPr>
      </w:pPr>
    </w:p>
    <w:p w14:paraId="20E00FF2" w14:textId="77777777" w:rsidR="00C93CD2" w:rsidRDefault="00C93CD2" w:rsidP="009B12C9">
      <w:pPr>
        <w:spacing w:after="0" w:line="240" w:lineRule="auto"/>
        <w:rPr>
          <w:rFonts w:ascii="Times New Roman" w:hAnsi="Times New Roman"/>
          <w:sz w:val="24"/>
        </w:rPr>
      </w:pPr>
    </w:p>
    <w:p w14:paraId="4ED078C7" w14:textId="77777777" w:rsidR="009B12C9" w:rsidRPr="0056186B" w:rsidRDefault="009B12C9" w:rsidP="009B12C9">
      <w:pPr>
        <w:spacing w:after="0" w:line="240" w:lineRule="auto"/>
        <w:rPr>
          <w:rFonts w:ascii="Times New Roman" w:hAnsi="Times New Roman"/>
          <w:sz w:val="24"/>
        </w:rPr>
      </w:pPr>
    </w:p>
    <w:p w14:paraId="2EB6372C" w14:textId="77777777" w:rsidR="00BF26D1" w:rsidRPr="00BB0E29" w:rsidRDefault="00BF26D1" w:rsidP="009B12C9">
      <w:pPr>
        <w:pStyle w:val="Footer"/>
        <w:rPr>
          <w:rFonts w:ascii="Times New Roman" w:hAnsi="Times New Roman"/>
          <w:sz w:val="18"/>
          <w:szCs w:val="18"/>
        </w:rPr>
      </w:pPr>
    </w:p>
    <w:p w14:paraId="1F6F5466" w14:textId="77777777" w:rsidR="00BF26D1" w:rsidRPr="00381FE0" w:rsidRDefault="00BF26D1" w:rsidP="00BF26D1">
      <w:pPr>
        <w:tabs>
          <w:tab w:val="center" w:pos="4819"/>
          <w:tab w:val="right" w:pos="9638"/>
        </w:tabs>
        <w:spacing w:after="0" w:line="240" w:lineRule="auto"/>
        <w:rPr>
          <w:rFonts w:ascii="Times New Roman" w:eastAsia="Times New Roman" w:hAnsi="Times New Roman"/>
          <w:sz w:val="24"/>
          <w:szCs w:val="24"/>
          <w:lang w:eastAsia="lt-LT"/>
        </w:rPr>
      </w:pPr>
      <w:r w:rsidRPr="00381FE0">
        <w:rPr>
          <w:rFonts w:ascii="Times New Roman" w:eastAsia="Times New Roman" w:hAnsi="Times New Roman"/>
          <w:sz w:val="24"/>
          <w:szCs w:val="24"/>
          <w:lang w:eastAsia="lt-LT"/>
        </w:rPr>
        <w:t xml:space="preserve">Parengė </w:t>
      </w:r>
    </w:p>
    <w:p w14:paraId="0D05967D" w14:textId="77777777" w:rsidR="00BF26D1" w:rsidRPr="00381FE0" w:rsidRDefault="00BF26D1" w:rsidP="00BF26D1">
      <w:pPr>
        <w:tabs>
          <w:tab w:val="center" w:pos="4819"/>
          <w:tab w:val="right" w:pos="9638"/>
        </w:tabs>
        <w:spacing w:after="0" w:line="240" w:lineRule="auto"/>
        <w:rPr>
          <w:rFonts w:ascii="Times New Roman" w:eastAsia="Times New Roman" w:hAnsi="Times New Roman"/>
          <w:sz w:val="24"/>
          <w:szCs w:val="24"/>
          <w:lang w:eastAsia="lt-LT"/>
        </w:rPr>
      </w:pPr>
      <w:r w:rsidRPr="00381FE0">
        <w:rPr>
          <w:rFonts w:ascii="Times New Roman" w:eastAsia="Times New Roman" w:hAnsi="Times New Roman"/>
          <w:sz w:val="24"/>
          <w:szCs w:val="24"/>
          <w:lang w:eastAsia="lt-LT"/>
        </w:rPr>
        <w:t xml:space="preserve">Ūkio ministerijos </w:t>
      </w:r>
    </w:p>
    <w:p w14:paraId="2A6AED30" w14:textId="77777777" w:rsidR="00BF26D1" w:rsidRPr="00381FE0" w:rsidRDefault="00BF26D1" w:rsidP="00BF26D1">
      <w:pPr>
        <w:tabs>
          <w:tab w:val="center" w:pos="4819"/>
          <w:tab w:val="right" w:pos="9638"/>
        </w:tabs>
        <w:spacing w:after="0" w:line="240" w:lineRule="auto"/>
        <w:rPr>
          <w:rFonts w:ascii="Times New Roman" w:eastAsia="Times New Roman" w:hAnsi="Times New Roman"/>
          <w:sz w:val="24"/>
          <w:szCs w:val="24"/>
          <w:lang w:eastAsia="lt-LT"/>
        </w:rPr>
      </w:pPr>
      <w:r w:rsidRPr="00381FE0">
        <w:rPr>
          <w:rFonts w:ascii="Times New Roman" w:eastAsia="Times New Roman" w:hAnsi="Times New Roman"/>
          <w:sz w:val="24"/>
          <w:szCs w:val="24"/>
          <w:lang w:eastAsia="lt-LT"/>
        </w:rPr>
        <w:t>Europos Sąjungos paramos koordinavimo departamento</w:t>
      </w:r>
    </w:p>
    <w:p w14:paraId="631A119E" w14:textId="77777777" w:rsidR="00BF26D1" w:rsidRPr="00381FE0" w:rsidRDefault="00BF26D1" w:rsidP="00BF26D1">
      <w:pPr>
        <w:tabs>
          <w:tab w:val="center" w:pos="4819"/>
          <w:tab w:val="right" w:pos="9638"/>
        </w:tabs>
        <w:spacing w:after="0" w:line="240" w:lineRule="auto"/>
        <w:rPr>
          <w:rFonts w:ascii="Times New Roman" w:eastAsia="Times New Roman" w:hAnsi="Times New Roman"/>
          <w:sz w:val="24"/>
          <w:szCs w:val="24"/>
          <w:lang w:eastAsia="lt-LT"/>
        </w:rPr>
      </w:pPr>
      <w:r w:rsidRPr="00381FE0">
        <w:rPr>
          <w:rFonts w:ascii="Times New Roman" w:eastAsia="Times New Roman" w:hAnsi="Times New Roman"/>
          <w:sz w:val="24"/>
          <w:szCs w:val="24"/>
          <w:lang w:eastAsia="lt-LT"/>
        </w:rPr>
        <w:t>Struktūrinės paramos politikos skyriaus</w:t>
      </w:r>
    </w:p>
    <w:p w14:paraId="7A22C9AA" w14:textId="77777777" w:rsidR="00BF26D1" w:rsidRPr="00381FE0" w:rsidRDefault="00BF26D1" w:rsidP="00BF26D1">
      <w:pPr>
        <w:tabs>
          <w:tab w:val="center" w:pos="4819"/>
          <w:tab w:val="right" w:pos="9638"/>
        </w:tabs>
        <w:spacing w:after="0" w:line="240" w:lineRule="auto"/>
        <w:rPr>
          <w:rFonts w:ascii="Times New Roman" w:eastAsia="Times New Roman" w:hAnsi="Times New Roman"/>
          <w:sz w:val="24"/>
          <w:szCs w:val="24"/>
          <w:lang w:eastAsia="lt-LT"/>
        </w:rPr>
      </w:pPr>
      <w:r w:rsidRPr="00381FE0">
        <w:rPr>
          <w:rFonts w:ascii="Times New Roman" w:eastAsia="Times New Roman" w:hAnsi="Times New Roman"/>
          <w:sz w:val="24"/>
          <w:szCs w:val="24"/>
          <w:lang w:eastAsia="lt-LT"/>
        </w:rPr>
        <w:t>vyriausiasis specialistas</w:t>
      </w:r>
    </w:p>
    <w:p w14:paraId="239F74D9" w14:textId="77777777" w:rsidR="00BF26D1" w:rsidRPr="00381FE0" w:rsidRDefault="00BF26D1" w:rsidP="00BF26D1">
      <w:pPr>
        <w:tabs>
          <w:tab w:val="center" w:pos="4819"/>
          <w:tab w:val="right" w:pos="9638"/>
        </w:tabs>
        <w:spacing w:after="0" w:line="240" w:lineRule="auto"/>
        <w:ind w:firstLine="720"/>
        <w:rPr>
          <w:rFonts w:ascii="Times New Roman" w:eastAsia="Times New Roman" w:hAnsi="Times New Roman"/>
          <w:sz w:val="24"/>
          <w:szCs w:val="24"/>
          <w:lang w:eastAsia="lt-LT"/>
        </w:rPr>
      </w:pPr>
    </w:p>
    <w:p w14:paraId="37526680" w14:textId="77777777" w:rsidR="00BF26D1" w:rsidRDefault="00BF26D1" w:rsidP="00BF26D1">
      <w:pPr>
        <w:rPr>
          <w:rFonts w:ascii="Times New Roman" w:hAnsi="Times New Roman"/>
          <w:sz w:val="24"/>
          <w:szCs w:val="24"/>
        </w:rPr>
      </w:pPr>
      <w:r w:rsidRPr="00381FE0">
        <w:rPr>
          <w:rFonts w:ascii="Times New Roman" w:eastAsia="Times New Roman" w:hAnsi="Times New Roman"/>
          <w:sz w:val="24"/>
          <w:szCs w:val="24"/>
          <w:lang w:eastAsia="lt-LT"/>
        </w:rPr>
        <w:t>Martynas Dausinas</w:t>
      </w:r>
    </w:p>
    <w:p w14:paraId="6F3302C8" w14:textId="77777777" w:rsidR="009B12C9" w:rsidRDefault="009B12C9" w:rsidP="00B93AB1">
      <w:pPr>
        <w:spacing w:after="0" w:line="240" w:lineRule="auto"/>
        <w:ind w:left="4820"/>
        <w:jc w:val="both"/>
        <w:rPr>
          <w:rFonts w:ascii="Times New Roman" w:hAnsi="Times New Roman"/>
          <w:sz w:val="24"/>
          <w:szCs w:val="24"/>
        </w:rPr>
        <w:sectPr w:rsidR="009B12C9" w:rsidSect="00F167D3">
          <w:headerReference w:type="default" r:id="rId23"/>
          <w:headerReference w:type="first" r:id="rId24"/>
          <w:pgSz w:w="11906" w:h="16838"/>
          <w:pgMar w:top="567" w:right="567" w:bottom="1134" w:left="1701" w:header="567" w:footer="567" w:gutter="0"/>
          <w:pgNumType w:start="1"/>
          <w:cols w:space="1296"/>
          <w:titlePg/>
          <w:docGrid w:linePitch="360"/>
        </w:sectPr>
      </w:pPr>
    </w:p>
    <w:p w14:paraId="12FE9B09" w14:textId="77777777" w:rsidR="00D66DC0" w:rsidRDefault="00D66DC0">
      <w:pPr>
        <w:spacing w:after="0" w:line="240" w:lineRule="auto"/>
        <w:rPr>
          <w:rFonts w:ascii="Times New Roman" w:hAnsi="Times New Roman"/>
          <w:sz w:val="24"/>
          <w:szCs w:val="24"/>
        </w:rPr>
      </w:pPr>
    </w:p>
    <w:p w14:paraId="4C8E5CCB" w14:textId="77777777" w:rsidR="001019A2" w:rsidRPr="00234130" w:rsidRDefault="001019A2" w:rsidP="009459E1">
      <w:pPr>
        <w:spacing w:after="0" w:line="240" w:lineRule="auto"/>
        <w:ind w:left="7776"/>
        <w:rPr>
          <w:rFonts w:ascii="Times New Roman" w:hAnsi="Times New Roman"/>
          <w:sz w:val="24"/>
          <w:szCs w:val="24"/>
        </w:rPr>
      </w:pPr>
      <w:r w:rsidRPr="00234130">
        <w:rPr>
          <w:rFonts w:ascii="Times New Roman" w:hAnsi="Times New Roman"/>
          <w:sz w:val="24"/>
          <w:szCs w:val="24"/>
        </w:rPr>
        <w:t>2014–2020 metų Europos Sąjungos fondų investicijų veiksmų programos</w:t>
      </w:r>
    </w:p>
    <w:p w14:paraId="0C8ABE40" w14:textId="77777777" w:rsidR="001019A2" w:rsidRPr="00234130" w:rsidRDefault="001019A2" w:rsidP="001019A2">
      <w:pPr>
        <w:spacing w:after="0" w:line="240" w:lineRule="auto"/>
        <w:ind w:left="7776"/>
        <w:rPr>
          <w:rFonts w:ascii="Times New Roman" w:hAnsi="Times New Roman"/>
          <w:sz w:val="24"/>
          <w:szCs w:val="24"/>
        </w:rPr>
      </w:pPr>
      <w:r>
        <w:rPr>
          <w:rFonts w:ascii="Times New Roman" w:hAnsi="Times New Roman"/>
          <w:sz w:val="24"/>
          <w:szCs w:val="24"/>
        </w:rPr>
        <w:t>5</w:t>
      </w:r>
      <w:r w:rsidRPr="00234130">
        <w:rPr>
          <w:rFonts w:ascii="Times New Roman" w:hAnsi="Times New Roman"/>
          <w:sz w:val="24"/>
          <w:szCs w:val="24"/>
        </w:rPr>
        <w:t xml:space="preserve"> prioriteto „</w:t>
      </w:r>
      <w:r>
        <w:rPr>
          <w:rFonts w:ascii="Times New Roman" w:hAnsi="Times New Roman"/>
          <w:sz w:val="24"/>
          <w:szCs w:val="24"/>
        </w:rPr>
        <w:t xml:space="preserve">Aplinkosauga, gamtos išteklių darnus naudojimas ir prisitaikymas prie klimato kaitos“ </w:t>
      </w:r>
      <w:r w:rsidRPr="00234130">
        <w:rPr>
          <w:rFonts w:ascii="Times New Roman" w:hAnsi="Times New Roman"/>
          <w:sz w:val="24"/>
          <w:szCs w:val="24"/>
        </w:rPr>
        <w:t>priemonės Nr. 0</w:t>
      </w:r>
      <w:r>
        <w:rPr>
          <w:rFonts w:ascii="Times New Roman" w:hAnsi="Times New Roman"/>
          <w:sz w:val="24"/>
          <w:szCs w:val="24"/>
        </w:rPr>
        <w:t>5</w:t>
      </w:r>
      <w:r w:rsidRPr="00234130">
        <w:rPr>
          <w:rFonts w:ascii="Times New Roman" w:hAnsi="Times New Roman"/>
          <w:sz w:val="24"/>
          <w:szCs w:val="24"/>
        </w:rPr>
        <w:t>.</w:t>
      </w:r>
      <w:r>
        <w:rPr>
          <w:rFonts w:ascii="Times New Roman" w:hAnsi="Times New Roman"/>
          <w:sz w:val="24"/>
          <w:szCs w:val="24"/>
        </w:rPr>
        <w:t>4</w:t>
      </w:r>
      <w:r w:rsidRPr="00234130">
        <w:rPr>
          <w:rFonts w:ascii="Times New Roman" w:hAnsi="Times New Roman"/>
          <w:sz w:val="24"/>
          <w:szCs w:val="24"/>
        </w:rPr>
        <w:t>.1-LVPA-K-8</w:t>
      </w:r>
      <w:r>
        <w:rPr>
          <w:rFonts w:ascii="Times New Roman" w:hAnsi="Times New Roman"/>
          <w:sz w:val="24"/>
          <w:szCs w:val="24"/>
        </w:rPr>
        <w:t>08</w:t>
      </w:r>
      <w:r w:rsidRPr="00234130">
        <w:rPr>
          <w:rFonts w:ascii="Times New Roman" w:hAnsi="Times New Roman"/>
          <w:sz w:val="24"/>
          <w:szCs w:val="24"/>
        </w:rPr>
        <w:t xml:space="preserve"> „</w:t>
      </w:r>
      <w:r>
        <w:rPr>
          <w:rFonts w:ascii="Times New Roman" w:hAnsi="Times New Roman"/>
          <w:sz w:val="24"/>
          <w:szCs w:val="24"/>
        </w:rPr>
        <w:t>Prioritetinių turizmo plėtros regionų e-rinkodara</w:t>
      </w:r>
      <w:r w:rsidRPr="00234130">
        <w:rPr>
          <w:rFonts w:ascii="Times New Roman" w:hAnsi="Times New Roman"/>
          <w:sz w:val="24"/>
          <w:szCs w:val="24"/>
        </w:rPr>
        <w:t xml:space="preserve">“ </w:t>
      </w:r>
    </w:p>
    <w:p w14:paraId="41B1634F" w14:textId="37EE2834" w:rsidR="001019A2" w:rsidRPr="00234130" w:rsidRDefault="001019A2" w:rsidP="001019A2">
      <w:pPr>
        <w:spacing w:after="0" w:line="240" w:lineRule="auto"/>
        <w:ind w:left="6480" w:firstLine="1296"/>
        <w:rPr>
          <w:rFonts w:ascii="Times New Roman" w:hAnsi="Times New Roman"/>
          <w:sz w:val="24"/>
          <w:szCs w:val="24"/>
        </w:rPr>
      </w:pPr>
      <w:r w:rsidRPr="00234130">
        <w:rPr>
          <w:rFonts w:ascii="Times New Roman" w:hAnsi="Times New Roman"/>
          <w:sz w:val="24"/>
          <w:szCs w:val="24"/>
        </w:rPr>
        <w:t>projektų finansavimo sąlygų aprašo</w:t>
      </w:r>
      <w:r w:rsidR="00386BD9">
        <w:rPr>
          <w:rFonts w:ascii="Times New Roman" w:hAnsi="Times New Roman"/>
          <w:sz w:val="24"/>
          <w:szCs w:val="24"/>
        </w:rPr>
        <w:t xml:space="preserve"> Nr. 1</w:t>
      </w:r>
    </w:p>
    <w:p w14:paraId="4D3BA12B" w14:textId="77777777" w:rsidR="001019A2" w:rsidRPr="00234130" w:rsidRDefault="001019A2" w:rsidP="001019A2">
      <w:pPr>
        <w:spacing w:after="0" w:line="240" w:lineRule="auto"/>
        <w:ind w:left="6480" w:firstLine="1296"/>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1 priedas</w:t>
      </w:r>
    </w:p>
    <w:p w14:paraId="03A2D5CD" w14:textId="77777777" w:rsidR="001019A2" w:rsidRDefault="001019A2" w:rsidP="001019A2">
      <w:pPr>
        <w:tabs>
          <w:tab w:val="left" w:pos="11494"/>
        </w:tabs>
        <w:spacing w:after="0" w:line="240" w:lineRule="auto"/>
        <w:rPr>
          <w:rFonts w:ascii="Times New Roman" w:hAnsi="Times New Roman"/>
          <w:b/>
          <w:sz w:val="24"/>
          <w:szCs w:val="24"/>
        </w:rPr>
      </w:pPr>
    </w:p>
    <w:p w14:paraId="18F0D186" w14:textId="77777777" w:rsidR="001019A2" w:rsidRDefault="001019A2" w:rsidP="00D66DC0">
      <w:pPr>
        <w:spacing w:after="0" w:line="240" w:lineRule="auto"/>
        <w:rPr>
          <w:rFonts w:ascii="Times New Roman" w:hAnsi="Times New Roman"/>
          <w:b/>
          <w:sz w:val="24"/>
          <w:szCs w:val="24"/>
        </w:rPr>
      </w:pPr>
    </w:p>
    <w:p w14:paraId="69A2B00F" w14:textId="77777777" w:rsidR="00D66DC0" w:rsidRPr="00D66DC0" w:rsidRDefault="00D66DC0" w:rsidP="001019A2">
      <w:pPr>
        <w:spacing w:after="0" w:line="240" w:lineRule="auto"/>
        <w:jc w:val="center"/>
        <w:rPr>
          <w:rFonts w:ascii="Times New Roman" w:hAnsi="Times New Roman"/>
          <w:b/>
          <w:sz w:val="24"/>
          <w:szCs w:val="24"/>
        </w:rPr>
      </w:pPr>
      <w:r w:rsidRPr="00D66DC0">
        <w:rPr>
          <w:rFonts w:ascii="Times New Roman" w:hAnsi="Times New Roman"/>
          <w:b/>
          <w:sz w:val="24"/>
          <w:szCs w:val="24"/>
        </w:rPr>
        <w:t>PROJEKTO TINKAMUMO FINANSUOTI VERTINIMO LENTELĖ</w:t>
      </w:r>
    </w:p>
    <w:p w14:paraId="21491A00" w14:textId="77777777" w:rsidR="00D66DC0" w:rsidRPr="00D66DC0" w:rsidRDefault="00D66DC0" w:rsidP="00D66DC0">
      <w:pPr>
        <w:spacing w:after="0" w:line="240" w:lineRule="auto"/>
        <w:rPr>
          <w:rFonts w:ascii="Times New Roman" w:hAnsi="Times New Roman"/>
          <w:sz w:val="24"/>
          <w:szCs w:val="24"/>
        </w:rPr>
      </w:pPr>
    </w:p>
    <w:tbl>
      <w:tblPr>
        <w:tblStyle w:val="TableGrid"/>
        <w:tblW w:w="0" w:type="auto"/>
        <w:tblInd w:w="250" w:type="dxa"/>
        <w:tblLook w:val="04A0" w:firstRow="1" w:lastRow="0" w:firstColumn="1" w:lastColumn="0" w:noHBand="0" w:noVBand="1"/>
      </w:tblPr>
      <w:tblGrid>
        <w:gridCol w:w="4521"/>
        <w:gridCol w:w="10015"/>
      </w:tblGrid>
      <w:tr w:rsidR="00D66DC0" w:rsidRPr="00D66DC0" w14:paraId="0B541744" w14:textId="77777777" w:rsidTr="00D66DC0">
        <w:tc>
          <w:tcPr>
            <w:tcW w:w="4536" w:type="dxa"/>
          </w:tcPr>
          <w:p w14:paraId="0C7730B8" w14:textId="77777777"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Paraiškos kodas</w:t>
            </w:r>
          </w:p>
        </w:tc>
        <w:tc>
          <w:tcPr>
            <w:tcW w:w="10064" w:type="dxa"/>
          </w:tcPr>
          <w:p w14:paraId="5394B798" w14:textId="77777777" w:rsidR="00D66DC0" w:rsidRPr="00D66DC0" w:rsidRDefault="00D66DC0" w:rsidP="00D66DC0">
            <w:pPr>
              <w:spacing w:after="0" w:line="240" w:lineRule="auto"/>
              <w:rPr>
                <w:rFonts w:ascii="Times New Roman" w:hAnsi="Times New Roman"/>
                <w:i/>
                <w:sz w:val="24"/>
                <w:szCs w:val="24"/>
              </w:rPr>
            </w:pPr>
          </w:p>
        </w:tc>
      </w:tr>
      <w:tr w:rsidR="00D66DC0" w:rsidRPr="00D66DC0" w14:paraId="460672EA" w14:textId="77777777" w:rsidTr="00D66DC0">
        <w:tc>
          <w:tcPr>
            <w:tcW w:w="4536" w:type="dxa"/>
          </w:tcPr>
          <w:p w14:paraId="340D4566" w14:textId="77777777"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Pareiškėjo pavadinimas</w:t>
            </w:r>
          </w:p>
        </w:tc>
        <w:tc>
          <w:tcPr>
            <w:tcW w:w="10064" w:type="dxa"/>
          </w:tcPr>
          <w:p w14:paraId="7C2C2EA5" w14:textId="77777777" w:rsidR="00D66DC0" w:rsidRPr="00D66DC0" w:rsidRDefault="00D66DC0" w:rsidP="00D66DC0">
            <w:pPr>
              <w:spacing w:after="0" w:line="240" w:lineRule="auto"/>
              <w:rPr>
                <w:rFonts w:ascii="Times New Roman" w:hAnsi="Times New Roman"/>
                <w:bCs/>
                <w:i/>
                <w:sz w:val="24"/>
                <w:szCs w:val="24"/>
              </w:rPr>
            </w:pPr>
          </w:p>
        </w:tc>
      </w:tr>
      <w:tr w:rsidR="00D66DC0" w:rsidRPr="00D66DC0" w14:paraId="6070EBD3" w14:textId="77777777" w:rsidTr="00D66DC0">
        <w:tc>
          <w:tcPr>
            <w:tcW w:w="4536" w:type="dxa"/>
          </w:tcPr>
          <w:p w14:paraId="00736855" w14:textId="77777777"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Projekto pavadinimas</w:t>
            </w:r>
          </w:p>
        </w:tc>
        <w:tc>
          <w:tcPr>
            <w:tcW w:w="10064" w:type="dxa"/>
          </w:tcPr>
          <w:p w14:paraId="667638E1" w14:textId="77777777" w:rsidR="00D66DC0" w:rsidRPr="00D66DC0" w:rsidRDefault="00D66DC0" w:rsidP="00D66DC0">
            <w:pPr>
              <w:spacing w:after="0" w:line="240" w:lineRule="auto"/>
              <w:rPr>
                <w:rFonts w:ascii="Times New Roman" w:hAnsi="Times New Roman"/>
                <w:bCs/>
                <w:i/>
                <w:sz w:val="24"/>
                <w:szCs w:val="24"/>
              </w:rPr>
            </w:pPr>
          </w:p>
        </w:tc>
      </w:tr>
      <w:tr w:rsidR="00D66DC0" w:rsidRPr="00D66DC0" w14:paraId="2EE01AD9" w14:textId="77777777" w:rsidTr="00D66DC0">
        <w:tc>
          <w:tcPr>
            <w:tcW w:w="14600" w:type="dxa"/>
            <w:gridSpan w:val="2"/>
          </w:tcPr>
          <w:p w14:paraId="6713EC05" w14:textId="77777777"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 xml:space="preserve">Projektą planuojama įgyvendinti: </w:t>
            </w:r>
          </w:p>
          <w:p w14:paraId="02526B04" w14:textId="77777777"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 xml:space="preserve"> su partneriu (-iais)              </w:t>
            </w:r>
            <w:r w:rsidRPr="00D66DC0">
              <w:rPr>
                <w:rFonts w:ascii="Times New Roman" w:hAnsi="Times New Roman"/>
                <w:b/>
                <w:bCs/>
                <w:sz w:val="24"/>
                <w:szCs w:val="24"/>
              </w:rPr>
              <w:t> be partnerio (-ių)</w:t>
            </w:r>
          </w:p>
        </w:tc>
      </w:tr>
      <w:tr w:rsidR="00D66DC0" w:rsidRPr="00D66DC0" w14:paraId="5A2188AC" w14:textId="77777777" w:rsidTr="00D66DC0">
        <w:tc>
          <w:tcPr>
            <w:tcW w:w="14600" w:type="dxa"/>
            <w:gridSpan w:val="2"/>
          </w:tcPr>
          <w:p w14:paraId="6672B89F" w14:textId="77777777" w:rsidR="00D66DC0" w:rsidRPr="001019A2"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 PIR</w:t>
            </w:r>
            <w:r w:rsidR="001019A2">
              <w:rPr>
                <w:rFonts w:ascii="Times New Roman" w:hAnsi="Times New Roman"/>
                <w:b/>
                <w:bCs/>
                <w:sz w:val="24"/>
                <w:szCs w:val="24"/>
              </w:rPr>
              <w:t xml:space="preserve">MINĖ               </w:t>
            </w:r>
            <w:r w:rsidR="001019A2">
              <w:rPr>
                <w:rFonts w:ascii="Times New Roman" w:hAnsi="Times New Roman"/>
                <w:b/>
                <w:bCs/>
                <w:sz w:val="24"/>
                <w:szCs w:val="24"/>
              </w:rPr>
              <w:t>PATIKSLINTA</w:t>
            </w:r>
          </w:p>
        </w:tc>
      </w:tr>
    </w:tbl>
    <w:p w14:paraId="53851150" w14:textId="77777777" w:rsidR="00D66DC0" w:rsidRPr="00D66DC0" w:rsidRDefault="00D66DC0" w:rsidP="00D66DC0">
      <w:pPr>
        <w:spacing w:after="0" w:line="240" w:lineRule="auto"/>
        <w:rPr>
          <w:rFonts w:ascii="Times New Roman" w:hAnsi="Times New Roman"/>
          <w:i/>
          <w:sz w:val="24"/>
          <w:szCs w:val="24"/>
        </w:rPr>
      </w:pPr>
    </w:p>
    <w:p w14:paraId="32F61A4E" w14:textId="77777777" w:rsidR="00D66DC0" w:rsidRPr="00D66DC0" w:rsidRDefault="00D66DC0" w:rsidP="00D66DC0">
      <w:pPr>
        <w:spacing w:after="0" w:line="240" w:lineRule="auto"/>
        <w:rPr>
          <w:rFonts w:ascii="Times New Roman" w:hAnsi="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D66DC0" w:rsidRPr="00D66DC0" w14:paraId="5D7626A8" w14:textId="77777777" w:rsidTr="00815D8A">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5BFFEC" w14:textId="77777777"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Bendrasis reikalavimas/</w:t>
            </w:r>
          </w:p>
          <w:p w14:paraId="3275D58E" w14:textId="77777777"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specialusis projektų atrankos kriterijus (toliau – specialusis kriterijus), jo vertinimo aspektai ir paaiškinimai</w:t>
            </w:r>
          </w:p>
          <w:p w14:paraId="6D8E73BD" w14:textId="77777777" w:rsidR="00D66DC0" w:rsidRPr="00D66DC0" w:rsidRDefault="00D66DC0" w:rsidP="00D66DC0">
            <w:pPr>
              <w:spacing w:after="0" w:line="240" w:lineRule="auto"/>
              <w:rPr>
                <w:rFonts w:ascii="Times New Roman" w:hAnsi="Times New Roman"/>
                <w:sz w:val="24"/>
                <w:szCs w:val="24"/>
              </w:rPr>
            </w:pPr>
          </w:p>
        </w:tc>
        <w:tc>
          <w:tcPr>
            <w:tcW w:w="4677" w:type="dxa"/>
            <w:vMerge w:val="restart"/>
            <w:tcBorders>
              <w:top w:val="single" w:sz="4" w:space="0" w:color="000000"/>
              <w:left w:val="single" w:sz="4" w:space="0" w:color="000000"/>
              <w:right w:val="single" w:sz="4" w:space="0" w:color="000000"/>
            </w:tcBorders>
            <w:shd w:val="clear" w:color="auto" w:fill="D9D9D9"/>
          </w:tcPr>
          <w:p w14:paraId="0CFAFA9F" w14:textId="77777777"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Bendrojo reikalavimo/ specialiojo kriterijaus detalizavimas</w:t>
            </w:r>
          </w:p>
          <w:p w14:paraId="136D5B0A" w14:textId="77777777" w:rsidR="00D66DC0" w:rsidRPr="00D66DC0" w:rsidRDefault="00D66DC0" w:rsidP="00D66DC0">
            <w:pPr>
              <w:spacing w:after="0" w:line="240" w:lineRule="auto"/>
              <w:rPr>
                <w:rFonts w:ascii="Times New Roman" w:hAnsi="Times New Roman"/>
                <w:b/>
                <w:bCs/>
                <w:i/>
                <w:sz w:val="24"/>
                <w:szCs w:val="24"/>
              </w:rPr>
            </w:pPr>
            <w:r w:rsidRPr="00D66DC0">
              <w:rPr>
                <w:rFonts w:ascii="Times New Roman" w:hAnsi="Times New Roman"/>
                <w:b/>
                <w:bCs/>
                <w:i/>
                <w:sz w:val="24"/>
                <w:szCs w:val="24"/>
              </w:rPr>
              <w:t>(jei taikoma)</w:t>
            </w:r>
          </w:p>
          <w:p w14:paraId="654A47BA" w14:textId="77777777" w:rsidR="00D66DC0" w:rsidRPr="00D66DC0" w:rsidRDefault="00D66DC0" w:rsidP="00D66DC0">
            <w:pPr>
              <w:spacing w:after="0" w:line="240" w:lineRule="auto"/>
              <w:rPr>
                <w:rFonts w:ascii="Times New Roman" w:hAnsi="Times New Roman"/>
                <w:bCs/>
                <w:i/>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DAE9424" w14:textId="77777777" w:rsidR="00D66DC0" w:rsidRPr="00D66DC0" w:rsidRDefault="00D66DC0" w:rsidP="00D66DC0">
            <w:pPr>
              <w:spacing w:after="0" w:line="240" w:lineRule="auto"/>
              <w:rPr>
                <w:rFonts w:ascii="Times New Roman" w:hAnsi="Times New Roman"/>
                <w:sz w:val="24"/>
                <w:szCs w:val="24"/>
              </w:rPr>
            </w:pPr>
            <w:r w:rsidRPr="00D66DC0">
              <w:rPr>
                <w:rFonts w:ascii="Times New Roman" w:hAnsi="Times New Roman"/>
                <w:b/>
                <w:bCs/>
                <w:sz w:val="24"/>
                <w:szCs w:val="24"/>
              </w:rPr>
              <w:t>Bendrojo reikalavimo/ specialiojo kriterijaus vertinimas</w:t>
            </w:r>
          </w:p>
        </w:tc>
      </w:tr>
      <w:tr w:rsidR="00D66DC0" w:rsidRPr="00D66DC0" w14:paraId="4C794ADF" w14:textId="77777777" w:rsidTr="00815D8A">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18B5E55B" w14:textId="77777777" w:rsidR="00D66DC0" w:rsidRPr="00D66DC0" w:rsidRDefault="00D66DC0" w:rsidP="00D66DC0">
            <w:pPr>
              <w:spacing w:after="0" w:line="240" w:lineRule="auto"/>
              <w:rPr>
                <w:rFonts w:ascii="Times New Roman" w:hAnsi="Times New Roman"/>
                <w:sz w:val="24"/>
                <w:szCs w:val="24"/>
              </w:rPr>
            </w:pPr>
          </w:p>
        </w:tc>
        <w:tc>
          <w:tcPr>
            <w:tcW w:w="4677" w:type="dxa"/>
            <w:vMerge/>
            <w:tcBorders>
              <w:left w:val="single" w:sz="4" w:space="0" w:color="000000"/>
              <w:bottom w:val="single" w:sz="4" w:space="0" w:color="000000"/>
              <w:right w:val="single" w:sz="4" w:space="0" w:color="000000"/>
            </w:tcBorders>
            <w:shd w:val="clear" w:color="auto" w:fill="D9D9D9"/>
          </w:tcPr>
          <w:p w14:paraId="152CA43C" w14:textId="77777777" w:rsidR="00D66DC0" w:rsidRPr="00D66DC0" w:rsidRDefault="00D66DC0" w:rsidP="00D66DC0">
            <w:pPr>
              <w:spacing w:after="0" w:line="240" w:lineRule="auto"/>
              <w:rPr>
                <w:rFonts w:ascii="Times New Roman" w:hAnsi="Times New Roman"/>
                <w:b/>
                <w:bCs/>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6CA552E8" w14:textId="77777777" w:rsidR="00D66DC0" w:rsidRPr="00D66DC0" w:rsidRDefault="00D66DC0" w:rsidP="00D66DC0">
            <w:pPr>
              <w:spacing w:after="0" w:line="240" w:lineRule="auto"/>
              <w:rPr>
                <w:rFonts w:ascii="Times New Roman" w:hAnsi="Times New Roman"/>
                <w:sz w:val="24"/>
                <w:szCs w:val="24"/>
              </w:rPr>
            </w:pPr>
            <w:r w:rsidRPr="00D66DC0">
              <w:rPr>
                <w:rFonts w:ascii="Times New Roman" w:hAnsi="Times New Roman"/>
                <w:b/>
                <w:bCs/>
                <w:sz w:val="24"/>
                <w:szCs w:val="24"/>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1D6A8891" w14:textId="77777777" w:rsidR="00D66DC0" w:rsidRPr="00D66DC0" w:rsidRDefault="00D66DC0" w:rsidP="00D66DC0">
            <w:pPr>
              <w:spacing w:after="0" w:line="240" w:lineRule="auto"/>
              <w:rPr>
                <w:rFonts w:ascii="Times New Roman" w:hAnsi="Times New Roman"/>
                <w:b/>
                <w:bCs/>
                <w:sz w:val="24"/>
                <w:szCs w:val="24"/>
              </w:rPr>
            </w:pPr>
            <w:r w:rsidRPr="00D66DC0">
              <w:rPr>
                <w:rFonts w:ascii="Times New Roman" w:hAnsi="Times New Roman"/>
                <w:b/>
                <w:bCs/>
                <w:sz w:val="24"/>
                <w:szCs w:val="24"/>
              </w:rPr>
              <w:t>Komentarai</w:t>
            </w:r>
          </w:p>
          <w:p w14:paraId="1B05E6F0" w14:textId="77777777" w:rsidR="00D66DC0" w:rsidRPr="00D66DC0" w:rsidRDefault="00D66DC0" w:rsidP="00D66DC0">
            <w:pPr>
              <w:spacing w:after="0" w:line="240" w:lineRule="auto"/>
              <w:rPr>
                <w:rFonts w:ascii="Times New Roman" w:hAnsi="Times New Roman"/>
                <w:sz w:val="24"/>
                <w:szCs w:val="24"/>
              </w:rPr>
            </w:pPr>
          </w:p>
        </w:tc>
      </w:tr>
      <w:tr w:rsidR="00D66DC0" w:rsidRPr="00D66DC0" w14:paraId="25840FC9" w14:textId="77777777" w:rsidTr="00815D8A">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43A2400" w14:textId="77777777" w:rsidR="00D66DC0" w:rsidRPr="00D66DC0" w:rsidRDefault="00D66DC0" w:rsidP="00D66DC0">
            <w:pPr>
              <w:spacing w:after="0" w:line="240" w:lineRule="auto"/>
              <w:rPr>
                <w:rFonts w:ascii="Times New Roman" w:hAnsi="Times New Roman"/>
                <w:sz w:val="24"/>
                <w:szCs w:val="24"/>
              </w:rPr>
            </w:pPr>
            <w:r w:rsidRPr="00D66DC0">
              <w:rPr>
                <w:rFonts w:ascii="Times New Roman" w:hAnsi="Times New Roman"/>
                <w:b/>
                <w:bCs/>
                <w:sz w:val="24"/>
                <w:szCs w:val="24"/>
              </w:rPr>
              <w:t>1. Planuojamu finansuoti projektu prisidedama prie bent vieno 2014–2020 metų Europos Sąjungos fondų investicijų veiksmų programos (</w:t>
            </w:r>
            <w:r w:rsidR="00296BCE">
              <w:rPr>
                <w:rFonts w:ascii="Times New Roman" w:hAnsi="Times New Roman"/>
                <w:b/>
                <w:bCs/>
                <w:sz w:val="24"/>
                <w:szCs w:val="24"/>
              </w:rPr>
              <w:t>toliau –veiksmų programa)</w:t>
            </w:r>
            <w:r w:rsidRPr="00D66DC0">
              <w:rPr>
                <w:rFonts w:ascii="Times New Roman" w:hAnsi="Times New Roman"/>
                <w:b/>
                <w:bCs/>
                <w:sz w:val="24"/>
                <w:szCs w:val="24"/>
              </w:rPr>
              <w:t xml:space="preserve"> prioriteto konkretaus uždavinio įgyvendinimo, rezultato pasiekimo ir įgyvendinama bent viena pagal projektų finansavimo sąlygų aprašą numatoma finansuoti veikla.</w:t>
            </w:r>
          </w:p>
        </w:tc>
      </w:tr>
      <w:tr w:rsidR="00D66DC0" w:rsidRPr="00D66DC0" w14:paraId="57424D89"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65E4831" w14:textId="77777777" w:rsidR="00D66DC0" w:rsidRPr="00D66DC0" w:rsidRDefault="00D66DC0" w:rsidP="000D512A">
            <w:pPr>
              <w:spacing w:after="0" w:line="240" w:lineRule="auto"/>
              <w:jc w:val="both"/>
              <w:rPr>
                <w:rFonts w:ascii="Times New Roman" w:hAnsi="Times New Roman"/>
                <w:sz w:val="24"/>
                <w:szCs w:val="24"/>
              </w:rPr>
            </w:pPr>
            <w:r w:rsidRPr="00D66DC0">
              <w:rPr>
                <w:rFonts w:ascii="Times New Roman" w:hAnsi="Times New Roman"/>
                <w:sz w:val="24"/>
                <w:szCs w:val="24"/>
              </w:rPr>
              <w:t xml:space="preserve">1.1. Projekto tikslai ir uždaviniai atitinka bent vieną veiksmų programos prioriteto konkretų </w:t>
            </w:r>
            <w:r w:rsidR="00D76F95">
              <w:rPr>
                <w:rFonts w:ascii="Times New Roman" w:hAnsi="Times New Roman"/>
                <w:sz w:val="24"/>
                <w:szCs w:val="24"/>
              </w:rPr>
              <w:t>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7A046626" w14:textId="77777777" w:rsidR="00D66DC0" w:rsidRPr="00D66DC0" w:rsidRDefault="00501CE5" w:rsidP="00501CE5">
            <w:pPr>
              <w:spacing w:after="0" w:line="240" w:lineRule="auto"/>
              <w:jc w:val="both"/>
              <w:rPr>
                <w:rFonts w:ascii="Times New Roman" w:hAnsi="Times New Roman"/>
                <w:sz w:val="24"/>
                <w:szCs w:val="24"/>
              </w:rPr>
            </w:pPr>
            <w:r w:rsidRPr="00501CE5">
              <w:rPr>
                <w:rFonts w:ascii="Times New Roman" w:hAnsi="Times New Roman"/>
                <w:sz w:val="24"/>
                <w:szCs w:val="24"/>
              </w:rPr>
              <w:t xml:space="preserve">Projekto tikslai ir uždaviniai turi atitikti veiksmų programos 5 prioriteto „Aplinkosauga, gamtos išteklių darnus naudojimas ir prisitaikymas prie klimato </w:t>
            </w:r>
            <w:r w:rsidRPr="00501CE5">
              <w:rPr>
                <w:rFonts w:ascii="Times New Roman" w:hAnsi="Times New Roman"/>
                <w:sz w:val="24"/>
                <w:szCs w:val="24"/>
              </w:rPr>
              <w:lastRenderedPageBreak/>
              <w:t>kaitos“ 5.4.1 konkretų uždavinį „Padidinti kultūros ir gamtos paveldo aktualumą, lankomumą ir žinomumą, visuomenės informuotumą apie juos supančią aplinką“ ir siekiamą rezultatą.</w:t>
            </w:r>
          </w:p>
        </w:tc>
        <w:tc>
          <w:tcPr>
            <w:tcW w:w="2127" w:type="dxa"/>
            <w:tcBorders>
              <w:top w:val="single" w:sz="4" w:space="0" w:color="000000"/>
              <w:left w:val="single" w:sz="4" w:space="0" w:color="000000"/>
              <w:bottom w:val="single" w:sz="4" w:space="0" w:color="auto"/>
              <w:right w:val="single" w:sz="4" w:space="0" w:color="000000"/>
            </w:tcBorders>
          </w:tcPr>
          <w:p w14:paraId="15CFC4A8" w14:textId="77777777" w:rsidR="00D66DC0" w:rsidRPr="00D66DC0" w:rsidRDefault="00D66DC0" w:rsidP="00D66DC0">
            <w:pPr>
              <w:spacing w:after="0" w:line="240" w:lineRule="auto"/>
              <w:rPr>
                <w:rFonts w:ascii="Times New Roman" w:hAnsi="Times New Roman"/>
                <w:i/>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5EB81674" w14:textId="77777777" w:rsidR="00D66DC0" w:rsidRPr="00D66DC0" w:rsidRDefault="00D66DC0" w:rsidP="00D66DC0">
            <w:pPr>
              <w:spacing w:after="0" w:line="240" w:lineRule="auto"/>
              <w:rPr>
                <w:rFonts w:ascii="Times New Roman" w:hAnsi="Times New Roman"/>
                <w:sz w:val="24"/>
                <w:szCs w:val="24"/>
              </w:rPr>
            </w:pPr>
          </w:p>
        </w:tc>
      </w:tr>
      <w:tr w:rsidR="00D66DC0" w:rsidRPr="00D66DC0" w14:paraId="1FF58A13" w14:textId="77777777" w:rsidTr="00815D8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5A5621A" w14:textId="77777777" w:rsidR="00D66DC0" w:rsidRPr="00D66DC0" w:rsidRDefault="00D66DC0" w:rsidP="000D512A">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54B15769" w14:textId="4AC036BC" w:rsidR="003A6F80" w:rsidRPr="009E68A1" w:rsidRDefault="003A6F80" w:rsidP="00296BCE">
            <w:pPr>
              <w:spacing w:after="0" w:line="240" w:lineRule="auto"/>
              <w:jc w:val="both"/>
              <w:rPr>
                <w:rFonts w:ascii="Times New Roman" w:hAnsi="Times New Roman"/>
                <w:sz w:val="24"/>
                <w:szCs w:val="24"/>
              </w:rPr>
            </w:pPr>
            <w:r w:rsidRPr="009E68A1">
              <w:rPr>
                <w:rFonts w:ascii="Times New Roman" w:hAnsi="Times New Roman"/>
                <w:sz w:val="24"/>
                <w:szCs w:val="24"/>
              </w:rPr>
              <w:t>Projekto tikslai, uždaviniai ir veiklos turi atitikti veiklą</w:t>
            </w:r>
            <w:r w:rsidR="00296BCE">
              <w:rPr>
                <w:rFonts w:ascii="Times New Roman" w:hAnsi="Times New Roman"/>
                <w:sz w:val="24"/>
                <w:szCs w:val="24"/>
              </w:rPr>
              <w:t>,</w:t>
            </w:r>
            <w:r w:rsidRPr="009E68A1">
              <w:rPr>
                <w:rFonts w:ascii="Times New Roman" w:hAnsi="Times New Roman"/>
                <w:sz w:val="24"/>
                <w:szCs w:val="24"/>
              </w:rPr>
              <w:t xml:space="preserve"> nurodytą</w:t>
            </w:r>
            <w:r w:rsidR="00296BCE">
              <w:rPr>
                <w:rFonts w:ascii="Times New Roman" w:hAnsi="Times New Roman"/>
                <w:sz w:val="24"/>
                <w:szCs w:val="24"/>
              </w:rPr>
              <w:t xml:space="preserve"> </w:t>
            </w:r>
            <w:r w:rsidR="00296BCE" w:rsidRPr="00296BCE">
              <w:rPr>
                <w:rFonts w:ascii="Times New Roman" w:hAnsi="Times New Roman"/>
                <w:sz w:val="24"/>
                <w:szCs w:val="24"/>
              </w:rPr>
              <w:t>2014–2020 metų Europos Sąjungos fondų investicijų veiksmų programos 5 prioriteto „Aplinkosauga, gamtos išteklių darnus naudojimas ir pris</w:t>
            </w:r>
            <w:r w:rsidR="00296BCE">
              <w:rPr>
                <w:rFonts w:ascii="Times New Roman" w:hAnsi="Times New Roman"/>
                <w:sz w:val="24"/>
                <w:szCs w:val="24"/>
              </w:rPr>
              <w:t xml:space="preserve">itaikymas prie klimato kaitos“ </w:t>
            </w:r>
            <w:r w:rsidR="00296BCE" w:rsidRPr="00296BCE">
              <w:rPr>
                <w:rFonts w:ascii="Times New Roman" w:hAnsi="Times New Roman"/>
                <w:sz w:val="24"/>
                <w:szCs w:val="24"/>
              </w:rPr>
              <w:t>Nr. 05.4.1-LVPA-K-808 priemonės „Prioritetinių turizmo plėtros regionų e-rinkodara“ projektų finansavimo sąlygų apraš</w:t>
            </w:r>
            <w:r w:rsidR="00624879">
              <w:rPr>
                <w:rFonts w:ascii="Times New Roman" w:hAnsi="Times New Roman"/>
                <w:sz w:val="24"/>
                <w:szCs w:val="24"/>
              </w:rPr>
              <w:t>o Nr.</w:t>
            </w:r>
            <w:r w:rsidR="00E230EF">
              <w:rPr>
                <w:rFonts w:ascii="Times New Roman" w:hAnsi="Times New Roman"/>
                <w:sz w:val="24"/>
                <w:szCs w:val="24"/>
              </w:rPr>
              <w:t xml:space="preserve"> 1</w:t>
            </w:r>
            <w:r w:rsidRPr="009E68A1">
              <w:rPr>
                <w:rFonts w:ascii="Times New Roman" w:hAnsi="Times New Roman"/>
                <w:sz w:val="24"/>
                <w:szCs w:val="24"/>
              </w:rPr>
              <w:t xml:space="preserve"> </w:t>
            </w:r>
            <w:r w:rsidR="00296BCE">
              <w:rPr>
                <w:rFonts w:ascii="Times New Roman" w:hAnsi="Times New Roman"/>
                <w:sz w:val="24"/>
                <w:szCs w:val="24"/>
              </w:rPr>
              <w:t xml:space="preserve">(toliau – </w:t>
            </w:r>
            <w:r w:rsidRPr="009E68A1">
              <w:rPr>
                <w:rFonts w:ascii="Times New Roman" w:hAnsi="Times New Roman"/>
                <w:sz w:val="24"/>
                <w:szCs w:val="24"/>
              </w:rPr>
              <w:t>Apraš</w:t>
            </w:r>
            <w:r w:rsidR="00296BCE">
              <w:rPr>
                <w:rFonts w:ascii="Times New Roman" w:hAnsi="Times New Roman"/>
                <w:sz w:val="24"/>
                <w:szCs w:val="24"/>
              </w:rPr>
              <w:t>as)</w:t>
            </w:r>
            <w:r w:rsidRPr="009E68A1">
              <w:rPr>
                <w:rFonts w:ascii="Times New Roman" w:hAnsi="Times New Roman"/>
                <w:sz w:val="24"/>
                <w:szCs w:val="24"/>
              </w:rPr>
              <w:t xml:space="preserve"> 10 punkte. </w:t>
            </w:r>
          </w:p>
          <w:p w14:paraId="32733A6D" w14:textId="77777777" w:rsidR="00D66DC0" w:rsidRPr="00D66DC0" w:rsidRDefault="003A6F80" w:rsidP="002432E2">
            <w:pPr>
              <w:spacing w:after="0" w:line="240" w:lineRule="auto"/>
              <w:jc w:val="both"/>
              <w:rPr>
                <w:rFonts w:ascii="Times New Roman" w:hAnsi="Times New Roman"/>
                <w:sz w:val="24"/>
                <w:szCs w:val="24"/>
              </w:rPr>
            </w:pPr>
            <w:r w:rsidRPr="009E68A1">
              <w:rPr>
                <w:rFonts w:ascii="Times New Roman" w:hAnsi="Times New Roman"/>
                <w:sz w:val="24"/>
                <w:szCs w:val="24"/>
              </w:rPr>
              <w:t>In</w:t>
            </w:r>
            <w:r w:rsidR="00390C54">
              <w:rPr>
                <w:rFonts w:ascii="Times New Roman" w:hAnsi="Times New Roman"/>
                <w:sz w:val="24"/>
                <w:szCs w:val="24"/>
              </w:rPr>
              <w:t>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099534ED" w14:textId="77777777" w:rsidR="00D66DC0" w:rsidRPr="00D66DC0" w:rsidRDefault="00D66DC0" w:rsidP="00D66DC0">
            <w:pPr>
              <w:spacing w:after="0" w:line="240" w:lineRule="auto"/>
              <w:rPr>
                <w:rFonts w:ascii="Times New Roman" w:hAnsi="Times New Roman"/>
                <w:sz w:val="24"/>
                <w:szCs w:val="24"/>
              </w:rPr>
            </w:pPr>
          </w:p>
        </w:tc>
        <w:tc>
          <w:tcPr>
            <w:tcW w:w="2976" w:type="dxa"/>
            <w:tcBorders>
              <w:top w:val="single" w:sz="4" w:space="0" w:color="auto"/>
              <w:left w:val="single" w:sz="4" w:space="0" w:color="000000"/>
              <w:bottom w:val="single" w:sz="4" w:space="0" w:color="000000"/>
              <w:right w:val="single" w:sz="4" w:space="0" w:color="000000"/>
            </w:tcBorders>
          </w:tcPr>
          <w:p w14:paraId="3C1C2CF5" w14:textId="77777777" w:rsidR="00D66DC0" w:rsidRPr="00D66DC0" w:rsidRDefault="00D66DC0" w:rsidP="00D66DC0">
            <w:pPr>
              <w:spacing w:after="0" w:line="240" w:lineRule="auto"/>
              <w:rPr>
                <w:rFonts w:ascii="Times New Roman" w:hAnsi="Times New Roman"/>
                <w:sz w:val="24"/>
                <w:szCs w:val="24"/>
              </w:rPr>
            </w:pPr>
          </w:p>
        </w:tc>
      </w:tr>
      <w:tr w:rsidR="00D66DC0" w:rsidRPr="00D66DC0" w14:paraId="4F7583A0" w14:textId="77777777" w:rsidTr="00815D8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9BEB0ED" w14:textId="77777777" w:rsidR="00D66DC0" w:rsidRPr="00D66DC0" w:rsidRDefault="00D66DC0" w:rsidP="000D512A">
            <w:pPr>
              <w:spacing w:after="0" w:line="240" w:lineRule="auto"/>
              <w:jc w:val="both"/>
              <w:rPr>
                <w:rFonts w:ascii="Times New Roman" w:hAnsi="Times New Roman"/>
                <w:sz w:val="24"/>
                <w:szCs w:val="24"/>
              </w:rPr>
            </w:pPr>
            <w:r w:rsidRPr="00D66DC0">
              <w:rPr>
                <w:rFonts w:ascii="Times New Roman" w:hAnsi="Times New Roman"/>
                <w:sz w:val="24"/>
                <w:szCs w:val="24"/>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14:paraId="13964C84" w14:textId="35B42F5A" w:rsidR="00D66DC0" w:rsidRDefault="00D66DC0" w:rsidP="002432E2">
            <w:pPr>
              <w:spacing w:after="0" w:line="240" w:lineRule="auto"/>
              <w:jc w:val="both"/>
              <w:rPr>
                <w:rFonts w:ascii="Times New Roman" w:hAnsi="Times New Roman"/>
                <w:sz w:val="24"/>
                <w:szCs w:val="24"/>
              </w:rPr>
            </w:pPr>
            <w:r w:rsidRPr="00D66DC0">
              <w:rPr>
                <w:rFonts w:ascii="Times New Roman" w:hAnsi="Times New Roman"/>
                <w:sz w:val="24"/>
                <w:szCs w:val="24"/>
              </w:rPr>
              <w:t xml:space="preserve">Projektas turi atitikti kitus su projekto veiklomis susijusius Aprašo </w:t>
            </w:r>
            <w:r w:rsidR="008B06CC" w:rsidRPr="008B06CC">
              <w:rPr>
                <w:rFonts w:ascii="Times New Roman" w:hAnsi="Times New Roman"/>
                <w:sz w:val="24"/>
                <w:szCs w:val="24"/>
              </w:rPr>
              <w:t xml:space="preserve">15, 16, 17, 22, 23 ir 24 punktuose bei 19.2 ir 19.3 papunkčiuose </w:t>
            </w:r>
            <w:r w:rsidRPr="00D66DC0">
              <w:rPr>
                <w:rFonts w:ascii="Times New Roman" w:hAnsi="Times New Roman"/>
                <w:sz w:val="24"/>
                <w:szCs w:val="24"/>
              </w:rPr>
              <w:t>nustatytus reikalavimus.</w:t>
            </w:r>
          </w:p>
          <w:p w14:paraId="08022452" w14:textId="4CBB3D4E" w:rsidR="00296BCE" w:rsidRPr="00D66DC0" w:rsidRDefault="00390C54" w:rsidP="00D50EBA">
            <w:pPr>
              <w:spacing w:after="0" w:line="240" w:lineRule="auto"/>
              <w:jc w:val="both"/>
              <w:rPr>
                <w:rFonts w:ascii="Times New Roman" w:hAnsi="Times New Roman"/>
                <w:sz w:val="24"/>
                <w:szCs w:val="24"/>
              </w:rPr>
            </w:pPr>
            <w:r w:rsidRPr="00390C54">
              <w:rPr>
                <w:rFonts w:ascii="Times New Roman" w:hAnsi="Times New Roman"/>
                <w:sz w:val="24"/>
                <w:szCs w:val="24"/>
              </w:rPr>
              <w:t xml:space="preserve">Informacijos šaltiniai: dokumentai, nurodyti Aprašo 49.3, 49.4 </w:t>
            </w:r>
            <w:r w:rsidR="00F63B23">
              <w:rPr>
                <w:rFonts w:ascii="Times New Roman" w:hAnsi="Times New Roman"/>
                <w:sz w:val="24"/>
                <w:szCs w:val="24"/>
              </w:rPr>
              <w:t xml:space="preserve">ir </w:t>
            </w:r>
            <w:r w:rsidRPr="00390C54">
              <w:rPr>
                <w:rFonts w:ascii="Times New Roman" w:hAnsi="Times New Roman"/>
                <w:sz w:val="24"/>
                <w:szCs w:val="24"/>
              </w:rPr>
              <w:t>49.5</w:t>
            </w:r>
            <w:r w:rsidR="00F63B23">
              <w:rPr>
                <w:rFonts w:ascii="Times New Roman" w:hAnsi="Times New Roman"/>
                <w:sz w:val="24"/>
                <w:szCs w:val="24"/>
              </w:rPr>
              <w:t xml:space="preserve"> </w:t>
            </w:r>
            <w:r w:rsidRPr="00390C54">
              <w:rPr>
                <w:rFonts w:ascii="Times New Roman" w:hAnsi="Times New Roman"/>
                <w:sz w:val="24"/>
                <w:szCs w:val="24"/>
              </w:rPr>
              <w:t>papunkčiuose, finansinės atskaitomybės duomenys, struktūrinės paramos kompiuterinės informacinės valdymo ir priežiūros sistemos informacija.</w:t>
            </w:r>
          </w:p>
        </w:tc>
        <w:tc>
          <w:tcPr>
            <w:tcW w:w="2127" w:type="dxa"/>
            <w:tcBorders>
              <w:top w:val="single" w:sz="4" w:space="0" w:color="auto"/>
              <w:left w:val="single" w:sz="4" w:space="0" w:color="000000"/>
              <w:bottom w:val="single" w:sz="4" w:space="0" w:color="000000"/>
              <w:right w:val="single" w:sz="4" w:space="0" w:color="000000"/>
            </w:tcBorders>
          </w:tcPr>
          <w:p w14:paraId="55381263" w14:textId="77777777" w:rsidR="00D66DC0" w:rsidRPr="00D66DC0" w:rsidRDefault="00D66DC0" w:rsidP="00D66DC0">
            <w:pPr>
              <w:spacing w:after="0" w:line="240" w:lineRule="auto"/>
              <w:rPr>
                <w:rFonts w:ascii="Times New Roman" w:hAnsi="Times New Roman"/>
                <w:sz w:val="24"/>
                <w:szCs w:val="24"/>
              </w:rPr>
            </w:pPr>
          </w:p>
        </w:tc>
        <w:tc>
          <w:tcPr>
            <w:tcW w:w="2976" w:type="dxa"/>
            <w:tcBorders>
              <w:top w:val="single" w:sz="4" w:space="0" w:color="auto"/>
              <w:left w:val="single" w:sz="4" w:space="0" w:color="000000"/>
              <w:bottom w:val="single" w:sz="4" w:space="0" w:color="000000"/>
              <w:right w:val="single" w:sz="4" w:space="0" w:color="000000"/>
            </w:tcBorders>
          </w:tcPr>
          <w:p w14:paraId="63264D6F" w14:textId="77777777" w:rsidR="00D66DC0" w:rsidRPr="00D66DC0" w:rsidRDefault="00D66DC0" w:rsidP="00D66DC0">
            <w:pPr>
              <w:spacing w:after="0" w:line="240" w:lineRule="auto"/>
              <w:rPr>
                <w:rFonts w:ascii="Times New Roman" w:hAnsi="Times New Roman"/>
                <w:sz w:val="24"/>
                <w:szCs w:val="24"/>
              </w:rPr>
            </w:pPr>
          </w:p>
        </w:tc>
      </w:tr>
      <w:tr w:rsidR="00D66DC0" w:rsidRPr="00D66DC0" w14:paraId="4FF961BF" w14:textId="77777777" w:rsidTr="00815D8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A4764F8" w14:textId="77777777" w:rsidR="00D66DC0" w:rsidRPr="00D66DC0" w:rsidRDefault="00D66DC0" w:rsidP="00D66DC0">
            <w:pPr>
              <w:spacing w:after="0" w:line="240" w:lineRule="auto"/>
              <w:rPr>
                <w:rFonts w:ascii="Times New Roman" w:hAnsi="Times New Roman"/>
                <w:sz w:val="24"/>
                <w:szCs w:val="24"/>
              </w:rPr>
            </w:pPr>
            <w:r w:rsidRPr="00D66DC0">
              <w:rPr>
                <w:rFonts w:ascii="Times New Roman" w:hAnsi="Times New Roman"/>
                <w:b/>
                <w:bCs/>
                <w:sz w:val="24"/>
                <w:szCs w:val="24"/>
              </w:rPr>
              <w:t>2. Projektas atitinka strateginio planavimo dokumentų nuostatas.</w:t>
            </w:r>
          </w:p>
        </w:tc>
      </w:tr>
      <w:tr w:rsidR="00D66DC0" w:rsidRPr="00D66DC0" w14:paraId="065EB1E3"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27CC8E" w14:textId="77777777" w:rsidR="00D66DC0" w:rsidRPr="00D66DC0" w:rsidRDefault="00D66DC0" w:rsidP="000D512A">
            <w:pPr>
              <w:spacing w:after="0" w:line="240" w:lineRule="auto"/>
              <w:jc w:val="both"/>
              <w:rPr>
                <w:rFonts w:ascii="Times New Roman" w:hAnsi="Times New Roman"/>
                <w:sz w:val="24"/>
                <w:szCs w:val="24"/>
              </w:rPr>
            </w:pPr>
            <w:r w:rsidRPr="00D66DC0">
              <w:rPr>
                <w:rFonts w:ascii="Times New Roman" w:hAnsi="Times New Roman"/>
                <w:sz w:val="24"/>
                <w:szCs w:val="24"/>
              </w:rPr>
              <w:t xml:space="preserve">2.1. Projektas atitinka strateginio planavimo dokumentų nuostatas. </w:t>
            </w:r>
          </w:p>
          <w:p w14:paraId="6ADF3A33" w14:textId="77777777" w:rsidR="00D66DC0" w:rsidRPr="00D66DC0" w:rsidRDefault="00D66DC0" w:rsidP="000D512A">
            <w:pPr>
              <w:spacing w:after="0" w:line="240" w:lineRule="auto"/>
              <w:jc w:val="both"/>
              <w:rPr>
                <w:rFonts w:ascii="Times New Roman" w:hAnsi="Times New Roman"/>
                <w:sz w:val="24"/>
                <w:szCs w:val="24"/>
              </w:rPr>
            </w:pPr>
          </w:p>
        </w:tc>
        <w:tc>
          <w:tcPr>
            <w:tcW w:w="4677" w:type="dxa"/>
            <w:tcBorders>
              <w:top w:val="single" w:sz="4" w:space="0" w:color="000000"/>
              <w:left w:val="single" w:sz="4" w:space="0" w:color="000000"/>
              <w:bottom w:val="single" w:sz="4" w:space="0" w:color="auto"/>
              <w:right w:val="single" w:sz="4" w:space="0" w:color="000000"/>
            </w:tcBorders>
          </w:tcPr>
          <w:p w14:paraId="10C8B5D5" w14:textId="462BB92B" w:rsidR="00F636A2" w:rsidRPr="00F636A2" w:rsidRDefault="00F636A2" w:rsidP="00F636A2">
            <w:pPr>
              <w:spacing w:after="0" w:line="240" w:lineRule="auto"/>
              <w:rPr>
                <w:rFonts w:ascii="Times New Roman" w:hAnsi="Times New Roman"/>
                <w:sz w:val="24"/>
                <w:szCs w:val="24"/>
              </w:rPr>
            </w:pPr>
            <w:r w:rsidRPr="00F636A2">
              <w:rPr>
                <w:rFonts w:ascii="Times New Roman" w:hAnsi="Times New Roman"/>
                <w:sz w:val="24"/>
                <w:szCs w:val="24"/>
              </w:rPr>
              <w:t>Projektas turi atitikti nacionalinį strateginio planavimo dokumentą, n</w:t>
            </w:r>
            <w:r>
              <w:rPr>
                <w:rFonts w:ascii="Times New Roman" w:hAnsi="Times New Roman"/>
                <w:sz w:val="24"/>
                <w:szCs w:val="24"/>
              </w:rPr>
              <w:t>urodytą Aprašo 19.1 papunktyje.</w:t>
            </w:r>
          </w:p>
          <w:p w14:paraId="7EF4773B" w14:textId="77777777" w:rsidR="00D66DC0" w:rsidRPr="00D66DC0" w:rsidRDefault="00F636A2" w:rsidP="00F636A2">
            <w:pPr>
              <w:spacing w:after="0" w:line="240" w:lineRule="auto"/>
              <w:rPr>
                <w:rFonts w:ascii="Times New Roman" w:hAnsi="Times New Roman"/>
                <w:sz w:val="24"/>
                <w:szCs w:val="24"/>
              </w:rPr>
            </w:pPr>
            <w:r w:rsidRPr="00F636A2">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038EFDE3" w14:textId="77777777" w:rsidR="00D66DC0" w:rsidRPr="00D66DC0" w:rsidRDefault="00D66DC0" w:rsidP="00D66DC0">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1FAE8CDD" w14:textId="77777777" w:rsidR="00D66DC0" w:rsidRPr="00D66DC0" w:rsidRDefault="00D66DC0" w:rsidP="00D66DC0">
            <w:pPr>
              <w:spacing w:after="0" w:line="240" w:lineRule="auto"/>
              <w:rPr>
                <w:rFonts w:ascii="Times New Roman" w:hAnsi="Times New Roman"/>
                <w:sz w:val="24"/>
                <w:szCs w:val="24"/>
              </w:rPr>
            </w:pPr>
          </w:p>
        </w:tc>
      </w:tr>
      <w:tr w:rsidR="00D66DC0" w:rsidRPr="00D66DC0" w14:paraId="76206688"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tcPr>
          <w:p w14:paraId="79DAFC65" w14:textId="77777777" w:rsidR="00D66DC0" w:rsidRPr="00D66DC0" w:rsidRDefault="00D66DC0" w:rsidP="000D512A">
            <w:pPr>
              <w:spacing w:after="0" w:line="240" w:lineRule="auto"/>
              <w:jc w:val="both"/>
              <w:rPr>
                <w:rFonts w:ascii="Times New Roman" w:hAnsi="Times New Roman"/>
                <w:sz w:val="24"/>
                <w:szCs w:val="24"/>
              </w:rPr>
            </w:pPr>
            <w:r w:rsidRPr="00D66DC0">
              <w:rPr>
                <w:rFonts w:ascii="Times New Roman" w:hAnsi="Times New Roman"/>
                <w:sz w:val="24"/>
                <w:szCs w:val="24"/>
              </w:rPr>
              <w:t xml:space="preserve">2.2. Projektu prisidedama prie bent vieno 2009 </w:t>
            </w:r>
            <w:r w:rsidRPr="00D66DC0">
              <w:rPr>
                <w:rFonts w:ascii="Times New Roman" w:hAnsi="Times New Roman"/>
                <w:sz w:val="24"/>
                <w:szCs w:val="24"/>
              </w:rPr>
              <w:lastRenderedPageBreak/>
              <w:t xml:space="preserve">m. spalio 30 d. Europos Vadovų Tarybos išvadomis Nr. 15265/09 patvirtintos Europos Sąjungos Baltijos jūros regiono strategijos, atnaujintos Europos Komisijos </w:t>
            </w:r>
            <w:r w:rsidRPr="00D66DC0">
              <w:rPr>
                <w:rFonts w:ascii="Times New Roman" w:hAnsi="Times New Roman"/>
                <w:bCs/>
                <w:sz w:val="24"/>
                <w:szCs w:val="24"/>
              </w:rPr>
              <w:t>2012 m. kovo 23 d.</w:t>
            </w:r>
            <w:r w:rsidRPr="00D66DC0">
              <w:rPr>
                <w:rFonts w:ascii="Times New Roman" w:hAnsi="Times New Roman"/>
                <w:sz w:val="24"/>
                <w:szCs w:val="24"/>
              </w:rPr>
              <w:t xml:space="preserve"> komunikatu Nr. COM (2012) 128, tikslo įgyvendinimo pagal bent vieną Europos Sąjungos Baltijos jūros regiono strategijos veiksmų plane, </w:t>
            </w:r>
            <w:r w:rsidRPr="00D66DC0">
              <w:rPr>
                <w:rFonts w:ascii="Times New Roman" w:hAnsi="Times New Roman"/>
                <w:iCs/>
                <w:sz w:val="24"/>
                <w:szCs w:val="24"/>
              </w:rPr>
              <w:t>patvirtintame Europos Komisijos 2015 m. rugsėjo 10 d. sprendimu Nr. SWD(2015)177,</w:t>
            </w:r>
            <w:r w:rsidRPr="00D66DC0">
              <w:rPr>
                <w:rFonts w:ascii="Times New Roman" w:hAnsi="Times New Roman"/>
                <w:sz w:val="24"/>
                <w:szCs w:val="24"/>
              </w:rPr>
              <w:t xml:space="preserve"> numatytą politinę sritį, horizontalųjį ve</w:t>
            </w:r>
            <w:r w:rsidR="00D76F95">
              <w:rPr>
                <w:rFonts w:ascii="Times New Roman" w:hAnsi="Times New Roman"/>
                <w:sz w:val="24"/>
                <w:szCs w:val="24"/>
              </w:rPr>
              <w:t xml:space="preser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14:paraId="6111B1F7" w14:textId="77777777" w:rsidR="00D66DC0" w:rsidRPr="00874B43" w:rsidRDefault="00874B43" w:rsidP="00D66DC0">
            <w:pPr>
              <w:spacing w:after="0" w:line="240" w:lineRule="auto"/>
              <w:rPr>
                <w:rFonts w:ascii="Times New Roman" w:hAnsi="Times New Roman"/>
                <w:sz w:val="24"/>
                <w:szCs w:val="24"/>
              </w:rPr>
            </w:pPr>
            <w:r w:rsidRPr="00874B43">
              <w:rPr>
                <w:rFonts w:ascii="Times New Roman" w:hAnsi="Times New Roman"/>
                <w:sz w:val="24"/>
                <w:szCs w:val="24"/>
              </w:rPr>
              <w:lastRenderedPageBreak/>
              <w:t>Netaikoma</w:t>
            </w:r>
            <w:r w:rsidR="00D66DC0" w:rsidRPr="00874B43">
              <w:rPr>
                <w:rFonts w:ascii="Times New Roman" w:hAnsi="Times New Roman"/>
                <w:sz w:val="24"/>
                <w:szCs w:val="24"/>
              </w:rPr>
              <w:t>.</w:t>
            </w:r>
          </w:p>
        </w:tc>
        <w:tc>
          <w:tcPr>
            <w:tcW w:w="2127" w:type="dxa"/>
            <w:tcBorders>
              <w:top w:val="single" w:sz="4" w:space="0" w:color="000000"/>
              <w:left w:val="single" w:sz="4" w:space="0" w:color="000000"/>
              <w:bottom w:val="single" w:sz="4" w:space="0" w:color="auto"/>
              <w:right w:val="single" w:sz="4" w:space="0" w:color="000000"/>
            </w:tcBorders>
          </w:tcPr>
          <w:p w14:paraId="7EE5338F" w14:textId="77777777" w:rsidR="00D66DC0" w:rsidRPr="00D66DC0" w:rsidRDefault="00D66DC0" w:rsidP="00D66DC0">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39F7E531" w14:textId="77777777" w:rsidR="00D66DC0" w:rsidRPr="00D66DC0" w:rsidRDefault="00D66DC0" w:rsidP="00D66DC0">
            <w:pPr>
              <w:spacing w:after="0" w:line="240" w:lineRule="auto"/>
              <w:rPr>
                <w:rFonts w:ascii="Times New Roman" w:hAnsi="Times New Roman"/>
                <w:sz w:val="24"/>
                <w:szCs w:val="24"/>
              </w:rPr>
            </w:pPr>
          </w:p>
        </w:tc>
      </w:tr>
      <w:tr w:rsidR="00D66DC0" w:rsidRPr="00D66DC0" w14:paraId="30BE961B" w14:textId="77777777" w:rsidTr="00815D8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40A7886" w14:textId="77777777" w:rsidR="00D66DC0" w:rsidRPr="00D66DC0" w:rsidRDefault="00D66DC0" w:rsidP="00D66DC0">
            <w:pPr>
              <w:spacing w:after="0" w:line="240" w:lineRule="auto"/>
              <w:rPr>
                <w:rFonts w:ascii="Times New Roman" w:hAnsi="Times New Roman"/>
                <w:sz w:val="24"/>
                <w:szCs w:val="24"/>
              </w:rPr>
            </w:pPr>
            <w:r w:rsidRPr="00D66DC0">
              <w:rPr>
                <w:rFonts w:ascii="Times New Roman" w:hAnsi="Times New Roman"/>
                <w:b/>
                <w:bCs/>
                <w:sz w:val="24"/>
                <w:szCs w:val="24"/>
              </w:rPr>
              <w:lastRenderedPageBreak/>
              <w:t>3. Projektu siekiama aiškių ir realių kiekybinių uždavinių.</w:t>
            </w:r>
          </w:p>
        </w:tc>
      </w:tr>
      <w:tr w:rsidR="00D66DC0" w:rsidRPr="00D66DC0" w14:paraId="1F97424B"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A915317" w14:textId="77777777" w:rsidR="00D66DC0" w:rsidRPr="00D66DC0" w:rsidRDefault="00D66DC0" w:rsidP="000D512A">
            <w:pPr>
              <w:spacing w:after="0" w:line="240" w:lineRule="auto"/>
              <w:jc w:val="both"/>
              <w:rPr>
                <w:rFonts w:ascii="Times New Roman" w:hAnsi="Times New Roman"/>
                <w:sz w:val="24"/>
                <w:szCs w:val="24"/>
              </w:rPr>
            </w:pPr>
            <w:r w:rsidRPr="00D66DC0">
              <w:rPr>
                <w:rFonts w:ascii="Times New Roman" w:hAnsi="Times New Roman"/>
                <w:sz w:val="24"/>
                <w:szCs w:val="24"/>
              </w:rPr>
              <w:t>3.1. Projektu prisidedama prie bent vieno projektų finansavimo sąlygų apraše nustatyto veiksmų programos  ir (arba) ministerijos priemonių įgyvendinimo plane nurodyto nacionalinio produkto ir (arba) rezultato rodiklio pasiekimo.</w:t>
            </w:r>
          </w:p>
        </w:tc>
        <w:tc>
          <w:tcPr>
            <w:tcW w:w="4677" w:type="dxa"/>
            <w:tcBorders>
              <w:top w:val="single" w:sz="4" w:space="0" w:color="000000"/>
              <w:left w:val="single" w:sz="4" w:space="0" w:color="000000"/>
              <w:bottom w:val="single" w:sz="4" w:space="0" w:color="auto"/>
              <w:right w:val="single" w:sz="4" w:space="0" w:color="000000"/>
            </w:tcBorders>
          </w:tcPr>
          <w:p w14:paraId="542D658E" w14:textId="77777777" w:rsidR="002806B4" w:rsidRPr="002806B4" w:rsidRDefault="002806B4" w:rsidP="002806B4">
            <w:pPr>
              <w:spacing w:after="0" w:line="240" w:lineRule="auto"/>
              <w:rPr>
                <w:rFonts w:ascii="Times New Roman" w:hAnsi="Times New Roman"/>
                <w:sz w:val="24"/>
                <w:szCs w:val="24"/>
              </w:rPr>
            </w:pPr>
            <w:r w:rsidRPr="002806B4">
              <w:rPr>
                <w:rFonts w:ascii="Times New Roman" w:hAnsi="Times New Roman"/>
                <w:sz w:val="24"/>
                <w:szCs w:val="24"/>
              </w:rPr>
              <w:t>Projektas turi siekti stebėsenos rodik</w:t>
            </w:r>
            <w:r>
              <w:rPr>
                <w:rFonts w:ascii="Times New Roman" w:hAnsi="Times New Roman"/>
                <w:sz w:val="24"/>
                <w:szCs w:val="24"/>
              </w:rPr>
              <w:t>lio, nurodyto Aprašo 28 punkte.</w:t>
            </w:r>
          </w:p>
          <w:p w14:paraId="6C9DEE5F" w14:textId="77777777" w:rsidR="002806B4" w:rsidRPr="002806B4" w:rsidRDefault="002806B4" w:rsidP="002806B4">
            <w:pPr>
              <w:spacing w:after="0" w:line="240" w:lineRule="auto"/>
              <w:rPr>
                <w:rFonts w:ascii="Times New Roman" w:hAnsi="Times New Roman"/>
                <w:sz w:val="24"/>
                <w:szCs w:val="24"/>
              </w:rPr>
            </w:pPr>
            <w:r w:rsidRPr="002806B4">
              <w:rPr>
                <w:rFonts w:ascii="Times New Roman" w:hAnsi="Times New Roman"/>
                <w:sz w:val="24"/>
                <w:szCs w:val="24"/>
              </w:rPr>
              <w:t>Informacijos šaltinis – paraiška.</w:t>
            </w:r>
          </w:p>
          <w:p w14:paraId="01CEA109" w14:textId="77777777" w:rsidR="00D66DC0" w:rsidRPr="00D66DC0" w:rsidRDefault="00D66DC0" w:rsidP="002806B4">
            <w:pPr>
              <w:spacing w:after="0" w:line="240" w:lineRule="auto"/>
              <w:rPr>
                <w:rFonts w:ascii="Times New Roman" w:hAnsi="Times New Roman"/>
                <w:sz w:val="24"/>
                <w:szCs w:val="24"/>
              </w:rPr>
            </w:pPr>
          </w:p>
        </w:tc>
        <w:tc>
          <w:tcPr>
            <w:tcW w:w="2127" w:type="dxa"/>
            <w:tcBorders>
              <w:top w:val="single" w:sz="4" w:space="0" w:color="000000"/>
              <w:left w:val="single" w:sz="4" w:space="0" w:color="000000"/>
              <w:bottom w:val="single" w:sz="4" w:space="0" w:color="auto"/>
              <w:right w:val="single" w:sz="4" w:space="0" w:color="000000"/>
            </w:tcBorders>
          </w:tcPr>
          <w:p w14:paraId="6F0486BF" w14:textId="77777777" w:rsidR="00D66DC0" w:rsidRPr="00D66DC0" w:rsidRDefault="00D66DC0" w:rsidP="00D66DC0">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1BB23B3D" w14:textId="77777777" w:rsidR="00D66DC0" w:rsidRPr="00D66DC0" w:rsidRDefault="00D66DC0" w:rsidP="00D66DC0">
            <w:pPr>
              <w:spacing w:after="0" w:line="240" w:lineRule="auto"/>
              <w:rPr>
                <w:rFonts w:ascii="Times New Roman" w:hAnsi="Times New Roman"/>
                <w:sz w:val="24"/>
                <w:szCs w:val="24"/>
              </w:rPr>
            </w:pPr>
          </w:p>
        </w:tc>
      </w:tr>
      <w:tr w:rsidR="00D66DC0" w:rsidRPr="00D66DC0" w14:paraId="32E6E556" w14:textId="77777777" w:rsidTr="00815D8A">
        <w:tc>
          <w:tcPr>
            <w:tcW w:w="4820" w:type="dxa"/>
            <w:tcBorders>
              <w:top w:val="single" w:sz="4" w:space="0" w:color="auto"/>
              <w:left w:val="single" w:sz="4" w:space="0" w:color="000000"/>
              <w:bottom w:val="single" w:sz="4" w:space="0" w:color="000000"/>
              <w:right w:val="single" w:sz="4" w:space="0" w:color="000000"/>
            </w:tcBorders>
            <w:hideMark/>
          </w:tcPr>
          <w:p w14:paraId="08D6F464" w14:textId="77777777" w:rsidR="00D66DC0" w:rsidRPr="00D66DC0" w:rsidRDefault="00D66DC0" w:rsidP="000D512A">
            <w:pPr>
              <w:spacing w:after="0" w:line="240" w:lineRule="auto"/>
              <w:jc w:val="both"/>
              <w:rPr>
                <w:rFonts w:ascii="Times New Roman" w:hAnsi="Times New Roman"/>
                <w:bCs/>
                <w:sz w:val="24"/>
                <w:szCs w:val="24"/>
              </w:rPr>
            </w:pPr>
            <w:r w:rsidRPr="00D66DC0">
              <w:rPr>
                <w:rFonts w:ascii="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396A5C32" w14:textId="77777777" w:rsidR="00D66DC0" w:rsidRPr="00D66DC0" w:rsidRDefault="002806B4" w:rsidP="00D66DC0">
            <w:pPr>
              <w:spacing w:after="0" w:line="240" w:lineRule="auto"/>
              <w:rPr>
                <w:rFonts w:ascii="Times New Roman" w:hAnsi="Times New Roman"/>
                <w:sz w:val="24"/>
                <w:szCs w:val="24"/>
              </w:rPr>
            </w:pPr>
            <w:r w:rsidRPr="002806B4">
              <w:rPr>
                <w:rFonts w:ascii="Times New Roman" w:hAnsi="Times New Roman"/>
                <w:sz w:val="24"/>
                <w:szCs w:val="24"/>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405FC906" w14:textId="77777777" w:rsidR="00D66DC0" w:rsidRPr="00D66DC0" w:rsidRDefault="00D66DC0" w:rsidP="00D66DC0">
            <w:pPr>
              <w:spacing w:after="0" w:line="240" w:lineRule="auto"/>
              <w:rPr>
                <w:rFonts w:ascii="Times New Roman" w:hAnsi="Times New Roman"/>
                <w:sz w:val="24"/>
                <w:szCs w:val="24"/>
              </w:rPr>
            </w:pPr>
          </w:p>
        </w:tc>
        <w:tc>
          <w:tcPr>
            <w:tcW w:w="2976" w:type="dxa"/>
            <w:tcBorders>
              <w:top w:val="single" w:sz="4" w:space="0" w:color="auto"/>
              <w:left w:val="single" w:sz="4" w:space="0" w:color="000000"/>
              <w:bottom w:val="single" w:sz="4" w:space="0" w:color="000000"/>
              <w:right w:val="single" w:sz="4" w:space="0" w:color="000000"/>
            </w:tcBorders>
          </w:tcPr>
          <w:p w14:paraId="35AFC35F" w14:textId="77777777" w:rsidR="00D66DC0" w:rsidRPr="00D66DC0" w:rsidRDefault="00D66DC0" w:rsidP="00D66DC0">
            <w:pPr>
              <w:spacing w:after="0" w:line="240" w:lineRule="auto"/>
              <w:rPr>
                <w:rFonts w:ascii="Times New Roman" w:hAnsi="Times New Roman"/>
                <w:sz w:val="24"/>
                <w:szCs w:val="24"/>
              </w:rPr>
            </w:pPr>
          </w:p>
        </w:tc>
      </w:tr>
      <w:tr w:rsidR="00D66DC0" w:rsidRPr="00D66DC0" w14:paraId="7DE1D255" w14:textId="77777777" w:rsidTr="00815D8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EF8D534" w14:textId="77777777" w:rsidR="00D66DC0" w:rsidRPr="00D66DC0" w:rsidRDefault="00D66DC0" w:rsidP="000D512A">
            <w:pPr>
              <w:spacing w:after="0" w:line="240" w:lineRule="auto"/>
              <w:jc w:val="both"/>
              <w:rPr>
                <w:rFonts w:ascii="Times New Roman" w:hAnsi="Times New Roman"/>
                <w:sz w:val="24"/>
                <w:szCs w:val="24"/>
              </w:rPr>
            </w:pPr>
            <w:r w:rsidRPr="00D66DC0">
              <w:rPr>
                <w:rFonts w:ascii="Times New Roman" w:hAnsi="Times New Roman"/>
                <w:bCs/>
                <w:sz w:val="24"/>
                <w:szCs w:val="24"/>
              </w:rPr>
              <w:t>3.3.</w:t>
            </w:r>
            <w:r w:rsidRPr="00D66DC0">
              <w:rPr>
                <w:rFonts w:ascii="Times New Roman" w:hAnsi="Times New Roman"/>
                <w:sz w:val="24"/>
                <w:szCs w:val="24"/>
              </w:rPr>
              <w:t xml:space="preserve"> </w:t>
            </w:r>
            <w:r w:rsidRPr="00D66DC0">
              <w:rPr>
                <w:rFonts w:ascii="Times New Roman" w:hAnsi="Times New Roman"/>
                <w:bCs/>
                <w:sz w:val="24"/>
                <w:szCs w:val="24"/>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B18183E" w14:textId="77777777" w:rsidR="00D66DC0" w:rsidRPr="00D66DC0" w:rsidRDefault="00412989" w:rsidP="00D66DC0">
            <w:pPr>
              <w:spacing w:after="0" w:line="240" w:lineRule="auto"/>
              <w:rPr>
                <w:rFonts w:ascii="Times New Roman" w:hAnsi="Times New Roman"/>
                <w:sz w:val="24"/>
                <w:szCs w:val="24"/>
              </w:rPr>
            </w:pPr>
            <w:r>
              <w:rPr>
                <w:rFonts w:ascii="Times New Roman" w:hAnsi="Times New Roman"/>
                <w:sz w:val="24"/>
                <w:szCs w:val="24"/>
              </w:rPr>
              <w:t>Informacijos šaltinis</w:t>
            </w:r>
            <w:r w:rsidR="002806B4" w:rsidRPr="002806B4">
              <w:rPr>
                <w:rFonts w:ascii="Times New Roman" w:hAnsi="Times New Roman"/>
                <w:sz w:val="24"/>
                <w:szCs w:val="24"/>
              </w:rPr>
              <w:t xml:space="preserve"> – paraiška.</w:t>
            </w:r>
          </w:p>
        </w:tc>
        <w:tc>
          <w:tcPr>
            <w:tcW w:w="2127" w:type="dxa"/>
            <w:tcBorders>
              <w:top w:val="single" w:sz="4" w:space="0" w:color="auto"/>
              <w:left w:val="single" w:sz="4" w:space="0" w:color="000000"/>
              <w:bottom w:val="single" w:sz="4" w:space="0" w:color="000000"/>
              <w:right w:val="single" w:sz="4" w:space="0" w:color="000000"/>
            </w:tcBorders>
          </w:tcPr>
          <w:p w14:paraId="3666A8AA" w14:textId="77777777" w:rsidR="00D66DC0" w:rsidRPr="00D66DC0" w:rsidRDefault="00D66DC0" w:rsidP="00D66DC0">
            <w:pPr>
              <w:spacing w:after="0" w:line="240" w:lineRule="auto"/>
              <w:rPr>
                <w:rFonts w:ascii="Times New Roman" w:hAnsi="Times New Roman"/>
                <w:sz w:val="24"/>
                <w:szCs w:val="24"/>
              </w:rPr>
            </w:pPr>
          </w:p>
        </w:tc>
        <w:tc>
          <w:tcPr>
            <w:tcW w:w="2976" w:type="dxa"/>
            <w:tcBorders>
              <w:top w:val="single" w:sz="4" w:space="0" w:color="auto"/>
              <w:left w:val="single" w:sz="4" w:space="0" w:color="000000"/>
              <w:bottom w:val="single" w:sz="4" w:space="0" w:color="000000"/>
              <w:right w:val="single" w:sz="4" w:space="0" w:color="000000"/>
            </w:tcBorders>
          </w:tcPr>
          <w:p w14:paraId="1B6146B2" w14:textId="77777777" w:rsidR="00D66DC0" w:rsidRPr="00D66DC0" w:rsidRDefault="00D66DC0" w:rsidP="00D66DC0">
            <w:pPr>
              <w:spacing w:after="0" w:line="240" w:lineRule="auto"/>
              <w:rPr>
                <w:rFonts w:ascii="Times New Roman" w:hAnsi="Times New Roman"/>
                <w:sz w:val="24"/>
                <w:szCs w:val="24"/>
              </w:rPr>
            </w:pPr>
          </w:p>
        </w:tc>
      </w:tr>
      <w:tr w:rsidR="00D66DC0" w:rsidRPr="00D66DC0" w14:paraId="0193252C" w14:textId="77777777" w:rsidTr="00815D8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B4F0582" w14:textId="77777777" w:rsidR="00D66DC0" w:rsidRPr="00D66DC0" w:rsidRDefault="00D66DC0" w:rsidP="00D66DC0">
            <w:pPr>
              <w:spacing w:after="0" w:line="240" w:lineRule="auto"/>
              <w:rPr>
                <w:rFonts w:ascii="Times New Roman" w:hAnsi="Times New Roman"/>
                <w:sz w:val="24"/>
                <w:szCs w:val="24"/>
              </w:rPr>
            </w:pPr>
            <w:r w:rsidRPr="00D66DC0">
              <w:rPr>
                <w:rFonts w:ascii="Times New Roman" w:hAnsi="Times New Roman"/>
                <w:b/>
                <w:bCs/>
                <w:sz w:val="24"/>
                <w:szCs w:val="24"/>
              </w:rPr>
              <w:t>4. Projektas atitinka horizontaliuosius (darnaus vystymosi bei moterų ir vyrų lygybės ir nediskriminavimo) principus, projekto įgyvendinimas yra suderinamas su Europos Sąjungos (toliau – ES) konkurencijos politikos nuostatomis.</w:t>
            </w:r>
          </w:p>
        </w:tc>
      </w:tr>
      <w:tr w:rsidR="00D66DC0" w:rsidRPr="00D66DC0" w14:paraId="46A2896C" w14:textId="77777777" w:rsidTr="00815D8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505AD67" w14:textId="77777777" w:rsidR="00D66DC0" w:rsidRPr="00D66DC0" w:rsidRDefault="00D66DC0" w:rsidP="000D512A">
            <w:pPr>
              <w:spacing w:after="0" w:line="240" w:lineRule="auto"/>
              <w:jc w:val="both"/>
              <w:rPr>
                <w:rFonts w:ascii="Times New Roman" w:hAnsi="Times New Roman"/>
                <w:bCs/>
                <w:sz w:val="24"/>
                <w:szCs w:val="24"/>
              </w:rPr>
            </w:pPr>
            <w:r w:rsidRPr="00D66DC0">
              <w:rPr>
                <w:rFonts w:ascii="Times New Roman" w:hAnsi="Times New Roman"/>
                <w:bCs/>
                <w:sz w:val="24"/>
                <w:szCs w:val="24"/>
              </w:rPr>
              <w:t xml:space="preserve">4.1. Projekte nėra numatyti veiksmai, kurie </w:t>
            </w:r>
            <w:r w:rsidRPr="00D66DC0">
              <w:rPr>
                <w:rFonts w:ascii="Times New Roman" w:hAnsi="Times New Roman"/>
                <w:bCs/>
                <w:sz w:val="24"/>
                <w:szCs w:val="24"/>
              </w:rPr>
              <w:lastRenderedPageBreak/>
              <w:t>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5DA0689" w14:textId="77777777" w:rsidR="00D66DC0" w:rsidRPr="00D66DC0" w:rsidRDefault="00D66DC0" w:rsidP="00D66DC0">
            <w:pPr>
              <w:spacing w:after="0" w:line="240" w:lineRule="auto"/>
              <w:rPr>
                <w:rFonts w:ascii="Times New Roman" w:hAnsi="Times New Roman"/>
                <w:sz w:val="24"/>
                <w:szCs w:val="24"/>
              </w:rPr>
            </w:pPr>
          </w:p>
        </w:tc>
        <w:tc>
          <w:tcPr>
            <w:tcW w:w="2127" w:type="dxa"/>
            <w:tcBorders>
              <w:top w:val="single" w:sz="4" w:space="0" w:color="auto"/>
              <w:left w:val="single" w:sz="4" w:space="0" w:color="000000"/>
              <w:bottom w:val="single" w:sz="4" w:space="0" w:color="000000"/>
              <w:right w:val="single" w:sz="4" w:space="0" w:color="000000"/>
            </w:tcBorders>
          </w:tcPr>
          <w:p w14:paraId="58398AFF" w14:textId="77777777" w:rsidR="00D66DC0" w:rsidRPr="00D66DC0" w:rsidRDefault="00D66DC0" w:rsidP="00D66DC0">
            <w:pPr>
              <w:spacing w:after="0" w:line="240" w:lineRule="auto"/>
              <w:rPr>
                <w:rFonts w:ascii="Times New Roman" w:hAnsi="Times New Roman"/>
                <w:sz w:val="24"/>
                <w:szCs w:val="24"/>
              </w:rPr>
            </w:pPr>
          </w:p>
        </w:tc>
        <w:tc>
          <w:tcPr>
            <w:tcW w:w="2976" w:type="dxa"/>
            <w:tcBorders>
              <w:top w:val="single" w:sz="4" w:space="0" w:color="auto"/>
              <w:left w:val="single" w:sz="4" w:space="0" w:color="000000"/>
              <w:bottom w:val="single" w:sz="4" w:space="0" w:color="000000"/>
              <w:right w:val="single" w:sz="4" w:space="0" w:color="000000"/>
            </w:tcBorders>
          </w:tcPr>
          <w:p w14:paraId="32962F54" w14:textId="77777777" w:rsidR="00D66DC0" w:rsidRPr="00D66DC0" w:rsidRDefault="00D66DC0" w:rsidP="00D66DC0">
            <w:pPr>
              <w:spacing w:after="0" w:line="240" w:lineRule="auto"/>
              <w:rPr>
                <w:rFonts w:ascii="Times New Roman" w:hAnsi="Times New Roman"/>
                <w:sz w:val="24"/>
                <w:szCs w:val="24"/>
              </w:rPr>
            </w:pPr>
          </w:p>
        </w:tc>
      </w:tr>
      <w:tr w:rsidR="00B34843" w:rsidRPr="00D66DC0" w14:paraId="657E6F8B" w14:textId="77777777" w:rsidTr="00815D8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47EE141" w14:textId="77777777" w:rsidR="00B34843" w:rsidRPr="00D66DC0" w:rsidRDefault="00B34843" w:rsidP="00B34843">
            <w:pPr>
              <w:spacing w:after="0" w:line="240" w:lineRule="auto"/>
              <w:jc w:val="both"/>
              <w:rPr>
                <w:rFonts w:ascii="Times New Roman" w:hAnsi="Times New Roman"/>
                <w:bCs/>
                <w:sz w:val="24"/>
                <w:szCs w:val="24"/>
              </w:rPr>
            </w:pPr>
            <w:r w:rsidRPr="00D66DC0">
              <w:rPr>
                <w:rFonts w:ascii="Times New Roman" w:hAnsi="Times New Roman"/>
                <w:bCs/>
                <w:sz w:val="24"/>
                <w:szCs w:val="24"/>
              </w:rPr>
              <w:lastRenderedPageBreak/>
              <w:t>4.1.1. aplinkosaugos srityje (aplinkos kokybė ir gamtos ištekliai, kraštovaizdžio ir biologinės įvairovės apsauga, klimato ka</w:t>
            </w:r>
            <w:r w:rsidR="00E03E3B">
              <w:rPr>
                <w:rFonts w:ascii="Times New Roman" w:hAnsi="Times New Roman"/>
                <w:bCs/>
                <w:sz w:val="24"/>
                <w:szCs w:val="24"/>
              </w:rPr>
              <w:t xml:space="preserve">ita, aplinkos apsauga ir kt.); </w:t>
            </w:r>
          </w:p>
        </w:tc>
        <w:tc>
          <w:tcPr>
            <w:tcW w:w="4677" w:type="dxa"/>
            <w:tcBorders>
              <w:top w:val="single" w:sz="4" w:space="0" w:color="auto"/>
              <w:left w:val="single" w:sz="4" w:space="0" w:color="000000"/>
              <w:bottom w:val="single" w:sz="4" w:space="0" w:color="000000"/>
              <w:right w:val="single" w:sz="4" w:space="0" w:color="000000"/>
            </w:tcBorders>
          </w:tcPr>
          <w:p w14:paraId="72945F77" w14:textId="77777777" w:rsidR="00B34843" w:rsidRPr="00D66DC0" w:rsidRDefault="00B34843" w:rsidP="00B34843">
            <w:pPr>
              <w:spacing w:after="0" w:line="240" w:lineRule="auto"/>
              <w:rPr>
                <w:rFonts w:ascii="Times New Roman" w:hAnsi="Times New Roman"/>
                <w:sz w:val="24"/>
                <w:szCs w:val="24"/>
              </w:rPr>
            </w:pPr>
            <w:r>
              <w:rPr>
                <w:rFonts w:ascii="Times New Roman" w:eastAsia="Times New Roman" w:hAnsi="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11F44CD" w14:textId="77777777" w:rsidR="00B34843" w:rsidRPr="00D66DC0" w:rsidRDefault="00B34843" w:rsidP="00B34843">
            <w:pPr>
              <w:spacing w:after="0" w:line="240" w:lineRule="auto"/>
              <w:rPr>
                <w:rFonts w:ascii="Times New Roman" w:hAnsi="Times New Roman"/>
                <w:sz w:val="24"/>
                <w:szCs w:val="24"/>
              </w:rPr>
            </w:pPr>
          </w:p>
        </w:tc>
        <w:tc>
          <w:tcPr>
            <w:tcW w:w="2976" w:type="dxa"/>
            <w:tcBorders>
              <w:top w:val="single" w:sz="4" w:space="0" w:color="auto"/>
              <w:left w:val="single" w:sz="4" w:space="0" w:color="000000"/>
              <w:bottom w:val="single" w:sz="4" w:space="0" w:color="000000"/>
              <w:right w:val="single" w:sz="4" w:space="0" w:color="000000"/>
            </w:tcBorders>
          </w:tcPr>
          <w:p w14:paraId="679F4DF4" w14:textId="77777777" w:rsidR="00B34843" w:rsidRPr="00D66DC0" w:rsidRDefault="00B34843" w:rsidP="00B34843">
            <w:pPr>
              <w:spacing w:after="0" w:line="240" w:lineRule="auto"/>
              <w:rPr>
                <w:rFonts w:ascii="Times New Roman" w:hAnsi="Times New Roman"/>
                <w:sz w:val="24"/>
                <w:szCs w:val="24"/>
              </w:rPr>
            </w:pPr>
          </w:p>
        </w:tc>
      </w:tr>
      <w:tr w:rsidR="00B34843" w:rsidRPr="00D66DC0" w14:paraId="055675D1" w14:textId="77777777" w:rsidTr="00815D8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E8A0289" w14:textId="77777777" w:rsidR="00B34843" w:rsidRPr="00D66DC0" w:rsidRDefault="00B34843" w:rsidP="00B34843">
            <w:pPr>
              <w:spacing w:after="0" w:line="240" w:lineRule="auto"/>
              <w:jc w:val="both"/>
              <w:rPr>
                <w:rFonts w:ascii="Times New Roman" w:hAnsi="Times New Roman"/>
                <w:bCs/>
                <w:sz w:val="24"/>
                <w:szCs w:val="24"/>
              </w:rPr>
            </w:pPr>
            <w:r w:rsidRPr="00D66DC0">
              <w:rPr>
                <w:rFonts w:ascii="Times New Roman" w:hAnsi="Times New Roman"/>
                <w:bCs/>
                <w:sz w:val="24"/>
                <w:szCs w:val="24"/>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4F900FD8" w14:textId="77777777" w:rsidR="00B34843" w:rsidRPr="00D66DC0" w:rsidRDefault="00B34843" w:rsidP="00B34843">
            <w:pPr>
              <w:spacing w:after="0" w:line="240" w:lineRule="auto"/>
              <w:rPr>
                <w:rFonts w:ascii="Times New Roman" w:hAnsi="Times New Roman"/>
                <w:sz w:val="24"/>
                <w:szCs w:val="24"/>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14:paraId="64BCB5A5" w14:textId="77777777" w:rsidR="00B34843" w:rsidRPr="00D66DC0" w:rsidRDefault="00B34843" w:rsidP="00B34843">
            <w:pPr>
              <w:spacing w:after="0" w:line="240" w:lineRule="auto"/>
              <w:rPr>
                <w:rFonts w:ascii="Times New Roman" w:hAnsi="Times New Roman"/>
                <w:sz w:val="24"/>
                <w:szCs w:val="24"/>
              </w:rPr>
            </w:pPr>
          </w:p>
        </w:tc>
        <w:tc>
          <w:tcPr>
            <w:tcW w:w="2976" w:type="dxa"/>
            <w:tcBorders>
              <w:top w:val="single" w:sz="4" w:space="0" w:color="auto"/>
              <w:left w:val="single" w:sz="4" w:space="0" w:color="000000"/>
              <w:bottom w:val="single" w:sz="4" w:space="0" w:color="000000"/>
              <w:right w:val="single" w:sz="4" w:space="0" w:color="000000"/>
            </w:tcBorders>
          </w:tcPr>
          <w:p w14:paraId="36917586" w14:textId="77777777" w:rsidR="00B34843" w:rsidRPr="00D66DC0" w:rsidRDefault="00B34843" w:rsidP="00B34843">
            <w:pPr>
              <w:spacing w:after="0" w:line="240" w:lineRule="auto"/>
              <w:rPr>
                <w:rFonts w:ascii="Times New Roman" w:hAnsi="Times New Roman"/>
                <w:sz w:val="24"/>
                <w:szCs w:val="24"/>
              </w:rPr>
            </w:pPr>
          </w:p>
        </w:tc>
      </w:tr>
      <w:tr w:rsidR="00B34843" w:rsidRPr="00D66DC0" w14:paraId="1B3AD347" w14:textId="77777777" w:rsidTr="00815D8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0F28820" w14:textId="77777777" w:rsidR="00B34843" w:rsidRPr="00D66DC0" w:rsidRDefault="00B34843" w:rsidP="00B34843">
            <w:pPr>
              <w:spacing w:after="0" w:line="240" w:lineRule="auto"/>
              <w:jc w:val="both"/>
              <w:rPr>
                <w:rFonts w:ascii="Times New Roman" w:hAnsi="Times New Roman"/>
                <w:bCs/>
                <w:sz w:val="24"/>
                <w:szCs w:val="24"/>
              </w:rPr>
            </w:pPr>
            <w:r w:rsidRPr="00D66DC0">
              <w:rPr>
                <w:rFonts w:ascii="Times New Roman" w:hAnsi="Times New Roman"/>
                <w:bCs/>
                <w:sz w:val="24"/>
                <w:szCs w:val="24"/>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35D0C1D" w14:textId="77777777" w:rsidR="00B34843" w:rsidRPr="00D66DC0" w:rsidRDefault="00B34843" w:rsidP="00B34843">
            <w:pPr>
              <w:spacing w:after="0" w:line="240" w:lineRule="auto"/>
              <w:rPr>
                <w:rFonts w:ascii="Times New Roman" w:hAnsi="Times New Roman"/>
                <w:sz w:val="24"/>
                <w:szCs w:val="24"/>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14:paraId="33A6A23B" w14:textId="77777777" w:rsidR="00B34843" w:rsidRPr="00D66DC0" w:rsidRDefault="00B34843" w:rsidP="00B34843">
            <w:pPr>
              <w:spacing w:after="0" w:line="240" w:lineRule="auto"/>
              <w:rPr>
                <w:rFonts w:ascii="Times New Roman" w:hAnsi="Times New Roman"/>
                <w:sz w:val="24"/>
                <w:szCs w:val="24"/>
              </w:rPr>
            </w:pPr>
          </w:p>
        </w:tc>
        <w:tc>
          <w:tcPr>
            <w:tcW w:w="2976" w:type="dxa"/>
            <w:tcBorders>
              <w:top w:val="single" w:sz="4" w:space="0" w:color="auto"/>
              <w:left w:val="single" w:sz="4" w:space="0" w:color="000000"/>
              <w:bottom w:val="single" w:sz="4" w:space="0" w:color="000000"/>
              <w:right w:val="single" w:sz="4" w:space="0" w:color="000000"/>
            </w:tcBorders>
          </w:tcPr>
          <w:p w14:paraId="1AAA8847" w14:textId="77777777" w:rsidR="00B34843" w:rsidRPr="00D66DC0" w:rsidRDefault="00B34843" w:rsidP="00B34843">
            <w:pPr>
              <w:spacing w:after="0" w:line="240" w:lineRule="auto"/>
              <w:rPr>
                <w:rFonts w:ascii="Times New Roman" w:hAnsi="Times New Roman"/>
                <w:sz w:val="24"/>
                <w:szCs w:val="24"/>
              </w:rPr>
            </w:pPr>
          </w:p>
        </w:tc>
      </w:tr>
      <w:tr w:rsidR="00B34843" w:rsidRPr="00D66DC0" w14:paraId="3FC37BE7" w14:textId="77777777" w:rsidTr="00815D8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AC80935" w14:textId="77777777" w:rsidR="00B34843" w:rsidRPr="00D66DC0" w:rsidRDefault="00B34843" w:rsidP="00B34843">
            <w:pPr>
              <w:spacing w:after="0" w:line="240" w:lineRule="auto"/>
              <w:jc w:val="both"/>
              <w:rPr>
                <w:rFonts w:ascii="Times New Roman" w:hAnsi="Times New Roman"/>
                <w:bCs/>
                <w:sz w:val="24"/>
                <w:szCs w:val="24"/>
              </w:rPr>
            </w:pPr>
            <w:r w:rsidRPr="00D66DC0">
              <w:rPr>
                <w:rFonts w:ascii="Times New Roman" w:hAnsi="Times New Roman"/>
                <w:bCs/>
                <w:sz w:val="24"/>
                <w:szCs w:val="24"/>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27161BDC" w14:textId="77777777" w:rsidR="00B34843" w:rsidRPr="00D66DC0" w:rsidRDefault="00B34843" w:rsidP="00B34843">
            <w:pPr>
              <w:spacing w:after="0" w:line="240" w:lineRule="auto"/>
              <w:rPr>
                <w:rFonts w:ascii="Times New Roman" w:hAnsi="Times New Roman"/>
                <w:sz w:val="24"/>
                <w:szCs w:val="24"/>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14:paraId="16378617" w14:textId="77777777" w:rsidR="00B34843" w:rsidRPr="00D66DC0" w:rsidRDefault="00B34843" w:rsidP="00B34843">
            <w:pPr>
              <w:spacing w:after="0" w:line="240" w:lineRule="auto"/>
              <w:rPr>
                <w:rFonts w:ascii="Times New Roman" w:hAnsi="Times New Roman"/>
                <w:sz w:val="24"/>
                <w:szCs w:val="24"/>
              </w:rPr>
            </w:pPr>
          </w:p>
        </w:tc>
        <w:tc>
          <w:tcPr>
            <w:tcW w:w="2976" w:type="dxa"/>
            <w:tcBorders>
              <w:top w:val="single" w:sz="4" w:space="0" w:color="auto"/>
              <w:left w:val="single" w:sz="4" w:space="0" w:color="000000"/>
              <w:bottom w:val="single" w:sz="4" w:space="0" w:color="000000"/>
              <w:right w:val="single" w:sz="4" w:space="0" w:color="000000"/>
            </w:tcBorders>
          </w:tcPr>
          <w:p w14:paraId="6B1FD88D" w14:textId="77777777" w:rsidR="00B34843" w:rsidRPr="00D66DC0" w:rsidRDefault="00B34843" w:rsidP="00B34843">
            <w:pPr>
              <w:spacing w:after="0" w:line="240" w:lineRule="auto"/>
              <w:rPr>
                <w:rFonts w:ascii="Times New Roman" w:hAnsi="Times New Roman"/>
                <w:sz w:val="24"/>
                <w:szCs w:val="24"/>
              </w:rPr>
            </w:pPr>
          </w:p>
        </w:tc>
      </w:tr>
      <w:tr w:rsidR="00B34843" w:rsidRPr="00D66DC0" w14:paraId="1870E926" w14:textId="77777777" w:rsidTr="00815D8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9752F4C" w14:textId="77777777" w:rsidR="00B34843" w:rsidRPr="00D66DC0" w:rsidRDefault="00B34843" w:rsidP="00B34843">
            <w:pPr>
              <w:spacing w:after="0" w:line="240" w:lineRule="auto"/>
              <w:jc w:val="both"/>
              <w:rPr>
                <w:rFonts w:ascii="Times New Roman" w:hAnsi="Times New Roman"/>
                <w:bCs/>
                <w:sz w:val="24"/>
                <w:szCs w:val="24"/>
              </w:rPr>
            </w:pPr>
            <w:r w:rsidRPr="00D66DC0">
              <w:rPr>
                <w:rFonts w:ascii="Times New Roman" w:hAnsi="Times New Roman"/>
                <w:bCs/>
                <w:sz w:val="24"/>
                <w:szCs w:val="24"/>
              </w:rPr>
              <w:t>4.1.5. informacinė</w:t>
            </w:r>
            <w:r w:rsidR="00E03E3B">
              <w:rPr>
                <w:rFonts w:ascii="Times New Roman" w:hAnsi="Times New Roman"/>
                <w:bCs/>
                <w:sz w:val="24"/>
                <w:szCs w:val="24"/>
              </w:rPr>
              <w:t xml:space="preserve">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2FA46368" w14:textId="77777777" w:rsidR="00B34843" w:rsidRPr="00D66DC0" w:rsidRDefault="00B34843" w:rsidP="00B34843">
            <w:pPr>
              <w:spacing w:after="0" w:line="240" w:lineRule="auto"/>
              <w:rPr>
                <w:rFonts w:ascii="Times New Roman" w:hAnsi="Times New Roman"/>
                <w:sz w:val="24"/>
                <w:szCs w:val="24"/>
              </w:rPr>
            </w:pPr>
            <w:r>
              <w:rPr>
                <w:rFonts w:ascii="Times New Roman" w:eastAsia="Times New Roman" w:hAnsi="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0865CBB" w14:textId="77777777" w:rsidR="00B34843" w:rsidRPr="00D66DC0" w:rsidRDefault="00B34843" w:rsidP="00B34843">
            <w:pPr>
              <w:spacing w:after="0" w:line="240" w:lineRule="auto"/>
              <w:rPr>
                <w:rFonts w:ascii="Times New Roman" w:hAnsi="Times New Roman"/>
                <w:sz w:val="24"/>
                <w:szCs w:val="24"/>
              </w:rPr>
            </w:pPr>
          </w:p>
        </w:tc>
        <w:tc>
          <w:tcPr>
            <w:tcW w:w="2976" w:type="dxa"/>
            <w:tcBorders>
              <w:top w:val="single" w:sz="4" w:space="0" w:color="auto"/>
              <w:left w:val="single" w:sz="4" w:space="0" w:color="000000"/>
              <w:bottom w:val="single" w:sz="4" w:space="0" w:color="000000"/>
              <w:right w:val="single" w:sz="4" w:space="0" w:color="000000"/>
            </w:tcBorders>
          </w:tcPr>
          <w:p w14:paraId="4DA04481" w14:textId="77777777" w:rsidR="00B34843" w:rsidRPr="00D66DC0" w:rsidRDefault="00B34843" w:rsidP="00B34843">
            <w:pPr>
              <w:spacing w:after="0" w:line="240" w:lineRule="auto"/>
              <w:rPr>
                <w:rFonts w:ascii="Times New Roman" w:hAnsi="Times New Roman"/>
                <w:sz w:val="24"/>
                <w:szCs w:val="24"/>
              </w:rPr>
            </w:pPr>
          </w:p>
        </w:tc>
      </w:tr>
      <w:tr w:rsidR="0081115D" w:rsidRPr="00D66DC0" w14:paraId="010C7F9A" w14:textId="77777777" w:rsidTr="00815D8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EAD19F1" w14:textId="77777777" w:rsidR="0081115D" w:rsidRPr="00D66DC0" w:rsidRDefault="0081115D" w:rsidP="0081115D">
            <w:pPr>
              <w:spacing w:after="0" w:line="240" w:lineRule="auto"/>
              <w:jc w:val="both"/>
              <w:rPr>
                <w:rFonts w:ascii="Times New Roman" w:hAnsi="Times New Roman"/>
                <w:bCs/>
                <w:i/>
                <w:sz w:val="24"/>
                <w:szCs w:val="24"/>
              </w:rPr>
            </w:pPr>
            <w:r w:rsidRPr="00D66DC0">
              <w:rPr>
                <w:rFonts w:ascii="Times New Roman" w:hAnsi="Times New Roman"/>
                <w:bCs/>
                <w:sz w:val="24"/>
                <w:szCs w:val="24"/>
              </w:rPr>
              <w:t xml:space="preserve">4.2. 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11C902CD" w14:textId="77777777" w:rsidR="0081115D" w:rsidRPr="00D66DC0" w:rsidRDefault="0081115D" w:rsidP="0081115D">
            <w:pPr>
              <w:spacing w:after="0" w:line="240" w:lineRule="auto"/>
              <w:rPr>
                <w:rFonts w:ascii="Times New Roman" w:hAnsi="Times New Roman"/>
                <w:sz w:val="24"/>
                <w:szCs w:val="24"/>
              </w:rPr>
            </w:pPr>
            <w:r>
              <w:rPr>
                <w:rFonts w:ascii="Times New Roman" w:eastAsia="Times New Roman" w:hAnsi="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77D3A8D"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auto"/>
              <w:left w:val="single" w:sz="4" w:space="0" w:color="000000"/>
              <w:bottom w:val="single" w:sz="4" w:space="0" w:color="000000"/>
              <w:right w:val="single" w:sz="4" w:space="0" w:color="000000"/>
            </w:tcBorders>
          </w:tcPr>
          <w:p w14:paraId="4A3C2962"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64565276"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87F91B" w14:textId="77777777" w:rsidR="0081115D" w:rsidRPr="00D66DC0" w:rsidRDefault="0081115D" w:rsidP="0081115D">
            <w:pPr>
              <w:spacing w:after="0" w:line="240" w:lineRule="auto"/>
              <w:jc w:val="both"/>
              <w:rPr>
                <w:rFonts w:ascii="Times New Roman" w:hAnsi="Times New Roman"/>
                <w:sz w:val="24"/>
                <w:szCs w:val="24"/>
                <w:lang w:val="pt-BR"/>
              </w:rPr>
            </w:pPr>
            <w:r w:rsidRPr="00D66DC0">
              <w:rPr>
                <w:rFonts w:ascii="Times New Roman" w:hAnsi="Times New Roman"/>
                <w:sz w:val="24"/>
                <w:szCs w:val="24"/>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66C6990" w14:textId="77777777" w:rsidR="0081115D" w:rsidRPr="00D66DC0" w:rsidRDefault="0081115D" w:rsidP="0081115D">
            <w:pPr>
              <w:spacing w:after="0" w:line="240" w:lineRule="auto"/>
              <w:rPr>
                <w:rFonts w:ascii="Times New Roman" w:hAnsi="Times New Roman"/>
                <w:sz w:val="24"/>
                <w:szCs w:val="24"/>
                <w:lang w:val="pt-BR"/>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581A75B4" w14:textId="77777777" w:rsidR="0081115D" w:rsidRPr="00D66DC0" w:rsidRDefault="0081115D" w:rsidP="0081115D">
            <w:pPr>
              <w:spacing w:after="0" w:line="240" w:lineRule="auto"/>
              <w:rPr>
                <w:rFonts w:ascii="Times New Roman" w:hAnsi="Times New Roman"/>
                <w:sz w:val="24"/>
                <w:szCs w:val="24"/>
                <w:lang w:val="pt-BR"/>
              </w:rPr>
            </w:pPr>
          </w:p>
        </w:tc>
        <w:tc>
          <w:tcPr>
            <w:tcW w:w="2976" w:type="dxa"/>
            <w:tcBorders>
              <w:top w:val="single" w:sz="4" w:space="0" w:color="000000"/>
              <w:left w:val="single" w:sz="4" w:space="0" w:color="000000"/>
              <w:bottom w:val="single" w:sz="4" w:space="0" w:color="auto"/>
              <w:right w:val="single" w:sz="4" w:space="0" w:color="000000"/>
            </w:tcBorders>
          </w:tcPr>
          <w:p w14:paraId="0A2263AB" w14:textId="77777777" w:rsidR="0081115D" w:rsidRPr="00D66DC0" w:rsidRDefault="0081115D" w:rsidP="0081115D">
            <w:pPr>
              <w:spacing w:after="0" w:line="240" w:lineRule="auto"/>
              <w:rPr>
                <w:rFonts w:ascii="Times New Roman" w:hAnsi="Times New Roman"/>
                <w:sz w:val="24"/>
                <w:szCs w:val="24"/>
                <w:lang w:val="pt-BR"/>
              </w:rPr>
            </w:pPr>
          </w:p>
        </w:tc>
      </w:tr>
      <w:tr w:rsidR="0081115D" w:rsidRPr="00D66DC0" w14:paraId="5EF6D1D3" w14:textId="77777777" w:rsidTr="00815D8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EA673AC"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 xml:space="preserve">4.4. Pasiūlyti konkretūs veiksmai, kurie rodo, kad projektu prisidedama prie </w:t>
            </w:r>
            <w:r w:rsidRPr="00D66DC0">
              <w:rPr>
                <w:rFonts w:ascii="Times New Roman" w:hAnsi="Times New Roman"/>
                <w:bCs/>
                <w:sz w:val="24"/>
                <w:szCs w:val="24"/>
              </w:rPr>
              <w:t xml:space="preserve">moterų ir vyrų </w:t>
            </w:r>
            <w:r w:rsidRPr="00D66DC0">
              <w:rPr>
                <w:rFonts w:ascii="Times New Roman" w:hAnsi="Times New Roman"/>
                <w:sz w:val="24"/>
                <w:szCs w:val="24"/>
              </w:rPr>
              <w:t xml:space="preserve">lygybės principo įgyvendinimo ir (arba) skatinamas nediskriminavimo dėl lyties, rasės, tautybės, kalbos, kilmės, socialinės padėties, </w:t>
            </w:r>
            <w:r w:rsidRPr="00D66DC0">
              <w:rPr>
                <w:rFonts w:ascii="Times New Roman" w:hAnsi="Times New Roman"/>
                <w:sz w:val="24"/>
                <w:szCs w:val="24"/>
              </w:rPr>
              <w:lastRenderedPageBreak/>
              <w:t xml:space="preserve">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2B08286" w14:textId="77777777" w:rsidR="0081115D" w:rsidRPr="00D66DC0" w:rsidRDefault="0081115D" w:rsidP="0081115D">
            <w:pPr>
              <w:spacing w:after="0" w:line="240" w:lineRule="auto"/>
              <w:rPr>
                <w:rFonts w:ascii="Times New Roman" w:hAnsi="Times New Roman"/>
                <w:sz w:val="24"/>
                <w:szCs w:val="24"/>
                <w:lang w:val="pt-BR"/>
              </w:rPr>
            </w:pPr>
            <w:r>
              <w:rPr>
                <w:rFonts w:ascii="Times New Roman" w:eastAsia="Times New Roman" w:hAnsi="Times New Roman"/>
                <w:sz w:val="24"/>
                <w:szCs w:val="24"/>
                <w:lang w:val="pt-BR"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388C1DE1" w14:textId="77777777" w:rsidR="0081115D" w:rsidRPr="00D66DC0" w:rsidRDefault="0081115D" w:rsidP="0081115D">
            <w:pPr>
              <w:spacing w:after="0" w:line="240" w:lineRule="auto"/>
              <w:rPr>
                <w:rFonts w:ascii="Times New Roman" w:hAnsi="Times New Roman"/>
                <w:sz w:val="24"/>
                <w:szCs w:val="24"/>
                <w:lang w:val="pt-BR"/>
              </w:rPr>
            </w:pPr>
          </w:p>
        </w:tc>
        <w:tc>
          <w:tcPr>
            <w:tcW w:w="2976" w:type="dxa"/>
            <w:tcBorders>
              <w:top w:val="single" w:sz="4" w:space="0" w:color="auto"/>
              <w:left w:val="single" w:sz="4" w:space="0" w:color="000000"/>
              <w:bottom w:val="single" w:sz="4" w:space="0" w:color="000000"/>
              <w:right w:val="single" w:sz="4" w:space="0" w:color="000000"/>
            </w:tcBorders>
          </w:tcPr>
          <w:p w14:paraId="72631A5A" w14:textId="77777777" w:rsidR="0081115D" w:rsidRPr="00D66DC0" w:rsidRDefault="0081115D" w:rsidP="0081115D">
            <w:pPr>
              <w:spacing w:after="0" w:line="240" w:lineRule="auto"/>
              <w:rPr>
                <w:rFonts w:ascii="Times New Roman" w:hAnsi="Times New Roman"/>
                <w:sz w:val="24"/>
                <w:szCs w:val="24"/>
                <w:lang w:val="pt-BR"/>
              </w:rPr>
            </w:pPr>
          </w:p>
        </w:tc>
      </w:tr>
      <w:tr w:rsidR="0081115D" w:rsidRPr="00020DAD" w14:paraId="315F779B" w14:textId="77777777" w:rsidTr="00815D8A">
        <w:trPr>
          <w:trHeight w:val="20"/>
        </w:trPr>
        <w:tc>
          <w:tcPr>
            <w:tcW w:w="4820" w:type="dxa"/>
          </w:tcPr>
          <w:p w14:paraId="3DDC717B" w14:textId="77777777" w:rsidR="0081115D" w:rsidRPr="00020DAD" w:rsidRDefault="0081115D" w:rsidP="0081115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 xml:space="preserve">4.5. Projektas suderinamas su ES konkurencijos politikos nuostatomis: </w:t>
            </w:r>
          </w:p>
        </w:tc>
        <w:tc>
          <w:tcPr>
            <w:tcW w:w="4677" w:type="dxa"/>
          </w:tcPr>
          <w:p w14:paraId="4CFA4FC1" w14:textId="77777777" w:rsidR="0081115D" w:rsidRPr="00020DAD" w:rsidDel="00FD0065" w:rsidRDefault="0081115D" w:rsidP="0081115D">
            <w:pPr>
              <w:spacing w:after="0" w:line="240" w:lineRule="auto"/>
              <w:jc w:val="both"/>
              <w:rPr>
                <w:rFonts w:ascii="Times New Roman" w:eastAsia="Times New Roman" w:hAnsi="Times New Roman"/>
                <w:sz w:val="24"/>
                <w:szCs w:val="24"/>
                <w:lang w:eastAsia="lt-LT"/>
              </w:rPr>
            </w:pPr>
          </w:p>
        </w:tc>
        <w:tc>
          <w:tcPr>
            <w:tcW w:w="2127" w:type="dxa"/>
          </w:tcPr>
          <w:p w14:paraId="39D2714F" w14:textId="77777777" w:rsidR="0081115D" w:rsidRPr="00020DAD" w:rsidRDefault="0081115D" w:rsidP="0081115D">
            <w:pPr>
              <w:spacing w:after="0" w:line="240" w:lineRule="auto"/>
              <w:jc w:val="center"/>
              <w:rPr>
                <w:rFonts w:ascii="Times New Roman" w:eastAsia="Times New Roman" w:hAnsi="Times New Roman"/>
                <w:sz w:val="24"/>
                <w:szCs w:val="24"/>
                <w:lang w:eastAsia="lt-LT"/>
              </w:rPr>
            </w:pPr>
          </w:p>
        </w:tc>
        <w:tc>
          <w:tcPr>
            <w:tcW w:w="2976" w:type="dxa"/>
          </w:tcPr>
          <w:p w14:paraId="5951C781" w14:textId="77777777" w:rsidR="0081115D" w:rsidRPr="00020DAD" w:rsidRDefault="0081115D" w:rsidP="0081115D">
            <w:pPr>
              <w:spacing w:after="0" w:line="240" w:lineRule="auto"/>
              <w:rPr>
                <w:rFonts w:ascii="Times New Roman" w:eastAsia="Times New Roman" w:hAnsi="Times New Roman"/>
                <w:sz w:val="24"/>
                <w:szCs w:val="24"/>
                <w:lang w:eastAsia="lt-LT"/>
              </w:rPr>
            </w:pPr>
          </w:p>
        </w:tc>
      </w:tr>
      <w:tr w:rsidR="0081115D" w:rsidRPr="00020DAD" w14:paraId="31487F44" w14:textId="77777777" w:rsidTr="00815D8A">
        <w:trPr>
          <w:cantSplit/>
          <w:trHeight w:val="20"/>
        </w:trPr>
        <w:tc>
          <w:tcPr>
            <w:tcW w:w="4820" w:type="dxa"/>
          </w:tcPr>
          <w:p w14:paraId="367C43AF" w14:textId="77777777" w:rsidR="0081115D" w:rsidRPr="00B26B4F" w:rsidRDefault="0081115D" w:rsidP="0081115D">
            <w:pPr>
              <w:spacing w:after="0" w:line="240" w:lineRule="auto"/>
              <w:jc w:val="both"/>
              <w:rPr>
                <w:rFonts w:ascii="Times New Roman" w:eastAsia="Times New Roman" w:hAnsi="Times New Roman"/>
                <w:sz w:val="24"/>
                <w:szCs w:val="24"/>
                <w:lang w:eastAsia="lt-LT"/>
              </w:rPr>
            </w:pPr>
            <w:r w:rsidRPr="00B26B4F">
              <w:rPr>
                <w:rFonts w:ascii="Times New Roman" w:eastAsia="Times New Roman" w:hAnsi="Times New Roman"/>
                <w:sz w:val="24"/>
                <w:szCs w:val="24"/>
                <w:lang w:eastAsia="lt-LT"/>
              </w:rPr>
              <w:t>4.5.1. teikiamas finansavimas neviršija nustatytų</w:t>
            </w:r>
            <w:r w:rsidRPr="00B26B4F">
              <w:rPr>
                <w:rFonts w:ascii="Times New Roman" w:eastAsia="Times New Roman" w:hAnsi="Times New Roman"/>
                <w:i/>
                <w:sz w:val="24"/>
                <w:szCs w:val="24"/>
                <w:lang w:eastAsia="lt-LT"/>
              </w:rPr>
              <w:t xml:space="preserve"> de minimis</w:t>
            </w:r>
            <w:r w:rsidRPr="00B26B4F">
              <w:rPr>
                <w:rFonts w:ascii="Times New Roman" w:eastAsia="Times New Roman" w:hAnsi="Times New Roman"/>
                <w:sz w:val="24"/>
                <w:szCs w:val="24"/>
                <w:lang w:eastAsia="lt-LT"/>
              </w:rPr>
              <w:t xml:space="preserve"> pagalbos ribų ir atitinka reikalavimus, taikomus </w:t>
            </w:r>
            <w:r w:rsidRPr="00B26B4F">
              <w:rPr>
                <w:rFonts w:ascii="Times New Roman" w:eastAsia="Times New Roman" w:hAnsi="Times New Roman"/>
                <w:i/>
                <w:sz w:val="24"/>
                <w:szCs w:val="24"/>
                <w:lang w:eastAsia="lt-LT"/>
              </w:rPr>
              <w:t>de minimis</w:t>
            </w:r>
            <w:r w:rsidRPr="00B26B4F">
              <w:rPr>
                <w:rFonts w:ascii="Times New Roman" w:eastAsia="Times New Roman" w:hAnsi="Times New Roman"/>
                <w:sz w:val="24"/>
                <w:szCs w:val="24"/>
                <w:lang w:eastAsia="lt-LT"/>
              </w:rPr>
              <w:t xml:space="preserve"> pagalbai;</w:t>
            </w:r>
          </w:p>
        </w:tc>
        <w:tc>
          <w:tcPr>
            <w:tcW w:w="4677" w:type="dxa"/>
          </w:tcPr>
          <w:p w14:paraId="583D6A43" w14:textId="77777777" w:rsidR="0081115D" w:rsidRPr="00020DAD" w:rsidRDefault="0081115D" w:rsidP="0081115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tcPr>
          <w:p w14:paraId="47227670" w14:textId="77777777" w:rsidR="0081115D" w:rsidRPr="00020DAD" w:rsidRDefault="0081115D" w:rsidP="0081115D">
            <w:pPr>
              <w:spacing w:after="0" w:line="240" w:lineRule="auto"/>
              <w:jc w:val="center"/>
              <w:rPr>
                <w:rFonts w:ascii="Times New Roman" w:eastAsia="Times New Roman" w:hAnsi="Times New Roman"/>
                <w:sz w:val="24"/>
                <w:szCs w:val="24"/>
                <w:lang w:eastAsia="lt-LT"/>
              </w:rPr>
            </w:pPr>
          </w:p>
        </w:tc>
        <w:tc>
          <w:tcPr>
            <w:tcW w:w="2976" w:type="dxa"/>
          </w:tcPr>
          <w:p w14:paraId="10268853" w14:textId="77777777" w:rsidR="0081115D" w:rsidRPr="00020DAD" w:rsidRDefault="0081115D" w:rsidP="0081115D">
            <w:pPr>
              <w:spacing w:after="0" w:line="240" w:lineRule="auto"/>
              <w:rPr>
                <w:rFonts w:ascii="Times New Roman" w:eastAsia="Times New Roman" w:hAnsi="Times New Roman"/>
                <w:sz w:val="24"/>
                <w:szCs w:val="24"/>
                <w:lang w:eastAsia="lt-LT"/>
              </w:rPr>
            </w:pPr>
          </w:p>
        </w:tc>
      </w:tr>
      <w:tr w:rsidR="0081115D" w:rsidRPr="00020DAD" w14:paraId="629455A4" w14:textId="77777777" w:rsidTr="00815D8A">
        <w:trPr>
          <w:trHeight w:val="20"/>
        </w:trPr>
        <w:tc>
          <w:tcPr>
            <w:tcW w:w="4820" w:type="dxa"/>
          </w:tcPr>
          <w:p w14:paraId="45472680" w14:textId="77777777" w:rsidR="0081115D" w:rsidRPr="00020DAD" w:rsidRDefault="0081115D" w:rsidP="0081115D">
            <w:pPr>
              <w:spacing w:after="0" w:line="240" w:lineRule="auto"/>
              <w:jc w:val="both"/>
              <w:rPr>
                <w:rFonts w:ascii="Times New Roman" w:eastAsia="Times New Roman" w:hAnsi="Times New Roman"/>
                <w:sz w:val="24"/>
                <w:szCs w:val="24"/>
                <w:lang w:eastAsia="lt-LT"/>
              </w:rPr>
            </w:pPr>
            <w:r w:rsidRPr="00D11794">
              <w:rPr>
                <w:rFonts w:ascii="Times New Roman" w:eastAsia="Times New Roman" w:hAnsi="Times New Roman"/>
                <w:sz w:val="24"/>
                <w:szCs w:val="24"/>
                <w:lang w:eastAsia="lt-LT"/>
              </w:rPr>
              <w:t xml:space="preserve">4.5.2. </w:t>
            </w:r>
            <w:r w:rsidR="00324C8C" w:rsidRPr="00324C8C">
              <w:rPr>
                <w:rFonts w:ascii="Times New Roman" w:eastAsia="Times New Roman" w:hAnsi="Times New Roman"/>
                <w:sz w:val="24"/>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sidR="00324C8C">
              <w:rPr>
                <w:rFonts w:ascii="Times New Roman" w:eastAsia="Times New Roman" w:hAnsi="Times New Roman"/>
                <w:sz w:val="24"/>
                <w:szCs w:val="24"/>
                <w:lang w:eastAsia="lt-LT"/>
              </w:rPr>
              <w:t>;</w:t>
            </w:r>
          </w:p>
        </w:tc>
        <w:tc>
          <w:tcPr>
            <w:tcW w:w="4677" w:type="dxa"/>
          </w:tcPr>
          <w:p w14:paraId="559CCB53" w14:textId="166B8CAD" w:rsidR="0081115D" w:rsidRPr="00020DAD" w:rsidRDefault="00CB4938" w:rsidP="00AB162C">
            <w:pPr>
              <w:spacing w:after="0" w:line="240" w:lineRule="auto"/>
              <w:jc w:val="both"/>
              <w:rPr>
                <w:rFonts w:ascii="Times New Roman" w:eastAsia="Times New Roman" w:hAnsi="Times New Roman"/>
                <w:sz w:val="24"/>
                <w:szCs w:val="24"/>
                <w:lang w:eastAsia="lt-LT"/>
              </w:rPr>
            </w:pPr>
            <w:r w:rsidRPr="00CB4938">
              <w:rPr>
                <w:rFonts w:ascii="Times New Roman" w:eastAsia="Times New Roman" w:hAnsi="Times New Roman"/>
                <w:sz w:val="24"/>
                <w:szCs w:val="24"/>
                <w:lang w:eastAsia="lt-LT"/>
              </w:rPr>
              <w:t>Netaikoma</w:t>
            </w:r>
            <w:r>
              <w:rPr>
                <w:rFonts w:ascii="Times New Roman" w:eastAsia="Times New Roman" w:hAnsi="Times New Roman"/>
                <w:sz w:val="24"/>
                <w:szCs w:val="24"/>
                <w:lang w:eastAsia="lt-LT"/>
              </w:rPr>
              <w:t>.</w:t>
            </w:r>
          </w:p>
        </w:tc>
        <w:tc>
          <w:tcPr>
            <w:tcW w:w="2127" w:type="dxa"/>
          </w:tcPr>
          <w:p w14:paraId="7B310C49" w14:textId="77777777" w:rsidR="0081115D" w:rsidRPr="00020DAD" w:rsidRDefault="0081115D" w:rsidP="0081115D">
            <w:pPr>
              <w:spacing w:after="0" w:line="240" w:lineRule="auto"/>
              <w:jc w:val="center"/>
              <w:rPr>
                <w:rFonts w:ascii="Times New Roman" w:eastAsia="Times New Roman" w:hAnsi="Times New Roman"/>
                <w:sz w:val="24"/>
                <w:szCs w:val="24"/>
                <w:lang w:eastAsia="lt-LT"/>
              </w:rPr>
            </w:pPr>
          </w:p>
        </w:tc>
        <w:tc>
          <w:tcPr>
            <w:tcW w:w="2976" w:type="dxa"/>
          </w:tcPr>
          <w:p w14:paraId="23B14442" w14:textId="77777777" w:rsidR="0081115D" w:rsidRPr="00020DAD" w:rsidRDefault="0081115D" w:rsidP="0081115D">
            <w:pPr>
              <w:spacing w:after="0" w:line="240" w:lineRule="auto"/>
              <w:rPr>
                <w:rFonts w:ascii="Times New Roman" w:eastAsia="Times New Roman" w:hAnsi="Times New Roman"/>
                <w:sz w:val="24"/>
                <w:szCs w:val="24"/>
                <w:lang w:eastAsia="lt-LT"/>
              </w:rPr>
            </w:pPr>
          </w:p>
        </w:tc>
      </w:tr>
      <w:tr w:rsidR="0081115D" w:rsidRPr="00020DAD" w14:paraId="6857DED5" w14:textId="77777777" w:rsidTr="00815D8A">
        <w:trPr>
          <w:trHeight w:val="20"/>
        </w:trPr>
        <w:tc>
          <w:tcPr>
            <w:tcW w:w="4820" w:type="dxa"/>
          </w:tcPr>
          <w:p w14:paraId="6FA66139" w14:textId="77777777" w:rsidR="0081115D" w:rsidRPr="00020DAD" w:rsidRDefault="0081115D" w:rsidP="0081115D">
            <w:pPr>
              <w:spacing w:after="0" w:line="240" w:lineRule="auto"/>
              <w:jc w:val="both"/>
              <w:rPr>
                <w:rFonts w:ascii="Times New Roman" w:eastAsia="Times New Roman" w:hAnsi="Times New Roman"/>
                <w:sz w:val="24"/>
                <w:szCs w:val="24"/>
                <w:lang w:eastAsia="lt-LT"/>
              </w:rPr>
            </w:pPr>
            <w:r w:rsidRPr="00D11794">
              <w:rPr>
                <w:rFonts w:ascii="Times New Roman" w:eastAsia="Times New Roman" w:hAnsi="Times New Roman"/>
                <w:sz w:val="24"/>
                <w:szCs w:val="24"/>
                <w:lang w:eastAsia="lt-LT"/>
              </w:rPr>
              <w:t xml:space="preserve">4.5.3. projekto finansavimas nereiškia neteisėtos valstybės pagalbos ar </w:t>
            </w:r>
            <w:r w:rsidRPr="00D11794">
              <w:rPr>
                <w:rFonts w:ascii="Times New Roman" w:eastAsia="Times New Roman" w:hAnsi="Times New Roman"/>
                <w:i/>
                <w:sz w:val="24"/>
                <w:szCs w:val="24"/>
                <w:lang w:eastAsia="lt-LT"/>
              </w:rPr>
              <w:t>de minimis</w:t>
            </w:r>
            <w:r w:rsidRPr="00D11794">
              <w:rPr>
                <w:rFonts w:ascii="Times New Roman" w:eastAsia="Times New Roman" w:hAnsi="Times New Roman"/>
                <w:sz w:val="24"/>
                <w:szCs w:val="24"/>
                <w:lang w:eastAsia="lt-LT"/>
              </w:rPr>
              <w:t xml:space="preserve"> pagalbos suteikimo.</w:t>
            </w:r>
          </w:p>
        </w:tc>
        <w:tc>
          <w:tcPr>
            <w:tcW w:w="4677" w:type="dxa"/>
          </w:tcPr>
          <w:p w14:paraId="5CECB015" w14:textId="37008B76" w:rsidR="00CB4938" w:rsidRPr="00CB4938" w:rsidRDefault="00CB4938" w:rsidP="00CB4938">
            <w:pPr>
              <w:spacing w:after="0" w:line="240" w:lineRule="auto"/>
              <w:jc w:val="both"/>
              <w:rPr>
                <w:rFonts w:ascii="Times New Roman" w:eastAsia="Times New Roman" w:hAnsi="Times New Roman"/>
                <w:sz w:val="24"/>
                <w:szCs w:val="24"/>
                <w:lang w:eastAsia="lt-LT"/>
              </w:rPr>
            </w:pPr>
            <w:r w:rsidRPr="00CB4938">
              <w:rPr>
                <w:rFonts w:ascii="Times New Roman" w:eastAsia="Times New Roman" w:hAnsi="Times New Roman"/>
                <w:sz w:val="24"/>
                <w:szCs w:val="24"/>
                <w:lang w:eastAsia="lt-LT"/>
              </w:rPr>
              <w:t xml:space="preserve">Projekto finansavimas turi nereikšti neteisėtos valstybės pagalbos ar </w:t>
            </w:r>
            <w:r w:rsidRPr="00324C8C">
              <w:rPr>
                <w:rFonts w:ascii="Times New Roman" w:eastAsia="Times New Roman" w:hAnsi="Times New Roman"/>
                <w:i/>
                <w:sz w:val="24"/>
                <w:szCs w:val="24"/>
                <w:lang w:eastAsia="lt-LT"/>
              </w:rPr>
              <w:t>de minimis</w:t>
            </w:r>
            <w:r w:rsidRPr="00CB4938">
              <w:rPr>
                <w:rFonts w:ascii="Times New Roman" w:eastAsia="Times New Roman" w:hAnsi="Times New Roman"/>
                <w:sz w:val="24"/>
                <w:szCs w:val="24"/>
                <w:lang w:eastAsia="lt-LT"/>
              </w:rPr>
              <w:t xml:space="preserve"> pagalbos suteikimo, kadangi Aprašo 32 punkte yra nustatyta, kad pagal Aprašą valstybės pagalba ir (ar) </w:t>
            </w:r>
            <w:r w:rsidRPr="00324C8C">
              <w:rPr>
                <w:rFonts w:ascii="Times New Roman" w:eastAsia="Times New Roman" w:hAnsi="Times New Roman"/>
                <w:i/>
                <w:sz w:val="24"/>
                <w:szCs w:val="24"/>
                <w:lang w:eastAsia="lt-LT"/>
              </w:rPr>
              <w:t>de minimis</w:t>
            </w:r>
            <w:r w:rsidRPr="00CB4938">
              <w:rPr>
                <w:rFonts w:ascii="Times New Roman" w:eastAsia="Times New Roman" w:hAnsi="Times New Roman"/>
                <w:sz w:val="24"/>
                <w:szCs w:val="24"/>
                <w:lang w:eastAsia="lt-LT"/>
              </w:rPr>
              <w:t xml:space="preserve"> pagalba nėra teikiama. </w:t>
            </w:r>
          </w:p>
          <w:p w14:paraId="7F2BF083" w14:textId="77777777" w:rsidR="00CB4938" w:rsidRPr="00CB4938" w:rsidRDefault="00CB4938" w:rsidP="00CB4938">
            <w:pPr>
              <w:spacing w:after="0" w:line="240" w:lineRule="auto"/>
              <w:jc w:val="both"/>
              <w:rPr>
                <w:rFonts w:ascii="Times New Roman" w:eastAsia="Times New Roman" w:hAnsi="Times New Roman"/>
                <w:sz w:val="24"/>
                <w:szCs w:val="24"/>
                <w:lang w:eastAsia="lt-LT"/>
              </w:rPr>
            </w:pPr>
            <w:r w:rsidRPr="00CB4938">
              <w:rPr>
                <w:rFonts w:ascii="Times New Roman" w:eastAsia="Times New Roman" w:hAnsi="Times New Roman"/>
                <w:sz w:val="24"/>
                <w:szCs w:val="24"/>
                <w:lang w:eastAsia="lt-LT"/>
              </w:rPr>
              <w:t>Vertinant atitiktį šiam vertinimo aspek</w:t>
            </w:r>
            <w:r>
              <w:rPr>
                <w:rFonts w:ascii="Times New Roman" w:eastAsia="Times New Roman" w:hAnsi="Times New Roman"/>
                <w:sz w:val="24"/>
                <w:szCs w:val="24"/>
                <w:lang w:eastAsia="lt-LT"/>
              </w:rPr>
              <w:t>tui, pildomas Aprašo 3 priedas.</w:t>
            </w:r>
          </w:p>
          <w:p w14:paraId="53B6DE74" w14:textId="77777777" w:rsidR="0081115D" w:rsidRPr="00020DAD" w:rsidRDefault="00CB4938" w:rsidP="00CB4938">
            <w:pPr>
              <w:spacing w:after="0" w:line="240" w:lineRule="auto"/>
              <w:jc w:val="both"/>
              <w:rPr>
                <w:rFonts w:ascii="Times New Roman" w:eastAsia="Times New Roman" w:hAnsi="Times New Roman"/>
                <w:sz w:val="24"/>
                <w:szCs w:val="24"/>
                <w:lang w:eastAsia="lt-LT"/>
              </w:rPr>
            </w:pPr>
            <w:r w:rsidRPr="00CB4938">
              <w:rPr>
                <w:rFonts w:ascii="Times New Roman" w:eastAsia="Times New Roman" w:hAnsi="Times New Roman"/>
                <w:sz w:val="24"/>
                <w:szCs w:val="24"/>
                <w:lang w:eastAsia="lt-LT"/>
              </w:rPr>
              <w:t>Informacijos šaltinis – paraiška.</w:t>
            </w:r>
          </w:p>
        </w:tc>
        <w:tc>
          <w:tcPr>
            <w:tcW w:w="2127" w:type="dxa"/>
          </w:tcPr>
          <w:p w14:paraId="2980F490" w14:textId="77777777" w:rsidR="0081115D" w:rsidRPr="00020DAD" w:rsidRDefault="0081115D" w:rsidP="0081115D">
            <w:pPr>
              <w:spacing w:after="0" w:line="240" w:lineRule="auto"/>
              <w:jc w:val="center"/>
              <w:rPr>
                <w:rFonts w:ascii="Times New Roman" w:eastAsia="Times New Roman" w:hAnsi="Times New Roman"/>
                <w:sz w:val="24"/>
                <w:szCs w:val="24"/>
                <w:lang w:eastAsia="lt-LT"/>
              </w:rPr>
            </w:pPr>
          </w:p>
        </w:tc>
        <w:tc>
          <w:tcPr>
            <w:tcW w:w="2976" w:type="dxa"/>
          </w:tcPr>
          <w:p w14:paraId="53330BC8" w14:textId="77777777" w:rsidR="0081115D" w:rsidRPr="00020DAD" w:rsidRDefault="0081115D" w:rsidP="0081115D">
            <w:pPr>
              <w:spacing w:after="0" w:line="240" w:lineRule="auto"/>
              <w:rPr>
                <w:rFonts w:ascii="Times New Roman" w:eastAsia="Times New Roman" w:hAnsi="Times New Roman"/>
                <w:sz w:val="24"/>
                <w:szCs w:val="24"/>
                <w:lang w:eastAsia="lt-LT"/>
              </w:rPr>
            </w:pPr>
          </w:p>
        </w:tc>
      </w:tr>
      <w:tr w:rsidR="0081115D" w:rsidRPr="00D66DC0" w14:paraId="0E296D21" w14:textId="77777777" w:rsidTr="00815D8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E0C6FCB" w14:textId="77777777" w:rsidR="0081115D" w:rsidRPr="00D66DC0" w:rsidRDefault="0081115D" w:rsidP="0081115D">
            <w:pPr>
              <w:spacing w:after="0" w:line="240" w:lineRule="auto"/>
              <w:rPr>
                <w:rFonts w:ascii="Times New Roman" w:hAnsi="Times New Roman"/>
                <w:sz w:val="24"/>
                <w:szCs w:val="24"/>
              </w:rPr>
            </w:pPr>
            <w:r w:rsidRPr="00D66DC0">
              <w:rPr>
                <w:rFonts w:ascii="Times New Roman" w:hAnsi="Times New Roman"/>
                <w:b/>
                <w:bCs/>
                <w:sz w:val="24"/>
                <w:szCs w:val="24"/>
              </w:rPr>
              <w:t>5. Pareiškėjas ir partneris (-iai) organizaciniu požiūriu yra pajėgūs tinkamai ir laiku įgyvendinti teikiamą projektą ir atitinka jam (jiems) keliamus reikalavimus.</w:t>
            </w:r>
          </w:p>
        </w:tc>
      </w:tr>
      <w:tr w:rsidR="0081115D" w:rsidRPr="00D66DC0" w14:paraId="4A30CA36" w14:textId="77777777" w:rsidTr="00815D8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64C4F2C" w14:textId="77777777" w:rsidR="0081115D" w:rsidRPr="00D66DC0" w:rsidRDefault="0081115D" w:rsidP="0081115D">
            <w:pPr>
              <w:spacing w:after="0" w:line="240" w:lineRule="auto"/>
              <w:jc w:val="both"/>
              <w:rPr>
                <w:rFonts w:ascii="Times New Roman" w:hAnsi="Times New Roman"/>
                <w:bCs/>
                <w:sz w:val="24"/>
                <w:szCs w:val="24"/>
              </w:rPr>
            </w:pPr>
            <w:r w:rsidRPr="00D66DC0">
              <w:rPr>
                <w:rFonts w:ascii="Times New Roman" w:hAnsi="Times New Roman"/>
                <w:sz w:val="24"/>
                <w:szCs w:val="24"/>
              </w:rPr>
              <w:t xml:space="preserve">5.1. </w:t>
            </w:r>
            <w:r w:rsidRPr="00D66DC0">
              <w:rPr>
                <w:rFonts w:ascii="Times New Roman" w:hAnsi="Times New Roman"/>
                <w:bCs/>
                <w:sz w:val="24"/>
                <w:szCs w:val="24"/>
              </w:rPr>
              <w:t xml:space="preserve">Pareiškėjas ir partneris (-iai) yra juridiniai asmenys, juridinio asmens filialai, atstovybės (toliau – juridinis asmuo) arba fiziniai asmenys, kurie verčiasi ūkine ir (arba) ekonomine veikla </w:t>
            </w:r>
            <w:r w:rsidRPr="00D66DC0">
              <w:rPr>
                <w:rFonts w:ascii="Times New Roman" w:hAnsi="Times New Roman"/>
                <w:bCs/>
                <w:sz w:val="24"/>
                <w:szCs w:val="24"/>
              </w:rPr>
              <w:lastRenderedPageBreak/>
              <w:t>(toliau – fizinis asmuo</w:t>
            </w:r>
            <w:r w:rsidRPr="00D66DC0">
              <w:rPr>
                <w:rFonts w:ascii="Times New Roman" w:hAnsi="Times New Roman"/>
                <w:sz w:val="24"/>
                <w:szCs w:val="24"/>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18863011" w14:textId="77777777" w:rsidR="0081115D" w:rsidRPr="00D66DC0" w:rsidRDefault="00D76F95" w:rsidP="0081115D">
            <w:pPr>
              <w:spacing w:after="0" w:line="240" w:lineRule="auto"/>
              <w:rPr>
                <w:rFonts w:ascii="Times New Roman" w:hAnsi="Times New Roman"/>
                <w:sz w:val="24"/>
                <w:szCs w:val="24"/>
              </w:rPr>
            </w:pPr>
            <w:r w:rsidRPr="00D76F95">
              <w:rPr>
                <w:rFonts w:ascii="Times New Roman" w:hAnsi="Times New Roman"/>
                <w:sz w:val="24"/>
                <w:szCs w:val="24"/>
              </w:rPr>
              <w:lastRenderedPageBreak/>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6EEEB0EC"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6064924"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79AE071D" w14:textId="77777777" w:rsidTr="00815D8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CCA552E"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5.2. 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9329E34" w14:textId="457BFEF5" w:rsidR="0081115D" w:rsidRDefault="006A1B59" w:rsidP="00D75678">
            <w:pPr>
              <w:spacing w:after="0" w:line="240" w:lineRule="auto"/>
              <w:jc w:val="both"/>
              <w:rPr>
                <w:rFonts w:ascii="Times New Roman" w:hAnsi="Times New Roman"/>
                <w:sz w:val="24"/>
                <w:szCs w:val="24"/>
              </w:rPr>
            </w:pPr>
            <w:r>
              <w:rPr>
                <w:rFonts w:ascii="Times New Roman" w:hAnsi="Times New Roman"/>
                <w:sz w:val="24"/>
                <w:szCs w:val="24"/>
              </w:rPr>
              <w:t>Tinkamų pareiškėjų ir partnerių</w:t>
            </w:r>
            <w:r w:rsidR="0081115D" w:rsidRPr="00D66DC0">
              <w:rPr>
                <w:rFonts w:ascii="Times New Roman" w:hAnsi="Times New Roman"/>
                <w:sz w:val="24"/>
                <w:szCs w:val="24"/>
              </w:rPr>
              <w:t xml:space="preserve"> sąrašas yra nurodytas Aprašo </w:t>
            </w:r>
            <w:r>
              <w:rPr>
                <w:rFonts w:ascii="Times New Roman" w:hAnsi="Times New Roman"/>
                <w:sz w:val="24"/>
                <w:szCs w:val="24"/>
              </w:rPr>
              <w:t>1</w:t>
            </w:r>
            <w:r w:rsidR="003E6BFD">
              <w:rPr>
                <w:rFonts w:ascii="Times New Roman" w:hAnsi="Times New Roman"/>
                <w:sz w:val="24"/>
                <w:szCs w:val="24"/>
              </w:rPr>
              <w:t>2</w:t>
            </w:r>
            <w:r w:rsidR="0081115D" w:rsidRPr="00D66DC0">
              <w:rPr>
                <w:rFonts w:ascii="Times New Roman" w:hAnsi="Times New Roman"/>
                <w:i/>
                <w:sz w:val="24"/>
                <w:szCs w:val="24"/>
              </w:rPr>
              <w:t xml:space="preserve"> </w:t>
            </w:r>
            <w:r w:rsidR="0081115D" w:rsidRPr="00D66DC0">
              <w:rPr>
                <w:rFonts w:ascii="Times New Roman" w:hAnsi="Times New Roman"/>
                <w:sz w:val="24"/>
                <w:szCs w:val="24"/>
              </w:rPr>
              <w:t>punkte.</w:t>
            </w:r>
          </w:p>
          <w:p w14:paraId="75EBF838" w14:textId="77777777" w:rsidR="006A1B59" w:rsidRPr="00D66DC0" w:rsidRDefault="006A1B59" w:rsidP="00D75678">
            <w:pPr>
              <w:spacing w:after="0" w:line="240" w:lineRule="auto"/>
              <w:jc w:val="both"/>
              <w:rPr>
                <w:rFonts w:ascii="Times New Roman" w:hAnsi="Times New Roman"/>
                <w:sz w:val="24"/>
                <w:szCs w:val="24"/>
              </w:rPr>
            </w:pPr>
            <w:r w:rsidRPr="006A1B59">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789E798C"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72A9DDC7"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6C54BE99" w14:textId="77777777" w:rsidTr="00815D8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453CC10"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5.3. Pareiškėjas ir partneris (-iai) turi teisinį pagrindą užsiimti ta veikla (atlikti funkcijas), kuriai pradėti ir (arba) vykdyti, ir (a</w:t>
            </w:r>
            <w:r w:rsidR="00D76F95">
              <w:rPr>
                <w:rFonts w:ascii="Times New Roman" w:hAnsi="Times New Roman"/>
                <w:sz w:val="24"/>
                <w:szCs w:val="24"/>
              </w:rPr>
              <w:t>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3DC84446" w14:textId="77777777" w:rsidR="0081115D" w:rsidRPr="00D66DC0" w:rsidRDefault="006A1B59" w:rsidP="0081115D">
            <w:pPr>
              <w:spacing w:after="0" w:line="240" w:lineRule="auto"/>
              <w:rPr>
                <w:rFonts w:ascii="Times New Roman" w:hAnsi="Times New Roman"/>
                <w:sz w:val="24"/>
                <w:szCs w:val="24"/>
              </w:rPr>
            </w:pPr>
            <w:r>
              <w:rPr>
                <w:rFonts w:ascii="Times New Roman" w:hAnsi="Times New Roman"/>
                <w:sz w:val="24"/>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46F00FB0"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0296C01D"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79D47B4B" w14:textId="77777777" w:rsidTr="00815D8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A20D7EB"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5.4. Pareiškėjui ir partneriui (-iams) nėra apribojimų gauti finansavimą:</w:t>
            </w:r>
          </w:p>
          <w:sdt>
            <w:sdtPr>
              <w:rPr>
                <w:rFonts w:ascii="Times New Roman" w:hAnsi="Times New Roman"/>
                <w:sz w:val="24"/>
                <w:szCs w:val="24"/>
              </w:rPr>
              <w:alias w:val="5.4.1 p."/>
              <w:tag w:val="part_8c9fa4db25274c4286ea1da353427b13"/>
              <w:id w:val="77027948"/>
            </w:sdtPr>
            <w:sdtEndPr/>
            <w:sdtContent>
              <w:p w14:paraId="2907FECE" w14:textId="77777777" w:rsidR="0081115D" w:rsidRPr="00D66DC0" w:rsidRDefault="00967374" w:rsidP="0081115D">
                <w:pPr>
                  <w:spacing w:after="0" w:line="240" w:lineRule="auto"/>
                  <w:jc w:val="both"/>
                  <w:rPr>
                    <w:rFonts w:ascii="Times New Roman" w:hAnsi="Times New Roman"/>
                    <w:sz w:val="24"/>
                    <w:szCs w:val="24"/>
                  </w:rPr>
                </w:pPr>
                <w:sdt>
                  <w:sdtPr>
                    <w:rPr>
                      <w:rFonts w:ascii="Times New Roman" w:hAnsi="Times New Roman"/>
                      <w:sz w:val="24"/>
                      <w:szCs w:val="24"/>
                    </w:rPr>
                    <w:alias w:val="Numeris"/>
                    <w:tag w:val="nr_8c9fa4db25274c4286ea1da353427b13"/>
                    <w:id w:val="-1910609073"/>
                  </w:sdtPr>
                  <w:sdtEndPr/>
                  <w:sdtContent>
                    <w:r w:rsidR="0081115D" w:rsidRPr="00D66DC0">
                      <w:rPr>
                        <w:rFonts w:ascii="Times New Roman" w:hAnsi="Times New Roman"/>
                        <w:sz w:val="24"/>
                        <w:szCs w:val="24"/>
                      </w:rPr>
                      <w:t>5.4.1</w:t>
                    </w:r>
                  </w:sdtContent>
                </w:sdt>
                <w:r w:rsidR="0081115D" w:rsidRPr="00D66DC0">
                  <w:rPr>
                    <w:rFonts w:ascii="Times New Roman" w:hAnsi="Times New Roman"/>
                    <w:sz w:val="24"/>
                    <w:szCs w:val="24"/>
                  </w:rPr>
                  <w:t xml:space="preserve">. pareiškėjui ir partneriui (-iams), kurie yra juridiniai asmenys, nėra iškelta byla dėl bankroto arba restruktūrizavimo, nėra pradėtas ikiteisminis tyrimas dėl ūkinės </w:t>
                </w:r>
                <w:r w:rsidR="0081115D" w:rsidRPr="00D66DC0">
                  <w:rPr>
                    <w:rFonts w:ascii="Times New Roman" w:hAnsi="Times New Roman"/>
                    <w:bCs/>
                    <w:sz w:val="24"/>
                    <w:szCs w:val="24"/>
                  </w:rPr>
                  <w:t xml:space="preserve">ir (arba) ekonominės </w:t>
                </w:r>
                <w:r w:rsidR="0081115D" w:rsidRPr="00D66DC0">
                  <w:rPr>
                    <w:rFonts w:ascii="Times New Roman" w:hAnsi="Times New Roman"/>
                    <w:sz w:val="24"/>
                    <w:szCs w:val="24"/>
                  </w:rPr>
                  <w:t xml:space="preserve">veiklos arba jis (jie) nėra likviduojamas (-i), nėra priimtas kreditorių susirinkimo nutarimas bankroto procedūras vykdyti ne teismo tvarka </w:t>
                </w:r>
                <w:r w:rsidR="0081115D" w:rsidRPr="00D66DC0">
                  <w:rPr>
                    <w:rFonts w:ascii="Times New Roman" w:hAnsi="Times New Roman"/>
                    <w:i/>
                    <w:sz w:val="24"/>
                    <w:szCs w:val="24"/>
                  </w:rPr>
                  <w:t xml:space="preserve">(ši nuostata netaikoma biudžetinėms įstaigoms) </w:t>
                </w:r>
                <w:r w:rsidR="0081115D" w:rsidRPr="00D66DC0">
                  <w:rPr>
                    <w:rFonts w:ascii="Times New Roman" w:hAnsi="Times New Roman"/>
                    <w:sz w:val="24"/>
                    <w:szCs w:val="24"/>
                  </w:rPr>
                  <w:t xml:space="preserve">arba pareiškėjui ir partneriui (-iams), kurie yra fiziniai asmenys, nėra iškelta byla dėl bankroto, nėra pradėtas ikiteisminis tyrimas dėl ūkinės </w:t>
                </w:r>
                <w:r w:rsidR="0081115D" w:rsidRPr="00D66DC0">
                  <w:rPr>
                    <w:rFonts w:ascii="Times New Roman" w:hAnsi="Times New Roman"/>
                    <w:bCs/>
                    <w:sz w:val="24"/>
                    <w:szCs w:val="24"/>
                  </w:rPr>
                  <w:t xml:space="preserve">ir (arba) ekonominės </w:t>
                </w:r>
                <w:r w:rsidR="0081115D" w:rsidRPr="00D66DC0">
                  <w:rPr>
                    <w:rFonts w:ascii="Times New Roman" w:hAnsi="Times New Roman"/>
                    <w:sz w:val="24"/>
                    <w:szCs w:val="24"/>
                  </w:rPr>
                  <w:t>veiklos;</w:t>
                </w:r>
              </w:p>
            </w:sdtContent>
          </w:sdt>
          <w:p w14:paraId="32C6F3A9" w14:textId="7209703E" w:rsidR="0081115D" w:rsidRPr="00D66DC0" w:rsidRDefault="00967374" w:rsidP="0081115D">
            <w:pPr>
              <w:spacing w:after="0" w:line="240" w:lineRule="auto"/>
              <w:jc w:val="both"/>
              <w:rPr>
                <w:rFonts w:ascii="Times New Roman" w:hAnsi="Times New Roman"/>
                <w:sz w:val="24"/>
                <w:szCs w:val="24"/>
              </w:rPr>
            </w:pPr>
            <w:sdt>
              <w:sdtPr>
                <w:rPr>
                  <w:rFonts w:ascii="Times New Roman" w:hAnsi="Times New Roman"/>
                  <w:sz w:val="24"/>
                  <w:szCs w:val="24"/>
                </w:rPr>
                <w:alias w:val="Numeris"/>
                <w:tag w:val="nr_205b366d936847609276dd2852b59e78"/>
                <w:id w:val="786468552"/>
              </w:sdtPr>
              <w:sdtEndPr/>
              <w:sdtContent>
                <w:r w:rsidR="0081115D" w:rsidRPr="00D66DC0">
                  <w:rPr>
                    <w:rFonts w:ascii="Times New Roman" w:hAnsi="Times New Roman"/>
                    <w:sz w:val="24"/>
                    <w:szCs w:val="24"/>
                  </w:rPr>
                  <w:t>5.4.2</w:t>
                </w:r>
              </w:sdtContent>
            </w:sdt>
            <w:r w:rsidR="0081115D" w:rsidRPr="00D66DC0">
              <w:rPr>
                <w:rFonts w:ascii="Times New Roman" w:hAnsi="Times New Roman"/>
                <w:sz w:val="24"/>
                <w:szCs w:val="24"/>
              </w:rPr>
              <w:t xml:space="preserve">. </w:t>
            </w:r>
            <w:r w:rsidR="003A159E" w:rsidRPr="00DC40F8">
              <w:rPr>
                <w:rFonts w:ascii="Times New Roman" w:hAnsi="Times New Roman"/>
                <w:sz w:val="24"/>
                <w:szCs w:val="24"/>
              </w:rPr>
              <w:t xml:space="preserve">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w:t>
            </w:r>
            <w:r w:rsidR="003A159E" w:rsidRPr="00DC40F8">
              <w:rPr>
                <w:rFonts w:ascii="Times New Roman" w:hAnsi="Times New Roman"/>
                <w:sz w:val="24"/>
                <w:szCs w:val="24"/>
              </w:rPr>
              <w:lastRenderedPageBreak/>
              <w:t xml:space="preserve">pilietis (-čiai), arba kiekvienu atveju skola neviršija 50 eurų </w:t>
            </w:r>
            <w:r w:rsidR="003A159E" w:rsidRPr="00DC40F8">
              <w:rPr>
                <w:rFonts w:ascii="Times New Roman" w:hAnsi="Times New Roman"/>
                <w:i/>
                <w:sz w:val="24"/>
                <w:szCs w:val="24"/>
              </w:rPr>
              <w:t>(tikrinama ne vėliau kaip per 7 dienas nuo paraiškos gavimo dienos; jei nustatoma, kad skola viršija 50 eurų, pareiškėjui leidžiama dokumentais pagrįsti, kad paraiškos pateikimo dieną skola neviršijo 50 eurų</w:t>
            </w:r>
            <w:r w:rsidR="003A159E" w:rsidRPr="003A159E">
              <w:rPr>
                <w:rFonts w:ascii="Times New Roman" w:hAnsi="Times New Roman"/>
                <w:i/>
                <w:sz w:val="24"/>
                <w:szCs w:val="24"/>
              </w:rPr>
              <w:t>)</w:t>
            </w:r>
            <w:r w:rsidR="0081115D" w:rsidRPr="00D66DC0">
              <w:rPr>
                <w:rFonts w:ascii="Times New Roman" w:hAnsi="Times New Roman"/>
                <w:i/>
                <w:sz w:val="24"/>
                <w:szCs w:val="24"/>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sz w:val="24"/>
                <w:szCs w:val="24"/>
              </w:rPr>
              <w:alias w:val="5.4.3 p."/>
              <w:tag w:val="part_e029c0d17e774afd98e675828402305c"/>
              <w:id w:val="-1027022333"/>
            </w:sdtPr>
            <w:sdtEndPr/>
            <w:sdtContent>
              <w:p w14:paraId="157E7789" w14:textId="260574C7" w:rsidR="0081115D" w:rsidRPr="00D66DC0" w:rsidRDefault="00967374" w:rsidP="0081115D">
                <w:pPr>
                  <w:spacing w:after="0" w:line="240" w:lineRule="auto"/>
                  <w:jc w:val="both"/>
                  <w:rPr>
                    <w:rFonts w:ascii="Times New Roman" w:hAnsi="Times New Roman"/>
                    <w:b/>
                    <w:sz w:val="24"/>
                    <w:szCs w:val="24"/>
                  </w:rPr>
                </w:pPr>
                <w:sdt>
                  <w:sdtPr>
                    <w:rPr>
                      <w:rFonts w:ascii="Times New Roman" w:hAnsi="Times New Roman"/>
                      <w:sz w:val="24"/>
                      <w:szCs w:val="24"/>
                    </w:rPr>
                    <w:alias w:val="Numeris"/>
                    <w:tag w:val="nr_e029c0d17e774afd98e675828402305c"/>
                    <w:id w:val="159672011"/>
                  </w:sdtPr>
                  <w:sdtEndPr/>
                  <w:sdtContent>
                    <w:r w:rsidR="0081115D" w:rsidRPr="00D66DC0">
                      <w:rPr>
                        <w:rFonts w:ascii="Times New Roman" w:hAnsi="Times New Roman"/>
                        <w:sz w:val="24"/>
                        <w:szCs w:val="24"/>
                      </w:rPr>
                      <w:t>5.4.3</w:t>
                    </w:r>
                  </w:sdtContent>
                </w:sdt>
                <w:r w:rsidR="0081115D" w:rsidRPr="00D66DC0">
                  <w:rPr>
                    <w:rFonts w:ascii="Times New Roman" w:hAnsi="Times New Roman"/>
                    <w:sz w:val="24"/>
                    <w:szCs w:val="24"/>
                  </w:rPr>
                  <w:t xml:space="preserve">. paraiškos vertinimo metu pareiškėjas ir partneris (-iai), kurie yra fiziniai asmenys, arba pareiškėjo ir partnerio (-ių), kurie yra juridiniai asmenys, vadovas, </w:t>
                </w:r>
                <w:r w:rsidR="003A159E" w:rsidRPr="003A159E">
                  <w:rPr>
                    <w:rFonts w:ascii="Times New Roman" w:hAnsi="Times New Roman"/>
                    <w:sz w:val="24"/>
                    <w:szCs w:val="24"/>
                  </w:rPr>
                  <w:t>pagrindinis akcininkas (turintis daugiau nei 50 proc. akcijų) ar savininkas,</w:t>
                </w:r>
                <w:r w:rsidR="003A159E">
                  <w:rPr>
                    <w:szCs w:val="24"/>
                  </w:rPr>
                  <w:t xml:space="preserve"> </w:t>
                </w:r>
                <w:r w:rsidR="0081115D" w:rsidRPr="00D66DC0">
                  <w:rPr>
                    <w:rFonts w:ascii="Times New Roman" w:hAnsi="Times New Roman"/>
                    <w:sz w:val="24"/>
                    <w:szCs w:val="24"/>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E6652F" w:rsidRPr="00DC40F8">
                  <w:rPr>
                    <w:rFonts w:ascii="Times New Roman" w:hAnsi="Times New Roman"/>
                    <w:sz w:val="24"/>
                    <w:szCs w:val="24"/>
                  </w:rPr>
                  <w:t xml:space="preserve">už dalyvavimą bendrininkų grupėje, organizuotoje grupėje, nusikalstamame susivienijime, jų organizavimą ar vadovavimą jiems, kyšininkavimą, prekybą poveikiu, </w:t>
                </w:r>
                <w:r w:rsidR="00E6652F" w:rsidRPr="00DC40F8">
                  <w:rPr>
                    <w:rFonts w:ascii="Times New Roman" w:hAnsi="Times New Roman"/>
                    <w:sz w:val="24"/>
                    <w:szCs w:val="24"/>
                  </w:rPr>
                  <w:lastRenderedPageBreak/>
                  <w:t xml:space="preserve">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w:t>
                </w:r>
                <w:r w:rsidR="00E6652F" w:rsidRPr="00DC40F8">
                  <w:rPr>
                    <w:rFonts w:ascii="Times New Roman" w:hAnsi="Times New Roman"/>
                    <w:sz w:val="24"/>
                    <w:szCs w:val="24"/>
                  </w:rPr>
                  <w:lastRenderedPageBreak/>
                  <w:t xml:space="preserve">spaudo ar blanko suklastojimą, dalyvavimą kokioje nors kitoje neteisėtoje veikloje, kenkiančioje Lietuvos Respublikos ir (arba) ES finansiniams interesams </w:t>
                </w:r>
                <w:r w:rsidR="0081115D" w:rsidRPr="00D66DC0">
                  <w:rPr>
                    <w:rFonts w:ascii="Times New Roman" w:hAnsi="Times New Roman"/>
                    <w:sz w:val="24"/>
                    <w:szCs w:val="24"/>
                  </w:rPr>
                  <w:t xml:space="preserve"> </w:t>
                </w:r>
                <w:r w:rsidR="0081115D" w:rsidRPr="00D66DC0">
                  <w:rPr>
                    <w:rFonts w:ascii="Times New Roman" w:hAnsi="Times New Roman"/>
                    <w:i/>
                    <w:sz w:val="24"/>
                    <w:szCs w:val="24"/>
                  </w:rPr>
                  <w:t>(</w:t>
                </w:r>
                <w:r w:rsidR="00365E5D" w:rsidRPr="00094DD7">
                  <w:rPr>
                    <w:rFonts w:ascii="Times New Roman" w:hAnsi="Times New Roman"/>
                    <w:i/>
                    <w:sz w:val="24"/>
                    <w:szCs w:val="24"/>
                  </w:rPr>
                  <w:t>šis apribojimas netaikomas</w:t>
                </w:r>
                <w:r w:rsidR="00365E5D">
                  <w:rPr>
                    <w:rFonts w:ascii="Times New Roman" w:hAnsi="Times New Roman"/>
                    <w:i/>
                    <w:sz w:val="24"/>
                    <w:szCs w:val="24"/>
                  </w:rPr>
                  <w:t>,</w:t>
                </w:r>
                <w:r w:rsidR="00365E5D" w:rsidRPr="00D66DC0">
                  <w:rPr>
                    <w:rFonts w:ascii="Times New Roman" w:hAnsi="Times New Roman"/>
                    <w:i/>
                    <w:sz w:val="24"/>
                    <w:szCs w:val="24"/>
                  </w:rPr>
                  <w:t xml:space="preserve"> </w:t>
                </w:r>
                <w:r w:rsidR="0081115D" w:rsidRPr="00D66DC0">
                  <w:rPr>
                    <w:rFonts w:ascii="Times New Roman" w:hAnsi="Times New Roman"/>
                    <w:i/>
                    <w:sz w:val="24"/>
                    <w:szCs w:val="24"/>
                  </w:rPr>
                  <w:t>jei pareiškėjo arba partnerio (-ių) veikla yra finansuojama iš Lietuvos Respublikos valstybės ir (arba) savivaldybių biudžetų ir (arba) valstybės pinigų fondų</w:t>
                </w:r>
                <w:r w:rsidR="00A14F85" w:rsidRPr="00A14F85">
                  <w:rPr>
                    <w:rFonts w:ascii="Times New Roman" w:hAnsi="Times New Roman"/>
                    <w:i/>
                    <w:sz w:val="24"/>
                    <w:szCs w:val="24"/>
                  </w:rPr>
                  <w:t>, taip pat Europos investicijų fondui ir Europos investicijų bankui)</w:t>
                </w:r>
                <w:r w:rsidR="00A14F85" w:rsidRPr="00A14F85">
                  <w:rPr>
                    <w:rFonts w:ascii="Times New Roman" w:hAnsi="Times New Roman"/>
                    <w:sz w:val="24"/>
                    <w:szCs w:val="24"/>
                  </w:rPr>
                  <w:t>;</w:t>
                </w:r>
                <w:r w:rsidR="0081115D" w:rsidRPr="00D66DC0">
                  <w:rPr>
                    <w:rFonts w:ascii="Times New Roman" w:hAnsi="Times New Roman"/>
                    <w:i/>
                    <w:sz w:val="24"/>
                    <w:szCs w:val="24"/>
                  </w:rPr>
                  <w:t xml:space="preserve"> </w:t>
                </w:r>
              </w:p>
            </w:sdtContent>
          </w:sdt>
          <w:sdt>
            <w:sdtPr>
              <w:rPr>
                <w:rFonts w:ascii="Times New Roman" w:hAnsi="Times New Roman"/>
                <w:sz w:val="24"/>
                <w:szCs w:val="24"/>
              </w:rPr>
              <w:alias w:val="5.4.4 p."/>
              <w:tag w:val="part_148ab550c36d48b5ac3a5864f2dae16d"/>
              <w:id w:val="314384630"/>
            </w:sdtPr>
            <w:sdtEndPr/>
            <w:sdtContent>
              <w:p w14:paraId="2FBC6DC8" w14:textId="77777777" w:rsidR="0081115D" w:rsidRPr="00D66DC0" w:rsidRDefault="00967374" w:rsidP="0081115D">
                <w:pPr>
                  <w:spacing w:after="0" w:line="240" w:lineRule="auto"/>
                  <w:jc w:val="both"/>
                  <w:rPr>
                    <w:rFonts w:ascii="Times New Roman" w:hAnsi="Times New Roman"/>
                    <w:sz w:val="24"/>
                    <w:szCs w:val="24"/>
                  </w:rPr>
                </w:pPr>
                <w:sdt>
                  <w:sdtPr>
                    <w:rPr>
                      <w:rFonts w:ascii="Times New Roman" w:hAnsi="Times New Roman"/>
                      <w:sz w:val="24"/>
                      <w:szCs w:val="24"/>
                    </w:rPr>
                    <w:alias w:val="Numeris"/>
                    <w:tag w:val="nr_148ab550c36d48b5ac3a5864f2dae16d"/>
                    <w:id w:val="-215507374"/>
                  </w:sdtPr>
                  <w:sdtEndPr/>
                  <w:sdtContent>
                    <w:r w:rsidR="0081115D" w:rsidRPr="00D66DC0">
                      <w:rPr>
                        <w:rFonts w:ascii="Times New Roman" w:hAnsi="Times New Roman"/>
                        <w:sz w:val="24"/>
                        <w:szCs w:val="24"/>
                      </w:rPr>
                      <w:t>5.4.4</w:t>
                    </w:r>
                  </w:sdtContent>
                </w:sdt>
                <w:r w:rsidR="0081115D" w:rsidRPr="00D66DC0">
                  <w:rPr>
                    <w:rFonts w:ascii="Times New Roman" w:hAnsi="Times New Roman"/>
                    <w:sz w:val="24"/>
                    <w:szCs w:val="24"/>
                  </w:rPr>
                  <w:t xml:space="preserve">. paraiškos vertinimo metu pareiškėjui ir partneriui (-iams), jei jie perkėlė gamybinę veiklą valstybėje narėje arba į kitą valstybę narę, nėra taikoma arba nebuvo taikoma išieškojimo procedūra </w:t>
                </w:r>
                <w:r w:rsidR="0081115D" w:rsidRPr="00D66DC0">
                  <w:rPr>
                    <w:rFonts w:ascii="Times New Roman" w:hAnsi="Times New Roman"/>
                    <w:i/>
                    <w:sz w:val="24"/>
                    <w:szCs w:val="24"/>
                  </w:rPr>
                  <w:t>(ši nuostata nėra taikoma viešiesiems juridiniams asmenims)</w:t>
                </w:r>
                <w:r w:rsidR="0081115D" w:rsidRPr="00D66DC0">
                  <w:rPr>
                    <w:rFonts w:ascii="Times New Roman" w:hAnsi="Times New Roman"/>
                    <w:sz w:val="24"/>
                    <w:szCs w:val="24"/>
                  </w:rPr>
                  <w:t>;</w:t>
                </w:r>
              </w:p>
            </w:sdtContent>
          </w:sdt>
          <w:sdt>
            <w:sdtPr>
              <w:rPr>
                <w:rFonts w:ascii="Times New Roman" w:hAnsi="Times New Roman"/>
                <w:sz w:val="24"/>
                <w:szCs w:val="24"/>
              </w:rPr>
              <w:alias w:val="5.4.5 p."/>
              <w:tag w:val="part_c00d6aaac39840c38b036a9b363e30ec"/>
              <w:id w:val="-2108963855"/>
            </w:sdtPr>
            <w:sdtEndPr/>
            <w:sdtContent>
              <w:p w14:paraId="6ACC4F2C" w14:textId="77777777" w:rsidR="0081115D" w:rsidRPr="00D66DC0" w:rsidRDefault="00967374" w:rsidP="0081115D">
                <w:pPr>
                  <w:spacing w:after="0" w:line="240" w:lineRule="auto"/>
                  <w:jc w:val="both"/>
                  <w:rPr>
                    <w:rFonts w:ascii="Times New Roman" w:hAnsi="Times New Roman"/>
                    <w:sz w:val="24"/>
                    <w:szCs w:val="24"/>
                  </w:rPr>
                </w:pPr>
                <w:sdt>
                  <w:sdtPr>
                    <w:rPr>
                      <w:rFonts w:ascii="Times New Roman" w:hAnsi="Times New Roman"/>
                      <w:sz w:val="24"/>
                      <w:szCs w:val="24"/>
                    </w:rPr>
                    <w:alias w:val="Numeris"/>
                    <w:tag w:val="nr_c00d6aaac39840c38b036a9b363e30ec"/>
                    <w:id w:val="-1004278969"/>
                  </w:sdtPr>
                  <w:sdtEndPr/>
                  <w:sdtContent>
                    <w:r w:rsidR="0081115D" w:rsidRPr="00D66DC0">
                      <w:rPr>
                        <w:rFonts w:ascii="Times New Roman" w:hAnsi="Times New Roman"/>
                        <w:sz w:val="24"/>
                        <w:szCs w:val="24"/>
                      </w:rPr>
                      <w:t>5.4.5</w:t>
                    </w:r>
                  </w:sdtContent>
                </w:sdt>
                <w:r w:rsidR="0081115D" w:rsidRPr="00D66DC0">
                  <w:rPr>
                    <w:rFonts w:ascii="Times New Roman" w:hAnsi="Times New Roman"/>
                    <w:sz w:val="24"/>
                    <w:szCs w:val="24"/>
                  </w:rPr>
                  <w:t xml:space="preserve">. paraiškos vertinimo metu pareiškėjui ir partneriui (-iams) nėra taikomas apribojimas (iki 5 metų) neskirti ES finansinės paramos dėl trečiųjų šalių piliečių nelegalaus įdarbinimo </w:t>
                </w:r>
                <w:r w:rsidR="0081115D" w:rsidRPr="00D66DC0">
                  <w:rPr>
                    <w:rFonts w:ascii="Times New Roman" w:hAnsi="Times New Roman"/>
                    <w:i/>
                    <w:sz w:val="24"/>
                    <w:szCs w:val="24"/>
                  </w:rPr>
                  <w:t>(ši nuostata nėra taikoma viešiesiems juridiniams asmenims)</w:t>
                </w:r>
                <w:r w:rsidR="0081115D" w:rsidRPr="00D66DC0">
                  <w:rPr>
                    <w:rFonts w:ascii="Times New Roman" w:hAnsi="Times New Roman"/>
                    <w:sz w:val="24"/>
                    <w:szCs w:val="24"/>
                  </w:rPr>
                  <w:t>;</w:t>
                </w:r>
              </w:p>
            </w:sdtContent>
          </w:sdt>
          <w:sdt>
            <w:sdtPr>
              <w:rPr>
                <w:rFonts w:ascii="Times New Roman" w:hAnsi="Times New Roman"/>
                <w:sz w:val="24"/>
                <w:szCs w:val="24"/>
              </w:rPr>
              <w:alias w:val="5.4.6 p."/>
              <w:tag w:val="part_03ca8b8afc444d06a6ee3be4b4c98d02"/>
              <w:id w:val="-341008332"/>
            </w:sdtPr>
            <w:sdtEndPr/>
            <w:sdtContent>
              <w:p w14:paraId="3B0629B2" w14:textId="77777777" w:rsidR="0081115D" w:rsidRPr="00D66DC0" w:rsidRDefault="00967374" w:rsidP="0081115D">
                <w:pPr>
                  <w:spacing w:after="0" w:line="240" w:lineRule="auto"/>
                  <w:jc w:val="both"/>
                  <w:rPr>
                    <w:rFonts w:ascii="Times New Roman" w:hAnsi="Times New Roman"/>
                    <w:sz w:val="24"/>
                    <w:szCs w:val="24"/>
                  </w:rPr>
                </w:pPr>
                <w:sdt>
                  <w:sdtPr>
                    <w:rPr>
                      <w:rFonts w:ascii="Times New Roman" w:hAnsi="Times New Roman"/>
                      <w:sz w:val="24"/>
                      <w:szCs w:val="24"/>
                    </w:rPr>
                    <w:alias w:val="Numeris"/>
                    <w:tag w:val="nr_03ca8b8afc444d06a6ee3be4b4c98d02"/>
                    <w:id w:val="1846750392"/>
                  </w:sdtPr>
                  <w:sdtEndPr/>
                  <w:sdtContent>
                    <w:r w:rsidR="0081115D" w:rsidRPr="00D66DC0">
                      <w:rPr>
                        <w:rFonts w:ascii="Times New Roman" w:hAnsi="Times New Roman"/>
                        <w:sz w:val="24"/>
                        <w:szCs w:val="24"/>
                      </w:rPr>
                      <w:t>5.4.6</w:t>
                    </w:r>
                  </w:sdtContent>
                </w:sdt>
                <w:r w:rsidR="0081115D" w:rsidRPr="00D66DC0">
                  <w:rPr>
                    <w:rFonts w:ascii="Times New Roman" w:hAnsi="Times New Roman"/>
                    <w:sz w:val="24"/>
                    <w:szCs w:val="24"/>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81115D" w:rsidRPr="00D66DC0">
                  <w:rPr>
                    <w:rFonts w:ascii="Times New Roman" w:hAnsi="Times New Roman"/>
                    <w:i/>
                    <w:sz w:val="24"/>
                    <w:szCs w:val="24"/>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w:t>
                </w:r>
                <w:r w:rsidR="0081115D" w:rsidRPr="00D66DC0">
                  <w:rPr>
                    <w:rFonts w:ascii="Times New Roman" w:hAnsi="Times New Roman"/>
                    <w:i/>
                    <w:sz w:val="24"/>
                    <w:szCs w:val="24"/>
                  </w:rPr>
                  <w:lastRenderedPageBreak/>
                  <w:t>fondų techninė parama, Europos investicijų fondui ir Europos investicijų bankui)</w:t>
                </w:r>
                <w:r w:rsidR="0081115D" w:rsidRPr="00D66DC0">
                  <w:rPr>
                    <w:rFonts w:ascii="Times New Roman" w:hAnsi="Times New Roman"/>
                    <w:sz w:val="24"/>
                    <w:szCs w:val="24"/>
                  </w:rPr>
                  <w:t>;</w:t>
                </w:r>
              </w:p>
            </w:sdtContent>
          </w:sdt>
          <w:p w14:paraId="767A5BEA" w14:textId="77777777" w:rsidR="0081115D" w:rsidRPr="00D66DC0" w:rsidRDefault="00967374" w:rsidP="0081115D">
            <w:pPr>
              <w:spacing w:after="0" w:line="240" w:lineRule="auto"/>
              <w:jc w:val="both"/>
              <w:rPr>
                <w:rFonts w:ascii="Times New Roman" w:hAnsi="Times New Roman"/>
                <w:i/>
                <w:sz w:val="24"/>
                <w:szCs w:val="24"/>
              </w:rPr>
            </w:pPr>
            <w:sdt>
              <w:sdtPr>
                <w:rPr>
                  <w:rFonts w:ascii="Times New Roman" w:hAnsi="Times New Roman"/>
                  <w:sz w:val="24"/>
                  <w:szCs w:val="24"/>
                </w:rPr>
                <w:alias w:val="Numeris"/>
                <w:tag w:val="nr_1343713cb5c84053a066ecc23c130e98"/>
                <w:id w:val="1435790399"/>
              </w:sdtPr>
              <w:sdtEndPr/>
              <w:sdtContent>
                <w:r w:rsidR="0081115D" w:rsidRPr="00D66DC0">
                  <w:rPr>
                    <w:rFonts w:ascii="Times New Roman" w:hAnsi="Times New Roman"/>
                    <w:sz w:val="24"/>
                    <w:szCs w:val="24"/>
                  </w:rPr>
                  <w:t>5.4.7</w:t>
                </w:r>
              </w:sdtContent>
            </w:sdt>
            <w:r w:rsidR="0081115D" w:rsidRPr="00D66DC0">
              <w:rPr>
                <w:rFonts w:ascii="Times New Roman" w:hAnsi="Times New Roman"/>
                <w:sz w:val="24"/>
                <w:szCs w:val="24"/>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81115D" w:rsidRPr="00D66DC0">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p>
          <w:p w14:paraId="4F25206F"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i/>
                <w:sz w:val="24"/>
                <w:szCs w:val="24"/>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5E5A290D" w14:textId="77777777" w:rsidR="0081115D" w:rsidRPr="00D66DC0" w:rsidRDefault="00D75678" w:rsidP="00D75678">
            <w:pPr>
              <w:spacing w:after="0" w:line="240" w:lineRule="auto"/>
              <w:jc w:val="both"/>
              <w:rPr>
                <w:rFonts w:ascii="Times New Roman" w:hAnsi="Times New Roman"/>
                <w:sz w:val="24"/>
                <w:szCs w:val="24"/>
              </w:rPr>
            </w:pPr>
            <w:r w:rsidRPr="00D75678">
              <w:rPr>
                <w:rFonts w:ascii="Times New Roman" w:hAnsi="Times New Roman"/>
                <w:sz w:val="24"/>
                <w:szCs w:val="24"/>
              </w:rPr>
              <w:lastRenderedPageBreak/>
              <w:t>Informacijos šaltiniai: paraiška, Valstybinės mokesčių inspekcijos prie Lietuvos Respublikos finansų ministerijos ir Valstybinio socialinio draudimo fondo valdybos prie Socialinės apsaugos ir darbo ministerijos, Juridinių asmenų registro duomenys, taip pat kita įgyvendinančiajai institucijai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43E5B2B0"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E04D10B"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0ECAA045" w14:textId="77777777" w:rsidTr="00815D8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8AE674"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6B7D3DE" w14:textId="77777777" w:rsidR="0081115D" w:rsidRPr="00D66DC0" w:rsidRDefault="0065275C" w:rsidP="0081115D">
            <w:pPr>
              <w:spacing w:after="0" w:line="240" w:lineRule="auto"/>
              <w:rPr>
                <w:rFonts w:ascii="Times New Roman" w:hAnsi="Times New Roman"/>
                <w:sz w:val="24"/>
                <w:szCs w:val="24"/>
              </w:rPr>
            </w:pPr>
            <w:r>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6547E2C8"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11D40B85" w14:textId="77777777" w:rsidR="0081115D" w:rsidRPr="00D66DC0" w:rsidRDefault="0081115D" w:rsidP="0081115D">
            <w:pPr>
              <w:spacing w:after="0" w:line="240" w:lineRule="auto"/>
              <w:rPr>
                <w:rFonts w:ascii="Times New Roman" w:hAnsi="Times New Roman"/>
                <w:sz w:val="24"/>
                <w:szCs w:val="24"/>
              </w:rPr>
            </w:pPr>
          </w:p>
        </w:tc>
      </w:tr>
      <w:tr w:rsidR="00016A0D" w:rsidRPr="00D66DC0" w14:paraId="3738F077" w14:textId="77777777" w:rsidTr="00964E49">
        <w:trPr>
          <w:trHeight w:val="3380"/>
        </w:trPr>
        <w:tc>
          <w:tcPr>
            <w:tcW w:w="4820" w:type="dxa"/>
            <w:tcBorders>
              <w:top w:val="single" w:sz="4" w:space="0" w:color="000000"/>
              <w:left w:val="single" w:sz="4" w:space="0" w:color="000000"/>
              <w:right w:val="single" w:sz="4" w:space="0" w:color="000000"/>
            </w:tcBorders>
            <w:hideMark/>
          </w:tcPr>
          <w:p w14:paraId="0E733E54" w14:textId="77777777" w:rsidR="00016A0D" w:rsidRPr="004D387B" w:rsidRDefault="00016A0D" w:rsidP="004D387B">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 xml:space="preserve">5.6. Projekto parengtumas atitinka projektų finansavimo sąlygų apraše nustatytus reikalavimus. </w:t>
            </w:r>
          </w:p>
        </w:tc>
        <w:tc>
          <w:tcPr>
            <w:tcW w:w="4677" w:type="dxa"/>
            <w:tcBorders>
              <w:top w:val="single" w:sz="4" w:space="0" w:color="000000"/>
              <w:left w:val="single" w:sz="4" w:space="0" w:color="000000"/>
              <w:right w:val="single" w:sz="4" w:space="0" w:color="000000"/>
            </w:tcBorders>
          </w:tcPr>
          <w:p w14:paraId="762AC606" w14:textId="77777777" w:rsidR="00016A0D" w:rsidRPr="0065275C" w:rsidRDefault="00016A0D" w:rsidP="0081115D">
            <w:pPr>
              <w:spacing w:after="0" w:line="240" w:lineRule="auto"/>
              <w:rPr>
                <w:rFonts w:ascii="Times New Roman" w:hAnsi="Times New Roman"/>
                <w:sz w:val="24"/>
                <w:szCs w:val="24"/>
              </w:rPr>
            </w:pPr>
            <w:r w:rsidRPr="0065275C">
              <w:rPr>
                <w:rFonts w:ascii="Times New Roman" w:hAnsi="Times New Roman"/>
                <w:sz w:val="24"/>
                <w:szCs w:val="24"/>
              </w:rPr>
              <w:t>Netaikoma.</w:t>
            </w:r>
          </w:p>
        </w:tc>
        <w:tc>
          <w:tcPr>
            <w:tcW w:w="2127" w:type="dxa"/>
            <w:tcBorders>
              <w:top w:val="single" w:sz="4" w:space="0" w:color="000000"/>
              <w:left w:val="single" w:sz="4" w:space="0" w:color="000000"/>
              <w:right w:val="single" w:sz="4" w:space="0" w:color="000000"/>
            </w:tcBorders>
          </w:tcPr>
          <w:p w14:paraId="00D6453D" w14:textId="6F626098" w:rsidR="00016A0D" w:rsidRPr="00D66DC0" w:rsidRDefault="00016A0D" w:rsidP="0081115D">
            <w:pPr>
              <w:spacing w:after="0" w:line="240" w:lineRule="auto"/>
              <w:rPr>
                <w:rFonts w:ascii="Times New Roman" w:hAnsi="Times New Roman"/>
                <w:sz w:val="24"/>
                <w:szCs w:val="24"/>
              </w:rPr>
            </w:pPr>
          </w:p>
          <w:p w14:paraId="61FBC625" w14:textId="2C20887A" w:rsidR="00016A0D" w:rsidRPr="00D66DC0" w:rsidRDefault="00016A0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right w:val="single" w:sz="4" w:space="0" w:color="000000"/>
            </w:tcBorders>
          </w:tcPr>
          <w:p w14:paraId="12ED5DEC" w14:textId="77777777" w:rsidR="00016A0D" w:rsidRPr="00D66DC0" w:rsidRDefault="00016A0D" w:rsidP="0081115D">
            <w:pPr>
              <w:spacing w:after="0" w:line="240" w:lineRule="auto"/>
              <w:rPr>
                <w:rFonts w:ascii="Times New Roman" w:hAnsi="Times New Roman"/>
                <w:sz w:val="24"/>
                <w:szCs w:val="24"/>
              </w:rPr>
            </w:pPr>
          </w:p>
        </w:tc>
      </w:tr>
      <w:tr w:rsidR="0081115D" w:rsidRPr="00D66DC0" w14:paraId="19CD0FF7" w14:textId="77777777" w:rsidTr="00815D8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1138F48"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5.7. Partnerystė įgyvendinant projektą yra pagrįsta ir teiki</w:t>
            </w:r>
            <w:r w:rsidR="004D387B">
              <w:rPr>
                <w:rFonts w:ascii="Times New Roman" w:hAnsi="Times New Roman"/>
                <w:sz w:val="24"/>
                <w:szCs w:val="24"/>
              </w:rPr>
              <w:t xml:space="preserve">a naudą. </w:t>
            </w:r>
          </w:p>
        </w:tc>
        <w:tc>
          <w:tcPr>
            <w:tcW w:w="4677" w:type="dxa"/>
            <w:tcBorders>
              <w:top w:val="single" w:sz="4" w:space="0" w:color="000000"/>
              <w:left w:val="single" w:sz="4" w:space="0" w:color="000000"/>
              <w:bottom w:val="single" w:sz="4" w:space="0" w:color="000000"/>
              <w:right w:val="single" w:sz="4" w:space="0" w:color="000000"/>
            </w:tcBorders>
          </w:tcPr>
          <w:p w14:paraId="466CAC33" w14:textId="77777777" w:rsidR="0081115D" w:rsidRPr="00D66DC0" w:rsidRDefault="005B5D0A" w:rsidP="0081115D">
            <w:pPr>
              <w:spacing w:after="0" w:line="240" w:lineRule="auto"/>
              <w:rPr>
                <w:rFonts w:ascii="Times New Roman" w:hAnsi="Times New Roman"/>
                <w:sz w:val="24"/>
                <w:szCs w:val="24"/>
              </w:rPr>
            </w:pPr>
            <w:r w:rsidRPr="005B5D0A">
              <w:rPr>
                <w:rFonts w:ascii="Times New Roman" w:hAnsi="Times New Roman"/>
                <w:sz w:val="24"/>
                <w:szCs w:val="24"/>
              </w:rPr>
              <w:t>Informacijos šaltiniai: paraiška, dokumentai, nurodyti Aprašo 49.4 papunktyje.</w:t>
            </w:r>
          </w:p>
        </w:tc>
        <w:tc>
          <w:tcPr>
            <w:tcW w:w="2127" w:type="dxa"/>
            <w:tcBorders>
              <w:top w:val="single" w:sz="4" w:space="0" w:color="000000"/>
              <w:left w:val="single" w:sz="4" w:space="0" w:color="000000"/>
              <w:bottom w:val="single" w:sz="4" w:space="0" w:color="000000"/>
              <w:right w:val="single" w:sz="4" w:space="0" w:color="000000"/>
            </w:tcBorders>
          </w:tcPr>
          <w:p w14:paraId="521701B5"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7A96D25"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3824F99A" w14:textId="77777777" w:rsidTr="00815D8A">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AEA434E" w14:textId="77777777" w:rsidR="0081115D" w:rsidRPr="00D66DC0" w:rsidRDefault="0081115D" w:rsidP="0081115D">
            <w:pPr>
              <w:spacing w:after="0" w:line="240" w:lineRule="auto"/>
              <w:rPr>
                <w:rFonts w:ascii="Times New Roman" w:hAnsi="Times New Roman"/>
                <w:sz w:val="24"/>
                <w:szCs w:val="24"/>
              </w:rPr>
            </w:pPr>
            <w:r w:rsidRPr="00D66DC0">
              <w:rPr>
                <w:rFonts w:ascii="Times New Roman" w:hAnsi="Times New Roman"/>
                <w:b/>
                <w:bCs/>
                <w:sz w:val="24"/>
                <w:szCs w:val="24"/>
              </w:rPr>
              <w:t>6. Projekto išlaidų finansavimo šaltiniai aiškiai nustatyti ir užtikrinti.</w:t>
            </w:r>
          </w:p>
        </w:tc>
      </w:tr>
      <w:tr w:rsidR="0081115D" w:rsidRPr="00D66DC0" w14:paraId="69DBF4CA"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8862EE" w14:textId="77777777" w:rsidR="0081115D" w:rsidRPr="006D394F"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6.1. Pareiškėjo ir (ar) partnerio (-ių) įnašas atitinka projektų finansavimo sąlygų apraše nustatytus reikalavimus ir yra u</w:t>
            </w:r>
            <w:r w:rsidR="006D394F">
              <w:rPr>
                <w:rFonts w:ascii="Times New Roman" w:hAnsi="Times New Roman"/>
                <w:sz w:val="24"/>
                <w:szCs w:val="24"/>
              </w:rPr>
              <w:t xml:space="preserve">žtikrintas įnašo finansavimas. </w:t>
            </w:r>
          </w:p>
        </w:tc>
        <w:tc>
          <w:tcPr>
            <w:tcW w:w="4677" w:type="dxa"/>
            <w:tcBorders>
              <w:top w:val="single" w:sz="4" w:space="0" w:color="000000"/>
              <w:left w:val="single" w:sz="4" w:space="0" w:color="000000"/>
              <w:bottom w:val="single" w:sz="4" w:space="0" w:color="auto"/>
              <w:right w:val="single" w:sz="4" w:space="0" w:color="000000"/>
            </w:tcBorders>
          </w:tcPr>
          <w:p w14:paraId="74484A6E" w14:textId="77208177" w:rsidR="0081115D" w:rsidRDefault="0081115D" w:rsidP="003E2315">
            <w:pPr>
              <w:spacing w:after="0" w:line="240" w:lineRule="auto"/>
              <w:jc w:val="both"/>
              <w:rPr>
                <w:rFonts w:ascii="Times New Roman" w:hAnsi="Times New Roman"/>
                <w:sz w:val="24"/>
                <w:szCs w:val="24"/>
              </w:rPr>
            </w:pPr>
            <w:r w:rsidRPr="00D66DC0">
              <w:rPr>
                <w:rFonts w:ascii="Times New Roman" w:hAnsi="Times New Roman"/>
                <w:sz w:val="24"/>
                <w:szCs w:val="24"/>
              </w:rPr>
              <w:t xml:space="preserve">Pareiškėjas </w:t>
            </w:r>
            <w:r w:rsidR="003E2315">
              <w:rPr>
                <w:rFonts w:ascii="Times New Roman" w:hAnsi="Times New Roman"/>
                <w:sz w:val="24"/>
                <w:szCs w:val="24"/>
              </w:rPr>
              <w:t xml:space="preserve">turi prisidėti prie projekto </w:t>
            </w:r>
            <w:r w:rsidRPr="00D66DC0">
              <w:rPr>
                <w:rFonts w:ascii="Times New Roman" w:hAnsi="Times New Roman"/>
                <w:sz w:val="24"/>
                <w:szCs w:val="24"/>
              </w:rPr>
              <w:t xml:space="preserve">įgyvendinimo Aprašo </w:t>
            </w:r>
            <w:r w:rsidR="003E2315">
              <w:rPr>
                <w:rFonts w:ascii="Times New Roman" w:hAnsi="Times New Roman"/>
                <w:sz w:val="24"/>
                <w:szCs w:val="24"/>
              </w:rPr>
              <w:t>39</w:t>
            </w:r>
            <w:r w:rsidRPr="00D66DC0">
              <w:rPr>
                <w:rFonts w:ascii="Times New Roman" w:hAnsi="Times New Roman"/>
                <w:sz w:val="24"/>
                <w:szCs w:val="24"/>
              </w:rPr>
              <w:t xml:space="preserve"> punkte nurodyta lėšų dalimi.</w:t>
            </w:r>
          </w:p>
          <w:p w14:paraId="145C5579" w14:textId="77777777" w:rsidR="003E2315" w:rsidRPr="00D66DC0" w:rsidRDefault="003E2315" w:rsidP="003E2315">
            <w:pPr>
              <w:spacing w:after="0" w:line="240" w:lineRule="auto"/>
              <w:jc w:val="both"/>
              <w:rPr>
                <w:rFonts w:ascii="Times New Roman" w:hAnsi="Times New Roman"/>
                <w:sz w:val="24"/>
                <w:szCs w:val="24"/>
              </w:rPr>
            </w:pPr>
            <w:r w:rsidRPr="003E2315">
              <w:rPr>
                <w:rFonts w:ascii="Times New Roman" w:hAnsi="Times New Roman"/>
                <w:sz w:val="24"/>
                <w:szCs w:val="24"/>
              </w:rPr>
              <w:t>Informacijos šaltiniai: paraiška, finansinės atskaitomybės duomenys, dokumentai, nurodyti Aprašo 49.2 papunktyje.</w:t>
            </w:r>
          </w:p>
        </w:tc>
        <w:tc>
          <w:tcPr>
            <w:tcW w:w="2127" w:type="dxa"/>
            <w:tcBorders>
              <w:top w:val="single" w:sz="4" w:space="0" w:color="000000"/>
              <w:left w:val="single" w:sz="4" w:space="0" w:color="000000"/>
              <w:bottom w:val="single" w:sz="4" w:space="0" w:color="auto"/>
              <w:right w:val="single" w:sz="4" w:space="0" w:color="000000"/>
            </w:tcBorders>
          </w:tcPr>
          <w:p w14:paraId="3547D202"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1F506268"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3F2CB8F4"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tcPr>
          <w:p w14:paraId="364ACE63"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6.2. Užtikrintas netinkamų finansuoti su projekt</w:t>
            </w:r>
            <w:r w:rsidR="006D394F">
              <w:rPr>
                <w:rFonts w:ascii="Times New Roman" w:hAnsi="Times New Roman"/>
                <w:sz w:val="24"/>
                <w:szCs w:val="24"/>
              </w:rPr>
              <w: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6EDC801B" w14:textId="77777777" w:rsidR="0081115D" w:rsidRPr="00D66DC0" w:rsidRDefault="006D394F" w:rsidP="006D394F">
            <w:pPr>
              <w:spacing w:after="0" w:line="240" w:lineRule="auto"/>
              <w:jc w:val="both"/>
              <w:rPr>
                <w:rFonts w:ascii="Times New Roman" w:hAnsi="Times New Roman"/>
                <w:sz w:val="24"/>
                <w:szCs w:val="24"/>
              </w:rPr>
            </w:pPr>
            <w:r w:rsidRPr="006D394F">
              <w:rPr>
                <w:rFonts w:ascii="Times New Roman" w:hAnsi="Times New Roman"/>
                <w:sz w:val="24"/>
                <w:szCs w:val="24"/>
              </w:rPr>
              <w:t>Informacijos šaltiniai: paraiška, finansinės atskaitomybės duomenys, dokumentai, nurodyti Aprašo 49.2 papunktyje.</w:t>
            </w:r>
          </w:p>
        </w:tc>
        <w:tc>
          <w:tcPr>
            <w:tcW w:w="2127" w:type="dxa"/>
            <w:tcBorders>
              <w:top w:val="single" w:sz="4" w:space="0" w:color="000000"/>
              <w:left w:val="single" w:sz="4" w:space="0" w:color="000000"/>
              <w:bottom w:val="single" w:sz="4" w:space="0" w:color="auto"/>
              <w:right w:val="single" w:sz="4" w:space="0" w:color="000000"/>
            </w:tcBorders>
          </w:tcPr>
          <w:p w14:paraId="1C2B8B57"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4D8D4213"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68D402A7"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1C0519E"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6.3. Užtikrintas finansinis projekto</w:t>
            </w:r>
            <w:r w:rsidR="006D394F">
              <w:rPr>
                <w:rFonts w:ascii="Times New Roman" w:hAnsi="Times New Roman"/>
                <w:sz w:val="24"/>
                <w:szCs w:val="24"/>
              </w:rPr>
              <w:t xml:space="preserve">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3A07E03B" w14:textId="77777777" w:rsidR="0081115D" w:rsidRPr="00D66DC0" w:rsidRDefault="00CA44A4" w:rsidP="0081115D">
            <w:pPr>
              <w:spacing w:after="0" w:line="240" w:lineRule="auto"/>
              <w:rPr>
                <w:rFonts w:ascii="Times New Roman" w:hAnsi="Times New Roman"/>
                <w:sz w:val="24"/>
                <w:szCs w:val="24"/>
              </w:rPr>
            </w:pPr>
            <w:r>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5B321C5C"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2C76E8F6"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06702AD9"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tcPr>
          <w:p w14:paraId="28769FFB" w14:textId="77777777" w:rsidR="0081115D" w:rsidRPr="00B42E48" w:rsidRDefault="0081115D" w:rsidP="00B42E48">
            <w:pPr>
              <w:spacing w:after="0" w:line="240" w:lineRule="auto"/>
              <w:jc w:val="both"/>
              <w:rPr>
                <w:rFonts w:ascii="Times New Roman" w:hAnsi="Times New Roman"/>
                <w:sz w:val="24"/>
                <w:szCs w:val="24"/>
              </w:rPr>
            </w:pPr>
            <w:r w:rsidRPr="00D66DC0">
              <w:rPr>
                <w:rFonts w:ascii="Times New Roman" w:hAnsi="Times New Roman"/>
                <w:bCs/>
                <w:sz w:val="24"/>
                <w:szCs w:val="24"/>
              </w:rPr>
              <w:t xml:space="preserve">6.4. </w:t>
            </w:r>
            <w:r w:rsidRPr="00D66DC0">
              <w:rPr>
                <w:rFonts w:ascii="Times New Roman" w:hAnsi="Times New Roman"/>
                <w:sz w:val="24"/>
                <w:szCs w:val="24"/>
              </w:rPr>
              <w:t>Projektas atitinka Europos investicijų banko (toliau – EIB) nustatytas išlaidų</w:t>
            </w:r>
            <w:r w:rsidR="00B42E48">
              <w:rPr>
                <w:rFonts w:ascii="Times New Roman" w:hAnsi="Times New Roman"/>
                <w:sz w:val="24"/>
                <w:szCs w:val="24"/>
              </w:rPr>
              <w:t xml:space="preserve"> tinkamumo finansuoti sąlygas. </w:t>
            </w:r>
          </w:p>
        </w:tc>
        <w:tc>
          <w:tcPr>
            <w:tcW w:w="4677" w:type="dxa"/>
            <w:tcBorders>
              <w:top w:val="single" w:sz="4" w:space="0" w:color="000000"/>
              <w:left w:val="single" w:sz="4" w:space="0" w:color="000000"/>
              <w:bottom w:val="single" w:sz="4" w:space="0" w:color="auto"/>
              <w:right w:val="single" w:sz="4" w:space="0" w:color="000000"/>
            </w:tcBorders>
          </w:tcPr>
          <w:p w14:paraId="69E41575" w14:textId="77777777" w:rsidR="0081115D" w:rsidRPr="00D66DC0" w:rsidRDefault="00B42E48" w:rsidP="0081115D">
            <w:pPr>
              <w:spacing w:after="0" w:line="240" w:lineRule="auto"/>
              <w:rPr>
                <w:rFonts w:ascii="Times New Roman" w:hAnsi="Times New Roman"/>
                <w:sz w:val="24"/>
                <w:szCs w:val="24"/>
              </w:rPr>
            </w:pPr>
            <w:r>
              <w:rPr>
                <w:rFonts w:ascii="Times New Roman" w:hAnsi="Times New Roman"/>
                <w:sz w:val="24"/>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6E1808F6"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2B1CAEF1"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61ACF41B" w14:textId="77777777" w:rsidTr="00815D8A">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8286B66" w14:textId="77777777" w:rsidR="0081115D" w:rsidRPr="00D66DC0" w:rsidRDefault="0081115D" w:rsidP="0081115D">
            <w:pPr>
              <w:spacing w:after="0" w:line="240" w:lineRule="auto"/>
              <w:rPr>
                <w:rFonts w:ascii="Times New Roman" w:hAnsi="Times New Roman"/>
                <w:sz w:val="24"/>
                <w:szCs w:val="24"/>
              </w:rPr>
            </w:pPr>
            <w:r w:rsidRPr="00D66DC0">
              <w:rPr>
                <w:rFonts w:ascii="Times New Roman" w:hAnsi="Times New Roman"/>
                <w:b/>
                <w:bCs/>
                <w:sz w:val="24"/>
                <w:szCs w:val="24"/>
              </w:rPr>
              <w:t>7. Užtikrintas efektyvus projektui įgyvendinti reikalingų lėšų panaudojimas.</w:t>
            </w:r>
          </w:p>
        </w:tc>
      </w:tr>
      <w:tr w:rsidR="0081115D" w:rsidRPr="00D66DC0" w14:paraId="48512B30"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1D97A9"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 xml:space="preserve">7.1. Projekto įgyvendinimo alternatyvos pasirinkimas pagrįstas sąnaudų ir naudos </w:t>
            </w:r>
            <w:r w:rsidRPr="00D66DC0">
              <w:rPr>
                <w:rFonts w:ascii="Times New Roman" w:hAnsi="Times New Roman"/>
                <w:sz w:val="24"/>
                <w:szCs w:val="24"/>
              </w:rPr>
              <w:lastRenderedPageBreak/>
              <w:t xml:space="preserve">analizės rezultatais: </w:t>
            </w:r>
          </w:p>
          <w:p w14:paraId="614FFECA" w14:textId="77777777" w:rsidR="0081115D" w:rsidRPr="00D66DC0" w:rsidRDefault="0081115D" w:rsidP="0081115D">
            <w:pPr>
              <w:spacing w:after="0" w:line="240" w:lineRule="auto"/>
              <w:jc w:val="both"/>
              <w:rPr>
                <w:rFonts w:ascii="Times New Roman" w:hAnsi="Times New Roman"/>
                <w:sz w:val="24"/>
                <w:szCs w:val="24"/>
              </w:rPr>
            </w:pPr>
          </w:p>
        </w:tc>
        <w:tc>
          <w:tcPr>
            <w:tcW w:w="4677" w:type="dxa"/>
            <w:tcBorders>
              <w:top w:val="single" w:sz="4" w:space="0" w:color="000000"/>
              <w:left w:val="single" w:sz="4" w:space="0" w:color="000000"/>
              <w:bottom w:val="single" w:sz="4" w:space="0" w:color="auto"/>
              <w:right w:val="single" w:sz="4" w:space="0" w:color="000000"/>
            </w:tcBorders>
          </w:tcPr>
          <w:p w14:paraId="54EE87C3" w14:textId="77777777" w:rsidR="0081115D" w:rsidRPr="00D66DC0" w:rsidRDefault="00B42E48" w:rsidP="0081115D">
            <w:pPr>
              <w:spacing w:after="0" w:line="240" w:lineRule="auto"/>
              <w:rPr>
                <w:rFonts w:ascii="Times New Roman" w:hAnsi="Times New Roman"/>
                <w:sz w:val="24"/>
                <w:szCs w:val="24"/>
              </w:rPr>
            </w:pPr>
            <w:r w:rsidRPr="00B42E48">
              <w:rPr>
                <w:rFonts w:ascii="Times New Roman" w:hAnsi="Times New Roman"/>
                <w:sz w:val="24"/>
                <w:szCs w:val="24"/>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5DDB31C2" w14:textId="77777777" w:rsidR="0081115D" w:rsidRPr="00D66DC0" w:rsidRDefault="0081115D" w:rsidP="00B42E48">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3D10CB39"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62C1BFF6"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CF2B656"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7.1.1. 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64A02A5" w14:textId="77777777" w:rsidR="0081115D" w:rsidRPr="00D66DC0" w:rsidRDefault="00B42E48" w:rsidP="0081115D">
            <w:pPr>
              <w:spacing w:after="0" w:line="240" w:lineRule="auto"/>
              <w:rPr>
                <w:rFonts w:ascii="Times New Roman" w:hAnsi="Times New Roman"/>
                <w:sz w:val="24"/>
                <w:szCs w:val="24"/>
              </w:rPr>
            </w:pPr>
            <w:r w:rsidRPr="00B42E48">
              <w:rPr>
                <w:rFonts w:ascii="Times New Roman" w:hAnsi="Times New Roman"/>
                <w:sz w:val="24"/>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50544217"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4B785781"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2353A68D"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EE20E0"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7.1.2. 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370096A" w14:textId="77777777" w:rsidR="0081115D" w:rsidRPr="00D66DC0" w:rsidRDefault="00B42E48" w:rsidP="0081115D">
            <w:pPr>
              <w:spacing w:after="0" w:line="240" w:lineRule="auto"/>
              <w:rPr>
                <w:rFonts w:ascii="Times New Roman" w:hAnsi="Times New Roman"/>
                <w:sz w:val="24"/>
                <w:szCs w:val="24"/>
              </w:rPr>
            </w:pPr>
            <w:r w:rsidRPr="00B42E48">
              <w:rPr>
                <w:rFonts w:ascii="Times New Roman" w:hAnsi="Times New Roman"/>
                <w:sz w:val="24"/>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2C2611C2"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4B8408D5"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4D8B2F2D"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B293A86"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7.1.3. 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7B71593" w14:textId="77777777" w:rsidR="0081115D" w:rsidRPr="00D66DC0" w:rsidRDefault="00B42E48" w:rsidP="0081115D">
            <w:pPr>
              <w:spacing w:after="0" w:line="240" w:lineRule="auto"/>
              <w:rPr>
                <w:rFonts w:ascii="Times New Roman" w:hAnsi="Times New Roman"/>
                <w:sz w:val="24"/>
                <w:szCs w:val="24"/>
              </w:rPr>
            </w:pPr>
            <w:r w:rsidRPr="00B42E48">
              <w:rPr>
                <w:rFonts w:ascii="Times New Roman" w:hAnsi="Times New Roman"/>
                <w:sz w:val="24"/>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25C37BA6"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576B6193"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10CF4F7D"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F9DA4F7"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7.1.4. optimali projekto įgyvendinimo alternatyva pasirinkta pagal projekto įgyvendinimo alternatyvų finansinių ir (arba) ekonominių rodiklių (grynosios dabartinės vertės, vidinės grąžos normos, sąnaudų ir naudos santykio) reikšmes;</w:t>
            </w:r>
          </w:p>
          <w:p w14:paraId="0DCE8CD9" w14:textId="77777777" w:rsidR="0081115D" w:rsidRPr="00D66DC0" w:rsidRDefault="0081115D" w:rsidP="0081115D">
            <w:pPr>
              <w:spacing w:after="0" w:line="240" w:lineRule="auto"/>
              <w:jc w:val="both"/>
              <w:rPr>
                <w:rFonts w:ascii="Times New Roman" w:hAnsi="Times New Roman"/>
                <w:i/>
                <w:sz w:val="24"/>
                <w:szCs w:val="24"/>
              </w:rPr>
            </w:pPr>
            <w:r w:rsidRPr="00D66DC0">
              <w:rPr>
                <w:rFonts w:ascii="Times New Roman" w:hAnsi="Times New Roman"/>
                <w:i/>
                <w:sz w:val="24"/>
                <w:szCs w:val="24"/>
              </w:rPr>
              <w:t>(Jei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77" w:type="dxa"/>
            <w:tcBorders>
              <w:top w:val="single" w:sz="4" w:space="0" w:color="000000"/>
              <w:left w:val="single" w:sz="4" w:space="0" w:color="000000"/>
              <w:bottom w:val="single" w:sz="4" w:space="0" w:color="auto"/>
              <w:right w:val="single" w:sz="4" w:space="0" w:color="000000"/>
            </w:tcBorders>
          </w:tcPr>
          <w:p w14:paraId="47FE10B6" w14:textId="77777777" w:rsidR="0081115D" w:rsidRPr="00D66DC0" w:rsidRDefault="00AF0757" w:rsidP="0081115D">
            <w:pPr>
              <w:spacing w:after="0" w:line="240" w:lineRule="auto"/>
              <w:rPr>
                <w:rFonts w:ascii="Times New Roman" w:hAnsi="Times New Roman"/>
                <w:sz w:val="24"/>
                <w:szCs w:val="24"/>
              </w:rPr>
            </w:pPr>
            <w:r w:rsidRPr="00AF0757">
              <w:rPr>
                <w:rFonts w:ascii="Times New Roman" w:hAnsi="Times New Roman"/>
                <w:sz w:val="24"/>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78D3F293"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760DF725"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740B3616"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C292A6D"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 xml:space="preserve">7.1.5. pasirinktai projekto įgyvendinimo alternatyvai realizuoti nėra žinomų teisinių, </w:t>
            </w:r>
            <w:r w:rsidRPr="00D66DC0">
              <w:rPr>
                <w:rFonts w:ascii="Times New Roman" w:hAnsi="Times New Roman"/>
                <w:sz w:val="24"/>
                <w:szCs w:val="24"/>
              </w:rPr>
              <w:lastRenderedPageBreak/>
              <w:t>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24D8465" w14:textId="77777777" w:rsidR="0081115D" w:rsidRPr="00D66DC0" w:rsidRDefault="00AF0757" w:rsidP="0081115D">
            <w:pPr>
              <w:spacing w:after="0" w:line="240" w:lineRule="auto"/>
              <w:rPr>
                <w:rFonts w:ascii="Times New Roman" w:hAnsi="Times New Roman"/>
                <w:sz w:val="24"/>
                <w:szCs w:val="24"/>
              </w:rPr>
            </w:pPr>
            <w:r w:rsidRPr="00AF0757">
              <w:rPr>
                <w:rFonts w:ascii="Times New Roman" w:hAnsi="Times New Roman"/>
                <w:sz w:val="24"/>
                <w:szCs w:val="24"/>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02DCE6A5"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6F88F426"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09E1B07F"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26EA7E"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 xml:space="preserve">7.2. Projekto įgyvendinimo alternatyvos pasirinkimas pagrįstas sąnaudų efektyvumo rodikliu. </w:t>
            </w:r>
          </w:p>
          <w:p w14:paraId="08FED166" w14:textId="77777777" w:rsidR="0081115D" w:rsidRPr="00D66DC0" w:rsidRDefault="0081115D" w:rsidP="00AF0757">
            <w:pPr>
              <w:spacing w:after="0" w:line="240" w:lineRule="auto"/>
              <w:jc w:val="both"/>
              <w:rPr>
                <w:rFonts w:ascii="Times New Roman" w:hAnsi="Times New Roman"/>
                <w:i/>
                <w:sz w:val="24"/>
                <w:szCs w:val="24"/>
              </w:rPr>
            </w:pPr>
          </w:p>
        </w:tc>
        <w:tc>
          <w:tcPr>
            <w:tcW w:w="4677" w:type="dxa"/>
            <w:tcBorders>
              <w:top w:val="single" w:sz="4" w:space="0" w:color="000000"/>
              <w:left w:val="single" w:sz="4" w:space="0" w:color="000000"/>
              <w:bottom w:val="single" w:sz="4" w:space="0" w:color="auto"/>
              <w:right w:val="single" w:sz="4" w:space="0" w:color="000000"/>
            </w:tcBorders>
          </w:tcPr>
          <w:p w14:paraId="32B3DFA4" w14:textId="77777777" w:rsidR="0081115D" w:rsidRPr="00D66DC0" w:rsidRDefault="00AF0757" w:rsidP="0081115D">
            <w:pPr>
              <w:spacing w:after="0" w:line="240" w:lineRule="auto"/>
              <w:rPr>
                <w:rFonts w:ascii="Times New Roman" w:hAnsi="Times New Roman"/>
                <w:sz w:val="24"/>
                <w:szCs w:val="24"/>
              </w:rPr>
            </w:pPr>
            <w:r w:rsidRPr="00AF0757">
              <w:rPr>
                <w:rFonts w:ascii="Times New Roman" w:hAnsi="Times New Roman"/>
                <w:sz w:val="24"/>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9976926"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00A9B717"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70E06CB3"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23CA206"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5B2093C3" w14:textId="77777777" w:rsidR="0081115D" w:rsidRPr="00D66DC0" w:rsidRDefault="00AF0757" w:rsidP="0081115D">
            <w:pPr>
              <w:spacing w:after="0" w:line="240" w:lineRule="auto"/>
              <w:rPr>
                <w:rFonts w:ascii="Times New Roman" w:hAnsi="Times New Roman"/>
                <w:sz w:val="24"/>
                <w:szCs w:val="24"/>
              </w:rPr>
            </w:pPr>
            <w:r>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0BD17E4A"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7EE6A1F7" w14:textId="77777777" w:rsidR="0081115D" w:rsidRPr="00D66DC0" w:rsidRDefault="0081115D" w:rsidP="0081115D">
            <w:pPr>
              <w:spacing w:after="0" w:line="240" w:lineRule="auto"/>
              <w:rPr>
                <w:rFonts w:ascii="Times New Roman" w:hAnsi="Times New Roman"/>
                <w:sz w:val="24"/>
                <w:szCs w:val="24"/>
              </w:rPr>
            </w:pPr>
          </w:p>
        </w:tc>
      </w:tr>
      <w:tr w:rsidR="0081115D" w:rsidRPr="00D66DC0" w14:paraId="29ADD6FE"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CB7057D"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445A6CFE" w14:textId="77777777" w:rsidR="0081115D" w:rsidRPr="00D66DC0" w:rsidRDefault="00AF0757" w:rsidP="0081115D">
            <w:pPr>
              <w:spacing w:after="0" w:line="240" w:lineRule="auto"/>
              <w:rPr>
                <w:rFonts w:ascii="Times New Roman" w:hAnsi="Times New Roman"/>
                <w:sz w:val="24"/>
                <w:szCs w:val="24"/>
              </w:rPr>
            </w:pPr>
            <w:r w:rsidRPr="00AF0757">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5C142B5B" w14:textId="77777777" w:rsidR="0081115D" w:rsidRPr="00D66DC0" w:rsidRDefault="0081115D" w:rsidP="0081115D">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0CD02F28" w14:textId="77777777" w:rsidR="0081115D" w:rsidRPr="00D66DC0" w:rsidRDefault="0081115D" w:rsidP="0081115D">
            <w:pPr>
              <w:spacing w:after="0" w:line="240" w:lineRule="auto"/>
              <w:rPr>
                <w:rFonts w:ascii="Times New Roman" w:hAnsi="Times New Roman"/>
                <w:sz w:val="24"/>
                <w:szCs w:val="24"/>
              </w:rPr>
            </w:pPr>
          </w:p>
        </w:tc>
      </w:tr>
      <w:tr w:rsidR="00FE305F" w:rsidRPr="00D66DC0" w14:paraId="435DEA62" w14:textId="77777777" w:rsidTr="00815D8A">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0D1D905D" w14:textId="77777777" w:rsidR="00FE305F" w:rsidRPr="00D66DC0" w:rsidRDefault="00FE305F" w:rsidP="00FE305F">
            <w:pPr>
              <w:spacing w:after="0" w:line="240" w:lineRule="auto"/>
              <w:jc w:val="both"/>
              <w:rPr>
                <w:rFonts w:ascii="Times New Roman" w:hAnsi="Times New Roman"/>
                <w:sz w:val="24"/>
                <w:szCs w:val="24"/>
              </w:rPr>
            </w:pPr>
            <w:r w:rsidRPr="00D66DC0">
              <w:rPr>
                <w:rFonts w:ascii="Times New Roman" w:hAnsi="Times New Roman"/>
                <w:sz w:val="24"/>
                <w:szCs w:val="24"/>
              </w:rPr>
              <w:t>7.5. 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4237FB34" w14:textId="62FC5E9F" w:rsidR="00FE305F" w:rsidRDefault="00FE305F" w:rsidP="00FE305F">
            <w:pPr>
              <w:spacing w:after="0" w:line="240" w:lineRule="auto"/>
              <w:rPr>
                <w:rFonts w:ascii="Times New Roman" w:hAnsi="Times New Roman"/>
                <w:sz w:val="24"/>
                <w:szCs w:val="24"/>
              </w:rPr>
            </w:pPr>
            <w:r w:rsidRPr="00EA6551">
              <w:rPr>
                <w:rFonts w:ascii="Times New Roman" w:hAnsi="Times New Roman"/>
                <w:sz w:val="24"/>
                <w:szCs w:val="24"/>
              </w:rPr>
              <w:t>Projekto įgyvendinimo trukmė</w:t>
            </w:r>
            <w:r w:rsidR="00591CFE">
              <w:rPr>
                <w:rFonts w:ascii="Times New Roman" w:hAnsi="Times New Roman"/>
                <w:sz w:val="24"/>
                <w:szCs w:val="24"/>
              </w:rPr>
              <w:t xml:space="preserve"> </w:t>
            </w:r>
            <w:r w:rsidRPr="00EA6551">
              <w:rPr>
                <w:rFonts w:ascii="Times New Roman" w:hAnsi="Times New Roman"/>
                <w:sz w:val="24"/>
                <w:szCs w:val="24"/>
              </w:rPr>
              <w:t>/ terminas turi atitikti Aprašo 24 punkte nustatytus reikalavimus.</w:t>
            </w:r>
          </w:p>
          <w:p w14:paraId="78ACD54D" w14:textId="77777777" w:rsidR="00591CFE" w:rsidRPr="00D66DC0" w:rsidRDefault="00591CFE" w:rsidP="00FE305F">
            <w:pPr>
              <w:spacing w:after="0" w:line="240" w:lineRule="auto"/>
              <w:rPr>
                <w:rFonts w:ascii="Times New Roman" w:hAnsi="Times New Roman"/>
                <w:sz w:val="24"/>
                <w:szCs w:val="24"/>
              </w:rPr>
            </w:pPr>
            <w:r w:rsidRPr="00591CFE">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197FDBE4" w14:textId="77777777" w:rsidR="00FE305F" w:rsidRPr="00D66DC0" w:rsidRDefault="00FE305F" w:rsidP="00FE305F">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923897A" w14:textId="77777777" w:rsidR="00FE305F" w:rsidRPr="00D66DC0" w:rsidRDefault="00FE305F" w:rsidP="00FE305F">
            <w:pPr>
              <w:spacing w:after="0" w:line="240" w:lineRule="auto"/>
              <w:rPr>
                <w:rFonts w:ascii="Times New Roman" w:hAnsi="Times New Roman"/>
                <w:sz w:val="24"/>
                <w:szCs w:val="24"/>
              </w:rPr>
            </w:pPr>
          </w:p>
        </w:tc>
      </w:tr>
      <w:tr w:rsidR="006D415E" w:rsidRPr="00D66DC0" w14:paraId="7C9931E3"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4F57C02" w14:textId="77777777" w:rsidR="006D415E" w:rsidRPr="00D66DC0" w:rsidRDefault="006D415E" w:rsidP="006D415E">
            <w:pPr>
              <w:spacing w:after="0" w:line="240" w:lineRule="auto"/>
              <w:jc w:val="both"/>
              <w:rPr>
                <w:rFonts w:ascii="Times New Roman" w:hAnsi="Times New Roman"/>
                <w:sz w:val="24"/>
                <w:szCs w:val="24"/>
              </w:rPr>
            </w:pPr>
            <w:r w:rsidRPr="00D66DC0">
              <w:rPr>
                <w:rFonts w:ascii="Times New Roman" w:hAnsi="Times New Roman"/>
                <w:sz w:val="24"/>
                <w:szCs w:val="24"/>
              </w:rPr>
              <w:t>7.6. Projektas atitinka kryžminio finansavimo reikalavimus.</w:t>
            </w:r>
          </w:p>
          <w:p w14:paraId="58A31A5D" w14:textId="77777777" w:rsidR="006D415E" w:rsidRPr="00D66DC0" w:rsidRDefault="006D415E" w:rsidP="006D415E">
            <w:pPr>
              <w:spacing w:after="0" w:line="240" w:lineRule="auto"/>
              <w:jc w:val="both"/>
              <w:rPr>
                <w:rFonts w:ascii="Times New Roman" w:hAnsi="Times New Roman"/>
                <w:sz w:val="24"/>
                <w:szCs w:val="24"/>
              </w:rPr>
            </w:pPr>
          </w:p>
        </w:tc>
        <w:tc>
          <w:tcPr>
            <w:tcW w:w="4677" w:type="dxa"/>
            <w:tcBorders>
              <w:top w:val="single" w:sz="4" w:space="0" w:color="000000"/>
              <w:left w:val="single" w:sz="4" w:space="0" w:color="000000"/>
              <w:bottom w:val="single" w:sz="4" w:space="0" w:color="auto"/>
              <w:right w:val="single" w:sz="4" w:space="0" w:color="000000"/>
            </w:tcBorders>
          </w:tcPr>
          <w:p w14:paraId="04374020" w14:textId="77777777" w:rsidR="006D415E" w:rsidRPr="00D66DC0" w:rsidRDefault="006D415E" w:rsidP="006D415E">
            <w:pPr>
              <w:spacing w:after="0" w:line="240" w:lineRule="auto"/>
              <w:rPr>
                <w:rFonts w:ascii="Times New Roman" w:hAnsi="Times New Roman"/>
                <w:sz w:val="24"/>
                <w:szCs w:val="24"/>
              </w:rPr>
            </w:pPr>
            <w:r>
              <w:rPr>
                <w:rFonts w:ascii="Times New Roman" w:eastAsia="Times New Roman" w:hAnsi="Times New Roman"/>
                <w:sz w:val="24"/>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6A3B309" w14:textId="77777777" w:rsidR="006D415E" w:rsidRPr="00D66DC0" w:rsidRDefault="006D415E" w:rsidP="006D415E">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61184EF0" w14:textId="77777777" w:rsidR="006D415E" w:rsidRPr="00D66DC0" w:rsidRDefault="006D415E" w:rsidP="006D415E">
            <w:pPr>
              <w:spacing w:after="0" w:line="240" w:lineRule="auto"/>
              <w:rPr>
                <w:rFonts w:ascii="Times New Roman" w:hAnsi="Times New Roman"/>
                <w:sz w:val="24"/>
                <w:szCs w:val="24"/>
              </w:rPr>
            </w:pPr>
          </w:p>
        </w:tc>
      </w:tr>
      <w:tr w:rsidR="006D415E" w:rsidRPr="00D66DC0" w14:paraId="02CE2FDE"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C1BD677" w14:textId="77777777" w:rsidR="006D415E" w:rsidRPr="00D66DC0" w:rsidRDefault="006D415E" w:rsidP="006D415E">
            <w:pPr>
              <w:spacing w:after="0" w:line="240" w:lineRule="auto"/>
              <w:jc w:val="both"/>
              <w:rPr>
                <w:rFonts w:ascii="Times New Roman" w:hAnsi="Times New Roman"/>
                <w:sz w:val="24"/>
                <w:szCs w:val="24"/>
              </w:rPr>
            </w:pPr>
            <w:r w:rsidRPr="00D66DC0">
              <w:rPr>
                <w:rFonts w:ascii="Times New Roman" w:hAnsi="Times New Roman"/>
                <w:sz w:val="24"/>
                <w:szCs w:val="24"/>
              </w:rPr>
              <w:t xml:space="preserve">7.7. Teisingai pritaikyti fiksuotoji projekto išlaidų norma, fiksuotieji projekto išlaidų vieneto įkainiai, fiksuotosios projekto išlaidų </w:t>
            </w:r>
            <w:r w:rsidRPr="00D66DC0">
              <w:rPr>
                <w:rFonts w:ascii="Times New Roman" w:hAnsi="Times New Roman"/>
                <w:sz w:val="24"/>
                <w:szCs w:val="24"/>
              </w:rPr>
              <w:lastRenderedPageBreak/>
              <w:t xml:space="preserve">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72FF5697" w14:textId="77777777" w:rsidR="006D415E" w:rsidRPr="00D66DC0" w:rsidRDefault="000160EC" w:rsidP="004546FD">
            <w:pPr>
              <w:spacing w:after="0" w:line="240" w:lineRule="auto"/>
              <w:rPr>
                <w:rFonts w:ascii="Times New Roman" w:hAnsi="Times New Roman"/>
                <w:sz w:val="24"/>
                <w:szCs w:val="24"/>
              </w:rPr>
            </w:pPr>
            <w:r w:rsidRPr="000160EC">
              <w:rPr>
                <w:rFonts w:ascii="Times New Roman" w:eastAsia="Times New Roman" w:hAnsi="Times New Roman"/>
                <w:sz w:val="24"/>
                <w:szCs w:val="24"/>
                <w:lang w:eastAsia="lt-LT"/>
              </w:rPr>
              <w:lastRenderedPageBreak/>
              <w:t xml:space="preserve">Projektui taikoma fiksuotoji projekto išlaidų norma turi atitikti reikalavimus, nustatytus Aprašo 1 lentelės 7 punkte ir Aprašo </w:t>
            </w:r>
            <w:r>
              <w:rPr>
                <w:rFonts w:ascii="Times New Roman" w:eastAsia="Times New Roman" w:hAnsi="Times New Roman"/>
                <w:sz w:val="24"/>
                <w:szCs w:val="24"/>
                <w:lang w:eastAsia="lt-LT"/>
              </w:rPr>
              <w:t>41</w:t>
            </w:r>
            <w:r w:rsidRPr="000160EC">
              <w:rPr>
                <w:rFonts w:ascii="Times New Roman" w:eastAsia="Times New Roman" w:hAnsi="Times New Roman"/>
                <w:sz w:val="24"/>
                <w:szCs w:val="24"/>
                <w:vertAlign w:val="superscript"/>
                <w:lang w:eastAsia="lt-LT"/>
              </w:rPr>
              <w:t>3</w:t>
            </w:r>
            <w:r w:rsidRPr="000160EC">
              <w:rPr>
                <w:rFonts w:ascii="Times New Roman" w:eastAsia="Times New Roman" w:hAnsi="Times New Roman"/>
                <w:sz w:val="24"/>
                <w:szCs w:val="24"/>
                <w:lang w:eastAsia="lt-LT"/>
              </w:rPr>
              <w:t xml:space="preserve"> </w:t>
            </w:r>
            <w:r w:rsidRPr="000160EC">
              <w:rPr>
                <w:rFonts w:ascii="Times New Roman" w:eastAsia="Times New Roman" w:hAnsi="Times New Roman"/>
                <w:sz w:val="24"/>
                <w:szCs w:val="24"/>
                <w:lang w:eastAsia="lt-LT"/>
              </w:rPr>
              <w:lastRenderedPageBreak/>
              <w:t xml:space="preserve">punkte, projektui taikomi fiksuotieji įkainiai turi atitikti reikalavimus, nustatytus Aprašo </w:t>
            </w:r>
            <w:r w:rsidR="004546FD">
              <w:rPr>
                <w:rFonts w:ascii="Times New Roman" w:eastAsia="Times New Roman" w:hAnsi="Times New Roman"/>
                <w:sz w:val="24"/>
                <w:szCs w:val="24"/>
                <w:lang w:eastAsia="lt-LT"/>
              </w:rPr>
              <w:t>41</w:t>
            </w:r>
            <w:r w:rsidR="004546FD" w:rsidRPr="004546FD">
              <w:rPr>
                <w:rFonts w:ascii="Times New Roman" w:eastAsia="Times New Roman" w:hAnsi="Times New Roman"/>
                <w:sz w:val="24"/>
                <w:szCs w:val="24"/>
                <w:vertAlign w:val="superscript"/>
                <w:lang w:eastAsia="lt-LT"/>
              </w:rPr>
              <w:t>1</w:t>
            </w:r>
            <w:r w:rsidRPr="000160EC">
              <w:rPr>
                <w:rFonts w:ascii="Times New Roman" w:eastAsia="Times New Roman" w:hAnsi="Times New Roman"/>
                <w:sz w:val="24"/>
                <w:szCs w:val="24"/>
                <w:lang w:eastAsia="lt-LT"/>
              </w:rPr>
              <w:t xml:space="preserve"> ir </w:t>
            </w:r>
            <w:r w:rsidR="004546FD">
              <w:rPr>
                <w:rFonts w:ascii="Times New Roman" w:eastAsia="Times New Roman" w:hAnsi="Times New Roman"/>
                <w:sz w:val="24"/>
                <w:szCs w:val="24"/>
                <w:lang w:eastAsia="lt-LT"/>
              </w:rPr>
              <w:t>41</w:t>
            </w:r>
            <w:r w:rsidR="004546FD" w:rsidRPr="004546FD">
              <w:rPr>
                <w:rFonts w:ascii="Times New Roman" w:eastAsia="Times New Roman" w:hAnsi="Times New Roman"/>
                <w:sz w:val="24"/>
                <w:szCs w:val="24"/>
                <w:vertAlign w:val="superscript"/>
                <w:lang w:eastAsia="lt-LT"/>
              </w:rPr>
              <w:t>2</w:t>
            </w:r>
            <w:r w:rsidRPr="000160EC">
              <w:rPr>
                <w:rFonts w:ascii="Times New Roman" w:eastAsia="Times New Roman" w:hAnsi="Times New Roman"/>
                <w:sz w:val="24"/>
                <w:szCs w:val="24"/>
                <w:lang w:eastAsia="lt-LT"/>
              </w:rPr>
              <w:t xml:space="preserve"> punktuose.</w:t>
            </w:r>
          </w:p>
        </w:tc>
        <w:tc>
          <w:tcPr>
            <w:tcW w:w="2127" w:type="dxa"/>
            <w:tcBorders>
              <w:top w:val="single" w:sz="4" w:space="0" w:color="000000"/>
              <w:left w:val="single" w:sz="4" w:space="0" w:color="000000"/>
              <w:bottom w:val="single" w:sz="4" w:space="0" w:color="auto"/>
              <w:right w:val="single" w:sz="4" w:space="0" w:color="000000"/>
            </w:tcBorders>
          </w:tcPr>
          <w:p w14:paraId="48A9C402" w14:textId="77777777" w:rsidR="006D415E" w:rsidRPr="00D66DC0" w:rsidRDefault="006D415E" w:rsidP="006D415E">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33D162F5" w14:textId="77777777" w:rsidR="006D415E" w:rsidRPr="00D66DC0" w:rsidRDefault="006D415E" w:rsidP="006D415E">
            <w:pPr>
              <w:spacing w:after="0" w:line="240" w:lineRule="auto"/>
              <w:rPr>
                <w:rFonts w:ascii="Times New Roman" w:hAnsi="Times New Roman"/>
                <w:sz w:val="24"/>
                <w:szCs w:val="24"/>
              </w:rPr>
            </w:pPr>
          </w:p>
        </w:tc>
      </w:tr>
      <w:tr w:rsidR="006D415E" w:rsidRPr="00D66DC0" w14:paraId="65E45700"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tcPr>
          <w:p w14:paraId="3B0F097A" w14:textId="77777777" w:rsidR="006D415E" w:rsidRPr="00D66DC0" w:rsidRDefault="006D415E" w:rsidP="006D415E">
            <w:pPr>
              <w:spacing w:after="0" w:line="240" w:lineRule="auto"/>
              <w:jc w:val="both"/>
              <w:rPr>
                <w:rFonts w:ascii="Times New Roman" w:hAnsi="Times New Roman"/>
                <w:sz w:val="24"/>
                <w:szCs w:val="24"/>
              </w:rPr>
            </w:pPr>
            <w:r w:rsidRPr="00D66DC0">
              <w:rPr>
                <w:rFonts w:ascii="Times New Roman" w:hAnsi="Times New Roman"/>
                <w:sz w:val="24"/>
                <w:szCs w:val="24"/>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AEB5F25" w14:textId="77777777" w:rsidR="006D415E" w:rsidRPr="00D66DC0" w:rsidRDefault="006D415E" w:rsidP="006D415E">
            <w:pPr>
              <w:spacing w:after="0" w:line="240" w:lineRule="auto"/>
              <w:jc w:val="both"/>
              <w:rPr>
                <w:rFonts w:ascii="Times New Roman" w:hAnsi="Times New Roman"/>
                <w:sz w:val="24"/>
                <w:szCs w:val="24"/>
              </w:rPr>
            </w:pPr>
            <w:r w:rsidRPr="00D66DC0">
              <w:rPr>
                <w:rFonts w:ascii="Times New Roman" w:hAnsi="Times New Roman"/>
                <w:sz w:val="24"/>
                <w:szCs w:val="24"/>
              </w:rPr>
              <w:t>– negaunama pajamų;</w:t>
            </w:r>
          </w:p>
          <w:p w14:paraId="42ADE668" w14:textId="77777777" w:rsidR="006D415E" w:rsidRPr="00D66DC0" w:rsidRDefault="006D415E" w:rsidP="006D415E">
            <w:pPr>
              <w:spacing w:after="0" w:line="240" w:lineRule="auto"/>
              <w:jc w:val="both"/>
              <w:rPr>
                <w:rFonts w:ascii="Times New Roman" w:hAnsi="Times New Roman"/>
                <w:sz w:val="24"/>
                <w:szCs w:val="24"/>
              </w:rPr>
            </w:pPr>
            <w:r w:rsidRPr="00D66DC0">
              <w:rPr>
                <w:rFonts w:ascii="Times New Roman" w:hAnsi="Times New Roman"/>
                <w:sz w:val="24"/>
                <w:szCs w:val="24"/>
              </w:rPr>
              <w:t>– gaunama pajamų ir jos yra įvertintos iš anksto;</w:t>
            </w:r>
          </w:p>
          <w:p w14:paraId="246D0710" w14:textId="77777777" w:rsidR="006D415E" w:rsidRPr="00D66DC0" w:rsidRDefault="006D415E" w:rsidP="006D415E">
            <w:pPr>
              <w:spacing w:after="0" w:line="240" w:lineRule="auto"/>
              <w:jc w:val="both"/>
              <w:rPr>
                <w:rFonts w:ascii="Times New Roman" w:hAnsi="Times New Roman"/>
                <w:sz w:val="24"/>
                <w:szCs w:val="24"/>
              </w:rPr>
            </w:pPr>
            <w:r w:rsidRPr="00D66DC0">
              <w:rPr>
                <w:rFonts w:ascii="Times New Roman" w:hAnsi="Times New Roman"/>
                <w:sz w:val="24"/>
                <w:szCs w:val="24"/>
              </w:rPr>
              <w:t xml:space="preserve">– gaunama pajamų, bet jų iš </w:t>
            </w:r>
            <w:r>
              <w:rPr>
                <w:rFonts w:ascii="Times New Roman" w:hAnsi="Times New Roman"/>
                <w:sz w:val="24"/>
                <w:szCs w:val="24"/>
              </w:rPr>
              <w:t xml:space="preserve">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05B4BE24" w14:textId="77777777" w:rsidR="006D415E" w:rsidRPr="00D66DC0" w:rsidRDefault="006D415E" w:rsidP="006D415E">
            <w:pPr>
              <w:spacing w:after="0" w:line="240" w:lineRule="auto"/>
              <w:rPr>
                <w:rFonts w:ascii="Times New Roman" w:hAnsi="Times New Roman"/>
                <w:sz w:val="24"/>
                <w:szCs w:val="24"/>
              </w:rPr>
            </w:pPr>
            <w:r>
              <w:rPr>
                <w:rFonts w:ascii="Times New Roman" w:eastAsia="Times New Roman" w:hAnsi="Times New Roman"/>
                <w:sz w:val="24"/>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01EF2FF1" w14:textId="77777777" w:rsidR="006D415E" w:rsidRPr="00D66DC0" w:rsidRDefault="006D415E" w:rsidP="006D415E">
            <w:pPr>
              <w:spacing w:after="0" w:line="240" w:lineRule="auto"/>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500EE141" w14:textId="77777777" w:rsidR="006D415E" w:rsidRPr="00D66DC0" w:rsidRDefault="006D415E" w:rsidP="006D415E">
            <w:pPr>
              <w:spacing w:after="0" w:line="240" w:lineRule="auto"/>
              <w:rPr>
                <w:rFonts w:ascii="Times New Roman" w:hAnsi="Times New Roman"/>
                <w:sz w:val="24"/>
                <w:szCs w:val="24"/>
              </w:rPr>
            </w:pPr>
          </w:p>
        </w:tc>
      </w:tr>
      <w:tr w:rsidR="0081115D" w:rsidRPr="00D66DC0" w14:paraId="57CD0888" w14:textId="77777777" w:rsidTr="00815D8A">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3EA8A6C" w14:textId="77777777" w:rsidR="0081115D" w:rsidRPr="00D66DC0" w:rsidRDefault="0081115D" w:rsidP="0081115D">
            <w:pPr>
              <w:spacing w:after="0" w:line="240" w:lineRule="auto"/>
              <w:rPr>
                <w:rFonts w:ascii="Times New Roman" w:hAnsi="Times New Roman"/>
                <w:sz w:val="24"/>
                <w:szCs w:val="24"/>
              </w:rPr>
            </w:pPr>
            <w:r w:rsidRPr="00D66DC0">
              <w:rPr>
                <w:rFonts w:ascii="Times New Roman" w:hAnsi="Times New Roman"/>
                <w:b/>
                <w:bCs/>
                <w:sz w:val="24"/>
                <w:szCs w:val="24"/>
              </w:rPr>
              <w:t>8. Projekto veiklos vykdomos veiksmų programos įgyvendinimo teritorijoje.</w:t>
            </w:r>
          </w:p>
        </w:tc>
      </w:tr>
      <w:tr w:rsidR="0081115D" w:rsidRPr="00D66DC0" w14:paraId="61DA96D6" w14:textId="77777777" w:rsidTr="00815D8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FCD2531"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C18B633"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4B127D7F"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 xml:space="preserve">8.1.2. iš ESF bendrai finansuojamo projekto veiklos vykdomos: </w:t>
            </w:r>
          </w:p>
          <w:p w14:paraId="1F65491B" w14:textId="77777777" w:rsidR="0081115D" w:rsidRPr="00D66DC0" w:rsidRDefault="0081115D" w:rsidP="0081115D">
            <w:pPr>
              <w:numPr>
                <w:ilvl w:val="0"/>
                <w:numId w:val="4"/>
              </w:numPr>
              <w:spacing w:after="0" w:line="240" w:lineRule="auto"/>
              <w:jc w:val="both"/>
              <w:rPr>
                <w:rFonts w:ascii="Times New Roman" w:hAnsi="Times New Roman"/>
                <w:sz w:val="24"/>
                <w:szCs w:val="24"/>
              </w:rPr>
            </w:pPr>
            <w:r w:rsidRPr="00D66DC0">
              <w:rPr>
                <w:rFonts w:ascii="Times New Roman" w:hAnsi="Times New Roman"/>
                <w:sz w:val="24"/>
                <w:szCs w:val="24"/>
              </w:rPr>
              <w:lastRenderedPageBreak/>
              <w:t>ES teritorijoje;</w:t>
            </w:r>
          </w:p>
          <w:p w14:paraId="0BB24DBB" w14:textId="77777777" w:rsidR="0081115D" w:rsidRPr="00D66DC0" w:rsidRDefault="0081115D" w:rsidP="0081115D">
            <w:pPr>
              <w:numPr>
                <w:ilvl w:val="0"/>
                <w:numId w:val="4"/>
              </w:numPr>
              <w:spacing w:after="0" w:line="240" w:lineRule="auto"/>
              <w:jc w:val="both"/>
              <w:rPr>
                <w:rFonts w:ascii="Times New Roman" w:hAnsi="Times New Roman"/>
                <w:sz w:val="24"/>
                <w:szCs w:val="24"/>
              </w:rPr>
            </w:pPr>
            <w:r w:rsidRPr="00D66DC0">
              <w:rPr>
                <w:rFonts w:ascii="Times New Roman" w:hAnsi="Times New Roman"/>
                <w:sz w:val="24"/>
                <w:szCs w:val="24"/>
              </w:rPr>
              <w:t>ne ES teritorijoje, bet tokių veiklų išlaidos neviršija procento, nustatyto projektų finansavimo sąlygų apraše;</w:t>
            </w:r>
          </w:p>
          <w:p w14:paraId="525CA5E5" w14:textId="77777777" w:rsidR="0081115D" w:rsidRPr="00D66DC0" w:rsidRDefault="0081115D" w:rsidP="0081115D">
            <w:pPr>
              <w:spacing w:after="0" w:line="240" w:lineRule="auto"/>
              <w:jc w:val="both"/>
              <w:rPr>
                <w:rFonts w:ascii="Times New Roman" w:hAnsi="Times New Roman"/>
                <w:sz w:val="24"/>
                <w:szCs w:val="24"/>
              </w:rPr>
            </w:pPr>
            <w:r w:rsidRPr="00D66DC0">
              <w:rPr>
                <w:rFonts w:ascii="Times New Roman" w:hAnsi="Times New Roman"/>
                <w:sz w:val="24"/>
                <w:szCs w:val="24"/>
              </w:rPr>
              <w:t xml:space="preserve">8.1.3.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7552D6A" w14:textId="06C6D627" w:rsidR="006D415E" w:rsidRPr="006D415E" w:rsidRDefault="006D415E" w:rsidP="006D415E">
            <w:pPr>
              <w:spacing w:after="0" w:line="240" w:lineRule="auto"/>
              <w:jc w:val="both"/>
              <w:rPr>
                <w:rFonts w:ascii="Times New Roman" w:hAnsi="Times New Roman"/>
                <w:sz w:val="24"/>
                <w:szCs w:val="24"/>
              </w:rPr>
            </w:pPr>
            <w:r w:rsidRPr="006D415E">
              <w:rPr>
                <w:rFonts w:ascii="Times New Roman" w:hAnsi="Times New Roman"/>
                <w:sz w:val="24"/>
                <w:szCs w:val="24"/>
              </w:rPr>
              <w:lastRenderedPageBreak/>
              <w:t xml:space="preserve">Projekto veiklų vykdymo teritorija turi atitikti </w:t>
            </w:r>
            <w:r>
              <w:rPr>
                <w:rFonts w:ascii="Times New Roman" w:hAnsi="Times New Roman"/>
                <w:sz w:val="24"/>
                <w:szCs w:val="24"/>
              </w:rPr>
              <w:t>Aprašo 27 punkte nustatytus</w:t>
            </w:r>
            <w:r w:rsidRPr="006D415E">
              <w:rPr>
                <w:rFonts w:ascii="Times New Roman" w:hAnsi="Times New Roman"/>
                <w:sz w:val="24"/>
                <w:szCs w:val="24"/>
              </w:rPr>
              <w:t xml:space="preserve"> reikalavimus.</w:t>
            </w:r>
          </w:p>
          <w:p w14:paraId="29BC1294" w14:textId="77777777" w:rsidR="0081115D" w:rsidRPr="00D66DC0" w:rsidRDefault="006D415E" w:rsidP="006D415E">
            <w:pPr>
              <w:spacing w:after="0" w:line="240" w:lineRule="auto"/>
              <w:jc w:val="both"/>
              <w:rPr>
                <w:rFonts w:ascii="Times New Roman" w:hAnsi="Times New Roman"/>
                <w:sz w:val="24"/>
                <w:szCs w:val="24"/>
              </w:rPr>
            </w:pPr>
            <w:r w:rsidRPr="006D415E">
              <w:rPr>
                <w:rFonts w:ascii="Times New Roman" w:hAnsi="Times New Roman"/>
                <w:sz w:val="24"/>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2F216DCA" w14:textId="77777777" w:rsidR="0081115D" w:rsidRPr="00D66DC0" w:rsidRDefault="0081115D" w:rsidP="0081115D">
            <w:pPr>
              <w:spacing w:after="0" w:line="240" w:lineRule="auto"/>
              <w:jc w:val="both"/>
              <w:rPr>
                <w:rFonts w:ascii="Times New Roman" w:hAnsi="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307DB6CD" w14:textId="77777777" w:rsidR="0081115D" w:rsidRPr="00D66DC0" w:rsidRDefault="0081115D" w:rsidP="0081115D">
            <w:pPr>
              <w:spacing w:after="0" w:line="240" w:lineRule="auto"/>
              <w:jc w:val="both"/>
              <w:rPr>
                <w:rFonts w:ascii="Times New Roman" w:hAnsi="Times New Roman"/>
                <w:sz w:val="24"/>
                <w:szCs w:val="24"/>
              </w:rPr>
            </w:pPr>
          </w:p>
        </w:tc>
      </w:tr>
    </w:tbl>
    <w:p w14:paraId="19D96AB5" w14:textId="77777777" w:rsidR="00D66DC0" w:rsidRPr="00D66DC0" w:rsidRDefault="00D66DC0" w:rsidP="000D512A">
      <w:pPr>
        <w:spacing w:after="0" w:line="240" w:lineRule="auto"/>
        <w:jc w:val="both"/>
        <w:rPr>
          <w:rFonts w:ascii="Times New Roman" w:hAnsi="Times New Roman"/>
          <w:sz w:val="24"/>
          <w:szCs w:val="24"/>
        </w:rPr>
      </w:pPr>
    </w:p>
    <w:p w14:paraId="44DF68DC" w14:textId="77777777" w:rsidR="00D66DC0" w:rsidRPr="00D66DC0" w:rsidRDefault="00D66DC0" w:rsidP="00D66DC0">
      <w:pPr>
        <w:spacing w:after="0" w:line="240" w:lineRule="auto"/>
        <w:rPr>
          <w:rFonts w:ascii="Times New Roman" w:hAnsi="Times New Roman"/>
          <w:b/>
          <w:sz w:val="24"/>
          <w:szCs w:val="24"/>
        </w:rPr>
      </w:pPr>
      <w:r w:rsidRPr="00D66DC0">
        <w:rPr>
          <w:rFonts w:ascii="Times New Roman" w:hAnsi="Times New Roman"/>
          <w:b/>
          <w:sz w:val="24"/>
          <w:szCs w:val="24"/>
        </w:rPr>
        <w:br w:type="page"/>
      </w:r>
    </w:p>
    <w:p w14:paraId="7D0AC232" w14:textId="188C78FD" w:rsidR="00D66DC0" w:rsidRPr="00D40EC1" w:rsidRDefault="00D66DC0" w:rsidP="00D66DC0">
      <w:pPr>
        <w:spacing w:after="0" w:line="240" w:lineRule="auto"/>
        <w:rPr>
          <w:rFonts w:ascii="Times New Roman" w:hAnsi="Times New Roman"/>
        </w:rPr>
      </w:pPr>
    </w:p>
    <w:p w14:paraId="47A77A15" w14:textId="35B681B8" w:rsidR="009459E1" w:rsidRPr="009459E1" w:rsidRDefault="009459E1" w:rsidP="009459E1">
      <w:pPr>
        <w:spacing w:after="0" w:line="240" w:lineRule="auto"/>
        <w:rPr>
          <w:rFonts w:ascii="Times New Roman" w:eastAsia="Times New Roman" w:hAnsi="Times New Roman"/>
          <w:b/>
          <w:sz w:val="24"/>
          <w:szCs w:val="24"/>
          <w:lang w:eastAsia="lt-LT"/>
        </w:rPr>
      </w:pPr>
      <w:r w:rsidRPr="009459E1">
        <w:rPr>
          <w:rFonts w:ascii="Times New Roman" w:eastAsia="Times New Roman" w:hAnsi="Times New Roman"/>
          <w:b/>
          <w:sz w:val="24"/>
          <w:szCs w:val="24"/>
          <w:lang w:eastAsia="lt-LT"/>
        </w:rPr>
        <w:t>GALUTINĖ PROJEKTO ATITIKTIES BENDRIESIEMS REIKALAVIMAMS VERTINIMO IŠVADA:</w:t>
      </w:r>
    </w:p>
    <w:p w14:paraId="7F034F71" w14:textId="77777777" w:rsidR="009459E1" w:rsidRPr="009459E1" w:rsidRDefault="009459E1" w:rsidP="009459E1">
      <w:pPr>
        <w:numPr>
          <w:ilvl w:val="0"/>
          <w:numId w:val="33"/>
        </w:numPr>
        <w:spacing w:after="0" w:line="240" w:lineRule="auto"/>
        <w:contextualSpacing/>
        <w:rPr>
          <w:rFonts w:ascii="Times New Roman" w:eastAsia="Times New Roman" w:hAnsi="Times New Roman"/>
          <w:b/>
          <w:sz w:val="24"/>
          <w:szCs w:val="24"/>
          <w:lang w:eastAsia="lt-LT"/>
        </w:rPr>
      </w:pPr>
      <w:r w:rsidRPr="009459E1">
        <w:rPr>
          <w:rFonts w:ascii="Times New Roman" w:eastAsia="Times New Roman" w:hAnsi="Times New Roman"/>
          <w:b/>
          <w:sz w:val="24"/>
          <w:szCs w:val="24"/>
          <w:lang w:eastAsia="lt-LT"/>
        </w:rPr>
        <w:t>Paraiška įvertinta teigiamai pagal visus bendruosius reikalavimus ir specialiuosius kriterijus:</w:t>
      </w:r>
    </w:p>
    <w:p w14:paraId="3D0B9DC2" w14:textId="77777777" w:rsidR="009459E1" w:rsidRPr="009459E1" w:rsidRDefault="009459E1" w:rsidP="009459E1">
      <w:pPr>
        <w:spacing w:after="0" w:line="240" w:lineRule="auto"/>
        <w:ind w:left="720"/>
        <w:rPr>
          <w:rFonts w:ascii="Times New Roman" w:eastAsia="Times New Roman" w:hAnsi="Times New Roman"/>
          <w:sz w:val="24"/>
          <w:szCs w:val="24"/>
          <w:lang w:eastAsia="lt-LT"/>
        </w:rPr>
      </w:pPr>
      <w:r w:rsidRPr="009459E1">
        <w:rPr>
          <w:rFonts w:ascii="Times New Roman" w:eastAsia="Times New Roman" w:hAnsi="Times New Roman"/>
          <w:sz w:val="24"/>
          <w:szCs w:val="24"/>
          <w:lang w:eastAsia="lt-LT"/>
        </w:rPr>
        <w:sym w:font="Symbol" w:char="F07F"/>
      </w:r>
      <w:r w:rsidRPr="009459E1">
        <w:rPr>
          <w:rFonts w:ascii="Times New Roman" w:eastAsia="Times New Roman" w:hAnsi="Times New Roman"/>
          <w:sz w:val="24"/>
          <w:szCs w:val="24"/>
          <w:lang w:eastAsia="lt-LT"/>
        </w:rPr>
        <w:t xml:space="preserve"> Taip                                                   </w:t>
      </w:r>
      <w:r w:rsidRPr="009459E1">
        <w:rPr>
          <w:rFonts w:ascii="Times New Roman" w:eastAsia="Times New Roman" w:hAnsi="Times New Roman"/>
          <w:sz w:val="24"/>
          <w:szCs w:val="24"/>
          <w:lang w:eastAsia="lt-LT"/>
        </w:rPr>
        <w:sym w:font="Symbol" w:char="F07F"/>
      </w:r>
      <w:r w:rsidRPr="009459E1">
        <w:rPr>
          <w:rFonts w:ascii="Times New Roman" w:eastAsia="Times New Roman" w:hAnsi="Times New Roman"/>
          <w:sz w:val="24"/>
          <w:szCs w:val="24"/>
          <w:lang w:eastAsia="lt-LT"/>
        </w:rPr>
        <w:t xml:space="preserve"> Ne                                                              </w:t>
      </w:r>
      <w:r w:rsidRPr="009459E1">
        <w:rPr>
          <w:rFonts w:ascii="Times New Roman" w:eastAsia="Times New Roman" w:hAnsi="Times New Roman"/>
          <w:sz w:val="24"/>
          <w:szCs w:val="24"/>
          <w:lang w:eastAsia="lt-LT"/>
        </w:rPr>
        <w:sym w:font="Symbol" w:char="F07F"/>
      </w:r>
      <w:r w:rsidRPr="009459E1">
        <w:rPr>
          <w:rFonts w:ascii="Times New Roman" w:eastAsia="Times New Roman" w:hAnsi="Times New Roman"/>
          <w:sz w:val="24"/>
          <w:szCs w:val="24"/>
          <w:lang w:eastAsia="lt-LT"/>
        </w:rPr>
        <w:t xml:space="preserve"> Taip su išlyga </w:t>
      </w:r>
    </w:p>
    <w:p w14:paraId="01AFF120" w14:textId="77777777" w:rsidR="009459E1" w:rsidRPr="009459E1" w:rsidRDefault="009459E1" w:rsidP="009459E1">
      <w:pPr>
        <w:spacing w:after="0" w:line="240" w:lineRule="auto"/>
        <w:ind w:left="720"/>
        <w:rPr>
          <w:rFonts w:ascii="Times New Roman" w:eastAsia="Times New Roman" w:hAnsi="Times New Roman"/>
          <w:sz w:val="24"/>
          <w:szCs w:val="24"/>
          <w:lang w:eastAsia="lt-LT"/>
        </w:rPr>
      </w:pPr>
      <w:r w:rsidRPr="009459E1">
        <w:rPr>
          <w:rFonts w:ascii="Times New Roman" w:eastAsia="Times New Roman" w:hAnsi="Times New Roman"/>
          <w:sz w:val="24"/>
          <w:szCs w:val="24"/>
          <w:lang w:eastAsia="lt-LT"/>
        </w:rPr>
        <w:t>Komentarai: ____________________________________________________________________</w:t>
      </w:r>
    </w:p>
    <w:p w14:paraId="55C1FD57" w14:textId="77777777" w:rsidR="009459E1" w:rsidRPr="009459E1" w:rsidRDefault="009459E1" w:rsidP="009459E1">
      <w:pPr>
        <w:numPr>
          <w:ilvl w:val="0"/>
          <w:numId w:val="33"/>
        </w:numPr>
        <w:spacing w:after="0" w:line="240" w:lineRule="auto"/>
        <w:rPr>
          <w:rFonts w:ascii="Times New Roman" w:eastAsia="Times New Roman" w:hAnsi="Times New Roman"/>
          <w:b/>
          <w:sz w:val="24"/>
          <w:szCs w:val="24"/>
          <w:lang w:eastAsia="lt-LT"/>
        </w:rPr>
      </w:pPr>
      <w:r w:rsidRPr="009459E1">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0E20CC9A" w14:textId="77777777" w:rsidR="009459E1" w:rsidRPr="009459E1" w:rsidRDefault="009459E1" w:rsidP="009459E1">
      <w:pPr>
        <w:spacing w:after="0" w:line="240" w:lineRule="auto"/>
        <w:ind w:left="720"/>
        <w:rPr>
          <w:rFonts w:ascii="Times New Roman" w:eastAsia="Times New Roman" w:hAnsi="Times New Roman"/>
          <w:sz w:val="24"/>
          <w:szCs w:val="24"/>
          <w:lang w:eastAsia="lt-LT"/>
        </w:rPr>
      </w:pPr>
      <w:r w:rsidRPr="009459E1">
        <w:rPr>
          <w:rFonts w:ascii="Times New Roman" w:eastAsia="Times New Roman" w:hAnsi="Times New Roman"/>
          <w:sz w:val="24"/>
          <w:szCs w:val="24"/>
          <w:lang w:eastAsia="lt-LT"/>
        </w:rPr>
        <w:sym w:font="Symbol" w:char="F07F"/>
      </w:r>
      <w:r w:rsidRPr="009459E1">
        <w:rPr>
          <w:rFonts w:ascii="Times New Roman" w:eastAsia="Times New Roman" w:hAnsi="Times New Roman"/>
          <w:sz w:val="24"/>
          <w:szCs w:val="24"/>
          <w:lang w:eastAsia="lt-LT"/>
        </w:rPr>
        <w:t xml:space="preserve"> Taip, nebandė</w:t>
      </w:r>
    </w:p>
    <w:p w14:paraId="1B55D9D5" w14:textId="77777777" w:rsidR="009459E1" w:rsidRPr="009459E1" w:rsidRDefault="009459E1" w:rsidP="009459E1">
      <w:pPr>
        <w:spacing w:after="0" w:line="240" w:lineRule="auto"/>
        <w:ind w:left="720"/>
        <w:rPr>
          <w:rFonts w:ascii="Times New Roman" w:eastAsia="Times New Roman" w:hAnsi="Times New Roman"/>
          <w:sz w:val="24"/>
          <w:szCs w:val="24"/>
          <w:lang w:eastAsia="lt-LT"/>
        </w:rPr>
      </w:pPr>
      <w:r w:rsidRPr="009459E1">
        <w:rPr>
          <w:rFonts w:ascii="Times New Roman" w:eastAsia="Times New Roman" w:hAnsi="Times New Roman"/>
          <w:sz w:val="24"/>
          <w:szCs w:val="24"/>
          <w:lang w:eastAsia="lt-LT"/>
        </w:rPr>
        <w:sym w:font="Symbol" w:char="F07F"/>
      </w:r>
      <w:r w:rsidRPr="009459E1">
        <w:rPr>
          <w:rFonts w:ascii="Times New Roman" w:eastAsia="Times New Roman" w:hAnsi="Times New Roman"/>
          <w:sz w:val="24"/>
          <w:szCs w:val="24"/>
          <w:lang w:eastAsia="lt-LT"/>
        </w:rPr>
        <w:t xml:space="preserve"> Ne, bandė</w:t>
      </w:r>
    </w:p>
    <w:p w14:paraId="47928876" w14:textId="77777777" w:rsidR="009459E1" w:rsidRPr="009459E1" w:rsidRDefault="009459E1" w:rsidP="009459E1">
      <w:pPr>
        <w:spacing w:after="0" w:line="240" w:lineRule="auto"/>
        <w:ind w:left="720"/>
        <w:rPr>
          <w:rFonts w:ascii="Times New Roman" w:eastAsia="Times New Roman" w:hAnsi="Times New Roman"/>
          <w:sz w:val="24"/>
          <w:szCs w:val="24"/>
          <w:lang w:eastAsia="lt-LT"/>
        </w:rPr>
      </w:pPr>
      <w:r w:rsidRPr="009459E1">
        <w:rPr>
          <w:rFonts w:ascii="Times New Roman" w:eastAsia="Times New Roman" w:hAnsi="Times New Roman"/>
          <w:sz w:val="24"/>
          <w:szCs w:val="24"/>
          <w:lang w:eastAsia="lt-LT"/>
        </w:rPr>
        <w:t>Komentarai: ____________________________________________________________________</w:t>
      </w:r>
    </w:p>
    <w:p w14:paraId="5B89E6AA" w14:textId="77777777" w:rsidR="009459E1" w:rsidRPr="009459E1" w:rsidRDefault="009459E1" w:rsidP="009459E1">
      <w:pPr>
        <w:ind w:left="720"/>
        <w:rPr>
          <w:rFonts w:ascii="Times New Roman" w:hAnsi="Times New Roman"/>
          <w:i/>
          <w:sz w:val="24"/>
          <w:szCs w:val="24"/>
        </w:rPr>
      </w:pPr>
      <w:r w:rsidRPr="009459E1">
        <w:rPr>
          <w:rFonts w:ascii="Times New Roman" w:hAnsi="Times New Roman"/>
          <w:i/>
          <w:sz w:val="24"/>
          <w:szCs w:val="24"/>
        </w:rPr>
        <w:t xml:space="preserve">(Privaloma pildyti tik atsakius „Ne, bandė“, t. y. nurodomos faktinės aplinkybės.) </w:t>
      </w:r>
    </w:p>
    <w:p w14:paraId="5462F2C1" w14:textId="77777777" w:rsidR="009459E1" w:rsidRPr="009459E1" w:rsidRDefault="009459E1" w:rsidP="009459E1">
      <w:pPr>
        <w:keepNext/>
        <w:numPr>
          <w:ilvl w:val="0"/>
          <w:numId w:val="33"/>
        </w:numPr>
        <w:spacing w:after="0" w:line="240" w:lineRule="auto"/>
        <w:rPr>
          <w:rFonts w:ascii="Times New Roman" w:hAnsi="Times New Roman"/>
          <w:b/>
          <w:sz w:val="24"/>
          <w:szCs w:val="24"/>
          <w:lang w:eastAsia="lt-LT"/>
        </w:rPr>
      </w:pPr>
      <w:r w:rsidRPr="009459E1">
        <w:rPr>
          <w:rFonts w:ascii="Times New Roman" w:hAnsi="Times New Roman"/>
          <w:b/>
          <w:sz w:val="24"/>
          <w:szCs w:val="24"/>
        </w:rPr>
        <w:t>Projekto tinkamumo finansuoti vertinimo metu nustatytos</w:t>
      </w:r>
      <w:r w:rsidRPr="009459E1">
        <w:rPr>
          <w:rFonts w:ascii="Times New Roman" w:hAnsi="Times New Roman"/>
          <w:b/>
          <w:sz w:val="24"/>
          <w:szCs w:val="24"/>
          <w:lang w:eastAsia="lt-LT"/>
        </w:rPr>
        <w:t xml:space="preserve"> projekto</w:t>
      </w:r>
      <w:r w:rsidRPr="009459E1">
        <w:rPr>
          <w:rFonts w:ascii="Times New Roman" w:hAnsi="Times New Roman"/>
          <w:sz w:val="24"/>
          <w:szCs w:val="24"/>
          <w:lang w:eastAsia="lt-LT"/>
        </w:rPr>
        <w:t xml:space="preserve"> </w:t>
      </w:r>
      <w:r w:rsidRPr="009459E1">
        <w:rPr>
          <w:rFonts w:ascii="Times New Roman" w:hAnsi="Times New Roman"/>
          <w:b/>
          <w:sz w:val="24"/>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2"/>
        <w:gridCol w:w="1476"/>
        <w:gridCol w:w="1476"/>
        <w:gridCol w:w="1477"/>
        <w:gridCol w:w="1610"/>
        <w:gridCol w:w="1610"/>
        <w:gridCol w:w="1409"/>
        <w:gridCol w:w="1410"/>
      </w:tblGrid>
      <w:tr w:rsidR="009459E1" w:rsidRPr="009459E1" w14:paraId="6997D901" w14:textId="77777777" w:rsidTr="00964E49">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7307BEA3" w14:textId="77777777" w:rsidR="009459E1" w:rsidRPr="009459E1" w:rsidRDefault="009459E1" w:rsidP="009459E1">
            <w:pPr>
              <w:spacing w:after="0" w:line="240" w:lineRule="auto"/>
              <w:ind w:right="57"/>
              <w:jc w:val="center"/>
              <w:rPr>
                <w:rFonts w:ascii="Times New Roman" w:hAnsi="Times New Roman"/>
                <w:b/>
                <w:sz w:val="20"/>
                <w:szCs w:val="20"/>
              </w:rPr>
            </w:pPr>
            <w:r w:rsidRPr="009459E1">
              <w:rPr>
                <w:rFonts w:ascii="Times New Roman" w:hAnsi="Times New Roman"/>
                <w:b/>
                <w:sz w:val="20"/>
                <w:szCs w:val="20"/>
              </w:rPr>
              <w:t>Bendra projekto vertė Eur</w:t>
            </w:r>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0B295BF8" w14:textId="77777777" w:rsidR="009459E1" w:rsidRPr="009459E1" w:rsidRDefault="009459E1" w:rsidP="009459E1">
            <w:pPr>
              <w:spacing w:after="0" w:line="240" w:lineRule="auto"/>
              <w:jc w:val="center"/>
              <w:rPr>
                <w:rFonts w:ascii="Times New Roman" w:hAnsi="Times New Roman"/>
                <w:b/>
                <w:sz w:val="20"/>
                <w:szCs w:val="20"/>
              </w:rPr>
            </w:pPr>
            <w:r w:rsidRPr="009459E1">
              <w:rPr>
                <w:b/>
                <w:sz w:val="20"/>
                <w:szCs w:val="20"/>
              </w:rPr>
              <w:t xml:space="preserve"> </w:t>
            </w:r>
            <w:r w:rsidRPr="009459E1">
              <w:rPr>
                <w:rFonts w:ascii="Times New Roman" w:hAnsi="Times New Roman"/>
                <w:b/>
                <w:sz w:val="20"/>
                <w:szCs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4CB9EA2C" w14:textId="77777777" w:rsidR="009459E1" w:rsidRPr="009459E1" w:rsidDel="001B7222"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Pajamos, mažinančios tinkamų deklaruoti EK išlaidų sumą, Eur</w:t>
            </w:r>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135972DA" w14:textId="77777777" w:rsidR="009459E1" w:rsidRPr="009459E1"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Tinkamos deklaruoti EK išlaidos</w:t>
            </w:r>
          </w:p>
        </w:tc>
      </w:tr>
      <w:tr w:rsidR="009459E1" w:rsidRPr="009459E1" w14:paraId="2045E7C7" w14:textId="77777777" w:rsidTr="00964E49">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016CE3F8" w14:textId="77777777" w:rsidR="009459E1" w:rsidRPr="009459E1" w:rsidRDefault="009459E1" w:rsidP="009459E1">
            <w:pPr>
              <w:spacing w:after="0" w:line="240" w:lineRule="auto"/>
              <w:rPr>
                <w:rFonts w:ascii="Times New Roman" w:hAnsi="Times New Roman"/>
                <w:sz w:val="20"/>
                <w:szCs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49724416" w14:textId="77777777" w:rsidR="009459E1" w:rsidRPr="009459E1"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Iš viso, Eur</w:t>
            </w:r>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3FAAD32A" w14:textId="77777777" w:rsidR="009459E1" w:rsidRPr="009459E1"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Iš jų:</w:t>
            </w:r>
          </w:p>
        </w:tc>
        <w:tc>
          <w:tcPr>
            <w:tcW w:w="1610" w:type="dxa"/>
            <w:vMerge/>
            <w:tcBorders>
              <w:left w:val="single" w:sz="6" w:space="0" w:color="auto"/>
              <w:right w:val="single" w:sz="4" w:space="0" w:color="auto"/>
            </w:tcBorders>
            <w:vAlign w:val="center"/>
          </w:tcPr>
          <w:p w14:paraId="1773C907" w14:textId="77777777" w:rsidR="009459E1" w:rsidRPr="009459E1" w:rsidRDefault="009459E1" w:rsidP="009459E1">
            <w:pPr>
              <w:spacing w:after="0" w:line="240" w:lineRule="auto"/>
              <w:jc w:val="center"/>
              <w:rPr>
                <w:rFonts w:ascii="Times New Roman" w:hAnsi="Times New Roman"/>
                <w:sz w:val="20"/>
                <w:szCs w:val="20"/>
              </w:rPr>
            </w:pPr>
          </w:p>
        </w:tc>
        <w:tc>
          <w:tcPr>
            <w:tcW w:w="1409" w:type="dxa"/>
            <w:vMerge w:val="restart"/>
            <w:tcBorders>
              <w:top w:val="single" w:sz="4" w:space="0" w:color="auto"/>
              <w:left w:val="single" w:sz="4" w:space="0" w:color="auto"/>
              <w:right w:val="single" w:sz="4" w:space="0" w:color="auto"/>
            </w:tcBorders>
            <w:vAlign w:val="center"/>
          </w:tcPr>
          <w:p w14:paraId="4FF3D20E" w14:textId="77777777" w:rsidR="009459E1" w:rsidRPr="009459E1"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Didžiausia EK tinkamų deklaruoti išlaidų suma, Eur</w:t>
            </w:r>
          </w:p>
        </w:tc>
        <w:tc>
          <w:tcPr>
            <w:tcW w:w="1410" w:type="dxa"/>
            <w:vMerge w:val="restart"/>
            <w:tcBorders>
              <w:top w:val="single" w:sz="4" w:space="0" w:color="auto"/>
              <w:left w:val="single" w:sz="4" w:space="0" w:color="auto"/>
              <w:right w:val="single" w:sz="4" w:space="0" w:color="auto"/>
            </w:tcBorders>
            <w:vAlign w:val="center"/>
          </w:tcPr>
          <w:p w14:paraId="57CE4BFC" w14:textId="77777777" w:rsidR="009459E1" w:rsidRPr="009459E1"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Dalis nuo tinkamų finansuoti išlaidų, proc.</w:t>
            </w:r>
          </w:p>
        </w:tc>
      </w:tr>
      <w:tr w:rsidR="009459E1" w:rsidRPr="009459E1" w14:paraId="542DF667" w14:textId="77777777" w:rsidTr="00964E49">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34D97FFB" w14:textId="77777777" w:rsidR="009459E1" w:rsidRPr="009459E1" w:rsidRDefault="009459E1" w:rsidP="009459E1">
            <w:pPr>
              <w:spacing w:after="0" w:line="240" w:lineRule="auto"/>
              <w:rPr>
                <w:rFonts w:ascii="Times New Roman" w:hAnsi="Times New Roman"/>
                <w:sz w:val="20"/>
                <w:szCs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170F8CFD" w14:textId="77777777" w:rsidR="009459E1" w:rsidRPr="009459E1" w:rsidRDefault="009459E1" w:rsidP="009459E1">
            <w:pPr>
              <w:spacing w:after="0" w:line="240" w:lineRule="auto"/>
              <w:rPr>
                <w:rFonts w:ascii="Times New Roman" w:hAnsi="Times New Roman"/>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4AA0805B" w14:textId="77777777" w:rsidR="009459E1" w:rsidRPr="009459E1" w:rsidRDefault="009459E1" w:rsidP="009459E1">
            <w:pPr>
              <w:spacing w:after="0" w:line="240" w:lineRule="auto"/>
              <w:ind w:left="-57" w:right="-57"/>
              <w:jc w:val="center"/>
              <w:rPr>
                <w:rFonts w:ascii="Times New Roman" w:hAnsi="Times New Roman"/>
                <w:b/>
                <w:sz w:val="20"/>
                <w:szCs w:val="20"/>
              </w:rPr>
            </w:pPr>
          </w:p>
          <w:p w14:paraId="0A68F09D" w14:textId="77777777" w:rsidR="009459E1" w:rsidRPr="009459E1" w:rsidRDefault="009459E1" w:rsidP="009459E1">
            <w:pPr>
              <w:spacing w:after="0" w:line="240" w:lineRule="auto"/>
              <w:ind w:right="104"/>
              <w:jc w:val="center"/>
              <w:rPr>
                <w:rFonts w:ascii="Times New Roman" w:hAnsi="Times New Roman"/>
                <w:b/>
                <w:sz w:val="20"/>
                <w:szCs w:val="20"/>
              </w:rPr>
            </w:pPr>
            <w:r w:rsidRPr="009459E1">
              <w:rPr>
                <w:rFonts w:ascii="Times New Roman" w:hAnsi="Times New Roman"/>
                <w:b/>
                <w:sz w:val="20"/>
                <w:szCs w:val="20"/>
              </w:rPr>
              <w:t>Prašomos skirti lėšos – iki, Eur</w:t>
            </w:r>
          </w:p>
        </w:tc>
        <w:tc>
          <w:tcPr>
            <w:tcW w:w="1476" w:type="dxa"/>
            <w:tcBorders>
              <w:top w:val="single" w:sz="6" w:space="0" w:color="auto"/>
              <w:left w:val="single" w:sz="6" w:space="0" w:color="auto"/>
              <w:bottom w:val="single" w:sz="6" w:space="0" w:color="auto"/>
              <w:right w:val="single" w:sz="6" w:space="0" w:color="auto"/>
            </w:tcBorders>
            <w:vAlign w:val="center"/>
          </w:tcPr>
          <w:p w14:paraId="76E36A6F" w14:textId="77777777" w:rsidR="009459E1" w:rsidRPr="009459E1" w:rsidRDefault="009459E1" w:rsidP="009459E1">
            <w:pPr>
              <w:spacing w:after="0" w:line="240" w:lineRule="auto"/>
              <w:jc w:val="center"/>
              <w:rPr>
                <w:rFonts w:ascii="Times New Roman" w:hAnsi="Times New Roman"/>
                <w:b/>
                <w:sz w:val="20"/>
                <w:szCs w:val="20"/>
              </w:rPr>
            </w:pPr>
            <w:r w:rsidRPr="009459E1">
              <w:rPr>
                <w:rFonts w:ascii="Times New Roman" w:hAnsi="Times New Roman"/>
                <w:b/>
                <w:sz w:val="20"/>
                <w:szCs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0D771565" w14:textId="77777777" w:rsidR="009459E1" w:rsidRPr="009459E1" w:rsidRDefault="009459E1" w:rsidP="009459E1">
            <w:pPr>
              <w:spacing w:after="0" w:line="240" w:lineRule="auto"/>
              <w:ind w:left="-57" w:right="-57"/>
              <w:jc w:val="center"/>
              <w:rPr>
                <w:rFonts w:ascii="Times New Roman" w:hAnsi="Times New Roman"/>
                <w:b/>
                <w:sz w:val="20"/>
                <w:szCs w:val="20"/>
              </w:rPr>
            </w:pPr>
            <w:r w:rsidRPr="009459E1">
              <w:rPr>
                <w:rFonts w:ascii="Times New Roman" w:hAnsi="Times New Roman"/>
                <w:b/>
                <w:sz w:val="20"/>
                <w:szCs w:val="20"/>
              </w:rPr>
              <w:t xml:space="preserve">Pareiškėjo ir partnerio (-ių) nuosavos lėšos, Eur </w:t>
            </w:r>
          </w:p>
        </w:tc>
        <w:tc>
          <w:tcPr>
            <w:tcW w:w="1610" w:type="dxa"/>
            <w:tcBorders>
              <w:top w:val="single" w:sz="6" w:space="0" w:color="auto"/>
              <w:left w:val="single" w:sz="6" w:space="0" w:color="auto"/>
              <w:bottom w:val="single" w:sz="6" w:space="0" w:color="auto"/>
              <w:right w:val="single" w:sz="6" w:space="0" w:color="auto"/>
            </w:tcBorders>
            <w:vAlign w:val="center"/>
          </w:tcPr>
          <w:p w14:paraId="2C7C7AEA" w14:textId="77777777" w:rsidR="009459E1" w:rsidRPr="009459E1" w:rsidRDefault="009459E1" w:rsidP="009459E1">
            <w:pPr>
              <w:spacing w:after="0" w:line="240" w:lineRule="auto"/>
              <w:ind w:left="-57" w:right="-57"/>
              <w:jc w:val="center"/>
              <w:rPr>
                <w:rFonts w:ascii="Times New Roman" w:hAnsi="Times New Roman"/>
                <w:b/>
                <w:sz w:val="20"/>
                <w:szCs w:val="20"/>
              </w:rPr>
            </w:pPr>
            <w:r w:rsidRPr="009459E1">
              <w:rPr>
                <w:rFonts w:ascii="Times New Roman" w:hAnsi="Times New Roman"/>
                <w:b/>
                <w:sz w:val="20"/>
                <w:szCs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3E8437D4" w14:textId="77777777" w:rsidR="009459E1" w:rsidRPr="009459E1" w:rsidRDefault="009459E1" w:rsidP="009459E1">
            <w:pPr>
              <w:spacing w:after="0" w:line="240" w:lineRule="auto"/>
              <w:ind w:left="-57" w:right="-57"/>
              <w:jc w:val="center"/>
              <w:rPr>
                <w:rFonts w:ascii="Times New Roman" w:hAnsi="Times New Roman"/>
                <w:sz w:val="20"/>
                <w:szCs w:val="20"/>
              </w:rPr>
            </w:pPr>
          </w:p>
        </w:tc>
        <w:tc>
          <w:tcPr>
            <w:tcW w:w="1409" w:type="dxa"/>
            <w:vMerge/>
            <w:tcBorders>
              <w:left w:val="single" w:sz="4" w:space="0" w:color="auto"/>
              <w:bottom w:val="single" w:sz="4" w:space="0" w:color="auto"/>
              <w:right w:val="single" w:sz="4" w:space="0" w:color="auto"/>
            </w:tcBorders>
            <w:vAlign w:val="center"/>
          </w:tcPr>
          <w:p w14:paraId="715E8B2B" w14:textId="77777777" w:rsidR="009459E1" w:rsidRPr="009459E1" w:rsidRDefault="009459E1" w:rsidP="009459E1">
            <w:pPr>
              <w:spacing w:after="0" w:line="240" w:lineRule="auto"/>
              <w:ind w:left="-57" w:right="-57"/>
              <w:jc w:val="center"/>
              <w:rPr>
                <w:rFonts w:ascii="Times New Roman" w:hAnsi="Times New Roman"/>
                <w:sz w:val="20"/>
                <w:szCs w:val="20"/>
              </w:rPr>
            </w:pPr>
          </w:p>
        </w:tc>
        <w:tc>
          <w:tcPr>
            <w:tcW w:w="1410" w:type="dxa"/>
            <w:vMerge/>
            <w:tcBorders>
              <w:left w:val="single" w:sz="4" w:space="0" w:color="auto"/>
              <w:bottom w:val="single" w:sz="4" w:space="0" w:color="auto"/>
              <w:right w:val="single" w:sz="4" w:space="0" w:color="auto"/>
            </w:tcBorders>
            <w:vAlign w:val="center"/>
          </w:tcPr>
          <w:p w14:paraId="530DD194" w14:textId="77777777" w:rsidR="009459E1" w:rsidRPr="009459E1" w:rsidRDefault="009459E1" w:rsidP="009459E1">
            <w:pPr>
              <w:spacing w:after="0" w:line="240" w:lineRule="auto"/>
              <w:ind w:left="-57" w:right="-57"/>
              <w:jc w:val="center"/>
              <w:rPr>
                <w:rFonts w:ascii="Times New Roman" w:hAnsi="Times New Roman"/>
                <w:sz w:val="20"/>
                <w:szCs w:val="20"/>
              </w:rPr>
            </w:pPr>
          </w:p>
        </w:tc>
      </w:tr>
      <w:tr w:rsidR="009459E1" w:rsidRPr="009459E1" w14:paraId="526686FA" w14:textId="77777777" w:rsidTr="009459E1">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vAlign w:val="center"/>
          </w:tcPr>
          <w:p w14:paraId="0252ACE1" w14:textId="77777777" w:rsidR="009459E1" w:rsidRPr="009459E1" w:rsidRDefault="009459E1" w:rsidP="009459E1">
            <w:pPr>
              <w:spacing w:after="0"/>
              <w:jc w:val="center"/>
              <w:rPr>
                <w:rFonts w:ascii="Times New Roman" w:hAnsi="Times New Roman"/>
                <w:sz w:val="18"/>
                <w:szCs w:val="18"/>
              </w:rPr>
            </w:pPr>
            <w:r w:rsidRPr="009459E1">
              <w:rPr>
                <w:rFonts w:ascii="Times New Roman" w:hAnsi="Times New Roman"/>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vAlign w:val="center"/>
          </w:tcPr>
          <w:p w14:paraId="38BEF6F3" w14:textId="77777777" w:rsidR="009459E1" w:rsidRPr="009459E1" w:rsidRDefault="009459E1" w:rsidP="009459E1">
            <w:pPr>
              <w:spacing w:after="0"/>
              <w:jc w:val="center"/>
              <w:rPr>
                <w:rFonts w:ascii="Times New Roman" w:hAnsi="Times New Roman"/>
                <w:sz w:val="18"/>
                <w:szCs w:val="18"/>
              </w:rPr>
            </w:pPr>
            <w:r w:rsidRPr="009459E1">
              <w:rPr>
                <w:rFonts w:ascii="Times New Roman" w:hAnsi="Times New Roman"/>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11149F80" w14:textId="77777777"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5F37A619" w14:textId="77777777"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vAlign w:val="center"/>
          </w:tcPr>
          <w:p w14:paraId="74EBFA8D" w14:textId="77777777"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vAlign w:val="center"/>
          </w:tcPr>
          <w:p w14:paraId="1BF7DB86" w14:textId="77777777"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6=(5/2)*100</w:t>
            </w:r>
          </w:p>
        </w:tc>
        <w:tc>
          <w:tcPr>
            <w:tcW w:w="1610" w:type="dxa"/>
            <w:tcBorders>
              <w:left w:val="single" w:sz="6" w:space="0" w:color="auto"/>
              <w:bottom w:val="single" w:sz="6" w:space="0" w:color="auto"/>
              <w:right w:val="single" w:sz="4" w:space="0" w:color="auto"/>
            </w:tcBorders>
            <w:shd w:val="clear" w:color="auto" w:fill="BFBFBF"/>
            <w:vAlign w:val="center"/>
          </w:tcPr>
          <w:p w14:paraId="0EAD7787" w14:textId="77777777"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7</w:t>
            </w:r>
          </w:p>
        </w:tc>
        <w:tc>
          <w:tcPr>
            <w:tcW w:w="1409" w:type="dxa"/>
            <w:tcBorders>
              <w:left w:val="single" w:sz="4" w:space="0" w:color="auto"/>
              <w:bottom w:val="single" w:sz="4" w:space="0" w:color="auto"/>
              <w:right w:val="single" w:sz="4" w:space="0" w:color="auto"/>
            </w:tcBorders>
            <w:shd w:val="clear" w:color="auto" w:fill="BFBFBF"/>
            <w:vAlign w:val="center"/>
          </w:tcPr>
          <w:p w14:paraId="2FCF3356" w14:textId="77777777"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8</w:t>
            </w:r>
          </w:p>
        </w:tc>
        <w:tc>
          <w:tcPr>
            <w:tcW w:w="1410" w:type="dxa"/>
            <w:tcBorders>
              <w:left w:val="single" w:sz="4" w:space="0" w:color="auto"/>
              <w:bottom w:val="single" w:sz="4" w:space="0" w:color="auto"/>
              <w:right w:val="single" w:sz="4" w:space="0" w:color="auto"/>
            </w:tcBorders>
            <w:shd w:val="clear" w:color="auto" w:fill="BFBFBF"/>
            <w:vAlign w:val="center"/>
          </w:tcPr>
          <w:p w14:paraId="3AF1340C" w14:textId="77777777" w:rsidR="009459E1" w:rsidRPr="009459E1" w:rsidRDefault="009459E1" w:rsidP="009459E1">
            <w:pPr>
              <w:spacing w:after="0" w:line="240" w:lineRule="auto"/>
              <w:ind w:left="-57" w:right="-57"/>
              <w:jc w:val="center"/>
              <w:rPr>
                <w:rFonts w:ascii="Times New Roman" w:hAnsi="Times New Roman"/>
                <w:sz w:val="18"/>
                <w:szCs w:val="18"/>
              </w:rPr>
            </w:pPr>
            <w:r w:rsidRPr="009459E1">
              <w:rPr>
                <w:rFonts w:ascii="Times New Roman" w:hAnsi="Times New Roman"/>
                <w:sz w:val="18"/>
                <w:szCs w:val="18"/>
              </w:rPr>
              <w:t>9=(8/2)*100</w:t>
            </w:r>
          </w:p>
        </w:tc>
      </w:tr>
      <w:tr w:rsidR="009459E1" w:rsidRPr="009459E1" w14:paraId="6B886F7D" w14:textId="77777777" w:rsidTr="00964E49">
        <w:trPr>
          <w:cantSplit/>
          <w:trHeight w:val="23"/>
        </w:trPr>
        <w:tc>
          <w:tcPr>
            <w:tcW w:w="2277" w:type="dxa"/>
            <w:tcBorders>
              <w:top w:val="single" w:sz="6" w:space="0" w:color="auto"/>
              <w:left w:val="single" w:sz="6" w:space="0" w:color="auto"/>
              <w:bottom w:val="single" w:sz="6" w:space="0" w:color="auto"/>
              <w:right w:val="single" w:sz="6" w:space="0" w:color="auto"/>
            </w:tcBorders>
          </w:tcPr>
          <w:p w14:paraId="4254FDC3" w14:textId="77777777" w:rsidR="009459E1" w:rsidRPr="009459E1" w:rsidRDefault="009459E1" w:rsidP="009459E1">
            <w:pPr>
              <w:spacing w:after="0" w:line="240" w:lineRule="auto"/>
              <w:jc w:val="center"/>
              <w:rPr>
                <w:rFonts w:ascii="Times New Roman" w:hAnsi="Times New Roman"/>
                <w:sz w:val="20"/>
                <w:szCs w:val="20"/>
              </w:rPr>
            </w:pPr>
          </w:p>
        </w:tc>
        <w:tc>
          <w:tcPr>
            <w:tcW w:w="1342" w:type="dxa"/>
            <w:tcBorders>
              <w:top w:val="single" w:sz="6" w:space="0" w:color="auto"/>
              <w:left w:val="single" w:sz="6" w:space="0" w:color="auto"/>
              <w:bottom w:val="single" w:sz="6" w:space="0" w:color="auto"/>
              <w:right w:val="single" w:sz="6" w:space="0" w:color="auto"/>
            </w:tcBorders>
          </w:tcPr>
          <w:p w14:paraId="5197EC9E" w14:textId="77777777" w:rsidR="009459E1" w:rsidRPr="009459E1" w:rsidRDefault="009459E1" w:rsidP="009459E1">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4C5D4DE0" w14:textId="77777777" w:rsidR="009459E1" w:rsidRPr="009459E1" w:rsidRDefault="009459E1" w:rsidP="009459E1">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32817A78" w14:textId="77777777" w:rsidR="009459E1" w:rsidRPr="009459E1" w:rsidRDefault="009459E1" w:rsidP="009459E1">
            <w:pPr>
              <w:spacing w:after="0" w:line="240" w:lineRule="auto"/>
              <w:rPr>
                <w:rFonts w:ascii="Times New Roman" w:hAnsi="Times New Roman"/>
                <w:sz w:val="20"/>
                <w:szCs w:val="20"/>
              </w:rPr>
            </w:pPr>
          </w:p>
        </w:tc>
        <w:tc>
          <w:tcPr>
            <w:tcW w:w="1477" w:type="dxa"/>
            <w:tcBorders>
              <w:top w:val="single" w:sz="6" w:space="0" w:color="auto"/>
              <w:left w:val="single" w:sz="6" w:space="0" w:color="auto"/>
              <w:bottom w:val="single" w:sz="6" w:space="0" w:color="auto"/>
              <w:right w:val="single" w:sz="6" w:space="0" w:color="auto"/>
            </w:tcBorders>
          </w:tcPr>
          <w:p w14:paraId="2C441D3E" w14:textId="77777777" w:rsidR="009459E1" w:rsidRPr="009459E1" w:rsidRDefault="009459E1" w:rsidP="009459E1">
            <w:pPr>
              <w:spacing w:after="0" w:line="240" w:lineRule="auto"/>
              <w:rPr>
                <w:rFonts w:ascii="Times New Roman" w:hAnsi="Times New Roman"/>
                <w:sz w:val="20"/>
                <w:szCs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4C22B095" w14:textId="77777777" w:rsidR="009459E1" w:rsidRPr="009459E1" w:rsidRDefault="009459E1" w:rsidP="009459E1">
            <w:pPr>
              <w:spacing w:after="0" w:line="240" w:lineRule="auto"/>
              <w:rPr>
                <w:rFonts w:ascii="Times New Roman" w:hAnsi="Times New Roman"/>
                <w:sz w:val="20"/>
                <w:szCs w:val="20"/>
              </w:rPr>
            </w:pPr>
          </w:p>
        </w:tc>
        <w:tc>
          <w:tcPr>
            <w:tcW w:w="1610" w:type="dxa"/>
            <w:tcBorders>
              <w:top w:val="single" w:sz="6" w:space="0" w:color="auto"/>
              <w:left w:val="single" w:sz="6" w:space="0" w:color="auto"/>
              <w:bottom w:val="single" w:sz="6" w:space="0" w:color="auto"/>
              <w:right w:val="single" w:sz="4" w:space="0" w:color="auto"/>
            </w:tcBorders>
          </w:tcPr>
          <w:p w14:paraId="69DD34E5" w14:textId="77777777" w:rsidR="009459E1" w:rsidRPr="009459E1" w:rsidRDefault="009459E1" w:rsidP="009459E1">
            <w:pPr>
              <w:spacing w:after="0" w:line="240" w:lineRule="auto"/>
              <w:rPr>
                <w:rFonts w:ascii="Times New Roman" w:hAnsi="Times New Roman"/>
                <w:sz w:val="20"/>
                <w:szCs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66431D31" w14:textId="77777777" w:rsidR="009459E1" w:rsidRPr="009459E1" w:rsidRDefault="009459E1" w:rsidP="009459E1">
            <w:pPr>
              <w:spacing w:after="0" w:line="240" w:lineRule="auto"/>
              <w:rPr>
                <w:rFonts w:ascii="Times New Roman" w:hAnsi="Times New Roman"/>
                <w:sz w:val="20"/>
                <w:szCs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37C3BF23" w14:textId="77777777" w:rsidR="009459E1" w:rsidRPr="009459E1" w:rsidRDefault="009459E1" w:rsidP="009459E1">
            <w:pPr>
              <w:spacing w:after="0" w:line="240" w:lineRule="auto"/>
              <w:rPr>
                <w:rFonts w:ascii="Times New Roman" w:hAnsi="Times New Roman"/>
                <w:sz w:val="20"/>
                <w:szCs w:val="20"/>
              </w:rPr>
            </w:pPr>
          </w:p>
        </w:tc>
      </w:tr>
      <w:tr w:rsidR="009459E1" w:rsidRPr="009459E1" w14:paraId="1F575AD0" w14:textId="77777777" w:rsidTr="00964E49">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6C29FD14" w14:textId="77777777" w:rsidR="009459E1" w:rsidRPr="009459E1" w:rsidRDefault="009459E1" w:rsidP="009459E1">
            <w:pPr>
              <w:jc w:val="center"/>
              <w:rPr>
                <w:rFonts w:ascii="Times New Roman" w:hAnsi="Times New Roman"/>
                <w:i/>
              </w:rPr>
            </w:pPr>
          </w:p>
        </w:tc>
        <w:tc>
          <w:tcPr>
            <w:tcW w:w="1342" w:type="dxa"/>
            <w:tcBorders>
              <w:top w:val="single" w:sz="6" w:space="0" w:color="auto"/>
              <w:left w:val="single" w:sz="6" w:space="0" w:color="auto"/>
              <w:bottom w:val="single" w:sz="4" w:space="0" w:color="auto"/>
              <w:right w:val="single" w:sz="6" w:space="0" w:color="auto"/>
            </w:tcBorders>
            <w:vAlign w:val="center"/>
          </w:tcPr>
          <w:p w14:paraId="21DECD0C" w14:textId="77777777" w:rsidR="009459E1" w:rsidRPr="009459E1" w:rsidRDefault="009459E1" w:rsidP="009459E1">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14:paraId="7B6D04AC" w14:textId="77777777" w:rsidR="009459E1" w:rsidRPr="009459E1" w:rsidRDefault="009459E1" w:rsidP="009459E1">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14:paraId="205926FC" w14:textId="77777777" w:rsidR="009459E1" w:rsidRPr="009459E1" w:rsidRDefault="009459E1" w:rsidP="009459E1">
            <w:pPr>
              <w:jc w:val="center"/>
              <w:rPr>
                <w:rFonts w:ascii="Times New Roman" w:hAnsi="Times New Roman"/>
              </w:rPr>
            </w:pPr>
          </w:p>
        </w:tc>
        <w:tc>
          <w:tcPr>
            <w:tcW w:w="1477" w:type="dxa"/>
            <w:tcBorders>
              <w:top w:val="single" w:sz="6" w:space="0" w:color="auto"/>
              <w:left w:val="single" w:sz="6" w:space="0" w:color="auto"/>
              <w:bottom w:val="single" w:sz="4" w:space="0" w:color="auto"/>
              <w:right w:val="single" w:sz="6" w:space="0" w:color="auto"/>
            </w:tcBorders>
            <w:vAlign w:val="center"/>
          </w:tcPr>
          <w:p w14:paraId="173945A0" w14:textId="77777777" w:rsidR="009459E1" w:rsidRPr="009459E1" w:rsidRDefault="009459E1" w:rsidP="009459E1">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6" w:space="0" w:color="auto"/>
            </w:tcBorders>
            <w:vAlign w:val="center"/>
          </w:tcPr>
          <w:p w14:paraId="0B30C7D2" w14:textId="77777777" w:rsidR="009459E1" w:rsidRPr="009459E1" w:rsidRDefault="009459E1" w:rsidP="009459E1">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4" w:space="0" w:color="auto"/>
            </w:tcBorders>
          </w:tcPr>
          <w:p w14:paraId="696E7BB5" w14:textId="77777777" w:rsidR="009459E1" w:rsidRPr="009459E1" w:rsidRDefault="009459E1" w:rsidP="009459E1">
            <w:pPr>
              <w:jc w:val="center"/>
              <w:rPr>
                <w:rFonts w:ascii="Times New Roman" w:hAnsi="Times New Roman"/>
              </w:rPr>
            </w:pPr>
          </w:p>
        </w:tc>
        <w:tc>
          <w:tcPr>
            <w:tcW w:w="1409" w:type="dxa"/>
            <w:tcBorders>
              <w:top w:val="single" w:sz="4" w:space="0" w:color="auto"/>
              <w:left w:val="single" w:sz="4" w:space="0" w:color="auto"/>
              <w:bottom w:val="single" w:sz="4" w:space="0" w:color="auto"/>
              <w:right w:val="single" w:sz="4" w:space="0" w:color="auto"/>
            </w:tcBorders>
          </w:tcPr>
          <w:p w14:paraId="4E8CC657" w14:textId="77777777" w:rsidR="009459E1" w:rsidRPr="009459E1" w:rsidRDefault="009459E1" w:rsidP="009459E1">
            <w:pPr>
              <w:jc w:val="center"/>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tcPr>
          <w:p w14:paraId="09A1CD8D" w14:textId="77777777" w:rsidR="009459E1" w:rsidRPr="009459E1" w:rsidRDefault="009459E1" w:rsidP="009459E1">
            <w:pPr>
              <w:jc w:val="center"/>
              <w:rPr>
                <w:rFonts w:ascii="Times New Roman" w:hAnsi="Times New Roman"/>
              </w:rPr>
            </w:pPr>
          </w:p>
        </w:tc>
      </w:tr>
    </w:tbl>
    <w:p w14:paraId="7543A710" w14:textId="77777777" w:rsidR="009459E1" w:rsidRPr="009459E1" w:rsidRDefault="009459E1" w:rsidP="009459E1">
      <w:pPr>
        <w:ind w:left="426"/>
        <w:rPr>
          <w:rFonts w:ascii="Times New Roman" w:hAnsi="Times New Roman"/>
          <w:b/>
          <w:sz w:val="24"/>
          <w:szCs w:val="24"/>
        </w:rPr>
      </w:pPr>
      <w:r w:rsidRPr="009459E1">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175"/>
      </w:tblGrid>
      <w:tr w:rsidR="009459E1" w:rsidRPr="009459E1" w14:paraId="57496B94" w14:textId="77777777" w:rsidTr="00964E49">
        <w:tc>
          <w:tcPr>
            <w:tcW w:w="14175" w:type="dxa"/>
          </w:tcPr>
          <w:p w14:paraId="3F6D1849" w14:textId="77777777" w:rsidR="009459E1" w:rsidRPr="009459E1" w:rsidRDefault="009459E1" w:rsidP="009459E1">
            <w:pPr>
              <w:rPr>
                <w:rFonts w:ascii="Times New Roman" w:hAnsi="Times New Roman"/>
                <w:i/>
              </w:rPr>
            </w:pPr>
            <w:r w:rsidRPr="009459E1">
              <w:rPr>
                <w:rFonts w:ascii="Times New Roman" w:hAnsi="Times New Roman"/>
                <w:i/>
              </w:rPr>
              <w:t xml:space="preserve">(Šiame laukelyje pagal poreikį gali būti įrašomos papildomos sąlygos, kurias ĮI, atsižvelgdama į projekto rizikingumą, siūlo įtraukti į projekto sutartį.) </w:t>
            </w:r>
          </w:p>
        </w:tc>
      </w:tr>
    </w:tbl>
    <w:p w14:paraId="36B0FC69" w14:textId="77777777" w:rsidR="009459E1" w:rsidRPr="009459E1" w:rsidRDefault="009459E1" w:rsidP="009459E1">
      <w:pPr>
        <w:tabs>
          <w:tab w:val="left" w:pos="9639"/>
        </w:tabs>
        <w:spacing w:after="0" w:line="240" w:lineRule="auto"/>
        <w:ind w:left="425"/>
        <w:jc w:val="both"/>
        <w:rPr>
          <w:rFonts w:ascii="Times New Roman" w:hAnsi="Times New Roman"/>
        </w:rPr>
      </w:pPr>
    </w:p>
    <w:p w14:paraId="3ED01459" w14:textId="77777777" w:rsidR="009459E1" w:rsidRPr="009459E1" w:rsidRDefault="009459E1" w:rsidP="009459E1">
      <w:pPr>
        <w:tabs>
          <w:tab w:val="left" w:pos="9639"/>
        </w:tabs>
        <w:spacing w:after="0" w:line="240" w:lineRule="auto"/>
        <w:ind w:left="425"/>
        <w:jc w:val="both"/>
        <w:rPr>
          <w:rFonts w:ascii="Times New Roman" w:hAnsi="Times New Roman"/>
        </w:rPr>
      </w:pPr>
      <w:r w:rsidRPr="009459E1">
        <w:rPr>
          <w:rFonts w:ascii="Times New Roman" w:hAnsi="Times New Roman"/>
        </w:rPr>
        <w:t>_______________________________                                     _________________</w:t>
      </w:r>
      <w:r w:rsidRPr="009459E1">
        <w:rPr>
          <w:rFonts w:ascii="Times New Roman" w:hAnsi="Times New Roman"/>
        </w:rPr>
        <w:tab/>
        <w:t>______________________</w:t>
      </w:r>
    </w:p>
    <w:p w14:paraId="4FA969C1" w14:textId="77777777" w:rsidR="009459E1" w:rsidRPr="009459E1" w:rsidRDefault="009459E1" w:rsidP="009459E1">
      <w:pPr>
        <w:tabs>
          <w:tab w:val="center" w:pos="10800"/>
        </w:tabs>
        <w:spacing w:after="0" w:line="240" w:lineRule="auto"/>
        <w:ind w:left="425"/>
        <w:jc w:val="both"/>
        <w:rPr>
          <w:rFonts w:ascii="Times New Roman" w:hAnsi="Times New Roman"/>
        </w:rPr>
      </w:pPr>
      <w:r w:rsidRPr="009459E1">
        <w:rPr>
          <w:rFonts w:ascii="Times New Roman" w:hAnsi="Times New Roman"/>
        </w:rPr>
        <w:t>(paraiškos vertinimą atlikusios institucijos atsakingo                               (data)</w:t>
      </w:r>
      <w:r w:rsidRPr="009459E1">
        <w:rPr>
          <w:rFonts w:ascii="Times New Roman" w:hAnsi="Times New Roman"/>
        </w:rPr>
        <w:tab/>
        <w:t xml:space="preserve">                                          (vardas ir pavardė, parašas (</w:t>
      </w:r>
      <w:r w:rsidRPr="009459E1">
        <w:rPr>
          <w:rFonts w:ascii="Times New Roman" w:hAnsi="Times New Roman"/>
          <w:sz w:val="20"/>
          <w:szCs w:val="20"/>
        </w:rPr>
        <w:t>jei pildoma popierinė versija)</w:t>
      </w:r>
    </w:p>
    <w:p w14:paraId="314AFFA2" w14:textId="77777777" w:rsidR="009459E1" w:rsidRPr="009459E1" w:rsidRDefault="009459E1" w:rsidP="009459E1">
      <w:pPr>
        <w:ind w:firstLine="426"/>
        <w:rPr>
          <w:rFonts w:ascii="Times New Roman" w:hAnsi="Times New Roman"/>
        </w:rPr>
      </w:pPr>
      <w:r w:rsidRPr="009459E1">
        <w:rPr>
          <w:rFonts w:ascii="Times New Roman" w:hAnsi="Times New Roman"/>
        </w:rPr>
        <w:t xml:space="preserve">asmens pareigų pavadinimas)                                                                                                                       </w:t>
      </w:r>
    </w:p>
    <w:p w14:paraId="253DC09F" w14:textId="77777777" w:rsidR="009459E1" w:rsidRPr="009459E1" w:rsidRDefault="009459E1" w:rsidP="009459E1">
      <w:pPr>
        <w:ind w:firstLine="426"/>
        <w:jc w:val="center"/>
        <w:rPr>
          <w:rFonts w:ascii="Times New Roman" w:hAnsi="Times New Roman"/>
        </w:rPr>
      </w:pPr>
      <w:r w:rsidRPr="009459E1">
        <w:rPr>
          <w:rFonts w:ascii="Times New Roman" w:hAnsi="Times New Roman"/>
        </w:rPr>
        <w:t>_____________________________</w:t>
      </w:r>
    </w:p>
    <w:p w14:paraId="4D135446" w14:textId="77777777" w:rsidR="009459E1" w:rsidRPr="009459E1" w:rsidRDefault="009459E1" w:rsidP="009459E1">
      <w:pPr>
        <w:rPr>
          <w:rFonts w:ascii="Times New Roman" w:hAnsi="Times New Roman"/>
          <w:b/>
          <w:sz w:val="20"/>
          <w:szCs w:val="20"/>
        </w:rPr>
        <w:sectPr w:rsidR="009459E1" w:rsidRPr="009459E1" w:rsidSect="00964E49">
          <w:headerReference w:type="default" r:id="rId25"/>
          <w:headerReference w:type="first" r:id="rId26"/>
          <w:pgSz w:w="16838" w:h="11906" w:orient="landscape"/>
          <w:pgMar w:top="1644" w:right="567" w:bottom="1134" w:left="1701" w:header="567" w:footer="567" w:gutter="0"/>
          <w:pgNumType w:start="1"/>
          <w:cols w:space="1296"/>
          <w:titlePg/>
          <w:docGrid w:linePitch="360"/>
        </w:sectPr>
      </w:pPr>
    </w:p>
    <w:p w14:paraId="17AEC156" w14:textId="7144D348" w:rsidR="00955DA3" w:rsidRDefault="004A55DB" w:rsidP="00BD03C9">
      <w:pPr>
        <w:tabs>
          <w:tab w:val="left" w:pos="5529"/>
          <w:tab w:val="left" w:pos="5812"/>
          <w:tab w:val="center" w:pos="10800"/>
        </w:tabs>
        <w:spacing w:after="0" w:line="240" w:lineRule="auto"/>
        <w:ind w:left="9072"/>
        <w:jc w:val="both"/>
        <w:rPr>
          <w:rFonts w:ascii="Times New Roman" w:hAnsi="Times New Roman"/>
          <w:sz w:val="24"/>
          <w:szCs w:val="24"/>
        </w:rPr>
      </w:pPr>
      <w:r w:rsidRPr="00234130">
        <w:rPr>
          <w:rFonts w:ascii="Times New Roman" w:hAnsi="Times New Roman"/>
          <w:sz w:val="24"/>
          <w:szCs w:val="24"/>
        </w:rPr>
        <w:lastRenderedPageBreak/>
        <w:t>2014–2020 metų Europos Sąjungos fond</w:t>
      </w:r>
      <w:r w:rsidR="009A0F14">
        <w:rPr>
          <w:rFonts w:ascii="Times New Roman" w:hAnsi="Times New Roman"/>
          <w:sz w:val="24"/>
          <w:szCs w:val="24"/>
        </w:rPr>
        <w:t xml:space="preserve">ų investicijų veiksmų programos </w:t>
      </w:r>
      <w:r>
        <w:rPr>
          <w:rFonts w:ascii="Times New Roman" w:hAnsi="Times New Roman"/>
          <w:sz w:val="24"/>
          <w:szCs w:val="24"/>
        </w:rPr>
        <w:t>5</w:t>
      </w:r>
      <w:r w:rsidRPr="00234130">
        <w:rPr>
          <w:rFonts w:ascii="Times New Roman" w:hAnsi="Times New Roman"/>
          <w:sz w:val="24"/>
          <w:szCs w:val="24"/>
        </w:rPr>
        <w:t xml:space="preserve"> prioriteto „</w:t>
      </w:r>
      <w:r>
        <w:rPr>
          <w:rFonts w:ascii="Times New Roman" w:hAnsi="Times New Roman"/>
          <w:sz w:val="24"/>
          <w:szCs w:val="24"/>
        </w:rPr>
        <w:t>Aplinkosauga, gamtos išteklių darnus naudojimas ir prisitaikymas prie klimato kaitos</w:t>
      </w:r>
      <w:r w:rsidRPr="00234130">
        <w:rPr>
          <w:rFonts w:ascii="Times New Roman" w:hAnsi="Times New Roman"/>
          <w:sz w:val="24"/>
          <w:szCs w:val="24"/>
        </w:rPr>
        <w:t>“ priemonės Nr. 0</w:t>
      </w:r>
      <w:r>
        <w:rPr>
          <w:rFonts w:ascii="Times New Roman" w:hAnsi="Times New Roman"/>
          <w:sz w:val="24"/>
          <w:szCs w:val="24"/>
        </w:rPr>
        <w:t>5</w:t>
      </w:r>
      <w:r w:rsidRPr="00234130">
        <w:rPr>
          <w:rFonts w:ascii="Times New Roman" w:hAnsi="Times New Roman"/>
          <w:sz w:val="24"/>
          <w:szCs w:val="24"/>
        </w:rPr>
        <w:t>.</w:t>
      </w:r>
      <w:r>
        <w:rPr>
          <w:rFonts w:ascii="Times New Roman" w:hAnsi="Times New Roman"/>
          <w:sz w:val="24"/>
          <w:szCs w:val="24"/>
        </w:rPr>
        <w:t>4</w:t>
      </w:r>
      <w:r w:rsidRPr="00234130">
        <w:rPr>
          <w:rFonts w:ascii="Times New Roman" w:hAnsi="Times New Roman"/>
          <w:sz w:val="24"/>
          <w:szCs w:val="24"/>
        </w:rPr>
        <w:t>.1-LVPA-K-8</w:t>
      </w:r>
      <w:r>
        <w:rPr>
          <w:rFonts w:ascii="Times New Roman" w:hAnsi="Times New Roman"/>
          <w:sz w:val="24"/>
          <w:szCs w:val="24"/>
        </w:rPr>
        <w:t>08</w:t>
      </w:r>
      <w:r w:rsidRPr="00234130">
        <w:rPr>
          <w:rFonts w:ascii="Times New Roman" w:hAnsi="Times New Roman"/>
          <w:sz w:val="24"/>
          <w:szCs w:val="24"/>
        </w:rPr>
        <w:t xml:space="preserve"> „</w:t>
      </w:r>
      <w:r>
        <w:rPr>
          <w:rFonts w:ascii="Times New Roman" w:hAnsi="Times New Roman"/>
          <w:sz w:val="24"/>
          <w:szCs w:val="24"/>
        </w:rPr>
        <w:t>Prioritetinių turizmo plėtros regionų e-rinkodara</w:t>
      </w:r>
      <w:r w:rsidRPr="00234130">
        <w:rPr>
          <w:rFonts w:ascii="Times New Roman" w:hAnsi="Times New Roman"/>
          <w:sz w:val="24"/>
          <w:szCs w:val="24"/>
        </w:rPr>
        <w:t xml:space="preserve">“ projektų finansavimo sąlygų aprašo </w:t>
      </w:r>
      <w:r w:rsidR="003872FF">
        <w:rPr>
          <w:rFonts w:ascii="Times New Roman" w:hAnsi="Times New Roman"/>
          <w:sz w:val="24"/>
          <w:szCs w:val="24"/>
        </w:rPr>
        <w:t>Nr. 1</w:t>
      </w:r>
    </w:p>
    <w:p w14:paraId="263BB42B" w14:textId="77777777" w:rsidR="00741CC9" w:rsidRPr="00DA4937" w:rsidRDefault="00741CC9" w:rsidP="00BD03C9">
      <w:pPr>
        <w:tabs>
          <w:tab w:val="left" w:pos="5529"/>
          <w:tab w:val="left" w:pos="5812"/>
        </w:tabs>
        <w:spacing w:after="0" w:line="240" w:lineRule="auto"/>
        <w:ind w:left="9072"/>
        <w:rPr>
          <w:rFonts w:ascii="Times New Roman" w:hAnsi="Times New Roman"/>
          <w:b/>
          <w:bCs/>
          <w:sz w:val="24"/>
        </w:rPr>
      </w:pPr>
      <w:r w:rsidRPr="00DA4937">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4A55DB" w:rsidRPr="00A067CF" w14:paraId="63F43039" w14:textId="77777777" w:rsidTr="007C20EC">
        <w:trPr>
          <w:trHeight w:val="20"/>
        </w:trPr>
        <w:tc>
          <w:tcPr>
            <w:tcW w:w="14940" w:type="dxa"/>
            <w:tcBorders>
              <w:top w:val="nil"/>
              <w:left w:val="nil"/>
              <w:right w:val="nil"/>
            </w:tcBorders>
          </w:tcPr>
          <w:p w14:paraId="5B7BAABD" w14:textId="77777777" w:rsidR="004A55DB" w:rsidRDefault="004A55DB" w:rsidP="007C20EC">
            <w:pPr>
              <w:jc w:val="center"/>
              <w:rPr>
                <w:rFonts w:ascii="Times New Roman" w:hAnsi="Times New Roman"/>
                <w:b/>
                <w:bCs/>
                <w:caps/>
                <w:sz w:val="24"/>
              </w:rPr>
            </w:pPr>
          </w:p>
          <w:p w14:paraId="3251FBB0" w14:textId="77777777" w:rsidR="004A55DB" w:rsidRPr="00A067CF" w:rsidRDefault="004A55DB" w:rsidP="00BB1F09">
            <w:pPr>
              <w:jc w:val="center"/>
              <w:rPr>
                <w:rFonts w:ascii="Times New Roman" w:hAnsi="Times New Roman"/>
                <w:bCs/>
                <w:caps/>
                <w:sz w:val="24"/>
              </w:rPr>
            </w:pPr>
            <w:r w:rsidRPr="00A067CF">
              <w:rPr>
                <w:rFonts w:ascii="Times New Roman" w:hAnsi="Times New Roman"/>
                <w:b/>
                <w:bCs/>
                <w:caps/>
                <w:sz w:val="24"/>
              </w:rPr>
              <w:t>PROJEKTO Naudos ir kokybės vertinimo LENTELĖ</w:t>
            </w: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4A55DB" w:rsidRPr="00A067CF" w14:paraId="2C1207CA" w14:textId="77777777" w:rsidTr="00514434">
              <w:trPr>
                <w:trHeight w:val="288"/>
              </w:trPr>
              <w:tc>
                <w:tcPr>
                  <w:tcW w:w="3856" w:type="dxa"/>
                  <w:shd w:val="clear" w:color="auto" w:fill="auto"/>
                </w:tcPr>
                <w:p w14:paraId="0E315F6A" w14:textId="77777777" w:rsidR="004A55DB" w:rsidRPr="00A067CF" w:rsidRDefault="004A55DB" w:rsidP="00514434">
                  <w:pPr>
                    <w:spacing w:after="0"/>
                    <w:rPr>
                      <w:rFonts w:ascii="Times New Roman" w:hAnsi="Times New Roman"/>
                      <w:bCs/>
                      <w:i/>
                      <w:caps/>
                      <w:sz w:val="24"/>
                    </w:rPr>
                  </w:pPr>
                  <w:r w:rsidRPr="00A067CF">
                    <w:rPr>
                      <w:rFonts w:ascii="Times New Roman" w:hAnsi="Times New Roman"/>
                      <w:b/>
                      <w:bCs/>
                      <w:sz w:val="24"/>
                    </w:rPr>
                    <w:t>Paraiškos kodas</w:t>
                  </w:r>
                </w:p>
              </w:tc>
              <w:tc>
                <w:tcPr>
                  <w:tcW w:w="10915" w:type="dxa"/>
                  <w:shd w:val="clear" w:color="auto" w:fill="auto"/>
                </w:tcPr>
                <w:p w14:paraId="17261C22" w14:textId="77777777" w:rsidR="004A55DB" w:rsidRPr="00A067CF" w:rsidRDefault="004A55DB" w:rsidP="00514434">
                  <w:pPr>
                    <w:spacing w:after="0"/>
                    <w:rPr>
                      <w:rFonts w:ascii="Times New Roman" w:hAnsi="Times New Roman"/>
                      <w:i/>
                      <w:sz w:val="24"/>
                    </w:rPr>
                  </w:pPr>
                </w:p>
              </w:tc>
            </w:tr>
            <w:tr w:rsidR="004A55DB" w:rsidRPr="00A067CF" w14:paraId="2E5F6DEE" w14:textId="77777777" w:rsidTr="007C20EC">
              <w:tc>
                <w:tcPr>
                  <w:tcW w:w="3856" w:type="dxa"/>
                  <w:shd w:val="clear" w:color="auto" w:fill="auto"/>
                </w:tcPr>
                <w:p w14:paraId="4AC19624" w14:textId="77777777" w:rsidR="004A55DB" w:rsidRPr="00A067CF" w:rsidRDefault="004A55DB" w:rsidP="00514434">
                  <w:pPr>
                    <w:spacing w:after="0"/>
                    <w:rPr>
                      <w:rFonts w:ascii="Times New Roman" w:hAnsi="Times New Roman"/>
                      <w:b/>
                      <w:bCs/>
                      <w:sz w:val="24"/>
                    </w:rPr>
                  </w:pPr>
                  <w:r w:rsidRPr="00A067CF">
                    <w:rPr>
                      <w:rFonts w:ascii="Times New Roman" w:hAnsi="Times New Roman"/>
                      <w:b/>
                      <w:bCs/>
                      <w:sz w:val="24"/>
                    </w:rPr>
                    <w:t>Pareiškėjo pavadinimas</w:t>
                  </w:r>
                </w:p>
              </w:tc>
              <w:tc>
                <w:tcPr>
                  <w:tcW w:w="10915" w:type="dxa"/>
                  <w:shd w:val="clear" w:color="auto" w:fill="auto"/>
                </w:tcPr>
                <w:p w14:paraId="7FA9C109" w14:textId="77777777" w:rsidR="004A55DB" w:rsidRPr="00A067CF" w:rsidRDefault="004A55DB" w:rsidP="00514434">
                  <w:pPr>
                    <w:spacing w:after="0"/>
                    <w:rPr>
                      <w:rFonts w:ascii="Times New Roman" w:hAnsi="Times New Roman"/>
                      <w:bCs/>
                      <w:i/>
                      <w:sz w:val="24"/>
                    </w:rPr>
                  </w:pPr>
                </w:p>
              </w:tc>
            </w:tr>
            <w:tr w:rsidR="004A55DB" w:rsidRPr="00A067CF" w14:paraId="1A9EC6BE" w14:textId="77777777" w:rsidTr="00514434">
              <w:trPr>
                <w:trHeight w:val="374"/>
              </w:trPr>
              <w:tc>
                <w:tcPr>
                  <w:tcW w:w="3856" w:type="dxa"/>
                  <w:shd w:val="clear" w:color="auto" w:fill="auto"/>
                </w:tcPr>
                <w:p w14:paraId="1E092073" w14:textId="77777777" w:rsidR="004A55DB" w:rsidRPr="00A067CF" w:rsidRDefault="004A55DB" w:rsidP="00514434">
                  <w:pPr>
                    <w:spacing w:after="0"/>
                    <w:rPr>
                      <w:rFonts w:ascii="Times New Roman" w:hAnsi="Times New Roman"/>
                      <w:bCs/>
                      <w:i/>
                      <w:caps/>
                      <w:sz w:val="24"/>
                    </w:rPr>
                  </w:pPr>
                  <w:r w:rsidRPr="00A067CF">
                    <w:rPr>
                      <w:rFonts w:ascii="Times New Roman" w:hAnsi="Times New Roman"/>
                      <w:b/>
                      <w:bCs/>
                      <w:sz w:val="24"/>
                    </w:rPr>
                    <w:t>Projekto pavadinimas</w:t>
                  </w:r>
                </w:p>
              </w:tc>
              <w:tc>
                <w:tcPr>
                  <w:tcW w:w="10915" w:type="dxa"/>
                  <w:shd w:val="clear" w:color="auto" w:fill="auto"/>
                </w:tcPr>
                <w:p w14:paraId="5F2E9F36" w14:textId="77777777" w:rsidR="004A55DB" w:rsidRPr="00A067CF" w:rsidRDefault="004A55DB" w:rsidP="00514434">
                  <w:pPr>
                    <w:spacing w:after="0"/>
                    <w:rPr>
                      <w:rFonts w:ascii="Times New Roman" w:hAnsi="Times New Roman"/>
                      <w:bCs/>
                      <w:i/>
                      <w:sz w:val="24"/>
                    </w:rPr>
                  </w:pPr>
                </w:p>
              </w:tc>
            </w:tr>
            <w:tr w:rsidR="004A55DB" w:rsidRPr="00A067CF" w14:paraId="356D9B5C" w14:textId="77777777" w:rsidTr="007C20EC">
              <w:tc>
                <w:tcPr>
                  <w:tcW w:w="14771" w:type="dxa"/>
                  <w:gridSpan w:val="2"/>
                  <w:shd w:val="clear" w:color="auto" w:fill="auto"/>
                </w:tcPr>
                <w:p w14:paraId="583B1E9E" w14:textId="77777777" w:rsidR="004A55DB" w:rsidRDefault="004A55DB" w:rsidP="00514434">
                  <w:pPr>
                    <w:spacing w:after="0"/>
                    <w:rPr>
                      <w:rFonts w:ascii="Times New Roman" w:hAnsi="Times New Roman"/>
                      <w:b/>
                      <w:bCs/>
                      <w:sz w:val="24"/>
                    </w:rPr>
                  </w:pPr>
                  <w:r w:rsidRPr="00A067CF">
                    <w:rPr>
                      <w:rFonts w:ascii="Times New Roman" w:hAnsi="Times New Roman"/>
                      <w:b/>
                      <w:bCs/>
                      <w:sz w:val="24"/>
                    </w:rPr>
                    <w:t xml:space="preserve">Projektą planuojama įgyvendinti: </w:t>
                  </w:r>
                </w:p>
                <w:p w14:paraId="6F128B0E" w14:textId="77777777" w:rsidR="004A55DB" w:rsidRPr="00A067CF" w:rsidRDefault="004A55DB" w:rsidP="00514434">
                  <w:pPr>
                    <w:spacing w:after="0"/>
                    <w:rPr>
                      <w:rFonts w:ascii="Times New Roman" w:hAnsi="Times New Roman"/>
                      <w:b/>
                      <w:bCs/>
                      <w:sz w:val="24"/>
                    </w:rPr>
                  </w:pPr>
                  <w:r w:rsidRPr="00A067CF">
                    <w:rPr>
                      <w:rFonts w:ascii="Times New Roman" w:hAnsi="Times New Roman"/>
                      <w:b/>
                      <w:bCs/>
                      <w:sz w:val="24"/>
                    </w:rPr>
                    <w:t xml:space="preserve"> su partneriu (-iais)              </w:t>
                  </w:r>
                  <w:r w:rsidRPr="00A067CF">
                    <w:rPr>
                      <w:rFonts w:ascii="Times New Roman" w:hAnsi="Times New Roman"/>
                      <w:b/>
                      <w:bCs/>
                      <w:sz w:val="24"/>
                    </w:rPr>
                    <w:t> be partnerio (-ių)</w:t>
                  </w:r>
                </w:p>
              </w:tc>
            </w:tr>
            <w:tr w:rsidR="004A55DB" w:rsidRPr="00A067CF" w14:paraId="0481DD5D" w14:textId="77777777" w:rsidTr="007C20EC">
              <w:tc>
                <w:tcPr>
                  <w:tcW w:w="14771" w:type="dxa"/>
                  <w:gridSpan w:val="2"/>
                  <w:shd w:val="clear" w:color="auto" w:fill="auto"/>
                </w:tcPr>
                <w:p w14:paraId="48EDFB41" w14:textId="77777777" w:rsidR="00E26073" w:rsidRDefault="004A55DB" w:rsidP="00514434">
                  <w:pPr>
                    <w:spacing w:after="0"/>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14:paraId="6CCCB67D" w14:textId="77777777" w:rsidR="004A55DB" w:rsidRPr="00A067CF" w:rsidRDefault="004A55DB" w:rsidP="00514434">
                  <w:pPr>
                    <w:spacing w:after="0"/>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14:paraId="0515E752" w14:textId="77777777" w:rsidR="004A55DB" w:rsidRPr="00A067CF" w:rsidRDefault="004A55DB" w:rsidP="00514434">
            <w:pPr>
              <w:spacing w:after="0"/>
              <w:ind w:right="373"/>
              <w:rPr>
                <w:rFonts w:ascii="Times New Roman" w:hAnsi="Times New Roman"/>
                <w:b/>
                <w:sz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4A55DB" w:rsidRPr="00A067CF" w14:paraId="1884A3E8" w14:textId="77777777" w:rsidTr="007C20EC">
              <w:tc>
                <w:tcPr>
                  <w:tcW w:w="3006" w:type="dxa"/>
                  <w:vMerge w:val="restart"/>
                  <w:shd w:val="clear" w:color="auto" w:fill="auto"/>
                </w:tcPr>
                <w:p w14:paraId="3457E08C" w14:textId="77777777" w:rsidR="004A55DB" w:rsidRPr="0079389E" w:rsidRDefault="004A55DB" w:rsidP="0079389E">
                  <w:pPr>
                    <w:keepNext/>
                    <w:spacing w:after="0" w:line="240" w:lineRule="auto"/>
                    <w:jc w:val="center"/>
                    <w:rPr>
                      <w:rFonts w:ascii="Times New Roman" w:hAnsi="Times New Roman"/>
                      <w:b/>
                      <w:bCs/>
                      <w:caps/>
                      <w:sz w:val="24"/>
                      <w:szCs w:val="24"/>
                    </w:rPr>
                  </w:pPr>
                  <w:r w:rsidRPr="0079389E">
                    <w:rPr>
                      <w:rFonts w:ascii="Times New Roman" w:hAnsi="Times New Roman"/>
                      <w:b/>
                      <w:bCs/>
                      <w:sz w:val="24"/>
                      <w:szCs w:val="24"/>
                    </w:rPr>
                    <w:t>Prioritetini</w:t>
                  </w:r>
                  <w:r w:rsidR="00B61AEF" w:rsidRPr="0079389E">
                    <w:rPr>
                      <w:rFonts w:ascii="Times New Roman" w:hAnsi="Times New Roman"/>
                      <w:b/>
                      <w:bCs/>
                      <w:sz w:val="24"/>
                      <w:szCs w:val="24"/>
                    </w:rPr>
                    <w:t>o</w:t>
                  </w:r>
                  <w:r w:rsidRPr="0079389E">
                    <w:rPr>
                      <w:rFonts w:ascii="Times New Roman" w:hAnsi="Times New Roman"/>
                      <w:b/>
                      <w:bCs/>
                      <w:sz w:val="24"/>
                      <w:szCs w:val="24"/>
                    </w:rPr>
                    <w:t xml:space="preserve"> projektų atrankos kriterijaus  (toliau – kriterijus) pavadinimas</w:t>
                  </w:r>
                </w:p>
              </w:tc>
              <w:tc>
                <w:tcPr>
                  <w:tcW w:w="4678" w:type="dxa"/>
                  <w:vMerge w:val="restart"/>
                  <w:shd w:val="clear" w:color="auto" w:fill="auto"/>
                </w:tcPr>
                <w:p w14:paraId="2A4E37B2" w14:textId="77777777" w:rsidR="004A55DB" w:rsidRPr="0079389E" w:rsidRDefault="004A55DB" w:rsidP="0079389E">
                  <w:pPr>
                    <w:keepNext/>
                    <w:spacing w:after="0" w:line="240" w:lineRule="auto"/>
                    <w:jc w:val="center"/>
                    <w:rPr>
                      <w:rFonts w:ascii="Times New Roman" w:hAnsi="Times New Roman"/>
                      <w:b/>
                      <w:bCs/>
                      <w:sz w:val="24"/>
                      <w:szCs w:val="24"/>
                    </w:rPr>
                  </w:pPr>
                  <w:r w:rsidRPr="0079389E">
                    <w:rPr>
                      <w:rFonts w:ascii="Times New Roman" w:hAnsi="Times New Roman"/>
                      <w:b/>
                      <w:bCs/>
                      <w:sz w:val="24"/>
                      <w:szCs w:val="24"/>
                    </w:rPr>
                    <w:t>Kriterijaus vertinimo aspektai ir paaiškinimai</w:t>
                  </w:r>
                </w:p>
                <w:p w14:paraId="15BB8387" w14:textId="77777777" w:rsidR="004A55DB" w:rsidRPr="0079389E" w:rsidRDefault="004A55DB" w:rsidP="0079389E">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14:paraId="55B1A00B" w14:textId="77777777" w:rsidR="004A55DB" w:rsidRPr="0079389E" w:rsidRDefault="004A55DB" w:rsidP="0079389E">
                  <w:pPr>
                    <w:keepNext/>
                    <w:spacing w:after="0" w:line="240" w:lineRule="auto"/>
                    <w:jc w:val="center"/>
                    <w:rPr>
                      <w:rFonts w:ascii="Times New Roman" w:hAnsi="Times New Roman"/>
                      <w:b/>
                      <w:bCs/>
                      <w:caps/>
                      <w:sz w:val="24"/>
                      <w:szCs w:val="24"/>
                    </w:rPr>
                  </w:pPr>
                  <w:r w:rsidRPr="0079389E">
                    <w:rPr>
                      <w:rFonts w:ascii="Times New Roman" w:hAnsi="Times New Roman"/>
                      <w:b/>
                      <w:bCs/>
                      <w:sz w:val="24"/>
                      <w:szCs w:val="24"/>
                    </w:rPr>
                    <w:t>Didžiausias galimas kriterijaus balas</w:t>
                  </w:r>
                </w:p>
              </w:tc>
              <w:tc>
                <w:tcPr>
                  <w:tcW w:w="2693" w:type="dxa"/>
                  <w:gridSpan w:val="2"/>
                  <w:shd w:val="clear" w:color="auto" w:fill="auto"/>
                </w:tcPr>
                <w:p w14:paraId="1A55A336" w14:textId="77777777" w:rsidR="004A55DB" w:rsidRPr="0079389E" w:rsidRDefault="004A55DB" w:rsidP="0079389E">
                  <w:pPr>
                    <w:keepNext/>
                    <w:spacing w:after="0" w:line="240" w:lineRule="auto"/>
                    <w:jc w:val="center"/>
                    <w:rPr>
                      <w:rFonts w:ascii="Times New Roman" w:hAnsi="Times New Roman"/>
                      <w:b/>
                      <w:bCs/>
                      <w:caps/>
                      <w:sz w:val="24"/>
                      <w:szCs w:val="24"/>
                    </w:rPr>
                  </w:pPr>
                  <w:r w:rsidRPr="0079389E">
                    <w:rPr>
                      <w:rFonts w:ascii="Times New Roman" w:hAnsi="Times New Roman"/>
                      <w:b/>
                      <w:bCs/>
                      <w:iCs/>
                      <w:sz w:val="24"/>
                      <w:szCs w:val="24"/>
                    </w:rPr>
                    <w:t>Kriterijaus vertinimas (jei taikomi svoriai)</w:t>
                  </w:r>
                </w:p>
              </w:tc>
              <w:tc>
                <w:tcPr>
                  <w:tcW w:w="1418" w:type="dxa"/>
                  <w:vMerge w:val="restart"/>
                  <w:shd w:val="clear" w:color="auto" w:fill="auto"/>
                </w:tcPr>
                <w:p w14:paraId="62630098" w14:textId="77777777" w:rsidR="004A55DB" w:rsidRPr="0079389E" w:rsidRDefault="004A55DB" w:rsidP="0079389E">
                  <w:pPr>
                    <w:keepNext/>
                    <w:spacing w:after="0" w:line="240" w:lineRule="auto"/>
                    <w:jc w:val="center"/>
                    <w:rPr>
                      <w:rFonts w:ascii="Times New Roman" w:hAnsi="Times New Roman"/>
                      <w:b/>
                      <w:bCs/>
                      <w:caps/>
                      <w:sz w:val="24"/>
                      <w:szCs w:val="24"/>
                    </w:rPr>
                  </w:pPr>
                  <w:r w:rsidRPr="0079389E">
                    <w:rPr>
                      <w:rFonts w:ascii="Times New Roman" w:hAnsi="Times New Roman"/>
                      <w:b/>
                      <w:bCs/>
                      <w:sz w:val="24"/>
                      <w:szCs w:val="24"/>
                    </w:rPr>
                    <w:t>Vertinimo metu suteiktų balų skaičius</w:t>
                  </w:r>
                </w:p>
              </w:tc>
              <w:tc>
                <w:tcPr>
                  <w:tcW w:w="1559" w:type="dxa"/>
                  <w:vMerge w:val="restart"/>
                  <w:shd w:val="clear" w:color="auto" w:fill="auto"/>
                </w:tcPr>
                <w:p w14:paraId="0B1AA6FB" w14:textId="77777777" w:rsidR="004A55DB" w:rsidRPr="0079389E" w:rsidRDefault="004A55DB" w:rsidP="0079389E">
                  <w:pPr>
                    <w:keepNext/>
                    <w:spacing w:after="0" w:line="240" w:lineRule="auto"/>
                    <w:jc w:val="center"/>
                    <w:rPr>
                      <w:rFonts w:ascii="Times New Roman" w:hAnsi="Times New Roman"/>
                      <w:b/>
                      <w:bCs/>
                      <w:caps/>
                      <w:sz w:val="24"/>
                      <w:szCs w:val="24"/>
                    </w:rPr>
                  </w:pPr>
                  <w:r w:rsidRPr="0079389E">
                    <w:rPr>
                      <w:rFonts w:ascii="Times New Roman" w:hAnsi="Times New Roman"/>
                      <w:b/>
                      <w:bCs/>
                      <w:sz w:val="24"/>
                      <w:szCs w:val="24"/>
                    </w:rPr>
                    <w:t>Komentarai</w:t>
                  </w:r>
                </w:p>
              </w:tc>
            </w:tr>
            <w:tr w:rsidR="004A55DB" w:rsidRPr="00A067CF" w14:paraId="08790610" w14:textId="77777777" w:rsidTr="007C20EC">
              <w:tc>
                <w:tcPr>
                  <w:tcW w:w="3006" w:type="dxa"/>
                  <w:vMerge/>
                  <w:shd w:val="clear" w:color="auto" w:fill="auto"/>
                </w:tcPr>
                <w:p w14:paraId="3390C204" w14:textId="77777777" w:rsidR="004A55DB" w:rsidRPr="0079389E" w:rsidRDefault="004A55DB" w:rsidP="0079389E">
                  <w:pPr>
                    <w:spacing w:after="0" w:line="240" w:lineRule="auto"/>
                    <w:rPr>
                      <w:rFonts w:ascii="Times New Roman" w:hAnsi="Times New Roman"/>
                      <w:b/>
                      <w:bCs/>
                      <w:caps/>
                      <w:sz w:val="24"/>
                      <w:szCs w:val="24"/>
                    </w:rPr>
                  </w:pPr>
                </w:p>
              </w:tc>
              <w:tc>
                <w:tcPr>
                  <w:tcW w:w="4678" w:type="dxa"/>
                  <w:vMerge/>
                  <w:shd w:val="clear" w:color="auto" w:fill="auto"/>
                </w:tcPr>
                <w:p w14:paraId="536FD8E9" w14:textId="77777777" w:rsidR="004A55DB" w:rsidRPr="0079389E" w:rsidRDefault="004A55DB" w:rsidP="0079389E">
                  <w:pPr>
                    <w:spacing w:after="0" w:line="240" w:lineRule="auto"/>
                    <w:jc w:val="center"/>
                    <w:rPr>
                      <w:rFonts w:ascii="Times New Roman" w:hAnsi="Times New Roman"/>
                      <w:bCs/>
                      <w:i/>
                      <w:caps/>
                      <w:sz w:val="24"/>
                      <w:szCs w:val="24"/>
                    </w:rPr>
                  </w:pPr>
                </w:p>
              </w:tc>
              <w:tc>
                <w:tcPr>
                  <w:tcW w:w="1417" w:type="dxa"/>
                  <w:vMerge/>
                  <w:shd w:val="clear" w:color="auto" w:fill="auto"/>
                </w:tcPr>
                <w:p w14:paraId="04E14B19" w14:textId="77777777" w:rsidR="004A55DB" w:rsidRPr="0079389E" w:rsidRDefault="004A55DB" w:rsidP="0079389E">
                  <w:pPr>
                    <w:spacing w:after="0" w:line="240" w:lineRule="auto"/>
                    <w:jc w:val="center"/>
                    <w:rPr>
                      <w:rFonts w:ascii="Times New Roman" w:hAnsi="Times New Roman"/>
                      <w:bCs/>
                      <w:i/>
                      <w:sz w:val="24"/>
                      <w:szCs w:val="24"/>
                    </w:rPr>
                  </w:pPr>
                </w:p>
              </w:tc>
              <w:tc>
                <w:tcPr>
                  <w:tcW w:w="1418" w:type="dxa"/>
                  <w:shd w:val="clear" w:color="auto" w:fill="auto"/>
                </w:tcPr>
                <w:p w14:paraId="520AB980" w14:textId="77777777" w:rsidR="004A55DB" w:rsidRPr="0079389E" w:rsidRDefault="004A55DB" w:rsidP="0079389E">
                  <w:pPr>
                    <w:spacing w:after="0" w:line="240" w:lineRule="auto"/>
                    <w:jc w:val="center"/>
                    <w:rPr>
                      <w:rFonts w:ascii="Times New Roman" w:hAnsi="Times New Roman"/>
                      <w:bCs/>
                      <w:sz w:val="24"/>
                      <w:szCs w:val="24"/>
                    </w:rPr>
                  </w:pPr>
                  <w:r w:rsidRPr="0079389E">
                    <w:rPr>
                      <w:rFonts w:ascii="Times New Roman" w:hAnsi="Times New Roman"/>
                      <w:bCs/>
                      <w:sz w:val="24"/>
                      <w:szCs w:val="24"/>
                    </w:rPr>
                    <w:t>Kriterijaus įvertinimas</w:t>
                  </w:r>
                </w:p>
              </w:tc>
              <w:tc>
                <w:tcPr>
                  <w:tcW w:w="1275" w:type="dxa"/>
                  <w:shd w:val="clear" w:color="auto" w:fill="auto"/>
                </w:tcPr>
                <w:p w14:paraId="007B3EEB" w14:textId="77777777" w:rsidR="004A55DB" w:rsidRPr="0079389E" w:rsidRDefault="004A55DB" w:rsidP="0079389E">
                  <w:pPr>
                    <w:spacing w:after="0" w:line="240" w:lineRule="auto"/>
                    <w:jc w:val="center"/>
                    <w:rPr>
                      <w:rFonts w:ascii="Times New Roman" w:hAnsi="Times New Roman"/>
                      <w:bCs/>
                      <w:sz w:val="24"/>
                      <w:szCs w:val="24"/>
                    </w:rPr>
                  </w:pPr>
                  <w:r w:rsidRPr="0079389E">
                    <w:rPr>
                      <w:rFonts w:ascii="Times New Roman" w:hAnsi="Times New Roman"/>
                      <w:bCs/>
                      <w:sz w:val="24"/>
                      <w:szCs w:val="24"/>
                    </w:rPr>
                    <w:t>Svorio koeficien-tas</w:t>
                  </w:r>
                </w:p>
              </w:tc>
              <w:tc>
                <w:tcPr>
                  <w:tcW w:w="1418" w:type="dxa"/>
                  <w:vMerge/>
                  <w:shd w:val="clear" w:color="auto" w:fill="auto"/>
                </w:tcPr>
                <w:p w14:paraId="13296191" w14:textId="77777777" w:rsidR="004A55DB" w:rsidRPr="0079389E" w:rsidRDefault="004A55DB" w:rsidP="0079389E">
                  <w:pPr>
                    <w:spacing w:after="0" w:line="240" w:lineRule="auto"/>
                    <w:jc w:val="center"/>
                    <w:rPr>
                      <w:rFonts w:ascii="Times New Roman" w:hAnsi="Times New Roman"/>
                      <w:b/>
                      <w:bCs/>
                      <w:caps/>
                      <w:sz w:val="24"/>
                      <w:szCs w:val="24"/>
                    </w:rPr>
                  </w:pPr>
                </w:p>
              </w:tc>
              <w:tc>
                <w:tcPr>
                  <w:tcW w:w="1559" w:type="dxa"/>
                  <w:vMerge/>
                  <w:shd w:val="clear" w:color="auto" w:fill="auto"/>
                </w:tcPr>
                <w:p w14:paraId="3590A0E3" w14:textId="77777777" w:rsidR="004A55DB" w:rsidRPr="0079389E" w:rsidRDefault="004A55DB" w:rsidP="0079389E">
                  <w:pPr>
                    <w:spacing w:after="0" w:line="240" w:lineRule="auto"/>
                    <w:jc w:val="center"/>
                    <w:rPr>
                      <w:rFonts w:ascii="Times New Roman" w:hAnsi="Times New Roman"/>
                      <w:b/>
                      <w:bCs/>
                      <w:caps/>
                      <w:sz w:val="24"/>
                      <w:szCs w:val="24"/>
                    </w:rPr>
                  </w:pPr>
                </w:p>
              </w:tc>
            </w:tr>
            <w:tr w:rsidR="004A55DB" w:rsidRPr="00A067CF" w14:paraId="3402523F" w14:textId="77777777" w:rsidTr="007C20EC">
              <w:tc>
                <w:tcPr>
                  <w:tcW w:w="3006" w:type="dxa"/>
                  <w:shd w:val="clear" w:color="auto" w:fill="auto"/>
                </w:tcPr>
                <w:p w14:paraId="67DFB8A0" w14:textId="77777777" w:rsidR="004A55DB" w:rsidRPr="0079389E" w:rsidRDefault="00E10504" w:rsidP="00EE14A4">
                  <w:pPr>
                    <w:spacing w:after="0" w:line="240" w:lineRule="auto"/>
                    <w:jc w:val="both"/>
                    <w:rPr>
                      <w:rFonts w:ascii="Times New Roman" w:hAnsi="Times New Roman"/>
                      <w:b/>
                      <w:bCs/>
                      <w:caps/>
                      <w:sz w:val="24"/>
                      <w:szCs w:val="24"/>
                    </w:rPr>
                  </w:pPr>
                  <w:r>
                    <w:rPr>
                      <w:rFonts w:ascii="Times New Roman" w:hAnsi="Times New Roman"/>
                      <w:b/>
                      <w:bCs/>
                      <w:caps/>
                      <w:sz w:val="24"/>
                      <w:szCs w:val="24"/>
                    </w:rPr>
                    <w:t>1</w:t>
                  </w:r>
                  <w:r w:rsidR="004A55DB" w:rsidRPr="0079389E">
                    <w:rPr>
                      <w:rFonts w:ascii="Times New Roman" w:hAnsi="Times New Roman"/>
                      <w:b/>
                      <w:bCs/>
                      <w:caps/>
                      <w:sz w:val="24"/>
                      <w:szCs w:val="24"/>
                    </w:rPr>
                    <w:t xml:space="preserve">. </w:t>
                  </w:r>
                  <w:r w:rsidR="00BB1F09" w:rsidRPr="0079389E">
                    <w:rPr>
                      <w:rFonts w:ascii="Times New Roman" w:hAnsi="Times New Roman"/>
                      <w:b/>
                      <w:bCs/>
                      <w:sz w:val="24"/>
                      <w:szCs w:val="24"/>
                    </w:rPr>
                    <w:t>Projektu numatoma vykdyti e</w:t>
                  </w:r>
                  <w:r w:rsidR="00411CC1" w:rsidRPr="00411CC1">
                    <w:rPr>
                      <w:rFonts w:ascii="Times New Roman" w:hAnsi="Times New Roman"/>
                      <w:sz w:val="24"/>
                      <w:szCs w:val="24"/>
                    </w:rPr>
                    <w:t>. </w:t>
                  </w:r>
                  <w:r w:rsidR="00BB1F09" w:rsidRPr="0079389E">
                    <w:rPr>
                      <w:rFonts w:ascii="Times New Roman" w:hAnsi="Times New Roman"/>
                      <w:b/>
                      <w:bCs/>
                      <w:sz w:val="24"/>
                      <w:szCs w:val="24"/>
                    </w:rPr>
                    <w:t>rinkodaros veikl</w:t>
                  </w:r>
                  <w:r w:rsidR="00EE24FA" w:rsidRPr="0079389E">
                    <w:rPr>
                      <w:rFonts w:ascii="Times New Roman" w:hAnsi="Times New Roman"/>
                      <w:b/>
                      <w:bCs/>
                      <w:sz w:val="24"/>
                      <w:szCs w:val="24"/>
                    </w:rPr>
                    <w:t>a</w:t>
                  </w:r>
                  <w:r w:rsidR="00BB1F09" w:rsidRPr="0079389E">
                    <w:rPr>
                      <w:rFonts w:ascii="Times New Roman" w:hAnsi="Times New Roman"/>
                      <w:b/>
                      <w:bCs/>
                      <w:sz w:val="24"/>
                      <w:szCs w:val="24"/>
                    </w:rPr>
                    <w:t>s, jungiančias 2 ar daugiau savivaldybių</w:t>
                  </w:r>
                  <w:r w:rsidR="00581C65" w:rsidRPr="0079389E">
                    <w:rPr>
                      <w:rFonts w:ascii="Times New Roman" w:hAnsi="Times New Roman"/>
                      <w:b/>
                      <w:bCs/>
                      <w:sz w:val="24"/>
                      <w:szCs w:val="24"/>
                    </w:rPr>
                    <w:t>.</w:t>
                  </w:r>
                </w:p>
              </w:tc>
              <w:tc>
                <w:tcPr>
                  <w:tcW w:w="4678" w:type="dxa"/>
                  <w:shd w:val="clear" w:color="auto" w:fill="auto"/>
                </w:tcPr>
                <w:p w14:paraId="0CBABF73" w14:textId="77777777" w:rsidR="00170AB6" w:rsidRPr="0079389E" w:rsidRDefault="004A55DB"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Vertinama</w:t>
                  </w:r>
                  <w:r w:rsidR="00170AB6" w:rsidRPr="0079389E">
                    <w:rPr>
                      <w:rFonts w:ascii="Times New Roman" w:hAnsi="Times New Roman"/>
                      <w:bCs/>
                      <w:sz w:val="24"/>
                      <w:szCs w:val="24"/>
                    </w:rPr>
                    <w:t>, ar įgyvendinant projektą numatoma vykdyti e</w:t>
                  </w:r>
                  <w:r w:rsidR="00411CC1" w:rsidRPr="00411CC1">
                    <w:rPr>
                      <w:rFonts w:ascii="Times New Roman" w:hAnsi="Times New Roman"/>
                      <w:sz w:val="24"/>
                      <w:szCs w:val="24"/>
                    </w:rPr>
                    <w:t>. </w:t>
                  </w:r>
                  <w:r w:rsidR="00170AB6" w:rsidRPr="0079389E">
                    <w:rPr>
                      <w:rFonts w:ascii="Times New Roman" w:hAnsi="Times New Roman"/>
                      <w:bCs/>
                      <w:sz w:val="24"/>
                      <w:szCs w:val="24"/>
                    </w:rPr>
                    <w:t>rinkodaros veiklas, jungiančias 2 ar daugiau savivaldybių.</w:t>
                  </w:r>
                </w:p>
                <w:p w14:paraId="734F52C6" w14:textId="77777777" w:rsidR="007F46CE" w:rsidRPr="0079389E" w:rsidRDefault="004A55DB"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Aukštesnis įvertinimas suteikiamas projektams, kur</w:t>
                  </w:r>
                  <w:r w:rsidR="007F46CE" w:rsidRPr="0079389E">
                    <w:rPr>
                      <w:rFonts w:ascii="Times New Roman" w:hAnsi="Times New Roman"/>
                      <w:bCs/>
                      <w:sz w:val="24"/>
                      <w:szCs w:val="24"/>
                    </w:rPr>
                    <w:t>ie jungs daugiau savivaldybių</w:t>
                  </w:r>
                  <w:r w:rsidR="00352F97" w:rsidRPr="0079389E">
                    <w:rPr>
                      <w:rFonts w:ascii="Times New Roman" w:hAnsi="Times New Roman"/>
                      <w:bCs/>
                      <w:sz w:val="24"/>
                      <w:szCs w:val="24"/>
                    </w:rPr>
                    <w:t xml:space="preserve"> ir taip užtikrins didesnį įgyvendinamų e</w:t>
                  </w:r>
                  <w:r w:rsidR="00411CC1" w:rsidRPr="00411CC1">
                    <w:rPr>
                      <w:rFonts w:ascii="Times New Roman" w:hAnsi="Times New Roman"/>
                      <w:sz w:val="24"/>
                      <w:szCs w:val="24"/>
                    </w:rPr>
                    <w:t>. </w:t>
                  </w:r>
                  <w:r w:rsidR="00352F97" w:rsidRPr="0079389E">
                    <w:rPr>
                      <w:rFonts w:ascii="Times New Roman" w:hAnsi="Times New Roman"/>
                      <w:bCs/>
                      <w:sz w:val="24"/>
                      <w:szCs w:val="24"/>
                    </w:rPr>
                    <w:t>rinkodaros veiklų poveikį</w:t>
                  </w:r>
                  <w:r w:rsidR="007F46CE" w:rsidRPr="0079389E">
                    <w:rPr>
                      <w:rFonts w:ascii="Times New Roman" w:hAnsi="Times New Roman"/>
                      <w:bCs/>
                      <w:sz w:val="24"/>
                      <w:szCs w:val="24"/>
                    </w:rPr>
                    <w:t>.</w:t>
                  </w:r>
                </w:p>
                <w:p w14:paraId="45277861" w14:textId="77777777" w:rsidR="004A55DB" w:rsidRPr="0079389E" w:rsidRDefault="004A55DB"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Projektai turi būti surikiuojami nuo</w:t>
                  </w:r>
                  <w:r w:rsidR="007F46CE" w:rsidRPr="0079389E">
                    <w:rPr>
                      <w:rFonts w:ascii="Times New Roman" w:hAnsi="Times New Roman"/>
                      <w:bCs/>
                      <w:sz w:val="24"/>
                      <w:szCs w:val="24"/>
                    </w:rPr>
                    <w:t xml:space="preserve"> daugiausiai iki mažiausiai savivaldybių apjungiančius projektus</w:t>
                  </w:r>
                  <w:r w:rsidRPr="0079389E">
                    <w:rPr>
                      <w:rFonts w:ascii="Times New Roman" w:hAnsi="Times New Roman"/>
                      <w:bCs/>
                      <w:sz w:val="24"/>
                      <w:szCs w:val="24"/>
                    </w:rPr>
                    <w:t>.</w:t>
                  </w:r>
                </w:p>
                <w:p w14:paraId="16420439" w14:textId="77777777" w:rsidR="004A55DB" w:rsidRPr="0079389E" w:rsidRDefault="004A55DB"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 xml:space="preserve">5 balai suteikiami pirmiesiems 20 proc. </w:t>
                  </w:r>
                  <w:r w:rsidRPr="0079389E">
                    <w:rPr>
                      <w:rFonts w:ascii="Times New Roman" w:hAnsi="Times New Roman"/>
                      <w:bCs/>
                      <w:sz w:val="24"/>
                      <w:szCs w:val="24"/>
                    </w:rPr>
                    <w:lastRenderedPageBreak/>
                    <w:t>projektų (apvalinant gautą skaičių pagal aritmetines taisykles), 4 balai – kitiems 20 proc. projektų (apvalinant gautą skaičių pagal aritmetines taisykles) ir t. t. 1 balas</w:t>
                  </w:r>
                  <w:r w:rsidR="006851F6" w:rsidRPr="0079389E">
                    <w:rPr>
                      <w:rFonts w:ascii="Times New Roman" w:hAnsi="Times New Roman"/>
                      <w:bCs/>
                      <w:sz w:val="24"/>
                      <w:szCs w:val="24"/>
                    </w:rPr>
                    <w:t xml:space="preserve"> </w:t>
                  </w:r>
                  <w:r w:rsidRPr="0079389E">
                    <w:rPr>
                      <w:rFonts w:ascii="Times New Roman" w:hAnsi="Times New Roman"/>
                      <w:bCs/>
                      <w:sz w:val="24"/>
                      <w:szCs w:val="24"/>
                    </w:rPr>
                    <w:t>suteikiamas paskutiniams 20 proc. projektų.</w:t>
                  </w:r>
                </w:p>
                <w:p w14:paraId="7DA8B028" w14:textId="77777777" w:rsidR="004A55DB" w:rsidRPr="0079389E" w:rsidRDefault="004A55DB"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4B7AEA3D" w14:textId="77777777" w:rsidR="004A55DB" w:rsidRPr="0079389E" w:rsidRDefault="004A55DB" w:rsidP="00EE14A4">
                  <w:pPr>
                    <w:spacing w:after="0" w:line="240" w:lineRule="auto"/>
                    <w:jc w:val="both"/>
                    <w:rPr>
                      <w:rFonts w:ascii="Times New Roman" w:hAnsi="Times New Roman"/>
                      <w:b/>
                      <w:bCs/>
                      <w:caps/>
                      <w:sz w:val="24"/>
                      <w:szCs w:val="24"/>
                    </w:rPr>
                  </w:pPr>
                  <w:r w:rsidRPr="0079389E">
                    <w:rPr>
                      <w:rFonts w:ascii="Times New Roman" w:hAnsi="Times New Roman"/>
                      <w:bCs/>
                      <w:sz w:val="24"/>
                      <w:szCs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14:paraId="4578FBCE" w14:textId="77777777" w:rsidR="004A55DB" w:rsidRPr="0079389E" w:rsidRDefault="008675C4" w:rsidP="00F63B96">
                  <w:pPr>
                    <w:spacing w:after="0" w:line="240" w:lineRule="auto"/>
                    <w:jc w:val="center"/>
                    <w:rPr>
                      <w:rFonts w:ascii="Times New Roman" w:hAnsi="Times New Roman"/>
                      <w:bCs/>
                      <w:caps/>
                      <w:sz w:val="24"/>
                      <w:szCs w:val="24"/>
                    </w:rPr>
                  </w:pPr>
                  <w:r w:rsidRPr="0079389E">
                    <w:rPr>
                      <w:rFonts w:ascii="Times New Roman" w:hAnsi="Times New Roman"/>
                      <w:bCs/>
                      <w:caps/>
                      <w:sz w:val="24"/>
                      <w:szCs w:val="24"/>
                    </w:rPr>
                    <w:lastRenderedPageBreak/>
                    <w:t>2</w:t>
                  </w:r>
                  <w:r w:rsidR="00F63B96">
                    <w:rPr>
                      <w:rFonts w:ascii="Times New Roman" w:hAnsi="Times New Roman"/>
                      <w:bCs/>
                      <w:caps/>
                      <w:sz w:val="24"/>
                      <w:szCs w:val="24"/>
                    </w:rPr>
                    <w:t>5</w:t>
                  </w:r>
                </w:p>
              </w:tc>
              <w:tc>
                <w:tcPr>
                  <w:tcW w:w="1418" w:type="dxa"/>
                  <w:shd w:val="clear" w:color="auto" w:fill="auto"/>
                </w:tcPr>
                <w:p w14:paraId="4D60D8EA" w14:textId="77777777" w:rsidR="004A55DB" w:rsidRPr="0079389E" w:rsidRDefault="004A55DB" w:rsidP="0079389E">
                  <w:pPr>
                    <w:spacing w:after="0" w:line="240" w:lineRule="auto"/>
                    <w:jc w:val="center"/>
                    <w:rPr>
                      <w:rFonts w:ascii="Times New Roman" w:hAnsi="Times New Roman"/>
                      <w:bCs/>
                      <w:caps/>
                      <w:sz w:val="24"/>
                      <w:szCs w:val="24"/>
                    </w:rPr>
                  </w:pPr>
                </w:p>
              </w:tc>
              <w:tc>
                <w:tcPr>
                  <w:tcW w:w="1275" w:type="dxa"/>
                  <w:shd w:val="clear" w:color="auto" w:fill="auto"/>
                </w:tcPr>
                <w:p w14:paraId="176E6300" w14:textId="77777777" w:rsidR="004A55DB" w:rsidRPr="0079389E" w:rsidRDefault="00F63B96" w:rsidP="0079389E">
                  <w:pPr>
                    <w:spacing w:after="0" w:line="240" w:lineRule="auto"/>
                    <w:jc w:val="center"/>
                    <w:rPr>
                      <w:rFonts w:ascii="Times New Roman" w:hAnsi="Times New Roman"/>
                      <w:b/>
                      <w:bCs/>
                      <w:caps/>
                      <w:sz w:val="24"/>
                      <w:szCs w:val="24"/>
                    </w:rPr>
                  </w:pPr>
                  <w:r>
                    <w:rPr>
                      <w:rFonts w:ascii="Times New Roman" w:hAnsi="Times New Roman"/>
                      <w:bCs/>
                      <w:caps/>
                      <w:sz w:val="24"/>
                      <w:szCs w:val="24"/>
                    </w:rPr>
                    <w:t>5</w:t>
                  </w:r>
                </w:p>
              </w:tc>
              <w:tc>
                <w:tcPr>
                  <w:tcW w:w="1418" w:type="dxa"/>
                  <w:shd w:val="clear" w:color="auto" w:fill="auto"/>
                </w:tcPr>
                <w:p w14:paraId="00D8B040" w14:textId="77777777" w:rsidR="004A55DB" w:rsidRPr="0079389E" w:rsidRDefault="004A55DB" w:rsidP="0079389E">
                  <w:pPr>
                    <w:spacing w:after="0" w:line="240" w:lineRule="auto"/>
                    <w:jc w:val="center"/>
                    <w:rPr>
                      <w:rFonts w:ascii="Times New Roman" w:hAnsi="Times New Roman"/>
                      <w:b/>
                      <w:bCs/>
                      <w:caps/>
                      <w:sz w:val="24"/>
                      <w:szCs w:val="24"/>
                    </w:rPr>
                  </w:pPr>
                </w:p>
              </w:tc>
              <w:tc>
                <w:tcPr>
                  <w:tcW w:w="1559" w:type="dxa"/>
                  <w:shd w:val="clear" w:color="auto" w:fill="auto"/>
                </w:tcPr>
                <w:p w14:paraId="13EE3209" w14:textId="77777777" w:rsidR="004A55DB" w:rsidRPr="0079389E" w:rsidRDefault="004A55DB" w:rsidP="0079389E">
                  <w:pPr>
                    <w:spacing w:after="0" w:line="240" w:lineRule="auto"/>
                    <w:jc w:val="center"/>
                    <w:rPr>
                      <w:rFonts w:ascii="Times New Roman" w:hAnsi="Times New Roman"/>
                      <w:b/>
                      <w:bCs/>
                      <w:caps/>
                      <w:sz w:val="24"/>
                      <w:szCs w:val="24"/>
                    </w:rPr>
                  </w:pPr>
                </w:p>
              </w:tc>
            </w:tr>
            <w:tr w:rsidR="004A55DB" w:rsidRPr="00A067CF" w14:paraId="04EA7355" w14:textId="77777777" w:rsidTr="007C20EC">
              <w:tc>
                <w:tcPr>
                  <w:tcW w:w="3006" w:type="dxa"/>
                  <w:shd w:val="clear" w:color="auto" w:fill="auto"/>
                </w:tcPr>
                <w:p w14:paraId="581A0B19" w14:textId="77777777" w:rsidR="004A55DB" w:rsidRPr="0079389E" w:rsidRDefault="00412989" w:rsidP="00EE14A4">
                  <w:pPr>
                    <w:spacing w:after="0" w:line="240" w:lineRule="auto"/>
                    <w:jc w:val="both"/>
                    <w:rPr>
                      <w:rFonts w:ascii="Times New Roman" w:hAnsi="Times New Roman"/>
                      <w:b/>
                      <w:bCs/>
                      <w:caps/>
                      <w:sz w:val="24"/>
                      <w:szCs w:val="24"/>
                    </w:rPr>
                  </w:pPr>
                  <w:r>
                    <w:rPr>
                      <w:rFonts w:ascii="Times New Roman" w:hAnsi="Times New Roman"/>
                      <w:b/>
                      <w:bCs/>
                      <w:sz w:val="24"/>
                      <w:szCs w:val="24"/>
                    </w:rPr>
                    <w:lastRenderedPageBreak/>
                    <w:t>2</w:t>
                  </w:r>
                  <w:r w:rsidR="004A55DB" w:rsidRPr="0079389E">
                    <w:rPr>
                      <w:rFonts w:ascii="Times New Roman" w:hAnsi="Times New Roman"/>
                      <w:b/>
                      <w:bCs/>
                      <w:sz w:val="24"/>
                      <w:szCs w:val="24"/>
                    </w:rPr>
                    <w:t xml:space="preserve">. </w:t>
                  </w:r>
                  <w:r w:rsidR="00581C65" w:rsidRPr="0079389E">
                    <w:rPr>
                      <w:rFonts w:ascii="Times New Roman" w:hAnsi="Times New Roman"/>
                      <w:b/>
                      <w:bCs/>
                      <w:sz w:val="24"/>
                      <w:szCs w:val="24"/>
                    </w:rPr>
                    <w:t>Projektu numatomos e</w:t>
                  </w:r>
                  <w:r w:rsidR="00411CC1" w:rsidRPr="00411CC1">
                    <w:rPr>
                      <w:rFonts w:ascii="Times New Roman" w:hAnsi="Times New Roman"/>
                      <w:sz w:val="24"/>
                      <w:szCs w:val="24"/>
                    </w:rPr>
                    <w:t>. </w:t>
                  </w:r>
                  <w:r w:rsidR="00581C65" w:rsidRPr="0079389E">
                    <w:rPr>
                      <w:rFonts w:ascii="Times New Roman" w:hAnsi="Times New Roman"/>
                      <w:b/>
                      <w:bCs/>
                      <w:sz w:val="24"/>
                      <w:szCs w:val="24"/>
                    </w:rPr>
                    <w:t>rinkodaros veiklos bus skirtos 5 ar daugiau kultūros ir (ar) gamtos paveldo objektų žinomumui didinti.</w:t>
                  </w:r>
                </w:p>
              </w:tc>
              <w:tc>
                <w:tcPr>
                  <w:tcW w:w="4678" w:type="dxa"/>
                  <w:shd w:val="clear" w:color="auto" w:fill="auto"/>
                </w:tcPr>
                <w:p w14:paraId="7A2895DB" w14:textId="77777777" w:rsidR="00F82677" w:rsidRPr="0079389E" w:rsidRDefault="004A55DB"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Vertina</w:t>
                  </w:r>
                  <w:r w:rsidR="00F82677" w:rsidRPr="0079389E">
                    <w:rPr>
                      <w:rFonts w:ascii="Times New Roman" w:hAnsi="Times New Roman"/>
                      <w:bCs/>
                      <w:sz w:val="24"/>
                      <w:szCs w:val="24"/>
                    </w:rPr>
                    <w:t>ma, ar projektu numatomos įgyvendinti e</w:t>
                  </w:r>
                  <w:r w:rsidR="00411CC1" w:rsidRPr="00411CC1">
                    <w:rPr>
                      <w:rFonts w:ascii="Times New Roman" w:hAnsi="Times New Roman"/>
                      <w:sz w:val="24"/>
                      <w:szCs w:val="24"/>
                    </w:rPr>
                    <w:t>. </w:t>
                  </w:r>
                  <w:r w:rsidR="00F82677" w:rsidRPr="0079389E">
                    <w:rPr>
                      <w:rFonts w:ascii="Times New Roman" w:hAnsi="Times New Roman"/>
                      <w:bCs/>
                      <w:sz w:val="24"/>
                      <w:szCs w:val="24"/>
                    </w:rPr>
                    <w:t xml:space="preserve">rinkodaros veiklos bus skirtos 5 ar daugiau kultūros ir (ar) gamtos paveldo objektų </w:t>
                  </w:r>
                  <w:r w:rsidR="005C584F" w:rsidRPr="0079389E">
                    <w:rPr>
                      <w:rFonts w:ascii="Times New Roman" w:hAnsi="Times New Roman"/>
                      <w:bCs/>
                      <w:sz w:val="24"/>
                      <w:szCs w:val="24"/>
                    </w:rPr>
                    <w:t xml:space="preserve"> </w:t>
                  </w:r>
                  <w:r w:rsidR="00F82677" w:rsidRPr="0079389E">
                    <w:rPr>
                      <w:rFonts w:ascii="Times New Roman" w:hAnsi="Times New Roman"/>
                      <w:bCs/>
                      <w:sz w:val="24"/>
                      <w:szCs w:val="24"/>
                    </w:rPr>
                    <w:t>žinomumui didinti.</w:t>
                  </w:r>
                </w:p>
                <w:p w14:paraId="0209FDEE" w14:textId="77777777" w:rsidR="00F82677" w:rsidRPr="0079389E" w:rsidRDefault="00F82677"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Aukštesnis įvertinimas suteikiamas projektams, kuriais bus pristatoma daugiau kultūros ir (ar)</w:t>
                  </w:r>
                  <w:r w:rsidR="005C584F" w:rsidRPr="0079389E">
                    <w:rPr>
                      <w:rFonts w:ascii="Times New Roman" w:hAnsi="Times New Roman"/>
                      <w:bCs/>
                      <w:sz w:val="24"/>
                      <w:szCs w:val="24"/>
                    </w:rPr>
                    <w:t xml:space="preserve"> </w:t>
                  </w:r>
                  <w:r w:rsidRPr="0079389E">
                    <w:rPr>
                      <w:rFonts w:ascii="Times New Roman" w:hAnsi="Times New Roman"/>
                      <w:bCs/>
                      <w:sz w:val="24"/>
                      <w:szCs w:val="24"/>
                    </w:rPr>
                    <w:t>gamtos paveldo objektų</w:t>
                  </w:r>
                  <w:r w:rsidR="00904725" w:rsidRPr="0079389E">
                    <w:rPr>
                      <w:rFonts w:ascii="Times New Roman" w:hAnsi="Times New Roman"/>
                      <w:bCs/>
                      <w:sz w:val="24"/>
                      <w:szCs w:val="24"/>
                    </w:rPr>
                    <w:t>, taip kompleksiškai didinant jų žinomumą</w:t>
                  </w:r>
                  <w:r w:rsidRPr="0079389E">
                    <w:rPr>
                      <w:rFonts w:ascii="Times New Roman" w:hAnsi="Times New Roman"/>
                      <w:bCs/>
                      <w:sz w:val="24"/>
                      <w:szCs w:val="24"/>
                    </w:rPr>
                    <w:t>.</w:t>
                  </w:r>
                </w:p>
                <w:p w14:paraId="545F413E" w14:textId="77777777" w:rsidR="00F82677" w:rsidRPr="0079389E" w:rsidRDefault="00F82677"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 xml:space="preserve">Projektai turi būti surikiuojami nuo daugiausiai iki mažiausiai </w:t>
                  </w:r>
                  <w:r w:rsidR="007B753D" w:rsidRPr="0079389E">
                    <w:rPr>
                      <w:rFonts w:ascii="Times New Roman" w:hAnsi="Times New Roman"/>
                      <w:bCs/>
                      <w:sz w:val="24"/>
                      <w:szCs w:val="24"/>
                    </w:rPr>
                    <w:t>kultūros ir (ar) gamtos paveldo objektų</w:t>
                  </w:r>
                  <w:r w:rsidRPr="0079389E">
                    <w:rPr>
                      <w:rFonts w:ascii="Times New Roman" w:hAnsi="Times New Roman"/>
                      <w:bCs/>
                      <w:sz w:val="24"/>
                      <w:szCs w:val="24"/>
                    </w:rPr>
                    <w:t xml:space="preserve"> </w:t>
                  </w:r>
                  <w:r w:rsidR="00734DB2" w:rsidRPr="0079389E">
                    <w:rPr>
                      <w:rFonts w:ascii="Times New Roman" w:hAnsi="Times New Roman"/>
                      <w:bCs/>
                      <w:sz w:val="24"/>
                      <w:szCs w:val="24"/>
                    </w:rPr>
                    <w:t xml:space="preserve">pristatančių </w:t>
                  </w:r>
                  <w:r w:rsidRPr="0079389E">
                    <w:rPr>
                      <w:rFonts w:ascii="Times New Roman" w:hAnsi="Times New Roman"/>
                      <w:bCs/>
                      <w:sz w:val="24"/>
                      <w:szCs w:val="24"/>
                    </w:rPr>
                    <w:t>projekt</w:t>
                  </w:r>
                  <w:r w:rsidR="00734DB2" w:rsidRPr="0079389E">
                    <w:rPr>
                      <w:rFonts w:ascii="Times New Roman" w:hAnsi="Times New Roman"/>
                      <w:bCs/>
                      <w:sz w:val="24"/>
                      <w:szCs w:val="24"/>
                    </w:rPr>
                    <w:t>ų</w:t>
                  </w:r>
                  <w:r w:rsidRPr="0079389E">
                    <w:rPr>
                      <w:rFonts w:ascii="Times New Roman" w:hAnsi="Times New Roman"/>
                      <w:bCs/>
                      <w:sz w:val="24"/>
                      <w:szCs w:val="24"/>
                    </w:rPr>
                    <w:t>.</w:t>
                  </w:r>
                </w:p>
                <w:p w14:paraId="6556C0B0" w14:textId="77777777" w:rsidR="004A55DB" w:rsidRPr="0079389E" w:rsidRDefault="004A55DB"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5 balai suteikiami pirmiesiems 20 proc. projektų (apvalinant gautą skaičių pagal aritmetines taisykles), 4 balai – kitiems 20 proc. projektų (apvalinant gautą skaičių pagal aritmetines taisykles) ir t. t. 1 balas</w:t>
                  </w:r>
                  <w:r w:rsidR="00A6223B" w:rsidRPr="0079389E">
                    <w:rPr>
                      <w:rFonts w:ascii="Times New Roman" w:hAnsi="Times New Roman"/>
                      <w:bCs/>
                      <w:sz w:val="24"/>
                      <w:szCs w:val="24"/>
                    </w:rPr>
                    <w:t xml:space="preserve"> </w:t>
                  </w:r>
                  <w:r w:rsidRPr="0079389E">
                    <w:rPr>
                      <w:rFonts w:ascii="Times New Roman" w:hAnsi="Times New Roman"/>
                      <w:bCs/>
                      <w:sz w:val="24"/>
                      <w:szCs w:val="24"/>
                    </w:rPr>
                    <w:t>suteikiamas paskutiniams 20 proc. projektų.</w:t>
                  </w:r>
                </w:p>
                <w:p w14:paraId="4C2B16A0" w14:textId="77777777" w:rsidR="004A55DB" w:rsidRPr="0079389E" w:rsidRDefault="004A55DB"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 xml:space="preserve">Jeigu pirmieji projektai dėl kelių vienodą </w:t>
                  </w:r>
                  <w:r w:rsidRPr="0079389E">
                    <w:rPr>
                      <w:rFonts w:ascii="Times New Roman" w:hAnsi="Times New Roman"/>
                      <w:bCs/>
                      <w:sz w:val="24"/>
                      <w:szCs w:val="24"/>
                    </w:rPr>
                    <w:lastRenderedPageBreak/>
                    <w:t>rodiklį turinčių projektų sudaro daugiau nei 20 proc. projektų, tuomet visiems jiems suteikiami 5 balai. Tokiu atveju 4 balai suteikiami pirmiesiems 20 proc. likusių projektų, 3</w:t>
                  </w:r>
                  <w:r w:rsidR="005C584F" w:rsidRPr="0079389E">
                    <w:rPr>
                      <w:rFonts w:ascii="Times New Roman" w:hAnsi="Times New Roman"/>
                      <w:bCs/>
                      <w:sz w:val="24"/>
                      <w:szCs w:val="24"/>
                    </w:rPr>
                    <w:t xml:space="preserve"> </w:t>
                  </w:r>
                  <w:r w:rsidRPr="0079389E">
                    <w:rPr>
                      <w:rFonts w:ascii="Times New Roman" w:hAnsi="Times New Roman"/>
                      <w:bCs/>
                      <w:sz w:val="24"/>
                      <w:szCs w:val="24"/>
                    </w:rPr>
                    <w:t>balai – kitiems 20 proc. projektų ir t. t.</w:t>
                  </w:r>
                </w:p>
                <w:p w14:paraId="2C0FC72D" w14:textId="77777777" w:rsidR="004A55DB" w:rsidRPr="0079389E" w:rsidRDefault="004A55DB"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14:paraId="7458D506" w14:textId="77777777" w:rsidR="004A55DB" w:rsidRPr="0079389E" w:rsidRDefault="00F63B96" w:rsidP="00F63B96">
                  <w:pPr>
                    <w:spacing w:after="0" w:line="240" w:lineRule="auto"/>
                    <w:jc w:val="center"/>
                    <w:rPr>
                      <w:rFonts w:ascii="Times New Roman" w:hAnsi="Times New Roman"/>
                      <w:bCs/>
                      <w:caps/>
                      <w:sz w:val="24"/>
                      <w:szCs w:val="24"/>
                    </w:rPr>
                  </w:pPr>
                  <w:r w:rsidRPr="0079389E">
                    <w:rPr>
                      <w:rFonts w:ascii="Times New Roman" w:hAnsi="Times New Roman"/>
                      <w:bCs/>
                      <w:caps/>
                      <w:sz w:val="24"/>
                      <w:szCs w:val="24"/>
                    </w:rPr>
                    <w:lastRenderedPageBreak/>
                    <w:t>2</w:t>
                  </w:r>
                  <w:r>
                    <w:rPr>
                      <w:rFonts w:ascii="Times New Roman" w:hAnsi="Times New Roman"/>
                      <w:bCs/>
                      <w:caps/>
                      <w:sz w:val="24"/>
                      <w:szCs w:val="24"/>
                    </w:rPr>
                    <w:t>5</w:t>
                  </w:r>
                </w:p>
              </w:tc>
              <w:tc>
                <w:tcPr>
                  <w:tcW w:w="1418" w:type="dxa"/>
                  <w:shd w:val="clear" w:color="auto" w:fill="auto"/>
                </w:tcPr>
                <w:p w14:paraId="0EF1328E" w14:textId="77777777" w:rsidR="004A55DB" w:rsidRPr="0079389E" w:rsidRDefault="004A55DB" w:rsidP="0079389E">
                  <w:pPr>
                    <w:spacing w:after="0" w:line="240" w:lineRule="auto"/>
                    <w:jc w:val="center"/>
                    <w:rPr>
                      <w:rFonts w:ascii="Times New Roman" w:hAnsi="Times New Roman"/>
                      <w:bCs/>
                      <w:caps/>
                      <w:sz w:val="24"/>
                      <w:szCs w:val="24"/>
                    </w:rPr>
                  </w:pPr>
                </w:p>
              </w:tc>
              <w:tc>
                <w:tcPr>
                  <w:tcW w:w="1275" w:type="dxa"/>
                  <w:shd w:val="clear" w:color="auto" w:fill="auto"/>
                </w:tcPr>
                <w:p w14:paraId="562D304D" w14:textId="77777777" w:rsidR="004A55DB" w:rsidRPr="0079389E" w:rsidRDefault="00F63B96" w:rsidP="0079389E">
                  <w:pPr>
                    <w:spacing w:after="0" w:line="240" w:lineRule="auto"/>
                    <w:jc w:val="center"/>
                    <w:rPr>
                      <w:rFonts w:ascii="Times New Roman" w:hAnsi="Times New Roman"/>
                      <w:bCs/>
                      <w:caps/>
                      <w:sz w:val="24"/>
                      <w:szCs w:val="24"/>
                    </w:rPr>
                  </w:pPr>
                  <w:r>
                    <w:rPr>
                      <w:rFonts w:ascii="Times New Roman" w:hAnsi="Times New Roman"/>
                      <w:bCs/>
                      <w:caps/>
                      <w:sz w:val="24"/>
                      <w:szCs w:val="24"/>
                    </w:rPr>
                    <w:t>5</w:t>
                  </w:r>
                </w:p>
              </w:tc>
              <w:tc>
                <w:tcPr>
                  <w:tcW w:w="1418" w:type="dxa"/>
                  <w:shd w:val="clear" w:color="auto" w:fill="auto"/>
                </w:tcPr>
                <w:p w14:paraId="1EA2D516" w14:textId="77777777" w:rsidR="004A55DB" w:rsidRPr="0079389E" w:rsidRDefault="004A55DB" w:rsidP="0079389E">
                  <w:pPr>
                    <w:spacing w:after="0" w:line="240" w:lineRule="auto"/>
                    <w:jc w:val="center"/>
                    <w:rPr>
                      <w:rFonts w:ascii="Times New Roman" w:hAnsi="Times New Roman"/>
                      <w:bCs/>
                      <w:i/>
                      <w:sz w:val="24"/>
                      <w:szCs w:val="24"/>
                    </w:rPr>
                  </w:pPr>
                </w:p>
              </w:tc>
              <w:tc>
                <w:tcPr>
                  <w:tcW w:w="1559" w:type="dxa"/>
                  <w:shd w:val="clear" w:color="auto" w:fill="auto"/>
                </w:tcPr>
                <w:p w14:paraId="67D58209" w14:textId="77777777" w:rsidR="004A55DB" w:rsidRPr="0079389E" w:rsidRDefault="004A55DB" w:rsidP="0079389E">
                  <w:pPr>
                    <w:spacing w:after="0" w:line="240" w:lineRule="auto"/>
                    <w:jc w:val="center"/>
                    <w:rPr>
                      <w:rFonts w:ascii="Times New Roman" w:hAnsi="Times New Roman"/>
                      <w:b/>
                      <w:bCs/>
                      <w:caps/>
                      <w:sz w:val="24"/>
                      <w:szCs w:val="24"/>
                    </w:rPr>
                  </w:pPr>
                </w:p>
              </w:tc>
            </w:tr>
            <w:tr w:rsidR="004A55DB" w:rsidRPr="00A067CF" w14:paraId="5C911C92" w14:textId="77777777" w:rsidTr="007C20EC">
              <w:tc>
                <w:tcPr>
                  <w:tcW w:w="3006" w:type="dxa"/>
                  <w:shd w:val="clear" w:color="auto" w:fill="auto"/>
                </w:tcPr>
                <w:p w14:paraId="75DA29EF" w14:textId="77777777" w:rsidR="004A55DB" w:rsidRPr="0079389E" w:rsidRDefault="0018573F" w:rsidP="00562F74">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3</w:t>
                  </w:r>
                  <w:r w:rsidR="004A55DB" w:rsidRPr="0079389E">
                    <w:rPr>
                      <w:rFonts w:ascii="Times New Roman" w:hAnsi="Times New Roman"/>
                      <w:b/>
                      <w:bCs/>
                      <w:sz w:val="24"/>
                      <w:szCs w:val="24"/>
                    </w:rPr>
                    <w:t>.</w:t>
                  </w:r>
                  <w:r w:rsidR="004A55DB" w:rsidRPr="0079389E">
                    <w:rPr>
                      <w:rFonts w:ascii="Times New Roman" w:hAnsi="Times New Roman"/>
                      <w:sz w:val="24"/>
                      <w:szCs w:val="24"/>
                    </w:rPr>
                    <w:t xml:space="preserve"> </w:t>
                  </w:r>
                  <w:r w:rsidR="005A034E" w:rsidRPr="0079389E">
                    <w:rPr>
                      <w:rFonts w:ascii="Times New Roman" w:hAnsi="Times New Roman"/>
                      <w:b/>
                      <w:bCs/>
                      <w:sz w:val="24"/>
                      <w:szCs w:val="24"/>
                    </w:rPr>
                    <w:t>Projekt</w:t>
                  </w:r>
                  <w:r w:rsidR="00562F74">
                    <w:rPr>
                      <w:rFonts w:ascii="Times New Roman" w:hAnsi="Times New Roman"/>
                      <w:b/>
                      <w:bCs/>
                      <w:sz w:val="24"/>
                      <w:szCs w:val="24"/>
                    </w:rPr>
                    <w:t>o</w:t>
                  </w:r>
                  <w:r w:rsidR="005A034E" w:rsidRPr="0079389E">
                    <w:rPr>
                      <w:rFonts w:ascii="Times New Roman" w:hAnsi="Times New Roman"/>
                      <w:b/>
                      <w:bCs/>
                      <w:sz w:val="24"/>
                      <w:szCs w:val="24"/>
                    </w:rPr>
                    <w:t xml:space="preserve"> </w:t>
                  </w:r>
                  <w:r w:rsidR="00562F74">
                    <w:rPr>
                      <w:rFonts w:ascii="Times New Roman" w:hAnsi="Times New Roman"/>
                      <w:b/>
                      <w:bCs/>
                      <w:sz w:val="24"/>
                      <w:szCs w:val="24"/>
                    </w:rPr>
                    <w:t>veiklų efektyvumas, siekiant</w:t>
                  </w:r>
                  <w:r w:rsidR="00562F74" w:rsidRPr="0079389E">
                    <w:rPr>
                      <w:rFonts w:ascii="Times New Roman" w:hAnsi="Times New Roman"/>
                      <w:b/>
                      <w:bCs/>
                      <w:sz w:val="24"/>
                      <w:szCs w:val="24"/>
                    </w:rPr>
                    <w:t xml:space="preserve"> </w:t>
                  </w:r>
                  <w:r w:rsidR="005A034E" w:rsidRPr="0079389E">
                    <w:rPr>
                      <w:rFonts w:ascii="Times New Roman" w:hAnsi="Times New Roman"/>
                      <w:b/>
                      <w:bCs/>
                      <w:sz w:val="24"/>
                      <w:szCs w:val="24"/>
                    </w:rPr>
                    <w:t>pritraukti didesnį unikalių vartotojų skaičių.</w:t>
                  </w:r>
                </w:p>
              </w:tc>
              <w:tc>
                <w:tcPr>
                  <w:tcW w:w="4678" w:type="dxa"/>
                  <w:shd w:val="clear" w:color="auto" w:fill="auto"/>
                </w:tcPr>
                <w:p w14:paraId="4D879D73" w14:textId="77777777" w:rsidR="004A55DB" w:rsidRPr="0079389E" w:rsidRDefault="00240B7D"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Vertinama,</w:t>
                  </w:r>
                  <w:r w:rsidR="00415E87" w:rsidRPr="0079389E">
                    <w:rPr>
                      <w:rFonts w:ascii="Times New Roman" w:hAnsi="Times New Roman"/>
                      <w:bCs/>
                      <w:sz w:val="24"/>
                      <w:szCs w:val="24"/>
                    </w:rPr>
                    <w:t xml:space="preserve"> kiek unikalių vadotojų numatoma pritraukti projektu.</w:t>
                  </w:r>
                </w:p>
                <w:p w14:paraId="66B026B5" w14:textId="77777777" w:rsidR="00415E87" w:rsidRDefault="00240B7D"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Aukštesnis įvertinimas suteikiamas tiems projektams,</w:t>
                  </w:r>
                  <w:r w:rsidR="00A248E0">
                    <w:t xml:space="preserve"> </w:t>
                  </w:r>
                  <w:r w:rsidR="00A248E0" w:rsidRPr="00A248E0">
                    <w:rPr>
                      <w:rFonts w:ascii="Times New Roman" w:hAnsi="Times New Roman"/>
                      <w:bCs/>
                      <w:sz w:val="24"/>
                      <w:szCs w:val="24"/>
                    </w:rPr>
                    <w:t>kurių e</w:t>
                  </w:r>
                  <w:r w:rsidR="00A248E0">
                    <w:rPr>
                      <w:rFonts w:ascii="Times New Roman" w:hAnsi="Times New Roman"/>
                      <w:bCs/>
                      <w:sz w:val="24"/>
                      <w:szCs w:val="24"/>
                    </w:rPr>
                    <w:t>fektyvumas, siekiant pritraukti</w:t>
                  </w:r>
                  <w:r w:rsidR="00A248E0" w:rsidRPr="00A248E0">
                    <w:rPr>
                      <w:rFonts w:ascii="Times New Roman" w:hAnsi="Times New Roman"/>
                      <w:bCs/>
                      <w:sz w:val="24"/>
                      <w:szCs w:val="24"/>
                    </w:rPr>
                    <w:t xml:space="preserve"> daugiau unikalių vartotojų, yra didesnis</w:t>
                  </w:r>
                  <w:r w:rsidRPr="0079389E">
                    <w:rPr>
                      <w:rFonts w:ascii="Times New Roman" w:hAnsi="Times New Roman"/>
                      <w:bCs/>
                      <w:sz w:val="24"/>
                      <w:szCs w:val="24"/>
                    </w:rPr>
                    <w:t>.</w:t>
                  </w:r>
                  <w:r w:rsidR="00CE5204">
                    <w:t xml:space="preserve"> </w:t>
                  </w:r>
                  <w:r w:rsidR="00CE5204" w:rsidRPr="00CE5204">
                    <w:rPr>
                      <w:rFonts w:ascii="Times New Roman" w:hAnsi="Times New Roman"/>
                      <w:bCs/>
                      <w:sz w:val="24"/>
                      <w:szCs w:val="24"/>
                    </w:rPr>
                    <w:t>Projekto efektyvumas skaičiuojamas kaip santykis tarp pareiškėjo planuojamų pritraukti unikalių vartotojų skaičiaus (skaičiuojant pritrauktų unikalių vartotojų skaičių per 1 metus po projekto įgyvendinimo) ir prašomos finansavimo sumos. Unikalūs vartotojai bus skaičiuojami atsižvelgiant į kuriamų e. rinkodaros priemonių pobūdį,</w:t>
                  </w:r>
                  <w:r w:rsidRPr="0079389E">
                    <w:rPr>
                      <w:rFonts w:ascii="Times New Roman" w:hAnsi="Times New Roman"/>
                      <w:bCs/>
                      <w:sz w:val="24"/>
                      <w:szCs w:val="24"/>
                    </w:rPr>
                    <w:t xml:space="preserve"> </w:t>
                  </w:r>
                  <w:r w:rsidR="00CE5204">
                    <w:rPr>
                      <w:rFonts w:ascii="Times New Roman" w:hAnsi="Times New Roman"/>
                      <w:bCs/>
                      <w:sz w:val="24"/>
                      <w:szCs w:val="24"/>
                    </w:rPr>
                    <w:t>p</w:t>
                  </w:r>
                  <w:r w:rsidR="00415E87" w:rsidRPr="0079389E">
                    <w:rPr>
                      <w:rFonts w:ascii="Times New Roman" w:hAnsi="Times New Roman"/>
                      <w:bCs/>
                      <w:sz w:val="24"/>
                      <w:szCs w:val="24"/>
                    </w:rPr>
                    <w:t>a</w:t>
                  </w:r>
                  <w:r w:rsidRPr="0079389E">
                    <w:rPr>
                      <w:rFonts w:ascii="Times New Roman" w:hAnsi="Times New Roman"/>
                      <w:bCs/>
                      <w:sz w:val="24"/>
                      <w:szCs w:val="24"/>
                    </w:rPr>
                    <w:t>v</w:t>
                  </w:r>
                  <w:r w:rsidR="00415E87" w:rsidRPr="0079389E">
                    <w:rPr>
                      <w:rFonts w:ascii="Times New Roman" w:hAnsi="Times New Roman"/>
                      <w:bCs/>
                      <w:sz w:val="24"/>
                      <w:szCs w:val="24"/>
                    </w:rPr>
                    <w:t>y</w:t>
                  </w:r>
                  <w:r w:rsidRPr="0079389E">
                    <w:rPr>
                      <w:rFonts w:ascii="Times New Roman" w:hAnsi="Times New Roman"/>
                      <w:bCs/>
                      <w:sz w:val="24"/>
                      <w:szCs w:val="24"/>
                    </w:rPr>
                    <w:t>z</w:t>
                  </w:r>
                  <w:r w:rsidR="00415E87" w:rsidRPr="0079389E">
                    <w:rPr>
                      <w:rFonts w:ascii="Times New Roman" w:hAnsi="Times New Roman"/>
                      <w:bCs/>
                      <w:sz w:val="24"/>
                      <w:szCs w:val="24"/>
                    </w:rPr>
                    <w:t>džiui</w:t>
                  </w:r>
                  <w:r w:rsidRPr="0079389E">
                    <w:rPr>
                      <w:rFonts w:ascii="Times New Roman" w:hAnsi="Times New Roman"/>
                      <w:bCs/>
                      <w:sz w:val="24"/>
                      <w:szCs w:val="24"/>
                    </w:rPr>
                    <w:t>, internetinių puslapių kūrimo atveju bus skaičiuojami unikalūs vartotojai ir jų praleistas laikas naršant puslapyje, mobiliųjų aplikacijų kūrimo atveju – atsisiuntimų skaičius, naujie</w:t>
                  </w:r>
                  <w:r w:rsidR="00415E87" w:rsidRPr="0079389E">
                    <w:rPr>
                      <w:rFonts w:ascii="Times New Roman" w:hAnsi="Times New Roman"/>
                      <w:bCs/>
                      <w:sz w:val="24"/>
                      <w:szCs w:val="24"/>
                    </w:rPr>
                    <w:t>n</w:t>
                  </w:r>
                  <w:r w:rsidRPr="0079389E">
                    <w:rPr>
                      <w:rFonts w:ascii="Times New Roman" w:hAnsi="Times New Roman"/>
                      <w:bCs/>
                      <w:sz w:val="24"/>
                      <w:szCs w:val="24"/>
                    </w:rPr>
                    <w:t>laiškių</w:t>
                  </w:r>
                  <w:r w:rsidR="00415E87" w:rsidRPr="0079389E">
                    <w:rPr>
                      <w:rFonts w:ascii="Times New Roman" w:hAnsi="Times New Roman"/>
                      <w:bCs/>
                      <w:sz w:val="24"/>
                      <w:szCs w:val="24"/>
                    </w:rPr>
                    <w:t xml:space="preserve"> – atveju prenumeratorių, peržiūrų skaičius, socialinių tinklų atveju</w:t>
                  </w:r>
                  <w:r w:rsidR="00A628E7" w:rsidRPr="0079389E">
                    <w:rPr>
                      <w:rFonts w:ascii="Times New Roman" w:hAnsi="Times New Roman"/>
                      <w:bCs/>
                      <w:sz w:val="24"/>
                      <w:szCs w:val="24"/>
                    </w:rPr>
                    <w:t xml:space="preserve"> –</w:t>
                  </w:r>
                  <w:r w:rsidR="00415E87" w:rsidRPr="0079389E">
                    <w:rPr>
                      <w:rFonts w:ascii="Times New Roman" w:hAnsi="Times New Roman"/>
                      <w:bCs/>
                      <w:sz w:val="24"/>
                      <w:szCs w:val="24"/>
                    </w:rPr>
                    <w:t xml:space="preserve"> sekėjų (followers), interakcijų (bet koks vartotojo veiksmas socialiniame tinkle –</w:t>
                  </w:r>
                  <w:r w:rsidR="00A628E7" w:rsidRPr="0079389E">
                    <w:rPr>
                      <w:rFonts w:ascii="Times New Roman" w:hAnsi="Times New Roman"/>
                      <w:bCs/>
                      <w:sz w:val="24"/>
                      <w:szCs w:val="24"/>
                    </w:rPr>
                    <w:t xml:space="preserve"> </w:t>
                  </w:r>
                  <w:r w:rsidR="00415E87" w:rsidRPr="0079389E">
                    <w:rPr>
                      <w:rFonts w:ascii="Times New Roman" w:hAnsi="Times New Roman"/>
                      <w:bCs/>
                      <w:sz w:val="24"/>
                      <w:szCs w:val="24"/>
                    </w:rPr>
                    <w:t>peržiūros, komentarai, vertinimai ir t.</w:t>
                  </w:r>
                  <w:r w:rsidR="00761C2A" w:rsidRPr="0079389E">
                    <w:rPr>
                      <w:rFonts w:ascii="Times New Roman" w:hAnsi="Times New Roman"/>
                      <w:bCs/>
                      <w:sz w:val="24"/>
                      <w:szCs w:val="24"/>
                    </w:rPr>
                    <w:t xml:space="preserve"> </w:t>
                  </w:r>
                  <w:r w:rsidR="00415E87" w:rsidRPr="0079389E">
                    <w:rPr>
                      <w:rFonts w:ascii="Times New Roman" w:hAnsi="Times New Roman"/>
                      <w:bCs/>
                      <w:sz w:val="24"/>
                      <w:szCs w:val="24"/>
                    </w:rPr>
                    <w:t>t.)</w:t>
                  </w:r>
                  <w:r w:rsidR="005C584F" w:rsidRPr="0079389E">
                    <w:rPr>
                      <w:rFonts w:ascii="Times New Roman" w:hAnsi="Times New Roman"/>
                      <w:bCs/>
                      <w:sz w:val="24"/>
                      <w:szCs w:val="24"/>
                    </w:rPr>
                    <w:t xml:space="preserve"> skaičius ir pan.</w:t>
                  </w:r>
                </w:p>
                <w:p w14:paraId="0EC9D71B" w14:textId="77777777" w:rsidR="00CE5204" w:rsidRPr="00CE5204" w:rsidRDefault="00CE5204" w:rsidP="00CE5204">
                  <w:pPr>
                    <w:spacing w:after="0" w:line="240" w:lineRule="auto"/>
                    <w:jc w:val="both"/>
                    <w:rPr>
                      <w:rFonts w:ascii="Times New Roman" w:hAnsi="Times New Roman"/>
                      <w:bCs/>
                      <w:sz w:val="24"/>
                      <w:szCs w:val="24"/>
                    </w:rPr>
                  </w:pPr>
                  <w:r w:rsidRPr="00CE5204">
                    <w:rPr>
                      <w:rFonts w:ascii="Times New Roman" w:hAnsi="Times New Roman"/>
                      <w:bCs/>
                      <w:sz w:val="24"/>
                      <w:szCs w:val="24"/>
                    </w:rPr>
                    <w:lastRenderedPageBreak/>
                    <w:t>Projektai surikiuojami nuo efektyviausio (didžiausias santykis tarp planuojamų pritraukti unikalių vartotojų skaičiaus ir prašomos finansavimo sumos) iki mažiausiai efektyvaus (mažiausias santykis tarp unikalių vartotojų skaičiaus ir prašomos finansavimo sumos).</w:t>
                  </w:r>
                </w:p>
                <w:p w14:paraId="704DE91E" w14:textId="77777777" w:rsidR="00CE5204" w:rsidRPr="00CE5204" w:rsidRDefault="00CE5204" w:rsidP="00CE5204">
                  <w:pPr>
                    <w:spacing w:after="0" w:line="240" w:lineRule="auto"/>
                    <w:jc w:val="both"/>
                    <w:rPr>
                      <w:rFonts w:ascii="Times New Roman" w:hAnsi="Times New Roman"/>
                      <w:bCs/>
                      <w:sz w:val="24"/>
                      <w:szCs w:val="24"/>
                    </w:rPr>
                  </w:pPr>
                  <w:r w:rsidRPr="00CE5204">
                    <w:rPr>
                      <w:rFonts w:ascii="Times New Roman" w:hAnsi="Times New Roman"/>
                      <w:bCs/>
                      <w:sz w:val="24"/>
                      <w:szCs w:val="24"/>
                    </w:rPr>
                    <w:t xml:space="preserve">Projekto efektyvumas apskaičiuojamas pagal formulę: </w:t>
                  </w:r>
                </w:p>
                <w:p w14:paraId="77F51A95" w14:textId="77777777" w:rsidR="00CE5204" w:rsidRPr="00CE5204" w:rsidRDefault="00CE5204" w:rsidP="00CE5204">
                  <w:pPr>
                    <w:spacing w:after="0" w:line="240" w:lineRule="auto"/>
                    <w:jc w:val="both"/>
                    <w:rPr>
                      <w:rFonts w:ascii="Times New Roman" w:hAnsi="Times New Roman"/>
                      <w:bCs/>
                      <w:sz w:val="24"/>
                      <w:szCs w:val="24"/>
                    </w:rPr>
                  </w:pPr>
                  <w:r w:rsidRPr="00CE5204">
                    <w:rPr>
                      <w:rFonts w:ascii="Times New Roman" w:hAnsi="Times New Roman"/>
                      <w:bCs/>
                      <w:sz w:val="24"/>
                      <w:szCs w:val="24"/>
                    </w:rPr>
                    <w:t>P1+P2+P3+Pn/projekto finansavimas, kur:</w:t>
                  </w:r>
                </w:p>
                <w:p w14:paraId="1109BB8B" w14:textId="77777777" w:rsidR="00CE5204" w:rsidRPr="0079389E" w:rsidRDefault="00CE5204" w:rsidP="00CE5204">
                  <w:pPr>
                    <w:spacing w:after="0" w:line="240" w:lineRule="auto"/>
                    <w:jc w:val="both"/>
                    <w:rPr>
                      <w:rFonts w:ascii="Times New Roman" w:hAnsi="Times New Roman"/>
                      <w:bCs/>
                      <w:sz w:val="24"/>
                      <w:szCs w:val="24"/>
                    </w:rPr>
                  </w:pPr>
                  <w:r w:rsidRPr="00CE5204">
                    <w:rPr>
                      <w:rFonts w:ascii="Times New Roman" w:hAnsi="Times New Roman"/>
                      <w:bCs/>
                      <w:sz w:val="24"/>
                      <w:szCs w:val="24"/>
                    </w:rPr>
                    <w:t>P1, P2, P3, Pn – e-rinkodaros priemone planuojamas pritraukti unikalių vartotojų skaičius (interneto svetainės unikalūs vartotojai, mobilios aplikacijos atsisiuntimų skaičius, socialinių tinklų sekėjų skaičius ir kt.) per 1 metus po projekto įgyvendinimo.</w:t>
                  </w:r>
                </w:p>
                <w:p w14:paraId="3D6C8F40" w14:textId="77777777" w:rsidR="00415E87" w:rsidRPr="0079389E" w:rsidRDefault="00415E87"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5 balai suteikiami pirmiesiems 20 proc. projektų (apvalinant gautą skaičių pagal aritmetines taisykles), 4 balai – kitiems 20 proc. projektų (apvalinant gautą skaičių pagal aritmetines taisykles) ir t. t. 1 balas suteikiamas paskutiniams 20 proc. projektų.</w:t>
                  </w:r>
                </w:p>
                <w:p w14:paraId="08C0563B" w14:textId="77777777" w:rsidR="00415E87" w:rsidRPr="0079389E" w:rsidRDefault="00415E87"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55B8CFF4" w14:textId="77777777" w:rsidR="004A55DB" w:rsidRPr="0079389E" w:rsidRDefault="00415E87"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14:paraId="2E0E9829" w14:textId="77777777" w:rsidR="004A55DB" w:rsidRDefault="00F63B96" w:rsidP="0079389E">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25</w:t>
                  </w:r>
                </w:p>
                <w:p w14:paraId="00F0328B" w14:textId="77777777" w:rsidR="00F63B96" w:rsidRPr="0079389E" w:rsidRDefault="00F63B96" w:rsidP="0079389E">
                  <w:pPr>
                    <w:spacing w:after="0" w:line="240" w:lineRule="auto"/>
                    <w:jc w:val="center"/>
                    <w:rPr>
                      <w:rFonts w:ascii="Times New Roman" w:hAnsi="Times New Roman"/>
                      <w:bCs/>
                      <w:caps/>
                      <w:sz w:val="24"/>
                      <w:szCs w:val="24"/>
                    </w:rPr>
                  </w:pPr>
                </w:p>
              </w:tc>
              <w:tc>
                <w:tcPr>
                  <w:tcW w:w="1418" w:type="dxa"/>
                  <w:shd w:val="clear" w:color="auto" w:fill="auto"/>
                </w:tcPr>
                <w:p w14:paraId="19CFA337" w14:textId="77777777" w:rsidR="004A55DB" w:rsidRPr="0079389E" w:rsidRDefault="004A55DB" w:rsidP="0079389E">
                  <w:pPr>
                    <w:spacing w:after="0" w:line="240" w:lineRule="auto"/>
                    <w:jc w:val="center"/>
                    <w:rPr>
                      <w:rFonts w:ascii="Times New Roman" w:hAnsi="Times New Roman"/>
                      <w:bCs/>
                      <w:caps/>
                      <w:sz w:val="24"/>
                      <w:szCs w:val="24"/>
                    </w:rPr>
                  </w:pPr>
                </w:p>
              </w:tc>
              <w:tc>
                <w:tcPr>
                  <w:tcW w:w="1275" w:type="dxa"/>
                  <w:shd w:val="clear" w:color="auto" w:fill="auto"/>
                </w:tcPr>
                <w:p w14:paraId="4DB5289B" w14:textId="77777777" w:rsidR="004A55DB" w:rsidRPr="0079389E" w:rsidRDefault="00F63B96" w:rsidP="00F63B96">
                  <w:pPr>
                    <w:spacing w:after="0" w:line="240" w:lineRule="auto"/>
                    <w:jc w:val="center"/>
                    <w:rPr>
                      <w:rFonts w:ascii="Times New Roman" w:hAnsi="Times New Roman"/>
                      <w:bCs/>
                      <w:caps/>
                      <w:sz w:val="24"/>
                      <w:szCs w:val="24"/>
                    </w:rPr>
                  </w:pPr>
                  <w:r>
                    <w:rPr>
                      <w:rFonts w:ascii="Times New Roman" w:hAnsi="Times New Roman"/>
                      <w:bCs/>
                      <w:caps/>
                      <w:sz w:val="24"/>
                      <w:szCs w:val="24"/>
                    </w:rPr>
                    <w:t>5</w:t>
                  </w:r>
                </w:p>
              </w:tc>
              <w:tc>
                <w:tcPr>
                  <w:tcW w:w="1418" w:type="dxa"/>
                  <w:shd w:val="clear" w:color="auto" w:fill="auto"/>
                </w:tcPr>
                <w:p w14:paraId="39E3AD6B" w14:textId="77777777" w:rsidR="004A55DB" w:rsidRPr="0079389E" w:rsidRDefault="004A55DB" w:rsidP="0079389E">
                  <w:pPr>
                    <w:spacing w:after="0" w:line="240" w:lineRule="auto"/>
                    <w:jc w:val="center"/>
                    <w:rPr>
                      <w:rFonts w:ascii="Times New Roman" w:hAnsi="Times New Roman"/>
                      <w:bCs/>
                      <w:i/>
                      <w:sz w:val="24"/>
                      <w:szCs w:val="24"/>
                    </w:rPr>
                  </w:pPr>
                </w:p>
              </w:tc>
              <w:tc>
                <w:tcPr>
                  <w:tcW w:w="1559" w:type="dxa"/>
                  <w:shd w:val="clear" w:color="auto" w:fill="auto"/>
                </w:tcPr>
                <w:p w14:paraId="6E80C1A0" w14:textId="77777777" w:rsidR="004A55DB" w:rsidRPr="0079389E" w:rsidRDefault="004A55DB" w:rsidP="0079389E">
                  <w:pPr>
                    <w:spacing w:after="0" w:line="240" w:lineRule="auto"/>
                    <w:jc w:val="center"/>
                    <w:rPr>
                      <w:rFonts w:ascii="Times New Roman" w:hAnsi="Times New Roman"/>
                      <w:b/>
                      <w:bCs/>
                      <w:caps/>
                      <w:sz w:val="24"/>
                      <w:szCs w:val="24"/>
                    </w:rPr>
                  </w:pPr>
                </w:p>
              </w:tc>
            </w:tr>
            <w:tr w:rsidR="005A034E" w:rsidRPr="00A067CF" w14:paraId="5FDD4102" w14:textId="77777777" w:rsidTr="007C20EC">
              <w:tc>
                <w:tcPr>
                  <w:tcW w:w="3006" w:type="dxa"/>
                  <w:shd w:val="clear" w:color="auto" w:fill="auto"/>
                </w:tcPr>
                <w:p w14:paraId="4601FA36" w14:textId="77777777" w:rsidR="005A034E" w:rsidRPr="0079389E" w:rsidRDefault="0018573F" w:rsidP="00EE14A4">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4</w:t>
                  </w:r>
                  <w:r w:rsidR="005A034E" w:rsidRPr="0079389E">
                    <w:rPr>
                      <w:rFonts w:ascii="Times New Roman" w:hAnsi="Times New Roman"/>
                      <w:b/>
                      <w:bCs/>
                      <w:sz w:val="24"/>
                      <w:szCs w:val="24"/>
                    </w:rPr>
                    <w:t xml:space="preserve">. Projektas prisideda prie </w:t>
                  </w:r>
                  <w:r w:rsidR="005A034E" w:rsidRPr="0079389E">
                    <w:rPr>
                      <w:rFonts w:ascii="Times New Roman" w:hAnsi="Times New Roman"/>
                      <w:b/>
                      <w:bCs/>
                      <w:sz w:val="24"/>
                      <w:szCs w:val="24"/>
                    </w:rPr>
                    <w:lastRenderedPageBreak/>
                    <w:t>2014–2020 metų nacionalinės pažangos programos horizontaliojo prioriteto „Kultūra“ tarpinstitucinio veiklos plano, patvirtinto Lietuvos Respublikos Vyriausybės 2014 m. kovo 19 d. nutarimu Nr. 269</w:t>
                  </w:r>
                  <w:r w:rsidR="00480D51" w:rsidRPr="0079389E">
                    <w:rPr>
                      <w:rFonts w:ascii="Times New Roman" w:hAnsi="Times New Roman"/>
                      <w:b/>
                      <w:bCs/>
                      <w:sz w:val="24"/>
                      <w:szCs w:val="24"/>
                    </w:rPr>
                    <w:t xml:space="preserve"> (toliau – TVP „Kultūra“</w:t>
                  </w:r>
                  <w:r w:rsidR="005A034E" w:rsidRPr="0079389E">
                    <w:rPr>
                      <w:rFonts w:ascii="Times New Roman" w:hAnsi="Times New Roman"/>
                      <w:b/>
                      <w:bCs/>
                      <w:sz w:val="24"/>
                      <w:szCs w:val="24"/>
                    </w:rPr>
                    <w:t>, įgyvendinimo.</w:t>
                  </w:r>
                </w:p>
              </w:tc>
              <w:tc>
                <w:tcPr>
                  <w:tcW w:w="4678" w:type="dxa"/>
                  <w:shd w:val="clear" w:color="auto" w:fill="auto"/>
                </w:tcPr>
                <w:p w14:paraId="54E8B60B" w14:textId="77777777" w:rsidR="00480D51" w:rsidRPr="0079389E" w:rsidRDefault="00480D51"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lastRenderedPageBreak/>
                    <w:t xml:space="preserve">Vertinama kaip projektas prisideda prie TVP </w:t>
                  </w:r>
                  <w:r w:rsidRPr="0079389E">
                    <w:rPr>
                      <w:rFonts w:ascii="Times New Roman" w:hAnsi="Times New Roman"/>
                      <w:bCs/>
                      <w:sz w:val="24"/>
                      <w:szCs w:val="24"/>
                    </w:rPr>
                    <w:lastRenderedPageBreak/>
                    <w:t>„Kultūra“ įgyvendinimo.</w:t>
                  </w:r>
                </w:p>
                <w:p w14:paraId="7E9CA852" w14:textId="77777777" w:rsidR="00FC3E38" w:rsidRPr="0079389E" w:rsidRDefault="00FC3E38"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 xml:space="preserve">Aukštesnis įvertinimas suteikiamas projektams, prisidedantiems prie </w:t>
                  </w:r>
                  <w:r w:rsidR="00480D51" w:rsidRPr="0079389E">
                    <w:rPr>
                      <w:rFonts w:ascii="Times New Roman" w:hAnsi="Times New Roman"/>
                      <w:bCs/>
                      <w:sz w:val="24"/>
                      <w:szCs w:val="24"/>
                    </w:rPr>
                    <w:t>TVP „Kultūra“</w:t>
                  </w:r>
                  <w:r w:rsidRPr="0079389E">
                    <w:rPr>
                      <w:rFonts w:ascii="Times New Roman" w:hAnsi="Times New Roman"/>
                      <w:bCs/>
                      <w:sz w:val="24"/>
                      <w:szCs w:val="24"/>
                    </w:rPr>
                    <w:t xml:space="preserve"> </w:t>
                  </w:r>
                  <w:r w:rsidR="00480D51" w:rsidRPr="0079389E">
                    <w:rPr>
                      <w:rFonts w:ascii="Times New Roman" w:hAnsi="Times New Roman"/>
                      <w:bCs/>
                      <w:sz w:val="24"/>
                      <w:szCs w:val="24"/>
                    </w:rPr>
                    <w:t>1</w:t>
                  </w:r>
                  <w:r w:rsidRPr="0079389E">
                    <w:rPr>
                      <w:rFonts w:ascii="Times New Roman" w:hAnsi="Times New Roman"/>
                      <w:bCs/>
                      <w:sz w:val="24"/>
                      <w:szCs w:val="24"/>
                    </w:rPr>
                    <w:t xml:space="preserve"> tikslo „</w:t>
                  </w:r>
                  <w:r w:rsidR="00480D51" w:rsidRPr="0079389E">
                    <w:rPr>
                      <w:rFonts w:ascii="Times New Roman" w:hAnsi="Times New Roman"/>
                      <w:bCs/>
                      <w:sz w:val="24"/>
                      <w:szCs w:val="24"/>
                    </w:rPr>
                    <w:t>stiprinti visuomenės kultūrinę tapatybę</w:t>
                  </w:r>
                  <w:r w:rsidRPr="0079389E">
                    <w:rPr>
                      <w:rFonts w:ascii="Times New Roman" w:hAnsi="Times New Roman"/>
                      <w:bCs/>
                      <w:sz w:val="24"/>
                      <w:szCs w:val="24"/>
                    </w:rPr>
                    <w:t>“</w:t>
                  </w:r>
                  <w:r w:rsidR="00480D51" w:rsidRPr="0079389E">
                    <w:rPr>
                      <w:rFonts w:ascii="Times New Roman" w:hAnsi="Times New Roman"/>
                      <w:bCs/>
                      <w:sz w:val="24"/>
                      <w:szCs w:val="24"/>
                    </w:rPr>
                    <w:t>1</w:t>
                  </w:r>
                  <w:r w:rsidRPr="0079389E">
                    <w:rPr>
                      <w:rFonts w:ascii="Times New Roman" w:hAnsi="Times New Roman"/>
                      <w:bCs/>
                      <w:sz w:val="24"/>
                      <w:szCs w:val="24"/>
                    </w:rPr>
                    <w:t>.</w:t>
                  </w:r>
                  <w:r w:rsidR="00480D51" w:rsidRPr="0079389E">
                    <w:rPr>
                      <w:rFonts w:ascii="Times New Roman" w:hAnsi="Times New Roman"/>
                      <w:bCs/>
                      <w:sz w:val="24"/>
                      <w:szCs w:val="24"/>
                    </w:rPr>
                    <w:t>1</w:t>
                  </w:r>
                  <w:r w:rsidRPr="0079389E">
                    <w:rPr>
                      <w:rFonts w:ascii="Times New Roman" w:hAnsi="Times New Roman"/>
                      <w:bCs/>
                      <w:sz w:val="24"/>
                      <w:szCs w:val="24"/>
                    </w:rPr>
                    <w:t xml:space="preserve"> uždavinio „</w:t>
                  </w:r>
                  <w:r w:rsidR="00AD1A2F" w:rsidRPr="0079389E">
                    <w:rPr>
                      <w:rFonts w:ascii="Times New Roman" w:hAnsi="Times New Roman"/>
                      <w:bCs/>
                      <w:sz w:val="24"/>
                      <w:szCs w:val="24"/>
                    </w:rPr>
                    <w:t>išsaugoti ir aktualizuoti kultūros paveldą, pritaikyti jį visuomenės ugdymo, jos kultūrinės tapatybės stiprinimo, socialiniams poreikiams ir verslo plėtrai</w:t>
                  </w:r>
                  <w:r w:rsidRPr="0079389E">
                    <w:rPr>
                      <w:rFonts w:ascii="Times New Roman" w:hAnsi="Times New Roman"/>
                      <w:bCs/>
                      <w:sz w:val="24"/>
                      <w:szCs w:val="24"/>
                    </w:rPr>
                    <w:t xml:space="preserve">“ </w:t>
                  </w:r>
                  <w:r w:rsidR="00F32EA8" w:rsidRPr="0079389E">
                    <w:rPr>
                      <w:rFonts w:ascii="Times New Roman" w:hAnsi="Times New Roman"/>
                      <w:bCs/>
                      <w:sz w:val="24"/>
                      <w:szCs w:val="24"/>
                    </w:rPr>
                    <w:t>1.1.3</w:t>
                  </w:r>
                  <w:r w:rsidRPr="0079389E">
                    <w:rPr>
                      <w:rFonts w:ascii="Times New Roman" w:hAnsi="Times New Roman"/>
                      <w:bCs/>
                      <w:sz w:val="24"/>
                      <w:szCs w:val="24"/>
                    </w:rPr>
                    <w:t xml:space="preserve"> priemonės „</w:t>
                  </w:r>
                  <w:r w:rsidR="00AD1A2F" w:rsidRPr="0079389E">
                    <w:rPr>
                      <w:rFonts w:ascii="Times New Roman" w:hAnsi="Times New Roman"/>
                      <w:bCs/>
                      <w:sz w:val="24"/>
                      <w:szCs w:val="24"/>
                    </w:rPr>
                    <w:t>kurti ir plėtoti kultūros kelių, apimančių reikšmingiausius Lietuvos paveldo objektus rinkodarą</w:t>
                  </w:r>
                  <w:r w:rsidRPr="0079389E">
                    <w:rPr>
                      <w:rFonts w:ascii="Times New Roman" w:hAnsi="Times New Roman"/>
                      <w:bCs/>
                      <w:sz w:val="24"/>
                      <w:szCs w:val="24"/>
                    </w:rPr>
                    <w:t xml:space="preserve">“ įgyvendinimo. </w:t>
                  </w:r>
                  <w:r w:rsidR="00666143">
                    <w:rPr>
                      <w:rFonts w:ascii="Times New Roman" w:hAnsi="Times New Roman"/>
                      <w:bCs/>
                      <w:sz w:val="24"/>
                      <w:szCs w:val="24"/>
                    </w:rPr>
                    <w:t xml:space="preserve">Kultūros kelių sąrašas </w:t>
                  </w:r>
                  <w:r w:rsidR="00705970">
                    <w:rPr>
                      <w:rFonts w:ascii="Times New Roman" w:hAnsi="Times New Roman"/>
                      <w:bCs/>
                      <w:sz w:val="24"/>
                      <w:szCs w:val="24"/>
                    </w:rPr>
                    <w:t>pateikiamas Aprašo 2 priedo 4 punkte.</w:t>
                  </w:r>
                </w:p>
                <w:p w14:paraId="5AF25A4F" w14:textId="77777777" w:rsidR="005A034E" w:rsidRPr="0079389E" w:rsidRDefault="00FC3E38" w:rsidP="00EE14A4">
                  <w:pPr>
                    <w:spacing w:after="0" w:line="240" w:lineRule="auto"/>
                    <w:jc w:val="both"/>
                    <w:rPr>
                      <w:rFonts w:ascii="Times New Roman" w:hAnsi="Times New Roman"/>
                      <w:bCs/>
                      <w:sz w:val="24"/>
                      <w:szCs w:val="24"/>
                    </w:rPr>
                  </w:pPr>
                  <w:r w:rsidRPr="0079389E">
                    <w:rPr>
                      <w:rFonts w:ascii="Times New Roman" w:hAnsi="Times New Roman"/>
                      <w:bCs/>
                      <w:sz w:val="24"/>
                      <w:szCs w:val="24"/>
                    </w:rPr>
                    <w:t>Jeigu projektas prisideda prie minėtos priemonės įgyvendinimo, skiriami 5 balai, priešingu atveju skiriama 0 balų.</w:t>
                  </w:r>
                </w:p>
              </w:tc>
              <w:tc>
                <w:tcPr>
                  <w:tcW w:w="1417" w:type="dxa"/>
                  <w:shd w:val="clear" w:color="auto" w:fill="auto"/>
                </w:tcPr>
                <w:p w14:paraId="1E7F60BE" w14:textId="77777777" w:rsidR="005A034E" w:rsidRPr="0079389E" w:rsidRDefault="00F63B96" w:rsidP="0079389E">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2</w:t>
                  </w:r>
                  <w:r w:rsidR="00553835">
                    <w:rPr>
                      <w:rFonts w:ascii="Times New Roman" w:hAnsi="Times New Roman"/>
                      <w:bCs/>
                      <w:caps/>
                      <w:sz w:val="24"/>
                      <w:szCs w:val="24"/>
                    </w:rPr>
                    <w:t>5</w:t>
                  </w:r>
                </w:p>
              </w:tc>
              <w:tc>
                <w:tcPr>
                  <w:tcW w:w="1418" w:type="dxa"/>
                  <w:shd w:val="clear" w:color="auto" w:fill="auto"/>
                </w:tcPr>
                <w:p w14:paraId="17AF1CE9" w14:textId="77777777" w:rsidR="005A034E" w:rsidRPr="0079389E" w:rsidRDefault="005A034E" w:rsidP="0079389E">
                  <w:pPr>
                    <w:spacing w:after="0" w:line="240" w:lineRule="auto"/>
                    <w:jc w:val="center"/>
                    <w:rPr>
                      <w:rFonts w:ascii="Times New Roman" w:hAnsi="Times New Roman"/>
                      <w:bCs/>
                      <w:caps/>
                      <w:sz w:val="24"/>
                      <w:szCs w:val="24"/>
                    </w:rPr>
                  </w:pPr>
                </w:p>
              </w:tc>
              <w:tc>
                <w:tcPr>
                  <w:tcW w:w="1275" w:type="dxa"/>
                  <w:shd w:val="clear" w:color="auto" w:fill="auto"/>
                </w:tcPr>
                <w:p w14:paraId="33F4DFDA" w14:textId="77777777" w:rsidR="005A034E" w:rsidRPr="0079389E" w:rsidRDefault="00553835" w:rsidP="0079389E">
                  <w:pPr>
                    <w:spacing w:after="0" w:line="240" w:lineRule="auto"/>
                    <w:jc w:val="center"/>
                    <w:rPr>
                      <w:rFonts w:ascii="Times New Roman" w:hAnsi="Times New Roman"/>
                      <w:bCs/>
                      <w:caps/>
                      <w:sz w:val="24"/>
                      <w:szCs w:val="24"/>
                    </w:rPr>
                  </w:pPr>
                  <w:r>
                    <w:rPr>
                      <w:rFonts w:ascii="Times New Roman" w:hAnsi="Times New Roman"/>
                      <w:bCs/>
                      <w:caps/>
                      <w:sz w:val="24"/>
                      <w:szCs w:val="24"/>
                    </w:rPr>
                    <w:t>5</w:t>
                  </w:r>
                </w:p>
              </w:tc>
              <w:tc>
                <w:tcPr>
                  <w:tcW w:w="1418" w:type="dxa"/>
                  <w:shd w:val="clear" w:color="auto" w:fill="auto"/>
                </w:tcPr>
                <w:p w14:paraId="543C736E" w14:textId="77777777" w:rsidR="005A034E" w:rsidRPr="0079389E" w:rsidRDefault="005A034E" w:rsidP="0079389E">
                  <w:pPr>
                    <w:spacing w:after="0" w:line="240" w:lineRule="auto"/>
                    <w:jc w:val="center"/>
                    <w:rPr>
                      <w:rFonts w:ascii="Times New Roman" w:hAnsi="Times New Roman"/>
                      <w:bCs/>
                      <w:i/>
                      <w:sz w:val="24"/>
                      <w:szCs w:val="24"/>
                    </w:rPr>
                  </w:pPr>
                </w:p>
              </w:tc>
              <w:tc>
                <w:tcPr>
                  <w:tcW w:w="1559" w:type="dxa"/>
                  <w:shd w:val="clear" w:color="auto" w:fill="auto"/>
                </w:tcPr>
                <w:p w14:paraId="2E251682" w14:textId="77777777" w:rsidR="005A034E" w:rsidRPr="0079389E" w:rsidRDefault="005A034E" w:rsidP="0079389E">
                  <w:pPr>
                    <w:spacing w:after="0" w:line="240" w:lineRule="auto"/>
                    <w:jc w:val="center"/>
                    <w:rPr>
                      <w:rFonts w:ascii="Times New Roman" w:hAnsi="Times New Roman"/>
                      <w:b/>
                      <w:bCs/>
                      <w:caps/>
                      <w:sz w:val="24"/>
                      <w:szCs w:val="24"/>
                    </w:rPr>
                  </w:pPr>
                </w:p>
              </w:tc>
            </w:tr>
            <w:tr w:rsidR="004A55DB" w:rsidRPr="00A067CF" w14:paraId="1EC4C28A" w14:textId="77777777" w:rsidTr="00192AA8">
              <w:tc>
                <w:tcPr>
                  <w:tcW w:w="7684" w:type="dxa"/>
                  <w:gridSpan w:val="2"/>
                  <w:shd w:val="clear" w:color="auto" w:fill="auto"/>
                </w:tcPr>
                <w:p w14:paraId="4613C404" w14:textId="77777777" w:rsidR="004A55DB" w:rsidRPr="0079389E" w:rsidRDefault="004A55DB" w:rsidP="0079389E">
                  <w:pPr>
                    <w:spacing w:after="0" w:line="240" w:lineRule="auto"/>
                    <w:jc w:val="right"/>
                    <w:rPr>
                      <w:rFonts w:ascii="Times New Roman" w:hAnsi="Times New Roman"/>
                      <w:b/>
                      <w:bCs/>
                      <w:caps/>
                      <w:sz w:val="24"/>
                      <w:szCs w:val="24"/>
                    </w:rPr>
                  </w:pPr>
                  <w:r w:rsidRPr="0079389E">
                    <w:rPr>
                      <w:rFonts w:ascii="Times New Roman" w:hAnsi="Times New Roman"/>
                      <w:b/>
                      <w:bCs/>
                      <w:sz w:val="24"/>
                      <w:szCs w:val="24"/>
                    </w:rPr>
                    <w:lastRenderedPageBreak/>
                    <w:t>Suma</w:t>
                  </w:r>
                  <w:r w:rsidRPr="0079389E">
                    <w:rPr>
                      <w:rFonts w:ascii="Times New Roman" w:hAnsi="Times New Roman"/>
                      <w:b/>
                      <w:bCs/>
                      <w:caps/>
                      <w:sz w:val="24"/>
                      <w:szCs w:val="24"/>
                    </w:rPr>
                    <w:t>:</w:t>
                  </w:r>
                </w:p>
              </w:tc>
              <w:tc>
                <w:tcPr>
                  <w:tcW w:w="1417" w:type="dxa"/>
                  <w:shd w:val="clear" w:color="auto" w:fill="auto"/>
                </w:tcPr>
                <w:p w14:paraId="7F53A291" w14:textId="77777777" w:rsidR="004A55DB" w:rsidRPr="0079389E" w:rsidRDefault="004A55DB" w:rsidP="0079389E">
                  <w:pPr>
                    <w:spacing w:after="0" w:line="240" w:lineRule="auto"/>
                    <w:jc w:val="center"/>
                    <w:rPr>
                      <w:rFonts w:ascii="Times New Roman" w:hAnsi="Times New Roman"/>
                      <w:b/>
                      <w:bCs/>
                      <w:caps/>
                      <w:sz w:val="24"/>
                      <w:szCs w:val="24"/>
                    </w:rPr>
                  </w:pPr>
                  <w:r w:rsidRPr="0079389E">
                    <w:rPr>
                      <w:rFonts w:ascii="Times New Roman" w:hAnsi="Times New Roman"/>
                      <w:b/>
                      <w:bCs/>
                      <w:caps/>
                      <w:sz w:val="24"/>
                      <w:szCs w:val="24"/>
                    </w:rPr>
                    <w:t>100</w:t>
                  </w:r>
                </w:p>
              </w:tc>
              <w:tc>
                <w:tcPr>
                  <w:tcW w:w="1418" w:type="dxa"/>
                  <w:shd w:val="clear" w:color="auto" w:fill="auto"/>
                </w:tcPr>
                <w:p w14:paraId="4690A211" w14:textId="77777777" w:rsidR="004A55DB" w:rsidRPr="00192AA8" w:rsidRDefault="004A55DB" w:rsidP="0079389E">
                  <w:pPr>
                    <w:spacing w:after="0" w:line="240" w:lineRule="auto"/>
                    <w:jc w:val="center"/>
                    <w:rPr>
                      <w:rFonts w:ascii="Times New Roman" w:hAnsi="Times New Roman"/>
                      <w:b/>
                      <w:bCs/>
                      <w:caps/>
                      <w:sz w:val="24"/>
                      <w:szCs w:val="24"/>
                    </w:rPr>
                  </w:pPr>
                </w:p>
              </w:tc>
              <w:tc>
                <w:tcPr>
                  <w:tcW w:w="1275" w:type="dxa"/>
                  <w:shd w:val="clear" w:color="auto" w:fill="auto"/>
                </w:tcPr>
                <w:p w14:paraId="35A636BA" w14:textId="77777777" w:rsidR="004A55DB" w:rsidRPr="00192AA8" w:rsidRDefault="004A55DB" w:rsidP="0079389E">
                  <w:pPr>
                    <w:spacing w:after="0" w:line="240" w:lineRule="auto"/>
                    <w:jc w:val="center"/>
                    <w:rPr>
                      <w:rFonts w:ascii="Times New Roman" w:hAnsi="Times New Roman"/>
                      <w:b/>
                      <w:bCs/>
                      <w:caps/>
                      <w:sz w:val="24"/>
                      <w:szCs w:val="24"/>
                    </w:rPr>
                  </w:pPr>
                </w:p>
              </w:tc>
              <w:tc>
                <w:tcPr>
                  <w:tcW w:w="1418" w:type="dxa"/>
                  <w:shd w:val="clear" w:color="auto" w:fill="auto"/>
                </w:tcPr>
                <w:p w14:paraId="448E3B29" w14:textId="77777777" w:rsidR="004A55DB" w:rsidRPr="00192AA8" w:rsidRDefault="004A55DB" w:rsidP="0079389E">
                  <w:pPr>
                    <w:spacing w:after="0" w:line="240" w:lineRule="auto"/>
                    <w:ind w:left="-57" w:right="-57"/>
                    <w:jc w:val="center"/>
                    <w:rPr>
                      <w:rFonts w:ascii="Times New Roman" w:hAnsi="Times New Roman"/>
                      <w:bCs/>
                      <w:i/>
                      <w:sz w:val="24"/>
                      <w:szCs w:val="24"/>
                    </w:rPr>
                  </w:pPr>
                </w:p>
              </w:tc>
              <w:tc>
                <w:tcPr>
                  <w:tcW w:w="1559" w:type="dxa"/>
                  <w:shd w:val="clear" w:color="auto" w:fill="auto"/>
                </w:tcPr>
                <w:p w14:paraId="1F807993" w14:textId="77777777" w:rsidR="004A55DB" w:rsidRPr="00192AA8" w:rsidRDefault="004A55DB" w:rsidP="0079389E">
                  <w:pPr>
                    <w:spacing w:after="0" w:line="240" w:lineRule="auto"/>
                    <w:jc w:val="center"/>
                    <w:rPr>
                      <w:rFonts w:ascii="Times New Roman" w:hAnsi="Times New Roman"/>
                      <w:b/>
                      <w:bCs/>
                      <w:caps/>
                      <w:sz w:val="24"/>
                      <w:szCs w:val="24"/>
                    </w:rPr>
                  </w:pPr>
                </w:p>
              </w:tc>
            </w:tr>
            <w:tr w:rsidR="004A55DB" w:rsidRPr="00A067CF" w14:paraId="1B59EA75" w14:textId="77777777" w:rsidTr="00192AA8">
              <w:tc>
                <w:tcPr>
                  <w:tcW w:w="7684" w:type="dxa"/>
                  <w:gridSpan w:val="2"/>
                  <w:shd w:val="clear" w:color="auto" w:fill="auto"/>
                </w:tcPr>
                <w:p w14:paraId="7D67DC34" w14:textId="77777777" w:rsidR="004A55DB" w:rsidRPr="0079389E" w:rsidRDefault="004A55DB" w:rsidP="0079389E">
                  <w:pPr>
                    <w:spacing w:after="0" w:line="240" w:lineRule="auto"/>
                    <w:jc w:val="right"/>
                    <w:rPr>
                      <w:rFonts w:ascii="Times New Roman" w:hAnsi="Times New Roman"/>
                      <w:b/>
                      <w:bCs/>
                      <w:sz w:val="24"/>
                      <w:szCs w:val="24"/>
                    </w:rPr>
                  </w:pPr>
                  <w:r w:rsidRPr="0079389E">
                    <w:rPr>
                      <w:rFonts w:ascii="Times New Roman" w:hAnsi="Times New Roman"/>
                      <w:b/>
                      <w:bCs/>
                      <w:sz w:val="24"/>
                      <w:szCs w:val="24"/>
                    </w:rPr>
                    <w:t>Minimali privaloma surinkti balų suma:</w:t>
                  </w:r>
                </w:p>
              </w:tc>
              <w:tc>
                <w:tcPr>
                  <w:tcW w:w="1417" w:type="dxa"/>
                  <w:shd w:val="clear" w:color="auto" w:fill="auto"/>
                </w:tcPr>
                <w:p w14:paraId="1477C050" w14:textId="77777777" w:rsidR="004A55DB" w:rsidRPr="0079389E" w:rsidRDefault="00B91B78" w:rsidP="0079389E">
                  <w:pPr>
                    <w:spacing w:after="0" w:line="240" w:lineRule="auto"/>
                    <w:jc w:val="center"/>
                    <w:rPr>
                      <w:rFonts w:ascii="Times New Roman" w:hAnsi="Times New Roman"/>
                      <w:b/>
                      <w:bCs/>
                      <w:caps/>
                      <w:sz w:val="24"/>
                      <w:szCs w:val="24"/>
                    </w:rPr>
                  </w:pPr>
                  <w:r w:rsidRPr="0079389E">
                    <w:rPr>
                      <w:rFonts w:ascii="Times New Roman" w:hAnsi="Times New Roman"/>
                      <w:b/>
                      <w:bCs/>
                      <w:caps/>
                      <w:sz w:val="24"/>
                      <w:szCs w:val="24"/>
                    </w:rPr>
                    <w:t>30</w:t>
                  </w:r>
                </w:p>
              </w:tc>
              <w:tc>
                <w:tcPr>
                  <w:tcW w:w="1418" w:type="dxa"/>
                  <w:shd w:val="clear" w:color="auto" w:fill="auto"/>
                </w:tcPr>
                <w:p w14:paraId="511975A2" w14:textId="77777777" w:rsidR="004A55DB" w:rsidRPr="00192AA8" w:rsidRDefault="004A55DB" w:rsidP="0079389E">
                  <w:pPr>
                    <w:spacing w:after="0" w:line="240" w:lineRule="auto"/>
                    <w:jc w:val="center"/>
                    <w:rPr>
                      <w:rFonts w:ascii="Times New Roman" w:hAnsi="Times New Roman"/>
                      <w:b/>
                      <w:bCs/>
                      <w:caps/>
                      <w:sz w:val="24"/>
                      <w:szCs w:val="24"/>
                    </w:rPr>
                  </w:pPr>
                </w:p>
              </w:tc>
              <w:tc>
                <w:tcPr>
                  <w:tcW w:w="1275" w:type="dxa"/>
                  <w:shd w:val="clear" w:color="auto" w:fill="auto"/>
                </w:tcPr>
                <w:p w14:paraId="58C2A702" w14:textId="77777777" w:rsidR="004A55DB" w:rsidRPr="00192AA8" w:rsidRDefault="004A55DB" w:rsidP="0079389E">
                  <w:pPr>
                    <w:spacing w:after="0" w:line="240" w:lineRule="auto"/>
                    <w:jc w:val="center"/>
                    <w:rPr>
                      <w:rFonts w:ascii="Times New Roman" w:hAnsi="Times New Roman"/>
                      <w:b/>
                      <w:bCs/>
                      <w:caps/>
                      <w:sz w:val="24"/>
                      <w:szCs w:val="24"/>
                    </w:rPr>
                  </w:pPr>
                </w:p>
              </w:tc>
              <w:tc>
                <w:tcPr>
                  <w:tcW w:w="1418" w:type="dxa"/>
                  <w:shd w:val="clear" w:color="auto" w:fill="auto"/>
                </w:tcPr>
                <w:p w14:paraId="3E8DEBCA" w14:textId="77777777" w:rsidR="004A55DB" w:rsidRPr="00192AA8" w:rsidRDefault="004A55DB" w:rsidP="0079389E">
                  <w:pPr>
                    <w:spacing w:after="0" w:line="240" w:lineRule="auto"/>
                    <w:jc w:val="center"/>
                    <w:rPr>
                      <w:rFonts w:ascii="Times New Roman" w:hAnsi="Times New Roman"/>
                      <w:bCs/>
                      <w:i/>
                      <w:sz w:val="24"/>
                      <w:szCs w:val="24"/>
                    </w:rPr>
                  </w:pPr>
                </w:p>
              </w:tc>
              <w:tc>
                <w:tcPr>
                  <w:tcW w:w="1559" w:type="dxa"/>
                  <w:shd w:val="clear" w:color="auto" w:fill="auto"/>
                </w:tcPr>
                <w:p w14:paraId="659B8C15" w14:textId="77777777" w:rsidR="004A55DB" w:rsidRPr="00192AA8" w:rsidRDefault="004A55DB" w:rsidP="0079389E">
                  <w:pPr>
                    <w:spacing w:after="0" w:line="240" w:lineRule="auto"/>
                    <w:jc w:val="center"/>
                    <w:rPr>
                      <w:rFonts w:ascii="Times New Roman" w:hAnsi="Times New Roman"/>
                      <w:b/>
                      <w:bCs/>
                      <w:caps/>
                      <w:sz w:val="24"/>
                      <w:szCs w:val="24"/>
                    </w:rPr>
                  </w:pPr>
                </w:p>
              </w:tc>
            </w:tr>
          </w:tbl>
          <w:p w14:paraId="63844266" w14:textId="77777777" w:rsidR="004A55DB" w:rsidRPr="00A067CF" w:rsidRDefault="004A55DB" w:rsidP="007C20EC">
            <w:pPr>
              <w:jc w:val="center"/>
              <w:rPr>
                <w:rFonts w:ascii="Times New Roman" w:hAnsi="Times New Roman"/>
                <w:caps/>
                <w:sz w:val="24"/>
              </w:rPr>
            </w:pPr>
          </w:p>
        </w:tc>
      </w:tr>
    </w:tbl>
    <w:p w14:paraId="29EAED80" w14:textId="77777777" w:rsidR="004A55DB" w:rsidRDefault="004A55DB" w:rsidP="004A55DB">
      <w:pPr>
        <w:tabs>
          <w:tab w:val="left" w:pos="9639"/>
        </w:tabs>
        <w:ind w:left="426"/>
        <w:jc w:val="both"/>
        <w:rPr>
          <w:rFonts w:ascii="Times New Roman" w:hAnsi="Times New Roman"/>
        </w:rPr>
      </w:pPr>
    </w:p>
    <w:p w14:paraId="34A60577" w14:textId="77777777" w:rsidR="004A55DB" w:rsidRPr="00F360D3" w:rsidRDefault="004A55DB" w:rsidP="004A55DB">
      <w:pPr>
        <w:tabs>
          <w:tab w:val="left" w:pos="9639"/>
        </w:tabs>
        <w:ind w:left="426"/>
        <w:jc w:val="both"/>
        <w:rPr>
          <w:rFonts w:ascii="Times New Roman" w:hAnsi="Times New Roman"/>
          <w:sz w:val="24"/>
        </w:rPr>
      </w:pPr>
      <w:r w:rsidRPr="00F360D3">
        <w:rPr>
          <w:rFonts w:ascii="Times New Roman" w:hAnsi="Times New Roman"/>
          <w:sz w:val="24"/>
        </w:rPr>
        <w:t xml:space="preserve">____________________________________    </w:t>
      </w:r>
      <w:r>
        <w:rPr>
          <w:rFonts w:ascii="Times New Roman" w:hAnsi="Times New Roman"/>
          <w:sz w:val="24"/>
        </w:rPr>
        <w:t xml:space="preserve">                      </w:t>
      </w:r>
      <w:r w:rsidRPr="00F360D3">
        <w:rPr>
          <w:rFonts w:ascii="Times New Roman" w:hAnsi="Times New Roman"/>
          <w:sz w:val="24"/>
        </w:rPr>
        <w:t>_____________________</w:t>
      </w:r>
      <w:r w:rsidRPr="00F360D3">
        <w:rPr>
          <w:rFonts w:ascii="Times New Roman" w:hAnsi="Times New Roman"/>
          <w:sz w:val="24"/>
        </w:rPr>
        <w:tab/>
        <w:t xml:space="preserve">  </w:t>
      </w:r>
      <w:r>
        <w:rPr>
          <w:rFonts w:ascii="Times New Roman" w:hAnsi="Times New Roman"/>
          <w:sz w:val="24"/>
        </w:rPr>
        <w:t xml:space="preserve">               </w:t>
      </w:r>
      <w:r w:rsidRPr="00F360D3">
        <w:rPr>
          <w:rFonts w:ascii="Times New Roman" w:hAnsi="Times New Roman"/>
          <w:sz w:val="24"/>
        </w:rPr>
        <w:t>___________________________</w:t>
      </w:r>
    </w:p>
    <w:p w14:paraId="602C8863" w14:textId="77777777" w:rsidR="00D941E4" w:rsidRDefault="004A55DB" w:rsidP="0067484E">
      <w:pPr>
        <w:tabs>
          <w:tab w:val="center" w:pos="10800"/>
        </w:tabs>
        <w:spacing w:after="0"/>
        <w:jc w:val="both"/>
        <w:rPr>
          <w:rFonts w:ascii="Times New Roman" w:hAnsi="Times New Roman"/>
          <w:sz w:val="24"/>
        </w:rPr>
      </w:pPr>
      <w:r w:rsidRPr="00F360D3">
        <w:rPr>
          <w:rFonts w:ascii="Times New Roman" w:hAnsi="Times New Roman"/>
          <w:sz w:val="24"/>
        </w:rPr>
        <w:t xml:space="preserve">(paraiškos vertinimą atlikusios institucijos atsakingo </w:t>
      </w:r>
      <w:r w:rsidR="0067484E">
        <w:rPr>
          <w:rFonts w:ascii="Times New Roman" w:hAnsi="Times New Roman"/>
          <w:sz w:val="24"/>
        </w:rPr>
        <w:tab/>
      </w:r>
      <w:r w:rsidR="00D941E4">
        <w:rPr>
          <w:rFonts w:ascii="Times New Roman" w:hAnsi="Times New Roman"/>
          <w:sz w:val="24"/>
        </w:rPr>
        <w:t xml:space="preserve">                                             </w:t>
      </w:r>
      <w:r w:rsidR="00D941E4" w:rsidRPr="00F360D3">
        <w:rPr>
          <w:rFonts w:ascii="Times New Roman" w:hAnsi="Times New Roman"/>
          <w:sz w:val="24"/>
        </w:rPr>
        <w:t>(vardas ir pavardė, parašas, jei pildoma popierinė</w:t>
      </w:r>
    </w:p>
    <w:p w14:paraId="277915DC" w14:textId="77777777" w:rsidR="00955DA3" w:rsidRDefault="004A55DB" w:rsidP="0067484E">
      <w:pPr>
        <w:tabs>
          <w:tab w:val="center" w:pos="10800"/>
        </w:tabs>
        <w:spacing w:after="0"/>
        <w:jc w:val="both"/>
        <w:rPr>
          <w:rFonts w:ascii="Times New Roman" w:hAnsi="Times New Roman"/>
          <w:sz w:val="24"/>
        </w:rPr>
      </w:pPr>
      <w:r w:rsidRPr="00F360D3">
        <w:rPr>
          <w:rFonts w:ascii="Times New Roman" w:hAnsi="Times New Roman"/>
          <w:sz w:val="24"/>
        </w:rPr>
        <w:t xml:space="preserve">asmens pareigų pavadinimas)                                                                       (data) </w:t>
      </w:r>
      <w:r w:rsidR="00D941E4">
        <w:rPr>
          <w:rFonts w:ascii="Times New Roman" w:hAnsi="Times New Roman"/>
          <w:sz w:val="24"/>
        </w:rPr>
        <w:t xml:space="preserve">                                   </w:t>
      </w:r>
      <w:r w:rsidRPr="00F360D3">
        <w:rPr>
          <w:rFonts w:ascii="Times New Roman" w:hAnsi="Times New Roman"/>
          <w:sz w:val="24"/>
        </w:rPr>
        <w:t>versija</w:t>
      </w:r>
      <w:r w:rsidR="00D941E4">
        <w:rPr>
          <w:rFonts w:ascii="Times New Roman" w:hAnsi="Times New Roman"/>
          <w:sz w:val="24"/>
        </w:rPr>
        <w:t>)</w:t>
      </w:r>
    </w:p>
    <w:p w14:paraId="6B484EDE" w14:textId="77777777" w:rsidR="00955DA3" w:rsidRDefault="00955DA3" w:rsidP="00991F8F">
      <w:pPr>
        <w:spacing w:after="0" w:line="240" w:lineRule="auto"/>
        <w:ind w:left="5184"/>
        <w:rPr>
          <w:rFonts w:ascii="Times New Roman" w:hAnsi="Times New Roman"/>
          <w:sz w:val="24"/>
        </w:rPr>
      </w:pPr>
    </w:p>
    <w:p w14:paraId="50069275" w14:textId="77777777" w:rsidR="00955DA3" w:rsidRDefault="00955DA3" w:rsidP="00991F8F">
      <w:pPr>
        <w:spacing w:after="0" w:line="240" w:lineRule="auto"/>
        <w:ind w:left="5184"/>
        <w:rPr>
          <w:rFonts w:ascii="Times New Roman" w:hAnsi="Times New Roman"/>
          <w:sz w:val="24"/>
        </w:rPr>
      </w:pPr>
    </w:p>
    <w:p w14:paraId="272D7D6E" w14:textId="77777777" w:rsidR="00246252" w:rsidRDefault="00246252" w:rsidP="00246252">
      <w:pPr>
        <w:jc w:val="center"/>
        <w:rPr>
          <w:rFonts w:ascii="Times New Roman" w:eastAsia="Times New Roman" w:hAnsi="Times New Roman"/>
          <w:sz w:val="24"/>
          <w:szCs w:val="24"/>
          <w:lang w:eastAsia="lt-LT"/>
        </w:rPr>
      </w:pPr>
      <w:r>
        <w:rPr>
          <w:spacing w:val="-4"/>
        </w:rPr>
        <w:t>___________________________</w:t>
      </w:r>
    </w:p>
    <w:p w14:paraId="1731A028" w14:textId="77777777" w:rsidR="00AB0868" w:rsidRDefault="00722EF6" w:rsidP="00722EF6">
      <w:pPr>
        <w:spacing w:after="0" w:line="240" w:lineRule="auto"/>
        <w:rPr>
          <w:rFonts w:ascii="Times New Roman" w:hAnsi="Times New Roman"/>
          <w:sz w:val="24"/>
        </w:rPr>
        <w:sectPr w:rsidR="00AB0868" w:rsidSect="00192AA8">
          <w:headerReference w:type="default" r:id="rId27"/>
          <w:headerReference w:type="first" r:id="rId28"/>
          <w:pgSz w:w="16838" w:h="11906" w:orient="landscape"/>
          <w:pgMar w:top="1134" w:right="1134" w:bottom="567" w:left="1134" w:header="567" w:footer="567" w:gutter="0"/>
          <w:pgNumType w:start="1"/>
          <w:cols w:space="1296"/>
          <w:titlePg/>
          <w:docGrid w:linePitch="360"/>
        </w:sectPr>
      </w:pPr>
      <w:r>
        <w:rPr>
          <w:rFonts w:ascii="Times New Roman" w:hAnsi="Times New Roman"/>
          <w:sz w:val="24"/>
        </w:rPr>
        <w:br w:type="page"/>
      </w:r>
    </w:p>
    <w:p w14:paraId="65D9E509" w14:textId="77777777" w:rsidR="00991F8F" w:rsidRPr="00234130" w:rsidRDefault="00991F8F" w:rsidP="00991F8F">
      <w:pPr>
        <w:spacing w:after="0" w:line="240" w:lineRule="auto"/>
        <w:ind w:left="5184"/>
        <w:rPr>
          <w:rFonts w:ascii="Times New Roman" w:hAnsi="Times New Roman"/>
          <w:sz w:val="24"/>
          <w:szCs w:val="24"/>
        </w:rPr>
      </w:pPr>
      <w:r w:rsidRPr="00234130">
        <w:rPr>
          <w:rFonts w:ascii="Times New Roman" w:hAnsi="Times New Roman"/>
          <w:sz w:val="24"/>
          <w:szCs w:val="24"/>
        </w:rPr>
        <w:lastRenderedPageBreak/>
        <w:t>2014–2020 metų Europos Sąjungos fondų investicijų veiksmų programos</w:t>
      </w:r>
    </w:p>
    <w:p w14:paraId="7334878C" w14:textId="3605D7B5" w:rsidR="00991F8F" w:rsidRPr="00234130" w:rsidRDefault="00991F8F" w:rsidP="00991F8F">
      <w:pPr>
        <w:spacing w:after="0" w:line="240" w:lineRule="auto"/>
        <w:ind w:left="5184"/>
        <w:rPr>
          <w:rFonts w:ascii="Times New Roman" w:hAnsi="Times New Roman"/>
          <w:sz w:val="24"/>
          <w:szCs w:val="24"/>
        </w:rPr>
      </w:pPr>
      <w:r>
        <w:rPr>
          <w:rFonts w:ascii="Times New Roman" w:hAnsi="Times New Roman"/>
          <w:sz w:val="24"/>
          <w:szCs w:val="24"/>
        </w:rPr>
        <w:t>5</w:t>
      </w:r>
      <w:r w:rsidRPr="00234130">
        <w:rPr>
          <w:rFonts w:ascii="Times New Roman" w:hAnsi="Times New Roman"/>
          <w:sz w:val="24"/>
          <w:szCs w:val="24"/>
        </w:rPr>
        <w:t xml:space="preserve"> prioriteto „</w:t>
      </w:r>
      <w:r>
        <w:rPr>
          <w:rFonts w:ascii="Times New Roman" w:hAnsi="Times New Roman"/>
          <w:sz w:val="24"/>
          <w:szCs w:val="24"/>
        </w:rPr>
        <w:t>Aplinkosauga, gamtos išteklių darnus naudojimas ir prisitaikymas prie klimato kaitos</w:t>
      </w:r>
      <w:r w:rsidRPr="00234130">
        <w:rPr>
          <w:rFonts w:ascii="Times New Roman" w:hAnsi="Times New Roman"/>
          <w:sz w:val="24"/>
          <w:szCs w:val="24"/>
        </w:rPr>
        <w:t xml:space="preserve">“ priemonės </w:t>
      </w:r>
      <w:r w:rsidR="009B4A8E">
        <w:rPr>
          <w:rFonts w:ascii="Times New Roman" w:hAnsi="Times New Roman"/>
          <w:sz w:val="24"/>
          <w:szCs w:val="24"/>
        </w:rPr>
        <w:br/>
      </w:r>
      <w:r w:rsidRPr="00234130">
        <w:rPr>
          <w:rFonts w:ascii="Times New Roman" w:hAnsi="Times New Roman"/>
          <w:sz w:val="24"/>
          <w:szCs w:val="24"/>
        </w:rPr>
        <w:t>Nr. 0</w:t>
      </w:r>
      <w:r>
        <w:rPr>
          <w:rFonts w:ascii="Times New Roman" w:hAnsi="Times New Roman"/>
          <w:sz w:val="24"/>
          <w:szCs w:val="24"/>
        </w:rPr>
        <w:t>5</w:t>
      </w:r>
      <w:r w:rsidRPr="00234130">
        <w:rPr>
          <w:rFonts w:ascii="Times New Roman" w:hAnsi="Times New Roman"/>
          <w:sz w:val="24"/>
          <w:szCs w:val="24"/>
        </w:rPr>
        <w:t>.</w:t>
      </w:r>
      <w:r>
        <w:rPr>
          <w:rFonts w:ascii="Times New Roman" w:hAnsi="Times New Roman"/>
          <w:sz w:val="24"/>
          <w:szCs w:val="24"/>
        </w:rPr>
        <w:t>4</w:t>
      </w:r>
      <w:r w:rsidRPr="00234130">
        <w:rPr>
          <w:rFonts w:ascii="Times New Roman" w:hAnsi="Times New Roman"/>
          <w:sz w:val="24"/>
          <w:szCs w:val="24"/>
        </w:rPr>
        <w:t>.1-LVPA-K-8</w:t>
      </w:r>
      <w:r>
        <w:rPr>
          <w:rFonts w:ascii="Times New Roman" w:hAnsi="Times New Roman"/>
          <w:sz w:val="24"/>
          <w:szCs w:val="24"/>
        </w:rPr>
        <w:t>08</w:t>
      </w:r>
      <w:r w:rsidRPr="00234130">
        <w:rPr>
          <w:rFonts w:ascii="Times New Roman" w:hAnsi="Times New Roman"/>
          <w:sz w:val="24"/>
          <w:szCs w:val="24"/>
        </w:rPr>
        <w:t xml:space="preserve"> „</w:t>
      </w:r>
      <w:r>
        <w:rPr>
          <w:rFonts w:ascii="Times New Roman" w:hAnsi="Times New Roman"/>
          <w:sz w:val="24"/>
          <w:szCs w:val="24"/>
        </w:rPr>
        <w:t>Prioritetinių turizmo plėtros regionų e-rinkodara</w:t>
      </w:r>
      <w:r w:rsidRPr="00234130">
        <w:rPr>
          <w:rFonts w:ascii="Times New Roman" w:hAnsi="Times New Roman"/>
          <w:sz w:val="24"/>
          <w:szCs w:val="24"/>
        </w:rPr>
        <w:t xml:space="preserve">“ projektų finansavimo sąlygų aprašo </w:t>
      </w:r>
      <w:r w:rsidR="00AE1CF5">
        <w:rPr>
          <w:rFonts w:ascii="Times New Roman" w:hAnsi="Times New Roman"/>
          <w:sz w:val="24"/>
          <w:szCs w:val="24"/>
        </w:rPr>
        <w:t>Nr. 1</w:t>
      </w:r>
    </w:p>
    <w:p w14:paraId="4140FAAC" w14:textId="77777777" w:rsidR="00991F8F" w:rsidRPr="00237874" w:rsidRDefault="00991F8F" w:rsidP="00991F8F">
      <w:pPr>
        <w:spacing w:after="0" w:line="240" w:lineRule="auto"/>
        <w:ind w:left="1298"/>
        <w:jc w:val="center"/>
        <w:rPr>
          <w:rFonts w:ascii="Times New Roman" w:hAnsi="Times New Roman"/>
          <w:sz w:val="24"/>
        </w:rPr>
      </w:pPr>
      <w:r w:rsidRPr="00DA4937">
        <w:rPr>
          <w:rFonts w:ascii="Times New Roman" w:hAnsi="Times New Roman"/>
          <w:sz w:val="24"/>
        </w:rPr>
        <w:t xml:space="preserve"> </w:t>
      </w:r>
      <w:r>
        <w:rPr>
          <w:rFonts w:ascii="Times New Roman" w:hAnsi="Times New Roman"/>
          <w:sz w:val="24"/>
        </w:rPr>
        <w:t xml:space="preserve">    </w:t>
      </w:r>
      <w:r w:rsidR="0079389E">
        <w:rPr>
          <w:rFonts w:ascii="Times New Roman" w:hAnsi="Times New Roman"/>
          <w:sz w:val="24"/>
        </w:rPr>
        <w:t>4</w:t>
      </w:r>
      <w:r w:rsidRPr="00934CAA">
        <w:rPr>
          <w:rFonts w:ascii="Times New Roman" w:hAnsi="Times New Roman"/>
          <w:sz w:val="24"/>
        </w:rPr>
        <w:t xml:space="preserve"> </w:t>
      </w:r>
      <w:r w:rsidRPr="00237874">
        <w:rPr>
          <w:rFonts w:ascii="Times New Roman" w:hAnsi="Times New Roman"/>
          <w:sz w:val="24"/>
        </w:rPr>
        <w:t>priedas</w:t>
      </w:r>
    </w:p>
    <w:p w14:paraId="74DD7937" w14:textId="77777777" w:rsidR="00991F8F" w:rsidRPr="00237874" w:rsidRDefault="00991F8F" w:rsidP="00991F8F">
      <w:pPr>
        <w:spacing w:after="0" w:line="240" w:lineRule="auto"/>
        <w:ind w:left="1298"/>
        <w:jc w:val="center"/>
        <w:rPr>
          <w:rFonts w:ascii="Times New Roman" w:hAnsi="Times New Roman"/>
          <w:sz w:val="24"/>
        </w:rPr>
      </w:pPr>
    </w:p>
    <w:p w14:paraId="6F801FEC" w14:textId="77777777" w:rsidR="00991F8F" w:rsidRPr="00237874" w:rsidRDefault="00991F8F" w:rsidP="00DC40F8">
      <w:pPr>
        <w:spacing w:after="0" w:line="240" w:lineRule="auto"/>
        <w:jc w:val="center"/>
        <w:rPr>
          <w:rFonts w:ascii="Times New Roman" w:hAnsi="Times New Roman"/>
          <w:b/>
          <w:caps/>
          <w:sz w:val="24"/>
        </w:rPr>
      </w:pPr>
      <w:r w:rsidRPr="00237874">
        <w:rPr>
          <w:rFonts w:ascii="Times New Roman" w:hAnsi="Times New Roman"/>
          <w:b/>
          <w:caps/>
          <w:sz w:val="24"/>
        </w:rPr>
        <w:t>INFORMACIJa, reikalingA projekto atitikČIAI projektų atrankos kriterijams įvertinti</w:t>
      </w:r>
    </w:p>
    <w:p w14:paraId="2155A523" w14:textId="77777777" w:rsidR="00991F8F" w:rsidRPr="00237874" w:rsidRDefault="00991F8F" w:rsidP="00991F8F">
      <w:pPr>
        <w:spacing w:after="0" w:line="240" w:lineRule="auto"/>
        <w:ind w:left="1298"/>
        <w:jc w:val="center"/>
        <w:rPr>
          <w:rFonts w:ascii="Times New Roman" w:hAnsi="Times New Roman"/>
          <w:b/>
        </w:rPr>
      </w:pPr>
    </w:p>
    <w:p w14:paraId="6DACE1B1" w14:textId="77777777" w:rsidR="003D0397" w:rsidRPr="00237874" w:rsidRDefault="00AD7939" w:rsidP="004F7B75">
      <w:pPr>
        <w:pStyle w:val="ListParagraph"/>
        <w:numPr>
          <w:ilvl w:val="0"/>
          <w:numId w:val="22"/>
        </w:numPr>
        <w:spacing w:after="0" w:line="240" w:lineRule="auto"/>
        <w:jc w:val="both"/>
        <w:rPr>
          <w:rFonts w:ascii="Times New Roman" w:hAnsi="Times New Roman"/>
          <w:sz w:val="24"/>
          <w:szCs w:val="24"/>
        </w:rPr>
      </w:pPr>
      <w:r w:rsidRPr="00237874">
        <w:rPr>
          <w:rFonts w:ascii="Times New Roman" w:hAnsi="Times New Roman"/>
          <w:b/>
          <w:bCs/>
          <w:sz w:val="24"/>
          <w:szCs w:val="24"/>
        </w:rPr>
        <w:t>Pareiškėjų ir partnerių v</w:t>
      </w:r>
      <w:r w:rsidR="003D0397" w:rsidRPr="00237874">
        <w:rPr>
          <w:rFonts w:ascii="Times New Roman" w:hAnsi="Times New Roman"/>
          <w:b/>
          <w:bCs/>
          <w:sz w:val="24"/>
          <w:szCs w:val="24"/>
        </w:rPr>
        <w:t xml:space="preserve">ykdyti projektai </w:t>
      </w:r>
      <w:r w:rsidR="00D13F7D" w:rsidRPr="00237874">
        <w:rPr>
          <w:rFonts w:ascii="Times New Roman" w:hAnsi="Times New Roman"/>
          <w:b/>
          <w:bCs/>
          <w:sz w:val="24"/>
          <w:szCs w:val="24"/>
        </w:rPr>
        <w:t>turizmo rinkodaros srityje</w:t>
      </w:r>
      <w:r w:rsidR="003D0397" w:rsidRPr="00237874">
        <w:rPr>
          <w:rFonts w:ascii="Times New Roman" w:hAnsi="Times New Roman"/>
          <w:b/>
          <w:bCs/>
          <w:sz w:val="24"/>
          <w:szCs w:val="24"/>
        </w:rPr>
        <w:t>:</w:t>
      </w:r>
    </w:p>
    <w:p w14:paraId="1C5B2310" w14:textId="77777777" w:rsidR="00237874" w:rsidRPr="00237874" w:rsidRDefault="00237874" w:rsidP="00237874">
      <w:pPr>
        <w:pStyle w:val="ListParagraph"/>
        <w:spacing w:after="0" w:line="240" w:lineRule="auto"/>
        <w:ind w:left="567"/>
        <w:jc w:val="both"/>
        <w:rPr>
          <w:rFonts w:ascii="Times New Roman" w:hAnsi="Times New Roman"/>
          <w:sz w:val="24"/>
          <w:szCs w:val="24"/>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2"/>
        <w:gridCol w:w="1851"/>
        <w:gridCol w:w="2425"/>
        <w:gridCol w:w="1844"/>
        <w:gridCol w:w="1307"/>
      </w:tblGrid>
      <w:tr w:rsidR="00BD2CA6" w:rsidRPr="00237874" w14:paraId="5EE6932E" w14:textId="77777777" w:rsidTr="00747268">
        <w:trPr>
          <w:trHeight w:val="1429"/>
        </w:trPr>
        <w:tc>
          <w:tcPr>
            <w:tcW w:w="2103" w:type="dxa"/>
            <w:tcMar>
              <w:top w:w="0" w:type="dxa"/>
              <w:left w:w="108" w:type="dxa"/>
              <w:bottom w:w="0" w:type="dxa"/>
              <w:right w:w="108" w:type="dxa"/>
            </w:tcMar>
            <w:hideMark/>
          </w:tcPr>
          <w:p w14:paraId="6F5CD5AE" w14:textId="77777777" w:rsidR="00BD2CA6" w:rsidRPr="00237874" w:rsidRDefault="00BD2CA6" w:rsidP="00237874">
            <w:pPr>
              <w:spacing w:after="0" w:line="240" w:lineRule="auto"/>
              <w:jc w:val="both"/>
              <w:rPr>
                <w:rFonts w:ascii="Times New Roman" w:eastAsiaTheme="minorHAnsi" w:hAnsi="Times New Roman"/>
                <w:b/>
                <w:sz w:val="24"/>
                <w:szCs w:val="24"/>
              </w:rPr>
            </w:pPr>
            <w:r w:rsidRPr="00237874">
              <w:rPr>
                <w:rFonts w:ascii="Times New Roman" w:hAnsi="Times New Roman"/>
                <w:b/>
                <w:sz w:val="24"/>
                <w:szCs w:val="24"/>
              </w:rPr>
              <w:t>Projekto pavadinimas</w:t>
            </w:r>
          </w:p>
        </w:tc>
        <w:tc>
          <w:tcPr>
            <w:tcW w:w="1852" w:type="dxa"/>
            <w:tcMar>
              <w:top w:w="0" w:type="dxa"/>
              <w:left w:w="108" w:type="dxa"/>
              <w:bottom w:w="0" w:type="dxa"/>
              <w:right w:w="108" w:type="dxa"/>
            </w:tcMar>
            <w:hideMark/>
          </w:tcPr>
          <w:p w14:paraId="577E6F3E" w14:textId="77777777" w:rsidR="00BD2CA6" w:rsidRPr="00237874" w:rsidRDefault="00BD2CA6" w:rsidP="00237874">
            <w:pPr>
              <w:spacing w:after="0" w:line="240" w:lineRule="auto"/>
              <w:jc w:val="both"/>
              <w:rPr>
                <w:rFonts w:ascii="Times New Roman" w:eastAsiaTheme="minorHAnsi" w:hAnsi="Times New Roman"/>
                <w:b/>
                <w:sz w:val="24"/>
                <w:szCs w:val="24"/>
              </w:rPr>
            </w:pPr>
            <w:r w:rsidRPr="00237874">
              <w:rPr>
                <w:rFonts w:ascii="Times New Roman" w:hAnsi="Times New Roman"/>
                <w:b/>
                <w:sz w:val="24"/>
                <w:szCs w:val="24"/>
              </w:rPr>
              <w:t>Projekto įgyvendinimo laikotarpis (pradžia-pabaiga)</w:t>
            </w:r>
          </w:p>
        </w:tc>
        <w:tc>
          <w:tcPr>
            <w:tcW w:w="2427" w:type="dxa"/>
            <w:tcMar>
              <w:top w:w="0" w:type="dxa"/>
              <w:left w:w="108" w:type="dxa"/>
              <w:bottom w:w="0" w:type="dxa"/>
              <w:right w:w="108" w:type="dxa"/>
            </w:tcMar>
            <w:hideMark/>
          </w:tcPr>
          <w:p w14:paraId="287E8141" w14:textId="77777777" w:rsidR="00BD2CA6" w:rsidRPr="00237874" w:rsidRDefault="00BD2CA6" w:rsidP="00237874">
            <w:pPr>
              <w:spacing w:after="0" w:line="240" w:lineRule="auto"/>
              <w:jc w:val="both"/>
              <w:rPr>
                <w:rFonts w:ascii="Times New Roman" w:eastAsiaTheme="minorHAnsi" w:hAnsi="Times New Roman"/>
                <w:b/>
                <w:sz w:val="24"/>
                <w:szCs w:val="24"/>
              </w:rPr>
            </w:pPr>
            <w:r w:rsidRPr="00237874">
              <w:rPr>
                <w:rFonts w:ascii="Times New Roman" w:hAnsi="Times New Roman"/>
                <w:b/>
                <w:sz w:val="24"/>
                <w:szCs w:val="24"/>
              </w:rPr>
              <w:t xml:space="preserve">Projekto trumpas aprašymas </w:t>
            </w:r>
            <w:r w:rsidR="00181DD8">
              <w:rPr>
                <w:rFonts w:ascii="Times New Roman" w:hAnsi="Times New Roman"/>
                <w:b/>
                <w:sz w:val="24"/>
                <w:szCs w:val="24"/>
              </w:rPr>
              <w:t>ir nuorodos</w:t>
            </w:r>
            <w:r w:rsidR="00181DD8">
              <w:t xml:space="preserve"> </w:t>
            </w:r>
            <w:r w:rsidR="00181DD8" w:rsidRPr="00181DD8">
              <w:rPr>
                <w:rFonts w:ascii="Times New Roman" w:hAnsi="Times New Roman"/>
                <w:b/>
                <w:sz w:val="24"/>
                <w:szCs w:val="24"/>
              </w:rPr>
              <w:t>į turizmo e. rinkodaros veiklas (priemones)</w:t>
            </w:r>
          </w:p>
        </w:tc>
        <w:tc>
          <w:tcPr>
            <w:tcW w:w="1844" w:type="dxa"/>
            <w:tcMar>
              <w:top w:w="0" w:type="dxa"/>
              <w:left w:w="108" w:type="dxa"/>
              <w:bottom w:w="0" w:type="dxa"/>
              <w:right w:w="108" w:type="dxa"/>
            </w:tcMar>
            <w:hideMark/>
          </w:tcPr>
          <w:p w14:paraId="18316B64" w14:textId="77777777" w:rsidR="00BD2CA6" w:rsidRPr="00237874" w:rsidRDefault="00BD2CA6" w:rsidP="00237874">
            <w:pPr>
              <w:spacing w:after="0" w:line="240" w:lineRule="auto"/>
              <w:jc w:val="both"/>
              <w:rPr>
                <w:rFonts w:ascii="Times New Roman" w:eastAsiaTheme="minorHAnsi" w:hAnsi="Times New Roman"/>
                <w:b/>
                <w:sz w:val="24"/>
                <w:szCs w:val="24"/>
              </w:rPr>
            </w:pPr>
            <w:r w:rsidRPr="00237874">
              <w:rPr>
                <w:rFonts w:ascii="Times New Roman" w:hAnsi="Times New Roman"/>
                <w:b/>
                <w:sz w:val="24"/>
                <w:szCs w:val="24"/>
              </w:rPr>
              <w:t>Partneriai, projekto įgyvendinimo vieta, kita informacija</w:t>
            </w:r>
          </w:p>
        </w:tc>
        <w:tc>
          <w:tcPr>
            <w:tcW w:w="1308" w:type="dxa"/>
          </w:tcPr>
          <w:p w14:paraId="3AF18776" w14:textId="77777777" w:rsidR="00BD2CA6" w:rsidRPr="00237874" w:rsidRDefault="00BD2CA6" w:rsidP="00237874">
            <w:pPr>
              <w:spacing w:after="0" w:line="240" w:lineRule="auto"/>
              <w:jc w:val="both"/>
              <w:rPr>
                <w:rFonts w:ascii="Times New Roman" w:hAnsi="Times New Roman"/>
                <w:b/>
                <w:sz w:val="24"/>
                <w:szCs w:val="24"/>
              </w:rPr>
            </w:pPr>
            <w:r w:rsidRPr="00237874">
              <w:rPr>
                <w:rFonts w:ascii="Times New Roman" w:hAnsi="Times New Roman"/>
                <w:b/>
                <w:sz w:val="24"/>
                <w:szCs w:val="24"/>
              </w:rPr>
              <w:t>Projekto vertė</w:t>
            </w:r>
          </w:p>
        </w:tc>
      </w:tr>
      <w:tr w:rsidR="00BD2CA6" w:rsidRPr="00237874" w14:paraId="63D243EA" w14:textId="77777777" w:rsidTr="00747268">
        <w:trPr>
          <w:trHeight w:val="390"/>
        </w:trPr>
        <w:tc>
          <w:tcPr>
            <w:tcW w:w="2103" w:type="dxa"/>
            <w:tcMar>
              <w:top w:w="0" w:type="dxa"/>
              <w:left w:w="108" w:type="dxa"/>
              <w:bottom w:w="0" w:type="dxa"/>
              <w:right w:w="108" w:type="dxa"/>
            </w:tcMar>
            <w:hideMark/>
          </w:tcPr>
          <w:p w14:paraId="4EA93955" w14:textId="77777777" w:rsidR="00BD2CA6" w:rsidRPr="00237874" w:rsidRDefault="00BD2CA6" w:rsidP="00237874">
            <w:pPr>
              <w:spacing w:after="0" w:line="240" w:lineRule="auto"/>
              <w:rPr>
                <w:rFonts w:ascii="Times New Roman" w:eastAsiaTheme="minorHAnsi" w:hAnsi="Times New Roman"/>
                <w:sz w:val="24"/>
                <w:szCs w:val="24"/>
              </w:rPr>
            </w:pPr>
            <w:r w:rsidRPr="00237874">
              <w:rPr>
                <w:rFonts w:ascii="Times New Roman" w:hAnsi="Times New Roman"/>
                <w:sz w:val="24"/>
                <w:szCs w:val="24"/>
              </w:rPr>
              <w:t>1.</w:t>
            </w:r>
            <w:r w:rsidR="00246252" w:rsidRPr="00237874">
              <w:rPr>
                <w:rFonts w:ascii="Times New Roman" w:hAnsi="Times New Roman"/>
                <w:sz w:val="24"/>
                <w:szCs w:val="24"/>
              </w:rPr>
              <w:t>1.</w:t>
            </w:r>
          </w:p>
        </w:tc>
        <w:tc>
          <w:tcPr>
            <w:tcW w:w="1852" w:type="dxa"/>
            <w:tcMar>
              <w:top w:w="0" w:type="dxa"/>
              <w:left w:w="108" w:type="dxa"/>
              <w:bottom w:w="0" w:type="dxa"/>
              <w:right w:w="108" w:type="dxa"/>
            </w:tcMar>
          </w:tcPr>
          <w:p w14:paraId="4D0941C1" w14:textId="77777777" w:rsidR="00BD2CA6" w:rsidRPr="00237874" w:rsidRDefault="00BD2CA6" w:rsidP="00237874">
            <w:pPr>
              <w:spacing w:after="0" w:line="240" w:lineRule="auto"/>
              <w:rPr>
                <w:rFonts w:ascii="Times New Roman" w:eastAsiaTheme="minorHAnsi" w:hAnsi="Times New Roman"/>
                <w:sz w:val="24"/>
                <w:szCs w:val="24"/>
              </w:rPr>
            </w:pPr>
          </w:p>
        </w:tc>
        <w:tc>
          <w:tcPr>
            <w:tcW w:w="2427" w:type="dxa"/>
            <w:tcMar>
              <w:top w:w="0" w:type="dxa"/>
              <w:left w:w="108" w:type="dxa"/>
              <w:bottom w:w="0" w:type="dxa"/>
              <w:right w:w="108" w:type="dxa"/>
            </w:tcMar>
          </w:tcPr>
          <w:p w14:paraId="772C54B6" w14:textId="77777777" w:rsidR="00BD2CA6" w:rsidRPr="00237874" w:rsidRDefault="00BD2CA6" w:rsidP="00237874">
            <w:pPr>
              <w:spacing w:after="0" w:line="240" w:lineRule="auto"/>
              <w:jc w:val="both"/>
              <w:rPr>
                <w:rFonts w:ascii="Times New Roman" w:eastAsiaTheme="minorHAnsi" w:hAnsi="Times New Roman"/>
                <w:sz w:val="24"/>
                <w:szCs w:val="24"/>
              </w:rPr>
            </w:pPr>
          </w:p>
        </w:tc>
        <w:tc>
          <w:tcPr>
            <w:tcW w:w="1844" w:type="dxa"/>
            <w:tcMar>
              <w:top w:w="0" w:type="dxa"/>
              <w:left w:w="108" w:type="dxa"/>
              <w:bottom w:w="0" w:type="dxa"/>
              <w:right w:w="108" w:type="dxa"/>
            </w:tcMar>
          </w:tcPr>
          <w:p w14:paraId="7ABAD4E2" w14:textId="77777777" w:rsidR="00BD2CA6" w:rsidRPr="00237874" w:rsidRDefault="00BD2CA6" w:rsidP="00237874">
            <w:pPr>
              <w:spacing w:after="0" w:line="240" w:lineRule="auto"/>
              <w:jc w:val="both"/>
              <w:rPr>
                <w:rFonts w:ascii="Times New Roman" w:eastAsiaTheme="minorHAnsi" w:hAnsi="Times New Roman"/>
                <w:sz w:val="24"/>
                <w:szCs w:val="24"/>
              </w:rPr>
            </w:pPr>
          </w:p>
        </w:tc>
        <w:tc>
          <w:tcPr>
            <w:tcW w:w="1308" w:type="dxa"/>
          </w:tcPr>
          <w:p w14:paraId="6C85CB39" w14:textId="77777777" w:rsidR="00BD2CA6" w:rsidRPr="00237874" w:rsidRDefault="00BD2CA6" w:rsidP="00237874">
            <w:pPr>
              <w:spacing w:after="0" w:line="240" w:lineRule="auto"/>
              <w:jc w:val="both"/>
              <w:rPr>
                <w:rFonts w:ascii="Times New Roman" w:eastAsiaTheme="minorHAnsi" w:hAnsi="Times New Roman"/>
                <w:sz w:val="24"/>
                <w:szCs w:val="24"/>
              </w:rPr>
            </w:pPr>
          </w:p>
        </w:tc>
      </w:tr>
      <w:tr w:rsidR="00BD2CA6" w:rsidRPr="00237874" w14:paraId="2B60C68D" w14:textId="77777777" w:rsidTr="00747268">
        <w:trPr>
          <w:trHeight w:val="401"/>
        </w:trPr>
        <w:tc>
          <w:tcPr>
            <w:tcW w:w="2103" w:type="dxa"/>
            <w:tcMar>
              <w:top w:w="0" w:type="dxa"/>
              <w:left w:w="108" w:type="dxa"/>
              <w:bottom w:w="0" w:type="dxa"/>
              <w:right w:w="108" w:type="dxa"/>
            </w:tcMar>
            <w:hideMark/>
          </w:tcPr>
          <w:p w14:paraId="14844BBE" w14:textId="77777777" w:rsidR="00BD2CA6" w:rsidRPr="00237874" w:rsidRDefault="00246252" w:rsidP="00237874">
            <w:pPr>
              <w:spacing w:after="0" w:line="240" w:lineRule="auto"/>
              <w:rPr>
                <w:rFonts w:ascii="Times New Roman" w:eastAsiaTheme="minorHAnsi" w:hAnsi="Times New Roman"/>
                <w:sz w:val="24"/>
                <w:szCs w:val="24"/>
              </w:rPr>
            </w:pPr>
            <w:r w:rsidRPr="00237874">
              <w:rPr>
                <w:rFonts w:ascii="Times New Roman" w:hAnsi="Times New Roman"/>
                <w:sz w:val="24"/>
                <w:szCs w:val="24"/>
              </w:rPr>
              <w:t>1.</w:t>
            </w:r>
            <w:r w:rsidR="00BD2CA6" w:rsidRPr="00237874">
              <w:rPr>
                <w:rFonts w:ascii="Times New Roman" w:hAnsi="Times New Roman"/>
                <w:sz w:val="24"/>
                <w:szCs w:val="24"/>
              </w:rPr>
              <w:t>2.</w:t>
            </w:r>
          </w:p>
        </w:tc>
        <w:tc>
          <w:tcPr>
            <w:tcW w:w="1852" w:type="dxa"/>
            <w:tcMar>
              <w:top w:w="0" w:type="dxa"/>
              <w:left w:w="108" w:type="dxa"/>
              <w:bottom w:w="0" w:type="dxa"/>
              <w:right w:w="108" w:type="dxa"/>
            </w:tcMar>
          </w:tcPr>
          <w:p w14:paraId="325A626F" w14:textId="77777777" w:rsidR="00BD2CA6" w:rsidRPr="00237874" w:rsidRDefault="00BD2CA6" w:rsidP="00237874">
            <w:pPr>
              <w:spacing w:after="0" w:line="240" w:lineRule="auto"/>
              <w:rPr>
                <w:rFonts w:ascii="Times New Roman" w:eastAsiaTheme="minorHAnsi" w:hAnsi="Times New Roman"/>
                <w:sz w:val="24"/>
                <w:szCs w:val="24"/>
              </w:rPr>
            </w:pPr>
          </w:p>
        </w:tc>
        <w:tc>
          <w:tcPr>
            <w:tcW w:w="2427" w:type="dxa"/>
            <w:tcMar>
              <w:top w:w="0" w:type="dxa"/>
              <w:left w:w="108" w:type="dxa"/>
              <w:bottom w:w="0" w:type="dxa"/>
              <w:right w:w="108" w:type="dxa"/>
            </w:tcMar>
          </w:tcPr>
          <w:p w14:paraId="507F0ED2" w14:textId="77777777" w:rsidR="00BD2CA6" w:rsidRPr="00237874" w:rsidRDefault="00BD2CA6" w:rsidP="00237874">
            <w:pPr>
              <w:spacing w:after="0" w:line="240" w:lineRule="auto"/>
              <w:jc w:val="both"/>
              <w:rPr>
                <w:rFonts w:ascii="Times New Roman" w:eastAsiaTheme="minorHAnsi" w:hAnsi="Times New Roman"/>
                <w:sz w:val="24"/>
                <w:szCs w:val="24"/>
              </w:rPr>
            </w:pPr>
          </w:p>
        </w:tc>
        <w:tc>
          <w:tcPr>
            <w:tcW w:w="1844" w:type="dxa"/>
            <w:tcMar>
              <w:top w:w="0" w:type="dxa"/>
              <w:left w:w="108" w:type="dxa"/>
              <w:bottom w:w="0" w:type="dxa"/>
              <w:right w:w="108" w:type="dxa"/>
            </w:tcMar>
          </w:tcPr>
          <w:p w14:paraId="3568679B" w14:textId="77777777" w:rsidR="00BD2CA6" w:rsidRPr="00237874" w:rsidRDefault="00BD2CA6" w:rsidP="00237874">
            <w:pPr>
              <w:spacing w:after="0" w:line="240" w:lineRule="auto"/>
              <w:jc w:val="both"/>
              <w:rPr>
                <w:rFonts w:ascii="Times New Roman" w:eastAsiaTheme="minorHAnsi" w:hAnsi="Times New Roman"/>
                <w:sz w:val="24"/>
                <w:szCs w:val="24"/>
              </w:rPr>
            </w:pPr>
          </w:p>
        </w:tc>
        <w:tc>
          <w:tcPr>
            <w:tcW w:w="1308" w:type="dxa"/>
          </w:tcPr>
          <w:p w14:paraId="015B6C92" w14:textId="77777777" w:rsidR="00BD2CA6" w:rsidRPr="00237874" w:rsidRDefault="00BD2CA6" w:rsidP="00237874">
            <w:pPr>
              <w:spacing w:after="0" w:line="240" w:lineRule="auto"/>
              <w:jc w:val="both"/>
              <w:rPr>
                <w:rFonts w:ascii="Times New Roman" w:eastAsiaTheme="minorHAnsi" w:hAnsi="Times New Roman"/>
                <w:sz w:val="24"/>
                <w:szCs w:val="24"/>
              </w:rPr>
            </w:pPr>
          </w:p>
        </w:tc>
      </w:tr>
    </w:tbl>
    <w:p w14:paraId="3AADDAD4" w14:textId="77777777" w:rsidR="00D139DB" w:rsidRPr="00237874" w:rsidRDefault="00D139DB" w:rsidP="00237874">
      <w:pPr>
        <w:spacing w:after="0" w:line="240" w:lineRule="auto"/>
        <w:rPr>
          <w:rFonts w:ascii="Times New Roman" w:eastAsiaTheme="minorHAnsi" w:hAnsi="Times New Roman"/>
          <w:sz w:val="24"/>
          <w:szCs w:val="24"/>
        </w:rPr>
      </w:pPr>
    </w:p>
    <w:p w14:paraId="3AB0C08F" w14:textId="77777777" w:rsidR="00AE6802" w:rsidRDefault="00BB705A" w:rsidP="00237874">
      <w:pPr>
        <w:pStyle w:val="ListParagraph"/>
        <w:numPr>
          <w:ilvl w:val="0"/>
          <w:numId w:val="22"/>
        </w:numPr>
        <w:tabs>
          <w:tab w:val="left" w:pos="567"/>
        </w:tabs>
        <w:spacing w:after="0" w:line="240" w:lineRule="auto"/>
        <w:ind w:left="567" w:hanging="567"/>
        <w:jc w:val="both"/>
        <w:rPr>
          <w:rFonts w:ascii="Times New Roman" w:hAnsi="Times New Roman"/>
          <w:b/>
          <w:sz w:val="24"/>
          <w:szCs w:val="24"/>
        </w:rPr>
      </w:pPr>
      <w:r>
        <w:rPr>
          <w:rFonts w:ascii="Times New Roman" w:hAnsi="Times New Roman"/>
          <w:b/>
          <w:sz w:val="24"/>
          <w:szCs w:val="24"/>
        </w:rPr>
        <w:t>Kultūros kelių sąrašas</w:t>
      </w:r>
      <w:r w:rsidR="00FE7390" w:rsidRPr="00237874">
        <w:rPr>
          <w:rFonts w:ascii="Times New Roman" w:hAnsi="Times New Roman"/>
          <w:b/>
          <w:sz w:val="24"/>
          <w:szCs w:val="24"/>
        </w:rPr>
        <w:t>:</w:t>
      </w:r>
    </w:p>
    <w:p w14:paraId="29D7FF53" w14:textId="77777777" w:rsidR="00237874" w:rsidRPr="00237874" w:rsidRDefault="00237874" w:rsidP="00237874">
      <w:pPr>
        <w:pStyle w:val="ListParagraph"/>
        <w:tabs>
          <w:tab w:val="left" w:pos="567"/>
        </w:tabs>
        <w:spacing w:after="0" w:line="240" w:lineRule="auto"/>
        <w:ind w:left="567"/>
        <w:jc w:val="both"/>
        <w:rPr>
          <w:rFonts w:ascii="Times New Roman" w:hAnsi="Times New Roman"/>
          <w:b/>
          <w:sz w:val="24"/>
          <w:szCs w:val="24"/>
        </w:rPr>
      </w:pPr>
    </w:p>
    <w:tbl>
      <w:tblPr>
        <w:tblStyle w:val="TableGrid1"/>
        <w:tblW w:w="0" w:type="auto"/>
        <w:tblInd w:w="250" w:type="dxa"/>
        <w:tblLook w:val="04A0" w:firstRow="1" w:lastRow="0" w:firstColumn="1" w:lastColumn="0" w:noHBand="0" w:noVBand="1"/>
      </w:tblPr>
      <w:tblGrid>
        <w:gridCol w:w="3617"/>
        <w:gridCol w:w="3419"/>
        <w:gridCol w:w="2342"/>
      </w:tblGrid>
      <w:tr w:rsidR="004F72A8" w:rsidRPr="00237874" w14:paraId="5C49CBA2" w14:textId="6CCE29FF" w:rsidTr="00DC40F8">
        <w:trPr>
          <w:trHeight w:val="333"/>
        </w:trPr>
        <w:tc>
          <w:tcPr>
            <w:tcW w:w="3617" w:type="dxa"/>
          </w:tcPr>
          <w:p w14:paraId="5E6AD0AB" w14:textId="77777777" w:rsidR="004F72A8" w:rsidRPr="00237874" w:rsidRDefault="004F72A8" w:rsidP="00237874">
            <w:pPr>
              <w:tabs>
                <w:tab w:val="left" w:pos="413"/>
              </w:tabs>
              <w:spacing w:after="0" w:line="240" w:lineRule="auto"/>
              <w:contextualSpacing/>
              <w:jc w:val="both"/>
              <w:rPr>
                <w:rFonts w:ascii="Times New Roman" w:hAnsi="Times New Roman"/>
                <w:b/>
                <w:sz w:val="24"/>
                <w:szCs w:val="24"/>
              </w:rPr>
            </w:pPr>
            <w:r>
              <w:rPr>
                <w:rFonts w:ascii="Times New Roman" w:hAnsi="Times New Roman"/>
                <w:b/>
                <w:sz w:val="24"/>
                <w:szCs w:val="24"/>
              </w:rPr>
              <w:t>Kultūros kelias</w:t>
            </w:r>
          </w:p>
        </w:tc>
        <w:tc>
          <w:tcPr>
            <w:tcW w:w="3419" w:type="dxa"/>
          </w:tcPr>
          <w:p w14:paraId="42D40ED5" w14:textId="77777777" w:rsidR="004F72A8" w:rsidRPr="00237874" w:rsidRDefault="004F72A8" w:rsidP="00237874">
            <w:pPr>
              <w:spacing w:after="0" w:line="240" w:lineRule="auto"/>
              <w:rPr>
                <w:rFonts w:ascii="Times New Roman" w:hAnsi="Times New Roman"/>
                <w:b/>
                <w:sz w:val="24"/>
                <w:szCs w:val="24"/>
              </w:rPr>
            </w:pPr>
            <w:r>
              <w:rPr>
                <w:rFonts w:ascii="Times New Roman" w:hAnsi="Times New Roman"/>
                <w:b/>
                <w:sz w:val="24"/>
                <w:szCs w:val="24"/>
              </w:rPr>
              <w:t>Kultūros kelio objektai</w:t>
            </w:r>
          </w:p>
        </w:tc>
        <w:tc>
          <w:tcPr>
            <w:tcW w:w="2342" w:type="dxa"/>
          </w:tcPr>
          <w:p w14:paraId="3C2E1505" w14:textId="11ECE454" w:rsidR="004F72A8" w:rsidRDefault="004F72A8" w:rsidP="00237874">
            <w:pPr>
              <w:spacing w:after="0" w:line="240" w:lineRule="auto"/>
              <w:rPr>
                <w:rFonts w:ascii="Times New Roman" w:hAnsi="Times New Roman"/>
                <w:b/>
                <w:sz w:val="24"/>
                <w:szCs w:val="24"/>
              </w:rPr>
            </w:pPr>
            <w:r>
              <w:rPr>
                <w:rFonts w:ascii="Times New Roman" w:hAnsi="Times New Roman"/>
                <w:b/>
                <w:sz w:val="24"/>
                <w:szCs w:val="24"/>
              </w:rPr>
              <w:t>Projektu viešinami kultūros kelio objektai</w:t>
            </w:r>
          </w:p>
        </w:tc>
      </w:tr>
      <w:tr w:rsidR="004F72A8" w:rsidRPr="00237874" w14:paraId="78091984" w14:textId="4EE9448C" w:rsidTr="00DC40F8">
        <w:trPr>
          <w:trHeight w:val="400"/>
        </w:trPr>
        <w:tc>
          <w:tcPr>
            <w:tcW w:w="3617" w:type="dxa"/>
          </w:tcPr>
          <w:p w14:paraId="1615DFEB" w14:textId="77777777" w:rsidR="004F72A8" w:rsidRPr="00237874" w:rsidRDefault="004F72A8" w:rsidP="00237874">
            <w:pPr>
              <w:tabs>
                <w:tab w:val="left" w:pos="413"/>
              </w:tabs>
              <w:spacing w:after="0" w:line="240" w:lineRule="auto"/>
              <w:contextualSpacing/>
              <w:jc w:val="both"/>
              <w:rPr>
                <w:rFonts w:ascii="Times New Roman" w:hAnsi="Times New Roman"/>
                <w:sz w:val="24"/>
                <w:szCs w:val="24"/>
              </w:rPr>
            </w:pPr>
            <w:r w:rsidRPr="00EE05D0">
              <w:rPr>
                <w:rFonts w:ascii="Times New Roman" w:hAnsi="Times New Roman"/>
                <w:sz w:val="24"/>
                <w:szCs w:val="24"/>
              </w:rPr>
              <w:t>2.1.</w:t>
            </w:r>
            <w:r>
              <w:t xml:space="preserve"> </w:t>
            </w:r>
            <w:r w:rsidRPr="00F864BB">
              <w:rPr>
                <w:rFonts w:ascii="Times New Roman" w:hAnsi="Times New Roman"/>
                <w:sz w:val="24"/>
                <w:szCs w:val="24"/>
              </w:rPr>
              <w:t>Lietuvos muziejų kelias „Nepriklausomybės metų ženklai“</w:t>
            </w:r>
          </w:p>
        </w:tc>
        <w:tc>
          <w:tcPr>
            <w:tcW w:w="3419" w:type="dxa"/>
          </w:tcPr>
          <w:p w14:paraId="603BFA95" w14:textId="3E960BBF" w:rsidR="004F72A8" w:rsidRPr="00237874" w:rsidRDefault="004F72A8">
            <w:pPr>
              <w:spacing w:after="0" w:line="240" w:lineRule="auto"/>
              <w:jc w:val="both"/>
              <w:rPr>
                <w:rFonts w:ascii="Times New Roman" w:hAnsi="Times New Roman"/>
                <w:sz w:val="24"/>
                <w:szCs w:val="24"/>
              </w:rPr>
            </w:pPr>
            <w:r w:rsidRPr="00F864BB">
              <w:rPr>
                <w:rFonts w:ascii="Times New Roman" w:hAnsi="Times New Roman"/>
                <w:sz w:val="24"/>
                <w:szCs w:val="24"/>
              </w:rPr>
              <w:t>Vytauto Didžiojo kultūros muziejus, Kretingos muziejus, Žemaičių muziejus „Alka“, Šiaulių „Aušros“ muziejus, Panevėžio kraštotyros muziejus, A. Baranausko klėtelė Anykščiuose, Kauno valstybinis muzikinis teatras, Žiburio gimnazija Vilkaviškyje, Panevėžio katedra, Vilkaviškio katedra, Kaišiadorių katedra, Prisikėlimo bažnyčia Kaune, paminklai Vytautui Didžiajam Kaune ir Veliuonoje (Jurbarko r.), paminklas S. Daukantui Papilėje (Akmenės r.)</w:t>
            </w:r>
          </w:p>
        </w:tc>
        <w:tc>
          <w:tcPr>
            <w:tcW w:w="2342" w:type="dxa"/>
          </w:tcPr>
          <w:p w14:paraId="65F77FA1" w14:textId="77777777" w:rsidR="004F72A8" w:rsidRPr="00F864BB" w:rsidRDefault="004F72A8">
            <w:pPr>
              <w:spacing w:after="0" w:line="240" w:lineRule="auto"/>
              <w:jc w:val="both"/>
              <w:rPr>
                <w:rFonts w:ascii="Times New Roman" w:hAnsi="Times New Roman"/>
                <w:sz w:val="24"/>
                <w:szCs w:val="24"/>
              </w:rPr>
            </w:pPr>
          </w:p>
        </w:tc>
      </w:tr>
      <w:tr w:rsidR="004F72A8" w:rsidRPr="00237874" w14:paraId="3465B075" w14:textId="62E83C59" w:rsidTr="00DC40F8">
        <w:trPr>
          <w:trHeight w:val="363"/>
        </w:trPr>
        <w:tc>
          <w:tcPr>
            <w:tcW w:w="3617" w:type="dxa"/>
          </w:tcPr>
          <w:p w14:paraId="1024D2AB" w14:textId="77777777" w:rsidR="004F72A8" w:rsidRPr="00237874" w:rsidRDefault="004F72A8" w:rsidP="00237874">
            <w:pPr>
              <w:tabs>
                <w:tab w:val="left" w:pos="413"/>
              </w:tabs>
              <w:spacing w:after="0" w:line="240" w:lineRule="auto"/>
              <w:contextualSpacing/>
              <w:jc w:val="both"/>
              <w:rPr>
                <w:rFonts w:ascii="Times New Roman" w:hAnsi="Times New Roman"/>
                <w:sz w:val="24"/>
                <w:szCs w:val="24"/>
              </w:rPr>
            </w:pPr>
            <w:r>
              <w:rPr>
                <w:rFonts w:ascii="Times New Roman" w:hAnsi="Times New Roman"/>
                <w:sz w:val="24"/>
                <w:szCs w:val="24"/>
              </w:rPr>
              <w:t>2.2.</w:t>
            </w:r>
            <w:r>
              <w:t xml:space="preserve"> </w:t>
            </w:r>
            <w:r w:rsidRPr="00F864BB">
              <w:rPr>
                <w:rFonts w:ascii="Times New Roman" w:hAnsi="Times New Roman"/>
                <w:sz w:val="24"/>
                <w:szCs w:val="24"/>
              </w:rPr>
              <w:t>Mikalojaus Konstantino Čiurlionio kultūros kelias</w:t>
            </w:r>
          </w:p>
        </w:tc>
        <w:tc>
          <w:tcPr>
            <w:tcW w:w="3419" w:type="dxa"/>
          </w:tcPr>
          <w:p w14:paraId="6FB2AB62" w14:textId="4751A47A" w:rsidR="004F72A8" w:rsidRPr="00237874" w:rsidRDefault="004F72A8" w:rsidP="00FF7E59">
            <w:pPr>
              <w:spacing w:after="0" w:line="240" w:lineRule="auto"/>
              <w:jc w:val="both"/>
              <w:rPr>
                <w:rFonts w:ascii="Times New Roman" w:hAnsi="Times New Roman"/>
                <w:sz w:val="24"/>
                <w:szCs w:val="24"/>
              </w:rPr>
            </w:pPr>
            <w:r w:rsidRPr="00F864BB">
              <w:rPr>
                <w:rFonts w:ascii="Times New Roman" w:hAnsi="Times New Roman"/>
                <w:sz w:val="24"/>
                <w:szCs w:val="24"/>
              </w:rPr>
              <w:t xml:space="preserve">Varėnos Šv. Arkangelo Mykolo bažnyčia, M. K. Čiurlionio memorialinis muziejus Druskininkuose, Plungės dvaras ir bažnyčia, Oginskių kultūros istorijos muziejus Rietave, M. K. Čiurlionio namai Vilniuje, M. K. </w:t>
            </w:r>
            <w:r w:rsidRPr="00F864BB">
              <w:rPr>
                <w:rFonts w:ascii="Times New Roman" w:hAnsi="Times New Roman"/>
                <w:sz w:val="24"/>
                <w:szCs w:val="24"/>
              </w:rPr>
              <w:lastRenderedPageBreak/>
              <w:t>Čiurlionio kapas Rasų kapinėse, namas Palangoje</w:t>
            </w:r>
            <w:r>
              <w:rPr>
                <w:rFonts w:ascii="Times New Roman" w:hAnsi="Times New Roman"/>
                <w:sz w:val="24"/>
                <w:szCs w:val="24"/>
              </w:rPr>
              <w:t>,</w:t>
            </w:r>
            <w:r w:rsidRPr="00F864BB">
              <w:rPr>
                <w:rFonts w:ascii="Times New Roman" w:hAnsi="Times New Roman"/>
                <w:sz w:val="24"/>
                <w:szCs w:val="24"/>
              </w:rPr>
              <w:t xml:space="preserve"> </w:t>
            </w:r>
            <w:r w:rsidRPr="00FF7E59">
              <w:rPr>
                <w:rFonts w:ascii="Times New Roman" w:hAnsi="Times New Roman"/>
                <w:sz w:val="24"/>
                <w:szCs w:val="24"/>
              </w:rPr>
              <w:t>L.</w:t>
            </w:r>
            <w:r>
              <w:rPr>
                <w:rFonts w:ascii="Times New Roman" w:hAnsi="Times New Roman"/>
                <w:sz w:val="24"/>
                <w:szCs w:val="24"/>
              </w:rPr>
              <w:t xml:space="preserve"> </w:t>
            </w:r>
            <w:r w:rsidRPr="00F864BB">
              <w:rPr>
                <w:rFonts w:ascii="Times New Roman" w:hAnsi="Times New Roman"/>
                <w:sz w:val="24"/>
                <w:szCs w:val="24"/>
              </w:rPr>
              <w:t>Vaineikio g. 17, Nacionalinis M. K. Čiurlionio dailės muziejus Kaune</w:t>
            </w:r>
          </w:p>
        </w:tc>
        <w:tc>
          <w:tcPr>
            <w:tcW w:w="2342" w:type="dxa"/>
          </w:tcPr>
          <w:p w14:paraId="025FFBA7" w14:textId="77777777" w:rsidR="004F72A8" w:rsidRPr="00F864BB" w:rsidRDefault="004F72A8" w:rsidP="00FF7E59">
            <w:pPr>
              <w:spacing w:after="0" w:line="240" w:lineRule="auto"/>
              <w:jc w:val="both"/>
              <w:rPr>
                <w:rFonts w:ascii="Times New Roman" w:hAnsi="Times New Roman"/>
                <w:sz w:val="24"/>
                <w:szCs w:val="24"/>
              </w:rPr>
            </w:pPr>
          </w:p>
        </w:tc>
      </w:tr>
      <w:tr w:rsidR="004F72A8" w:rsidRPr="00237874" w14:paraId="26572749" w14:textId="3745D690" w:rsidTr="00DC40F8">
        <w:trPr>
          <w:trHeight w:val="412"/>
        </w:trPr>
        <w:tc>
          <w:tcPr>
            <w:tcW w:w="3617" w:type="dxa"/>
          </w:tcPr>
          <w:p w14:paraId="3C2F5B09" w14:textId="77777777" w:rsidR="004F72A8" w:rsidRPr="00237874" w:rsidRDefault="004F72A8" w:rsidP="00237874">
            <w:pPr>
              <w:tabs>
                <w:tab w:val="left" w:pos="413"/>
              </w:tabs>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2.3. </w:t>
            </w:r>
            <w:r w:rsidRPr="002423C8">
              <w:rPr>
                <w:rFonts w:ascii="Times New Roman" w:hAnsi="Times New Roman"/>
                <w:sz w:val="24"/>
                <w:szCs w:val="24"/>
              </w:rPr>
              <w:t>Žydų kultūros paveldo kelias</w:t>
            </w:r>
          </w:p>
        </w:tc>
        <w:tc>
          <w:tcPr>
            <w:tcW w:w="3419" w:type="dxa"/>
          </w:tcPr>
          <w:p w14:paraId="7FC43CA3" w14:textId="77777777" w:rsidR="004F72A8" w:rsidRPr="00237874" w:rsidRDefault="004F72A8" w:rsidP="00B32384">
            <w:pPr>
              <w:spacing w:after="0" w:line="240" w:lineRule="auto"/>
              <w:jc w:val="both"/>
              <w:rPr>
                <w:rFonts w:ascii="Times New Roman" w:hAnsi="Times New Roman"/>
                <w:sz w:val="24"/>
                <w:szCs w:val="24"/>
              </w:rPr>
            </w:pPr>
            <w:r w:rsidRPr="002423C8">
              <w:rPr>
                <w:rFonts w:ascii="Times New Roman" w:hAnsi="Times New Roman"/>
                <w:sz w:val="24"/>
                <w:szCs w:val="24"/>
              </w:rPr>
              <w:t>Lietuvos sinagogos ir Valstybinio Vilniaus Gaono žydų muziejaus padaliniai</w:t>
            </w:r>
          </w:p>
        </w:tc>
        <w:tc>
          <w:tcPr>
            <w:tcW w:w="2342" w:type="dxa"/>
          </w:tcPr>
          <w:p w14:paraId="0D452231" w14:textId="77777777" w:rsidR="004F72A8" w:rsidRPr="002423C8" w:rsidRDefault="004F72A8" w:rsidP="00B32384">
            <w:pPr>
              <w:spacing w:after="0" w:line="240" w:lineRule="auto"/>
              <w:jc w:val="both"/>
              <w:rPr>
                <w:rFonts w:ascii="Times New Roman" w:hAnsi="Times New Roman"/>
                <w:sz w:val="24"/>
                <w:szCs w:val="24"/>
              </w:rPr>
            </w:pPr>
          </w:p>
        </w:tc>
      </w:tr>
      <w:tr w:rsidR="004F72A8" w:rsidRPr="00237874" w14:paraId="62108B82" w14:textId="303D6E0B" w:rsidTr="00DC40F8">
        <w:trPr>
          <w:trHeight w:val="412"/>
        </w:trPr>
        <w:tc>
          <w:tcPr>
            <w:tcW w:w="3617" w:type="dxa"/>
          </w:tcPr>
          <w:p w14:paraId="788AEEE9" w14:textId="77777777" w:rsidR="004F72A8" w:rsidRPr="00237874" w:rsidRDefault="004F72A8" w:rsidP="002423C8">
            <w:pPr>
              <w:tabs>
                <w:tab w:val="left" w:pos="413"/>
              </w:tabs>
              <w:spacing w:after="0" w:line="240" w:lineRule="auto"/>
              <w:jc w:val="both"/>
              <w:rPr>
                <w:rFonts w:ascii="Times New Roman" w:hAnsi="Times New Roman"/>
                <w:sz w:val="24"/>
                <w:szCs w:val="24"/>
              </w:rPr>
            </w:pPr>
            <w:r w:rsidRPr="00237874">
              <w:rPr>
                <w:rFonts w:ascii="Times New Roman" w:hAnsi="Times New Roman"/>
                <w:sz w:val="24"/>
                <w:szCs w:val="24"/>
              </w:rPr>
              <w:t xml:space="preserve">2.4. </w:t>
            </w:r>
            <w:r w:rsidRPr="002423C8">
              <w:rPr>
                <w:rFonts w:ascii="Times New Roman" w:hAnsi="Times New Roman"/>
                <w:sz w:val="24"/>
                <w:szCs w:val="24"/>
              </w:rPr>
              <w:t>Švento Jokūbo kelias</w:t>
            </w:r>
          </w:p>
        </w:tc>
        <w:tc>
          <w:tcPr>
            <w:tcW w:w="3419" w:type="dxa"/>
          </w:tcPr>
          <w:p w14:paraId="04FC6738" w14:textId="2C31F86E" w:rsidR="004F72A8" w:rsidRPr="00237874" w:rsidRDefault="004F72A8">
            <w:pPr>
              <w:spacing w:after="0" w:line="240" w:lineRule="auto"/>
              <w:jc w:val="both"/>
              <w:rPr>
                <w:rFonts w:ascii="Times New Roman" w:hAnsi="Times New Roman"/>
                <w:sz w:val="24"/>
                <w:szCs w:val="24"/>
              </w:rPr>
            </w:pPr>
            <w:r>
              <w:rPr>
                <w:rFonts w:ascii="Times New Roman" w:hAnsi="Times New Roman"/>
                <w:sz w:val="24"/>
                <w:szCs w:val="24"/>
              </w:rPr>
              <w:t xml:space="preserve">Objektai, nurodyti </w:t>
            </w:r>
            <w:r w:rsidRPr="002423C8">
              <w:rPr>
                <w:rFonts w:ascii="Times New Roman" w:hAnsi="Times New Roman"/>
                <w:sz w:val="24"/>
                <w:szCs w:val="24"/>
              </w:rPr>
              <w:t>Lietuvos Respublikos Vyriausybės 2016 birželio 1 d. nutarim</w:t>
            </w:r>
            <w:r>
              <w:rPr>
                <w:rFonts w:ascii="Times New Roman" w:hAnsi="Times New Roman"/>
                <w:sz w:val="24"/>
                <w:szCs w:val="24"/>
              </w:rPr>
              <w:t>e</w:t>
            </w:r>
            <w:r w:rsidRPr="002423C8">
              <w:rPr>
                <w:rFonts w:ascii="Times New Roman" w:hAnsi="Times New Roman"/>
                <w:sz w:val="24"/>
                <w:szCs w:val="24"/>
              </w:rPr>
              <w:t xml:space="preserve"> Nr. 532 </w:t>
            </w:r>
            <w:r>
              <w:rPr>
                <w:rFonts w:ascii="Times New Roman" w:hAnsi="Times New Roman"/>
                <w:sz w:val="24"/>
                <w:szCs w:val="24"/>
              </w:rPr>
              <w:t xml:space="preserve">„Dėl </w:t>
            </w:r>
            <w:r w:rsidRPr="00B32384">
              <w:rPr>
                <w:rFonts w:ascii="Times New Roman" w:hAnsi="Times New Roman"/>
                <w:sz w:val="24"/>
                <w:szCs w:val="24"/>
              </w:rPr>
              <w:t>Šv. Jokūbo kelio per Lietuvą</w:t>
            </w:r>
            <w:r>
              <w:rPr>
                <w:rFonts w:ascii="Times New Roman" w:hAnsi="Times New Roman"/>
                <w:sz w:val="24"/>
                <w:szCs w:val="24"/>
              </w:rPr>
              <w:t>“</w:t>
            </w:r>
          </w:p>
        </w:tc>
        <w:tc>
          <w:tcPr>
            <w:tcW w:w="2342" w:type="dxa"/>
          </w:tcPr>
          <w:p w14:paraId="3FB37756" w14:textId="77777777" w:rsidR="004F72A8" w:rsidDel="00CD2A21" w:rsidRDefault="004F72A8">
            <w:pPr>
              <w:spacing w:after="0" w:line="240" w:lineRule="auto"/>
              <w:jc w:val="both"/>
              <w:rPr>
                <w:rFonts w:ascii="Times New Roman" w:hAnsi="Times New Roman"/>
                <w:sz w:val="24"/>
                <w:szCs w:val="24"/>
              </w:rPr>
            </w:pPr>
          </w:p>
        </w:tc>
      </w:tr>
      <w:tr w:rsidR="004F72A8" w:rsidRPr="00237874" w14:paraId="505E3139" w14:textId="62F5E1D3" w:rsidTr="00DC40F8">
        <w:trPr>
          <w:trHeight w:val="412"/>
        </w:trPr>
        <w:tc>
          <w:tcPr>
            <w:tcW w:w="3617" w:type="dxa"/>
          </w:tcPr>
          <w:p w14:paraId="2FC4F4F6" w14:textId="77777777" w:rsidR="004F72A8" w:rsidRPr="00237874" w:rsidRDefault="004F72A8" w:rsidP="002423C8">
            <w:pPr>
              <w:tabs>
                <w:tab w:val="left" w:pos="413"/>
              </w:tabs>
              <w:spacing w:after="0" w:line="240" w:lineRule="auto"/>
              <w:jc w:val="both"/>
              <w:rPr>
                <w:rFonts w:ascii="Times New Roman" w:hAnsi="Times New Roman"/>
                <w:sz w:val="24"/>
                <w:szCs w:val="24"/>
              </w:rPr>
            </w:pPr>
            <w:r>
              <w:rPr>
                <w:rFonts w:ascii="Times New Roman" w:hAnsi="Times New Roman"/>
                <w:sz w:val="24"/>
                <w:szCs w:val="24"/>
              </w:rPr>
              <w:t xml:space="preserve">2.5. </w:t>
            </w:r>
            <w:r w:rsidRPr="00DE4FBD">
              <w:rPr>
                <w:rFonts w:ascii="Times New Roman" w:hAnsi="Times New Roman"/>
                <w:sz w:val="24"/>
                <w:szCs w:val="24"/>
              </w:rPr>
              <w:t>Oginskių kultūros kelias</w:t>
            </w:r>
          </w:p>
        </w:tc>
        <w:tc>
          <w:tcPr>
            <w:tcW w:w="3419" w:type="dxa"/>
          </w:tcPr>
          <w:p w14:paraId="31F64913" w14:textId="77777777" w:rsidR="004F72A8" w:rsidRDefault="004F72A8" w:rsidP="008E7D4D">
            <w:pPr>
              <w:spacing w:after="0" w:line="240" w:lineRule="auto"/>
              <w:jc w:val="both"/>
              <w:rPr>
                <w:rFonts w:ascii="Times New Roman" w:hAnsi="Times New Roman"/>
                <w:sz w:val="24"/>
                <w:szCs w:val="24"/>
              </w:rPr>
            </w:pPr>
            <w:r w:rsidRPr="00646BBC">
              <w:rPr>
                <w:rFonts w:ascii="Times New Roman" w:hAnsi="Times New Roman"/>
                <w:sz w:val="24"/>
                <w:szCs w:val="24"/>
              </w:rPr>
              <w:t>Rietavo ir Plungės dvarai, Oginskių mauzoliejus Vilniaus Saulės kapinėse, Sluškų, Oginskių ir Zaluskių-Oginskių rūmai Vilniuje, Oginskių koplyčia Vilniaus Šv. Jonų bažnyčioje, Vilniaus Universiteto observatorija, Šv. Dvasios cerkvė Vilniuje, Vievio cerkvė, Rykantų bažnyčia</w:t>
            </w:r>
          </w:p>
        </w:tc>
        <w:tc>
          <w:tcPr>
            <w:tcW w:w="2342" w:type="dxa"/>
          </w:tcPr>
          <w:p w14:paraId="0DE555B7" w14:textId="77777777" w:rsidR="004F72A8" w:rsidRPr="00646BBC" w:rsidRDefault="004F72A8" w:rsidP="008E7D4D">
            <w:pPr>
              <w:spacing w:after="0" w:line="240" w:lineRule="auto"/>
              <w:jc w:val="both"/>
              <w:rPr>
                <w:rFonts w:ascii="Times New Roman" w:hAnsi="Times New Roman"/>
                <w:sz w:val="24"/>
                <w:szCs w:val="24"/>
              </w:rPr>
            </w:pPr>
          </w:p>
        </w:tc>
      </w:tr>
      <w:tr w:rsidR="004F72A8" w:rsidRPr="00237874" w14:paraId="3E3B80AC" w14:textId="3215FCD6" w:rsidTr="00DC40F8">
        <w:trPr>
          <w:trHeight w:val="412"/>
        </w:trPr>
        <w:tc>
          <w:tcPr>
            <w:tcW w:w="3617" w:type="dxa"/>
          </w:tcPr>
          <w:p w14:paraId="489330F2" w14:textId="77777777" w:rsidR="004F72A8" w:rsidRPr="00237874" w:rsidRDefault="004F72A8" w:rsidP="002423C8">
            <w:pPr>
              <w:tabs>
                <w:tab w:val="left" w:pos="413"/>
              </w:tabs>
              <w:spacing w:after="0" w:line="240" w:lineRule="auto"/>
              <w:jc w:val="both"/>
              <w:rPr>
                <w:rFonts w:ascii="Times New Roman" w:hAnsi="Times New Roman"/>
                <w:sz w:val="24"/>
                <w:szCs w:val="24"/>
              </w:rPr>
            </w:pPr>
            <w:r>
              <w:rPr>
                <w:rFonts w:ascii="Times New Roman" w:hAnsi="Times New Roman"/>
                <w:sz w:val="24"/>
                <w:szCs w:val="24"/>
              </w:rPr>
              <w:t xml:space="preserve">2.6. </w:t>
            </w:r>
            <w:r w:rsidRPr="00DE4FBD">
              <w:rPr>
                <w:rFonts w:ascii="Times New Roman" w:hAnsi="Times New Roman"/>
                <w:sz w:val="24"/>
                <w:szCs w:val="24"/>
              </w:rPr>
              <w:t>Kunigaikščių Radvilų kultūros kelias</w:t>
            </w:r>
          </w:p>
        </w:tc>
        <w:tc>
          <w:tcPr>
            <w:tcW w:w="3419" w:type="dxa"/>
          </w:tcPr>
          <w:p w14:paraId="51C99A91" w14:textId="77777777" w:rsidR="004F72A8" w:rsidRDefault="004F72A8" w:rsidP="008E7D4D">
            <w:pPr>
              <w:spacing w:after="0" w:line="240" w:lineRule="auto"/>
              <w:jc w:val="both"/>
              <w:rPr>
                <w:rFonts w:ascii="Times New Roman" w:hAnsi="Times New Roman"/>
                <w:sz w:val="24"/>
                <w:szCs w:val="24"/>
              </w:rPr>
            </w:pPr>
            <w:r w:rsidRPr="00DE4FBD">
              <w:rPr>
                <w:rFonts w:ascii="Times New Roman" w:hAnsi="Times New Roman"/>
                <w:sz w:val="24"/>
                <w:szCs w:val="24"/>
              </w:rPr>
              <w:t>Biržų pilis, Evangelikų reformatų bažnyčios liekanos Dubingiuose, Radvilų rūmai Vilniuje, Radvilų mauzoliejus Kėdainiuose, Kėdainių rotušė, Kėdainių liuteronų bažnyčia</w:t>
            </w:r>
          </w:p>
        </w:tc>
        <w:tc>
          <w:tcPr>
            <w:tcW w:w="2342" w:type="dxa"/>
          </w:tcPr>
          <w:p w14:paraId="10916FCB" w14:textId="77777777" w:rsidR="004F72A8" w:rsidRPr="00DE4FBD" w:rsidRDefault="004F72A8" w:rsidP="008E7D4D">
            <w:pPr>
              <w:spacing w:after="0" w:line="240" w:lineRule="auto"/>
              <w:jc w:val="both"/>
              <w:rPr>
                <w:rFonts w:ascii="Times New Roman" w:hAnsi="Times New Roman"/>
                <w:sz w:val="24"/>
                <w:szCs w:val="24"/>
              </w:rPr>
            </w:pPr>
          </w:p>
        </w:tc>
      </w:tr>
      <w:tr w:rsidR="004F72A8" w:rsidRPr="00237874" w14:paraId="1BF98C5D" w14:textId="367A6E40" w:rsidTr="00DC40F8">
        <w:trPr>
          <w:trHeight w:val="412"/>
        </w:trPr>
        <w:tc>
          <w:tcPr>
            <w:tcW w:w="3617" w:type="dxa"/>
          </w:tcPr>
          <w:p w14:paraId="0BC411B7" w14:textId="77777777" w:rsidR="004F72A8" w:rsidRPr="00646BBC" w:rsidRDefault="004F72A8" w:rsidP="00646BBC">
            <w:pPr>
              <w:jc w:val="both"/>
              <w:rPr>
                <w:rFonts w:ascii="Times New Roman" w:hAnsi="Times New Roman"/>
                <w:sz w:val="24"/>
                <w:szCs w:val="24"/>
              </w:rPr>
            </w:pPr>
            <w:r>
              <w:rPr>
                <w:rFonts w:ascii="Times New Roman" w:hAnsi="Times New Roman"/>
                <w:sz w:val="24"/>
                <w:szCs w:val="24"/>
              </w:rPr>
              <w:t xml:space="preserve">2.7. </w:t>
            </w:r>
            <w:r w:rsidRPr="00646BBC">
              <w:rPr>
                <w:rFonts w:ascii="Times New Roman" w:hAnsi="Times New Roman"/>
                <w:sz w:val="24"/>
                <w:szCs w:val="24"/>
              </w:rPr>
              <w:t>Lietuvos muziejų kelias „Nepriklausomybės metų ženklai“</w:t>
            </w:r>
          </w:p>
        </w:tc>
        <w:tc>
          <w:tcPr>
            <w:tcW w:w="3419" w:type="dxa"/>
          </w:tcPr>
          <w:p w14:paraId="7BE85B0A" w14:textId="77777777" w:rsidR="004F72A8" w:rsidRDefault="004F72A8" w:rsidP="008E7D4D">
            <w:pPr>
              <w:spacing w:after="0" w:line="240" w:lineRule="auto"/>
              <w:jc w:val="both"/>
              <w:rPr>
                <w:rFonts w:ascii="Times New Roman" w:hAnsi="Times New Roman"/>
                <w:sz w:val="24"/>
                <w:szCs w:val="24"/>
              </w:rPr>
            </w:pPr>
            <w:r w:rsidRPr="005B235C">
              <w:rPr>
                <w:rFonts w:ascii="Times New Roman" w:hAnsi="Times New Roman"/>
                <w:sz w:val="24"/>
                <w:szCs w:val="24"/>
              </w:rPr>
              <w:t>Vytauto Didžioje kultūros muziejus, Kretingos, Telšių, Šiaulių, Panevėžio muziejai, poeto Antano Baranausko klėtelė Anykščiuose, Valstybės teatras Kaune, Žiburio gimnazija Vilkaviškyje, Panevėžio, Vilkaviškio ir Kaišiadorių katedros ir Prisikėlimo bažnyčia Kaune, taip pat paminklai Vytautui Didžiajam Kaune ir Veliuonoje, paminklas S. Daukantui Papilėje</w:t>
            </w:r>
          </w:p>
        </w:tc>
        <w:tc>
          <w:tcPr>
            <w:tcW w:w="2342" w:type="dxa"/>
          </w:tcPr>
          <w:p w14:paraId="11E46D3C" w14:textId="77777777" w:rsidR="004F72A8" w:rsidRPr="005B235C" w:rsidRDefault="004F72A8" w:rsidP="008E7D4D">
            <w:pPr>
              <w:spacing w:after="0" w:line="240" w:lineRule="auto"/>
              <w:jc w:val="both"/>
              <w:rPr>
                <w:rFonts w:ascii="Times New Roman" w:hAnsi="Times New Roman"/>
                <w:sz w:val="24"/>
                <w:szCs w:val="24"/>
              </w:rPr>
            </w:pPr>
          </w:p>
        </w:tc>
      </w:tr>
      <w:tr w:rsidR="004F72A8" w:rsidRPr="00237874" w14:paraId="0BBCB2E0" w14:textId="033F646D" w:rsidTr="00DC40F8">
        <w:trPr>
          <w:trHeight w:val="412"/>
        </w:trPr>
        <w:tc>
          <w:tcPr>
            <w:tcW w:w="3617" w:type="dxa"/>
          </w:tcPr>
          <w:p w14:paraId="4F8A9DD5" w14:textId="77777777" w:rsidR="004F72A8" w:rsidRPr="00237874" w:rsidRDefault="004F72A8" w:rsidP="002423C8">
            <w:pPr>
              <w:tabs>
                <w:tab w:val="left" w:pos="413"/>
              </w:tabs>
              <w:spacing w:after="0" w:line="240" w:lineRule="auto"/>
              <w:jc w:val="both"/>
              <w:rPr>
                <w:rFonts w:ascii="Times New Roman" w:hAnsi="Times New Roman"/>
                <w:sz w:val="24"/>
                <w:szCs w:val="24"/>
              </w:rPr>
            </w:pPr>
            <w:r>
              <w:rPr>
                <w:rFonts w:ascii="Times New Roman" w:hAnsi="Times New Roman"/>
                <w:sz w:val="24"/>
                <w:szCs w:val="24"/>
              </w:rPr>
              <w:t xml:space="preserve">2.8. </w:t>
            </w:r>
            <w:r w:rsidRPr="002F62D2">
              <w:rPr>
                <w:rFonts w:ascii="Times New Roman" w:hAnsi="Times New Roman"/>
                <w:sz w:val="24"/>
                <w:szCs w:val="24"/>
              </w:rPr>
              <w:t>Žemaičių vyskupystės kultūros kelias</w:t>
            </w:r>
          </w:p>
        </w:tc>
        <w:tc>
          <w:tcPr>
            <w:tcW w:w="3419" w:type="dxa"/>
          </w:tcPr>
          <w:p w14:paraId="13D5CA40" w14:textId="6393F2D6" w:rsidR="004F72A8" w:rsidRDefault="004F72A8" w:rsidP="00CD2A21">
            <w:pPr>
              <w:spacing w:after="0" w:line="240" w:lineRule="auto"/>
              <w:jc w:val="both"/>
              <w:rPr>
                <w:rFonts w:ascii="Times New Roman" w:hAnsi="Times New Roman"/>
                <w:sz w:val="24"/>
                <w:szCs w:val="24"/>
              </w:rPr>
            </w:pPr>
            <w:r>
              <w:rPr>
                <w:rFonts w:ascii="Times New Roman" w:hAnsi="Times New Roman"/>
                <w:sz w:val="24"/>
                <w:szCs w:val="24"/>
              </w:rPr>
              <w:t>O</w:t>
            </w:r>
            <w:r w:rsidRPr="00437988">
              <w:rPr>
                <w:rFonts w:ascii="Times New Roman" w:hAnsi="Times New Roman"/>
                <w:sz w:val="24"/>
                <w:szCs w:val="24"/>
              </w:rPr>
              <w:t>bjektai</w:t>
            </w:r>
            <w:r>
              <w:rPr>
                <w:rFonts w:ascii="Times New Roman" w:hAnsi="Times New Roman"/>
                <w:sz w:val="24"/>
                <w:szCs w:val="24"/>
              </w:rPr>
              <w:t>, nurodyti</w:t>
            </w:r>
            <w:r w:rsidRPr="00437988">
              <w:rPr>
                <w:rFonts w:ascii="Times New Roman" w:hAnsi="Times New Roman"/>
                <w:sz w:val="24"/>
                <w:szCs w:val="24"/>
              </w:rPr>
              <w:t xml:space="preserve"> Lietuvos Respublikos Vyriausybės 2008 m rugsėjo 10 d. nutarim</w:t>
            </w:r>
            <w:r>
              <w:rPr>
                <w:rFonts w:ascii="Times New Roman" w:hAnsi="Times New Roman"/>
                <w:sz w:val="24"/>
                <w:szCs w:val="24"/>
              </w:rPr>
              <w:t>e</w:t>
            </w:r>
            <w:r w:rsidRPr="00437988">
              <w:rPr>
                <w:rFonts w:ascii="Times New Roman" w:hAnsi="Times New Roman"/>
                <w:sz w:val="24"/>
                <w:szCs w:val="24"/>
              </w:rPr>
              <w:t xml:space="preserve"> Nr. 940</w:t>
            </w:r>
            <w:r>
              <w:rPr>
                <w:rFonts w:ascii="Times New Roman" w:hAnsi="Times New Roman"/>
                <w:sz w:val="24"/>
                <w:szCs w:val="24"/>
              </w:rPr>
              <w:t xml:space="preserve"> „</w:t>
            </w:r>
            <w:r w:rsidRPr="008E7D4D">
              <w:rPr>
                <w:rFonts w:ascii="Times New Roman" w:hAnsi="Times New Roman"/>
                <w:sz w:val="24"/>
                <w:szCs w:val="24"/>
              </w:rPr>
              <w:t>Dėl Žemaičių krikšto ir Žemaičių vyskupystės įsteigimo 600 metų jubiliejaus minėjimo 2009–2017 metų programos patvirtinimo ir šios programos priežiūros komisijos sudarymo</w:t>
            </w:r>
            <w:r>
              <w:rPr>
                <w:rFonts w:ascii="Times New Roman" w:hAnsi="Times New Roman"/>
                <w:sz w:val="24"/>
                <w:szCs w:val="24"/>
              </w:rPr>
              <w:t>“</w:t>
            </w:r>
            <w:r w:rsidRPr="00437988">
              <w:rPr>
                <w:rFonts w:ascii="Times New Roman" w:hAnsi="Times New Roman"/>
                <w:sz w:val="24"/>
                <w:szCs w:val="24"/>
              </w:rPr>
              <w:t xml:space="preserve"> </w:t>
            </w:r>
          </w:p>
        </w:tc>
        <w:tc>
          <w:tcPr>
            <w:tcW w:w="2342" w:type="dxa"/>
          </w:tcPr>
          <w:p w14:paraId="31FC63F8" w14:textId="77777777" w:rsidR="004F72A8" w:rsidDel="00CD2A21" w:rsidRDefault="004F72A8" w:rsidP="00CD2A21">
            <w:pPr>
              <w:spacing w:after="0" w:line="240" w:lineRule="auto"/>
              <w:jc w:val="both"/>
              <w:rPr>
                <w:rFonts w:ascii="Times New Roman" w:hAnsi="Times New Roman"/>
                <w:sz w:val="24"/>
                <w:szCs w:val="24"/>
              </w:rPr>
            </w:pPr>
          </w:p>
        </w:tc>
      </w:tr>
      <w:tr w:rsidR="004F72A8" w:rsidRPr="00237874" w14:paraId="1B8D9BDD" w14:textId="3A93E7AE" w:rsidTr="00DC40F8">
        <w:trPr>
          <w:trHeight w:val="412"/>
        </w:trPr>
        <w:tc>
          <w:tcPr>
            <w:tcW w:w="3617" w:type="dxa"/>
          </w:tcPr>
          <w:p w14:paraId="6126E2A3" w14:textId="77777777" w:rsidR="004F72A8" w:rsidRPr="00237874" w:rsidRDefault="004F72A8" w:rsidP="002423C8">
            <w:pPr>
              <w:tabs>
                <w:tab w:val="left" w:pos="413"/>
              </w:tabs>
              <w:spacing w:after="0" w:line="240" w:lineRule="auto"/>
              <w:jc w:val="both"/>
              <w:rPr>
                <w:rFonts w:ascii="Times New Roman" w:hAnsi="Times New Roman"/>
                <w:sz w:val="24"/>
                <w:szCs w:val="24"/>
              </w:rPr>
            </w:pPr>
            <w:r>
              <w:rPr>
                <w:rFonts w:ascii="Times New Roman" w:hAnsi="Times New Roman"/>
                <w:sz w:val="24"/>
                <w:szCs w:val="24"/>
              </w:rPr>
              <w:lastRenderedPageBreak/>
              <w:t>2.9. Kultūros kelias „Bernardinų takais“</w:t>
            </w:r>
          </w:p>
        </w:tc>
        <w:tc>
          <w:tcPr>
            <w:tcW w:w="3419" w:type="dxa"/>
          </w:tcPr>
          <w:p w14:paraId="2BD167F3" w14:textId="1D181C12" w:rsidR="004F72A8" w:rsidRDefault="004F72A8">
            <w:pPr>
              <w:spacing w:after="0" w:line="240" w:lineRule="auto"/>
              <w:jc w:val="both"/>
              <w:rPr>
                <w:rFonts w:ascii="Times New Roman" w:hAnsi="Times New Roman"/>
                <w:sz w:val="24"/>
                <w:szCs w:val="24"/>
              </w:rPr>
            </w:pPr>
            <w:r>
              <w:rPr>
                <w:rFonts w:ascii="Times New Roman" w:hAnsi="Times New Roman"/>
                <w:sz w:val="24"/>
                <w:szCs w:val="24"/>
              </w:rPr>
              <w:t xml:space="preserve">Objektai, nurodyti </w:t>
            </w:r>
            <w:r w:rsidRPr="0034409F">
              <w:rPr>
                <w:rFonts w:ascii="Times New Roman" w:hAnsi="Times New Roman"/>
                <w:sz w:val="24"/>
                <w:szCs w:val="24"/>
              </w:rPr>
              <w:t>Lietuvos Respublikos Vyriausybės 2008 m. lapkričio 4 d. nutarim</w:t>
            </w:r>
            <w:r>
              <w:rPr>
                <w:rFonts w:ascii="Times New Roman" w:hAnsi="Times New Roman"/>
                <w:sz w:val="24"/>
                <w:szCs w:val="24"/>
              </w:rPr>
              <w:t>e</w:t>
            </w:r>
            <w:r w:rsidRPr="0034409F">
              <w:rPr>
                <w:rFonts w:ascii="Times New Roman" w:hAnsi="Times New Roman"/>
                <w:sz w:val="24"/>
                <w:szCs w:val="24"/>
              </w:rPr>
              <w:t xml:space="preserve"> Nr. 1212</w:t>
            </w:r>
            <w:r>
              <w:rPr>
                <w:rFonts w:ascii="Times New Roman" w:hAnsi="Times New Roman"/>
                <w:sz w:val="24"/>
                <w:szCs w:val="24"/>
              </w:rPr>
              <w:t xml:space="preserve"> „Dėl projektų grupės „Bernardinų takais“ pripažinimo valstybei svarbiu kultūriniu projektu“ </w:t>
            </w:r>
          </w:p>
        </w:tc>
        <w:tc>
          <w:tcPr>
            <w:tcW w:w="2342" w:type="dxa"/>
          </w:tcPr>
          <w:p w14:paraId="572BCCBC" w14:textId="77777777" w:rsidR="004F72A8" w:rsidDel="00CD2A21" w:rsidRDefault="004F72A8">
            <w:pPr>
              <w:spacing w:after="0" w:line="240" w:lineRule="auto"/>
              <w:jc w:val="both"/>
              <w:rPr>
                <w:rFonts w:ascii="Times New Roman" w:hAnsi="Times New Roman"/>
                <w:sz w:val="24"/>
                <w:szCs w:val="24"/>
              </w:rPr>
            </w:pPr>
          </w:p>
        </w:tc>
      </w:tr>
      <w:tr w:rsidR="004F72A8" w:rsidRPr="00237874" w14:paraId="7EDE9312" w14:textId="465A2FEC" w:rsidTr="00DC40F8">
        <w:trPr>
          <w:trHeight w:val="412"/>
        </w:trPr>
        <w:tc>
          <w:tcPr>
            <w:tcW w:w="3617" w:type="dxa"/>
          </w:tcPr>
          <w:p w14:paraId="22A124CF" w14:textId="77777777" w:rsidR="004F72A8" w:rsidRPr="00237874" w:rsidRDefault="004F72A8" w:rsidP="002423C8">
            <w:pPr>
              <w:tabs>
                <w:tab w:val="left" w:pos="413"/>
              </w:tabs>
              <w:spacing w:after="0" w:line="240" w:lineRule="auto"/>
              <w:jc w:val="both"/>
              <w:rPr>
                <w:rFonts w:ascii="Times New Roman" w:hAnsi="Times New Roman"/>
                <w:sz w:val="24"/>
                <w:szCs w:val="24"/>
              </w:rPr>
            </w:pPr>
            <w:r>
              <w:rPr>
                <w:rFonts w:ascii="Times New Roman" w:hAnsi="Times New Roman"/>
                <w:sz w:val="24"/>
                <w:szCs w:val="24"/>
              </w:rPr>
              <w:t xml:space="preserve">2.10. </w:t>
            </w:r>
            <w:r w:rsidRPr="00A10BDF">
              <w:rPr>
                <w:rFonts w:ascii="Times New Roman" w:hAnsi="Times New Roman"/>
                <w:sz w:val="24"/>
                <w:szCs w:val="24"/>
              </w:rPr>
              <w:t>Šv. Jono Pauliaus II piligrimų kelias</w:t>
            </w:r>
          </w:p>
        </w:tc>
        <w:tc>
          <w:tcPr>
            <w:tcW w:w="3419" w:type="dxa"/>
          </w:tcPr>
          <w:p w14:paraId="1B0DE388" w14:textId="0FBE73F9" w:rsidR="004F72A8" w:rsidRDefault="004F72A8" w:rsidP="00CD2A21">
            <w:pPr>
              <w:spacing w:after="0" w:line="240" w:lineRule="auto"/>
              <w:jc w:val="both"/>
              <w:rPr>
                <w:rFonts w:ascii="Times New Roman" w:hAnsi="Times New Roman"/>
                <w:sz w:val="24"/>
                <w:szCs w:val="24"/>
              </w:rPr>
            </w:pPr>
            <w:r>
              <w:rPr>
                <w:rFonts w:ascii="Times New Roman" w:hAnsi="Times New Roman"/>
                <w:sz w:val="24"/>
                <w:szCs w:val="24"/>
              </w:rPr>
              <w:t>O</w:t>
            </w:r>
            <w:r w:rsidRPr="00A10BDF">
              <w:rPr>
                <w:rFonts w:ascii="Times New Roman" w:hAnsi="Times New Roman"/>
                <w:sz w:val="24"/>
                <w:szCs w:val="24"/>
              </w:rPr>
              <w:t>bjektai</w:t>
            </w:r>
            <w:r>
              <w:rPr>
                <w:rFonts w:ascii="Times New Roman" w:hAnsi="Times New Roman"/>
                <w:sz w:val="24"/>
                <w:szCs w:val="24"/>
              </w:rPr>
              <w:t>,</w:t>
            </w:r>
            <w:r w:rsidRPr="00A10BDF">
              <w:rPr>
                <w:rFonts w:ascii="Times New Roman" w:hAnsi="Times New Roman"/>
                <w:sz w:val="24"/>
                <w:szCs w:val="24"/>
              </w:rPr>
              <w:t xml:space="preserve"> </w:t>
            </w:r>
            <w:r>
              <w:rPr>
                <w:rFonts w:ascii="Times New Roman" w:hAnsi="Times New Roman"/>
                <w:sz w:val="24"/>
                <w:szCs w:val="24"/>
              </w:rPr>
              <w:t>nurodyti</w:t>
            </w:r>
            <w:r w:rsidRPr="00A10BDF">
              <w:rPr>
                <w:rFonts w:ascii="Times New Roman" w:hAnsi="Times New Roman"/>
                <w:sz w:val="24"/>
                <w:szCs w:val="24"/>
              </w:rPr>
              <w:t xml:space="preserve"> Lietuvos Respublikos Vyriausybės 2014 m liepos 16 d. nutarim</w:t>
            </w:r>
            <w:r>
              <w:rPr>
                <w:rFonts w:ascii="Times New Roman" w:hAnsi="Times New Roman"/>
                <w:sz w:val="24"/>
                <w:szCs w:val="24"/>
              </w:rPr>
              <w:t>e</w:t>
            </w:r>
            <w:r w:rsidRPr="00A10BDF">
              <w:rPr>
                <w:rFonts w:ascii="Times New Roman" w:hAnsi="Times New Roman"/>
                <w:sz w:val="24"/>
                <w:szCs w:val="24"/>
              </w:rPr>
              <w:t xml:space="preserve"> Nr. 690</w:t>
            </w:r>
            <w:r>
              <w:rPr>
                <w:rFonts w:ascii="Times New Roman" w:hAnsi="Times New Roman"/>
                <w:sz w:val="24"/>
                <w:szCs w:val="24"/>
              </w:rPr>
              <w:t xml:space="preserve"> „Dėl Šv. Jono Pauliaus II</w:t>
            </w:r>
            <w:r w:rsidRPr="00A10BDF">
              <w:rPr>
                <w:rFonts w:ascii="Times New Roman" w:hAnsi="Times New Roman"/>
                <w:sz w:val="24"/>
                <w:szCs w:val="24"/>
              </w:rPr>
              <w:t xml:space="preserve"> </w:t>
            </w:r>
            <w:r>
              <w:rPr>
                <w:rFonts w:ascii="Times New Roman" w:hAnsi="Times New Roman"/>
                <w:sz w:val="24"/>
                <w:szCs w:val="24"/>
              </w:rPr>
              <w:t>piligrimų kelio kūrimo ir jo objektų išsaugojimo ir pritaikymo“</w:t>
            </w:r>
          </w:p>
        </w:tc>
        <w:tc>
          <w:tcPr>
            <w:tcW w:w="2342" w:type="dxa"/>
          </w:tcPr>
          <w:p w14:paraId="0CED5298" w14:textId="77777777" w:rsidR="004F72A8" w:rsidDel="00CD2A21" w:rsidRDefault="004F72A8" w:rsidP="00CD2A21">
            <w:pPr>
              <w:spacing w:after="0" w:line="240" w:lineRule="auto"/>
              <w:jc w:val="both"/>
              <w:rPr>
                <w:rFonts w:ascii="Times New Roman" w:hAnsi="Times New Roman"/>
                <w:sz w:val="24"/>
                <w:szCs w:val="24"/>
              </w:rPr>
            </w:pPr>
          </w:p>
        </w:tc>
      </w:tr>
      <w:tr w:rsidR="004F72A8" w:rsidRPr="00237874" w14:paraId="4DB85A38" w14:textId="07864D3D" w:rsidTr="00DC40F8">
        <w:trPr>
          <w:trHeight w:val="412"/>
        </w:trPr>
        <w:tc>
          <w:tcPr>
            <w:tcW w:w="3617" w:type="dxa"/>
          </w:tcPr>
          <w:p w14:paraId="3BBD225C" w14:textId="77777777" w:rsidR="004F72A8" w:rsidRPr="00237874" w:rsidRDefault="004F72A8" w:rsidP="002423C8">
            <w:pPr>
              <w:tabs>
                <w:tab w:val="left" w:pos="413"/>
              </w:tabs>
              <w:spacing w:after="0" w:line="240" w:lineRule="auto"/>
              <w:jc w:val="both"/>
              <w:rPr>
                <w:rFonts w:ascii="Times New Roman" w:hAnsi="Times New Roman"/>
                <w:sz w:val="24"/>
                <w:szCs w:val="24"/>
              </w:rPr>
            </w:pPr>
            <w:r>
              <w:rPr>
                <w:rFonts w:ascii="Times New Roman" w:hAnsi="Times New Roman"/>
                <w:sz w:val="24"/>
                <w:szCs w:val="24"/>
              </w:rPr>
              <w:t>2.11. Hanzos kelias</w:t>
            </w:r>
          </w:p>
        </w:tc>
        <w:tc>
          <w:tcPr>
            <w:tcW w:w="3419" w:type="dxa"/>
          </w:tcPr>
          <w:p w14:paraId="61DBF0F9" w14:textId="1873CD2F" w:rsidR="004F72A8" w:rsidRDefault="004F72A8" w:rsidP="00B32384">
            <w:pPr>
              <w:spacing w:after="0" w:line="240" w:lineRule="auto"/>
              <w:jc w:val="both"/>
              <w:rPr>
                <w:rFonts w:ascii="Times New Roman" w:hAnsi="Times New Roman"/>
                <w:sz w:val="24"/>
                <w:szCs w:val="24"/>
              </w:rPr>
            </w:pPr>
            <w:r w:rsidRPr="00D16870">
              <w:rPr>
                <w:rFonts w:ascii="Times New Roman" w:hAnsi="Times New Roman"/>
                <w:sz w:val="24"/>
                <w:szCs w:val="24"/>
              </w:rPr>
              <w:t>Kauno pilis, Kauno Rotušė, Kauno miesto siena, Kauno arkikatedra, Kauno Šv. Jurgio Kankinio, Švč. Trejybės, Šv. Pranciškaus Ksavero, Švč. Mergelės Marijos Ėmimo į dangų, evangelikų liuteronų, Dievo Kūno, Šv. Mikalojaus ir Šv. Gertrūdos bažnyčios, Zabielų rūma</w:t>
            </w:r>
            <w:r>
              <w:rPr>
                <w:rFonts w:ascii="Times New Roman" w:hAnsi="Times New Roman"/>
                <w:sz w:val="24"/>
                <w:szCs w:val="24"/>
              </w:rPr>
              <w:t>i, Siručio namas, Perkūno namas</w:t>
            </w:r>
          </w:p>
        </w:tc>
        <w:tc>
          <w:tcPr>
            <w:tcW w:w="2342" w:type="dxa"/>
          </w:tcPr>
          <w:p w14:paraId="464DE398" w14:textId="77777777" w:rsidR="004F72A8" w:rsidRPr="00D16870" w:rsidRDefault="004F72A8" w:rsidP="00B32384">
            <w:pPr>
              <w:spacing w:after="0" w:line="240" w:lineRule="auto"/>
              <w:jc w:val="both"/>
              <w:rPr>
                <w:rFonts w:ascii="Times New Roman" w:hAnsi="Times New Roman"/>
                <w:sz w:val="24"/>
                <w:szCs w:val="24"/>
              </w:rPr>
            </w:pPr>
          </w:p>
        </w:tc>
      </w:tr>
    </w:tbl>
    <w:p w14:paraId="346A0769" w14:textId="77777777" w:rsidR="00991F8F" w:rsidRPr="00237874" w:rsidRDefault="00991F8F" w:rsidP="00237874">
      <w:pPr>
        <w:spacing w:after="0" w:line="240" w:lineRule="auto"/>
        <w:rPr>
          <w:rFonts w:ascii="Times New Roman" w:hAnsi="Times New Roman"/>
          <w:sz w:val="24"/>
          <w:szCs w:val="24"/>
        </w:rPr>
      </w:pPr>
    </w:p>
    <w:p w14:paraId="62AB24A7" w14:textId="77777777" w:rsidR="00991F8F" w:rsidRDefault="00991F8F" w:rsidP="00237874">
      <w:pPr>
        <w:pStyle w:val="ListParagraph"/>
        <w:widowControl w:val="0"/>
        <w:numPr>
          <w:ilvl w:val="0"/>
          <w:numId w:val="22"/>
        </w:numPr>
        <w:adjustRightInd w:val="0"/>
        <w:spacing w:after="0" w:line="240" w:lineRule="auto"/>
        <w:ind w:left="567" w:hanging="567"/>
        <w:jc w:val="both"/>
        <w:textAlignment w:val="baseline"/>
        <w:rPr>
          <w:rFonts w:ascii="Times New Roman" w:hAnsi="Times New Roman"/>
          <w:b/>
          <w:sz w:val="24"/>
          <w:szCs w:val="24"/>
        </w:rPr>
      </w:pPr>
      <w:r w:rsidRPr="00237874">
        <w:rPr>
          <w:rFonts w:ascii="Times New Roman" w:hAnsi="Times New Roman"/>
          <w:b/>
          <w:sz w:val="24"/>
          <w:szCs w:val="24"/>
        </w:rPr>
        <w:t xml:space="preserve">Projekto poveikis unikalių vartotojų skaičiaus augimui </w:t>
      </w:r>
      <w:r w:rsidRPr="00411CC1">
        <w:rPr>
          <w:rFonts w:ascii="Times New Roman" w:hAnsi="Times New Roman"/>
          <w:b/>
          <w:sz w:val="24"/>
          <w:szCs w:val="24"/>
        </w:rPr>
        <w:t>e</w:t>
      </w:r>
      <w:r w:rsidR="00411CC1" w:rsidRPr="00411CC1">
        <w:rPr>
          <w:rFonts w:ascii="Times New Roman" w:hAnsi="Times New Roman"/>
          <w:b/>
          <w:sz w:val="24"/>
          <w:szCs w:val="24"/>
        </w:rPr>
        <w:t>.</w:t>
      </w:r>
      <w:r w:rsidR="00411CC1" w:rsidRPr="00411CC1">
        <w:rPr>
          <w:rFonts w:ascii="Times New Roman" w:hAnsi="Times New Roman"/>
          <w:sz w:val="24"/>
          <w:szCs w:val="24"/>
        </w:rPr>
        <w:t> </w:t>
      </w:r>
      <w:r w:rsidRPr="00237874">
        <w:rPr>
          <w:rFonts w:ascii="Times New Roman" w:hAnsi="Times New Roman"/>
          <w:b/>
          <w:sz w:val="24"/>
          <w:szCs w:val="24"/>
        </w:rPr>
        <w:t>rinkodaros priemonėse</w:t>
      </w:r>
      <w:r w:rsidR="00FE7390" w:rsidRPr="00237874">
        <w:rPr>
          <w:rFonts w:ascii="Times New Roman" w:hAnsi="Times New Roman"/>
          <w:b/>
          <w:sz w:val="24"/>
          <w:szCs w:val="24"/>
        </w:rPr>
        <w:t>:</w:t>
      </w:r>
    </w:p>
    <w:p w14:paraId="5AAA0EE1" w14:textId="77777777" w:rsidR="00237874" w:rsidRPr="00237874" w:rsidRDefault="00237874" w:rsidP="00237874">
      <w:pPr>
        <w:pStyle w:val="ListParagraph"/>
        <w:widowControl w:val="0"/>
        <w:adjustRightInd w:val="0"/>
        <w:spacing w:after="0" w:line="240" w:lineRule="auto"/>
        <w:ind w:left="567"/>
        <w:jc w:val="both"/>
        <w:textAlignment w:val="baseline"/>
        <w:rPr>
          <w:rFonts w:ascii="Times New Roman" w:hAnsi="Times New Roman"/>
          <w:b/>
          <w:sz w:val="24"/>
          <w:szCs w:val="24"/>
        </w:rPr>
      </w:pPr>
    </w:p>
    <w:tbl>
      <w:tblPr>
        <w:tblStyle w:val="TableGrid1"/>
        <w:tblW w:w="0" w:type="auto"/>
        <w:tblInd w:w="250" w:type="dxa"/>
        <w:tblLook w:val="04A0" w:firstRow="1" w:lastRow="0" w:firstColumn="1" w:lastColumn="0" w:noHBand="0" w:noVBand="1"/>
      </w:tblPr>
      <w:tblGrid>
        <w:gridCol w:w="3155"/>
        <w:gridCol w:w="3791"/>
        <w:gridCol w:w="2551"/>
      </w:tblGrid>
      <w:tr w:rsidR="00991F8F" w:rsidRPr="00237874" w14:paraId="24DD5CB8" w14:textId="77777777" w:rsidTr="00237874">
        <w:trPr>
          <w:trHeight w:val="333"/>
        </w:trPr>
        <w:tc>
          <w:tcPr>
            <w:tcW w:w="3155" w:type="dxa"/>
          </w:tcPr>
          <w:p w14:paraId="4909C360" w14:textId="77777777" w:rsidR="00991F8F" w:rsidRPr="00237874" w:rsidRDefault="00991F8F" w:rsidP="00237874">
            <w:pPr>
              <w:tabs>
                <w:tab w:val="left" w:pos="413"/>
              </w:tabs>
              <w:spacing w:after="0" w:line="240" w:lineRule="auto"/>
              <w:contextualSpacing/>
              <w:jc w:val="both"/>
              <w:rPr>
                <w:rFonts w:ascii="Times New Roman" w:hAnsi="Times New Roman"/>
                <w:b/>
                <w:sz w:val="24"/>
                <w:szCs w:val="24"/>
              </w:rPr>
            </w:pPr>
            <w:r w:rsidRPr="00411CC1">
              <w:rPr>
                <w:rFonts w:ascii="Times New Roman" w:hAnsi="Times New Roman"/>
                <w:b/>
                <w:sz w:val="24"/>
                <w:szCs w:val="24"/>
              </w:rPr>
              <w:t>E</w:t>
            </w:r>
            <w:r w:rsidR="00411CC1" w:rsidRPr="00411CC1">
              <w:rPr>
                <w:rFonts w:ascii="Times New Roman" w:hAnsi="Times New Roman"/>
                <w:b/>
                <w:sz w:val="24"/>
                <w:szCs w:val="24"/>
              </w:rPr>
              <w:t>.</w:t>
            </w:r>
            <w:r w:rsidR="00411CC1" w:rsidRPr="00411CC1">
              <w:rPr>
                <w:rFonts w:ascii="Times New Roman" w:hAnsi="Times New Roman"/>
                <w:sz w:val="24"/>
                <w:szCs w:val="24"/>
              </w:rPr>
              <w:t> </w:t>
            </w:r>
            <w:r w:rsidRPr="00237874">
              <w:rPr>
                <w:rFonts w:ascii="Times New Roman" w:hAnsi="Times New Roman"/>
                <w:b/>
                <w:sz w:val="24"/>
                <w:szCs w:val="24"/>
              </w:rPr>
              <w:t>rinkodaros priemonės:</w:t>
            </w:r>
          </w:p>
        </w:tc>
        <w:tc>
          <w:tcPr>
            <w:tcW w:w="3791" w:type="dxa"/>
          </w:tcPr>
          <w:p w14:paraId="16991A76" w14:textId="77777777" w:rsidR="00991F8F" w:rsidRPr="00237874" w:rsidRDefault="00991F8F" w:rsidP="00237874">
            <w:pPr>
              <w:spacing w:after="0" w:line="240" w:lineRule="auto"/>
              <w:rPr>
                <w:rFonts w:ascii="Times New Roman" w:hAnsi="Times New Roman"/>
                <w:b/>
                <w:sz w:val="24"/>
                <w:szCs w:val="24"/>
              </w:rPr>
            </w:pPr>
            <w:r w:rsidRPr="00237874">
              <w:rPr>
                <w:rFonts w:ascii="Times New Roman" w:hAnsi="Times New Roman"/>
                <w:b/>
                <w:sz w:val="24"/>
                <w:szCs w:val="24"/>
              </w:rPr>
              <w:t>Unikalių vartotojų skaičiavimo būdai:</w:t>
            </w:r>
          </w:p>
        </w:tc>
        <w:tc>
          <w:tcPr>
            <w:tcW w:w="2551" w:type="dxa"/>
          </w:tcPr>
          <w:p w14:paraId="0A98D984" w14:textId="77777777" w:rsidR="00991F8F" w:rsidRPr="00237874" w:rsidRDefault="00A628E7" w:rsidP="00237874">
            <w:pPr>
              <w:spacing w:after="0" w:line="240" w:lineRule="auto"/>
              <w:rPr>
                <w:rFonts w:ascii="Times New Roman" w:hAnsi="Times New Roman"/>
                <w:b/>
                <w:sz w:val="24"/>
                <w:szCs w:val="24"/>
              </w:rPr>
            </w:pPr>
            <w:r w:rsidRPr="00237874">
              <w:rPr>
                <w:rFonts w:ascii="Times New Roman" w:hAnsi="Times New Roman"/>
                <w:b/>
                <w:sz w:val="24"/>
                <w:szCs w:val="24"/>
              </w:rPr>
              <w:t>Unikalių vartotojų skaičius</w:t>
            </w:r>
            <w:r w:rsidR="00991F8F" w:rsidRPr="00237874">
              <w:rPr>
                <w:rFonts w:ascii="Times New Roman" w:hAnsi="Times New Roman"/>
                <w:b/>
                <w:sz w:val="24"/>
                <w:szCs w:val="24"/>
              </w:rPr>
              <w:t xml:space="preserve">: </w:t>
            </w:r>
          </w:p>
        </w:tc>
      </w:tr>
      <w:tr w:rsidR="00991F8F" w:rsidRPr="00237874" w14:paraId="18293305" w14:textId="77777777" w:rsidTr="00237874">
        <w:trPr>
          <w:trHeight w:val="400"/>
        </w:trPr>
        <w:tc>
          <w:tcPr>
            <w:tcW w:w="3155" w:type="dxa"/>
          </w:tcPr>
          <w:p w14:paraId="5B3AC86C" w14:textId="77777777" w:rsidR="00991F8F" w:rsidRPr="00237874" w:rsidRDefault="00581C08" w:rsidP="00237874">
            <w:pPr>
              <w:tabs>
                <w:tab w:val="left" w:pos="317"/>
                <w:tab w:val="left" w:pos="413"/>
                <w:tab w:val="left" w:pos="596"/>
              </w:tabs>
              <w:spacing w:after="0" w:line="240" w:lineRule="auto"/>
              <w:ind w:left="34"/>
              <w:rPr>
                <w:rFonts w:ascii="Times New Roman" w:hAnsi="Times New Roman"/>
                <w:sz w:val="24"/>
                <w:szCs w:val="24"/>
              </w:rPr>
            </w:pPr>
            <w:r w:rsidRPr="00237874">
              <w:rPr>
                <w:rFonts w:ascii="Times New Roman" w:hAnsi="Times New Roman"/>
                <w:bCs/>
                <w:sz w:val="24"/>
                <w:szCs w:val="24"/>
                <w:lang w:eastAsia="lt-LT"/>
              </w:rPr>
              <w:t xml:space="preserve">3.1. </w:t>
            </w:r>
            <w:r w:rsidR="00991F8F" w:rsidRPr="00237874">
              <w:rPr>
                <w:rFonts w:ascii="Times New Roman" w:hAnsi="Times New Roman"/>
                <w:bCs/>
                <w:sz w:val="24"/>
                <w:szCs w:val="24"/>
                <w:lang w:eastAsia="lt-LT"/>
              </w:rPr>
              <w:t>Internetinių puslapių kūrimas.</w:t>
            </w:r>
          </w:p>
        </w:tc>
        <w:tc>
          <w:tcPr>
            <w:tcW w:w="3791" w:type="dxa"/>
          </w:tcPr>
          <w:p w14:paraId="7927BF4E" w14:textId="77777777" w:rsidR="00991F8F" w:rsidRPr="00237874" w:rsidRDefault="00991F8F" w:rsidP="00237874">
            <w:pPr>
              <w:spacing w:after="0" w:line="240" w:lineRule="auto"/>
              <w:jc w:val="both"/>
              <w:rPr>
                <w:rFonts w:ascii="Times New Roman" w:hAnsi="Times New Roman"/>
                <w:sz w:val="24"/>
                <w:szCs w:val="24"/>
              </w:rPr>
            </w:pPr>
            <w:r w:rsidRPr="00237874">
              <w:rPr>
                <w:rFonts w:ascii="Times New Roman" w:hAnsi="Times New Roman"/>
                <w:sz w:val="24"/>
                <w:szCs w:val="24"/>
              </w:rPr>
              <w:t>Sumuojami apsilankę unikalūs vartotojai</w:t>
            </w:r>
            <w:r w:rsidR="00453798" w:rsidRPr="00237874">
              <w:rPr>
                <w:rFonts w:ascii="Times New Roman" w:hAnsi="Times New Roman"/>
                <w:sz w:val="24"/>
                <w:szCs w:val="24"/>
              </w:rPr>
              <w:t xml:space="preserve"> ir jų praleistas laikas naršant</w:t>
            </w:r>
            <w:r w:rsidRPr="00237874">
              <w:rPr>
                <w:rFonts w:ascii="Times New Roman" w:hAnsi="Times New Roman"/>
                <w:sz w:val="24"/>
                <w:szCs w:val="24"/>
              </w:rPr>
              <w:t>.</w:t>
            </w:r>
          </w:p>
        </w:tc>
        <w:tc>
          <w:tcPr>
            <w:tcW w:w="2551" w:type="dxa"/>
          </w:tcPr>
          <w:p w14:paraId="04E31F02" w14:textId="77777777" w:rsidR="00991F8F" w:rsidRPr="00237874" w:rsidRDefault="00991F8F" w:rsidP="00237874">
            <w:pPr>
              <w:spacing w:after="0" w:line="240" w:lineRule="auto"/>
              <w:jc w:val="both"/>
              <w:rPr>
                <w:rFonts w:ascii="Times New Roman" w:hAnsi="Times New Roman"/>
                <w:sz w:val="24"/>
                <w:szCs w:val="24"/>
              </w:rPr>
            </w:pPr>
          </w:p>
        </w:tc>
      </w:tr>
      <w:tr w:rsidR="00991F8F" w:rsidRPr="00237874" w14:paraId="3CDB4052" w14:textId="77777777" w:rsidTr="00237874">
        <w:trPr>
          <w:trHeight w:val="363"/>
        </w:trPr>
        <w:tc>
          <w:tcPr>
            <w:tcW w:w="3155" w:type="dxa"/>
          </w:tcPr>
          <w:p w14:paraId="7F970F7E" w14:textId="77777777" w:rsidR="00991F8F" w:rsidRPr="00237874" w:rsidRDefault="00581C08" w:rsidP="00237874">
            <w:pPr>
              <w:tabs>
                <w:tab w:val="left" w:pos="317"/>
                <w:tab w:val="left" w:pos="413"/>
                <w:tab w:val="left" w:pos="596"/>
              </w:tabs>
              <w:spacing w:after="0" w:line="240" w:lineRule="auto"/>
              <w:ind w:left="34"/>
              <w:rPr>
                <w:rFonts w:ascii="Times New Roman" w:hAnsi="Times New Roman"/>
                <w:sz w:val="24"/>
                <w:szCs w:val="24"/>
              </w:rPr>
            </w:pPr>
            <w:r w:rsidRPr="00237874">
              <w:rPr>
                <w:rFonts w:ascii="Times New Roman" w:hAnsi="Times New Roman"/>
                <w:bCs/>
                <w:sz w:val="24"/>
                <w:szCs w:val="24"/>
                <w:lang w:eastAsia="lt-LT"/>
              </w:rPr>
              <w:t xml:space="preserve">3.2. </w:t>
            </w:r>
            <w:r w:rsidR="00991F8F" w:rsidRPr="00237874">
              <w:rPr>
                <w:rFonts w:ascii="Times New Roman" w:hAnsi="Times New Roman"/>
                <w:bCs/>
                <w:sz w:val="24"/>
                <w:szCs w:val="24"/>
                <w:lang w:eastAsia="lt-LT"/>
              </w:rPr>
              <w:t>Mobiliųjų aplikacijų kūrimas.</w:t>
            </w:r>
          </w:p>
        </w:tc>
        <w:tc>
          <w:tcPr>
            <w:tcW w:w="3791" w:type="dxa"/>
          </w:tcPr>
          <w:p w14:paraId="613A5C51" w14:textId="77777777" w:rsidR="00991F8F" w:rsidRPr="00237874" w:rsidRDefault="00991F8F" w:rsidP="00237874">
            <w:pPr>
              <w:spacing w:after="0" w:line="240" w:lineRule="auto"/>
              <w:jc w:val="both"/>
              <w:rPr>
                <w:rFonts w:ascii="Times New Roman" w:hAnsi="Times New Roman"/>
                <w:sz w:val="24"/>
                <w:szCs w:val="24"/>
              </w:rPr>
            </w:pPr>
            <w:r w:rsidRPr="00237874">
              <w:rPr>
                <w:rFonts w:ascii="Times New Roman" w:hAnsi="Times New Roman"/>
                <w:sz w:val="24"/>
                <w:szCs w:val="24"/>
              </w:rPr>
              <w:t>Sumuojami unikalių vartotojų atsisiuntimai.</w:t>
            </w:r>
          </w:p>
        </w:tc>
        <w:tc>
          <w:tcPr>
            <w:tcW w:w="2551" w:type="dxa"/>
          </w:tcPr>
          <w:p w14:paraId="16F47FE5" w14:textId="77777777" w:rsidR="00991F8F" w:rsidRPr="00237874" w:rsidRDefault="00991F8F" w:rsidP="00237874">
            <w:pPr>
              <w:spacing w:after="0" w:line="240" w:lineRule="auto"/>
              <w:jc w:val="both"/>
              <w:rPr>
                <w:rFonts w:ascii="Times New Roman" w:hAnsi="Times New Roman"/>
                <w:sz w:val="24"/>
                <w:szCs w:val="24"/>
              </w:rPr>
            </w:pPr>
          </w:p>
        </w:tc>
      </w:tr>
      <w:tr w:rsidR="00991F8F" w:rsidRPr="00237874" w14:paraId="53CA46B4" w14:textId="77777777" w:rsidTr="00237874">
        <w:trPr>
          <w:trHeight w:val="412"/>
        </w:trPr>
        <w:tc>
          <w:tcPr>
            <w:tcW w:w="3155" w:type="dxa"/>
          </w:tcPr>
          <w:p w14:paraId="423F523F" w14:textId="77777777" w:rsidR="00991F8F" w:rsidRPr="00237874" w:rsidRDefault="00581C08" w:rsidP="00237874">
            <w:pPr>
              <w:tabs>
                <w:tab w:val="left" w:pos="317"/>
                <w:tab w:val="left" w:pos="413"/>
                <w:tab w:val="left" w:pos="596"/>
              </w:tabs>
              <w:spacing w:after="0" w:line="240" w:lineRule="auto"/>
              <w:ind w:left="34"/>
              <w:contextualSpacing/>
              <w:rPr>
                <w:rFonts w:ascii="Times New Roman" w:hAnsi="Times New Roman"/>
                <w:sz w:val="24"/>
                <w:szCs w:val="24"/>
              </w:rPr>
            </w:pPr>
            <w:r w:rsidRPr="00237874">
              <w:rPr>
                <w:rFonts w:ascii="Times New Roman" w:hAnsi="Times New Roman"/>
                <w:bCs/>
                <w:sz w:val="24"/>
                <w:szCs w:val="24"/>
                <w:lang w:eastAsia="lt-LT"/>
              </w:rPr>
              <w:t xml:space="preserve">3.3. </w:t>
            </w:r>
            <w:r w:rsidR="00991F8F" w:rsidRPr="00237874">
              <w:rPr>
                <w:rFonts w:ascii="Times New Roman" w:hAnsi="Times New Roman"/>
                <w:bCs/>
                <w:sz w:val="24"/>
                <w:szCs w:val="24"/>
                <w:lang w:eastAsia="lt-LT"/>
              </w:rPr>
              <w:t>Naujienlaiškiai.</w:t>
            </w:r>
          </w:p>
        </w:tc>
        <w:tc>
          <w:tcPr>
            <w:tcW w:w="3791" w:type="dxa"/>
          </w:tcPr>
          <w:p w14:paraId="1243072B" w14:textId="77777777" w:rsidR="00991F8F" w:rsidRPr="00237874" w:rsidRDefault="00991F8F" w:rsidP="00237874">
            <w:pPr>
              <w:spacing w:after="0" w:line="240" w:lineRule="auto"/>
              <w:jc w:val="both"/>
              <w:rPr>
                <w:rFonts w:ascii="Times New Roman" w:hAnsi="Times New Roman"/>
                <w:sz w:val="24"/>
                <w:szCs w:val="24"/>
              </w:rPr>
            </w:pPr>
            <w:r w:rsidRPr="00237874">
              <w:rPr>
                <w:rFonts w:ascii="Times New Roman" w:hAnsi="Times New Roman"/>
                <w:sz w:val="24"/>
                <w:szCs w:val="24"/>
              </w:rPr>
              <w:t xml:space="preserve">Sumuojami užsiprenumeravę naujienlaiškį unikalūs vartotojai arba unikalių </w:t>
            </w:r>
            <w:r w:rsidR="006D6186" w:rsidRPr="00237874">
              <w:rPr>
                <w:rFonts w:ascii="Times New Roman" w:hAnsi="Times New Roman"/>
                <w:sz w:val="24"/>
                <w:szCs w:val="24"/>
              </w:rPr>
              <w:t>vartotojų</w:t>
            </w:r>
            <w:r w:rsidRPr="00237874">
              <w:rPr>
                <w:rFonts w:ascii="Times New Roman" w:hAnsi="Times New Roman"/>
                <w:sz w:val="24"/>
                <w:szCs w:val="24"/>
              </w:rPr>
              <w:t xml:space="preserve"> peržiūros.</w:t>
            </w:r>
          </w:p>
        </w:tc>
        <w:tc>
          <w:tcPr>
            <w:tcW w:w="2551" w:type="dxa"/>
          </w:tcPr>
          <w:p w14:paraId="3076ACA7" w14:textId="77777777" w:rsidR="00991F8F" w:rsidRPr="00237874" w:rsidRDefault="00991F8F" w:rsidP="00237874">
            <w:pPr>
              <w:spacing w:after="0" w:line="240" w:lineRule="auto"/>
              <w:jc w:val="both"/>
              <w:rPr>
                <w:rFonts w:ascii="Times New Roman" w:hAnsi="Times New Roman"/>
                <w:sz w:val="24"/>
                <w:szCs w:val="24"/>
              </w:rPr>
            </w:pPr>
          </w:p>
        </w:tc>
      </w:tr>
      <w:tr w:rsidR="00991F8F" w:rsidRPr="00237874" w14:paraId="6C2D5273" w14:textId="77777777" w:rsidTr="00237874">
        <w:trPr>
          <w:trHeight w:val="412"/>
        </w:trPr>
        <w:tc>
          <w:tcPr>
            <w:tcW w:w="3155" w:type="dxa"/>
          </w:tcPr>
          <w:p w14:paraId="12073E89" w14:textId="77777777" w:rsidR="00991F8F" w:rsidRPr="00237874" w:rsidRDefault="00581C08" w:rsidP="00237874">
            <w:pPr>
              <w:tabs>
                <w:tab w:val="left" w:pos="317"/>
                <w:tab w:val="left" w:pos="413"/>
                <w:tab w:val="left" w:pos="596"/>
              </w:tabs>
              <w:spacing w:after="0" w:line="240" w:lineRule="auto"/>
              <w:ind w:left="34"/>
              <w:contextualSpacing/>
              <w:rPr>
                <w:rFonts w:ascii="Times New Roman" w:hAnsi="Times New Roman"/>
                <w:sz w:val="24"/>
                <w:szCs w:val="24"/>
              </w:rPr>
            </w:pPr>
            <w:r w:rsidRPr="00237874">
              <w:rPr>
                <w:rFonts w:ascii="Times New Roman" w:hAnsi="Times New Roman"/>
                <w:sz w:val="24"/>
                <w:szCs w:val="24"/>
              </w:rPr>
              <w:t xml:space="preserve">3.4. </w:t>
            </w:r>
            <w:r w:rsidR="00991F8F" w:rsidRPr="00237874">
              <w:rPr>
                <w:rFonts w:ascii="Times New Roman" w:hAnsi="Times New Roman"/>
                <w:sz w:val="24"/>
                <w:szCs w:val="24"/>
              </w:rPr>
              <w:t>Socialiniai tinklai.</w:t>
            </w:r>
          </w:p>
        </w:tc>
        <w:tc>
          <w:tcPr>
            <w:tcW w:w="3791" w:type="dxa"/>
          </w:tcPr>
          <w:p w14:paraId="3AF6CAC3" w14:textId="77777777" w:rsidR="00991F8F" w:rsidRPr="00237874" w:rsidRDefault="00991F8F" w:rsidP="00237874">
            <w:pPr>
              <w:spacing w:after="0" w:line="240" w:lineRule="auto"/>
              <w:jc w:val="both"/>
              <w:rPr>
                <w:rFonts w:ascii="Times New Roman" w:hAnsi="Times New Roman"/>
                <w:sz w:val="24"/>
                <w:szCs w:val="24"/>
              </w:rPr>
            </w:pPr>
            <w:r w:rsidRPr="00237874">
              <w:rPr>
                <w:rFonts w:ascii="Times New Roman" w:hAnsi="Times New Roman"/>
                <w:sz w:val="24"/>
                <w:szCs w:val="24"/>
              </w:rPr>
              <w:t>Sumuojami sekant</w:t>
            </w:r>
            <w:r w:rsidR="00296938" w:rsidRPr="00237874">
              <w:rPr>
                <w:rFonts w:ascii="Times New Roman" w:hAnsi="Times New Roman"/>
                <w:sz w:val="24"/>
                <w:szCs w:val="24"/>
              </w:rPr>
              <w:t>y</w:t>
            </w:r>
            <w:r w:rsidRPr="00237874">
              <w:rPr>
                <w:rFonts w:ascii="Times New Roman" w:hAnsi="Times New Roman"/>
                <w:sz w:val="24"/>
                <w:szCs w:val="24"/>
              </w:rPr>
              <w:t>s informaciją socialiniuose tinkluose (sekėjai) arba unikalių vartotojų interakcijos</w:t>
            </w:r>
            <w:r w:rsidR="00934F9B" w:rsidRPr="00237874">
              <w:rPr>
                <w:rFonts w:ascii="Times New Roman" w:hAnsi="Times New Roman"/>
                <w:sz w:val="24"/>
                <w:szCs w:val="24"/>
              </w:rPr>
              <w:t>.</w:t>
            </w:r>
            <w:r w:rsidRPr="00237874">
              <w:rPr>
                <w:rFonts w:ascii="Times New Roman" w:hAnsi="Times New Roman"/>
                <w:sz w:val="24"/>
                <w:szCs w:val="24"/>
              </w:rPr>
              <w:t xml:space="preserve"> </w:t>
            </w:r>
          </w:p>
        </w:tc>
        <w:tc>
          <w:tcPr>
            <w:tcW w:w="2551" w:type="dxa"/>
          </w:tcPr>
          <w:p w14:paraId="28CD6F23" w14:textId="77777777" w:rsidR="00991F8F" w:rsidRPr="00237874" w:rsidRDefault="00991F8F" w:rsidP="00237874">
            <w:pPr>
              <w:spacing w:after="0" w:line="240" w:lineRule="auto"/>
              <w:jc w:val="both"/>
              <w:rPr>
                <w:rFonts w:ascii="Times New Roman" w:hAnsi="Times New Roman"/>
                <w:sz w:val="24"/>
                <w:szCs w:val="24"/>
              </w:rPr>
            </w:pPr>
          </w:p>
        </w:tc>
      </w:tr>
      <w:tr w:rsidR="00991F8F" w:rsidRPr="00237874" w14:paraId="023BD4E9" w14:textId="77777777" w:rsidTr="00237874">
        <w:trPr>
          <w:trHeight w:val="412"/>
        </w:trPr>
        <w:tc>
          <w:tcPr>
            <w:tcW w:w="3155" w:type="dxa"/>
          </w:tcPr>
          <w:p w14:paraId="21C10396" w14:textId="77777777" w:rsidR="00991F8F" w:rsidRPr="00237874" w:rsidRDefault="00581C08" w:rsidP="00237874">
            <w:pPr>
              <w:spacing w:after="0" w:line="240" w:lineRule="auto"/>
              <w:ind w:firstLine="34"/>
              <w:contextualSpacing/>
              <w:rPr>
                <w:rFonts w:ascii="Times New Roman" w:hAnsi="Times New Roman"/>
                <w:sz w:val="24"/>
                <w:szCs w:val="24"/>
              </w:rPr>
            </w:pPr>
            <w:r w:rsidRPr="00237874">
              <w:rPr>
                <w:rFonts w:ascii="Times New Roman" w:hAnsi="Times New Roman"/>
                <w:sz w:val="24"/>
                <w:szCs w:val="24"/>
              </w:rPr>
              <w:t xml:space="preserve">3.5. </w:t>
            </w:r>
            <w:r w:rsidR="00991F8F" w:rsidRPr="00237874">
              <w:rPr>
                <w:rFonts w:ascii="Times New Roman" w:hAnsi="Times New Roman"/>
                <w:sz w:val="24"/>
                <w:szCs w:val="24"/>
              </w:rPr>
              <w:t>Kita</w:t>
            </w:r>
            <w:r w:rsidR="00EE14A4">
              <w:rPr>
                <w:rFonts w:ascii="Times New Roman" w:hAnsi="Times New Roman"/>
                <w:sz w:val="24"/>
                <w:szCs w:val="24"/>
              </w:rPr>
              <w:t>.</w:t>
            </w:r>
          </w:p>
        </w:tc>
        <w:tc>
          <w:tcPr>
            <w:tcW w:w="3791" w:type="dxa"/>
          </w:tcPr>
          <w:p w14:paraId="04B34413" w14:textId="77777777" w:rsidR="00991F8F" w:rsidRPr="00237874" w:rsidRDefault="00991F8F" w:rsidP="00237874">
            <w:pPr>
              <w:spacing w:after="0" w:line="240" w:lineRule="auto"/>
              <w:jc w:val="both"/>
              <w:rPr>
                <w:rFonts w:ascii="Times New Roman" w:hAnsi="Times New Roman"/>
                <w:sz w:val="24"/>
                <w:szCs w:val="24"/>
              </w:rPr>
            </w:pPr>
          </w:p>
        </w:tc>
        <w:tc>
          <w:tcPr>
            <w:tcW w:w="2551" w:type="dxa"/>
          </w:tcPr>
          <w:p w14:paraId="6C473151" w14:textId="77777777" w:rsidR="00991F8F" w:rsidRPr="00237874" w:rsidRDefault="00991F8F" w:rsidP="00237874">
            <w:pPr>
              <w:spacing w:after="0" w:line="240" w:lineRule="auto"/>
              <w:jc w:val="both"/>
              <w:rPr>
                <w:rFonts w:ascii="Times New Roman" w:hAnsi="Times New Roman"/>
                <w:sz w:val="24"/>
                <w:szCs w:val="24"/>
              </w:rPr>
            </w:pPr>
          </w:p>
        </w:tc>
      </w:tr>
    </w:tbl>
    <w:p w14:paraId="4C639216" w14:textId="77777777" w:rsidR="00581C08" w:rsidRPr="00237874" w:rsidRDefault="00581C08" w:rsidP="00237874">
      <w:pPr>
        <w:pStyle w:val="ListParagraph"/>
        <w:numPr>
          <w:ilvl w:val="0"/>
          <w:numId w:val="22"/>
        </w:numPr>
        <w:tabs>
          <w:tab w:val="left" w:pos="567"/>
        </w:tabs>
        <w:spacing w:after="0" w:line="240" w:lineRule="auto"/>
        <w:ind w:left="567" w:hanging="567"/>
        <w:jc w:val="both"/>
        <w:rPr>
          <w:rFonts w:ascii="Times New Roman" w:hAnsi="Times New Roman"/>
          <w:b/>
          <w:bCs/>
          <w:sz w:val="24"/>
          <w:szCs w:val="24"/>
        </w:rPr>
      </w:pPr>
      <w:r w:rsidRPr="00237874">
        <w:rPr>
          <w:rFonts w:ascii="Times New Roman" w:hAnsi="Times New Roman"/>
          <w:b/>
          <w:bCs/>
          <w:sz w:val="24"/>
          <w:szCs w:val="24"/>
        </w:rPr>
        <w:t>Kultūros ir (ar) gamtos paveldo objektų, kurių žinomumas bus didinamas e</w:t>
      </w:r>
      <w:r w:rsidR="00CD6F86" w:rsidRPr="00411CC1">
        <w:rPr>
          <w:rFonts w:ascii="Times New Roman" w:hAnsi="Times New Roman"/>
          <w:sz w:val="24"/>
          <w:szCs w:val="24"/>
        </w:rPr>
        <w:t>. </w:t>
      </w:r>
      <w:r w:rsidRPr="00237874">
        <w:rPr>
          <w:rFonts w:ascii="Times New Roman" w:hAnsi="Times New Roman"/>
          <w:b/>
          <w:bCs/>
          <w:sz w:val="24"/>
          <w:szCs w:val="24"/>
        </w:rPr>
        <w:t>rinkodaros priemonių pagalba, skaičius</w:t>
      </w:r>
    </w:p>
    <w:p w14:paraId="22E82C9D" w14:textId="77777777" w:rsidR="00581C08" w:rsidRPr="00237874" w:rsidRDefault="00581C08" w:rsidP="00237874">
      <w:pPr>
        <w:spacing w:after="0" w:line="240" w:lineRule="auto"/>
        <w:jc w:val="both"/>
        <w:rPr>
          <w:rFonts w:ascii="Times New Roman" w:hAnsi="Times New Roman"/>
          <w:b/>
          <w:bCs/>
          <w:sz w:val="24"/>
          <w:szCs w:val="24"/>
        </w:rPr>
      </w:pPr>
    </w:p>
    <w:tbl>
      <w:tblPr>
        <w:tblStyle w:val="TableGrid1"/>
        <w:tblW w:w="0" w:type="auto"/>
        <w:tblInd w:w="250" w:type="dxa"/>
        <w:tblLook w:val="04A0" w:firstRow="1" w:lastRow="0" w:firstColumn="1" w:lastColumn="0" w:noHBand="0" w:noVBand="1"/>
      </w:tblPr>
      <w:tblGrid>
        <w:gridCol w:w="4961"/>
        <w:gridCol w:w="4536"/>
      </w:tblGrid>
      <w:tr w:rsidR="00CB5206" w:rsidRPr="00237874" w14:paraId="0343167B" w14:textId="77777777" w:rsidTr="00237874">
        <w:trPr>
          <w:trHeight w:val="333"/>
        </w:trPr>
        <w:tc>
          <w:tcPr>
            <w:tcW w:w="4961" w:type="dxa"/>
          </w:tcPr>
          <w:p w14:paraId="40044C9D" w14:textId="77777777" w:rsidR="00CB5206" w:rsidRPr="00237874" w:rsidRDefault="00CB5206" w:rsidP="00237874">
            <w:pPr>
              <w:tabs>
                <w:tab w:val="left" w:pos="413"/>
              </w:tabs>
              <w:spacing w:after="0" w:line="240" w:lineRule="auto"/>
              <w:contextualSpacing/>
              <w:jc w:val="both"/>
              <w:rPr>
                <w:rFonts w:ascii="Times New Roman" w:hAnsi="Times New Roman"/>
                <w:b/>
                <w:sz w:val="24"/>
                <w:szCs w:val="24"/>
              </w:rPr>
            </w:pPr>
            <w:r w:rsidRPr="00237874">
              <w:rPr>
                <w:rFonts w:ascii="Times New Roman" w:hAnsi="Times New Roman"/>
                <w:b/>
                <w:sz w:val="24"/>
                <w:szCs w:val="24"/>
              </w:rPr>
              <w:t>Kul</w:t>
            </w:r>
            <w:r w:rsidR="00581C08" w:rsidRPr="00237874">
              <w:rPr>
                <w:rFonts w:ascii="Times New Roman" w:hAnsi="Times New Roman"/>
                <w:b/>
                <w:sz w:val="24"/>
                <w:szCs w:val="24"/>
              </w:rPr>
              <w:t>tūros ir (ar gamtos) paveldo objektas</w:t>
            </w:r>
          </w:p>
        </w:tc>
        <w:tc>
          <w:tcPr>
            <w:tcW w:w="4536" w:type="dxa"/>
          </w:tcPr>
          <w:p w14:paraId="7FFC0B1B" w14:textId="77777777" w:rsidR="00CB5206" w:rsidRPr="00237874" w:rsidRDefault="00581C08" w:rsidP="00237874">
            <w:pPr>
              <w:spacing w:after="0" w:line="240" w:lineRule="auto"/>
              <w:rPr>
                <w:rFonts w:ascii="Times New Roman" w:hAnsi="Times New Roman"/>
                <w:b/>
                <w:sz w:val="24"/>
                <w:szCs w:val="24"/>
              </w:rPr>
            </w:pPr>
            <w:r w:rsidRPr="00237874">
              <w:rPr>
                <w:rFonts w:ascii="Times New Roman" w:hAnsi="Times New Roman"/>
                <w:b/>
                <w:sz w:val="24"/>
                <w:szCs w:val="24"/>
              </w:rPr>
              <w:t>Trumpas numatomos veiklos aprašymas</w:t>
            </w:r>
          </w:p>
        </w:tc>
      </w:tr>
      <w:tr w:rsidR="00CB5206" w:rsidRPr="00237874" w14:paraId="772BD0AF" w14:textId="77777777" w:rsidTr="00237874">
        <w:trPr>
          <w:trHeight w:val="400"/>
        </w:trPr>
        <w:tc>
          <w:tcPr>
            <w:tcW w:w="4961" w:type="dxa"/>
          </w:tcPr>
          <w:p w14:paraId="3FC20FFA" w14:textId="77777777" w:rsidR="00CB5206" w:rsidRPr="00237874" w:rsidRDefault="00581C08" w:rsidP="00237874">
            <w:pPr>
              <w:tabs>
                <w:tab w:val="left" w:pos="413"/>
              </w:tabs>
              <w:spacing w:after="0" w:line="240" w:lineRule="auto"/>
              <w:contextualSpacing/>
              <w:jc w:val="both"/>
              <w:rPr>
                <w:rFonts w:ascii="Times New Roman" w:hAnsi="Times New Roman"/>
                <w:sz w:val="24"/>
                <w:szCs w:val="24"/>
              </w:rPr>
            </w:pPr>
            <w:r w:rsidRPr="00237874">
              <w:rPr>
                <w:rFonts w:ascii="Times New Roman" w:hAnsi="Times New Roman"/>
                <w:sz w:val="24"/>
                <w:szCs w:val="24"/>
              </w:rPr>
              <w:t>4.1.</w:t>
            </w:r>
            <w:r w:rsidR="0081259A" w:rsidRPr="00237874">
              <w:rPr>
                <w:rFonts w:ascii="Times New Roman" w:hAnsi="Times New Roman"/>
                <w:sz w:val="24"/>
                <w:szCs w:val="24"/>
              </w:rPr>
              <w:t xml:space="preserve"> </w:t>
            </w:r>
            <w:r w:rsidR="0081259A" w:rsidRPr="00237874">
              <w:rPr>
                <w:rFonts w:ascii="Times New Roman" w:hAnsi="Times New Roman"/>
                <w:i/>
                <w:sz w:val="24"/>
                <w:szCs w:val="24"/>
              </w:rPr>
              <w:t>Pavadinimas</w:t>
            </w:r>
            <w:r w:rsidR="00EE14A4">
              <w:rPr>
                <w:rFonts w:ascii="Times New Roman" w:hAnsi="Times New Roman"/>
                <w:i/>
                <w:sz w:val="24"/>
                <w:szCs w:val="24"/>
              </w:rPr>
              <w:t>.</w:t>
            </w:r>
          </w:p>
        </w:tc>
        <w:tc>
          <w:tcPr>
            <w:tcW w:w="4536" w:type="dxa"/>
          </w:tcPr>
          <w:p w14:paraId="12EBB282" w14:textId="77777777" w:rsidR="00CB5206" w:rsidRPr="00237874" w:rsidRDefault="00CB5206" w:rsidP="00237874">
            <w:pPr>
              <w:spacing w:after="0" w:line="240" w:lineRule="auto"/>
              <w:rPr>
                <w:rFonts w:ascii="Times New Roman" w:hAnsi="Times New Roman"/>
                <w:sz w:val="24"/>
                <w:szCs w:val="24"/>
              </w:rPr>
            </w:pPr>
          </w:p>
        </w:tc>
      </w:tr>
      <w:tr w:rsidR="00CB5206" w:rsidRPr="00237874" w14:paraId="16CE714B" w14:textId="77777777" w:rsidTr="00237874">
        <w:trPr>
          <w:trHeight w:val="363"/>
        </w:trPr>
        <w:tc>
          <w:tcPr>
            <w:tcW w:w="4961" w:type="dxa"/>
          </w:tcPr>
          <w:p w14:paraId="66F1B0E6" w14:textId="77777777" w:rsidR="00CB5206" w:rsidRPr="00237874" w:rsidRDefault="00581C08" w:rsidP="00237874">
            <w:pPr>
              <w:tabs>
                <w:tab w:val="left" w:pos="413"/>
              </w:tabs>
              <w:spacing w:after="0" w:line="240" w:lineRule="auto"/>
              <w:contextualSpacing/>
              <w:jc w:val="both"/>
              <w:rPr>
                <w:rFonts w:ascii="Times New Roman" w:hAnsi="Times New Roman"/>
                <w:sz w:val="24"/>
                <w:szCs w:val="24"/>
              </w:rPr>
            </w:pPr>
            <w:r w:rsidRPr="00237874">
              <w:rPr>
                <w:rFonts w:ascii="Times New Roman" w:hAnsi="Times New Roman"/>
                <w:sz w:val="24"/>
                <w:szCs w:val="24"/>
              </w:rPr>
              <w:t>4.2.</w:t>
            </w:r>
            <w:r w:rsidR="00DE1440" w:rsidRPr="00237874">
              <w:rPr>
                <w:rFonts w:ascii="Times New Roman" w:hAnsi="Times New Roman"/>
                <w:sz w:val="24"/>
                <w:szCs w:val="24"/>
              </w:rPr>
              <w:t xml:space="preserve"> </w:t>
            </w:r>
            <w:r w:rsidR="00DE1440" w:rsidRPr="00237874">
              <w:rPr>
                <w:rFonts w:ascii="Times New Roman" w:hAnsi="Times New Roman"/>
                <w:i/>
                <w:sz w:val="24"/>
                <w:szCs w:val="24"/>
              </w:rPr>
              <w:t>Pavadinimas</w:t>
            </w:r>
            <w:r w:rsidR="00EE14A4">
              <w:rPr>
                <w:rFonts w:ascii="Times New Roman" w:hAnsi="Times New Roman"/>
                <w:i/>
                <w:sz w:val="24"/>
                <w:szCs w:val="24"/>
              </w:rPr>
              <w:t>.</w:t>
            </w:r>
          </w:p>
        </w:tc>
        <w:tc>
          <w:tcPr>
            <w:tcW w:w="4536" w:type="dxa"/>
          </w:tcPr>
          <w:p w14:paraId="611C53F9" w14:textId="77777777" w:rsidR="00CB5206" w:rsidRPr="00237874" w:rsidRDefault="00CB5206" w:rsidP="00237874">
            <w:pPr>
              <w:spacing w:after="0" w:line="240" w:lineRule="auto"/>
              <w:rPr>
                <w:rFonts w:ascii="Times New Roman" w:hAnsi="Times New Roman"/>
                <w:sz w:val="24"/>
                <w:szCs w:val="24"/>
              </w:rPr>
            </w:pPr>
          </w:p>
        </w:tc>
      </w:tr>
      <w:tr w:rsidR="00CB5206" w:rsidRPr="00237874" w14:paraId="09A5F8AB" w14:textId="77777777" w:rsidTr="00237874">
        <w:trPr>
          <w:trHeight w:val="412"/>
        </w:trPr>
        <w:tc>
          <w:tcPr>
            <w:tcW w:w="4961" w:type="dxa"/>
          </w:tcPr>
          <w:p w14:paraId="08DD0B10" w14:textId="77777777" w:rsidR="00CB5206" w:rsidRPr="00237874" w:rsidRDefault="00581C08" w:rsidP="00237874">
            <w:pPr>
              <w:tabs>
                <w:tab w:val="left" w:pos="413"/>
              </w:tabs>
              <w:spacing w:after="0" w:line="240" w:lineRule="auto"/>
              <w:contextualSpacing/>
              <w:jc w:val="both"/>
              <w:rPr>
                <w:rFonts w:ascii="Times New Roman" w:hAnsi="Times New Roman"/>
                <w:sz w:val="24"/>
                <w:szCs w:val="24"/>
              </w:rPr>
            </w:pPr>
            <w:r w:rsidRPr="00237874">
              <w:rPr>
                <w:rFonts w:ascii="Times New Roman" w:hAnsi="Times New Roman"/>
                <w:sz w:val="24"/>
                <w:szCs w:val="24"/>
              </w:rPr>
              <w:t>4.3.</w:t>
            </w:r>
            <w:r w:rsidR="00DE1440" w:rsidRPr="00237874">
              <w:rPr>
                <w:rFonts w:ascii="Times New Roman" w:hAnsi="Times New Roman"/>
                <w:sz w:val="24"/>
                <w:szCs w:val="24"/>
              </w:rPr>
              <w:t xml:space="preserve"> </w:t>
            </w:r>
            <w:r w:rsidR="00DE1440" w:rsidRPr="00237874">
              <w:rPr>
                <w:rFonts w:ascii="Times New Roman" w:hAnsi="Times New Roman"/>
                <w:i/>
                <w:sz w:val="24"/>
                <w:szCs w:val="24"/>
              </w:rPr>
              <w:t>Pavadinimas</w:t>
            </w:r>
            <w:r w:rsidR="00EE14A4">
              <w:rPr>
                <w:rFonts w:ascii="Times New Roman" w:hAnsi="Times New Roman"/>
                <w:i/>
                <w:sz w:val="24"/>
                <w:szCs w:val="24"/>
              </w:rPr>
              <w:t>.</w:t>
            </w:r>
          </w:p>
        </w:tc>
        <w:tc>
          <w:tcPr>
            <w:tcW w:w="4536" w:type="dxa"/>
          </w:tcPr>
          <w:p w14:paraId="22FE1CDC" w14:textId="77777777" w:rsidR="00CB5206" w:rsidRPr="00237874" w:rsidRDefault="00CB5206" w:rsidP="00237874">
            <w:pPr>
              <w:spacing w:after="0" w:line="240" w:lineRule="auto"/>
              <w:rPr>
                <w:rFonts w:ascii="Times New Roman" w:hAnsi="Times New Roman"/>
                <w:sz w:val="24"/>
                <w:szCs w:val="24"/>
              </w:rPr>
            </w:pPr>
          </w:p>
        </w:tc>
      </w:tr>
    </w:tbl>
    <w:p w14:paraId="3F417C4E" w14:textId="77777777" w:rsidR="00CB5206" w:rsidRPr="00237874" w:rsidRDefault="00CB5206" w:rsidP="00237874">
      <w:pPr>
        <w:pStyle w:val="ListParagraph"/>
        <w:spacing w:after="0" w:line="240" w:lineRule="auto"/>
        <w:ind w:left="0"/>
        <w:jc w:val="both"/>
        <w:rPr>
          <w:rFonts w:ascii="Times New Roman" w:hAnsi="Times New Roman"/>
          <w:b/>
          <w:bCs/>
          <w:sz w:val="24"/>
          <w:szCs w:val="24"/>
        </w:rPr>
      </w:pPr>
    </w:p>
    <w:p w14:paraId="4E4AA16A" w14:textId="77777777" w:rsidR="00CB5206" w:rsidRPr="00237874" w:rsidRDefault="00CB5206" w:rsidP="00237874">
      <w:pPr>
        <w:pStyle w:val="ListParagraph"/>
        <w:numPr>
          <w:ilvl w:val="0"/>
          <w:numId w:val="27"/>
        </w:numPr>
        <w:tabs>
          <w:tab w:val="left" w:pos="567"/>
        </w:tabs>
        <w:spacing w:after="0" w:line="240" w:lineRule="auto"/>
        <w:ind w:left="567" w:hanging="567"/>
        <w:jc w:val="both"/>
        <w:rPr>
          <w:rFonts w:ascii="Times New Roman" w:hAnsi="Times New Roman"/>
          <w:b/>
          <w:sz w:val="24"/>
          <w:szCs w:val="24"/>
        </w:rPr>
      </w:pPr>
      <w:r w:rsidRPr="00237874">
        <w:rPr>
          <w:rFonts w:ascii="Times New Roman" w:hAnsi="Times New Roman"/>
          <w:b/>
          <w:bCs/>
          <w:sz w:val="24"/>
          <w:szCs w:val="24"/>
        </w:rPr>
        <w:lastRenderedPageBreak/>
        <w:t>Projektu planuojama vykdyti 2 ar daugiau tarpusavyje susijusias e</w:t>
      </w:r>
      <w:r w:rsidR="00CD6F86" w:rsidRPr="00411CC1">
        <w:rPr>
          <w:rFonts w:ascii="Times New Roman" w:hAnsi="Times New Roman"/>
          <w:sz w:val="24"/>
          <w:szCs w:val="24"/>
        </w:rPr>
        <w:t>. </w:t>
      </w:r>
      <w:r w:rsidRPr="00237874">
        <w:rPr>
          <w:rFonts w:ascii="Times New Roman" w:hAnsi="Times New Roman"/>
          <w:b/>
          <w:bCs/>
          <w:sz w:val="24"/>
          <w:szCs w:val="24"/>
        </w:rPr>
        <w:t>rinkodaros priemones.</w:t>
      </w:r>
    </w:p>
    <w:p w14:paraId="201F3A9F" w14:textId="77777777" w:rsidR="00581C08" w:rsidRPr="00237874" w:rsidRDefault="00581C08" w:rsidP="00237874">
      <w:pPr>
        <w:pStyle w:val="ListParagraph"/>
        <w:spacing w:after="0" w:line="240" w:lineRule="auto"/>
        <w:ind w:left="0"/>
        <w:jc w:val="both"/>
        <w:rPr>
          <w:rFonts w:ascii="Times New Roman" w:hAnsi="Times New Roman"/>
          <w:b/>
          <w:sz w:val="24"/>
          <w:szCs w:val="24"/>
        </w:rPr>
      </w:pPr>
    </w:p>
    <w:tbl>
      <w:tblPr>
        <w:tblStyle w:val="TableGrid1"/>
        <w:tblW w:w="0" w:type="auto"/>
        <w:tblInd w:w="250" w:type="dxa"/>
        <w:tblLook w:val="04A0" w:firstRow="1" w:lastRow="0" w:firstColumn="1" w:lastColumn="0" w:noHBand="0" w:noVBand="1"/>
      </w:tblPr>
      <w:tblGrid>
        <w:gridCol w:w="4961"/>
        <w:gridCol w:w="4536"/>
      </w:tblGrid>
      <w:tr w:rsidR="0081259A" w:rsidRPr="00237874" w14:paraId="040335CA" w14:textId="77777777" w:rsidTr="00237874">
        <w:trPr>
          <w:trHeight w:val="333"/>
        </w:trPr>
        <w:tc>
          <w:tcPr>
            <w:tcW w:w="4961" w:type="dxa"/>
          </w:tcPr>
          <w:p w14:paraId="6918BACE" w14:textId="77777777" w:rsidR="0081259A" w:rsidRPr="00237874" w:rsidRDefault="00DE1440" w:rsidP="00237874">
            <w:pPr>
              <w:tabs>
                <w:tab w:val="left" w:pos="413"/>
              </w:tabs>
              <w:spacing w:after="0" w:line="240" w:lineRule="auto"/>
              <w:contextualSpacing/>
              <w:jc w:val="both"/>
              <w:rPr>
                <w:rFonts w:ascii="Times New Roman" w:hAnsi="Times New Roman"/>
                <w:b/>
                <w:sz w:val="24"/>
                <w:szCs w:val="24"/>
              </w:rPr>
            </w:pPr>
            <w:r w:rsidRPr="00237874">
              <w:rPr>
                <w:rFonts w:ascii="Times New Roman" w:hAnsi="Times New Roman"/>
                <w:b/>
                <w:sz w:val="24"/>
                <w:szCs w:val="24"/>
              </w:rPr>
              <w:t>Projekte numatomos vykdyti tarpusavyje susijusios e</w:t>
            </w:r>
            <w:r w:rsidR="00411CC1" w:rsidRPr="00411CC1">
              <w:rPr>
                <w:rFonts w:ascii="Times New Roman" w:hAnsi="Times New Roman"/>
                <w:sz w:val="24"/>
                <w:szCs w:val="24"/>
              </w:rPr>
              <w:t>. </w:t>
            </w:r>
            <w:r w:rsidRPr="00237874">
              <w:rPr>
                <w:rFonts w:ascii="Times New Roman" w:hAnsi="Times New Roman"/>
                <w:b/>
                <w:sz w:val="24"/>
                <w:szCs w:val="24"/>
              </w:rPr>
              <w:t>rinkodaros priemonės</w:t>
            </w:r>
          </w:p>
        </w:tc>
        <w:tc>
          <w:tcPr>
            <w:tcW w:w="4536" w:type="dxa"/>
          </w:tcPr>
          <w:p w14:paraId="74C350E4" w14:textId="77777777" w:rsidR="0081259A" w:rsidRPr="00237874" w:rsidRDefault="0081259A" w:rsidP="00237874">
            <w:pPr>
              <w:spacing w:after="0" w:line="240" w:lineRule="auto"/>
              <w:rPr>
                <w:rFonts w:ascii="Times New Roman" w:hAnsi="Times New Roman"/>
                <w:b/>
                <w:sz w:val="24"/>
                <w:szCs w:val="24"/>
              </w:rPr>
            </w:pPr>
            <w:r w:rsidRPr="00237874">
              <w:rPr>
                <w:rFonts w:ascii="Times New Roman" w:hAnsi="Times New Roman"/>
                <w:b/>
                <w:sz w:val="24"/>
                <w:szCs w:val="24"/>
              </w:rPr>
              <w:t>Trumpas numatomos veiklos aprašymas</w:t>
            </w:r>
            <w:r w:rsidR="00DE1440" w:rsidRPr="00237874">
              <w:rPr>
                <w:rFonts w:ascii="Times New Roman" w:hAnsi="Times New Roman"/>
                <w:b/>
                <w:sz w:val="24"/>
                <w:szCs w:val="24"/>
              </w:rPr>
              <w:t>, sąsajos tarp veiklų pagrindimas</w:t>
            </w:r>
          </w:p>
        </w:tc>
      </w:tr>
      <w:tr w:rsidR="0081259A" w:rsidRPr="00237874" w14:paraId="7F5C1E73" w14:textId="77777777" w:rsidTr="00237874">
        <w:trPr>
          <w:trHeight w:val="400"/>
        </w:trPr>
        <w:tc>
          <w:tcPr>
            <w:tcW w:w="4961" w:type="dxa"/>
          </w:tcPr>
          <w:p w14:paraId="0A333CB6" w14:textId="77777777" w:rsidR="0081259A" w:rsidRPr="00237874" w:rsidRDefault="00DE1440" w:rsidP="00237874">
            <w:pPr>
              <w:pStyle w:val="ListParagraph"/>
              <w:numPr>
                <w:ilvl w:val="1"/>
                <w:numId w:val="27"/>
              </w:numPr>
              <w:tabs>
                <w:tab w:val="left" w:pos="413"/>
              </w:tabs>
              <w:spacing w:after="0" w:line="240" w:lineRule="auto"/>
              <w:ind w:left="0" w:firstLine="51"/>
              <w:jc w:val="both"/>
              <w:rPr>
                <w:rFonts w:ascii="Times New Roman" w:hAnsi="Times New Roman"/>
                <w:i/>
                <w:sz w:val="24"/>
                <w:szCs w:val="24"/>
              </w:rPr>
            </w:pPr>
            <w:r w:rsidRPr="00237874">
              <w:rPr>
                <w:rFonts w:ascii="Times New Roman" w:hAnsi="Times New Roman"/>
                <w:i/>
                <w:sz w:val="24"/>
                <w:szCs w:val="24"/>
              </w:rPr>
              <w:t xml:space="preserve"> E</w:t>
            </w:r>
            <w:r w:rsidR="00411CC1" w:rsidRPr="00411CC1">
              <w:rPr>
                <w:rFonts w:ascii="Times New Roman" w:hAnsi="Times New Roman"/>
                <w:sz w:val="24"/>
                <w:szCs w:val="24"/>
              </w:rPr>
              <w:t>. </w:t>
            </w:r>
            <w:r w:rsidRPr="00237874">
              <w:rPr>
                <w:rFonts w:ascii="Times New Roman" w:hAnsi="Times New Roman"/>
                <w:i/>
                <w:sz w:val="24"/>
                <w:szCs w:val="24"/>
              </w:rPr>
              <w:t>r</w:t>
            </w:r>
            <w:r w:rsidR="00EE14A4">
              <w:rPr>
                <w:rFonts w:ascii="Times New Roman" w:hAnsi="Times New Roman"/>
                <w:i/>
                <w:sz w:val="24"/>
                <w:szCs w:val="24"/>
              </w:rPr>
              <w:t>inkodaros priemonės pavadinimas.</w:t>
            </w:r>
          </w:p>
        </w:tc>
        <w:tc>
          <w:tcPr>
            <w:tcW w:w="4536" w:type="dxa"/>
          </w:tcPr>
          <w:p w14:paraId="6AACB9AD" w14:textId="77777777" w:rsidR="0081259A" w:rsidRPr="00237874" w:rsidRDefault="0081259A" w:rsidP="00237874">
            <w:pPr>
              <w:spacing w:after="0" w:line="240" w:lineRule="auto"/>
              <w:rPr>
                <w:rFonts w:ascii="Times New Roman" w:hAnsi="Times New Roman"/>
                <w:sz w:val="24"/>
                <w:szCs w:val="24"/>
              </w:rPr>
            </w:pPr>
          </w:p>
        </w:tc>
      </w:tr>
      <w:tr w:rsidR="0081259A" w:rsidRPr="00237874" w14:paraId="5C01C3DC" w14:textId="77777777" w:rsidTr="00237874">
        <w:trPr>
          <w:trHeight w:val="363"/>
        </w:trPr>
        <w:tc>
          <w:tcPr>
            <w:tcW w:w="4961" w:type="dxa"/>
          </w:tcPr>
          <w:p w14:paraId="0C09249B" w14:textId="77777777" w:rsidR="0081259A" w:rsidRPr="00237874" w:rsidRDefault="00DE1440" w:rsidP="00237874">
            <w:pPr>
              <w:pStyle w:val="ListParagraph"/>
              <w:numPr>
                <w:ilvl w:val="1"/>
                <w:numId w:val="27"/>
              </w:numPr>
              <w:tabs>
                <w:tab w:val="left" w:pos="413"/>
              </w:tabs>
              <w:spacing w:after="0" w:line="240" w:lineRule="auto"/>
              <w:ind w:left="0" w:firstLine="51"/>
              <w:jc w:val="both"/>
              <w:rPr>
                <w:rFonts w:ascii="Times New Roman" w:hAnsi="Times New Roman"/>
                <w:i/>
                <w:sz w:val="24"/>
                <w:szCs w:val="24"/>
              </w:rPr>
            </w:pPr>
            <w:r w:rsidRPr="00237874">
              <w:rPr>
                <w:rFonts w:ascii="Times New Roman" w:hAnsi="Times New Roman"/>
                <w:i/>
                <w:sz w:val="24"/>
                <w:szCs w:val="24"/>
              </w:rPr>
              <w:t xml:space="preserve"> E</w:t>
            </w:r>
            <w:r w:rsidR="00411CC1" w:rsidRPr="00411CC1">
              <w:rPr>
                <w:rFonts w:ascii="Times New Roman" w:hAnsi="Times New Roman"/>
                <w:sz w:val="24"/>
                <w:szCs w:val="24"/>
              </w:rPr>
              <w:t>. </w:t>
            </w:r>
            <w:r w:rsidRPr="00237874">
              <w:rPr>
                <w:rFonts w:ascii="Times New Roman" w:hAnsi="Times New Roman"/>
                <w:i/>
                <w:sz w:val="24"/>
                <w:szCs w:val="24"/>
              </w:rPr>
              <w:t>rinkodaros priemonės pavadinimas</w:t>
            </w:r>
            <w:r w:rsidR="00EE14A4">
              <w:rPr>
                <w:rFonts w:ascii="Times New Roman" w:hAnsi="Times New Roman"/>
                <w:i/>
                <w:sz w:val="24"/>
                <w:szCs w:val="24"/>
              </w:rPr>
              <w:t>.</w:t>
            </w:r>
          </w:p>
        </w:tc>
        <w:tc>
          <w:tcPr>
            <w:tcW w:w="4536" w:type="dxa"/>
          </w:tcPr>
          <w:p w14:paraId="55CE077A" w14:textId="77777777" w:rsidR="0081259A" w:rsidRPr="00237874" w:rsidRDefault="0081259A" w:rsidP="00237874">
            <w:pPr>
              <w:spacing w:after="0" w:line="240" w:lineRule="auto"/>
              <w:rPr>
                <w:rFonts w:ascii="Times New Roman" w:hAnsi="Times New Roman"/>
                <w:sz w:val="24"/>
                <w:szCs w:val="24"/>
              </w:rPr>
            </w:pPr>
          </w:p>
        </w:tc>
      </w:tr>
    </w:tbl>
    <w:p w14:paraId="4AC3C861" w14:textId="77777777" w:rsidR="00CB5206" w:rsidRPr="00237874" w:rsidRDefault="00CB5206" w:rsidP="00237874">
      <w:pPr>
        <w:spacing w:after="0" w:line="240" w:lineRule="auto"/>
        <w:jc w:val="both"/>
        <w:rPr>
          <w:rFonts w:ascii="Times New Roman" w:hAnsi="Times New Roman"/>
          <w:b/>
          <w:sz w:val="24"/>
          <w:szCs w:val="24"/>
        </w:rPr>
      </w:pPr>
    </w:p>
    <w:p w14:paraId="441D8840" w14:textId="77777777" w:rsidR="00246252" w:rsidRDefault="00246252" w:rsidP="00246252">
      <w:pPr>
        <w:jc w:val="center"/>
        <w:rPr>
          <w:rFonts w:ascii="Times New Roman" w:eastAsia="Times New Roman" w:hAnsi="Times New Roman"/>
          <w:sz w:val="24"/>
          <w:szCs w:val="24"/>
          <w:lang w:eastAsia="lt-LT"/>
        </w:rPr>
      </w:pPr>
      <w:r>
        <w:rPr>
          <w:spacing w:val="-4"/>
        </w:rPr>
        <w:t>___________________________</w:t>
      </w:r>
    </w:p>
    <w:p w14:paraId="3C00E05C" w14:textId="77777777" w:rsidR="00991F8F" w:rsidRPr="00590643" w:rsidRDefault="00991F8F" w:rsidP="00991F8F">
      <w:pPr>
        <w:spacing w:after="0" w:line="240" w:lineRule="auto"/>
        <w:rPr>
          <w:rFonts w:ascii="Times New Roman" w:hAnsi="Times New Roman"/>
          <w:sz w:val="24"/>
        </w:rPr>
      </w:pPr>
    </w:p>
    <w:sectPr w:rsidR="00991F8F" w:rsidRPr="00590643" w:rsidSect="00AA7E0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879D2" w14:textId="77777777" w:rsidR="00E824B2" w:rsidRDefault="00E824B2" w:rsidP="00FA7C02">
      <w:pPr>
        <w:spacing w:after="0" w:line="240" w:lineRule="auto"/>
      </w:pPr>
      <w:r>
        <w:separator/>
      </w:r>
    </w:p>
  </w:endnote>
  <w:endnote w:type="continuationSeparator" w:id="0">
    <w:p w14:paraId="4A6ACDF1" w14:textId="77777777" w:rsidR="00E824B2" w:rsidRDefault="00E824B2" w:rsidP="00FA7C02">
      <w:pPr>
        <w:spacing w:after="0" w:line="240" w:lineRule="auto"/>
      </w:pPr>
      <w:r>
        <w:continuationSeparator/>
      </w:r>
    </w:p>
  </w:endnote>
  <w:endnote w:type="continuationNotice" w:id="1">
    <w:p w14:paraId="79ACAA8B" w14:textId="77777777" w:rsidR="00E824B2" w:rsidRDefault="00E824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B444D" w14:textId="77777777" w:rsidR="00E824B2" w:rsidRDefault="00E824B2" w:rsidP="00FA7C02">
      <w:pPr>
        <w:spacing w:after="0" w:line="240" w:lineRule="auto"/>
      </w:pPr>
      <w:r>
        <w:separator/>
      </w:r>
    </w:p>
  </w:footnote>
  <w:footnote w:type="continuationSeparator" w:id="0">
    <w:p w14:paraId="5B9BE663" w14:textId="77777777" w:rsidR="00E824B2" w:rsidRDefault="00E824B2" w:rsidP="00FA7C02">
      <w:pPr>
        <w:spacing w:after="0" w:line="240" w:lineRule="auto"/>
      </w:pPr>
      <w:r>
        <w:continuationSeparator/>
      </w:r>
    </w:p>
  </w:footnote>
  <w:footnote w:type="continuationNotice" w:id="1">
    <w:p w14:paraId="34778AD2" w14:textId="77777777" w:rsidR="00E824B2" w:rsidRDefault="00E824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472496"/>
      <w:docPartObj>
        <w:docPartGallery w:val="Page Numbers (Top of Page)"/>
        <w:docPartUnique/>
      </w:docPartObj>
    </w:sdtPr>
    <w:sdtEndPr>
      <w:rPr>
        <w:rFonts w:ascii="Times New Roman" w:hAnsi="Times New Roman"/>
        <w:sz w:val="24"/>
        <w:szCs w:val="24"/>
      </w:rPr>
    </w:sdtEndPr>
    <w:sdtContent>
      <w:p w14:paraId="5A13EE52" w14:textId="2C5357D3" w:rsidR="000D14FC" w:rsidRPr="00304C52" w:rsidRDefault="000D14FC">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967374">
          <w:rPr>
            <w:rFonts w:ascii="Times New Roman" w:hAnsi="Times New Roman"/>
            <w:noProof/>
            <w:sz w:val="24"/>
            <w:szCs w:val="24"/>
          </w:rPr>
          <w:t>7</w:t>
        </w:r>
        <w:r w:rsidRPr="00304C52">
          <w:rPr>
            <w:rFonts w:ascii="Times New Roman" w:hAnsi="Times New Roman"/>
            <w:sz w:val="24"/>
            <w:szCs w:val="24"/>
          </w:rPr>
          <w:fldChar w:fldCharType="end"/>
        </w:r>
      </w:p>
    </w:sdtContent>
  </w:sdt>
  <w:p w14:paraId="49AAA398" w14:textId="77777777" w:rsidR="000D14FC" w:rsidRDefault="000D14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70CBE" w14:textId="19313B52" w:rsidR="000D14FC" w:rsidRDefault="000D14FC" w:rsidP="00F167D3">
    <w:pPr>
      <w:pStyle w:val="Header"/>
      <w:jc w:val="right"/>
      <w:rPr>
        <w:rFonts w:ascii="Times New Roman" w:hAnsi="Times New Roman"/>
        <w:b/>
        <w:sz w:val="24"/>
        <w:szCs w:val="24"/>
      </w:rPr>
    </w:pPr>
    <w:r w:rsidRPr="00F167D3">
      <w:rPr>
        <w:rFonts w:ascii="Times New Roman" w:hAnsi="Times New Roman"/>
        <w:b/>
        <w:sz w:val="24"/>
        <w:szCs w:val="24"/>
      </w:rPr>
      <w:t>Projektas</w:t>
    </w:r>
  </w:p>
  <w:p w14:paraId="70E0AEB6" w14:textId="77777777" w:rsidR="000D14FC" w:rsidRPr="00F167D3" w:rsidRDefault="000D14FC" w:rsidP="00F167D3">
    <w:pPr>
      <w:pStyle w:val="Header"/>
      <w:jc w:val="right"/>
      <w:rPr>
        <w:rFonts w:ascii="Times New Roman" w:hAnsi="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80287"/>
      <w:docPartObj>
        <w:docPartGallery w:val="Page Numbers (Top of Page)"/>
        <w:docPartUnique/>
      </w:docPartObj>
    </w:sdtPr>
    <w:sdtEndPr>
      <w:rPr>
        <w:rFonts w:ascii="Times New Roman" w:hAnsi="Times New Roman"/>
        <w:sz w:val="24"/>
        <w:szCs w:val="24"/>
      </w:rPr>
    </w:sdtEndPr>
    <w:sdtContent>
      <w:p w14:paraId="7994EA53" w14:textId="4C3D1ED2" w:rsidR="000D14FC" w:rsidRPr="0093460B" w:rsidRDefault="000D14FC">
        <w:pPr>
          <w:pStyle w:val="Header"/>
          <w:jc w:val="center"/>
          <w:rPr>
            <w:rFonts w:ascii="Times New Roman" w:hAnsi="Times New Roman"/>
            <w:sz w:val="24"/>
            <w:szCs w:val="24"/>
          </w:rPr>
        </w:pPr>
        <w:r w:rsidRPr="0093460B">
          <w:rPr>
            <w:rFonts w:ascii="Times New Roman" w:hAnsi="Times New Roman"/>
            <w:sz w:val="24"/>
            <w:szCs w:val="24"/>
          </w:rPr>
          <w:fldChar w:fldCharType="begin"/>
        </w:r>
        <w:r w:rsidRPr="0093460B">
          <w:rPr>
            <w:rFonts w:ascii="Times New Roman" w:hAnsi="Times New Roman"/>
            <w:sz w:val="24"/>
            <w:szCs w:val="24"/>
          </w:rPr>
          <w:instrText>PAGE   \* MERGEFORMAT</w:instrText>
        </w:r>
        <w:r w:rsidRPr="0093460B">
          <w:rPr>
            <w:rFonts w:ascii="Times New Roman" w:hAnsi="Times New Roman"/>
            <w:sz w:val="24"/>
            <w:szCs w:val="24"/>
          </w:rPr>
          <w:fldChar w:fldCharType="separate"/>
        </w:r>
        <w:r w:rsidR="00967374">
          <w:rPr>
            <w:rFonts w:ascii="Times New Roman" w:hAnsi="Times New Roman"/>
            <w:noProof/>
            <w:sz w:val="24"/>
            <w:szCs w:val="24"/>
          </w:rPr>
          <w:t>16</w:t>
        </w:r>
        <w:r w:rsidRPr="0093460B">
          <w:rPr>
            <w:rFonts w:ascii="Times New Roman" w:hAnsi="Times New Roman"/>
            <w:sz w:val="24"/>
            <w:szCs w:val="24"/>
          </w:rPr>
          <w:fldChar w:fldCharType="end"/>
        </w:r>
      </w:p>
    </w:sdtContent>
  </w:sdt>
  <w:p w14:paraId="60EE7DBE" w14:textId="77777777" w:rsidR="000D14FC" w:rsidRDefault="000D14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04494" w14:textId="77777777" w:rsidR="000D14FC" w:rsidRDefault="000D14FC" w:rsidP="00964E49">
    <w:pPr>
      <w:pStyle w:val="Header"/>
      <w:jc w:val="center"/>
    </w:pPr>
  </w:p>
  <w:p w14:paraId="6CC39816" w14:textId="77777777" w:rsidR="000D14FC" w:rsidRPr="00862B89" w:rsidRDefault="000D14FC" w:rsidP="00964E4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897568"/>
      <w:docPartObj>
        <w:docPartGallery w:val="Page Numbers (Top of Page)"/>
        <w:docPartUnique/>
      </w:docPartObj>
    </w:sdtPr>
    <w:sdtEndPr>
      <w:rPr>
        <w:rFonts w:ascii="Times New Roman" w:hAnsi="Times New Roman"/>
        <w:sz w:val="24"/>
        <w:szCs w:val="24"/>
      </w:rPr>
    </w:sdtEndPr>
    <w:sdtContent>
      <w:p w14:paraId="42AD2D9D" w14:textId="37DA6B4B" w:rsidR="000D14FC" w:rsidRPr="004B2975" w:rsidRDefault="000D14FC">
        <w:pPr>
          <w:pStyle w:val="Header"/>
          <w:jc w:val="center"/>
          <w:rPr>
            <w:rFonts w:ascii="Times New Roman" w:hAnsi="Times New Roman"/>
            <w:sz w:val="24"/>
            <w:szCs w:val="24"/>
          </w:rPr>
        </w:pPr>
        <w:r w:rsidRPr="004B2975">
          <w:rPr>
            <w:rFonts w:ascii="Times New Roman" w:hAnsi="Times New Roman"/>
            <w:sz w:val="24"/>
            <w:szCs w:val="24"/>
          </w:rPr>
          <w:fldChar w:fldCharType="begin"/>
        </w:r>
        <w:r w:rsidRPr="004B2975">
          <w:rPr>
            <w:rFonts w:ascii="Times New Roman" w:hAnsi="Times New Roman"/>
            <w:sz w:val="24"/>
            <w:szCs w:val="24"/>
          </w:rPr>
          <w:instrText>PAGE   \* MERGEFORMAT</w:instrText>
        </w:r>
        <w:r w:rsidRPr="004B2975">
          <w:rPr>
            <w:rFonts w:ascii="Times New Roman" w:hAnsi="Times New Roman"/>
            <w:sz w:val="24"/>
            <w:szCs w:val="24"/>
          </w:rPr>
          <w:fldChar w:fldCharType="separate"/>
        </w:r>
        <w:r w:rsidR="00967374">
          <w:rPr>
            <w:rFonts w:ascii="Times New Roman" w:hAnsi="Times New Roman"/>
            <w:noProof/>
            <w:sz w:val="24"/>
            <w:szCs w:val="24"/>
          </w:rPr>
          <w:t>4</w:t>
        </w:r>
        <w:r w:rsidRPr="004B2975">
          <w:rPr>
            <w:rFonts w:ascii="Times New Roman" w:hAnsi="Times New Roman"/>
            <w:sz w:val="24"/>
            <w:szCs w:val="24"/>
          </w:rPr>
          <w:fldChar w:fldCharType="end"/>
        </w:r>
      </w:p>
    </w:sdtContent>
  </w:sdt>
  <w:p w14:paraId="08BBAD97" w14:textId="77777777" w:rsidR="000D14FC" w:rsidRDefault="000D14F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807AE" w14:textId="77777777" w:rsidR="000D14FC" w:rsidRPr="00AA7E09" w:rsidRDefault="000D14FC">
    <w:pPr>
      <w:pStyle w:val="Header"/>
      <w:jc w:val="center"/>
      <w:rPr>
        <w:rFonts w:ascii="Times New Roman" w:hAnsi="Times New Roman"/>
        <w:sz w:val="24"/>
        <w:szCs w:val="24"/>
      </w:rPr>
    </w:pPr>
  </w:p>
  <w:p w14:paraId="41CB7BB9" w14:textId="77777777" w:rsidR="000D14FC" w:rsidRDefault="000D1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C3D"/>
    <w:multiLevelType w:val="hybridMultilevel"/>
    <w:tmpl w:val="2C4223EC"/>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2C8671E"/>
    <w:multiLevelType w:val="multilevel"/>
    <w:tmpl w:val="8BA4A1BA"/>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02DB35EA"/>
    <w:multiLevelType w:val="multilevel"/>
    <w:tmpl w:val="D780F8AA"/>
    <w:lvl w:ilvl="0">
      <w:start w:val="5"/>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4">
    <w:nsid w:val="0430583E"/>
    <w:multiLevelType w:val="hybridMultilevel"/>
    <w:tmpl w:val="9FD2CCEC"/>
    <w:lvl w:ilvl="0" w:tplc="B322B5F8">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5">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D70395"/>
    <w:multiLevelType w:val="multilevel"/>
    <w:tmpl w:val="37A8AD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11355B32"/>
    <w:multiLevelType w:val="hybridMultilevel"/>
    <w:tmpl w:val="A258A2A0"/>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BAC3C44"/>
    <w:multiLevelType w:val="multilevel"/>
    <w:tmpl w:val="8B14E562"/>
    <w:lvl w:ilvl="0">
      <w:start w:val="35"/>
      <w:numFmt w:val="decimal"/>
      <w:lvlText w:val="%1."/>
      <w:lvlJc w:val="left"/>
      <w:pPr>
        <w:ind w:left="480" w:hanging="480"/>
      </w:pPr>
      <w:rPr>
        <w:rFonts w:hint="default"/>
      </w:rPr>
    </w:lvl>
    <w:lvl w:ilvl="1">
      <w:start w:val="1"/>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2">
    <w:nsid w:val="23E842C8"/>
    <w:multiLevelType w:val="multilevel"/>
    <w:tmpl w:val="473A00E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nsid w:val="28B14208"/>
    <w:multiLevelType w:val="hybridMultilevel"/>
    <w:tmpl w:val="4AF4F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590170A"/>
    <w:multiLevelType w:val="hybridMultilevel"/>
    <w:tmpl w:val="4846343A"/>
    <w:lvl w:ilvl="0" w:tplc="BD32A5DA">
      <w:start w:val="6"/>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C755A1F"/>
    <w:multiLevelType w:val="multilevel"/>
    <w:tmpl w:val="10922D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eastAsia="Calibri" w:hAnsi="Calibri" w:hint="default"/>
        <w:sz w:val="23"/>
      </w:rPr>
    </w:lvl>
    <w:lvl w:ilvl="2">
      <w:start w:val="1"/>
      <w:numFmt w:val="decimal"/>
      <w:isLgl/>
      <w:lvlText w:val="%1.%2.%3."/>
      <w:lvlJc w:val="left"/>
      <w:pPr>
        <w:ind w:left="1080" w:hanging="720"/>
      </w:pPr>
      <w:rPr>
        <w:rFonts w:ascii="Calibri" w:eastAsia="Calibri" w:hAnsi="Calibri" w:hint="default"/>
        <w:sz w:val="23"/>
      </w:rPr>
    </w:lvl>
    <w:lvl w:ilvl="3">
      <w:start w:val="1"/>
      <w:numFmt w:val="decimal"/>
      <w:isLgl/>
      <w:lvlText w:val="%1.%2.%3.%4."/>
      <w:lvlJc w:val="left"/>
      <w:pPr>
        <w:ind w:left="1080" w:hanging="720"/>
      </w:pPr>
      <w:rPr>
        <w:rFonts w:ascii="Calibri" w:eastAsia="Calibri" w:hAnsi="Calibri" w:hint="default"/>
        <w:sz w:val="23"/>
      </w:rPr>
    </w:lvl>
    <w:lvl w:ilvl="4">
      <w:start w:val="1"/>
      <w:numFmt w:val="decimal"/>
      <w:isLgl/>
      <w:lvlText w:val="%1.%2.%3.%4.%5."/>
      <w:lvlJc w:val="left"/>
      <w:pPr>
        <w:ind w:left="1440" w:hanging="1080"/>
      </w:pPr>
      <w:rPr>
        <w:rFonts w:ascii="Calibri" w:eastAsia="Calibri" w:hAnsi="Calibri" w:hint="default"/>
        <w:sz w:val="23"/>
      </w:rPr>
    </w:lvl>
    <w:lvl w:ilvl="5">
      <w:start w:val="1"/>
      <w:numFmt w:val="decimal"/>
      <w:isLgl/>
      <w:lvlText w:val="%1.%2.%3.%4.%5.%6."/>
      <w:lvlJc w:val="left"/>
      <w:pPr>
        <w:ind w:left="1440" w:hanging="1080"/>
      </w:pPr>
      <w:rPr>
        <w:rFonts w:ascii="Calibri" w:eastAsia="Calibri" w:hAnsi="Calibri" w:hint="default"/>
        <w:sz w:val="23"/>
      </w:rPr>
    </w:lvl>
    <w:lvl w:ilvl="6">
      <w:start w:val="1"/>
      <w:numFmt w:val="decimal"/>
      <w:isLgl/>
      <w:lvlText w:val="%1.%2.%3.%4.%5.%6.%7."/>
      <w:lvlJc w:val="left"/>
      <w:pPr>
        <w:ind w:left="1800" w:hanging="1440"/>
      </w:pPr>
      <w:rPr>
        <w:rFonts w:ascii="Calibri" w:eastAsia="Calibri" w:hAnsi="Calibri" w:hint="default"/>
        <w:sz w:val="23"/>
      </w:rPr>
    </w:lvl>
    <w:lvl w:ilvl="7">
      <w:start w:val="1"/>
      <w:numFmt w:val="decimal"/>
      <w:isLgl/>
      <w:lvlText w:val="%1.%2.%3.%4.%5.%6.%7.%8."/>
      <w:lvlJc w:val="left"/>
      <w:pPr>
        <w:ind w:left="1800" w:hanging="1440"/>
      </w:pPr>
      <w:rPr>
        <w:rFonts w:ascii="Calibri" w:eastAsia="Calibri" w:hAnsi="Calibri" w:hint="default"/>
        <w:sz w:val="23"/>
      </w:rPr>
    </w:lvl>
    <w:lvl w:ilvl="8">
      <w:start w:val="1"/>
      <w:numFmt w:val="decimal"/>
      <w:isLgl/>
      <w:lvlText w:val="%1.%2.%3.%4.%5.%6.%7.%8.%9."/>
      <w:lvlJc w:val="left"/>
      <w:pPr>
        <w:ind w:left="2160" w:hanging="1800"/>
      </w:pPr>
      <w:rPr>
        <w:rFonts w:ascii="Calibri" w:eastAsia="Calibri" w:hAnsi="Calibri" w:hint="default"/>
        <w:sz w:val="23"/>
      </w:rPr>
    </w:lvl>
  </w:abstractNum>
  <w:abstractNum w:abstractNumId="20">
    <w:nsid w:val="50A80381"/>
    <w:multiLevelType w:val="multilevel"/>
    <w:tmpl w:val="031A76BC"/>
    <w:lvl w:ilvl="0">
      <w:start w:val="2"/>
      <w:numFmt w:val="decimal"/>
      <w:lvlText w:val="%1."/>
      <w:lvlJc w:val="left"/>
      <w:pPr>
        <w:ind w:left="360" w:hanging="360"/>
      </w:pPr>
      <w:rPr>
        <w:b w:val="0"/>
        <w:i w:val="0"/>
      </w:rPr>
    </w:lvl>
    <w:lvl w:ilvl="1">
      <w:start w:val="1"/>
      <w:numFmt w:val="decimal"/>
      <w:lvlText w:val="%1.%2."/>
      <w:lvlJc w:val="left"/>
      <w:pPr>
        <w:ind w:left="1440" w:hanging="360"/>
      </w:pPr>
      <w:rPr>
        <w:i w:val="0"/>
      </w:rPr>
    </w:lvl>
    <w:lvl w:ilvl="2">
      <w:start w:val="1"/>
      <w:numFmt w:val="decimal"/>
      <w:lvlText w:val="%1.%2.%3."/>
      <w:lvlJc w:val="left"/>
      <w:pPr>
        <w:ind w:left="1288" w:hanging="720"/>
      </w:pPr>
      <w:rPr>
        <w:i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5B9478C5"/>
    <w:multiLevelType w:val="hybridMultilevel"/>
    <w:tmpl w:val="455A0BA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F5204E9"/>
    <w:multiLevelType w:val="multilevel"/>
    <w:tmpl w:val="18CCA99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nsid w:val="68FA1AB0"/>
    <w:multiLevelType w:val="hybridMultilevel"/>
    <w:tmpl w:val="16646144"/>
    <w:lvl w:ilvl="0" w:tplc="C38C642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0"/>
  </w:num>
  <w:num w:numId="2">
    <w:abstractNumId w:val="21"/>
  </w:num>
  <w:num w:numId="3">
    <w:abstractNumId w:val="29"/>
  </w:num>
  <w:num w:numId="4">
    <w:abstractNumId w:val="13"/>
  </w:num>
  <w:num w:numId="5">
    <w:abstractNumId w:val="8"/>
  </w:num>
  <w:num w:numId="6">
    <w:abstractNumId w:val="22"/>
  </w:num>
  <w:num w:numId="7">
    <w:abstractNumId w:val="18"/>
  </w:num>
  <w:num w:numId="8">
    <w:abstractNumId w:val="32"/>
  </w:num>
  <w:num w:numId="9">
    <w:abstractNumId w:val="28"/>
  </w:num>
  <w:num w:numId="10">
    <w:abstractNumId w:val="1"/>
  </w:num>
  <w:num w:numId="11">
    <w:abstractNumId w:val="5"/>
  </w:num>
  <w:num w:numId="12">
    <w:abstractNumId w:val="6"/>
  </w:num>
  <w:num w:numId="13">
    <w:abstractNumId w:val="30"/>
  </w:num>
  <w:num w:numId="14">
    <w:abstractNumId w:val="24"/>
  </w:num>
  <w:num w:numId="15">
    <w:abstractNumId w:val="19"/>
  </w:num>
  <w:num w:numId="16">
    <w:abstractNumId w:val="14"/>
  </w:num>
  <w:num w:numId="17">
    <w:abstractNumId w:val="11"/>
  </w:num>
  <w:num w:numId="18">
    <w:abstractNumId w:val="4"/>
  </w:num>
  <w:num w:numId="19">
    <w:abstractNumId w:val="27"/>
  </w:num>
  <w:num w:numId="20">
    <w:abstractNumId w:val="2"/>
  </w:num>
  <w:num w:numId="21">
    <w:abstractNumId w:val="12"/>
  </w:num>
  <w:num w:numId="22">
    <w:abstractNumId w:val="31"/>
  </w:num>
  <w:num w:numId="23">
    <w:abstractNumId w:val="23"/>
  </w:num>
  <w:num w:numId="24">
    <w:abstractNumId w:val="17"/>
  </w:num>
  <w:num w:numId="2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
  </w:num>
  <w:num w:numId="28">
    <w:abstractNumId w:val="25"/>
  </w:num>
  <w:num w:numId="29">
    <w:abstractNumId w:val="7"/>
  </w:num>
  <w:num w:numId="30">
    <w:abstractNumId w:val="15"/>
  </w:num>
  <w:num w:numId="31">
    <w:abstractNumId w:val="0"/>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trackRevisions/>
  <w:defaultTabStop w:val="1296"/>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599"/>
    <w:rsid w:val="00001B18"/>
    <w:rsid w:val="000032BD"/>
    <w:rsid w:val="000037B9"/>
    <w:rsid w:val="00004CCA"/>
    <w:rsid w:val="000055E3"/>
    <w:rsid w:val="00005A6D"/>
    <w:rsid w:val="0000781B"/>
    <w:rsid w:val="000079C9"/>
    <w:rsid w:val="00007F39"/>
    <w:rsid w:val="0001006A"/>
    <w:rsid w:val="0001067B"/>
    <w:rsid w:val="00010696"/>
    <w:rsid w:val="00012175"/>
    <w:rsid w:val="000122D7"/>
    <w:rsid w:val="000126EC"/>
    <w:rsid w:val="000127C9"/>
    <w:rsid w:val="00012C7D"/>
    <w:rsid w:val="00014109"/>
    <w:rsid w:val="000145B6"/>
    <w:rsid w:val="00014D0B"/>
    <w:rsid w:val="000160EC"/>
    <w:rsid w:val="0001633F"/>
    <w:rsid w:val="000168F5"/>
    <w:rsid w:val="00016A0D"/>
    <w:rsid w:val="00016D8C"/>
    <w:rsid w:val="000177FB"/>
    <w:rsid w:val="00017A41"/>
    <w:rsid w:val="000205A8"/>
    <w:rsid w:val="00020709"/>
    <w:rsid w:val="00021A88"/>
    <w:rsid w:val="00023973"/>
    <w:rsid w:val="00023C24"/>
    <w:rsid w:val="00024954"/>
    <w:rsid w:val="00024EBE"/>
    <w:rsid w:val="000252F4"/>
    <w:rsid w:val="00025E27"/>
    <w:rsid w:val="000264DB"/>
    <w:rsid w:val="00026525"/>
    <w:rsid w:val="000314B2"/>
    <w:rsid w:val="00033BA9"/>
    <w:rsid w:val="00037036"/>
    <w:rsid w:val="0003739D"/>
    <w:rsid w:val="00042C3E"/>
    <w:rsid w:val="00043383"/>
    <w:rsid w:val="0004349E"/>
    <w:rsid w:val="00043CE4"/>
    <w:rsid w:val="000459C0"/>
    <w:rsid w:val="00045E90"/>
    <w:rsid w:val="00046A6F"/>
    <w:rsid w:val="000471DA"/>
    <w:rsid w:val="0004742A"/>
    <w:rsid w:val="000507D1"/>
    <w:rsid w:val="000508AD"/>
    <w:rsid w:val="00050A1A"/>
    <w:rsid w:val="000513FB"/>
    <w:rsid w:val="000516F5"/>
    <w:rsid w:val="000524D2"/>
    <w:rsid w:val="000524D9"/>
    <w:rsid w:val="00054374"/>
    <w:rsid w:val="0005473C"/>
    <w:rsid w:val="00060527"/>
    <w:rsid w:val="00061C55"/>
    <w:rsid w:val="000620F0"/>
    <w:rsid w:val="000623F3"/>
    <w:rsid w:val="00063893"/>
    <w:rsid w:val="000657FA"/>
    <w:rsid w:val="000664F6"/>
    <w:rsid w:val="00070639"/>
    <w:rsid w:val="00070AE9"/>
    <w:rsid w:val="00070BE9"/>
    <w:rsid w:val="000724A0"/>
    <w:rsid w:val="000729EB"/>
    <w:rsid w:val="00073B86"/>
    <w:rsid w:val="00074051"/>
    <w:rsid w:val="00074763"/>
    <w:rsid w:val="00076284"/>
    <w:rsid w:val="00077C2B"/>
    <w:rsid w:val="000809EC"/>
    <w:rsid w:val="00080E75"/>
    <w:rsid w:val="0008109A"/>
    <w:rsid w:val="0008179F"/>
    <w:rsid w:val="00082A5B"/>
    <w:rsid w:val="00082CF7"/>
    <w:rsid w:val="000830B2"/>
    <w:rsid w:val="00090213"/>
    <w:rsid w:val="00090649"/>
    <w:rsid w:val="0009265B"/>
    <w:rsid w:val="00092BD2"/>
    <w:rsid w:val="00093AFF"/>
    <w:rsid w:val="000959D0"/>
    <w:rsid w:val="00095A02"/>
    <w:rsid w:val="00096050"/>
    <w:rsid w:val="00097C7D"/>
    <w:rsid w:val="000A004D"/>
    <w:rsid w:val="000A16D0"/>
    <w:rsid w:val="000A29E7"/>
    <w:rsid w:val="000A370E"/>
    <w:rsid w:val="000A4090"/>
    <w:rsid w:val="000A4542"/>
    <w:rsid w:val="000A6073"/>
    <w:rsid w:val="000A6B5C"/>
    <w:rsid w:val="000B0AE1"/>
    <w:rsid w:val="000B0F95"/>
    <w:rsid w:val="000B1723"/>
    <w:rsid w:val="000B1F35"/>
    <w:rsid w:val="000B352D"/>
    <w:rsid w:val="000B359B"/>
    <w:rsid w:val="000B3A0C"/>
    <w:rsid w:val="000B3E3D"/>
    <w:rsid w:val="000B424C"/>
    <w:rsid w:val="000B4FCB"/>
    <w:rsid w:val="000C262D"/>
    <w:rsid w:val="000C36CE"/>
    <w:rsid w:val="000C4ACF"/>
    <w:rsid w:val="000C505E"/>
    <w:rsid w:val="000C5C49"/>
    <w:rsid w:val="000C63E6"/>
    <w:rsid w:val="000C6F89"/>
    <w:rsid w:val="000C749F"/>
    <w:rsid w:val="000C79D2"/>
    <w:rsid w:val="000D1223"/>
    <w:rsid w:val="000D14FC"/>
    <w:rsid w:val="000D15E8"/>
    <w:rsid w:val="000D19BD"/>
    <w:rsid w:val="000D1C35"/>
    <w:rsid w:val="000D3724"/>
    <w:rsid w:val="000D3CB7"/>
    <w:rsid w:val="000D4619"/>
    <w:rsid w:val="000D512A"/>
    <w:rsid w:val="000D6F35"/>
    <w:rsid w:val="000D724F"/>
    <w:rsid w:val="000D7818"/>
    <w:rsid w:val="000D7AE0"/>
    <w:rsid w:val="000E0E4C"/>
    <w:rsid w:val="000E1678"/>
    <w:rsid w:val="000E40E1"/>
    <w:rsid w:val="000E4507"/>
    <w:rsid w:val="000E638F"/>
    <w:rsid w:val="000E7156"/>
    <w:rsid w:val="000E7518"/>
    <w:rsid w:val="000F064F"/>
    <w:rsid w:val="000F181E"/>
    <w:rsid w:val="000F18C4"/>
    <w:rsid w:val="000F220B"/>
    <w:rsid w:val="000F2351"/>
    <w:rsid w:val="000F23B1"/>
    <w:rsid w:val="000F3832"/>
    <w:rsid w:val="000F44A2"/>
    <w:rsid w:val="000F4D5D"/>
    <w:rsid w:val="00100098"/>
    <w:rsid w:val="001019A2"/>
    <w:rsid w:val="00101A7F"/>
    <w:rsid w:val="00102609"/>
    <w:rsid w:val="00102879"/>
    <w:rsid w:val="00102CAA"/>
    <w:rsid w:val="00103545"/>
    <w:rsid w:val="00104E0D"/>
    <w:rsid w:val="0010544A"/>
    <w:rsid w:val="0010593A"/>
    <w:rsid w:val="00106073"/>
    <w:rsid w:val="00107971"/>
    <w:rsid w:val="00110C3A"/>
    <w:rsid w:val="00111341"/>
    <w:rsid w:val="001118A4"/>
    <w:rsid w:val="00111D32"/>
    <w:rsid w:val="001139CF"/>
    <w:rsid w:val="00114F4F"/>
    <w:rsid w:val="0011773E"/>
    <w:rsid w:val="00121DAC"/>
    <w:rsid w:val="00123B93"/>
    <w:rsid w:val="001265E2"/>
    <w:rsid w:val="00127356"/>
    <w:rsid w:val="00130E93"/>
    <w:rsid w:val="00130F44"/>
    <w:rsid w:val="001314A6"/>
    <w:rsid w:val="001317DD"/>
    <w:rsid w:val="001325B2"/>
    <w:rsid w:val="00132ED0"/>
    <w:rsid w:val="00132F14"/>
    <w:rsid w:val="00133A40"/>
    <w:rsid w:val="00133A6C"/>
    <w:rsid w:val="0013457B"/>
    <w:rsid w:val="001346F7"/>
    <w:rsid w:val="0013538A"/>
    <w:rsid w:val="00136E05"/>
    <w:rsid w:val="0013792B"/>
    <w:rsid w:val="001401BB"/>
    <w:rsid w:val="00140287"/>
    <w:rsid w:val="00141100"/>
    <w:rsid w:val="00141A31"/>
    <w:rsid w:val="0014246F"/>
    <w:rsid w:val="0014345D"/>
    <w:rsid w:val="001455DC"/>
    <w:rsid w:val="001472E4"/>
    <w:rsid w:val="001505B5"/>
    <w:rsid w:val="0015064E"/>
    <w:rsid w:val="0015128C"/>
    <w:rsid w:val="001517C1"/>
    <w:rsid w:val="00153D84"/>
    <w:rsid w:val="001567BA"/>
    <w:rsid w:val="001576C0"/>
    <w:rsid w:val="0016111B"/>
    <w:rsid w:val="0016196E"/>
    <w:rsid w:val="001630BA"/>
    <w:rsid w:val="00163746"/>
    <w:rsid w:val="0016442C"/>
    <w:rsid w:val="0016460D"/>
    <w:rsid w:val="001648A1"/>
    <w:rsid w:val="0016587C"/>
    <w:rsid w:val="0016628C"/>
    <w:rsid w:val="00167568"/>
    <w:rsid w:val="00170251"/>
    <w:rsid w:val="00170AB6"/>
    <w:rsid w:val="00171433"/>
    <w:rsid w:val="0017184B"/>
    <w:rsid w:val="00172E5B"/>
    <w:rsid w:val="001730CD"/>
    <w:rsid w:val="00173B8B"/>
    <w:rsid w:val="00173E27"/>
    <w:rsid w:val="00173FA6"/>
    <w:rsid w:val="00176D62"/>
    <w:rsid w:val="00181DD8"/>
    <w:rsid w:val="0018255A"/>
    <w:rsid w:val="00182A04"/>
    <w:rsid w:val="00182ECB"/>
    <w:rsid w:val="001846EB"/>
    <w:rsid w:val="00184E56"/>
    <w:rsid w:val="0018573F"/>
    <w:rsid w:val="00185876"/>
    <w:rsid w:val="00186CCD"/>
    <w:rsid w:val="00187A02"/>
    <w:rsid w:val="0019027C"/>
    <w:rsid w:val="00191953"/>
    <w:rsid w:val="00191D9E"/>
    <w:rsid w:val="00192AA8"/>
    <w:rsid w:val="00193646"/>
    <w:rsid w:val="00194875"/>
    <w:rsid w:val="00195FEA"/>
    <w:rsid w:val="00196008"/>
    <w:rsid w:val="00196A1E"/>
    <w:rsid w:val="001973D3"/>
    <w:rsid w:val="0019741E"/>
    <w:rsid w:val="001A225B"/>
    <w:rsid w:val="001A26F7"/>
    <w:rsid w:val="001A3490"/>
    <w:rsid w:val="001A3836"/>
    <w:rsid w:val="001A580D"/>
    <w:rsid w:val="001A5A10"/>
    <w:rsid w:val="001A5CB7"/>
    <w:rsid w:val="001A5DBF"/>
    <w:rsid w:val="001A5DF7"/>
    <w:rsid w:val="001A6C68"/>
    <w:rsid w:val="001A6D93"/>
    <w:rsid w:val="001B02C7"/>
    <w:rsid w:val="001B28F4"/>
    <w:rsid w:val="001B32C9"/>
    <w:rsid w:val="001B4BD8"/>
    <w:rsid w:val="001B52D4"/>
    <w:rsid w:val="001B5392"/>
    <w:rsid w:val="001B56ED"/>
    <w:rsid w:val="001C036E"/>
    <w:rsid w:val="001C15B5"/>
    <w:rsid w:val="001C2990"/>
    <w:rsid w:val="001C3D17"/>
    <w:rsid w:val="001C469A"/>
    <w:rsid w:val="001C46BC"/>
    <w:rsid w:val="001C5D2D"/>
    <w:rsid w:val="001C69DE"/>
    <w:rsid w:val="001C69F7"/>
    <w:rsid w:val="001C73D9"/>
    <w:rsid w:val="001C7AB2"/>
    <w:rsid w:val="001D02E7"/>
    <w:rsid w:val="001D0A5B"/>
    <w:rsid w:val="001D1694"/>
    <w:rsid w:val="001D1D8A"/>
    <w:rsid w:val="001D3BA1"/>
    <w:rsid w:val="001D5D9B"/>
    <w:rsid w:val="001D6578"/>
    <w:rsid w:val="001D6636"/>
    <w:rsid w:val="001D7D1F"/>
    <w:rsid w:val="001E2A07"/>
    <w:rsid w:val="001E4120"/>
    <w:rsid w:val="001E4B73"/>
    <w:rsid w:val="001E4CF0"/>
    <w:rsid w:val="001E65E7"/>
    <w:rsid w:val="001F00FA"/>
    <w:rsid w:val="001F1DD6"/>
    <w:rsid w:val="001F4C4C"/>
    <w:rsid w:val="001F6F3E"/>
    <w:rsid w:val="001F705B"/>
    <w:rsid w:val="00200043"/>
    <w:rsid w:val="0020045E"/>
    <w:rsid w:val="00200A5F"/>
    <w:rsid w:val="00200C33"/>
    <w:rsid w:val="0020212E"/>
    <w:rsid w:val="002038F0"/>
    <w:rsid w:val="002044C6"/>
    <w:rsid w:val="00204F15"/>
    <w:rsid w:val="00205EAF"/>
    <w:rsid w:val="0020607E"/>
    <w:rsid w:val="00206D7B"/>
    <w:rsid w:val="00207B8F"/>
    <w:rsid w:val="00210449"/>
    <w:rsid w:val="0021047F"/>
    <w:rsid w:val="0021169D"/>
    <w:rsid w:val="00211EE5"/>
    <w:rsid w:val="002124B5"/>
    <w:rsid w:val="00212C9B"/>
    <w:rsid w:val="00212FDE"/>
    <w:rsid w:val="0021417E"/>
    <w:rsid w:val="0021489B"/>
    <w:rsid w:val="00214F44"/>
    <w:rsid w:val="00216C5A"/>
    <w:rsid w:val="00217458"/>
    <w:rsid w:val="00222A51"/>
    <w:rsid w:val="00222D9F"/>
    <w:rsid w:val="0022724F"/>
    <w:rsid w:val="0022768A"/>
    <w:rsid w:val="002311E0"/>
    <w:rsid w:val="00231D33"/>
    <w:rsid w:val="00233B82"/>
    <w:rsid w:val="00233F49"/>
    <w:rsid w:val="00234F54"/>
    <w:rsid w:val="00235DC1"/>
    <w:rsid w:val="00237874"/>
    <w:rsid w:val="00237FBD"/>
    <w:rsid w:val="00240B7D"/>
    <w:rsid w:val="00241D56"/>
    <w:rsid w:val="002423C8"/>
    <w:rsid w:val="00242552"/>
    <w:rsid w:val="002432E2"/>
    <w:rsid w:val="002437FF"/>
    <w:rsid w:val="00245121"/>
    <w:rsid w:val="00245C96"/>
    <w:rsid w:val="00245FAB"/>
    <w:rsid w:val="0024608F"/>
    <w:rsid w:val="00246252"/>
    <w:rsid w:val="0025137B"/>
    <w:rsid w:val="0025264B"/>
    <w:rsid w:val="002530A6"/>
    <w:rsid w:val="002533CE"/>
    <w:rsid w:val="002544CA"/>
    <w:rsid w:val="00255056"/>
    <w:rsid w:val="0025738B"/>
    <w:rsid w:val="002578D6"/>
    <w:rsid w:val="002626C6"/>
    <w:rsid w:val="00262E0E"/>
    <w:rsid w:val="00263DC0"/>
    <w:rsid w:val="0026468B"/>
    <w:rsid w:val="002646DB"/>
    <w:rsid w:val="0026561F"/>
    <w:rsid w:val="002666B2"/>
    <w:rsid w:val="00266C50"/>
    <w:rsid w:val="00267934"/>
    <w:rsid w:val="002715F9"/>
    <w:rsid w:val="00271E9C"/>
    <w:rsid w:val="0027243C"/>
    <w:rsid w:val="002732AE"/>
    <w:rsid w:val="00273565"/>
    <w:rsid w:val="00273689"/>
    <w:rsid w:val="00276B93"/>
    <w:rsid w:val="00277C24"/>
    <w:rsid w:val="002806B4"/>
    <w:rsid w:val="00280CC7"/>
    <w:rsid w:val="00280DF5"/>
    <w:rsid w:val="00281C19"/>
    <w:rsid w:val="002821D1"/>
    <w:rsid w:val="00282F50"/>
    <w:rsid w:val="002834C1"/>
    <w:rsid w:val="0028373F"/>
    <w:rsid w:val="002842F6"/>
    <w:rsid w:val="002854C2"/>
    <w:rsid w:val="00285819"/>
    <w:rsid w:val="00285BEA"/>
    <w:rsid w:val="002875B4"/>
    <w:rsid w:val="0028797D"/>
    <w:rsid w:val="0029092E"/>
    <w:rsid w:val="00290CD5"/>
    <w:rsid w:val="002920C5"/>
    <w:rsid w:val="002928AB"/>
    <w:rsid w:val="00292F94"/>
    <w:rsid w:val="0029310E"/>
    <w:rsid w:val="002939B4"/>
    <w:rsid w:val="00293FDF"/>
    <w:rsid w:val="002956D1"/>
    <w:rsid w:val="002958F9"/>
    <w:rsid w:val="00295C0A"/>
    <w:rsid w:val="00295C33"/>
    <w:rsid w:val="00295D14"/>
    <w:rsid w:val="002962FC"/>
    <w:rsid w:val="00296938"/>
    <w:rsid w:val="00296BCE"/>
    <w:rsid w:val="002973AC"/>
    <w:rsid w:val="002A020E"/>
    <w:rsid w:val="002A0443"/>
    <w:rsid w:val="002A067F"/>
    <w:rsid w:val="002A08EF"/>
    <w:rsid w:val="002A1648"/>
    <w:rsid w:val="002A21F5"/>
    <w:rsid w:val="002A2231"/>
    <w:rsid w:val="002A2F6F"/>
    <w:rsid w:val="002A4B13"/>
    <w:rsid w:val="002A4B32"/>
    <w:rsid w:val="002A55F9"/>
    <w:rsid w:val="002A6271"/>
    <w:rsid w:val="002A6A24"/>
    <w:rsid w:val="002A7086"/>
    <w:rsid w:val="002A74AB"/>
    <w:rsid w:val="002A768B"/>
    <w:rsid w:val="002A7D50"/>
    <w:rsid w:val="002A7EA1"/>
    <w:rsid w:val="002B0346"/>
    <w:rsid w:val="002B0D01"/>
    <w:rsid w:val="002B1037"/>
    <w:rsid w:val="002B25CC"/>
    <w:rsid w:val="002B280F"/>
    <w:rsid w:val="002B295A"/>
    <w:rsid w:val="002B3841"/>
    <w:rsid w:val="002B568D"/>
    <w:rsid w:val="002B603C"/>
    <w:rsid w:val="002B71D1"/>
    <w:rsid w:val="002C193D"/>
    <w:rsid w:val="002C2BB6"/>
    <w:rsid w:val="002C384C"/>
    <w:rsid w:val="002C501E"/>
    <w:rsid w:val="002C52D2"/>
    <w:rsid w:val="002C5FE8"/>
    <w:rsid w:val="002C73EE"/>
    <w:rsid w:val="002C7761"/>
    <w:rsid w:val="002D003E"/>
    <w:rsid w:val="002D04EB"/>
    <w:rsid w:val="002D120A"/>
    <w:rsid w:val="002D1241"/>
    <w:rsid w:val="002D1F76"/>
    <w:rsid w:val="002D2448"/>
    <w:rsid w:val="002D2732"/>
    <w:rsid w:val="002D35B5"/>
    <w:rsid w:val="002D4F19"/>
    <w:rsid w:val="002D52FB"/>
    <w:rsid w:val="002D6115"/>
    <w:rsid w:val="002E098F"/>
    <w:rsid w:val="002E0DEF"/>
    <w:rsid w:val="002E1CC8"/>
    <w:rsid w:val="002E2838"/>
    <w:rsid w:val="002E2C6A"/>
    <w:rsid w:val="002E30FF"/>
    <w:rsid w:val="002E3927"/>
    <w:rsid w:val="002E429A"/>
    <w:rsid w:val="002E45CA"/>
    <w:rsid w:val="002E47FC"/>
    <w:rsid w:val="002E5402"/>
    <w:rsid w:val="002E57E2"/>
    <w:rsid w:val="002E5EAE"/>
    <w:rsid w:val="002E71BD"/>
    <w:rsid w:val="002F0274"/>
    <w:rsid w:val="002F053B"/>
    <w:rsid w:val="002F0678"/>
    <w:rsid w:val="002F0DE4"/>
    <w:rsid w:val="002F1121"/>
    <w:rsid w:val="002F3C18"/>
    <w:rsid w:val="002F4F55"/>
    <w:rsid w:val="002F5B2F"/>
    <w:rsid w:val="002F62D2"/>
    <w:rsid w:val="002F788C"/>
    <w:rsid w:val="0030192D"/>
    <w:rsid w:val="00303463"/>
    <w:rsid w:val="003043BF"/>
    <w:rsid w:val="003062B5"/>
    <w:rsid w:val="00306BEA"/>
    <w:rsid w:val="003075F9"/>
    <w:rsid w:val="00307B4D"/>
    <w:rsid w:val="00310058"/>
    <w:rsid w:val="00310642"/>
    <w:rsid w:val="003108EB"/>
    <w:rsid w:val="00310AA7"/>
    <w:rsid w:val="00313EFE"/>
    <w:rsid w:val="00317299"/>
    <w:rsid w:val="00317AC6"/>
    <w:rsid w:val="00317B95"/>
    <w:rsid w:val="00321F24"/>
    <w:rsid w:val="00322213"/>
    <w:rsid w:val="00322F2F"/>
    <w:rsid w:val="00323FF9"/>
    <w:rsid w:val="00324593"/>
    <w:rsid w:val="00324C8C"/>
    <w:rsid w:val="00326DFB"/>
    <w:rsid w:val="00327E97"/>
    <w:rsid w:val="00330EF4"/>
    <w:rsid w:val="00330F30"/>
    <w:rsid w:val="003316B3"/>
    <w:rsid w:val="003316C0"/>
    <w:rsid w:val="00332347"/>
    <w:rsid w:val="00332522"/>
    <w:rsid w:val="003325AB"/>
    <w:rsid w:val="00334893"/>
    <w:rsid w:val="00335140"/>
    <w:rsid w:val="00336056"/>
    <w:rsid w:val="00337EAB"/>
    <w:rsid w:val="00340705"/>
    <w:rsid w:val="00341B0A"/>
    <w:rsid w:val="00342DE8"/>
    <w:rsid w:val="003435E0"/>
    <w:rsid w:val="003438EA"/>
    <w:rsid w:val="00343EC2"/>
    <w:rsid w:val="0034409F"/>
    <w:rsid w:val="003444C1"/>
    <w:rsid w:val="00347B0A"/>
    <w:rsid w:val="00347E74"/>
    <w:rsid w:val="00350200"/>
    <w:rsid w:val="00350568"/>
    <w:rsid w:val="00352943"/>
    <w:rsid w:val="00352F97"/>
    <w:rsid w:val="00354B1C"/>
    <w:rsid w:val="003562F5"/>
    <w:rsid w:val="003564DF"/>
    <w:rsid w:val="0035755A"/>
    <w:rsid w:val="00360E7A"/>
    <w:rsid w:val="00361CCE"/>
    <w:rsid w:val="003620EE"/>
    <w:rsid w:val="0036234B"/>
    <w:rsid w:val="00363641"/>
    <w:rsid w:val="003638B1"/>
    <w:rsid w:val="00363C32"/>
    <w:rsid w:val="003640CC"/>
    <w:rsid w:val="00364308"/>
    <w:rsid w:val="0036467C"/>
    <w:rsid w:val="003647DD"/>
    <w:rsid w:val="0036522A"/>
    <w:rsid w:val="003656A7"/>
    <w:rsid w:val="00365E5D"/>
    <w:rsid w:val="003661C8"/>
    <w:rsid w:val="00370C60"/>
    <w:rsid w:val="0037127F"/>
    <w:rsid w:val="00371BA4"/>
    <w:rsid w:val="00371C77"/>
    <w:rsid w:val="00371D95"/>
    <w:rsid w:val="00372116"/>
    <w:rsid w:val="003732E6"/>
    <w:rsid w:val="00373865"/>
    <w:rsid w:val="0037444B"/>
    <w:rsid w:val="00374A2E"/>
    <w:rsid w:val="00374B74"/>
    <w:rsid w:val="00374CE7"/>
    <w:rsid w:val="003752C7"/>
    <w:rsid w:val="00375881"/>
    <w:rsid w:val="00376638"/>
    <w:rsid w:val="00380D5E"/>
    <w:rsid w:val="00381739"/>
    <w:rsid w:val="003818AE"/>
    <w:rsid w:val="00382BC5"/>
    <w:rsid w:val="00383A0C"/>
    <w:rsid w:val="00384138"/>
    <w:rsid w:val="00384CBB"/>
    <w:rsid w:val="00384DC8"/>
    <w:rsid w:val="003858F3"/>
    <w:rsid w:val="00385C6F"/>
    <w:rsid w:val="00386448"/>
    <w:rsid w:val="00386BD9"/>
    <w:rsid w:val="003872FF"/>
    <w:rsid w:val="0038759B"/>
    <w:rsid w:val="00390584"/>
    <w:rsid w:val="00390C54"/>
    <w:rsid w:val="00391E9A"/>
    <w:rsid w:val="0039208F"/>
    <w:rsid w:val="003937B3"/>
    <w:rsid w:val="00393EBD"/>
    <w:rsid w:val="003953BD"/>
    <w:rsid w:val="003958E4"/>
    <w:rsid w:val="00397EFC"/>
    <w:rsid w:val="003A159E"/>
    <w:rsid w:val="003A27F2"/>
    <w:rsid w:val="003A297B"/>
    <w:rsid w:val="003A2A55"/>
    <w:rsid w:val="003A39CB"/>
    <w:rsid w:val="003A48B3"/>
    <w:rsid w:val="003A4AEE"/>
    <w:rsid w:val="003A671C"/>
    <w:rsid w:val="003A6F80"/>
    <w:rsid w:val="003B0475"/>
    <w:rsid w:val="003B0912"/>
    <w:rsid w:val="003B1312"/>
    <w:rsid w:val="003B2678"/>
    <w:rsid w:val="003B7DB7"/>
    <w:rsid w:val="003C0012"/>
    <w:rsid w:val="003C0061"/>
    <w:rsid w:val="003C046C"/>
    <w:rsid w:val="003C1224"/>
    <w:rsid w:val="003C1EFF"/>
    <w:rsid w:val="003C26FE"/>
    <w:rsid w:val="003C2B06"/>
    <w:rsid w:val="003C3191"/>
    <w:rsid w:val="003C3CAC"/>
    <w:rsid w:val="003C7D7E"/>
    <w:rsid w:val="003D01A5"/>
    <w:rsid w:val="003D0397"/>
    <w:rsid w:val="003D03E4"/>
    <w:rsid w:val="003D0B55"/>
    <w:rsid w:val="003D0E7C"/>
    <w:rsid w:val="003D15CB"/>
    <w:rsid w:val="003D19BF"/>
    <w:rsid w:val="003D1D57"/>
    <w:rsid w:val="003D1ECE"/>
    <w:rsid w:val="003D252B"/>
    <w:rsid w:val="003D2DCF"/>
    <w:rsid w:val="003D2F77"/>
    <w:rsid w:val="003D3662"/>
    <w:rsid w:val="003D4A1C"/>
    <w:rsid w:val="003D50B5"/>
    <w:rsid w:val="003D5512"/>
    <w:rsid w:val="003D5CFE"/>
    <w:rsid w:val="003D623F"/>
    <w:rsid w:val="003D6B4B"/>
    <w:rsid w:val="003D725B"/>
    <w:rsid w:val="003D782D"/>
    <w:rsid w:val="003E024E"/>
    <w:rsid w:val="003E0C0B"/>
    <w:rsid w:val="003E0FCC"/>
    <w:rsid w:val="003E2315"/>
    <w:rsid w:val="003E2B9D"/>
    <w:rsid w:val="003E4082"/>
    <w:rsid w:val="003E53CB"/>
    <w:rsid w:val="003E5D03"/>
    <w:rsid w:val="003E6BFD"/>
    <w:rsid w:val="003F0702"/>
    <w:rsid w:val="003F080A"/>
    <w:rsid w:val="003F093C"/>
    <w:rsid w:val="003F0BB4"/>
    <w:rsid w:val="003F1FD5"/>
    <w:rsid w:val="003F3A22"/>
    <w:rsid w:val="003F4BD5"/>
    <w:rsid w:val="003F4E68"/>
    <w:rsid w:val="003F608C"/>
    <w:rsid w:val="003F62EF"/>
    <w:rsid w:val="0040092F"/>
    <w:rsid w:val="0040239A"/>
    <w:rsid w:val="00402B1A"/>
    <w:rsid w:val="0040381F"/>
    <w:rsid w:val="00404C60"/>
    <w:rsid w:val="004054FC"/>
    <w:rsid w:val="00405823"/>
    <w:rsid w:val="00406E16"/>
    <w:rsid w:val="00407E2A"/>
    <w:rsid w:val="00407FCA"/>
    <w:rsid w:val="00410562"/>
    <w:rsid w:val="0041107C"/>
    <w:rsid w:val="004119C1"/>
    <w:rsid w:val="00411CC1"/>
    <w:rsid w:val="00411D40"/>
    <w:rsid w:val="00411ECB"/>
    <w:rsid w:val="00412989"/>
    <w:rsid w:val="0041385E"/>
    <w:rsid w:val="00415E87"/>
    <w:rsid w:val="00416A58"/>
    <w:rsid w:val="00421A3D"/>
    <w:rsid w:val="00421BB0"/>
    <w:rsid w:val="004223F5"/>
    <w:rsid w:val="004226B1"/>
    <w:rsid w:val="0042393A"/>
    <w:rsid w:val="0042394F"/>
    <w:rsid w:val="00423C51"/>
    <w:rsid w:val="00424208"/>
    <w:rsid w:val="00424993"/>
    <w:rsid w:val="00425692"/>
    <w:rsid w:val="00426498"/>
    <w:rsid w:val="00426A9F"/>
    <w:rsid w:val="00426B9B"/>
    <w:rsid w:val="004274A4"/>
    <w:rsid w:val="0042788A"/>
    <w:rsid w:val="00430202"/>
    <w:rsid w:val="004302E6"/>
    <w:rsid w:val="00430D62"/>
    <w:rsid w:val="00431ABA"/>
    <w:rsid w:val="00431D45"/>
    <w:rsid w:val="00432C85"/>
    <w:rsid w:val="004334C8"/>
    <w:rsid w:val="004338D1"/>
    <w:rsid w:val="00433F88"/>
    <w:rsid w:val="004344FC"/>
    <w:rsid w:val="00434686"/>
    <w:rsid w:val="0043492C"/>
    <w:rsid w:val="004352FC"/>
    <w:rsid w:val="00435499"/>
    <w:rsid w:val="00437988"/>
    <w:rsid w:val="00437D2E"/>
    <w:rsid w:val="0044196E"/>
    <w:rsid w:val="0044269C"/>
    <w:rsid w:val="0044294C"/>
    <w:rsid w:val="004451EC"/>
    <w:rsid w:val="0044600E"/>
    <w:rsid w:val="00446968"/>
    <w:rsid w:val="0044763B"/>
    <w:rsid w:val="00450B74"/>
    <w:rsid w:val="004512B6"/>
    <w:rsid w:val="00451580"/>
    <w:rsid w:val="00452E78"/>
    <w:rsid w:val="00453798"/>
    <w:rsid w:val="00453B3B"/>
    <w:rsid w:val="004546FD"/>
    <w:rsid w:val="00454D59"/>
    <w:rsid w:val="00454F82"/>
    <w:rsid w:val="00455268"/>
    <w:rsid w:val="00455B2A"/>
    <w:rsid w:val="004563E6"/>
    <w:rsid w:val="0045655F"/>
    <w:rsid w:val="004566D5"/>
    <w:rsid w:val="0045677D"/>
    <w:rsid w:val="00457EAA"/>
    <w:rsid w:val="00460736"/>
    <w:rsid w:val="00460A9E"/>
    <w:rsid w:val="0046110A"/>
    <w:rsid w:val="004618D7"/>
    <w:rsid w:val="00461EF2"/>
    <w:rsid w:val="0046563D"/>
    <w:rsid w:val="00465AD6"/>
    <w:rsid w:val="00466A8F"/>
    <w:rsid w:val="004679D3"/>
    <w:rsid w:val="00471136"/>
    <w:rsid w:val="00471EA9"/>
    <w:rsid w:val="004723C2"/>
    <w:rsid w:val="00474287"/>
    <w:rsid w:val="00474E59"/>
    <w:rsid w:val="00475B0B"/>
    <w:rsid w:val="00477EB4"/>
    <w:rsid w:val="00480D51"/>
    <w:rsid w:val="0048247F"/>
    <w:rsid w:val="00482BB2"/>
    <w:rsid w:val="004831D1"/>
    <w:rsid w:val="00483957"/>
    <w:rsid w:val="004857C5"/>
    <w:rsid w:val="00486B36"/>
    <w:rsid w:val="004875E3"/>
    <w:rsid w:val="00487CD1"/>
    <w:rsid w:val="00490206"/>
    <w:rsid w:val="00490812"/>
    <w:rsid w:val="00490B0B"/>
    <w:rsid w:val="00491DED"/>
    <w:rsid w:val="00492828"/>
    <w:rsid w:val="00492A20"/>
    <w:rsid w:val="00494B1D"/>
    <w:rsid w:val="00495887"/>
    <w:rsid w:val="00497277"/>
    <w:rsid w:val="004976F7"/>
    <w:rsid w:val="004A05A6"/>
    <w:rsid w:val="004A2010"/>
    <w:rsid w:val="004A2DD4"/>
    <w:rsid w:val="004A3055"/>
    <w:rsid w:val="004A431D"/>
    <w:rsid w:val="004A55DB"/>
    <w:rsid w:val="004A5956"/>
    <w:rsid w:val="004A6E97"/>
    <w:rsid w:val="004A6F31"/>
    <w:rsid w:val="004B0CBC"/>
    <w:rsid w:val="004B0D58"/>
    <w:rsid w:val="004B2821"/>
    <w:rsid w:val="004B2975"/>
    <w:rsid w:val="004B64FA"/>
    <w:rsid w:val="004B679E"/>
    <w:rsid w:val="004B7422"/>
    <w:rsid w:val="004B7F3A"/>
    <w:rsid w:val="004C07B0"/>
    <w:rsid w:val="004C1CD4"/>
    <w:rsid w:val="004C3B22"/>
    <w:rsid w:val="004C418F"/>
    <w:rsid w:val="004C44DA"/>
    <w:rsid w:val="004C46AE"/>
    <w:rsid w:val="004C5B1D"/>
    <w:rsid w:val="004C6228"/>
    <w:rsid w:val="004C77B3"/>
    <w:rsid w:val="004C77FC"/>
    <w:rsid w:val="004D1234"/>
    <w:rsid w:val="004D387B"/>
    <w:rsid w:val="004D3A95"/>
    <w:rsid w:val="004D42EB"/>
    <w:rsid w:val="004D461A"/>
    <w:rsid w:val="004D472F"/>
    <w:rsid w:val="004D47ED"/>
    <w:rsid w:val="004D4CAE"/>
    <w:rsid w:val="004D545F"/>
    <w:rsid w:val="004D5EB5"/>
    <w:rsid w:val="004D63AF"/>
    <w:rsid w:val="004D6635"/>
    <w:rsid w:val="004D687F"/>
    <w:rsid w:val="004D71C4"/>
    <w:rsid w:val="004D71FD"/>
    <w:rsid w:val="004D7328"/>
    <w:rsid w:val="004D753A"/>
    <w:rsid w:val="004D7975"/>
    <w:rsid w:val="004E0851"/>
    <w:rsid w:val="004E1147"/>
    <w:rsid w:val="004E3C8E"/>
    <w:rsid w:val="004E58F1"/>
    <w:rsid w:val="004E7081"/>
    <w:rsid w:val="004F3CC3"/>
    <w:rsid w:val="004F44F4"/>
    <w:rsid w:val="004F54A8"/>
    <w:rsid w:val="004F5D78"/>
    <w:rsid w:val="004F68F4"/>
    <w:rsid w:val="004F6C2E"/>
    <w:rsid w:val="004F72A8"/>
    <w:rsid w:val="004F7B75"/>
    <w:rsid w:val="00500215"/>
    <w:rsid w:val="00500AA1"/>
    <w:rsid w:val="00501A80"/>
    <w:rsid w:val="00501CE5"/>
    <w:rsid w:val="005025B2"/>
    <w:rsid w:val="0050446C"/>
    <w:rsid w:val="005054AA"/>
    <w:rsid w:val="00506357"/>
    <w:rsid w:val="00506B31"/>
    <w:rsid w:val="00506FF0"/>
    <w:rsid w:val="00507437"/>
    <w:rsid w:val="00507912"/>
    <w:rsid w:val="005102B6"/>
    <w:rsid w:val="005114CA"/>
    <w:rsid w:val="00512CB5"/>
    <w:rsid w:val="00513343"/>
    <w:rsid w:val="00513614"/>
    <w:rsid w:val="005142F8"/>
    <w:rsid w:val="00514352"/>
    <w:rsid w:val="00514434"/>
    <w:rsid w:val="005146DE"/>
    <w:rsid w:val="00515121"/>
    <w:rsid w:val="005155FA"/>
    <w:rsid w:val="005163CE"/>
    <w:rsid w:val="0051723B"/>
    <w:rsid w:val="00517574"/>
    <w:rsid w:val="0051773E"/>
    <w:rsid w:val="0052110A"/>
    <w:rsid w:val="00521550"/>
    <w:rsid w:val="00523888"/>
    <w:rsid w:val="005250BB"/>
    <w:rsid w:val="0052602F"/>
    <w:rsid w:val="00526105"/>
    <w:rsid w:val="0052625A"/>
    <w:rsid w:val="00527946"/>
    <w:rsid w:val="00531256"/>
    <w:rsid w:val="005333B6"/>
    <w:rsid w:val="00533D65"/>
    <w:rsid w:val="00535662"/>
    <w:rsid w:val="00537E5E"/>
    <w:rsid w:val="00537E65"/>
    <w:rsid w:val="00542642"/>
    <w:rsid w:val="005426B7"/>
    <w:rsid w:val="00542B9F"/>
    <w:rsid w:val="005432FA"/>
    <w:rsid w:val="0055014E"/>
    <w:rsid w:val="00550332"/>
    <w:rsid w:val="005503BF"/>
    <w:rsid w:val="00551C56"/>
    <w:rsid w:val="00552E97"/>
    <w:rsid w:val="00553525"/>
    <w:rsid w:val="00553835"/>
    <w:rsid w:val="005538F3"/>
    <w:rsid w:val="005572A7"/>
    <w:rsid w:val="00557C49"/>
    <w:rsid w:val="005600CA"/>
    <w:rsid w:val="005603EE"/>
    <w:rsid w:val="00560B63"/>
    <w:rsid w:val="00561135"/>
    <w:rsid w:val="00562F74"/>
    <w:rsid w:val="0056634B"/>
    <w:rsid w:val="00566B36"/>
    <w:rsid w:val="00566F7A"/>
    <w:rsid w:val="005675FB"/>
    <w:rsid w:val="005676E8"/>
    <w:rsid w:val="005709AB"/>
    <w:rsid w:val="00570C6F"/>
    <w:rsid w:val="00571316"/>
    <w:rsid w:val="00571EFB"/>
    <w:rsid w:val="00572CE6"/>
    <w:rsid w:val="00572DD0"/>
    <w:rsid w:val="00574FEA"/>
    <w:rsid w:val="005753E6"/>
    <w:rsid w:val="005764D7"/>
    <w:rsid w:val="00576FF3"/>
    <w:rsid w:val="00577000"/>
    <w:rsid w:val="00580267"/>
    <w:rsid w:val="00581C08"/>
    <w:rsid w:val="00581C65"/>
    <w:rsid w:val="00582369"/>
    <w:rsid w:val="00582C48"/>
    <w:rsid w:val="00582F9F"/>
    <w:rsid w:val="00584003"/>
    <w:rsid w:val="00584288"/>
    <w:rsid w:val="00584481"/>
    <w:rsid w:val="00584AFD"/>
    <w:rsid w:val="00585C08"/>
    <w:rsid w:val="00587127"/>
    <w:rsid w:val="00591CFE"/>
    <w:rsid w:val="005928F7"/>
    <w:rsid w:val="005939A5"/>
    <w:rsid w:val="005A034E"/>
    <w:rsid w:val="005A0883"/>
    <w:rsid w:val="005A09A1"/>
    <w:rsid w:val="005A0A34"/>
    <w:rsid w:val="005A118B"/>
    <w:rsid w:val="005A11C8"/>
    <w:rsid w:val="005A2922"/>
    <w:rsid w:val="005A53F1"/>
    <w:rsid w:val="005A59CC"/>
    <w:rsid w:val="005A70C1"/>
    <w:rsid w:val="005B1829"/>
    <w:rsid w:val="005B235C"/>
    <w:rsid w:val="005B3975"/>
    <w:rsid w:val="005B5033"/>
    <w:rsid w:val="005B5D0A"/>
    <w:rsid w:val="005B69B3"/>
    <w:rsid w:val="005B7056"/>
    <w:rsid w:val="005B7859"/>
    <w:rsid w:val="005C0A0F"/>
    <w:rsid w:val="005C0E10"/>
    <w:rsid w:val="005C1440"/>
    <w:rsid w:val="005C1634"/>
    <w:rsid w:val="005C50A5"/>
    <w:rsid w:val="005C574B"/>
    <w:rsid w:val="005C584F"/>
    <w:rsid w:val="005C64F6"/>
    <w:rsid w:val="005C7083"/>
    <w:rsid w:val="005C754F"/>
    <w:rsid w:val="005C7A3F"/>
    <w:rsid w:val="005D0174"/>
    <w:rsid w:val="005D0730"/>
    <w:rsid w:val="005D088A"/>
    <w:rsid w:val="005D0A3C"/>
    <w:rsid w:val="005D174A"/>
    <w:rsid w:val="005D2414"/>
    <w:rsid w:val="005D2F62"/>
    <w:rsid w:val="005D3227"/>
    <w:rsid w:val="005D35BF"/>
    <w:rsid w:val="005D3C3B"/>
    <w:rsid w:val="005D4427"/>
    <w:rsid w:val="005D4CA4"/>
    <w:rsid w:val="005D6FAB"/>
    <w:rsid w:val="005D7D78"/>
    <w:rsid w:val="005E0992"/>
    <w:rsid w:val="005E1718"/>
    <w:rsid w:val="005E2C06"/>
    <w:rsid w:val="005E3316"/>
    <w:rsid w:val="005E46E7"/>
    <w:rsid w:val="005E4DFF"/>
    <w:rsid w:val="005E500B"/>
    <w:rsid w:val="005E5296"/>
    <w:rsid w:val="005E70ED"/>
    <w:rsid w:val="005E7906"/>
    <w:rsid w:val="005F03D8"/>
    <w:rsid w:val="005F1241"/>
    <w:rsid w:val="005F2FBE"/>
    <w:rsid w:val="005F3408"/>
    <w:rsid w:val="005F35D0"/>
    <w:rsid w:val="005F5680"/>
    <w:rsid w:val="005F5691"/>
    <w:rsid w:val="005F5F36"/>
    <w:rsid w:val="00600505"/>
    <w:rsid w:val="0060236B"/>
    <w:rsid w:val="00602F3D"/>
    <w:rsid w:val="00604C5B"/>
    <w:rsid w:val="0060531A"/>
    <w:rsid w:val="00610198"/>
    <w:rsid w:val="00610C3A"/>
    <w:rsid w:val="00610D82"/>
    <w:rsid w:val="006128A6"/>
    <w:rsid w:val="00612C97"/>
    <w:rsid w:val="006133BE"/>
    <w:rsid w:val="006156A5"/>
    <w:rsid w:val="006158F3"/>
    <w:rsid w:val="006159D0"/>
    <w:rsid w:val="00615AB1"/>
    <w:rsid w:val="00616B97"/>
    <w:rsid w:val="00616C58"/>
    <w:rsid w:val="00620A62"/>
    <w:rsid w:val="00621522"/>
    <w:rsid w:val="00621A21"/>
    <w:rsid w:val="0062248E"/>
    <w:rsid w:val="00624761"/>
    <w:rsid w:val="00624879"/>
    <w:rsid w:val="00624BE0"/>
    <w:rsid w:val="006257B0"/>
    <w:rsid w:val="006262EB"/>
    <w:rsid w:val="00626E6D"/>
    <w:rsid w:val="006310FA"/>
    <w:rsid w:val="0063453E"/>
    <w:rsid w:val="00634FD0"/>
    <w:rsid w:val="00635015"/>
    <w:rsid w:val="0063551E"/>
    <w:rsid w:val="0063584F"/>
    <w:rsid w:val="006365C7"/>
    <w:rsid w:val="00637155"/>
    <w:rsid w:val="006402DD"/>
    <w:rsid w:val="00640F69"/>
    <w:rsid w:val="00641ED5"/>
    <w:rsid w:val="00644D6D"/>
    <w:rsid w:val="00644D97"/>
    <w:rsid w:val="00646BBC"/>
    <w:rsid w:val="0064781E"/>
    <w:rsid w:val="00647F9D"/>
    <w:rsid w:val="00650B8F"/>
    <w:rsid w:val="00652283"/>
    <w:rsid w:val="0065275C"/>
    <w:rsid w:val="00652EFD"/>
    <w:rsid w:val="0065554A"/>
    <w:rsid w:val="006559AD"/>
    <w:rsid w:val="00655B12"/>
    <w:rsid w:val="00656178"/>
    <w:rsid w:val="00656368"/>
    <w:rsid w:val="00656DC0"/>
    <w:rsid w:val="0065739C"/>
    <w:rsid w:val="0065789A"/>
    <w:rsid w:val="00657BB2"/>
    <w:rsid w:val="006606CF"/>
    <w:rsid w:val="00660B24"/>
    <w:rsid w:val="00661768"/>
    <w:rsid w:val="006628A2"/>
    <w:rsid w:val="00662A42"/>
    <w:rsid w:val="00662E61"/>
    <w:rsid w:val="0066411E"/>
    <w:rsid w:val="00665614"/>
    <w:rsid w:val="00666143"/>
    <w:rsid w:val="006663AA"/>
    <w:rsid w:val="0066750A"/>
    <w:rsid w:val="006675B3"/>
    <w:rsid w:val="00670462"/>
    <w:rsid w:val="006713A9"/>
    <w:rsid w:val="00672FFD"/>
    <w:rsid w:val="0067300F"/>
    <w:rsid w:val="006741B3"/>
    <w:rsid w:val="00674680"/>
    <w:rsid w:val="0067484E"/>
    <w:rsid w:val="00674B85"/>
    <w:rsid w:val="00675359"/>
    <w:rsid w:val="00676808"/>
    <w:rsid w:val="00682231"/>
    <w:rsid w:val="00682DB6"/>
    <w:rsid w:val="0068448E"/>
    <w:rsid w:val="00684ABB"/>
    <w:rsid w:val="006851F6"/>
    <w:rsid w:val="0068543F"/>
    <w:rsid w:val="006863BE"/>
    <w:rsid w:val="006870F1"/>
    <w:rsid w:val="00687580"/>
    <w:rsid w:val="0069037A"/>
    <w:rsid w:val="00692E2F"/>
    <w:rsid w:val="00694FCF"/>
    <w:rsid w:val="006965D9"/>
    <w:rsid w:val="0069763F"/>
    <w:rsid w:val="00697E65"/>
    <w:rsid w:val="006A053D"/>
    <w:rsid w:val="006A0EAF"/>
    <w:rsid w:val="006A1957"/>
    <w:rsid w:val="006A1B59"/>
    <w:rsid w:val="006A1D5F"/>
    <w:rsid w:val="006A2640"/>
    <w:rsid w:val="006A26AB"/>
    <w:rsid w:val="006A4837"/>
    <w:rsid w:val="006A5087"/>
    <w:rsid w:val="006A5D74"/>
    <w:rsid w:val="006A603A"/>
    <w:rsid w:val="006A7312"/>
    <w:rsid w:val="006B19B4"/>
    <w:rsid w:val="006B2BCC"/>
    <w:rsid w:val="006B49F7"/>
    <w:rsid w:val="006B4F44"/>
    <w:rsid w:val="006B59F5"/>
    <w:rsid w:val="006B608A"/>
    <w:rsid w:val="006B7065"/>
    <w:rsid w:val="006C09F2"/>
    <w:rsid w:val="006C1089"/>
    <w:rsid w:val="006C144D"/>
    <w:rsid w:val="006C1733"/>
    <w:rsid w:val="006C2196"/>
    <w:rsid w:val="006C228E"/>
    <w:rsid w:val="006C3344"/>
    <w:rsid w:val="006C3644"/>
    <w:rsid w:val="006C41AB"/>
    <w:rsid w:val="006C51E5"/>
    <w:rsid w:val="006C5E9D"/>
    <w:rsid w:val="006C65C2"/>
    <w:rsid w:val="006D0D2B"/>
    <w:rsid w:val="006D394F"/>
    <w:rsid w:val="006D415E"/>
    <w:rsid w:val="006D44DD"/>
    <w:rsid w:val="006D48EC"/>
    <w:rsid w:val="006D52E3"/>
    <w:rsid w:val="006D562B"/>
    <w:rsid w:val="006D60A1"/>
    <w:rsid w:val="006D6186"/>
    <w:rsid w:val="006D63B7"/>
    <w:rsid w:val="006D6409"/>
    <w:rsid w:val="006D71AF"/>
    <w:rsid w:val="006D7736"/>
    <w:rsid w:val="006D7951"/>
    <w:rsid w:val="006D7FBD"/>
    <w:rsid w:val="006E007E"/>
    <w:rsid w:val="006E0364"/>
    <w:rsid w:val="006E0679"/>
    <w:rsid w:val="006E0E51"/>
    <w:rsid w:val="006E201C"/>
    <w:rsid w:val="006E23E7"/>
    <w:rsid w:val="006E2745"/>
    <w:rsid w:val="006E31BA"/>
    <w:rsid w:val="006E3A3D"/>
    <w:rsid w:val="006E41D3"/>
    <w:rsid w:val="006E45AF"/>
    <w:rsid w:val="006E4B5A"/>
    <w:rsid w:val="006E50A7"/>
    <w:rsid w:val="006E5357"/>
    <w:rsid w:val="006E72F1"/>
    <w:rsid w:val="006E77B6"/>
    <w:rsid w:val="006F0591"/>
    <w:rsid w:val="006F060F"/>
    <w:rsid w:val="006F1115"/>
    <w:rsid w:val="006F21B7"/>
    <w:rsid w:val="006F46E1"/>
    <w:rsid w:val="006F5847"/>
    <w:rsid w:val="006F6242"/>
    <w:rsid w:val="006F62E7"/>
    <w:rsid w:val="006F703D"/>
    <w:rsid w:val="00700B4C"/>
    <w:rsid w:val="00701E71"/>
    <w:rsid w:val="0070450C"/>
    <w:rsid w:val="00704A79"/>
    <w:rsid w:val="00704CDB"/>
    <w:rsid w:val="00705970"/>
    <w:rsid w:val="007105ED"/>
    <w:rsid w:val="00710C62"/>
    <w:rsid w:val="00712AA3"/>
    <w:rsid w:val="00713279"/>
    <w:rsid w:val="00713527"/>
    <w:rsid w:val="00717800"/>
    <w:rsid w:val="00720E31"/>
    <w:rsid w:val="00721300"/>
    <w:rsid w:val="00722384"/>
    <w:rsid w:val="00722EF6"/>
    <w:rsid w:val="007246CF"/>
    <w:rsid w:val="007259CD"/>
    <w:rsid w:val="007272AC"/>
    <w:rsid w:val="00727F7A"/>
    <w:rsid w:val="00730887"/>
    <w:rsid w:val="007308D2"/>
    <w:rsid w:val="00730A4D"/>
    <w:rsid w:val="007316B5"/>
    <w:rsid w:val="00732C67"/>
    <w:rsid w:val="00732C71"/>
    <w:rsid w:val="007344B9"/>
    <w:rsid w:val="00734804"/>
    <w:rsid w:val="00734DB2"/>
    <w:rsid w:val="007350AE"/>
    <w:rsid w:val="00735134"/>
    <w:rsid w:val="00737838"/>
    <w:rsid w:val="00741001"/>
    <w:rsid w:val="00741CC9"/>
    <w:rsid w:val="00742C25"/>
    <w:rsid w:val="00743200"/>
    <w:rsid w:val="00743FC5"/>
    <w:rsid w:val="007443D8"/>
    <w:rsid w:val="00744BCE"/>
    <w:rsid w:val="00747268"/>
    <w:rsid w:val="00747BA9"/>
    <w:rsid w:val="00747BBF"/>
    <w:rsid w:val="00750682"/>
    <w:rsid w:val="00750BFD"/>
    <w:rsid w:val="007521A8"/>
    <w:rsid w:val="00756FE6"/>
    <w:rsid w:val="00761024"/>
    <w:rsid w:val="00761258"/>
    <w:rsid w:val="007619B3"/>
    <w:rsid w:val="00761C2A"/>
    <w:rsid w:val="00763CC2"/>
    <w:rsid w:val="00764084"/>
    <w:rsid w:val="00765F0E"/>
    <w:rsid w:val="00765F77"/>
    <w:rsid w:val="0076616D"/>
    <w:rsid w:val="00766680"/>
    <w:rsid w:val="007675B1"/>
    <w:rsid w:val="00770198"/>
    <w:rsid w:val="00770B2A"/>
    <w:rsid w:val="00772271"/>
    <w:rsid w:val="00772F5F"/>
    <w:rsid w:val="007730B7"/>
    <w:rsid w:val="00773CDD"/>
    <w:rsid w:val="00775648"/>
    <w:rsid w:val="00775737"/>
    <w:rsid w:val="00775AB6"/>
    <w:rsid w:val="007770E4"/>
    <w:rsid w:val="007800CB"/>
    <w:rsid w:val="007802F9"/>
    <w:rsid w:val="00780E2C"/>
    <w:rsid w:val="007826EF"/>
    <w:rsid w:val="00782ECF"/>
    <w:rsid w:val="00783860"/>
    <w:rsid w:val="00784197"/>
    <w:rsid w:val="00784DCA"/>
    <w:rsid w:val="00785E41"/>
    <w:rsid w:val="00785EE1"/>
    <w:rsid w:val="00786EA4"/>
    <w:rsid w:val="0078778D"/>
    <w:rsid w:val="00790B0C"/>
    <w:rsid w:val="007912A5"/>
    <w:rsid w:val="00791536"/>
    <w:rsid w:val="00792A49"/>
    <w:rsid w:val="007935E5"/>
    <w:rsid w:val="0079384A"/>
    <w:rsid w:val="0079389E"/>
    <w:rsid w:val="00794040"/>
    <w:rsid w:val="007957D2"/>
    <w:rsid w:val="007961DA"/>
    <w:rsid w:val="007A077E"/>
    <w:rsid w:val="007A1C46"/>
    <w:rsid w:val="007A287C"/>
    <w:rsid w:val="007A2C9A"/>
    <w:rsid w:val="007A3B26"/>
    <w:rsid w:val="007A4574"/>
    <w:rsid w:val="007A52E4"/>
    <w:rsid w:val="007A5AB5"/>
    <w:rsid w:val="007A7195"/>
    <w:rsid w:val="007A7252"/>
    <w:rsid w:val="007A735E"/>
    <w:rsid w:val="007A7DDE"/>
    <w:rsid w:val="007B144D"/>
    <w:rsid w:val="007B28AA"/>
    <w:rsid w:val="007B31A8"/>
    <w:rsid w:val="007B4340"/>
    <w:rsid w:val="007B5F95"/>
    <w:rsid w:val="007B753D"/>
    <w:rsid w:val="007B7A40"/>
    <w:rsid w:val="007B7C04"/>
    <w:rsid w:val="007C0093"/>
    <w:rsid w:val="007C0D26"/>
    <w:rsid w:val="007C13C4"/>
    <w:rsid w:val="007C1E3B"/>
    <w:rsid w:val="007C20EC"/>
    <w:rsid w:val="007C25F6"/>
    <w:rsid w:val="007C319E"/>
    <w:rsid w:val="007C336C"/>
    <w:rsid w:val="007C3E9F"/>
    <w:rsid w:val="007C3EE1"/>
    <w:rsid w:val="007C544A"/>
    <w:rsid w:val="007C76EA"/>
    <w:rsid w:val="007D091A"/>
    <w:rsid w:val="007D0E1F"/>
    <w:rsid w:val="007D2074"/>
    <w:rsid w:val="007D2186"/>
    <w:rsid w:val="007D2347"/>
    <w:rsid w:val="007D2803"/>
    <w:rsid w:val="007D2CB6"/>
    <w:rsid w:val="007D3AAD"/>
    <w:rsid w:val="007D3D63"/>
    <w:rsid w:val="007D3FDF"/>
    <w:rsid w:val="007D5927"/>
    <w:rsid w:val="007D67EA"/>
    <w:rsid w:val="007D698D"/>
    <w:rsid w:val="007D7242"/>
    <w:rsid w:val="007D7B88"/>
    <w:rsid w:val="007E0E83"/>
    <w:rsid w:val="007E1028"/>
    <w:rsid w:val="007E1623"/>
    <w:rsid w:val="007E2607"/>
    <w:rsid w:val="007E2658"/>
    <w:rsid w:val="007E3586"/>
    <w:rsid w:val="007E556B"/>
    <w:rsid w:val="007E6BDC"/>
    <w:rsid w:val="007F095A"/>
    <w:rsid w:val="007F1131"/>
    <w:rsid w:val="007F12C6"/>
    <w:rsid w:val="007F1337"/>
    <w:rsid w:val="007F2B4A"/>
    <w:rsid w:val="007F35F0"/>
    <w:rsid w:val="007F46CE"/>
    <w:rsid w:val="007F4929"/>
    <w:rsid w:val="007F57DD"/>
    <w:rsid w:val="007F5D76"/>
    <w:rsid w:val="007F6852"/>
    <w:rsid w:val="007F76F4"/>
    <w:rsid w:val="007F7915"/>
    <w:rsid w:val="007F7D3F"/>
    <w:rsid w:val="007F7DD6"/>
    <w:rsid w:val="0080002E"/>
    <w:rsid w:val="00802A00"/>
    <w:rsid w:val="00802A07"/>
    <w:rsid w:val="00802EAF"/>
    <w:rsid w:val="00805310"/>
    <w:rsid w:val="0080603D"/>
    <w:rsid w:val="008071BE"/>
    <w:rsid w:val="00810402"/>
    <w:rsid w:val="00810E3E"/>
    <w:rsid w:val="0081115D"/>
    <w:rsid w:val="0081259A"/>
    <w:rsid w:val="0081441D"/>
    <w:rsid w:val="008148F7"/>
    <w:rsid w:val="00815D8A"/>
    <w:rsid w:val="0082007C"/>
    <w:rsid w:val="008225E8"/>
    <w:rsid w:val="00822D54"/>
    <w:rsid w:val="008237A2"/>
    <w:rsid w:val="008242CA"/>
    <w:rsid w:val="00825B45"/>
    <w:rsid w:val="00825F79"/>
    <w:rsid w:val="00825FFF"/>
    <w:rsid w:val="008309DF"/>
    <w:rsid w:val="00831C24"/>
    <w:rsid w:val="00831DFE"/>
    <w:rsid w:val="00832873"/>
    <w:rsid w:val="00832ABA"/>
    <w:rsid w:val="00832D9E"/>
    <w:rsid w:val="00834A2D"/>
    <w:rsid w:val="00835471"/>
    <w:rsid w:val="00835B55"/>
    <w:rsid w:val="00840831"/>
    <w:rsid w:val="00841995"/>
    <w:rsid w:val="00841C5A"/>
    <w:rsid w:val="00842280"/>
    <w:rsid w:val="00842A6F"/>
    <w:rsid w:val="00844BCA"/>
    <w:rsid w:val="008470D5"/>
    <w:rsid w:val="00850FEC"/>
    <w:rsid w:val="0085147E"/>
    <w:rsid w:val="0085176B"/>
    <w:rsid w:val="0085194A"/>
    <w:rsid w:val="00851C4B"/>
    <w:rsid w:val="00852F1F"/>
    <w:rsid w:val="0085355F"/>
    <w:rsid w:val="00854176"/>
    <w:rsid w:val="0085445E"/>
    <w:rsid w:val="008545D2"/>
    <w:rsid w:val="008547FE"/>
    <w:rsid w:val="00855D07"/>
    <w:rsid w:val="00856E96"/>
    <w:rsid w:val="00857217"/>
    <w:rsid w:val="00860302"/>
    <w:rsid w:val="00861605"/>
    <w:rsid w:val="00862B57"/>
    <w:rsid w:val="008633FE"/>
    <w:rsid w:val="008634F8"/>
    <w:rsid w:val="00863D0E"/>
    <w:rsid w:val="008648D8"/>
    <w:rsid w:val="00864AD8"/>
    <w:rsid w:val="00864CD6"/>
    <w:rsid w:val="00864D59"/>
    <w:rsid w:val="00865507"/>
    <w:rsid w:val="008655E8"/>
    <w:rsid w:val="00866219"/>
    <w:rsid w:val="008675C4"/>
    <w:rsid w:val="00871EF1"/>
    <w:rsid w:val="00872B60"/>
    <w:rsid w:val="0087486C"/>
    <w:rsid w:val="00874B43"/>
    <w:rsid w:val="00876578"/>
    <w:rsid w:val="0087706A"/>
    <w:rsid w:val="008776CA"/>
    <w:rsid w:val="00881B4C"/>
    <w:rsid w:val="0088230F"/>
    <w:rsid w:val="00882C41"/>
    <w:rsid w:val="00883EFD"/>
    <w:rsid w:val="008840AC"/>
    <w:rsid w:val="00885DC3"/>
    <w:rsid w:val="008870C2"/>
    <w:rsid w:val="00891A6C"/>
    <w:rsid w:val="00891CEA"/>
    <w:rsid w:val="00893887"/>
    <w:rsid w:val="00893AA9"/>
    <w:rsid w:val="00893AAB"/>
    <w:rsid w:val="0089420F"/>
    <w:rsid w:val="00895AC4"/>
    <w:rsid w:val="00895EFB"/>
    <w:rsid w:val="008967E5"/>
    <w:rsid w:val="008A0043"/>
    <w:rsid w:val="008A026B"/>
    <w:rsid w:val="008A03AE"/>
    <w:rsid w:val="008A120C"/>
    <w:rsid w:val="008A1449"/>
    <w:rsid w:val="008A1967"/>
    <w:rsid w:val="008A2E7D"/>
    <w:rsid w:val="008A34A6"/>
    <w:rsid w:val="008A39A6"/>
    <w:rsid w:val="008A5512"/>
    <w:rsid w:val="008A57EF"/>
    <w:rsid w:val="008A5CC1"/>
    <w:rsid w:val="008A619D"/>
    <w:rsid w:val="008A61DC"/>
    <w:rsid w:val="008B06CC"/>
    <w:rsid w:val="008B1D26"/>
    <w:rsid w:val="008B21D2"/>
    <w:rsid w:val="008B30A7"/>
    <w:rsid w:val="008B30D9"/>
    <w:rsid w:val="008B5CAC"/>
    <w:rsid w:val="008B7166"/>
    <w:rsid w:val="008B7364"/>
    <w:rsid w:val="008C0591"/>
    <w:rsid w:val="008C0916"/>
    <w:rsid w:val="008C0DA7"/>
    <w:rsid w:val="008C1717"/>
    <w:rsid w:val="008C1D98"/>
    <w:rsid w:val="008C2621"/>
    <w:rsid w:val="008C3CB6"/>
    <w:rsid w:val="008C42B5"/>
    <w:rsid w:val="008C432F"/>
    <w:rsid w:val="008C43A0"/>
    <w:rsid w:val="008C6549"/>
    <w:rsid w:val="008C6B3E"/>
    <w:rsid w:val="008C763A"/>
    <w:rsid w:val="008D1448"/>
    <w:rsid w:val="008D153A"/>
    <w:rsid w:val="008D25EE"/>
    <w:rsid w:val="008D33C0"/>
    <w:rsid w:val="008D3D45"/>
    <w:rsid w:val="008D654E"/>
    <w:rsid w:val="008D674A"/>
    <w:rsid w:val="008D6A78"/>
    <w:rsid w:val="008D714E"/>
    <w:rsid w:val="008E0BDD"/>
    <w:rsid w:val="008E0CEF"/>
    <w:rsid w:val="008E0F43"/>
    <w:rsid w:val="008E17C0"/>
    <w:rsid w:val="008E3089"/>
    <w:rsid w:val="008E3C67"/>
    <w:rsid w:val="008E5519"/>
    <w:rsid w:val="008E56E0"/>
    <w:rsid w:val="008E7D4D"/>
    <w:rsid w:val="008F0F6B"/>
    <w:rsid w:val="008F1790"/>
    <w:rsid w:val="008F2900"/>
    <w:rsid w:val="008F4224"/>
    <w:rsid w:val="008F5FE8"/>
    <w:rsid w:val="008F6697"/>
    <w:rsid w:val="008F7214"/>
    <w:rsid w:val="008F75D4"/>
    <w:rsid w:val="008F760C"/>
    <w:rsid w:val="00900ACB"/>
    <w:rsid w:val="009012EA"/>
    <w:rsid w:val="00901FF8"/>
    <w:rsid w:val="00902D07"/>
    <w:rsid w:val="0090348A"/>
    <w:rsid w:val="00904725"/>
    <w:rsid w:val="00904D8C"/>
    <w:rsid w:val="009053D0"/>
    <w:rsid w:val="00905C19"/>
    <w:rsid w:val="0091123B"/>
    <w:rsid w:val="009120FD"/>
    <w:rsid w:val="00912B20"/>
    <w:rsid w:val="009137F8"/>
    <w:rsid w:val="00914296"/>
    <w:rsid w:val="00917740"/>
    <w:rsid w:val="009208C0"/>
    <w:rsid w:val="00921C24"/>
    <w:rsid w:val="0092209B"/>
    <w:rsid w:val="009224C0"/>
    <w:rsid w:val="00922D29"/>
    <w:rsid w:val="00923668"/>
    <w:rsid w:val="00924970"/>
    <w:rsid w:val="00924EB7"/>
    <w:rsid w:val="00925208"/>
    <w:rsid w:val="009259EF"/>
    <w:rsid w:val="00926713"/>
    <w:rsid w:val="009304E5"/>
    <w:rsid w:val="00931BB0"/>
    <w:rsid w:val="00932085"/>
    <w:rsid w:val="00932388"/>
    <w:rsid w:val="00932C1C"/>
    <w:rsid w:val="00932FAE"/>
    <w:rsid w:val="0093400E"/>
    <w:rsid w:val="00934F9B"/>
    <w:rsid w:val="009350BD"/>
    <w:rsid w:val="00935491"/>
    <w:rsid w:val="0093557F"/>
    <w:rsid w:val="00935EDB"/>
    <w:rsid w:val="00936CAE"/>
    <w:rsid w:val="00937040"/>
    <w:rsid w:val="00937091"/>
    <w:rsid w:val="00937D07"/>
    <w:rsid w:val="00941E47"/>
    <w:rsid w:val="0094239D"/>
    <w:rsid w:val="009430A6"/>
    <w:rsid w:val="00943B36"/>
    <w:rsid w:val="0094491F"/>
    <w:rsid w:val="00944D55"/>
    <w:rsid w:val="009459E1"/>
    <w:rsid w:val="00950778"/>
    <w:rsid w:val="0095172B"/>
    <w:rsid w:val="009517F7"/>
    <w:rsid w:val="009520BF"/>
    <w:rsid w:val="009530B0"/>
    <w:rsid w:val="0095438F"/>
    <w:rsid w:val="00954B55"/>
    <w:rsid w:val="009550FD"/>
    <w:rsid w:val="00955105"/>
    <w:rsid w:val="009551D5"/>
    <w:rsid w:val="00955DA3"/>
    <w:rsid w:val="00955DCD"/>
    <w:rsid w:val="0095650F"/>
    <w:rsid w:val="009571C8"/>
    <w:rsid w:val="0095791C"/>
    <w:rsid w:val="00957A00"/>
    <w:rsid w:val="00960512"/>
    <w:rsid w:val="00960E5F"/>
    <w:rsid w:val="009619CC"/>
    <w:rsid w:val="0096233B"/>
    <w:rsid w:val="00962AA8"/>
    <w:rsid w:val="00963C76"/>
    <w:rsid w:val="00964B14"/>
    <w:rsid w:val="00964E49"/>
    <w:rsid w:val="00965D4B"/>
    <w:rsid w:val="00967374"/>
    <w:rsid w:val="00970536"/>
    <w:rsid w:val="00970AC0"/>
    <w:rsid w:val="0097219F"/>
    <w:rsid w:val="00973986"/>
    <w:rsid w:val="00974882"/>
    <w:rsid w:val="00974FA8"/>
    <w:rsid w:val="0097783E"/>
    <w:rsid w:val="00981179"/>
    <w:rsid w:val="0098147C"/>
    <w:rsid w:val="00981FF5"/>
    <w:rsid w:val="00982D98"/>
    <w:rsid w:val="00982EA1"/>
    <w:rsid w:val="00983389"/>
    <w:rsid w:val="009833A0"/>
    <w:rsid w:val="0098342F"/>
    <w:rsid w:val="00983B02"/>
    <w:rsid w:val="00984995"/>
    <w:rsid w:val="00984D73"/>
    <w:rsid w:val="00986198"/>
    <w:rsid w:val="00986ED8"/>
    <w:rsid w:val="00990454"/>
    <w:rsid w:val="00990B7C"/>
    <w:rsid w:val="00991712"/>
    <w:rsid w:val="00991F8F"/>
    <w:rsid w:val="00992586"/>
    <w:rsid w:val="00992AF1"/>
    <w:rsid w:val="00992C92"/>
    <w:rsid w:val="00993CF6"/>
    <w:rsid w:val="0099516C"/>
    <w:rsid w:val="0099626B"/>
    <w:rsid w:val="00996D7C"/>
    <w:rsid w:val="009A0F14"/>
    <w:rsid w:val="009A2023"/>
    <w:rsid w:val="009A2DCD"/>
    <w:rsid w:val="009A3573"/>
    <w:rsid w:val="009A444E"/>
    <w:rsid w:val="009A44C5"/>
    <w:rsid w:val="009A57B2"/>
    <w:rsid w:val="009A5F05"/>
    <w:rsid w:val="009A7D47"/>
    <w:rsid w:val="009B07A6"/>
    <w:rsid w:val="009B08D1"/>
    <w:rsid w:val="009B12C9"/>
    <w:rsid w:val="009B1FC5"/>
    <w:rsid w:val="009B32F9"/>
    <w:rsid w:val="009B4321"/>
    <w:rsid w:val="009B46ED"/>
    <w:rsid w:val="009B46F5"/>
    <w:rsid w:val="009B4886"/>
    <w:rsid w:val="009B4A8E"/>
    <w:rsid w:val="009B520B"/>
    <w:rsid w:val="009B6B11"/>
    <w:rsid w:val="009C1E4E"/>
    <w:rsid w:val="009C2E9A"/>
    <w:rsid w:val="009C3762"/>
    <w:rsid w:val="009C54EA"/>
    <w:rsid w:val="009C693F"/>
    <w:rsid w:val="009C760F"/>
    <w:rsid w:val="009D1AD3"/>
    <w:rsid w:val="009D32FF"/>
    <w:rsid w:val="009D367A"/>
    <w:rsid w:val="009D3CFE"/>
    <w:rsid w:val="009D41D5"/>
    <w:rsid w:val="009D439A"/>
    <w:rsid w:val="009D5662"/>
    <w:rsid w:val="009D57EB"/>
    <w:rsid w:val="009D58BC"/>
    <w:rsid w:val="009D7D45"/>
    <w:rsid w:val="009E3211"/>
    <w:rsid w:val="009E3457"/>
    <w:rsid w:val="009E4780"/>
    <w:rsid w:val="009E5E26"/>
    <w:rsid w:val="009E68A1"/>
    <w:rsid w:val="009F0A60"/>
    <w:rsid w:val="009F286D"/>
    <w:rsid w:val="009F3350"/>
    <w:rsid w:val="009F3616"/>
    <w:rsid w:val="009F3753"/>
    <w:rsid w:val="009F3C37"/>
    <w:rsid w:val="009F4892"/>
    <w:rsid w:val="009F4987"/>
    <w:rsid w:val="009F4B19"/>
    <w:rsid w:val="009F4C2C"/>
    <w:rsid w:val="009F5475"/>
    <w:rsid w:val="009F5E50"/>
    <w:rsid w:val="009F5F33"/>
    <w:rsid w:val="00A01E75"/>
    <w:rsid w:val="00A03A98"/>
    <w:rsid w:val="00A043F7"/>
    <w:rsid w:val="00A04995"/>
    <w:rsid w:val="00A04F42"/>
    <w:rsid w:val="00A05DB4"/>
    <w:rsid w:val="00A05E24"/>
    <w:rsid w:val="00A0674F"/>
    <w:rsid w:val="00A07197"/>
    <w:rsid w:val="00A10BDF"/>
    <w:rsid w:val="00A110E6"/>
    <w:rsid w:val="00A12149"/>
    <w:rsid w:val="00A12B28"/>
    <w:rsid w:val="00A12B7B"/>
    <w:rsid w:val="00A1493E"/>
    <w:rsid w:val="00A14BE7"/>
    <w:rsid w:val="00A14F85"/>
    <w:rsid w:val="00A17225"/>
    <w:rsid w:val="00A17527"/>
    <w:rsid w:val="00A21DEB"/>
    <w:rsid w:val="00A2232B"/>
    <w:rsid w:val="00A227E1"/>
    <w:rsid w:val="00A22BA2"/>
    <w:rsid w:val="00A2319D"/>
    <w:rsid w:val="00A23ACD"/>
    <w:rsid w:val="00A23C4B"/>
    <w:rsid w:val="00A23FAF"/>
    <w:rsid w:val="00A248E0"/>
    <w:rsid w:val="00A257F7"/>
    <w:rsid w:val="00A25C36"/>
    <w:rsid w:val="00A26B24"/>
    <w:rsid w:val="00A2784E"/>
    <w:rsid w:val="00A338B4"/>
    <w:rsid w:val="00A36EA2"/>
    <w:rsid w:val="00A37C7D"/>
    <w:rsid w:val="00A413F1"/>
    <w:rsid w:val="00A42A2B"/>
    <w:rsid w:val="00A44577"/>
    <w:rsid w:val="00A44C3F"/>
    <w:rsid w:val="00A45B21"/>
    <w:rsid w:val="00A47D62"/>
    <w:rsid w:val="00A5035D"/>
    <w:rsid w:val="00A511CD"/>
    <w:rsid w:val="00A51E8F"/>
    <w:rsid w:val="00A520F3"/>
    <w:rsid w:val="00A523DE"/>
    <w:rsid w:val="00A525D8"/>
    <w:rsid w:val="00A5439A"/>
    <w:rsid w:val="00A57556"/>
    <w:rsid w:val="00A61A9A"/>
    <w:rsid w:val="00A61F8E"/>
    <w:rsid w:val="00A6223B"/>
    <w:rsid w:val="00A628E7"/>
    <w:rsid w:val="00A62F29"/>
    <w:rsid w:val="00A64167"/>
    <w:rsid w:val="00A64615"/>
    <w:rsid w:val="00A6509F"/>
    <w:rsid w:val="00A657F2"/>
    <w:rsid w:val="00A65DC2"/>
    <w:rsid w:val="00A6682B"/>
    <w:rsid w:val="00A677B0"/>
    <w:rsid w:val="00A70277"/>
    <w:rsid w:val="00A7078C"/>
    <w:rsid w:val="00A71A4F"/>
    <w:rsid w:val="00A71D09"/>
    <w:rsid w:val="00A745F4"/>
    <w:rsid w:val="00A74B43"/>
    <w:rsid w:val="00A74E98"/>
    <w:rsid w:val="00A75A0D"/>
    <w:rsid w:val="00A768D4"/>
    <w:rsid w:val="00A77E97"/>
    <w:rsid w:val="00A8095F"/>
    <w:rsid w:val="00A815D4"/>
    <w:rsid w:val="00A8163F"/>
    <w:rsid w:val="00A835EA"/>
    <w:rsid w:val="00A838E0"/>
    <w:rsid w:val="00A83FB7"/>
    <w:rsid w:val="00A86139"/>
    <w:rsid w:val="00A86A93"/>
    <w:rsid w:val="00A8774B"/>
    <w:rsid w:val="00A8791C"/>
    <w:rsid w:val="00A9171C"/>
    <w:rsid w:val="00A92300"/>
    <w:rsid w:val="00A9235D"/>
    <w:rsid w:val="00A92465"/>
    <w:rsid w:val="00A92CC4"/>
    <w:rsid w:val="00A940A7"/>
    <w:rsid w:val="00A9438C"/>
    <w:rsid w:val="00A9453B"/>
    <w:rsid w:val="00A95570"/>
    <w:rsid w:val="00A95C09"/>
    <w:rsid w:val="00A95D20"/>
    <w:rsid w:val="00AA0437"/>
    <w:rsid w:val="00AA22FF"/>
    <w:rsid w:val="00AA2951"/>
    <w:rsid w:val="00AA3482"/>
    <w:rsid w:val="00AA370D"/>
    <w:rsid w:val="00AA39D6"/>
    <w:rsid w:val="00AA52C0"/>
    <w:rsid w:val="00AA64E1"/>
    <w:rsid w:val="00AA7E09"/>
    <w:rsid w:val="00AB00DA"/>
    <w:rsid w:val="00AB039D"/>
    <w:rsid w:val="00AB0868"/>
    <w:rsid w:val="00AB1538"/>
    <w:rsid w:val="00AB162C"/>
    <w:rsid w:val="00AB1B61"/>
    <w:rsid w:val="00AB310A"/>
    <w:rsid w:val="00AB32ED"/>
    <w:rsid w:val="00AB43CC"/>
    <w:rsid w:val="00AB4717"/>
    <w:rsid w:val="00AB472D"/>
    <w:rsid w:val="00AB4B07"/>
    <w:rsid w:val="00AB52B2"/>
    <w:rsid w:val="00AB5C6A"/>
    <w:rsid w:val="00AB6BA5"/>
    <w:rsid w:val="00AB6CA0"/>
    <w:rsid w:val="00AB78F5"/>
    <w:rsid w:val="00AC1448"/>
    <w:rsid w:val="00AC1C37"/>
    <w:rsid w:val="00AC283B"/>
    <w:rsid w:val="00AC321A"/>
    <w:rsid w:val="00AC380F"/>
    <w:rsid w:val="00AC4856"/>
    <w:rsid w:val="00AC4ED8"/>
    <w:rsid w:val="00AC55E0"/>
    <w:rsid w:val="00AC5F8B"/>
    <w:rsid w:val="00AC75EB"/>
    <w:rsid w:val="00AD1A2F"/>
    <w:rsid w:val="00AD297D"/>
    <w:rsid w:val="00AD3595"/>
    <w:rsid w:val="00AD4EC9"/>
    <w:rsid w:val="00AD5048"/>
    <w:rsid w:val="00AD5133"/>
    <w:rsid w:val="00AD56D3"/>
    <w:rsid w:val="00AD5F8B"/>
    <w:rsid w:val="00AD639A"/>
    <w:rsid w:val="00AD7939"/>
    <w:rsid w:val="00AE0E90"/>
    <w:rsid w:val="00AE1CF5"/>
    <w:rsid w:val="00AE26EF"/>
    <w:rsid w:val="00AE39E5"/>
    <w:rsid w:val="00AE4032"/>
    <w:rsid w:val="00AE535B"/>
    <w:rsid w:val="00AE6802"/>
    <w:rsid w:val="00AF0757"/>
    <w:rsid w:val="00AF165A"/>
    <w:rsid w:val="00AF26CE"/>
    <w:rsid w:val="00AF2DE0"/>
    <w:rsid w:val="00AF3C65"/>
    <w:rsid w:val="00AF4AFA"/>
    <w:rsid w:val="00AF656C"/>
    <w:rsid w:val="00AF6C8A"/>
    <w:rsid w:val="00AF6FC3"/>
    <w:rsid w:val="00B004EB"/>
    <w:rsid w:val="00B00F89"/>
    <w:rsid w:val="00B00FB0"/>
    <w:rsid w:val="00B0123D"/>
    <w:rsid w:val="00B0144F"/>
    <w:rsid w:val="00B02980"/>
    <w:rsid w:val="00B04163"/>
    <w:rsid w:val="00B0469F"/>
    <w:rsid w:val="00B100D0"/>
    <w:rsid w:val="00B10BE4"/>
    <w:rsid w:val="00B10E36"/>
    <w:rsid w:val="00B116B7"/>
    <w:rsid w:val="00B123F2"/>
    <w:rsid w:val="00B12486"/>
    <w:rsid w:val="00B13F4A"/>
    <w:rsid w:val="00B15A10"/>
    <w:rsid w:val="00B15FAD"/>
    <w:rsid w:val="00B161D8"/>
    <w:rsid w:val="00B163A2"/>
    <w:rsid w:val="00B17C07"/>
    <w:rsid w:val="00B17C25"/>
    <w:rsid w:val="00B202B3"/>
    <w:rsid w:val="00B207D2"/>
    <w:rsid w:val="00B20BA0"/>
    <w:rsid w:val="00B222F2"/>
    <w:rsid w:val="00B223B5"/>
    <w:rsid w:val="00B227A4"/>
    <w:rsid w:val="00B228DC"/>
    <w:rsid w:val="00B23B16"/>
    <w:rsid w:val="00B23D32"/>
    <w:rsid w:val="00B23F85"/>
    <w:rsid w:val="00B245ED"/>
    <w:rsid w:val="00B26B4F"/>
    <w:rsid w:val="00B27309"/>
    <w:rsid w:val="00B308D4"/>
    <w:rsid w:val="00B30D3C"/>
    <w:rsid w:val="00B31BA2"/>
    <w:rsid w:val="00B32193"/>
    <w:rsid w:val="00B32384"/>
    <w:rsid w:val="00B326EF"/>
    <w:rsid w:val="00B331DB"/>
    <w:rsid w:val="00B3361B"/>
    <w:rsid w:val="00B34843"/>
    <w:rsid w:val="00B354B9"/>
    <w:rsid w:val="00B355E5"/>
    <w:rsid w:val="00B358B1"/>
    <w:rsid w:val="00B364B3"/>
    <w:rsid w:val="00B36568"/>
    <w:rsid w:val="00B372A6"/>
    <w:rsid w:val="00B41EB4"/>
    <w:rsid w:val="00B42E48"/>
    <w:rsid w:val="00B42EBA"/>
    <w:rsid w:val="00B42F17"/>
    <w:rsid w:val="00B43A17"/>
    <w:rsid w:val="00B44614"/>
    <w:rsid w:val="00B44D60"/>
    <w:rsid w:val="00B452DE"/>
    <w:rsid w:val="00B51BCE"/>
    <w:rsid w:val="00B52332"/>
    <w:rsid w:val="00B5272F"/>
    <w:rsid w:val="00B5310C"/>
    <w:rsid w:val="00B5324A"/>
    <w:rsid w:val="00B549E2"/>
    <w:rsid w:val="00B54A81"/>
    <w:rsid w:val="00B559E9"/>
    <w:rsid w:val="00B57EF5"/>
    <w:rsid w:val="00B6058D"/>
    <w:rsid w:val="00B60952"/>
    <w:rsid w:val="00B60C54"/>
    <w:rsid w:val="00B60DB9"/>
    <w:rsid w:val="00B60F4D"/>
    <w:rsid w:val="00B6100F"/>
    <w:rsid w:val="00B610B1"/>
    <w:rsid w:val="00B61AEF"/>
    <w:rsid w:val="00B6286B"/>
    <w:rsid w:val="00B632FE"/>
    <w:rsid w:val="00B63512"/>
    <w:rsid w:val="00B6438D"/>
    <w:rsid w:val="00B6453E"/>
    <w:rsid w:val="00B6458C"/>
    <w:rsid w:val="00B64E04"/>
    <w:rsid w:val="00B67860"/>
    <w:rsid w:val="00B67F8C"/>
    <w:rsid w:val="00B708ED"/>
    <w:rsid w:val="00B71BAD"/>
    <w:rsid w:val="00B72CCB"/>
    <w:rsid w:val="00B74697"/>
    <w:rsid w:val="00B7649F"/>
    <w:rsid w:val="00B76A98"/>
    <w:rsid w:val="00B805A4"/>
    <w:rsid w:val="00B8112F"/>
    <w:rsid w:val="00B81BAC"/>
    <w:rsid w:val="00B8227B"/>
    <w:rsid w:val="00B83027"/>
    <w:rsid w:val="00B83FDC"/>
    <w:rsid w:val="00B8515C"/>
    <w:rsid w:val="00B86FA2"/>
    <w:rsid w:val="00B870DC"/>
    <w:rsid w:val="00B87370"/>
    <w:rsid w:val="00B903BF"/>
    <w:rsid w:val="00B911B2"/>
    <w:rsid w:val="00B9160E"/>
    <w:rsid w:val="00B91B78"/>
    <w:rsid w:val="00B92B94"/>
    <w:rsid w:val="00B93AB1"/>
    <w:rsid w:val="00B9615E"/>
    <w:rsid w:val="00B96867"/>
    <w:rsid w:val="00B96D21"/>
    <w:rsid w:val="00B96FA8"/>
    <w:rsid w:val="00BA115A"/>
    <w:rsid w:val="00BA145A"/>
    <w:rsid w:val="00BA2A5B"/>
    <w:rsid w:val="00BA3D67"/>
    <w:rsid w:val="00BA5685"/>
    <w:rsid w:val="00BA608A"/>
    <w:rsid w:val="00BA638C"/>
    <w:rsid w:val="00BA79B8"/>
    <w:rsid w:val="00BB0C59"/>
    <w:rsid w:val="00BB1F09"/>
    <w:rsid w:val="00BB2731"/>
    <w:rsid w:val="00BB4ECF"/>
    <w:rsid w:val="00BB705A"/>
    <w:rsid w:val="00BB7BE0"/>
    <w:rsid w:val="00BC22F9"/>
    <w:rsid w:val="00BC25A1"/>
    <w:rsid w:val="00BC2C8A"/>
    <w:rsid w:val="00BC32FE"/>
    <w:rsid w:val="00BC33A3"/>
    <w:rsid w:val="00BC3713"/>
    <w:rsid w:val="00BC401C"/>
    <w:rsid w:val="00BC4A2C"/>
    <w:rsid w:val="00BC4AE4"/>
    <w:rsid w:val="00BC4CB8"/>
    <w:rsid w:val="00BC4CFB"/>
    <w:rsid w:val="00BC53B1"/>
    <w:rsid w:val="00BC5A61"/>
    <w:rsid w:val="00BC66CC"/>
    <w:rsid w:val="00BD03C9"/>
    <w:rsid w:val="00BD1C09"/>
    <w:rsid w:val="00BD1D02"/>
    <w:rsid w:val="00BD21CD"/>
    <w:rsid w:val="00BD2736"/>
    <w:rsid w:val="00BD2869"/>
    <w:rsid w:val="00BD2CA6"/>
    <w:rsid w:val="00BD3BE8"/>
    <w:rsid w:val="00BD45C8"/>
    <w:rsid w:val="00BE0D11"/>
    <w:rsid w:val="00BE12F7"/>
    <w:rsid w:val="00BE1797"/>
    <w:rsid w:val="00BE30D4"/>
    <w:rsid w:val="00BE33AA"/>
    <w:rsid w:val="00BE33B2"/>
    <w:rsid w:val="00BE3CF2"/>
    <w:rsid w:val="00BE4829"/>
    <w:rsid w:val="00BE4EBE"/>
    <w:rsid w:val="00BE5080"/>
    <w:rsid w:val="00BE5D5A"/>
    <w:rsid w:val="00BE6078"/>
    <w:rsid w:val="00BF26D1"/>
    <w:rsid w:val="00BF2FCD"/>
    <w:rsid w:val="00BF3425"/>
    <w:rsid w:val="00BF34A7"/>
    <w:rsid w:val="00BF4246"/>
    <w:rsid w:val="00BF441C"/>
    <w:rsid w:val="00BF4583"/>
    <w:rsid w:val="00BF5219"/>
    <w:rsid w:val="00BF60F9"/>
    <w:rsid w:val="00BF67D3"/>
    <w:rsid w:val="00BF6E5C"/>
    <w:rsid w:val="00BF740E"/>
    <w:rsid w:val="00C0148D"/>
    <w:rsid w:val="00C043D7"/>
    <w:rsid w:val="00C04511"/>
    <w:rsid w:val="00C052ED"/>
    <w:rsid w:val="00C05FE3"/>
    <w:rsid w:val="00C063A3"/>
    <w:rsid w:val="00C068DE"/>
    <w:rsid w:val="00C104B9"/>
    <w:rsid w:val="00C12A4A"/>
    <w:rsid w:val="00C13796"/>
    <w:rsid w:val="00C13B17"/>
    <w:rsid w:val="00C13CD8"/>
    <w:rsid w:val="00C144D3"/>
    <w:rsid w:val="00C14969"/>
    <w:rsid w:val="00C14AC0"/>
    <w:rsid w:val="00C1573F"/>
    <w:rsid w:val="00C15C50"/>
    <w:rsid w:val="00C15DBC"/>
    <w:rsid w:val="00C15FE8"/>
    <w:rsid w:val="00C16392"/>
    <w:rsid w:val="00C20BA0"/>
    <w:rsid w:val="00C227B2"/>
    <w:rsid w:val="00C22BA0"/>
    <w:rsid w:val="00C238F1"/>
    <w:rsid w:val="00C23E46"/>
    <w:rsid w:val="00C255AC"/>
    <w:rsid w:val="00C25D6F"/>
    <w:rsid w:val="00C279A2"/>
    <w:rsid w:val="00C27F90"/>
    <w:rsid w:val="00C30C1E"/>
    <w:rsid w:val="00C3151C"/>
    <w:rsid w:val="00C31ECE"/>
    <w:rsid w:val="00C321B1"/>
    <w:rsid w:val="00C323D6"/>
    <w:rsid w:val="00C333B1"/>
    <w:rsid w:val="00C33852"/>
    <w:rsid w:val="00C366BF"/>
    <w:rsid w:val="00C37412"/>
    <w:rsid w:val="00C4113B"/>
    <w:rsid w:val="00C4159D"/>
    <w:rsid w:val="00C41CA8"/>
    <w:rsid w:val="00C4348C"/>
    <w:rsid w:val="00C44922"/>
    <w:rsid w:val="00C44CCD"/>
    <w:rsid w:val="00C4512A"/>
    <w:rsid w:val="00C45D6D"/>
    <w:rsid w:val="00C4708F"/>
    <w:rsid w:val="00C47B41"/>
    <w:rsid w:val="00C500B9"/>
    <w:rsid w:val="00C50827"/>
    <w:rsid w:val="00C50907"/>
    <w:rsid w:val="00C51100"/>
    <w:rsid w:val="00C51E95"/>
    <w:rsid w:val="00C53353"/>
    <w:rsid w:val="00C53B1D"/>
    <w:rsid w:val="00C54E66"/>
    <w:rsid w:val="00C54F41"/>
    <w:rsid w:val="00C5563F"/>
    <w:rsid w:val="00C55C73"/>
    <w:rsid w:val="00C56265"/>
    <w:rsid w:val="00C57883"/>
    <w:rsid w:val="00C57D16"/>
    <w:rsid w:val="00C60A9E"/>
    <w:rsid w:val="00C634CE"/>
    <w:rsid w:val="00C6522A"/>
    <w:rsid w:val="00C669DD"/>
    <w:rsid w:val="00C66AF5"/>
    <w:rsid w:val="00C72A3C"/>
    <w:rsid w:val="00C732DA"/>
    <w:rsid w:val="00C746BD"/>
    <w:rsid w:val="00C75D43"/>
    <w:rsid w:val="00C75FF7"/>
    <w:rsid w:val="00C76100"/>
    <w:rsid w:val="00C771E9"/>
    <w:rsid w:val="00C77DDA"/>
    <w:rsid w:val="00C801BB"/>
    <w:rsid w:val="00C80EFB"/>
    <w:rsid w:val="00C827CE"/>
    <w:rsid w:val="00C83186"/>
    <w:rsid w:val="00C84DEF"/>
    <w:rsid w:val="00C852A5"/>
    <w:rsid w:val="00C8538E"/>
    <w:rsid w:val="00C8685B"/>
    <w:rsid w:val="00C874E8"/>
    <w:rsid w:val="00C9021D"/>
    <w:rsid w:val="00C91AD2"/>
    <w:rsid w:val="00C93957"/>
    <w:rsid w:val="00C93CD2"/>
    <w:rsid w:val="00C93FAB"/>
    <w:rsid w:val="00C95119"/>
    <w:rsid w:val="00C956D0"/>
    <w:rsid w:val="00C9626E"/>
    <w:rsid w:val="00C9702F"/>
    <w:rsid w:val="00CA0728"/>
    <w:rsid w:val="00CA1E04"/>
    <w:rsid w:val="00CA24F5"/>
    <w:rsid w:val="00CA2C13"/>
    <w:rsid w:val="00CA44A4"/>
    <w:rsid w:val="00CA50F4"/>
    <w:rsid w:val="00CA622D"/>
    <w:rsid w:val="00CB0108"/>
    <w:rsid w:val="00CB0CFE"/>
    <w:rsid w:val="00CB12FB"/>
    <w:rsid w:val="00CB1B97"/>
    <w:rsid w:val="00CB2FF7"/>
    <w:rsid w:val="00CB4938"/>
    <w:rsid w:val="00CB4A80"/>
    <w:rsid w:val="00CB5206"/>
    <w:rsid w:val="00CB5D4E"/>
    <w:rsid w:val="00CB6684"/>
    <w:rsid w:val="00CC279E"/>
    <w:rsid w:val="00CC3494"/>
    <w:rsid w:val="00CC4E06"/>
    <w:rsid w:val="00CC5A4D"/>
    <w:rsid w:val="00CC6365"/>
    <w:rsid w:val="00CC675C"/>
    <w:rsid w:val="00CC78D6"/>
    <w:rsid w:val="00CD06E0"/>
    <w:rsid w:val="00CD0D1B"/>
    <w:rsid w:val="00CD183D"/>
    <w:rsid w:val="00CD1C31"/>
    <w:rsid w:val="00CD2A21"/>
    <w:rsid w:val="00CD2F12"/>
    <w:rsid w:val="00CD3096"/>
    <w:rsid w:val="00CD3977"/>
    <w:rsid w:val="00CD3D4A"/>
    <w:rsid w:val="00CD47B6"/>
    <w:rsid w:val="00CD5951"/>
    <w:rsid w:val="00CD6F86"/>
    <w:rsid w:val="00CD7DF2"/>
    <w:rsid w:val="00CE035D"/>
    <w:rsid w:val="00CE0913"/>
    <w:rsid w:val="00CE09F3"/>
    <w:rsid w:val="00CE0CF4"/>
    <w:rsid w:val="00CE14CC"/>
    <w:rsid w:val="00CE34A7"/>
    <w:rsid w:val="00CE3604"/>
    <w:rsid w:val="00CE4051"/>
    <w:rsid w:val="00CE4E2D"/>
    <w:rsid w:val="00CE5204"/>
    <w:rsid w:val="00CE7664"/>
    <w:rsid w:val="00CF098D"/>
    <w:rsid w:val="00CF1DCF"/>
    <w:rsid w:val="00CF48DC"/>
    <w:rsid w:val="00CF4A3B"/>
    <w:rsid w:val="00D008DE"/>
    <w:rsid w:val="00D013F5"/>
    <w:rsid w:val="00D01C11"/>
    <w:rsid w:val="00D02566"/>
    <w:rsid w:val="00D02D52"/>
    <w:rsid w:val="00D040F1"/>
    <w:rsid w:val="00D04EE3"/>
    <w:rsid w:val="00D052DC"/>
    <w:rsid w:val="00D058F5"/>
    <w:rsid w:val="00D05C1F"/>
    <w:rsid w:val="00D05CB2"/>
    <w:rsid w:val="00D0612F"/>
    <w:rsid w:val="00D0657F"/>
    <w:rsid w:val="00D073BB"/>
    <w:rsid w:val="00D07E12"/>
    <w:rsid w:val="00D109B0"/>
    <w:rsid w:val="00D10E74"/>
    <w:rsid w:val="00D116AF"/>
    <w:rsid w:val="00D11794"/>
    <w:rsid w:val="00D11B8B"/>
    <w:rsid w:val="00D13844"/>
    <w:rsid w:val="00D139DB"/>
    <w:rsid w:val="00D13F7D"/>
    <w:rsid w:val="00D15ECD"/>
    <w:rsid w:val="00D1679F"/>
    <w:rsid w:val="00D167C8"/>
    <w:rsid w:val="00D16870"/>
    <w:rsid w:val="00D16D76"/>
    <w:rsid w:val="00D171DF"/>
    <w:rsid w:val="00D17E5F"/>
    <w:rsid w:val="00D200A1"/>
    <w:rsid w:val="00D2174F"/>
    <w:rsid w:val="00D221C1"/>
    <w:rsid w:val="00D22F1A"/>
    <w:rsid w:val="00D24AEF"/>
    <w:rsid w:val="00D2644A"/>
    <w:rsid w:val="00D265A6"/>
    <w:rsid w:val="00D276D9"/>
    <w:rsid w:val="00D278A8"/>
    <w:rsid w:val="00D30AFD"/>
    <w:rsid w:val="00D30D14"/>
    <w:rsid w:val="00D31B48"/>
    <w:rsid w:val="00D324BE"/>
    <w:rsid w:val="00D332D9"/>
    <w:rsid w:val="00D334AF"/>
    <w:rsid w:val="00D334C1"/>
    <w:rsid w:val="00D3365D"/>
    <w:rsid w:val="00D37B9E"/>
    <w:rsid w:val="00D37F64"/>
    <w:rsid w:val="00D4061B"/>
    <w:rsid w:val="00D40EC1"/>
    <w:rsid w:val="00D42C86"/>
    <w:rsid w:val="00D431FA"/>
    <w:rsid w:val="00D43A65"/>
    <w:rsid w:val="00D457A2"/>
    <w:rsid w:val="00D466EA"/>
    <w:rsid w:val="00D46BE5"/>
    <w:rsid w:val="00D50EBA"/>
    <w:rsid w:val="00D519C7"/>
    <w:rsid w:val="00D51A41"/>
    <w:rsid w:val="00D52212"/>
    <w:rsid w:val="00D5384C"/>
    <w:rsid w:val="00D542DE"/>
    <w:rsid w:val="00D54E86"/>
    <w:rsid w:val="00D5609A"/>
    <w:rsid w:val="00D61022"/>
    <w:rsid w:val="00D615E0"/>
    <w:rsid w:val="00D61FAF"/>
    <w:rsid w:val="00D62736"/>
    <w:rsid w:val="00D63C68"/>
    <w:rsid w:val="00D65BE8"/>
    <w:rsid w:val="00D668B1"/>
    <w:rsid w:val="00D66DC0"/>
    <w:rsid w:val="00D70321"/>
    <w:rsid w:val="00D731E9"/>
    <w:rsid w:val="00D73A2D"/>
    <w:rsid w:val="00D75678"/>
    <w:rsid w:val="00D7578E"/>
    <w:rsid w:val="00D7666E"/>
    <w:rsid w:val="00D76F60"/>
    <w:rsid w:val="00D76F95"/>
    <w:rsid w:val="00D80A1B"/>
    <w:rsid w:val="00D81B66"/>
    <w:rsid w:val="00D82829"/>
    <w:rsid w:val="00D83BDF"/>
    <w:rsid w:val="00D841B9"/>
    <w:rsid w:val="00D84416"/>
    <w:rsid w:val="00D85D5D"/>
    <w:rsid w:val="00D8657C"/>
    <w:rsid w:val="00D871A7"/>
    <w:rsid w:val="00D872DF"/>
    <w:rsid w:val="00D87A9A"/>
    <w:rsid w:val="00D91AD6"/>
    <w:rsid w:val="00D91C66"/>
    <w:rsid w:val="00D941E4"/>
    <w:rsid w:val="00D94CEA"/>
    <w:rsid w:val="00D95BAC"/>
    <w:rsid w:val="00D95E3B"/>
    <w:rsid w:val="00D96AA9"/>
    <w:rsid w:val="00D96D11"/>
    <w:rsid w:val="00D974F4"/>
    <w:rsid w:val="00D97CE1"/>
    <w:rsid w:val="00DA0804"/>
    <w:rsid w:val="00DA1742"/>
    <w:rsid w:val="00DA1814"/>
    <w:rsid w:val="00DA297E"/>
    <w:rsid w:val="00DA3174"/>
    <w:rsid w:val="00DA3E58"/>
    <w:rsid w:val="00DA48B9"/>
    <w:rsid w:val="00DA49B4"/>
    <w:rsid w:val="00DA4F36"/>
    <w:rsid w:val="00DA5A7F"/>
    <w:rsid w:val="00DA6CAD"/>
    <w:rsid w:val="00DA733C"/>
    <w:rsid w:val="00DA754C"/>
    <w:rsid w:val="00DB046C"/>
    <w:rsid w:val="00DB0694"/>
    <w:rsid w:val="00DB195E"/>
    <w:rsid w:val="00DB1BCE"/>
    <w:rsid w:val="00DB4A0E"/>
    <w:rsid w:val="00DB4DD6"/>
    <w:rsid w:val="00DB6523"/>
    <w:rsid w:val="00DB7882"/>
    <w:rsid w:val="00DB7CC9"/>
    <w:rsid w:val="00DC06F4"/>
    <w:rsid w:val="00DC1877"/>
    <w:rsid w:val="00DC2143"/>
    <w:rsid w:val="00DC40F8"/>
    <w:rsid w:val="00DC42B9"/>
    <w:rsid w:val="00DC5D85"/>
    <w:rsid w:val="00DC605E"/>
    <w:rsid w:val="00DC6E4F"/>
    <w:rsid w:val="00DC7682"/>
    <w:rsid w:val="00DC7D53"/>
    <w:rsid w:val="00DD0D9D"/>
    <w:rsid w:val="00DD0E2D"/>
    <w:rsid w:val="00DD17F2"/>
    <w:rsid w:val="00DD2124"/>
    <w:rsid w:val="00DD323D"/>
    <w:rsid w:val="00DD4723"/>
    <w:rsid w:val="00DD5836"/>
    <w:rsid w:val="00DD7185"/>
    <w:rsid w:val="00DD74E5"/>
    <w:rsid w:val="00DD756E"/>
    <w:rsid w:val="00DE018A"/>
    <w:rsid w:val="00DE06E7"/>
    <w:rsid w:val="00DE1440"/>
    <w:rsid w:val="00DE1F5C"/>
    <w:rsid w:val="00DE27E5"/>
    <w:rsid w:val="00DE35B3"/>
    <w:rsid w:val="00DE3F64"/>
    <w:rsid w:val="00DE4E02"/>
    <w:rsid w:val="00DE4F9C"/>
    <w:rsid w:val="00DE4FBD"/>
    <w:rsid w:val="00DE5334"/>
    <w:rsid w:val="00DE680F"/>
    <w:rsid w:val="00DE7DA2"/>
    <w:rsid w:val="00DF08E3"/>
    <w:rsid w:val="00DF1855"/>
    <w:rsid w:val="00DF1E7A"/>
    <w:rsid w:val="00DF28B0"/>
    <w:rsid w:val="00DF2A87"/>
    <w:rsid w:val="00DF2D61"/>
    <w:rsid w:val="00DF38D1"/>
    <w:rsid w:val="00DF3FCD"/>
    <w:rsid w:val="00DF4567"/>
    <w:rsid w:val="00DF473B"/>
    <w:rsid w:val="00DF5A93"/>
    <w:rsid w:val="00DF5EC9"/>
    <w:rsid w:val="00DF6185"/>
    <w:rsid w:val="00DF6354"/>
    <w:rsid w:val="00E0049D"/>
    <w:rsid w:val="00E020D6"/>
    <w:rsid w:val="00E02305"/>
    <w:rsid w:val="00E03B4B"/>
    <w:rsid w:val="00E03E3B"/>
    <w:rsid w:val="00E059A3"/>
    <w:rsid w:val="00E0765B"/>
    <w:rsid w:val="00E07932"/>
    <w:rsid w:val="00E10504"/>
    <w:rsid w:val="00E12E21"/>
    <w:rsid w:val="00E12FD6"/>
    <w:rsid w:val="00E12FF4"/>
    <w:rsid w:val="00E13021"/>
    <w:rsid w:val="00E132BA"/>
    <w:rsid w:val="00E13FA7"/>
    <w:rsid w:val="00E14373"/>
    <w:rsid w:val="00E14494"/>
    <w:rsid w:val="00E1457B"/>
    <w:rsid w:val="00E154E5"/>
    <w:rsid w:val="00E17873"/>
    <w:rsid w:val="00E17883"/>
    <w:rsid w:val="00E206E4"/>
    <w:rsid w:val="00E22060"/>
    <w:rsid w:val="00E230EF"/>
    <w:rsid w:val="00E23B1E"/>
    <w:rsid w:val="00E25101"/>
    <w:rsid w:val="00E26073"/>
    <w:rsid w:val="00E279C5"/>
    <w:rsid w:val="00E30604"/>
    <w:rsid w:val="00E32655"/>
    <w:rsid w:val="00E3365C"/>
    <w:rsid w:val="00E359C6"/>
    <w:rsid w:val="00E41331"/>
    <w:rsid w:val="00E42C52"/>
    <w:rsid w:val="00E42D7F"/>
    <w:rsid w:val="00E43005"/>
    <w:rsid w:val="00E44DFB"/>
    <w:rsid w:val="00E44F52"/>
    <w:rsid w:val="00E44FB0"/>
    <w:rsid w:val="00E45FF2"/>
    <w:rsid w:val="00E46C7D"/>
    <w:rsid w:val="00E50746"/>
    <w:rsid w:val="00E5186A"/>
    <w:rsid w:val="00E51C47"/>
    <w:rsid w:val="00E51F59"/>
    <w:rsid w:val="00E52750"/>
    <w:rsid w:val="00E55583"/>
    <w:rsid w:val="00E56797"/>
    <w:rsid w:val="00E571A0"/>
    <w:rsid w:val="00E5769B"/>
    <w:rsid w:val="00E62C47"/>
    <w:rsid w:val="00E63B4A"/>
    <w:rsid w:val="00E63CAA"/>
    <w:rsid w:val="00E64CAE"/>
    <w:rsid w:val="00E65D01"/>
    <w:rsid w:val="00E65E97"/>
    <w:rsid w:val="00E6652F"/>
    <w:rsid w:val="00E6683A"/>
    <w:rsid w:val="00E67220"/>
    <w:rsid w:val="00E67D05"/>
    <w:rsid w:val="00E700DB"/>
    <w:rsid w:val="00E701E1"/>
    <w:rsid w:val="00E7151F"/>
    <w:rsid w:val="00E71A31"/>
    <w:rsid w:val="00E72F4E"/>
    <w:rsid w:val="00E736E3"/>
    <w:rsid w:val="00E73A29"/>
    <w:rsid w:val="00E73F0A"/>
    <w:rsid w:val="00E74270"/>
    <w:rsid w:val="00E7650C"/>
    <w:rsid w:val="00E8236A"/>
    <w:rsid w:val="00E824B2"/>
    <w:rsid w:val="00E83D5C"/>
    <w:rsid w:val="00E860E5"/>
    <w:rsid w:val="00E86DBF"/>
    <w:rsid w:val="00E94D8C"/>
    <w:rsid w:val="00E950A1"/>
    <w:rsid w:val="00E950C3"/>
    <w:rsid w:val="00E956CF"/>
    <w:rsid w:val="00E95E40"/>
    <w:rsid w:val="00E96E35"/>
    <w:rsid w:val="00EA0E48"/>
    <w:rsid w:val="00EA1E99"/>
    <w:rsid w:val="00EA2E31"/>
    <w:rsid w:val="00EA6A18"/>
    <w:rsid w:val="00EA7161"/>
    <w:rsid w:val="00EB1516"/>
    <w:rsid w:val="00EB1551"/>
    <w:rsid w:val="00EB1D52"/>
    <w:rsid w:val="00EB3FCF"/>
    <w:rsid w:val="00EB43BF"/>
    <w:rsid w:val="00EB47A5"/>
    <w:rsid w:val="00EB567F"/>
    <w:rsid w:val="00EB5B9A"/>
    <w:rsid w:val="00EB6963"/>
    <w:rsid w:val="00EC0B3A"/>
    <w:rsid w:val="00EC12B4"/>
    <w:rsid w:val="00EC2C02"/>
    <w:rsid w:val="00EC2E24"/>
    <w:rsid w:val="00EC33AA"/>
    <w:rsid w:val="00EC4587"/>
    <w:rsid w:val="00EC4F5E"/>
    <w:rsid w:val="00EC596D"/>
    <w:rsid w:val="00EC5A90"/>
    <w:rsid w:val="00EC5C72"/>
    <w:rsid w:val="00EC7696"/>
    <w:rsid w:val="00ED0030"/>
    <w:rsid w:val="00ED0130"/>
    <w:rsid w:val="00ED10C3"/>
    <w:rsid w:val="00ED1CDE"/>
    <w:rsid w:val="00ED2342"/>
    <w:rsid w:val="00ED3128"/>
    <w:rsid w:val="00ED430D"/>
    <w:rsid w:val="00ED4D5C"/>
    <w:rsid w:val="00ED5669"/>
    <w:rsid w:val="00ED74DE"/>
    <w:rsid w:val="00ED77B8"/>
    <w:rsid w:val="00EE05D0"/>
    <w:rsid w:val="00EE0D72"/>
    <w:rsid w:val="00EE14A4"/>
    <w:rsid w:val="00EE24FA"/>
    <w:rsid w:val="00EE2A0D"/>
    <w:rsid w:val="00EE3FE9"/>
    <w:rsid w:val="00EE56AB"/>
    <w:rsid w:val="00EE7D14"/>
    <w:rsid w:val="00EF1CCC"/>
    <w:rsid w:val="00EF2869"/>
    <w:rsid w:val="00EF2C18"/>
    <w:rsid w:val="00EF306F"/>
    <w:rsid w:val="00EF37B7"/>
    <w:rsid w:val="00EF469C"/>
    <w:rsid w:val="00EF7AA2"/>
    <w:rsid w:val="00EF7E3B"/>
    <w:rsid w:val="00F0119E"/>
    <w:rsid w:val="00F016C5"/>
    <w:rsid w:val="00F037C9"/>
    <w:rsid w:val="00F03BD6"/>
    <w:rsid w:val="00F05128"/>
    <w:rsid w:val="00F05527"/>
    <w:rsid w:val="00F06646"/>
    <w:rsid w:val="00F0679D"/>
    <w:rsid w:val="00F07D7E"/>
    <w:rsid w:val="00F11081"/>
    <w:rsid w:val="00F1189C"/>
    <w:rsid w:val="00F11DAC"/>
    <w:rsid w:val="00F123A6"/>
    <w:rsid w:val="00F1389E"/>
    <w:rsid w:val="00F1452E"/>
    <w:rsid w:val="00F14A64"/>
    <w:rsid w:val="00F157CB"/>
    <w:rsid w:val="00F15ABE"/>
    <w:rsid w:val="00F16635"/>
    <w:rsid w:val="00F167D3"/>
    <w:rsid w:val="00F1680D"/>
    <w:rsid w:val="00F20EB3"/>
    <w:rsid w:val="00F220B3"/>
    <w:rsid w:val="00F255F6"/>
    <w:rsid w:val="00F25C41"/>
    <w:rsid w:val="00F262C5"/>
    <w:rsid w:val="00F30ED5"/>
    <w:rsid w:val="00F328E0"/>
    <w:rsid w:val="00F32EA8"/>
    <w:rsid w:val="00F33269"/>
    <w:rsid w:val="00F335A8"/>
    <w:rsid w:val="00F34344"/>
    <w:rsid w:val="00F35641"/>
    <w:rsid w:val="00F40B70"/>
    <w:rsid w:val="00F417CA"/>
    <w:rsid w:val="00F422BA"/>
    <w:rsid w:val="00F431D0"/>
    <w:rsid w:val="00F43887"/>
    <w:rsid w:val="00F46308"/>
    <w:rsid w:val="00F473E3"/>
    <w:rsid w:val="00F47BFE"/>
    <w:rsid w:val="00F47C5A"/>
    <w:rsid w:val="00F51364"/>
    <w:rsid w:val="00F519DC"/>
    <w:rsid w:val="00F53D5E"/>
    <w:rsid w:val="00F53E8A"/>
    <w:rsid w:val="00F54397"/>
    <w:rsid w:val="00F54550"/>
    <w:rsid w:val="00F54EA2"/>
    <w:rsid w:val="00F5564B"/>
    <w:rsid w:val="00F55E64"/>
    <w:rsid w:val="00F61D64"/>
    <w:rsid w:val="00F6320F"/>
    <w:rsid w:val="00F636A2"/>
    <w:rsid w:val="00F63B23"/>
    <w:rsid w:val="00F63B96"/>
    <w:rsid w:val="00F63EF7"/>
    <w:rsid w:val="00F646C5"/>
    <w:rsid w:val="00F64BE6"/>
    <w:rsid w:val="00F65813"/>
    <w:rsid w:val="00F65B87"/>
    <w:rsid w:val="00F65DF3"/>
    <w:rsid w:val="00F66F11"/>
    <w:rsid w:val="00F676D2"/>
    <w:rsid w:val="00F70373"/>
    <w:rsid w:val="00F707A6"/>
    <w:rsid w:val="00F727C7"/>
    <w:rsid w:val="00F7290C"/>
    <w:rsid w:val="00F73D74"/>
    <w:rsid w:val="00F7481D"/>
    <w:rsid w:val="00F7541E"/>
    <w:rsid w:val="00F76481"/>
    <w:rsid w:val="00F77076"/>
    <w:rsid w:val="00F815E8"/>
    <w:rsid w:val="00F81C7C"/>
    <w:rsid w:val="00F81E07"/>
    <w:rsid w:val="00F82677"/>
    <w:rsid w:val="00F82767"/>
    <w:rsid w:val="00F82E1D"/>
    <w:rsid w:val="00F8429F"/>
    <w:rsid w:val="00F845E9"/>
    <w:rsid w:val="00F864BB"/>
    <w:rsid w:val="00F902B8"/>
    <w:rsid w:val="00F92A6E"/>
    <w:rsid w:val="00F93144"/>
    <w:rsid w:val="00F942C3"/>
    <w:rsid w:val="00F94600"/>
    <w:rsid w:val="00F94E4A"/>
    <w:rsid w:val="00F94EBE"/>
    <w:rsid w:val="00F951F7"/>
    <w:rsid w:val="00F9762B"/>
    <w:rsid w:val="00F97662"/>
    <w:rsid w:val="00FA0095"/>
    <w:rsid w:val="00FA0122"/>
    <w:rsid w:val="00FA0623"/>
    <w:rsid w:val="00FA13F6"/>
    <w:rsid w:val="00FA144E"/>
    <w:rsid w:val="00FA2BF5"/>
    <w:rsid w:val="00FA2E11"/>
    <w:rsid w:val="00FA3B4C"/>
    <w:rsid w:val="00FA3D37"/>
    <w:rsid w:val="00FA429A"/>
    <w:rsid w:val="00FA46FA"/>
    <w:rsid w:val="00FA48FB"/>
    <w:rsid w:val="00FA5AED"/>
    <w:rsid w:val="00FA7C02"/>
    <w:rsid w:val="00FB1424"/>
    <w:rsid w:val="00FB3AEC"/>
    <w:rsid w:val="00FB501E"/>
    <w:rsid w:val="00FB5BF3"/>
    <w:rsid w:val="00FC03A8"/>
    <w:rsid w:val="00FC0FF9"/>
    <w:rsid w:val="00FC35D8"/>
    <w:rsid w:val="00FC3E38"/>
    <w:rsid w:val="00FC48CD"/>
    <w:rsid w:val="00FC4BA6"/>
    <w:rsid w:val="00FC5C5C"/>
    <w:rsid w:val="00FC7882"/>
    <w:rsid w:val="00FD0D65"/>
    <w:rsid w:val="00FD1038"/>
    <w:rsid w:val="00FD105F"/>
    <w:rsid w:val="00FD3AEF"/>
    <w:rsid w:val="00FD40B1"/>
    <w:rsid w:val="00FD529E"/>
    <w:rsid w:val="00FD59FC"/>
    <w:rsid w:val="00FD6D29"/>
    <w:rsid w:val="00FD712A"/>
    <w:rsid w:val="00FE0238"/>
    <w:rsid w:val="00FE04D8"/>
    <w:rsid w:val="00FE1077"/>
    <w:rsid w:val="00FE1457"/>
    <w:rsid w:val="00FE184E"/>
    <w:rsid w:val="00FE1AF4"/>
    <w:rsid w:val="00FE305F"/>
    <w:rsid w:val="00FE4CB6"/>
    <w:rsid w:val="00FE51E4"/>
    <w:rsid w:val="00FE6B93"/>
    <w:rsid w:val="00FE7390"/>
    <w:rsid w:val="00FF0DB8"/>
    <w:rsid w:val="00FF0F15"/>
    <w:rsid w:val="00FF1287"/>
    <w:rsid w:val="00FF2C52"/>
    <w:rsid w:val="00FF3CE8"/>
    <w:rsid w:val="00FF6B79"/>
    <w:rsid w:val="00FF726A"/>
    <w:rsid w:val="00FF75DA"/>
    <w:rsid w:val="00FF7E59"/>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D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53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BE4"/>
    <w:rPr>
      <w:rFonts w:ascii="Times New Roman" w:eastAsia="Times New Roman" w:hAnsi="Times New Roman"/>
      <w:sz w:val="24"/>
      <w:szCs w:val="24"/>
    </w:rPr>
  </w:style>
  <w:style w:type="character" w:customStyle="1" w:styleId="normal-h">
    <w:name w:val="normal-h"/>
    <w:basedOn w:val="DefaultParagraphFont"/>
    <w:rsid w:val="00255056"/>
  </w:style>
  <w:style w:type="table" w:customStyle="1" w:styleId="Lentelstinklelis1">
    <w:name w:val="Lentelės tinklelis1"/>
    <w:basedOn w:val="TableNormal"/>
    <w:next w:val="TableGrid"/>
    <w:uiPriority w:val="59"/>
    <w:rsid w:val="00EF1C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9B12C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9B12C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9B12C9"/>
    <w:pPr>
      <w:spacing w:before="100" w:beforeAutospacing="1" w:after="100" w:afterAutospacing="1" w:line="240" w:lineRule="auto"/>
    </w:pPr>
    <w:rPr>
      <w:rFonts w:ascii="Times New Roman" w:eastAsia="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53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BE4"/>
    <w:rPr>
      <w:rFonts w:ascii="Times New Roman" w:eastAsia="Times New Roman" w:hAnsi="Times New Roman"/>
      <w:sz w:val="24"/>
      <w:szCs w:val="24"/>
    </w:rPr>
  </w:style>
  <w:style w:type="character" w:customStyle="1" w:styleId="normal-h">
    <w:name w:val="normal-h"/>
    <w:basedOn w:val="DefaultParagraphFont"/>
    <w:rsid w:val="00255056"/>
  </w:style>
  <w:style w:type="table" w:customStyle="1" w:styleId="Lentelstinklelis1">
    <w:name w:val="Lentelės tinklelis1"/>
    <w:basedOn w:val="TableNormal"/>
    <w:next w:val="TableGrid"/>
    <w:uiPriority w:val="59"/>
    <w:rsid w:val="00EF1C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9B12C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9B12C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9B12C9"/>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2029">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73719225">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5380837">
      <w:bodyDiv w:val="1"/>
      <w:marLeft w:val="0"/>
      <w:marRight w:val="0"/>
      <w:marTop w:val="0"/>
      <w:marBottom w:val="0"/>
      <w:divBdr>
        <w:top w:val="none" w:sz="0" w:space="0" w:color="auto"/>
        <w:left w:val="none" w:sz="0" w:space="0" w:color="auto"/>
        <w:bottom w:val="none" w:sz="0" w:space="0" w:color="auto"/>
        <w:right w:val="none" w:sz="0" w:space="0" w:color="auto"/>
      </w:divBdr>
    </w:div>
    <w:div w:id="122260096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88082177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7782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eader" Target="header6.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20FFC-DEB9-45A6-8D5A-0D6C7EAE3DEB}">
  <ds:schemaRefs>
    <ds:schemaRef ds:uri="http://schemas.openxmlformats.org/officeDocument/2006/bibliography"/>
  </ds:schemaRefs>
</ds:datastoreItem>
</file>

<file path=customXml/itemProps10.xml><?xml version="1.0" encoding="utf-8"?>
<ds:datastoreItem xmlns:ds="http://schemas.openxmlformats.org/officeDocument/2006/customXml" ds:itemID="{5CABAE74-D416-41B6-A78C-1446499D3D14}">
  <ds:schemaRefs>
    <ds:schemaRef ds:uri="http://schemas.openxmlformats.org/officeDocument/2006/bibliography"/>
  </ds:schemaRefs>
</ds:datastoreItem>
</file>

<file path=customXml/itemProps11.xml><?xml version="1.0" encoding="utf-8"?>
<ds:datastoreItem xmlns:ds="http://schemas.openxmlformats.org/officeDocument/2006/customXml" ds:itemID="{373DC611-363B-40EC-BBDE-6097B83340BA}">
  <ds:schemaRefs>
    <ds:schemaRef ds:uri="http://schemas.openxmlformats.org/officeDocument/2006/bibliography"/>
  </ds:schemaRefs>
</ds:datastoreItem>
</file>

<file path=customXml/itemProps12.xml><?xml version="1.0" encoding="utf-8"?>
<ds:datastoreItem xmlns:ds="http://schemas.openxmlformats.org/officeDocument/2006/customXml" ds:itemID="{7DB15912-9B6F-48D4-AE31-FEF53B66EEF1}">
  <ds:schemaRefs>
    <ds:schemaRef ds:uri="http://schemas.openxmlformats.org/officeDocument/2006/bibliography"/>
  </ds:schemaRefs>
</ds:datastoreItem>
</file>

<file path=customXml/itemProps13.xml><?xml version="1.0" encoding="utf-8"?>
<ds:datastoreItem xmlns:ds="http://schemas.openxmlformats.org/officeDocument/2006/customXml" ds:itemID="{30D4A7F0-0F9A-40FE-9212-61D8AA564643}">
  <ds:schemaRefs>
    <ds:schemaRef ds:uri="http://schemas.openxmlformats.org/officeDocument/2006/bibliography"/>
  </ds:schemaRefs>
</ds:datastoreItem>
</file>

<file path=customXml/itemProps14.xml><?xml version="1.0" encoding="utf-8"?>
<ds:datastoreItem xmlns:ds="http://schemas.openxmlformats.org/officeDocument/2006/customXml" ds:itemID="{11015FEF-4848-49D6-BD54-E8D0B0EC36FF}">
  <ds:schemaRefs>
    <ds:schemaRef ds:uri="http://schemas.openxmlformats.org/officeDocument/2006/bibliography"/>
  </ds:schemaRefs>
</ds:datastoreItem>
</file>

<file path=customXml/itemProps15.xml><?xml version="1.0" encoding="utf-8"?>
<ds:datastoreItem xmlns:ds="http://schemas.openxmlformats.org/officeDocument/2006/customXml" ds:itemID="{F612F8E0-24BB-45BF-8D48-196183703A3A}">
  <ds:schemaRefs>
    <ds:schemaRef ds:uri="http://schemas.openxmlformats.org/officeDocument/2006/bibliography"/>
  </ds:schemaRefs>
</ds:datastoreItem>
</file>

<file path=customXml/itemProps2.xml><?xml version="1.0" encoding="utf-8"?>
<ds:datastoreItem xmlns:ds="http://schemas.openxmlformats.org/officeDocument/2006/customXml" ds:itemID="{073B5B28-95BB-43C6-AD8B-97822EF07CBF}">
  <ds:schemaRefs>
    <ds:schemaRef ds:uri="http://schemas.openxmlformats.org/officeDocument/2006/bibliography"/>
  </ds:schemaRefs>
</ds:datastoreItem>
</file>

<file path=customXml/itemProps3.xml><?xml version="1.0" encoding="utf-8"?>
<ds:datastoreItem xmlns:ds="http://schemas.openxmlformats.org/officeDocument/2006/customXml" ds:itemID="{DE858168-BA23-4CA7-92CD-D220B3A156C1}">
  <ds:schemaRefs>
    <ds:schemaRef ds:uri="http://schemas.openxmlformats.org/officeDocument/2006/bibliography"/>
  </ds:schemaRefs>
</ds:datastoreItem>
</file>

<file path=customXml/itemProps4.xml><?xml version="1.0" encoding="utf-8"?>
<ds:datastoreItem xmlns:ds="http://schemas.openxmlformats.org/officeDocument/2006/customXml" ds:itemID="{C4DA9E8E-7EE7-4464-A8B4-9FE82223B4EB}">
  <ds:schemaRefs>
    <ds:schemaRef ds:uri="http://schemas.openxmlformats.org/officeDocument/2006/bibliography"/>
  </ds:schemaRefs>
</ds:datastoreItem>
</file>

<file path=customXml/itemProps5.xml><?xml version="1.0" encoding="utf-8"?>
<ds:datastoreItem xmlns:ds="http://schemas.openxmlformats.org/officeDocument/2006/customXml" ds:itemID="{A0AFA452-3097-4190-9755-F49EE2B22318}">
  <ds:schemaRefs>
    <ds:schemaRef ds:uri="http://schemas.openxmlformats.org/officeDocument/2006/bibliography"/>
  </ds:schemaRefs>
</ds:datastoreItem>
</file>

<file path=customXml/itemProps6.xml><?xml version="1.0" encoding="utf-8"?>
<ds:datastoreItem xmlns:ds="http://schemas.openxmlformats.org/officeDocument/2006/customXml" ds:itemID="{9C14BD16-CFCE-42DD-9ECA-3FC77480C08C}">
  <ds:schemaRefs>
    <ds:schemaRef ds:uri="http://schemas.openxmlformats.org/officeDocument/2006/bibliography"/>
  </ds:schemaRefs>
</ds:datastoreItem>
</file>

<file path=customXml/itemProps7.xml><?xml version="1.0" encoding="utf-8"?>
<ds:datastoreItem xmlns:ds="http://schemas.openxmlformats.org/officeDocument/2006/customXml" ds:itemID="{1DAF57C9-F282-45D3-BAD4-98854DA7D1C4}">
  <ds:schemaRefs>
    <ds:schemaRef ds:uri="http://schemas.openxmlformats.org/officeDocument/2006/bibliography"/>
  </ds:schemaRefs>
</ds:datastoreItem>
</file>

<file path=customXml/itemProps8.xml><?xml version="1.0" encoding="utf-8"?>
<ds:datastoreItem xmlns:ds="http://schemas.openxmlformats.org/officeDocument/2006/customXml" ds:itemID="{BFCD50F4-BE54-4FB6-BFF3-72C848D55808}">
  <ds:schemaRefs>
    <ds:schemaRef ds:uri="http://schemas.openxmlformats.org/officeDocument/2006/bibliography"/>
  </ds:schemaRefs>
</ds:datastoreItem>
</file>

<file path=customXml/itemProps9.xml><?xml version="1.0" encoding="utf-8"?>
<ds:datastoreItem xmlns:ds="http://schemas.openxmlformats.org/officeDocument/2006/customXml" ds:itemID="{1F5EFFBD-9CBC-4A9F-B19E-93CE212B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34405</Words>
  <Characters>19612</Characters>
  <Application>Microsoft Office Word</Application>
  <DocSecurity>4</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53910</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2018-01-26T11:56:00Z</cp:lastPrinted>
  <dcterms:created xsi:type="dcterms:W3CDTF">2018-02-19T12:33:00Z</dcterms:created>
  <dcterms:modified xsi:type="dcterms:W3CDTF">2018-02-19T12:33:00Z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