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137" w:rsidRPr="0091324B" w:rsidRDefault="00DD5660" w:rsidP="00FB6137">
      <w:pPr>
        <w:jc w:val="center"/>
        <w:rPr>
          <w:rFonts w:ascii="Times New Roman" w:hAnsi="Times New Roman"/>
          <w:b/>
          <w:sz w:val="24"/>
          <w:szCs w:val="24"/>
        </w:rPr>
      </w:pPr>
      <w:bookmarkStart w:id="0" w:name="_GoBack"/>
      <w:bookmarkEnd w:id="0"/>
      <w:r w:rsidRPr="0091324B">
        <w:rPr>
          <w:rFonts w:ascii="Times New Roman" w:hAnsi="Times New Roman"/>
          <w:b/>
          <w:bCs/>
          <w:sz w:val="24"/>
          <w:szCs w:val="24"/>
        </w:rPr>
        <w:t xml:space="preserve">2014–2020 METŲ EUROPOS </w:t>
      </w:r>
      <w:r w:rsidR="00FB6137" w:rsidRPr="0091324B">
        <w:rPr>
          <w:rFonts w:ascii="Times New Roman" w:hAnsi="Times New Roman"/>
          <w:b/>
          <w:bCs/>
          <w:sz w:val="24"/>
          <w:szCs w:val="24"/>
        </w:rPr>
        <w:t xml:space="preserve">SĄJUNGOS FONDŲ INVESTICIJŲ VEIKSMŲ PROGRAMOS </w:t>
      </w:r>
      <w:r w:rsidR="00FB6137" w:rsidRPr="0091324B">
        <w:rPr>
          <w:rFonts w:ascii="Times New Roman" w:hAnsi="Times New Roman"/>
          <w:b/>
          <w:sz w:val="24"/>
          <w:szCs w:val="24"/>
        </w:rPr>
        <w:t xml:space="preserve">PRIORITETŲ ĮGYVENDINIMO </w:t>
      </w:r>
    </w:p>
    <w:p w:rsidR="00FB6137" w:rsidRPr="0001176C" w:rsidRDefault="00FB6137" w:rsidP="00FB6137">
      <w:pPr>
        <w:jc w:val="center"/>
        <w:rPr>
          <w:rFonts w:ascii="Times New Roman" w:hAnsi="Times New Roman"/>
          <w:b/>
          <w:bCs/>
          <w:sz w:val="24"/>
          <w:szCs w:val="24"/>
          <w:lang w:eastAsia="lt-LT"/>
        </w:rPr>
      </w:pPr>
      <w:r w:rsidRPr="0001176C">
        <w:rPr>
          <w:rFonts w:ascii="Times New Roman" w:hAnsi="Times New Roman"/>
          <w:b/>
          <w:bCs/>
          <w:sz w:val="24"/>
          <w:szCs w:val="24"/>
          <w:lang w:eastAsia="lt-LT"/>
        </w:rPr>
        <w:t>PRIEMONĖS NR</w:t>
      </w:r>
      <w:r w:rsidR="003E650F" w:rsidRPr="0001176C">
        <w:rPr>
          <w:rFonts w:ascii="Times New Roman" w:hAnsi="Times New Roman"/>
          <w:b/>
          <w:bCs/>
          <w:sz w:val="24"/>
          <w:szCs w:val="24"/>
          <w:lang w:eastAsia="lt-LT"/>
        </w:rPr>
        <w:t xml:space="preserve">. </w:t>
      </w:r>
      <w:r w:rsidR="00BF344D" w:rsidRPr="0001176C">
        <w:rPr>
          <w:rFonts w:ascii="Times New Roman" w:eastAsia="Times New Roman" w:hAnsi="Times New Roman"/>
          <w:b/>
          <w:bCs/>
          <w:sz w:val="24"/>
          <w:szCs w:val="24"/>
          <w:lang w:eastAsia="lt-LT"/>
        </w:rPr>
        <w:t>01.2.2-CPVA-V-716</w:t>
      </w:r>
      <w:r w:rsidR="00BF344D" w:rsidRPr="0001176C">
        <w:rPr>
          <w:rFonts w:ascii="Times New Roman" w:eastAsia="Times New Roman" w:hAnsi="Times New Roman"/>
          <w:b/>
          <w:sz w:val="24"/>
          <w:szCs w:val="24"/>
          <w:lang w:eastAsia="lt-LT"/>
        </w:rPr>
        <w:t xml:space="preserve"> </w:t>
      </w:r>
      <w:r w:rsidR="00BF344D" w:rsidRPr="0001176C">
        <w:rPr>
          <w:rFonts w:ascii="Times New Roman" w:eastAsia="Times New Roman" w:hAnsi="Times New Roman"/>
          <w:b/>
          <w:bCs/>
          <w:sz w:val="24"/>
          <w:szCs w:val="24"/>
          <w:lang w:eastAsia="lt-LT"/>
        </w:rPr>
        <w:t>„</w:t>
      </w:r>
      <w:r w:rsidR="00BF344D" w:rsidRPr="0001176C">
        <w:rPr>
          <w:rFonts w:ascii="Times New Roman" w:hAnsi="Times New Roman"/>
          <w:b/>
          <w:sz w:val="24"/>
          <w:szCs w:val="24"/>
        </w:rPr>
        <w:t>EKSCELE</w:t>
      </w:r>
      <w:r w:rsidR="002E4E7B">
        <w:rPr>
          <w:rFonts w:ascii="Times New Roman" w:hAnsi="Times New Roman"/>
          <w:b/>
          <w:sz w:val="24"/>
          <w:szCs w:val="24"/>
        </w:rPr>
        <w:t>NCIJOS CENTRŲ VEIKLOS SKATINIMAS</w:t>
      </w:r>
      <w:r w:rsidR="00BF344D" w:rsidRPr="0001176C">
        <w:rPr>
          <w:rFonts w:ascii="Times New Roman" w:hAnsi="Times New Roman"/>
          <w:b/>
          <w:sz w:val="24"/>
          <w:szCs w:val="24"/>
        </w:rPr>
        <w:t xml:space="preserve"> </w:t>
      </w:r>
      <w:r w:rsidR="00BF344D" w:rsidRPr="0001176C">
        <w:rPr>
          <w:rFonts w:ascii="Times New Roman" w:eastAsia="Times New Roman" w:hAnsi="Times New Roman"/>
          <w:b/>
          <w:bCs/>
          <w:sz w:val="24"/>
          <w:szCs w:val="24"/>
          <w:lang w:eastAsia="lt-LT"/>
        </w:rPr>
        <w:t xml:space="preserve">SUMANIOS SPECIALIZACIJOS KRYPTYSE“ </w:t>
      </w:r>
      <w:r w:rsidRPr="0001176C">
        <w:rPr>
          <w:rFonts w:ascii="Times New Roman" w:hAnsi="Times New Roman"/>
          <w:b/>
          <w:bCs/>
          <w:sz w:val="24"/>
          <w:szCs w:val="24"/>
          <w:lang w:eastAsia="lt-LT"/>
        </w:rPr>
        <w:t>PAGRINDIMAS</w:t>
      </w: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FB6137" w:rsidRPr="00807A15" w:rsidTr="00465660">
        <w:tc>
          <w:tcPr>
            <w:tcW w:w="567" w:type="dxa"/>
            <w:shd w:val="clear" w:color="auto" w:fill="F2F2F2" w:themeFill="background1" w:themeFillShade="F2"/>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Nr. </w:t>
            </w:r>
          </w:p>
        </w:tc>
        <w:tc>
          <w:tcPr>
            <w:tcW w:w="2836" w:type="dxa"/>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Klausimas</w:t>
            </w:r>
          </w:p>
        </w:tc>
        <w:tc>
          <w:tcPr>
            <w:tcW w:w="6945" w:type="dxa"/>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Ministerijos pateikta informacija</w:t>
            </w:r>
          </w:p>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(pildymo instrukcija)</w:t>
            </w:r>
          </w:p>
        </w:tc>
      </w:tr>
      <w:tr w:rsidR="00FB6137" w:rsidRPr="00807A15" w:rsidTr="00465660">
        <w:tc>
          <w:tcPr>
            <w:tcW w:w="10348" w:type="dxa"/>
            <w:gridSpan w:val="3"/>
            <w:shd w:val="clear" w:color="auto" w:fill="F2F2F2" w:themeFill="background1" w:themeFillShade="F2"/>
          </w:tcPr>
          <w:p w:rsidR="00FB6137" w:rsidRPr="00807A15" w:rsidRDefault="00FB6137" w:rsidP="00FB6137">
            <w:pPr>
              <w:pStyle w:val="Sraopastraipa"/>
              <w:numPr>
                <w:ilvl w:val="0"/>
                <w:numId w:val="3"/>
              </w:numPr>
              <w:tabs>
                <w:tab w:val="left" w:pos="567"/>
              </w:tabs>
              <w:jc w:val="center"/>
              <w:rPr>
                <w:rFonts w:ascii="Times New Roman" w:hAnsi="Times New Roman"/>
                <w:sz w:val="24"/>
                <w:szCs w:val="24"/>
              </w:rPr>
            </w:pPr>
            <w:r w:rsidRPr="00807A15">
              <w:rPr>
                <w:rFonts w:ascii="Times New Roman" w:hAnsi="Times New Roman"/>
                <w:sz w:val="24"/>
                <w:szCs w:val="24"/>
              </w:rPr>
              <w:t>Priemonės aprašymas</w:t>
            </w:r>
          </w:p>
        </w:tc>
      </w:tr>
      <w:tr w:rsidR="00165494" w:rsidRPr="00807A15" w:rsidTr="00465660">
        <w:tc>
          <w:tcPr>
            <w:tcW w:w="567" w:type="dxa"/>
          </w:tcPr>
          <w:p w:rsidR="00165494" w:rsidRPr="00807A15" w:rsidRDefault="00165494"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165494" w:rsidRPr="00A4454E" w:rsidRDefault="00165494" w:rsidP="00870AF0">
            <w:pPr>
              <w:tabs>
                <w:tab w:val="left" w:pos="567"/>
              </w:tabs>
              <w:rPr>
                <w:rFonts w:ascii="Times New Roman" w:hAnsi="Times New Roman"/>
                <w:sz w:val="24"/>
                <w:szCs w:val="24"/>
              </w:rPr>
            </w:pPr>
            <w:r w:rsidRPr="00A4454E">
              <w:rPr>
                <w:rFonts w:ascii="Times New Roman" w:hAnsi="Times New Roman"/>
                <w:sz w:val="24"/>
                <w:szCs w:val="24"/>
              </w:rPr>
              <w:t xml:space="preserve">Intervencijos </w:t>
            </w:r>
            <w:r w:rsidR="00A4454E" w:rsidRPr="00A4454E">
              <w:rPr>
                <w:rFonts w:ascii="Times New Roman" w:hAnsi="Times New Roman"/>
                <w:sz w:val="24"/>
                <w:szCs w:val="24"/>
              </w:rPr>
              <w:t>poreikio, jos įgyvendinimo būdo ir numatomo ilgalaikio poveikio</w:t>
            </w:r>
            <w:r w:rsidR="005D5896">
              <w:rPr>
                <w:rFonts w:ascii="Times New Roman" w:hAnsi="Times New Roman"/>
                <w:sz w:val="24"/>
                <w:szCs w:val="24"/>
              </w:rPr>
              <w:t xml:space="preserve"> pagrindimas</w:t>
            </w:r>
            <w:r w:rsidR="00870AF0">
              <w:rPr>
                <w:rFonts w:ascii="Times New Roman" w:hAnsi="Times New Roman"/>
                <w:sz w:val="24"/>
                <w:szCs w:val="24"/>
              </w:rPr>
              <w:t>, aiškiai nurodant, koks pokytis bus pasiektas</w:t>
            </w:r>
          </w:p>
        </w:tc>
        <w:tc>
          <w:tcPr>
            <w:tcW w:w="6945" w:type="dxa"/>
          </w:tcPr>
          <w:p w:rsidR="00A67D57" w:rsidRDefault="00A67D57" w:rsidP="00BB1E40">
            <w:pPr>
              <w:autoSpaceDE w:val="0"/>
              <w:autoSpaceDN w:val="0"/>
              <w:adjustRightInd w:val="0"/>
              <w:jc w:val="both"/>
              <w:rPr>
                <w:rFonts w:ascii="Times New Roman" w:hAnsi="Times New Roman"/>
                <w:sz w:val="24"/>
                <w:szCs w:val="24"/>
              </w:rPr>
            </w:pPr>
            <w:r>
              <w:rPr>
                <w:rFonts w:ascii="Times New Roman" w:hAnsi="Times New Roman"/>
                <w:sz w:val="24"/>
                <w:szCs w:val="24"/>
              </w:rPr>
              <w:t>Priemonė Nr. 01.2.2-CPVA-V-716 „E</w:t>
            </w:r>
            <w:r w:rsidRPr="00A67D57">
              <w:rPr>
                <w:rFonts w:ascii="Times New Roman" w:hAnsi="Times New Roman"/>
                <w:sz w:val="24"/>
                <w:szCs w:val="24"/>
              </w:rPr>
              <w:t>kscelencijos centrų veiklos skatinimas sumanios specializacijos kryptyse“</w:t>
            </w:r>
            <w:r>
              <w:rPr>
                <w:rFonts w:ascii="Times New Roman" w:hAnsi="Times New Roman"/>
                <w:sz w:val="24"/>
                <w:szCs w:val="24"/>
              </w:rPr>
              <w:t xml:space="preserve"> (toliau – Priemonė) formuojama siekiant užtikrinti nacionalinį finansinį įsipareigojimą</w:t>
            </w:r>
            <w:r>
              <w:t xml:space="preserve"> </w:t>
            </w:r>
            <w:r>
              <w:rPr>
                <w:rFonts w:ascii="Times New Roman" w:hAnsi="Times New Roman"/>
                <w:sz w:val="24"/>
                <w:szCs w:val="24"/>
              </w:rPr>
              <w:t>remti ekscelencijos centrų</w:t>
            </w:r>
            <w:r w:rsidRPr="00A67D57">
              <w:rPr>
                <w:rFonts w:ascii="Times New Roman" w:hAnsi="Times New Roman"/>
                <w:sz w:val="24"/>
                <w:szCs w:val="24"/>
              </w:rPr>
              <w:t xml:space="preserve"> įkūrimą mažiausiai tokia pat suma, kokia bus skirta iš </w:t>
            </w:r>
            <w:r>
              <w:rPr>
                <w:rFonts w:ascii="Times New Roman" w:hAnsi="Times New Roman"/>
                <w:sz w:val="24"/>
                <w:szCs w:val="24"/>
              </w:rPr>
              <w:t xml:space="preserve">programos „HORIZONTAS 2020“ priemonės </w:t>
            </w:r>
            <w:r w:rsidRPr="00A67D57">
              <w:rPr>
                <w:rFonts w:ascii="Times New Roman" w:hAnsi="Times New Roman"/>
                <w:sz w:val="24"/>
                <w:szCs w:val="24"/>
              </w:rPr>
              <w:t>„Komandų kūrimas“ (angl. WIDESPREAD-04-2017: TEAMING)</w:t>
            </w:r>
            <w:r>
              <w:rPr>
                <w:rFonts w:ascii="Times New Roman" w:hAnsi="Times New Roman"/>
                <w:sz w:val="24"/>
                <w:szCs w:val="24"/>
              </w:rPr>
              <w:t xml:space="preserve"> lėšų.</w:t>
            </w:r>
          </w:p>
          <w:p w:rsidR="00E105C1" w:rsidRPr="0001176C" w:rsidRDefault="00E105C1" w:rsidP="00BB1E40">
            <w:pPr>
              <w:autoSpaceDE w:val="0"/>
              <w:autoSpaceDN w:val="0"/>
              <w:adjustRightInd w:val="0"/>
              <w:jc w:val="both"/>
              <w:rPr>
                <w:rFonts w:ascii="Times New Roman" w:hAnsi="Times New Roman"/>
                <w:sz w:val="24"/>
                <w:szCs w:val="24"/>
              </w:rPr>
            </w:pPr>
            <w:r w:rsidRPr="0001176C">
              <w:rPr>
                <w:rFonts w:ascii="Times New Roman" w:hAnsi="Times New Roman"/>
                <w:sz w:val="24"/>
                <w:szCs w:val="24"/>
              </w:rPr>
              <w:t xml:space="preserve">Priemonė „Komandų kūrimas“ (angl. WIDESPREAD-04-2017: TEAMING) – pažangių mokslo institucijų ir institucijų iš regionų su žemais MTEP ir inovacijų vykdymo rodikliais partnerystė, skirta ekscelencijos centrams (angl. </w:t>
            </w:r>
            <w:proofErr w:type="spellStart"/>
            <w:r w:rsidRPr="0001176C">
              <w:rPr>
                <w:rFonts w:ascii="Times New Roman" w:hAnsi="Times New Roman"/>
                <w:sz w:val="24"/>
                <w:szCs w:val="24"/>
              </w:rPr>
              <w:t>Centres</w:t>
            </w:r>
            <w:proofErr w:type="spellEnd"/>
            <w:r w:rsidRPr="0001176C">
              <w:rPr>
                <w:rFonts w:ascii="Times New Roman" w:hAnsi="Times New Roman"/>
                <w:sz w:val="24"/>
                <w:szCs w:val="24"/>
              </w:rPr>
              <w:t xml:space="preserve"> </w:t>
            </w:r>
            <w:proofErr w:type="spellStart"/>
            <w:r w:rsidRPr="0001176C">
              <w:rPr>
                <w:rFonts w:ascii="Times New Roman" w:hAnsi="Times New Roman"/>
                <w:sz w:val="24"/>
                <w:szCs w:val="24"/>
              </w:rPr>
              <w:t>of</w:t>
            </w:r>
            <w:proofErr w:type="spellEnd"/>
            <w:r w:rsidRPr="0001176C">
              <w:rPr>
                <w:rFonts w:ascii="Times New Roman" w:hAnsi="Times New Roman"/>
                <w:sz w:val="24"/>
                <w:szCs w:val="24"/>
              </w:rPr>
              <w:t xml:space="preserve"> </w:t>
            </w:r>
            <w:proofErr w:type="spellStart"/>
            <w:r w:rsidRPr="0001176C">
              <w:rPr>
                <w:rFonts w:ascii="Times New Roman" w:hAnsi="Times New Roman"/>
                <w:sz w:val="24"/>
                <w:szCs w:val="24"/>
              </w:rPr>
              <w:t>excellence</w:t>
            </w:r>
            <w:proofErr w:type="spellEnd"/>
            <w:r w:rsidRPr="0001176C">
              <w:rPr>
                <w:rFonts w:ascii="Times New Roman" w:hAnsi="Times New Roman"/>
                <w:sz w:val="24"/>
                <w:szCs w:val="24"/>
              </w:rPr>
              <w:t xml:space="preserve">) kurti ar esamiems atnaujinti regionuose su žemais MTEP ir inovacijų vykdymo rodikliais. Pagal šią </w:t>
            </w:r>
            <w:r w:rsidR="00A67D57">
              <w:rPr>
                <w:rFonts w:ascii="Times New Roman" w:hAnsi="Times New Roman"/>
                <w:sz w:val="24"/>
                <w:szCs w:val="24"/>
              </w:rPr>
              <w:t>p</w:t>
            </w:r>
            <w:r w:rsidRPr="0001176C">
              <w:rPr>
                <w:rFonts w:ascii="Times New Roman" w:hAnsi="Times New Roman"/>
                <w:sz w:val="24"/>
                <w:szCs w:val="24"/>
              </w:rPr>
              <w:t>riemonę finansuojamas ekscelencijos centrų  (toliau – Centras) kūrimas ar esamų Centrų esminis atnaujinimas, kuris prisidėtų prie visapusiško Europos mokslinio, technologinio ir inovacinio potencialo skatinimo.</w:t>
            </w:r>
          </w:p>
          <w:p w:rsidR="00BB1E40" w:rsidRPr="0001176C" w:rsidRDefault="00BB1E40" w:rsidP="00BB1E40">
            <w:pPr>
              <w:autoSpaceDE w:val="0"/>
              <w:autoSpaceDN w:val="0"/>
              <w:adjustRightInd w:val="0"/>
              <w:jc w:val="both"/>
              <w:rPr>
                <w:rFonts w:ascii="Times New Roman" w:hAnsi="Times New Roman"/>
                <w:sz w:val="24"/>
                <w:szCs w:val="24"/>
              </w:rPr>
            </w:pPr>
            <w:r w:rsidRPr="0001176C">
              <w:rPr>
                <w:rFonts w:ascii="Times New Roman" w:hAnsi="Times New Roman"/>
                <w:sz w:val="24"/>
                <w:szCs w:val="24"/>
              </w:rPr>
              <w:t>Investicijos į ekscelencijos centrų veiklą užtikrintų teigiamą poveikį šias aspektais:</w:t>
            </w:r>
          </w:p>
          <w:p w:rsidR="00BB1E40" w:rsidRPr="0001176C" w:rsidRDefault="00BB1E40" w:rsidP="00BB1E40">
            <w:pPr>
              <w:pStyle w:val="Sraopastraipa"/>
              <w:numPr>
                <w:ilvl w:val="0"/>
                <w:numId w:val="6"/>
              </w:numPr>
              <w:autoSpaceDE w:val="0"/>
              <w:autoSpaceDN w:val="0"/>
              <w:adjustRightInd w:val="0"/>
              <w:jc w:val="both"/>
              <w:rPr>
                <w:rFonts w:ascii="Times New Roman" w:hAnsi="Times New Roman"/>
                <w:sz w:val="24"/>
                <w:szCs w:val="24"/>
              </w:rPr>
            </w:pPr>
            <w:r w:rsidRPr="0001176C">
              <w:rPr>
                <w:rFonts w:ascii="Times New Roman" w:hAnsi="Times New Roman"/>
                <w:sz w:val="24"/>
                <w:szCs w:val="24"/>
              </w:rPr>
              <w:t>padidintų konkrečios srities šalies mokslines kompetencijas ir sudarytų sąlygas eiti strateginio augimo keliu, vedančiu į ilgalaikes  galimybes ekonomikos vystymui;</w:t>
            </w:r>
          </w:p>
          <w:p w:rsidR="00BB1E40" w:rsidRPr="0001176C" w:rsidRDefault="00BB1E40" w:rsidP="00BB1E40">
            <w:pPr>
              <w:pStyle w:val="Sraopastraipa"/>
              <w:numPr>
                <w:ilvl w:val="0"/>
                <w:numId w:val="6"/>
              </w:numPr>
              <w:autoSpaceDE w:val="0"/>
              <w:autoSpaceDN w:val="0"/>
              <w:adjustRightInd w:val="0"/>
              <w:jc w:val="both"/>
              <w:rPr>
                <w:rFonts w:ascii="Times New Roman" w:hAnsi="Times New Roman"/>
                <w:sz w:val="24"/>
                <w:szCs w:val="24"/>
              </w:rPr>
            </w:pPr>
            <w:r w:rsidRPr="0001176C">
              <w:rPr>
                <w:rFonts w:ascii="Times New Roman" w:hAnsi="Times New Roman"/>
                <w:sz w:val="24"/>
                <w:szCs w:val="24"/>
              </w:rPr>
              <w:t>patobulintų mokslinių kompetencijų dėka sudarytų geresnes galimybes siekti konkursinio finansavimo tarptautinėje erdvėje (įskaitant ES Bendrąsias programas);</w:t>
            </w:r>
          </w:p>
          <w:p w:rsidR="00BB1E40" w:rsidRPr="0001176C" w:rsidRDefault="00BB1E40" w:rsidP="0001176C">
            <w:pPr>
              <w:pStyle w:val="Sraopastraipa"/>
              <w:numPr>
                <w:ilvl w:val="0"/>
                <w:numId w:val="6"/>
              </w:numPr>
              <w:autoSpaceDE w:val="0"/>
              <w:autoSpaceDN w:val="0"/>
              <w:adjustRightInd w:val="0"/>
              <w:jc w:val="both"/>
              <w:rPr>
                <w:rFonts w:ascii="Times New Roman" w:eastAsia="Times New Roman" w:hAnsi="Times New Roman"/>
                <w:sz w:val="24"/>
                <w:szCs w:val="24"/>
                <w:lang w:eastAsia="lt-LT"/>
              </w:rPr>
            </w:pPr>
            <w:r w:rsidRPr="0001176C">
              <w:rPr>
                <w:rFonts w:ascii="Times New Roman" w:hAnsi="Times New Roman"/>
                <w:sz w:val="24"/>
                <w:szCs w:val="24"/>
              </w:rPr>
              <w:t xml:space="preserve">vidutiniu ir ilguoju periodais pasiektų išmatuojamą ir ženklų konkrečios srities mokslinių tyrimų ir inovacijų kultūros pakilimą (tai pasireikštų per </w:t>
            </w:r>
            <w:r w:rsidR="00E766DE" w:rsidRPr="0001176C">
              <w:rPr>
                <w:rFonts w:ascii="Times New Roman" w:hAnsi="Times New Roman"/>
                <w:sz w:val="24"/>
                <w:szCs w:val="24"/>
              </w:rPr>
              <w:t xml:space="preserve">padidėjusį </w:t>
            </w:r>
            <w:r w:rsidRPr="0001176C">
              <w:rPr>
                <w:rFonts w:ascii="Times New Roman" w:hAnsi="Times New Roman"/>
                <w:sz w:val="24"/>
                <w:szCs w:val="24"/>
              </w:rPr>
              <w:t>imlum</w:t>
            </w:r>
            <w:r w:rsidR="00E766DE" w:rsidRPr="0001176C">
              <w:rPr>
                <w:rFonts w:ascii="Times New Roman" w:hAnsi="Times New Roman"/>
                <w:sz w:val="24"/>
                <w:szCs w:val="24"/>
              </w:rPr>
              <w:t>ą</w:t>
            </w:r>
            <w:r w:rsidRPr="0001176C">
              <w:rPr>
                <w:rFonts w:ascii="Times New Roman" w:hAnsi="Times New Roman"/>
                <w:sz w:val="24"/>
                <w:szCs w:val="24"/>
              </w:rPr>
              <w:t xml:space="preserve"> moksliniams tyrimams, inovacinės veiklos efektyvum</w:t>
            </w:r>
            <w:r w:rsidR="00E766DE" w:rsidRPr="0001176C">
              <w:rPr>
                <w:rFonts w:ascii="Times New Roman" w:hAnsi="Times New Roman"/>
                <w:sz w:val="24"/>
                <w:szCs w:val="24"/>
              </w:rPr>
              <w:t>ą</w:t>
            </w:r>
            <w:r w:rsidRPr="0001176C">
              <w:rPr>
                <w:rFonts w:ascii="Times New Roman" w:hAnsi="Times New Roman"/>
                <w:sz w:val="24"/>
                <w:szCs w:val="24"/>
              </w:rPr>
              <w:t>, mokslinių tyrimų ir inovacijų vertinim</w:t>
            </w:r>
            <w:r w:rsidR="00E766DE" w:rsidRPr="0001176C">
              <w:rPr>
                <w:rFonts w:ascii="Times New Roman" w:hAnsi="Times New Roman"/>
                <w:sz w:val="24"/>
                <w:szCs w:val="24"/>
              </w:rPr>
              <w:t>ą</w:t>
            </w:r>
            <w:r w:rsidRPr="0001176C">
              <w:rPr>
                <w:rFonts w:ascii="Times New Roman" w:hAnsi="Times New Roman"/>
                <w:sz w:val="24"/>
                <w:szCs w:val="24"/>
              </w:rPr>
              <w:t xml:space="preserve"> ir požiūr</w:t>
            </w:r>
            <w:r w:rsidR="00E766DE" w:rsidRPr="0001176C">
              <w:rPr>
                <w:rFonts w:ascii="Times New Roman" w:hAnsi="Times New Roman"/>
                <w:sz w:val="24"/>
                <w:szCs w:val="24"/>
              </w:rPr>
              <w:t>į į jį</w:t>
            </w:r>
            <w:r w:rsidRPr="0001176C">
              <w:rPr>
                <w:rFonts w:ascii="Times New Roman" w:hAnsi="Times New Roman"/>
                <w:sz w:val="24"/>
                <w:szCs w:val="24"/>
              </w:rPr>
              <w:t>).</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7C22D6" w:rsidP="007C22D6">
            <w:pPr>
              <w:tabs>
                <w:tab w:val="left" w:pos="567"/>
              </w:tabs>
              <w:rPr>
                <w:rFonts w:ascii="Times New Roman" w:hAnsi="Times New Roman"/>
                <w:sz w:val="24"/>
                <w:szCs w:val="24"/>
              </w:rPr>
            </w:pPr>
            <w:r>
              <w:rPr>
                <w:rFonts w:ascii="Times New Roman" w:hAnsi="Times New Roman"/>
                <w:sz w:val="24"/>
                <w:szCs w:val="24"/>
              </w:rPr>
              <w:t>Projektų atrankos būdo ir g</w:t>
            </w:r>
            <w:r w:rsidR="00ED73A8">
              <w:rPr>
                <w:rFonts w:ascii="Times New Roman" w:hAnsi="Times New Roman"/>
                <w:sz w:val="24"/>
                <w:szCs w:val="24"/>
              </w:rPr>
              <w:t>alimų pareiškėjų</w:t>
            </w:r>
            <w:r w:rsidR="0061171C">
              <w:rPr>
                <w:rFonts w:ascii="Times New Roman" w:hAnsi="Times New Roman"/>
                <w:sz w:val="24"/>
                <w:szCs w:val="24"/>
              </w:rPr>
              <w:t xml:space="preserve"> ir partnerių</w:t>
            </w:r>
            <w:r w:rsidR="00ED73A8">
              <w:rPr>
                <w:rFonts w:ascii="Times New Roman" w:hAnsi="Times New Roman"/>
                <w:sz w:val="24"/>
                <w:szCs w:val="24"/>
              </w:rPr>
              <w:t xml:space="preserve"> pasirinkimo pagrindimas</w:t>
            </w:r>
          </w:p>
        </w:tc>
        <w:tc>
          <w:tcPr>
            <w:tcW w:w="6945" w:type="dxa"/>
          </w:tcPr>
          <w:p w:rsidR="00BB1E40" w:rsidRPr="0001176C" w:rsidRDefault="00BD50AE" w:rsidP="00E52A27">
            <w:pPr>
              <w:tabs>
                <w:tab w:val="left" w:pos="567"/>
              </w:tabs>
              <w:jc w:val="both"/>
              <w:rPr>
                <w:rFonts w:ascii="Times New Roman" w:hAnsi="Times New Roman"/>
                <w:i/>
                <w:sz w:val="24"/>
                <w:szCs w:val="24"/>
              </w:rPr>
            </w:pPr>
            <w:r>
              <w:rPr>
                <w:rFonts w:ascii="Times New Roman" w:eastAsia="Times New Roman" w:hAnsi="Times New Roman"/>
                <w:sz w:val="24"/>
                <w:szCs w:val="24"/>
                <w:lang w:eastAsia="lt-LT"/>
              </w:rPr>
              <w:t>Priemonės p</w:t>
            </w:r>
            <w:r w:rsidR="00BB1E40" w:rsidRPr="0001176C">
              <w:rPr>
                <w:rFonts w:ascii="Times New Roman" w:eastAsia="Times New Roman" w:hAnsi="Times New Roman"/>
                <w:sz w:val="24"/>
                <w:szCs w:val="24"/>
                <w:lang w:eastAsia="lt-LT"/>
              </w:rPr>
              <w:t>rojektų atrankos būdas - valstybės projektų planavimas. Galimi pareiškėjai mokslo ir studijų institucijos</w:t>
            </w:r>
            <w:r w:rsidR="00A67D57">
              <w:rPr>
                <w:rFonts w:ascii="Times New Roman" w:eastAsia="Times New Roman" w:hAnsi="Times New Roman"/>
                <w:sz w:val="24"/>
                <w:szCs w:val="24"/>
                <w:lang w:eastAsia="lt-LT"/>
              </w:rPr>
              <w:t>,</w:t>
            </w:r>
            <w:r w:rsidR="00BB1E40" w:rsidRPr="0001176C">
              <w:rPr>
                <w:rFonts w:ascii="Times New Roman" w:eastAsia="Times New Roman" w:hAnsi="Times New Roman"/>
                <w:sz w:val="24"/>
                <w:szCs w:val="24"/>
                <w:lang w:eastAsia="lt-LT"/>
              </w:rPr>
              <w:t xml:space="preserve"> </w:t>
            </w:r>
            <w:r w:rsidR="00E766DE" w:rsidRPr="0001176C">
              <w:rPr>
                <w:rFonts w:ascii="Times New Roman" w:eastAsia="Times New Roman" w:hAnsi="Times New Roman"/>
                <w:sz w:val="24"/>
                <w:szCs w:val="24"/>
                <w:lang w:eastAsia="lt-LT"/>
              </w:rPr>
              <w:t>numatyt</w:t>
            </w:r>
            <w:r w:rsidR="00A67D57">
              <w:rPr>
                <w:rFonts w:ascii="Times New Roman" w:eastAsia="Times New Roman" w:hAnsi="Times New Roman"/>
                <w:sz w:val="24"/>
                <w:szCs w:val="24"/>
                <w:lang w:eastAsia="lt-LT"/>
              </w:rPr>
              <w:t>os</w:t>
            </w:r>
            <w:r w:rsidR="00E766DE" w:rsidRPr="0001176C">
              <w:rPr>
                <w:rFonts w:ascii="Times New Roman" w:eastAsia="Times New Roman" w:hAnsi="Times New Roman"/>
                <w:sz w:val="24"/>
                <w:szCs w:val="24"/>
                <w:lang w:eastAsia="lt-LT"/>
              </w:rPr>
              <w:t xml:space="preserve"> 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inovacijų raidos (sumanios specializacijos) krypčių plėtojimo, jų prioritetų ir susijusių priemonių įgyvendinimo bendrajame veiksmų plane patvirtintame 2015 m. rugpjūčio 13 d. Lietuvos Respublikos Švietimo ir mokslo ministro įsakymu Nr. V-895 ,,D</w:t>
            </w:r>
            <w:r w:rsidR="00E52A27" w:rsidRPr="0001176C">
              <w:rPr>
                <w:rFonts w:ascii="Times New Roman" w:eastAsia="Times New Roman" w:hAnsi="Times New Roman"/>
                <w:sz w:val="24"/>
                <w:szCs w:val="24"/>
                <w:lang w:eastAsia="lt-LT"/>
              </w:rPr>
              <w:t xml:space="preserve">ėl Lietuvos Respublikos švietimo ir mokslo ministerijos administruojamų aukštojo mokslo ir mokslinių tyrimų ir eksperimentinės (socialinės, kultūrinės) plėtros politikos priemonių, prisidedančių prie prioritetinių mokslinių tyrimų </w:t>
            </w:r>
            <w:r w:rsidR="00E52A27" w:rsidRPr="0001176C">
              <w:rPr>
                <w:rFonts w:ascii="Times New Roman" w:eastAsia="Times New Roman" w:hAnsi="Times New Roman"/>
                <w:sz w:val="24"/>
                <w:szCs w:val="24"/>
                <w:lang w:eastAsia="lt-LT"/>
              </w:rPr>
              <w:lastRenderedPageBreak/>
              <w:t>ir eksperimentinės (socialinės, kultūrinės) plėtros ir inovacijų raidos (sumanios specializacijos) krypčių plėtojimo, jų prioritetų ir susijusių priemonių įgyvendinimo bendrojo veiksmų plano patvirtinimo‘‘.</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DA7C2D" w:rsidP="00465660">
            <w:pPr>
              <w:tabs>
                <w:tab w:val="left" w:pos="567"/>
              </w:tabs>
              <w:rPr>
                <w:rFonts w:ascii="Times New Roman" w:hAnsi="Times New Roman"/>
                <w:sz w:val="24"/>
                <w:szCs w:val="24"/>
              </w:rPr>
            </w:pPr>
            <w:r w:rsidRPr="00DA7C2D">
              <w:rPr>
                <w:rFonts w:ascii="Times New Roman" w:hAnsi="Times New Roman"/>
                <w:sz w:val="24"/>
                <w:szCs w:val="24"/>
              </w:rPr>
              <w:t>Priemonei skiriamo finansavimo sumos pagrindimas</w:t>
            </w:r>
          </w:p>
        </w:tc>
        <w:tc>
          <w:tcPr>
            <w:tcW w:w="6945" w:type="dxa"/>
          </w:tcPr>
          <w:p w:rsidR="00BB1E40" w:rsidRPr="0001176C" w:rsidRDefault="00BB1E40" w:rsidP="00E52A27">
            <w:pPr>
              <w:jc w:val="both"/>
              <w:rPr>
                <w:rFonts w:ascii="Times New Roman" w:hAnsi="Times New Roman"/>
                <w:i/>
                <w:sz w:val="24"/>
                <w:szCs w:val="24"/>
              </w:rPr>
            </w:pPr>
            <w:r w:rsidRPr="0001176C">
              <w:rPr>
                <w:rFonts w:ascii="Times New Roman" w:eastAsia="Times New Roman" w:hAnsi="Times New Roman"/>
                <w:sz w:val="24"/>
                <w:szCs w:val="24"/>
              </w:rPr>
              <w:t xml:space="preserve">Priemonės </w:t>
            </w:r>
            <w:r w:rsidR="00A67D57" w:rsidRPr="00A67D57">
              <w:rPr>
                <w:rFonts w:ascii="Times New Roman" w:eastAsia="Times New Roman" w:hAnsi="Times New Roman"/>
                <w:sz w:val="24"/>
                <w:szCs w:val="24"/>
              </w:rPr>
              <w:t>„Komandų kūrimas“ (angl. WIDESPREAD-04-2017: TEAMING)</w:t>
            </w:r>
            <w:r w:rsidR="00A67D57">
              <w:rPr>
                <w:rFonts w:ascii="Times New Roman" w:eastAsia="Times New Roman" w:hAnsi="Times New Roman"/>
                <w:sz w:val="24"/>
                <w:szCs w:val="24"/>
              </w:rPr>
              <w:t xml:space="preserve"> </w:t>
            </w:r>
            <w:r w:rsidRPr="0001176C">
              <w:rPr>
                <w:rFonts w:ascii="Times New Roman" w:eastAsia="Times New Roman" w:hAnsi="Times New Roman"/>
                <w:sz w:val="24"/>
                <w:szCs w:val="24"/>
              </w:rPr>
              <w:t xml:space="preserve">pirmajame etape </w:t>
            </w:r>
            <w:r w:rsidR="00E52A27" w:rsidRPr="0001176C">
              <w:rPr>
                <w:rFonts w:ascii="Times New Roman" w:eastAsia="Times New Roman" w:hAnsi="Times New Roman"/>
                <w:sz w:val="24"/>
                <w:szCs w:val="24"/>
              </w:rPr>
              <w:t xml:space="preserve">po atlikto Europos Komisijos vertinimo </w:t>
            </w:r>
            <w:r w:rsidR="00E766DE" w:rsidRPr="0001176C">
              <w:rPr>
                <w:rFonts w:ascii="Times New Roman" w:eastAsia="Times New Roman" w:hAnsi="Times New Roman"/>
                <w:sz w:val="24"/>
                <w:szCs w:val="24"/>
              </w:rPr>
              <w:t xml:space="preserve">atrinktos </w:t>
            </w:r>
            <w:r w:rsidRPr="0001176C">
              <w:rPr>
                <w:rFonts w:ascii="Times New Roman" w:eastAsia="Times New Roman" w:hAnsi="Times New Roman"/>
                <w:sz w:val="24"/>
                <w:szCs w:val="24"/>
              </w:rPr>
              <w:t xml:space="preserve">paraiškos gavo finansavimą būsimų ekscelencijos centrų verslo planams rengti. Šios paraiškos bus teikiamos antram priemonės etapui ir sėkmės atveju gaus lėšas ekscelencijos centrų kūrimui. Pretenduoti į finansavimą ekscelencijos centrams kurti gali tik tos paraiškos, kurios turi užtikrintą nacionalinį įsipareigojimą remti ekscelencijos centro įkūrimą mažiausiai tokia pat suma, kokia bus skirta iš programos „HORIZONTAS 2020“ lėšų. </w:t>
            </w:r>
            <w:r w:rsidR="00BD50AE">
              <w:rPr>
                <w:rFonts w:ascii="Times New Roman" w:eastAsia="Times New Roman" w:hAnsi="Times New Roman"/>
                <w:sz w:val="24"/>
                <w:szCs w:val="24"/>
              </w:rPr>
              <w:t>Pagal Priemonę n</w:t>
            </w:r>
            <w:r w:rsidRPr="0001176C">
              <w:rPr>
                <w:rFonts w:ascii="Times New Roman" w:eastAsia="Times New Roman" w:hAnsi="Times New Roman"/>
                <w:sz w:val="24"/>
                <w:szCs w:val="24"/>
              </w:rPr>
              <w:t xml:space="preserve">umatoma finansuoti tuos ekscelencijos centrų projektus, kurie turi ilgalaikę, sumanią specializaciją atitinkančią inovacijų strategiją. Atkreiptinas dėmesys, kad ekscelencijos centrų finansavimas negali būti orientuotas tik į infrastruktūrą, bet ir į juose vykdomą veiklą – svarbu ne tik įsteigti ekscelencijos centrus, bet ir užtikrinti jų poveikio plėtros/augimo potencialą ir </w:t>
            </w:r>
            <w:proofErr w:type="spellStart"/>
            <w:r w:rsidRPr="0001176C">
              <w:rPr>
                <w:rFonts w:ascii="Times New Roman" w:eastAsia="Times New Roman" w:hAnsi="Times New Roman"/>
                <w:sz w:val="24"/>
                <w:szCs w:val="24"/>
              </w:rPr>
              <w:t>įveiklinimą</w:t>
            </w:r>
            <w:proofErr w:type="spellEnd"/>
            <w:r w:rsidRPr="0001176C">
              <w:rPr>
                <w:rFonts w:ascii="Times New Roman" w:eastAsia="Times New Roman" w:hAnsi="Times New Roman"/>
                <w:sz w:val="24"/>
                <w:szCs w:val="24"/>
              </w:rPr>
              <w:t xml:space="preserve">, kurie įgalina padidinti šalies mokslines kompetencijas tarptautiniu mastu. </w:t>
            </w:r>
          </w:p>
        </w:tc>
      </w:tr>
    </w:tbl>
    <w:p w:rsidR="004557B1" w:rsidRDefault="004557B1"/>
    <w:p w:rsidR="004557B1" w:rsidRPr="00807A15" w:rsidRDefault="004557B1" w:rsidP="004557B1">
      <w:pPr>
        <w:jc w:val="center"/>
      </w:pPr>
      <w:r>
        <w:t>________________________</w:t>
      </w:r>
    </w:p>
    <w:sectPr w:rsidR="004557B1" w:rsidRPr="00807A15">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8D9" w:rsidRDefault="004868D9" w:rsidP="00693B30">
      <w:pPr>
        <w:spacing w:after="0" w:line="240" w:lineRule="auto"/>
      </w:pPr>
      <w:r>
        <w:separator/>
      </w:r>
    </w:p>
  </w:endnote>
  <w:endnote w:type="continuationSeparator" w:id="0">
    <w:p w:rsidR="004868D9" w:rsidRDefault="004868D9" w:rsidP="0069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224739"/>
      <w:docPartObj>
        <w:docPartGallery w:val="Page Numbers (Bottom of Page)"/>
        <w:docPartUnique/>
      </w:docPartObj>
    </w:sdtPr>
    <w:sdtEndPr/>
    <w:sdtContent>
      <w:p w:rsidR="00693B30" w:rsidRDefault="00693B30">
        <w:pPr>
          <w:pStyle w:val="Porat"/>
          <w:jc w:val="center"/>
        </w:pPr>
        <w:r>
          <w:fldChar w:fldCharType="begin"/>
        </w:r>
        <w:r>
          <w:instrText>PAGE   \* MERGEFORMAT</w:instrText>
        </w:r>
        <w:r>
          <w:fldChar w:fldCharType="separate"/>
        </w:r>
        <w:r w:rsidR="00A30B4D">
          <w:rPr>
            <w:noProof/>
          </w:rPr>
          <w:t>2</w:t>
        </w:r>
        <w:r>
          <w:fldChar w:fldCharType="end"/>
        </w:r>
      </w:p>
    </w:sdtContent>
  </w:sdt>
  <w:p w:rsidR="00693B30" w:rsidRDefault="00693B3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8D9" w:rsidRDefault="004868D9" w:rsidP="00693B30">
      <w:pPr>
        <w:spacing w:after="0" w:line="240" w:lineRule="auto"/>
      </w:pPr>
      <w:r>
        <w:separator/>
      </w:r>
    </w:p>
  </w:footnote>
  <w:footnote w:type="continuationSeparator" w:id="0">
    <w:p w:rsidR="004868D9" w:rsidRDefault="004868D9" w:rsidP="00693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71B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 w15:restartNumberingAfterBreak="0">
    <w:nsid w:val="4C6871B4"/>
    <w:multiLevelType w:val="hybridMultilevel"/>
    <w:tmpl w:val="BB4028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6638D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031B8"/>
    <w:rsid w:val="00004F70"/>
    <w:rsid w:val="0001176C"/>
    <w:rsid w:val="00015E13"/>
    <w:rsid w:val="000276E0"/>
    <w:rsid w:val="000459C4"/>
    <w:rsid w:val="000860B2"/>
    <w:rsid w:val="000A1C94"/>
    <w:rsid w:val="000C6082"/>
    <w:rsid w:val="000D0678"/>
    <w:rsid w:val="000E2A1B"/>
    <w:rsid w:val="000E48A8"/>
    <w:rsid w:val="00165494"/>
    <w:rsid w:val="00217A7C"/>
    <w:rsid w:val="00234D76"/>
    <w:rsid w:val="002E4E7B"/>
    <w:rsid w:val="00310EB2"/>
    <w:rsid w:val="003E650F"/>
    <w:rsid w:val="004023F5"/>
    <w:rsid w:val="00443D83"/>
    <w:rsid w:val="004557B1"/>
    <w:rsid w:val="004821FF"/>
    <w:rsid w:val="004868D9"/>
    <w:rsid w:val="004B48A4"/>
    <w:rsid w:val="0054280E"/>
    <w:rsid w:val="005607EB"/>
    <w:rsid w:val="005D5896"/>
    <w:rsid w:val="0061171C"/>
    <w:rsid w:val="00664C1F"/>
    <w:rsid w:val="0067692B"/>
    <w:rsid w:val="00693B30"/>
    <w:rsid w:val="0071386C"/>
    <w:rsid w:val="0072672B"/>
    <w:rsid w:val="00742582"/>
    <w:rsid w:val="007C22D6"/>
    <w:rsid w:val="007D6F61"/>
    <w:rsid w:val="00807A15"/>
    <w:rsid w:val="00834EC7"/>
    <w:rsid w:val="008662F6"/>
    <w:rsid w:val="00870AF0"/>
    <w:rsid w:val="00875184"/>
    <w:rsid w:val="0091324B"/>
    <w:rsid w:val="009501F5"/>
    <w:rsid w:val="009A407E"/>
    <w:rsid w:val="00A30B4D"/>
    <w:rsid w:val="00A36C9F"/>
    <w:rsid w:val="00A4454E"/>
    <w:rsid w:val="00A44C50"/>
    <w:rsid w:val="00A6453A"/>
    <w:rsid w:val="00A67D57"/>
    <w:rsid w:val="00B31693"/>
    <w:rsid w:val="00B633E7"/>
    <w:rsid w:val="00BB1E40"/>
    <w:rsid w:val="00BD50AE"/>
    <w:rsid w:val="00BF344D"/>
    <w:rsid w:val="00C3325A"/>
    <w:rsid w:val="00C87E27"/>
    <w:rsid w:val="00CB6A2B"/>
    <w:rsid w:val="00D66315"/>
    <w:rsid w:val="00D96CA2"/>
    <w:rsid w:val="00DA7C2D"/>
    <w:rsid w:val="00DD5660"/>
    <w:rsid w:val="00E105C1"/>
    <w:rsid w:val="00E52A27"/>
    <w:rsid w:val="00E766DE"/>
    <w:rsid w:val="00E7776D"/>
    <w:rsid w:val="00E91092"/>
    <w:rsid w:val="00EC7DB0"/>
    <w:rsid w:val="00ED73A8"/>
    <w:rsid w:val="00F37338"/>
    <w:rsid w:val="00FB6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CC2FC5-FD9A-4127-BED6-D09A0630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613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iPriority w:val="99"/>
    <w:semiHidden/>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04F70"/>
    <w:rPr>
      <w:b/>
      <w:bCs/>
    </w:rPr>
  </w:style>
  <w:style w:type="character" w:customStyle="1" w:styleId="KomentarotemaDiagrama">
    <w:name w:val="Komentaro tema Diagrama"/>
    <w:basedOn w:val="KomentarotekstasDiagrama"/>
    <w:link w:val="Komentarotema"/>
    <w:uiPriority w:val="99"/>
    <w:semiHidden/>
    <w:rsid w:val="00004F70"/>
    <w:rPr>
      <w:rFonts w:ascii="Calibri" w:eastAsia="Calibri" w:hAnsi="Calibri" w:cs="Times New Roman"/>
      <w:b/>
      <w:bCs/>
      <w:sz w:val="20"/>
      <w:szCs w:val="20"/>
    </w:rPr>
  </w:style>
  <w:style w:type="paragraph" w:styleId="Antrats">
    <w:name w:val="header"/>
    <w:basedOn w:val="prastasis"/>
    <w:link w:val="AntratsDiagrama"/>
    <w:uiPriority w:val="99"/>
    <w:unhideWhenUsed/>
    <w:rsid w:val="00693B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93B30"/>
    <w:rPr>
      <w:rFonts w:ascii="Calibri" w:eastAsia="Calibri" w:hAnsi="Calibri" w:cs="Times New Roman"/>
    </w:rPr>
  </w:style>
  <w:style w:type="paragraph" w:styleId="Porat">
    <w:name w:val="footer"/>
    <w:basedOn w:val="prastasis"/>
    <w:link w:val="PoratDiagrama"/>
    <w:uiPriority w:val="99"/>
    <w:unhideWhenUsed/>
    <w:rsid w:val="00693B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93B30"/>
    <w:rPr>
      <w:rFonts w:ascii="Calibri" w:eastAsia="Calibri" w:hAnsi="Calibri" w:cs="Times New Roman"/>
    </w:rPr>
  </w:style>
  <w:style w:type="character" w:styleId="Emfaz">
    <w:name w:val="Emphasis"/>
    <w:basedOn w:val="Numatytasispastraiposriftas"/>
    <w:uiPriority w:val="20"/>
    <w:qFormat/>
    <w:rsid w:val="000E2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BEA9-06BE-483B-B02B-F7ED8B33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2776</Words>
  <Characters>1583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Kriščiūnaitė-Kačiuškienė</dc:creator>
  <cp:lastModifiedBy>Sabaitė Jolanta</cp:lastModifiedBy>
  <cp:revision>5</cp:revision>
  <cp:lastPrinted>2018-01-22T08:47:00Z</cp:lastPrinted>
  <dcterms:created xsi:type="dcterms:W3CDTF">2018-02-14T07:12:00Z</dcterms:created>
  <dcterms:modified xsi:type="dcterms:W3CDTF">2018-02-14T12:58:00Z</dcterms:modified>
</cp:coreProperties>
</file>