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CD891" w14:textId="77777777" w:rsidR="00F446EB" w:rsidRPr="001A5864" w:rsidRDefault="00F446EB" w:rsidP="00F446E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  <w:r w:rsidRPr="001A5864">
        <w:rPr>
          <w:b/>
          <w:szCs w:val="24"/>
          <w:lang w:eastAsia="lt-LT"/>
        </w:rPr>
        <w:t>LIETUVOS RESPUBLIKOS ŠVIETIMO IR MOKSLO MINISTERIJA</w:t>
      </w:r>
    </w:p>
    <w:p w14:paraId="793D2277" w14:textId="77777777" w:rsidR="00F446EB" w:rsidRPr="001A5864" w:rsidRDefault="00F446EB" w:rsidP="00F446E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</w:p>
    <w:p w14:paraId="39602FBC" w14:textId="77777777" w:rsidR="00F446EB" w:rsidRPr="001A5864" w:rsidRDefault="00F446EB" w:rsidP="00F446EB">
      <w:pPr>
        <w:tabs>
          <w:tab w:val="left" w:pos="0"/>
          <w:tab w:val="left" w:pos="426"/>
          <w:tab w:val="left" w:pos="10205"/>
        </w:tabs>
        <w:overflowPunct w:val="0"/>
        <w:ind w:right="424"/>
        <w:jc w:val="center"/>
        <w:textAlignment w:val="baseline"/>
        <w:rPr>
          <w:b/>
          <w:szCs w:val="24"/>
          <w:lang w:eastAsia="lt-LT"/>
        </w:rPr>
      </w:pPr>
      <w:r w:rsidRPr="001A5864">
        <w:rPr>
          <w:b/>
          <w:szCs w:val="24"/>
          <w:lang w:eastAsia="lt-LT"/>
        </w:rPr>
        <w:t>2014–2020 METŲ EUROPOS SĄJUNGOS FONDŲ INVESTICIJŲ VEIKSMŲ PROGRAMOS PRIEMONIŲ ĮGYVENDINIMO PLANO PAKEITIMO PROJEKTAS</w:t>
      </w:r>
    </w:p>
    <w:p w14:paraId="3A14068E" w14:textId="77777777" w:rsidR="00F446EB" w:rsidRPr="001A5864" w:rsidRDefault="00F446EB" w:rsidP="00F446EB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0467BDB8" w14:textId="77777777" w:rsidR="001A5864" w:rsidRPr="001A5864" w:rsidRDefault="001A5864" w:rsidP="001A5864">
      <w:pPr>
        <w:overflowPunct w:val="0"/>
        <w:jc w:val="center"/>
        <w:textAlignment w:val="baseline"/>
        <w:rPr>
          <w:szCs w:val="24"/>
          <w:lang w:eastAsia="lt-LT"/>
        </w:rPr>
      </w:pPr>
      <w:r w:rsidRPr="001A5864">
        <w:rPr>
          <w:b/>
          <w:bCs/>
          <w:szCs w:val="24"/>
          <w:lang w:eastAsia="lt-LT"/>
        </w:rPr>
        <w:t>DEVINTASIS SKIRSNIS</w:t>
      </w:r>
    </w:p>
    <w:p w14:paraId="1AE5F89D" w14:textId="77777777" w:rsidR="001A5864" w:rsidRPr="001A5864" w:rsidRDefault="001A5864" w:rsidP="001A5864">
      <w:pPr>
        <w:overflowPunct w:val="0"/>
        <w:jc w:val="center"/>
        <w:textAlignment w:val="baseline"/>
        <w:rPr>
          <w:szCs w:val="24"/>
          <w:lang w:eastAsia="lt-LT"/>
        </w:rPr>
      </w:pPr>
      <w:r w:rsidRPr="001A5864">
        <w:rPr>
          <w:b/>
          <w:bCs/>
          <w:szCs w:val="24"/>
          <w:lang w:eastAsia="lt-LT"/>
        </w:rPr>
        <w:t>PRIEMONĖ NR. 09.3.3-</w:t>
      </w:r>
      <w:proofErr w:type="spellStart"/>
      <w:r w:rsidRPr="001A5864">
        <w:rPr>
          <w:b/>
          <w:bCs/>
          <w:szCs w:val="24"/>
          <w:lang w:eastAsia="lt-LT"/>
        </w:rPr>
        <w:t>LMT</w:t>
      </w:r>
      <w:proofErr w:type="spellEnd"/>
      <w:r w:rsidRPr="001A5864">
        <w:rPr>
          <w:b/>
          <w:bCs/>
          <w:szCs w:val="24"/>
          <w:lang w:eastAsia="lt-LT"/>
        </w:rPr>
        <w:t>-K-712 „MOKSLININKŲ, KITŲ TYRĖJŲ, STUDENTŲ MOKSLINĖS KOMPETENCIJOS UGDYMAS PER PRAKTINĘ MOKSLINĘ VEIKLĄ</w:t>
      </w:r>
    </w:p>
    <w:p w14:paraId="037F5E6E" w14:textId="77777777" w:rsidR="001A5864" w:rsidRPr="001A5864" w:rsidRDefault="001A5864" w:rsidP="001A5864">
      <w:pPr>
        <w:overflowPunct w:val="0"/>
        <w:jc w:val="center"/>
        <w:textAlignment w:val="baseline"/>
        <w:rPr>
          <w:szCs w:val="24"/>
          <w:lang w:eastAsia="lt-LT"/>
        </w:rPr>
      </w:pPr>
      <w:r w:rsidRPr="001A5864">
        <w:rPr>
          <w:b/>
          <w:bCs/>
          <w:szCs w:val="24"/>
          <w:lang w:eastAsia="lt-LT"/>
        </w:rPr>
        <w:t> </w:t>
      </w:r>
    </w:p>
    <w:p w14:paraId="4914C5ED" w14:textId="77777777" w:rsidR="001A5864" w:rsidRPr="001A5864" w:rsidRDefault="001A5864" w:rsidP="001A5864">
      <w:pPr>
        <w:ind w:left="1134" w:hanging="141"/>
        <w:jc w:val="both"/>
        <w:rPr>
          <w:szCs w:val="24"/>
          <w:lang w:eastAsia="lt-LT"/>
        </w:rPr>
      </w:pPr>
      <w:bookmarkStart w:id="0" w:name="part_ba7b60c08dff42e58d75db399d2f3bde"/>
      <w:bookmarkEnd w:id="0"/>
      <w:r w:rsidRPr="001A5864"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1A5864" w:rsidRPr="001A5864" w14:paraId="5AAC663B" w14:textId="77777777" w:rsidTr="001A5864">
        <w:tc>
          <w:tcPr>
            <w:tcW w:w="9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EAAB" w14:textId="77777777" w:rsidR="001A5864" w:rsidRPr="001A5864" w:rsidRDefault="001A5864" w:rsidP="001A5864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1.1. Priemonės įgyvendinimas finansuojamas Europos socialinio fondo lėšomis.</w:t>
            </w:r>
          </w:p>
        </w:tc>
      </w:tr>
      <w:tr w:rsidR="001A5864" w:rsidRPr="001A5864" w14:paraId="3D8C8ABB" w14:textId="77777777" w:rsidTr="001A5864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C38C" w14:textId="77777777" w:rsidR="001A5864" w:rsidRPr="001A5864" w:rsidRDefault="001A5864" w:rsidP="001A5864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1.2. Įgyvendinant priemonę, prisidedama prie uždavinio „Sustiprinti viešojo sektoriaus tyrėjų gebėjimus bei pajėgumus vykdyti aukšto lygio MTEP veiklas“ įgyvendinimo.</w:t>
            </w:r>
          </w:p>
        </w:tc>
      </w:tr>
      <w:tr w:rsidR="001A5864" w:rsidRPr="001A5864" w14:paraId="4665F8C4" w14:textId="77777777" w:rsidTr="001A5864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FC9A" w14:textId="77777777" w:rsidR="001A5864" w:rsidRPr="001A5864" w:rsidRDefault="001A5864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1.3. Remiamos veiklos:</w:t>
            </w:r>
          </w:p>
          <w:p w14:paraId="14918387" w14:textId="77777777" w:rsidR="001A5864" w:rsidRPr="001A5864" w:rsidRDefault="001A5864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1.3.1. mokslininkų kvalifikacijos tobulinimas vykdant aukšto lygio tarptautinius ir nacionalinius mokslinių tyrimų ir e</w:t>
            </w:r>
            <w:bookmarkStart w:id="1" w:name="_GoBack"/>
            <w:bookmarkEnd w:id="1"/>
            <w:r w:rsidRPr="001A5864">
              <w:rPr>
                <w:szCs w:val="24"/>
                <w:lang w:eastAsia="lt-LT"/>
              </w:rPr>
              <w:t xml:space="preserve">ksperimentinės (socialinės, kultūrinės) plėtros projektus; </w:t>
            </w:r>
          </w:p>
          <w:p w14:paraId="2D6F94E1" w14:textId="77777777" w:rsidR="001A5864" w:rsidRPr="001A5864" w:rsidRDefault="001A5864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1.3.2. studentų gebėjimų vykdyti MTEP veiklą ugdymas;</w:t>
            </w:r>
          </w:p>
          <w:p w14:paraId="2CAF567A" w14:textId="37DA9319" w:rsidR="001A5864" w:rsidRPr="001A5864" w:rsidRDefault="00947062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1.3.3. stažuočių </w:t>
            </w:r>
            <w:proofErr w:type="spellStart"/>
            <w:r>
              <w:rPr>
                <w:szCs w:val="24"/>
                <w:lang w:eastAsia="lt-LT"/>
              </w:rPr>
              <w:t>po</w:t>
            </w:r>
            <w:r w:rsidR="001A5864" w:rsidRPr="001A5864">
              <w:rPr>
                <w:szCs w:val="24"/>
                <w:lang w:eastAsia="lt-LT"/>
              </w:rPr>
              <w:t>doktorantūros</w:t>
            </w:r>
            <w:proofErr w:type="spellEnd"/>
            <w:r w:rsidR="001A5864" w:rsidRPr="001A5864">
              <w:rPr>
                <w:szCs w:val="24"/>
                <w:lang w:eastAsia="lt-LT"/>
              </w:rPr>
              <w:t xml:space="preserve"> studijų skatinimas;</w:t>
            </w:r>
          </w:p>
          <w:p w14:paraId="5D955EE2" w14:textId="77777777" w:rsidR="001A5864" w:rsidRPr="001A5864" w:rsidRDefault="001A5864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1.3.4. mokslininkų, tyrėjų gebėjimų plėtra ir bendradarbiavimo vystymas vykdant mokslinių idėjų mainus, mokslines išvykas iš Lietuvos ir į Lietuvą. </w:t>
            </w:r>
          </w:p>
        </w:tc>
      </w:tr>
      <w:tr w:rsidR="001A5864" w:rsidRPr="001A5864" w14:paraId="49533C13" w14:textId="77777777" w:rsidTr="001A5864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49EC" w14:textId="2E1D631B" w:rsidR="001A5864" w:rsidRPr="001A5864" w:rsidRDefault="001A5864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1.4. Galimi pareiškėjai:</w:t>
            </w:r>
          </w:p>
          <w:p w14:paraId="52F1D0F4" w14:textId="77777777" w:rsidR="001A5864" w:rsidRPr="001A5864" w:rsidRDefault="001A5864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1.4.1. universitetai;</w:t>
            </w:r>
          </w:p>
          <w:p w14:paraId="21EA01E6" w14:textId="77777777" w:rsidR="001A5864" w:rsidRPr="001A5864" w:rsidRDefault="001A5864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1.4.2. valstybiniai mokslinių tyrimų institutai, kurie kartu su universitetais dalyvauja rengiant mokslininkus;</w:t>
            </w:r>
          </w:p>
          <w:p w14:paraId="2957A58E" w14:textId="77777777" w:rsidR="001A5864" w:rsidRPr="001A5864" w:rsidRDefault="001A5864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1.4.3. valstybiniai mokslinių tyrimų institutai, turintys meno ar mokslo doktorantūros teisę;</w:t>
            </w:r>
          </w:p>
          <w:p w14:paraId="2290F540" w14:textId="77777777" w:rsidR="001A5864" w:rsidRDefault="00845D79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1.4.4. kolegijos;</w:t>
            </w:r>
          </w:p>
          <w:p w14:paraId="2276F9A0" w14:textId="4738C57F" w:rsidR="00845D79" w:rsidRPr="001A5864" w:rsidRDefault="00845D79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845D79">
              <w:rPr>
                <w:b/>
                <w:szCs w:val="24"/>
                <w:lang w:eastAsia="lt-LT"/>
              </w:rPr>
              <w:t>1.4.5. MTEP vykdančios įmonės</w:t>
            </w:r>
            <w:r w:rsidRPr="00845D79">
              <w:rPr>
                <w:szCs w:val="24"/>
                <w:lang w:eastAsia="lt-LT"/>
              </w:rPr>
              <w:t>.</w:t>
            </w:r>
          </w:p>
        </w:tc>
      </w:tr>
      <w:tr w:rsidR="001A5864" w:rsidRPr="001A5864" w14:paraId="11110C9E" w14:textId="77777777" w:rsidTr="001A5864"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493A6" w14:textId="77777777" w:rsidR="001A5864" w:rsidRPr="001A5864" w:rsidRDefault="001A5864" w:rsidP="001A5864">
            <w:pPr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1.5. Priemonė įgyvendinama visuotinės dotacijos būdu.</w:t>
            </w:r>
          </w:p>
        </w:tc>
      </w:tr>
    </w:tbl>
    <w:p w14:paraId="561DBD8C" w14:textId="77777777" w:rsidR="001A5864" w:rsidRPr="001A5864" w:rsidRDefault="001A5864" w:rsidP="001A5864">
      <w:pPr>
        <w:ind w:left="1134"/>
        <w:jc w:val="both"/>
        <w:rPr>
          <w:szCs w:val="24"/>
          <w:lang w:eastAsia="lt-LT"/>
        </w:rPr>
      </w:pPr>
      <w:r w:rsidRPr="001A5864">
        <w:rPr>
          <w:szCs w:val="24"/>
          <w:lang w:eastAsia="lt-LT"/>
        </w:rPr>
        <w:t> </w:t>
      </w:r>
    </w:p>
    <w:p w14:paraId="324B3B83" w14:textId="77777777" w:rsidR="001A5864" w:rsidRPr="001A5864" w:rsidRDefault="001A5864" w:rsidP="001A5864">
      <w:pPr>
        <w:ind w:left="993" w:hanging="284"/>
        <w:jc w:val="both"/>
        <w:rPr>
          <w:szCs w:val="24"/>
          <w:lang w:eastAsia="lt-LT"/>
        </w:rPr>
      </w:pPr>
      <w:bookmarkStart w:id="2" w:name="part_78a3c1b6eda841f1b24da586a59ae70f"/>
      <w:bookmarkEnd w:id="2"/>
      <w:r w:rsidRPr="001A5864">
        <w:rPr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1A5864" w:rsidRPr="001A5864" w14:paraId="533FA17B" w14:textId="77777777" w:rsidTr="001A5864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6E018" w14:textId="77777777" w:rsidR="001A5864" w:rsidRPr="001A5864" w:rsidRDefault="001A5864" w:rsidP="001A5864">
            <w:pPr>
              <w:overflowPunct w:val="0"/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Negrąžinamoji subsidija.</w:t>
            </w:r>
          </w:p>
        </w:tc>
      </w:tr>
    </w:tbl>
    <w:p w14:paraId="4B22BE54" w14:textId="77777777" w:rsidR="001A5864" w:rsidRPr="001A5864" w:rsidRDefault="001A5864" w:rsidP="001A5864">
      <w:pPr>
        <w:overflowPunct w:val="0"/>
        <w:jc w:val="both"/>
        <w:textAlignment w:val="baseline"/>
        <w:rPr>
          <w:szCs w:val="24"/>
          <w:lang w:eastAsia="lt-LT"/>
        </w:rPr>
      </w:pPr>
      <w:r w:rsidRPr="001A5864">
        <w:rPr>
          <w:szCs w:val="24"/>
          <w:lang w:eastAsia="lt-LT"/>
        </w:rPr>
        <w:t> </w:t>
      </w:r>
    </w:p>
    <w:p w14:paraId="0EEC83C5" w14:textId="77777777" w:rsidR="001A5864" w:rsidRPr="001A5864" w:rsidRDefault="001A5864" w:rsidP="001A5864">
      <w:pPr>
        <w:ind w:left="1004" w:hanging="295"/>
        <w:jc w:val="both"/>
        <w:rPr>
          <w:szCs w:val="24"/>
          <w:lang w:eastAsia="lt-LT"/>
        </w:rPr>
      </w:pPr>
      <w:bookmarkStart w:id="3" w:name="part_a96d9992bbd34cc38d9b1b7794a6315c"/>
      <w:bookmarkEnd w:id="3"/>
      <w:r w:rsidRPr="001A5864">
        <w:rPr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1A5864" w:rsidRPr="001A5864" w14:paraId="50FFB3C0" w14:textId="77777777" w:rsidTr="001A586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DB95" w14:textId="77777777" w:rsidR="001A5864" w:rsidRPr="001A5864" w:rsidRDefault="001A5864" w:rsidP="001A5864">
            <w:pPr>
              <w:overflowPunct w:val="0"/>
              <w:ind w:firstLine="601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Projektų konkursas.</w:t>
            </w:r>
          </w:p>
        </w:tc>
      </w:tr>
    </w:tbl>
    <w:p w14:paraId="7C9FB7AB" w14:textId="77777777" w:rsidR="001A5864" w:rsidRPr="001A5864" w:rsidRDefault="001A5864" w:rsidP="001A5864">
      <w:pPr>
        <w:overflowPunct w:val="0"/>
        <w:jc w:val="both"/>
        <w:textAlignment w:val="baseline"/>
        <w:rPr>
          <w:szCs w:val="24"/>
          <w:lang w:eastAsia="lt-LT"/>
        </w:rPr>
      </w:pPr>
      <w:r w:rsidRPr="001A5864">
        <w:rPr>
          <w:szCs w:val="24"/>
          <w:lang w:eastAsia="lt-LT"/>
        </w:rPr>
        <w:t> </w:t>
      </w:r>
    </w:p>
    <w:p w14:paraId="1656230B" w14:textId="77777777" w:rsidR="001A5864" w:rsidRPr="001A5864" w:rsidRDefault="001A5864" w:rsidP="001A5864">
      <w:pPr>
        <w:ind w:left="1004" w:hanging="295"/>
        <w:jc w:val="both"/>
        <w:rPr>
          <w:szCs w:val="24"/>
          <w:lang w:eastAsia="lt-LT"/>
        </w:rPr>
      </w:pPr>
      <w:bookmarkStart w:id="4" w:name="part_523976b3a0584361a2085fa686b10c5a"/>
      <w:bookmarkEnd w:id="4"/>
      <w:r w:rsidRPr="001A5864">
        <w:rPr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1A5864" w:rsidRPr="001A5864" w14:paraId="51E3A285" w14:textId="77777777" w:rsidTr="001A5864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23A8" w14:textId="77777777" w:rsidR="001A5864" w:rsidRPr="001A5864" w:rsidRDefault="001A5864" w:rsidP="001A5864">
            <w:pPr>
              <w:overflowPunct w:val="0"/>
              <w:ind w:firstLine="630"/>
              <w:jc w:val="both"/>
              <w:textAlignment w:val="baseline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Lietuvos mokslo taryba.</w:t>
            </w:r>
          </w:p>
        </w:tc>
      </w:tr>
    </w:tbl>
    <w:p w14:paraId="24DEB4E4" w14:textId="77777777" w:rsidR="001A5864" w:rsidRPr="001A5864" w:rsidRDefault="001A5864" w:rsidP="001A5864">
      <w:pPr>
        <w:overflowPunct w:val="0"/>
        <w:ind w:left="644"/>
        <w:jc w:val="both"/>
        <w:textAlignment w:val="baseline"/>
        <w:rPr>
          <w:szCs w:val="24"/>
          <w:lang w:eastAsia="lt-LT"/>
        </w:rPr>
      </w:pPr>
      <w:r w:rsidRPr="001A5864">
        <w:rPr>
          <w:szCs w:val="24"/>
          <w:lang w:eastAsia="lt-LT"/>
        </w:rPr>
        <w:t> </w:t>
      </w:r>
    </w:p>
    <w:p w14:paraId="0ECE5557" w14:textId="77777777" w:rsidR="001A5864" w:rsidRPr="001A5864" w:rsidRDefault="001A5864" w:rsidP="001A5864">
      <w:pPr>
        <w:ind w:firstLine="709"/>
        <w:jc w:val="both"/>
        <w:rPr>
          <w:szCs w:val="24"/>
          <w:lang w:eastAsia="lt-LT"/>
        </w:rPr>
      </w:pPr>
      <w:bookmarkStart w:id="5" w:name="part_ccb562d93c1945f2bebdd76ae1369096"/>
      <w:bookmarkEnd w:id="5"/>
      <w:r w:rsidRPr="001A5864">
        <w:rPr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1A5864" w:rsidRPr="001A5864" w14:paraId="24C94259" w14:textId="77777777" w:rsidTr="001A5864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9B29" w14:textId="77777777" w:rsidR="001A5864" w:rsidRPr="001A5864" w:rsidRDefault="001A5864" w:rsidP="001A5864">
            <w:pPr>
              <w:ind w:firstLine="600"/>
              <w:jc w:val="both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Pagal 1.3.5 papunktyje veiklą nefinansuojami renginiai skirti akademinių bendruomenių kūrimuisi ir veiklos plėtrai.</w:t>
            </w:r>
          </w:p>
        </w:tc>
      </w:tr>
    </w:tbl>
    <w:p w14:paraId="58030AA0" w14:textId="77777777" w:rsidR="001A5864" w:rsidRPr="001A5864" w:rsidRDefault="001A5864" w:rsidP="001A5864">
      <w:pPr>
        <w:overflowPunct w:val="0"/>
        <w:jc w:val="both"/>
        <w:textAlignment w:val="baseline"/>
        <w:rPr>
          <w:szCs w:val="24"/>
          <w:lang w:eastAsia="lt-LT"/>
        </w:rPr>
      </w:pPr>
      <w:r w:rsidRPr="001A5864">
        <w:rPr>
          <w:szCs w:val="24"/>
          <w:lang w:eastAsia="lt-LT"/>
        </w:rPr>
        <w:t> </w:t>
      </w:r>
    </w:p>
    <w:p w14:paraId="07BB821B" w14:textId="77777777" w:rsidR="001A5864" w:rsidRPr="001A5864" w:rsidRDefault="001A5864" w:rsidP="001A5864">
      <w:pPr>
        <w:ind w:left="1134"/>
        <w:jc w:val="both"/>
        <w:rPr>
          <w:szCs w:val="24"/>
          <w:lang w:eastAsia="lt-LT"/>
        </w:rPr>
      </w:pPr>
      <w:bookmarkStart w:id="6" w:name="part_04f0d9c3f2db4431afc0db7722da2708"/>
      <w:bookmarkEnd w:id="6"/>
      <w:r w:rsidRPr="001A5864">
        <w:rPr>
          <w:szCs w:val="24"/>
          <w:lang w:eastAsia="lt-LT"/>
        </w:rPr>
        <w:t>6. Priemonės įgyvendinimo stebėsenos rodikliai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234"/>
        <w:gridCol w:w="1416"/>
        <w:gridCol w:w="2025"/>
        <w:gridCol w:w="1858"/>
      </w:tblGrid>
      <w:tr w:rsidR="001A5864" w:rsidRPr="001A5864" w14:paraId="19FBAA53" w14:textId="77777777" w:rsidTr="001A5864"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0174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8918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4246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4846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A541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A5864" w:rsidRPr="001A5864" w14:paraId="3928E164" w14:textId="77777777" w:rsidTr="001A586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E15B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proofErr w:type="spellStart"/>
            <w:r w:rsidRPr="001A5864">
              <w:rPr>
                <w:szCs w:val="24"/>
                <w:lang w:eastAsia="lt-LT"/>
              </w:rPr>
              <w:t>R.N.705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4A88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„Pagal priemonę remiamose veiklose dalyvavusių tyrėjų mokslo straipsnių, </w:t>
            </w:r>
            <w:r w:rsidRPr="001A5864">
              <w:rPr>
                <w:szCs w:val="24"/>
                <w:lang w:eastAsia="lt-LT"/>
              </w:rPr>
              <w:lastRenderedPageBreak/>
              <w:t xml:space="preserve">esančių tarp 10 procentų pasaulyje dažniausiai cituojamų mokslo straipsnių, skaičius“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B2185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lastRenderedPageBreak/>
              <w:t xml:space="preserve">Skaičius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A42F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0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9A1C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50</w:t>
            </w:r>
          </w:p>
        </w:tc>
      </w:tr>
      <w:tr w:rsidR="001A5864" w:rsidRPr="001A5864" w14:paraId="46D41800" w14:textId="77777777" w:rsidTr="001A5864">
        <w:tc>
          <w:tcPr>
            <w:tcW w:w="2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7C29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proofErr w:type="spellStart"/>
            <w:r w:rsidRPr="001A5864">
              <w:rPr>
                <w:szCs w:val="24"/>
                <w:lang w:eastAsia="lt-LT"/>
              </w:rPr>
              <w:t>P.S.392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3200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„Į mokslo ir studijų institucijas panaudojant </w:t>
            </w:r>
            <w:proofErr w:type="spellStart"/>
            <w:r w:rsidRPr="001A5864">
              <w:rPr>
                <w:szCs w:val="24"/>
                <w:lang w:eastAsia="lt-LT"/>
              </w:rPr>
              <w:t>ESF</w:t>
            </w:r>
            <w:proofErr w:type="spellEnd"/>
            <w:r w:rsidRPr="001A5864">
              <w:rPr>
                <w:szCs w:val="24"/>
                <w:lang w:eastAsia="lt-LT"/>
              </w:rPr>
              <w:t xml:space="preserve"> investicijas pritraukti tyrėjai iš užsienio“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DC48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Skaičius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650F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120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F0EA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600</w:t>
            </w:r>
          </w:p>
        </w:tc>
      </w:tr>
      <w:tr w:rsidR="001A5864" w:rsidRPr="001A5864" w14:paraId="628F457F" w14:textId="77777777" w:rsidTr="001A5864">
        <w:trPr>
          <w:trHeight w:val="699"/>
        </w:trPr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8D6B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proofErr w:type="spellStart"/>
            <w:r w:rsidRPr="001A5864">
              <w:rPr>
                <w:szCs w:val="24"/>
                <w:lang w:eastAsia="lt-LT"/>
              </w:rPr>
              <w:t>P.S.393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31E68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„Į užsienį panaudojant </w:t>
            </w:r>
            <w:proofErr w:type="spellStart"/>
            <w:r w:rsidRPr="001A5864">
              <w:rPr>
                <w:szCs w:val="24"/>
                <w:lang w:eastAsia="lt-LT"/>
              </w:rPr>
              <w:t>ESF</w:t>
            </w:r>
            <w:proofErr w:type="spellEnd"/>
            <w:r w:rsidRPr="001A5864">
              <w:rPr>
                <w:szCs w:val="24"/>
                <w:lang w:eastAsia="lt-LT"/>
              </w:rPr>
              <w:t xml:space="preserve"> investicijas tobulinti profesinių žinių išvykę tyrėjai“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6222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Skaičius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90FC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FD32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720</w:t>
            </w:r>
          </w:p>
        </w:tc>
      </w:tr>
      <w:tr w:rsidR="001A5864" w:rsidRPr="001A5864" w14:paraId="1B033A9D" w14:textId="77777777" w:rsidTr="001A5864">
        <w:trPr>
          <w:trHeight w:val="1018"/>
        </w:trPr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0D47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proofErr w:type="spellStart"/>
            <w:r w:rsidRPr="001A5864">
              <w:rPr>
                <w:szCs w:val="24"/>
                <w:lang w:eastAsia="lt-LT"/>
              </w:rPr>
              <w:t>P.S.395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2519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„Tyrėjai, kurie dalyvavo </w:t>
            </w:r>
            <w:proofErr w:type="spellStart"/>
            <w:r w:rsidRPr="001A5864">
              <w:rPr>
                <w:szCs w:val="24"/>
                <w:lang w:eastAsia="lt-LT"/>
              </w:rPr>
              <w:t>ESF</w:t>
            </w:r>
            <w:proofErr w:type="spellEnd"/>
            <w:r w:rsidRPr="001A5864">
              <w:rPr>
                <w:szCs w:val="24"/>
                <w:lang w:eastAsia="lt-LT"/>
              </w:rPr>
              <w:t xml:space="preserve"> veiklose, skirtose mokytis pagal neformaliojo švietimo programas“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814CA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Skaičius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41A8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8D51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1645</w:t>
            </w:r>
          </w:p>
        </w:tc>
      </w:tr>
      <w:tr w:rsidR="001A5864" w:rsidRPr="001A5864" w14:paraId="7465DA45" w14:textId="77777777" w:rsidTr="001A5864">
        <w:trPr>
          <w:trHeight w:val="619"/>
        </w:trPr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6456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proofErr w:type="spellStart"/>
            <w:r w:rsidRPr="001A5864">
              <w:rPr>
                <w:szCs w:val="24"/>
                <w:lang w:eastAsia="lt-LT"/>
              </w:rPr>
              <w:t>P.S.396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2623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„Įgyvendinti MTEP projektai“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DFF5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Skaičius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5B2A4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0223" w14:textId="77777777" w:rsidR="001A5864" w:rsidRPr="001A5864" w:rsidRDefault="001A5864" w:rsidP="001A5864">
            <w:pPr>
              <w:spacing w:line="252" w:lineRule="auto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85</w:t>
            </w:r>
          </w:p>
        </w:tc>
      </w:tr>
    </w:tbl>
    <w:p w14:paraId="027375F1" w14:textId="77777777" w:rsidR="001A5864" w:rsidRPr="001A5864" w:rsidRDefault="001A5864" w:rsidP="001A5864">
      <w:pPr>
        <w:ind w:left="1134"/>
        <w:jc w:val="both"/>
        <w:rPr>
          <w:szCs w:val="24"/>
          <w:lang w:eastAsia="lt-LT"/>
        </w:rPr>
      </w:pPr>
      <w:r w:rsidRPr="001A5864">
        <w:rPr>
          <w:szCs w:val="24"/>
          <w:lang w:eastAsia="lt-LT"/>
        </w:rPr>
        <w:t> </w:t>
      </w:r>
    </w:p>
    <w:p w14:paraId="1B091BD4" w14:textId="77777777" w:rsidR="001A5864" w:rsidRPr="001A5864" w:rsidRDefault="001A5864" w:rsidP="001A5864">
      <w:pPr>
        <w:ind w:left="1134"/>
        <w:jc w:val="both"/>
        <w:rPr>
          <w:szCs w:val="24"/>
          <w:lang w:eastAsia="lt-LT"/>
        </w:rPr>
      </w:pPr>
      <w:bookmarkStart w:id="7" w:name="part_0b17b3ac60e548f381fd55ef1b2c101b"/>
      <w:bookmarkEnd w:id="7"/>
      <w:r w:rsidRPr="001A5864">
        <w:rPr>
          <w:szCs w:val="24"/>
          <w:lang w:eastAsia="lt-LT"/>
        </w:rPr>
        <w:t>7. Priemonės finansavimo šaltiniai</w:t>
      </w:r>
    </w:p>
    <w:p w14:paraId="477D494A" w14:textId="77777777" w:rsidR="001A5864" w:rsidRPr="001A5864" w:rsidRDefault="001A5864" w:rsidP="001A5864">
      <w:pPr>
        <w:ind w:right="2664"/>
        <w:rPr>
          <w:szCs w:val="24"/>
          <w:lang w:eastAsia="lt-LT"/>
        </w:rPr>
      </w:pPr>
      <w:r w:rsidRPr="001A5864">
        <w:rPr>
          <w:szCs w:val="24"/>
          <w:lang w:eastAsia="lt-LT"/>
        </w:rPr>
        <w:t> </w:t>
      </w:r>
    </w:p>
    <w:p w14:paraId="2C717B58" w14:textId="77777777" w:rsidR="001A5864" w:rsidRPr="001A5864" w:rsidRDefault="001A5864" w:rsidP="001A5864">
      <w:pPr>
        <w:ind w:right="2664" w:firstLine="6096"/>
        <w:rPr>
          <w:szCs w:val="24"/>
          <w:lang w:eastAsia="lt-LT"/>
        </w:rPr>
      </w:pPr>
      <w:r w:rsidRPr="001A5864">
        <w:rPr>
          <w:szCs w:val="24"/>
          <w:lang w:eastAsia="lt-LT"/>
        </w:rPr>
        <w:t>(eurais)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417"/>
        <w:gridCol w:w="1225"/>
        <w:gridCol w:w="1417"/>
        <w:gridCol w:w="1496"/>
        <w:gridCol w:w="1399"/>
        <w:gridCol w:w="1286"/>
      </w:tblGrid>
      <w:tr w:rsidR="001A5864" w:rsidRPr="001A5864" w14:paraId="03338F6D" w14:textId="77777777" w:rsidTr="001A5864">
        <w:trPr>
          <w:trHeight w:val="454"/>
          <w:tblHeader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A22F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95EE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1A5864" w:rsidRPr="001A5864" w14:paraId="011D0E1E" w14:textId="77777777" w:rsidTr="001A5864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F268" w14:textId="77777777" w:rsidR="001A5864" w:rsidRPr="001A5864" w:rsidRDefault="001A5864" w:rsidP="001A5864">
            <w:pPr>
              <w:spacing w:line="252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ES struktūrinių fondų</w:t>
            </w:r>
          </w:p>
          <w:p w14:paraId="078D6743" w14:textId="77777777" w:rsidR="001A5864" w:rsidRPr="001A5864" w:rsidRDefault="001A5864" w:rsidP="001A5864">
            <w:pPr>
              <w:spacing w:line="252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39E6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Nacionalinės lėšos</w:t>
            </w:r>
          </w:p>
        </w:tc>
      </w:tr>
      <w:tr w:rsidR="001A5864" w:rsidRPr="001A5864" w14:paraId="5A279D60" w14:textId="77777777" w:rsidTr="001A5864">
        <w:trPr>
          <w:cantSplit/>
          <w:trHeight w:val="664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3350B" w14:textId="77777777" w:rsidR="001A5864" w:rsidRPr="001A5864" w:rsidRDefault="001A5864" w:rsidP="001A5864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BDEA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93EC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Projektų vykdytojų lėšos</w:t>
            </w:r>
          </w:p>
        </w:tc>
      </w:tr>
      <w:tr w:rsidR="001A5864" w:rsidRPr="001A5864" w14:paraId="7DD0A62B" w14:textId="77777777" w:rsidTr="001A5864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D4125" w14:textId="77777777" w:rsidR="001A5864" w:rsidRPr="001A5864" w:rsidRDefault="001A5864" w:rsidP="001A586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8F70B" w14:textId="77777777" w:rsidR="001A5864" w:rsidRPr="001A5864" w:rsidRDefault="001A5864" w:rsidP="001A5864">
            <w:pPr>
              <w:rPr>
                <w:szCs w:val="24"/>
                <w:lang w:eastAsia="lt-LT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2939" w14:textId="77777777" w:rsidR="001A5864" w:rsidRPr="001A5864" w:rsidRDefault="001A5864" w:rsidP="001A5864">
            <w:pPr>
              <w:spacing w:line="252" w:lineRule="auto"/>
              <w:ind w:right="-108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73CF" w14:textId="77777777" w:rsidR="001A5864" w:rsidRPr="001A5864" w:rsidRDefault="001A5864" w:rsidP="001A5864">
            <w:pPr>
              <w:spacing w:line="252" w:lineRule="auto"/>
              <w:ind w:right="-108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88AC" w14:textId="77777777" w:rsidR="001A5864" w:rsidRPr="001A5864" w:rsidRDefault="001A5864" w:rsidP="001A5864">
            <w:pPr>
              <w:spacing w:line="252" w:lineRule="auto"/>
              <w:ind w:right="-108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Savivaldybės biudžeto</w:t>
            </w:r>
          </w:p>
          <w:p w14:paraId="7F9ED1FF" w14:textId="77777777" w:rsidR="001A5864" w:rsidRPr="001A5864" w:rsidRDefault="001A5864" w:rsidP="001A5864">
            <w:pPr>
              <w:spacing w:line="252" w:lineRule="auto"/>
              <w:ind w:right="-108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2797" w14:textId="77777777" w:rsidR="001A5864" w:rsidRPr="001A5864" w:rsidRDefault="001A5864" w:rsidP="001A5864">
            <w:pPr>
              <w:spacing w:line="252" w:lineRule="auto"/>
              <w:ind w:right="-108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85EC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1A5864" w:rsidRPr="001A5864" w14:paraId="7EBC71EB" w14:textId="77777777" w:rsidTr="001A5864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AE24" w14:textId="77777777" w:rsidR="001A5864" w:rsidRPr="001A5864" w:rsidRDefault="001A5864" w:rsidP="001A5864">
            <w:pPr>
              <w:spacing w:line="252" w:lineRule="auto"/>
              <w:ind w:left="720" w:hanging="360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1A5864" w:rsidRPr="001A5864" w14:paraId="67920C8E" w14:textId="77777777" w:rsidTr="001A5864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3238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62 777 644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4CE9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53D2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7C93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F2B5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0BC0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CAA5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</w:tr>
      <w:tr w:rsidR="001A5864" w:rsidRPr="001A5864" w14:paraId="25B8EDAB" w14:textId="77777777" w:rsidTr="001A5864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A403" w14:textId="77777777" w:rsidR="001A5864" w:rsidRPr="001A5864" w:rsidRDefault="001A5864" w:rsidP="001A5864">
            <w:pPr>
              <w:spacing w:line="252" w:lineRule="auto"/>
              <w:ind w:left="720" w:hanging="360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1A5864" w:rsidRPr="001A5864" w14:paraId="578A839B" w14:textId="77777777" w:rsidTr="001A5864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8626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7 020 781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2F28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D2B8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B7BC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676F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F9BF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E7EE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</w:tr>
      <w:tr w:rsidR="001A5864" w:rsidRPr="001A5864" w14:paraId="0DB4A172" w14:textId="77777777" w:rsidTr="001A5864">
        <w:trPr>
          <w:trHeight w:val="433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ABBE" w14:textId="77777777" w:rsidR="001A5864" w:rsidRPr="001A5864" w:rsidRDefault="001A5864" w:rsidP="001A5864">
            <w:pPr>
              <w:spacing w:line="252" w:lineRule="auto"/>
              <w:ind w:left="720" w:hanging="360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1A5864" w:rsidRPr="001A5864" w14:paraId="29FB33E2" w14:textId="77777777" w:rsidTr="001A5864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4AFC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69 798 425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84B5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6E174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06D7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4EEE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DEB9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2604" w14:textId="77777777" w:rsidR="001A5864" w:rsidRPr="001A5864" w:rsidRDefault="001A5864" w:rsidP="001A5864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1A5864">
              <w:rPr>
                <w:szCs w:val="24"/>
                <w:lang w:eastAsia="lt-LT"/>
              </w:rPr>
              <w:t>0</w:t>
            </w:r>
          </w:p>
        </w:tc>
      </w:tr>
    </w:tbl>
    <w:p w14:paraId="5DC925E8" w14:textId="0B63B330" w:rsidR="0013545A" w:rsidRPr="001A5864" w:rsidRDefault="001A5864" w:rsidP="001A5864">
      <w:pPr>
        <w:ind w:firstLine="567"/>
        <w:textAlignment w:val="baseline"/>
        <w:rPr>
          <w:szCs w:val="24"/>
        </w:rPr>
      </w:pPr>
      <w:r w:rsidRPr="001A5864">
        <w:rPr>
          <w:b/>
          <w:bCs/>
          <w:szCs w:val="24"/>
          <w:lang w:eastAsia="lt-LT"/>
        </w:rPr>
        <w:t> </w:t>
      </w:r>
    </w:p>
    <w:sectPr w:rsidR="0013545A" w:rsidRPr="001A5864" w:rsidSect="00887D65">
      <w:foot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9BC9E" w14:textId="77777777" w:rsidR="00005482" w:rsidRDefault="00005482" w:rsidP="0013545A">
      <w:r>
        <w:separator/>
      </w:r>
    </w:p>
  </w:endnote>
  <w:endnote w:type="continuationSeparator" w:id="0">
    <w:p w14:paraId="265497D9" w14:textId="77777777" w:rsidR="00005482" w:rsidRDefault="00005482" w:rsidP="0013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546941"/>
      <w:docPartObj>
        <w:docPartGallery w:val="Page Numbers (Bottom of Page)"/>
        <w:docPartUnique/>
      </w:docPartObj>
    </w:sdtPr>
    <w:sdtEndPr/>
    <w:sdtContent>
      <w:p w14:paraId="3682860E" w14:textId="4952A886" w:rsidR="001A5864" w:rsidRDefault="001A586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062">
          <w:rPr>
            <w:noProof/>
          </w:rPr>
          <w:t>2</w:t>
        </w:r>
        <w:r>
          <w:fldChar w:fldCharType="end"/>
        </w:r>
      </w:p>
    </w:sdtContent>
  </w:sdt>
  <w:p w14:paraId="689D553E" w14:textId="77777777" w:rsidR="001A5864" w:rsidRDefault="001A586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FEAF4" w14:textId="77777777" w:rsidR="00005482" w:rsidRDefault="00005482" w:rsidP="0013545A">
      <w:r>
        <w:separator/>
      </w:r>
    </w:p>
  </w:footnote>
  <w:footnote w:type="continuationSeparator" w:id="0">
    <w:p w14:paraId="7854F5A1" w14:textId="77777777" w:rsidR="00005482" w:rsidRDefault="00005482" w:rsidP="00135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2E"/>
    <w:rsid w:val="00005482"/>
    <w:rsid w:val="000852DF"/>
    <w:rsid w:val="00087F74"/>
    <w:rsid w:val="000B2B31"/>
    <w:rsid w:val="000C2CD6"/>
    <w:rsid w:val="000D1C49"/>
    <w:rsid w:val="0013545A"/>
    <w:rsid w:val="001A5864"/>
    <w:rsid w:val="001A7A65"/>
    <w:rsid w:val="001B5919"/>
    <w:rsid w:val="001B64B9"/>
    <w:rsid w:val="001C4885"/>
    <w:rsid w:val="00290048"/>
    <w:rsid w:val="002A0BC8"/>
    <w:rsid w:val="002B4D12"/>
    <w:rsid w:val="002F073B"/>
    <w:rsid w:val="003140B7"/>
    <w:rsid w:val="00342024"/>
    <w:rsid w:val="003454AB"/>
    <w:rsid w:val="00351A9F"/>
    <w:rsid w:val="00373250"/>
    <w:rsid w:val="00375628"/>
    <w:rsid w:val="00396184"/>
    <w:rsid w:val="003A1BE9"/>
    <w:rsid w:val="003C58ED"/>
    <w:rsid w:val="00404824"/>
    <w:rsid w:val="0041740E"/>
    <w:rsid w:val="004442E5"/>
    <w:rsid w:val="004819BC"/>
    <w:rsid w:val="004820A1"/>
    <w:rsid w:val="00486B56"/>
    <w:rsid w:val="004C763C"/>
    <w:rsid w:val="004E53C0"/>
    <w:rsid w:val="004F701B"/>
    <w:rsid w:val="00553864"/>
    <w:rsid w:val="005910FB"/>
    <w:rsid w:val="005B1EA0"/>
    <w:rsid w:val="005B292C"/>
    <w:rsid w:val="005F3688"/>
    <w:rsid w:val="006200A6"/>
    <w:rsid w:val="00622F2E"/>
    <w:rsid w:val="00624F74"/>
    <w:rsid w:val="00641B63"/>
    <w:rsid w:val="00662CEF"/>
    <w:rsid w:val="006B3570"/>
    <w:rsid w:val="006C6503"/>
    <w:rsid w:val="00734432"/>
    <w:rsid w:val="007B3B64"/>
    <w:rsid w:val="007D7562"/>
    <w:rsid w:val="007E35BC"/>
    <w:rsid w:val="00807ED7"/>
    <w:rsid w:val="00845D79"/>
    <w:rsid w:val="008571EF"/>
    <w:rsid w:val="00887D65"/>
    <w:rsid w:val="008A7E8A"/>
    <w:rsid w:val="009032E6"/>
    <w:rsid w:val="00907E3F"/>
    <w:rsid w:val="009217D1"/>
    <w:rsid w:val="00947062"/>
    <w:rsid w:val="00951894"/>
    <w:rsid w:val="009A338D"/>
    <w:rsid w:val="009F5842"/>
    <w:rsid w:val="00A2157B"/>
    <w:rsid w:val="00A47634"/>
    <w:rsid w:val="00A5210C"/>
    <w:rsid w:val="00A80326"/>
    <w:rsid w:val="00AC3F2C"/>
    <w:rsid w:val="00AD24D9"/>
    <w:rsid w:val="00B64CB9"/>
    <w:rsid w:val="00BA2CE2"/>
    <w:rsid w:val="00BE3DB2"/>
    <w:rsid w:val="00BF1584"/>
    <w:rsid w:val="00C06A81"/>
    <w:rsid w:val="00CB4DB9"/>
    <w:rsid w:val="00CC0DCC"/>
    <w:rsid w:val="00CC3C52"/>
    <w:rsid w:val="00D27B40"/>
    <w:rsid w:val="00D312C5"/>
    <w:rsid w:val="00D45EB3"/>
    <w:rsid w:val="00D868D3"/>
    <w:rsid w:val="00D91362"/>
    <w:rsid w:val="00D96046"/>
    <w:rsid w:val="00DA1F66"/>
    <w:rsid w:val="00DC2F8B"/>
    <w:rsid w:val="00E01472"/>
    <w:rsid w:val="00E416F8"/>
    <w:rsid w:val="00E46769"/>
    <w:rsid w:val="00F446EB"/>
    <w:rsid w:val="00F73D3E"/>
    <w:rsid w:val="00FE2354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E57E"/>
  <w15:chartTrackingRefBased/>
  <w15:docId w15:val="{9FBE27EC-3694-4AC2-80B7-2EFADAB7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446E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354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545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354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545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35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35B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35B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35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35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35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35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D418-37F7-4F34-886D-1DE1F1A5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2101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Sabaitė Jolanta</cp:lastModifiedBy>
  <cp:revision>20</cp:revision>
  <dcterms:created xsi:type="dcterms:W3CDTF">2018-01-17T09:12:00Z</dcterms:created>
  <dcterms:modified xsi:type="dcterms:W3CDTF">2018-01-30T14:26:00Z</dcterms:modified>
</cp:coreProperties>
</file>