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A0F7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4252EFB5" w14:textId="77777777" w:rsidR="00521CBE" w:rsidRPr="00186EE4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77777777" w:rsidR="00521CBE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073DE8BD" w14:textId="77777777" w:rsidR="00676D74" w:rsidRPr="00186EE4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1649F1" w14:textId="77777777" w:rsidR="00521CBE" w:rsidRPr="00186EE4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SOCIALINĖS ĮTRAUKTIES DIDINIMAS IR KOVA </w:t>
      </w:r>
      <w:r w:rsidR="005809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0B1F84A0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2FAFD6" w14:textId="77777777" w:rsidR="00521CBE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PIRMASIS SKIRSNIS </w:t>
      </w:r>
    </w:p>
    <w:p w14:paraId="67798A0B" w14:textId="77777777" w:rsidR="00676D74" w:rsidRPr="00186EE4" w:rsidRDefault="00676D74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CB1B804" w14:textId="77777777" w:rsidR="006B1C60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ĮGYVENDINIMO 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8ED3A23" w14:textId="11786310" w:rsidR="00521CBE" w:rsidRPr="006B1C60" w:rsidRDefault="00521CBE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2B0C82" w:rsidRPr="002B0C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08.1.3-CPVA</w:t>
      </w:r>
      <w:proofErr w:type="gramStart"/>
      <w:r w:rsidR="002B0C82" w:rsidRPr="002B0C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proofErr w:type="gramEnd"/>
      <w:r w:rsidR="002B0C82" w:rsidRPr="002B0C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V-603 </w:t>
      </w:r>
      <w:r w:rsidRPr="00180B9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2B0C82" w:rsidRPr="002B0C8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G</w:t>
      </w:r>
      <w:r w:rsidR="002B0C8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ALVOS SMEGENŲ KRAUJOTAKOS LIGŲ</w:t>
      </w:r>
      <w:r w:rsidR="00FE704E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2804A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PR</w:t>
      </w:r>
      <w:r w:rsidR="00700E69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OFILAKTIKOS</w:t>
      </w:r>
      <w:r w:rsidR="002804A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</w:t>
      </w:r>
      <w:r w:rsidR="009315D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DIAGNOSTIKOS IR GYDYMO PASLAUGŲ</w:t>
      </w:r>
      <w:r w:rsidR="001D1C2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FD28D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KOKYBĖS IR PRIEINAMUMO GERINIMAS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0FDC0B89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B350CD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21CBE" w:rsidRPr="00186EE4" w14:paraId="0C594C6F" w14:textId="77777777" w:rsidTr="00767BAE">
        <w:tc>
          <w:tcPr>
            <w:tcW w:w="9746" w:type="dxa"/>
            <w:hideMark/>
          </w:tcPr>
          <w:p w14:paraId="052F8DA3" w14:textId="77777777" w:rsidR="00521CBE" w:rsidRPr="00186EE4" w:rsidRDefault="00521CBE" w:rsidP="003B4B4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3B4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regioninės plėtros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521CBE" w:rsidRPr="00186EE4" w14:paraId="20936F34" w14:textId="77777777" w:rsidTr="00767BAE">
        <w:tc>
          <w:tcPr>
            <w:tcW w:w="9746" w:type="dxa"/>
            <w:hideMark/>
          </w:tcPr>
          <w:p w14:paraId="58D5E3DD" w14:textId="77777777" w:rsidR="00521CBE" w:rsidRPr="00186EE4" w:rsidRDefault="00521CBE" w:rsidP="0057711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="005771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Pagerinti sveikatos priežiūros kokybę ir prieinamumą tikslinėms gyventojų grupėms bei sumažinti sveikatos netolygumus</w:t>
            </w: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86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86E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521CBE" w:rsidRPr="00186EE4" w14:paraId="3B9B9889" w14:textId="77777777" w:rsidTr="00767BAE">
        <w:tc>
          <w:tcPr>
            <w:tcW w:w="9746" w:type="dxa"/>
          </w:tcPr>
          <w:p w14:paraId="531DD02B" w14:textId="6D932C78" w:rsidR="00521CBE" w:rsidRPr="00CF09C6" w:rsidRDefault="00521CBE" w:rsidP="003B4B43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9C6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</w:p>
          <w:p w14:paraId="72B87A13" w14:textId="5A37CE27" w:rsidR="006315C9" w:rsidRDefault="00591367" w:rsidP="00221D42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74FD" w:rsidRPr="00CF09C6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  <w:r w:rsidR="00A83AC3" w:rsidRPr="00CF09C6">
              <w:t xml:space="preserve"> </w:t>
            </w:r>
            <w:r w:rsidR="00C063F9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efektyvaus </w:t>
            </w:r>
            <w:r w:rsidR="003F0B3B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integruotos sveikatos priežiūros modelio, sudarančio prielaidas gerinti </w:t>
            </w:r>
            <w:r w:rsidR="006315C9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galvos smegenų </w:t>
            </w:r>
            <w:r w:rsidR="00C063F9" w:rsidRPr="00227E98">
              <w:rPr>
                <w:rFonts w:ascii="Times New Roman" w:hAnsi="Times New Roman" w:cs="Times New Roman"/>
                <w:sz w:val="24"/>
                <w:szCs w:val="24"/>
              </w:rPr>
              <w:t>krauj</w:t>
            </w:r>
            <w:r w:rsidR="00A0394A" w:rsidRPr="00227E98">
              <w:rPr>
                <w:rFonts w:ascii="Times New Roman" w:hAnsi="Times New Roman" w:cs="Times New Roman"/>
                <w:sz w:val="24"/>
                <w:szCs w:val="24"/>
              </w:rPr>
              <w:t>otakos</w:t>
            </w:r>
            <w:r w:rsidR="00C063F9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 ligų pr</w:t>
            </w:r>
            <w:r w:rsidR="00A0394A" w:rsidRPr="00227E98">
              <w:rPr>
                <w:rFonts w:ascii="Times New Roman" w:hAnsi="Times New Roman" w:cs="Times New Roman"/>
                <w:sz w:val="24"/>
                <w:szCs w:val="24"/>
              </w:rPr>
              <w:t>ofilaktikos</w:t>
            </w:r>
            <w:r w:rsidR="003F0B3B" w:rsidRPr="00227E98">
              <w:rPr>
                <w:rFonts w:ascii="Times New Roman" w:hAnsi="Times New Roman" w:cs="Times New Roman"/>
                <w:sz w:val="24"/>
                <w:szCs w:val="24"/>
              </w:rPr>
              <w:t>, diagnostikos,</w:t>
            </w:r>
            <w:r w:rsidR="0060776F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B3B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gydymo bei </w:t>
            </w:r>
            <w:r w:rsidR="006C214A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medicininės </w:t>
            </w:r>
            <w:r w:rsidR="003F0B3B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reabilitacijos </w:t>
            </w:r>
            <w:r w:rsidR="00C063F9" w:rsidRPr="00227E98">
              <w:rPr>
                <w:rFonts w:ascii="Times New Roman" w:hAnsi="Times New Roman" w:cs="Times New Roman"/>
                <w:sz w:val="24"/>
                <w:szCs w:val="24"/>
              </w:rPr>
              <w:t xml:space="preserve">paslaugų prieinamumą ir kokybę tikslinių teritorijų gyventojams </w:t>
            </w:r>
            <w:r w:rsidR="006315C9" w:rsidRPr="00227E98">
              <w:rPr>
                <w:rFonts w:ascii="Times New Roman" w:hAnsi="Times New Roman" w:cs="Times New Roman"/>
                <w:sz w:val="24"/>
                <w:szCs w:val="24"/>
              </w:rPr>
              <w:t>plėtojimas</w:t>
            </w:r>
            <w:r w:rsidR="000C20D4">
              <w:rPr>
                <w:rFonts w:ascii="Times New Roman" w:hAnsi="Times New Roman" w:cs="Times New Roman"/>
                <w:sz w:val="24"/>
                <w:szCs w:val="24"/>
              </w:rPr>
              <w:t xml:space="preserve"> ir tobulinimas</w:t>
            </w:r>
            <w:r w:rsidR="006315C9" w:rsidRPr="00227E98">
              <w:rPr>
                <w:rFonts w:ascii="Times New Roman" w:hAnsi="Times New Roman" w:cs="Times New Roman"/>
                <w:sz w:val="24"/>
                <w:szCs w:val="24"/>
              </w:rPr>
              <w:t>, apimant:</w:t>
            </w:r>
          </w:p>
          <w:p w14:paraId="39C7D6E4" w14:textId="4229CD68" w:rsidR="00521CBE" w:rsidRPr="008C2BA4" w:rsidRDefault="006315C9" w:rsidP="00221D42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1.3.1.1. </w:t>
            </w:r>
            <w:r w:rsidR="004275AF" w:rsidRPr="004275AF">
              <w:rPr>
                <w:rFonts w:ascii="Times New Roman" w:hAnsi="Times New Roman" w:cs="Times New Roman"/>
              </w:rPr>
              <w:t>viešųjų</w:t>
            </w:r>
            <w:r w:rsidR="004275AF">
              <w:t xml:space="preserve"> 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įstaigų, </w:t>
            </w:r>
            <w:r w:rsidR="001F6047">
              <w:rPr>
                <w:rFonts w:ascii="Times New Roman" w:hAnsi="Times New Roman" w:cs="Times New Roman"/>
                <w:sz w:val="24"/>
                <w:szCs w:val="24"/>
              </w:rPr>
              <w:t xml:space="preserve">teikiančių </w:t>
            </w:r>
            <w:r w:rsidR="00F842B8" w:rsidRPr="00F842B8">
              <w:rPr>
                <w:rFonts w:ascii="Times New Roman" w:hAnsi="Times New Roman" w:cs="Times New Roman"/>
                <w:sz w:val="24"/>
                <w:szCs w:val="24"/>
              </w:rPr>
              <w:t xml:space="preserve">antrinio ir (ar) tretinio lygio </w:t>
            </w:r>
            <w:r w:rsidR="00797AEE">
              <w:rPr>
                <w:rFonts w:ascii="Times New Roman" w:hAnsi="Times New Roman" w:cs="Times New Roman"/>
                <w:sz w:val="24"/>
                <w:szCs w:val="24"/>
              </w:rPr>
              <w:t>sveikatos priežiūros paslaug</w:t>
            </w:r>
            <w:r w:rsidR="007D27C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97AEE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galvos smegenų </w:t>
            </w:r>
            <w:r w:rsidR="000D0EDA">
              <w:rPr>
                <w:rFonts w:ascii="Times New Roman" w:hAnsi="Times New Roman" w:cs="Times New Roman"/>
                <w:sz w:val="24"/>
                <w:szCs w:val="24"/>
              </w:rPr>
              <w:t>kraujagyslių ligų pr</w:t>
            </w:r>
            <w:r w:rsidR="00A0394A">
              <w:rPr>
                <w:rFonts w:ascii="Times New Roman" w:hAnsi="Times New Roman" w:cs="Times New Roman"/>
                <w:sz w:val="24"/>
                <w:szCs w:val="24"/>
              </w:rPr>
              <w:t>ofilaktikos</w:t>
            </w:r>
            <w:r w:rsidR="000D0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27C2">
              <w:rPr>
                <w:rFonts w:ascii="Times New Roman" w:hAnsi="Times New Roman" w:cs="Times New Roman"/>
                <w:sz w:val="24"/>
                <w:szCs w:val="24"/>
              </w:rPr>
              <w:t>diagnostikos ir gydymo srityje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, infrastruktūros modernizavimas: </w:t>
            </w:r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 xml:space="preserve">statinių ir (ar) </w:t>
            </w:r>
            <w:proofErr w:type="gramStart"/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 xml:space="preserve">patalpų 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susijusių su </w:t>
            </w:r>
            <w:r w:rsidR="00F9427A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galvos smegenų </w:t>
            </w:r>
            <w:r w:rsidR="000D0EDA">
              <w:rPr>
                <w:rFonts w:ascii="Times New Roman" w:hAnsi="Times New Roman" w:cs="Times New Roman"/>
                <w:sz w:val="24"/>
                <w:szCs w:val="24"/>
              </w:rPr>
              <w:t>kraujagyslių ligų pr</w:t>
            </w:r>
            <w:r w:rsidR="00A0394A">
              <w:rPr>
                <w:rFonts w:ascii="Times New Roman" w:hAnsi="Times New Roman" w:cs="Times New Roman"/>
                <w:sz w:val="24"/>
                <w:szCs w:val="24"/>
              </w:rPr>
              <w:t>ofilaktika</w:t>
            </w:r>
            <w:r w:rsidR="000D0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>diagnostika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gydymu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36158B" w:rsidRPr="00CF09C6">
              <w:rPr>
                <w:rFonts w:ascii="Times New Roman" w:hAnsi="Times New Roman" w:cs="Times New Roman"/>
                <w:sz w:val="24"/>
                <w:szCs w:val="24"/>
              </w:rPr>
              <w:t>pacientų stebėsena</w:t>
            </w:r>
            <w:r w:rsidR="00F9427A" w:rsidRPr="00CF0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3AC3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>statyba, rekonstrukcija ir remontas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332B">
              <w:rPr>
                <w:rFonts w:ascii="Times New Roman" w:hAnsi="Times New Roman" w:cs="Times New Roman"/>
                <w:sz w:val="24"/>
                <w:szCs w:val="24"/>
              </w:rPr>
              <w:t>ši</w:t>
            </w:r>
            <w:r w:rsidR="003325CD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 w:rsidR="004D3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3325CD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teik</w:t>
            </w:r>
            <w:r w:rsidR="003325CD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D01991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reikalingos</w:t>
            </w:r>
            <w:r w:rsidR="0036158B" w:rsidRPr="00CF09C6">
              <w:rPr>
                <w:rFonts w:ascii="Times New Roman" w:hAnsi="Times New Roman" w:cs="Times New Roman"/>
                <w:sz w:val="24"/>
                <w:szCs w:val="24"/>
              </w:rPr>
              <w:t xml:space="preserve"> įrangos įsigijimas</w:t>
            </w:r>
            <w:r w:rsidR="008F534E" w:rsidRPr="00CF0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390C20" w14:textId="6E6315D6" w:rsidR="00CD7370" w:rsidRPr="00F37026" w:rsidRDefault="005F6D76" w:rsidP="00AD5FA7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1.3.</w:t>
            </w:r>
            <w:r w:rsidR="00631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427A">
              <w:t xml:space="preserve"> </w:t>
            </w:r>
            <w:r w:rsidR="004275AF" w:rsidRPr="004275AF">
              <w:rPr>
                <w:rFonts w:ascii="Times New Roman" w:hAnsi="Times New Roman" w:cs="Times New Roman"/>
              </w:rPr>
              <w:t xml:space="preserve">viešųjų 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 xml:space="preserve">asmens sveikatos priežiūros įstaigų, teikiančių </w:t>
            </w:r>
            <w:r w:rsidR="00CF09C6">
              <w:rPr>
                <w:rFonts w:ascii="Times New Roman" w:hAnsi="Times New Roman" w:cs="Times New Roman"/>
                <w:sz w:val="24"/>
                <w:szCs w:val="24"/>
              </w:rPr>
              <w:t>antrinio ir (ar) tretinio lygio stacionarines medicininės reabilitacijos paslaugas</w:t>
            </w:r>
            <w:r w:rsidR="00131E93">
              <w:rPr>
                <w:rFonts w:ascii="Times New Roman" w:hAnsi="Times New Roman" w:cs="Times New Roman"/>
                <w:sz w:val="24"/>
                <w:szCs w:val="24"/>
              </w:rPr>
              <w:t xml:space="preserve"> galvos smegenų kraujotakos ligomis sergantiems pacientams</w:t>
            </w:r>
            <w:r w:rsidR="00CF09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>infrastruktūros</w:t>
            </w:r>
            <w:r w:rsidR="00CF09C6">
              <w:rPr>
                <w:rFonts w:ascii="Times New Roman" w:hAnsi="Times New Roman" w:cs="Times New Roman"/>
                <w:sz w:val="24"/>
                <w:szCs w:val="24"/>
              </w:rPr>
              <w:t xml:space="preserve"> modernizavimas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25CD">
              <w:rPr>
                <w:rFonts w:ascii="Times New Roman" w:hAnsi="Times New Roman" w:cs="Times New Roman"/>
                <w:sz w:val="24"/>
                <w:szCs w:val="24"/>
              </w:rPr>
              <w:t xml:space="preserve">šioms </w:t>
            </w:r>
            <w:r w:rsidR="00CF09C6">
              <w:rPr>
                <w:rFonts w:ascii="Times New Roman" w:hAnsi="Times New Roman" w:cs="Times New Roman"/>
                <w:sz w:val="24"/>
                <w:szCs w:val="24"/>
              </w:rPr>
              <w:t xml:space="preserve">paslaugoms teikti skirtų </w:t>
            </w:r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>statinių ir (ar) patalpų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>statyba, rekonstrukcija ir remontas</w:t>
            </w:r>
            <w:r w:rsidR="00332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 xml:space="preserve"> reikalingos įrangos</w:t>
            </w:r>
            <w:r w:rsidR="00CF09C6">
              <w:rPr>
                <w:rFonts w:ascii="Times New Roman" w:hAnsi="Times New Roman" w:cs="Times New Roman"/>
                <w:sz w:val="24"/>
                <w:szCs w:val="24"/>
              </w:rPr>
              <w:t xml:space="preserve"> bei priemonių</w:t>
            </w:r>
            <w:r w:rsidR="00F9427A" w:rsidRPr="00F9427A">
              <w:rPr>
                <w:rFonts w:ascii="Times New Roman" w:hAnsi="Times New Roman" w:cs="Times New Roman"/>
                <w:sz w:val="24"/>
                <w:szCs w:val="24"/>
              </w:rPr>
              <w:t xml:space="preserve"> įsigijimas</w:t>
            </w:r>
            <w:r w:rsidR="00CD7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FD7605" w14:textId="2837A187" w:rsidR="00F74926" w:rsidRDefault="00F74926" w:rsidP="0022584C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52A01" w:rsidRPr="00752A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63F5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2A01" w:rsidRPr="00752A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67CC" w:rsidRPr="002A67CC">
              <w:rPr>
                <w:rFonts w:ascii="Times New Roman" w:hAnsi="Times New Roman" w:cs="Times New Roman"/>
                <w:sz w:val="24"/>
                <w:szCs w:val="24"/>
              </w:rPr>
              <w:t>viešųjų asmens sveikatos priežiūros įstaigų, teikiančių antrinio lygio stacionarines medicininės reabilitacijos paslaugas galvos smegenų kraujotakos ligomis sergantiems pacientams</w:t>
            </w:r>
            <w:r w:rsidR="00E10CD4">
              <w:rPr>
                <w:rFonts w:ascii="Times New Roman" w:hAnsi="Times New Roman" w:cs="Times New Roman"/>
                <w:sz w:val="24"/>
                <w:szCs w:val="24"/>
              </w:rPr>
              <w:t xml:space="preserve"> bei palaikomosios reabilitacijos paslaugas, </w:t>
            </w:r>
            <w:r w:rsidR="002A67CC" w:rsidRPr="002A67CC">
              <w:rPr>
                <w:rFonts w:ascii="Times New Roman" w:hAnsi="Times New Roman" w:cs="Times New Roman"/>
                <w:sz w:val="24"/>
                <w:szCs w:val="24"/>
              </w:rPr>
              <w:t xml:space="preserve">infrastruktūros modernizavimas: šioms paslaugoms teikti skirtų </w:t>
            </w:r>
            <w:r w:rsidR="0022584C" w:rsidRPr="005A3505">
              <w:rPr>
                <w:rFonts w:ascii="Times New Roman" w:hAnsi="Times New Roman" w:cs="Times New Roman"/>
                <w:sz w:val="24"/>
                <w:szCs w:val="24"/>
              </w:rPr>
              <w:t>statinių ir (ar) patalpų statyba, rekonstrukcija ir remontas</w:t>
            </w:r>
            <w:r w:rsidR="002A67CC" w:rsidRPr="002A67CC">
              <w:rPr>
                <w:rFonts w:ascii="Times New Roman" w:hAnsi="Times New Roman" w:cs="Times New Roman"/>
                <w:sz w:val="24"/>
                <w:szCs w:val="24"/>
              </w:rPr>
              <w:t>, reikalingos į</w:t>
            </w:r>
            <w:r w:rsidR="001C214C">
              <w:rPr>
                <w:rFonts w:ascii="Times New Roman" w:hAnsi="Times New Roman" w:cs="Times New Roman"/>
                <w:sz w:val="24"/>
                <w:szCs w:val="24"/>
              </w:rPr>
              <w:t>rangos bei priemonių įsigijimas.</w:t>
            </w:r>
            <w:r w:rsidR="002A67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88F82C4" w14:textId="0C90D5B6" w:rsidR="00C65C8C" w:rsidRDefault="00C65C8C" w:rsidP="00C65C8C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00B6">
              <w:rPr>
                <w:rFonts w:ascii="Times New Roman" w:hAnsi="Times New Roman" w:cs="Times New Roman"/>
                <w:sz w:val="24"/>
                <w:szCs w:val="24"/>
              </w:rPr>
              <w:t>informacinių ir ryšių technologinių priemonių, skirtų užtikrinti veiksmingą galvos smegenų kraujotakos ligų profilaktiką, kontrolę ir stebėseną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ukūrimas, tobulinimas, diegimas;</w:t>
            </w:r>
          </w:p>
          <w:p w14:paraId="0508BF32" w14:textId="3F3F63A1" w:rsidR="001F41AD" w:rsidRPr="002E4F7E" w:rsidRDefault="001F41AD" w:rsidP="003B2167">
            <w:pPr>
              <w:tabs>
                <w:tab w:val="left" w:pos="0"/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BE" w:rsidRPr="00186EE4" w14:paraId="0062D7F5" w14:textId="77777777" w:rsidTr="00767BAE">
        <w:tc>
          <w:tcPr>
            <w:tcW w:w="9746" w:type="dxa"/>
          </w:tcPr>
          <w:p w14:paraId="3405711F" w14:textId="405381C5" w:rsidR="00DF31AB" w:rsidRDefault="007901A5" w:rsidP="00DF31AB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F31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F3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CBE"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 w:rsidR="003C08EA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="004506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27868A6" w14:textId="77777777" w:rsidR="00282BF5" w:rsidRDefault="00DF31AB" w:rsidP="00387C4A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1.4.1. </w:t>
            </w:r>
            <w:r w:rsidR="00B37A95">
              <w:rPr>
                <w:rFonts w:ascii="Times New Roman" w:hAnsi="Times New Roman" w:cs="Times New Roman"/>
                <w:sz w:val="24"/>
                <w:szCs w:val="24"/>
              </w:rPr>
              <w:t xml:space="preserve">viešosios asmens sveikatos priežiūros įstaigos, teikiančios </w:t>
            </w:r>
            <w:r w:rsidR="00B37A95" w:rsidRPr="00BD43B4">
              <w:rPr>
                <w:rFonts w:ascii="Times New Roman" w:hAnsi="Times New Roman" w:cs="Times New Roman"/>
                <w:sz w:val="24"/>
                <w:szCs w:val="24"/>
              </w:rPr>
              <w:t xml:space="preserve">antrinio ir (ar) tretinio lygio </w:t>
            </w:r>
            <w:r w:rsidR="00B37A95" w:rsidRPr="00DF31AB">
              <w:rPr>
                <w:rFonts w:ascii="Times New Roman" w:hAnsi="Times New Roman" w:cs="Times New Roman"/>
                <w:sz w:val="24"/>
                <w:szCs w:val="24"/>
              </w:rPr>
              <w:t xml:space="preserve">sveikatos priežiūros paslaugas </w:t>
            </w:r>
            <w:r w:rsidR="00B37A95" w:rsidRPr="009033E9">
              <w:rPr>
                <w:rFonts w:ascii="Times New Roman" w:hAnsi="Times New Roman" w:cs="Times New Roman"/>
                <w:sz w:val="24"/>
                <w:szCs w:val="24"/>
              </w:rPr>
              <w:t>galvos smegenų kraujagyslių ligų pr</w:t>
            </w:r>
            <w:r w:rsidR="002A19A3">
              <w:rPr>
                <w:rFonts w:ascii="Times New Roman" w:hAnsi="Times New Roman" w:cs="Times New Roman"/>
                <w:sz w:val="24"/>
                <w:szCs w:val="24"/>
              </w:rPr>
              <w:t>ofilaktikos</w:t>
            </w:r>
            <w:r w:rsidR="00B37A95" w:rsidRPr="009033E9">
              <w:rPr>
                <w:rFonts w:ascii="Times New Roman" w:hAnsi="Times New Roman" w:cs="Times New Roman"/>
                <w:sz w:val="24"/>
                <w:szCs w:val="24"/>
              </w:rPr>
              <w:t>, diagnostikos</w:t>
            </w:r>
            <w:r w:rsidR="00B37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B37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95" w:rsidRPr="0090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37A95" w:rsidRPr="009033E9">
              <w:rPr>
                <w:rFonts w:ascii="Times New Roman" w:hAnsi="Times New Roman" w:cs="Times New Roman"/>
                <w:sz w:val="24"/>
                <w:szCs w:val="24"/>
              </w:rPr>
              <w:t xml:space="preserve">gydymo </w:t>
            </w:r>
            <w:r w:rsidR="00B37A95">
              <w:rPr>
                <w:rFonts w:ascii="Times New Roman" w:hAnsi="Times New Roman" w:cs="Times New Roman"/>
                <w:sz w:val="24"/>
                <w:szCs w:val="24"/>
              </w:rPr>
              <w:t xml:space="preserve">ir medicininės reabilitacijos </w:t>
            </w:r>
            <w:r w:rsidR="00B37A95" w:rsidRPr="009033E9">
              <w:rPr>
                <w:rFonts w:ascii="Times New Roman" w:hAnsi="Times New Roman" w:cs="Times New Roman"/>
                <w:sz w:val="24"/>
                <w:szCs w:val="24"/>
              </w:rPr>
              <w:t xml:space="preserve">srityje </w:t>
            </w:r>
            <w:r w:rsidR="00B37A95">
              <w:rPr>
                <w:rFonts w:ascii="Times New Roman" w:hAnsi="Times New Roman" w:cs="Times New Roman"/>
                <w:sz w:val="24"/>
                <w:szCs w:val="24"/>
              </w:rPr>
              <w:t xml:space="preserve">ir atitinkančios </w:t>
            </w:r>
            <w:r w:rsidR="0046135C" w:rsidRPr="0046135C">
              <w:rPr>
                <w:rFonts w:ascii="Times New Roman" w:hAnsi="Times New Roman" w:cs="Times New Roman"/>
                <w:sz w:val="24"/>
                <w:szCs w:val="24"/>
              </w:rPr>
              <w:t>Lietuvos Respublikos sveikatos apsaugos ministerij</w:t>
            </w:r>
            <w:r w:rsidR="0046135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46135C" w:rsidRPr="0046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494">
              <w:rPr>
                <w:rFonts w:ascii="Times New Roman" w:hAnsi="Times New Roman" w:cs="Times New Roman"/>
                <w:sz w:val="24"/>
                <w:szCs w:val="24"/>
              </w:rPr>
              <w:t xml:space="preserve">(toliau – Ministerija) </w:t>
            </w:r>
            <w:r w:rsidR="00282BF5">
              <w:rPr>
                <w:rFonts w:ascii="Times New Roman" w:hAnsi="Times New Roman" w:cs="Times New Roman"/>
                <w:sz w:val="24"/>
                <w:szCs w:val="24"/>
              </w:rPr>
              <w:t>nustatytus reikalavimus;</w:t>
            </w:r>
          </w:p>
          <w:p w14:paraId="5B37A286" w14:textId="461AFD0F" w:rsidR="00CF09C6" w:rsidRPr="00186EE4" w:rsidRDefault="00282BF5" w:rsidP="00A6405C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1.4.2. </w:t>
            </w:r>
            <w:r w:rsidRPr="00282BF5">
              <w:rPr>
                <w:rFonts w:ascii="Times New Roman" w:hAnsi="Times New Roman" w:cs="Times New Roman"/>
                <w:sz w:val="24"/>
                <w:szCs w:val="24"/>
              </w:rPr>
              <w:t>viešosios asmens sveikatos priežiūros įstaigos, teikiančios antrinio</w:t>
            </w:r>
            <w:r w:rsidR="00BD4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lygio stacionarines medicininės</w:t>
            </w:r>
            <w:r w:rsidR="00BD4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BF5">
              <w:rPr>
                <w:rFonts w:ascii="Times New Roman" w:hAnsi="Times New Roman" w:cs="Times New Roman"/>
                <w:sz w:val="24"/>
                <w:szCs w:val="24"/>
              </w:rPr>
              <w:t>reabilitacijos paslaugas galvos smegenų kraujotakos ligomis sergantiems pacientams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ir teikiančios</w:t>
            </w:r>
            <w:r w:rsidRPr="00282BF5">
              <w:rPr>
                <w:rFonts w:ascii="Times New Roman" w:hAnsi="Times New Roman" w:cs="Times New Roman"/>
                <w:sz w:val="24"/>
                <w:szCs w:val="24"/>
              </w:rPr>
              <w:t xml:space="preserve"> palaikomosios reabilitacijos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43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629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045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14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1CBE" w:rsidRPr="00603B53" w14:paraId="2DCAA66E" w14:textId="77777777" w:rsidTr="007264B5">
        <w:tc>
          <w:tcPr>
            <w:tcW w:w="9746" w:type="dxa"/>
          </w:tcPr>
          <w:p w14:paraId="41126A18" w14:textId="0008A31B" w:rsidR="007D09BF" w:rsidRDefault="00AF4D0C" w:rsidP="007264B5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8629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01A5" w:rsidRPr="00A1224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521CBE" w:rsidRPr="00A1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6F" w:rsidRPr="00A1224B">
              <w:rPr>
                <w:rFonts w:ascii="Times New Roman" w:hAnsi="Times New Roman" w:cs="Times New Roman"/>
                <w:sz w:val="24"/>
                <w:szCs w:val="24"/>
              </w:rPr>
              <w:t>Galimi partneriai</w:t>
            </w:r>
            <w:r w:rsidR="00450690" w:rsidRPr="00A122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AE2C6E" w14:textId="239CB063" w:rsidR="00DF6FBF" w:rsidRDefault="007D09BF" w:rsidP="007D09BF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1.5.1.</w:t>
            </w:r>
            <w:r w:rsidR="00C3471F" w:rsidRPr="007D09BF">
              <w:rPr>
                <w:rFonts w:ascii="Times New Roman" w:hAnsi="Times New Roman" w:cs="Times New Roman"/>
                <w:sz w:val="24"/>
                <w:szCs w:val="24"/>
              </w:rPr>
              <w:t xml:space="preserve"> viešosios asmens sveikatos priežiūros įstaigos, </w:t>
            </w:r>
            <w:r w:rsidR="0057330E" w:rsidRPr="0057330E">
              <w:rPr>
                <w:rFonts w:ascii="Times New Roman" w:hAnsi="Times New Roman" w:cs="Times New Roman"/>
                <w:sz w:val="24"/>
                <w:szCs w:val="24"/>
              </w:rPr>
              <w:t>teikiančios antrinio ir (ar) tretinio lygio sveikatos priežiūros paslaugas galvos smegenų kraujagyslių ligų pr</w:t>
            </w:r>
            <w:r w:rsidR="002A19A3">
              <w:rPr>
                <w:rFonts w:ascii="Times New Roman" w:hAnsi="Times New Roman" w:cs="Times New Roman"/>
                <w:sz w:val="24"/>
                <w:szCs w:val="24"/>
              </w:rPr>
              <w:t>ofilaktikos</w:t>
            </w:r>
            <w:r w:rsidR="0057330E" w:rsidRPr="0057330E">
              <w:rPr>
                <w:rFonts w:ascii="Times New Roman" w:hAnsi="Times New Roman" w:cs="Times New Roman"/>
                <w:sz w:val="24"/>
                <w:szCs w:val="24"/>
              </w:rPr>
              <w:t>, diagnostikos,</w:t>
            </w:r>
            <w:proofErr w:type="gramStart"/>
            <w:r w:rsidR="0057330E" w:rsidRPr="00573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57330E" w:rsidRPr="0057330E">
              <w:rPr>
                <w:rFonts w:ascii="Times New Roman" w:hAnsi="Times New Roman" w:cs="Times New Roman"/>
                <w:sz w:val="24"/>
                <w:szCs w:val="24"/>
              </w:rPr>
              <w:t xml:space="preserve">gydymo ir medicininės reabilitacijos srityje </w:t>
            </w:r>
            <w:r w:rsidR="00C3471F" w:rsidRPr="007D09B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C34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71F" w:rsidRPr="00DF6FBF">
              <w:rPr>
                <w:rFonts w:ascii="Times New Roman" w:hAnsi="Times New Roman" w:cs="Times New Roman"/>
                <w:sz w:val="24"/>
                <w:szCs w:val="24"/>
              </w:rPr>
              <w:t>atitinkančios Ministerijos nustatytus reikalavimus</w:t>
            </w:r>
            <w:r w:rsidR="000779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7843B" w14:textId="06A1D1F1" w:rsidR="00077927" w:rsidRDefault="00077927" w:rsidP="007D09BF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1.5.2. </w:t>
            </w:r>
            <w:r w:rsidRPr="00077927">
              <w:rPr>
                <w:rFonts w:ascii="Times New Roman" w:hAnsi="Times New Roman" w:cs="Times New Roman"/>
                <w:sz w:val="24"/>
                <w:szCs w:val="24"/>
              </w:rPr>
              <w:t>viešosios asmens sveikatos priežiūros įstaigos, teikiančios antrinio lygio stacionarines medicininės reabilitacijos paslaugas galvos smegenų kraujotakos ligomis sergantiems pacientams, ir teikiančios palaikomosios reabilitacijos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5263C8" w14:textId="45CC6F39" w:rsidR="007D09BF" w:rsidRPr="00603B53" w:rsidRDefault="00DF6FBF" w:rsidP="0004064F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6585A" w:rsidRPr="0036585A">
              <w:rPr>
                <w:rFonts w:ascii="Times New Roman" w:hAnsi="Times New Roman" w:cs="Times New Roman"/>
                <w:sz w:val="24"/>
                <w:szCs w:val="24"/>
              </w:rPr>
              <w:t>1.6. Priemonė kartu su priemone Nr. 08.4.2-CPVA-V-615 „Ga</w:t>
            </w:r>
            <w:r w:rsidR="0036585A">
              <w:rPr>
                <w:rFonts w:ascii="Times New Roman" w:hAnsi="Times New Roman" w:cs="Times New Roman"/>
                <w:sz w:val="24"/>
                <w:szCs w:val="24"/>
              </w:rPr>
              <w:t>lvos smegenų kraujotakos ligų p</w:t>
            </w:r>
            <w:proofErr w:type="spellStart"/>
            <w:r w:rsidR="0036585A">
              <w:rPr>
                <w:rFonts w:ascii="Times New Roman" w:hAnsi="Times New Roman" w:cs="Times New Roman"/>
                <w:sz w:val="24"/>
                <w:szCs w:val="24"/>
                <w:lang w:val="en-029"/>
              </w:rPr>
              <w:t>r</w:t>
            </w:r>
            <w:r w:rsidR="002A19A3">
              <w:rPr>
                <w:rFonts w:ascii="Times New Roman" w:hAnsi="Times New Roman" w:cs="Times New Roman"/>
                <w:sz w:val="24"/>
                <w:szCs w:val="24"/>
                <w:lang w:val="en-029"/>
              </w:rPr>
              <w:t>ofilaktikos</w:t>
            </w:r>
            <w:proofErr w:type="spellEnd"/>
            <w:r w:rsidR="0036585A" w:rsidRPr="0036585A">
              <w:rPr>
                <w:rFonts w:ascii="Times New Roman" w:hAnsi="Times New Roman" w:cs="Times New Roman"/>
                <w:sz w:val="24"/>
                <w:szCs w:val="24"/>
              </w:rPr>
              <w:t xml:space="preserve">, diagnostikos ir gydymo paslaugų kokybės ir prieinamumo gerinimas“ sudaro jungtinę priemonę. </w:t>
            </w:r>
          </w:p>
        </w:tc>
      </w:tr>
      <w:tr w:rsidR="007264B5" w:rsidRPr="00603B53" w14:paraId="57E0B99A" w14:textId="77777777" w:rsidTr="00767BAE">
        <w:tc>
          <w:tcPr>
            <w:tcW w:w="9746" w:type="dxa"/>
            <w:tcBorders>
              <w:bottom w:val="single" w:sz="4" w:space="0" w:color="auto"/>
            </w:tcBorders>
          </w:tcPr>
          <w:p w14:paraId="116B2E6D" w14:textId="77777777" w:rsidR="007264B5" w:rsidRDefault="007264B5" w:rsidP="007264B5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F9B56" w14:textId="77777777" w:rsidR="00521CBE" w:rsidRPr="00603B53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D706C3" w14:textId="77777777" w:rsidR="00521CBE" w:rsidRPr="00186EE4" w:rsidRDefault="00521CBE" w:rsidP="00AA3AA6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11BC2C21" w14:textId="77777777" w:rsidTr="00524A5D">
        <w:tc>
          <w:tcPr>
            <w:tcW w:w="9746" w:type="dxa"/>
            <w:tcBorders>
              <w:bottom w:val="nil"/>
            </w:tcBorders>
          </w:tcPr>
          <w:p w14:paraId="2C2B3C7C" w14:textId="5A9DB2CA" w:rsidR="00521CBE" w:rsidRPr="00186EE4" w:rsidRDefault="0047081A" w:rsidP="0047081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21CBE"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="00521CBE"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03B0216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CBFB54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1C0459FD" w14:textId="77777777" w:rsidTr="005B4541">
        <w:tc>
          <w:tcPr>
            <w:tcW w:w="10029" w:type="dxa"/>
          </w:tcPr>
          <w:p w14:paraId="7675B096" w14:textId="77777777" w:rsidR="00521CBE" w:rsidRPr="0047081A" w:rsidRDefault="00751F93" w:rsidP="00521CB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  <w:r w:rsid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FCFD2C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897F04" w14:textId="77777777" w:rsidR="00521CBE" w:rsidRPr="00186EE4" w:rsidRDefault="00521CBE" w:rsidP="00521CBE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521CBE" w:rsidRPr="00186EE4" w14:paraId="60072C79" w14:textId="77777777" w:rsidTr="005B4541">
        <w:tc>
          <w:tcPr>
            <w:tcW w:w="10029" w:type="dxa"/>
          </w:tcPr>
          <w:p w14:paraId="3EDA8403" w14:textId="77777777" w:rsidR="00521CBE" w:rsidRPr="00186EE4" w:rsidRDefault="00751F93" w:rsidP="00521CB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Centrinė projektų valdymo </w:t>
            </w:r>
            <w:r w:rsidR="0047081A">
              <w:rPr>
                <w:rFonts w:ascii="Times New Roman" w:hAnsi="Times New Roman" w:cs="Times New Roman"/>
                <w:sz w:val="24"/>
                <w:szCs w:val="24"/>
              </w:rPr>
              <w:t>agentūra.</w:t>
            </w:r>
          </w:p>
        </w:tc>
      </w:tr>
    </w:tbl>
    <w:p w14:paraId="0E41FF71" w14:textId="77777777" w:rsidR="00521CBE" w:rsidRPr="00186EE4" w:rsidRDefault="00521CBE" w:rsidP="00521CBE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F15198" w14:textId="77777777" w:rsidR="00521CBE" w:rsidRPr="001B6214" w:rsidRDefault="001B6214" w:rsidP="001B62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521CBE" w:rsidRPr="001B621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  <w:r w:rsidR="008739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94FF0" w:rsidRPr="00186EE4" w14:paraId="72787FE1" w14:textId="77777777" w:rsidTr="005B4541">
        <w:tc>
          <w:tcPr>
            <w:tcW w:w="10029" w:type="dxa"/>
          </w:tcPr>
          <w:p w14:paraId="449A6744" w14:textId="4F564B8E" w:rsidR="00734FFF" w:rsidRPr="00186EE4" w:rsidRDefault="00734FFF" w:rsidP="00385B2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FFF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priemonę nebus finansuojam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>a įrang</w:t>
            </w:r>
            <w:r w:rsidR="00A106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>, skirt</w:t>
            </w:r>
            <w:r w:rsidR="00A106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5C3" w:rsidRPr="000F45C3">
              <w:rPr>
                <w:rFonts w:ascii="Times New Roman" w:hAnsi="Times New Roman" w:cs="Times New Roman"/>
                <w:sz w:val="24"/>
                <w:szCs w:val="24"/>
              </w:rPr>
              <w:t>antrinio ir (ar) tretinio lygio sveikatos priežiūros paslaug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 xml:space="preserve">oms teikti </w:t>
            </w:r>
            <w:r w:rsidR="000F45C3" w:rsidRPr="000F45C3">
              <w:rPr>
                <w:rFonts w:ascii="Times New Roman" w:hAnsi="Times New Roman" w:cs="Times New Roman"/>
                <w:sz w:val="24"/>
                <w:szCs w:val="24"/>
              </w:rPr>
              <w:t>galvos smegenų kraujagyslių ligų prevencijos, diagnostikos, gydymo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 xml:space="preserve"> srityje, jei tokios įrangos įsigijimas bus finansuojamas pagal Ministerijos administruojamo 8.1.3 uždavinio „</w:t>
            </w:r>
            <w:r w:rsidR="000F45C3" w:rsidRPr="000F45C3">
              <w:rPr>
                <w:rFonts w:ascii="Times New Roman" w:hAnsi="Times New Roman" w:cs="Times New Roman"/>
                <w:sz w:val="24"/>
                <w:szCs w:val="24"/>
              </w:rPr>
              <w:t>Pagerinti sveikatos priežiūros kokybę ir prieinamumą tikslinėms gyventojų grupėms bei sumažinti sveikatos netolygumus“</w:t>
            </w:r>
            <w:r w:rsidR="000F45C3">
              <w:rPr>
                <w:rFonts w:ascii="Times New Roman" w:hAnsi="Times New Roman" w:cs="Times New Roman"/>
                <w:sz w:val="24"/>
                <w:szCs w:val="24"/>
              </w:rPr>
              <w:t xml:space="preserve"> priemonę </w:t>
            </w:r>
            <w:r w:rsidR="007F6D95" w:rsidRPr="007F6D95">
              <w:rPr>
                <w:rFonts w:ascii="Times New Roman" w:hAnsi="Times New Roman" w:cs="Times New Roman"/>
                <w:sz w:val="24"/>
                <w:szCs w:val="24"/>
              </w:rPr>
              <w:t>08.1.3-CPVA-V-612</w:t>
            </w:r>
            <w:r w:rsidR="007F6D9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7F6D95" w:rsidRPr="007F6D95">
              <w:rPr>
                <w:rFonts w:ascii="Times New Roman" w:hAnsi="Times New Roman" w:cs="Times New Roman"/>
                <w:sz w:val="24"/>
                <w:szCs w:val="24"/>
              </w:rPr>
              <w:t>Kraujotakos sistemos ligų gydymo ir diagnostikos paslaugų infrastruktūros gerinimas</w:t>
            </w:r>
            <w:r w:rsidR="007F6D95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  <w:r w:rsidR="000F45C3" w:rsidRPr="000F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CED553" w14:textId="77777777" w:rsidR="00A94FF0" w:rsidRDefault="00A94FF0" w:rsidP="00A94FF0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0DA8AED" w14:textId="77777777" w:rsidR="00767BAE" w:rsidRDefault="00767BAE" w:rsidP="00767BAE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7BA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767BA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044"/>
        <w:gridCol w:w="1634"/>
        <w:gridCol w:w="1627"/>
        <w:gridCol w:w="2058"/>
      </w:tblGrid>
      <w:tr w:rsidR="00D02D4B" w:rsidRPr="00186EE4" w14:paraId="0B90329D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5B4C" w14:textId="77777777" w:rsidR="00D02D4B" w:rsidRPr="00186EE4" w:rsidRDefault="00D02D4B" w:rsidP="00D02D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4B1A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F73F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D459" w14:textId="77777777" w:rsidR="00D02D4B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51203778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C7F7" w14:textId="77777777" w:rsidR="00D02D4B" w:rsidRPr="00186EE4" w:rsidRDefault="00D02D4B" w:rsidP="00D02D4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542364" w:rsidRPr="00336D62" w14:paraId="146F0BE4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327" w14:textId="77777777" w:rsidR="00542364" w:rsidRPr="00586500" w:rsidRDefault="00542364" w:rsidP="005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R.S.360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106" w14:textId="122BC730" w:rsidR="00542364" w:rsidRPr="00586500" w:rsidRDefault="00F41C9F" w:rsidP="00542364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542364" w:rsidRPr="00586500">
              <w:rPr>
                <w:rFonts w:eastAsia="Times New Roman"/>
                <w:bCs/>
                <w:lang w:eastAsia="lt-LT"/>
              </w:rPr>
              <w:t xml:space="preserve">Standartizuoto 0–64 m. amžiaus gyventojų mirtingumo sumažėjimas tikslinėse teritorijose nuo </w:t>
            </w:r>
            <w:proofErr w:type="spellStart"/>
            <w:r w:rsidR="00542364" w:rsidRPr="00586500">
              <w:rPr>
                <w:rFonts w:eastAsia="Times New Roman"/>
                <w:bCs/>
                <w:lang w:eastAsia="lt-LT"/>
              </w:rPr>
              <w:t>cerebrovaskulinių</w:t>
            </w:r>
            <w:proofErr w:type="spellEnd"/>
            <w:r w:rsidR="00542364" w:rsidRPr="00586500">
              <w:rPr>
                <w:rFonts w:eastAsia="Times New Roman"/>
                <w:bCs/>
                <w:lang w:eastAsia="lt-LT"/>
              </w:rPr>
              <w:t xml:space="preserve"> ligų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58F" w14:textId="77777777" w:rsidR="00542364" w:rsidRPr="00586500" w:rsidRDefault="00542364" w:rsidP="005423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Atvejų skaičius 100000 </w:t>
            </w:r>
            <w:proofErr w:type="spellStart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</w:t>
            </w:r>
            <w:proofErr w:type="spellEnd"/>
            <w:r w:rsidRPr="00586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BBE" w14:textId="78E3D491" w:rsidR="00542364" w:rsidRPr="00644094" w:rsidRDefault="00246B4D" w:rsidP="00CC7D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246B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C7D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E55" w14:textId="77777777" w:rsidR="00542364" w:rsidRPr="00FD48B1" w:rsidRDefault="00FD48B1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</w:tr>
      <w:tr w:rsidR="00542364" w:rsidRPr="00336D62" w14:paraId="26C4A2A5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AB8" w14:textId="3BAA74AC" w:rsidR="00542364" w:rsidRPr="00586500" w:rsidRDefault="005215AB" w:rsidP="005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5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R.N.648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3DC" w14:textId="19CFFC1F" w:rsidR="00E23D95" w:rsidRPr="0038786A" w:rsidRDefault="005215AB" w:rsidP="009623E9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E93658" w:rsidRPr="00E93658">
              <w:rPr>
                <w:rFonts w:eastAsia="Times New Roman"/>
                <w:bCs/>
                <w:lang w:eastAsia="lt-LT"/>
              </w:rPr>
              <w:t xml:space="preserve">Pacientų, gydytų dėl galvos smegenų insulto ir mirusių stacionare, dalis (nuo visų </w:t>
            </w:r>
            <w:r w:rsidR="00212834">
              <w:rPr>
                <w:rFonts w:eastAsia="Times New Roman"/>
                <w:bCs/>
                <w:lang w:eastAsia="lt-LT"/>
              </w:rPr>
              <w:t xml:space="preserve">stacionare </w:t>
            </w:r>
            <w:r w:rsidR="00E93658" w:rsidRPr="00E93658">
              <w:rPr>
                <w:rFonts w:eastAsia="Times New Roman"/>
                <w:bCs/>
                <w:lang w:eastAsia="lt-LT"/>
              </w:rPr>
              <w:t xml:space="preserve">hospitalizuotų </w:t>
            </w:r>
            <w:r w:rsidR="004D005E" w:rsidRPr="004D005E">
              <w:rPr>
                <w:rFonts w:eastAsia="Times New Roman"/>
                <w:bCs/>
                <w:lang w:eastAsia="lt-LT"/>
              </w:rPr>
              <w:t>pacientų, patyrusių išeminį galvos smegenų insultą</w:t>
            </w:r>
            <w:r w:rsidR="00E93658" w:rsidRPr="00E93658">
              <w:rPr>
                <w:rFonts w:eastAsia="Times New Roman"/>
                <w:bCs/>
                <w:lang w:eastAsia="lt-LT"/>
              </w:rPr>
              <w:t>)</w:t>
            </w:r>
            <w:r w:rsidR="00E23D95">
              <w:rPr>
                <w:rFonts w:eastAsia="Times New Roman"/>
                <w:bCs/>
                <w:lang w:eastAsia="lt-LT"/>
              </w:rPr>
              <w:t>“</w:t>
            </w:r>
            <w:r w:rsidR="00E23D95" w:rsidRPr="00E23D95">
              <w:rPr>
                <w:rFonts w:eastAsia="Times New Roman"/>
                <w:bCs/>
                <w:lang w:eastAsia="lt-LT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F8B" w14:textId="62C60C79" w:rsidR="00542364" w:rsidRPr="00586500" w:rsidRDefault="00A53A2B" w:rsidP="005423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96B" w14:textId="76B190D3" w:rsidR="00542364" w:rsidRPr="004A2BC2" w:rsidRDefault="00D555F9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555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CE1" w14:textId="23C2DFE9" w:rsidR="00542364" w:rsidRPr="004A2BC2" w:rsidRDefault="00572580" w:rsidP="00D55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2B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</w:p>
        </w:tc>
      </w:tr>
      <w:tr w:rsidR="00FB1F99" w:rsidRPr="00336D62" w14:paraId="783B674B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6A8F" w14:textId="0B6596A5" w:rsidR="00FB1F99" w:rsidRPr="00586500" w:rsidRDefault="008F3CD6" w:rsidP="008F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R.N.649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0D4" w14:textId="05BA221C" w:rsidR="00FB1F99" w:rsidRPr="005215AB" w:rsidRDefault="002D0F5D" w:rsidP="000F41AE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294461" w:rsidRPr="005215AB">
              <w:rPr>
                <w:rFonts w:eastAsia="Times New Roman"/>
                <w:bCs/>
                <w:lang w:eastAsia="lt-LT"/>
              </w:rPr>
              <w:t xml:space="preserve">Pacientų, kuriems taikyta sisteminė </w:t>
            </w:r>
            <w:proofErr w:type="spellStart"/>
            <w:r w:rsidR="00294461" w:rsidRPr="005215AB">
              <w:rPr>
                <w:rFonts w:eastAsia="Times New Roman"/>
                <w:bCs/>
                <w:lang w:eastAsia="lt-LT"/>
              </w:rPr>
              <w:t>trombolizė</w:t>
            </w:r>
            <w:proofErr w:type="spellEnd"/>
            <w:r>
              <w:rPr>
                <w:rFonts w:eastAsia="Times New Roman"/>
                <w:bCs/>
                <w:lang w:eastAsia="lt-LT"/>
              </w:rPr>
              <w:t xml:space="preserve"> ir / ar mechaninė </w:t>
            </w:r>
            <w:proofErr w:type="spellStart"/>
            <w:r>
              <w:rPr>
                <w:rFonts w:eastAsia="Times New Roman"/>
                <w:bCs/>
                <w:lang w:eastAsia="lt-LT"/>
              </w:rPr>
              <w:t>trombektomija</w:t>
            </w:r>
            <w:proofErr w:type="spellEnd"/>
            <w:r w:rsidR="00294461" w:rsidRPr="005215AB">
              <w:rPr>
                <w:rFonts w:eastAsia="Times New Roman"/>
                <w:bCs/>
                <w:lang w:eastAsia="lt-LT"/>
              </w:rPr>
              <w:t xml:space="preserve">, dalis (nuo visų insulto </w:t>
            </w:r>
            <w:r w:rsidR="00294461" w:rsidRPr="005215AB">
              <w:rPr>
                <w:rFonts w:eastAsia="Times New Roman"/>
                <w:bCs/>
                <w:lang w:eastAsia="lt-LT"/>
              </w:rPr>
              <w:lastRenderedPageBreak/>
              <w:t>gydymo centre</w:t>
            </w:r>
            <w:r w:rsidR="00707859">
              <w:rPr>
                <w:rFonts w:eastAsia="Times New Roman"/>
                <w:bCs/>
                <w:lang w:eastAsia="lt-LT"/>
              </w:rPr>
              <w:t xml:space="preserve"> </w:t>
            </w:r>
            <w:r w:rsidRPr="005215AB">
              <w:rPr>
                <w:rFonts w:eastAsia="Times New Roman"/>
                <w:bCs/>
                <w:lang w:eastAsia="lt-LT"/>
              </w:rPr>
              <w:t xml:space="preserve">hospitalizuotų </w:t>
            </w:r>
            <w:r w:rsidR="00294461" w:rsidRPr="005215AB">
              <w:rPr>
                <w:rFonts w:eastAsia="Times New Roman"/>
                <w:bCs/>
                <w:lang w:eastAsia="lt-LT"/>
              </w:rPr>
              <w:t>pacientų, patyrusių išeminį galvos smegenų insultą)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FE7" w14:textId="0C863C2D" w:rsidR="00FB1F99" w:rsidRDefault="00294461" w:rsidP="005423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44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032" w14:textId="427C791D" w:rsidR="00FB1F99" w:rsidRPr="004A2BC2" w:rsidRDefault="00CA5C8C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F9B" w14:textId="5EDBC363" w:rsidR="00FB1F99" w:rsidRPr="004A2BC2" w:rsidRDefault="00CA5C8C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1A6FAC" w:rsidRPr="00336D62" w14:paraId="75BD7573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134" w14:textId="07CD42D6" w:rsidR="001A6FAC" w:rsidRPr="008F3CD6" w:rsidRDefault="001A6FAC" w:rsidP="00F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R.N.65</w:t>
            </w:r>
            <w:r w:rsidR="00F779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D1E" w14:textId="022AA594" w:rsidR="001A6FAC" w:rsidRDefault="008A28AD" w:rsidP="00E35CE5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t>„</w:t>
            </w:r>
            <w:r w:rsidR="001A6FAC" w:rsidRPr="00A83C2F">
              <w:t>Pacientų, konsultuotų ir reabilituo</w:t>
            </w:r>
            <w:r w:rsidR="006A7E9F">
              <w:t>t</w:t>
            </w:r>
            <w:r w:rsidR="001A6FAC" w:rsidRPr="00A83C2F">
              <w:t>ų</w:t>
            </w:r>
            <w:proofErr w:type="gramStart"/>
            <w:r w:rsidR="001A6FAC" w:rsidRPr="00A83C2F">
              <w:t xml:space="preserve"> </w:t>
            </w:r>
            <w:r w:rsidR="00E35CE5">
              <w:t xml:space="preserve"> </w:t>
            </w:r>
            <w:proofErr w:type="gramEnd"/>
            <w:r w:rsidR="00E35CE5" w:rsidRPr="00E35CE5">
              <w:t xml:space="preserve">medicininės reabilitacijos specialistų </w:t>
            </w:r>
            <w:r w:rsidR="001A6FAC" w:rsidRPr="00A83C2F">
              <w:t>komandos per pirmąsias 72 val. nuo atvykimo</w:t>
            </w:r>
            <w:r w:rsidR="005D113D">
              <w:t xml:space="preserve"> į insulto gydymo centrą</w:t>
            </w:r>
            <w:r w:rsidR="00AA7217">
              <w:t xml:space="preserve"> laiko</w:t>
            </w:r>
            <w:r w:rsidR="001A6FAC" w:rsidRPr="00A83C2F">
              <w:t>, dalis (nuo visų dėl išeminio galvos smegenų insulto hospitalizuotų pacientų)</w:t>
            </w:r>
            <w: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0F3" w14:textId="20E6146E" w:rsidR="001A6FAC" w:rsidRPr="00294461" w:rsidRDefault="001A6FAC" w:rsidP="001A6F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1EE">
              <w:rPr>
                <w:rFonts w:ascii="Times New Roman" w:hAnsi="Times New Roman" w:cs="Times New Roman"/>
              </w:rPr>
              <w:t>Procentai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715" w14:textId="35AA8126" w:rsidR="001A6FAC" w:rsidRDefault="001A6FAC" w:rsidP="001A6FA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B13" w14:textId="692969B1" w:rsidR="001A6FAC" w:rsidRDefault="001A6FAC" w:rsidP="001A6FA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1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572580" w:rsidRPr="00336D62" w14:paraId="108D7934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C03" w14:textId="06D8A043" w:rsidR="00572580" w:rsidRPr="00586500" w:rsidRDefault="001F4CE6" w:rsidP="00F77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4CE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R.N.65</w:t>
            </w:r>
            <w:r w:rsidR="00F779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1634" w14:textId="10C31CA9" w:rsidR="00572580" w:rsidRPr="005215AB" w:rsidRDefault="008A28AD" w:rsidP="001D362E">
            <w:pPr>
              <w:pStyle w:val="Default"/>
              <w:rPr>
                <w:rFonts w:eastAsia="Times New Roman"/>
                <w:bCs/>
                <w:lang w:eastAsia="lt-LT"/>
              </w:rPr>
            </w:pPr>
            <w:r>
              <w:rPr>
                <w:rFonts w:eastAsia="Times New Roman"/>
                <w:bCs/>
                <w:lang w:eastAsia="lt-LT"/>
              </w:rPr>
              <w:t>„</w:t>
            </w:r>
            <w:r w:rsidR="00542617" w:rsidRPr="00542617">
              <w:rPr>
                <w:rFonts w:eastAsia="Times New Roman"/>
                <w:bCs/>
                <w:lang w:eastAsia="lt-LT"/>
              </w:rPr>
              <w:t xml:space="preserve">Pacientų, kuriems skirtos </w:t>
            </w:r>
            <w:r w:rsidR="001D362E">
              <w:rPr>
                <w:rFonts w:eastAsia="Times New Roman"/>
                <w:bCs/>
                <w:lang w:eastAsia="lt-LT"/>
              </w:rPr>
              <w:t xml:space="preserve">antrojo </w:t>
            </w:r>
            <w:r w:rsidR="000E7461">
              <w:rPr>
                <w:rFonts w:eastAsia="Times New Roman"/>
                <w:bCs/>
                <w:lang w:eastAsia="lt-LT"/>
              </w:rPr>
              <w:t xml:space="preserve">medicininės </w:t>
            </w:r>
            <w:r w:rsidR="00542617" w:rsidRPr="00542617">
              <w:rPr>
                <w:rFonts w:eastAsia="Times New Roman"/>
                <w:bCs/>
                <w:lang w:eastAsia="lt-LT"/>
              </w:rPr>
              <w:t>reabilitacijos etapo paslaugos, dalis (nuo visų dėl išeminio galvos smegenų insulto hospitalizuotų pacientų</w:t>
            </w:r>
            <w:r>
              <w:rPr>
                <w:rFonts w:eastAsia="Times New Roman"/>
                <w:bCs/>
                <w:lang w:eastAsia="lt-LT"/>
              </w:rPr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BAF" w14:textId="2E9A1B1E" w:rsidR="00572580" w:rsidRPr="00294461" w:rsidRDefault="00572580" w:rsidP="005423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5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C26" w14:textId="01287FFA" w:rsidR="00572580" w:rsidRPr="004A2BC2" w:rsidRDefault="00274318" w:rsidP="005423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6624" w14:textId="6A81170B" w:rsidR="00572580" w:rsidRPr="004A2BC2" w:rsidRDefault="00572580" w:rsidP="0027431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A2BC2">
              <w:rPr>
                <w:rFonts w:ascii="Times New Roman" w:hAnsi="Times New Roman" w:cs="Times New Roman"/>
              </w:rPr>
              <w:t xml:space="preserve"> </w:t>
            </w:r>
            <w:r w:rsidR="00274318">
              <w:rPr>
                <w:rFonts w:ascii="Times New Roman" w:hAnsi="Times New Roman" w:cs="Times New Roman"/>
              </w:rPr>
              <w:t>85</w:t>
            </w:r>
          </w:p>
        </w:tc>
      </w:tr>
      <w:tr w:rsidR="001D7C86" w:rsidRPr="00336D62" w14:paraId="64B21AD0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0A1" w14:textId="74156C74" w:rsidR="001D7C86" w:rsidRPr="001F4CE6" w:rsidRDefault="001D7C86" w:rsidP="001D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35705">
              <w:rPr>
                <w:rFonts w:ascii="Times New Roman" w:hAnsi="Times New Roman" w:cs="Times New Roman"/>
                <w:sz w:val="24"/>
                <w:szCs w:val="24"/>
              </w:rPr>
              <w:t>.N. 601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725" w14:textId="7E47BB15" w:rsidR="001D7C86" w:rsidRDefault="001D7C86" w:rsidP="001D7C86">
            <w:pPr>
              <w:pStyle w:val="Default"/>
              <w:rPr>
                <w:rFonts w:eastAsia="Times New Roman"/>
                <w:bCs/>
                <w:lang w:eastAsia="lt-LT"/>
              </w:rPr>
            </w:pPr>
            <w:r w:rsidRPr="00B35705">
              <w:rPr>
                <w:color w:val="auto"/>
              </w:rPr>
              <w:t>„Pacientai, kuriems pagerinta paslaugų kokybė ir prieinamumas“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B4B" w14:textId="07E48439" w:rsidR="001D7C86" w:rsidRPr="00572580" w:rsidRDefault="00846A2A" w:rsidP="001D7C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8D1" w14:textId="779B0DAB" w:rsidR="001D7C86" w:rsidRDefault="001D7C86" w:rsidP="001D7C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22 000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B55" w14:textId="12685E59" w:rsidR="001D7C86" w:rsidRPr="004A2BC2" w:rsidRDefault="001D7C86" w:rsidP="001D7C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38 000</w:t>
            </w:r>
          </w:p>
        </w:tc>
      </w:tr>
      <w:tr w:rsidR="008D2D7B" w:rsidRPr="00336D62" w14:paraId="3ACE5D00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995" w14:textId="7803A3F4" w:rsidR="008D2D7B" w:rsidRPr="00B35705" w:rsidRDefault="008D2D7B" w:rsidP="008D2D7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5705">
              <w:rPr>
                <w:rFonts w:ascii="Times New Roman" w:hAnsi="Times New Roman" w:cs="Times New Roman"/>
                <w:sz w:val="24"/>
                <w:szCs w:val="24"/>
              </w:rPr>
              <w:t>P.B.236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0E8" w14:textId="4CB089BE" w:rsidR="008D2D7B" w:rsidRPr="00B35705" w:rsidRDefault="00005EC5" w:rsidP="008D2D7B">
            <w:pPr>
              <w:pStyle w:val="Default"/>
              <w:rPr>
                <w:color w:val="auto"/>
              </w:rPr>
            </w:pPr>
            <w:r w:rsidRPr="00B35705">
              <w:t>„</w:t>
            </w:r>
            <w:r w:rsidR="008D2D7B" w:rsidRPr="00B35705">
              <w:t>Gyventojai, turintys galimybę pasinaudoti pagerintomis sveikatos priežiūros paslaugomis</w:t>
            </w:r>
            <w:r w:rsidRPr="00B35705">
              <w:t>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4EE" w14:textId="5DE0454D" w:rsidR="008D2D7B" w:rsidRPr="00B35705" w:rsidRDefault="008D2D7B" w:rsidP="008D2D7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357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Asmenys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A05" w14:textId="7A555ABA" w:rsidR="008D2D7B" w:rsidRPr="004A2BC2" w:rsidRDefault="003928E1" w:rsidP="008D2D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4332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985" w14:textId="384EF685" w:rsidR="008D2D7B" w:rsidRPr="004A2BC2" w:rsidRDefault="003928E1" w:rsidP="003928E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4332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2 000</w:t>
            </w:r>
          </w:p>
        </w:tc>
      </w:tr>
      <w:tr w:rsidR="005615FC" w:rsidRPr="00336D62" w14:paraId="304C2698" w14:textId="77777777" w:rsidTr="00E869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405" w14:textId="51120B46" w:rsidR="005615FC" w:rsidRPr="005615FC" w:rsidRDefault="005615FC" w:rsidP="00592A0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5FC">
              <w:rPr>
                <w:rFonts w:ascii="Times New Roman" w:hAnsi="Times New Roman" w:cs="Times New Roman"/>
              </w:rPr>
              <w:t>P.S.363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D64" w14:textId="3C475512" w:rsidR="005615FC" w:rsidRPr="005615FC" w:rsidRDefault="005615FC" w:rsidP="00592A0A">
            <w:pPr>
              <w:pStyle w:val="Default"/>
              <w:rPr>
                <w:color w:val="auto"/>
              </w:rPr>
            </w:pPr>
            <w:r w:rsidRPr="005615FC">
              <w:t>„Viešąsias sveikatos priežiūros paslaugas teikiančių asmens sveikatos priežiūros įstaigų, kuriose modernizuota paslaugų teikimo infrastruktūra, skaičius“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38D" w14:textId="179768CF" w:rsidR="005615FC" w:rsidRPr="005615FC" w:rsidRDefault="005615FC" w:rsidP="00592A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15FC">
              <w:rPr>
                <w:rFonts w:ascii="Times New Roman" w:hAnsi="Times New Roman" w:cs="Times New Roman"/>
              </w:rPr>
              <w:t>Skaičius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31F" w14:textId="03C9F742" w:rsidR="005615FC" w:rsidRPr="005615FC" w:rsidRDefault="00212197" w:rsidP="000D6E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6E5" w14:textId="25FFC65D" w:rsidR="005615FC" w:rsidRPr="00B35705" w:rsidRDefault="00212197" w:rsidP="005B1D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</w:tbl>
    <w:p w14:paraId="77835206" w14:textId="77777777" w:rsidR="00767BAE" w:rsidRPr="00715A6F" w:rsidRDefault="00715A6F" w:rsidP="00715A6F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14:paraId="03EEB8B4" w14:textId="77777777" w:rsidR="00715A6F" w:rsidRPr="00186EE4" w:rsidRDefault="00715A6F" w:rsidP="00715A6F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284"/>
        <w:gridCol w:w="1133"/>
        <w:gridCol w:w="1417"/>
        <w:gridCol w:w="1418"/>
        <w:gridCol w:w="1419"/>
        <w:gridCol w:w="1417"/>
      </w:tblGrid>
      <w:tr w:rsidR="00715A6F" w:rsidRPr="00186EE4" w14:paraId="270CD7F4" w14:textId="77777777" w:rsidTr="009946D7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8311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D6C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15A6F" w:rsidRPr="00186EE4" w14:paraId="4A765D29" w14:textId="77777777" w:rsidTr="004B03F5">
        <w:trPr>
          <w:trHeight w:val="45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57EE3" w14:textId="77777777" w:rsidR="00715A6F" w:rsidRPr="00186EE4" w:rsidRDefault="00715A6F" w:rsidP="00715A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DA19CBC" w14:textId="77777777" w:rsidR="00715A6F" w:rsidRPr="00186EE4" w:rsidRDefault="00715A6F" w:rsidP="00715A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6C312" w14:textId="77777777" w:rsidR="00715A6F" w:rsidRPr="00186EE4" w:rsidRDefault="00715A6F" w:rsidP="00715A6F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15A6F" w:rsidRPr="00186EE4" w14:paraId="71BA6070" w14:textId="77777777" w:rsidTr="004B03F5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BCA5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C1B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3AB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B71A457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15A6F" w:rsidRPr="00186EE4" w14:paraId="50F5CE63" w14:textId="77777777" w:rsidTr="004B03F5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A9CB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305" w14:textId="77777777" w:rsidR="00715A6F" w:rsidRPr="00186EE4" w:rsidRDefault="00715A6F" w:rsidP="0071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274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D460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5578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1B0DBA55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0B45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3F57" w14:textId="77777777" w:rsidR="00715A6F" w:rsidRPr="00186EE4" w:rsidRDefault="00715A6F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15A6F" w:rsidRPr="00186EE4" w14:paraId="4C855ECB" w14:textId="77777777" w:rsidTr="009946D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762" w14:textId="77777777" w:rsidR="00715A6F" w:rsidRPr="00186EE4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finansavimo šaltiniai, neįskaitant veiklos lėšų rezervo ir jam finansuoti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skiriamų lėšų</w:t>
            </w:r>
          </w:p>
        </w:tc>
      </w:tr>
      <w:tr w:rsidR="00715A6F" w:rsidRPr="00186EE4" w14:paraId="792997E0" w14:textId="77777777" w:rsidTr="004B03F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152" w14:textId="57021F82" w:rsidR="00715A6F" w:rsidRPr="004B03F5" w:rsidRDefault="004B03F5" w:rsidP="00E07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3F5">
              <w:rPr>
                <w:rFonts w:ascii="Times New Roman" w:hAnsi="Times New Roman" w:cs="Times New Roman"/>
                <w:color w:val="000000"/>
              </w:rPr>
              <w:lastRenderedPageBreak/>
              <w:t>24.832.233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859" w14:textId="646C3C7B" w:rsidR="00715A6F" w:rsidRPr="004B03F5" w:rsidRDefault="004B03F5" w:rsidP="00E0777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B03F5">
              <w:rPr>
                <w:rFonts w:ascii="Times New Roman" w:eastAsia="Times New Roman" w:hAnsi="Times New Roman" w:cs="Times New Roman"/>
                <w:bCs/>
                <w:lang w:eastAsia="lt-LT"/>
              </w:rPr>
              <w:t>4.382.159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4D8" w14:textId="424CBDA4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E306" w14:textId="15140EA1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BA1" w14:textId="3D81E5FE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A026" w14:textId="3B612142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16C" w14:textId="1845AE9B" w:rsidR="00715A6F" w:rsidRPr="0076095C" w:rsidRDefault="001D72A0" w:rsidP="0071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5A6F" w:rsidRPr="00186EE4" w14:paraId="6154E277" w14:textId="77777777" w:rsidTr="009946D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CB1" w14:textId="77777777" w:rsidR="00715A6F" w:rsidRPr="004B03F5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4B03F5">
              <w:rPr>
                <w:rFonts w:ascii="Times New Roman" w:eastAsia="Times New Roman" w:hAnsi="Times New Roman" w:cs="Times New Roman"/>
                <w:lang w:eastAsia="lt-LT"/>
              </w:rPr>
              <w:t>Veiklos lėšų rezervas ir jam finansuoti skiriamos nacionalinės lėšos</w:t>
            </w:r>
          </w:p>
        </w:tc>
      </w:tr>
      <w:tr w:rsidR="00715A6F" w:rsidRPr="00186EE4" w14:paraId="614506D1" w14:textId="77777777" w:rsidTr="004B03F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C37" w14:textId="1365003D" w:rsidR="00715A6F" w:rsidRPr="004B03F5" w:rsidRDefault="004B03F5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B03F5">
              <w:rPr>
                <w:rFonts w:ascii="Times New Roman" w:eastAsia="Times New Roman" w:hAnsi="Times New Roman" w:cs="Times New Roman"/>
                <w:bCs/>
                <w:lang w:eastAsia="lt-LT"/>
              </w:rPr>
              <w:t>1.892.453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C8F" w14:textId="5A306F14" w:rsidR="00715A6F" w:rsidRPr="004B03F5" w:rsidRDefault="004B03F5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B03F5">
              <w:rPr>
                <w:rFonts w:ascii="Times New Roman" w:eastAsia="Times New Roman" w:hAnsi="Times New Roman" w:cs="Times New Roman"/>
                <w:bCs/>
                <w:lang w:eastAsia="lt-LT"/>
              </w:rPr>
              <w:t>333.962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4BA" w14:textId="44482AAE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80C" w14:textId="1F9A1BCC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473" w14:textId="762918A1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E5CB" w14:textId="21A2C92F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372" w14:textId="7D0CCABD" w:rsidR="00715A6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15A6F" w:rsidRPr="00186EE4" w14:paraId="5956CD6E" w14:textId="77777777" w:rsidTr="009946D7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7ED" w14:textId="77777777" w:rsidR="00715A6F" w:rsidRPr="0076095C" w:rsidRDefault="00715A6F" w:rsidP="00715A6F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420F7F" w:rsidRPr="00186EE4" w14:paraId="7E247075" w14:textId="77777777" w:rsidTr="004B03F5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19" w14:textId="7680720C" w:rsidR="00420F7F" w:rsidRPr="004B03F5" w:rsidRDefault="004B03F5" w:rsidP="00EC6F6F">
            <w:pPr>
              <w:rPr>
                <w:rFonts w:ascii="Times New Roman" w:hAnsi="Times New Roman" w:cs="Times New Roman"/>
              </w:rPr>
            </w:pPr>
            <w:r w:rsidRPr="004B03F5">
              <w:rPr>
                <w:rFonts w:ascii="Times New Roman" w:hAnsi="Times New Roman" w:cs="Times New Roman"/>
              </w:rPr>
              <w:t>26.724.686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2C1" w14:textId="32DCFD8E" w:rsidR="00420F7F" w:rsidRPr="004B03F5" w:rsidRDefault="004B03F5" w:rsidP="00EC6F6F">
            <w:pPr>
              <w:rPr>
                <w:rFonts w:ascii="Times New Roman" w:hAnsi="Times New Roman" w:cs="Times New Roman"/>
              </w:rPr>
            </w:pPr>
            <w:r w:rsidRPr="004B03F5">
              <w:rPr>
                <w:rFonts w:ascii="Times New Roman" w:hAnsi="Times New Roman" w:cs="Times New Roman"/>
              </w:rPr>
              <w:t>4.716.121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488" w14:textId="6ECABD7A" w:rsidR="00420F7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4A6" w14:textId="72D3E53B" w:rsidR="00420F7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EF8" w14:textId="460E08A3" w:rsidR="00420F7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F4B" w14:textId="236E26F7" w:rsidR="00420F7F" w:rsidRPr="0076095C" w:rsidRDefault="001D72A0" w:rsidP="00715A6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570" w14:textId="53D98BB9" w:rsidR="00420F7F" w:rsidRPr="0076095C" w:rsidRDefault="001D72A0" w:rsidP="0071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2DC5430" w14:textId="77777777" w:rsidR="0088563C" w:rsidRDefault="0088563C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E8C8EE2" w14:textId="77777777" w:rsidR="000054E0" w:rsidRDefault="000054E0" w:rsidP="00DF3CF3">
      <w:pPr>
        <w:pStyle w:val="Sraopastraipa"/>
        <w:spacing w:after="0" w:line="240" w:lineRule="auto"/>
        <w:ind w:left="100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0054E0" w:rsidSect="00C1424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1560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A4DE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6DC17" w14:textId="77777777" w:rsidR="00C901E5" w:rsidRDefault="00C901E5">
      <w:pPr>
        <w:spacing w:after="0" w:line="240" w:lineRule="auto"/>
      </w:pPr>
      <w:r>
        <w:separator/>
      </w:r>
    </w:p>
  </w:endnote>
  <w:endnote w:type="continuationSeparator" w:id="0">
    <w:p w14:paraId="354D032A" w14:textId="77777777" w:rsidR="00C901E5" w:rsidRDefault="00C9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F21D" w14:textId="77777777" w:rsidR="00390053" w:rsidRDefault="0039005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82753" w14:textId="77777777" w:rsidR="00C901E5" w:rsidRDefault="00C901E5">
      <w:pPr>
        <w:spacing w:after="0" w:line="240" w:lineRule="auto"/>
      </w:pPr>
      <w:r>
        <w:separator/>
      </w:r>
    </w:p>
  </w:footnote>
  <w:footnote w:type="continuationSeparator" w:id="0">
    <w:p w14:paraId="7A1555F6" w14:textId="77777777" w:rsidR="00C901E5" w:rsidRDefault="00C9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8146" w14:textId="77777777" w:rsidR="00390053" w:rsidRDefault="003900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390053" w:rsidRDefault="0039005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948588"/>
      <w:docPartObj>
        <w:docPartGallery w:val="Page Numbers (Top of Page)"/>
        <w:docPartUnique/>
      </w:docPartObj>
    </w:sdtPr>
    <w:sdtEndPr/>
    <w:sdtContent>
      <w:p w14:paraId="77AFDD97" w14:textId="71F4D0CD" w:rsidR="00A17A86" w:rsidRDefault="00A17A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45C">
          <w:rPr>
            <w:noProof/>
          </w:rPr>
          <w:t>4</w:t>
        </w:r>
        <w:r>
          <w:fldChar w:fldCharType="end"/>
        </w:r>
      </w:p>
    </w:sdtContent>
  </w:sdt>
  <w:p w14:paraId="5921DF15" w14:textId="77777777" w:rsidR="00390053" w:rsidRDefault="0039005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CB49" w14:textId="77777777" w:rsidR="00390053" w:rsidRPr="00B24BD1" w:rsidRDefault="00390053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2D865F53" w14:textId="77777777" w:rsidR="00390053" w:rsidRDefault="003900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1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3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6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5"/>
  </w:num>
  <w:num w:numId="5">
    <w:abstractNumId w:val="15"/>
  </w:num>
  <w:num w:numId="6">
    <w:abstractNumId w:val="0"/>
  </w:num>
  <w:num w:numId="7">
    <w:abstractNumId w:val="23"/>
  </w:num>
  <w:num w:numId="8">
    <w:abstractNumId w:val="27"/>
  </w:num>
  <w:num w:numId="9">
    <w:abstractNumId w:val="9"/>
  </w:num>
  <w:num w:numId="10">
    <w:abstractNumId w:val="24"/>
  </w:num>
  <w:num w:numId="11">
    <w:abstractNumId w:val="22"/>
  </w:num>
  <w:num w:numId="12">
    <w:abstractNumId w:val="28"/>
  </w:num>
  <w:num w:numId="13">
    <w:abstractNumId w:val="16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6"/>
  </w:num>
  <w:num w:numId="19">
    <w:abstractNumId w:val="8"/>
  </w:num>
  <w:num w:numId="20">
    <w:abstractNumId w:val="11"/>
  </w:num>
  <w:num w:numId="21">
    <w:abstractNumId w:val="5"/>
  </w:num>
  <w:num w:numId="22">
    <w:abstractNumId w:val="21"/>
  </w:num>
  <w:num w:numId="23">
    <w:abstractNumId w:val="1"/>
  </w:num>
  <w:num w:numId="24">
    <w:abstractNumId w:val="18"/>
  </w:num>
  <w:num w:numId="25">
    <w:abstractNumId w:val="12"/>
  </w:num>
  <w:num w:numId="26">
    <w:abstractNumId w:val="7"/>
  </w:num>
  <w:num w:numId="27">
    <w:abstractNumId w:val="3"/>
  </w:num>
  <w:num w:numId="28">
    <w:abstractNumId w:val="30"/>
  </w:num>
  <w:num w:numId="29">
    <w:abstractNumId w:val="29"/>
  </w:num>
  <w:num w:numId="30">
    <w:abstractNumId w:val="13"/>
  </w:num>
  <w:num w:numId="31">
    <w:abstractNumId w:val="20"/>
  </w:num>
  <w:num w:numId="3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i">
    <w15:presenceInfo w15:providerId="None" w15:userId="Nam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2505"/>
    <w:rsid w:val="00003B49"/>
    <w:rsid w:val="000054E0"/>
    <w:rsid w:val="00005EC5"/>
    <w:rsid w:val="00007962"/>
    <w:rsid w:val="00011742"/>
    <w:rsid w:val="0002397C"/>
    <w:rsid w:val="000264D3"/>
    <w:rsid w:val="00027EA6"/>
    <w:rsid w:val="00031879"/>
    <w:rsid w:val="00033DF1"/>
    <w:rsid w:val="0003425A"/>
    <w:rsid w:val="0004064F"/>
    <w:rsid w:val="0004206B"/>
    <w:rsid w:val="00042DD4"/>
    <w:rsid w:val="00043BBD"/>
    <w:rsid w:val="00050EFC"/>
    <w:rsid w:val="000537D7"/>
    <w:rsid w:val="00054183"/>
    <w:rsid w:val="0005670A"/>
    <w:rsid w:val="000577C7"/>
    <w:rsid w:val="0005787C"/>
    <w:rsid w:val="00061682"/>
    <w:rsid w:val="00062524"/>
    <w:rsid w:val="00063676"/>
    <w:rsid w:val="00063AFE"/>
    <w:rsid w:val="00064837"/>
    <w:rsid w:val="00076209"/>
    <w:rsid w:val="00076407"/>
    <w:rsid w:val="00077927"/>
    <w:rsid w:val="00077CAD"/>
    <w:rsid w:val="00077F51"/>
    <w:rsid w:val="00080469"/>
    <w:rsid w:val="00082566"/>
    <w:rsid w:val="00086882"/>
    <w:rsid w:val="000911C9"/>
    <w:rsid w:val="000912A2"/>
    <w:rsid w:val="00092710"/>
    <w:rsid w:val="000A11D8"/>
    <w:rsid w:val="000A22BA"/>
    <w:rsid w:val="000A2E5A"/>
    <w:rsid w:val="000A596B"/>
    <w:rsid w:val="000A7BE1"/>
    <w:rsid w:val="000B1078"/>
    <w:rsid w:val="000B1CEE"/>
    <w:rsid w:val="000B2475"/>
    <w:rsid w:val="000B2A5F"/>
    <w:rsid w:val="000B6133"/>
    <w:rsid w:val="000C20D4"/>
    <w:rsid w:val="000C29BF"/>
    <w:rsid w:val="000C5DAC"/>
    <w:rsid w:val="000C63E5"/>
    <w:rsid w:val="000D0A03"/>
    <w:rsid w:val="000D0EDA"/>
    <w:rsid w:val="000D161C"/>
    <w:rsid w:val="000D21EE"/>
    <w:rsid w:val="000D2858"/>
    <w:rsid w:val="000D2B8F"/>
    <w:rsid w:val="000D3083"/>
    <w:rsid w:val="000D4383"/>
    <w:rsid w:val="000D5332"/>
    <w:rsid w:val="000D5E1A"/>
    <w:rsid w:val="000D6E9F"/>
    <w:rsid w:val="000E0E55"/>
    <w:rsid w:val="000E222C"/>
    <w:rsid w:val="000E2E4F"/>
    <w:rsid w:val="000E5F0E"/>
    <w:rsid w:val="000E7461"/>
    <w:rsid w:val="000F05F0"/>
    <w:rsid w:val="000F1C93"/>
    <w:rsid w:val="000F33AE"/>
    <w:rsid w:val="000F41AE"/>
    <w:rsid w:val="000F45C3"/>
    <w:rsid w:val="000F5882"/>
    <w:rsid w:val="00101A26"/>
    <w:rsid w:val="001035BD"/>
    <w:rsid w:val="00107689"/>
    <w:rsid w:val="001105E6"/>
    <w:rsid w:val="00117213"/>
    <w:rsid w:val="00121493"/>
    <w:rsid w:val="001218B1"/>
    <w:rsid w:val="001231EF"/>
    <w:rsid w:val="0012357F"/>
    <w:rsid w:val="00125296"/>
    <w:rsid w:val="00131E93"/>
    <w:rsid w:val="00132F4B"/>
    <w:rsid w:val="00135893"/>
    <w:rsid w:val="00137AC3"/>
    <w:rsid w:val="0014012C"/>
    <w:rsid w:val="0014090F"/>
    <w:rsid w:val="00144AB1"/>
    <w:rsid w:val="00152D9E"/>
    <w:rsid w:val="00153365"/>
    <w:rsid w:val="0015747B"/>
    <w:rsid w:val="00157E52"/>
    <w:rsid w:val="001627EB"/>
    <w:rsid w:val="00165937"/>
    <w:rsid w:val="00167B1F"/>
    <w:rsid w:val="00170B35"/>
    <w:rsid w:val="00172F78"/>
    <w:rsid w:val="00175508"/>
    <w:rsid w:val="00175D0F"/>
    <w:rsid w:val="00176228"/>
    <w:rsid w:val="00180B94"/>
    <w:rsid w:val="00181ACA"/>
    <w:rsid w:val="00182B33"/>
    <w:rsid w:val="001866BB"/>
    <w:rsid w:val="00186EE4"/>
    <w:rsid w:val="00187A20"/>
    <w:rsid w:val="00190C34"/>
    <w:rsid w:val="00191DD7"/>
    <w:rsid w:val="00196747"/>
    <w:rsid w:val="00197850"/>
    <w:rsid w:val="001A1084"/>
    <w:rsid w:val="001A2229"/>
    <w:rsid w:val="001A43AC"/>
    <w:rsid w:val="001A4E2D"/>
    <w:rsid w:val="001A6033"/>
    <w:rsid w:val="001A6438"/>
    <w:rsid w:val="001A670F"/>
    <w:rsid w:val="001A6A23"/>
    <w:rsid w:val="001A6E64"/>
    <w:rsid w:val="001A6FAC"/>
    <w:rsid w:val="001B47DB"/>
    <w:rsid w:val="001B4C9B"/>
    <w:rsid w:val="001B6214"/>
    <w:rsid w:val="001B7E12"/>
    <w:rsid w:val="001C214C"/>
    <w:rsid w:val="001C4F2B"/>
    <w:rsid w:val="001C59C8"/>
    <w:rsid w:val="001C6A9A"/>
    <w:rsid w:val="001C7D7E"/>
    <w:rsid w:val="001D0736"/>
    <w:rsid w:val="001D1C2A"/>
    <w:rsid w:val="001D30DF"/>
    <w:rsid w:val="001D362E"/>
    <w:rsid w:val="001D4B2A"/>
    <w:rsid w:val="001D72A0"/>
    <w:rsid w:val="001D7952"/>
    <w:rsid w:val="001D7C86"/>
    <w:rsid w:val="001E2D25"/>
    <w:rsid w:val="001F0DF5"/>
    <w:rsid w:val="001F1E87"/>
    <w:rsid w:val="001F41AD"/>
    <w:rsid w:val="001F4CE6"/>
    <w:rsid w:val="001F5E07"/>
    <w:rsid w:val="001F6047"/>
    <w:rsid w:val="001F7B70"/>
    <w:rsid w:val="00200206"/>
    <w:rsid w:val="00204C09"/>
    <w:rsid w:val="00204D59"/>
    <w:rsid w:val="002071A5"/>
    <w:rsid w:val="00207552"/>
    <w:rsid w:val="002075E3"/>
    <w:rsid w:val="00207B54"/>
    <w:rsid w:val="00211E79"/>
    <w:rsid w:val="00212197"/>
    <w:rsid w:val="00212834"/>
    <w:rsid w:val="002165FA"/>
    <w:rsid w:val="00216607"/>
    <w:rsid w:val="00217024"/>
    <w:rsid w:val="00221D42"/>
    <w:rsid w:val="0022584C"/>
    <w:rsid w:val="002259A6"/>
    <w:rsid w:val="002273D4"/>
    <w:rsid w:val="00227D02"/>
    <w:rsid w:val="00227E98"/>
    <w:rsid w:val="00232E20"/>
    <w:rsid w:val="00240155"/>
    <w:rsid w:val="00243779"/>
    <w:rsid w:val="00244A61"/>
    <w:rsid w:val="002464E8"/>
    <w:rsid w:val="00246B4D"/>
    <w:rsid w:val="002510D2"/>
    <w:rsid w:val="00251581"/>
    <w:rsid w:val="0025238F"/>
    <w:rsid w:val="00252DC3"/>
    <w:rsid w:val="00253459"/>
    <w:rsid w:val="002546B3"/>
    <w:rsid w:val="002576E3"/>
    <w:rsid w:val="00257DD5"/>
    <w:rsid w:val="00260606"/>
    <w:rsid w:val="00260FDD"/>
    <w:rsid w:val="002621E2"/>
    <w:rsid w:val="0026340A"/>
    <w:rsid w:val="00263AA0"/>
    <w:rsid w:val="00265909"/>
    <w:rsid w:val="00265EC1"/>
    <w:rsid w:val="00266B18"/>
    <w:rsid w:val="002718BA"/>
    <w:rsid w:val="0027296C"/>
    <w:rsid w:val="0027388E"/>
    <w:rsid w:val="00273FFA"/>
    <w:rsid w:val="00274318"/>
    <w:rsid w:val="002804AD"/>
    <w:rsid w:val="00281CDC"/>
    <w:rsid w:val="00282BF5"/>
    <w:rsid w:val="00283843"/>
    <w:rsid w:val="002847D7"/>
    <w:rsid w:val="00285AAC"/>
    <w:rsid w:val="00285D12"/>
    <w:rsid w:val="00286AD7"/>
    <w:rsid w:val="00286FFC"/>
    <w:rsid w:val="00287AA1"/>
    <w:rsid w:val="00294461"/>
    <w:rsid w:val="00294FAA"/>
    <w:rsid w:val="002A19A3"/>
    <w:rsid w:val="002A2373"/>
    <w:rsid w:val="002A67CC"/>
    <w:rsid w:val="002B075A"/>
    <w:rsid w:val="002B0C82"/>
    <w:rsid w:val="002B17C1"/>
    <w:rsid w:val="002B29A2"/>
    <w:rsid w:val="002B2E81"/>
    <w:rsid w:val="002B7BC3"/>
    <w:rsid w:val="002C4B5B"/>
    <w:rsid w:val="002C56F7"/>
    <w:rsid w:val="002C63D2"/>
    <w:rsid w:val="002C6CA4"/>
    <w:rsid w:val="002C7444"/>
    <w:rsid w:val="002D0F5D"/>
    <w:rsid w:val="002D1EC6"/>
    <w:rsid w:val="002D3339"/>
    <w:rsid w:val="002E0985"/>
    <w:rsid w:val="002E24E2"/>
    <w:rsid w:val="002E2E38"/>
    <w:rsid w:val="002E2E87"/>
    <w:rsid w:val="002E4F7E"/>
    <w:rsid w:val="002E62CD"/>
    <w:rsid w:val="002E63D4"/>
    <w:rsid w:val="002F3517"/>
    <w:rsid w:val="002F3845"/>
    <w:rsid w:val="002F6F2C"/>
    <w:rsid w:val="00301996"/>
    <w:rsid w:val="00303B23"/>
    <w:rsid w:val="00304BBF"/>
    <w:rsid w:val="00305426"/>
    <w:rsid w:val="0030652E"/>
    <w:rsid w:val="003109FA"/>
    <w:rsid w:val="0031378F"/>
    <w:rsid w:val="0031442F"/>
    <w:rsid w:val="00314DF0"/>
    <w:rsid w:val="00316567"/>
    <w:rsid w:val="003168DA"/>
    <w:rsid w:val="00321A34"/>
    <w:rsid w:val="00325001"/>
    <w:rsid w:val="00325C50"/>
    <w:rsid w:val="003325CD"/>
    <w:rsid w:val="003357ED"/>
    <w:rsid w:val="00336D62"/>
    <w:rsid w:val="00347971"/>
    <w:rsid w:val="003521F6"/>
    <w:rsid w:val="0035290A"/>
    <w:rsid w:val="003545A8"/>
    <w:rsid w:val="003560F1"/>
    <w:rsid w:val="003577D4"/>
    <w:rsid w:val="0036158B"/>
    <w:rsid w:val="00361710"/>
    <w:rsid w:val="0036585A"/>
    <w:rsid w:val="00367E7D"/>
    <w:rsid w:val="00371541"/>
    <w:rsid w:val="00373D40"/>
    <w:rsid w:val="003748B2"/>
    <w:rsid w:val="00374EBC"/>
    <w:rsid w:val="00375534"/>
    <w:rsid w:val="003765CB"/>
    <w:rsid w:val="003766BF"/>
    <w:rsid w:val="0037717D"/>
    <w:rsid w:val="00380306"/>
    <w:rsid w:val="00381338"/>
    <w:rsid w:val="00381763"/>
    <w:rsid w:val="00382807"/>
    <w:rsid w:val="00382E45"/>
    <w:rsid w:val="00385B2E"/>
    <w:rsid w:val="00386461"/>
    <w:rsid w:val="0038786A"/>
    <w:rsid w:val="00387C4A"/>
    <w:rsid w:val="00390053"/>
    <w:rsid w:val="00391194"/>
    <w:rsid w:val="003928A6"/>
    <w:rsid w:val="003928E1"/>
    <w:rsid w:val="003932BA"/>
    <w:rsid w:val="003937F0"/>
    <w:rsid w:val="00393A54"/>
    <w:rsid w:val="00394A65"/>
    <w:rsid w:val="00397DFC"/>
    <w:rsid w:val="003A0BB4"/>
    <w:rsid w:val="003A0F5D"/>
    <w:rsid w:val="003A45C9"/>
    <w:rsid w:val="003B2167"/>
    <w:rsid w:val="003B3A3B"/>
    <w:rsid w:val="003B4B43"/>
    <w:rsid w:val="003B54E1"/>
    <w:rsid w:val="003C08EA"/>
    <w:rsid w:val="003C2052"/>
    <w:rsid w:val="003C610A"/>
    <w:rsid w:val="003D104A"/>
    <w:rsid w:val="003D3627"/>
    <w:rsid w:val="003D4F79"/>
    <w:rsid w:val="003E04E4"/>
    <w:rsid w:val="003E2F13"/>
    <w:rsid w:val="003E4169"/>
    <w:rsid w:val="003E62D4"/>
    <w:rsid w:val="003E745B"/>
    <w:rsid w:val="003E7D75"/>
    <w:rsid w:val="003F042C"/>
    <w:rsid w:val="003F0B3B"/>
    <w:rsid w:val="003F558D"/>
    <w:rsid w:val="003F56CD"/>
    <w:rsid w:val="003F707E"/>
    <w:rsid w:val="003F7DF2"/>
    <w:rsid w:val="00400C9A"/>
    <w:rsid w:val="004013C8"/>
    <w:rsid w:val="0040204F"/>
    <w:rsid w:val="004023BF"/>
    <w:rsid w:val="00402CFE"/>
    <w:rsid w:val="00404695"/>
    <w:rsid w:val="004046D6"/>
    <w:rsid w:val="0040548E"/>
    <w:rsid w:val="004117CE"/>
    <w:rsid w:val="004121A7"/>
    <w:rsid w:val="00420F7F"/>
    <w:rsid w:val="00422EC1"/>
    <w:rsid w:val="004237C1"/>
    <w:rsid w:val="00423AD2"/>
    <w:rsid w:val="00425E43"/>
    <w:rsid w:val="00426AE0"/>
    <w:rsid w:val="004275AF"/>
    <w:rsid w:val="00430967"/>
    <w:rsid w:val="004328F7"/>
    <w:rsid w:val="00433219"/>
    <w:rsid w:val="004339D3"/>
    <w:rsid w:val="00435D6A"/>
    <w:rsid w:val="00442E07"/>
    <w:rsid w:val="004439B9"/>
    <w:rsid w:val="00450690"/>
    <w:rsid w:val="00455BEE"/>
    <w:rsid w:val="00457257"/>
    <w:rsid w:val="0046135C"/>
    <w:rsid w:val="00463F53"/>
    <w:rsid w:val="0046485D"/>
    <w:rsid w:val="004656E5"/>
    <w:rsid w:val="0046590F"/>
    <w:rsid w:val="00466FCB"/>
    <w:rsid w:val="00467418"/>
    <w:rsid w:val="0047081A"/>
    <w:rsid w:val="004708E5"/>
    <w:rsid w:val="00470B5C"/>
    <w:rsid w:val="00470C4B"/>
    <w:rsid w:val="004711FA"/>
    <w:rsid w:val="004724E5"/>
    <w:rsid w:val="004730F8"/>
    <w:rsid w:val="00477B8E"/>
    <w:rsid w:val="00480135"/>
    <w:rsid w:val="00484B5D"/>
    <w:rsid w:val="00487867"/>
    <w:rsid w:val="00490D21"/>
    <w:rsid w:val="00491BDE"/>
    <w:rsid w:val="00493D95"/>
    <w:rsid w:val="004A2BC2"/>
    <w:rsid w:val="004A765A"/>
    <w:rsid w:val="004B03F5"/>
    <w:rsid w:val="004C0187"/>
    <w:rsid w:val="004C0263"/>
    <w:rsid w:val="004C0DBD"/>
    <w:rsid w:val="004C1894"/>
    <w:rsid w:val="004C1DE7"/>
    <w:rsid w:val="004C28EA"/>
    <w:rsid w:val="004C3667"/>
    <w:rsid w:val="004D005E"/>
    <w:rsid w:val="004D1242"/>
    <w:rsid w:val="004D2022"/>
    <w:rsid w:val="004D20F5"/>
    <w:rsid w:val="004D332B"/>
    <w:rsid w:val="004D3AB3"/>
    <w:rsid w:val="004D7A28"/>
    <w:rsid w:val="004E0AAE"/>
    <w:rsid w:val="004E1E04"/>
    <w:rsid w:val="004E2EE8"/>
    <w:rsid w:val="004E2F80"/>
    <w:rsid w:val="004F036F"/>
    <w:rsid w:val="004F2E03"/>
    <w:rsid w:val="004F391A"/>
    <w:rsid w:val="004F4167"/>
    <w:rsid w:val="004F486E"/>
    <w:rsid w:val="004F6610"/>
    <w:rsid w:val="004F7268"/>
    <w:rsid w:val="00500B91"/>
    <w:rsid w:val="00502CAD"/>
    <w:rsid w:val="005044D6"/>
    <w:rsid w:val="00507559"/>
    <w:rsid w:val="00510FB2"/>
    <w:rsid w:val="00513842"/>
    <w:rsid w:val="005173A2"/>
    <w:rsid w:val="00517844"/>
    <w:rsid w:val="005215AB"/>
    <w:rsid w:val="00521CBE"/>
    <w:rsid w:val="005237F5"/>
    <w:rsid w:val="00524A5D"/>
    <w:rsid w:val="005273C8"/>
    <w:rsid w:val="0053384F"/>
    <w:rsid w:val="00533B55"/>
    <w:rsid w:val="00535025"/>
    <w:rsid w:val="00540BB0"/>
    <w:rsid w:val="005411E9"/>
    <w:rsid w:val="00541D2A"/>
    <w:rsid w:val="00542364"/>
    <w:rsid w:val="00542617"/>
    <w:rsid w:val="0054338D"/>
    <w:rsid w:val="0054649E"/>
    <w:rsid w:val="00552018"/>
    <w:rsid w:val="00553435"/>
    <w:rsid w:val="0055459A"/>
    <w:rsid w:val="00555CE1"/>
    <w:rsid w:val="00561068"/>
    <w:rsid w:val="005615FC"/>
    <w:rsid w:val="005631C3"/>
    <w:rsid w:val="00564FE7"/>
    <w:rsid w:val="00566976"/>
    <w:rsid w:val="00571C38"/>
    <w:rsid w:val="00571ECE"/>
    <w:rsid w:val="00572580"/>
    <w:rsid w:val="0057330E"/>
    <w:rsid w:val="00573AA8"/>
    <w:rsid w:val="00577113"/>
    <w:rsid w:val="00580907"/>
    <w:rsid w:val="0058337F"/>
    <w:rsid w:val="00585872"/>
    <w:rsid w:val="0058598E"/>
    <w:rsid w:val="00586500"/>
    <w:rsid w:val="005906A1"/>
    <w:rsid w:val="00591367"/>
    <w:rsid w:val="00592A0A"/>
    <w:rsid w:val="00593D9E"/>
    <w:rsid w:val="005941A3"/>
    <w:rsid w:val="005950B9"/>
    <w:rsid w:val="005952DC"/>
    <w:rsid w:val="00596866"/>
    <w:rsid w:val="00597ECB"/>
    <w:rsid w:val="005A0C4B"/>
    <w:rsid w:val="005A3024"/>
    <w:rsid w:val="005A3EBD"/>
    <w:rsid w:val="005A3F61"/>
    <w:rsid w:val="005A6489"/>
    <w:rsid w:val="005A65A4"/>
    <w:rsid w:val="005B08A1"/>
    <w:rsid w:val="005B193D"/>
    <w:rsid w:val="005B1D9E"/>
    <w:rsid w:val="005B27F9"/>
    <w:rsid w:val="005B4541"/>
    <w:rsid w:val="005C178F"/>
    <w:rsid w:val="005C1CCA"/>
    <w:rsid w:val="005C475E"/>
    <w:rsid w:val="005C5A2E"/>
    <w:rsid w:val="005C622E"/>
    <w:rsid w:val="005C67D7"/>
    <w:rsid w:val="005C6A2D"/>
    <w:rsid w:val="005C6EB5"/>
    <w:rsid w:val="005D113D"/>
    <w:rsid w:val="005D19B9"/>
    <w:rsid w:val="005D43FB"/>
    <w:rsid w:val="005D463A"/>
    <w:rsid w:val="005D487C"/>
    <w:rsid w:val="005D4EA0"/>
    <w:rsid w:val="005D5D51"/>
    <w:rsid w:val="005E0AC0"/>
    <w:rsid w:val="005E0C33"/>
    <w:rsid w:val="005E4D8C"/>
    <w:rsid w:val="005E5278"/>
    <w:rsid w:val="005E79E6"/>
    <w:rsid w:val="005E7A6A"/>
    <w:rsid w:val="005E7CDF"/>
    <w:rsid w:val="005F24E5"/>
    <w:rsid w:val="005F653D"/>
    <w:rsid w:val="005F6D76"/>
    <w:rsid w:val="005F7900"/>
    <w:rsid w:val="006016B0"/>
    <w:rsid w:val="00603B53"/>
    <w:rsid w:val="0060546A"/>
    <w:rsid w:val="0060776F"/>
    <w:rsid w:val="0061066C"/>
    <w:rsid w:val="00611861"/>
    <w:rsid w:val="0061279F"/>
    <w:rsid w:val="006134A5"/>
    <w:rsid w:val="00616E7B"/>
    <w:rsid w:val="0062115A"/>
    <w:rsid w:val="00622292"/>
    <w:rsid w:val="00622610"/>
    <w:rsid w:val="00622B9E"/>
    <w:rsid w:val="00623FEA"/>
    <w:rsid w:val="00626494"/>
    <w:rsid w:val="00627A66"/>
    <w:rsid w:val="00630DAB"/>
    <w:rsid w:val="006315C9"/>
    <w:rsid w:val="00631F93"/>
    <w:rsid w:val="00632753"/>
    <w:rsid w:val="006360B2"/>
    <w:rsid w:val="00641727"/>
    <w:rsid w:val="00644094"/>
    <w:rsid w:val="00651A27"/>
    <w:rsid w:val="00652CB8"/>
    <w:rsid w:val="00652D9C"/>
    <w:rsid w:val="0065545C"/>
    <w:rsid w:val="00655E54"/>
    <w:rsid w:val="00661DF6"/>
    <w:rsid w:val="00662030"/>
    <w:rsid w:val="00670235"/>
    <w:rsid w:val="00671DDA"/>
    <w:rsid w:val="006720B8"/>
    <w:rsid w:val="00674028"/>
    <w:rsid w:val="0067496B"/>
    <w:rsid w:val="00675950"/>
    <w:rsid w:val="006762C3"/>
    <w:rsid w:val="00676D74"/>
    <w:rsid w:val="00686156"/>
    <w:rsid w:val="0068798D"/>
    <w:rsid w:val="00691B21"/>
    <w:rsid w:val="00693FC6"/>
    <w:rsid w:val="0069441A"/>
    <w:rsid w:val="006944EC"/>
    <w:rsid w:val="00697371"/>
    <w:rsid w:val="006A37F5"/>
    <w:rsid w:val="006A4949"/>
    <w:rsid w:val="006A7E9F"/>
    <w:rsid w:val="006B0F63"/>
    <w:rsid w:val="006B1C60"/>
    <w:rsid w:val="006B5D6D"/>
    <w:rsid w:val="006C214A"/>
    <w:rsid w:val="006C4B69"/>
    <w:rsid w:val="006C4C46"/>
    <w:rsid w:val="006D07CB"/>
    <w:rsid w:val="006D4590"/>
    <w:rsid w:val="006D5264"/>
    <w:rsid w:val="006D5640"/>
    <w:rsid w:val="006D6D83"/>
    <w:rsid w:val="006D7B9C"/>
    <w:rsid w:val="006E083A"/>
    <w:rsid w:val="006E0BE9"/>
    <w:rsid w:val="006E7FBD"/>
    <w:rsid w:val="006F4165"/>
    <w:rsid w:val="006F432B"/>
    <w:rsid w:val="006F595C"/>
    <w:rsid w:val="006F7511"/>
    <w:rsid w:val="006F7BF6"/>
    <w:rsid w:val="0070079F"/>
    <w:rsid w:val="00700E69"/>
    <w:rsid w:val="00700EE3"/>
    <w:rsid w:val="007047CE"/>
    <w:rsid w:val="00705154"/>
    <w:rsid w:val="007058E1"/>
    <w:rsid w:val="00707859"/>
    <w:rsid w:val="007119AE"/>
    <w:rsid w:val="00711C77"/>
    <w:rsid w:val="00712349"/>
    <w:rsid w:val="00715A6F"/>
    <w:rsid w:val="00717219"/>
    <w:rsid w:val="007219F7"/>
    <w:rsid w:val="007245C5"/>
    <w:rsid w:val="00724B51"/>
    <w:rsid w:val="007250D2"/>
    <w:rsid w:val="007264B5"/>
    <w:rsid w:val="00730C44"/>
    <w:rsid w:val="00734FFF"/>
    <w:rsid w:val="00735556"/>
    <w:rsid w:val="00747037"/>
    <w:rsid w:val="00747EF7"/>
    <w:rsid w:val="00750C26"/>
    <w:rsid w:val="00751F93"/>
    <w:rsid w:val="00752A01"/>
    <w:rsid w:val="00754E65"/>
    <w:rsid w:val="0076095C"/>
    <w:rsid w:val="00767BAE"/>
    <w:rsid w:val="00772B9A"/>
    <w:rsid w:val="00782C15"/>
    <w:rsid w:val="00785DF9"/>
    <w:rsid w:val="007901A5"/>
    <w:rsid w:val="0079566C"/>
    <w:rsid w:val="00797AEE"/>
    <w:rsid w:val="007A12D4"/>
    <w:rsid w:val="007A3492"/>
    <w:rsid w:val="007A4B54"/>
    <w:rsid w:val="007A6E09"/>
    <w:rsid w:val="007B10E5"/>
    <w:rsid w:val="007B1D0F"/>
    <w:rsid w:val="007C3BA0"/>
    <w:rsid w:val="007C3C64"/>
    <w:rsid w:val="007D09BF"/>
    <w:rsid w:val="007D26A8"/>
    <w:rsid w:val="007D27C2"/>
    <w:rsid w:val="007D4A38"/>
    <w:rsid w:val="007D6457"/>
    <w:rsid w:val="007D6D83"/>
    <w:rsid w:val="007D7D01"/>
    <w:rsid w:val="007E3F79"/>
    <w:rsid w:val="007E436D"/>
    <w:rsid w:val="007F067D"/>
    <w:rsid w:val="007F0BBA"/>
    <w:rsid w:val="007F332D"/>
    <w:rsid w:val="007F4A52"/>
    <w:rsid w:val="007F6D95"/>
    <w:rsid w:val="007F777B"/>
    <w:rsid w:val="00801B47"/>
    <w:rsid w:val="0080456E"/>
    <w:rsid w:val="00805AB9"/>
    <w:rsid w:val="00807E72"/>
    <w:rsid w:val="008211E3"/>
    <w:rsid w:val="00824528"/>
    <w:rsid w:val="0082688C"/>
    <w:rsid w:val="00826AD9"/>
    <w:rsid w:val="008272BA"/>
    <w:rsid w:val="00827450"/>
    <w:rsid w:val="00830115"/>
    <w:rsid w:val="008303AF"/>
    <w:rsid w:val="00832703"/>
    <w:rsid w:val="00832FCD"/>
    <w:rsid w:val="00833EFB"/>
    <w:rsid w:val="00834EAD"/>
    <w:rsid w:val="00836B55"/>
    <w:rsid w:val="00842EF3"/>
    <w:rsid w:val="00846A2A"/>
    <w:rsid w:val="00847429"/>
    <w:rsid w:val="00847B50"/>
    <w:rsid w:val="00850949"/>
    <w:rsid w:val="00850E67"/>
    <w:rsid w:val="008516CF"/>
    <w:rsid w:val="008521FD"/>
    <w:rsid w:val="0085290D"/>
    <w:rsid w:val="00861D3D"/>
    <w:rsid w:val="0086281D"/>
    <w:rsid w:val="00862912"/>
    <w:rsid w:val="00863A61"/>
    <w:rsid w:val="00865AEA"/>
    <w:rsid w:val="00865AF2"/>
    <w:rsid w:val="00865E9F"/>
    <w:rsid w:val="00866504"/>
    <w:rsid w:val="00871304"/>
    <w:rsid w:val="008730F3"/>
    <w:rsid w:val="008737C1"/>
    <w:rsid w:val="00873917"/>
    <w:rsid w:val="0087635A"/>
    <w:rsid w:val="00876622"/>
    <w:rsid w:val="00877C4A"/>
    <w:rsid w:val="008837EE"/>
    <w:rsid w:val="008851C1"/>
    <w:rsid w:val="0088563C"/>
    <w:rsid w:val="00891E53"/>
    <w:rsid w:val="00893DDE"/>
    <w:rsid w:val="00894C80"/>
    <w:rsid w:val="008A07A4"/>
    <w:rsid w:val="008A0A9E"/>
    <w:rsid w:val="008A1AD2"/>
    <w:rsid w:val="008A28AD"/>
    <w:rsid w:val="008A3D3C"/>
    <w:rsid w:val="008A5F71"/>
    <w:rsid w:val="008B1AE8"/>
    <w:rsid w:val="008B3BDA"/>
    <w:rsid w:val="008C2BA4"/>
    <w:rsid w:val="008C35ED"/>
    <w:rsid w:val="008D0338"/>
    <w:rsid w:val="008D2D7B"/>
    <w:rsid w:val="008D37FB"/>
    <w:rsid w:val="008D4A49"/>
    <w:rsid w:val="008D4C9F"/>
    <w:rsid w:val="008D5DE3"/>
    <w:rsid w:val="008E2476"/>
    <w:rsid w:val="008E54F4"/>
    <w:rsid w:val="008E782D"/>
    <w:rsid w:val="008F099C"/>
    <w:rsid w:val="008F2076"/>
    <w:rsid w:val="008F36A2"/>
    <w:rsid w:val="008F3B87"/>
    <w:rsid w:val="008F3CD6"/>
    <w:rsid w:val="008F534E"/>
    <w:rsid w:val="008F5679"/>
    <w:rsid w:val="008F698C"/>
    <w:rsid w:val="00900400"/>
    <w:rsid w:val="009033E9"/>
    <w:rsid w:val="00903D0F"/>
    <w:rsid w:val="00904E9E"/>
    <w:rsid w:val="00906E1B"/>
    <w:rsid w:val="00911881"/>
    <w:rsid w:val="00913482"/>
    <w:rsid w:val="00913F56"/>
    <w:rsid w:val="009210DE"/>
    <w:rsid w:val="00921FC8"/>
    <w:rsid w:val="0092313D"/>
    <w:rsid w:val="009238D0"/>
    <w:rsid w:val="00925655"/>
    <w:rsid w:val="009315DC"/>
    <w:rsid w:val="009327E6"/>
    <w:rsid w:val="00933781"/>
    <w:rsid w:val="009345E7"/>
    <w:rsid w:val="0093491E"/>
    <w:rsid w:val="00941BBD"/>
    <w:rsid w:val="00941E8B"/>
    <w:rsid w:val="009461A3"/>
    <w:rsid w:val="009520BB"/>
    <w:rsid w:val="00952283"/>
    <w:rsid w:val="00954BA3"/>
    <w:rsid w:val="00954D51"/>
    <w:rsid w:val="00956E01"/>
    <w:rsid w:val="00961CBC"/>
    <w:rsid w:val="009623E9"/>
    <w:rsid w:val="00962430"/>
    <w:rsid w:val="009626F9"/>
    <w:rsid w:val="00965088"/>
    <w:rsid w:val="00974FD6"/>
    <w:rsid w:val="00976E5A"/>
    <w:rsid w:val="0098304A"/>
    <w:rsid w:val="009837EF"/>
    <w:rsid w:val="0098388A"/>
    <w:rsid w:val="00985527"/>
    <w:rsid w:val="009872DD"/>
    <w:rsid w:val="009946D7"/>
    <w:rsid w:val="0099596F"/>
    <w:rsid w:val="009A0F4A"/>
    <w:rsid w:val="009A2688"/>
    <w:rsid w:val="009A5CAA"/>
    <w:rsid w:val="009A7EB4"/>
    <w:rsid w:val="009B0400"/>
    <w:rsid w:val="009B3E17"/>
    <w:rsid w:val="009B48F4"/>
    <w:rsid w:val="009B616D"/>
    <w:rsid w:val="009C22B5"/>
    <w:rsid w:val="009C2E2E"/>
    <w:rsid w:val="009C6466"/>
    <w:rsid w:val="009D2FE3"/>
    <w:rsid w:val="009D6BE8"/>
    <w:rsid w:val="009E0222"/>
    <w:rsid w:val="009E70C3"/>
    <w:rsid w:val="009F2407"/>
    <w:rsid w:val="009F343F"/>
    <w:rsid w:val="00A03258"/>
    <w:rsid w:val="00A0394A"/>
    <w:rsid w:val="00A046EB"/>
    <w:rsid w:val="00A0534A"/>
    <w:rsid w:val="00A06AE3"/>
    <w:rsid w:val="00A1065C"/>
    <w:rsid w:val="00A1224B"/>
    <w:rsid w:val="00A125C7"/>
    <w:rsid w:val="00A153D7"/>
    <w:rsid w:val="00A17A86"/>
    <w:rsid w:val="00A22589"/>
    <w:rsid w:val="00A242E5"/>
    <w:rsid w:val="00A24A68"/>
    <w:rsid w:val="00A3334B"/>
    <w:rsid w:val="00A348F8"/>
    <w:rsid w:val="00A41872"/>
    <w:rsid w:val="00A4240C"/>
    <w:rsid w:val="00A45544"/>
    <w:rsid w:val="00A53109"/>
    <w:rsid w:val="00A53264"/>
    <w:rsid w:val="00A53A2B"/>
    <w:rsid w:val="00A53CEB"/>
    <w:rsid w:val="00A55C12"/>
    <w:rsid w:val="00A5746C"/>
    <w:rsid w:val="00A6296E"/>
    <w:rsid w:val="00A6405C"/>
    <w:rsid w:val="00A6416B"/>
    <w:rsid w:val="00A6635F"/>
    <w:rsid w:val="00A6664C"/>
    <w:rsid w:val="00A7060F"/>
    <w:rsid w:val="00A70B38"/>
    <w:rsid w:val="00A70DFD"/>
    <w:rsid w:val="00A719E3"/>
    <w:rsid w:val="00A74E03"/>
    <w:rsid w:val="00A761B3"/>
    <w:rsid w:val="00A772F8"/>
    <w:rsid w:val="00A800F2"/>
    <w:rsid w:val="00A83AC3"/>
    <w:rsid w:val="00A85FFD"/>
    <w:rsid w:val="00A865E2"/>
    <w:rsid w:val="00A87348"/>
    <w:rsid w:val="00A94FF0"/>
    <w:rsid w:val="00AA296A"/>
    <w:rsid w:val="00AA3AA6"/>
    <w:rsid w:val="00AA47FC"/>
    <w:rsid w:val="00AA5C96"/>
    <w:rsid w:val="00AA71CF"/>
    <w:rsid w:val="00AA7217"/>
    <w:rsid w:val="00AA72E8"/>
    <w:rsid w:val="00AB76A6"/>
    <w:rsid w:val="00AC0AA8"/>
    <w:rsid w:val="00AC0D74"/>
    <w:rsid w:val="00AC3950"/>
    <w:rsid w:val="00AC56CA"/>
    <w:rsid w:val="00AD1E8E"/>
    <w:rsid w:val="00AD3EB5"/>
    <w:rsid w:val="00AD4EE0"/>
    <w:rsid w:val="00AD56DE"/>
    <w:rsid w:val="00AD5FA7"/>
    <w:rsid w:val="00AE1F3D"/>
    <w:rsid w:val="00AE67A9"/>
    <w:rsid w:val="00AE6D86"/>
    <w:rsid w:val="00AE7322"/>
    <w:rsid w:val="00AF0CCE"/>
    <w:rsid w:val="00AF101B"/>
    <w:rsid w:val="00AF4482"/>
    <w:rsid w:val="00AF4D0C"/>
    <w:rsid w:val="00AF5534"/>
    <w:rsid w:val="00B0068D"/>
    <w:rsid w:val="00B00980"/>
    <w:rsid w:val="00B01197"/>
    <w:rsid w:val="00B01F07"/>
    <w:rsid w:val="00B024DB"/>
    <w:rsid w:val="00B04845"/>
    <w:rsid w:val="00B05DFE"/>
    <w:rsid w:val="00B06238"/>
    <w:rsid w:val="00B12095"/>
    <w:rsid w:val="00B16106"/>
    <w:rsid w:val="00B22260"/>
    <w:rsid w:val="00B25FE0"/>
    <w:rsid w:val="00B35705"/>
    <w:rsid w:val="00B36007"/>
    <w:rsid w:val="00B37A95"/>
    <w:rsid w:val="00B408C3"/>
    <w:rsid w:val="00B40E30"/>
    <w:rsid w:val="00B45879"/>
    <w:rsid w:val="00B460C5"/>
    <w:rsid w:val="00B47C06"/>
    <w:rsid w:val="00B51DB6"/>
    <w:rsid w:val="00B52A3B"/>
    <w:rsid w:val="00B52B81"/>
    <w:rsid w:val="00B5310C"/>
    <w:rsid w:val="00B53A53"/>
    <w:rsid w:val="00B53A62"/>
    <w:rsid w:val="00B54300"/>
    <w:rsid w:val="00B63008"/>
    <w:rsid w:val="00B63DA8"/>
    <w:rsid w:val="00B63DF5"/>
    <w:rsid w:val="00B65B02"/>
    <w:rsid w:val="00B7000A"/>
    <w:rsid w:val="00B70A54"/>
    <w:rsid w:val="00B7197D"/>
    <w:rsid w:val="00B72DBA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62B9"/>
    <w:rsid w:val="00B86E74"/>
    <w:rsid w:val="00B874FD"/>
    <w:rsid w:val="00B87B52"/>
    <w:rsid w:val="00B90003"/>
    <w:rsid w:val="00B90DB3"/>
    <w:rsid w:val="00B94D57"/>
    <w:rsid w:val="00BA168E"/>
    <w:rsid w:val="00BA1768"/>
    <w:rsid w:val="00BA1929"/>
    <w:rsid w:val="00BA463D"/>
    <w:rsid w:val="00BA4BD9"/>
    <w:rsid w:val="00BA5BEB"/>
    <w:rsid w:val="00BA5FF8"/>
    <w:rsid w:val="00BA72AF"/>
    <w:rsid w:val="00BB012B"/>
    <w:rsid w:val="00BB386B"/>
    <w:rsid w:val="00BB5B16"/>
    <w:rsid w:val="00BC1930"/>
    <w:rsid w:val="00BC3F80"/>
    <w:rsid w:val="00BC487C"/>
    <w:rsid w:val="00BC4B23"/>
    <w:rsid w:val="00BC6400"/>
    <w:rsid w:val="00BC6482"/>
    <w:rsid w:val="00BD3A1A"/>
    <w:rsid w:val="00BD43B4"/>
    <w:rsid w:val="00BD4778"/>
    <w:rsid w:val="00BD5690"/>
    <w:rsid w:val="00BD6DE2"/>
    <w:rsid w:val="00BE04B6"/>
    <w:rsid w:val="00BE04F9"/>
    <w:rsid w:val="00BE05A4"/>
    <w:rsid w:val="00BE085D"/>
    <w:rsid w:val="00BE142C"/>
    <w:rsid w:val="00BE2371"/>
    <w:rsid w:val="00BE5BA2"/>
    <w:rsid w:val="00BF2D64"/>
    <w:rsid w:val="00BF475E"/>
    <w:rsid w:val="00BF4A93"/>
    <w:rsid w:val="00BF5F63"/>
    <w:rsid w:val="00BF653D"/>
    <w:rsid w:val="00C01AF0"/>
    <w:rsid w:val="00C040F1"/>
    <w:rsid w:val="00C04F82"/>
    <w:rsid w:val="00C063F9"/>
    <w:rsid w:val="00C100D1"/>
    <w:rsid w:val="00C119BE"/>
    <w:rsid w:val="00C12CD4"/>
    <w:rsid w:val="00C1424A"/>
    <w:rsid w:val="00C142BA"/>
    <w:rsid w:val="00C14508"/>
    <w:rsid w:val="00C15890"/>
    <w:rsid w:val="00C2074F"/>
    <w:rsid w:val="00C23047"/>
    <w:rsid w:val="00C24A15"/>
    <w:rsid w:val="00C2537A"/>
    <w:rsid w:val="00C32B80"/>
    <w:rsid w:val="00C3471F"/>
    <w:rsid w:val="00C36307"/>
    <w:rsid w:val="00C37992"/>
    <w:rsid w:val="00C37EF4"/>
    <w:rsid w:val="00C433E6"/>
    <w:rsid w:val="00C44CD1"/>
    <w:rsid w:val="00C45D00"/>
    <w:rsid w:val="00C4673C"/>
    <w:rsid w:val="00C51115"/>
    <w:rsid w:val="00C628B1"/>
    <w:rsid w:val="00C63484"/>
    <w:rsid w:val="00C65BF8"/>
    <w:rsid w:val="00C65C8C"/>
    <w:rsid w:val="00C71AF3"/>
    <w:rsid w:val="00C7266F"/>
    <w:rsid w:val="00C83309"/>
    <w:rsid w:val="00C901E5"/>
    <w:rsid w:val="00C921C6"/>
    <w:rsid w:val="00C927CD"/>
    <w:rsid w:val="00C9378A"/>
    <w:rsid w:val="00C97544"/>
    <w:rsid w:val="00CA40BB"/>
    <w:rsid w:val="00CA4D56"/>
    <w:rsid w:val="00CA58AF"/>
    <w:rsid w:val="00CA5C8C"/>
    <w:rsid w:val="00CB5444"/>
    <w:rsid w:val="00CB634E"/>
    <w:rsid w:val="00CB785E"/>
    <w:rsid w:val="00CC449E"/>
    <w:rsid w:val="00CC710D"/>
    <w:rsid w:val="00CC78EF"/>
    <w:rsid w:val="00CC7D48"/>
    <w:rsid w:val="00CD11FE"/>
    <w:rsid w:val="00CD41CE"/>
    <w:rsid w:val="00CD5BD0"/>
    <w:rsid w:val="00CD7370"/>
    <w:rsid w:val="00CE2468"/>
    <w:rsid w:val="00CF09C6"/>
    <w:rsid w:val="00CF5986"/>
    <w:rsid w:val="00CF60A4"/>
    <w:rsid w:val="00D001B0"/>
    <w:rsid w:val="00D00B09"/>
    <w:rsid w:val="00D01991"/>
    <w:rsid w:val="00D01C4F"/>
    <w:rsid w:val="00D0244D"/>
    <w:rsid w:val="00D02D4B"/>
    <w:rsid w:val="00D02F99"/>
    <w:rsid w:val="00D052FD"/>
    <w:rsid w:val="00D05E14"/>
    <w:rsid w:val="00D1248A"/>
    <w:rsid w:val="00D13CB4"/>
    <w:rsid w:val="00D14A4C"/>
    <w:rsid w:val="00D1780D"/>
    <w:rsid w:val="00D222F9"/>
    <w:rsid w:val="00D26C68"/>
    <w:rsid w:val="00D30128"/>
    <w:rsid w:val="00D32750"/>
    <w:rsid w:val="00D33AD8"/>
    <w:rsid w:val="00D3408B"/>
    <w:rsid w:val="00D357F6"/>
    <w:rsid w:val="00D36E9F"/>
    <w:rsid w:val="00D4160B"/>
    <w:rsid w:val="00D458F4"/>
    <w:rsid w:val="00D555F9"/>
    <w:rsid w:val="00D62668"/>
    <w:rsid w:val="00D62AF4"/>
    <w:rsid w:val="00D665DA"/>
    <w:rsid w:val="00D679AA"/>
    <w:rsid w:val="00D679EF"/>
    <w:rsid w:val="00D72C9B"/>
    <w:rsid w:val="00D73069"/>
    <w:rsid w:val="00D73615"/>
    <w:rsid w:val="00D73DDC"/>
    <w:rsid w:val="00D77625"/>
    <w:rsid w:val="00D779B1"/>
    <w:rsid w:val="00D80164"/>
    <w:rsid w:val="00D804E7"/>
    <w:rsid w:val="00D843A9"/>
    <w:rsid w:val="00D85619"/>
    <w:rsid w:val="00D87262"/>
    <w:rsid w:val="00D92DE7"/>
    <w:rsid w:val="00D97D50"/>
    <w:rsid w:val="00DA1B32"/>
    <w:rsid w:val="00DA1D42"/>
    <w:rsid w:val="00DA2825"/>
    <w:rsid w:val="00DA5D13"/>
    <w:rsid w:val="00DA6A6E"/>
    <w:rsid w:val="00DB08AD"/>
    <w:rsid w:val="00DB15DA"/>
    <w:rsid w:val="00DB2610"/>
    <w:rsid w:val="00DB2981"/>
    <w:rsid w:val="00DB4426"/>
    <w:rsid w:val="00DB6B19"/>
    <w:rsid w:val="00DB6E3A"/>
    <w:rsid w:val="00DC1619"/>
    <w:rsid w:val="00DC18F1"/>
    <w:rsid w:val="00DC6174"/>
    <w:rsid w:val="00DC62D2"/>
    <w:rsid w:val="00DC6367"/>
    <w:rsid w:val="00DD11C0"/>
    <w:rsid w:val="00DE0005"/>
    <w:rsid w:val="00DE15B6"/>
    <w:rsid w:val="00DE4A78"/>
    <w:rsid w:val="00DE72A0"/>
    <w:rsid w:val="00DE7390"/>
    <w:rsid w:val="00DF0624"/>
    <w:rsid w:val="00DF13AA"/>
    <w:rsid w:val="00DF31AB"/>
    <w:rsid w:val="00DF3CF3"/>
    <w:rsid w:val="00DF46AE"/>
    <w:rsid w:val="00DF5935"/>
    <w:rsid w:val="00DF6FBF"/>
    <w:rsid w:val="00E00540"/>
    <w:rsid w:val="00E0059A"/>
    <w:rsid w:val="00E019C9"/>
    <w:rsid w:val="00E0429C"/>
    <w:rsid w:val="00E07770"/>
    <w:rsid w:val="00E10C0B"/>
    <w:rsid w:val="00E10CD4"/>
    <w:rsid w:val="00E11267"/>
    <w:rsid w:val="00E11C06"/>
    <w:rsid w:val="00E120A4"/>
    <w:rsid w:val="00E14C22"/>
    <w:rsid w:val="00E16DE2"/>
    <w:rsid w:val="00E20346"/>
    <w:rsid w:val="00E203BB"/>
    <w:rsid w:val="00E20578"/>
    <w:rsid w:val="00E20741"/>
    <w:rsid w:val="00E21D6F"/>
    <w:rsid w:val="00E229AD"/>
    <w:rsid w:val="00E23D95"/>
    <w:rsid w:val="00E23DEA"/>
    <w:rsid w:val="00E24479"/>
    <w:rsid w:val="00E25F08"/>
    <w:rsid w:val="00E349CA"/>
    <w:rsid w:val="00E35CE5"/>
    <w:rsid w:val="00E4121B"/>
    <w:rsid w:val="00E4282E"/>
    <w:rsid w:val="00E45C0B"/>
    <w:rsid w:val="00E52350"/>
    <w:rsid w:val="00E56859"/>
    <w:rsid w:val="00E57E94"/>
    <w:rsid w:val="00E62609"/>
    <w:rsid w:val="00E63E35"/>
    <w:rsid w:val="00E64B2B"/>
    <w:rsid w:val="00E64F9A"/>
    <w:rsid w:val="00E65E06"/>
    <w:rsid w:val="00E667F5"/>
    <w:rsid w:val="00E70F3D"/>
    <w:rsid w:val="00E717AB"/>
    <w:rsid w:val="00E7267D"/>
    <w:rsid w:val="00E72FEF"/>
    <w:rsid w:val="00E758C1"/>
    <w:rsid w:val="00E81507"/>
    <w:rsid w:val="00E85D17"/>
    <w:rsid w:val="00E86976"/>
    <w:rsid w:val="00E87146"/>
    <w:rsid w:val="00E92D15"/>
    <w:rsid w:val="00E93658"/>
    <w:rsid w:val="00E94B37"/>
    <w:rsid w:val="00E96827"/>
    <w:rsid w:val="00E96881"/>
    <w:rsid w:val="00E96C4E"/>
    <w:rsid w:val="00EA131E"/>
    <w:rsid w:val="00EA4748"/>
    <w:rsid w:val="00EB0192"/>
    <w:rsid w:val="00EB3C87"/>
    <w:rsid w:val="00EC09AE"/>
    <w:rsid w:val="00EC1021"/>
    <w:rsid w:val="00EC1B00"/>
    <w:rsid w:val="00EC35B9"/>
    <w:rsid w:val="00EC3C0D"/>
    <w:rsid w:val="00EC46C6"/>
    <w:rsid w:val="00EC4A30"/>
    <w:rsid w:val="00EC6EFC"/>
    <w:rsid w:val="00EC6F6F"/>
    <w:rsid w:val="00EC705D"/>
    <w:rsid w:val="00ED0C6D"/>
    <w:rsid w:val="00ED0EA9"/>
    <w:rsid w:val="00ED5641"/>
    <w:rsid w:val="00EE056B"/>
    <w:rsid w:val="00EE3CB6"/>
    <w:rsid w:val="00EE603C"/>
    <w:rsid w:val="00EE6783"/>
    <w:rsid w:val="00EF072C"/>
    <w:rsid w:val="00EF251E"/>
    <w:rsid w:val="00EF6FCC"/>
    <w:rsid w:val="00F02F77"/>
    <w:rsid w:val="00F058BB"/>
    <w:rsid w:val="00F10C88"/>
    <w:rsid w:val="00F16D9A"/>
    <w:rsid w:val="00F230DB"/>
    <w:rsid w:val="00F24129"/>
    <w:rsid w:val="00F2549C"/>
    <w:rsid w:val="00F34A56"/>
    <w:rsid w:val="00F3606D"/>
    <w:rsid w:val="00F360BF"/>
    <w:rsid w:val="00F37026"/>
    <w:rsid w:val="00F41C9F"/>
    <w:rsid w:val="00F42E96"/>
    <w:rsid w:val="00F45D99"/>
    <w:rsid w:val="00F46832"/>
    <w:rsid w:val="00F519F2"/>
    <w:rsid w:val="00F54A41"/>
    <w:rsid w:val="00F566DC"/>
    <w:rsid w:val="00F57A14"/>
    <w:rsid w:val="00F647DB"/>
    <w:rsid w:val="00F71547"/>
    <w:rsid w:val="00F71834"/>
    <w:rsid w:val="00F719A7"/>
    <w:rsid w:val="00F71C31"/>
    <w:rsid w:val="00F71F80"/>
    <w:rsid w:val="00F72919"/>
    <w:rsid w:val="00F72F9F"/>
    <w:rsid w:val="00F738AB"/>
    <w:rsid w:val="00F74435"/>
    <w:rsid w:val="00F74926"/>
    <w:rsid w:val="00F74B87"/>
    <w:rsid w:val="00F7793A"/>
    <w:rsid w:val="00F842B8"/>
    <w:rsid w:val="00F845C9"/>
    <w:rsid w:val="00F84E1A"/>
    <w:rsid w:val="00F85484"/>
    <w:rsid w:val="00F86F5B"/>
    <w:rsid w:val="00F86FD7"/>
    <w:rsid w:val="00F87077"/>
    <w:rsid w:val="00F93CB9"/>
    <w:rsid w:val="00F93FD3"/>
    <w:rsid w:val="00F9427A"/>
    <w:rsid w:val="00F947A3"/>
    <w:rsid w:val="00F97837"/>
    <w:rsid w:val="00FA10AE"/>
    <w:rsid w:val="00FA1E7B"/>
    <w:rsid w:val="00FA32A0"/>
    <w:rsid w:val="00FA61A5"/>
    <w:rsid w:val="00FB026D"/>
    <w:rsid w:val="00FB0494"/>
    <w:rsid w:val="00FB1F99"/>
    <w:rsid w:val="00FB5FA2"/>
    <w:rsid w:val="00FB6800"/>
    <w:rsid w:val="00FB7262"/>
    <w:rsid w:val="00FC26D2"/>
    <w:rsid w:val="00FC2963"/>
    <w:rsid w:val="00FC34DB"/>
    <w:rsid w:val="00FC516B"/>
    <w:rsid w:val="00FD076F"/>
    <w:rsid w:val="00FD2062"/>
    <w:rsid w:val="00FD28DD"/>
    <w:rsid w:val="00FD392C"/>
    <w:rsid w:val="00FD48B1"/>
    <w:rsid w:val="00FD6033"/>
    <w:rsid w:val="00FD6BB0"/>
    <w:rsid w:val="00FE07E4"/>
    <w:rsid w:val="00FE11CF"/>
    <w:rsid w:val="00FE28ED"/>
    <w:rsid w:val="00FE524B"/>
    <w:rsid w:val="00FE6E41"/>
    <w:rsid w:val="00FE704E"/>
    <w:rsid w:val="00FE76A2"/>
    <w:rsid w:val="00FF1F19"/>
    <w:rsid w:val="00FF30DA"/>
    <w:rsid w:val="00FF5501"/>
    <w:rsid w:val="00FF5681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8441-08A4-478F-97F2-0CFB2611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4629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Irvinas Kairys</cp:lastModifiedBy>
  <cp:revision>3</cp:revision>
  <cp:lastPrinted>2015-06-30T14:05:00Z</cp:lastPrinted>
  <dcterms:created xsi:type="dcterms:W3CDTF">2015-06-30T13:57:00Z</dcterms:created>
  <dcterms:modified xsi:type="dcterms:W3CDTF">2015-06-30T14:11:00Z</dcterms:modified>
</cp:coreProperties>
</file>