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124" w:rsidRPr="00BD0110" w:rsidRDefault="00D80124" w:rsidP="00D80124">
      <w:pPr>
        <w:ind w:left="10348"/>
        <w:rPr>
          <w:lang w:val="lt-LT"/>
        </w:rPr>
      </w:pPr>
      <w:bookmarkStart w:id="0" w:name="_GoBack"/>
      <w:bookmarkEnd w:id="0"/>
      <w:r w:rsidRPr="00BD0110">
        <w:rPr>
          <w:lang w:val="lt-LT"/>
        </w:rPr>
        <w:t>FORMAI PRITARTA</w:t>
      </w:r>
    </w:p>
    <w:p w:rsidR="00044027" w:rsidRPr="00BD0110" w:rsidRDefault="00D2245B" w:rsidP="00D80124">
      <w:pPr>
        <w:ind w:left="10348"/>
        <w:rPr>
          <w:lang w:val="lt-LT"/>
        </w:rPr>
      </w:pPr>
      <w:r w:rsidRPr="00D2245B">
        <w:rPr>
          <w:lang w:val="lt-LT"/>
        </w:rPr>
        <w:t>2014-2020 m. Europos Sąjungos struktūrinių fondų administravimo darbo grupės, sudarytos Lietuvos Respublikos finansų ministro 2013 m. liepos 11 d. įsakymu Nr. 1K-243 „Dėl darbo grupės sudarymo“, 2017 m. vasario 13 d. protokolu Nr. 1 (34)</w:t>
      </w:r>
    </w:p>
    <w:p w:rsidR="00D80124" w:rsidRPr="00BD0110" w:rsidRDefault="00D80124" w:rsidP="00044027">
      <w:pPr>
        <w:jc w:val="right"/>
        <w:rPr>
          <w:lang w:val="lt-LT"/>
        </w:rPr>
      </w:pPr>
    </w:p>
    <w:p w:rsidR="00E319A0" w:rsidRPr="00BD0110" w:rsidRDefault="00804349">
      <w:pPr>
        <w:jc w:val="center"/>
        <w:rPr>
          <w:b/>
          <w:lang w:val="lt-LT"/>
        </w:rPr>
      </w:pPr>
      <w:r w:rsidRPr="00BD0110">
        <w:rPr>
          <w:b/>
          <w:lang w:val="lt-LT"/>
        </w:rPr>
        <w:t xml:space="preserve">PASIŪLYMAI DĖL </w:t>
      </w:r>
      <w:r w:rsidR="00E319A0" w:rsidRPr="00BD0110">
        <w:rPr>
          <w:b/>
          <w:lang w:val="lt-LT"/>
        </w:rPr>
        <w:t>PROJEKTŲ ATRANKOS KRITERIJŲ NUSTATYMO IR KEITIMO</w:t>
      </w:r>
    </w:p>
    <w:p w:rsidR="00E319A0" w:rsidRPr="00BD0110" w:rsidRDefault="00E319A0">
      <w:pPr>
        <w:spacing w:line="240" w:lineRule="exact"/>
        <w:jc w:val="center"/>
        <w:rPr>
          <w:lang w:val="lt-LT"/>
        </w:rPr>
      </w:pPr>
    </w:p>
    <w:p w:rsidR="00E319A0" w:rsidRPr="00BD0110" w:rsidRDefault="00804349">
      <w:pPr>
        <w:spacing w:line="240" w:lineRule="exact"/>
        <w:jc w:val="center"/>
        <w:rPr>
          <w:lang w:val="lt-LT"/>
        </w:rPr>
      </w:pPr>
      <w:r w:rsidRPr="00BD0110">
        <w:rPr>
          <w:lang w:val="lt-LT"/>
        </w:rPr>
        <w:t>20</w:t>
      </w:r>
      <w:r w:rsidR="00256472">
        <w:rPr>
          <w:lang w:val="lt-LT"/>
        </w:rPr>
        <w:t>1</w:t>
      </w:r>
      <w:r w:rsidR="00D2245B">
        <w:rPr>
          <w:lang w:val="lt-LT"/>
        </w:rPr>
        <w:t>8</w:t>
      </w:r>
      <w:r w:rsidR="00E319A0" w:rsidRPr="00BD0110">
        <w:rPr>
          <w:lang w:val="lt-LT"/>
        </w:rPr>
        <w:t xml:space="preserve"> m. </w:t>
      </w:r>
      <w:r w:rsidR="00256472">
        <w:rPr>
          <w:lang w:val="lt-LT"/>
        </w:rPr>
        <w:t xml:space="preserve">                </w:t>
      </w:r>
      <w:r w:rsidR="00E319A0" w:rsidRPr="00BD0110">
        <w:rPr>
          <w:lang w:val="lt-LT"/>
        </w:rPr>
        <w:t>d.</w:t>
      </w:r>
    </w:p>
    <w:p w:rsidR="00804349" w:rsidRPr="00BD0110" w:rsidRDefault="00804349">
      <w:pPr>
        <w:spacing w:line="240" w:lineRule="exact"/>
        <w:jc w:val="cente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9008"/>
      </w:tblGrid>
      <w:tr w:rsidR="00167B07" w:rsidRPr="00BD0110" w:rsidTr="001232ED">
        <w:tc>
          <w:tcPr>
            <w:tcW w:w="6345" w:type="dxa"/>
            <w:shd w:val="clear" w:color="auto" w:fill="auto"/>
          </w:tcPr>
          <w:p w:rsidR="00167B07" w:rsidRPr="00BD0110" w:rsidRDefault="00167B07" w:rsidP="001232ED">
            <w:pPr>
              <w:spacing w:line="240" w:lineRule="auto"/>
              <w:jc w:val="left"/>
              <w:rPr>
                <w:b/>
                <w:lang w:val="lt-LT"/>
              </w:rPr>
            </w:pPr>
            <w:r w:rsidRPr="00BD0110">
              <w:rPr>
                <w:b/>
                <w:lang w:val="lt-LT"/>
              </w:rPr>
              <w:t>Pasiūlymus dėl projektų atrankos kriterijų nustatymo ir (ar) keitimo teikianti institucija:</w:t>
            </w:r>
          </w:p>
        </w:tc>
        <w:tc>
          <w:tcPr>
            <w:tcW w:w="9008" w:type="dxa"/>
            <w:shd w:val="clear" w:color="auto" w:fill="auto"/>
          </w:tcPr>
          <w:p w:rsidR="00167B07" w:rsidRPr="00BD0110" w:rsidRDefault="00AC3906" w:rsidP="006228A8">
            <w:pPr>
              <w:spacing w:line="276" w:lineRule="auto"/>
              <w:jc w:val="center"/>
              <w:rPr>
                <w:lang w:val="lt-LT"/>
              </w:rPr>
            </w:pPr>
            <w:r w:rsidRPr="00BD0110">
              <w:rPr>
                <w:lang w:val="lt-LT"/>
              </w:rPr>
              <w:t>Lietuvos Respublikos ūkio ministerija</w:t>
            </w:r>
          </w:p>
        </w:tc>
      </w:tr>
      <w:tr w:rsidR="00804349" w:rsidRPr="00D629A0" w:rsidTr="001232ED">
        <w:tc>
          <w:tcPr>
            <w:tcW w:w="6345" w:type="dxa"/>
            <w:shd w:val="clear" w:color="auto" w:fill="auto"/>
          </w:tcPr>
          <w:p w:rsidR="00804349" w:rsidRPr="00BD0110" w:rsidRDefault="00A40869" w:rsidP="001232ED">
            <w:pPr>
              <w:spacing w:line="240" w:lineRule="auto"/>
              <w:jc w:val="left"/>
              <w:rPr>
                <w:b/>
                <w:lang w:val="lt-LT"/>
              </w:rPr>
            </w:pPr>
            <w:r w:rsidRPr="00BD0110">
              <w:rPr>
                <w:b/>
                <w:lang w:val="lt-LT"/>
              </w:rPr>
              <w:t>V</w:t>
            </w:r>
            <w:r w:rsidR="00804349" w:rsidRPr="00BD0110">
              <w:rPr>
                <w:b/>
                <w:lang w:val="lt-LT"/>
              </w:rPr>
              <w:t>eiksmų programos prioriteto numeris ir pavadinimas:</w:t>
            </w:r>
          </w:p>
        </w:tc>
        <w:tc>
          <w:tcPr>
            <w:tcW w:w="9008" w:type="dxa"/>
            <w:shd w:val="clear" w:color="auto" w:fill="auto"/>
          </w:tcPr>
          <w:p w:rsidR="00804349" w:rsidRPr="00BD0110" w:rsidRDefault="00AC3906" w:rsidP="00AA7B8A">
            <w:pPr>
              <w:spacing w:line="276" w:lineRule="auto"/>
              <w:jc w:val="center"/>
              <w:rPr>
                <w:lang w:val="lt-LT"/>
              </w:rPr>
            </w:pPr>
            <w:r w:rsidRPr="00BD0110">
              <w:rPr>
                <w:lang w:val="lt-LT"/>
              </w:rPr>
              <w:t xml:space="preserve">2014–2020 m. Europos Sąjungos fondų investicijų veiksmų programos </w:t>
            </w:r>
            <w:r w:rsidR="00AA7B8A" w:rsidRPr="00AA7B8A">
              <w:rPr>
                <w:lang w:val="lt-LT"/>
              </w:rPr>
              <w:t>5 prioritet</w:t>
            </w:r>
            <w:r w:rsidR="00AA7B8A">
              <w:rPr>
                <w:lang w:val="lt-LT"/>
              </w:rPr>
              <w:t xml:space="preserve">as </w:t>
            </w:r>
            <w:r w:rsidR="00AA7B8A" w:rsidRPr="00AA7B8A">
              <w:rPr>
                <w:lang w:val="lt-LT"/>
              </w:rPr>
              <w:t xml:space="preserve">„Aplinkosauga, gamtos išteklių darnus naudojimas ir prisitaikymas prie klimato kaitos“ </w:t>
            </w:r>
          </w:p>
        </w:tc>
      </w:tr>
      <w:tr w:rsidR="00804349" w:rsidRPr="00D629A0" w:rsidTr="001232ED">
        <w:tc>
          <w:tcPr>
            <w:tcW w:w="6345" w:type="dxa"/>
            <w:shd w:val="clear" w:color="auto" w:fill="auto"/>
          </w:tcPr>
          <w:p w:rsidR="00804349" w:rsidRPr="00BD0110" w:rsidRDefault="00804349" w:rsidP="001232ED">
            <w:pPr>
              <w:spacing w:line="240" w:lineRule="auto"/>
              <w:jc w:val="left"/>
              <w:rPr>
                <w:b/>
                <w:lang w:val="lt-LT"/>
              </w:rPr>
            </w:pPr>
            <w:r w:rsidRPr="00BD0110">
              <w:rPr>
                <w:b/>
                <w:lang w:val="lt-LT"/>
              </w:rPr>
              <w:t xml:space="preserve">Veiksmų programos konkretaus uždavinio </w:t>
            </w:r>
            <w:r w:rsidR="002C2B77" w:rsidRPr="00BD0110">
              <w:rPr>
                <w:b/>
                <w:lang w:val="lt-LT"/>
              </w:rPr>
              <w:t xml:space="preserve">numeris ir </w:t>
            </w:r>
            <w:r w:rsidRPr="00BD0110">
              <w:rPr>
                <w:b/>
                <w:lang w:val="lt-LT"/>
              </w:rPr>
              <w:t>pavadinimas:</w:t>
            </w:r>
          </w:p>
        </w:tc>
        <w:tc>
          <w:tcPr>
            <w:tcW w:w="9008" w:type="dxa"/>
            <w:shd w:val="clear" w:color="auto" w:fill="auto"/>
          </w:tcPr>
          <w:p w:rsidR="00804349" w:rsidRPr="00BD0110" w:rsidRDefault="00AA7B8A" w:rsidP="006228A8">
            <w:pPr>
              <w:spacing w:line="276" w:lineRule="auto"/>
              <w:jc w:val="center"/>
              <w:rPr>
                <w:lang w:val="lt-LT"/>
              </w:rPr>
            </w:pPr>
            <w:r w:rsidRPr="00AA7B8A">
              <w:rPr>
                <w:lang w:val="lt-LT"/>
              </w:rPr>
              <w:t>5.4.1. konkretus uždavinys „Padidinti kultūros ir gamtos paveldo aktualumą, lankomumą ir žinomumą, visuomenės informuotumą apie juos supančią aplinką“</w:t>
            </w:r>
          </w:p>
        </w:tc>
      </w:tr>
      <w:tr w:rsidR="00804349" w:rsidRPr="00BD0110" w:rsidTr="001232ED">
        <w:tc>
          <w:tcPr>
            <w:tcW w:w="6345" w:type="dxa"/>
            <w:shd w:val="clear" w:color="auto" w:fill="auto"/>
          </w:tcPr>
          <w:p w:rsidR="00804349" w:rsidRPr="00BD0110" w:rsidRDefault="002C2B77" w:rsidP="001232ED">
            <w:pPr>
              <w:spacing w:line="240" w:lineRule="auto"/>
              <w:jc w:val="left"/>
              <w:rPr>
                <w:b/>
                <w:lang w:val="lt-LT"/>
              </w:rPr>
            </w:pPr>
            <w:r w:rsidRPr="00BD0110">
              <w:rPr>
                <w:b/>
                <w:lang w:val="lt-LT"/>
              </w:rPr>
              <w:t>Veiksmų programos įgyvendinimo priemonės (toliau – priemonė) kodas ir pavadinimas:</w:t>
            </w:r>
          </w:p>
        </w:tc>
        <w:tc>
          <w:tcPr>
            <w:tcW w:w="9008" w:type="dxa"/>
            <w:shd w:val="clear" w:color="auto" w:fill="auto"/>
          </w:tcPr>
          <w:p w:rsidR="00804349" w:rsidRPr="00BD0110" w:rsidRDefault="00AA7B8A" w:rsidP="00256472">
            <w:pPr>
              <w:spacing w:line="276" w:lineRule="auto"/>
              <w:jc w:val="center"/>
              <w:rPr>
                <w:lang w:val="lt-LT"/>
              </w:rPr>
            </w:pPr>
            <w:r w:rsidRPr="00AA7B8A">
              <w:rPr>
                <w:lang w:val="lt-LT"/>
              </w:rPr>
              <w:t>Nr. 05.4.1-LVPA-V-812 „Nacionalinių turizmo maršrutų, trasų ir produktų rinkodara bei turizmo ženklinimo infrastruktūros plėtra“</w:t>
            </w:r>
          </w:p>
        </w:tc>
      </w:tr>
      <w:tr w:rsidR="00804349" w:rsidRPr="00BD0110" w:rsidTr="001232ED">
        <w:tc>
          <w:tcPr>
            <w:tcW w:w="6345" w:type="dxa"/>
            <w:shd w:val="clear" w:color="auto" w:fill="auto"/>
          </w:tcPr>
          <w:p w:rsidR="00804349" w:rsidRPr="00BD0110" w:rsidRDefault="002C2B77" w:rsidP="001232ED">
            <w:pPr>
              <w:spacing w:line="240" w:lineRule="auto"/>
              <w:rPr>
                <w:b/>
                <w:lang w:val="lt-LT"/>
              </w:rPr>
            </w:pPr>
            <w:r w:rsidRPr="00BD0110">
              <w:rPr>
                <w:b/>
                <w:lang w:val="lt-LT"/>
              </w:rPr>
              <w:t xml:space="preserve">Priemonei skirtų Europos Sąjungos </w:t>
            </w:r>
            <w:r w:rsidR="00A71C1A" w:rsidRPr="00BD0110">
              <w:rPr>
                <w:b/>
                <w:lang w:val="lt-LT"/>
              </w:rPr>
              <w:t xml:space="preserve">struktūrinių fondų </w:t>
            </w:r>
            <w:r w:rsidRPr="00BD0110">
              <w:rPr>
                <w:b/>
                <w:lang w:val="lt-LT"/>
              </w:rPr>
              <w:t>lėšų suma</w:t>
            </w:r>
            <w:r w:rsidR="009F193D" w:rsidRPr="00BD0110">
              <w:rPr>
                <w:b/>
                <w:lang w:val="lt-LT"/>
              </w:rPr>
              <w:t xml:space="preserve">, </w:t>
            </w:r>
            <w:r w:rsidR="00C76238" w:rsidRPr="00BD0110">
              <w:rPr>
                <w:b/>
                <w:lang w:val="lt-LT"/>
              </w:rPr>
              <w:t xml:space="preserve">mln. </w:t>
            </w:r>
            <w:proofErr w:type="spellStart"/>
            <w:r w:rsidR="009F193D" w:rsidRPr="00BD0110">
              <w:rPr>
                <w:b/>
                <w:lang w:val="lt-LT"/>
              </w:rPr>
              <w:t>Eur</w:t>
            </w:r>
            <w:proofErr w:type="spellEnd"/>
            <w:r w:rsidRPr="00BD0110">
              <w:rPr>
                <w:b/>
                <w:lang w:val="lt-LT"/>
              </w:rPr>
              <w:t>:</w:t>
            </w:r>
          </w:p>
        </w:tc>
        <w:tc>
          <w:tcPr>
            <w:tcW w:w="9008" w:type="dxa"/>
            <w:shd w:val="clear" w:color="auto" w:fill="auto"/>
          </w:tcPr>
          <w:p w:rsidR="00804349" w:rsidRPr="00BD0110" w:rsidRDefault="00E945F8" w:rsidP="006228A8">
            <w:pPr>
              <w:spacing w:line="276" w:lineRule="auto"/>
              <w:jc w:val="center"/>
              <w:rPr>
                <w:lang w:val="lt-LT"/>
              </w:rPr>
            </w:pPr>
            <w:r>
              <w:rPr>
                <w:lang w:val="lt-LT"/>
              </w:rPr>
              <w:t>8,69</w:t>
            </w:r>
            <w:r w:rsidR="00AC3906" w:rsidRPr="00BD0110">
              <w:rPr>
                <w:lang w:val="lt-LT"/>
              </w:rPr>
              <w:t xml:space="preserve"> mln. </w:t>
            </w:r>
            <w:proofErr w:type="spellStart"/>
            <w:r w:rsidR="00AC3906" w:rsidRPr="00BD0110">
              <w:rPr>
                <w:lang w:val="lt-LT"/>
              </w:rPr>
              <w:t>Eur</w:t>
            </w:r>
            <w:proofErr w:type="spellEnd"/>
          </w:p>
        </w:tc>
      </w:tr>
      <w:tr w:rsidR="002C2B77" w:rsidRPr="00D629A0" w:rsidTr="001232ED">
        <w:tc>
          <w:tcPr>
            <w:tcW w:w="6345" w:type="dxa"/>
            <w:tcBorders>
              <w:bottom w:val="single" w:sz="4" w:space="0" w:color="auto"/>
            </w:tcBorders>
            <w:shd w:val="clear" w:color="auto" w:fill="auto"/>
          </w:tcPr>
          <w:p w:rsidR="002C2B77" w:rsidRPr="00BD0110" w:rsidRDefault="002C2B77" w:rsidP="001232ED">
            <w:pPr>
              <w:spacing w:line="240" w:lineRule="auto"/>
              <w:rPr>
                <w:b/>
                <w:lang w:val="lt-LT"/>
              </w:rPr>
            </w:pPr>
            <w:r w:rsidRPr="00BD0110">
              <w:rPr>
                <w:b/>
                <w:lang w:val="lt-LT"/>
              </w:rPr>
              <w:t>Pagal priemonę remiamos veiklos:</w:t>
            </w:r>
          </w:p>
        </w:tc>
        <w:tc>
          <w:tcPr>
            <w:tcW w:w="9008" w:type="dxa"/>
            <w:tcBorders>
              <w:bottom w:val="single" w:sz="4" w:space="0" w:color="auto"/>
            </w:tcBorders>
            <w:shd w:val="clear" w:color="auto" w:fill="auto"/>
          </w:tcPr>
          <w:p w:rsidR="00502A0F" w:rsidRPr="00502A0F" w:rsidRDefault="00502A0F" w:rsidP="00502A0F">
            <w:pPr>
              <w:spacing w:line="276" w:lineRule="auto"/>
              <w:jc w:val="center"/>
              <w:rPr>
                <w:lang w:val="lt-LT"/>
              </w:rPr>
            </w:pPr>
            <w:r w:rsidRPr="00502A0F">
              <w:rPr>
                <w:lang w:val="lt-LT"/>
              </w:rPr>
              <w:t>Nacionalinių turizmo maršrutų, turizmo trasų ir prioritetinių turizmo produktų, apimančių kultūros ir gamtos paveldo objektus, rinkodara;</w:t>
            </w:r>
          </w:p>
          <w:p w:rsidR="002C2B77" w:rsidRPr="00BD0110" w:rsidRDefault="00502A0F" w:rsidP="00502A0F">
            <w:pPr>
              <w:spacing w:line="276" w:lineRule="auto"/>
              <w:jc w:val="center"/>
              <w:rPr>
                <w:lang w:val="lt-LT"/>
              </w:rPr>
            </w:pPr>
            <w:r w:rsidRPr="00502A0F">
              <w:rPr>
                <w:lang w:val="lt-LT"/>
              </w:rPr>
              <w:t>informacinių kelio ženklų, nurodytų Kelių eismo taisyklių 1 priedo 628 punkte (krypties rodyklė į lankytiną vietą su grafiniu lankytinos vietos vaizdu), projektavimas, gamyba, įrengimas</w:t>
            </w:r>
          </w:p>
        </w:tc>
      </w:tr>
      <w:tr w:rsidR="00895B79" w:rsidRPr="00D629A0" w:rsidTr="00A34D2B">
        <w:tc>
          <w:tcPr>
            <w:tcW w:w="6345" w:type="dxa"/>
            <w:tcBorders>
              <w:bottom w:val="single" w:sz="4" w:space="0" w:color="auto"/>
            </w:tcBorders>
            <w:shd w:val="clear" w:color="auto" w:fill="auto"/>
          </w:tcPr>
          <w:p w:rsidR="00895B79" w:rsidRPr="00BD0110" w:rsidRDefault="00895B79" w:rsidP="001232ED">
            <w:pPr>
              <w:spacing w:line="240" w:lineRule="auto"/>
              <w:rPr>
                <w:b/>
                <w:lang w:val="lt-LT"/>
              </w:rPr>
            </w:pPr>
            <w:r w:rsidRPr="00BD0110">
              <w:rPr>
                <w:b/>
                <w:lang w:val="lt-LT"/>
              </w:rPr>
              <w:t xml:space="preserve">Pagal priemonę remiamos veiklos </w:t>
            </w:r>
            <w:r w:rsidR="00426102" w:rsidRPr="00BD0110">
              <w:rPr>
                <w:b/>
                <w:lang w:val="lt-LT"/>
              </w:rPr>
              <w:t xml:space="preserve">arba dalis veiklų </w:t>
            </w:r>
            <w:r w:rsidRPr="00BD0110">
              <w:rPr>
                <w:b/>
                <w:lang w:val="lt-LT"/>
              </w:rPr>
              <w:t>bus vykdomos:</w:t>
            </w:r>
          </w:p>
          <w:p w:rsidR="00EC06D9" w:rsidRPr="00BD0110" w:rsidRDefault="00EC06D9" w:rsidP="001232ED">
            <w:pPr>
              <w:spacing w:line="240" w:lineRule="auto"/>
              <w:rPr>
                <w:b/>
                <w:lang w:val="lt-LT"/>
              </w:rPr>
            </w:pPr>
          </w:p>
        </w:tc>
        <w:tc>
          <w:tcPr>
            <w:tcW w:w="9008" w:type="dxa"/>
            <w:tcBorders>
              <w:bottom w:val="single" w:sz="4" w:space="0" w:color="auto"/>
            </w:tcBorders>
            <w:shd w:val="clear" w:color="auto" w:fill="auto"/>
          </w:tcPr>
          <w:p w:rsidR="00C122E1" w:rsidRPr="00C122E1" w:rsidRDefault="00C122E1" w:rsidP="00C122E1">
            <w:pPr>
              <w:spacing w:line="276" w:lineRule="auto"/>
              <w:jc w:val="left"/>
              <w:rPr>
                <w:bCs/>
                <w:lang w:val="lt-LT" w:eastAsia="lt-LT"/>
              </w:rPr>
            </w:pPr>
            <w:proofErr w:type="spellStart"/>
            <w:r w:rsidRPr="00C122E1">
              <w:rPr>
                <w:bCs/>
                <w:lang w:val="lt-LT" w:eastAsia="lt-LT"/>
              </w:rPr>
              <w:t>Stebėsenos</w:t>
            </w:r>
            <w:proofErr w:type="spellEnd"/>
            <w:r w:rsidRPr="00C122E1">
              <w:rPr>
                <w:bCs/>
                <w:lang w:val="lt-LT" w:eastAsia="lt-LT"/>
              </w:rPr>
              <w:t xml:space="preserve"> komiteto pritarimas nereikalingas, nes:</w:t>
            </w:r>
          </w:p>
          <w:p w:rsidR="00C122E1" w:rsidRPr="00C122E1" w:rsidRDefault="00C122E1" w:rsidP="00C122E1">
            <w:pPr>
              <w:spacing w:line="276" w:lineRule="auto"/>
              <w:jc w:val="left"/>
              <w:rPr>
                <w:bCs/>
                <w:lang w:val="lt-LT" w:eastAsia="lt-LT"/>
              </w:rPr>
            </w:pPr>
            <w:r w:rsidRPr="00C122E1">
              <w:rPr>
                <w:b/>
                <w:bCs/>
                <w:lang w:val="lt-LT" w:eastAsia="lt-LT"/>
              </w:rPr>
              <w:t>X</w:t>
            </w:r>
            <w:r w:rsidRPr="00C122E1">
              <w:rPr>
                <w:bCs/>
                <w:lang w:val="lt-LT" w:eastAsia="lt-LT"/>
              </w:rPr>
              <w:t xml:space="preserve"> veiklos bus vykdomos Lietuvoje (arba ES šalyse, kai projektai finansuojami iš Europos socialinio fondo);</w:t>
            </w:r>
          </w:p>
          <w:p w:rsidR="00EC06D9" w:rsidRPr="000F5D7D" w:rsidRDefault="00C122E1" w:rsidP="00C122E1">
            <w:pPr>
              <w:spacing w:line="276" w:lineRule="auto"/>
              <w:jc w:val="left"/>
              <w:rPr>
                <w:bCs/>
                <w:i/>
                <w:lang w:val="lt-LT" w:eastAsia="lt-LT"/>
              </w:rPr>
            </w:pPr>
            <w:r w:rsidRPr="00C122E1">
              <w:rPr>
                <w:bCs/>
                <w:lang w:val="lt-LT" w:eastAsia="lt-LT"/>
              </w:rPr>
              <w:t> apribojimai veiklų vykdymo teritorijai netaikomi.</w:t>
            </w:r>
          </w:p>
        </w:tc>
      </w:tr>
      <w:tr w:rsidR="002C2B77" w:rsidRPr="009F7BDB" w:rsidTr="00A34D2B">
        <w:tc>
          <w:tcPr>
            <w:tcW w:w="6345" w:type="dxa"/>
            <w:tcBorders>
              <w:bottom w:val="single" w:sz="4" w:space="0" w:color="auto"/>
            </w:tcBorders>
            <w:shd w:val="clear" w:color="auto" w:fill="auto"/>
          </w:tcPr>
          <w:p w:rsidR="002C2B77" w:rsidRPr="00BD0110" w:rsidRDefault="002C2B77" w:rsidP="0036678D">
            <w:pPr>
              <w:spacing w:line="240" w:lineRule="auto"/>
              <w:rPr>
                <w:b/>
                <w:lang w:val="lt-LT"/>
              </w:rPr>
            </w:pPr>
            <w:r w:rsidRPr="00BD0110">
              <w:rPr>
                <w:b/>
                <w:lang w:val="lt-LT"/>
              </w:rPr>
              <w:lastRenderedPageBreak/>
              <w:t>Projektų atrankos būdas</w:t>
            </w:r>
            <w:r w:rsidR="006A71BC" w:rsidRPr="00BD0110">
              <w:rPr>
                <w:b/>
                <w:lang w:val="lt-LT"/>
              </w:rPr>
              <w:t xml:space="preserve"> (finansavimo forma finansinių priemonių atveju)</w:t>
            </w:r>
            <w:r w:rsidRPr="00BD0110">
              <w:rPr>
                <w:b/>
                <w:lang w:val="lt-LT"/>
              </w:rPr>
              <w:t>:</w:t>
            </w:r>
          </w:p>
        </w:tc>
        <w:tc>
          <w:tcPr>
            <w:tcW w:w="9008" w:type="dxa"/>
            <w:tcBorders>
              <w:bottom w:val="single" w:sz="4" w:space="0" w:color="auto"/>
            </w:tcBorders>
            <w:shd w:val="clear" w:color="auto" w:fill="auto"/>
          </w:tcPr>
          <w:p w:rsidR="002C2B77" w:rsidRPr="00BD0110" w:rsidRDefault="00051456" w:rsidP="00044027">
            <w:pPr>
              <w:spacing w:line="240" w:lineRule="auto"/>
              <w:jc w:val="left"/>
              <w:rPr>
                <w:lang w:val="lt-LT"/>
              </w:rPr>
            </w:pPr>
            <w:r w:rsidRPr="00051456">
              <w:rPr>
                <w:b/>
                <w:bCs/>
                <w:lang w:val="lt-LT" w:eastAsia="lt-LT"/>
              </w:rPr>
              <w:t>X</w:t>
            </w:r>
            <w:r w:rsidR="002C2B77" w:rsidRPr="00BD0110">
              <w:rPr>
                <w:lang w:val="lt-LT"/>
              </w:rPr>
              <w:t xml:space="preserve"> Valstybės projektų planavimas</w:t>
            </w:r>
          </w:p>
          <w:p w:rsidR="002C2B77" w:rsidRPr="00BD0110" w:rsidRDefault="002C2B77" w:rsidP="00044027">
            <w:pPr>
              <w:spacing w:line="240" w:lineRule="auto"/>
              <w:jc w:val="left"/>
              <w:rPr>
                <w:lang w:val="lt-LT"/>
              </w:rPr>
            </w:pPr>
            <w:r w:rsidRPr="00BD0110">
              <w:rPr>
                <w:b/>
                <w:bCs/>
                <w:lang w:val="lt-LT" w:eastAsia="lt-LT"/>
              </w:rPr>
              <w:sym w:font="Times New Roman" w:char="F07F"/>
            </w:r>
            <w:r w:rsidRPr="00BD0110">
              <w:rPr>
                <w:lang w:val="lt-LT"/>
              </w:rPr>
              <w:t xml:space="preserve"> Regionų projektų planavimas</w:t>
            </w:r>
          </w:p>
          <w:p w:rsidR="002C2B77" w:rsidRPr="00BD0110" w:rsidRDefault="00434702" w:rsidP="00044027">
            <w:pPr>
              <w:spacing w:line="240" w:lineRule="auto"/>
              <w:jc w:val="left"/>
              <w:rPr>
                <w:lang w:val="lt-LT"/>
              </w:rPr>
            </w:pPr>
            <w:r w:rsidRPr="00434702">
              <w:rPr>
                <w:b/>
                <w:bCs/>
                <w:lang w:val="lt-LT" w:eastAsia="lt-LT"/>
              </w:rPr>
              <w:sym w:font="Times New Roman" w:char="F07F"/>
            </w:r>
            <w:r w:rsidR="00AC3906" w:rsidRPr="00BD0110">
              <w:rPr>
                <w:lang w:val="lt-LT"/>
              </w:rPr>
              <w:t xml:space="preserve"> </w:t>
            </w:r>
            <w:r w:rsidR="002C2B77" w:rsidRPr="00BD0110">
              <w:rPr>
                <w:lang w:val="lt-LT"/>
              </w:rPr>
              <w:t>Projektų konkursas</w:t>
            </w:r>
          </w:p>
          <w:p w:rsidR="002C2B77" w:rsidRPr="00BD0110" w:rsidRDefault="00051456" w:rsidP="00044027">
            <w:pPr>
              <w:spacing w:line="240" w:lineRule="auto"/>
              <w:jc w:val="left"/>
              <w:rPr>
                <w:lang w:val="lt-LT"/>
              </w:rPr>
            </w:pPr>
            <w:r w:rsidRPr="00051456">
              <w:rPr>
                <w:b/>
                <w:bCs/>
                <w:lang w:val="lt-LT"/>
              </w:rPr>
              <w:sym w:font="Times New Roman" w:char="F07F"/>
            </w:r>
            <w:r w:rsidRPr="00051456">
              <w:rPr>
                <w:lang w:val="lt-LT"/>
              </w:rPr>
              <w:t xml:space="preserve"> </w:t>
            </w:r>
            <w:r w:rsidR="002C2B77" w:rsidRPr="00BD0110">
              <w:rPr>
                <w:lang w:val="lt-LT"/>
              </w:rPr>
              <w:t>Tęstinė projektų atranka</w:t>
            </w:r>
          </w:p>
          <w:p w:rsidR="001F59A3" w:rsidRPr="00BD0110" w:rsidRDefault="003B48F0" w:rsidP="006228A8">
            <w:pPr>
              <w:spacing w:line="240" w:lineRule="auto"/>
              <w:jc w:val="left"/>
              <w:rPr>
                <w:i/>
                <w:lang w:val="lt-LT"/>
              </w:rPr>
            </w:pPr>
            <w:r w:rsidRPr="00BD0110">
              <w:rPr>
                <w:b/>
                <w:bCs/>
                <w:lang w:val="lt-LT" w:eastAsia="lt-LT"/>
              </w:rPr>
              <w:sym w:font="Times New Roman" w:char="F07F"/>
            </w:r>
            <w:r w:rsidRPr="00BD0110">
              <w:rPr>
                <w:b/>
                <w:bCs/>
                <w:lang w:val="lt-LT" w:eastAsia="lt-LT"/>
              </w:rPr>
              <w:t xml:space="preserve"> </w:t>
            </w:r>
            <w:r w:rsidRPr="00BD0110">
              <w:rPr>
                <w:bCs/>
                <w:lang w:val="lt-LT" w:eastAsia="lt-LT"/>
              </w:rPr>
              <w:t>Finansinė priemonė</w:t>
            </w:r>
          </w:p>
        </w:tc>
      </w:tr>
    </w:tbl>
    <w:p w:rsidR="001232ED" w:rsidRDefault="001232ED" w:rsidP="001232ED">
      <w:pPr>
        <w:rPr>
          <w:bCs/>
          <w:i/>
          <w:lang w:val="lt-LT" w:eastAsia="lt-LT"/>
        </w:rPr>
      </w:pPr>
      <w:r w:rsidRPr="00BD0110">
        <w:rPr>
          <w:bCs/>
          <w:i/>
          <w:lang w:val="lt-LT" w:eastAsia="lt-LT"/>
        </w:rPr>
        <w:t>Jei pagal priemonę siūloma tvirtinti/keisti kelis projektų atrankos kriterijus, tolesnė lentelės dalis (keturios eilutės) kartojama kiekvienam projektų atrankos kriterijui.</w:t>
      </w:r>
    </w:p>
    <w:tbl>
      <w:tblPr>
        <w:tblW w:w="15168"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237"/>
        <w:gridCol w:w="8931"/>
      </w:tblGrid>
      <w:tr w:rsidR="002D6BFF" w:rsidRPr="009A43F1" w:rsidTr="002D6BFF">
        <w:tc>
          <w:tcPr>
            <w:tcW w:w="6237" w:type="dxa"/>
            <w:hideMark/>
          </w:tcPr>
          <w:p w:rsidR="00B35727" w:rsidRPr="00B35727" w:rsidRDefault="00B35727" w:rsidP="00BD4C97">
            <w:pPr>
              <w:jc w:val="left"/>
              <w:textAlignment w:val="auto"/>
              <w:rPr>
                <w:b/>
                <w:bCs/>
                <w:lang w:val="lt-LT" w:eastAsia="lt-LT"/>
              </w:rPr>
            </w:pPr>
            <w:r w:rsidRPr="00B35727">
              <w:rPr>
                <w:b/>
                <w:bCs/>
                <w:lang w:val="lt-LT" w:eastAsia="lt-LT"/>
              </w:rPr>
              <w:t>Teikiamas tvirtinti:</w:t>
            </w:r>
          </w:p>
          <w:p w:rsidR="00BD4C97" w:rsidRPr="009A43F1" w:rsidRDefault="00EF52D8" w:rsidP="00BD4C97">
            <w:pPr>
              <w:jc w:val="left"/>
              <w:textAlignment w:val="auto"/>
              <w:rPr>
                <w:b/>
                <w:bCs/>
                <w:lang w:val="lt-LT" w:eastAsia="lt-LT"/>
              </w:rPr>
            </w:pPr>
            <w:r w:rsidRPr="00EF52D8">
              <w:rPr>
                <w:bCs/>
                <w:lang w:val="lt-LT" w:eastAsia="lt-LT"/>
              </w:rPr>
              <w:fldChar w:fldCharType="begin">
                <w:ffData>
                  <w:name w:val=""/>
                  <w:enabled/>
                  <w:calcOnExit w:val="0"/>
                  <w:checkBox>
                    <w:size w:val="20"/>
                    <w:default w:val="1"/>
                  </w:checkBox>
                </w:ffData>
              </w:fldChar>
            </w:r>
            <w:r w:rsidRPr="00EF52D8">
              <w:rPr>
                <w:bCs/>
                <w:lang w:val="lt-LT" w:eastAsia="lt-LT"/>
              </w:rPr>
              <w:instrText xml:space="preserve"> FORMCHECKBOX </w:instrText>
            </w:r>
            <w:r w:rsidR="004F4E9B">
              <w:rPr>
                <w:bCs/>
                <w:lang w:val="lt-LT" w:eastAsia="lt-LT"/>
              </w:rPr>
            </w:r>
            <w:r w:rsidR="004F4E9B">
              <w:rPr>
                <w:bCs/>
                <w:lang w:val="lt-LT" w:eastAsia="lt-LT"/>
              </w:rPr>
              <w:fldChar w:fldCharType="separate"/>
            </w:r>
            <w:r w:rsidRPr="00EF52D8">
              <w:rPr>
                <w:bCs/>
                <w:lang w:val="lt-LT" w:eastAsia="lt-LT"/>
              </w:rPr>
              <w:fldChar w:fldCharType="end"/>
            </w:r>
            <w:r w:rsidR="00BD4C97" w:rsidRPr="009A43F1">
              <w:rPr>
                <w:b/>
                <w:bCs/>
                <w:lang w:val="lt-LT" w:eastAsia="lt-LT"/>
              </w:rPr>
              <w:t xml:space="preserve"> SPECIALUSIS PROJEKTŲ ATRANKOS KRITERIJUS           </w:t>
            </w:r>
          </w:p>
          <w:p w:rsidR="002D6BFF" w:rsidRPr="00BD4C97" w:rsidRDefault="00BD4C97" w:rsidP="00BD4C97">
            <w:pPr>
              <w:jc w:val="left"/>
              <w:rPr>
                <w:b/>
              </w:rPr>
            </w:pPr>
            <w:r w:rsidRPr="00BD4C97">
              <w:rPr>
                <w:b/>
              </w:rPr>
              <w:sym w:font="Times New Roman" w:char="F07F"/>
            </w:r>
            <w:r w:rsidRPr="00BD4C97">
              <w:rPr>
                <w:b/>
              </w:rPr>
              <w:t xml:space="preserve"> PRIORITETINIS PROJEKTŲ ATRANKOS KRITERIJUS</w:t>
            </w:r>
          </w:p>
        </w:tc>
        <w:tc>
          <w:tcPr>
            <w:tcW w:w="8931" w:type="dxa"/>
          </w:tcPr>
          <w:p w:rsidR="002D6BFF" w:rsidRPr="009A43F1" w:rsidRDefault="002D6BFF" w:rsidP="00CE4BD4">
            <w:pPr>
              <w:spacing w:line="240" w:lineRule="auto"/>
              <w:textAlignment w:val="auto"/>
              <w:rPr>
                <w:b/>
                <w:sz w:val="8"/>
                <w:szCs w:val="8"/>
              </w:rPr>
            </w:pPr>
          </w:p>
          <w:p w:rsidR="00B35727" w:rsidRPr="00EF52D8" w:rsidRDefault="00B35727" w:rsidP="00B35727">
            <w:pPr>
              <w:spacing w:line="240" w:lineRule="auto"/>
              <w:textAlignment w:val="auto"/>
              <w:rPr>
                <w:bCs/>
                <w:lang w:val="lt-LT" w:eastAsia="lt-LT"/>
              </w:rPr>
            </w:pPr>
            <w:r w:rsidRPr="00EF52D8">
              <w:rPr>
                <w:bCs/>
                <w:lang w:val="lt-LT" w:eastAsia="lt-LT"/>
              </w:rPr>
              <w:fldChar w:fldCharType="begin">
                <w:ffData>
                  <w:name w:val=""/>
                  <w:enabled/>
                  <w:calcOnExit w:val="0"/>
                  <w:checkBox>
                    <w:size w:val="20"/>
                    <w:default w:val="1"/>
                  </w:checkBox>
                </w:ffData>
              </w:fldChar>
            </w:r>
            <w:r w:rsidRPr="00EF52D8">
              <w:rPr>
                <w:bCs/>
                <w:lang w:val="lt-LT" w:eastAsia="lt-LT"/>
              </w:rPr>
              <w:instrText xml:space="preserve"> FORMCHECKBOX </w:instrText>
            </w:r>
            <w:r w:rsidR="004F4E9B">
              <w:rPr>
                <w:bCs/>
                <w:lang w:val="lt-LT" w:eastAsia="lt-LT"/>
              </w:rPr>
            </w:r>
            <w:r w:rsidR="004F4E9B">
              <w:rPr>
                <w:bCs/>
                <w:lang w:val="lt-LT" w:eastAsia="lt-LT"/>
              </w:rPr>
              <w:fldChar w:fldCharType="separate"/>
            </w:r>
            <w:r w:rsidRPr="00EF52D8">
              <w:rPr>
                <w:bCs/>
                <w:lang w:val="lt-LT" w:eastAsia="lt-LT"/>
              </w:rPr>
              <w:fldChar w:fldCharType="end"/>
            </w:r>
            <w:r>
              <w:rPr>
                <w:bCs/>
                <w:lang w:val="lt-LT" w:eastAsia="lt-LT"/>
              </w:rPr>
              <w:t xml:space="preserve"> </w:t>
            </w:r>
            <w:r w:rsidRPr="00EF52D8">
              <w:rPr>
                <w:bCs/>
                <w:lang w:val="lt-LT" w:eastAsia="lt-LT"/>
              </w:rPr>
              <w:t>Nustatymas</w:t>
            </w:r>
          </w:p>
          <w:p w:rsidR="002D6BFF" w:rsidRPr="009A43F1" w:rsidRDefault="00B35727" w:rsidP="00B35727">
            <w:pPr>
              <w:textAlignment w:val="auto"/>
              <w:rPr>
                <w:lang w:val="lt-LT"/>
              </w:rPr>
            </w:pPr>
            <w:r w:rsidRPr="00EF52D8">
              <w:rPr>
                <w:bCs/>
                <w:lang w:val="lt-LT" w:eastAsia="lt-LT"/>
              </w:rPr>
              <w:sym w:font="Times New Roman" w:char="F07F"/>
            </w:r>
            <w:r w:rsidRPr="00EF52D8">
              <w:rPr>
                <w:bCs/>
                <w:lang w:val="lt-LT" w:eastAsia="lt-LT"/>
              </w:rPr>
              <w:t xml:space="preserve"> Keitimas</w:t>
            </w:r>
          </w:p>
        </w:tc>
      </w:tr>
      <w:tr w:rsidR="002D6BFF" w:rsidRPr="009A43F1" w:rsidTr="002D6BFF">
        <w:tc>
          <w:tcPr>
            <w:tcW w:w="6237" w:type="dxa"/>
            <w:hideMark/>
          </w:tcPr>
          <w:p w:rsidR="002D6BFF" w:rsidRPr="009A43F1" w:rsidRDefault="002D6BFF" w:rsidP="00CE4BD4">
            <w:pPr>
              <w:jc w:val="left"/>
              <w:textAlignment w:val="auto"/>
              <w:rPr>
                <w:b/>
                <w:bCs/>
                <w:lang w:val="lt-LT" w:eastAsia="lt-LT"/>
              </w:rPr>
            </w:pPr>
            <w:r w:rsidRPr="009A43F1">
              <w:rPr>
                <w:b/>
                <w:bCs/>
                <w:lang w:val="lt-LT" w:eastAsia="lt-LT"/>
              </w:rPr>
              <w:t>Projektų atrankos kriterijaus numeris ir pavadinimas:</w:t>
            </w:r>
          </w:p>
        </w:tc>
        <w:tc>
          <w:tcPr>
            <w:tcW w:w="8931" w:type="dxa"/>
            <w:hideMark/>
          </w:tcPr>
          <w:p w:rsidR="002D6BFF" w:rsidRPr="009A43F1" w:rsidRDefault="002D6BFF" w:rsidP="002D6BFF">
            <w:pPr>
              <w:numPr>
                <w:ilvl w:val="0"/>
                <w:numId w:val="3"/>
              </w:numPr>
              <w:tabs>
                <w:tab w:val="left" w:pos="459"/>
              </w:tabs>
              <w:spacing w:line="240" w:lineRule="auto"/>
              <w:ind w:left="34" w:firstLine="0"/>
              <w:textAlignment w:val="auto"/>
              <w:rPr>
                <w:lang w:val="lt-LT"/>
              </w:rPr>
            </w:pPr>
            <w:r w:rsidRPr="009A43F1">
              <w:rPr>
                <w:lang w:val="lt-LT"/>
              </w:rPr>
              <w:t xml:space="preserve">Projektas prisideda prie Lietuvos turizmo plėtros 2014–2020 metų programos įgyvendinimo 2015–2017 metų veiksmų plano, patvirtinto Lietuvos Respublikos ūkio ministro 2014 m. spalio 10 d. įsakymu Nr. 4-724 (toliau – </w:t>
            </w:r>
            <w:r w:rsidR="003447C6" w:rsidRPr="00CC3CCD">
              <w:rPr>
                <w:b/>
                <w:lang w:val="lt-LT"/>
              </w:rPr>
              <w:t>2015–2017 m.</w:t>
            </w:r>
            <w:r w:rsidR="003447C6">
              <w:rPr>
                <w:lang w:val="lt-LT"/>
              </w:rPr>
              <w:t xml:space="preserve"> </w:t>
            </w:r>
            <w:proofErr w:type="spellStart"/>
            <w:r w:rsidRPr="00CC3CCD">
              <w:rPr>
                <w:strike/>
                <w:lang w:val="lt-LT"/>
              </w:rPr>
              <w:t>V</w:t>
            </w:r>
            <w:r w:rsidR="00CC3CCD" w:rsidRPr="00CC3CCD">
              <w:rPr>
                <w:b/>
                <w:lang w:val="lt-LT"/>
              </w:rPr>
              <w:t>v</w:t>
            </w:r>
            <w:r w:rsidRPr="009A43F1">
              <w:rPr>
                <w:lang w:val="lt-LT"/>
              </w:rPr>
              <w:t>eiksmų</w:t>
            </w:r>
            <w:proofErr w:type="spellEnd"/>
            <w:r w:rsidRPr="009A43F1">
              <w:rPr>
                <w:lang w:val="lt-LT"/>
              </w:rPr>
              <w:t xml:space="preserve"> planas), </w:t>
            </w:r>
            <w:r w:rsidRPr="009A43F1">
              <w:rPr>
                <w:rFonts w:eastAsia="MS Mincho"/>
                <w:lang w:val="lt-LT"/>
              </w:rPr>
              <w:t>įgyvendinimo.</w:t>
            </w:r>
          </w:p>
        </w:tc>
      </w:tr>
      <w:tr w:rsidR="002D6BFF" w:rsidRPr="009A43F1" w:rsidTr="002D6BFF">
        <w:tc>
          <w:tcPr>
            <w:tcW w:w="6237" w:type="dxa"/>
            <w:hideMark/>
          </w:tcPr>
          <w:p w:rsidR="002D6BFF" w:rsidRPr="009A43F1" w:rsidRDefault="002D6BFF" w:rsidP="00CE4BD4">
            <w:pPr>
              <w:jc w:val="left"/>
              <w:textAlignment w:val="auto"/>
              <w:rPr>
                <w:b/>
                <w:bCs/>
                <w:lang w:val="lt-LT" w:eastAsia="lt-LT"/>
              </w:rPr>
            </w:pPr>
            <w:r w:rsidRPr="009A43F1">
              <w:rPr>
                <w:b/>
                <w:bCs/>
                <w:lang w:val="lt-LT" w:eastAsia="lt-LT"/>
              </w:rPr>
              <w:t>Projektų atrankos kriterijaus vertinimo aspektai ir paaiškinimai:</w:t>
            </w:r>
          </w:p>
        </w:tc>
        <w:tc>
          <w:tcPr>
            <w:tcW w:w="8931" w:type="dxa"/>
            <w:hideMark/>
          </w:tcPr>
          <w:p w:rsidR="002D6BFF" w:rsidRPr="009A43F1" w:rsidRDefault="002D6BFF" w:rsidP="00CE4BD4">
            <w:pPr>
              <w:spacing w:line="240" w:lineRule="auto"/>
              <w:textAlignment w:val="auto"/>
              <w:rPr>
                <w:lang w:val="lt-LT"/>
              </w:rPr>
            </w:pPr>
            <w:r w:rsidRPr="009A43F1">
              <w:rPr>
                <w:bCs/>
                <w:lang w:val="lt-LT" w:eastAsia="lt-LT"/>
              </w:rPr>
              <w:t>Kriterijaus vertinimas:</w:t>
            </w:r>
            <w:r w:rsidRPr="009A43F1">
              <w:rPr>
                <w:lang w:val="lt-LT"/>
              </w:rPr>
              <w:t xml:space="preserve"> vertinama, ar planuojami įgyvendinti projektai atitinka bent vieną iš šių</w:t>
            </w:r>
            <w:r w:rsidR="00745D2A">
              <w:rPr>
                <w:lang w:val="lt-LT"/>
              </w:rPr>
              <w:t xml:space="preserve"> </w:t>
            </w:r>
            <w:r w:rsidR="00745D2A" w:rsidRPr="00745D2A">
              <w:rPr>
                <w:b/>
                <w:lang w:val="lt-LT"/>
              </w:rPr>
              <w:t>2015–2017 m.</w:t>
            </w:r>
            <w:r w:rsidRPr="009A43F1">
              <w:rPr>
                <w:lang w:val="lt-LT"/>
              </w:rPr>
              <w:t xml:space="preserve"> </w:t>
            </w:r>
            <w:proofErr w:type="spellStart"/>
            <w:r w:rsidRPr="00745D2A">
              <w:rPr>
                <w:strike/>
                <w:lang w:val="lt-LT"/>
              </w:rPr>
              <w:t>V</w:t>
            </w:r>
            <w:r w:rsidR="00745D2A" w:rsidRPr="00745D2A">
              <w:rPr>
                <w:b/>
                <w:lang w:val="lt-LT"/>
              </w:rPr>
              <w:t>v</w:t>
            </w:r>
            <w:r w:rsidRPr="009A43F1">
              <w:rPr>
                <w:lang w:val="lt-LT"/>
              </w:rPr>
              <w:t>eiksmų</w:t>
            </w:r>
            <w:proofErr w:type="spellEnd"/>
            <w:r w:rsidRPr="009A43F1">
              <w:rPr>
                <w:lang w:val="lt-LT"/>
              </w:rPr>
              <w:t xml:space="preserve"> plane numatytų veiksmų:</w:t>
            </w:r>
          </w:p>
          <w:p w:rsidR="002D6BFF" w:rsidRPr="009A43F1" w:rsidRDefault="002D6BFF" w:rsidP="00CE4BD4">
            <w:pPr>
              <w:spacing w:line="240" w:lineRule="auto"/>
              <w:textAlignment w:val="auto"/>
              <w:rPr>
                <w:lang w:val="lt-LT"/>
              </w:rPr>
            </w:pPr>
            <w:r w:rsidRPr="009A43F1">
              <w:rPr>
                <w:lang w:val="lt-LT"/>
              </w:rPr>
              <w:t>„2.1.1.1. Vykdyti Lietuvos turizmo rinkodarą socialiniuose tinklalapiuose“;</w:t>
            </w:r>
          </w:p>
          <w:p w:rsidR="002D6BFF" w:rsidRPr="009A43F1" w:rsidRDefault="002D6BFF" w:rsidP="00CE4BD4">
            <w:pPr>
              <w:spacing w:line="240" w:lineRule="auto"/>
              <w:textAlignment w:val="auto"/>
              <w:rPr>
                <w:lang w:val="lt-LT"/>
              </w:rPr>
            </w:pPr>
            <w:r w:rsidRPr="009A43F1">
              <w:rPr>
                <w:lang w:val="lt-LT"/>
              </w:rPr>
              <w:t xml:space="preserve">„2.1.1.2. Atnaujinti, optimizuoti ir palaikyti svetaines </w:t>
            </w:r>
            <w:proofErr w:type="spellStart"/>
            <w:r w:rsidRPr="009A43F1">
              <w:rPr>
                <w:lang w:val="lt-LT"/>
              </w:rPr>
              <w:t>Lithuania.travel</w:t>
            </w:r>
            <w:proofErr w:type="spellEnd"/>
            <w:r w:rsidRPr="009A43F1">
              <w:rPr>
                <w:lang w:val="lt-LT"/>
              </w:rPr>
              <w:t xml:space="preserve">, </w:t>
            </w:r>
            <w:proofErr w:type="spellStart"/>
            <w:r w:rsidRPr="009A43F1">
              <w:rPr>
                <w:lang w:val="lt-LT"/>
              </w:rPr>
              <w:t>Lietuvosmarsrutai.eu</w:t>
            </w:r>
            <w:proofErr w:type="spellEnd"/>
            <w:r w:rsidRPr="009A43F1">
              <w:rPr>
                <w:lang w:val="lt-LT"/>
              </w:rPr>
              <w:t xml:space="preserve"> ir vykdyti elektroninės rinkodaros priemones“;</w:t>
            </w:r>
          </w:p>
          <w:p w:rsidR="002D6BFF" w:rsidRPr="009A43F1" w:rsidRDefault="002D6BFF" w:rsidP="00CE4BD4">
            <w:pPr>
              <w:spacing w:line="240" w:lineRule="auto"/>
              <w:textAlignment w:val="auto"/>
              <w:rPr>
                <w:lang w:val="lt-LT"/>
              </w:rPr>
            </w:pPr>
            <w:r w:rsidRPr="009A43F1">
              <w:rPr>
                <w:lang w:val="lt-LT"/>
              </w:rPr>
              <w:t>„2.2.1.3. Vykdyti turizmo reklamos kampanijas ir atstovavimą turizmo srityje, dalyvauti tarptautinėse turizmo parodose, organizuoti B2B renginius, verslo misijas, pažintinius turus žurnalistams ir kelionių organizatoriams“;</w:t>
            </w:r>
          </w:p>
          <w:p w:rsidR="002D6BFF" w:rsidRPr="009A43F1" w:rsidRDefault="002D6BFF" w:rsidP="00CE4BD4">
            <w:pPr>
              <w:spacing w:line="240" w:lineRule="auto"/>
              <w:textAlignment w:val="auto"/>
              <w:rPr>
                <w:lang w:val="lt-LT"/>
              </w:rPr>
            </w:pPr>
            <w:r w:rsidRPr="009A43F1">
              <w:rPr>
                <w:lang w:val="lt-LT"/>
              </w:rPr>
              <w:t>„2.2.1.4. Išleisti turizmo produktus pristatančius ir įvaizdį gerinančius leidinius“;</w:t>
            </w:r>
          </w:p>
          <w:p w:rsidR="002D6BFF" w:rsidRPr="009A43F1" w:rsidRDefault="002D6BFF" w:rsidP="00CE4BD4">
            <w:pPr>
              <w:spacing w:line="240" w:lineRule="auto"/>
              <w:textAlignment w:val="auto"/>
              <w:rPr>
                <w:rFonts w:eastAsia="AngsanaUPC"/>
                <w:bCs/>
                <w:iCs/>
                <w:lang w:val="lt-LT" w:eastAsia="lt-LT"/>
              </w:rPr>
            </w:pPr>
            <w:r w:rsidRPr="009A43F1">
              <w:rPr>
                <w:lang w:val="lt-LT"/>
              </w:rPr>
              <w:t xml:space="preserve">„2.3.1.1. </w:t>
            </w:r>
            <w:r w:rsidRPr="009A43F1">
              <w:rPr>
                <w:rFonts w:eastAsia="AngsanaUPC"/>
                <w:bCs/>
                <w:iCs/>
                <w:lang w:val="lt-LT" w:eastAsia="lt-LT"/>
              </w:rPr>
              <w:t>Sukurti turizmo objektų, maršrutų ir trasų ženklinimo sistemą (informaciniai stendai, ženklai, užrašai, nuorodos ir kt.)“;</w:t>
            </w:r>
          </w:p>
          <w:p w:rsidR="002D6BFF" w:rsidRPr="009A43F1" w:rsidRDefault="002D6BFF" w:rsidP="00CE4BD4">
            <w:pPr>
              <w:spacing w:line="240" w:lineRule="auto"/>
              <w:textAlignment w:val="auto"/>
              <w:rPr>
                <w:rFonts w:eastAsia="AngsanaUPC"/>
                <w:bCs/>
                <w:iCs/>
                <w:lang w:val="lt-LT" w:eastAsia="lt-LT"/>
              </w:rPr>
            </w:pPr>
            <w:r w:rsidRPr="009A43F1">
              <w:rPr>
                <w:lang w:val="lt-LT"/>
              </w:rPr>
              <w:t>„2.3.1.2. Projektuoti, gaminti ir įrengti informacinius turizmo ženklus (didžiuosius informacinius ženklus prie svarbiausių turizmo objektų)“;</w:t>
            </w:r>
          </w:p>
          <w:p w:rsidR="002D6BFF" w:rsidRPr="009A43F1" w:rsidRDefault="002D6BFF" w:rsidP="00CE4BD4">
            <w:pPr>
              <w:spacing w:line="240" w:lineRule="auto"/>
              <w:textAlignment w:val="auto"/>
              <w:rPr>
                <w:lang w:val="lt-LT"/>
              </w:rPr>
            </w:pPr>
            <w:r w:rsidRPr="009A43F1">
              <w:rPr>
                <w:lang w:val="lt-LT"/>
              </w:rPr>
              <w:t>„2.3.1.4. Vykdyti kultūrinio turizmo maršrutų – kultūros kelių, apimančių reikšmingiausius Lietuvos kultūros paveldo objektus, rinkodarą“;</w:t>
            </w:r>
          </w:p>
          <w:p w:rsidR="002D6BFF" w:rsidRPr="003447C6" w:rsidRDefault="002D6BFF" w:rsidP="00CE4BD4">
            <w:pPr>
              <w:spacing w:line="240" w:lineRule="auto"/>
              <w:textAlignment w:val="auto"/>
              <w:rPr>
                <w:b/>
                <w:bCs/>
                <w:lang w:val="lt-LT" w:eastAsia="lt-LT"/>
              </w:rPr>
            </w:pPr>
            <w:r w:rsidRPr="009A43F1">
              <w:rPr>
                <w:lang w:val="lt-LT"/>
              </w:rPr>
              <w:t>„2.5.1.3. Įgyvendinti vietinio turizmo rinkodaros priemones (el. rinkodara, lauko, radijo, TV reklama, pranešimai spaudai ir kt.)“.</w:t>
            </w:r>
          </w:p>
        </w:tc>
      </w:tr>
      <w:tr w:rsidR="002D6BFF" w:rsidRPr="009A43F1" w:rsidTr="002D6BFF">
        <w:tc>
          <w:tcPr>
            <w:tcW w:w="6237" w:type="dxa"/>
            <w:hideMark/>
          </w:tcPr>
          <w:p w:rsidR="002D6BFF" w:rsidRPr="009A43F1" w:rsidRDefault="002D6BFF" w:rsidP="00CE4BD4">
            <w:pPr>
              <w:jc w:val="left"/>
              <w:textAlignment w:val="auto"/>
              <w:rPr>
                <w:b/>
                <w:bCs/>
                <w:lang w:val="lt-LT" w:eastAsia="lt-LT"/>
              </w:rPr>
            </w:pPr>
            <w:r w:rsidRPr="009A43F1">
              <w:rPr>
                <w:b/>
                <w:bCs/>
                <w:lang w:val="lt-LT" w:eastAsia="lt-LT"/>
              </w:rPr>
              <w:lastRenderedPageBreak/>
              <w:t>Projektų atrankos kriterijaus pasirinkimo pagrindimas:</w:t>
            </w:r>
          </w:p>
        </w:tc>
        <w:tc>
          <w:tcPr>
            <w:tcW w:w="8931" w:type="dxa"/>
            <w:hideMark/>
          </w:tcPr>
          <w:p w:rsidR="002D6BFF" w:rsidRPr="009A43F1" w:rsidRDefault="002D6BFF" w:rsidP="00CE4BD4">
            <w:pPr>
              <w:spacing w:line="240" w:lineRule="auto"/>
              <w:textAlignment w:val="auto"/>
              <w:rPr>
                <w:bCs/>
                <w:lang w:val="lt-LT" w:eastAsia="lt-LT"/>
              </w:rPr>
            </w:pPr>
            <w:r w:rsidRPr="009A43F1">
              <w:rPr>
                <w:bCs/>
                <w:lang w:val="lt-LT" w:eastAsia="lt-LT"/>
              </w:rPr>
              <w:t>Kriterijaus taikymo paskirtis:</w:t>
            </w:r>
            <w:r w:rsidRPr="009A43F1">
              <w:rPr>
                <w:lang w:val="lt-LT"/>
              </w:rPr>
              <w:t xml:space="preserve"> siekiama užtikrinti projektų atitiktį</w:t>
            </w:r>
            <w:r w:rsidR="0038756D">
              <w:rPr>
                <w:lang w:val="lt-LT"/>
              </w:rPr>
              <w:t xml:space="preserve"> </w:t>
            </w:r>
            <w:r w:rsidR="0038756D" w:rsidRPr="0038756D">
              <w:rPr>
                <w:b/>
                <w:lang w:val="lt-LT"/>
              </w:rPr>
              <w:t>2015–2017 m.</w:t>
            </w:r>
            <w:r w:rsidRPr="009A43F1">
              <w:rPr>
                <w:lang w:val="lt-LT"/>
              </w:rPr>
              <w:t xml:space="preserve"> </w:t>
            </w:r>
            <w:proofErr w:type="spellStart"/>
            <w:r w:rsidRPr="0038756D">
              <w:rPr>
                <w:strike/>
                <w:lang w:val="lt-LT"/>
              </w:rPr>
              <w:t>V</w:t>
            </w:r>
            <w:r w:rsidR="0038756D" w:rsidRPr="0038756D">
              <w:rPr>
                <w:b/>
                <w:lang w:val="lt-LT"/>
              </w:rPr>
              <w:t>v</w:t>
            </w:r>
            <w:r w:rsidRPr="009A43F1">
              <w:rPr>
                <w:lang w:val="lt-LT"/>
              </w:rPr>
              <w:t>eiksmų</w:t>
            </w:r>
            <w:proofErr w:type="spellEnd"/>
            <w:r w:rsidRPr="009A43F1">
              <w:rPr>
                <w:lang w:val="lt-LT"/>
              </w:rPr>
              <w:t xml:space="preserve"> planui.</w:t>
            </w:r>
          </w:p>
          <w:p w:rsidR="002D6BFF" w:rsidRPr="009A43F1" w:rsidRDefault="002D6BFF" w:rsidP="00CE4BD4">
            <w:pPr>
              <w:spacing w:line="240" w:lineRule="auto"/>
              <w:textAlignment w:val="auto"/>
              <w:rPr>
                <w:bCs/>
                <w:lang w:val="lt-LT" w:eastAsia="lt-LT"/>
              </w:rPr>
            </w:pPr>
            <w:r w:rsidRPr="009A43F1">
              <w:rPr>
                <w:bCs/>
                <w:lang w:val="lt-LT" w:eastAsia="lt-LT"/>
              </w:rPr>
              <w:t xml:space="preserve">Kriterijus pasirinktas siekiant užtikrinti, kad projektais būtų prisidedama prie </w:t>
            </w:r>
            <w:r w:rsidRPr="00E162AD">
              <w:rPr>
                <w:bCs/>
                <w:strike/>
                <w:lang w:val="lt-LT" w:eastAsia="lt-LT"/>
              </w:rPr>
              <w:t>L</w:t>
            </w:r>
            <w:r w:rsidRPr="00E162AD">
              <w:rPr>
                <w:strike/>
                <w:lang w:val="lt-LT"/>
              </w:rPr>
              <w:t>ietuvos</w:t>
            </w:r>
            <w:r w:rsidRPr="009A43F1">
              <w:rPr>
                <w:lang w:val="lt-LT"/>
              </w:rPr>
              <w:t xml:space="preserve"> </w:t>
            </w:r>
            <w:r w:rsidR="00E162AD" w:rsidRPr="00E162AD">
              <w:rPr>
                <w:b/>
                <w:lang w:val="lt-LT"/>
              </w:rPr>
              <w:t>2015–2017 m.</w:t>
            </w:r>
            <w:r w:rsidR="00E162AD">
              <w:rPr>
                <w:b/>
                <w:lang w:val="lt-LT"/>
              </w:rPr>
              <w:t xml:space="preserve"> </w:t>
            </w:r>
            <w:proofErr w:type="spellStart"/>
            <w:r w:rsidRPr="00E162AD">
              <w:rPr>
                <w:strike/>
                <w:lang w:val="lt-LT"/>
              </w:rPr>
              <w:t>V</w:t>
            </w:r>
            <w:r w:rsidR="00E162AD" w:rsidRPr="00E162AD">
              <w:rPr>
                <w:b/>
                <w:lang w:val="lt-LT"/>
              </w:rPr>
              <w:t>v</w:t>
            </w:r>
            <w:r w:rsidRPr="009A43F1">
              <w:rPr>
                <w:lang w:val="lt-LT"/>
              </w:rPr>
              <w:t>eiksmų</w:t>
            </w:r>
            <w:proofErr w:type="spellEnd"/>
            <w:r w:rsidRPr="009A43F1">
              <w:rPr>
                <w:lang w:val="lt-LT"/>
              </w:rPr>
              <w:t xml:space="preserve"> plano</w:t>
            </w:r>
            <w:r w:rsidRPr="009A43F1">
              <w:rPr>
                <w:bCs/>
                <w:lang w:val="lt-LT" w:eastAsia="lt-LT"/>
              </w:rPr>
              <w:t xml:space="preserve"> įgyvendinimo.</w:t>
            </w:r>
          </w:p>
          <w:p w:rsidR="002D6BFF" w:rsidRPr="009A43F1" w:rsidRDefault="002D6BFF" w:rsidP="00CE4BD4">
            <w:pPr>
              <w:spacing w:line="240" w:lineRule="auto"/>
              <w:textAlignment w:val="auto"/>
              <w:rPr>
                <w:lang w:val="lt-LT"/>
              </w:rPr>
            </w:pPr>
            <w:r w:rsidRPr="009A43F1">
              <w:rPr>
                <w:bCs/>
                <w:lang w:val="lt-LT" w:eastAsia="lt-LT"/>
              </w:rPr>
              <w:t xml:space="preserve">Pagal priemonę vienintelis galimas pareiškėjas yra Valstybinis turizmo departamentas prie Ūkio ministerijos, todėl kriterijus neturi jokios įtakos </w:t>
            </w:r>
            <w:proofErr w:type="spellStart"/>
            <w:r w:rsidRPr="009A43F1">
              <w:rPr>
                <w:bCs/>
                <w:lang w:val="lt-LT" w:eastAsia="lt-LT"/>
              </w:rPr>
              <w:t>selektyvumui</w:t>
            </w:r>
            <w:proofErr w:type="spellEnd"/>
            <w:r w:rsidRPr="009A43F1">
              <w:rPr>
                <w:bCs/>
                <w:lang w:val="lt-LT" w:eastAsia="lt-LT"/>
              </w:rPr>
              <w:t>.</w:t>
            </w:r>
            <w:r w:rsidRPr="009A43F1">
              <w:rPr>
                <w:lang w:val="lt-LT"/>
              </w:rPr>
              <w:t xml:space="preserve"> </w:t>
            </w:r>
          </w:p>
          <w:p w:rsidR="002D6BFF" w:rsidRPr="009A43F1" w:rsidRDefault="002D6BFF" w:rsidP="00CE4BD4">
            <w:pPr>
              <w:spacing w:line="240" w:lineRule="auto"/>
              <w:textAlignment w:val="auto"/>
              <w:rPr>
                <w:bCs/>
                <w:lang w:val="lt-LT" w:eastAsia="lt-LT"/>
              </w:rPr>
            </w:pPr>
            <w:r w:rsidRPr="009A43F1">
              <w:rPr>
                <w:bCs/>
                <w:lang w:val="lt-LT" w:eastAsia="lt-LT"/>
              </w:rPr>
              <w:t xml:space="preserve">Kriterijus atitinka </w:t>
            </w:r>
            <w:r w:rsidR="00962218" w:rsidRPr="00962218">
              <w:rPr>
                <w:b/>
                <w:bCs/>
                <w:lang w:val="lt-LT" w:eastAsia="lt-LT"/>
              </w:rPr>
              <w:t xml:space="preserve">2015–2017 m. </w:t>
            </w:r>
            <w:proofErr w:type="spellStart"/>
            <w:r w:rsidR="00962218" w:rsidRPr="00962218">
              <w:rPr>
                <w:bCs/>
                <w:strike/>
                <w:lang w:val="lt-LT" w:eastAsia="lt-LT"/>
              </w:rPr>
              <w:t>V</w:t>
            </w:r>
            <w:r w:rsidR="00962218" w:rsidRPr="00962218">
              <w:rPr>
                <w:b/>
                <w:bCs/>
                <w:lang w:val="lt-LT" w:eastAsia="lt-LT"/>
              </w:rPr>
              <w:t>v</w:t>
            </w:r>
            <w:r w:rsidR="00962218">
              <w:rPr>
                <w:bCs/>
                <w:lang w:val="lt-LT" w:eastAsia="lt-LT"/>
              </w:rPr>
              <w:t>eiksmų</w:t>
            </w:r>
            <w:proofErr w:type="spellEnd"/>
            <w:r w:rsidR="00962218">
              <w:rPr>
                <w:bCs/>
                <w:lang w:val="lt-LT" w:eastAsia="lt-LT"/>
              </w:rPr>
              <w:t xml:space="preserve"> planą</w:t>
            </w:r>
            <w:r w:rsidRPr="009A43F1">
              <w:rPr>
                <w:bCs/>
                <w:lang w:val="lt-LT" w:eastAsia="lt-LT"/>
              </w:rPr>
              <w:t>, kadangi užtikrina, kad bus įgyvendintos minėtame strateginio planavimo dokumente numatytos Lietuvos turizmo rinkodaros veiklos.</w:t>
            </w:r>
          </w:p>
          <w:p w:rsidR="002D6BFF" w:rsidRDefault="002D6BFF" w:rsidP="00CE4BD4">
            <w:pPr>
              <w:spacing w:line="240" w:lineRule="auto"/>
              <w:textAlignment w:val="auto"/>
              <w:rPr>
                <w:bCs/>
                <w:lang w:val="lt-LT" w:eastAsia="lt-LT"/>
              </w:rPr>
            </w:pPr>
            <w:r w:rsidRPr="009A43F1">
              <w:rPr>
                <w:bCs/>
                <w:lang w:val="lt-LT" w:eastAsia="lt-LT"/>
              </w:rPr>
              <w:t xml:space="preserve">Kriterijaus aprašyme nurodyti </w:t>
            </w:r>
            <w:r w:rsidR="00962218" w:rsidRPr="00E162AD">
              <w:rPr>
                <w:b/>
                <w:lang w:val="lt-LT"/>
              </w:rPr>
              <w:t>2015–2017 m.</w:t>
            </w:r>
            <w:r w:rsidR="00962218">
              <w:rPr>
                <w:b/>
                <w:lang w:val="lt-LT"/>
              </w:rPr>
              <w:t xml:space="preserve"> </w:t>
            </w:r>
            <w:proofErr w:type="spellStart"/>
            <w:r w:rsidR="00962218" w:rsidRPr="00E162AD">
              <w:rPr>
                <w:strike/>
                <w:lang w:val="lt-LT"/>
              </w:rPr>
              <w:t>V</w:t>
            </w:r>
            <w:r w:rsidR="00962218" w:rsidRPr="00E162AD">
              <w:rPr>
                <w:b/>
                <w:lang w:val="lt-LT"/>
              </w:rPr>
              <w:t>v</w:t>
            </w:r>
            <w:r w:rsidR="00962218" w:rsidRPr="009A43F1">
              <w:rPr>
                <w:lang w:val="lt-LT"/>
              </w:rPr>
              <w:t>eiksmų</w:t>
            </w:r>
            <w:proofErr w:type="spellEnd"/>
            <w:r w:rsidR="00962218" w:rsidRPr="009A43F1">
              <w:rPr>
                <w:lang w:val="lt-LT"/>
              </w:rPr>
              <w:t xml:space="preserve"> plano</w:t>
            </w:r>
            <w:r w:rsidRPr="009A43F1">
              <w:rPr>
                <w:bCs/>
                <w:lang w:val="lt-LT" w:eastAsia="lt-LT"/>
              </w:rPr>
              <w:t xml:space="preserve"> veiksmai yra skirti didinti Lietuvos, kaip turistinės valstybės, žinomumą ir gerinti jos įvaizdį, t.y. šis kriterijus tiesiogiai prisideda prie to, kad būtų pasiektas Veiksmų programoje numatytas rezultato rodiklis „Turistų (užsienio ir vietos) kelionių skaičius prioritetiniuose turizmo plėtros regionuose“ ir įgyvendintos su turizmu susijusios Veiksmų programos uždavinio „Padidinti kultūros ir gamtos paveldo aktualumą, lankomumą ir žinomumą, visuomenės informuotumą apie juos supančią aplinką“ veiklos.</w:t>
            </w:r>
          </w:p>
          <w:p w:rsidR="00420D45" w:rsidRPr="00420D45" w:rsidRDefault="00420D45" w:rsidP="00CE4BD4">
            <w:pPr>
              <w:spacing w:line="240" w:lineRule="auto"/>
              <w:textAlignment w:val="auto"/>
              <w:rPr>
                <w:bCs/>
                <w:lang w:val="lt-LT" w:eastAsia="lt-LT"/>
              </w:rPr>
            </w:pPr>
            <w:r w:rsidRPr="00420D45">
              <w:rPr>
                <w:b/>
                <w:bCs/>
                <w:lang w:val="lt-LT" w:eastAsia="lt-LT"/>
              </w:rPr>
              <w:t>Šis kriterijus taikomas projektams, kurių paraiškos finan</w:t>
            </w:r>
            <w:r>
              <w:rPr>
                <w:b/>
                <w:bCs/>
                <w:lang w:val="lt-LT" w:eastAsia="lt-LT"/>
              </w:rPr>
              <w:t>savimui gauti pateiktos iki 2015–2017 m. v</w:t>
            </w:r>
            <w:r w:rsidRPr="00420D45">
              <w:rPr>
                <w:b/>
                <w:bCs/>
                <w:lang w:val="lt-LT" w:eastAsia="lt-LT"/>
              </w:rPr>
              <w:t>eiksmų plano galiojimo termino pabaigos.</w:t>
            </w:r>
          </w:p>
        </w:tc>
      </w:tr>
      <w:tr w:rsidR="002D6BFF" w:rsidRPr="009A43F1" w:rsidTr="002D6BFF">
        <w:tc>
          <w:tcPr>
            <w:tcW w:w="6237" w:type="dxa"/>
            <w:hideMark/>
          </w:tcPr>
          <w:p w:rsidR="002D6BFF" w:rsidRPr="009A43F1" w:rsidRDefault="00EF52D8" w:rsidP="00CE4BD4">
            <w:pPr>
              <w:jc w:val="left"/>
              <w:textAlignment w:val="auto"/>
              <w:rPr>
                <w:b/>
                <w:bCs/>
                <w:lang w:val="lt-LT" w:eastAsia="lt-LT"/>
              </w:rPr>
            </w:pPr>
            <w:r w:rsidRPr="00EF52D8">
              <w:rPr>
                <w:bCs/>
                <w:lang w:val="lt-LT" w:eastAsia="lt-LT"/>
              </w:rPr>
              <w:fldChar w:fldCharType="begin">
                <w:ffData>
                  <w:name w:val=""/>
                  <w:enabled/>
                  <w:calcOnExit w:val="0"/>
                  <w:checkBox>
                    <w:size w:val="20"/>
                    <w:default w:val="1"/>
                  </w:checkBox>
                </w:ffData>
              </w:fldChar>
            </w:r>
            <w:r w:rsidRPr="00EF52D8">
              <w:rPr>
                <w:bCs/>
                <w:lang w:val="lt-LT" w:eastAsia="lt-LT"/>
              </w:rPr>
              <w:instrText xml:space="preserve"> FORMCHECKBOX </w:instrText>
            </w:r>
            <w:r w:rsidR="004F4E9B">
              <w:rPr>
                <w:bCs/>
                <w:lang w:val="lt-LT" w:eastAsia="lt-LT"/>
              </w:rPr>
            </w:r>
            <w:r w:rsidR="004F4E9B">
              <w:rPr>
                <w:bCs/>
                <w:lang w:val="lt-LT" w:eastAsia="lt-LT"/>
              </w:rPr>
              <w:fldChar w:fldCharType="separate"/>
            </w:r>
            <w:r w:rsidRPr="00EF52D8">
              <w:rPr>
                <w:bCs/>
                <w:lang w:val="lt-LT" w:eastAsia="lt-LT"/>
              </w:rPr>
              <w:fldChar w:fldCharType="end"/>
            </w:r>
            <w:r>
              <w:rPr>
                <w:bCs/>
                <w:lang w:val="lt-LT" w:eastAsia="lt-LT"/>
              </w:rPr>
              <w:t xml:space="preserve"> </w:t>
            </w:r>
            <w:r w:rsidR="002D6BFF" w:rsidRPr="009A43F1">
              <w:rPr>
                <w:b/>
                <w:bCs/>
                <w:lang w:val="lt-LT" w:eastAsia="lt-LT"/>
              </w:rPr>
              <w:t xml:space="preserve">SPECIALUSIS PROJEKTŲ ATRANKOS KRITERIJUS           </w:t>
            </w:r>
          </w:p>
          <w:p w:rsidR="002D6BFF" w:rsidRPr="009A43F1" w:rsidRDefault="002D6BFF" w:rsidP="00CE4BD4">
            <w:pPr>
              <w:jc w:val="left"/>
              <w:textAlignment w:val="auto"/>
              <w:rPr>
                <w:b/>
                <w:bCs/>
                <w:lang w:val="lt-LT" w:eastAsia="lt-LT"/>
              </w:rPr>
            </w:pPr>
            <w:r w:rsidRPr="009A43F1">
              <w:rPr>
                <w:b/>
                <w:bCs/>
                <w:lang w:val="lt-LT" w:eastAsia="lt-LT"/>
              </w:rPr>
              <w:sym w:font="Times New Roman" w:char="F07F"/>
            </w:r>
            <w:r w:rsidRPr="009A43F1">
              <w:rPr>
                <w:b/>
                <w:bCs/>
                <w:lang w:val="lt-LT" w:eastAsia="lt-LT"/>
              </w:rPr>
              <w:t xml:space="preserve"> PRIORITETINIS PROJEKTŲ ATRANKOS KRITERIJUS</w:t>
            </w:r>
          </w:p>
        </w:tc>
        <w:tc>
          <w:tcPr>
            <w:tcW w:w="8931" w:type="dxa"/>
          </w:tcPr>
          <w:p w:rsidR="00BD1605" w:rsidRDefault="00BD1605" w:rsidP="00CE4BD4">
            <w:pPr>
              <w:spacing w:line="240" w:lineRule="auto"/>
              <w:textAlignment w:val="auto"/>
              <w:rPr>
                <w:bCs/>
                <w:lang w:eastAsia="lt-LT"/>
              </w:rPr>
            </w:pPr>
          </w:p>
          <w:p w:rsidR="002D6BFF" w:rsidRPr="009A43F1" w:rsidRDefault="00A4760C" w:rsidP="00CE4BD4">
            <w:pPr>
              <w:spacing w:line="240" w:lineRule="auto"/>
              <w:textAlignment w:val="auto"/>
              <w:rPr>
                <w:bCs/>
                <w:lang w:val="lt-LT" w:eastAsia="lt-LT"/>
              </w:rPr>
            </w:pPr>
            <w:proofErr w:type="spellStart"/>
            <w:r w:rsidRPr="00A4760C">
              <w:rPr>
                <w:bCs/>
                <w:lang w:eastAsia="lt-LT"/>
              </w:rPr>
              <w:t>Kriterijui</w:t>
            </w:r>
            <w:proofErr w:type="spellEnd"/>
            <w:r w:rsidRPr="00A4760C">
              <w:rPr>
                <w:bCs/>
                <w:lang w:eastAsia="lt-LT"/>
              </w:rPr>
              <w:t xml:space="preserve"> </w:t>
            </w:r>
            <w:proofErr w:type="spellStart"/>
            <w:r w:rsidRPr="00A4760C">
              <w:rPr>
                <w:bCs/>
                <w:lang w:eastAsia="lt-LT"/>
              </w:rPr>
              <w:t>pritarta</w:t>
            </w:r>
            <w:proofErr w:type="spellEnd"/>
            <w:r w:rsidRPr="00A4760C">
              <w:rPr>
                <w:bCs/>
                <w:lang w:eastAsia="lt-LT"/>
              </w:rPr>
              <w:t xml:space="preserve"> </w:t>
            </w:r>
            <w:proofErr w:type="spellStart"/>
            <w:r w:rsidRPr="00A4760C">
              <w:rPr>
                <w:bCs/>
                <w:lang w:val="lt-LT" w:eastAsia="lt-LT"/>
              </w:rPr>
              <w:t>Stebėsenos</w:t>
            </w:r>
            <w:proofErr w:type="spellEnd"/>
            <w:r w:rsidRPr="00A4760C">
              <w:rPr>
                <w:bCs/>
                <w:lang w:val="lt-LT" w:eastAsia="lt-LT"/>
              </w:rPr>
              <w:t xml:space="preserve"> komiteto 2015 m. birželio 18 d. posėdžio nutarimu </w:t>
            </w:r>
            <w:r w:rsidRPr="00A4760C">
              <w:rPr>
                <w:bCs/>
                <w:lang w:val="lt-LT" w:eastAsia="lt-LT"/>
              </w:rPr>
              <w:br/>
              <w:t>Nr. 44P-5.1(7).</w:t>
            </w:r>
            <w:r w:rsidR="002D6BFF" w:rsidRPr="009A43F1">
              <w:rPr>
                <w:bCs/>
                <w:lang w:val="lt-LT" w:eastAsia="lt-LT"/>
              </w:rPr>
              <w:t xml:space="preserve"> </w:t>
            </w:r>
          </w:p>
        </w:tc>
      </w:tr>
      <w:tr w:rsidR="002D6BFF" w:rsidRPr="009A43F1" w:rsidTr="002D6BFF">
        <w:tc>
          <w:tcPr>
            <w:tcW w:w="6237" w:type="dxa"/>
            <w:hideMark/>
          </w:tcPr>
          <w:p w:rsidR="002D6BFF" w:rsidRPr="009A43F1" w:rsidRDefault="002D6BFF" w:rsidP="00CE4BD4">
            <w:pPr>
              <w:jc w:val="left"/>
              <w:textAlignment w:val="auto"/>
              <w:rPr>
                <w:b/>
                <w:bCs/>
                <w:lang w:val="lt-LT" w:eastAsia="lt-LT"/>
              </w:rPr>
            </w:pPr>
            <w:r w:rsidRPr="009A43F1">
              <w:rPr>
                <w:b/>
                <w:bCs/>
                <w:lang w:val="lt-LT" w:eastAsia="lt-LT"/>
              </w:rPr>
              <w:t>Projektų atrankos kriterijaus numeris ir pavadinimas:</w:t>
            </w:r>
          </w:p>
        </w:tc>
        <w:tc>
          <w:tcPr>
            <w:tcW w:w="8931" w:type="dxa"/>
            <w:hideMark/>
          </w:tcPr>
          <w:p w:rsidR="002D6BFF" w:rsidRPr="009A43F1" w:rsidRDefault="002D6BFF" w:rsidP="00CE4BD4">
            <w:pPr>
              <w:tabs>
                <w:tab w:val="left" w:pos="459"/>
              </w:tabs>
              <w:spacing w:line="240" w:lineRule="auto"/>
              <w:textAlignment w:val="auto"/>
              <w:rPr>
                <w:bCs/>
                <w:lang w:val="lt-LT" w:eastAsia="lt-LT"/>
              </w:rPr>
            </w:pPr>
            <w:r w:rsidRPr="009A43F1">
              <w:rPr>
                <w:bCs/>
                <w:lang w:val="lt-LT" w:eastAsia="lt-LT"/>
              </w:rPr>
              <w:t>2. Projektas turi prisidėti prie atsakingo turizmo skatinimo kultūros ir gamtos paveldo objektuose (taikoma tik rinkodaros projektų atveju).</w:t>
            </w:r>
          </w:p>
        </w:tc>
      </w:tr>
      <w:tr w:rsidR="002D6BFF" w:rsidRPr="009A43F1" w:rsidTr="002D6BFF">
        <w:tc>
          <w:tcPr>
            <w:tcW w:w="6237" w:type="dxa"/>
            <w:hideMark/>
          </w:tcPr>
          <w:p w:rsidR="002D6BFF" w:rsidRPr="009A43F1" w:rsidRDefault="002D6BFF" w:rsidP="00CE4BD4">
            <w:pPr>
              <w:jc w:val="left"/>
              <w:textAlignment w:val="auto"/>
              <w:rPr>
                <w:b/>
                <w:bCs/>
                <w:lang w:val="lt-LT" w:eastAsia="lt-LT"/>
              </w:rPr>
            </w:pPr>
            <w:r w:rsidRPr="009A43F1">
              <w:rPr>
                <w:b/>
                <w:bCs/>
                <w:lang w:val="lt-LT" w:eastAsia="lt-LT"/>
              </w:rPr>
              <w:t>Projektų atrankos kriterijaus vertinimo aspektai ir paaiškinimai:</w:t>
            </w:r>
          </w:p>
        </w:tc>
        <w:tc>
          <w:tcPr>
            <w:tcW w:w="8931" w:type="dxa"/>
            <w:hideMark/>
          </w:tcPr>
          <w:p w:rsidR="002D6BFF" w:rsidRPr="009A43F1" w:rsidRDefault="002D6BFF" w:rsidP="00CE4BD4">
            <w:pPr>
              <w:spacing w:line="240" w:lineRule="auto"/>
              <w:textAlignment w:val="auto"/>
              <w:rPr>
                <w:bCs/>
                <w:lang w:val="lt-LT" w:eastAsia="lt-LT"/>
              </w:rPr>
            </w:pPr>
            <w:r w:rsidRPr="009A43F1">
              <w:rPr>
                <w:bCs/>
                <w:lang w:val="lt-LT" w:eastAsia="lt-LT"/>
              </w:rPr>
              <w:t>Kriterijaus vertinimas: vertinama, ar projekto veiklomis bus išskiriamas (akcentuojamas) bent vienas atsakingo turizmo aspektas (pvz., o</w:t>
            </w:r>
            <w:r w:rsidRPr="009A43F1">
              <w:rPr>
                <w:lang w:val="lt-LT"/>
              </w:rPr>
              <w:t>ptimaliai naudoti išteklius, išsaugant gamtos išteklius ir biologinę įvairovę</w:t>
            </w:r>
            <w:r w:rsidRPr="009A43F1">
              <w:rPr>
                <w:bCs/>
                <w:lang w:val="lt-LT" w:eastAsia="lt-LT"/>
              </w:rPr>
              <w:t xml:space="preserve">, gerbti turistus priimančių bendruomenių </w:t>
            </w:r>
            <w:proofErr w:type="spellStart"/>
            <w:r w:rsidRPr="009A43F1">
              <w:rPr>
                <w:bCs/>
                <w:lang w:val="lt-LT" w:eastAsia="lt-LT"/>
              </w:rPr>
              <w:t>socio-kultūrinį</w:t>
            </w:r>
            <w:proofErr w:type="spellEnd"/>
            <w:r w:rsidRPr="009A43F1">
              <w:rPr>
                <w:bCs/>
                <w:lang w:val="lt-LT" w:eastAsia="lt-LT"/>
              </w:rPr>
              <w:t xml:space="preserve"> autentiškumą, </w:t>
            </w:r>
            <w:r w:rsidRPr="009A43F1">
              <w:rPr>
                <w:lang w:val="lt-LT" w:eastAsia="zh-CN"/>
              </w:rPr>
              <w:t xml:space="preserve">išsaugant jų nekilnojamąjį ir gyvąjį kultūros paveldą bei tradicines vertybes, prisidėti prie tarpkultūrinio supratimo ir tolerancijos, palaikyti gyvybingas ir ilgalaikes ekonomines veiklas, duodančias socialinę ir ekonominę naudą visoms dalyvaujančioms interesų grupėms, </w:t>
            </w:r>
            <w:r w:rsidRPr="009A43F1">
              <w:rPr>
                <w:bCs/>
                <w:lang w:val="lt-LT" w:eastAsia="lt-LT"/>
              </w:rPr>
              <w:t>skatinti vietovei tinkamiausias turizmo formas, ir pan.).</w:t>
            </w:r>
          </w:p>
        </w:tc>
      </w:tr>
      <w:tr w:rsidR="002D6BFF" w:rsidRPr="009A43F1" w:rsidTr="002D6BFF">
        <w:tc>
          <w:tcPr>
            <w:tcW w:w="6237" w:type="dxa"/>
            <w:hideMark/>
          </w:tcPr>
          <w:p w:rsidR="002D6BFF" w:rsidRPr="009A43F1" w:rsidRDefault="002D6BFF" w:rsidP="00CE4BD4">
            <w:pPr>
              <w:jc w:val="left"/>
              <w:textAlignment w:val="auto"/>
              <w:rPr>
                <w:b/>
                <w:bCs/>
                <w:lang w:val="lt-LT" w:eastAsia="lt-LT"/>
              </w:rPr>
            </w:pPr>
            <w:r w:rsidRPr="009A43F1">
              <w:rPr>
                <w:b/>
                <w:bCs/>
                <w:lang w:val="lt-LT" w:eastAsia="lt-LT"/>
              </w:rPr>
              <w:t>Projektų atrankos kriterijaus pasirinkimo pagrindimas:</w:t>
            </w:r>
          </w:p>
        </w:tc>
        <w:tc>
          <w:tcPr>
            <w:tcW w:w="8931" w:type="dxa"/>
            <w:hideMark/>
          </w:tcPr>
          <w:p w:rsidR="002D6BFF" w:rsidRPr="009A43F1" w:rsidRDefault="002D6BFF" w:rsidP="00CE4BD4">
            <w:pPr>
              <w:spacing w:line="240" w:lineRule="auto"/>
              <w:textAlignment w:val="auto"/>
              <w:rPr>
                <w:bCs/>
                <w:lang w:val="lt-LT" w:eastAsia="lt-LT"/>
              </w:rPr>
            </w:pPr>
            <w:r w:rsidRPr="009A43F1">
              <w:rPr>
                <w:bCs/>
                <w:lang w:val="lt-LT" w:eastAsia="lt-LT"/>
              </w:rPr>
              <w:t xml:space="preserve">Kriterijaus taikymo paskirtis: siekiama užtikrinti, kad projektu būtų skatinamas atsakingas turizmas ir projekto veiklos tiesiogiai sietųsi su 2014–2020 metų Europos Sąjungos </w:t>
            </w:r>
            <w:r w:rsidRPr="009A43F1">
              <w:rPr>
                <w:bCs/>
                <w:lang w:val="lt-LT" w:eastAsia="lt-LT"/>
              </w:rPr>
              <w:lastRenderedPageBreak/>
              <w:t>investicijų veiksmų programos 5 prioritetu „Aplinkosauga, gamtos išteklių darnus naudojimas ir prisitaikymas prie klimato kaitos“.</w:t>
            </w:r>
          </w:p>
          <w:p w:rsidR="002D6BFF" w:rsidRPr="009A43F1" w:rsidRDefault="002D6BFF" w:rsidP="00CE4BD4">
            <w:pPr>
              <w:spacing w:line="240" w:lineRule="auto"/>
              <w:textAlignment w:val="auto"/>
              <w:rPr>
                <w:bCs/>
                <w:lang w:val="lt-LT" w:eastAsia="lt-LT"/>
              </w:rPr>
            </w:pPr>
            <w:r w:rsidRPr="009A43F1">
              <w:rPr>
                <w:bCs/>
                <w:lang w:val="lt-LT" w:eastAsia="lt-LT"/>
              </w:rPr>
              <w:t>Kriterijus pasirinktas siekiant atrinkti tik tuos projektus, kuriais skatinamas atsakingas turizmas.</w:t>
            </w:r>
          </w:p>
          <w:p w:rsidR="002D6BFF" w:rsidRPr="009A43F1" w:rsidRDefault="002D6BFF" w:rsidP="00CE4BD4">
            <w:pPr>
              <w:spacing w:line="240" w:lineRule="auto"/>
              <w:textAlignment w:val="auto"/>
              <w:rPr>
                <w:lang w:val="lt-LT"/>
              </w:rPr>
            </w:pPr>
            <w:r w:rsidRPr="009A43F1">
              <w:rPr>
                <w:bCs/>
                <w:lang w:val="lt-LT" w:eastAsia="lt-LT"/>
              </w:rPr>
              <w:t xml:space="preserve">Pagal priemonę vienintelis galimas pareiškėjas yra Valstybinis turizmo departamentas prie Ūkio ministerijos, todėl kriterijus neturi jokios įtakos </w:t>
            </w:r>
            <w:proofErr w:type="spellStart"/>
            <w:r w:rsidRPr="009A43F1">
              <w:rPr>
                <w:bCs/>
                <w:lang w:val="lt-LT" w:eastAsia="lt-LT"/>
              </w:rPr>
              <w:t>selektyvumui</w:t>
            </w:r>
            <w:proofErr w:type="spellEnd"/>
            <w:r w:rsidRPr="009A43F1">
              <w:rPr>
                <w:bCs/>
                <w:lang w:val="lt-LT" w:eastAsia="lt-LT"/>
              </w:rPr>
              <w:t>.</w:t>
            </w:r>
            <w:r w:rsidRPr="009A43F1">
              <w:rPr>
                <w:lang w:val="lt-LT"/>
              </w:rPr>
              <w:t xml:space="preserve"> </w:t>
            </w:r>
          </w:p>
          <w:p w:rsidR="002D6BFF" w:rsidRPr="009A43F1" w:rsidRDefault="002D6BFF" w:rsidP="00CE4BD4">
            <w:pPr>
              <w:spacing w:line="240" w:lineRule="auto"/>
              <w:textAlignment w:val="auto"/>
              <w:rPr>
                <w:bCs/>
                <w:lang w:val="lt-LT" w:eastAsia="lt-LT"/>
              </w:rPr>
            </w:pPr>
            <w:r w:rsidRPr="009A43F1">
              <w:rPr>
                <w:bCs/>
                <w:lang w:val="lt-LT" w:eastAsia="lt-LT"/>
              </w:rPr>
              <w:t>Kriterijus atitinka Veiksmų programą ir Lietuvos turizmo plėtros 2014–2020 metų programą, kadangi užtikrina, kad bus pasiekti minėtuose strateginio planavimo dokumentuose numatyti rezultatai.</w:t>
            </w:r>
          </w:p>
        </w:tc>
      </w:tr>
      <w:tr w:rsidR="002D6BFF" w:rsidRPr="009A43F1" w:rsidTr="002D6BFF">
        <w:tc>
          <w:tcPr>
            <w:tcW w:w="6237" w:type="dxa"/>
            <w:hideMark/>
          </w:tcPr>
          <w:p w:rsidR="002D6BFF" w:rsidRPr="009A43F1" w:rsidRDefault="00EF52D8" w:rsidP="00CE4BD4">
            <w:pPr>
              <w:jc w:val="left"/>
              <w:textAlignment w:val="auto"/>
              <w:rPr>
                <w:b/>
                <w:bCs/>
                <w:lang w:val="lt-LT" w:eastAsia="lt-LT"/>
              </w:rPr>
            </w:pPr>
            <w:r w:rsidRPr="00EF52D8">
              <w:rPr>
                <w:bCs/>
                <w:lang w:val="lt-LT" w:eastAsia="lt-LT"/>
              </w:rPr>
              <w:lastRenderedPageBreak/>
              <w:fldChar w:fldCharType="begin">
                <w:ffData>
                  <w:name w:val=""/>
                  <w:enabled/>
                  <w:calcOnExit w:val="0"/>
                  <w:checkBox>
                    <w:size w:val="20"/>
                    <w:default w:val="1"/>
                  </w:checkBox>
                </w:ffData>
              </w:fldChar>
            </w:r>
            <w:r w:rsidRPr="00EF52D8">
              <w:rPr>
                <w:bCs/>
                <w:lang w:val="lt-LT" w:eastAsia="lt-LT"/>
              </w:rPr>
              <w:instrText xml:space="preserve"> FORMCHECKBOX </w:instrText>
            </w:r>
            <w:r w:rsidR="004F4E9B">
              <w:rPr>
                <w:bCs/>
                <w:lang w:val="lt-LT" w:eastAsia="lt-LT"/>
              </w:rPr>
            </w:r>
            <w:r w:rsidR="004F4E9B">
              <w:rPr>
                <w:bCs/>
                <w:lang w:val="lt-LT" w:eastAsia="lt-LT"/>
              </w:rPr>
              <w:fldChar w:fldCharType="separate"/>
            </w:r>
            <w:r w:rsidRPr="00EF52D8">
              <w:rPr>
                <w:bCs/>
                <w:lang w:val="lt-LT" w:eastAsia="lt-LT"/>
              </w:rPr>
              <w:fldChar w:fldCharType="end"/>
            </w:r>
            <w:r>
              <w:rPr>
                <w:bCs/>
                <w:lang w:val="lt-LT" w:eastAsia="lt-LT"/>
              </w:rPr>
              <w:t xml:space="preserve"> </w:t>
            </w:r>
            <w:r w:rsidR="002D6BFF" w:rsidRPr="009A43F1">
              <w:rPr>
                <w:b/>
                <w:bCs/>
                <w:lang w:val="lt-LT" w:eastAsia="lt-LT"/>
              </w:rPr>
              <w:t xml:space="preserve">SPECIALUSIS PROJEKTŲ ATRANKOS KRITERIJUS           </w:t>
            </w:r>
          </w:p>
          <w:p w:rsidR="002D6BFF" w:rsidRPr="009A43F1" w:rsidRDefault="002D6BFF" w:rsidP="00CE4BD4">
            <w:pPr>
              <w:jc w:val="left"/>
              <w:textAlignment w:val="auto"/>
              <w:rPr>
                <w:b/>
                <w:bCs/>
                <w:lang w:val="lt-LT" w:eastAsia="lt-LT"/>
              </w:rPr>
            </w:pPr>
            <w:r w:rsidRPr="009A43F1">
              <w:rPr>
                <w:b/>
                <w:bCs/>
                <w:lang w:val="lt-LT" w:eastAsia="lt-LT"/>
              </w:rPr>
              <w:sym w:font="Times New Roman" w:char="F07F"/>
            </w:r>
            <w:r w:rsidRPr="009A43F1">
              <w:rPr>
                <w:b/>
                <w:bCs/>
                <w:lang w:val="lt-LT" w:eastAsia="lt-LT"/>
              </w:rPr>
              <w:t xml:space="preserve"> PRIORITETINIS PROJEKTŲ ATRANKOS KRITERIJUS</w:t>
            </w:r>
          </w:p>
        </w:tc>
        <w:tc>
          <w:tcPr>
            <w:tcW w:w="8931" w:type="dxa"/>
          </w:tcPr>
          <w:p w:rsidR="002D6BFF" w:rsidRPr="009A43F1" w:rsidRDefault="002D6BFF" w:rsidP="00CE4BD4">
            <w:pPr>
              <w:spacing w:line="240" w:lineRule="auto"/>
              <w:textAlignment w:val="auto"/>
              <w:rPr>
                <w:bCs/>
                <w:lang w:val="lt-LT" w:eastAsia="lt-LT"/>
              </w:rPr>
            </w:pPr>
          </w:p>
          <w:p w:rsidR="002D6BFF" w:rsidRPr="009A43F1" w:rsidRDefault="00BD1605" w:rsidP="00CE4BD4">
            <w:pPr>
              <w:spacing w:line="240" w:lineRule="auto"/>
              <w:textAlignment w:val="auto"/>
              <w:rPr>
                <w:bCs/>
                <w:lang w:val="lt-LT" w:eastAsia="lt-LT"/>
              </w:rPr>
            </w:pPr>
            <w:proofErr w:type="spellStart"/>
            <w:r w:rsidRPr="00BD1605">
              <w:rPr>
                <w:bCs/>
                <w:lang w:eastAsia="lt-LT"/>
              </w:rPr>
              <w:t>Kriterijui</w:t>
            </w:r>
            <w:proofErr w:type="spellEnd"/>
            <w:r w:rsidRPr="00BD1605">
              <w:rPr>
                <w:bCs/>
                <w:lang w:eastAsia="lt-LT"/>
              </w:rPr>
              <w:t xml:space="preserve"> </w:t>
            </w:r>
            <w:proofErr w:type="spellStart"/>
            <w:r w:rsidRPr="00BD1605">
              <w:rPr>
                <w:bCs/>
                <w:lang w:eastAsia="lt-LT"/>
              </w:rPr>
              <w:t>pritarta</w:t>
            </w:r>
            <w:proofErr w:type="spellEnd"/>
            <w:r w:rsidRPr="00BD1605">
              <w:rPr>
                <w:bCs/>
                <w:lang w:eastAsia="lt-LT"/>
              </w:rPr>
              <w:t xml:space="preserve"> </w:t>
            </w:r>
            <w:proofErr w:type="spellStart"/>
            <w:r w:rsidRPr="00BD1605">
              <w:rPr>
                <w:bCs/>
                <w:lang w:val="lt-LT" w:eastAsia="lt-LT"/>
              </w:rPr>
              <w:t>Stebėsenos</w:t>
            </w:r>
            <w:proofErr w:type="spellEnd"/>
            <w:r w:rsidRPr="00BD1605">
              <w:rPr>
                <w:bCs/>
                <w:lang w:val="lt-LT" w:eastAsia="lt-LT"/>
              </w:rPr>
              <w:t xml:space="preserve"> komiteto 2015 m. birželio 18 d. posėdžio nutarimu </w:t>
            </w:r>
            <w:r w:rsidRPr="00BD1605">
              <w:rPr>
                <w:bCs/>
                <w:lang w:val="lt-LT" w:eastAsia="lt-LT"/>
              </w:rPr>
              <w:br/>
              <w:t>Nr. 44P-5.1(7).</w:t>
            </w:r>
          </w:p>
        </w:tc>
      </w:tr>
      <w:tr w:rsidR="002D6BFF" w:rsidRPr="009A43F1" w:rsidTr="002D6BFF">
        <w:tc>
          <w:tcPr>
            <w:tcW w:w="6237" w:type="dxa"/>
            <w:hideMark/>
          </w:tcPr>
          <w:p w:rsidR="002D6BFF" w:rsidRPr="009A43F1" w:rsidRDefault="002D6BFF" w:rsidP="00CE4BD4">
            <w:pPr>
              <w:jc w:val="left"/>
              <w:textAlignment w:val="auto"/>
              <w:rPr>
                <w:b/>
                <w:bCs/>
                <w:lang w:val="lt-LT" w:eastAsia="lt-LT"/>
              </w:rPr>
            </w:pPr>
            <w:r w:rsidRPr="009A43F1">
              <w:rPr>
                <w:b/>
                <w:bCs/>
                <w:lang w:val="lt-LT" w:eastAsia="lt-LT"/>
              </w:rPr>
              <w:t>Projektų atrankos kriterijaus numeris ir pavadinimas:</w:t>
            </w:r>
          </w:p>
        </w:tc>
        <w:tc>
          <w:tcPr>
            <w:tcW w:w="8931" w:type="dxa"/>
            <w:hideMark/>
          </w:tcPr>
          <w:p w:rsidR="002D6BFF" w:rsidRPr="009A43F1" w:rsidRDefault="002D6BFF" w:rsidP="00CE4BD4">
            <w:pPr>
              <w:tabs>
                <w:tab w:val="left" w:pos="459"/>
              </w:tabs>
              <w:spacing w:line="240" w:lineRule="auto"/>
              <w:textAlignment w:val="auto"/>
              <w:rPr>
                <w:bCs/>
                <w:lang w:val="lt-LT" w:eastAsia="lt-LT"/>
              </w:rPr>
            </w:pPr>
            <w:r w:rsidRPr="009A43F1">
              <w:rPr>
                <w:bCs/>
                <w:lang w:val="lt-LT" w:eastAsia="lt-LT"/>
              </w:rPr>
              <w:t>3. Projektu numatoma pasiekti ne mažesnį nei 5 proc. e-rinkodaros priemonių unikalių vartotojų skaičiaus augimą per 1 metus nuo projekto veiklų įgyvendinimo pradžios (taikoma tik e-rinkodaros projektų atveju).</w:t>
            </w:r>
          </w:p>
        </w:tc>
      </w:tr>
      <w:tr w:rsidR="002D6BFF" w:rsidRPr="009A43F1" w:rsidTr="002D6BFF">
        <w:tc>
          <w:tcPr>
            <w:tcW w:w="6237" w:type="dxa"/>
            <w:hideMark/>
          </w:tcPr>
          <w:p w:rsidR="002D6BFF" w:rsidRPr="009A43F1" w:rsidRDefault="002D6BFF" w:rsidP="00CE4BD4">
            <w:pPr>
              <w:jc w:val="left"/>
              <w:textAlignment w:val="auto"/>
              <w:rPr>
                <w:b/>
                <w:bCs/>
                <w:lang w:val="lt-LT" w:eastAsia="lt-LT"/>
              </w:rPr>
            </w:pPr>
            <w:r w:rsidRPr="009A43F1">
              <w:rPr>
                <w:b/>
                <w:bCs/>
                <w:lang w:val="lt-LT" w:eastAsia="lt-LT"/>
              </w:rPr>
              <w:t>Projektų atrankos kriterijaus vertinimo aspektai ir paaiškinimai:</w:t>
            </w:r>
          </w:p>
        </w:tc>
        <w:tc>
          <w:tcPr>
            <w:tcW w:w="8931" w:type="dxa"/>
            <w:hideMark/>
          </w:tcPr>
          <w:p w:rsidR="002D6BFF" w:rsidRPr="009A43F1" w:rsidRDefault="002D6BFF" w:rsidP="00CE4BD4">
            <w:pPr>
              <w:spacing w:line="240" w:lineRule="auto"/>
              <w:textAlignment w:val="auto"/>
              <w:rPr>
                <w:bCs/>
                <w:lang w:val="lt-LT" w:eastAsia="lt-LT"/>
              </w:rPr>
            </w:pPr>
            <w:r w:rsidRPr="009A43F1">
              <w:rPr>
                <w:bCs/>
                <w:lang w:val="lt-LT" w:eastAsia="lt-LT"/>
              </w:rPr>
              <w:t>Kriterijaus vertinimas: vertinama, ar paraiškoje numatytas pakankamas unikalių vartotojų skaičiaus augimas.</w:t>
            </w:r>
          </w:p>
          <w:p w:rsidR="002D6BFF" w:rsidRPr="009A43F1" w:rsidRDefault="002D6BFF" w:rsidP="00CE4BD4">
            <w:pPr>
              <w:spacing w:line="240" w:lineRule="auto"/>
              <w:textAlignment w:val="auto"/>
              <w:rPr>
                <w:bCs/>
                <w:lang w:val="lt-LT" w:eastAsia="lt-LT"/>
              </w:rPr>
            </w:pPr>
            <w:r w:rsidRPr="009A43F1">
              <w:rPr>
                <w:bCs/>
                <w:lang w:val="lt-LT" w:eastAsia="lt-LT"/>
              </w:rPr>
              <w:t xml:space="preserve">Unikalių vartotojų skaičiavimo būdas priklausys nuo e-rinkodaros priemonės. Pavyzdžiui, internetinių puslapių kūrimo atveju bus skaičiuojami unikalūs vartotojai ir jų praleistas laikas naršant puslapyje, mobiliųjų aplikacijų kūrimo atveju – atsisiuntimų skaičius, </w:t>
            </w:r>
            <w:proofErr w:type="spellStart"/>
            <w:r w:rsidRPr="009A43F1">
              <w:rPr>
                <w:bCs/>
                <w:lang w:val="lt-LT" w:eastAsia="lt-LT"/>
              </w:rPr>
              <w:t>naujienlaiškių</w:t>
            </w:r>
            <w:proofErr w:type="spellEnd"/>
            <w:r w:rsidRPr="009A43F1">
              <w:rPr>
                <w:bCs/>
                <w:lang w:val="lt-LT" w:eastAsia="lt-LT"/>
              </w:rPr>
              <w:t xml:space="preserve"> atveju – prenumeratorių, peržiūrų skaičius; socialinių tinklų atveju – sekėjų (</w:t>
            </w:r>
            <w:proofErr w:type="spellStart"/>
            <w:r w:rsidRPr="009A43F1">
              <w:rPr>
                <w:bCs/>
                <w:lang w:val="lt-LT" w:eastAsia="lt-LT"/>
              </w:rPr>
              <w:t>followers</w:t>
            </w:r>
            <w:proofErr w:type="spellEnd"/>
            <w:r w:rsidRPr="009A43F1">
              <w:rPr>
                <w:bCs/>
                <w:lang w:val="lt-LT" w:eastAsia="lt-LT"/>
              </w:rPr>
              <w:t xml:space="preserve">), </w:t>
            </w:r>
            <w:proofErr w:type="spellStart"/>
            <w:r w:rsidRPr="009A43F1">
              <w:rPr>
                <w:bCs/>
                <w:lang w:val="lt-LT" w:eastAsia="lt-LT"/>
              </w:rPr>
              <w:t>interakcijų</w:t>
            </w:r>
            <w:proofErr w:type="spellEnd"/>
            <w:r w:rsidRPr="009A43F1">
              <w:rPr>
                <w:bCs/>
                <w:lang w:val="lt-LT" w:eastAsia="lt-LT"/>
              </w:rPr>
              <w:t xml:space="preserve"> (bet koks vartotojo veiksmas socialiniame tinkle – peržiūros, komentarai, vertinimai ir t. t.) skaičius ir pan.</w:t>
            </w:r>
          </w:p>
          <w:p w:rsidR="002D6BFF" w:rsidRPr="009A43F1" w:rsidRDefault="002D6BFF" w:rsidP="00CE4BD4">
            <w:pPr>
              <w:spacing w:line="240" w:lineRule="auto"/>
              <w:textAlignment w:val="auto"/>
              <w:rPr>
                <w:bCs/>
                <w:lang w:val="lt-LT" w:eastAsia="lt-LT"/>
              </w:rPr>
            </w:pPr>
            <w:r w:rsidRPr="009A43F1">
              <w:rPr>
                <w:bCs/>
                <w:lang w:val="lt-LT" w:eastAsia="lt-LT"/>
              </w:rPr>
              <w:t>Unikalus vartotojas – fizinis asmuo, kuris prisijungęs unikaliu IP adresu, pasinaudojo sukurta e-rinkodaros priemone.</w:t>
            </w:r>
          </w:p>
        </w:tc>
      </w:tr>
      <w:tr w:rsidR="002D6BFF" w:rsidRPr="009A43F1" w:rsidTr="002D6BFF">
        <w:tc>
          <w:tcPr>
            <w:tcW w:w="6237" w:type="dxa"/>
            <w:hideMark/>
          </w:tcPr>
          <w:p w:rsidR="002D6BFF" w:rsidRPr="009A43F1" w:rsidRDefault="002D6BFF" w:rsidP="00CE4BD4">
            <w:pPr>
              <w:jc w:val="left"/>
              <w:textAlignment w:val="auto"/>
              <w:rPr>
                <w:b/>
                <w:bCs/>
                <w:lang w:val="lt-LT" w:eastAsia="lt-LT"/>
              </w:rPr>
            </w:pPr>
            <w:r w:rsidRPr="009A43F1">
              <w:rPr>
                <w:b/>
                <w:bCs/>
                <w:lang w:val="lt-LT" w:eastAsia="lt-LT"/>
              </w:rPr>
              <w:t>Projektų atrankos kriterijaus pasirinkimo pagrindimas:</w:t>
            </w:r>
          </w:p>
        </w:tc>
        <w:tc>
          <w:tcPr>
            <w:tcW w:w="8931" w:type="dxa"/>
            <w:hideMark/>
          </w:tcPr>
          <w:p w:rsidR="002D6BFF" w:rsidRPr="009A43F1" w:rsidRDefault="002D6BFF" w:rsidP="00CE4BD4">
            <w:pPr>
              <w:spacing w:line="240" w:lineRule="auto"/>
              <w:textAlignment w:val="auto"/>
              <w:rPr>
                <w:bCs/>
                <w:lang w:val="lt-LT" w:eastAsia="lt-LT"/>
              </w:rPr>
            </w:pPr>
            <w:r w:rsidRPr="009A43F1">
              <w:rPr>
                <w:bCs/>
                <w:lang w:val="lt-LT" w:eastAsia="lt-LT"/>
              </w:rPr>
              <w:t>Kriterijaus taikymo paskirtis: siekiama e-rinkodaros veiklų efektyvumo.</w:t>
            </w:r>
          </w:p>
          <w:p w:rsidR="002D6BFF" w:rsidRPr="009A43F1" w:rsidRDefault="002D6BFF" w:rsidP="00CE4BD4">
            <w:pPr>
              <w:spacing w:line="240" w:lineRule="auto"/>
              <w:textAlignment w:val="auto"/>
              <w:rPr>
                <w:bCs/>
                <w:lang w:val="lt-LT" w:eastAsia="lt-LT"/>
              </w:rPr>
            </w:pPr>
            <w:r w:rsidRPr="009A43F1">
              <w:rPr>
                <w:bCs/>
                <w:lang w:val="lt-LT" w:eastAsia="lt-LT"/>
              </w:rPr>
              <w:t>Kriterijus pasirinktas siekiant nustatyti reikalavimus projekte numatytų e-rinkodaros veiklų efektyvumui.</w:t>
            </w:r>
          </w:p>
          <w:p w:rsidR="002D6BFF" w:rsidRPr="009A43F1" w:rsidRDefault="002D6BFF" w:rsidP="00CE4BD4">
            <w:pPr>
              <w:spacing w:line="240" w:lineRule="auto"/>
              <w:textAlignment w:val="auto"/>
              <w:rPr>
                <w:lang w:val="lt-LT"/>
              </w:rPr>
            </w:pPr>
            <w:r w:rsidRPr="009A43F1">
              <w:rPr>
                <w:bCs/>
                <w:lang w:val="lt-LT" w:eastAsia="lt-LT"/>
              </w:rPr>
              <w:t xml:space="preserve">Pagal priemonę vienintelis galimas pareiškėjas yra Valstybinis turizmo departamentas prie Ūkio ministerijos, todėl kriterijus neturi jokios įtakos </w:t>
            </w:r>
            <w:proofErr w:type="spellStart"/>
            <w:r w:rsidRPr="009A43F1">
              <w:rPr>
                <w:bCs/>
                <w:lang w:val="lt-LT" w:eastAsia="lt-LT"/>
              </w:rPr>
              <w:t>selektyvumui</w:t>
            </w:r>
            <w:proofErr w:type="spellEnd"/>
            <w:r w:rsidRPr="009A43F1">
              <w:rPr>
                <w:bCs/>
                <w:lang w:val="lt-LT" w:eastAsia="lt-LT"/>
              </w:rPr>
              <w:t>.</w:t>
            </w:r>
            <w:r w:rsidRPr="009A43F1">
              <w:rPr>
                <w:lang w:val="lt-LT"/>
              </w:rPr>
              <w:t xml:space="preserve"> </w:t>
            </w:r>
          </w:p>
          <w:p w:rsidR="002D6BFF" w:rsidRPr="009A43F1" w:rsidRDefault="002D6BFF" w:rsidP="00CE4BD4">
            <w:pPr>
              <w:spacing w:line="240" w:lineRule="auto"/>
              <w:textAlignment w:val="auto"/>
              <w:rPr>
                <w:bCs/>
                <w:lang w:val="lt-LT" w:eastAsia="lt-LT"/>
              </w:rPr>
            </w:pPr>
            <w:r w:rsidRPr="009A43F1">
              <w:rPr>
                <w:bCs/>
                <w:lang w:val="lt-LT" w:eastAsia="lt-LT"/>
              </w:rPr>
              <w:t>Kriterijus atitinka Veiksmų programą ir Lietuvos turizmo plėtros 2014–2020 metų programą, kadangi užtikrina, kad bus pasiekti minėtuose strateginio planavimo dokumentuose numatyti rezultatai.</w:t>
            </w:r>
          </w:p>
        </w:tc>
      </w:tr>
      <w:tr w:rsidR="002D6BFF" w:rsidRPr="009A43F1" w:rsidTr="002D6BFF">
        <w:tc>
          <w:tcPr>
            <w:tcW w:w="6237" w:type="dxa"/>
            <w:hideMark/>
          </w:tcPr>
          <w:p w:rsidR="002D6BFF" w:rsidRPr="009A43F1" w:rsidRDefault="00EF52D8" w:rsidP="00CE4BD4">
            <w:pPr>
              <w:jc w:val="left"/>
              <w:textAlignment w:val="auto"/>
              <w:rPr>
                <w:b/>
                <w:bCs/>
                <w:lang w:val="lt-LT" w:eastAsia="lt-LT"/>
              </w:rPr>
            </w:pPr>
            <w:r w:rsidRPr="00EF52D8">
              <w:rPr>
                <w:bCs/>
                <w:lang w:val="lt-LT" w:eastAsia="lt-LT"/>
              </w:rPr>
              <w:lastRenderedPageBreak/>
              <w:fldChar w:fldCharType="begin">
                <w:ffData>
                  <w:name w:val=""/>
                  <w:enabled/>
                  <w:calcOnExit w:val="0"/>
                  <w:checkBox>
                    <w:size w:val="20"/>
                    <w:default w:val="1"/>
                  </w:checkBox>
                </w:ffData>
              </w:fldChar>
            </w:r>
            <w:r w:rsidRPr="00EF52D8">
              <w:rPr>
                <w:bCs/>
                <w:lang w:val="lt-LT" w:eastAsia="lt-LT"/>
              </w:rPr>
              <w:instrText xml:space="preserve"> FORMCHECKBOX </w:instrText>
            </w:r>
            <w:r w:rsidR="004F4E9B">
              <w:rPr>
                <w:bCs/>
                <w:lang w:val="lt-LT" w:eastAsia="lt-LT"/>
              </w:rPr>
            </w:r>
            <w:r w:rsidR="004F4E9B">
              <w:rPr>
                <w:bCs/>
                <w:lang w:val="lt-LT" w:eastAsia="lt-LT"/>
              </w:rPr>
              <w:fldChar w:fldCharType="separate"/>
            </w:r>
            <w:r w:rsidRPr="00EF52D8">
              <w:rPr>
                <w:bCs/>
                <w:lang w:val="lt-LT" w:eastAsia="lt-LT"/>
              </w:rPr>
              <w:fldChar w:fldCharType="end"/>
            </w:r>
            <w:r w:rsidR="002D6BFF" w:rsidRPr="009A43F1">
              <w:rPr>
                <w:b/>
                <w:bCs/>
                <w:lang w:val="lt-LT" w:eastAsia="lt-LT"/>
              </w:rPr>
              <w:t xml:space="preserve"> SPECIALUSIS PROJEKTŲ ATRANKOS KRITERIJUS           </w:t>
            </w:r>
          </w:p>
          <w:p w:rsidR="002D6BFF" w:rsidRPr="009A43F1" w:rsidRDefault="002D6BFF" w:rsidP="00CE4BD4">
            <w:pPr>
              <w:jc w:val="left"/>
              <w:textAlignment w:val="auto"/>
              <w:rPr>
                <w:b/>
                <w:bCs/>
                <w:lang w:val="lt-LT" w:eastAsia="lt-LT"/>
              </w:rPr>
            </w:pPr>
            <w:r w:rsidRPr="009A43F1">
              <w:rPr>
                <w:b/>
                <w:bCs/>
                <w:lang w:val="lt-LT" w:eastAsia="lt-LT"/>
              </w:rPr>
              <w:sym w:font="Times New Roman" w:char="F07F"/>
            </w:r>
            <w:r w:rsidRPr="009A43F1">
              <w:rPr>
                <w:b/>
                <w:bCs/>
                <w:lang w:val="lt-LT" w:eastAsia="lt-LT"/>
              </w:rPr>
              <w:t xml:space="preserve"> PRIORITETINIS PROJEKTŲ ATRANKOS KRITERIJUS</w:t>
            </w:r>
          </w:p>
        </w:tc>
        <w:tc>
          <w:tcPr>
            <w:tcW w:w="8931" w:type="dxa"/>
          </w:tcPr>
          <w:p w:rsidR="00BD1605" w:rsidRDefault="00BD1605" w:rsidP="00CE4BD4">
            <w:pPr>
              <w:spacing w:line="240" w:lineRule="auto"/>
              <w:textAlignment w:val="auto"/>
              <w:rPr>
                <w:bCs/>
                <w:lang w:eastAsia="lt-LT"/>
              </w:rPr>
            </w:pPr>
          </w:p>
          <w:p w:rsidR="002D6BFF" w:rsidRPr="009A43F1" w:rsidRDefault="00BD1605" w:rsidP="00CE4BD4">
            <w:pPr>
              <w:spacing w:line="240" w:lineRule="auto"/>
              <w:textAlignment w:val="auto"/>
              <w:rPr>
                <w:bCs/>
                <w:lang w:val="lt-LT" w:eastAsia="lt-LT"/>
              </w:rPr>
            </w:pPr>
            <w:proofErr w:type="spellStart"/>
            <w:r w:rsidRPr="00BD1605">
              <w:rPr>
                <w:bCs/>
                <w:lang w:eastAsia="lt-LT"/>
              </w:rPr>
              <w:t>Kriterijui</w:t>
            </w:r>
            <w:proofErr w:type="spellEnd"/>
            <w:r w:rsidRPr="00BD1605">
              <w:rPr>
                <w:bCs/>
                <w:lang w:eastAsia="lt-LT"/>
              </w:rPr>
              <w:t xml:space="preserve"> </w:t>
            </w:r>
            <w:proofErr w:type="spellStart"/>
            <w:r w:rsidRPr="00BD1605">
              <w:rPr>
                <w:bCs/>
                <w:lang w:eastAsia="lt-LT"/>
              </w:rPr>
              <w:t>pritarta</w:t>
            </w:r>
            <w:proofErr w:type="spellEnd"/>
            <w:r w:rsidRPr="00BD1605">
              <w:rPr>
                <w:bCs/>
                <w:lang w:eastAsia="lt-LT"/>
              </w:rPr>
              <w:t xml:space="preserve"> </w:t>
            </w:r>
            <w:proofErr w:type="spellStart"/>
            <w:r w:rsidRPr="00BD1605">
              <w:rPr>
                <w:bCs/>
                <w:lang w:val="lt-LT" w:eastAsia="lt-LT"/>
              </w:rPr>
              <w:t>Stebėsenos</w:t>
            </w:r>
            <w:proofErr w:type="spellEnd"/>
            <w:r w:rsidRPr="00BD1605">
              <w:rPr>
                <w:bCs/>
                <w:lang w:val="lt-LT" w:eastAsia="lt-LT"/>
              </w:rPr>
              <w:t xml:space="preserve"> komiteto 2015 m. birželio 18 d. posėdžio nutarimu </w:t>
            </w:r>
            <w:r w:rsidRPr="00BD1605">
              <w:rPr>
                <w:bCs/>
                <w:lang w:val="lt-LT" w:eastAsia="lt-LT"/>
              </w:rPr>
              <w:br/>
              <w:t>Nr. 44P-5.1(7).</w:t>
            </w:r>
          </w:p>
        </w:tc>
      </w:tr>
      <w:tr w:rsidR="002D6BFF" w:rsidRPr="009A43F1" w:rsidTr="002D6BFF">
        <w:tc>
          <w:tcPr>
            <w:tcW w:w="6237" w:type="dxa"/>
            <w:hideMark/>
          </w:tcPr>
          <w:p w:rsidR="002D6BFF" w:rsidRPr="009A43F1" w:rsidRDefault="002D6BFF" w:rsidP="00CE4BD4">
            <w:pPr>
              <w:jc w:val="left"/>
              <w:textAlignment w:val="auto"/>
              <w:rPr>
                <w:b/>
                <w:bCs/>
                <w:lang w:val="lt-LT" w:eastAsia="lt-LT"/>
              </w:rPr>
            </w:pPr>
            <w:r w:rsidRPr="009A43F1">
              <w:rPr>
                <w:b/>
                <w:bCs/>
                <w:lang w:val="lt-LT" w:eastAsia="lt-LT"/>
              </w:rPr>
              <w:t>Projektų atrankos kriterijaus numeris ir pavadinimas:</w:t>
            </w:r>
          </w:p>
        </w:tc>
        <w:tc>
          <w:tcPr>
            <w:tcW w:w="8931" w:type="dxa"/>
            <w:hideMark/>
          </w:tcPr>
          <w:p w:rsidR="002D6BFF" w:rsidRPr="009A43F1" w:rsidRDefault="002D6BFF" w:rsidP="00CE4BD4">
            <w:pPr>
              <w:tabs>
                <w:tab w:val="left" w:pos="459"/>
              </w:tabs>
              <w:spacing w:line="240" w:lineRule="auto"/>
              <w:textAlignment w:val="auto"/>
              <w:rPr>
                <w:bCs/>
                <w:lang w:val="lt-LT" w:eastAsia="lt-LT"/>
              </w:rPr>
            </w:pPr>
            <w:r w:rsidRPr="009A43F1">
              <w:rPr>
                <w:bCs/>
                <w:lang w:val="lt-LT" w:eastAsia="lt-LT"/>
              </w:rPr>
              <w:t>4. Projekte numatytos ženklinti lankytinos vietos yra įtrauktos į lankytinų vietų sąrašą, nurodytą Lankytinų vietų ir laikinų renginių maršrutinio orientavimo automobilių keliuose taisyklių, patvirtintų</w:t>
            </w:r>
            <w:r w:rsidRPr="009A43F1">
              <w:t xml:space="preserve"> </w:t>
            </w:r>
            <w:r w:rsidRPr="009A43F1">
              <w:rPr>
                <w:bCs/>
                <w:lang w:val="lt-LT" w:eastAsia="lt-LT"/>
              </w:rPr>
              <w:t>Lietuvos automobilių kelių direkcijos prie Susisiekimo ministerijos direktoriaus 2015 m. kovo 3 d. įsakymu Nr. V(E)-4, 16 punkte (taikoma tik ženklinimo infrastruktūros projektų atveju).</w:t>
            </w:r>
          </w:p>
        </w:tc>
      </w:tr>
      <w:tr w:rsidR="002D6BFF" w:rsidRPr="009A43F1" w:rsidTr="002D6BFF">
        <w:tc>
          <w:tcPr>
            <w:tcW w:w="6237" w:type="dxa"/>
            <w:hideMark/>
          </w:tcPr>
          <w:p w:rsidR="002D6BFF" w:rsidRPr="009A43F1" w:rsidRDefault="002D6BFF" w:rsidP="00CE4BD4">
            <w:pPr>
              <w:jc w:val="left"/>
              <w:textAlignment w:val="auto"/>
              <w:rPr>
                <w:b/>
                <w:bCs/>
                <w:lang w:val="lt-LT" w:eastAsia="lt-LT"/>
              </w:rPr>
            </w:pPr>
            <w:r w:rsidRPr="009A43F1">
              <w:rPr>
                <w:b/>
                <w:bCs/>
                <w:lang w:val="lt-LT" w:eastAsia="lt-LT"/>
              </w:rPr>
              <w:t>Projektų atrankos kriterijaus vertinimo aspektai ir paaiškinimai:</w:t>
            </w:r>
          </w:p>
        </w:tc>
        <w:tc>
          <w:tcPr>
            <w:tcW w:w="8931" w:type="dxa"/>
            <w:hideMark/>
          </w:tcPr>
          <w:p w:rsidR="002D6BFF" w:rsidRPr="009A43F1" w:rsidRDefault="002D6BFF" w:rsidP="00CE4BD4">
            <w:pPr>
              <w:spacing w:line="240" w:lineRule="auto"/>
              <w:textAlignment w:val="auto"/>
              <w:rPr>
                <w:bCs/>
                <w:lang w:val="lt-LT" w:eastAsia="lt-LT"/>
              </w:rPr>
            </w:pPr>
            <w:r w:rsidRPr="009A43F1">
              <w:rPr>
                <w:bCs/>
                <w:lang w:val="lt-LT" w:eastAsia="lt-LT"/>
              </w:rPr>
              <w:t>Kriterijaus vertinimas: vertinama, ar numatomos ženklinti vietos yra įtrauktos į lankytinų vietų sąrašą, nurodytą Lankytinų vietų ir laikinų renginių maršrutinio orientavimo automobilių keliuose taisyklių 16 punkte.</w:t>
            </w:r>
          </w:p>
        </w:tc>
      </w:tr>
      <w:tr w:rsidR="002D6BFF" w:rsidRPr="009A43F1" w:rsidTr="002D6BFF">
        <w:tc>
          <w:tcPr>
            <w:tcW w:w="6237" w:type="dxa"/>
            <w:hideMark/>
          </w:tcPr>
          <w:p w:rsidR="002D6BFF" w:rsidRPr="009A43F1" w:rsidRDefault="002D6BFF" w:rsidP="00CE4BD4">
            <w:pPr>
              <w:jc w:val="left"/>
              <w:textAlignment w:val="auto"/>
              <w:rPr>
                <w:b/>
                <w:bCs/>
                <w:lang w:val="lt-LT" w:eastAsia="lt-LT"/>
              </w:rPr>
            </w:pPr>
            <w:r w:rsidRPr="009A43F1">
              <w:rPr>
                <w:b/>
                <w:bCs/>
                <w:lang w:val="lt-LT" w:eastAsia="lt-LT"/>
              </w:rPr>
              <w:t>Projektų atrankos kriterijaus pasirinkimo pagrindimas:</w:t>
            </w:r>
          </w:p>
        </w:tc>
        <w:tc>
          <w:tcPr>
            <w:tcW w:w="8931" w:type="dxa"/>
            <w:hideMark/>
          </w:tcPr>
          <w:p w:rsidR="002D6BFF" w:rsidRPr="009A43F1" w:rsidRDefault="002D6BFF" w:rsidP="00CE4BD4">
            <w:pPr>
              <w:spacing w:line="240" w:lineRule="auto"/>
              <w:textAlignment w:val="auto"/>
              <w:rPr>
                <w:bCs/>
                <w:lang w:val="lt-LT" w:eastAsia="lt-LT"/>
              </w:rPr>
            </w:pPr>
            <w:r w:rsidRPr="009A43F1">
              <w:rPr>
                <w:bCs/>
                <w:lang w:val="lt-LT" w:eastAsia="lt-LT"/>
              </w:rPr>
              <w:t>Kriterijaus taikymo paskirtis: siekiama, kad projekto veiklos būtų numatytos atsižvelgiant į Lankytinų vietų ir laikinų renginių maršrutinio orientavimo automobilių keliuose taisyklių reikalavimus.</w:t>
            </w:r>
          </w:p>
          <w:p w:rsidR="002D6BFF" w:rsidRPr="009A43F1" w:rsidRDefault="002D6BFF" w:rsidP="00CE4BD4">
            <w:pPr>
              <w:spacing w:line="240" w:lineRule="auto"/>
              <w:textAlignment w:val="auto"/>
              <w:rPr>
                <w:bCs/>
                <w:lang w:val="lt-LT" w:eastAsia="lt-LT"/>
              </w:rPr>
            </w:pPr>
            <w:r w:rsidRPr="009A43F1">
              <w:rPr>
                <w:bCs/>
                <w:lang w:val="lt-LT" w:eastAsia="lt-LT"/>
              </w:rPr>
              <w:t xml:space="preserve">Kriterijus pasirinktas siekiant atrinkti pagal priemonę finansuojamą veiklą atitinkančius ženklinimo infrastruktūros plėtros projektus. </w:t>
            </w:r>
          </w:p>
          <w:p w:rsidR="002D6BFF" w:rsidRPr="009A43F1" w:rsidRDefault="002D6BFF" w:rsidP="00CE4BD4">
            <w:pPr>
              <w:spacing w:line="240" w:lineRule="auto"/>
              <w:textAlignment w:val="auto"/>
              <w:rPr>
                <w:lang w:val="lt-LT"/>
              </w:rPr>
            </w:pPr>
            <w:r w:rsidRPr="009A43F1">
              <w:rPr>
                <w:bCs/>
                <w:lang w:val="lt-LT" w:eastAsia="lt-LT"/>
              </w:rPr>
              <w:t xml:space="preserve">Pagal priemonę vienintelis galimas pareiškėjas yra Valstybinis turizmo departamentas prie Ūkio ministerijos, todėl kriterijus neturi jokios įtakos </w:t>
            </w:r>
            <w:proofErr w:type="spellStart"/>
            <w:r w:rsidRPr="009A43F1">
              <w:rPr>
                <w:bCs/>
                <w:lang w:val="lt-LT" w:eastAsia="lt-LT"/>
              </w:rPr>
              <w:t>selektyvumui</w:t>
            </w:r>
            <w:proofErr w:type="spellEnd"/>
            <w:r w:rsidRPr="009A43F1">
              <w:rPr>
                <w:bCs/>
                <w:lang w:val="lt-LT" w:eastAsia="lt-LT"/>
              </w:rPr>
              <w:t>.</w:t>
            </w:r>
            <w:r w:rsidRPr="009A43F1">
              <w:rPr>
                <w:lang w:val="lt-LT"/>
              </w:rPr>
              <w:t xml:space="preserve"> </w:t>
            </w:r>
          </w:p>
          <w:p w:rsidR="002D6BFF" w:rsidRPr="009A43F1" w:rsidRDefault="002D6BFF" w:rsidP="00CE4BD4">
            <w:pPr>
              <w:spacing w:line="240" w:lineRule="auto"/>
              <w:textAlignment w:val="auto"/>
              <w:rPr>
                <w:bCs/>
                <w:lang w:val="lt-LT" w:eastAsia="lt-LT"/>
              </w:rPr>
            </w:pPr>
            <w:r w:rsidRPr="009A43F1">
              <w:rPr>
                <w:bCs/>
                <w:lang w:val="lt-LT" w:eastAsia="lt-LT"/>
              </w:rPr>
              <w:t>Kriterijus atitinka Veiksmų programą ir Lietuvos turizmo plėtros 2014–2020 metų programą, kadangi užtikrina, kad bus pasiekti minėtuose strateginio planavimo dokumentuose numatyti rezultatai.</w:t>
            </w:r>
          </w:p>
        </w:tc>
      </w:tr>
      <w:tr w:rsidR="00BD1605" w:rsidRPr="009A43F1" w:rsidTr="00BD1605">
        <w:tc>
          <w:tcPr>
            <w:tcW w:w="6237" w:type="dxa"/>
            <w:tcBorders>
              <w:top w:val="single" w:sz="2" w:space="0" w:color="auto"/>
              <w:left w:val="single" w:sz="2" w:space="0" w:color="auto"/>
              <w:bottom w:val="single" w:sz="2" w:space="0" w:color="auto"/>
              <w:right w:val="single" w:sz="2" w:space="0" w:color="auto"/>
            </w:tcBorders>
            <w:hideMark/>
          </w:tcPr>
          <w:p w:rsidR="00EF52D8" w:rsidRDefault="00EF52D8" w:rsidP="00CE4BD4">
            <w:pPr>
              <w:jc w:val="left"/>
              <w:textAlignment w:val="auto"/>
              <w:rPr>
                <w:b/>
                <w:bCs/>
                <w:lang w:val="lt-LT" w:eastAsia="lt-LT"/>
              </w:rPr>
            </w:pPr>
            <w:r>
              <w:rPr>
                <w:b/>
                <w:bCs/>
                <w:lang w:val="lt-LT" w:eastAsia="lt-LT"/>
              </w:rPr>
              <w:t>Teikiamas tvirtinti:</w:t>
            </w:r>
          </w:p>
          <w:p w:rsidR="00BD1605" w:rsidRPr="009A43F1" w:rsidRDefault="00EF52D8" w:rsidP="00CE4BD4">
            <w:pPr>
              <w:jc w:val="left"/>
              <w:textAlignment w:val="auto"/>
              <w:rPr>
                <w:b/>
                <w:bCs/>
                <w:lang w:val="lt-LT" w:eastAsia="lt-LT"/>
              </w:rPr>
            </w:pPr>
            <w:r w:rsidRPr="00EF52D8">
              <w:rPr>
                <w:bCs/>
                <w:lang w:val="lt-LT" w:eastAsia="lt-LT"/>
              </w:rPr>
              <w:fldChar w:fldCharType="begin">
                <w:ffData>
                  <w:name w:val=""/>
                  <w:enabled/>
                  <w:calcOnExit w:val="0"/>
                  <w:checkBox>
                    <w:size w:val="20"/>
                    <w:default w:val="1"/>
                  </w:checkBox>
                </w:ffData>
              </w:fldChar>
            </w:r>
            <w:r w:rsidRPr="00EF52D8">
              <w:rPr>
                <w:bCs/>
                <w:lang w:val="lt-LT" w:eastAsia="lt-LT"/>
              </w:rPr>
              <w:instrText xml:space="preserve"> FORMCHECKBOX </w:instrText>
            </w:r>
            <w:r w:rsidR="004F4E9B">
              <w:rPr>
                <w:bCs/>
                <w:lang w:val="lt-LT" w:eastAsia="lt-LT"/>
              </w:rPr>
            </w:r>
            <w:r w:rsidR="004F4E9B">
              <w:rPr>
                <w:bCs/>
                <w:lang w:val="lt-LT" w:eastAsia="lt-LT"/>
              </w:rPr>
              <w:fldChar w:fldCharType="separate"/>
            </w:r>
            <w:r w:rsidRPr="00EF52D8">
              <w:rPr>
                <w:bCs/>
                <w:lang w:val="lt-LT" w:eastAsia="lt-LT"/>
              </w:rPr>
              <w:fldChar w:fldCharType="end"/>
            </w:r>
            <w:r w:rsidR="00BD1605" w:rsidRPr="009A43F1">
              <w:rPr>
                <w:b/>
                <w:bCs/>
                <w:lang w:val="lt-LT" w:eastAsia="lt-LT"/>
              </w:rPr>
              <w:t xml:space="preserve"> SPECIALUSIS PROJEKTŲ ATRANKOS KRITERIJUS           </w:t>
            </w:r>
          </w:p>
          <w:p w:rsidR="00BD1605" w:rsidRPr="009A43F1" w:rsidRDefault="00BD1605" w:rsidP="00CE4BD4">
            <w:pPr>
              <w:jc w:val="left"/>
              <w:textAlignment w:val="auto"/>
              <w:rPr>
                <w:b/>
                <w:bCs/>
                <w:lang w:val="lt-LT" w:eastAsia="lt-LT"/>
              </w:rPr>
            </w:pPr>
            <w:r w:rsidRPr="009A43F1">
              <w:rPr>
                <w:b/>
                <w:bCs/>
                <w:lang w:val="lt-LT" w:eastAsia="lt-LT"/>
              </w:rPr>
              <w:sym w:font="Times New Roman" w:char="F07F"/>
            </w:r>
            <w:r w:rsidRPr="009A43F1">
              <w:rPr>
                <w:b/>
                <w:bCs/>
                <w:lang w:val="lt-LT" w:eastAsia="lt-LT"/>
              </w:rPr>
              <w:t xml:space="preserve"> PRIORITETINIS PROJEKTŲ ATRANKOS KRITERIJUS</w:t>
            </w:r>
          </w:p>
        </w:tc>
        <w:tc>
          <w:tcPr>
            <w:tcW w:w="8931" w:type="dxa"/>
            <w:tcBorders>
              <w:top w:val="single" w:sz="2" w:space="0" w:color="auto"/>
              <w:left w:val="single" w:sz="2" w:space="0" w:color="auto"/>
              <w:bottom w:val="single" w:sz="2" w:space="0" w:color="auto"/>
              <w:right w:val="single" w:sz="2" w:space="0" w:color="auto"/>
            </w:tcBorders>
            <w:hideMark/>
          </w:tcPr>
          <w:p w:rsidR="00BD1605" w:rsidRPr="00BD1605" w:rsidRDefault="00BD1605" w:rsidP="00CE4BD4">
            <w:pPr>
              <w:spacing w:line="240" w:lineRule="auto"/>
              <w:textAlignment w:val="auto"/>
              <w:rPr>
                <w:bCs/>
                <w:lang w:val="lt-LT" w:eastAsia="lt-LT"/>
              </w:rPr>
            </w:pPr>
          </w:p>
          <w:p w:rsidR="00EF52D8" w:rsidRPr="00EF52D8" w:rsidRDefault="00EF52D8" w:rsidP="00EF52D8">
            <w:pPr>
              <w:spacing w:line="240" w:lineRule="auto"/>
              <w:textAlignment w:val="auto"/>
              <w:rPr>
                <w:bCs/>
                <w:lang w:val="lt-LT" w:eastAsia="lt-LT"/>
              </w:rPr>
            </w:pPr>
            <w:r w:rsidRPr="00EF52D8">
              <w:rPr>
                <w:bCs/>
                <w:lang w:val="lt-LT" w:eastAsia="lt-LT"/>
              </w:rPr>
              <w:fldChar w:fldCharType="begin">
                <w:ffData>
                  <w:name w:val=""/>
                  <w:enabled/>
                  <w:calcOnExit w:val="0"/>
                  <w:checkBox>
                    <w:size w:val="20"/>
                    <w:default w:val="1"/>
                  </w:checkBox>
                </w:ffData>
              </w:fldChar>
            </w:r>
            <w:r w:rsidRPr="00EF52D8">
              <w:rPr>
                <w:bCs/>
                <w:lang w:val="lt-LT" w:eastAsia="lt-LT"/>
              </w:rPr>
              <w:instrText xml:space="preserve"> FORMCHECKBOX </w:instrText>
            </w:r>
            <w:r w:rsidR="004F4E9B">
              <w:rPr>
                <w:bCs/>
                <w:lang w:val="lt-LT" w:eastAsia="lt-LT"/>
              </w:rPr>
            </w:r>
            <w:r w:rsidR="004F4E9B">
              <w:rPr>
                <w:bCs/>
                <w:lang w:val="lt-LT" w:eastAsia="lt-LT"/>
              </w:rPr>
              <w:fldChar w:fldCharType="separate"/>
            </w:r>
            <w:r w:rsidRPr="00EF52D8">
              <w:rPr>
                <w:bCs/>
                <w:lang w:val="lt-LT" w:eastAsia="lt-LT"/>
              </w:rPr>
              <w:fldChar w:fldCharType="end"/>
            </w:r>
            <w:r>
              <w:rPr>
                <w:bCs/>
                <w:lang w:val="lt-LT" w:eastAsia="lt-LT"/>
              </w:rPr>
              <w:t xml:space="preserve"> </w:t>
            </w:r>
            <w:r w:rsidRPr="00EF52D8">
              <w:rPr>
                <w:bCs/>
                <w:lang w:val="lt-LT" w:eastAsia="lt-LT"/>
              </w:rPr>
              <w:t>Nustatymas</w:t>
            </w:r>
          </w:p>
          <w:p w:rsidR="00BD1605" w:rsidRPr="009A43F1" w:rsidRDefault="00EF52D8" w:rsidP="00EF52D8">
            <w:pPr>
              <w:spacing w:line="240" w:lineRule="auto"/>
              <w:textAlignment w:val="auto"/>
              <w:rPr>
                <w:bCs/>
                <w:lang w:val="lt-LT" w:eastAsia="lt-LT"/>
              </w:rPr>
            </w:pPr>
            <w:r w:rsidRPr="00EF52D8">
              <w:rPr>
                <w:bCs/>
                <w:lang w:val="lt-LT" w:eastAsia="lt-LT"/>
              </w:rPr>
              <w:sym w:font="Times New Roman" w:char="F07F"/>
            </w:r>
            <w:r w:rsidRPr="00EF52D8">
              <w:rPr>
                <w:bCs/>
                <w:lang w:val="lt-LT" w:eastAsia="lt-LT"/>
              </w:rPr>
              <w:t xml:space="preserve"> Keitimas</w:t>
            </w:r>
          </w:p>
        </w:tc>
      </w:tr>
      <w:tr w:rsidR="00BD1605" w:rsidRPr="009A43F1" w:rsidTr="00BD1605">
        <w:tc>
          <w:tcPr>
            <w:tcW w:w="6237" w:type="dxa"/>
            <w:tcBorders>
              <w:top w:val="single" w:sz="2" w:space="0" w:color="auto"/>
              <w:left w:val="single" w:sz="2" w:space="0" w:color="auto"/>
              <w:bottom w:val="single" w:sz="2" w:space="0" w:color="auto"/>
              <w:right w:val="single" w:sz="2" w:space="0" w:color="auto"/>
            </w:tcBorders>
            <w:hideMark/>
          </w:tcPr>
          <w:p w:rsidR="00BD1605" w:rsidRPr="009A43F1" w:rsidRDefault="00BD1605" w:rsidP="00CE4BD4">
            <w:pPr>
              <w:jc w:val="left"/>
              <w:textAlignment w:val="auto"/>
              <w:rPr>
                <w:b/>
                <w:bCs/>
                <w:lang w:val="lt-LT" w:eastAsia="lt-LT"/>
              </w:rPr>
            </w:pPr>
            <w:r w:rsidRPr="009A43F1">
              <w:rPr>
                <w:b/>
                <w:bCs/>
                <w:lang w:val="lt-LT" w:eastAsia="lt-LT"/>
              </w:rPr>
              <w:t>Projektų atrankos kriterijaus numeris ir pavadinimas:</w:t>
            </w:r>
          </w:p>
        </w:tc>
        <w:tc>
          <w:tcPr>
            <w:tcW w:w="8931" w:type="dxa"/>
            <w:tcBorders>
              <w:top w:val="single" w:sz="2" w:space="0" w:color="auto"/>
              <w:left w:val="single" w:sz="2" w:space="0" w:color="auto"/>
              <w:bottom w:val="single" w:sz="2" w:space="0" w:color="auto"/>
              <w:right w:val="single" w:sz="2" w:space="0" w:color="auto"/>
            </w:tcBorders>
            <w:hideMark/>
          </w:tcPr>
          <w:p w:rsidR="00BD1605" w:rsidRPr="009A43F1" w:rsidRDefault="00EF52D8" w:rsidP="00233D70">
            <w:pPr>
              <w:spacing w:line="240" w:lineRule="auto"/>
              <w:textAlignment w:val="auto"/>
              <w:rPr>
                <w:bCs/>
                <w:lang w:val="lt-LT" w:eastAsia="lt-LT"/>
              </w:rPr>
            </w:pPr>
            <w:r>
              <w:rPr>
                <w:bCs/>
                <w:lang w:val="lt-LT" w:eastAsia="lt-LT"/>
              </w:rPr>
              <w:t>5</w:t>
            </w:r>
            <w:r w:rsidR="00BD1605" w:rsidRPr="009A43F1">
              <w:rPr>
                <w:bCs/>
                <w:lang w:val="lt-LT" w:eastAsia="lt-LT"/>
              </w:rPr>
              <w:t xml:space="preserve">. </w:t>
            </w:r>
            <w:r w:rsidR="00233D70" w:rsidRPr="00233D70">
              <w:rPr>
                <w:bCs/>
                <w:lang w:val="lt-LT" w:eastAsia="lt-LT"/>
              </w:rPr>
              <w:t>Projektas prisideda prie Lietuvos turizmo plėtros 2014–2020 metų programos įgyvendinimo 201</w:t>
            </w:r>
            <w:r w:rsidR="00233D70">
              <w:rPr>
                <w:bCs/>
                <w:lang w:val="lt-LT" w:eastAsia="lt-LT"/>
              </w:rPr>
              <w:t>8</w:t>
            </w:r>
            <w:r w:rsidR="00233D70" w:rsidRPr="00233D70">
              <w:rPr>
                <w:bCs/>
                <w:lang w:val="lt-LT" w:eastAsia="lt-LT"/>
              </w:rPr>
              <w:t>–20</w:t>
            </w:r>
            <w:r w:rsidR="00233D70">
              <w:rPr>
                <w:bCs/>
                <w:lang w:val="lt-LT" w:eastAsia="lt-LT"/>
              </w:rPr>
              <w:t>20</w:t>
            </w:r>
            <w:r w:rsidR="00233D70" w:rsidRPr="00233D70">
              <w:rPr>
                <w:bCs/>
                <w:lang w:val="lt-LT" w:eastAsia="lt-LT"/>
              </w:rPr>
              <w:t xml:space="preserve"> metų veiksmų plano, patvirtinto Lietuvos Respublikos ūkio ministro </w:t>
            </w:r>
            <w:r w:rsidR="000033CE" w:rsidRPr="000033CE">
              <w:rPr>
                <w:bCs/>
                <w:lang w:val="lt-LT" w:eastAsia="lt-LT"/>
              </w:rPr>
              <w:t xml:space="preserve">2017 m. gruodžio 27 d. </w:t>
            </w:r>
            <w:r w:rsidR="000033CE">
              <w:rPr>
                <w:bCs/>
                <w:lang w:val="lt-LT" w:eastAsia="lt-LT"/>
              </w:rPr>
              <w:t xml:space="preserve">įsakymu </w:t>
            </w:r>
            <w:r w:rsidR="000033CE" w:rsidRPr="000033CE">
              <w:rPr>
                <w:bCs/>
                <w:lang w:val="lt-LT" w:eastAsia="lt-LT"/>
              </w:rPr>
              <w:t>Nr. 4-721</w:t>
            </w:r>
            <w:r w:rsidR="00233D70" w:rsidRPr="00233D70">
              <w:rPr>
                <w:bCs/>
                <w:lang w:val="lt-LT" w:eastAsia="lt-LT"/>
              </w:rPr>
              <w:t xml:space="preserve"> (toliau – </w:t>
            </w:r>
            <w:r w:rsidR="00D330CD" w:rsidRPr="00D330CD">
              <w:rPr>
                <w:b/>
                <w:bCs/>
                <w:lang w:val="lt-LT" w:eastAsia="lt-LT"/>
              </w:rPr>
              <w:t>2018–2020 m.</w:t>
            </w:r>
            <w:r w:rsidR="00D330CD">
              <w:rPr>
                <w:bCs/>
                <w:lang w:val="lt-LT" w:eastAsia="lt-LT"/>
              </w:rPr>
              <w:t xml:space="preserve"> </w:t>
            </w:r>
            <w:proofErr w:type="spellStart"/>
            <w:r w:rsidR="00233D70" w:rsidRPr="00D330CD">
              <w:rPr>
                <w:bCs/>
                <w:strike/>
                <w:lang w:val="lt-LT" w:eastAsia="lt-LT"/>
              </w:rPr>
              <w:t>V</w:t>
            </w:r>
            <w:r w:rsidR="00D330CD" w:rsidRPr="00D330CD">
              <w:rPr>
                <w:b/>
                <w:bCs/>
                <w:lang w:val="lt-LT" w:eastAsia="lt-LT"/>
              </w:rPr>
              <w:t>v</w:t>
            </w:r>
            <w:r w:rsidR="00233D70" w:rsidRPr="00233D70">
              <w:rPr>
                <w:bCs/>
                <w:lang w:val="lt-LT" w:eastAsia="lt-LT"/>
              </w:rPr>
              <w:t>eiksmų</w:t>
            </w:r>
            <w:proofErr w:type="spellEnd"/>
            <w:r w:rsidR="00233D70" w:rsidRPr="00233D70">
              <w:rPr>
                <w:bCs/>
                <w:lang w:val="lt-LT" w:eastAsia="lt-LT"/>
              </w:rPr>
              <w:t xml:space="preserve"> planas), įgyvendinimo.</w:t>
            </w:r>
          </w:p>
        </w:tc>
      </w:tr>
      <w:tr w:rsidR="00BD1605" w:rsidRPr="009A43F1" w:rsidTr="00BD1605">
        <w:tc>
          <w:tcPr>
            <w:tcW w:w="6237" w:type="dxa"/>
            <w:tcBorders>
              <w:top w:val="single" w:sz="2" w:space="0" w:color="auto"/>
              <w:left w:val="single" w:sz="2" w:space="0" w:color="auto"/>
              <w:bottom w:val="single" w:sz="2" w:space="0" w:color="auto"/>
              <w:right w:val="single" w:sz="2" w:space="0" w:color="auto"/>
            </w:tcBorders>
            <w:hideMark/>
          </w:tcPr>
          <w:p w:rsidR="00BD1605" w:rsidRPr="009A43F1" w:rsidRDefault="00BD1605" w:rsidP="00CE4BD4">
            <w:pPr>
              <w:jc w:val="left"/>
              <w:textAlignment w:val="auto"/>
              <w:rPr>
                <w:b/>
                <w:bCs/>
                <w:lang w:val="lt-LT" w:eastAsia="lt-LT"/>
              </w:rPr>
            </w:pPr>
            <w:r w:rsidRPr="009A43F1">
              <w:rPr>
                <w:b/>
                <w:bCs/>
                <w:lang w:val="lt-LT" w:eastAsia="lt-LT"/>
              </w:rPr>
              <w:t xml:space="preserve">Projektų atrankos kriterijaus vertinimo aspektai ir </w:t>
            </w:r>
            <w:r w:rsidRPr="009A43F1">
              <w:rPr>
                <w:b/>
                <w:bCs/>
                <w:lang w:val="lt-LT" w:eastAsia="lt-LT"/>
              </w:rPr>
              <w:lastRenderedPageBreak/>
              <w:t>paaiškinimai:</w:t>
            </w:r>
          </w:p>
        </w:tc>
        <w:tc>
          <w:tcPr>
            <w:tcW w:w="8931" w:type="dxa"/>
            <w:tcBorders>
              <w:top w:val="single" w:sz="2" w:space="0" w:color="auto"/>
              <w:left w:val="single" w:sz="2" w:space="0" w:color="auto"/>
              <w:bottom w:val="single" w:sz="2" w:space="0" w:color="auto"/>
              <w:right w:val="single" w:sz="2" w:space="0" w:color="auto"/>
            </w:tcBorders>
            <w:hideMark/>
          </w:tcPr>
          <w:p w:rsidR="00BD1605" w:rsidRPr="009A43F1" w:rsidRDefault="008861FF" w:rsidP="00B57332">
            <w:pPr>
              <w:spacing w:line="240" w:lineRule="auto"/>
              <w:textAlignment w:val="auto"/>
              <w:rPr>
                <w:bCs/>
                <w:lang w:val="lt-LT" w:eastAsia="lt-LT"/>
              </w:rPr>
            </w:pPr>
            <w:r w:rsidRPr="008861FF">
              <w:rPr>
                <w:bCs/>
                <w:lang w:val="lt-LT" w:eastAsia="lt-LT"/>
              </w:rPr>
              <w:lastRenderedPageBreak/>
              <w:t>Vertinama, ar projekto veikl</w:t>
            </w:r>
            <w:r w:rsidR="00424FA3">
              <w:rPr>
                <w:bCs/>
                <w:lang w:val="lt-LT" w:eastAsia="lt-LT"/>
              </w:rPr>
              <w:t>os</w:t>
            </w:r>
            <w:r w:rsidRPr="008861FF">
              <w:rPr>
                <w:bCs/>
                <w:lang w:val="lt-LT" w:eastAsia="lt-LT"/>
              </w:rPr>
              <w:t xml:space="preserve"> atitinka</w:t>
            </w:r>
            <w:r w:rsidR="00BD6B11">
              <w:rPr>
                <w:bCs/>
                <w:lang w:val="lt-LT" w:eastAsia="lt-LT"/>
              </w:rPr>
              <w:t xml:space="preserve"> </w:t>
            </w:r>
            <w:r w:rsidR="00BD6B11" w:rsidRPr="00BD6B11">
              <w:rPr>
                <w:b/>
                <w:bCs/>
                <w:lang w:val="lt-LT" w:eastAsia="lt-LT"/>
              </w:rPr>
              <w:t>2018–2020 m.</w:t>
            </w:r>
            <w:r w:rsidR="00BD6B11" w:rsidRPr="00BD6B11">
              <w:rPr>
                <w:bCs/>
                <w:lang w:val="lt-LT" w:eastAsia="lt-LT"/>
              </w:rPr>
              <w:t xml:space="preserve"> </w:t>
            </w:r>
            <w:proofErr w:type="spellStart"/>
            <w:r w:rsidRPr="00BD6B11">
              <w:rPr>
                <w:bCs/>
                <w:strike/>
                <w:lang w:val="lt-LT" w:eastAsia="lt-LT"/>
              </w:rPr>
              <w:t>V</w:t>
            </w:r>
            <w:r w:rsidR="00BD6B11" w:rsidRPr="00BD6B11">
              <w:rPr>
                <w:b/>
                <w:bCs/>
                <w:lang w:val="lt-LT" w:eastAsia="lt-LT"/>
              </w:rPr>
              <w:t>v</w:t>
            </w:r>
            <w:r w:rsidRPr="008861FF">
              <w:rPr>
                <w:bCs/>
                <w:lang w:val="lt-LT" w:eastAsia="lt-LT"/>
              </w:rPr>
              <w:t>eiksmų</w:t>
            </w:r>
            <w:proofErr w:type="spellEnd"/>
            <w:r w:rsidRPr="008861FF">
              <w:rPr>
                <w:bCs/>
                <w:lang w:val="lt-LT" w:eastAsia="lt-LT"/>
              </w:rPr>
              <w:t xml:space="preserve"> plano</w:t>
            </w:r>
            <w:r>
              <w:rPr>
                <w:bCs/>
                <w:lang w:val="lt-LT" w:eastAsia="lt-LT"/>
              </w:rPr>
              <w:t xml:space="preserve"> 1 tikslo</w:t>
            </w:r>
            <w:r w:rsidR="000B11D8">
              <w:rPr>
                <w:bCs/>
                <w:lang w:val="lt-LT" w:eastAsia="lt-LT"/>
              </w:rPr>
              <w:t xml:space="preserve"> </w:t>
            </w:r>
            <w:r w:rsidR="00424FA3">
              <w:rPr>
                <w:bCs/>
                <w:lang w:val="lt-LT" w:eastAsia="lt-LT"/>
              </w:rPr>
              <w:t>„Plėtoti turizmo infras</w:t>
            </w:r>
            <w:r w:rsidR="00424FA3" w:rsidRPr="00424FA3">
              <w:rPr>
                <w:bCs/>
                <w:lang w:val="lt-LT" w:eastAsia="lt-LT"/>
              </w:rPr>
              <w:t>truktūrą ir gerinti paslaugų kokybę</w:t>
            </w:r>
            <w:r w:rsidR="00424FA3">
              <w:rPr>
                <w:bCs/>
                <w:lang w:val="lt-LT" w:eastAsia="lt-LT"/>
              </w:rPr>
              <w:t>“</w:t>
            </w:r>
            <w:r w:rsidR="00424FA3" w:rsidRPr="00424FA3">
              <w:rPr>
                <w:bCs/>
                <w:lang w:val="lt-LT" w:eastAsia="lt-LT"/>
              </w:rPr>
              <w:t xml:space="preserve"> </w:t>
            </w:r>
            <w:r w:rsidR="000B11D8">
              <w:rPr>
                <w:bCs/>
                <w:lang w:val="lt-LT" w:eastAsia="lt-LT"/>
              </w:rPr>
              <w:t>1.2 uždavinio</w:t>
            </w:r>
            <w:r w:rsidR="000B11D8" w:rsidRPr="000B11D8">
              <w:rPr>
                <w:bCs/>
                <w:lang w:val="lt-LT" w:eastAsia="lt-LT"/>
              </w:rPr>
              <w:t xml:space="preserve"> </w:t>
            </w:r>
            <w:r w:rsidR="000B11D8">
              <w:rPr>
                <w:bCs/>
                <w:lang w:val="lt-LT" w:eastAsia="lt-LT"/>
              </w:rPr>
              <w:t>„</w:t>
            </w:r>
            <w:r w:rsidR="000B11D8" w:rsidRPr="000B11D8">
              <w:rPr>
                <w:bCs/>
                <w:lang w:val="lt-LT" w:eastAsia="lt-LT"/>
              </w:rPr>
              <w:t xml:space="preserve">Kurti ir populiarinti </w:t>
            </w:r>
            <w:r w:rsidR="000B11D8" w:rsidRPr="000B11D8">
              <w:rPr>
                <w:bCs/>
                <w:lang w:val="lt-LT" w:eastAsia="lt-LT"/>
              </w:rPr>
              <w:lastRenderedPageBreak/>
              <w:t>turizmo maršrutus, kultūros kelius, turizmo trasas</w:t>
            </w:r>
            <w:r w:rsidR="000B11D8">
              <w:rPr>
                <w:bCs/>
                <w:lang w:val="lt-LT" w:eastAsia="lt-LT"/>
              </w:rPr>
              <w:t>“</w:t>
            </w:r>
            <w:r>
              <w:rPr>
                <w:bCs/>
                <w:lang w:val="lt-LT" w:eastAsia="lt-LT"/>
              </w:rPr>
              <w:t xml:space="preserve"> </w:t>
            </w:r>
            <w:r w:rsidR="00973AE9">
              <w:rPr>
                <w:bCs/>
                <w:lang w:val="lt-LT" w:eastAsia="lt-LT"/>
              </w:rPr>
              <w:t>1.2.1.9 veiksmą</w:t>
            </w:r>
            <w:r w:rsidR="00973AE9" w:rsidRPr="00973AE9">
              <w:rPr>
                <w:bCs/>
                <w:lang w:val="lt-LT" w:eastAsia="lt-LT"/>
              </w:rPr>
              <w:t xml:space="preserve"> </w:t>
            </w:r>
            <w:r w:rsidR="000B11D8">
              <w:rPr>
                <w:bCs/>
                <w:lang w:val="lt-LT" w:eastAsia="lt-LT"/>
              </w:rPr>
              <w:t>„</w:t>
            </w:r>
            <w:r w:rsidR="00973AE9" w:rsidRPr="00973AE9">
              <w:rPr>
                <w:bCs/>
                <w:lang w:val="lt-LT" w:eastAsia="lt-LT"/>
              </w:rPr>
              <w:t>Lietuvos vietinio ir atvykstamojo turizmo rinkodaros ir reklamos priemonių (lauko, radijo, TV reklama, straipsniai, pranešimai spaudai, reklamos kampanijos, TV ir turinio rinkodara, dalyvavimas tarptautinėse ir regioninėse turizmo parodose, renginių, verslo misijų organizavimas, pažintiniai turai žurnalistams ir turizmo specialistams; filmai ir vaizdo klipai, nuotraukos ir jų duomenų bazės, leidiniai, kita) vykdymas, siekiant populiarinti turizmo maršrutus, kultūros kelius, turizmo trasas, turizmo produktus ir objektus</w:t>
            </w:r>
            <w:r w:rsidR="000B11D8">
              <w:rPr>
                <w:bCs/>
                <w:lang w:val="lt-LT" w:eastAsia="lt-LT"/>
              </w:rPr>
              <w:t>“</w:t>
            </w:r>
            <w:r w:rsidR="005F0ECB">
              <w:rPr>
                <w:bCs/>
                <w:lang w:val="lt-LT" w:eastAsia="lt-LT"/>
              </w:rPr>
              <w:t xml:space="preserve"> </w:t>
            </w:r>
            <w:r w:rsidR="00B57332">
              <w:rPr>
                <w:bCs/>
                <w:lang w:val="lt-LT" w:eastAsia="lt-LT"/>
              </w:rPr>
              <w:t>arba</w:t>
            </w:r>
            <w:r w:rsidR="005F0ECB">
              <w:rPr>
                <w:bCs/>
                <w:lang w:val="lt-LT" w:eastAsia="lt-LT"/>
              </w:rPr>
              <w:t xml:space="preserve"> 2 tikslo „</w:t>
            </w:r>
            <w:r w:rsidR="00B57332">
              <w:rPr>
                <w:bCs/>
                <w:lang w:val="lt-LT" w:eastAsia="lt-LT"/>
              </w:rPr>
              <w:t>Didinti Lietuvos Respub</w:t>
            </w:r>
            <w:r w:rsidR="005F0ECB" w:rsidRPr="005F0ECB">
              <w:rPr>
                <w:bCs/>
                <w:lang w:val="lt-LT" w:eastAsia="lt-LT"/>
              </w:rPr>
              <w:t>likos,</w:t>
            </w:r>
            <w:r w:rsidR="005F0ECB">
              <w:rPr>
                <w:bCs/>
                <w:lang w:val="lt-LT" w:eastAsia="lt-LT"/>
              </w:rPr>
              <w:t xml:space="preserve"> kaip turizmo valstybės, žinomu</w:t>
            </w:r>
            <w:r w:rsidR="005F0ECB" w:rsidRPr="005F0ECB">
              <w:rPr>
                <w:bCs/>
                <w:lang w:val="lt-LT" w:eastAsia="lt-LT"/>
              </w:rPr>
              <w:t>mą ir gerinti jos įvaizdį</w:t>
            </w:r>
            <w:r w:rsidR="005F0ECB">
              <w:rPr>
                <w:bCs/>
                <w:lang w:val="lt-LT" w:eastAsia="lt-LT"/>
              </w:rPr>
              <w:t xml:space="preserve">“ </w:t>
            </w:r>
            <w:r w:rsidR="00B57332">
              <w:rPr>
                <w:bCs/>
                <w:lang w:val="lt-LT" w:eastAsia="lt-LT"/>
              </w:rPr>
              <w:t>2.1 uždavinio 2.1.1.1 veiksmą</w:t>
            </w:r>
            <w:r w:rsidR="00B57332" w:rsidRPr="00B57332">
              <w:rPr>
                <w:bCs/>
                <w:lang w:val="lt-LT" w:eastAsia="lt-LT"/>
              </w:rPr>
              <w:t xml:space="preserve"> </w:t>
            </w:r>
            <w:r w:rsidR="00B57332">
              <w:rPr>
                <w:bCs/>
                <w:lang w:val="lt-LT" w:eastAsia="lt-LT"/>
              </w:rPr>
              <w:t>„</w:t>
            </w:r>
            <w:r w:rsidR="00B57332" w:rsidRPr="00B57332">
              <w:rPr>
                <w:bCs/>
                <w:lang w:val="lt-LT" w:eastAsia="lt-LT"/>
              </w:rPr>
              <w:t xml:space="preserve">Lietuvos turizmo rinkodaros, komunikacijos, reklamos socialiniuose tinklalapiuose ir interneto portaluose vykdymas, interneto svetainių atnaujinimas, optimizavimas, palaikymas ir reklama, reklamos </w:t>
            </w:r>
            <w:proofErr w:type="spellStart"/>
            <w:r w:rsidR="00B57332" w:rsidRPr="00B57332">
              <w:rPr>
                <w:bCs/>
                <w:lang w:val="lt-LT" w:eastAsia="lt-LT"/>
              </w:rPr>
              <w:t>naujienlaiškiuose</w:t>
            </w:r>
            <w:proofErr w:type="spellEnd"/>
            <w:r w:rsidR="00B57332" w:rsidRPr="00B57332">
              <w:rPr>
                <w:bCs/>
                <w:lang w:val="lt-LT" w:eastAsia="lt-LT"/>
              </w:rPr>
              <w:t>, kitų elektroninės rinkodaros ir reklamos priemonių vykdymas</w:t>
            </w:r>
            <w:r w:rsidR="00BC5F2F">
              <w:rPr>
                <w:bCs/>
                <w:lang w:val="lt-LT" w:eastAsia="lt-LT"/>
              </w:rPr>
              <w:t>.</w:t>
            </w:r>
            <w:r w:rsidR="00B57332">
              <w:rPr>
                <w:bCs/>
                <w:lang w:val="lt-LT" w:eastAsia="lt-LT"/>
              </w:rPr>
              <w:t>“</w:t>
            </w:r>
          </w:p>
        </w:tc>
      </w:tr>
      <w:tr w:rsidR="00BD1605" w:rsidRPr="009A43F1" w:rsidTr="00BD1605">
        <w:tc>
          <w:tcPr>
            <w:tcW w:w="6237" w:type="dxa"/>
            <w:tcBorders>
              <w:top w:val="single" w:sz="2" w:space="0" w:color="auto"/>
              <w:left w:val="single" w:sz="2" w:space="0" w:color="auto"/>
              <w:bottom w:val="single" w:sz="2" w:space="0" w:color="auto"/>
              <w:right w:val="single" w:sz="2" w:space="0" w:color="auto"/>
            </w:tcBorders>
            <w:hideMark/>
          </w:tcPr>
          <w:p w:rsidR="00BD1605" w:rsidRPr="009A43F1" w:rsidRDefault="00BD1605" w:rsidP="00CE4BD4">
            <w:pPr>
              <w:jc w:val="left"/>
              <w:textAlignment w:val="auto"/>
              <w:rPr>
                <w:b/>
                <w:bCs/>
                <w:lang w:val="lt-LT" w:eastAsia="lt-LT"/>
              </w:rPr>
            </w:pPr>
            <w:r w:rsidRPr="009A43F1">
              <w:rPr>
                <w:b/>
                <w:bCs/>
                <w:lang w:val="lt-LT" w:eastAsia="lt-LT"/>
              </w:rPr>
              <w:lastRenderedPageBreak/>
              <w:t>Projektų atrankos kriterijaus pasirinkimo pagrindimas:</w:t>
            </w:r>
          </w:p>
        </w:tc>
        <w:tc>
          <w:tcPr>
            <w:tcW w:w="8931" w:type="dxa"/>
            <w:tcBorders>
              <w:top w:val="single" w:sz="2" w:space="0" w:color="auto"/>
              <w:left w:val="single" w:sz="2" w:space="0" w:color="auto"/>
              <w:bottom w:val="single" w:sz="2" w:space="0" w:color="auto"/>
              <w:right w:val="single" w:sz="2" w:space="0" w:color="auto"/>
            </w:tcBorders>
            <w:hideMark/>
          </w:tcPr>
          <w:p w:rsidR="00BC5F2F" w:rsidRPr="00BC5F2F" w:rsidRDefault="00BC5F2F" w:rsidP="00BC5F2F">
            <w:pPr>
              <w:spacing w:line="240" w:lineRule="auto"/>
              <w:textAlignment w:val="auto"/>
              <w:rPr>
                <w:bCs/>
                <w:lang w:val="lt-LT" w:eastAsia="lt-LT"/>
              </w:rPr>
            </w:pPr>
            <w:r w:rsidRPr="00BC5F2F">
              <w:rPr>
                <w:bCs/>
                <w:lang w:val="lt-LT" w:eastAsia="lt-LT"/>
              </w:rPr>
              <w:t xml:space="preserve">Kriterijus pasirinktas siekiant užtikrinti, kad projektais būtų prisidedama prie </w:t>
            </w:r>
            <w:r w:rsidR="00745D2A" w:rsidRPr="00745D2A">
              <w:rPr>
                <w:b/>
                <w:bCs/>
                <w:lang w:val="lt-LT" w:eastAsia="lt-LT"/>
              </w:rPr>
              <w:t>2018–2020 m.</w:t>
            </w:r>
            <w:r w:rsidR="00745D2A">
              <w:rPr>
                <w:b/>
                <w:bCs/>
                <w:lang w:val="lt-LT" w:eastAsia="lt-LT"/>
              </w:rPr>
              <w:t xml:space="preserve"> </w:t>
            </w:r>
            <w:proofErr w:type="spellStart"/>
            <w:r w:rsidRPr="00745D2A">
              <w:rPr>
                <w:bCs/>
                <w:strike/>
                <w:lang w:val="lt-LT" w:eastAsia="lt-LT"/>
              </w:rPr>
              <w:t>V</w:t>
            </w:r>
            <w:r w:rsidR="00745D2A" w:rsidRPr="00745D2A">
              <w:rPr>
                <w:b/>
                <w:bCs/>
                <w:lang w:val="lt-LT" w:eastAsia="lt-LT"/>
              </w:rPr>
              <w:t>v</w:t>
            </w:r>
            <w:r w:rsidRPr="00BC5F2F">
              <w:rPr>
                <w:bCs/>
                <w:lang w:val="lt-LT" w:eastAsia="lt-LT"/>
              </w:rPr>
              <w:t>eiksmų</w:t>
            </w:r>
            <w:proofErr w:type="spellEnd"/>
            <w:r w:rsidRPr="00BC5F2F">
              <w:rPr>
                <w:bCs/>
                <w:lang w:val="lt-LT" w:eastAsia="lt-LT"/>
              </w:rPr>
              <w:t xml:space="preserve"> plano įgyvendinimo.</w:t>
            </w:r>
          </w:p>
          <w:p w:rsidR="00BD1605" w:rsidRDefault="00BC5F2F" w:rsidP="00BC5F2F">
            <w:pPr>
              <w:spacing w:line="240" w:lineRule="auto"/>
              <w:textAlignment w:val="auto"/>
              <w:rPr>
                <w:bCs/>
                <w:lang w:val="lt-LT" w:eastAsia="lt-LT"/>
              </w:rPr>
            </w:pPr>
            <w:r w:rsidRPr="00BC5F2F">
              <w:rPr>
                <w:bCs/>
                <w:lang w:val="lt-LT" w:eastAsia="lt-LT"/>
              </w:rPr>
              <w:t xml:space="preserve">Kriterijaus aprašyme nurodyti </w:t>
            </w:r>
            <w:r w:rsidR="00BD6B11" w:rsidRPr="00D330CD">
              <w:rPr>
                <w:b/>
                <w:bCs/>
                <w:lang w:val="lt-LT" w:eastAsia="lt-LT"/>
              </w:rPr>
              <w:t>2018–2020 m.</w:t>
            </w:r>
            <w:r w:rsidR="00BD6B11">
              <w:rPr>
                <w:bCs/>
                <w:lang w:val="lt-LT" w:eastAsia="lt-LT"/>
              </w:rPr>
              <w:t xml:space="preserve"> </w:t>
            </w:r>
            <w:proofErr w:type="spellStart"/>
            <w:r w:rsidRPr="00BD6B11">
              <w:rPr>
                <w:bCs/>
                <w:strike/>
                <w:lang w:val="lt-LT" w:eastAsia="lt-LT"/>
              </w:rPr>
              <w:t>V</w:t>
            </w:r>
            <w:r w:rsidR="00BD6B11" w:rsidRPr="00BD6B11">
              <w:rPr>
                <w:b/>
                <w:bCs/>
                <w:lang w:val="lt-LT" w:eastAsia="lt-LT"/>
              </w:rPr>
              <w:t>v</w:t>
            </w:r>
            <w:r w:rsidRPr="00BC5F2F">
              <w:rPr>
                <w:bCs/>
                <w:lang w:val="lt-LT" w:eastAsia="lt-LT"/>
              </w:rPr>
              <w:t>eiksmų</w:t>
            </w:r>
            <w:proofErr w:type="spellEnd"/>
            <w:r w:rsidRPr="00BC5F2F">
              <w:rPr>
                <w:bCs/>
                <w:lang w:val="lt-LT" w:eastAsia="lt-LT"/>
              </w:rPr>
              <w:t xml:space="preserve"> plano veiksmai yra skirti didinti Lietuvos, kaip turistinės valstybės, žinomumą ir gerinti jos įvaizdį, t.y. šis kriterijus tiesiogiai prisideda prie to, kad būtų pasiektas Veiksmų programoje numatytas rezultato rodiklis „Turistų (užsienio ir vietos) kelionių skaičius prioritetiniuose turizmo plėtros regionuose“ ir įgyvendintos su turizmu susijusios Veiksmų programos uždavinio „Padidinti kultūros ir gamtos paveldo aktualumą, lankomumą ir žinomumą, visuomenės informuotumą apie juos supančią aplinką“ veiklos.</w:t>
            </w:r>
          </w:p>
          <w:p w:rsidR="008020D7" w:rsidRPr="008020D7" w:rsidRDefault="008020D7" w:rsidP="00BC5F2F">
            <w:pPr>
              <w:spacing w:line="240" w:lineRule="auto"/>
              <w:textAlignment w:val="auto"/>
              <w:rPr>
                <w:bCs/>
                <w:lang w:val="lt-LT" w:eastAsia="lt-LT"/>
              </w:rPr>
            </w:pPr>
            <w:r w:rsidRPr="008020D7">
              <w:rPr>
                <w:lang w:val="lt-LT" w:eastAsia="lt-LT"/>
              </w:rPr>
              <w:t xml:space="preserve">Šis kriterijus taikomas projektams, kurių paraiškos finansavimui gauti pateiktos nuo </w:t>
            </w:r>
            <w:r>
              <w:rPr>
                <w:lang w:val="lt-LT" w:eastAsia="lt-LT"/>
              </w:rPr>
              <w:t>2018–2020 m. v</w:t>
            </w:r>
            <w:r w:rsidRPr="008020D7">
              <w:rPr>
                <w:lang w:val="lt-LT" w:eastAsia="lt-LT"/>
              </w:rPr>
              <w:t>eiksmų plano įsigaliojimo dienos.</w:t>
            </w:r>
          </w:p>
        </w:tc>
      </w:tr>
    </w:tbl>
    <w:p w:rsidR="002D6BFF" w:rsidRDefault="002D6BFF" w:rsidP="001232ED">
      <w:pPr>
        <w:rPr>
          <w:bCs/>
          <w:i/>
          <w:lang w:val="lt-LT" w:eastAsia="lt-LT"/>
        </w:rPr>
      </w:pPr>
    </w:p>
    <w:sectPr w:rsidR="002D6BFF" w:rsidSect="002A55BF">
      <w:headerReference w:type="default" r:id="rId9"/>
      <w:pgSz w:w="16838" w:h="11906" w:orient="landscape" w:code="9"/>
      <w:pgMar w:top="1134" w:right="567" w:bottom="851"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4941" w:rsidRDefault="00DA4941" w:rsidP="00D80B3F">
      <w:pPr>
        <w:spacing w:line="240" w:lineRule="auto"/>
      </w:pPr>
      <w:r>
        <w:separator/>
      </w:r>
    </w:p>
  </w:endnote>
  <w:endnote w:type="continuationSeparator" w:id="0">
    <w:p w:rsidR="00DA4941" w:rsidRDefault="00DA4941" w:rsidP="00D80B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BA"/>
    <w:family w:val="swiss"/>
    <w:pitch w:val="variable"/>
    <w:sig w:usb0="E1002EFF" w:usb1="C000605B" w:usb2="00000029" w:usb3="00000000" w:csb0="000101FF" w:csb1="00000000"/>
  </w:font>
  <w:font w:name="AngsanaUPC">
    <w:panose1 w:val="02020603050405020304"/>
    <w:charset w:val="00"/>
    <w:family w:val="roman"/>
    <w:pitch w:val="variable"/>
    <w:sig w:usb0="81000003" w:usb1="00000000" w:usb2="00000000" w:usb3="00000000" w:csb0="0001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4941" w:rsidRDefault="00DA4941" w:rsidP="00D80B3F">
      <w:pPr>
        <w:spacing w:line="240" w:lineRule="auto"/>
      </w:pPr>
      <w:r>
        <w:separator/>
      </w:r>
    </w:p>
  </w:footnote>
  <w:footnote w:type="continuationSeparator" w:id="0">
    <w:p w:rsidR="00DA4941" w:rsidRDefault="00DA4941" w:rsidP="00D80B3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3232517"/>
      <w:docPartObj>
        <w:docPartGallery w:val="Page Numbers (Top of Page)"/>
        <w:docPartUnique/>
      </w:docPartObj>
    </w:sdtPr>
    <w:sdtEndPr>
      <w:rPr>
        <w:noProof/>
      </w:rPr>
    </w:sdtEndPr>
    <w:sdtContent>
      <w:p w:rsidR="002A55BF" w:rsidRDefault="002A55BF">
        <w:pPr>
          <w:pStyle w:val="Header"/>
          <w:jc w:val="center"/>
        </w:pPr>
        <w:r>
          <w:fldChar w:fldCharType="begin"/>
        </w:r>
        <w:r>
          <w:instrText xml:space="preserve"> PAGE   \* MERGEFORMAT </w:instrText>
        </w:r>
        <w:r>
          <w:fldChar w:fldCharType="separate"/>
        </w:r>
        <w:r w:rsidR="004F4E9B">
          <w:rPr>
            <w:noProof/>
          </w:rPr>
          <w:t>2</w:t>
        </w:r>
        <w:r>
          <w:rPr>
            <w:noProof/>
          </w:rPr>
          <w:fldChar w:fldCharType="end"/>
        </w:r>
      </w:p>
    </w:sdtContent>
  </w:sdt>
  <w:p w:rsidR="00D80B3F" w:rsidRDefault="00D80B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B5084"/>
    <w:multiLevelType w:val="hybridMultilevel"/>
    <w:tmpl w:val="F188940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nsid w:val="2B2854DE"/>
    <w:multiLevelType w:val="hybridMultilevel"/>
    <w:tmpl w:val="AB00C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6BB43079"/>
    <w:multiLevelType w:val="hybridMultilevel"/>
    <w:tmpl w:val="E7EABCC0"/>
    <w:lvl w:ilvl="0" w:tplc="9A9E2676">
      <w:start w:val="3"/>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ShadeFormData/>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ECA"/>
    <w:rsid w:val="00002E2F"/>
    <w:rsid w:val="000033CE"/>
    <w:rsid w:val="00016924"/>
    <w:rsid w:val="000240B3"/>
    <w:rsid w:val="00025F76"/>
    <w:rsid w:val="00044027"/>
    <w:rsid w:val="00050A4C"/>
    <w:rsid w:val="00051456"/>
    <w:rsid w:val="00053EAF"/>
    <w:rsid w:val="00084BC0"/>
    <w:rsid w:val="00084E8B"/>
    <w:rsid w:val="00090F95"/>
    <w:rsid w:val="00096996"/>
    <w:rsid w:val="000A5B63"/>
    <w:rsid w:val="000A6B2D"/>
    <w:rsid w:val="000B11D8"/>
    <w:rsid w:val="000C0CD8"/>
    <w:rsid w:val="000D3086"/>
    <w:rsid w:val="000E2D3E"/>
    <w:rsid w:val="000E41EE"/>
    <w:rsid w:val="000F03BD"/>
    <w:rsid w:val="000F5D7D"/>
    <w:rsid w:val="000F61E7"/>
    <w:rsid w:val="000F6AB2"/>
    <w:rsid w:val="001005C2"/>
    <w:rsid w:val="00100685"/>
    <w:rsid w:val="00110967"/>
    <w:rsid w:val="0011201E"/>
    <w:rsid w:val="00112884"/>
    <w:rsid w:val="0011770B"/>
    <w:rsid w:val="00122FED"/>
    <w:rsid w:val="001232ED"/>
    <w:rsid w:val="0012460D"/>
    <w:rsid w:val="00134F92"/>
    <w:rsid w:val="0013501D"/>
    <w:rsid w:val="00140C46"/>
    <w:rsid w:val="00144E74"/>
    <w:rsid w:val="0015383F"/>
    <w:rsid w:val="00157CE5"/>
    <w:rsid w:val="00162579"/>
    <w:rsid w:val="00167B07"/>
    <w:rsid w:val="00174DD8"/>
    <w:rsid w:val="001A5B8D"/>
    <w:rsid w:val="001B587C"/>
    <w:rsid w:val="001C7EFA"/>
    <w:rsid w:val="001E1A85"/>
    <w:rsid w:val="001E537A"/>
    <w:rsid w:val="001E57A2"/>
    <w:rsid w:val="001F59A3"/>
    <w:rsid w:val="001F5DA0"/>
    <w:rsid w:val="00207456"/>
    <w:rsid w:val="00207870"/>
    <w:rsid w:val="00215C48"/>
    <w:rsid w:val="002169D1"/>
    <w:rsid w:val="00220F67"/>
    <w:rsid w:val="00221507"/>
    <w:rsid w:val="00232554"/>
    <w:rsid w:val="00233D70"/>
    <w:rsid w:val="00236DA2"/>
    <w:rsid w:val="00237A21"/>
    <w:rsid w:val="00244815"/>
    <w:rsid w:val="00256472"/>
    <w:rsid w:val="00257BA6"/>
    <w:rsid w:val="00257BEE"/>
    <w:rsid w:val="00265AF1"/>
    <w:rsid w:val="00291B5D"/>
    <w:rsid w:val="002977E0"/>
    <w:rsid w:val="002A55BF"/>
    <w:rsid w:val="002B0472"/>
    <w:rsid w:val="002B1232"/>
    <w:rsid w:val="002B3023"/>
    <w:rsid w:val="002B7F2A"/>
    <w:rsid w:val="002C2B77"/>
    <w:rsid w:val="002C42AA"/>
    <w:rsid w:val="002C7709"/>
    <w:rsid w:val="002D1EA5"/>
    <w:rsid w:val="002D6BFF"/>
    <w:rsid w:val="002E31B4"/>
    <w:rsid w:val="002F7206"/>
    <w:rsid w:val="00310EC5"/>
    <w:rsid w:val="003217AC"/>
    <w:rsid w:val="003359DC"/>
    <w:rsid w:val="003447C6"/>
    <w:rsid w:val="0034558C"/>
    <w:rsid w:val="0036678D"/>
    <w:rsid w:val="00382F71"/>
    <w:rsid w:val="00383516"/>
    <w:rsid w:val="0038756D"/>
    <w:rsid w:val="003877CC"/>
    <w:rsid w:val="00390029"/>
    <w:rsid w:val="00392F96"/>
    <w:rsid w:val="003944B6"/>
    <w:rsid w:val="003A24AD"/>
    <w:rsid w:val="003A44CF"/>
    <w:rsid w:val="003B48F0"/>
    <w:rsid w:val="003D6DC9"/>
    <w:rsid w:val="003E3DDD"/>
    <w:rsid w:val="003E5A5C"/>
    <w:rsid w:val="003E7DA3"/>
    <w:rsid w:val="00406E1B"/>
    <w:rsid w:val="00407163"/>
    <w:rsid w:val="00412D6B"/>
    <w:rsid w:val="00420D45"/>
    <w:rsid w:val="004226AB"/>
    <w:rsid w:val="00424FA3"/>
    <w:rsid w:val="00426102"/>
    <w:rsid w:val="00434702"/>
    <w:rsid w:val="0044795A"/>
    <w:rsid w:val="00447E6D"/>
    <w:rsid w:val="0047473C"/>
    <w:rsid w:val="0048787A"/>
    <w:rsid w:val="004879C2"/>
    <w:rsid w:val="00497F25"/>
    <w:rsid w:val="004A5F96"/>
    <w:rsid w:val="004A680B"/>
    <w:rsid w:val="004A7B87"/>
    <w:rsid w:val="004B23B1"/>
    <w:rsid w:val="004B2C52"/>
    <w:rsid w:val="004B7163"/>
    <w:rsid w:val="004C7547"/>
    <w:rsid w:val="004D02FC"/>
    <w:rsid w:val="004E638B"/>
    <w:rsid w:val="004F4E9B"/>
    <w:rsid w:val="004F5B10"/>
    <w:rsid w:val="004F7F82"/>
    <w:rsid w:val="00502A0F"/>
    <w:rsid w:val="00506785"/>
    <w:rsid w:val="00507894"/>
    <w:rsid w:val="00507D20"/>
    <w:rsid w:val="00530E1B"/>
    <w:rsid w:val="00535DC9"/>
    <w:rsid w:val="00541E43"/>
    <w:rsid w:val="0055362D"/>
    <w:rsid w:val="00561982"/>
    <w:rsid w:val="00562309"/>
    <w:rsid w:val="0056258C"/>
    <w:rsid w:val="00570EBB"/>
    <w:rsid w:val="00587B36"/>
    <w:rsid w:val="005A093F"/>
    <w:rsid w:val="005A2598"/>
    <w:rsid w:val="005A53DA"/>
    <w:rsid w:val="005B6D56"/>
    <w:rsid w:val="005B7738"/>
    <w:rsid w:val="005C2D7E"/>
    <w:rsid w:val="005C3EF2"/>
    <w:rsid w:val="005C467A"/>
    <w:rsid w:val="005D04AD"/>
    <w:rsid w:val="005D291B"/>
    <w:rsid w:val="005D6231"/>
    <w:rsid w:val="005D6417"/>
    <w:rsid w:val="005D74D4"/>
    <w:rsid w:val="005E0FBD"/>
    <w:rsid w:val="005E5BB6"/>
    <w:rsid w:val="005F0ECB"/>
    <w:rsid w:val="005F14C0"/>
    <w:rsid w:val="006054DB"/>
    <w:rsid w:val="006138A4"/>
    <w:rsid w:val="00617EB3"/>
    <w:rsid w:val="006228A8"/>
    <w:rsid w:val="00624CE2"/>
    <w:rsid w:val="00625564"/>
    <w:rsid w:val="006320FE"/>
    <w:rsid w:val="0063559E"/>
    <w:rsid w:val="00652044"/>
    <w:rsid w:val="006679C2"/>
    <w:rsid w:val="00671DA4"/>
    <w:rsid w:val="00672557"/>
    <w:rsid w:val="00677A7A"/>
    <w:rsid w:val="00687231"/>
    <w:rsid w:val="006A087C"/>
    <w:rsid w:val="006A71BC"/>
    <w:rsid w:val="006A7C68"/>
    <w:rsid w:val="006B7150"/>
    <w:rsid w:val="006C2117"/>
    <w:rsid w:val="006C6D61"/>
    <w:rsid w:val="006F3242"/>
    <w:rsid w:val="00706316"/>
    <w:rsid w:val="0071272B"/>
    <w:rsid w:val="00713005"/>
    <w:rsid w:val="00727BED"/>
    <w:rsid w:val="00745D2A"/>
    <w:rsid w:val="0074677F"/>
    <w:rsid w:val="00747BBF"/>
    <w:rsid w:val="0075232B"/>
    <w:rsid w:val="00752D36"/>
    <w:rsid w:val="00752E56"/>
    <w:rsid w:val="0075383C"/>
    <w:rsid w:val="00754C23"/>
    <w:rsid w:val="00761345"/>
    <w:rsid w:val="00766129"/>
    <w:rsid w:val="0076724F"/>
    <w:rsid w:val="00781AD3"/>
    <w:rsid w:val="007854C4"/>
    <w:rsid w:val="00787C89"/>
    <w:rsid w:val="007914C5"/>
    <w:rsid w:val="007B5B22"/>
    <w:rsid w:val="007C1860"/>
    <w:rsid w:val="007C7EB3"/>
    <w:rsid w:val="007D23CD"/>
    <w:rsid w:val="007D42FC"/>
    <w:rsid w:val="007D6BAB"/>
    <w:rsid w:val="007D7972"/>
    <w:rsid w:val="00801EFE"/>
    <w:rsid w:val="008020D7"/>
    <w:rsid w:val="00803D6D"/>
    <w:rsid w:val="00804349"/>
    <w:rsid w:val="00806011"/>
    <w:rsid w:val="00812C98"/>
    <w:rsid w:val="0081656F"/>
    <w:rsid w:val="00824250"/>
    <w:rsid w:val="008261CF"/>
    <w:rsid w:val="00851C69"/>
    <w:rsid w:val="008522B3"/>
    <w:rsid w:val="008570E4"/>
    <w:rsid w:val="00864986"/>
    <w:rsid w:val="008670DF"/>
    <w:rsid w:val="00872D82"/>
    <w:rsid w:val="00874931"/>
    <w:rsid w:val="0087692D"/>
    <w:rsid w:val="008800BB"/>
    <w:rsid w:val="00880898"/>
    <w:rsid w:val="00884798"/>
    <w:rsid w:val="008861FF"/>
    <w:rsid w:val="00895B79"/>
    <w:rsid w:val="008A03E5"/>
    <w:rsid w:val="008A3E80"/>
    <w:rsid w:val="008B46BE"/>
    <w:rsid w:val="008D3094"/>
    <w:rsid w:val="008D3CDF"/>
    <w:rsid w:val="008E4D77"/>
    <w:rsid w:val="008F5A31"/>
    <w:rsid w:val="00900763"/>
    <w:rsid w:val="00900F97"/>
    <w:rsid w:val="0091362F"/>
    <w:rsid w:val="00914B0F"/>
    <w:rsid w:val="0095499A"/>
    <w:rsid w:val="00955749"/>
    <w:rsid w:val="00956FA8"/>
    <w:rsid w:val="00962218"/>
    <w:rsid w:val="009708F4"/>
    <w:rsid w:val="00971B05"/>
    <w:rsid w:val="00973AE9"/>
    <w:rsid w:val="009745B6"/>
    <w:rsid w:val="009825C0"/>
    <w:rsid w:val="009918B0"/>
    <w:rsid w:val="009944CC"/>
    <w:rsid w:val="00995699"/>
    <w:rsid w:val="00996ABF"/>
    <w:rsid w:val="009A3F3A"/>
    <w:rsid w:val="009A620A"/>
    <w:rsid w:val="009A64C1"/>
    <w:rsid w:val="009A79C6"/>
    <w:rsid w:val="009C3AC9"/>
    <w:rsid w:val="009D5E39"/>
    <w:rsid w:val="009F193D"/>
    <w:rsid w:val="009F7495"/>
    <w:rsid w:val="009F7BDB"/>
    <w:rsid w:val="00A1620B"/>
    <w:rsid w:val="00A308A5"/>
    <w:rsid w:val="00A34D2B"/>
    <w:rsid w:val="00A35064"/>
    <w:rsid w:val="00A40869"/>
    <w:rsid w:val="00A43431"/>
    <w:rsid w:val="00A4760C"/>
    <w:rsid w:val="00A5332B"/>
    <w:rsid w:val="00A534EE"/>
    <w:rsid w:val="00A552A6"/>
    <w:rsid w:val="00A56E62"/>
    <w:rsid w:val="00A64134"/>
    <w:rsid w:val="00A6736F"/>
    <w:rsid w:val="00A71C1A"/>
    <w:rsid w:val="00A763DB"/>
    <w:rsid w:val="00A76B00"/>
    <w:rsid w:val="00A77839"/>
    <w:rsid w:val="00A86696"/>
    <w:rsid w:val="00AA0F25"/>
    <w:rsid w:val="00AA7B8A"/>
    <w:rsid w:val="00AB2F2A"/>
    <w:rsid w:val="00AC3906"/>
    <w:rsid w:val="00AD1169"/>
    <w:rsid w:val="00AE4BC0"/>
    <w:rsid w:val="00AF7E2C"/>
    <w:rsid w:val="00B01456"/>
    <w:rsid w:val="00B073A1"/>
    <w:rsid w:val="00B17ADE"/>
    <w:rsid w:val="00B24C84"/>
    <w:rsid w:val="00B35727"/>
    <w:rsid w:val="00B3612A"/>
    <w:rsid w:val="00B45DEE"/>
    <w:rsid w:val="00B46389"/>
    <w:rsid w:val="00B46558"/>
    <w:rsid w:val="00B53AC1"/>
    <w:rsid w:val="00B56924"/>
    <w:rsid w:val="00B56C86"/>
    <w:rsid w:val="00B57332"/>
    <w:rsid w:val="00B57A4B"/>
    <w:rsid w:val="00B57B94"/>
    <w:rsid w:val="00B637A3"/>
    <w:rsid w:val="00B70D9F"/>
    <w:rsid w:val="00B80422"/>
    <w:rsid w:val="00B927FA"/>
    <w:rsid w:val="00BA5996"/>
    <w:rsid w:val="00BC413A"/>
    <w:rsid w:val="00BC5F2F"/>
    <w:rsid w:val="00BD0110"/>
    <w:rsid w:val="00BD101D"/>
    <w:rsid w:val="00BD1605"/>
    <w:rsid w:val="00BD39F4"/>
    <w:rsid w:val="00BD4C97"/>
    <w:rsid w:val="00BD6B11"/>
    <w:rsid w:val="00BF0FD1"/>
    <w:rsid w:val="00C07EE0"/>
    <w:rsid w:val="00C122E1"/>
    <w:rsid w:val="00C17050"/>
    <w:rsid w:val="00C170C9"/>
    <w:rsid w:val="00C24ECA"/>
    <w:rsid w:val="00C36AD1"/>
    <w:rsid w:val="00C36B09"/>
    <w:rsid w:val="00C528BE"/>
    <w:rsid w:val="00C61730"/>
    <w:rsid w:val="00C61E7A"/>
    <w:rsid w:val="00C62769"/>
    <w:rsid w:val="00C67BD1"/>
    <w:rsid w:val="00C72F8E"/>
    <w:rsid w:val="00C76238"/>
    <w:rsid w:val="00C91E9A"/>
    <w:rsid w:val="00CA22AB"/>
    <w:rsid w:val="00CC3CCD"/>
    <w:rsid w:val="00CC6A27"/>
    <w:rsid w:val="00CE3085"/>
    <w:rsid w:val="00CE6507"/>
    <w:rsid w:val="00D07687"/>
    <w:rsid w:val="00D11981"/>
    <w:rsid w:val="00D15B25"/>
    <w:rsid w:val="00D17E2C"/>
    <w:rsid w:val="00D2245B"/>
    <w:rsid w:val="00D27EE5"/>
    <w:rsid w:val="00D27EF5"/>
    <w:rsid w:val="00D330CD"/>
    <w:rsid w:val="00D50958"/>
    <w:rsid w:val="00D52CDD"/>
    <w:rsid w:val="00D52DF3"/>
    <w:rsid w:val="00D54338"/>
    <w:rsid w:val="00D629A0"/>
    <w:rsid w:val="00D77D63"/>
    <w:rsid w:val="00D80124"/>
    <w:rsid w:val="00D80B3F"/>
    <w:rsid w:val="00D8361D"/>
    <w:rsid w:val="00D87C13"/>
    <w:rsid w:val="00D87DA5"/>
    <w:rsid w:val="00DA39FE"/>
    <w:rsid w:val="00DA4941"/>
    <w:rsid w:val="00DD6F20"/>
    <w:rsid w:val="00DE4FDC"/>
    <w:rsid w:val="00DF7E26"/>
    <w:rsid w:val="00E02D5C"/>
    <w:rsid w:val="00E114F5"/>
    <w:rsid w:val="00E12F9E"/>
    <w:rsid w:val="00E162AD"/>
    <w:rsid w:val="00E17ECA"/>
    <w:rsid w:val="00E20D2B"/>
    <w:rsid w:val="00E2776E"/>
    <w:rsid w:val="00E319A0"/>
    <w:rsid w:val="00E37E1C"/>
    <w:rsid w:val="00E45C5C"/>
    <w:rsid w:val="00E5457F"/>
    <w:rsid w:val="00E577BE"/>
    <w:rsid w:val="00E6095C"/>
    <w:rsid w:val="00E6448D"/>
    <w:rsid w:val="00E65AD0"/>
    <w:rsid w:val="00E777D4"/>
    <w:rsid w:val="00E81183"/>
    <w:rsid w:val="00E81CB7"/>
    <w:rsid w:val="00E93477"/>
    <w:rsid w:val="00E945F8"/>
    <w:rsid w:val="00EA2ED3"/>
    <w:rsid w:val="00EB1113"/>
    <w:rsid w:val="00EB3499"/>
    <w:rsid w:val="00EB42A3"/>
    <w:rsid w:val="00EC06D9"/>
    <w:rsid w:val="00EC74EA"/>
    <w:rsid w:val="00EE661C"/>
    <w:rsid w:val="00EF26E7"/>
    <w:rsid w:val="00EF2FB6"/>
    <w:rsid w:val="00EF52D8"/>
    <w:rsid w:val="00EF5549"/>
    <w:rsid w:val="00F01156"/>
    <w:rsid w:val="00F02403"/>
    <w:rsid w:val="00F0666B"/>
    <w:rsid w:val="00F20167"/>
    <w:rsid w:val="00F2137C"/>
    <w:rsid w:val="00F23B12"/>
    <w:rsid w:val="00F24BE0"/>
    <w:rsid w:val="00F250DF"/>
    <w:rsid w:val="00F302D1"/>
    <w:rsid w:val="00F35287"/>
    <w:rsid w:val="00F37669"/>
    <w:rsid w:val="00F51AE8"/>
    <w:rsid w:val="00F5505F"/>
    <w:rsid w:val="00F572F8"/>
    <w:rsid w:val="00F61E65"/>
    <w:rsid w:val="00F62702"/>
    <w:rsid w:val="00F676FC"/>
    <w:rsid w:val="00F826F0"/>
    <w:rsid w:val="00F8351C"/>
    <w:rsid w:val="00F972C7"/>
    <w:rsid w:val="00FB7312"/>
    <w:rsid w:val="00FC01DB"/>
    <w:rsid w:val="00FC6DF5"/>
    <w:rsid w:val="00FD3480"/>
    <w:rsid w:val="00FE023B"/>
    <w:rsid w:val="00FE28A3"/>
    <w:rsid w:val="00FE3079"/>
    <w:rsid w:val="00FE3907"/>
    <w:rsid w:val="00FE494A"/>
    <w:rsid w:val="00FF0A28"/>
    <w:rsid w:val="00FF1DB3"/>
    <w:rsid w:val="00FF2C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727"/>
    <w:pPr>
      <w:widowControl w:val="0"/>
      <w:adjustRightInd w:val="0"/>
      <w:spacing w:line="360" w:lineRule="atLeast"/>
      <w:jc w:val="both"/>
      <w:textAlignment w:val="baseline"/>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pPr>
      <w:spacing w:after="160" w:line="240" w:lineRule="exact"/>
    </w:pPr>
    <w:rPr>
      <w:rFonts w:ascii="Tahoma" w:hAnsi="Tahoma"/>
      <w:sz w:val="20"/>
      <w:szCs w:val="20"/>
    </w:rPr>
  </w:style>
  <w:style w:type="table" w:styleId="TableGrid">
    <w:name w:val="Table Grid"/>
    <w:basedOn w:val="TableNorma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1E1A85"/>
    <w:rPr>
      <w:sz w:val="16"/>
      <w:szCs w:val="16"/>
    </w:rPr>
  </w:style>
  <w:style w:type="paragraph" w:styleId="CommentText">
    <w:name w:val="annotation text"/>
    <w:basedOn w:val="Normal"/>
    <w:link w:val="CommentTextChar"/>
    <w:uiPriority w:val="99"/>
    <w:semiHidden/>
    <w:unhideWhenUsed/>
    <w:rsid w:val="001E1A85"/>
    <w:rPr>
      <w:sz w:val="20"/>
      <w:szCs w:val="20"/>
    </w:rPr>
  </w:style>
  <w:style w:type="character" w:customStyle="1" w:styleId="CommentTextChar">
    <w:name w:val="Comment Text Char"/>
    <w:link w:val="CommentText"/>
    <w:uiPriority w:val="99"/>
    <w:semiHidden/>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styleId="ListParagraph">
    <w:name w:val="List Paragraph"/>
    <w:basedOn w:val="Normal"/>
    <w:uiPriority w:val="34"/>
    <w:qFormat/>
    <w:rsid w:val="004F7F82"/>
    <w:pPr>
      <w:widowControl/>
      <w:adjustRightInd/>
      <w:spacing w:line="240" w:lineRule="auto"/>
      <w:ind w:left="720"/>
      <w:contextualSpacing/>
      <w:jc w:val="left"/>
      <w:textAlignment w:val="auto"/>
    </w:pPr>
    <w:rPr>
      <w:rFonts w:eastAsia="MS Mincho"/>
      <w:lang w:val="lt-LT" w:eastAsia="lt-LT"/>
    </w:rPr>
  </w:style>
  <w:style w:type="paragraph" w:styleId="Revision">
    <w:name w:val="Revision"/>
    <w:hidden/>
    <w:uiPriority w:val="99"/>
    <w:semiHidden/>
    <w:rsid w:val="000C0CD8"/>
    <w:rPr>
      <w:sz w:val="24"/>
      <w:szCs w:val="24"/>
      <w:lang w:val="en-US" w:eastAsia="en-US"/>
    </w:rPr>
  </w:style>
  <w:style w:type="paragraph" w:styleId="Header">
    <w:name w:val="header"/>
    <w:basedOn w:val="Normal"/>
    <w:link w:val="HeaderChar"/>
    <w:uiPriority w:val="99"/>
    <w:unhideWhenUsed/>
    <w:rsid w:val="00D80B3F"/>
    <w:pPr>
      <w:tabs>
        <w:tab w:val="center" w:pos="4819"/>
        <w:tab w:val="right" w:pos="9638"/>
      </w:tabs>
      <w:spacing w:line="240" w:lineRule="auto"/>
    </w:pPr>
  </w:style>
  <w:style w:type="character" w:customStyle="1" w:styleId="HeaderChar">
    <w:name w:val="Header Char"/>
    <w:basedOn w:val="DefaultParagraphFont"/>
    <w:link w:val="Header"/>
    <w:uiPriority w:val="99"/>
    <w:rsid w:val="00D80B3F"/>
    <w:rPr>
      <w:sz w:val="24"/>
      <w:szCs w:val="24"/>
      <w:lang w:val="en-US" w:eastAsia="en-US"/>
    </w:rPr>
  </w:style>
  <w:style w:type="paragraph" w:styleId="Footer">
    <w:name w:val="footer"/>
    <w:basedOn w:val="Normal"/>
    <w:link w:val="FooterChar"/>
    <w:uiPriority w:val="99"/>
    <w:unhideWhenUsed/>
    <w:rsid w:val="00D80B3F"/>
    <w:pPr>
      <w:tabs>
        <w:tab w:val="center" w:pos="4819"/>
        <w:tab w:val="right" w:pos="9638"/>
      </w:tabs>
      <w:spacing w:line="240" w:lineRule="auto"/>
    </w:pPr>
  </w:style>
  <w:style w:type="character" w:customStyle="1" w:styleId="FooterChar">
    <w:name w:val="Footer Char"/>
    <w:basedOn w:val="DefaultParagraphFont"/>
    <w:link w:val="Footer"/>
    <w:uiPriority w:val="99"/>
    <w:rsid w:val="00D80B3F"/>
    <w:rPr>
      <w:sz w:val="24"/>
      <w:szCs w:val="24"/>
      <w:lang w:val="en-US" w:eastAsia="en-US"/>
    </w:rPr>
  </w:style>
  <w:style w:type="character" w:styleId="Strong">
    <w:name w:val="Strong"/>
    <w:basedOn w:val="DefaultParagraphFont"/>
    <w:uiPriority w:val="22"/>
    <w:qFormat/>
    <w:rsid w:val="00C67BD1"/>
    <w:rPr>
      <w:b/>
      <w:bCs/>
    </w:rPr>
  </w:style>
  <w:style w:type="character" w:styleId="Hyperlink">
    <w:name w:val="Hyperlink"/>
    <w:basedOn w:val="DefaultParagraphFont"/>
    <w:uiPriority w:val="99"/>
    <w:unhideWhenUsed/>
    <w:rsid w:val="00B56924"/>
    <w:rPr>
      <w:color w:val="0000FF" w:themeColor="hyperlink"/>
      <w:u w:val="single"/>
    </w:rPr>
  </w:style>
  <w:style w:type="character" w:styleId="FollowedHyperlink">
    <w:name w:val="FollowedHyperlink"/>
    <w:basedOn w:val="DefaultParagraphFont"/>
    <w:uiPriority w:val="99"/>
    <w:semiHidden/>
    <w:unhideWhenUsed/>
    <w:rsid w:val="00C6173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727"/>
    <w:pPr>
      <w:widowControl w:val="0"/>
      <w:adjustRightInd w:val="0"/>
      <w:spacing w:line="360" w:lineRule="atLeast"/>
      <w:jc w:val="both"/>
      <w:textAlignment w:val="baseline"/>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pPr>
      <w:spacing w:after="160" w:line="240" w:lineRule="exact"/>
    </w:pPr>
    <w:rPr>
      <w:rFonts w:ascii="Tahoma" w:hAnsi="Tahoma"/>
      <w:sz w:val="20"/>
      <w:szCs w:val="20"/>
    </w:rPr>
  </w:style>
  <w:style w:type="table" w:styleId="TableGrid">
    <w:name w:val="Table Grid"/>
    <w:basedOn w:val="TableNorma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1E1A85"/>
    <w:rPr>
      <w:sz w:val="16"/>
      <w:szCs w:val="16"/>
    </w:rPr>
  </w:style>
  <w:style w:type="paragraph" w:styleId="CommentText">
    <w:name w:val="annotation text"/>
    <w:basedOn w:val="Normal"/>
    <w:link w:val="CommentTextChar"/>
    <w:uiPriority w:val="99"/>
    <w:semiHidden/>
    <w:unhideWhenUsed/>
    <w:rsid w:val="001E1A85"/>
    <w:rPr>
      <w:sz w:val="20"/>
      <w:szCs w:val="20"/>
    </w:rPr>
  </w:style>
  <w:style w:type="character" w:customStyle="1" w:styleId="CommentTextChar">
    <w:name w:val="Comment Text Char"/>
    <w:link w:val="CommentText"/>
    <w:uiPriority w:val="99"/>
    <w:semiHidden/>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styleId="ListParagraph">
    <w:name w:val="List Paragraph"/>
    <w:basedOn w:val="Normal"/>
    <w:uiPriority w:val="34"/>
    <w:qFormat/>
    <w:rsid w:val="004F7F82"/>
    <w:pPr>
      <w:widowControl/>
      <w:adjustRightInd/>
      <w:spacing w:line="240" w:lineRule="auto"/>
      <w:ind w:left="720"/>
      <w:contextualSpacing/>
      <w:jc w:val="left"/>
      <w:textAlignment w:val="auto"/>
    </w:pPr>
    <w:rPr>
      <w:rFonts w:eastAsia="MS Mincho"/>
      <w:lang w:val="lt-LT" w:eastAsia="lt-LT"/>
    </w:rPr>
  </w:style>
  <w:style w:type="paragraph" w:styleId="Revision">
    <w:name w:val="Revision"/>
    <w:hidden/>
    <w:uiPriority w:val="99"/>
    <w:semiHidden/>
    <w:rsid w:val="000C0CD8"/>
    <w:rPr>
      <w:sz w:val="24"/>
      <w:szCs w:val="24"/>
      <w:lang w:val="en-US" w:eastAsia="en-US"/>
    </w:rPr>
  </w:style>
  <w:style w:type="paragraph" w:styleId="Header">
    <w:name w:val="header"/>
    <w:basedOn w:val="Normal"/>
    <w:link w:val="HeaderChar"/>
    <w:uiPriority w:val="99"/>
    <w:unhideWhenUsed/>
    <w:rsid w:val="00D80B3F"/>
    <w:pPr>
      <w:tabs>
        <w:tab w:val="center" w:pos="4819"/>
        <w:tab w:val="right" w:pos="9638"/>
      </w:tabs>
      <w:spacing w:line="240" w:lineRule="auto"/>
    </w:pPr>
  </w:style>
  <w:style w:type="character" w:customStyle="1" w:styleId="HeaderChar">
    <w:name w:val="Header Char"/>
    <w:basedOn w:val="DefaultParagraphFont"/>
    <w:link w:val="Header"/>
    <w:uiPriority w:val="99"/>
    <w:rsid w:val="00D80B3F"/>
    <w:rPr>
      <w:sz w:val="24"/>
      <w:szCs w:val="24"/>
      <w:lang w:val="en-US" w:eastAsia="en-US"/>
    </w:rPr>
  </w:style>
  <w:style w:type="paragraph" w:styleId="Footer">
    <w:name w:val="footer"/>
    <w:basedOn w:val="Normal"/>
    <w:link w:val="FooterChar"/>
    <w:uiPriority w:val="99"/>
    <w:unhideWhenUsed/>
    <w:rsid w:val="00D80B3F"/>
    <w:pPr>
      <w:tabs>
        <w:tab w:val="center" w:pos="4819"/>
        <w:tab w:val="right" w:pos="9638"/>
      </w:tabs>
      <w:spacing w:line="240" w:lineRule="auto"/>
    </w:pPr>
  </w:style>
  <w:style w:type="character" w:customStyle="1" w:styleId="FooterChar">
    <w:name w:val="Footer Char"/>
    <w:basedOn w:val="DefaultParagraphFont"/>
    <w:link w:val="Footer"/>
    <w:uiPriority w:val="99"/>
    <w:rsid w:val="00D80B3F"/>
    <w:rPr>
      <w:sz w:val="24"/>
      <w:szCs w:val="24"/>
      <w:lang w:val="en-US" w:eastAsia="en-US"/>
    </w:rPr>
  </w:style>
  <w:style w:type="character" w:styleId="Strong">
    <w:name w:val="Strong"/>
    <w:basedOn w:val="DefaultParagraphFont"/>
    <w:uiPriority w:val="22"/>
    <w:qFormat/>
    <w:rsid w:val="00C67BD1"/>
    <w:rPr>
      <w:b/>
      <w:bCs/>
    </w:rPr>
  </w:style>
  <w:style w:type="character" w:styleId="Hyperlink">
    <w:name w:val="Hyperlink"/>
    <w:basedOn w:val="DefaultParagraphFont"/>
    <w:uiPriority w:val="99"/>
    <w:unhideWhenUsed/>
    <w:rsid w:val="00B56924"/>
    <w:rPr>
      <w:color w:val="0000FF" w:themeColor="hyperlink"/>
      <w:u w:val="single"/>
    </w:rPr>
  </w:style>
  <w:style w:type="character" w:styleId="FollowedHyperlink">
    <w:name w:val="FollowedHyperlink"/>
    <w:basedOn w:val="DefaultParagraphFont"/>
    <w:uiPriority w:val="99"/>
    <w:semiHidden/>
    <w:unhideWhenUsed/>
    <w:rsid w:val="00C6173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512525">
      <w:bodyDiv w:val="1"/>
      <w:marLeft w:val="0"/>
      <w:marRight w:val="0"/>
      <w:marTop w:val="0"/>
      <w:marBottom w:val="0"/>
      <w:divBdr>
        <w:top w:val="none" w:sz="0" w:space="0" w:color="auto"/>
        <w:left w:val="none" w:sz="0" w:space="0" w:color="auto"/>
        <w:bottom w:val="none" w:sz="0" w:space="0" w:color="auto"/>
        <w:right w:val="none" w:sz="0" w:space="0" w:color="auto"/>
      </w:divBdr>
    </w:div>
    <w:div w:id="189866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006194-BCCC-4A7F-BB14-18722A99A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8549</Words>
  <Characters>4874</Characters>
  <Application>Microsoft Office Word</Application>
  <DocSecurity>4</DocSecurity>
  <Lines>40</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13397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Strolyte Alge</cp:lastModifiedBy>
  <cp:revision>2</cp:revision>
  <cp:lastPrinted>2018-01-05T09:31:00Z</cp:lastPrinted>
  <dcterms:created xsi:type="dcterms:W3CDTF">2018-03-15T13:49:00Z</dcterms:created>
  <dcterms:modified xsi:type="dcterms:W3CDTF">2018-03-15T13:49:00Z</dcterms:modified>
</cp:coreProperties>
</file>