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6F2" w:rsidRPr="005F5CEB" w:rsidRDefault="005F26F2" w:rsidP="005F26F2">
      <w:pPr>
        <w:tabs>
          <w:tab w:val="center" w:pos="4153"/>
          <w:tab w:val="right" w:pos="8306"/>
        </w:tabs>
        <w:jc w:val="right"/>
        <w:rPr>
          <w:b/>
          <w:i/>
          <w:szCs w:val="24"/>
        </w:rPr>
      </w:pPr>
      <w:bookmarkStart w:id="0" w:name="_GoBack"/>
      <w:bookmarkEnd w:id="0"/>
      <w:r w:rsidRPr="005F5CEB">
        <w:rPr>
          <w:b/>
          <w:i/>
          <w:szCs w:val="24"/>
        </w:rPr>
        <w:t>Projekto lyginamasis variantas</w:t>
      </w:r>
    </w:p>
    <w:p w:rsidR="00DB1054" w:rsidRDefault="00DB1054">
      <w:pPr>
        <w:tabs>
          <w:tab w:val="center" w:pos="4153"/>
          <w:tab w:val="right" w:pos="8306"/>
        </w:tabs>
        <w:jc w:val="center"/>
        <w:rPr>
          <w:szCs w:val="24"/>
        </w:rPr>
      </w:pPr>
    </w:p>
    <w:p w:rsidR="005F26F2" w:rsidRDefault="005F26F2">
      <w:pPr>
        <w:tabs>
          <w:tab w:val="center" w:pos="4153"/>
          <w:tab w:val="right" w:pos="8306"/>
        </w:tabs>
        <w:jc w:val="center"/>
        <w:rPr>
          <w:szCs w:val="24"/>
        </w:rPr>
      </w:pPr>
    </w:p>
    <w:p w:rsidR="005F26F2" w:rsidRPr="00656880" w:rsidRDefault="005F26F2">
      <w:pPr>
        <w:tabs>
          <w:tab w:val="center" w:pos="4153"/>
          <w:tab w:val="right" w:pos="8306"/>
        </w:tabs>
        <w:jc w:val="center"/>
        <w:rPr>
          <w:szCs w:val="24"/>
        </w:rPr>
      </w:pPr>
    </w:p>
    <w:p w:rsidR="00F67AFD" w:rsidRPr="00656880" w:rsidRDefault="00FB3FB2">
      <w:pPr>
        <w:tabs>
          <w:tab w:val="center" w:pos="4153"/>
          <w:tab w:val="right" w:pos="8306"/>
        </w:tabs>
        <w:jc w:val="center"/>
        <w:rPr>
          <w:b/>
          <w:bCs/>
          <w:szCs w:val="24"/>
        </w:rPr>
      </w:pPr>
      <w:r w:rsidRPr="00656880">
        <w:rPr>
          <w:b/>
          <w:bCs/>
          <w:szCs w:val="24"/>
        </w:rPr>
        <w:t>LIETUVOS RESPUBLIKOS SVEIKATOS APSAUGOS MINISTRAS</w:t>
      </w:r>
    </w:p>
    <w:p w:rsidR="00F67AFD" w:rsidRPr="00656880" w:rsidRDefault="00F67AFD">
      <w:pPr>
        <w:tabs>
          <w:tab w:val="center" w:pos="4153"/>
          <w:tab w:val="right" w:pos="8306"/>
        </w:tabs>
        <w:jc w:val="center"/>
        <w:rPr>
          <w:b/>
          <w:bCs/>
          <w:szCs w:val="24"/>
        </w:rPr>
      </w:pPr>
    </w:p>
    <w:p w:rsidR="00F67AFD" w:rsidRPr="00656880" w:rsidRDefault="00FB3FB2">
      <w:pPr>
        <w:tabs>
          <w:tab w:val="center" w:pos="4153"/>
          <w:tab w:val="right" w:pos="8306"/>
        </w:tabs>
        <w:jc w:val="center"/>
        <w:rPr>
          <w:szCs w:val="24"/>
        </w:rPr>
      </w:pPr>
      <w:r w:rsidRPr="00656880">
        <w:rPr>
          <w:b/>
          <w:bCs/>
          <w:szCs w:val="24"/>
        </w:rPr>
        <w:t>ĮSAKYMAS</w:t>
      </w:r>
    </w:p>
    <w:p w:rsidR="00F67AFD" w:rsidRPr="00656880" w:rsidRDefault="00FB3FB2">
      <w:pPr>
        <w:jc w:val="center"/>
        <w:rPr>
          <w:szCs w:val="24"/>
        </w:rPr>
      </w:pPr>
      <w:r w:rsidRPr="00656880">
        <w:rPr>
          <w:rFonts w:eastAsia="Calibri"/>
          <w:b/>
          <w:bCs/>
          <w:color w:val="000000"/>
          <w:szCs w:val="24"/>
        </w:rPr>
        <w:t xml:space="preserve">DĖL </w:t>
      </w:r>
      <w:r w:rsidRPr="00656880">
        <w:rPr>
          <w:rFonts w:eastAsia="Calibri"/>
          <w:b/>
          <w:color w:val="000000"/>
          <w:szCs w:val="24"/>
        </w:rPr>
        <w:t xml:space="preserve">LIETUVOS RESPUBLIKOS SVEIKATOS APSAUGOS MINISTRO 2015 M. BIRŽELIO 22 D. ĮSAKYMO NR. V-783 „DĖL </w:t>
      </w:r>
      <w:r w:rsidR="002C193D">
        <w:rPr>
          <w:rFonts w:eastAsia="Calibri"/>
          <w:b/>
          <w:color w:val="000000"/>
          <w:szCs w:val="24"/>
        </w:rPr>
        <w:br/>
      </w:r>
      <w:r w:rsidRPr="00656880">
        <w:rPr>
          <w:rFonts w:eastAsia="Calibri"/>
          <w:b/>
          <w:color w:val="000000"/>
          <w:szCs w:val="24"/>
        </w:rP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rsidR="00F67AFD" w:rsidRPr="00656880" w:rsidRDefault="00F67AFD">
      <w:pPr>
        <w:jc w:val="center"/>
        <w:rPr>
          <w:b/>
          <w:color w:val="000000"/>
          <w:szCs w:val="24"/>
        </w:rPr>
      </w:pPr>
    </w:p>
    <w:p w:rsidR="009342F7" w:rsidRPr="00656880" w:rsidRDefault="00FB3FB2">
      <w:pPr>
        <w:jc w:val="center"/>
        <w:rPr>
          <w:color w:val="000000"/>
          <w:szCs w:val="24"/>
        </w:rPr>
      </w:pPr>
      <w:r w:rsidRPr="00656880">
        <w:rPr>
          <w:color w:val="000000"/>
          <w:szCs w:val="24"/>
        </w:rPr>
        <w:t>201</w:t>
      </w:r>
      <w:r w:rsidR="00E1634E">
        <w:rPr>
          <w:color w:val="000000"/>
          <w:szCs w:val="24"/>
        </w:rPr>
        <w:t>8</w:t>
      </w:r>
      <w:r w:rsidRPr="00656880">
        <w:rPr>
          <w:color w:val="000000"/>
          <w:szCs w:val="24"/>
        </w:rPr>
        <w:t xml:space="preserve"> m.</w:t>
      </w:r>
      <w:r w:rsidR="00F773F3">
        <w:rPr>
          <w:color w:val="000000"/>
          <w:spacing w:val="-9"/>
          <w:szCs w:val="24"/>
        </w:rPr>
        <w:t xml:space="preserve"> </w:t>
      </w:r>
      <w:r w:rsidR="00E1634E">
        <w:rPr>
          <w:color w:val="000000"/>
          <w:spacing w:val="-9"/>
          <w:szCs w:val="24"/>
        </w:rPr>
        <w:t xml:space="preserve">               </w:t>
      </w:r>
      <w:r w:rsidR="00926943">
        <w:rPr>
          <w:color w:val="000000"/>
          <w:spacing w:val="-9"/>
          <w:szCs w:val="24"/>
        </w:rPr>
        <w:t xml:space="preserve">   </w:t>
      </w:r>
      <w:r w:rsidR="00976782">
        <w:rPr>
          <w:color w:val="000000"/>
          <w:spacing w:val="-9"/>
          <w:szCs w:val="24"/>
        </w:rPr>
        <w:t xml:space="preserve">  </w:t>
      </w:r>
      <w:r w:rsidR="00926943">
        <w:rPr>
          <w:color w:val="000000"/>
          <w:spacing w:val="-9"/>
          <w:szCs w:val="24"/>
        </w:rPr>
        <w:t xml:space="preserve">       </w:t>
      </w:r>
      <w:r w:rsidRPr="00656880">
        <w:rPr>
          <w:color w:val="000000"/>
          <w:szCs w:val="24"/>
        </w:rPr>
        <w:t>Nr. V-</w:t>
      </w:r>
    </w:p>
    <w:p w:rsidR="00F67AFD" w:rsidRPr="00656880" w:rsidRDefault="00FB3FB2">
      <w:pPr>
        <w:jc w:val="center"/>
        <w:rPr>
          <w:color w:val="000000"/>
          <w:szCs w:val="24"/>
        </w:rPr>
      </w:pPr>
      <w:r w:rsidRPr="00656880">
        <w:rPr>
          <w:color w:val="000000"/>
          <w:szCs w:val="24"/>
        </w:rPr>
        <w:t>Vilnius</w:t>
      </w:r>
    </w:p>
    <w:p w:rsidR="00F67AFD" w:rsidRPr="00656880" w:rsidRDefault="00F67AFD">
      <w:pPr>
        <w:jc w:val="center"/>
        <w:rPr>
          <w:color w:val="000000"/>
          <w:szCs w:val="24"/>
        </w:rPr>
      </w:pPr>
    </w:p>
    <w:p w:rsidR="00F67AFD" w:rsidRPr="00656880" w:rsidRDefault="00F67AFD">
      <w:pPr>
        <w:jc w:val="center"/>
        <w:rPr>
          <w:color w:val="000000"/>
          <w:szCs w:val="24"/>
        </w:rPr>
      </w:pPr>
    </w:p>
    <w:p w:rsidR="00AA3DE9" w:rsidRPr="00AA3DE9" w:rsidRDefault="00AA3DE9" w:rsidP="00AA3DE9">
      <w:pPr>
        <w:tabs>
          <w:tab w:val="left" w:pos="993"/>
          <w:tab w:val="left" w:pos="1276"/>
        </w:tabs>
        <w:ind w:firstLine="851"/>
        <w:jc w:val="both"/>
        <w:rPr>
          <w:rFonts w:eastAsia="Calibri"/>
          <w:color w:val="000000"/>
          <w:szCs w:val="24"/>
        </w:rPr>
      </w:pPr>
      <w:r w:rsidRPr="00AA3DE9">
        <w:rPr>
          <w:rFonts w:eastAsia="Calibri"/>
          <w:color w:val="000000"/>
          <w:szCs w:val="24"/>
        </w:rPr>
        <w:t xml:space="preserve">P a k e i č i u 2014–2020 metų Europos Sąjungos fondų investicijų veiksmų programos, patvirtintos 2014 m. rugsėjo 8 d. Europos Komisijos sprendimu, 8 prioriteto „Socialinės </w:t>
      </w:r>
      <w:proofErr w:type="spellStart"/>
      <w:r w:rsidRPr="00AA3DE9">
        <w:rPr>
          <w:rFonts w:eastAsia="Calibri"/>
          <w:color w:val="000000"/>
          <w:szCs w:val="24"/>
        </w:rPr>
        <w:t>įtraukties</w:t>
      </w:r>
      <w:proofErr w:type="spellEnd"/>
      <w:r w:rsidRPr="00AA3DE9">
        <w:rPr>
          <w:rFonts w:eastAsia="Calibri"/>
          <w:color w:val="000000"/>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Pr="00AA3DE9">
        <w:rPr>
          <w:rFonts w:eastAsia="Calibri"/>
          <w:color w:val="000000"/>
          <w:szCs w:val="24"/>
        </w:rPr>
        <w:t>įtraukties</w:t>
      </w:r>
      <w:proofErr w:type="spellEnd"/>
      <w:r w:rsidRPr="00AA3DE9">
        <w:rPr>
          <w:rFonts w:eastAsia="Calibri"/>
          <w:color w:val="000000"/>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p>
    <w:p w:rsidR="00AA3DE9" w:rsidRDefault="00C442FD" w:rsidP="00C83546">
      <w:pPr>
        <w:tabs>
          <w:tab w:val="left" w:pos="993"/>
          <w:tab w:val="left" w:pos="1276"/>
        </w:tabs>
        <w:ind w:firstLine="851"/>
        <w:jc w:val="both"/>
        <w:rPr>
          <w:rFonts w:eastAsia="Calibri"/>
          <w:color w:val="000000"/>
          <w:szCs w:val="24"/>
        </w:rPr>
      </w:pPr>
      <w:r>
        <w:rPr>
          <w:rFonts w:eastAsia="Calibri"/>
          <w:color w:val="000000"/>
          <w:szCs w:val="24"/>
        </w:rPr>
        <w:t>1.</w:t>
      </w:r>
      <w:r>
        <w:rPr>
          <w:rFonts w:eastAsia="Calibri"/>
          <w:color w:val="000000"/>
          <w:szCs w:val="24"/>
        </w:rPr>
        <w:tab/>
        <w:t>Pakeičiu pirmojo</w:t>
      </w:r>
      <w:r w:rsidR="00AA3DE9" w:rsidRPr="00AA3DE9">
        <w:rPr>
          <w:rFonts w:eastAsia="Calibri"/>
          <w:color w:val="000000"/>
          <w:szCs w:val="24"/>
        </w:rPr>
        <w:t xml:space="preserve"> </w:t>
      </w:r>
      <w:r>
        <w:rPr>
          <w:rFonts w:eastAsia="Calibri"/>
          <w:color w:val="000000"/>
          <w:szCs w:val="24"/>
        </w:rPr>
        <w:t xml:space="preserve">skirsnio </w:t>
      </w:r>
      <w:r w:rsidR="00C83546">
        <w:rPr>
          <w:rFonts w:eastAsia="Calibri"/>
          <w:color w:val="000000"/>
          <w:szCs w:val="24"/>
        </w:rPr>
        <w:t>„V</w:t>
      </w:r>
      <w:r w:rsidR="00C83546" w:rsidRPr="00C83546">
        <w:rPr>
          <w:rFonts w:eastAsia="Calibri"/>
          <w:color w:val="000000"/>
          <w:szCs w:val="24"/>
        </w:rPr>
        <w:t>eiksmų programos prioriteto įgyvendinimo priemonė</w:t>
      </w:r>
      <w:r w:rsidR="00C83546">
        <w:rPr>
          <w:rFonts w:eastAsia="Calibri"/>
          <w:color w:val="000000"/>
          <w:szCs w:val="24"/>
        </w:rPr>
        <w:t xml:space="preserve"> N</w:t>
      </w:r>
      <w:r w:rsidR="00C83546" w:rsidRPr="00C83546">
        <w:rPr>
          <w:rFonts w:eastAsia="Calibri"/>
          <w:color w:val="000000"/>
          <w:szCs w:val="24"/>
        </w:rPr>
        <w:t>r. 08.1.3-CPVA-V-</w:t>
      </w:r>
      <w:r w:rsidR="00C83546">
        <w:rPr>
          <w:rFonts w:eastAsia="Calibri"/>
          <w:color w:val="000000"/>
          <w:szCs w:val="24"/>
        </w:rPr>
        <w:t>604 „G</w:t>
      </w:r>
      <w:r w:rsidR="00C83546" w:rsidRPr="00C83546">
        <w:rPr>
          <w:rFonts w:eastAsia="Calibri"/>
          <w:color w:val="000000"/>
          <w:szCs w:val="24"/>
        </w:rPr>
        <w:t>reitosios medicinos pagalbos ir pacientų transportavimo paslaugų kokybės ir prieinamumo gerinimas“</w:t>
      </w:r>
      <w:r w:rsidR="00C83546">
        <w:rPr>
          <w:rFonts w:eastAsia="Calibri"/>
          <w:color w:val="000000"/>
          <w:szCs w:val="24"/>
        </w:rPr>
        <w:t xml:space="preserve"> </w:t>
      </w:r>
      <w:r>
        <w:rPr>
          <w:rFonts w:eastAsia="Calibri"/>
          <w:color w:val="000000"/>
          <w:szCs w:val="24"/>
        </w:rPr>
        <w:t xml:space="preserve">7 </w:t>
      </w:r>
      <w:r w:rsidRPr="00C442FD">
        <w:rPr>
          <w:rFonts w:eastAsia="Calibri"/>
          <w:color w:val="000000"/>
          <w:szCs w:val="24"/>
        </w:rPr>
        <w:t xml:space="preserve">punktą ir </w:t>
      </w:r>
      <w:r w:rsidR="006146A7">
        <w:rPr>
          <w:rFonts w:eastAsia="Calibri"/>
          <w:color w:val="000000"/>
          <w:szCs w:val="24"/>
        </w:rPr>
        <w:t xml:space="preserve">jį </w:t>
      </w:r>
      <w:r w:rsidRPr="00C442FD">
        <w:rPr>
          <w:rFonts w:eastAsia="Calibri"/>
          <w:color w:val="000000"/>
          <w:szCs w:val="24"/>
        </w:rPr>
        <w:t>išdėstau taip:</w:t>
      </w:r>
    </w:p>
    <w:p w:rsidR="005F26F2" w:rsidRDefault="005F26F2" w:rsidP="00C83546">
      <w:pPr>
        <w:tabs>
          <w:tab w:val="left" w:pos="993"/>
          <w:tab w:val="left" w:pos="1276"/>
        </w:tabs>
        <w:ind w:firstLine="851"/>
        <w:jc w:val="both"/>
        <w:rPr>
          <w:rFonts w:eastAsia="Calibri"/>
          <w:color w:val="000000"/>
          <w:szCs w:val="24"/>
        </w:rPr>
      </w:pPr>
    </w:p>
    <w:p w:rsidR="005F26F2" w:rsidRDefault="005F26F2" w:rsidP="00C83546">
      <w:pPr>
        <w:tabs>
          <w:tab w:val="left" w:pos="993"/>
          <w:tab w:val="left" w:pos="1276"/>
        </w:tabs>
        <w:ind w:firstLine="851"/>
        <w:jc w:val="both"/>
        <w:rPr>
          <w:rFonts w:eastAsia="Calibri"/>
          <w:color w:val="000000"/>
          <w:szCs w:val="24"/>
        </w:rPr>
      </w:pPr>
    </w:p>
    <w:p w:rsidR="00B03C03" w:rsidRPr="00C808EB" w:rsidRDefault="00E247FB" w:rsidP="00CD082D">
      <w:pPr>
        <w:tabs>
          <w:tab w:val="left" w:pos="0"/>
          <w:tab w:val="left" w:pos="567"/>
          <w:tab w:val="left" w:pos="1134"/>
        </w:tabs>
        <w:ind w:right="2664" w:firstLine="851"/>
        <w:jc w:val="both"/>
        <w:rPr>
          <w:rFonts w:eastAsia="Calibri"/>
          <w:bCs/>
          <w:szCs w:val="24"/>
          <w:lang w:eastAsia="lt-LT"/>
        </w:rPr>
      </w:pPr>
      <w:r>
        <w:rPr>
          <w:rFonts w:eastAsia="Calibri"/>
          <w:bCs/>
          <w:szCs w:val="24"/>
          <w:lang w:eastAsia="lt-LT"/>
        </w:rPr>
        <w:lastRenderedPageBreak/>
        <w:t>„</w:t>
      </w:r>
      <w:r w:rsidR="00B03C03" w:rsidRPr="00C808EB">
        <w:rPr>
          <w:rFonts w:eastAsia="Calibri"/>
          <w:bCs/>
          <w:szCs w:val="24"/>
          <w:lang w:eastAsia="lt-LT"/>
        </w:rPr>
        <w:t>7.</w:t>
      </w:r>
      <w:r w:rsidR="00B03C03" w:rsidRPr="00C808EB">
        <w:rPr>
          <w:rFonts w:eastAsia="Calibri"/>
          <w:bCs/>
          <w:szCs w:val="24"/>
          <w:lang w:eastAsia="lt-LT"/>
        </w:rPr>
        <w:tab/>
      </w:r>
      <w:r w:rsidR="00B03C03" w:rsidRPr="00C808EB">
        <w:rPr>
          <w:bCs/>
          <w:szCs w:val="24"/>
          <w:lang w:eastAsia="lt-LT"/>
        </w:rPr>
        <w:t>Priemonės finansavimo šaltiniai</w:t>
      </w:r>
      <w:r w:rsidR="00CD082D" w:rsidRPr="00C808EB">
        <w:rPr>
          <w:bCs/>
          <w:szCs w:val="24"/>
          <w:lang w:eastAsia="lt-LT"/>
        </w:rPr>
        <w:t xml:space="preserve"> </w:t>
      </w:r>
      <w:r w:rsidR="00B03C03" w:rsidRPr="00C808EB">
        <w:rPr>
          <w:szCs w:val="24"/>
          <w:lang w:eastAsia="lt-LT"/>
        </w:rPr>
        <w:t>(eurais)</w:t>
      </w:r>
    </w:p>
    <w:tbl>
      <w:tblPr>
        <w:tblW w:w="140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835"/>
        <w:gridCol w:w="2127"/>
        <w:gridCol w:w="1984"/>
        <w:gridCol w:w="1843"/>
        <w:gridCol w:w="1417"/>
        <w:gridCol w:w="1560"/>
      </w:tblGrid>
      <w:tr w:rsidR="00B03C03" w:rsidRPr="00C808EB" w:rsidTr="00C808EB">
        <w:trPr>
          <w:trHeight w:val="454"/>
          <w:tblHeader/>
        </w:trPr>
        <w:tc>
          <w:tcPr>
            <w:tcW w:w="5132" w:type="dxa"/>
            <w:gridSpan w:val="2"/>
            <w:tcBorders>
              <w:top w:val="single" w:sz="4" w:space="0" w:color="auto"/>
              <w:left w:val="single" w:sz="4" w:space="0" w:color="auto"/>
              <w:bottom w:val="single" w:sz="4" w:space="0" w:color="auto"/>
              <w:right w:val="single" w:sz="4" w:space="0" w:color="auto"/>
            </w:tcBorders>
            <w:vAlign w:val="center"/>
            <w:hideMark/>
          </w:tcPr>
          <w:p w:rsidR="00B03C03" w:rsidRPr="00C808EB" w:rsidRDefault="00B03C03" w:rsidP="00C07C66">
            <w:pPr>
              <w:tabs>
                <w:tab w:val="left" w:pos="0"/>
                <w:tab w:val="left" w:pos="142"/>
              </w:tabs>
              <w:jc w:val="center"/>
              <w:rPr>
                <w:bCs/>
                <w:szCs w:val="24"/>
                <w:lang w:eastAsia="lt-LT"/>
              </w:rPr>
            </w:pPr>
            <w:r w:rsidRPr="00C808EB">
              <w:rPr>
                <w:bCs/>
                <w:szCs w:val="24"/>
                <w:lang w:eastAsia="lt-LT"/>
              </w:rPr>
              <w:t>Projektams skiriamas finansavimas</w:t>
            </w:r>
          </w:p>
        </w:tc>
        <w:tc>
          <w:tcPr>
            <w:tcW w:w="8931" w:type="dxa"/>
            <w:gridSpan w:val="5"/>
            <w:tcBorders>
              <w:top w:val="single" w:sz="4" w:space="0" w:color="auto"/>
              <w:left w:val="single" w:sz="4" w:space="0" w:color="auto"/>
              <w:bottom w:val="single" w:sz="4" w:space="0" w:color="auto"/>
              <w:right w:val="single" w:sz="4" w:space="0" w:color="auto"/>
            </w:tcBorders>
          </w:tcPr>
          <w:p w:rsidR="00B03C03" w:rsidRPr="00C808EB" w:rsidRDefault="00B03C03" w:rsidP="00C07C66">
            <w:pPr>
              <w:tabs>
                <w:tab w:val="left" w:pos="0"/>
                <w:tab w:val="left" w:pos="142"/>
              </w:tabs>
              <w:jc w:val="center"/>
              <w:rPr>
                <w:bCs/>
                <w:szCs w:val="24"/>
                <w:lang w:eastAsia="lt-LT"/>
              </w:rPr>
            </w:pPr>
            <w:r w:rsidRPr="00C808EB">
              <w:rPr>
                <w:bCs/>
                <w:szCs w:val="24"/>
                <w:lang w:eastAsia="lt-LT"/>
              </w:rPr>
              <w:t>Kiti projektų finansavimo šaltiniai</w:t>
            </w:r>
          </w:p>
        </w:tc>
      </w:tr>
      <w:tr w:rsidR="00B03C03" w:rsidRPr="00C808EB" w:rsidTr="00C808EB">
        <w:trPr>
          <w:trHeight w:val="454"/>
          <w:tblHeader/>
        </w:trPr>
        <w:tc>
          <w:tcPr>
            <w:tcW w:w="2297" w:type="dxa"/>
            <w:vMerge w:val="restart"/>
            <w:tcBorders>
              <w:top w:val="single" w:sz="4" w:space="0" w:color="auto"/>
              <w:left w:val="single" w:sz="4" w:space="0" w:color="auto"/>
              <w:right w:val="single" w:sz="4" w:space="0" w:color="auto"/>
            </w:tcBorders>
            <w:vAlign w:val="center"/>
          </w:tcPr>
          <w:p w:rsidR="00B03C03" w:rsidRPr="00C808EB" w:rsidRDefault="00B03C03" w:rsidP="00C07C66">
            <w:pPr>
              <w:ind w:right="-108"/>
              <w:jc w:val="center"/>
              <w:rPr>
                <w:bCs/>
                <w:szCs w:val="24"/>
                <w:lang w:eastAsia="lt-LT"/>
              </w:rPr>
            </w:pPr>
          </w:p>
          <w:p w:rsidR="00B03C03" w:rsidRPr="00C808EB" w:rsidRDefault="00B03C03" w:rsidP="00C07C66">
            <w:pPr>
              <w:ind w:right="-108"/>
              <w:jc w:val="center"/>
              <w:rPr>
                <w:bCs/>
                <w:szCs w:val="24"/>
                <w:lang w:eastAsia="lt-LT"/>
              </w:rPr>
            </w:pPr>
            <w:r w:rsidRPr="00C808EB">
              <w:rPr>
                <w:bCs/>
                <w:szCs w:val="24"/>
                <w:lang w:eastAsia="lt-LT"/>
              </w:rPr>
              <w:t>ES struktūrinių fondų</w:t>
            </w:r>
          </w:p>
          <w:p w:rsidR="00B03C03" w:rsidRPr="00C808EB" w:rsidRDefault="00B03C03" w:rsidP="00C07C66">
            <w:pPr>
              <w:ind w:right="-108"/>
              <w:jc w:val="center"/>
              <w:rPr>
                <w:bCs/>
                <w:szCs w:val="24"/>
                <w:lang w:eastAsia="lt-LT"/>
              </w:rPr>
            </w:pPr>
            <w:r w:rsidRPr="00C808EB">
              <w:rPr>
                <w:bCs/>
                <w:szCs w:val="24"/>
                <w:lang w:eastAsia="lt-LT"/>
              </w:rPr>
              <w:t>lėšos – iki</w:t>
            </w:r>
          </w:p>
        </w:tc>
        <w:tc>
          <w:tcPr>
            <w:tcW w:w="11766" w:type="dxa"/>
            <w:gridSpan w:val="6"/>
            <w:tcBorders>
              <w:top w:val="single" w:sz="4" w:space="0" w:color="auto"/>
              <w:left w:val="single" w:sz="4" w:space="0" w:color="auto"/>
              <w:right w:val="single" w:sz="4" w:space="0" w:color="auto"/>
            </w:tcBorders>
          </w:tcPr>
          <w:p w:rsidR="00B03C03" w:rsidRPr="00C808EB" w:rsidRDefault="00B03C03" w:rsidP="00C07C66">
            <w:pPr>
              <w:tabs>
                <w:tab w:val="left" w:pos="0"/>
                <w:tab w:val="left" w:pos="142"/>
              </w:tabs>
              <w:jc w:val="center"/>
              <w:rPr>
                <w:bCs/>
                <w:szCs w:val="24"/>
                <w:lang w:eastAsia="lt-LT"/>
              </w:rPr>
            </w:pPr>
            <w:r w:rsidRPr="00C808EB">
              <w:rPr>
                <w:bCs/>
                <w:szCs w:val="24"/>
                <w:lang w:eastAsia="lt-LT"/>
              </w:rPr>
              <w:t>Nacionalinės lėšos</w:t>
            </w:r>
          </w:p>
        </w:tc>
      </w:tr>
      <w:tr w:rsidR="00B03C03" w:rsidRPr="00C808EB" w:rsidTr="00A85524">
        <w:trPr>
          <w:cantSplit/>
          <w:trHeight w:val="358"/>
          <w:tblHeader/>
        </w:trPr>
        <w:tc>
          <w:tcPr>
            <w:tcW w:w="2297" w:type="dxa"/>
            <w:vMerge/>
            <w:tcBorders>
              <w:left w:val="single" w:sz="4" w:space="0" w:color="auto"/>
              <w:right w:val="single" w:sz="4" w:space="0" w:color="auto"/>
            </w:tcBorders>
            <w:vAlign w:val="center"/>
            <w:hideMark/>
          </w:tcPr>
          <w:p w:rsidR="00B03C03" w:rsidRPr="00C808EB" w:rsidRDefault="00B03C03" w:rsidP="00C07C66">
            <w:pPr>
              <w:jc w:val="center"/>
              <w:rPr>
                <w:bCs/>
                <w:szCs w:val="24"/>
                <w:lang w:eastAsia="lt-LT"/>
              </w:rPr>
            </w:pP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B03C03" w:rsidRPr="00C808EB" w:rsidRDefault="00B03C03" w:rsidP="00C07C66">
            <w:pPr>
              <w:jc w:val="center"/>
              <w:rPr>
                <w:bCs/>
                <w:szCs w:val="24"/>
                <w:lang w:eastAsia="lt-LT"/>
              </w:rPr>
            </w:pPr>
            <w:r w:rsidRPr="00C808EB">
              <w:rPr>
                <w:bCs/>
                <w:szCs w:val="24"/>
                <w:lang w:eastAsia="lt-LT"/>
              </w:rPr>
              <w:t>Lietuvos Respublikos valstybės biudžeto lėšos – iki</w:t>
            </w:r>
          </w:p>
        </w:tc>
        <w:tc>
          <w:tcPr>
            <w:tcW w:w="8931" w:type="dxa"/>
            <w:gridSpan w:val="5"/>
            <w:tcBorders>
              <w:top w:val="single" w:sz="4" w:space="0" w:color="auto"/>
              <w:left w:val="single" w:sz="4" w:space="0" w:color="auto"/>
              <w:bottom w:val="single" w:sz="4" w:space="0" w:color="auto"/>
              <w:right w:val="single" w:sz="4" w:space="0" w:color="auto"/>
            </w:tcBorders>
          </w:tcPr>
          <w:p w:rsidR="00B03C03" w:rsidRPr="00C808EB" w:rsidRDefault="00B03C03" w:rsidP="00C07C66">
            <w:pPr>
              <w:tabs>
                <w:tab w:val="left" w:pos="0"/>
              </w:tabs>
              <w:jc w:val="center"/>
              <w:rPr>
                <w:bCs/>
                <w:szCs w:val="24"/>
                <w:lang w:eastAsia="lt-LT"/>
              </w:rPr>
            </w:pPr>
            <w:r w:rsidRPr="00C808EB">
              <w:rPr>
                <w:bCs/>
                <w:szCs w:val="24"/>
                <w:lang w:eastAsia="lt-LT"/>
              </w:rPr>
              <w:t>Projektų vykdytojų lėšos</w:t>
            </w:r>
          </w:p>
        </w:tc>
      </w:tr>
      <w:tr w:rsidR="00B03C03" w:rsidRPr="00C808EB" w:rsidTr="00C808EB">
        <w:trPr>
          <w:cantSplit/>
          <w:trHeight w:val="1020"/>
          <w:tblHeader/>
        </w:trPr>
        <w:tc>
          <w:tcPr>
            <w:tcW w:w="2297" w:type="dxa"/>
            <w:vMerge/>
            <w:tcBorders>
              <w:left w:val="single" w:sz="4" w:space="0" w:color="auto"/>
              <w:bottom w:val="single" w:sz="4" w:space="0" w:color="auto"/>
              <w:right w:val="single" w:sz="4" w:space="0" w:color="auto"/>
            </w:tcBorders>
            <w:vAlign w:val="center"/>
            <w:hideMark/>
          </w:tcPr>
          <w:p w:rsidR="00B03C03" w:rsidRPr="00C808EB" w:rsidRDefault="00B03C03" w:rsidP="00C07C66">
            <w:pPr>
              <w:jc w:val="center"/>
              <w:rPr>
                <w:bCs/>
                <w:szCs w:val="24"/>
                <w:lang w:eastAsia="lt-LT"/>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03C03" w:rsidRPr="00C808EB" w:rsidRDefault="00B03C03" w:rsidP="00C07C66">
            <w:pPr>
              <w:jc w:val="center"/>
              <w:rPr>
                <w:bCs/>
                <w:szCs w:val="24"/>
                <w:lang w:eastAsia="lt-LT"/>
              </w:rPr>
            </w:pPr>
          </w:p>
        </w:tc>
        <w:tc>
          <w:tcPr>
            <w:tcW w:w="2127" w:type="dxa"/>
            <w:tcBorders>
              <w:top w:val="single" w:sz="4" w:space="0" w:color="auto"/>
              <w:left w:val="single" w:sz="4" w:space="0" w:color="auto"/>
              <w:bottom w:val="single" w:sz="4" w:space="0" w:color="auto"/>
              <w:right w:val="single" w:sz="4" w:space="0" w:color="auto"/>
            </w:tcBorders>
          </w:tcPr>
          <w:p w:rsidR="00B03C03" w:rsidRPr="00C808EB" w:rsidRDefault="00B03C03" w:rsidP="00C07C66">
            <w:pPr>
              <w:tabs>
                <w:tab w:val="left" w:pos="0"/>
              </w:tabs>
              <w:ind w:right="-108"/>
              <w:jc w:val="center"/>
              <w:rPr>
                <w:bCs/>
                <w:szCs w:val="24"/>
                <w:lang w:eastAsia="lt-LT"/>
              </w:rPr>
            </w:pPr>
            <w:r w:rsidRPr="00C808EB">
              <w:rPr>
                <w:bCs/>
                <w:szCs w:val="24"/>
                <w:lang w:eastAsia="lt-LT"/>
              </w:rPr>
              <w:t>Iš viso – ne mažiau kaip</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3C03" w:rsidRPr="00C808EB" w:rsidRDefault="00B03C03" w:rsidP="00C07C66">
            <w:pPr>
              <w:tabs>
                <w:tab w:val="left" w:pos="0"/>
              </w:tabs>
              <w:ind w:right="-108"/>
              <w:jc w:val="center"/>
              <w:rPr>
                <w:bCs/>
                <w:szCs w:val="24"/>
                <w:lang w:eastAsia="lt-LT"/>
              </w:rPr>
            </w:pPr>
            <w:r w:rsidRPr="00C808EB">
              <w:rPr>
                <w:bCs/>
                <w:szCs w:val="24"/>
                <w:lang w:eastAsia="lt-LT"/>
              </w:rPr>
              <w:t xml:space="preserve">Lietuvos Respublikos valstybės biudžeto lėšos </w:t>
            </w:r>
          </w:p>
        </w:tc>
        <w:tc>
          <w:tcPr>
            <w:tcW w:w="1843" w:type="dxa"/>
            <w:tcBorders>
              <w:top w:val="single" w:sz="4" w:space="0" w:color="auto"/>
              <w:left w:val="single" w:sz="4" w:space="0" w:color="auto"/>
              <w:bottom w:val="single" w:sz="4" w:space="0" w:color="auto"/>
              <w:right w:val="single" w:sz="4" w:space="0" w:color="auto"/>
            </w:tcBorders>
            <w:hideMark/>
          </w:tcPr>
          <w:p w:rsidR="00B03C03" w:rsidRPr="00C808EB" w:rsidRDefault="00B03C03" w:rsidP="00C07C66">
            <w:pPr>
              <w:tabs>
                <w:tab w:val="left" w:pos="0"/>
              </w:tabs>
              <w:ind w:right="-108"/>
              <w:jc w:val="center"/>
              <w:rPr>
                <w:bCs/>
                <w:szCs w:val="24"/>
                <w:lang w:eastAsia="lt-LT"/>
              </w:rPr>
            </w:pPr>
            <w:r w:rsidRPr="00C808EB">
              <w:rPr>
                <w:bCs/>
                <w:szCs w:val="24"/>
                <w:lang w:eastAsia="lt-LT"/>
              </w:rPr>
              <w:t>Savivaldybės biudžeto</w:t>
            </w:r>
          </w:p>
          <w:p w:rsidR="00B03C03" w:rsidRPr="00C808EB" w:rsidRDefault="00B03C03" w:rsidP="00C07C66">
            <w:pPr>
              <w:tabs>
                <w:tab w:val="left" w:pos="0"/>
              </w:tabs>
              <w:ind w:right="-108"/>
              <w:jc w:val="center"/>
              <w:rPr>
                <w:bCs/>
                <w:szCs w:val="24"/>
                <w:lang w:eastAsia="lt-LT"/>
              </w:rPr>
            </w:pPr>
            <w:r w:rsidRPr="00C808EB">
              <w:rPr>
                <w:bCs/>
                <w:szCs w:val="24"/>
                <w:lang w:eastAsia="lt-LT"/>
              </w:rPr>
              <w:t xml:space="preserve">lėšos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3C03" w:rsidRPr="00C808EB" w:rsidRDefault="00B03C03" w:rsidP="00C07C66">
            <w:pPr>
              <w:tabs>
                <w:tab w:val="left" w:pos="0"/>
              </w:tabs>
              <w:ind w:right="-108"/>
              <w:jc w:val="center"/>
              <w:rPr>
                <w:bCs/>
                <w:szCs w:val="24"/>
                <w:lang w:eastAsia="lt-LT"/>
              </w:rPr>
            </w:pPr>
            <w:r w:rsidRPr="00C808EB">
              <w:rPr>
                <w:bCs/>
                <w:szCs w:val="24"/>
                <w:lang w:eastAsia="lt-LT"/>
              </w:rPr>
              <w:t xml:space="preserve">Kitos viešosios lėšos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03C03" w:rsidRPr="00C808EB" w:rsidRDefault="00B03C03" w:rsidP="00C07C66">
            <w:pPr>
              <w:tabs>
                <w:tab w:val="left" w:pos="0"/>
              </w:tabs>
              <w:jc w:val="center"/>
              <w:rPr>
                <w:bCs/>
                <w:szCs w:val="24"/>
                <w:lang w:eastAsia="lt-LT"/>
              </w:rPr>
            </w:pPr>
            <w:r w:rsidRPr="00C808EB">
              <w:rPr>
                <w:bCs/>
                <w:szCs w:val="24"/>
                <w:lang w:eastAsia="lt-LT"/>
              </w:rPr>
              <w:t xml:space="preserve">Privačios lėšos </w:t>
            </w:r>
          </w:p>
        </w:tc>
      </w:tr>
      <w:tr w:rsidR="00B03C03" w:rsidRPr="00C808EB" w:rsidTr="00C808EB">
        <w:trPr>
          <w:trHeight w:val="249"/>
        </w:trPr>
        <w:tc>
          <w:tcPr>
            <w:tcW w:w="14063" w:type="dxa"/>
            <w:gridSpan w:val="7"/>
            <w:tcBorders>
              <w:top w:val="single" w:sz="4" w:space="0" w:color="auto"/>
              <w:left w:val="single" w:sz="4" w:space="0" w:color="auto"/>
              <w:bottom w:val="single" w:sz="4" w:space="0" w:color="auto"/>
              <w:right w:val="single" w:sz="4" w:space="0" w:color="auto"/>
            </w:tcBorders>
            <w:hideMark/>
          </w:tcPr>
          <w:p w:rsidR="00B03C03" w:rsidRPr="00C808EB" w:rsidRDefault="00B03C03" w:rsidP="00C07C66">
            <w:pPr>
              <w:tabs>
                <w:tab w:val="left" w:pos="0"/>
              </w:tabs>
              <w:contextualSpacing/>
              <w:rPr>
                <w:szCs w:val="24"/>
                <w:lang w:eastAsia="lt-LT"/>
              </w:rPr>
            </w:pPr>
            <w:r w:rsidRPr="00C808EB">
              <w:rPr>
                <w:szCs w:val="24"/>
                <w:lang w:eastAsia="lt-LT"/>
              </w:rPr>
              <w:t>Priemonės finansavimo šaltiniai, neįskaitant veiklos lėšų rezervo ir jam finansuoti skiriamų lėšų</w:t>
            </w:r>
          </w:p>
        </w:tc>
      </w:tr>
      <w:tr w:rsidR="00B03C03" w:rsidRPr="00C808EB" w:rsidTr="006B7CB9">
        <w:trPr>
          <w:trHeight w:val="489"/>
        </w:trPr>
        <w:tc>
          <w:tcPr>
            <w:tcW w:w="2297" w:type="dxa"/>
            <w:tcBorders>
              <w:top w:val="single" w:sz="4" w:space="0" w:color="auto"/>
              <w:left w:val="single" w:sz="4" w:space="0" w:color="auto"/>
              <w:bottom w:val="single" w:sz="4" w:space="0" w:color="auto"/>
              <w:right w:val="single" w:sz="4" w:space="0" w:color="auto"/>
            </w:tcBorders>
            <w:vAlign w:val="center"/>
          </w:tcPr>
          <w:p w:rsidR="00E247FB" w:rsidRPr="00BA2ACF" w:rsidRDefault="006B7CB9" w:rsidP="006B7CB9">
            <w:pPr>
              <w:tabs>
                <w:tab w:val="left" w:pos="0"/>
              </w:tabs>
              <w:jc w:val="center"/>
              <w:rPr>
                <w:bCs/>
                <w:strike/>
                <w:szCs w:val="24"/>
                <w:lang w:eastAsia="lt-LT"/>
              </w:rPr>
            </w:pPr>
            <w:r w:rsidRPr="00BA2ACF">
              <w:rPr>
                <w:bCs/>
                <w:strike/>
                <w:szCs w:val="24"/>
                <w:lang w:eastAsia="lt-LT"/>
              </w:rPr>
              <w:t>5 046 630</w:t>
            </w:r>
          </w:p>
          <w:p w:rsidR="006B7CB9" w:rsidRPr="004325DC" w:rsidRDefault="004325DC" w:rsidP="006B7CB9">
            <w:pPr>
              <w:tabs>
                <w:tab w:val="left" w:pos="0"/>
              </w:tabs>
              <w:jc w:val="center"/>
              <w:rPr>
                <w:b/>
                <w:bCs/>
                <w:szCs w:val="24"/>
                <w:lang w:eastAsia="lt-LT"/>
              </w:rPr>
            </w:pPr>
            <w:r w:rsidRPr="004325DC">
              <w:rPr>
                <w:b/>
                <w:bCs/>
                <w:szCs w:val="24"/>
                <w:lang w:eastAsia="lt-LT"/>
              </w:rPr>
              <w:t>4 838 793</w:t>
            </w:r>
          </w:p>
        </w:tc>
        <w:tc>
          <w:tcPr>
            <w:tcW w:w="2835" w:type="dxa"/>
            <w:tcBorders>
              <w:top w:val="single" w:sz="4" w:space="0" w:color="auto"/>
              <w:left w:val="single" w:sz="4" w:space="0" w:color="auto"/>
              <w:bottom w:val="single" w:sz="4" w:space="0" w:color="auto"/>
              <w:right w:val="single" w:sz="4" w:space="0" w:color="auto"/>
            </w:tcBorders>
            <w:vAlign w:val="center"/>
          </w:tcPr>
          <w:p w:rsidR="00E247FB" w:rsidRPr="00BA2ACF" w:rsidRDefault="006B7CB9" w:rsidP="006B7CB9">
            <w:pPr>
              <w:tabs>
                <w:tab w:val="left" w:pos="0"/>
              </w:tabs>
              <w:jc w:val="center"/>
              <w:rPr>
                <w:bCs/>
                <w:strike/>
                <w:szCs w:val="24"/>
                <w:lang w:eastAsia="lt-LT"/>
              </w:rPr>
            </w:pPr>
            <w:r w:rsidRPr="00BA2ACF">
              <w:rPr>
                <w:bCs/>
                <w:strike/>
                <w:szCs w:val="24"/>
                <w:lang w:eastAsia="lt-LT"/>
              </w:rPr>
              <w:t>890 582</w:t>
            </w:r>
          </w:p>
          <w:p w:rsidR="006B7CB9" w:rsidRPr="004325DC" w:rsidRDefault="004325DC" w:rsidP="006B7CB9">
            <w:pPr>
              <w:tabs>
                <w:tab w:val="left" w:pos="0"/>
              </w:tabs>
              <w:jc w:val="center"/>
              <w:rPr>
                <w:b/>
                <w:bCs/>
                <w:szCs w:val="24"/>
                <w:lang w:eastAsia="lt-LT"/>
              </w:rPr>
            </w:pPr>
            <w:r w:rsidRPr="004325DC">
              <w:rPr>
                <w:b/>
                <w:bCs/>
                <w:szCs w:val="24"/>
                <w:lang w:eastAsia="lt-LT"/>
              </w:rPr>
              <w:t>853 905</w:t>
            </w:r>
          </w:p>
        </w:tc>
        <w:tc>
          <w:tcPr>
            <w:tcW w:w="2127" w:type="dxa"/>
            <w:tcBorders>
              <w:top w:val="single" w:sz="4" w:space="0" w:color="auto"/>
              <w:left w:val="single" w:sz="4" w:space="0" w:color="auto"/>
              <w:bottom w:val="single" w:sz="4" w:space="0" w:color="auto"/>
              <w:right w:val="single" w:sz="4" w:space="0" w:color="auto"/>
            </w:tcBorders>
            <w:vAlign w:val="center"/>
          </w:tcPr>
          <w:p w:rsidR="006B7CB9" w:rsidRPr="00C808EB" w:rsidRDefault="00B03C03" w:rsidP="00A85524">
            <w:pPr>
              <w:tabs>
                <w:tab w:val="left" w:pos="0"/>
              </w:tabs>
              <w:jc w:val="center"/>
              <w:rPr>
                <w:szCs w:val="24"/>
                <w:lang w:eastAsia="lt-LT"/>
              </w:rPr>
            </w:pPr>
            <w:r w:rsidRPr="00C808EB">
              <w:rPr>
                <w:szCs w:val="24"/>
                <w:lang w:eastAsia="lt-LT"/>
              </w:rPr>
              <w:t>0</w:t>
            </w:r>
          </w:p>
        </w:tc>
        <w:tc>
          <w:tcPr>
            <w:tcW w:w="1984" w:type="dxa"/>
            <w:tcBorders>
              <w:top w:val="single" w:sz="4" w:space="0" w:color="auto"/>
              <w:left w:val="single" w:sz="4" w:space="0" w:color="auto"/>
              <w:bottom w:val="single" w:sz="4" w:space="0" w:color="auto"/>
              <w:right w:val="single" w:sz="4" w:space="0" w:color="auto"/>
            </w:tcBorders>
            <w:vAlign w:val="center"/>
          </w:tcPr>
          <w:p w:rsidR="006B7CB9" w:rsidRPr="00C808EB" w:rsidRDefault="00B03C03" w:rsidP="00A85524">
            <w:pPr>
              <w:tabs>
                <w:tab w:val="left" w:pos="0"/>
              </w:tabs>
              <w:jc w:val="center"/>
              <w:rPr>
                <w:szCs w:val="24"/>
                <w:lang w:eastAsia="lt-LT"/>
              </w:rPr>
            </w:pPr>
            <w:r w:rsidRPr="00C808EB">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vAlign w:val="center"/>
          </w:tcPr>
          <w:p w:rsidR="006B7CB9" w:rsidRPr="00C808EB" w:rsidRDefault="00B03C03" w:rsidP="00A85524">
            <w:pPr>
              <w:tabs>
                <w:tab w:val="left" w:pos="0"/>
              </w:tabs>
              <w:jc w:val="center"/>
              <w:rPr>
                <w:bCs/>
                <w:szCs w:val="24"/>
                <w:lang w:eastAsia="lt-LT"/>
              </w:rPr>
            </w:pPr>
            <w:r w:rsidRPr="00C808EB">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6B7CB9" w:rsidRPr="00C808EB" w:rsidRDefault="00B03C03" w:rsidP="00A85524">
            <w:pPr>
              <w:tabs>
                <w:tab w:val="left" w:pos="0"/>
              </w:tabs>
              <w:jc w:val="center"/>
              <w:rPr>
                <w:bCs/>
                <w:szCs w:val="24"/>
                <w:lang w:eastAsia="lt-LT"/>
              </w:rPr>
            </w:pPr>
            <w:r w:rsidRPr="00C808EB">
              <w:rPr>
                <w:bCs/>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rsidR="006B7CB9" w:rsidRPr="00C808EB" w:rsidRDefault="00B03C03" w:rsidP="00A85524">
            <w:pPr>
              <w:tabs>
                <w:tab w:val="left" w:pos="0"/>
              </w:tabs>
              <w:jc w:val="center"/>
              <w:rPr>
                <w:szCs w:val="24"/>
                <w:lang w:eastAsia="lt-LT"/>
              </w:rPr>
            </w:pPr>
            <w:r w:rsidRPr="00C808EB">
              <w:rPr>
                <w:szCs w:val="24"/>
                <w:lang w:eastAsia="lt-LT"/>
              </w:rPr>
              <w:t>0</w:t>
            </w:r>
          </w:p>
        </w:tc>
      </w:tr>
      <w:tr w:rsidR="00B03C03" w:rsidRPr="00C808EB" w:rsidTr="00C808EB">
        <w:trPr>
          <w:trHeight w:val="249"/>
        </w:trPr>
        <w:tc>
          <w:tcPr>
            <w:tcW w:w="14063" w:type="dxa"/>
            <w:gridSpan w:val="7"/>
            <w:tcBorders>
              <w:top w:val="single" w:sz="4" w:space="0" w:color="auto"/>
              <w:left w:val="single" w:sz="4" w:space="0" w:color="auto"/>
              <w:bottom w:val="single" w:sz="4" w:space="0" w:color="auto"/>
              <w:right w:val="single" w:sz="4" w:space="0" w:color="auto"/>
            </w:tcBorders>
            <w:hideMark/>
          </w:tcPr>
          <w:p w:rsidR="00B03C03" w:rsidRPr="00E247FB" w:rsidRDefault="00B03C03" w:rsidP="00C07C66">
            <w:pPr>
              <w:tabs>
                <w:tab w:val="left" w:pos="0"/>
              </w:tabs>
              <w:contextualSpacing/>
              <w:rPr>
                <w:szCs w:val="24"/>
                <w:lang w:eastAsia="lt-LT"/>
              </w:rPr>
            </w:pPr>
            <w:r w:rsidRPr="00E247FB">
              <w:rPr>
                <w:szCs w:val="24"/>
                <w:lang w:eastAsia="lt-LT"/>
              </w:rPr>
              <w:t>Veiklos lėšų rezervas ir jam finansuoti skiriamos nacionalinės lėšos</w:t>
            </w:r>
          </w:p>
        </w:tc>
      </w:tr>
      <w:tr w:rsidR="00B03C03" w:rsidRPr="00C808EB" w:rsidTr="00C808EB">
        <w:trPr>
          <w:trHeight w:val="249"/>
        </w:trPr>
        <w:tc>
          <w:tcPr>
            <w:tcW w:w="2297" w:type="dxa"/>
            <w:tcBorders>
              <w:top w:val="single" w:sz="4" w:space="0" w:color="auto"/>
              <w:left w:val="single" w:sz="4" w:space="0" w:color="auto"/>
              <w:bottom w:val="single" w:sz="4" w:space="0" w:color="auto"/>
              <w:right w:val="single" w:sz="4" w:space="0" w:color="auto"/>
            </w:tcBorders>
            <w:vAlign w:val="center"/>
          </w:tcPr>
          <w:p w:rsidR="00E247FB" w:rsidRPr="00E247FB" w:rsidRDefault="00C808EB" w:rsidP="00A85524">
            <w:pPr>
              <w:tabs>
                <w:tab w:val="left" w:pos="0"/>
              </w:tabs>
              <w:jc w:val="center"/>
              <w:rPr>
                <w:bCs/>
                <w:szCs w:val="24"/>
                <w:lang w:eastAsia="lt-LT"/>
              </w:rPr>
            </w:pPr>
            <w:r w:rsidRPr="00E247FB">
              <w:rPr>
                <w:bCs/>
                <w:szCs w:val="24"/>
                <w:lang w:eastAsia="lt-LT"/>
              </w:rPr>
              <w:t>0</w:t>
            </w:r>
          </w:p>
        </w:tc>
        <w:tc>
          <w:tcPr>
            <w:tcW w:w="2835" w:type="dxa"/>
            <w:tcBorders>
              <w:top w:val="single" w:sz="4" w:space="0" w:color="auto"/>
              <w:left w:val="single" w:sz="4" w:space="0" w:color="auto"/>
              <w:bottom w:val="single" w:sz="4" w:space="0" w:color="auto"/>
              <w:right w:val="single" w:sz="4" w:space="0" w:color="auto"/>
            </w:tcBorders>
            <w:vAlign w:val="center"/>
          </w:tcPr>
          <w:p w:rsidR="00E247FB" w:rsidRPr="00E247FB" w:rsidRDefault="00C808EB" w:rsidP="00A85524">
            <w:pPr>
              <w:tabs>
                <w:tab w:val="left" w:pos="0"/>
              </w:tabs>
              <w:jc w:val="center"/>
              <w:rPr>
                <w:bCs/>
                <w:szCs w:val="24"/>
                <w:lang w:eastAsia="lt-LT"/>
              </w:rPr>
            </w:pPr>
            <w:r w:rsidRPr="00E247FB">
              <w:rPr>
                <w:bCs/>
                <w:szCs w:val="24"/>
                <w:lang w:eastAsia="lt-LT"/>
              </w:rPr>
              <w:t>0</w:t>
            </w:r>
          </w:p>
        </w:tc>
        <w:tc>
          <w:tcPr>
            <w:tcW w:w="2127" w:type="dxa"/>
            <w:tcBorders>
              <w:top w:val="single" w:sz="4" w:space="0" w:color="auto"/>
              <w:left w:val="single" w:sz="4" w:space="0" w:color="auto"/>
              <w:bottom w:val="single" w:sz="4" w:space="0" w:color="auto"/>
              <w:right w:val="single" w:sz="4" w:space="0" w:color="auto"/>
            </w:tcBorders>
          </w:tcPr>
          <w:p w:rsidR="00C808EB" w:rsidRPr="00C808EB" w:rsidRDefault="00B03C03" w:rsidP="00A85524">
            <w:pPr>
              <w:tabs>
                <w:tab w:val="left" w:pos="0"/>
              </w:tabs>
              <w:jc w:val="center"/>
              <w:rPr>
                <w:szCs w:val="24"/>
                <w:lang w:eastAsia="lt-LT"/>
              </w:rPr>
            </w:pPr>
            <w:r w:rsidRPr="00C808EB">
              <w:rPr>
                <w:szCs w:val="24"/>
                <w:lang w:eastAsia="lt-LT"/>
              </w:rPr>
              <w:t>0</w:t>
            </w:r>
          </w:p>
        </w:tc>
        <w:tc>
          <w:tcPr>
            <w:tcW w:w="1984" w:type="dxa"/>
            <w:tcBorders>
              <w:top w:val="single" w:sz="4" w:space="0" w:color="auto"/>
              <w:left w:val="single" w:sz="4" w:space="0" w:color="auto"/>
              <w:bottom w:val="single" w:sz="4" w:space="0" w:color="auto"/>
              <w:right w:val="single" w:sz="4" w:space="0" w:color="auto"/>
            </w:tcBorders>
            <w:vAlign w:val="center"/>
          </w:tcPr>
          <w:p w:rsidR="00C808EB" w:rsidRPr="00C808EB" w:rsidRDefault="00B03C03" w:rsidP="00A85524">
            <w:pPr>
              <w:tabs>
                <w:tab w:val="left" w:pos="0"/>
              </w:tabs>
              <w:jc w:val="center"/>
              <w:rPr>
                <w:szCs w:val="24"/>
                <w:lang w:eastAsia="lt-LT"/>
              </w:rPr>
            </w:pPr>
            <w:r w:rsidRPr="00C808EB">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tcPr>
          <w:p w:rsidR="00B03C03" w:rsidRPr="00C808EB" w:rsidRDefault="00B03C03" w:rsidP="00C07C66">
            <w:pPr>
              <w:tabs>
                <w:tab w:val="left" w:pos="0"/>
              </w:tabs>
              <w:jc w:val="center"/>
              <w:rPr>
                <w:bCs/>
                <w:szCs w:val="24"/>
                <w:lang w:eastAsia="lt-LT"/>
              </w:rPr>
            </w:pPr>
            <w:r w:rsidRPr="00C808EB">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C808EB" w:rsidRPr="00C808EB" w:rsidRDefault="00B03C03" w:rsidP="00A85524">
            <w:pPr>
              <w:tabs>
                <w:tab w:val="left" w:pos="0"/>
              </w:tabs>
              <w:jc w:val="center"/>
              <w:rPr>
                <w:bCs/>
                <w:szCs w:val="24"/>
                <w:lang w:eastAsia="lt-LT"/>
              </w:rPr>
            </w:pPr>
            <w:r w:rsidRPr="00C808EB">
              <w:rPr>
                <w:bCs/>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rsidR="00C808EB" w:rsidRPr="00C808EB" w:rsidRDefault="00B03C03" w:rsidP="00A85524">
            <w:pPr>
              <w:tabs>
                <w:tab w:val="left" w:pos="0"/>
              </w:tabs>
              <w:jc w:val="center"/>
              <w:rPr>
                <w:szCs w:val="24"/>
                <w:lang w:eastAsia="lt-LT"/>
              </w:rPr>
            </w:pPr>
            <w:r w:rsidRPr="00C808EB">
              <w:rPr>
                <w:szCs w:val="24"/>
                <w:lang w:eastAsia="lt-LT"/>
              </w:rPr>
              <w:t>0</w:t>
            </w:r>
          </w:p>
        </w:tc>
      </w:tr>
      <w:tr w:rsidR="00B03C03" w:rsidRPr="00C808EB" w:rsidTr="00C808EB">
        <w:trPr>
          <w:trHeight w:val="249"/>
        </w:trPr>
        <w:tc>
          <w:tcPr>
            <w:tcW w:w="14063" w:type="dxa"/>
            <w:gridSpan w:val="7"/>
            <w:tcBorders>
              <w:top w:val="single" w:sz="4" w:space="0" w:color="auto"/>
              <w:left w:val="single" w:sz="4" w:space="0" w:color="auto"/>
              <w:bottom w:val="single" w:sz="4" w:space="0" w:color="auto"/>
              <w:right w:val="single" w:sz="4" w:space="0" w:color="auto"/>
            </w:tcBorders>
          </w:tcPr>
          <w:p w:rsidR="00B03C03" w:rsidRPr="00E247FB" w:rsidRDefault="00B03C03" w:rsidP="00C07C66">
            <w:pPr>
              <w:tabs>
                <w:tab w:val="left" w:pos="0"/>
              </w:tabs>
              <w:contextualSpacing/>
              <w:rPr>
                <w:szCs w:val="24"/>
                <w:lang w:eastAsia="lt-LT"/>
              </w:rPr>
            </w:pPr>
            <w:r w:rsidRPr="00E247FB">
              <w:rPr>
                <w:szCs w:val="24"/>
                <w:lang w:eastAsia="lt-LT"/>
              </w:rPr>
              <w:t xml:space="preserve">Iš viso </w:t>
            </w:r>
          </w:p>
        </w:tc>
      </w:tr>
      <w:tr w:rsidR="006B7CB9" w:rsidTr="00942381">
        <w:trPr>
          <w:trHeight w:val="249"/>
        </w:trPr>
        <w:tc>
          <w:tcPr>
            <w:tcW w:w="2297" w:type="dxa"/>
            <w:tcBorders>
              <w:top w:val="single" w:sz="4" w:space="0" w:color="auto"/>
              <w:left w:val="single" w:sz="4" w:space="0" w:color="auto"/>
              <w:bottom w:val="single" w:sz="4" w:space="0" w:color="auto"/>
              <w:right w:val="single" w:sz="4" w:space="0" w:color="auto"/>
            </w:tcBorders>
            <w:vAlign w:val="center"/>
          </w:tcPr>
          <w:p w:rsidR="006B7CB9" w:rsidRPr="00BA2ACF" w:rsidRDefault="006B7CB9" w:rsidP="006B7CB9">
            <w:pPr>
              <w:tabs>
                <w:tab w:val="left" w:pos="0"/>
              </w:tabs>
              <w:jc w:val="center"/>
              <w:rPr>
                <w:bCs/>
                <w:strike/>
                <w:szCs w:val="24"/>
                <w:lang w:eastAsia="lt-LT"/>
              </w:rPr>
            </w:pPr>
            <w:r w:rsidRPr="00BA2ACF">
              <w:rPr>
                <w:bCs/>
                <w:strike/>
                <w:szCs w:val="24"/>
                <w:lang w:eastAsia="lt-LT"/>
              </w:rPr>
              <w:t>5 046 630</w:t>
            </w:r>
          </w:p>
          <w:p w:rsidR="006B7CB9" w:rsidRPr="00E247FB" w:rsidRDefault="004325DC" w:rsidP="006B7CB9">
            <w:pPr>
              <w:tabs>
                <w:tab w:val="left" w:pos="0"/>
              </w:tabs>
              <w:jc w:val="center"/>
              <w:rPr>
                <w:bCs/>
                <w:szCs w:val="24"/>
                <w:lang w:eastAsia="lt-LT"/>
              </w:rPr>
            </w:pPr>
            <w:r w:rsidRPr="004325DC">
              <w:rPr>
                <w:b/>
                <w:bCs/>
                <w:szCs w:val="24"/>
                <w:lang w:eastAsia="lt-LT"/>
              </w:rPr>
              <w:t>4 838 793</w:t>
            </w:r>
          </w:p>
        </w:tc>
        <w:tc>
          <w:tcPr>
            <w:tcW w:w="2835" w:type="dxa"/>
            <w:tcBorders>
              <w:top w:val="single" w:sz="4" w:space="0" w:color="auto"/>
              <w:left w:val="single" w:sz="4" w:space="0" w:color="auto"/>
              <w:bottom w:val="single" w:sz="4" w:space="0" w:color="auto"/>
              <w:right w:val="single" w:sz="4" w:space="0" w:color="auto"/>
            </w:tcBorders>
            <w:vAlign w:val="center"/>
          </w:tcPr>
          <w:p w:rsidR="006B7CB9" w:rsidRPr="00BA2ACF" w:rsidRDefault="006B7CB9" w:rsidP="006B7CB9">
            <w:pPr>
              <w:tabs>
                <w:tab w:val="left" w:pos="0"/>
              </w:tabs>
              <w:jc w:val="center"/>
              <w:rPr>
                <w:bCs/>
                <w:strike/>
                <w:szCs w:val="24"/>
                <w:lang w:eastAsia="lt-LT"/>
              </w:rPr>
            </w:pPr>
            <w:r w:rsidRPr="00BA2ACF">
              <w:rPr>
                <w:bCs/>
                <w:strike/>
                <w:szCs w:val="24"/>
                <w:lang w:eastAsia="lt-LT"/>
              </w:rPr>
              <w:t>890 582</w:t>
            </w:r>
          </w:p>
          <w:p w:rsidR="006B7CB9" w:rsidRPr="00E247FB" w:rsidRDefault="004325DC" w:rsidP="006B7CB9">
            <w:pPr>
              <w:tabs>
                <w:tab w:val="left" w:pos="0"/>
              </w:tabs>
              <w:jc w:val="center"/>
              <w:rPr>
                <w:bCs/>
                <w:szCs w:val="24"/>
                <w:lang w:eastAsia="lt-LT"/>
              </w:rPr>
            </w:pPr>
            <w:r w:rsidRPr="004325DC">
              <w:rPr>
                <w:b/>
                <w:bCs/>
                <w:szCs w:val="24"/>
                <w:lang w:eastAsia="lt-LT"/>
              </w:rPr>
              <w:t>853 905</w:t>
            </w:r>
          </w:p>
        </w:tc>
        <w:tc>
          <w:tcPr>
            <w:tcW w:w="2127" w:type="dxa"/>
            <w:tcBorders>
              <w:top w:val="single" w:sz="4" w:space="0" w:color="auto"/>
              <w:left w:val="single" w:sz="4" w:space="0" w:color="auto"/>
              <w:bottom w:val="single" w:sz="4" w:space="0" w:color="auto"/>
              <w:right w:val="single" w:sz="4" w:space="0" w:color="auto"/>
            </w:tcBorders>
            <w:vAlign w:val="center"/>
          </w:tcPr>
          <w:p w:rsidR="006B7CB9" w:rsidRPr="00C808EB" w:rsidRDefault="006B7CB9" w:rsidP="00942381">
            <w:pPr>
              <w:tabs>
                <w:tab w:val="left" w:pos="0"/>
              </w:tabs>
              <w:jc w:val="center"/>
              <w:rPr>
                <w:szCs w:val="24"/>
                <w:lang w:eastAsia="lt-LT"/>
              </w:rPr>
            </w:pPr>
            <w:r w:rsidRPr="00C808EB">
              <w:rPr>
                <w:szCs w:val="24"/>
                <w:lang w:eastAsia="lt-LT"/>
              </w:rPr>
              <w:t>0</w:t>
            </w:r>
          </w:p>
        </w:tc>
        <w:tc>
          <w:tcPr>
            <w:tcW w:w="1984" w:type="dxa"/>
            <w:tcBorders>
              <w:top w:val="single" w:sz="4" w:space="0" w:color="auto"/>
              <w:left w:val="single" w:sz="4" w:space="0" w:color="auto"/>
              <w:bottom w:val="single" w:sz="4" w:space="0" w:color="auto"/>
              <w:right w:val="single" w:sz="4" w:space="0" w:color="auto"/>
            </w:tcBorders>
            <w:vAlign w:val="center"/>
          </w:tcPr>
          <w:p w:rsidR="006B7CB9" w:rsidRPr="00C808EB" w:rsidRDefault="006B7CB9" w:rsidP="00942381">
            <w:pPr>
              <w:tabs>
                <w:tab w:val="left" w:pos="0"/>
              </w:tabs>
              <w:jc w:val="center"/>
              <w:rPr>
                <w:szCs w:val="24"/>
                <w:lang w:eastAsia="lt-LT"/>
              </w:rPr>
            </w:pPr>
            <w:r w:rsidRPr="00C808EB">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vAlign w:val="center"/>
          </w:tcPr>
          <w:p w:rsidR="006B7CB9" w:rsidRPr="00C808EB" w:rsidRDefault="006B7CB9" w:rsidP="00942381">
            <w:pPr>
              <w:tabs>
                <w:tab w:val="left" w:pos="0"/>
              </w:tabs>
              <w:jc w:val="center"/>
              <w:rPr>
                <w:bCs/>
                <w:szCs w:val="24"/>
                <w:lang w:eastAsia="lt-LT"/>
              </w:rPr>
            </w:pPr>
            <w:r w:rsidRPr="00C808EB">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6B7CB9" w:rsidRPr="00C808EB" w:rsidRDefault="006B7CB9" w:rsidP="00942381">
            <w:pPr>
              <w:tabs>
                <w:tab w:val="left" w:pos="0"/>
              </w:tabs>
              <w:jc w:val="center"/>
              <w:rPr>
                <w:bCs/>
                <w:szCs w:val="24"/>
                <w:lang w:eastAsia="lt-LT"/>
              </w:rPr>
            </w:pPr>
            <w:r w:rsidRPr="00C808EB">
              <w:rPr>
                <w:bCs/>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rsidR="006B7CB9" w:rsidRDefault="006B7CB9" w:rsidP="00942381">
            <w:pPr>
              <w:tabs>
                <w:tab w:val="left" w:pos="0"/>
              </w:tabs>
              <w:jc w:val="center"/>
              <w:rPr>
                <w:szCs w:val="24"/>
                <w:lang w:eastAsia="lt-LT"/>
              </w:rPr>
            </w:pPr>
            <w:r w:rsidRPr="00C808EB">
              <w:rPr>
                <w:szCs w:val="24"/>
                <w:lang w:eastAsia="lt-LT"/>
              </w:rPr>
              <w:t>0“</w:t>
            </w:r>
          </w:p>
        </w:tc>
      </w:tr>
    </w:tbl>
    <w:p w:rsidR="00BA2ACF" w:rsidRDefault="00BA2ACF" w:rsidP="00B03C03">
      <w:pPr>
        <w:pStyle w:val="Sraopastraipa"/>
        <w:tabs>
          <w:tab w:val="left" w:pos="0"/>
          <w:tab w:val="left" w:pos="567"/>
        </w:tabs>
        <w:ind w:left="510"/>
        <w:jc w:val="both"/>
        <w:rPr>
          <w:rFonts w:ascii="Times New Roman" w:hAnsi="Times New Roman" w:cs="Times New Roman"/>
          <w:sz w:val="24"/>
          <w:szCs w:val="24"/>
          <w:lang w:eastAsia="lt-LT"/>
        </w:rPr>
      </w:pPr>
    </w:p>
    <w:p w:rsidR="00F05E5B" w:rsidRDefault="00B95D5A" w:rsidP="00F05E5B">
      <w:pPr>
        <w:pStyle w:val="Sraopastraipa"/>
        <w:tabs>
          <w:tab w:val="left" w:pos="0"/>
        </w:tabs>
        <w:suppressAutoHyphens/>
        <w:spacing w:after="0"/>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2</w:t>
      </w:r>
      <w:r w:rsidR="00D7732A">
        <w:rPr>
          <w:rFonts w:ascii="Times New Roman" w:hAnsi="Times New Roman" w:cs="Times New Roman"/>
          <w:sz w:val="24"/>
          <w:szCs w:val="24"/>
          <w:lang w:eastAsia="lt-LT"/>
        </w:rPr>
        <w:t xml:space="preserve">. </w:t>
      </w:r>
      <w:r w:rsidR="00F05E5B" w:rsidRPr="00BA2ACF">
        <w:rPr>
          <w:rFonts w:ascii="Times New Roman" w:hAnsi="Times New Roman" w:cs="Times New Roman"/>
          <w:sz w:val="24"/>
          <w:szCs w:val="24"/>
          <w:lang w:eastAsia="lt-LT"/>
        </w:rPr>
        <w:t xml:space="preserve">Pakeičiu </w:t>
      </w:r>
      <w:r w:rsidR="00F05E5B">
        <w:rPr>
          <w:rFonts w:ascii="Times New Roman" w:hAnsi="Times New Roman" w:cs="Times New Roman"/>
          <w:sz w:val="24"/>
          <w:szCs w:val="24"/>
          <w:lang w:eastAsia="lt-LT"/>
        </w:rPr>
        <w:t>penkioliktojo</w:t>
      </w:r>
      <w:r w:rsidR="00F05E5B" w:rsidRPr="00BA2ACF">
        <w:rPr>
          <w:rFonts w:ascii="Times New Roman" w:hAnsi="Times New Roman" w:cs="Times New Roman"/>
          <w:sz w:val="24"/>
          <w:szCs w:val="24"/>
          <w:lang w:eastAsia="lt-LT"/>
        </w:rPr>
        <w:t xml:space="preserve"> skirsnio „Veiksmų programos prioriteto įgyvendinimo priemonė Nr. </w:t>
      </w:r>
      <w:r w:rsidR="00F05E5B" w:rsidRPr="00F05E5B">
        <w:rPr>
          <w:rFonts w:ascii="Times New Roman" w:hAnsi="Times New Roman" w:cs="Times New Roman"/>
          <w:sz w:val="24"/>
          <w:szCs w:val="24"/>
          <w:lang w:eastAsia="lt-LT"/>
        </w:rPr>
        <w:t xml:space="preserve">08.1.3-CPVA-R-609 </w:t>
      </w:r>
      <w:r w:rsidR="00F05E5B">
        <w:rPr>
          <w:rFonts w:ascii="Times New Roman" w:hAnsi="Times New Roman" w:cs="Times New Roman"/>
          <w:sz w:val="24"/>
          <w:szCs w:val="24"/>
          <w:lang w:eastAsia="lt-LT"/>
        </w:rPr>
        <w:t>„</w:t>
      </w:r>
      <w:r w:rsidR="00F05E5B">
        <w:rPr>
          <w:rFonts w:ascii="Times New Roman" w:hAnsi="Times New Roman" w:cs="Times New Roman"/>
          <w:sz w:val="24"/>
          <w:szCs w:val="24"/>
        </w:rPr>
        <w:t>P</w:t>
      </w:r>
      <w:r w:rsidR="00F05E5B" w:rsidRPr="006065DD">
        <w:rPr>
          <w:rFonts w:ascii="Times New Roman" w:hAnsi="Times New Roman" w:cs="Times New Roman"/>
          <w:sz w:val="24"/>
          <w:szCs w:val="24"/>
        </w:rPr>
        <w:t>irminės asmens sveikatos priežiūros veiklos efektyvumo didinimas</w:t>
      </w:r>
      <w:r w:rsidR="00F05E5B">
        <w:rPr>
          <w:rFonts w:ascii="Times New Roman" w:hAnsi="Times New Roman" w:cs="Times New Roman"/>
          <w:sz w:val="24"/>
          <w:szCs w:val="24"/>
        </w:rPr>
        <w:t>“</w:t>
      </w:r>
      <w:r w:rsidR="00F05E5B" w:rsidRPr="00BA2ACF">
        <w:rPr>
          <w:rFonts w:ascii="Times New Roman" w:hAnsi="Times New Roman" w:cs="Times New Roman"/>
          <w:sz w:val="24"/>
          <w:szCs w:val="24"/>
          <w:lang w:eastAsia="lt-LT"/>
        </w:rPr>
        <w:t xml:space="preserve"> 7 punktą ir </w:t>
      </w:r>
      <w:r w:rsidR="006146A7">
        <w:rPr>
          <w:rFonts w:ascii="Times New Roman" w:hAnsi="Times New Roman" w:cs="Times New Roman"/>
          <w:sz w:val="24"/>
          <w:szCs w:val="24"/>
          <w:lang w:eastAsia="lt-LT"/>
        </w:rPr>
        <w:t xml:space="preserve">jį </w:t>
      </w:r>
      <w:r w:rsidR="00F05E5B" w:rsidRPr="00BA2ACF">
        <w:rPr>
          <w:rFonts w:ascii="Times New Roman" w:hAnsi="Times New Roman" w:cs="Times New Roman"/>
          <w:sz w:val="24"/>
          <w:szCs w:val="24"/>
          <w:lang w:eastAsia="lt-LT"/>
        </w:rPr>
        <w:t>išdėstau taip:</w:t>
      </w:r>
    </w:p>
    <w:p w:rsidR="00F05E5B" w:rsidRPr="00C808EB" w:rsidRDefault="00F05E5B" w:rsidP="00F05E5B">
      <w:pPr>
        <w:tabs>
          <w:tab w:val="left" w:pos="0"/>
          <w:tab w:val="left" w:pos="567"/>
          <w:tab w:val="left" w:pos="1134"/>
        </w:tabs>
        <w:ind w:right="2665" w:firstLine="851"/>
        <w:jc w:val="both"/>
        <w:rPr>
          <w:rFonts w:eastAsia="Calibri"/>
          <w:bCs/>
          <w:szCs w:val="24"/>
          <w:lang w:eastAsia="lt-LT"/>
        </w:rPr>
      </w:pPr>
      <w:r>
        <w:rPr>
          <w:rFonts w:eastAsia="Calibri"/>
          <w:bCs/>
          <w:szCs w:val="24"/>
          <w:lang w:eastAsia="lt-LT"/>
        </w:rPr>
        <w:t>„</w:t>
      </w:r>
      <w:r w:rsidRPr="00C808EB">
        <w:rPr>
          <w:rFonts w:eastAsia="Calibri"/>
          <w:bCs/>
          <w:szCs w:val="24"/>
          <w:lang w:eastAsia="lt-LT"/>
        </w:rPr>
        <w:t>7.</w:t>
      </w:r>
      <w:r w:rsidRPr="00C808EB">
        <w:rPr>
          <w:rFonts w:eastAsia="Calibri"/>
          <w:bCs/>
          <w:szCs w:val="24"/>
          <w:lang w:eastAsia="lt-LT"/>
        </w:rPr>
        <w:tab/>
      </w:r>
      <w:r w:rsidRPr="00C808EB">
        <w:rPr>
          <w:bCs/>
          <w:szCs w:val="24"/>
          <w:lang w:eastAsia="lt-LT"/>
        </w:rPr>
        <w:t xml:space="preserve">Priemonės finansavimo šaltiniai </w:t>
      </w:r>
      <w:r w:rsidRPr="00C808EB">
        <w:rPr>
          <w:szCs w:val="24"/>
          <w:lang w:eastAsia="lt-LT"/>
        </w:rPr>
        <w:t>(eurais)</w:t>
      </w:r>
    </w:p>
    <w:tbl>
      <w:tblPr>
        <w:tblW w:w="140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835"/>
        <w:gridCol w:w="2127"/>
        <w:gridCol w:w="1984"/>
        <w:gridCol w:w="1843"/>
        <w:gridCol w:w="1417"/>
        <w:gridCol w:w="1560"/>
      </w:tblGrid>
      <w:tr w:rsidR="00F05E5B" w:rsidRPr="00C808EB" w:rsidTr="00090E30">
        <w:trPr>
          <w:trHeight w:val="454"/>
          <w:tblHeader/>
        </w:trPr>
        <w:tc>
          <w:tcPr>
            <w:tcW w:w="5132" w:type="dxa"/>
            <w:gridSpan w:val="2"/>
            <w:tcBorders>
              <w:top w:val="single" w:sz="4" w:space="0" w:color="auto"/>
              <w:left w:val="single" w:sz="4" w:space="0" w:color="auto"/>
              <w:bottom w:val="single" w:sz="4" w:space="0" w:color="auto"/>
              <w:right w:val="single" w:sz="4" w:space="0" w:color="auto"/>
            </w:tcBorders>
            <w:vAlign w:val="center"/>
            <w:hideMark/>
          </w:tcPr>
          <w:p w:rsidR="00F05E5B" w:rsidRPr="00C808EB" w:rsidRDefault="00F05E5B" w:rsidP="00090E30">
            <w:pPr>
              <w:tabs>
                <w:tab w:val="left" w:pos="0"/>
                <w:tab w:val="left" w:pos="142"/>
              </w:tabs>
              <w:jc w:val="center"/>
              <w:rPr>
                <w:bCs/>
                <w:szCs w:val="24"/>
                <w:lang w:eastAsia="lt-LT"/>
              </w:rPr>
            </w:pPr>
            <w:r w:rsidRPr="00C808EB">
              <w:rPr>
                <w:bCs/>
                <w:szCs w:val="24"/>
                <w:lang w:eastAsia="lt-LT"/>
              </w:rPr>
              <w:t>Projektams skiriamas finansavimas</w:t>
            </w:r>
          </w:p>
        </w:tc>
        <w:tc>
          <w:tcPr>
            <w:tcW w:w="8931" w:type="dxa"/>
            <w:gridSpan w:val="5"/>
            <w:tcBorders>
              <w:top w:val="single" w:sz="4" w:space="0" w:color="auto"/>
              <w:left w:val="single" w:sz="4" w:space="0" w:color="auto"/>
              <w:bottom w:val="single" w:sz="4" w:space="0" w:color="auto"/>
              <w:right w:val="single" w:sz="4" w:space="0" w:color="auto"/>
            </w:tcBorders>
          </w:tcPr>
          <w:p w:rsidR="00F05E5B" w:rsidRPr="00C808EB" w:rsidRDefault="00F05E5B" w:rsidP="00090E30">
            <w:pPr>
              <w:tabs>
                <w:tab w:val="left" w:pos="0"/>
                <w:tab w:val="left" w:pos="142"/>
              </w:tabs>
              <w:jc w:val="center"/>
              <w:rPr>
                <w:bCs/>
                <w:szCs w:val="24"/>
                <w:lang w:eastAsia="lt-LT"/>
              </w:rPr>
            </w:pPr>
            <w:r w:rsidRPr="00C808EB">
              <w:rPr>
                <w:bCs/>
                <w:szCs w:val="24"/>
                <w:lang w:eastAsia="lt-LT"/>
              </w:rPr>
              <w:t>Kiti projektų finansavimo šaltiniai</w:t>
            </w:r>
          </w:p>
        </w:tc>
      </w:tr>
      <w:tr w:rsidR="00F05E5B" w:rsidRPr="00C808EB" w:rsidTr="00090E30">
        <w:trPr>
          <w:trHeight w:val="454"/>
          <w:tblHeader/>
        </w:trPr>
        <w:tc>
          <w:tcPr>
            <w:tcW w:w="2297" w:type="dxa"/>
            <w:vMerge w:val="restart"/>
            <w:tcBorders>
              <w:top w:val="single" w:sz="4" w:space="0" w:color="auto"/>
              <w:left w:val="single" w:sz="4" w:space="0" w:color="auto"/>
              <w:right w:val="single" w:sz="4" w:space="0" w:color="auto"/>
            </w:tcBorders>
            <w:vAlign w:val="center"/>
          </w:tcPr>
          <w:p w:rsidR="00F05E5B" w:rsidRPr="00C808EB" w:rsidRDefault="00F05E5B" w:rsidP="00090E30">
            <w:pPr>
              <w:ind w:right="-108"/>
              <w:jc w:val="center"/>
              <w:rPr>
                <w:bCs/>
                <w:szCs w:val="24"/>
                <w:lang w:eastAsia="lt-LT"/>
              </w:rPr>
            </w:pPr>
          </w:p>
          <w:p w:rsidR="00F05E5B" w:rsidRPr="00C808EB" w:rsidRDefault="00F05E5B" w:rsidP="00090E30">
            <w:pPr>
              <w:ind w:right="-108"/>
              <w:jc w:val="center"/>
              <w:rPr>
                <w:bCs/>
                <w:szCs w:val="24"/>
                <w:lang w:eastAsia="lt-LT"/>
              </w:rPr>
            </w:pPr>
            <w:r w:rsidRPr="00C808EB">
              <w:rPr>
                <w:bCs/>
                <w:szCs w:val="24"/>
                <w:lang w:eastAsia="lt-LT"/>
              </w:rPr>
              <w:t>ES struktūrinių fondų</w:t>
            </w:r>
          </w:p>
          <w:p w:rsidR="00F05E5B" w:rsidRPr="00C808EB" w:rsidRDefault="00F05E5B" w:rsidP="00090E30">
            <w:pPr>
              <w:ind w:right="-108"/>
              <w:jc w:val="center"/>
              <w:rPr>
                <w:bCs/>
                <w:szCs w:val="24"/>
                <w:lang w:eastAsia="lt-LT"/>
              </w:rPr>
            </w:pPr>
            <w:r w:rsidRPr="00C808EB">
              <w:rPr>
                <w:bCs/>
                <w:szCs w:val="24"/>
                <w:lang w:eastAsia="lt-LT"/>
              </w:rPr>
              <w:t>lėšos – iki</w:t>
            </w:r>
          </w:p>
        </w:tc>
        <w:tc>
          <w:tcPr>
            <w:tcW w:w="11766" w:type="dxa"/>
            <w:gridSpan w:val="6"/>
            <w:tcBorders>
              <w:top w:val="single" w:sz="4" w:space="0" w:color="auto"/>
              <w:left w:val="single" w:sz="4" w:space="0" w:color="auto"/>
              <w:right w:val="single" w:sz="4" w:space="0" w:color="auto"/>
            </w:tcBorders>
          </w:tcPr>
          <w:p w:rsidR="00F05E5B" w:rsidRPr="00C808EB" w:rsidRDefault="00F05E5B" w:rsidP="00090E30">
            <w:pPr>
              <w:tabs>
                <w:tab w:val="left" w:pos="0"/>
                <w:tab w:val="left" w:pos="142"/>
              </w:tabs>
              <w:jc w:val="center"/>
              <w:rPr>
                <w:bCs/>
                <w:szCs w:val="24"/>
                <w:lang w:eastAsia="lt-LT"/>
              </w:rPr>
            </w:pPr>
            <w:r w:rsidRPr="00C808EB">
              <w:rPr>
                <w:bCs/>
                <w:szCs w:val="24"/>
                <w:lang w:eastAsia="lt-LT"/>
              </w:rPr>
              <w:t>Nacionalinės lėšos</w:t>
            </w:r>
          </w:p>
        </w:tc>
      </w:tr>
      <w:tr w:rsidR="00F05E5B" w:rsidRPr="00C808EB" w:rsidTr="00090E30">
        <w:trPr>
          <w:cantSplit/>
          <w:trHeight w:val="531"/>
          <w:tblHeader/>
        </w:trPr>
        <w:tc>
          <w:tcPr>
            <w:tcW w:w="2297" w:type="dxa"/>
            <w:vMerge/>
            <w:tcBorders>
              <w:left w:val="single" w:sz="4" w:space="0" w:color="auto"/>
              <w:right w:val="single" w:sz="4" w:space="0" w:color="auto"/>
            </w:tcBorders>
            <w:vAlign w:val="center"/>
            <w:hideMark/>
          </w:tcPr>
          <w:p w:rsidR="00F05E5B" w:rsidRPr="00C808EB" w:rsidRDefault="00F05E5B" w:rsidP="00090E30">
            <w:pPr>
              <w:jc w:val="center"/>
              <w:rPr>
                <w:bCs/>
                <w:szCs w:val="24"/>
                <w:lang w:eastAsia="lt-LT"/>
              </w:rPr>
            </w:pP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F05E5B" w:rsidRPr="00C808EB" w:rsidRDefault="00F05E5B" w:rsidP="00090E30">
            <w:pPr>
              <w:jc w:val="center"/>
              <w:rPr>
                <w:bCs/>
                <w:szCs w:val="24"/>
                <w:lang w:eastAsia="lt-LT"/>
              </w:rPr>
            </w:pPr>
            <w:r w:rsidRPr="00C808EB">
              <w:rPr>
                <w:bCs/>
                <w:szCs w:val="24"/>
                <w:lang w:eastAsia="lt-LT"/>
              </w:rPr>
              <w:t>Lietuvos Respublikos valstybės biudžeto lėšos – iki</w:t>
            </w:r>
          </w:p>
        </w:tc>
        <w:tc>
          <w:tcPr>
            <w:tcW w:w="8931" w:type="dxa"/>
            <w:gridSpan w:val="5"/>
            <w:tcBorders>
              <w:top w:val="single" w:sz="4" w:space="0" w:color="auto"/>
              <w:left w:val="single" w:sz="4" w:space="0" w:color="auto"/>
              <w:bottom w:val="single" w:sz="4" w:space="0" w:color="auto"/>
              <w:right w:val="single" w:sz="4" w:space="0" w:color="auto"/>
            </w:tcBorders>
          </w:tcPr>
          <w:p w:rsidR="00F05E5B" w:rsidRPr="00C808EB" w:rsidRDefault="00F05E5B" w:rsidP="00090E30">
            <w:pPr>
              <w:tabs>
                <w:tab w:val="left" w:pos="0"/>
              </w:tabs>
              <w:jc w:val="center"/>
              <w:rPr>
                <w:bCs/>
                <w:szCs w:val="24"/>
                <w:lang w:eastAsia="lt-LT"/>
              </w:rPr>
            </w:pPr>
            <w:r w:rsidRPr="00C808EB">
              <w:rPr>
                <w:bCs/>
                <w:szCs w:val="24"/>
                <w:lang w:eastAsia="lt-LT"/>
              </w:rPr>
              <w:t>Projektų vykdytojų lėšos</w:t>
            </w:r>
          </w:p>
        </w:tc>
      </w:tr>
      <w:tr w:rsidR="00F05E5B" w:rsidRPr="00C808EB" w:rsidTr="00090E30">
        <w:trPr>
          <w:cantSplit/>
          <w:trHeight w:val="1020"/>
          <w:tblHeader/>
        </w:trPr>
        <w:tc>
          <w:tcPr>
            <w:tcW w:w="2297" w:type="dxa"/>
            <w:vMerge/>
            <w:tcBorders>
              <w:left w:val="single" w:sz="4" w:space="0" w:color="auto"/>
              <w:bottom w:val="single" w:sz="4" w:space="0" w:color="auto"/>
              <w:right w:val="single" w:sz="4" w:space="0" w:color="auto"/>
            </w:tcBorders>
            <w:vAlign w:val="center"/>
            <w:hideMark/>
          </w:tcPr>
          <w:p w:rsidR="00F05E5B" w:rsidRPr="00C808EB" w:rsidRDefault="00F05E5B" w:rsidP="00090E30">
            <w:pPr>
              <w:jc w:val="center"/>
              <w:rPr>
                <w:bCs/>
                <w:szCs w:val="24"/>
                <w:lang w:eastAsia="lt-LT"/>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05E5B" w:rsidRPr="00C808EB" w:rsidRDefault="00F05E5B" w:rsidP="00090E30">
            <w:pPr>
              <w:jc w:val="center"/>
              <w:rPr>
                <w:bCs/>
                <w:szCs w:val="24"/>
                <w:lang w:eastAsia="lt-LT"/>
              </w:rPr>
            </w:pPr>
          </w:p>
        </w:tc>
        <w:tc>
          <w:tcPr>
            <w:tcW w:w="2127" w:type="dxa"/>
            <w:tcBorders>
              <w:top w:val="single" w:sz="4" w:space="0" w:color="auto"/>
              <w:left w:val="single" w:sz="4" w:space="0" w:color="auto"/>
              <w:bottom w:val="single" w:sz="4" w:space="0" w:color="auto"/>
              <w:right w:val="single" w:sz="4" w:space="0" w:color="auto"/>
            </w:tcBorders>
          </w:tcPr>
          <w:p w:rsidR="00F05E5B" w:rsidRPr="00C808EB" w:rsidRDefault="00F05E5B" w:rsidP="00090E30">
            <w:pPr>
              <w:tabs>
                <w:tab w:val="left" w:pos="0"/>
              </w:tabs>
              <w:ind w:right="-108"/>
              <w:jc w:val="center"/>
              <w:rPr>
                <w:bCs/>
                <w:szCs w:val="24"/>
                <w:lang w:eastAsia="lt-LT"/>
              </w:rPr>
            </w:pPr>
            <w:r w:rsidRPr="00C808EB">
              <w:rPr>
                <w:bCs/>
                <w:szCs w:val="24"/>
                <w:lang w:eastAsia="lt-LT"/>
              </w:rPr>
              <w:t>Iš viso – ne mažiau kaip</w:t>
            </w:r>
          </w:p>
        </w:tc>
        <w:tc>
          <w:tcPr>
            <w:tcW w:w="1984" w:type="dxa"/>
            <w:tcBorders>
              <w:top w:val="single" w:sz="4" w:space="0" w:color="auto"/>
              <w:left w:val="single" w:sz="4" w:space="0" w:color="auto"/>
              <w:bottom w:val="single" w:sz="4" w:space="0" w:color="auto"/>
              <w:right w:val="single" w:sz="4" w:space="0" w:color="auto"/>
            </w:tcBorders>
            <w:vAlign w:val="center"/>
            <w:hideMark/>
          </w:tcPr>
          <w:p w:rsidR="00F05E5B" w:rsidRPr="00C808EB" w:rsidRDefault="00F05E5B" w:rsidP="00090E30">
            <w:pPr>
              <w:tabs>
                <w:tab w:val="left" w:pos="0"/>
              </w:tabs>
              <w:ind w:right="-108"/>
              <w:jc w:val="center"/>
              <w:rPr>
                <w:bCs/>
                <w:szCs w:val="24"/>
                <w:lang w:eastAsia="lt-LT"/>
              </w:rPr>
            </w:pPr>
            <w:r w:rsidRPr="00C808EB">
              <w:rPr>
                <w:bCs/>
                <w:szCs w:val="24"/>
                <w:lang w:eastAsia="lt-LT"/>
              </w:rPr>
              <w:t xml:space="preserve">Lietuvos Respublikos valstybės biudžeto lėšos </w:t>
            </w:r>
          </w:p>
        </w:tc>
        <w:tc>
          <w:tcPr>
            <w:tcW w:w="1843" w:type="dxa"/>
            <w:tcBorders>
              <w:top w:val="single" w:sz="4" w:space="0" w:color="auto"/>
              <w:left w:val="single" w:sz="4" w:space="0" w:color="auto"/>
              <w:bottom w:val="single" w:sz="4" w:space="0" w:color="auto"/>
              <w:right w:val="single" w:sz="4" w:space="0" w:color="auto"/>
            </w:tcBorders>
            <w:hideMark/>
          </w:tcPr>
          <w:p w:rsidR="00F05E5B" w:rsidRPr="00C808EB" w:rsidRDefault="00F05E5B" w:rsidP="00090E30">
            <w:pPr>
              <w:tabs>
                <w:tab w:val="left" w:pos="0"/>
              </w:tabs>
              <w:ind w:right="-108"/>
              <w:jc w:val="center"/>
              <w:rPr>
                <w:bCs/>
                <w:szCs w:val="24"/>
                <w:lang w:eastAsia="lt-LT"/>
              </w:rPr>
            </w:pPr>
            <w:r w:rsidRPr="00C808EB">
              <w:rPr>
                <w:bCs/>
                <w:szCs w:val="24"/>
                <w:lang w:eastAsia="lt-LT"/>
              </w:rPr>
              <w:t>Savivaldybės biudžeto</w:t>
            </w:r>
          </w:p>
          <w:p w:rsidR="00F05E5B" w:rsidRPr="00C808EB" w:rsidRDefault="00F05E5B" w:rsidP="00090E30">
            <w:pPr>
              <w:tabs>
                <w:tab w:val="left" w:pos="0"/>
              </w:tabs>
              <w:ind w:right="-108"/>
              <w:jc w:val="center"/>
              <w:rPr>
                <w:bCs/>
                <w:szCs w:val="24"/>
                <w:lang w:eastAsia="lt-LT"/>
              </w:rPr>
            </w:pPr>
            <w:r w:rsidRPr="00C808EB">
              <w:rPr>
                <w:bCs/>
                <w:szCs w:val="24"/>
                <w:lang w:eastAsia="lt-LT"/>
              </w:rPr>
              <w:t xml:space="preserve">lėšos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05E5B" w:rsidRPr="00C808EB" w:rsidRDefault="00F05E5B" w:rsidP="00090E30">
            <w:pPr>
              <w:tabs>
                <w:tab w:val="left" w:pos="0"/>
              </w:tabs>
              <w:ind w:right="-108"/>
              <w:jc w:val="center"/>
              <w:rPr>
                <w:bCs/>
                <w:szCs w:val="24"/>
                <w:lang w:eastAsia="lt-LT"/>
              </w:rPr>
            </w:pPr>
            <w:r w:rsidRPr="00C808EB">
              <w:rPr>
                <w:bCs/>
                <w:szCs w:val="24"/>
                <w:lang w:eastAsia="lt-LT"/>
              </w:rPr>
              <w:t xml:space="preserve">Kitos viešosios lėšos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05E5B" w:rsidRPr="00C808EB" w:rsidRDefault="00F05E5B" w:rsidP="00090E30">
            <w:pPr>
              <w:tabs>
                <w:tab w:val="left" w:pos="0"/>
              </w:tabs>
              <w:jc w:val="center"/>
              <w:rPr>
                <w:bCs/>
                <w:szCs w:val="24"/>
                <w:lang w:eastAsia="lt-LT"/>
              </w:rPr>
            </w:pPr>
            <w:r w:rsidRPr="00C808EB">
              <w:rPr>
                <w:bCs/>
                <w:szCs w:val="24"/>
                <w:lang w:eastAsia="lt-LT"/>
              </w:rPr>
              <w:t xml:space="preserve">Privačios lėšos </w:t>
            </w:r>
          </w:p>
        </w:tc>
      </w:tr>
      <w:tr w:rsidR="00F05E5B" w:rsidRPr="00C808EB" w:rsidTr="00090E30">
        <w:trPr>
          <w:trHeight w:val="249"/>
        </w:trPr>
        <w:tc>
          <w:tcPr>
            <w:tcW w:w="14063" w:type="dxa"/>
            <w:gridSpan w:val="7"/>
            <w:tcBorders>
              <w:top w:val="single" w:sz="4" w:space="0" w:color="auto"/>
              <w:left w:val="single" w:sz="4" w:space="0" w:color="auto"/>
              <w:bottom w:val="single" w:sz="4" w:space="0" w:color="auto"/>
              <w:right w:val="single" w:sz="4" w:space="0" w:color="auto"/>
            </w:tcBorders>
            <w:hideMark/>
          </w:tcPr>
          <w:p w:rsidR="00F05E5B" w:rsidRPr="00C808EB" w:rsidRDefault="00F05E5B" w:rsidP="00090E30">
            <w:pPr>
              <w:tabs>
                <w:tab w:val="left" w:pos="0"/>
              </w:tabs>
              <w:contextualSpacing/>
              <w:rPr>
                <w:szCs w:val="24"/>
                <w:lang w:eastAsia="lt-LT"/>
              </w:rPr>
            </w:pPr>
            <w:r w:rsidRPr="00C808EB">
              <w:rPr>
                <w:szCs w:val="24"/>
                <w:lang w:eastAsia="lt-LT"/>
              </w:rPr>
              <w:t>Priemonės finansavimo šaltiniai, neįskaitant veiklos lėšų rezervo ir jam finansuoti skiriamų lėšų</w:t>
            </w:r>
          </w:p>
        </w:tc>
      </w:tr>
      <w:tr w:rsidR="00F05E5B" w:rsidRPr="00C808EB" w:rsidTr="00090E30">
        <w:trPr>
          <w:trHeight w:val="489"/>
        </w:trPr>
        <w:tc>
          <w:tcPr>
            <w:tcW w:w="2297" w:type="dxa"/>
            <w:tcBorders>
              <w:top w:val="single" w:sz="4" w:space="0" w:color="auto"/>
              <w:left w:val="single" w:sz="4" w:space="0" w:color="auto"/>
              <w:bottom w:val="single" w:sz="4" w:space="0" w:color="auto"/>
              <w:right w:val="single" w:sz="4" w:space="0" w:color="auto"/>
            </w:tcBorders>
            <w:vAlign w:val="center"/>
          </w:tcPr>
          <w:p w:rsidR="00F05E5B" w:rsidRPr="00BA2ACF" w:rsidRDefault="00F05E5B" w:rsidP="00090E30">
            <w:pPr>
              <w:tabs>
                <w:tab w:val="left" w:pos="0"/>
              </w:tabs>
              <w:jc w:val="center"/>
              <w:rPr>
                <w:bCs/>
                <w:strike/>
                <w:szCs w:val="24"/>
                <w:lang w:eastAsia="lt-LT"/>
              </w:rPr>
            </w:pPr>
            <w:r>
              <w:rPr>
                <w:bCs/>
                <w:strike/>
                <w:szCs w:val="24"/>
                <w:lang w:eastAsia="lt-LT"/>
              </w:rPr>
              <w:t>32 003 012</w:t>
            </w:r>
          </w:p>
          <w:p w:rsidR="00F05E5B" w:rsidRPr="004325DC" w:rsidRDefault="00A94B0E" w:rsidP="00090E30">
            <w:pPr>
              <w:tabs>
                <w:tab w:val="left" w:pos="0"/>
              </w:tabs>
              <w:jc w:val="center"/>
              <w:rPr>
                <w:b/>
                <w:bCs/>
                <w:szCs w:val="24"/>
                <w:lang w:eastAsia="lt-LT"/>
              </w:rPr>
            </w:pPr>
            <w:r>
              <w:rPr>
                <w:b/>
                <w:bCs/>
                <w:szCs w:val="24"/>
                <w:lang w:eastAsia="lt-LT"/>
              </w:rPr>
              <w:t xml:space="preserve">24 884 </w:t>
            </w:r>
            <w:r w:rsidRPr="00A94B0E">
              <w:rPr>
                <w:b/>
                <w:bCs/>
                <w:szCs w:val="24"/>
                <w:lang w:eastAsia="lt-LT"/>
              </w:rPr>
              <w:t>000</w:t>
            </w:r>
          </w:p>
        </w:tc>
        <w:tc>
          <w:tcPr>
            <w:tcW w:w="2835" w:type="dxa"/>
            <w:tcBorders>
              <w:top w:val="single" w:sz="4" w:space="0" w:color="auto"/>
              <w:left w:val="single" w:sz="4" w:space="0" w:color="auto"/>
              <w:bottom w:val="single" w:sz="4" w:space="0" w:color="auto"/>
              <w:right w:val="single" w:sz="4" w:space="0" w:color="auto"/>
            </w:tcBorders>
            <w:vAlign w:val="center"/>
          </w:tcPr>
          <w:p w:rsidR="00F05E5B" w:rsidRPr="00BA2ACF" w:rsidRDefault="00F05E5B" w:rsidP="00090E30">
            <w:pPr>
              <w:tabs>
                <w:tab w:val="left" w:pos="0"/>
              </w:tabs>
              <w:jc w:val="center"/>
              <w:rPr>
                <w:bCs/>
                <w:strike/>
                <w:szCs w:val="24"/>
                <w:lang w:eastAsia="lt-LT"/>
              </w:rPr>
            </w:pPr>
            <w:r>
              <w:rPr>
                <w:bCs/>
                <w:strike/>
                <w:szCs w:val="24"/>
                <w:lang w:eastAsia="lt-LT"/>
              </w:rPr>
              <w:t>2 823 795</w:t>
            </w:r>
          </w:p>
          <w:p w:rsidR="00F05E5B" w:rsidRPr="004325DC" w:rsidRDefault="00A94B0E" w:rsidP="00090E30">
            <w:pPr>
              <w:tabs>
                <w:tab w:val="left" w:pos="0"/>
              </w:tabs>
              <w:jc w:val="center"/>
              <w:rPr>
                <w:b/>
                <w:bCs/>
                <w:szCs w:val="24"/>
                <w:lang w:eastAsia="lt-LT"/>
              </w:rPr>
            </w:pPr>
            <w:r>
              <w:rPr>
                <w:b/>
                <w:bCs/>
                <w:szCs w:val="24"/>
                <w:lang w:eastAsia="lt-LT"/>
              </w:rPr>
              <w:t xml:space="preserve">2 195 </w:t>
            </w:r>
            <w:r w:rsidRPr="00A94B0E">
              <w:rPr>
                <w:b/>
                <w:bCs/>
                <w:szCs w:val="24"/>
                <w:lang w:eastAsia="lt-LT"/>
              </w:rPr>
              <w:t>648</w:t>
            </w:r>
          </w:p>
        </w:tc>
        <w:tc>
          <w:tcPr>
            <w:tcW w:w="2127" w:type="dxa"/>
            <w:tcBorders>
              <w:top w:val="single" w:sz="4" w:space="0" w:color="auto"/>
              <w:left w:val="single" w:sz="4" w:space="0" w:color="auto"/>
              <w:bottom w:val="single" w:sz="4" w:space="0" w:color="auto"/>
              <w:right w:val="single" w:sz="4" w:space="0" w:color="auto"/>
            </w:tcBorders>
            <w:vAlign w:val="center"/>
          </w:tcPr>
          <w:p w:rsidR="00F05E5B" w:rsidRPr="00F05E5B" w:rsidRDefault="00F05E5B" w:rsidP="00090E30">
            <w:pPr>
              <w:tabs>
                <w:tab w:val="left" w:pos="0"/>
              </w:tabs>
              <w:jc w:val="center"/>
              <w:rPr>
                <w:strike/>
                <w:szCs w:val="24"/>
                <w:lang w:eastAsia="lt-LT"/>
              </w:rPr>
            </w:pPr>
            <w:r w:rsidRPr="00F05E5B">
              <w:rPr>
                <w:strike/>
                <w:szCs w:val="24"/>
                <w:lang w:eastAsia="lt-LT"/>
              </w:rPr>
              <w:t>2 823 795</w:t>
            </w:r>
          </w:p>
          <w:p w:rsidR="00F05E5B" w:rsidRPr="00A94B0E" w:rsidRDefault="00A94B0E" w:rsidP="00090E30">
            <w:pPr>
              <w:tabs>
                <w:tab w:val="left" w:pos="0"/>
              </w:tabs>
              <w:jc w:val="center"/>
              <w:rPr>
                <w:b/>
                <w:szCs w:val="24"/>
                <w:lang w:eastAsia="lt-LT"/>
              </w:rPr>
            </w:pPr>
            <w:r w:rsidRPr="00A94B0E">
              <w:rPr>
                <w:b/>
                <w:szCs w:val="24"/>
                <w:lang w:eastAsia="lt-LT"/>
              </w:rPr>
              <w:t>2 195 648</w:t>
            </w:r>
          </w:p>
        </w:tc>
        <w:tc>
          <w:tcPr>
            <w:tcW w:w="1984" w:type="dxa"/>
            <w:tcBorders>
              <w:top w:val="single" w:sz="4" w:space="0" w:color="auto"/>
              <w:left w:val="single" w:sz="4" w:space="0" w:color="auto"/>
              <w:bottom w:val="single" w:sz="4" w:space="0" w:color="auto"/>
              <w:right w:val="single" w:sz="4" w:space="0" w:color="auto"/>
            </w:tcBorders>
            <w:vAlign w:val="center"/>
          </w:tcPr>
          <w:p w:rsidR="00F05E5B" w:rsidRPr="00C808EB" w:rsidRDefault="00F05E5B" w:rsidP="00090E30">
            <w:pPr>
              <w:tabs>
                <w:tab w:val="left" w:pos="0"/>
              </w:tabs>
              <w:jc w:val="center"/>
              <w:rPr>
                <w:szCs w:val="24"/>
                <w:lang w:eastAsia="lt-LT"/>
              </w:rPr>
            </w:pPr>
            <w:r w:rsidRPr="00C808EB">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vAlign w:val="center"/>
          </w:tcPr>
          <w:p w:rsidR="00F05E5B" w:rsidRPr="00F05E5B" w:rsidRDefault="00F05E5B" w:rsidP="00F05E5B">
            <w:pPr>
              <w:tabs>
                <w:tab w:val="left" w:pos="0"/>
              </w:tabs>
              <w:jc w:val="center"/>
              <w:rPr>
                <w:bCs/>
                <w:strike/>
                <w:szCs w:val="24"/>
                <w:lang w:eastAsia="lt-LT"/>
              </w:rPr>
            </w:pPr>
            <w:r w:rsidRPr="00F05E5B">
              <w:rPr>
                <w:bCs/>
                <w:strike/>
                <w:szCs w:val="24"/>
                <w:lang w:eastAsia="lt-LT"/>
              </w:rPr>
              <w:t>2 823 795</w:t>
            </w:r>
          </w:p>
          <w:p w:rsidR="00F05E5B" w:rsidRPr="00A94B0E" w:rsidRDefault="00A94B0E" w:rsidP="00A94B0E">
            <w:pPr>
              <w:tabs>
                <w:tab w:val="left" w:pos="0"/>
              </w:tabs>
              <w:jc w:val="center"/>
              <w:rPr>
                <w:b/>
                <w:bCs/>
                <w:szCs w:val="24"/>
                <w:lang w:eastAsia="lt-LT"/>
              </w:rPr>
            </w:pPr>
            <w:r w:rsidRPr="00A94B0E">
              <w:rPr>
                <w:b/>
                <w:bCs/>
                <w:szCs w:val="24"/>
                <w:lang w:eastAsia="lt-LT"/>
              </w:rPr>
              <w:t>2 195 648</w:t>
            </w:r>
          </w:p>
        </w:tc>
        <w:tc>
          <w:tcPr>
            <w:tcW w:w="1417" w:type="dxa"/>
            <w:tcBorders>
              <w:top w:val="single" w:sz="4" w:space="0" w:color="auto"/>
              <w:left w:val="single" w:sz="4" w:space="0" w:color="auto"/>
              <w:bottom w:val="single" w:sz="4" w:space="0" w:color="auto"/>
              <w:right w:val="single" w:sz="4" w:space="0" w:color="auto"/>
            </w:tcBorders>
            <w:vAlign w:val="center"/>
          </w:tcPr>
          <w:p w:rsidR="00F05E5B" w:rsidRPr="00C808EB" w:rsidRDefault="00F05E5B" w:rsidP="00090E30">
            <w:pPr>
              <w:tabs>
                <w:tab w:val="left" w:pos="0"/>
              </w:tabs>
              <w:jc w:val="center"/>
              <w:rPr>
                <w:bCs/>
                <w:szCs w:val="24"/>
                <w:lang w:eastAsia="lt-LT"/>
              </w:rPr>
            </w:pPr>
            <w:r w:rsidRPr="00C808EB">
              <w:rPr>
                <w:bCs/>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rsidR="00F05E5B" w:rsidRPr="00C808EB" w:rsidRDefault="00F05E5B" w:rsidP="00090E30">
            <w:pPr>
              <w:tabs>
                <w:tab w:val="left" w:pos="0"/>
              </w:tabs>
              <w:jc w:val="center"/>
              <w:rPr>
                <w:szCs w:val="24"/>
                <w:lang w:eastAsia="lt-LT"/>
              </w:rPr>
            </w:pPr>
            <w:r w:rsidRPr="00C808EB">
              <w:rPr>
                <w:szCs w:val="24"/>
                <w:lang w:eastAsia="lt-LT"/>
              </w:rPr>
              <w:t>0</w:t>
            </w:r>
          </w:p>
        </w:tc>
      </w:tr>
      <w:tr w:rsidR="00F05E5B" w:rsidRPr="00C808EB" w:rsidTr="00090E30">
        <w:trPr>
          <w:trHeight w:val="249"/>
        </w:trPr>
        <w:tc>
          <w:tcPr>
            <w:tcW w:w="14063" w:type="dxa"/>
            <w:gridSpan w:val="7"/>
            <w:tcBorders>
              <w:top w:val="single" w:sz="4" w:space="0" w:color="auto"/>
              <w:left w:val="single" w:sz="4" w:space="0" w:color="auto"/>
              <w:bottom w:val="single" w:sz="4" w:space="0" w:color="auto"/>
              <w:right w:val="single" w:sz="4" w:space="0" w:color="auto"/>
            </w:tcBorders>
            <w:hideMark/>
          </w:tcPr>
          <w:p w:rsidR="00F05E5B" w:rsidRPr="00E247FB" w:rsidRDefault="00F05E5B" w:rsidP="00090E30">
            <w:pPr>
              <w:tabs>
                <w:tab w:val="left" w:pos="0"/>
              </w:tabs>
              <w:contextualSpacing/>
              <w:rPr>
                <w:szCs w:val="24"/>
                <w:lang w:eastAsia="lt-LT"/>
              </w:rPr>
            </w:pPr>
            <w:r w:rsidRPr="00E247FB">
              <w:rPr>
                <w:szCs w:val="24"/>
                <w:lang w:eastAsia="lt-LT"/>
              </w:rPr>
              <w:lastRenderedPageBreak/>
              <w:t>Veiklos lėšų rezervas ir jam finansuoti skiriamos nacionalinės lėšos</w:t>
            </w:r>
          </w:p>
        </w:tc>
      </w:tr>
      <w:tr w:rsidR="00F05E5B" w:rsidRPr="00C808EB" w:rsidTr="00090E30">
        <w:trPr>
          <w:trHeight w:val="249"/>
        </w:trPr>
        <w:tc>
          <w:tcPr>
            <w:tcW w:w="2297" w:type="dxa"/>
            <w:tcBorders>
              <w:top w:val="single" w:sz="4" w:space="0" w:color="auto"/>
              <w:left w:val="single" w:sz="4" w:space="0" w:color="auto"/>
              <w:bottom w:val="single" w:sz="4" w:space="0" w:color="auto"/>
              <w:right w:val="single" w:sz="4" w:space="0" w:color="auto"/>
            </w:tcBorders>
            <w:vAlign w:val="center"/>
          </w:tcPr>
          <w:p w:rsidR="00F05E5B" w:rsidRPr="00E247FB" w:rsidRDefault="00F05E5B" w:rsidP="00090E30">
            <w:pPr>
              <w:tabs>
                <w:tab w:val="left" w:pos="0"/>
              </w:tabs>
              <w:jc w:val="center"/>
              <w:rPr>
                <w:bCs/>
                <w:szCs w:val="24"/>
                <w:lang w:eastAsia="lt-LT"/>
              </w:rPr>
            </w:pPr>
            <w:r w:rsidRPr="00E247FB">
              <w:rPr>
                <w:bCs/>
                <w:szCs w:val="24"/>
                <w:lang w:eastAsia="lt-LT"/>
              </w:rPr>
              <w:t>0</w:t>
            </w:r>
          </w:p>
        </w:tc>
        <w:tc>
          <w:tcPr>
            <w:tcW w:w="2835" w:type="dxa"/>
            <w:tcBorders>
              <w:top w:val="single" w:sz="4" w:space="0" w:color="auto"/>
              <w:left w:val="single" w:sz="4" w:space="0" w:color="auto"/>
              <w:bottom w:val="single" w:sz="4" w:space="0" w:color="auto"/>
              <w:right w:val="single" w:sz="4" w:space="0" w:color="auto"/>
            </w:tcBorders>
            <w:vAlign w:val="center"/>
          </w:tcPr>
          <w:p w:rsidR="00F05E5B" w:rsidRPr="00E247FB" w:rsidRDefault="00F05E5B" w:rsidP="00090E30">
            <w:pPr>
              <w:tabs>
                <w:tab w:val="left" w:pos="0"/>
              </w:tabs>
              <w:jc w:val="center"/>
              <w:rPr>
                <w:bCs/>
                <w:szCs w:val="24"/>
                <w:lang w:eastAsia="lt-LT"/>
              </w:rPr>
            </w:pPr>
            <w:r w:rsidRPr="00E247FB">
              <w:rPr>
                <w:bCs/>
                <w:szCs w:val="24"/>
                <w:lang w:eastAsia="lt-LT"/>
              </w:rPr>
              <w:t>0</w:t>
            </w:r>
          </w:p>
        </w:tc>
        <w:tc>
          <w:tcPr>
            <w:tcW w:w="2127" w:type="dxa"/>
            <w:tcBorders>
              <w:top w:val="single" w:sz="4" w:space="0" w:color="auto"/>
              <w:left w:val="single" w:sz="4" w:space="0" w:color="auto"/>
              <w:bottom w:val="single" w:sz="4" w:space="0" w:color="auto"/>
              <w:right w:val="single" w:sz="4" w:space="0" w:color="auto"/>
            </w:tcBorders>
          </w:tcPr>
          <w:p w:rsidR="00F05E5B" w:rsidRPr="00C808EB" w:rsidRDefault="00F05E5B" w:rsidP="00090E30">
            <w:pPr>
              <w:tabs>
                <w:tab w:val="left" w:pos="0"/>
              </w:tabs>
              <w:jc w:val="center"/>
              <w:rPr>
                <w:szCs w:val="24"/>
                <w:lang w:eastAsia="lt-LT"/>
              </w:rPr>
            </w:pPr>
            <w:r w:rsidRPr="00C808EB">
              <w:rPr>
                <w:szCs w:val="24"/>
                <w:lang w:eastAsia="lt-LT"/>
              </w:rPr>
              <w:t>0</w:t>
            </w:r>
          </w:p>
        </w:tc>
        <w:tc>
          <w:tcPr>
            <w:tcW w:w="1984" w:type="dxa"/>
            <w:tcBorders>
              <w:top w:val="single" w:sz="4" w:space="0" w:color="auto"/>
              <w:left w:val="single" w:sz="4" w:space="0" w:color="auto"/>
              <w:bottom w:val="single" w:sz="4" w:space="0" w:color="auto"/>
              <w:right w:val="single" w:sz="4" w:space="0" w:color="auto"/>
            </w:tcBorders>
            <w:vAlign w:val="center"/>
          </w:tcPr>
          <w:p w:rsidR="00F05E5B" w:rsidRPr="00C808EB" w:rsidRDefault="00F05E5B" w:rsidP="00090E30">
            <w:pPr>
              <w:tabs>
                <w:tab w:val="left" w:pos="0"/>
              </w:tabs>
              <w:jc w:val="center"/>
              <w:rPr>
                <w:szCs w:val="24"/>
                <w:lang w:eastAsia="lt-LT"/>
              </w:rPr>
            </w:pPr>
            <w:r w:rsidRPr="00C808EB">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vAlign w:val="center"/>
          </w:tcPr>
          <w:p w:rsidR="00F05E5B" w:rsidRPr="00C808EB" w:rsidRDefault="00F05E5B" w:rsidP="00090E30">
            <w:pPr>
              <w:tabs>
                <w:tab w:val="left" w:pos="0"/>
              </w:tabs>
              <w:jc w:val="center"/>
              <w:rPr>
                <w:bCs/>
                <w:szCs w:val="24"/>
                <w:lang w:eastAsia="lt-LT"/>
              </w:rPr>
            </w:pPr>
            <w:r w:rsidRPr="00C808EB">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F05E5B" w:rsidRPr="00C808EB" w:rsidRDefault="00F05E5B" w:rsidP="00090E30">
            <w:pPr>
              <w:tabs>
                <w:tab w:val="left" w:pos="0"/>
              </w:tabs>
              <w:jc w:val="center"/>
              <w:rPr>
                <w:bCs/>
                <w:szCs w:val="24"/>
                <w:lang w:eastAsia="lt-LT"/>
              </w:rPr>
            </w:pPr>
            <w:r w:rsidRPr="00C808EB">
              <w:rPr>
                <w:bCs/>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rsidR="00F05E5B" w:rsidRPr="00C808EB" w:rsidRDefault="00F05E5B" w:rsidP="00090E30">
            <w:pPr>
              <w:tabs>
                <w:tab w:val="left" w:pos="0"/>
              </w:tabs>
              <w:jc w:val="center"/>
              <w:rPr>
                <w:szCs w:val="24"/>
                <w:lang w:eastAsia="lt-LT"/>
              </w:rPr>
            </w:pPr>
            <w:r w:rsidRPr="00C808EB">
              <w:rPr>
                <w:szCs w:val="24"/>
                <w:lang w:eastAsia="lt-LT"/>
              </w:rPr>
              <w:t>0</w:t>
            </w:r>
          </w:p>
        </w:tc>
      </w:tr>
      <w:tr w:rsidR="00F05E5B" w:rsidRPr="00C808EB" w:rsidTr="00090E30">
        <w:trPr>
          <w:trHeight w:val="249"/>
        </w:trPr>
        <w:tc>
          <w:tcPr>
            <w:tcW w:w="14063" w:type="dxa"/>
            <w:gridSpan w:val="7"/>
            <w:tcBorders>
              <w:top w:val="single" w:sz="4" w:space="0" w:color="auto"/>
              <w:left w:val="single" w:sz="4" w:space="0" w:color="auto"/>
              <w:bottom w:val="single" w:sz="4" w:space="0" w:color="auto"/>
              <w:right w:val="single" w:sz="4" w:space="0" w:color="auto"/>
            </w:tcBorders>
          </w:tcPr>
          <w:p w:rsidR="00F05E5B" w:rsidRPr="00E247FB" w:rsidRDefault="00F05E5B" w:rsidP="00090E30">
            <w:pPr>
              <w:tabs>
                <w:tab w:val="left" w:pos="0"/>
              </w:tabs>
              <w:contextualSpacing/>
              <w:rPr>
                <w:szCs w:val="24"/>
                <w:lang w:eastAsia="lt-LT"/>
              </w:rPr>
            </w:pPr>
            <w:r w:rsidRPr="00E247FB">
              <w:rPr>
                <w:szCs w:val="24"/>
                <w:lang w:eastAsia="lt-LT"/>
              </w:rPr>
              <w:t xml:space="preserve">Iš viso </w:t>
            </w:r>
          </w:p>
        </w:tc>
      </w:tr>
      <w:tr w:rsidR="00F05E5B" w:rsidTr="00090E30">
        <w:trPr>
          <w:trHeight w:val="249"/>
        </w:trPr>
        <w:tc>
          <w:tcPr>
            <w:tcW w:w="2297" w:type="dxa"/>
            <w:tcBorders>
              <w:top w:val="single" w:sz="4" w:space="0" w:color="auto"/>
              <w:left w:val="single" w:sz="4" w:space="0" w:color="auto"/>
              <w:bottom w:val="single" w:sz="4" w:space="0" w:color="auto"/>
              <w:right w:val="single" w:sz="4" w:space="0" w:color="auto"/>
            </w:tcBorders>
            <w:vAlign w:val="center"/>
          </w:tcPr>
          <w:p w:rsidR="00F05E5B" w:rsidRPr="00BA2ACF" w:rsidRDefault="00F05E5B" w:rsidP="00090E30">
            <w:pPr>
              <w:tabs>
                <w:tab w:val="left" w:pos="0"/>
              </w:tabs>
              <w:jc w:val="center"/>
              <w:rPr>
                <w:bCs/>
                <w:strike/>
                <w:szCs w:val="24"/>
                <w:lang w:eastAsia="lt-LT"/>
              </w:rPr>
            </w:pPr>
            <w:r w:rsidRPr="00F05E5B">
              <w:rPr>
                <w:bCs/>
                <w:strike/>
                <w:szCs w:val="24"/>
                <w:lang w:eastAsia="lt-LT"/>
              </w:rPr>
              <w:t>32 003 012</w:t>
            </w:r>
          </w:p>
          <w:p w:rsidR="00F05E5B" w:rsidRPr="00942381" w:rsidRDefault="00A94B0E" w:rsidP="00090E30">
            <w:pPr>
              <w:tabs>
                <w:tab w:val="left" w:pos="0"/>
              </w:tabs>
              <w:jc w:val="center"/>
              <w:rPr>
                <w:b/>
                <w:bCs/>
                <w:szCs w:val="24"/>
                <w:lang w:eastAsia="lt-LT"/>
              </w:rPr>
            </w:pPr>
            <w:r>
              <w:rPr>
                <w:b/>
                <w:bCs/>
                <w:szCs w:val="24"/>
                <w:lang w:eastAsia="lt-LT"/>
              </w:rPr>
              <w:t xml:space="preserve">24 884 </w:t>
            </w:r>
            <w:r w:rsidRPr="00A94B0E">
              <w:rPr>
                <w:b/>
                <w:bCs/>
                <w:szCs w:val="24"/>
                <w:lang w:eastAsia="lt-LT"/>
              </w:rPr>
              <w:t>000</w:t>
            </w:r>
          </w:p>
        </w:tc>
        <w:tc>
          <w:tcPr>
            <w:tcW w:w="2835" w:type="dxa"/>
            <w:tcBorders>
              <w:top w:val="single" w:sz="4" w:space="0" w:color="auto"/>
              <w:left w:val="single" w:sz="4" w:space="0" w:color="auto"/>
              <w:bottom w:val="single" w:sz="4" w:space="0" w:color="auto"/>
              <w:right w:val="single" w:sz="4" w:space="0" w:color="auto"/>
            </w:tcBorders>
            <w:vAlign w:val="center"/>
          </w:tcPr>
          <w:p w:rsidR="00F05E5B" w:rsidRPr="00BA2ACF" w:rsidRDefault="00F05E5B" w:rsidP="00090E30">
            <w:pPr>
              <w:tabs>
                <w:tab w:val="left" w:pos="0"/>
              </w:tabs>
              <w:jc w:val="center"/>
              <w:rPr>
                <w:bCs/>
                <w:strike/>
                <w:szCs w:val="24"/>
                <w:lang w:eastAsia="lt-LT"/>
              </w:rPr>
            </w:pPr>
            <w:r w:rsidRPr="00F05E5B">
              <w:rPr>
                <w:bCs/>
                <w:strike/>
                <w:szCs w:val="24"/>
                <w:lang w:eastAsia="lt-LT"/>
              </w:rPr>
              <w:t>2 823 795</w:t>
            </w:r>
          </w:p>
          <w:p w:rsidR="00F05E5B" w:rsidRPr="00942381" w:rsidRDefault="00A94B0E" w:rsidP="00090E30">
            <w:pPr>
              <w:tabs>
                <w:tab w:val="left" w:pos="0"/>
              </w:tabs>
              <w:jc w:val="center"/>
              <w:rPr>
                <w:b/>
                <w:bCs/>
                <w:szCs w:val="24"/>
                <w:lang w:eastAsia="lt-LT"/>
              </w:rPr>
            </w:pPr>
            <w:r>
              <w:rPr>
                <w:b/>
                <w:bCs/>
                <w:szCs w:val="24"/>
                <w:lang w:eastAsia="lt-LT"/>
              </w:rPr>
              <w:t xml:space="preserve">2 195 </w:t>
            </w:r>
            <w:r w:rsidRPr="00A94B0E">
              <w:rPr>
                <w:b/>
                <w:bCs/>
                <w:szCs w:val="24"/>
                <w:lang w:eastAsia="lt-LT"/>
              </w:rPr>
              <w:t>648</w:t>
            </w:r>
          </w:p>
        </w:tc>
        <w:tc>
          <w:tcPr>
            <w:tcW w:w="2127" w:type="dxa"/>
            <w:tcBorders>
              <w:top w:val="single" w:sz="4" w:space="0" w:color="auto"/>
              <w:left w:val="single" w:sz="4" w:space="0" w:color="auto"/>
              <w:bottom w:val="single" w:sz="4" w:space="0" w:color="auto"/>
              <w:right w:val="single" w:sz="4" w:space="0" w:color="auto"/>
            </w:tcBorders>
            <w:vAlign w:val="center"/>
          </w:tcPr>
          <w:p w:rsidR="00F05E5B" w:rsidRPr="00F05E5B" w:rsidRDefault="00F05E5B" w:rsidP="00F05E5B">
            <w:pPr>
              <w:tabs>
                <w:tab w:val="left" w:pos="0"/>
              </w:tabs>
              <w:jc w:val="center"/>
              <w:rPr>
                <w:strike/>
                <w:szCs w:val="24"/>
                <w:lang w:eastAsia="lt-LT"/>
              </w:rPr>
            </w:pPr>
            <w:r w:rsidRPr="00F05E5B">
              <w:rPr>
                <w:strike/>
                <w:szCs w:val="24"/>
                <w:lang w:eastAsia="lt-LT"/>
              </w:rPr>
              <w:t>2 823 795</w:t>
            </w:r>
          </w:p>
          <w:p w:rsidR="00F05E5B" w:rsidRPr="00C808EB" w:rsidRDefault="00A94B0E" w:rsidP="00F05E5B">
            <w:pPr>
              <w:tabs>
                <w:tab w:val="left" w:pos="0"/>
              </w:tabs>
              <w:jc w:val="center"/>
              <w:rPr>
                <w:szCs w:val="24"/>
                <w:lang w:eastAsia="lt-LT"/>
              </w:rPr>
            </w:pPr>
            <w:r>
              <w:rPr>
                <w:b/>
                <w:bCs/>
                <w:szCs w:val="24"/>
                <w:lang w:eastAsia="lt-LT"/>
              </w:rPr>
              <w:t xml:space="preserve">2 195 </w:t>
            </w:r>
            <w:r w:rsidRPr="00A94B0E">
              <w:rPr>
                <w:b/>
                <w:bCs/>
                <w:szCs w:val="24"/>
                <w:lang w:eastAsia="lt-LT"/>
              </w:rPr>
              <w:t>648</w:t>
            </w:r>
          </w:p>
        </w:tc>
        <w:tc>
          <w:tcPr>
            <w:tcW w:w="1984" w:type="dxa"/>
            <w:tcBorders>
              <w:top w:val="single" w:sz="4" w:space="0" w:color="auto"/>
              <w:left w:val="single" w:sz="4" w:space="0" w:color="auto"/>
              <w:bottom w:val="single" w:sz="4" w:space="0" w:color="auto"/>
              <w:right w:val="single" w:sz="4" w:space="0" w:color="auto"/>
            </w:tcBorders>
            <w:vAlign w:val="center"/>
          </w:tcPr>
          <w:p w:rsidR="00F05E5B" w:rsidRPr="00C808EB" w:rsidRDefault="00F05E5B" w:rsidP="00090E30">
            <w:pPr>
              <w:tabs>
                <w:tab w:val="left" w:pos="0"/>
              </w:tabs>
              <w:jc w:val="center"/>
              <w:rPr>
                <w:szCs w:val="24"/>
                <w:lang w:eastAsia="lt-LT"/>
              </w:rPr>
            </w:pPr>
            <w:r w:rsidRPr="00C808EB">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tcPr>
          <w:p w:rsidR="00F05E5B" w:rsidRPr="00F05E5B" w:rsidRDefault="00F05E5B" w:rsidP="00F05E5B">
            <w:pPr>
              <w:tabs>
                <w:tab w:val="left" w:pos="0"/>
              </w:tabs>
              <w:jc w:val="center"/>
              <w:rPr>
                <w:bCs/>
                <w:strike/>
                <w:szCs w:val="24"/>
                <w:lang w:eastAsia="lt-LT"/>
              </w:rPr>
            </w:pPr>
            <w:r w:rsidRPr="00F05E5B">
              <w:rPr>
                <w:bCs/>
                <w:strike/>
                <w:szCs w:val="24"/>
                <w:lang w:eastAsia="lt-LT"/>
              </w:rPr>
              <w:t>2 823 795</w:t>
            </w:r>
          </w:p>
          <w:p w:rsidR="00F05E5B" w:rsidRPr="0012591E" w:rsidRDefault="00A94B0E" w:rsidP="00F05E5B">
            <w:pPr>
              <w:tabs>
                <w:tab w:val="left" w:pos="0"/>
              </w:tabs>
              <w:jc w:val="center"/>
              <w:rPr>
                <w:b/>
                <w:bCs/>
                <w:szCs w:val="24"/>
                <w:lang w:eastAsia="lt-LT"/>
              </w:rPr>
            </w:pPr>
            <w:r>
              <w:rPr>
                <w:b/>
                <w:bCs/>
                <w:szCs w:val="24"/>
                <w:lang w:eastAsia="lt-LT"/>
              </w:rPr>
              <w:t xml:space="preserve">2 195 </w:t>
            </w:r>
            <w:r w:rsidRPr="00A94B0E">
              <w:rPr>
                <w:b/>
                <w:bCs/>
                <w:szCs w:val="24"/>
                <w:lang w:eastAsia="lt-LT"/>
              </w:rPr>
              <w:t>648</w:t>
            </w:r>
          </w:p>
        </w:tc>
        <w:tc>
          <w:tcPr>
            <w:tcW w:w="1417" w:type="dxa"/>
            <w:tcBorders>
              <w:top w:val="single" w:sz="4" w:space="0" w:color="auto"/>
              <w:left w:val="single" w:sz="4" w:space="0" w:color="auto"/>
              <w:bottom w:val="single" w:sz="4" w:space="0" w:color="auto"/>
              <w:right w:val="single" w:sz="4" w:space="0" w:color="auto"/>
            </w:tcBorders>
            <w:vAlign w:val="center"/>
          </w:tcPr>
          <w:p w:rsidR="00F05E5B" w:rsidRPr="00C808EB" w:rsidRDefault="00F05E5B" w:rsidP="00090E30">
            <w:pPr>
              <w:tabs>
                <w:tab w:val="left" w:pos="0"/>
              </w:tabs>
              <w:jc w:val="center"/>
              <w:rPr>
                <w:bCs/>
                <w:szCs w:val="24"/>
                <w:lang w:eastAsia="lt-LT"/>
              </w:rPr>
            </w:pPr>
            <w:r w:rsidRPr="00C808EB">
              <w:rPr>
                <w:bCs/>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rsidR="00F05E5B" w:rsidRDefault="00F05E5B" w:rsidP="00090E30">
            <w:pPr>
              <w:tabs>
                <w:tab w:val="left" w:pos="0"/>
              </w:tabs>
              <w:jc w:val="center"/>
              <w:rPr>
                <w:szCs w:val="24"/>
                <w:lang w:eastAsia="lt-LT"/>
              </w:rPr>
            </w:pPr>
            <w:r w:rsidRPr="00C808EB">
              <w:rPr>
                <w:szCs w:val="24"/>
                <w:lang w:eastAsia="lt-LT"/>
              </w:rPr>
              <w:t>0“</w:t>
            </w:r>
          </w:p>
        </w:tc>
      </w:tr>
    </w:tbl>
    <w:p w:rsidR="00D7732A" w:rsidRDefault="00D7732A" w:rsidP="00D7732A">
      <w:pPr>
        <w:pStyle w:val="Sraopastraipa"/>
        <w:tabs>
          <w:tab w:val="left" w:pos="0"/>
          <w:tab w:val="left" w:pos="142"/>
        </w:tabs>
        <w:ind w:left="0" w:firstLine="851"/>
        <w:jc w:val="both"/>
        <w:rPr>
          <w:rFonts w:ascii="Times New Roman" w:hAnsi="Times New Roman" w:cs="Times New Roman"/>
          <w:sz w:val="24"/>
          <w:szCs w:val="24"/>
          <w:lang w:eastAsia="lt-LT"/>
        </w:rPr>
      </w:pPr>
    </w:p>
    <w:p w:rsidR="00B0043E" w:rsidRDefault="00B95D5A" w:rsidP="0012591E">
      <w:pPr>
        <w:pStyle w:val="Sraopastraipa"/>
        <w:tabs>
          <w:tab w:val="left" w:pos="0"/>
        </w:tabs>
        <w:suppressAutoHyphens/>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12591E">
        <w:rPr>
          <w:rFonts w:ascii="Times New Roman" w:hAnsi="Times New Roman" w:cs="Times New Roman"/>
          <w:sz w:val="24"/>
          <w:szCs w:val="24"/>
          <w:lang w:eastAsia="lt-LT"/>
        </w:rPr>
        <w:t xml:space="preserve">. </w:t>
      </w:r>
      <w:r w:rsidR="0012591E" w:rsidRPr="00BA2ACF">
        <w:rPr>
          <w:rFonts w:ascii="Times New Roman" w:hAnsi="Times New Roman" w:cs="Times New Roman"/>
          <w:sz w:val="24"/>
          <w:szCs w:val="24"/>
          <w:lang w:eastAsia="lt-LT"/>
        </w:rPr>
        <w:t xml:space="preserve">Pakeičiu </w:t>
      </w:r>
      <w:r w:rsidR="00DF3807">
        <w:rPr>
          <w:rFonts w:ascii="Times New Roman" w:hAnsi="Times New Roman" w:cs="Times New Roman"/>
          <w:sz w:val="24"/>
          <w:szCs w:val="24"/>
          <w:lang w:eastAsia="lt-LT"/>
        </w:rPr>
        <w:t>aštuonioliktąjį skirsnį</w:t>
      </w:r>
      <w:r w:rsidR="0012591E" w:rsidRPr="00BA2ACF">
        <w:rPr>
          <w:rFonts w:ascii="Times New Roman" w:hAnsi="Times New Roman" w:cs="Times New Roman"/>
          <w:sz w:val="24"/>
          <w:szCs w:val="24"/>
          <w:lang w:eastAsia="lt-LT"/>
        </w:rPr>
        <w:t xml:space="preserve"> „Veiksmų programos prior</w:t>
      </w:r>
      <w:r w:rsidR="0012591E">
        <w:rPr>
          <w:rFonts w:ascii="Times New Roman" w:hAnsi="Times New Roman" w:cs="Times New Roman"/>
          <w:sz w:val="24"/>
          <w:szCs w:val="24"/>
          <w:lang w:eastAsia="lt-LT"/>
        </w:rPr>
        <w:t xml:space="preserve">iteto įgyvendinimo priemonė Nr. </w:t>
      </w:r>
      <w:r w:rsidR="0012591E" w:rsidRPr="0012591E">
        <w:rPr>
          <w:rFonts w:ascii="Times New Roman" w:hAnsi="Times New Roman" w:cs="Times New Roman"/>
          <w:sz w:val="24"/>
          <w:szCs w:val="24"/>
          <w:lang w:eastAsia="lt-LT"/>
        </w:rPr>
        <w:t>08.1.3-CPVA-V-606 „</w:t>
      </w:r>
      <w:r w:rsidR="0012591E">
        <w:rPr>
          <w:rFonts w:ascii="Times New Roman" w:hAnsi="Times New Roman" w:cs="Times New Roman"/>
          <w:sz w:val="24"/>
          <w:szCs w:val="24"/>
          <w:lang w:eastAsia="lt-LT"/>
        </w:rPr>
        <w:t>O</w:t>
      </w:r>
      <w:r w:rsidR="0012591E" w:rsidRPr="0012591E">
        <w:rPr>
          <w:rFonts w:ascii="Times New Roman" w:hAnsi="Times New Roman" w:cs="Times New Roman"/>
          <w:sz w:val="24"/>
          <w:szCs w:val="24"/>
          <w:lang w:eastAsia="lt-LT"/>
        </w:rPr>
        <w:t>nkologinių ligų prevencijos, ankstyvos diagnostikos ir gydymo paslaugų infrastruktūros tobulinimas</w:t>
      </w:r>
      <w:r w:rsidR="0012591E">
        <w:rPr>
          <w:rFonts w:ascii="Times New Roman" w:hAnsi="Times New Roman" w:cs="Times New Roman"/>
          <w:sz w:val="24"/>
          <w:szCs w:val="24"/>
          <w:lang w:eastAsia="lt-LT"/>
        </w:rPr>
        <w:t>“</w:t>
      </w:r>
      <w:r w:rsidR="00B0043E">
        <w:rPr>
          <w:rFonts w:ascii="Times New Roman" w:hAnsi="Times New Roman" w:cs="Times New Roman"/>
          <w:sz w:val="24"/>
          <w:szCs w:val="24"/>
          <w:lang w:eastAsia="lt-LT"/>
        </w:rPr>
        <w:t>:</w:t>
      </w:r>
    </w:p>
    <w:p w:rsidR="000C4C9D" w:rsidRDefault="008414E0" w:rsidP="0012591E">
      <w:pPr>
        <w:pStyle w:val="Sraopastraipa"/>
        <w:tabs>
          <w:tab w:val="left" w:pos="0"/>
        </w:tabs>
        <w:suppressAutoHyphens/>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934F68">
        <w:rPr>
          <w:rFonts w:ascii="Times New Roman" w:hAnsi="Times New Roman" w:cs="Times New Roman"/>
          <w:sz w:val="24"/>
          <w:szCs w:val="24"/>
          <w:lang w:eastAsia="lt-LT"/>
        </w:rPr>
        <w:t xml:space="preserve">1. </w:t>
      </w:r>
      <w:r w:rsidR="00DF3807">
        <w:rPr>
          <w:rFonts w:ascii="Times New Roman" w:hAnsi="Times New Roman" w:cs="Times New Roman"/>
          <w:sz w:val="24"/>
          <w:szCs w:val="24"/>
          <w:lang w:eastAsia="lt-LT"/>
        </w:rPr>
        <w:t xml:space="preserve">Pakeičiu 1.4 </w:t>
      </w:r>
      <w:r w:rsidR="00DF3807" w:rsidRPr="00DF3807">
        <w:rPr>
          <w:rFonts w:ascii="Times New Roman" w:hAnsi="Times New Roman" w:cs="Times New Roman"/>
          <w:sz w:val="24"/>
          <w:szCs w:val="24"/>
          <w:lang w:eastAsia="lt-LT"/>
        </w:rPr>
        <w:t>papunktį ir jį išdėstau taip</w:t>
      </w:r>
      <w:r w:rsidR="00DF3807">
        <w:rPr>
          <w:rFonts w:ascii="Times New Roman" w:hAnsi="Times New Roman" w:cs="Times New Roman"/>
          <w:sz w:val="24"/>
          <w:szCs w:val="24"/>
          <w:lang w:eastAsia="lt-LT"/>
        </w:rPr>
        <w:t>:</w:t>
      </w:r>
    </w:p>
    <w:p w:rsidR="00DF3807" w:rsidRDefault="00DF3807" w:rsidP="0012591E">
      <w:pPr>
        <w:pStyle w:val="Sraopastraipa"/>
        <w:tabs>
          <w:tab w:val="left" w:pos="0"/>
        </w:tabs>
        <w:suppressAutoHyphens/>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sidRPr="00DF3807">
        <w:rPr>
          <w:rFonts w:ascii="Times New Roman" w:hAnsi="Times New Roman" w:cs="Times New Roman"/>
          <w:sz w:val="24"/>
          <w:szCs w:val="24"/>
          <w:lang w:eastAsia="lt-LT"/>
        </w:rPr>
        <w:t>1.4. Galimi pareiškėjai:</w:t>
      </w:r>
    </w:p>
    <w:p w:rsidR="00DF3807" w:rsidRDefault="00DF3807" w:rsidP="0012591E">
      <w:pPr>
        <w:pStyle w:val="Sraopastraipa"/>
        <w:tabs>
          <w:tab w:val="left" w:pos="0"/>
        </w:tabs>
        <w:suppressAutoHyphens/>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1.4.1. </w:t>
      </w:r>
      <w:r w:rsidRPr="00DF3807">
        <w:rPr>
          <w:rFonts w:ascii="Times New Roman" w:hAnsi="Times New Roman" w:cs="Times New Roman"/>
          <w:sz w:val="24"/>
          <w:szCs w:val="24"/>
          <w:lang w:eastAsia="lt-LT"/>
        </w:rPr>
        <w:t>viešosios sveikatos priežiūros įstaigos, teikiančios asmens sveikatos priežiūros paslaugas onkologinių ligų prevencijos, diagnostikos, gydymo srityse</w:t>
      </w:r>
      <w:r>
        <w:rPr>
          <w:rFonts w:ascii="Times New Roman" w:hAnsi="Times New Roman" w:cs="Times New Roman"/>
          <w:sz w:val="24"/>
          <w:szCs w:val="24"/>
          <w:lang w:eastAsia="lt-LT"/>
        </w:rPr>
        <w:t>;</w:t>
      </w:r>
    </w:p>
    <w:p w:rsidR="00DF3807" w:rsidRDefault="00DF3807" w:rsidP="0012591E">
      <w:pPr>
        <w:pStyle w:val="Sraopastraipa"/>
        <w:tabs>
          <w:tab w:val="left" w:pos="0"/>
        </w:tabs>
        <w:suppressAutoHyphens/>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1.4.2. Nacionalinis vėžio institutas</w:t>
      </w:r>
      <w:r w:rsidRPr="00DF3807">
        <w:rPr>
          <w:rFonts w:ascii="Times New Roman" w:hAnsi="Times New Roman" w:cs="Times New Roman"/>
          <w:strike/>
          <w:sz w:val="24"/>
          <w:szCs w:val="24"/>
          <w:lang w:eastAsia="lt-LT"/>
        </w:rPr>
        <w:t>.</w:t>
      </w:r>
      <w:r w:rsidRPr="00DF3807">
        <w:rPr>
          <w:rFonts w:ascii="Times New Roman" w:hAnsi="Times New Roman" w:cs="Times New Roman"/>
          <w:b/>
          <w:sz w:val="24"/>
          <w:szCs w:val="24"/>
          <w:lang w:eastAsia="lt-LT"/>
        </w:rPr>
        <w:t>;</w:t>
      </w:r>
    </w:p>
    <w:p w:rsidR="00DF3807" w:rsidRDefault="00DF3807" w:rsidP="0012591E">
      <w:pPr>
        <w:pStyle w:val="Sraopastraipa"/>
        <w:tabs>
          <w:tab w:val="left" w:pos="0"/>
        </w:tabs>
        <w:suppressAutoHyphens/>
        <w:ind w:left="0" w:firstLine="851"/>
        <w:jc w:val="both"/>
        <w:rPr>
          <w:rFonts w:ascii="Times New Roman" w:hAnsi="Times New Roman" w:cs="Times New Roman"/>
          <w:sz w:val="24"/>
          <w:szCs w:val="24"/>
          <w:lang w:eastAsia="lt-LT"/>
        </w:rPr>
      </w:pPr>
      <w:r w:rsidRPr="00DF3807">
        <w:rPr>
          <w:rFonts w:ascii="Times New Roman" w:hAnsi="Times New Roman" w:cs="Times New Roman"/>
          <w:b/>
          <w:sz w:val="24"/>
          <w:szCs w:val="24"/>
          <w:lang w:eastAsia="lt-LT"/>
        </w:rPr>
        <w:t>1.4.3. Lietuvos Respublikos sveikatos apsaugos ministerija.</w:t>
      </w:r>
      <w:r>
        <w:rPr>
          <w:rFonts w:ascii="Times New Roman" w:hAnsi="Times New Roman" w:cs="Times New Roman"/>
          <w:sz w:val="24"/>
          <w:szCs w:val="24"/>
          <w:lang w:eastAsia="lt-LT"/>
        </w:rPr>
        <w:t>“</w:t>
      </w:r>
    </w:p>
    <w:p w:rsidR="00BA2ACF" w:rsidRDefault="008414E0" w:rsidP="0012591E">
      <w:pPr>
        <w:pStyle w:val="Sraopastraipa"/>
        <w:tabs>
          <w:tab w:val="left" w:pos="0"/>
        </w:tabs>
        <w:suppressAutoHyphens/>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0C4C9D">
        <w:rPr>
          <w:rFonts w:ascii="Times New Roman" w:hAnsi="Times New Roman" w:cs="Times New Roman"/>
          <w:sz w:val="24"/>
          <w:szCs w:val="24"/>
          <w:lang w:eastAsia="lt-LT"/>
        </w:rPr>
        <w:t>.2</w:t>
      </w:r>
      <w:r w:rsidR="00DF3807">
        <w:rPr>
          <w:rFonts w:ascii="Times New Roman" w:hAnsi="Times New Roman" w:cs="Times New Roman"/>
          <w:sz w:val="24"/>
          <w:szCs w:val="24"/>
          <w:lang w:eastAsia="lt-LT"/>
        </w:rPr>
        <w:t xml:space="preserve">. Pakeičiu </w:t>
      </w:r>
      <w:r w:rsidR="0012591E" w:rsidRPr="00BA2ACF">
        <w:rPr>
          <w:rFonts w:ascii="Times New Roman" w:hAnsi="Times New Roman" w:cs="Times New Roman"/>
          <w:sz w:val="24"/>
          <w:szCs w:val="24"/>
          <w:lang w:eastAsia="lt-LT"/>
        </w:rPr>
        <w:t xml:space="preserve">7 punktą ir </w:t>
      </w:r>
      <w:r w:rsidR="006146A7">
        <w:rPr>
          <w:rFonts w:ascii="Times New Roman" w:hAnsi="Times New Roman" w:cs="Times New Roman"/>
          <w:sz w:val="24"/>
          <w:szCs w:val="24"/>
          <w:lang w:eastAsia="lt-LT"/>
        </w:rPr>
        <w:t xml:space="preserve">jį </w:t>
      </w:r>
      <w:r w:rsidR="0012591E" w:rsidRPr="00BA2ACF">
        <w:rPr>
          <w:rFonts w:ascii="Times New Roman" w:hAnsi="Times New Roman" w:cs="Times New Roman"/>
          <w:sz w:val="24"/>
          <w:szCs w:val="24"/>
          <w:lang w:eastAsia="lt-LT"/>
        </w:rPr>
        <w:t>išdėstau taip:</w:t>
      </w:r>
    </w:p>
    <w:p w:rsidR="00F05E5B" w:rsidRDefault="000C4C9D" w:rsidP="000C4C9D">
      <w:pPr>
        <w:pStyle w:val="Sraopastraipa"/>
        <w:tabs>
          <w:tab w:val="left" w:pos="0"/>
        </w:tabs>
        <w:spacing w:after="0"/>
        <w:ind w:left="0" w:firstLine="851"/>
        <w:jc w:val="both"/>
        <w:rPr>
          <w:rFonts w:ascii="Times New Roman" w:hAnsi="Times New Roman" w:cs="Times New Roman"/>
          <w:sz w:val="24"/>
          <w:szCs w:val="24"/>
          <w:lang w:eastAsia="lt-LT"/>
        </w:rPr>
      </w:pPr>
      <w:r w:rsidRPr="000C4C9D">
        <w:rPr>
          <w:rFonts w:ascii="Times New Roman" w:hAnsi="Times New Roman" w:cs="Times New Roman"/>
          <w:sz w:val="24"/>
          <w:szCs w:val="24"/>
          <w:lang w:eastAsia="lt-LT"/>
        </w:rPr>
        <w:t>„7.</w:t>
      </w:r>
      <w:r w:rsidRPr="000C4C9D">
        <w:rPr>
          <w:rFonts w:ascii="Times New Roman" w:hAnsi="Times New Roman" w:cs="Times New Roman"/>
          <w:sz w:val="24"/>
          <w:szCs w:val="24"/>
          <w:lang w:eastAsia="lt-LT"/>
        </w:rPr>
        <w:tab/>
        <w:t>Priemonės finansavimo šaltiniai (eurais)</w:t>
      </w:r>
    </w:p>
    <w:tbl>
      <w:tblPr>
        <w:tblW w:w="140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835"/>
        <w:gridCol w:w="2127"/>
        <w:gridCol w:w="1984"/>
        <w:gridCol w:w="1843"/>
        <w:gridCol w:w="1417"/>
        <w:gridCol w:w="1560"/>
      </w:tblGrid>
      <w:tr w:rsidR="000C4C9D" w:rsidRPr="00C808EB" w:rsidTr="00D97CA7">
        <w:trPr>
          <w:trHeight w:val="454"/>
          <w:tblHeader/>
        </w:trPr>
        <w:tc>
          <w:tcPr>
            <w:tcW w:w="5132" w:type="dxa"/>
            <w:gridSpan w:val="2"/>
            <w:tcBorders>
              <w:top w:val="single" w:sz="4" w:space="0" w:color="auto"/>
              <w:left w:val="single" w:sz="4" w:space="0" w:color="auto"/>
              <w:bottom w:val="single" w:sz="4" w:space="0" w:color="auto"/>
              <w:right w:val="single" w:sz="4" w:space="0" w:color="auto"/>
            </w:tcBorders>
            <w:vAlign w:val="center"/>
            <w:hideMark/>
          </w:tcPr>
          <w:p w:rsidR="000C4C9D" w:rsidRPr="00C808EB" w:rsidRDefault="000C4C9D" w:rsidP="00D97CA7">
            <w:pPr>
              <w:tabs>
                <w:tab w:val="left" w:pos="0"/>
                <w:tab w:val="left" w:pos="142"/>
              </w:tabs>
              <w:jc w:val="center"/>
              <w:rPr>
                <w:bCs/>
                <w:szCs w:val="24"/>
                <w:lang w:eastAsia="lt-LT"/>
              </w:rPr>
            </w:pPr>
            <w:r w:rsidRPr="00C808EB">
              <w:rPr>
                <w:bCs/>
                <w:szCs w:val="24"/>
                <w:lang w:eastAsia="lt-LT"/>
              </w:rPr>
              <w:t>Projektams skiriamas finansavimas</w:t>
            </w:r>
          </w:p>
        </w:tc>
        <w:tc>
          <w:tcPr>
            <w:tcW w:w="8931" w:type="dxa"/>
            <w:gridSpan w:val="5"/>
            <w:tcBorders>
              <w:top w:val="single" w:sz="4" w:space="0" w:color="auto"/>
              <w:left w:val="single" w:sz="4" w:space="0" w:color="auto"/>
              <w:bottom w:val="single" w:sz="4" w:space="0" w:color="auto"/>
              <w:right w:val="single" w:sz="4" w:space="0" w:color="auto"/>
            </w:tcBorders>
          </w:tcPr>
          <w:p w:rsidR="000C4C9D" w:rsidRPr="00C808EB" w:rsidRDefault="000C4C9D" w:rsidP="00D97CA7">
            <w:pPr>
              <w:tabs>
                <w:tab w:val="left" w:pos="0"/>
                <w:tab w:val="left" w:pos="142"/>
              </w:tabs>
              <w:jc w:val="center"/>
              <w:rPr>
                <w:bCs/>
                <w:szCs w:val="24"/>
                <w:lang w:eastAsia="lt-LT"/>
              </w:rPr>
            </w:pPr>
            <w:r w:rsidRPr="00C808EB">
              <w:rPr>
                <w:bCs/>
                <w:szCs w:val="24"/>
                <w:lang w:eastAsia="lt-LT"/>
              </w:rPr>
              <w:t>Kiti projektų finansavimo šaltiniai</w:t>
            </w:r>
          </w:p>
        </w:tc>
      </w:tr>
      <w:tr w:rsidR="000C4C9D" w:rsidRPr="00C808EB" w:rsidTr="00D97CA7">
        <w:trPr>
          <w:trHeight w:val="454"/>
          <w:tblHeader/>
        </w:trPr>
        <w:tc>
          <w:tcPr>
            <w:tcW w:w="2297" w:type="dxa"/>
            <w:vMerge w:val="restart"/>
            <w:tcBorders>
              <w:top w:val="single" w:sz="4" w:space="0" w:color="auto"/>
              <w:left w:val="single" w:sz="4" w:space="0" w:color="auto"/>
              <w:right w:val="single" w:sz="4" w:space="0" w:color="auto"/>
            </w:tcBorders>
            <w:vAlign w:val="center"/>
          </w:tcPr>
          <w:p w:rsidR="000C4C9D" w:rsidRPr="00C808EB" w:rsidRDefault="000C4C9D" w:rsidP="00D97CA7">
            <w:pPr>
              <w:ind w:right="-108"/>
              <w:jc w:val="center"/>
              <w:rPr>
                <w:bCs/>
                <w:szCs w:val="24"/>
                <w:lang w:eastAsia="lt-LT"/>
              </w:rPr>
            </w:pPr>
          </w:p>
          <w:p w:rsidR="000C4C9D" w:rsidRPr="00C808EB" w:rsidRDefault="000C4C9D" w:rsidP="00D97CA7">
            <w:pPr>
              <w:ind w:right="-108"/>
              <w:jc w:val="center"/>
              <w:rPr>
                <w:bCs/>
                <w:szCs w:val="24"/>
                <w:lang w:eastAsia="lt-LT"/>
              </w:rPr>
            </w:pPr>
            <w:r w:rsidRPr="00C808EB">
              <w:rPr>
                <w:bCs/>
                <w:szCs w:val="24"/>
                <w:lang w:eastAsia="lt-LT"/>
              </w:rPr>
              <w:t>ES struktūrinių fondų</w:t>
            </w:r>
          </w:p>
          <w:p w:rsidR="000C4C9D" w:rsidRPr="00C808EB" w:rsidRDefault="000C4C9D" w:rsidP="00D97CA7">
            <w:pPr>
              <w:ind w:right="-108"/>
              <w:jc w:val="center"/>
              <w:rPr>
                <w:bCs/>
                <w:szCs w:val="24"/>
                <w:lang w:eastAsia="lt-LT"/>
              </w:rPr>
            </w:pPr>
            <w:r w:rsidRPr="00C808EB">
              <w:rPr>
                <w:bCs/>
                <w:szCs w:val="24"/>
                <w:lang w:eastAsia="lt-LT"/>
              </w:rPr>
              <w:t>lėšos – iki</w:t>
            </w:r>
          </w:p>
        </w:tc>
        <w:tc>
          <w:tcPr>
            <w:tcW w:w="11766" w:type="dxa"/>
            <w:gridSpan w:val="6"/>
            <w:tcBorders>
              <w:top w:val="single" w:sz="4" w:space="0" w:color="auto"/>
              <w:left w:val="single" w:sz="4" w:space="0" w:color="auto"/>
              <w:right w:val="single" w:sz="4" w:space="0" w:color="auto"/>
            </w:tcBorders>
          </w:tcPr>
          <w:p w:rsidR="000C4C9D" w:rsidRPr="00C808EB" w:rsidRDefault="000C4C9D" w:rsidP="00D97CA7">
            <w:pPr>
              <w:tabs>
                <w:tab w:val="left" w:pos="0"/>
                <w:tab w:val="left" w:pos="142"/>
              </w:tabs>
              <w:jc w:val="center"/>
              <w:rPr>
                <w:bCs/>
                <w:szCs w:val="24"/>
                <w:lang w:eastAsia="lt-LT"/>
              </w:rPr>
            </w:pPr>
            <w:r w:rsidRPr="00C808EB">
              <w:rPr>
                <w:bCs/>
                <w:szCs w:val="24"/>
                <w:lang w:eastAsia="lt-LT"/>
              </w:rPr>
              <w:t>Nacionalinės lėšos</w:t>
            </w:r>
          </w:p>
        </w:tc>
      </w:tr>
      <w:tr w:rsidR="000C4C9D" w:rsidRPr="00C808EB" w:rsidTr="00D97CA7">
        <w:trPr>
          <w:cantSplit/>
          <w:trHeight w:val="531"/>
          <w:tblHeader/>
        </w:trPr>
        <w:tc>
          <w:tcPr>
            <w:tcW w:w="2297" w:type="dxa"/>
            <w:vMerge/>
            <w:tcBorders>
              <w:left w:val="single" w:sz="4" w:space="0" w:color="auto"/>
              <w:right w:val="single" w:sz="4" w:space="0" w:color="auto"/>
            </w:tcBorders>
            <w:vAlign w:val="center"/>
            <w:hideMark/>
          </w:tcPr>
          <w:p w:rsidR="000C4C9D" w:rsidRPr="00C808EB" w:rsidRDefault="000C4C9D" w:rsidP="00D97CA7">
            <w:pPr>
              <w:jc w:val="center"/>
              <w:rPr>
                <w:bCs/>
                <w:szCs w:val="24"/>
                <w:lang w:eastAsia="lt-LT"/>
              </w:rPr>
            </w:pP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0C4C9D" w:rsidRPr="00C808EB" w:rsidRDefault="000C4C9D" w:rsidP="00D97CA7">
            <w:pPr>
              <w:jc w:val="center"/>
              <w:rPr>
                <w:bCs/>
                <w:szCs w:val="24"/>
                <w:lang w:eastAsia="lt-LT"/>
              </w:rPr>
            </w:pPr>
            <w:r w:rsidRPr="00C808EB">
              <w:rPr>
                <w:bCs/>
                <w:szCs w:val="24"/>
                <w:lang w:eastAsia="lt-LT"/>
              </w:rPr>
              <w:t xml:space="preserve">Lietuvos Respublikos </w:t>
            </w:r>
            <w:r w:rsidRPr="00C808EB">
              <w:rPr>
                <w:bCs/>
                <w:szCs w:val="24"/>
                <w:lang w:eastAsia="lt-LT"/>
              </w:rPr>
              <w:lastRenderedPageBreak/>
              <w:t>valstybės biudžeto lėšos – iki</w:t>
            </w:r>
          </w:p>
        </w:tc>
        <w:tc>
          <w:tcPr>
            <w:tcW w:w="8931" w:type="dxa"/>
            <w:gridSpan w:val="5"/>
            <w:tcBorders>
              <w:top w:val="single" w:sz="4" w:space="0" w:color="auto"/>
              <w:left w:val="single" w:sz="4" w:space="0" w:color="auto"/>
              <w:bottom w:val="single" w:sz="4" w:space="0" w:color="auto"/>
              <w:right w:val="single" w:sz="4" w:space="0" w:color="auto"/>
            </w:tcBorders>
          </w:tcPr>
          <w:p w:rsidR="000C4C9D" w:rsidRPr="00C808EB" w:rsidRDefault="000C4C9D" w:rsidP="00D97CA7">
            <w:pPr>
              <w:tabs>
                <w:tab w:val="left" w:pos="0"/>
              </w:tabs>
              <w:jc w:val="center"/>
              <w:rPr>
                <w:bCs/>
                <w:szCs w:val="24"/>
                <w:lang w:eastAsia="lt-LT"/>
              </w:rPr>
            </w:pPr>
            <w:r w:rsidRPr="00C808EB">
              <w:rPr>
                <w:bCs/>
                <w:szCs w:val="24"/>
                <w:lang w:eastAsia="lt-LT"/>
              </w:rPr>
              <w:lastRenderedPageBreak/>
              <w:t>Projektų vykdytojų lėšos</w:t>
            </w:r>
          </w:p>
        </w:tc>
      </w:tr>
      <w:tr w:rsidR="000C4C9D" w:rsidRPr="00C808EB" w:rsidTr="00D97CA7">
        <w:trPr>
          <w:cantSplit/>
          <w:trHeight w:val="1020"/>
          <w:tblHeader/>
        </w:trPr>
        <w:tc>
          <w:tcPr>
            <w:tcW w:w="2297" w:type="dxa"/>
            <w:vMerge/>
            <w:tcBorders>
              <w:left w:val="single" w:sz="4" w:space="0" w:color="auto"/>
              <w:bottom w:val="single" w:sz="4" w:space="0" w:color="auto"/>
              <w:right w:val="single" w:sz="4" w:space="0" w:color="auto"/>
            </w:tcBorders>
            <w:vAlign w:val="center"/>
            <w:hideMark/>
          </w:tcPr>
          <w:p w:rsidR="000C4C9D" w:rsidRPr="00C808EB" w:rsidRDefault="000C4C9D" w:rsidP="00D97CA7">
            <w:pPr>
              <w:jc w:val="center"/>
              <w:rPr>
                <w:bCs/>
                <w:szCs w:val="24"/>
                <w:lang w:eastAsia="lt-LT"/>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C4C9D" w:rsidRPr="00C808EB" w:rsidRDefault="000C4C9D" w:rsidP="00D97CA7">
            <w:pPr>
              <w:jc w:val="center"/>
              <w:rPr>
                <w:bCs/>
                <w:szCs w:val="24"/>
                <w:lang w:eastAsia="lt-LT"/>
              </w:rPr>
            </w:pPr>
          </w:p>
        </w:tc>
        <w:tc>
          <w:tcPr>
            <w:tcW w:w="2127" w:type="dxa"/>
            <w:tcBorders>
              <w:top w:val="single" w:sz="4" w:space="0" w:color="auto"/>
              <w:left w:val="single" w:sz="4" w:space="0" w:color="auto"/>
              <w:bottom w:val="single" w:sz="4" w:space="0" w:color="auto"/>
              <w:right w:val="single" w:sz="4" w:space="0" w:color="auto"/>
            </w:tcBorders>
          </w:tcPr>
          <w:p w:rsidR="000C4C9D" w:rsidRPr="00C808EB" w:rsidRDefault="000C4C9D" w:rsidP="00D97CA7">
            <w:pPr>
              <w:tabs>
                <w:tab w:val="left" w:pos="0"/>
              </w:tabs>
              <w:ind w:right="-108"/>
              <w:jc w:val="center"/>
              <w:rPr>
                <w:bCs/>
                <w:szCs w:val="24"/>
                <w:lang w:eastAsia="lt-LT"/>
              </w:rPr>
            </w:pPr>
            <w:r w:rsidRPr="00C808EB">
              <w:rPr>
                <w:bCs/>
                <w:szCs w:val="24"/>
                <w:lang w:eastAsia="lt-LT"/>
              </w:rPr>
              <w:t>Iš viso – ne mažiau kaip</w:t>
            </w:r>
          </w:p>
        </w:tc>
        <w:tc>
          <w:tcPr>
            <w:tcW w:w="1984" w:type="dxa"/>
            <w:tcBorders>
              <w:top w:val="single" w:sz="4" w:space="0" w:color="auto"/>
              <w:left w:val="single" w:sz="4" w:space="0" w:color="auto"/>
              <w:bottom w:val="single" w:sz="4" w:space="0" w:color="auto"/>
              <w:right w:val="single" w:sz="4" w:space="0" w:color="auto"/>
            </w:tcBorders>
            <w:vAlign w:val="center"/>
            <w:hideMark/>
          </w:tcPr>
          <w:p w:rsidR="000C4C9D" w:rsidRPr="00C808EB" w:rsidRDefault="000C4C9D" w:rsidP="00D97CA7">
            <w:pPr>
              <w:tabs>
                <w:tab w:val="left" w:pos="0"/>
              </w:tabs>
              <w:ind w:right="-108"/>
              <w:jc w:val="center"/>
              <w:rPr>
                <w:bCs/>
                <w:szCs w:val="24"/>
                <w:lang w:eastAsia="lt-LT"/>
              </w:rPr>
            </w:pPr>
            <w:r w:rsidRPr="00C808EB">
              <w:rPr>
                <w:bCs/>
                <w:szCs w:val="24"/>
                <w:lang w:eastAsia="lt-LT"/>
              </w:rPr>
              <w:t xml:space="preserve">Lietuvos Respublikos valstybės biudžeto lėšos </w:t>
            </w:r>
          </w:p>
        </w:tc>
        <w:tc>
          <w:tcPr>
            <w:tcW w:w="1843" w:type="dxa"/>
            <w:tcBorders>
              <w:top w:val="single" w:sz="4" w:space="0" w:color="auto"/>
              <w:left w:val="single" w:sz="4" w:space="0" w:color="auto"/>
              <w:bottom w:val="single" w:sz="4" w:space="0" w:color="auto"/>
              <w:right w:val="single" w:sz="4" w:space="0" w:color="auto"/>
            </w:tcBorders>
            <w:hideMark/>
          </w:tcPr>
          <w:p w:rsidR="000C4C9D" w:rsidRPr="00C808EB" w:rsidRDefault="000C4C9D" w:rsidP="00D97CA7">
            <w:pPr>
              <w:tabs>
                <w:tab w:val="left" w:pos="0"/>
              </w:tabs>
              <w:ind w:right="-108"/>
              <w:jc w:val="center"/>
              <w:rPr>
                <w:bCs/>
                <w:szCs w:val="24"/>
                <w:lang w:eastAsia="lt-LT"/>
              </w:rPr>
            </w:pPr>
            <w:r w:rsidRPr="00C808EB">
              <w:rPr>
                <w:bCs/>
                <w:szCs w:val="24"/>
                <w:lang w:eastAsia="lt-LT"/>
              </w:rPr>
              <w:t>Savivaldybės biudžeto</w:t>
            </w:r>
          </w:p>
          <w:p w:rsidR="000C4C9D" w:rsidRPr="00C808EB" w:rsidRDefault="000C4C9D" w:rsidP="00D97CA7">
            <w:pPr>
              <w:tabs>
                <w:tab w:val="left" w:pos="0"/>
              </w:tabs>
              <w:ind w:right="-108"/>
              <w:jc w:val="center"/>
              <w:rPr>
                <w:bCs/>
                <w:szCs w:val="24"/>
                <w:lang w:eastAsia="lt-LT"/>
              </w:rPr>
            </w:pPr>
            <w:r w:rsidRPr="00C808EB">
              <w:rPr>
                <w:bCs/>
                <w:szCs w:val="24"/>
                <w:lang w:eastAsia="lt-LT"/>
              </w:rPr>
              <w:t xml:space="preserve">lėšos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4C9D" w:rsidRPr="00C808EB" w:rsidRDefault="000C4C9D" w:rsidP="00D97CA7">
            <w:pPr>
              <w:tabs>
                <w:tab w:val="left" w:pos="0"/>
              </w:tabs>
              <w:ind w:right="-108"/>
              <w:jc w:val="center"/>
              <w:rPr>
                <w:bCs/>
                <w:szCs w:val="24"/>
                <w:lang w:eastAsia="lt-LT"/>
              </w:rPr>
            </w:pPr>
            <w:r w:rsidRPr="00C808EB">
              <w:rPr>
                <w:bCs/>
                <w:szCs w:val="24"/>
                <w:lang w:eastAsia="lt-LT"/>
              </w:rPr>
              <w:t xml:space="preserve">Kitos viešosios lėšos </w:t>
            </w:r>
          </w:p>
        </w:tc>
        <w:tc>
          <w:tcPr>
            <w:tcW w:w="1560" w:type="dxa"/>
            <w:tcBorders>
              <w:top w:val="single" w:sz="4" w:space="0" w:color="auto"/>
              <w:left w:val="single" w:sz="4" w:space="0" w:color="auto"/>
              <w:bottom w:val="single" w:sz="4" w:space="0" w:color="auto"/>
              <w:right w:val="single" w:sz="4" w:space="0" w:color="auto"/>
            </w:tcBorders>
            <w:vAlign w:val="center"/>
            <w:hideMark/>
          </w:tcPr>
          <w:p w:rsidR="000C4C9D" w:rsidRPr="00C808EB" w:rsidRDefault="000C4C9D" w:rsidP="00D97CA7">
            <w:pPr>
              <w:tabs>
                <w:tab w:val="left" w:pos="0"/>
              </w:tabs>
              <w:jc w:val="center"/>
              <w:rPr>
                <w:bCs/>
                <w:szCs w:val="24"/>
                <w:lang w:eastAsia="lt-LT"/>
              </w:rPr>
            </w:pPr>
            <w:r w:rsidRPr="00C808EB">
              <w:rPr>
                <w:bCs/>
                <w:szCs w:val="24"/>
                <w:lang w:eastAsia="lt-LT"/>
              </w:rPr>
              <w:t xml:space="preserve">Privačios lėšos </w:t>
            </w:r>
          </w:p>
        </w:tc>
      </w:tr>
      <w:tr w:rsidR="000C4C9D" w:rsidRPr="00C808EB" w:rsidTr="00D97CA7">
        <w:trPr>
          <w:trHeight w:val="249"/>
        </w:trPr>
        <w:tc>
          <w:tcPr>
            <w:tcW w:w="14063" w:type="dxa"/>
            <w:gridSpan w:val="7"/>
            <w:tcBorders>
              <w:top w:val="single" w:sz="4" w:space="0" w:color="auto"/>
              <w:left w:val="single" w:sz="4" w:space="0" w:color="auto"/>
              <w:bottom w:val="single" w:sz="4" w:space="0" w:color="auto"/>
              <w:right w:val="single" w:sz="4" w:space="0" w:color="auto"/>
            </w:tcBorders>
            <w:hideMark/>
          </w:tcPr>
          <w:p w:rsidR="000C4C9D" w:rsidRPr="00C808EB" w:rsidRDefault="000C4C9D" w:rsidP="00D97CA7">
            <w:pPr>
              <w:tabs>
                <w:tab w:val="left" w:pos="0"/>
              </w:tabs>
              <w:contextualSpacing/>
              <w:rPr>
                <w:szCs w:val="24"/>
                <w:lang w:eastAsia="lt-LT"/>
              </w:rPr>
            </w:pPr>
            <w:r w:rsidRPr="00C808EB">
              <w:rPr>
                <w:szCs w:val="24"/>
                <w:lang w:eastAsia="lt-LT"/>
              </w:rPr>
              <w:t>Priemonės finansavimo šaltiniai, neįskaitant veiklos lėšų rezervo ir jam finansuoti skiriamų lėšų</w:t>
            </w:r>
          </w:p>
        </w:tc>
      </w:tr>
      <w:tr w:rsidR="000C4C9D" w:rsidRPr="00C808EB" w:rsidTr="00D97CA7">
        <w:trPr>
          <w:trHeight w:val="489"/>
        </w:trPr>
        <w:tc>
          <w:tcPr>
            <w:tcW w:w="2297" w:type="dxa"/>
            <w:tcBorders>
              <w:top w:val="single" w:sz="4" w:space="0" w:color="auto"/>
              <w:left w:val="single" w:sz="4" w:space="0" w:color="auto"/>
              <w:bottom w:val="single" w:sz="4" w:space="0" w:color="auto"/>
              <w:right w:val="single" w:sz="4" w:space="0" w:color="auto"/>
            </w:tcBorders>
            <w:vAlign w:val="center"/>
          </w:tcPr>
          <w:p w:rsidR="000C4C9D" w:rsidRPr="00BA2ACF" w:rsidRDefault="00B53CFA" w:rsidP="00D97CA7">
            <w:pPr>
              <w:tabs>
                <w:tab w:val="left" w:pos="0"/>
              </w:tabs>
              <w:jc w:val="center"/>
              <w:rPr>
                <w:bCs/>
                <w:strike/>
                <w:szCs w:val="24"/>
                <w:lang w:eastAsia="lt-LT"/>
              </w:rPr>
            </w:pPr>
            <w:r w:rsidRPr="00B53CFA">
              <w:rPr>
                <w:bCs/>
                <w:strike/>
                <w:szCs w:val="24"/>
                <w:lang w:eastAsia="lt-LT"/>
              </w:rPr>
              <w:t>17 341 339</w:t>
            </w:r>
          </w:p>
          <w:p w:rsidR="000C4C9D" w:rsidRPr="004325DC" w:rsidRDefault="00F647AC" w:rsidP="00D97CA7">
            <w:pPr>
              <w:tabs>
                <w:tab w:val="left" w:pos="0"/>
              </w:tabs>
              <w:jc w:val="center"/>
              <w:rPr>
                <w:b/>
                <w:bCs/>
                <w:szCs w:val="24"/>
                <w:lang w:eastAsia="lt-LT"/>
              </w:rPr>
            </w:pPr>
            <w:r w:rsidRPr="00F647AC">
              <w:rPr>
                <w:b/>
                <w:bCs/>
                <w:szCs w:val="24"/>
                <w:lang w:eastAsia="lt-LT"/>
              </w:rPr>
              <w:t>29 177 950</w:t>
            </w:r>
          </w:p>
        </w:tc>
        <w:tc>
          <w:tcPr>
            <w:tcW w:w="2835" w:type="dxa"/>
            <w:tcBorders>
              <w:top w:val="single" w:sz="4" w:space="0" w:color="auto"/>
              <w:left w:val="single" w:sz="4" w:space="0" w:color="auto"/>
              <w:bottom w:val="single" w:sz="4" w:space="0" w:color="auto"/>
              <w:right w:val="single" w:sz="4" w:space="0" w:color="auto"/>
            </w:tcBorders>
            <w:vAlign w:val="center"/>
          </w:tcPr>
          <w:p w:rsidR="000C4C9D" w:rsidRPr="00BA2ACF" w:rsidRDefault="00B53CFA" w:rsidP="00D97CA7">
            <w:pPr>
              <w:tabs>
                <w:tab w:val="left" w:pos="0"/>
              </w:tabs>
              <w:jc w:val="center"/>
              <w:rPr>
                <w:bCs/>
                <w:strike/>
                <w:szCs w:val="24"/>
                <w:lang w:eastAsia="lt-LT"/>
              </w:rPr>
            </w:pPr>
            <w:r w:rsidRPr="00B53CFA">
              <w:rPr>
                <w:bCs/>
                <w:strike/>
                <w:szCs w:val="24"/>
                <w:lang w:eastAsia="lt-LT"/>
              </w:rPr>
              <w:t>3 060 236</w:t>
            </w:r>
          </w:p>
          <w:p w:rsidR="000C4C9D" w:rsidRPr="004325DC" w:rsidRDefault="00F647AC" w:rsidP="00D97CA7">
            <w:pPr>
              <w:tabs>
                <w:tab w:val="left" w:pos="0"/>
              </w:tabs>
              <w:jc w:val="center"/>
              <w:rPr>
                <w:b/>
                <w:bCs/>
                <w:szCs w:val="24"/>
                <w:lang w:eastAsia="lt-LT"/>
              </w:rPr>
            </w:pPr>
            <w:r w:rsidRPr="00F647AC">
              <w:rPr>
                <w:b/>
                <w:bCs/>
                <w:szCs w:val="24"/>
                <w:lang w:eastAsia="lt-LT"/>
              </w:rPr>
              <w:t>4 371 016</w:t>
            </w:r>
          </w:p>
        </w:tc>
        <w:tc>
          <w:tcPr>
            <w:tcW w:w="2127" w:type="dxa"/>
            <w:tcBorders>
              <w:top w:val="single" w:sz="4" w:space="0" w:color="auto"/>
              <w:left w:val="single" w:sz="4" w:space="0" w:color="auto"/>
              <w:bottom w:val="single" w:sz="4" w:space="0" w:color="auto"/>
              <w:right w:val="single" w:sz="4" w:space="0" w:color="auto"/>
            </w:tcBorders>
            <w:vAlign w:val="center"/>
          </w:tcPr>
          <w:p w:rsidR="00B95D5A" w:rsidRPr="00B95D5A" w:rsidRDefault="00B95D5A" w:rsidP="00D97CA7">
            <w:pPr>
              <w:tabs>
                <w:tab w:val="left" w:pos="0"/>
              </w:tabs>
              <w:jc w:val="center"/>
              <w:rPr>
                <w:strike/>
                <w:szCs w:val="24"/>
                <w:lang w:eastAsia="lt-LT"/>
              </w:rPr>
            </w:pPr>
            <w:r w:rsidRPr="00B95D5A">
              <w:rPr>
                <w:strike/>
                <w:szCs w:val="24"/>
                <w:lang w:eastAsia="lt-LT"/>
              </w:rPr>
              <w:t>0</w:t>
            </w:r>
          </w:p>
          <w:p w:rsidR="000C4C9D" w:rsidRPr="00B95D5A" w:rsidRDefault="00B95D5A" w:rsidP="00D97CA7">
            <w:pPr>
              <w:tabs>
                <w:tab w:val="left" w:pos="0"/>
              </w:tabs>
              <w:jc w:val="center"/>
              <w:rPr>
                <w:b/>
                <w:szCs w:val="24"/>
                <w:lang w:eastAsia="lt-LT"/>
              </w:rPr>
            </w:pPr>
            <w:r w:rsidRPr="00B95D5A">
              <w:rPr>
                <w:b/>
                <w:szCs w:val="24"/>
                <w:lang w:eastAsia="lt-LT"/>
              </w:rPr>
              <w:t>1 062 577</w:t>
            </w:r>
          </w:p>
        </w:tc>
        <w:tc>
          <w:tcPr>
            <w:tcW w:w="1984" w:type="dxa"/>
            <w:tcBorders>
              <w:top w:val="single" w:sz="4" w:space="0" w:color="auto"/>
              <w:left w:val="single" w:sz="4" w:space="0" w:color="auto"/>
              <w:bottom w:val="single" w:sz="4" w:space="0" w:color="auto"/>
              <w:right w:val="single" w:sz="4" w:space="0" w:color="auto"/>
            </w:tcBorders>
            <w:vAlign w:val="center"/>
          </w:tcPr>
          <w:p w:rsidR="000C4C9D" w:rsidRPr="00C808EB" w:rsidRDefault="000C4C9D" w:rsidP="00D97CA7">
            <w:pPr>
              <w:tabs>
                <w:tab w:val="left" w:pos="0"/>
              </w:tabs>
              <w:jc w:val="center"/>
              <w:rPr>
                <w:szCs w:val="24"/>
                <w:lang w:eastAsia="lt-LT"/>
              </w:rPr>
            </w:pPr>
            <w:r w:rsidRPr="00C808EB">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vAlign w:val="center"/>
          </w:tcPr>
          <w:p w:rsidR="000C4C9D" w:rsidRPr="00B53CFA" w:rsidRDefault="00B53CFA" w:rsidP="00D97CA7">
            <w:pPr>
              <w:tabs>
                <w:tab w:val="left" w:pos="0"/>
              </w:tabs>
              <w:jc w:val="center"/>
              <w:rPr>
                <w:bCs/>
                <w:szCs w:val="24"/>
                <w:lang w:eastAsia="lt-LT"/>
              </w:rPr>
            </w:pPr>
            <w:r w:rsidRPr="00B53CFA">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0C4C9D" w:rsidRDefault="000C4C9D" w:rsidP="00D97CA7">
            <w:pPr>
              <w:tabs>
                <w:tab w:val="left" w:pos="0"/>
              </w:tabs>
              <w:jc w:val="center"/>
              <w:rPr>
                <w:bCs/>
                <w:strike/>
                <w:szCs w:val="24"/>
                <w:lang w:eastAsia="lt-LT"/>
              </w:rPr>
            </w:pPr>
            <w:r w:rsidRPr="00B95D5A">
              <w:rPr>
                <w:bCs/>
                <w:strike/>
                <w:szCs w:val="24"/>
                <w:lang w:eastAsia="lt-LT"/>
              </w:rPr>
              <w:t>0</w:t>
            </w:r>
          </w:p>
          <w:p w:rsidR="00B95D5A" w:rsidRPr="00B95D5A" w:rsidRDefault="00B95D5A" w:rsidP="00D97CA7">
            <w:pPr>
              <w:tabs>
                <w:tab w:val="left" w:pos="0"/>
              </w:tabs>
              <w:jc w:val="center"/>
              <w:rPr>
                <w:b/>
                <w:bCs/>
                <w:szCs w:val="24"/>
                <w:lang w:eastAsia="lt-LT"/>
              </w:rPr>
            </w:pPr>
            <w:r w:rsidRPr="00B95D5A">
              <w:rPr>
                <w:b/>
                <w:bCs/>
                <w:szCs w:val="24"/>
                <w:lang w:eastAsia="lt-LT"/>
              </w:rPr>
              <w:t>1 062 577</w:t>
            </w:r>
          </w:p>
        </w:tc>
        <w:tc>
          <w:tcPr>
            <w:tcW w:w="1560" w:type="dxa"/>
            <w:tcBorders>
              <w:top w:val="single" w:sz="4" w:space="0" w:color="auto"/>
              <w:left w:val="single" w:sz="4" w:space="0" w:color="auto"/>
              <w:bottom w:val="single" w:sz="4" w:space="0" w:color="auto"/>
              <w:right w:val="single" w:sz="4" w:space="0" w:color="auto"/>
            </w:tcBorders>
            <w:vAlign w:val="center"/>
          </w:tcPr>
          <w:p w:rsidR="000C4C9D" w:rsidRPr="00C808EB" w:rsidRDefault="000C4C9D" w:rsidP="00D97CA7">
            <w:pPr>
              <w:tabs>
                <w:tab w:val="left" w:pos="0"/>
              </w:tabs>
              <w:jc w:val="center"/>
              <w:rPr>
                <w:szCs w:val="24"/>
                <w:lang w:eastAsia="lt-LT"/>
              </w:rPr>
            </w:pPr>
            <w:r w:rsidRPr="00C808EB">
              <w:rPr>
                <w:szCs w:val="24"/>
                <w:lang w:eastAsia="lt-LT"/>
              </w:rPr>
              <w:t>0</w:t>
            </w:r>
          </w:p>
        </w:tc>
      </w:tr>
      <w:tr w:rsidR="000C4C9D" w:rsidRPr="00C808EB" w:rsidTr="00D97CA7">
        <w:trPr>
          <w:trHeight w:val="249"/>
        </w:trPr>
        <w:tc>
          <w:tcPr>
            <w:tcW w:w="14063" w:type="dxa"/>
            <w:gridSpan w:val="7"/>
            <w:tcBorders>
              <w:top w:val="single" w:sz="4" w:space="0" w:color="auto"/>
              <w:left w:val="single" w:sz="4" w:space="0" w:color="auto"/>
              <w:bottom w:val="single" w:sz="4" w:space="0" w:color="auto"/>
              <w:right w:val="single" w:sz="4" w:space="0" w:color="auto"/>
            </w:tcBorders>
            <w:hideMark/>
          </w:tcPr>
          <w:p w:rsidR="000C4C9D" w:rsidRPr="00E247FB" w:rsidRDefault="000C4C9D" w:rsidP="00D97CA7">
            <w:pPr>
              <w:tabs>
                <w:tab w:val="left" w:pos="0"/>
              </w:tabs>
              <w:contextualSpacing/>
              <w:rPr>
                <w:szCs w:val="24"/>
                <w:lang w:eastAsia="lt-LT"/>
              </w:rPr>
            </w:pPr>
            <w:r w:rsidRPr="00E247FB">
              <w:rPr>
                <w:szCs w:val="24"/>
                <w:lang w:eastAsia="lt-LT"/>
              </w:rPr>
              <w:t>Veiklos lėšų rezervas ir jam finansuoti skiriamos nacionalinės lėšos</w:t>
            </w:r>
          </w:p>
        </w:tc>
      </w:tr>
      <w:tr w:rsidR="000C4C9D" w:rsidRPr="00C808EB" w:rsidTr="00B53CFA">
        <w:trPr>
          <w:trHeight w:val="249"/>
        </w:trPr>
        <w:tc>
          <w:tcPr>
            <w:tcW w:w="2297" w:type="dxa"/>
            <w:tcBorders>
              <w:top w:val="single" w:sz="4" w:space="0" w:color="auto"/>
              <w:left w:val="single" w:sz="4" w:space="0" w:color="auto"/>
              <w:bottom w:val="single" w:sz="4" w:space="0" w:color="auto"/>
              <w:right w:val="single" w:sz="4" w:space="0" w:color="auto"/>
            </w:tcBorders>
            <w:vAlign w:val="center"/>
          </w:tcPr>
          <w:p w:rsidR="00B53CFA" w:rsidRPr="00F647AC" w:rsidRDefault="000C4C9D" w:rsidP="00F647AC">
            <w:pPr>
              <w:tabs>
                <w:tab w:val="left" w:pos="0"/>
              </w:tabs>
              <w:jc w:val="center"/>
              <w:rPr>
                <w:b/>
                <w:bCs/>
                <w:szCs w:val="24"/>
                <w:lang w:eastAsia="lt-LT"/>
              </w:rPr>
            </w:pPr>
            <w:r w:rsidRPr="00F647AC">
              <w:rPr>
                <w:bCs/>
                <w:szCs w:val="24"/>
                <w:lang w:eastAsia="lt-LT"/>
              </w:rPr>
              <w:t>0</w:t>
            </w:r>
          </w:p>
        </w:tc>
        <w:tc>
          <w:tcPr>
            <w:tcW w:w="2835" w:type="dxa"/>
            <w:tcBorders>
              <w:top w:val="single" w:sz="4" w:space="0" w:color="auto"/>
              <w:left w:val="single" w:sz="4" w:space="0" w:color="auto"/>
              <w:bottom w:val="single" w:sz="4" w:space="0" w:color="auto"/>
              <w:right w:val="single" w:sz="4" w:space="0" w:color="auto"/>
            </w:tcBorders>
            <w:vAlign w:val="center"/>
          </w:tcPr>
          <w:p w:rsidR="00B53CFA" w:rsidRPr="00F647AC" w:rsidRDefault="000C4C9D" w:rsidP="00F647AC">
            <w:pPr>
              <w:tabs>
                <w:tab w:val="left" w:pos="0"/>
              </w:tabs>
              <w:jc w:val="center"/>
              <w:rPr>
                <w:b/>
                <w:bCs/>
                <w:szCs w:val="24"/>
                <w:lang w:eastAsia="lt-LT"/>
              </w:rPr>
            </w:pPr>
            <w:r w:rsidRPr="00F647AC">
              <w:rPr>
                <w:bCs/>
                <w:szCs w:val="24"/>
                <w:lang w:eastAsia="lt-LT"/>
              </w:rPr>
              <w:t>0</w:t>
            </w:r>
          </w:p>
        </w:tc>
        <w:tc>
          <w:tcPr>
            <w:tcW w:w="2127" w:type="dxa"/>
            <w:tcBorders>
              <w:top w:val="single" w:sz="4" w:space="0" w:color="auto"/>
              <w:left w:val="single" w:sz="4" w:space="0" w:color="auto"/>
              <w:bottom w:val="single" w:sz="4" w:space="0" w:color="auto"/>
              <w:right w:val="single" w:sz="4" w:space="0" w:color="auto"/>
            </w:tcBorders>
            <w:vAlign w:val="center"/>
          </w:tcPr>
          <w:p w:rsidR="000C4C9D" w:rsidRPr="00C808EB" w:rsidRDefault="000C4C9D" w:rsidP="00B53CFA">
            <w:pPr>
              <w:tabs>
                <w:tab w:val="left" w:pos="0"/>
              </w:tabs>
              <w:jc w:val="center"/>
              <w:rPr>
                <w:szCs w:val="24"/>
                <w:lang w:eastAsia="lt-LT"/>
              </w:rPr>
            </w:pPr>
            <w:r w:rsidRPr="00C808EB">
              <w:rPr>
                <w:szCs w:val="24"/>
                <w:lang w:eastAsia="lt-LT"/>
              </w:rPr>
              <w:t>0</w:t>
            </w:r>
          </w:p>
        </w:tc>
        <w:tc>
          <w:tcPr>
            <w:tcW w:w="1984" w:type="dxa"/>
            <w:tcBorders>
              <w:top w:val="single" w:sz="4" w:space="0" w:color="auto"/>
              <w:left w:val="single" w:sz="4" w:space="0" w:color="auto"/>
              <w:bottom w:val="single" w:sz="4" w:space="0" w:color="auto"/>
              <w:right w:val="single" w:sz="4" w:space="0" w:color="auto"/>
            </w:tcBorders>
            <w:vAlign w:val="center"/>
          </w:tcPr>
          <w:p w:rsidR="000C4C9D" w:rsidRPr="00C808EB" w:rsidRDefault="000C4C9D" w:rsidP="00B53CFA">
            <w:pPr>
              <w:tabs>
                <w:tab w:val="left" w:pos="0"/>
              </w:tabs>
              <w:jc w:val="center"/>
              <w:rPr>
                <w:szCs w:val="24"/>
                <w:lang w:eastAsia="lt-LT"/>
              </w:rPr>
            </w:pPr>
            <w:r w:rsidRPr="00C808EB">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vAlign w:val="center"/>
          </w:tcPr>
          <w:p w:rsidR="000C4C9D" w:rsidRPr="00C808EB" w:rsidRDefault="000C4C9D" w:rsidP="00B53CFA">
            <w:pPr>
              <w:tabs>
                <w:tab w:val="left" w:pos="0"/>
              </w:tabs>
              <w:jc w:val="center"/>
              <w:rPr>
                <w:bCs/>
                <w:szCs w:val="24"/>
                <w:lang w:eastAsia="lt-LT"/>
              </w:rPr>
            </w:pPr>
            <w:r w:rsidRPr="00C808EB">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0C4C9D" w:rsidRPr="00C808EB" w:rsidRDefault="000C4C9D" w:rsidP="00B53CFA">
            <w:pPr>
              <w:tabs>
                <w:tab w:val="left" w:pos="0"/>
              </w:tabs>
              <w:jc w:val="center"/>
              <w:rPr>
                <w:bCs/>
                <w:szCs w:val="24"/>
                <w:lang w:eastAsia="lt-LT"/>
              </w:rPr>
            </w:pPr>
            <w:r w:rsidRPr="00C808EB">
              <w:rPr>
                <w:bCs/>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rsidR="000C4C9D" w:rsidRPr="00C808EB" w:rsidRDefault="000C4C9D" w:rsidP="00B53CFA">
            <w:pPr>
              <w:tabs>
                <w:tab w:val="left" w:pos="0"/>
              </w:tabs>
              <w:jc w:val="center"/>
              <w:rPr>
                <w:szCs w:val="24"/>
                <w:lang w:eastAsia="lt-LT"/>
              </w:rPr>
            </w:pPr>
            <w:r w:rsidRPr="00C808EB">
              <w:rPr>
                <w:szCs w:val="24"/>
                <w:lang w:eastAsia="lt-LT"/>
              </w:rPr>
              <w:t>0</w:t>
            </w:r>
          </w:p>
        </w:tc>
      </w:tr>
      <w:tr w:rsidR="000C4C9D" w:rsidRPr="00C808EB" w:rsidTr="00D97CA7">
        <w:trPr>
          <w:trHeight w:val="249"/>
        </w:trPr>
        <w:tc>
          <w:tcPr>
            <w:tcW w:w="14063" w:type="dxa"/>
            <w:gridSpan w:val="7"/>
            <w:tcBorders>
              <w:top w:val="single" w:sz="4" w:space="0" w:color="auto"/>
              <w:left w:val="single" w:sz="4" w:space="0" w:color="auto"/>
              <w:bottom w:val="single" w:sz="4" w:space="0" w:color="auto"/>
              <w:right w:val="single" w:sz="4" w:space="0" w:color="auto"/>
            </w:tcBorders>
          </w:tcPr>
          <w:p w:rsidR="000C4C9D" w:rsidRPr="00E247FB" w:rsidRDefault="000C4C9D" w:rsidP="00D97CA7">
            <w:pPr>
              <w:tabs>
                <w:tab w:val="left" w:pos="0"/>
              </w:tabs>
              <w:contextualSpacing/>
              <w:rPr>
                <w:szCs w:val="24"/>
                <w:lang w:eastAsia="lt-LT"/>
              </w:rPr>
            </w:pPr>
            <w:r w:rsidRPr="00E247FB">
              <w:rPr>
                <w:szCs w:val="24"/>
                <w:lang w:eastAsia="lt-LT"/>
              </w:rPr>
              <w:t xml:space="preserve">Iš viso </w:t>
            </w:r>
          </w:p>
        </w:tc>
      </w:tr>
      <w:tr w:rsidR="000C4C9D" w:rsidTr="00B53CFA">
        <w:trPr>
          <w:trHeight w:val="249"/>
        </w:trPr>
        <w:tc>
          <w:tcPr>
            <w:tcW w:w="2297" w:type="dxa"/>
            <w:tcBorders>
              <w:top w:val="single" w:sz="4" w:space="0" w:color="auto"/>
              <w:left w:val="single" w:sz="4" w:space="0" w:color="auto"/>
              <w:bottom w:val="single" w:sz="4" w:space="0" w:color="auto"/>
              <w:right w:val="single" w:sz="4" w:space="0" w:color="auto"/>
            </w:tcBorders>
            <w:vAlign w:val="center"/>
          </w:tcPr>
          <w:p w:rsidR="000C4C9D" w:rsidRPr="00BA2ACF" w:rsidRDefault="00B53CFA" w:rsidP="00D97CA7">
            <w:pPr>
              <w:tabs>
                <w:tab w:val="left" w:pos="0"/>
              </w:tabs>
              <w:jc w:val="center"/>
              <w:rPr>
                <w:bCs/>
                <w:strike/>
                <w:szCs w:val="24"/>
                <w:lang w:eastAsia="lt-LT"/>
              </w:rPr>
            </w:pPr>
            <w:r w:rsidRPr="00B53CFA">
              <w:rPr>
                <w:bCs/>
                <w:strike/>
                <w:szCs w:val="24"/>
                <w:lang w:eastAsia="lt-LT"/>
              </w:rPr>
              <w:t>17 341 339</w:t>
            </w:r>
          </w:p>
          <w:p w:rsidR="000C4C9D" w:rsidRPr="00942381" w:rsidRDefault="00F647AC" w:rsidP="00D97CA7">
            <w:pPr>
              <w:tabs>
                <w:tab w:val="left" w:pos="0"/>
              </w:tabs>
              <w:jc w:val="center"/>
              <w:rPr>
                <w:b/>
                <w:bCs/>
                <w:szCs w:val="24"/>
                <w:lang w:eastAsia="lt-LT"/>
              </w:rPr>
            </w:pPr>
            <w:r>
              <w:rPr>
                <w:b/>
                <w:bCs/>
                <w:szCs w:val="24"/>
                <w:lang w:eastAsia="lt-LT"/>
              </w:rPr>
              <w:t xml:space="preserve">29 177 </w:t>
            </w:r>
            <w:r w:rsidRPr="00F647AC">
              <w:rPr>
                <w:b/>
                <w:bCs/>
                <w:szCs w:val="24"/>
                <w:lang w:eastAsia="lt-LT"/>
              </w:rPr>
              <w:t>950</w:t>
            </w:r>
          </w:p>
        </w:tc>
        <w:tc>
          <w:tcPr>
            <w:tcW w:w="2835" w:type="dxa"/>
            <w:tcBorders>
              <w:top w:val="single" w:sz="4" w:space="0" w:color="auto"/>
              <w:left w:val="single" w:sz="4" w:space="0" w:color="auto"/>
              <w:bottom w:val="single" w:sz="4" w:space="0" w:color="auto"/>
              <w:right w:val="single" w:sz="4" w:space="0" w:color="auto"/>
            </w:tcBorders>
            <w:vAlign w:val="center"/>
          </w:tcPr>
          <w:p w:rsidR="000C4C9D" w:rsidRPr="00BA2ACF" w:rsidRDefault="00B53CFA" w:rsidP="00D97CA7">
            <w:pPr>
              <w:tabs>
                <w:tab w:val="left" w:pos="0"/>
              </w:tabs>
              <w:jc w:val="center"/>
              <w:rPr>
                <w:bCs/>
                <w:strike/>
                <w:szCs w:val="24"/>
                <w:lang w:eastAsia="lt-LT"/>
              </w:rPr>
            </w:pPr>
            <w:r w:rsidRPr="00B53CFA">
              <w:rPr>
                <w:bCs/>
                <w:strike/>
                <w:szCs w:val="24"/>
                <w:lang w:eastAsia="lt-LT"/>
              </w:rPr>
              <w:t>3 060 236</w:t>
            </w:r>
          </w:p>
          <w:p w:rsidR="000C4C9D" w:rsidRPr="00942381" w:rsidRDefault="00F647AC" w:rsidP="00D97CA7">
            <w:pPr>
              <w:tabs>
                <w:tab w:val="left" w:pos="0"/>
              </w:tabs>
              <w:jc w:val="center"/>
              <w:rPr>
                <w:b/>
                <w:bCs/>
                <w:szCs w:val="24"/>
                <w:lang w:eastAsia="lt-LT"/>
              </w:rPr>
            </w:pPr>
            <w:r>
              <w:rPr>
                <w:b/>
                <w:bCs/>
                <w:szCs w:val="24"/>
                <w:lang w:eastAsia="lt-LT"/>
              </w:rPr>
              <w:t xml:space="preserve">4 371 </w:t>
            </w:r>
            <w:r w:rsidRPr="00F647AC">
              <w:rPr>
                <w:b/>
                <w:bCs/>
                <w:szCs w:val="24"/>
                <w:lang w:eastAsia="lt-LT"/>
              </w:rPr>
              <w:t>016</w:t>
            </w:r>
          </w:p>
        </w:tc>
        <w:tc>
          <w:tcPr>
            <w:tcW w:w="2127" w:type="dxa"/>
            <w:tcBorders>
              <w:top w:val="single" w:sz="4" w:space="0" w:color="auto"/>
              <w:left w:val="single" w:sz="4" w:space="0" w:color="auto"/>
              <w:bottom w:val="single" w:sz="4" w:space="0" w:color="auto"/>
              <w:right w:val="single" w:sz="4" w:space="0" w:color="auto"/>
            </w:tcBorders>
            <w:vAlign w:val="center"/>
          </w:tcPr>
          <w:p w:rsidR="000C4C9D" w:rsidRDefault="00B53CFA" w:rsidP="00D97CA7">
            <w:pPr>
              <w:tabs>
                <w:tab w:val="left" w:pos="0"/>
              </w:tabs>
              <w:jc w:val="center"/>
              <w:rPr>
                <w:strike/>
                <w:szCs w:val="24"/>
                <w:lang w:eastAsia="lt-LT"/>
              </w:rPr>
            </w:pPr>
            <w:r w:rsidRPr="00B95D5A">
              <w:rPr>
                <w:strike/>
                <w:szCs w:val="24"/>
                <w:lang w:eastAsia="lt-LT"/>
              </w:rPr>
              <w:t>0</w:t>
            </w:r>
          </w:p>
          <w:p w:rsidR="00B95D5A" w:rsidRPr="00B95D5A" w:rsidRDefault="00B95D5A" w:rsidP="00D97CA7">
            <w:pPr>
              <w:tabs>
                <w:tab w:val="left" w:pos="0"/>
              </w:tabs>
              <w:jc w:val="center"/>
              <w:rPr>
                <w:b/>
                <w:szCs w:val="24"/>
                <w:lang w:eastAsia="lt-LT"/>
              </w:rPr>
            </w:pPr>
            <w:r w:rsidRPr="00B95D5A">
              <w:rPr>
                <w:b/>
                <w:szCs w:val="24"/>
                <w:lang w:eastAsia="lt-LT"/>
              </w:rPr>
              <w:t>1 062 577</w:t>
            </w:r>
          </w:p>
        </w:tc>
        <w:tc>
          <w:tcPr>
            <w:tcW w:w="1984" w:type="dxa"/>
            <w:tcBorders>
              <w:top w:val="single" w:sz="4" w:space="0" w:color="auto"/>
              <w:left w:val="single" w:sz="4" w:space="0" w:color="auto"/>
              <w:bottom w:val="single" w:sz="4" w:space="0" w:color="auto"/>
              <w:right w:val="single" w:sz="4" w:space="0" w:color="auto"/>
            </w:tcBorders>
            <w:vAlign w:val="center"/>
          </w:tcPr>
          <w:p w:rsidR="000C4C9D" w:rsidRPr="00C808EB" w:rsidRDefault="000C4C9D" w:rsidP="00D97CA7">
            <w:pPr>
              <w:tabs>
                <w:tab w:val="left" w:pos="0"/>
              </w:tabs>
              <w:jc w:val="center"/>
              <w:rPr>
                <w:szCs w:val="24"/>
                <w:lang w:eastAsia="lt-LT"/>
              </w:rPr>
            </w:pPr>
            <w:r w:rsidRPr="00C808EB">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vAlign w:val="center"/>
          </w:tcPr>
          <w:p w:rsidR="000C4C9D" w:rsidRPr="00B53CFA" w:rsidRDefault="00B53CFA" w:rsidP="00B53CFA">
            <w:pPr>
              <w:tabs>
                <w:tab w:val="left" w:pos="0"/>
              </w:tabs>
              <w:jc w:val="center"/>
              <w:rPr>
                <w:bCs/>
                <w:szCs w:val="24"/>
                <w:lang w:eastAsia="lt-LT"/>
              </w:rPr>
            </w:pPr>
            <w:r w:rsidRPr="00B53CFA">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0C4C9D" w:rsidRDefault="000C4C9D" w:rsidP="00D97CA7">
            <w:pPr>
              <w:tabs>
                <w:tab w:val="left" w:pos="0"/>
              </w:tabs>
              <w:jc w:val="center"/>
              <w:rPr>
                <w:bCs/>
                <w:strike/>
                <w:szCs w:val="24"/>
                <w:lang w:eastAsia="lt-LT"/>
              </w:rPr>
            </w:pPr>
            <w:r w:rsidRPr="00B95D5A">
              <w:rPr>
                <w:bCs/>
                <w:strike/>
                <w:szCs w:val="24"/>
                <w:lang w:eastAsia="lt-LT"/>
              </w:rPr>
              <w:t>0</w:t>
            </w:r>
          </w:p>
          <w:p w:rsidR="00B95D5A" w:rsidRPr="00B95D5A" w:rsidRDefault="00B95D5A" w:rsidP="00D97CA7">
            <w:pPr>
              <w:tabs>
                <w:tab w:val="left" w:pos="0"/>
              </w:tabs>
              <w:jc w:val="center"/>
              <w:rPr>
                <w:b/>
                <w:bCs/>
                <w:szCs w:val="24"/>
                <w:lang w:eastAsia="lt-LT"/>
              </w:rPr>
            </w:pPr>
            <w:r w:rsidRPr="00B95D5A">
              <w:rPr>
                <w:b/>
                <w:bCs/>
                <w:szCs w:val="24"/>
                <w:lang w:eastAsia="lt-LT"/>
              </w:rPr>
              <w:t>1 062 577</w:t>
            </w:r>
          </w:p>
        </w:tc>
        <w:tc>
          <w:tcPr>
            <w:tcW w:w="1560" w:type="dxa"/>
            <w:tcBorders>
              <w:top w:val="single" w:sz="4" w:space="0" w:color="auto"/>
              <w:left w:val="single" w:sz="4" w:space="0" w:color="auto"/>
              <w:bottom w:val="single" w:sz="4" w:space="0" w:color="auto"/>
              <w:right w:val="single" w:sz="4" w:space="0" w:color="auto"/>
            </w:tcBorders>
            <w:vAlign w:val="center"/>
          </w:tcPr>
          <w:p w:rsidR="000C4C9D" w:rsidRDefault="000C4C9D" w:rsidP="00D97CA7">
            <w:pPr>
              <w:tabs>
                <w:tab w:val="left" w:pos="0"/>
              </w:tabs>
              <w:jc w:val="center"/>
              <w:rPr>
                <w:szCs w:val="24"/>
                <w:lang w:eastAsia="lt-LT"/>
              </w:rPr>
            </w:pPr>
            <w:r w:rsidRPr="00C808EB">
              <w:rPr>
                <w:szCs w:val="24"/>
                <w:lang w:eastAsia="lt-LT"/>
              </w:rPr>
              <w:t>0“</w:t>
            </w:r>
          </w:p>
        </w:tc>
      </w:tr>
    </w:tbl>
    <w:p w:rsidR="00F05E5B" w:rsidRDefault="00F05E5B" w:rsidP="000C4C9D">
      <w:pPr>
        <w:pStyle w:val="Sraopastraipa"/>
        <w:tabs>
          <w:tab w:val="left" w:pos="0"/>
        </w:tabs>
        <w:ind w:left="0"/>
        <w:jc w:val="both"/>
        <w:rPr>
          <w:rFonts w:ascii="Times New Roman" w:hAnsi="Times New Roman" w:cs="Times New Roman"/>
          <w:sz w:val="24"/>
          <w:szCs w:val="24"/>
          <w:lang w:eastAsia="lt-LT"/>
        </w:rPr>
      </w:pPr>
    </w:p>
    <w:p w:rsidR="000C4C9D" w:rsidRDefault="008414E0" w:rsidP="000C4C9D">
      <w:pPr>
        <w:pStyle w:val="Sraopastraipa"/>
        <w:tabs>
          <w:tab w:val="left" w:pos="0"/>
        </w:tabs>
        <w:suppressAutoHyphens/>
        <w:spacing w:after="0"/>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0C4C9D">
        <w:rPr>
          <w:rFonts w:ascii="Times New Roman" w:hAnsi="Times New Roman" w:cs="Times New Roman"/>
          <w:sz w:val="24"/>
          <w:szCs w:val="24"/>
          <w:lang w:eastAsia="lt-LT"/>
        </w:rPr>
        <w:t xml:space="preserve">. </w:t>
      </w:r>
      <w:r w:rsidR="000C4C9D" w:rsidRPr="00BA2ACF">
        <w:rPr>
          <w:rFonts w:ascii="Times New Roman" w:hAnsi="Times New Roman" w:cs="Times New Roman"/>
          <w:sz w:val="24"/>
          <w:szCs w:val="24"/>
          <w:lang w:eastAsia="lt-LT"/>
        </w:rPr>
        <w:t xml:space="preserve">Pakeičiu </w:t>
      </w:r>
      <w:r w:rsidR="00CD635F">
        <w:rPr>
          <w:rFonts w:ascii="Times New Roman" w:hAnsi="Times New Roman" w:cs="Times New Roman"/>
          <w:sz w:val="24"/>
          <w:szCs w:val="24"/>
          <w:lang w:eastAsia="lt-LT"/>
        </w:rPr>
        <w:t>devynioliktojo</w:t>
      </w:r>
      <w:r w:rsidR="000C4C9D" w:rsidRPr="00BA2ACF">
        <w:rPr>
          <w:rFonts w:ascii="Times New Roman" w:hAnsi="Times New Roman" w:cs="Times New Roman"/>
          <w:sz w:val="24"/>
          <w:szCs w:val="24"/>
          <w:lang w:eastAsia="lt-LT"/>
        </w:rPr>
        <w:t xml:space="preserve"> skirsnio „Veiksmų programos prioriteto įgyvendinimo priemonė Nr. </w:t>
      </w:r>
      <w:r w:rsidR="00CD635F" w:rsidRPr="00CD635F">
        <w:rPr>
          <w:rFonts w:ascii="Times New Roman" w:hAnsi="Times New Roman" w:cs="Times New Roman"/>
          <w:sz w:val="24"/>
          <w:szCs w:val="24"/>
          <w:lang w:eastAsia="lt-LT"/>
        </w:rPr>
        <w:t>08.1.3-CPVA-V-601 „</w:t>
      </w:r>
      <w:r w:rsidR="00CD635F">
        <w:rPr>
          <w:rFonts w:ascii="Times New Roman" w:hAnsi="Times New Roman" w:cs="Times New Roman"/>
          <w:sz w:val="24"/>
          <w:szCs w:val="24"/>
          <w:lang w:eastAsia="lt-LT"/>
        </w:rPr>
        <w:t>S</w:t>
      </w:r>
      <w:r w:rsidR="00CD635F" w:rsidRPr="00CD635F">
        <w:rPr>
          <w:rFonts w:ascii="Times New Roman" w:hAnsi="Times New Roman" w:cs="Times New Roman"/>
          <w:sz w:val="24"/>
          <w:szCs w:val="24"/>
          <w:lang w:eastAsia="lt-LT"/>
        </w:rPr>
        <w:t>veiko senėjimo paslaugų kokybės gerinimas“</w:t>
      </w:r>
      <w:r w:rsidR="000C4C9D" w:rsidRPr="00BA2ACF">
        <w:rPr>
          <w:rFonts w:ascii="Times New Roman" w:hAnsi="Times New Roman" w:cs="Times New Roman"/>
          <w:sz w:val="24"/>
          <w:szCs w:val="24"/>
          <w:lang w:eastAsia="lt-LT"/>
        </w:rPr>
        <w:t xml:space="preserve"> 7 punktą ir </w:t>
      </w:r>
      <w:r w:rsidR="006146A7">
        <w:rPr>
          <w:rFonts w:ascii="Times New Roman" w:hAnsi="Times New Roman" w:cs="Times New Roman"/>
          <w:sz w:val="24"/>
          <w:szCs w:val="24"/>
          <w:lang w:eastAsia="lt-LT"/>
        </w:rPr>
        <w:t xml:space="preserve">jį </w:t>
      </w:r>
      <w:r w:rsidR="000C4C9D" w:rsidRPr="00BA2ACF">
        <w:rPr>
          <w:rFonts w:ascii="Times New Roman" w:hAnsi="Times New Roman" w:cs="Times New Roman"/>
          <w:sz w:val="24"/>
          <w:szCs w:val="24"/>
          <w:lang w:eastAsia="lt-LT"/>
        </w:rPr>
        <w:t>išdėstau taip:</w:t>
      </w:r>
    </w:p>
    <w:p w:rsidR="000C4C9D" w:rsidRPr="00C808EB" w:rsidRDefault="000C4C9D" w:rsidP="000C4C9D">
      <w:pPr>
        <w:tabs>
          <w:tab w:val="left" w:pos="0"/>
          <w:tab w:val="left" w:pos="567"/>
          <w:tab w:val="left" w:pos="1134"/>
        </w:tabs>
        <w:ind w:right="2665" w:firstLine="851"/>
        <w:jc w:val="both"/>
        <w:rPr>
          <w:rFonts w:eastAsia="Calibri"/>
          <w:bCs/>
          <w:szCs w:val="24"/>
          <w:lang w:eastAsia="lt-LT"/>
        </w:rPr>
      </w:pPr>
      <w:r>
        <w:rPr>
          <w:rFonts w:eastAsia="Calibri"/>
          <w:bCs/>
          <w:szCs w:val="24"/>
          <w:lang w:eastAsia="lt-LT"/>
        </w:rPr>
        <w:t>„</w:t>
      </w:r>
      <w:r w:rsidRPr="00C808EB">
        <w:rPr>
          <w:rFonts w:eastAsia="Calibri"/>
          <w:bCs/>
          <w:szCs w:val="24"/>
          <w:lang w:eastAsia="lt-LT"/>
        </w:rPr>
        <w:t>7.</w:t>
      </w:r>
      <w:r w:rsidRPr="00C808EB">
        <w:rPr>
          <w:rFonts w:eastAsia="Calibri"/>
          <w:bCs/>
          <w:szCs w:val="24"/>
          <w:lang w:eastAsia="lt-LT"/>
        </w:rPr>
        <w:tab/>
      </w:r>
      <w:r w:rsidRPr="00C808EB">
        <w:rPr>
          <w:bCs/>
          <w:szCs w:val="24"/>
          <w:lang w:eastAsia="lt-LT"/>
        </w:rPr>
        <w:t xml:space="preserve">Priemonės finansavimo šaltiniai </w:t>
      </w:r>
      <w:r w:rsidRPr="00C808EB">
        <w:rPr>
          <w:szCs w:val="24"/>
          <w:lang w:eastAsia="lt-LT"/>
        </w:rPr>
        <w:t>(eurais)</w:t>
      </w:r>
    </w:p>
    <w:tbl>
      <w:tblPr>
        <w:tblW w:w="140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835"/>
        <w:gridCol w:w="2127"/>
        <w:gridCol w:w="1984"/>
        <w:gridCol w:w="1843"/>
        <w:gridCol w:w="1417"/>
        <w:gridCol w:w="1560"/>
      </w:tblGrid>
      <w:tr w:rsidR="00CD635F" w:rsidRPr="00C808EB" w:rsidTr="00D97CA7">
        <w:trPr>
          <w:trHeight w:val="454"/>
          <w:tblHeader/>
        </w:trPr>
        <w:tc>
          <w:tcPr>
            <w:tcW w:w="5132" w:type="dxa"/>
            <w:gridSpan w:val="2"/>
            <w:tcBorders>
              <w:top w:val="single" w:sz="4" w:space="0" w:color="auto"/>
              <w:left w:val="single" w:sz="4" w:space="0" w:color="auto"/>
              <w:bottom w:val="single" w:sz="4" w:space="0" w:color="auto"/>
              <w:right w:val="single" w:sz="4" w:space="0" w:color="auto"/>
            </w:tcBorders>
            <w:vAlign w:val="center"/>
            <w:hideMark/>
          </w:tcPr>
          <w:p w:rsidR="00CD635F" w:rsidRPr="00C808EB" w:rsidRDefault="00CD635F" w:rsidP="00D97CA7">
            <w:pPr>
              <w:tabs>
                <w:tab w:val="left" w:pos="0"/>
                <w:tab w:val="left" w:pos="142"/>
              </w:tabs>
              <w:jc w:val="center"/>
              <w:rPr>
                <w:bCs/>
                <w:szCs w:val="24"/>
                <w:lang w:eastAsia="lt-LT"/>
              </w:rPr>
            </w:pPr>
            <w:r w:rsidRPr="00C808EB">
              <w:rPr>
                <w:bCs/>
                <w:szCs w:val="24"/>
                <w:lang w:eastAsia="lt-LT"/>
              </w:rPr>
              <w:t>Projektams skiriamas finansavimas</w:t>
            </w:r>
          </w:p>
        </w:tc>
        <w:tc>
          <w:tcPr>
            <w:tcW w:w="8931" w:type="dxa"/>
            <w:gridSpan w:val="5"/>
            <w:tcBorders>
              <w:top w:val="single" w:sz="4" w:space="0" w:color="auto"/>
              <w:left w:val="single" w:sz="4" w:space="0" w:color="auto"/>
              <w:bottom w:val="single" w:sz="4" w:space="0" w:color="auto"/>
              <w:right w:val="single" w:sz="4" w:space="0" w:color="auto"/>
            </w:tcBorders>
          </w:tcPr>
          <w:p w:rsidR="00CD635F" w:rsidRPr="00C808EB" w:rsidRDefault="00CD635F" w:rsidP="00D97CA7">
            <w:pPr>
              <w:tabs>
                <w:tab w:val="left" w:pos="0"/>
                <w:tab w:val="left" w:pos="142"/>
              </w:tabs>
              <w:jc w:val="center"/>
              <w:rPr>
                <w:bCs/>
                <w:szCs w:val="24"/>
                <w:lang w:eastAsia="lt-LT"/>
              </w:rPr>
            </w:pPr>
            <w:r w:rsidRPr="00C808EB">
              <w:rPr>
                <w:bCs/>
                <w:szCs w:val="24"/>
                <w:lang w:eastAsia="lt-LT"/>
              </w:rPr>
              <w:t>Kiti projektų finansavimo šaltiniai</w:t>
            </w:r>
          </w:p>
        </w:tc>
      </w:tr>
      <w:tr w:rsidR="00CD635F" w:rsidRPr="00C808EB" w:rsidTr="00D97CA7">
        <w:trPr>
          <w:trHeight w:val="454"/>
          <w:tblHeader/>
        </w:trPr>
        <w:tc>
          <w:tcPr>
            <w:tcW w:w="2297" w:type="dxa"/>
            <w:vMerge w:val="restart"/>
            <w:tcBorders>
              <w:top w:val="single" w:sz="4" w:space="0" w:color="auto"/>
              <w:left w:val="single" w:sz="4" w:space="0" w:color="auto"/>
              <w:right w:val="single" w:sz="4" w:space="0" w:color="auto"/>
            </w:tcBorders>
            <w:vAlign w:val="center"/>
          </w:tcPr>
          <w:p w:rsidR="00CD635F" w:rsidRPr="00C808EB" w:rsidRDefault="00CD635F" w:rsidP="00D97CA7">
            <w:pPr>
              <w:ind w:right="-108"/>
              <w:jc w:val="center"/>
              <w:rPr>
                <w:bCs/>
                <w:szCs w:val="24"/>
                <w:lang w:eastAsia="lt-LT"/>
              </w:rPr>
            </w:pPr>
          </w:p>
          <w:p w:rsidR="00CD635F" w:rsidRPr="00C808EB" w:rsidRDefault="00CD635F" w:rsidP="00D97CA7">
            <w:pPr>
              <w:ind w:right="-108"/>
              <w:jc w:val="center"/>
              <w:rPr>
                <w:bCs/>
                <w:szCs w:val="24"/>
                <w:lang w:eastAsia="lt-LT"/>
              </w:rPr>
            </w:pPr>
            <w:r w:rsidRPr="00C808EB">
              <w:rPr>
                <w:bCs/>
                <w:szCs w:val="24"/>
                <w:lang w:eastAsia="lt-LT"/>
              </w:rPr>
              <w:t>ES struktūrinių fondų</w:t>
            </w:r>
          </w:p>
          <w:p w:rsidR="00CD635F" w:rsidRPr="00C808EB" w:rsidRDefault="00CD635F" w:rsidP="00D97CA7">
            <w:pPr>
              <w:ind w:right="-108"/>
              <w:jc w:val="center"/>
              <w:rPr>
                <w:bCs/>
                <w:szCs w:val="24"/>
                <w:lang w:eastAsia="lt-LT"/>
              </w:rPr>
            </w:pPr>
            <w:r w:rsidRPr="00C808EB">
              <w:rPr>
                <w:bCs/>
                <w:szCs w:val="24"/>
                <w:lang w:eastAsia="lt-LT"/>
              </w:rPr>
              <w:t>lėšos – iki</w:t>
            </w:r>
          </w:p>
        </w:tc>
        <w:tc>
          <w:tcPr>
            <w:tcW w:w="11766" w:type="dxa"/>
            <w:gridSpan w:val="6"/>
            <w:tcBorders>
              <w:top w:val="single" w:sz="4" w:space="0" w:color="auto"/>
              <w:left w:val="single" w:sz="4" w:space="0" w:color="auto"/>
              <w:right w:val="single" w:sz="4" w:space="0" w:color="auto"/>
            </w:tcBorders>
          </w:tcPr>
          <w:p w:rsidR="00CD635F" w:rsidRPr="00C808EB" w:rsidRDefault="00CD635F" w:rsidP="00D97CA7">
            <w:pPr>
              <w:tabs>
                <w:tab w:val="left" w:pos="0"/>
                <w:tab w:val="left" w:pos="142"/>
              </w:tabs>
              <w:jc w:val="center"/>
              <w:rPr>
                <w:bCs/>
                <w:szCs w:val="24"/>
                <w:lang w:eastAsia="lt-LT"/>
              </w:rPr>
            </w:pPr>
            <w:r w:rsidRPr="00C808EB">
              <w:rPr>
                <w:bCs/>
                <w:szCs w:val="24"/>
                <w:lang w:eastAsia="lt-LT"/>
              </w:rPr>
              <w:t>Nacionalinės lėšos</w:t>
            </w:r>
          </w:p>
        </w:tc>
      </w:tr>
      <w:tr w:rsidR="00CD635F" w:rsidRPr="00C808EB" w:rsidTr="00D97CA7">
        <w:trPr>
          <w:cantSplit/>
          <w:trHeight w:val="531"/>
          <w:tblHeader/>
        </w:trPr>
        <w:tc>
          <w:tcPr>
            <w:tcW w:w="2297" w:type="dxa"/>
            <w:vMerge/>
            <w:tcBorders>
              <w:left w:val="single" w:sz="4" w:space="0" w:color="auto"/>
              <w:right w:val="single" w:sz="4" w:space="0" w:color="auto"/>
            </w:tcBorders>
            <w:vAlign w:val="center"/>
            <w:hideMark/>
          </w:tcPr>
          <w:p w:rsidR="00CD635F" w:rsidRPr="00C808EB" w:rsidRDefault="00CD635F" w:rsidP="00D97CA7">
            <w:pPr>
              <w:jc w:val="center"/>
              <w:rPr>
                <w:bCs/>
                <w:szCs w:val="24"/>
                <w:lang w:eastAsia="lt-LT"/>
              </w:rPr>
            </w:pP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CD635F" w:rsidRPr="00C808EB" w:rsidRDefault="00CD635F" w:rsidP="00D97CA7">
            <w:pPr>
              <w:jc w:val="center"/>
              <w:rPr>
                <w:bCs/>
                <w:szCs w:val="24"/>
                <w:lang w:eastAsia="lt-LT"/>
              </w:rPr>
            </w:pPr>
            <w:r w:rsidRPr="00C808EB">
              <w:rPr>
                <w:bCs/>
                <w:szCs w:val="24"/>
                <w:lang w:eastAsia="lt-LT"/>
              </w:rPr>
              <w:t>Lietuvos Respublikos valstybės biudžeto lėšos – iki</w:t>
            </w:r>
          </w:p>
        </w:tc>
        <w:tc>
          <w:tcPr>
            <w:tcW w:w="8931" w:type="dxa"/>
            <w:gridSpan w:val="5"/>
            <w:tcBorders>
              <w:top w:val="single" w:sz="4" w:space="0" w:color="auto"/>
              <w:left w:val="single" w:sz="4" w:space="0" w:color="auto"/>
              <w:bottom w:val="single" w:sz="4" w:space="0" w:color="auto"/>
              <w:right w:val="single" w:sz="4" w:space="0" w:color="auto"/>
            </w:tcBorders>
          </w:tcPr>
          <w:p w:rsidR="00CD635F" w:rsidRPr="00C808EB" w:rsidRDefault="00CD635F" w:rsidP="00D97CA7">
            <w:pPr>
              <w:tabs>
                <w:tab w:val="left" w:pos="0"/>
              </w:tabs>
              <w:jc w:val="center"/>
              <w:rPr>
                <w:bCs/>
                <w:szCs w:val="24"/>
                <w:lang w:eastAsia="lt-LT"/>
              </w:rPr>
            </w:pPr>
            <w:r w:rsidRPr="00C808EB">
              <w:rPr>
                <w:bCs/>
                <w:szCs w:val="24"/>
                <w:lang w:eastAsia="lt-LT"/>
              </w:rPr>
              <w:t>Projektų vykdytojų lėšos</w:t>
            </w:r>
          </w:p>
        </w:tc>
      </w:tr>
      <w:tr w:rsidR="00CD635F" w:rsidRPr="00C808EB" w:rsidTr="00D97CA7">
        <w:trPr>
          <w:cantSplit/>
          <w:trHeight w:val="1020"/>
          <w:tblHeader/>
        </w:trPr>
        <w:tc>
          <w:tcPr>
            <w:tcW w:w="2297" w:type="dxa"/>
            <w:vMerge/>
            <w:tcBorders>
              <w:left w:val="single" w:sz="4" w:space="0" w:color="auto"/>
              <w:bottom w:val="single" w:sz="4" w:space="0" w:color="auto"/>
              <w:right w:val="single" w:sz="4" w:space="0" w:color="auto"/>
            </w:tcBorders>
            <w:vAlign w:val="center"/>
            <w:hideMark/>
          </w:tcPr>
          <w:p w:rsidR="00CD635F" w:rsidRPr="00C808EB" w:rsidRDefault="00CD635F" w:rsidP="00D97CA7">
            <w:pPr>
              <w:jc w:val="center"/>
              <w:rPr>
                <w:bCs/>
                <w:szCs w:val="24"/>
                <w:lang w:eastAsia="lt-LT"/>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D635F" w:rsidRPr="00C808EB" w:rsidRDefault="00CD635F" w:rsidP="00D97CA7">
            <w:pPr>
              <w:jc w:val="center"/>
              <w:rPr>
                <w:bCs/>
                <w:szCs w:val="24"/>
                <w:lang w:eastAsia="lt-LT"/>
              </w:rPr>
            </w:pPr>
          </w:p>
        </w:tc>
        <w:tc>
          <w:tcPr>
            <w:tcW w:w="2127" w:type="dxa"/>
            <w:tcBorders>
              <w:top w:val="single" w:sz="4" w:space="0" w:color="auto"/>
              <w:left w:val="single" w:sz="4" w:space="0" w:color="auto"/>
              <w:bottom w:val="single" w:sz="4" w:space="0" w:color="auto"/>
              <w:right w:val="single" w:sz="4" w:space="0" w:color="auto"/>
            </w:tcBorders>
          </w:tcPr>
          <w:p w:rsidR="00CD635F" w:rsidRPr="00C808EB" w:rsidRDefault="00CD635F" w:rsidP="00D97CA7">
            <w:pPr>
              <w:tabs>
                <w:tab w:val="left" w:pos="0"/>
              </w:tabs>
              <w:ind w:right="-108"/>
              <w:jc w:val="center"/>
              <w:rPr>
                <w:bCs/>
                <w:szCs w:val="24"/>
                <w:lang w:eastAsia="lt-LT"/>
              </w:rPr>
            </w:pPr>
            <w:r w:rsidRPr="00C808EB">
              <w:rPr>
                <w:bCs/>
                <w:szCs w:val="24"/>
                <w:lang w:eastAsia="lt-LT"/>
              </w:rPr>
              <w:t>Iš viso – ne mažiau kaip</w:t>
            </w:r>
          </w:p>
        </w:tc>
        <w:tc>
          <w:tcPr>
            <w:tcW w:w="1984" w:type="dxa"/>
            <w:tcBorders>
              <w:top w:val="single" w:sz="4" w:space="0" w:color="auto"/>
              <w:left w:val="single" w:sz="4" w:space="0" w:color="auto"/>
              <w:bottom w:val="single" w:sz="4" w:space="0" w:color="auto"/>
              <w:right w:val="single" w:sz="4" w:space="0" w:color="auto"/>
            </w:tcBorders>
            <w:vAlign w:val="center"/>
            <w:hideMark/>
          </w:tcPr>
          <w:p w:rsidR="00CD635F" w:rsidRPr="00C808EB" w:rsidRDefault="00CD635F" w:rsidP="00D97CA7">
            <w:pPr>
              <w:tabs>
                <w:tab w:val="left" w:pos="0"/>
              </w:tabs>
              <w:ind w:right="-108"/>
              <w:jc w:val="center"/>
              <w:rPr>
                <w:bCs/>
                <w:szCs w:val="24"/>
                <w:lang w:eastAsia="lt-LT"/>
              </w:rPr>
            </w:pPr>
            <w:r w:rsidRPr="00C808EB">
              <w:rPr>
                <w:bCs/>
                <w:szCs w:val="24"/>
                <w:lang w:eastAsia="lt-LT"/>
              </w:rPr>
              <w:t xml:space="preserve">Lietuvos Respublikos valstybės biudžeto lėšos </w:t>
            </w:r>
          </w:p>
        </w:tc>
        <w:tc>
          <w:tcPr>
            <w:tcW w:w="1843" w:type="dxa"/>
            <w:tcBorders>
              <w:top w:val="single" w:sz="4" w:space="0" w:color="auto"/>
              <w:left w:val="single" w:sz="4" w:space="0" w:color="auto"/>
              <w:bottom w:val="single" w:sz="4" w:space="0" w:color="auto"/>
              <w:right w:val="single" w:sz="4" w:space="0" w:color="auto"/>
            </w:tcBorders>
            <w:hideMark/>
          </w:tcPr>
          <w:p w:rsidR="00CD635F" w:rsidRPr="00C808EB" w:rsidRDefault="00CD635F" w:rsidP="00D97CA7">
            <w:pPr>
              <w:tabs>
                <w:tab w:val="left" w:pos="0"/>
              </w:tabs>
              <w:ind w:right="-108"/>
              <w:jc w:val="center"/>
              <w:rPr>
                <w:bCs/>
                <w:szCs w:val="24"/>
                <w:lang w:eastAsia="lt-LT"/>
              </w:rPr>
            </w:pPr>
            <w:r w:rsidRPr="00C808EB">
              <w:rPr>
                <w:bCs/>
                <w:szCs w:val="24"/>
                <w:lang w:eastAsia="lt-LT"/>
              </w:rPr>
              <w:t>Savivaldybės biudžeto</w:t>
            </w:r>
          </w:p>
          <w:p w:rsidR="00CD635F" w:rsidRPr="00C808EB" w:rsidRDefault="00CD635F" w:rsidP="00D97CA7">
            <w:pPr>
              <w:tabs>
                <w:tab w:val="left" w:pos="0"/>
              </w:tabs>
              <w:ind w:right="-108"/>
              <w:jc w:val="center"/>
              <w:rPr>
                <w:bCs/>
                <w:szCs w:val="24"/>
                <w:lang w:eastAsia="lt-LT"/>
              </w:rPr>
            </w:pPr>
            <w:r w:rsidRPr="00C808EB">
              <w:rPr>
                <w:bCs/>
                <w:szCs w:val="24"/>
                <w:lang w:eastAsia="lt-LT"/>
              </w:rPr>
              <w:t xml:space="preserve">lėšos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635F" w:rsidRPr="00C808EB" w:rsidRDefault="00CD635F" w:rsidP="00D97CA7">
            <w:pPr>
              <w:tabs>
                <w:tab w:val="left" w:pos="0"/>
              </w:tabs>
              <w:ind w:right="-108"/>
              <w:jc w:val="center"/>
              <w:rPr>
                <w:bCs/>
                <w:szCs w:val="24"/>
                <w:lang w:eastAsia="lt-LT"/>
              </w:rPr>
            </w:pPr>
            <w:r w:rsidRPr="00C808EB">
              <w:rPr>
                <w:bCs/>
                <w:szCs w:val="24"/>
                <w:lang w:eastAsia="lt-LT"/>
              </w:rPr>
              <w:t xml:space="preserve">Kitos viešosios lėšos </w:t>
            </w:r>
          </w:p>
        </w:tc>
        <w:tc>
          <w:tcPr>
            <w:tcW w:w="1560" w:type="dxa"/>
            <w:tcBorders>
              <w:top w:val="single" w:sz="4" w:space="0" w:color="auto"/>
              <w:left w:val="single" w:sz="4" w:space="0" w:color="auto"/>
              <w:bottom w:val="single" w:sz="4" w:space="0" w:color="auto"/>
              <w:right w:val="single" w:sz="4" w:space="0" w:color="auto"/>
            </w:tcBorders>
            <w:vAlign w:val="center"/>
            <w:hideMark/>
          </w:tcPr>
          <w:p w:rsidR="00CD635F" w:rsidRPr="00C808EB" w:rsidRDefault="00CD635F" w:rsidP="00D97CA7">
            <w:pPr>
              <w:tabs>
                <w:tab w:val="left" w:pos="0"/>
              </w:tabs>
              <w:jc w:val="center"/>
              <w:rPr>
                <w:bCs/>
                <w:szCs w:val="24"/>
                <w:lang w:eastAsia="lt-LT"/>
              </w:rPr>
            </w:pPr>
            <w:r w:rsidRPr="00C808EB">
              <w:rPr>
                <w:bCs/>
                <w:szCs w:val="24"/>
                <w:lang w:eastAsia="lt-LT"/>
              </w:rPr>
              <w:t xml:space="preserve">Privačios lėšos </w:t>
            </w:r>
          </w:p>
        </w:tc>
      </w:tr>
      <w:tr w:rsidR="00CD635F" w:rsidRPr="00C808EB" w:rsidTr="00D97CA7">
        <w:trPr>
          <w:trHeight w:val="249"/>
        </w:trPr>
        <w:tc>
          <w:tcPr>
            <w:tcW w:w="14063" w:type="dxa"/>
            <w:gridSpan w:val="7"/>
            <w:tcBorders>
              <w:top w:val="single" w:sz="4" w:space="0" w:color="auto"/>
              <w:left w:val="single" w:sz="4" w:space="0" w:color="auto"/>
              <w:bottom w:val="single" w:sz="4" w:space="0" w:color="auto"/>
              <w:right w:val="single" w:sz="4" w:space="0" w:color="auto"/>
            </w:tcBorders>
            <w:hideMark/>
          </w:tcPr>
          <w:p w:rsidR="00CD635F" w:rsidRPr="00C808EB" w:rsidRDefault="00CD635F" w:rsidP="00D97CA7">
            <w:pPr>
              <w:tabs>
                <w:tab w:val="left" w:pos="0"/>
              </w:tabs>
              <w:contextualSpacing/>
              <w:rPr>
                <w:szCs w:val="24"/>
                <w:lang w:eastAsia="lt-LT"/>
              </w:rPr>
            </w:pPr>
            <w:r w:rsidRPr="00C808EB">
              <w:rPr>
                <w:szCs w:val="24"/>
                <w:lang w:eastAsia="lt-LT"/>
              </w:rPr>
              <w:t>Priemonės finansavimo šaltiniai, neįskaitant veiklos lėšų rezervo ir jam finansuoti skiriamų lėšų</w:t>
            </w:r>
          </w:p>
        </w:tc>
      </w:tr>
      <w:tr w:rsidR="00CD635F" w:rsidRPr="00C808EB" w:rsidTr="00D97CA7">
        <w:trPr>
          <w:trHeight w:val="489"/>
        </w:trPr>
        <w:tc>
          <w:tcPr>
            <w:tcW w:w="2297" w:type="dxa"/>
            <w:tcBorders>
              <w:top w:val="single" w:sz="4" w:space="0" w:color="auto"/>
              <w:left w:val="single" w:sz="4" w:space="0" w:color="auto"/>
              <w:bottom w:val="single" w:sz="4" w:space="0" w:color="auto"/>
              <w:right w:val="single" w:sz="4" w:space="0" w:color="auto"/>
            </w:tcBorders>
            <w:vAlign w:val="center"/>
          </w:tcPr>
          <w:p w:rsidR="00CD635F" w:rsidRPr="00BA2ACF" w:rsidRDefault="00CD635F" w:rsidP="00D97CA7">
            <w:pPr>
              <w:tabs>
                <w:tab w:val="left" w:pos="0"/>
              </w:tabs>
              <w:jc w:val="center"/>
              <w:rPr>
                <w:bCs/>
                <w:strike/>
                <w:szCs w:val="24"/>
                <w:lang w:eastAsia="lt-LT"/>
              </w:rPr>
            </w:pPr>
            <w:r w:rsidRPr="00CD635F">
              <w:rPr>
                <w:bCs/>
                <w:strike/>
                <w:szCs w:val="24"/>
                <w:lang w:eastAsia="lt-LT"/>
              </w:rPr>
              <w:t>20 494 558</w:t>
            </w:r>
          </w:p>
          <w:p w:rsidR="00CD635F" w:rsidRPr="004325DC" w:rsidRDefault="00CD635F" w:rsidP="00D97CA7">
            <w:pPr>
              <w:tabs>
                <w:tab w:val="left" w:pos="0"/>
              </w:tabs>
              <w:jc w:val="center"/>
              <w:rPr>
                <w:b/>
                <w:bCs/>
                <w:szCs w:val="24"/>
                <w:lang w:eastAsia="lt-LT"/>
              </w:rPr>
            </w:pPr>
            <w:r>
              <w:rPr>
                <w:b/>
                <w:bCs/>
                <w:szCs w:val="24"/>
                <w:lang w:eastAsia="lt-LT"/>
              </w:rPr>
              <w:t xml:space="preserve">7 229 </w:t>
            </w:r>
            <w:r w:rsidRPr="00CD635F">
              <w:rPr>
                <w:b/>
                <w:bCs/>
                <w:szCs w:val="24"/>
                <w:lang w:eastAsia="lt-LT"/>
              </w:rPr>
              <w:t>882</w:t>
            </w:r>
          </w:p>
        </w:tc>
        <w:tc>
          <w:tcPr>
            <w:tcW w:w="2835" w:type="dxa"/>
            <w:tcBorders>
              <w:top w:val="single" w:sz="4" w:space="0" w:color="auto"/>
              <w:left w:val="single" w:sz="4" w:space="0" w:color="auto"/>
              <w:bottom w:val="single" w:sz="4" w:space="0" w:color="auto"/>
              <w:right w:val="single" w:sz="4" w:space="0" w:color="auto"/>
            </w:tcBorders>
            <w:vAlign w:val="center"/>
          </w:tcPr>
          <w:p w:rsidR="00CD635F" w:rsidRPr="00BA2ACF" w:rsidRDefault="00CD635F" w:rsidP="00D97CA7">
            <w:pPr>
              <w:tabs>
                <w:tab w:val="left" w:pos="0"/>
              </w:tabs>
              <w:jc w:val="center"/>
              <w:rPr>
                <w:bCs/>
                <w:strike/>
                <w:szCs w:val="24"/>
                <w:lang w:eastAsia="lt-LT"/>
              </w:rPr>
            </w:pPr>
            <w:r w:rsidRPr="00CD635F">
              <w:rPr>
                <w:bCs/>
                <w:strike/>
                <w:szCs w:val="24"/>
                <w:lang w:eastAsia="lt-LT"/>
              </w:rPr>
              <w:t>3 616 687</w:t>
            </w:r>
          </w:p>
          <w:p w:rsidR="00CD635F" w:rsidRPr="004325DC" w:rsidRDefault="00CD635F" w:rsidP="00D97CA7">
            <w:pPr>
              <w:tabs>
                <w:tab w:val="left" w:pos="0"/>
              </w:tabs>
              <w:jc w:val="center"/>
              <w:rPr>
                <w:b/>
                <w:bCs/>
                <w:szCs w:val="24"/>
                <w:lang w:eastAsia="lt-LT"/>
              </w:rPr>
            </w:pPr>
            <w:r>
              <w:rPr>
                <w:b/>
                <w:bCs/>
                <w:szCs w:val="24"/>
                <w:lang w:eastAsia="lt-LT"/>
              </w:rPr>
              <w:t xml:space="preserve">1 186 </w:t>
            </w:r>
            <w:r w:rsidRPr="00CD635F">
              <w:rPr>
                <w:b/>
                <w:bCs/>
                <w:szCs w:val="24"/>
                <w:lang w:eastAsia="lt-LT"/>
              </w:rPr>
              <w:t>809</w:t>
            </w:r>
          </w:p>
        </w:tc>
        <w:tc>
          <w:tcPr>
            <w:tcW w:w="2127" w:type="dxa"/>
            <w:tcBorders>
              <w:top w:val="single" w:sz="4" w:space="0" w:color="auto"/>
              <w:left w:val="single" w:sz="4" w:space="0" w:color="auto"/>
              <w:bottom w:val="single" w:sz="4" w:space="0" w:color="auto"/>
              <w:right w:val="single" w:sz="4" w:space="0" w:color="auto"/>
            </w:tcBorders>
            <w:vAlign w:val="center"/>
          </w:tcPr>
          <w:p w:rsidR="00CD635F" w:rsidRPr="00CD635F" w:rsidRDefault="00CD635F" w:rsidP="00D97CA7">
            <w:pPr>
              <w:tabs>
                <w:tab w:val="left" w:pos="0"/>
              </w:tabs>
              <w:jc w:val="center"/>
              <w:rPr>
                <w:szCs w:val="24"/>
                <w:lang w:eastAsia="lt-LT"/>
              </w:rPr>
            </w:pPr>
            <w:r w:rsidRPr="00CD635F">
              <w:rPr>
                <w:szCs w:val="24"/>
                <w:lang w:eastAsia="lt-LT"/>
              </w:rPr>
              <w:t>0</w:t>
            </w:r>
          </w:p>
        </w:tc>
        <w:tc>
          <w:tcPr>
            <w:tcW w:w="1984" w:type="dxa"/>
            <w:tcBorders>
              <w:top w:val="single" w:sz="4" w:space="0" w:color="auto"/>
              <w:left w:val="single" w:sz="4" w:space="0" w:color="auto"/>
              <w:bottom w:val="single" w:sz="4" w:space="0" w:color="auto"/>
              <w:right w:val="single" w:sz="4" w:space="0" w:color="auto"/>
            </w:tcBorders>
            <w:vAlign w:val="center"/>
          </w:tcPr>
          <w:p w:rsidR="00CD635F" w:rsidRPr="00CD635F" w:rsidRDefault="00CD635F" w:rsidP="00D97CA7">
            <w:pPr>
              <w:tabs>
                <w:tab w:val="left" w:pos="0"/>
              </w:tabs>
              <w:jc w:val="center"/>
              <w:rPr>
                <w:szCs w:val="24"/>
                <w:lang w:eastAsia="lt-LT"/>
              </w:rPr>
            </w:pPr>
            <w:r w:rsidRPr="00CD635F">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vAlign w:val="center"/>
          </w:tcPr>
          <w:p w:rsidR="00CD635F" w:rsidRPr="00CD635F" w:rsidRDefault="00CD635F" w:rsidP="00D97CA7">
            <w:pPr>
              <w:tabs>
                <w:tab w:val="left" w:pos="0"/>
              </w:tabs>
              <w:jc w:val="center"/>
              <w:rPr>
                <w:bCs/>
                <w:szCs w:val="24"/>
                <w:lang w:eastAsia="lt-LT"/>
              </w:rPr>
            </w:pPr>
            <w:r w:rsidRPr="00CD635F">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CD635F" w:rsidRPr="00CD635F" w:rsidRDefault="00CD635F" w:rsidP="00D97CA7">
            <w:pPr>
              <w:tabs>
                <w:tab w:val="left" w:pos="0"/>
              </w:tabs>
              <w:jc w:val="center"/>
              <w:rPr>
                <w:bCs/>
                <w:szCs w:val="24"/>
                <w:lang w:eastAsia="lt-LT"/>
              </w:rPr>
            </w:pPr>
            <w:r w:rsidRPr="00CD635F">
              <w:rPr>
                <w:bCs/>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rsidR="00CD635F" w:rsidRPr="00C808EB" w:rsidRDefault="00CD635F" w:rsidP="00D97CA7">
            <w:pPr>
              <w:tabs>
                <w:tab w:val="left" w:pos="0"/>
              </w:tabs>
              <w:jc w:val="center"/>
              <w:rPr>
                <w:szCs w:val="24"/>
                <w:lang w:eastAsia="lt-LT"/>
              </w:rPr>
            </w:pPr>
            <w:r w:rsidRPr="00C808EB">
              <w:rPr>
                <w:szCs w:val="24"/>
                <w:lang w:eastAsia="lt-LT"/>
              </w:rPr>
              <w:t>0</w:t>
            </w:r>
          </w:p>
        </w:tc>
      </w:tr>
      <w:tr w:rsidR="00CD635F" w:rsidRPr="00C808EB" w:rsidTr="00D97CA7">
        <w:trPr>
          <w:trHeight w:val="249"/>
        </w:trPr>
        <w:tc>
          <w:tcPr>
            <w:tcW w:w="14063" w:type="dxa"/>
            <w:gridSpan w:val="7"/>
            <w:tcBorders>
              <w:top w:val="single" w:sz="4" w:space="0" w:color="auto"/>
              <w:left w:val="single" w:sz="4" w:space="0" w:color="auto"/>
              <w:bottom w:val="single" w:sz="4" w:space="0" w:color="auto"/>
              <w:right w:val="single" w:sz="4" w:space="0" w:color="auto"/>
            </w:tcBorders>
            <w:hideMark/>
          </w:tcPr>
          <w:p w:rsidR="00CD635F" w:rsidRPr="00E247FB" w:rsidRDefault="00CD635F" w:rsidP="00D97CA7">
            <w:pPr>
              <w:tabs>
                <w:tab w:val="left" w:pos="0"/>
              </w:tabs>
              <w:contextualSpacing/>
              <w:rPr>
                <w:szCs w:val="24"/>
                <w:lang w:eastAsia="lt-LT"/>
              </w:rPr>
            </w:pPr>
            <w:r w:rsidRPr="00E247FB">
              <w:rPr>
                <w:szCs w:val="24"/>
                <w:lang w:eastAsia="lt-LT"/>
              </w:rPr>
              <w:t>Veiklos lėšų rezervas ir jam finansuoti skiriamos nacionalinės lėšos</w:t>
            </w:r>
          </w:p>
        </w:tc>
      </w:tr>
      <w:tr w:rsidR="00CD635F" w:rsidRPr="00C808EB" w:rsidTr="00301074">
        <w:trPr>
          <w:trHeight w:val="249"/>
        </w:trPr>
        <w:tc>
          <w:tcPr>
            <w:tcW w:w="2297" w:type="dxa"/>
            <w:tcBorders>
              <w:top w:val="single" w:sz="4" w:space="0" w:color="auto"/>
              <w:left w:val="single" w:sz="4" w:space="0" w:color="auto"/>
              <w:bottom w:val="single" w:sz="4" w:space="0" w:color="auto"/>
              <w:right w:val="single" w:sz="4" w:space="0" w:color="auto"/>
            </w:tcBorders>
            <w:vAlign w:val="center"/>
          </w:tcPr>
          <w:p w:rsidR="00CD635F" w:rsidRDefault="00CD635F" w:rsidP="00D97CA7">
            <w:pPr>
              <w:tabs>
                <w:tab w:val="left" w:pos="0"/>
              </w:tabs>
              <w:jc w:val="center"/>
              <w:rPr>
                <w:bCs/>
                <w:strike/>
                <w:szCs w:val="24"/>
                <w:lang w:eastAsia="lt-LT"/>
              </w:rPr>
            </w:pPr>
            <w:r w:rsidRPr="00CD635F">
              <w:rPr>
                <w:bCs/>
                <w:strike/>
                <w:szCs w:val="24"/>
                <w:lang w:eastAsia="lt-LT"/>
              </w:rPr>
              <w:t>4 241 081</w:t>
            </w:r>
          </w:p>
          <w:p w:rsidR="00CD635F" w:rsidRPr="00CD635F" w:rsidRDefault="00CD635F" w:rsidP="00D97CA7">
            <w:pPr>
              <w:tabs>
                <w:tab w:val="left" w:pos="0"/>
              </w:tabs>
              <w:jc w:val="center"/>
              <w:rPr>
                <w:b/>
                <w:bCs/>
                <w:szCs w:val="24"/>
                <w:lang w:eastAsia="lt-LT"/>
              </w:rPr>
            </w:pPr>
            <w:r w:rsidRPr="00CD635F">
              <w:rPr>
                <w:b/>
                <w:bCs/>
                <w:szCs w:val="24"/>
                <w:lang w:eastAsia="lt-LT"/>
              </w:rPr>
              <w:t>10 073 387</w:t>
            </w:r>
          </w:p>
        </w:tc>
        <w:tc>
          <w:tcPr>
            <w:tcW w:w="2835" w:type="dxa"/>
            <w:tcBorders>
              <w:top w:val="single" w:sz="4" w:space="0" w:color="auto"/>
              <w:left w:val="single" w:sz="4" w:space="0" w:color="auto"/>
              <w:bottom w:val="single" w:sz="4" w:space="0" w:color="auto"/>
              <w:right w:val="single" w:sz="4" w:space="0" w:color="auto"/>
            </w:tcBorders>
            <w:vAlign w:val="center"/>
          </w:tcPr>
          <w:p w:rsidR="00CD635F" w:rsidRDefault="00CD635F" w:rsidP="00D97CA7">
            <w:pPr>
              <w:tabs>
                <w:tab w:val="left" w:pos="0"/>
              </w:tabs>
              <w:jc w:val="center"/>
              <w:rPr>
                <w:bCs/>
                <w:strike/>
                <w:szCs w:val="24"/>
                <w:lang w:eastAsia="lt-LT"/>
              </w:rPr>
            </w:pPr>
            <w:r w:rsidRPr="00CD635F">
              <w:rPr>
                <w:bCs/>
                <w:strike/>
                <w:szCs w:val="24"/>
                <w:lang w:eastAsia="lt-LT"/>
              </w:rPr>
              <w:t>748 426</w:t>
            </w:r>
          </w:p>
          <w:p w:rsidR="00CD635F" w:rsidRPr="00CD635F" w:rsidRDefault="00CD635F" w:rsidP="00D97CA7">
            <w:pPr>
              <w:tabs>
                <w:tab w:val="left" w:pos="0"/>
              </w:tabs>
              <w:jc w:val="center"/>
              <w:rPr>
                <w:b/>
                <w:bCs/>
                <w:szCs w:val="24"/>
                <w:lang w:eastAsia="lt-LT"/>
              </w:rPr>
            </w:pPr>
            <w:r w:rsidRPr="00CD635F">
              <w:rPr>
                <w:b/>
                <w:bCs/>
                <w:szCs w:val="24"/>
                <w:lang w:eastAsia="lt-LT"/>
              </w:rPr>
              <w:t>1 582 163</w:t>
            </w:r>
          </w:p>
        </w:tc>
        <w:tc>
          <w:tcPr>
            <w:tcW w:w="2127" w:type="dxa"/>
            <w:tcBorders>
              <w:top w:val="single" w:sz="4" w:space="0" w:color="auto"/>
              <w:left w:val="single" w:sz="4" w:space="0" w:color="auto"/>
              <w:bottom w:val="single" w:sz="4" w:space="0" w:color="auto"/>
              <w:right w:val="single" w:sz="4" w:space="0" w:color="auto"/>
            </w:tcBorders>
            <w:vAlign w:val="center"/>
          </w:tcPr>
          <w:p w:rsidR="00CD635F" w:rsidRPr="00C808EB" w:rsidRDefault="00CD635F" w:rsidP="00301074">
            <w:pPr>
              <w:tabs>
                <w:tab w:val="left" w:pos="0"/>
              </w:tabs>
              <w:jc w:val="center"/>
              <w:rPr>
                <w:szCs w:val="24"/>
                <w:lang w:eastAsia="lt-LT"/>
              </w:rPr>
            </w:pPr>
            <w:r w:rsidRPr="00C808EB">
              <w:rPr>
                <w:szCs w:val="24"/>
                <w:lang w:eastAsia="lt-LT"/>
              </w:rPr>
              <w:t>0</w:t>
            </w:r>
          </w:p>
        </w:tc>
        <w:tc>
          <w:tcPr>
            <w:tcW w:w="1984" w:type="dxa"/>
            <w:tcBorders>
              <w:top w:val="single" w:sz="4" w:space="0" w:color="auto"/>
              <w:left w:val="single" w:sz="4" w:space="0" w:color="auto"/>
              <w:bottom w:val="single" w:sz="4" w:space="0" w:color="auto"/>
              <w:right w:val="single" w:sz="4" w:space="0" w:color="auto"/>
            </w:tcBorders>
            <w:vAlign w:val="center"/>
          </w:tcPr>
          <w:p w:rsidR="00CD635F" w:rsidRPr="00C808EB" w:rsidRDefault="00CD635F" w:rsidP="00301074">
            <w:pPr>
              <w:tabs>
                <w:tab w:val="left" w:pos="0"/>
              </w:tabs>
              <w:jc w:val="center"/>
              <w:rPr>
                <w:szCs w:val="24"/>
                <w:lang w:eastAsia="lt-LT"/>
              </w:rPr>
            </w:pPr>
            <w:r w:rsidRPr="00C808EB">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vAlign w:val="center"/>
          </w:tcPr>
          <w:p w:rsidR="00CD635F" w:rsidRPr="00C808EB" w:rsidRDefault="00CD635F" w:rsidP="00301074">
            <w:pPr>
              <w:tabs>
                <w:tab w:val="left" w:pos="0"/>
              </w:tabs>
              <w:jc w:val="center"/>
              <w:rPr>
                <w:bCs/>
                <w:szCs w:val="24"/>
                <w:lang w:eastAsia="lt-LT"/>
              </w:rPr>
            </w:pPr>
            <w:r w:rsidRPr="00C808EB">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CD635F" w:rsidRPr="00C808EB" w:rsidRDefault="00CD635F" w:rsidP="00301074">
            <w:pPr>
              <w:tabs>
                <w:tab w:val="left" w:pos="0"/>
              </w:tabs>
              <w:jc w:val="center"/>
              <w:rPr>
                <w:bCs/>
                <w:szCs w:val="24"/>
                <w:lang w:eastAsia="lt-LT"/>
              </w:rPr>
            </w:pPr>
            <w:r w:rsidRPr="00C808EB">
              <w:rPr>
                <w:bCs/>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rsidR="00CD635F" w:rsidRPr="00C808EB" w:rsidRDefault="00CD635F" w:rsidP="00301074">
            <w:pPr>
              <w:tabs>
                <w:tab w:val="left" w:pos="0"/>
              </w:tabs>
              <w:jc w:val="center"/>
              <w:rPr>
                <w:szCs w:val="24"/>
                <w:lang w:eastAsia="lt-LT"/>
              </w:rPr>
            </w:pPr>
            <w:r w:rsidRPr="00C808EB">
              <w:rPr>
                <w:szCs w:val="24"/>
                <w:lang w:eastAsia="lt-LT"/>
              </w:rPr>
              <w:t>0</w:t>
            </w:r>
          </w:p>
        </w:tc>
      </w:tr>
      <w:tr w:rsidR="00CD635F" w:rsidRPr="00C808EB" w:rsidTr="00D97CA7">
        <w:trPr>
          <w:trHeight w:val="249"/>
        </w:trPr>
        <w:tc>
          <w:tcPr>
            <w:tcW w:w="14063" w:type="dxa"/>
            <w:gridSpan w:val="7"/>
            <w:tcBorders>
              <w:top w:val="single" w:sz="4" w:space="0" w:color="auto"/>
              <w:left w:val="single" w:sz="4" w:space="0" w:color="auto"/>
              <w:bottom w:val="single" w:sz="4" w:space="0" w:color="auto"/>
              <w:right w:val="single" w:sz="4" w:space="0" w:color="auto"/>
            </w:tcBorders>
          </w:tcPr>
          <w:p w:rsidR="00CD635F" w:rsidRPr="00E247FB" w:rsidRDefault="00CD635F" w:rsidP="00D97CA7">
            <w:pPr>
              <w:tabs>
                <w:tab w:val="left" w:pos="0"/>
              </w:tabs>
              <w:contextualSpacing/>
              <w:rPr>
                <w:szCs w:val="24"/>
                <w:lang w:eastAsia="lt-LT"/>
              </w:rPr>
            </w:pPr>
            <w:r w:rsidRPr="00E247FB">
              <w:rPr>
                <w:szCs w:val="24"/>
                <w:lang w:eastAsia="lt-LT"/>
              </w:rPr>
              <w:t xml:space="preserve">Iš viso </w:t>
            </w:r>
          </w:p>
        </w:tc>
      </w:tr>
      <w:tr w:rsidR="00CD635F" w:rsidTr="00CD635F">
        <w:trPr>
          <w:trHeight w:val="249"/>
        </w:trPr>
        <w:tc>
          <w:tcPr>
            <w:tcW w:w="2297" w:type="dxa"/>
            <w:tcBorders>
              <w:top w:val="single" w:sz="4" w:space="0" w:color="auto"/>
              <w:left w:val="single" w:sz="4" w:space="0" w:color="auto"/>
              <w:bottom w:val="single" w:sz="4" w:space="0" w:color="auto"/>
              <w:right w:val="single" w:sz="4" w:space="0" w:color="auto"/>
            </w:tcBorders>
            <w:vAlign w:val="center"/>
          </w:tcPr>
          <w:p w:rsidR="00CD635F" w:rsidRPr="00BA2ACF" w:rsidRDefault="00CD635F" w:rsidP="00D97CA7">
            <w:pPr>
              <w:tabs>
                <w:tab w:val="left" w:pos="0"/>
              </w:tabs>
              <w:jc w:val="center"/>
              <w:rPr>
                <w:bCs/>
                <w:strike/>
                <w:szCs w:val="24"/>
                <w:lang w:eastAsia="lt-LT"/>
              </w:rPr>
            </w:pPr>
            <w:r w:rsidRPr="00CD635F">
              <w:rPr>
                <w:bCs/>
                <w:strike/>
                <w:szCs w:val="24"/>
                <w:lang w:eastAsia="lt-LT"/>
              </w:rPr>
              <w:t>24 735 639</w:t>
            </w:r>
          </w:p>
          <w:p w:rsidR="00301074" w:rsidRPr="00942381" w:rsidRDefault="006B0FDC" w:rsidP="00301074">
            <w:pPr>
              <w:tabs>
                <w:tab w:val="left" w:pos="0"/>
              </w:tabs>
              <w:jc w:val="center"/>
              <w:rPr>
                <w:b/>
                <w:bCs/>
                <w:szCs w:val="24"/>
                <w:lang w:eastAsia="lt-LT"/>
              </w:rPr>
            </w:pPr>
            <w:r>
              <w:rPr>
                <w:b/>
                <w:bCs/>
                <w:szCs w:val="24"/>
                <w:lang w:eastAsia="lt-LT"/>
              </w:rPr>
              <w:lastRenderedPageBreak/>
              <w:t>17 303 269</w:t>
            </w:r>
          </w:p>
        </w:tc>
        <w:tc>
          <w:tcPr>
            <w:tcW w:w="2835" w:type="dxa"/>
            <w:tcBorders>
              <w:top w:val="single" w:sz="4" w:space="0" w:color="auto"/>
              <w:left w:val="single" w:sz="4" w:space="0" w:color="auto"/>
              <w:bottom w:val="single" w:sz="4" w:space="0" w:color="auto"/>
              <w:right w:val="single" w:sz="4" w:space="0" w:color="auto"/>
            </w:tcBorders>
            <w:vAlign w:val="center"/>
          </w:tcPr>
          <w:p w:rsidR="00CD635F" w:rsidRPr="00BA2ACF" w:rsidRDefault="00CD635F" w:rsidP="00D97CA7">
            <w:pPr>
              <w:tabs>
                <w:tab w:val="left" w:pos="0"/>
              </w:tabs>
              <w:jc w:val="center"/>
              <w:rPr>
                <w:bCs/>
                <w:strike/>
                <w:szCs w:val="24"/>
                <w:lang w:eastAsia="lt-LT"/>
              </w:rPr>
            </w:pPr>
            <w:r w:rsidRPr="00CD635F">
              <w:rPr>
                <w:bCs/>
                <w:strike/>
                <w:szCs w:val="24"/>
                <w:lang w:eastAsia="lt-LT"/>
              </w:rPr>
              <w:lastRenderedPageBreak/>
              <w:t>4 365 113</w:t>
            </w:r>
          </w:p>
          <w:p w:rsidR="00301074" w:rsidRPr="00942381" w:rsidRDefault="006B0FDC" w:rsidP="00301074">
            <w:pPr>
              <w:tabs>
                <w:tab w:val="left" w:pos="0"/>
              </w:tabs>
              <w:jc w:val="center"/>
              <w:rPr>
                <w:b/>
                <w:bCs/>
                <w:szCs w:val="24"/>
                <w:lang w:eastAsia="lt-LT"/>
              </w:rPr>
            </w:pPr>
            <w:r>
              <w:rPr>
                <w:b/>
                <w:bCs/>
                <w:szCs w:val="24"/>
                <w:lang w:eastAsia="lt-LT"/>
              </w:rPr>
              <w:lastRenderedPageBreak/>
              <w:t>2 768 972</w:t>
            </w:r>
          </w:p>
        </w:tc>
        <w:tc>
          <w:tcPr>
            <w:tcW w:w="2127" w:type="dxa"/>
            <w:tcBorders>
              <w:top w:val="single" w:sz="4" w:space="0" w:color="auto"/>
              <w:left w:val="single" w:sz="4" w:space="0" w:color="auto"/>
              <w:bottom w:val="single" w:sz="4" w:space="0" w:color="auto"/>
              <w:right w:val="single" w:sz="4" w:space="0" w:color="auto"/>
            </w:tcBorders>
            <w:vAlign w:val="center"/>
          </w:tcPr>
          <w:p w:rsidR="00CD635F" w:rsidRPr="00C808EB" w:rsidRDefault="00CD635F" w:rsidP="00D97CA7">
            <w:pPr>
              <w:tabs>
                <w:tab w:val="left" w:pos="0"/>
              </w:tabs>
              <w:jc w:val="center"/>
              <w:rPr>
                <w:szCs w:val="24"/>
                <w:lang w:eastAsia="lt-LT"/>
              </w:rPr>
            </w:pPr>
            <w:r>
              <w:rPr>
                <w:szCs w:val="24"/>
                <w:lang w:eastAsia="lt-LT"/>
              </w:rPr>
              <w:lastRenderedPageBreak/>
              <w:t>0</w:t>
            </w:r>
          </w:p>
        </w:tc>
        <w:tc>
          <w:tcPr>
            <w:tcW w:w="1984" w:type="dxa"/>
            <w:tcBorders>
              <w:top w:val="single" w:sz="4" w:space="0" w:color="auto"/>
              <w:left w:val="single" w:sz="4" w:space="0" w:color="auto"/>
              <w:bottom w:val="single" w:sz="4" w:space="0" w:color="auto"/>
              <w:right w:val="single" w:sz="4" w:space="0" w:color="auto"/>
            </w:tcBorders>
            <w:vAlign w:val="center"/>
          </w:tcPr>
          <w:p w:rsidR="00CD635F" w:rsidRPr="00C808EB" w:rsidRDefault="00CD635F" w:rsidP="00D97CA7">
            <w:pPr>
              <w:tabs>
                <w:tab w:val="left" w:pos="0"/>
              </w:tabs>
              <w:jc w:val="center"/>
              <w:rPr>
                <w:szCs w:val="24"/>
                <w:lang w:eastAsia="lt-LT"/>
              </w:rPr>
            </w:pPr>
            <w:r w:rsidRPr="00C808EB">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vAlign w:val="center"/>
          </w:tcPr>
          <w:p w:rsidR="00CD635F" w:rsidRPr="00CD635F" w:rsidRDefault="00CD635F" w:rsidP="00CD635F">
            <w:pPr>
              <w:tabs>
                <w:tab w:val="left" w:pos="0"/>
              </w:tabs>
              <w:jc w:val="center"/>
              <w:rPr>
                <w:bCs/>
                <w:szCs w:val="24"/>
                <w:lang w:eastAsia="lt-LT"/>
              </w:rPr>
            </w:pPr>
            <w:r w:rsidRPr="00CD635F">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CD635F" w:rsidRPr="00C808EB" w:rsidRDefault="00CD635F" w:rsidP="00D97CA7">
            <w:pPr>
              <w:tabs>
                <w:tab w:val="left" w:pos="0"/>
              </w:tabs>
              <w:jc w:val="center"/>
              <w:rPr>
                <w:bCs/>
                <w:szCs w:val="24"/>
                <w:lang w:eastAsia="lt-LT"/>
              </w:rPr>
            </w:pPr>
            <w:r w:rsidRPr="00C808EB">
              <w:rPr>
                <w:bCs/>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rsidR="00CD635F" w:rsidRDefault="00CD635F" w:rsidP="00D97CA7">
            <w:pPr>
              <w:tabs>
                <w:tab w:val="left" w:pos="0"/>
              </w:tabs>
              <w:jc w:val="center"/>
              <w:rPr>
                <w:szCs w:val="24"/>
                <w:lang w:eastAsia="lt-LT"/>
              </w:rPr>
            </w:pPr>
            <w:r w:rsidRPr="00C808EB">
              <w:rPr>
                <w:szCs w:val="24"/>
                <w:lang w:eastAsia="lt-LT"/>
              </w:rPr>
              <w:t>0“</w:t>
            </w:r>
          </w:p>
        </w:tc>
      </w:tr>
    </w:tbl>
    <w:p w:rsidR="00F05E5B" w:rsidRDefault="00F05E5B" w:rsidP="000C4C9D">
      <w:pPr>
        <w:pStyle w:val="Sraopastraipa"/>
        <w:tabs>
          <w:tab w:val="left" w:pos="0"/>
        </w:tabs>
        <w:ind w:left="0"/>
        <w:jc w:val="both"/>
        <w:rPr>
          <w:rFonts w:ascii="Times New Roman" w:hAnsi="Times New Roman" w:cs="Times New Roman"/>
          <w:sz w:val="24"/>
          <w:szCs w:val="24"/>
          <w:lang w:eastAsia="lt-LT"/>
        </w:rPr>
      </w:pPr>
    </w:p>
    <w:p w:rsidR="0095507B" w:rsidRDefault="0095507B" w:rsidP="00E8168E">
      <w:pPr>
        <w:tabs>
          <w:tab w:val="left" w:pos="993"/>
          <w:tab w:val="left" w:pos="1134"/>
        </w:tabs>
        <w:ind w:firstLine="911"/>
        <w:jc w:val="both"/>
        <w:rPr>
          <w:rFonts w:eastAsia="Calibri"/>
          <w:szCs w:val="24"/>
        </w:rPr>
      </w:pPr>
    </w:p>
    <w:p w:rsidR="004A21D5" w:rsidRPr="00AA3DE9" w:rsidRDefault="00B9269E" w:rsidP="00CD635F">
      <w:pPr>
        <w:tabs>
          <w:tab w:val="left" w:pos="1134"/>
          <w:tab w:val="left" w:pos="1276"/>
        </w:tabs>
        <w:jc w:val="both"/>
        <w:rPr>
          <w:szCs w:val="24"/>
        </w:rPr>
      </w:pPr>
      <w:r w:rsidRPr="00AA3DE9">
        <w:rPr>
          <w:szCs w:val="24"/>
        </w:rPr>
        <w:t>S</w:t>
      </w:r>
      <w:r w:rsidR="00416147" w:rsidRPr="00AA3DE9">
        <w:rPr>
          <w:szCs w:val="24"/>
        </w:rPr>
        <w:t xml:space="preserve">veikatos apsaugos </w:t>
      </w:r>
      <w:r w:rsidR="007A7708" w:rsidRPr="00AA3DE9">
        <w:rPr>
          <w:szCs w:val="24"/>
        </w:rPr>
        <w:t>ministr</w:t>
      </w:r>
      <w:r w:rsidRPr="00AA3DE9">
        <w:rPr>
          <w:szCs w:val="24"/>
        </w:rPr>
        <w:t>as</w:t>
      </w:r>
      <w:r w:rsidRPr="00AA3DE9">
        <w:rPr>
          <w:szCs w:val="24"/>
        </w:rPr>
        <w:tab/>
      </w:r>
      <w:r w:rsidRPr="00AA3DE9">
        <w:rPr>
          <w:szCs w:val="24"/>
        </w:rPr>
        <w:tab/>
      </w:r>
      <w:r w:rsidRPr="00AA3DE9">
        <w:rPr>
          <w:szCs w:val="24"/>
        </w:rPr>
        <w:tab/>
      </w:r>
      <w:r w:rsidRPr="00AA3DE9">
        <w:rPr>
          <w:szCs w:val="24"/>
        </w:rPr>
        <w:tab/>
      </w:r>
      <w:r w:rsidRPr="00AA3DE9">
        <w:rPr>
          <w:szCs w:val="24"/>
        </w:rPr>
        <w:tab/>
      </w:r>
      <w:r w:rsidR="007A7708" w:rsidRPr="00AA3DE9">
        <w:rPr>
          <w:szCs w:val="24"/>
        </w:rPr>
        <w:tab/>
      </w:r>
      <w:r w:rsidR="007A7708" w:rsidRPr="00AA3DE9">
        <w:rPr>
          <w:szCs w:val="24"/>
        </w:rPr>
        <w:tab/>
      </w:r>
      <w:r w:rsidR="007A7708" w:rsidRPr="00AA3DE9">
        <w:rPr>
          <w:szCs w:val="24"/>
        </w:rPr>
        <w:tab/>
      </w:r>
      <w:r w:rsidR="007A7708" w:rsidRPr="00AA3DE9">
        <w:rPr>
          <w:szCs w:val="24"/>
        </w:rPr>
        <w:tab/>
      </w:r>
      <w:r w:rsidR="007A7708" w:rsidRPr="00AA3DE9">
        <w:rPr>
          <w:szCs w:val="24"/>
        </w:rPr>
        <w:tab/>
      </w:r>
      <w:r w:rsidR="00CD635F">
        <w:rPr>
          <w:szCs w:val="24"/>
        </w:rPr>
        <w:tab/>
      </w:r>
      <w:r w:rsidR="00CD635F">
        <w:rPr>
          <w:szCs w:val="24"/>
        </w:rPr>
        <w:tab/>
      </w:r>
      <w:r w:rsidR="00CD635F">
        <w:rPr>
          <w:szCs w:val="24"/>
        </w:rPr>
        <w:tab/>
      </w:r>
      <w:r w:rsidR="007A7708" w:rsidRPr="00AA3DE9">
        <w:rPr>
          <w:szCs w:val="24"/>
        </w:rPr>
        <w:t xml:space="preserve">          </w:t>
      </w:r>
      <w:r w:rsidR="004B63F9" w:rsidRPr="00AA3DE9">
        <w:rPr>
          <w:szCs w:val="24"/>
        </w:rPr>
        <w:t xml:space="preserve">    </w:t>
      </w:r>
      <w:r w:rsidRPr="00AA3DE9">
        <w:rPr>
          <w:szCs w:val="24"/>
        </w:rPr>
        <w:t xml:space="preserve">         </w:t>
      </w:r>
      <w:r w:rsidR="004B63F9" w:rsidRPr="00AA3DE9">
        <w:rPr>
          <w:szCs w:val="24"/>
        </w:rPr>
        <w:t>Aurelijus Veryga</w:t>
      </w:r>
    </w:p>
    <w:p w:rsidR="004A21D5" w:rsidRDefault="004A21D5" w:rsidP="00CD635F">
      <w:pPr>
        <w:tabs>
          <w:tab w:val="left" w:pos="1134"/>
          <w:tab w:val="left" w:pos="1276"/>
        </w:tabs>
        <w:jc w:val="both"/>
        <w:rPr>
          <w:szCs w:val="24"/>
        </w:rPr>
      </w:pPr>
    </w:p>
    <w:p w:rsidR="004A21D5" w:rsidRDefault="004A21D5" w:rsidP="00CD635F">
      <w:pPr>
        <w:tabs>
          <w:tab w:val="left" w:pos="1134"/>
          <w:tab w:val="left" w:pos="1276"/>
        </w:tabs>
        <w:jc w:val="both"/>
        <w:rPr>
          <w:szCs w:val="24"/>
        </w:rPr>
      </w:pPr>
    </w:p>
    <w:p w:rsidR="00BD6CBB" w:rsidRDefault="00BD6CBB" w:rsidP="00CD635F">
      <w:pPr>
        <w:tabs>
          <w:tab w:val="left" w:pos="1134"/>
          <w:tab w:val="left" w:pos="1276"/>
        </w:tabs>
        <w:jc w:val="both"/>
        <w:rPr>
          <w:szCs w:val="24"/>
        </w:rPr>
      </w:pPr>
    </w:p>
    <w:p w:rsidR="00DF3807" w:rsidRDefault="00DF3807" w:rsidP="00CD635F">
      <w:pPr>
        <w:tabs>
          <w:tab w:val="left" w:pos="1134"/>
          <w:tab w:val="left" w:pos="1276"/>
        </w:tabs>
        <w:jc w:val="both"/>
        <w:rPr>
          <w:szCs w:val="24"/>
        </w:rPr>
      </w:pPr>
    </w:p>
    <w:p w:rsidR="00DF3807" w:rsidRDefault="00DF3807" w:rsidP="00CD635F">
      <w:pPr>
        <w:tabs>
          <w:tab w:val="left" w:pos="1134"/>
          <w:tab w:val="left" w:pos="1276"/>
        </w:tabs>
        <w:jc w:val="both"/>
        <w:rPr>
          <w:szCs w:val="24"/>
        </w:rPr>
      </w:pPr>
    </w:p>
    <w:p w:rsidR="00DF3807" w:rsidRDefault="00DF3807" w:rsidP="00CD635F">
      <w:pPr>
        <w:tabs>
          <w:tab w:val="left" w:pos="1134"/>
          <w:tab w:val="left" w:pos="1276"/>
        </w:tabs>
        <w:jc w:val="both"/>
        <w:rPr>
          <w:szCs w:val="24"/>
        </w:rPr>
      </w:pPr>
    </w:p>
    <w:p w:rsidR="004D2761" w:rsidRDefault="004D2761" w:rsidP="00CD635F">
      <w:pPr>
        <w:tabs>
          <w:tab w:val="left" w:pos="1134"/>
          <w:tab w:val="left" w:pos="1276"/>
        </w:tabs>
        <w:jc w:val="both"/>
        <w:rPr>
          <w:szCs w:val="24"/>
        </w:rPr>
      </w:pPr>
    </w:p>
    <w:sectPr w:rsidR="004D2761" w:rsidSect="00CE189D">
      <w:headerReference w:type="even" r:id="rId8"/>
      <w:headerReference w:type="default" r:id="rId9"/>
      <w:footerReference w:type="even" r:id="rId10"/>
      <w:footerReference w:type="default" r:id="rId11"/>
      <w:headerReference w:type="first" r:id="rId12"/>
      <w:footerReference w:type="first" r:id="rId13"/>
      <w:pgSz w:w="16838" w:h="11906" w:orient="landscape"/>
      <w:pgMar w:top="1276" w:right="567" w:bottom="993"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9B8" w:rsidRDefault="002539B8">
      <w:r>
        <w:separator/>
      </w:r>
    </w:p>
  </w:endnote>
  <w:endnote w:type="continuationSeparator" w:id="0">
    <w:p w:rsidR="002539B8" w:rsidRDefault="0025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CB9" w:rsidRDefault="006B7C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CB9" w:rsidRDefault="006B7CB9">
    <w:pPr>
      <w:tabs>
        <w:tab w:val="center" w:pos="4153"/>
        <w:tab w:val="right" w:pos="8306"/>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CB9" w:rsidRDefault="006B7CB9">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9B8" w:rsidRDefault="002539B8">
      <w:r>
        <w:rPr>
          <w:color w:val="000000"/>
        </w:rPr>
        <w:separator/>
      </w:r>
    </w:p>
  </w:footnote>
  <w:footnote w:type="continuationSeparator" w:id="0">
    <w:p w:rsidR="002539B8" w:rsidRDefault="00253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CB9" w:rsidRDefault="006B7C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027114"/>
      <w:docPartObj>
        <w:docPartGallery w:val="Page Numbers (Top of Page)"/>
        <w:docPartUnique/>
      </w:docPartObj>
    </w:sdtPr>
    <w:sdtEndPr/>
    <w:sdtContent>
      <w:p w:rsidR="006B7CB9" w:rsidRDefault="006B7CB9">
        <w:pPr>
          <w:pStyle w:val="Antrats"/>
          <w:jc w:val="center"/>
        </w:pPr>
        <w:r>
          <w:fldChar w:fldCharType="begin"/>
        </w:r>
        <w:r>
          <w:instrText>PAGE   \* MERGEFORMAT</w:instrText>
        </w:r>
        <w:r>
          <w:fldChar w:fldCharType="separate"/>
        </w:r>
        <w:r w:rsidR="008414E0">
          <w:rPr>
            <w:noProof/>
          </w:rPr>
          <w:t>5</w:t>
        </w:r>
        <w:r>
          <w:fldChar w:fldCharType="end"/>
        </w:r>
      </w:p>
    </w:sdtContent>
  </w:sdt>
  <w:p w:rsidR="006B7CB9" w:rsidRDefault="006B7CB9">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CB9" w:rsidRDefault="006B7CB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0BE0"/>
    <w:multiLevelType w:val="multilevel"/>
    <w:tmpl w:val="3886C108"/>
    <w:lvl w:ilvl="0">
      <w:start w:val="1"/>
      <w:numFmt w:val="decimal"/>
      <w:lvlText w:val="%1."/>
      <w:lvlJc w:val="left"/>
      <w:pPr>
        <w:ind w:left="644"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38" w:hanging="720"/>
      </w:pPr>
      <w:rPr>
        <w:rFonts w:hint="default"/>
        <w:i w:val="0"/>
        <w:sz w:val="24"/>
        <w:szCs w:val="24"/>
      </w:rPr>
    </w:lvl>
    <w:lvl w:ilvl="3">
      <w:start w:val="1"/>
      <w:numFmt w:val="decimal"/>
      <w:lvlText w:val="%1.%2.%3.%4."/>
      <w:lvlJc w:val="left"/>
      <w:pPr>
        <w:ind w:left="1429" w:hanging="720"/>
      </w:pPr>
      <w:rPr>
        <w:rFonts w:hint="default"/>
        <w:b w:val="0"/>
        <w:i w:val="0"/>
        <w:sz w:val="24"/>
        <w:szCs w:val="24"/>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 w15:restartNumberingAfterBreak="0">
    <w:nsid w:val="0C04210B"/>
    <w:multiLevelType w:val="multilevel"/>
    <w:tmpl w:val="96F6E93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A24B35"/>
    <w:multiLevelType w:val="hybridMultilevel"/>
    <w:tmpl w:val="F3EEBAC0"/>
    <w:lvl w:ilvl="0" w:tplc="0427000F">
      <w:start w:val="1"/>
      <w:numFmt w:val="decimal"/>
      <w:lvlText w:val="%1."/>
      <w:lvlJc w:val="left"/>
      <w:pPr>
        <w:ind w:left="1463" w:hanging="360"/>
      </w:pPr>
    </w:lvl>
    <w:lvl w:ilvl="1" w:tplc="04270019" w:tentative="1">
      <w:start w:val="1"/>
      <w:numFmt w:val="lowerLetter"/>
      <w:lvlText w:val="%2."/>
      <w:lvlJc w:val="left"/>
      <w:pPr>
        <w:ind w:left="2183" w:hanging="360"/>
      </w:pPr>
    </w:lvl>
    <w:lvl w:ilvl="2" w:tplc="0427001B" w:tentative="1">
      <w:start w:val="1"/>
      <w:numFmt w:val="lowerRoman"/>
      <w:lvlText w:val="%3."/>
      <w:lvlJc w:val="right"/>
      <w:pPr>
        <w:ind w:left="2903" w:hanging="180"/>
      </w:pPr>
    </w:lvl>
    <w:lvl w:ilvl="3" w:tplc="0427000F" w:tentative="1">
      <w:start w:val="1"/>
      <w:numFmt w:val="decimal"/>
      <w:lvlText w:val="%4."/>
      <w:lvlJc w:val="left"/>
      <w:pPr>
        <w:ind w:left="3623" w:hanging="360"/>
      </w:pPr>
    </w:lvl>
    <w:lvl w:ilvl="4" w:tplc="04270019" w:tentative="1">
      <w:start w:val="1"/>
      <w:numFmt w:val="lowerLetter"/>
      <w:lvlText w:val="%5."/>
      <w:lvlJc w:val="left"/>
      <w:pPr>
        <w:ind w:left="4343" w:hanging="360"/>
      </w:pPr>
    </w:lvl>
    <w:lvl w:ilvl="5" w:tplc="0427001B" w:tentative="1">
      <w:start w:val="1"/>
      <w:numFmt w:val="lowerRoman"/>
      <w:lvlText w:val="%6."/>
      <w:lvlJc w:val="right"/>
      <w:pPr>
        <w:ind w:left="5063" w:hanging="180"/>
      </w:pPr>
    </w:lvl>
    <w:lvl w:ilvl="6" w:tplc="0427000F" w:tentative="1">
      <w:start w:val="1"/>
      <w:numFmt w:val="decimal"/>
      <w:lvlText w:val="%7."/>
      <w:lvlJc w:val="left"/>
      <w:pPr>
        <w:ind w:left="5783" w:hanging="360"/>
      </w:pPr>
    </w:lvl>
    <w:lvl w:ilvl="7" w:tplc="04270019" w:tentative="1">
      <w:start w:val="1"/>
      <w:numFmt w:val="lowerLetter"/>
      <w:lvlText w:val="%8."/>
      <w:lvlJc w:val="left"/>
      <w:pPr>
        <w:ind w:left="6503" w:hanging="360"/>
      </w:pPr>
    </w:lvl>
    <w:lvl w:ilvl="8" w:tplc="0427001B" w:tentative="1">
      <w:start w:val="1"/>
      <w:numFmt w:val="lowerRoman"/>
      <w:lvlText w:val="%9."/>
      <w:lvlJc w:val="right"/>
      <w:pPr>
        <w:ind w:left="7223" w:hanging="180"/>
      </w:pPr>
    </w:lvl>
  </w:abstractNum>
  <w:abstractNum w:abstractNumId="3" w15:restartNumberingAfterBreak="0">
    <w:nsid w:val="2E110030"/>
    <w:multiLevelType w:val="multilevel"/>
    <w:tmpl w:val="9B06C42A"/>
    <w:lvl w:ilvl="0">
      <w:start w:val="1"/>
      <w:numFmt w:val="decimal"/>
      <w:lvlText w:val="%1."/>
      <w:lvlJc w:val="left"/>
      <w:pPr>
        <w:ind w:left="510" w:hanging="510"/>
      </w:pPr>
      <w:rPr>
        <w:rFonts w:eastAsia="Calibri" w:hint="default"/>
        <w:color w:val="000000"/>
      </w:rPr>
    </w:lvl>
    <w:lvl w:ilvl="1">
      <w:start w:val="1"/>
      <w:numFmt w:val="decimal"/>
      <w:lvlText w:val="%1.%2."/>
      <w:lvlJc w:val="left"/>
      <w:pPr>
        <w:ind w:left="1503" w:hanging="510"/>
      </w:pPr>
      <w:rPr>
        <w:rFonts w:eastAsia="Calibri" w:hint="default"/>
        <w:color w:val="000000"/>
      </w:rPr>
    </w:lvl>
    <w:lvl w:ilvl="2">
      <w:start w:val="1"/>
      <w:numFmt w:val="decimal"/>
      <w:lvlText w:val="%1.%2.%3."/>
      <w:lvlJc w:val="left"/>
      <w:pPr>
        <w:ind w:left="10927" w:hanging="720"/>
      </w:pPr>
      <w:rPr>
        <w:rFonts w:eastAsia="Calibri" w:hint="default"/>
        <w:color w:val="000000"/>
      </w:rPr>
    </w:lvl>
    <w:lvl w:ilvl="3">
      <w:start w:val="1"/>
      <w:numFmt w:val="decimal"/>
      <w:lvlText w:val="%1.%2.%3.%4."/>
      <w:lvlJc w:val="left"/>
      <w:pPr>
        <w:ind w:left="3699" w:hanging="720"/>
      </w:pPr>
      <w:rPr>
        <w:rFonts w:eastAsia="Calibri" w:hint="default"/>
        <w:color w:val="000000"/>
      </w:rPr>
    </w:lvl>
    <w:lvl w:ilvl="4">
      <w:start w:val="1"/>
      <w:numFmt w:val="decimal"/>
      <w:lvlText w:val="%1.%2.%3.%4.%5."/>
      <w:lvlJc w:val="left"/>
      <w:pPr>
        <w:ind w:left="5052" w:hanging="1080"/>
      </w:pPr>
      <w:rPr>
        <w:rFonts w:eastAsia="Calibri" w:hint="default"/>
        <w:color w:val="000000"/>
      </w:rPr>
    </w:lvl>
    <w:lvl w:ilvl="5">
      <w:start w:val="1"/>
      <w:numFmt w:val="decimal"/>
      <w:lvlText w:val="%1.%2.%3.%4.%5.%6."/>
      <w:lvlJc w:val="left"/>
      <w:pPr>
        <w:ind w:left="6045" w:hanging="1080"/>
      </w:pPr>
      <w:rPr>
        <w:rFonts w:eastAsia="Calibri" w:hint="default"/>
        <w:color w:val="000000"/>
      </w:rPr>
    </w:lvl>
    <w:lvl w:ilvl="6">
      <w:start w:val="1"/>
      <w:numFmt w:val="decimal"/>
      <w:lvlText w:val="%1.%2.%3.%4.%5.%6.%7."/>
      <w:lvlJc w:val="left"/>
      <w:pPr>
        <w:ind w:left="7398" w:hanging="1440"/>
      </w:pPr>
      <w:rPr>
        <w:rFonts w:eastAsia="Calibri" w:hint="default"/>
        <w:color w:val="000000"/>
      </w:rPr>
    </w:lvl>
    <w:lvl w:ilvl="7">
      <w:start w:val="1"/>
      <w:numFmt w:val="decimal"/>
      <w:lvlText w:val="%1.%2.%3.%4.%5.%6.%7.%8."/>
      <w:lvlJc w:val="left"/>
      <w:pPr>
        <w:ind w:left="8391" w:hanging="1440"/>
      </w:pPr>
      <w:rPr>
        <w:rFonts w:eastAsia="Calibri" w:hint="default"/>
        <w:color w:val="000000"/>
      </w:rPr>
    </w:lvl>
    <w:lvl w:ilvl="8">
      <w:start w:val="1"/>
      <w:numFmt w:val="decimal"/>
      <w:lvlText w:val="%1.%2.%3.%4.%5.%6.%7.%8.%9."/>
      <w:lvlJc w:val="left"/>
      <w:pPr>
        <w:ind w:left="9744" w:hanging="1800"/>
      </w:pPr>
      <w:rPr>
        <w:rFonts w:eastAsia="Calibri" w:hint="default"/>
        <w:color w:val="000000"/>
      </w:rPr>
    </w:lvl>
  </w:abstractNum>
  <w:abstractNum w:abstractNumId="4" w15:restartNumberingAfterBreak="0">
    <w:nsid w:val="413B4918"/>
    <w:multiLevelType w:val="multilevel"/>
    <w:tmpl w:val="E55C75D4"/>
    <w:lvl w:ilvl="0">
      <w:start w:val="1"/>
      <w:numFmt w:val="decimal"/>
      <w:lvlText w:val="%1."/>
      <w:lvlJc w:val="left"/>
      <w:pPr>
        <w:ind w:left="360" w:hanging="360"/>
      </w:pPr>
      <w:rPr>
        <w:rFonts w:eastAsiaTheme="minorHAnsi" w:hint="default"/>
        <w:color w:val="auto"/>
      </w:rPr>
    </w:lvl>
    <w:lvl w:ilvl="1">
      <w:start w:val="5"/>
      <w:numFmt w:val="decimal"/>
      <w:lvlText w:val="%1.%2."/>
      <w:lvlJc w:val="left"/>
      <w:pPr>
        <w:ind w:left="960" w:hanging="360"/>
      </w:pPr>
      <w:rPr>
        <w:rFonts w:eastAsiaTheme="minorHAnsi" w:hint="default"/>
        <w:color w:val="auto"/>
      </w:rPr>
    </w:lvl>
    <w:lvl w:ilvl="2">
      <w:start w:val="1"/>
      <w:numFmt w:val="decimal"/>
      <w:lvlText w:val="%1.%2.%3."/>
      <w:lvlJc w:val="left"/>
      <w:pPr>
        <w:ind w:left="1920" w:hanging="720"/>
      </w:pPr>
      <w:rPr>
        <w:rFonts w:eastAsiaTheme="minorHAnsi" w:hint="default"/>
        <w:color w:val="auto"/>
      </w:rPr>
    </w:lvl>
    <w:lvl w:ilvl="3">
      <w:start w:val="1"/>
      <w:numFmt w:val="decimal"/>
      <w:lvlText w:val="%1.%2.%3.%4."/>
      <w:lvlJc w:val="left"/>
      <w:pPr>
        <w:ind w:left="2520" w:hanging="720"/>
      </w:pPr>
      <w:rPr>
        <w:rFonts w:eastAsiaTheme="minorHAnsi" w:hint="default"/>
        <w:color w:val="auto"/>
      </w:rPr>
    </w:lvl>
    <w:lvl w:ilvl="4">
      <w:start w:val="1"/>
      <w:numFmt w:val="decimal"/>
      <w:lvlText w:val="%1.%2.%3.%4.%5."/>
      <w:lvlJc w:val="left"/>
      <w:pPr>
        <w:ind w:left="3480" w:hanging="1080"/>
      </w:pPr>
      <w:rPr>
        <w:rFonts w:eastAsiaTheme="minorHAnsi" w:hint="default"/>
        <w:color w:val="auto"/>
      </w:rPr>
    </w:lvl>
    <w:lvl w:ilvl="5">
      <w:start w:val="1"/>
      <w:numFmt w:val="decimal"/>
      <w:lvlText w:val="%1.%2.%3.%4.%5.%6."/>
      <w:lvlJc w:val="left"/>
      <w:pPr>
        <w:ind w:left="4080" w:hanging="1080"/>
      </w:pPr>
      <w:rPr>
        <w:rFonts w:eastAsiaTheme="minorHAnsi" w:hint="default"/>
        <w:color w:val="auto"/>
      </w:rPr>
    </w:lvl>
    <w:lvl w:ilvl="6">
      <w:start w:val="1"/>
      <w:numFmt w:val="decimal"/>
      <w:lvlText w:val="%1.%2.%3.%4.%5.%6.%7."/>
      <w:lvlJc w:val="left"/>
      <w:pPr>
        <w:ind w:left="5040" w:hanging="1440"/>
      </w:pPr>
      <w:rPr>
        <w:rFonts w:eastAsiaTheme="minorHAnsi" w:hint="default"/>
        <w:color w:val="auto"/>
      </w:rPr>
    </w:lvl>
    <w:lvl w:ilvl="7">
      <w:start w:val="1"/>
      <w:numFmt w:val="decimal"/>
      <w:lvlText w:val="%1.%2.%3.%4.%5.%6.%7.%8."/>
      <w:lvlJc w:val="left"/>
      <w:pPr>
        <w:ind w:left="5640" w:hanging="1440"/>
      </w:pPr>
      <w:rPr>
        <w:rFonts w:eastAsiaTheme="minorHAnsi" w:hint="default"/>
        <w:color w:val="auto"/>
      </w:rPr>
    </w:lvl>
    <w:lvl w:ilvl="8">
      <w:start w:val="1"/>
      <w:numFmt w:val="decimal"/>
      <w:lvlText w:val="%1.%2.%3.%4.%5.%6.%7.%8.%9."/>
      <w:lvlJc w:val="left"/>
      <w:pPr>
        <w:ind w:left="6600" w:hanging="1800"/>
      </w:pPr>
      <w:rPr>
        <w:rFonts w:eastAsiaTheme="minorHAnsi" w:hint="default"/>
        <w:color w:val="auto"/>
      </w:rPr>
    </w:lvl>
  </w:abstractNum>
  <w:abstractNum w:abstractNumId="5" w15:restartNumberingAfterBreak="0">
    <w:nsid w:val="41DB3614"/>
    <w:multiLevelType w:val="hybridMultilevel"/>
    <w:tmpl w:val="50D2E026"/>
    <w:lvl w:ilvl="0" w:tplc="9A80B7D0">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6" w15:restartNumberingAfterBreak="0">
    <w:nsid w:val="55816C12"/>
    <w:multiLevelType w:val="multilevel"/>
    <w:tmpl w:val="8924A09A"/>
    <w:lvl w:ilvl="0">
      <w:start w:val="1"/>
      <w:numFmt w:val="decimal"/>
      <w:lvlText w:val="%1."/>
      <w:lvlJc w:val="left"/>
      <w:pPr>
        <w:ind w:left="360" w:hanging="360"/>
      </w:pPr>
      <w:rPr>
        <w:rFonts w:hint="default"/>
      </w:rPr>
    </w:lvl>
    <w:lvl w:ilvl="1">
      <w:start w:val="3"/>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7" w15:restartNumberingAfterBreak="0">
    <w:nsid w:val="68F12791"/>
    <w:multiLevelType w:val="multilevel"/>
    <w:tmpl w:val="0C126C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trike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712438E3"/>
    <w:multiLevelType w:val="multilevel"/>
    <w:tmpl w:val="324CFD46"/>
    <w:lvl w:ilvl="0">
      <w:start w:val="1"/>
      <w:numFmt w:val="decimal"/>
      <w:lvlText w:val="%1."/>
      <w:lvlJc w:val="left"/>
      <w:pPr>
        <w:ind w:left="360" w:hanging="360"/>
      </w:pPr>
      <w:rPr>
        <w:rFonts w:hint="default"/>
      </w:rPr>
    </w:lvl>
    <w:lvl w:ilvl="1">
      <w:start w:val="1"/>
      <w:numFmt w:val="decimal"/>
      <w:lvlText w:val="%1.%2."/>
      <w:lvlJc w:val="left"/>
      <w:pPr>
        <w:ind w:left="1463" w:hanging="360"/>
      </w:pPr>
      <w:rPr>
        <w:rFonts w:hint="default"/>
      </w:rPr>
    </w:lvl>
    <w:lvl w:ilvl="2">
      <w:start w:val="1"/>
      <w:numFmt w:val="decimal"/>
      <w:lvlText w:val="%1.%2.%3."/>
      <w:lvlJc w:val="left"/>
      <w:pPr>
        <w:ind w:left="2926" w:hanging="720"/>
      </w:pPr>
      <w:rPr>
        <w:rFonts w:hint="default"/>
      </w:rPr>
    </w:lvl>
    <w:lvl w:ilvl="3">
      <w:start w:val="1"/>
      <w:numFmt w:val="decimal"/>
      <w:lvlText w:val="%1.%2.%3.%4."/>
      <w:lvlJc w:val="left"/>
      <w:pPr>
        <w:ind w:left="4029" w:hanging="720"/>
      </w:pPr>
      <w:rPr>
        <w:rFonts w:hint="default"/>
      </w:rPr>
    </w:lvl>
    <w:lvl w:ilvl="4">
      <w:start w:val="1"/>
      <w:numFmt w:val="decimal"/>
      <w:lvlText w:val="%1.%2.%3.%4.%5."/>
      <w:lvlJc w:val="left"/>
      <w:pPr>
        <w:ind w:left="5492" w:hanging="1080"/>
      </w:pPr>
      <w:rPr>
        <w:rFonts w:hint="default"/>
      </w:rPr>
    </w:lvl>
    <w:lvl w:ilvl="5">
      <w:start w:val="1"/>
      <w:numFmt w:val="decimal"/>
      <w:lvlText w:val="%1.%2.%3.%4.%5.%6."/>
      <w:lvlJc w:val="left"/>
      <w:pPr>
        <w:ind w:left="6595" w:hanging="1080"/>
      </w:pPr>
      <w:rPr>
        <w:rFonts w:hint="default"/>
      </w:rPr>
    </w:lvl>
    <w:lvl w:ilvl="6">
      <w:start w:val="1"/>
      <w:numFmt w:val="decimal"/>
      <w:lvlText w:val="%1.%2.%3.%4.%5.%6.%7."/>
      <w:lvlJc w:val="left"/>
      <w:pPr>
        <w:ind w:left="8058" w:hanging="1440"/>
      </w:pPr>
      <w:rPr>
        <w:rFonts w:hint="default"/>
      </w:rPr>
    </w:lvl>
    <w:lvl w:ilvl="7">
      <w:start w:val="1"/>
      <w:numFmt w:val="decimal"/>
      <w:lvlText w:val="%1.%2.%3.%4.%5.%6.%7.%8."/>
      <w:lvlJc w:val="left"/>
      <w:pPr>
        <w:ind w:left="9161" w:hanging="1440"/>
      </w:pPr>
      <w:rPr>
        <w:rFonts w:hint="default"/>
      </w:rPr>
    </w:lvl>
    <w:lvl w:ilvl="8">
      <w:start w:val="1"/>
      <w:numFmt w:val="decimal"/>
      <w:lvlText w:val="%1.%2.%3.%4.%5.%6.%7.%8.%9."/>
      <w:lvlJc w:val="left"/>
      <w:pPr>
        <w:ind w:left="10624" w:hanging="1800"/>
      </w:pPr>
      <w:rPr>
        <w:rFonts w:hint="default"/>
      </w:rPr>
    </w:lvl>
  </w:abstractNum>
  <w:num w:numId="1">
    <w:abstractNumId w:val="6"/>
  </w:num>
  <w:num w:numId="2">
    <w:abstractNumId w:val="4"/>
  </w:num>
  <w:num w:numId="3">
    <w:abstractNumId w:val="2"/>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FD"/>
    <w:rsid w:val="00026D36"/>
    <w:rsid w:val="00031080"/>
    <w:rsid w:val="000651D1"/>
    <w:rsid w:val="00067167"/>
    <w:rsid w:val="00086D9A"/>
    <w:rsid w:val="00094F09"/>
    <w:rsid w:val="000B2C7F"/>
    <w:rsid w:val="000B5D81"/>
    <w:rsid w:val="000C4C9D"/>
    <w:rsid w:val="000E141D"/>
    <w:rsid w:val="00103C81"/>
    <w:rsid w:val="00113D6F"/>
    <w:rsid w:val="0012591E"/>
    <w:rsid w:val="00154C28"/>
    <w:rsid w:val="0016244D"/>
    <w:rsid w:val="00181AEB"/>
    <w:rsid w:val="001B5C03"/>
    <w:rsid w:val="001C1BA2"/>
    <w:rsid w:val="001F07B6"/>
    <w:rsid w:val="001F4A53"/>
    <w:rsid w:val="00213759"/>
    <w:rsid w:val="002212BB"/>
    <w:rsid w:val="002213F3"/>
    <w:rsid w:val="00235CCE"/>
    <w:rsid w:val="002539B8"/>
    <w:rsid w:val="002610D9"/>
    <w:rsid w:val="00270E48"/>
    <w:rsid w:val="00273FDF"/>
    <w:rsid w:val="00281A05"/>
    <w:rsid w:val="002B27A7"/>
    <w:rsid w:val="002C193D"/>
    <w:rsid w:val="002F66DE"/>
    <w:rsid w:val="002F726B"/>
    <w:rsid w:val="00301074"/>
    <w:rsid w:val="00320F0D"/>
    <w:rsid w:val="00322C2D"/>
    <w:rsid w:val="00367C11"/>
    <w:rsid w:val="00374B42"/>
    <w:rsid w:val="00376399"/>
    <w:rsid w:val="00395A63"/>
    <w:rsid w:val="0039787A"/>
    <w:rsid w:val="003A7F3D"/>
    <w:rsid w:val="003B2469"/>
    <w:rsid w:val="003D639E"/>
    <w:rsid w:val="003D6CEF"/>
    <w:rsid w:val="003F0C04"/>
    <w:rsid w:val="003F4453"/>
    <w:rsid w:val="00416147"/>
    <w:rsid w:val="00417AE8"/>
    <w:rsid w:val="004265B4"/>
    <w:rsid w:val="004325DC"/>
    <w:rsid w:val="00434BC8"/>
    <w:rsid w:val="00446C13"/>
    <w:rsid w:val="00452167"/>
    <w:rsid w:val="00452DB8"/>
    <w:rsid w:val="00456A51"/>
    <w:rsid w:val="00463449"/>
    <w:rsid w:val="00463BB5"/>
    <w:rsid w:val="00487BEF"/>
    <w:rsid w:val="004A21D5"/>
    <w:rsid w:val="004B63F9"/>
    <w:rsid w:val="004D2761"/>
    <w:rsid w:val="004D47BF"/>
    <w:rsid w:val="004E153D"/>
    <w:rsid w:val="00516408"/>
    <w:rsid w:val="005228F6"/>
    <w:rsid w:val="00526181"/>
    <w:rsid w:val="0054100E"/>
    <w:rsid w:val="00541823"/>
    <w:rsid w:val="00546DB1"/>
    <w:rsid w:val="00561549"/>
    <w:rsid w:val="0056330A"/>
    <w:rsid w:val="00565F58"/>
    <w:rsid w:val="00567C98"/>
    <w:rsid w:val="00567E54"/>
    <w:rsid w:val="005729C7"/>
    <w:rsid w:val="00585D88"/>
    <w:rsid w:val="00597F48"/>
    <w:rsid w:val="005A6B61"/>
    <w:rsid w:val="005E2F35"/>
    <w:rsid w:val="005F26F2"/>
    <w:rsid w:val="005F5CEB"/>
    <w:rsid w:val="006071BB"/>
    <w:rsid w:val="00607EFC"/>
    <w:rsid w:val="006146A7"/>
    <w:rsid w:val="006203FE"/>
    <w:rsid w:val="00623817"/>
    <w:rsid w:val="00626634"/>
    <w:rsid w:val="00633B6C"/>
    <w:rsid w:val="00634F85"/>
    <w:rsid w:val="006564A8"/>
    <w:rsid w:val="00656880"/>
    <w:rsid w:val="00662720"/>
    <w:rsid w:val="00663B7A"/>
    <w:rsid w:val="0068347A"/>
    <w:rsid w:val="00685E92"/>
    <w:rsid w:val="006B0FDC"/>
    <w:rsid w:val="006B7CB9"/>
    <w:rsid w:val="006C6724"/>
    <w:rsid w:val="006D0A5A"/>
    <w:rsid w:val="006F270D"/>
    <w:rsid w:val="006F5212"/>
    <w:rsid w:val="00703B5B"/>
    <w:rsid w:val="00713F5E"/>
    <w:rsid w:val="007141A8"/>
    <w:rsid w:val="007355BC"/>
    <w:rsid w:val="00740466"/>
    <w:rsid w:val="00742F0B"/>
    <w:rsid w:val="007506D9"/>
    <w:rsid w:val="00773188"/>
    <w:rsid w:val="007870F9"/>
    <w:rsid w:val="00792A67"/>
    <w:rsid w:val="007A7708"/>
    <w:rsid w:val="007B0ACE"/>
    <w:rsid w:val="007B1619"/>
    <w:rsid w:val="007C5A1F"/>
    <w:rsid w:val="007D613B"/>
    <w:rsid w:val="007D6F30"/>
    <w:rsid w:val="007E021B"/>
    <w:rsid w:val="007F0A2E"/>
    <w:rsid w:val="007F2757"/>
    <w:rsid w:val="008103FE"/>
    <w:rsid w:val="00827483"/>
    <w:rsid w:val="00830A99"/>
    <w:rsid w:val="00835F8F"/>
    <w:rsid w:val="00841416"/>
    <w:rsid w:val="008414E0"/>
    <w:rsid w:val="00854B5D"/>
    <w:rsid w:val="00856674"/>
    <w:rsid w:val="00857805"/>
    <w:rsid w:val="00871B9E"/>
    <w:rsid w:val="008B03CE"/>
    <w:rsid w:val="008C1418"/>
    <w:rsid w:val="008C735F"/>
    <w:rsid w:val="008D231D"/>
    <w:rsid w:val="008D424E"/>
    <w:rsid w:val="008D7864"/>
    <w:rsid w:val="00906109"/>
    <w:rsid w:val="0091489E"/>
    <w:rsid w:val="00915AE2"/>
    <w:rsid w:val="00915CA6"/>
    <w:rsid w:val="00926943"/>
    <w:rsid w:val="009342F7"/>
    <w:rsid w:val="00934F68"/>
    <w:rsid w:val="00942381"/>
    <w:rsid w:val="00943E4B"/>
    <w:rsid w:val="00954E28"/>
    <w:rsid w:val="0095507B"/>
    <w:rsid w:val="00976782"/>
    <w:rsid w:val="009854E9"/>
    <w:rsid w:val="00991CFC"/>
    <w:rsid w:val="009B0FAB"/>
    <w:rsid w:val="009C72F4"/>
    <w:rsid w:val="009D29A6"/>
    <w:rsid w:val="009F58F6"/>
    <w:rsid w:val="00A06F73"/>
    <w:rsid w:val="00A124E7"/>
    <w:rsid w:val="00A13576"/>
    <w:rsid w:val="00A24CEF"/>
    <w:rsid w:val="00A3051A"/>
    <w:rsid w:val="00A33A91"/>
    <w:rsid w:val="00A41241"/>
    <w:rsid w:val="00A6378B"/>
    <w:rsid w:val="00A6642A"/>
    <w:rsid w:val="00A66BBF"/>
    <w:rsid w:val="00A776E9"/>
    <w:rsid w:val="00A85524"/>
    <w:rsid w:val="00A90138"/>
    <w:rsid w:val="00A94B0E"/>
    <w:rsid w:val="00A974EF"/>
    <w:rsid w:val="00AA0421"/>
    <w:rsid w:val="00AA3DE9"/>
    <w:rsid w:val="00AB28B7"/>
    <w:rsid w:val="00AC106F"/>
    <w:rsid w:val="00AC6640"/>
    <w:rsid w:val="00AF0AAC"/>
    <w:rsid w:val="00AF6628"/>
    <w:rsid w:val="00B0043E"/>
    <w:rsid w:val="00B0326F"/>
    <w:rsid w:val="00B03C03"/>
    <w:rsid w:val="00B40642"/>
    <w:rsid w:val="00B51F4B"/>
    <w:rsid w:val="00B53CFA"/>
    <w:rsid w:val="00B91CA3"/>
    <w:rsid w:val="00B922FD"/>
    <w:rsid w:val="00B9269E"/>
    <w:rsid w:val="00B9315F"/>
    <w:rsid w:val="00B95D5A"/>
    <w:rsid w:val="00BA2ACF"/>
    <w:rsid w:val="00BB246A"/>
    <w:rsid w:val="00BD0AC8"/>
    <w:rsid w:val="00BD6CBB"/>
    <w:rsid w:val="00BE76CD"/>
    <w:rsid w:val="00BF0F2F"/>
    <w:rsid w:val="00C058C8"/>
    <w:rsid w:val="00C07C66"/>
    <w:rsid w:val="00C12541"/>
    <w:rsid w:val="00C3712A"/>
    <w:rsid w:val="00C442FD"/>
    <w:rsid w:val="00C50C69"/>
    <w:rsid w:val="00C6099E"/>
    <w:rsid w:val="00C646AD"/>
    <w:rsid w:val="00C808EB"/>
    <w:rsid w:val="00C83546"/>
    <w:rsid w:val="00CA7E9F"/>
    <w:rsid w:val="00CC1C4C"/>
    <w:rsid w:val="00CD082D"/>
    <w:rsid w:val="00CD0D91"/>
    <w:rsid w:val="00CD635F"/>
    <w:rsid w:val="00CD73E7"/>
    <w:rsid w:val="00CE055F"/>
    <w:rsid w:val="00CE189D"/>
    <w:rsid w:val="00CF68B6"/>
    <w:rsid w:val="00D0673D"/>
    <w:rsid w:val="00D07416"/>
    <w:rsid w:val="00D2048A"/>
    <w:rsid w:val="00D20E0D"/>
    <w:rsid w:val="00D35231"/>
    <w:rsid w:val="00D5494C"/>
    <w:rsid w:val="00D563F8"/>
    <w:rsid w:val="00D62D15"/>
    <w:rsid w:val="00D6402D"/>
    <w:rsid w:val="00D7732A"/>
    <w:rsid w:val="00D9560F"/>
    <w:rsid w:val="00DB1054"/>
    <w:rsid w:val="00DC3904"/>
    <w:rsid w:val="00DC79F9"/>
    <w:rsid w:val="00DD51B9"/>
    <w:rsid w:val="00DE01B2"/>
    <w:rsid w:val="00DE74D5"/>
    <w:rsid w:val="00DE7C2C"/>
    <w:rsid w:val="00DF3807"/>
    <w:rsid w:val="00DF7A84"/>
    <w:rsid w:val="00E14790"/>
    <w:rsid w:val="00E1634E"/>
    <w:rsid w:val="00E20654"/>
    <w:rsid w:val="00E22831"/>
    <w:rsid w:val="00E247FB"/>
    <w:rsid w:val="00E27DC1"/>
    <w:rsid w:val="00E45074"/>
    <w:rsid w:val="00E5107F"/>
    <w:rsid w:val="00E5776F"/>
    <w:rsid w:val="00E6087D"/>
    <w:rsid w:val="00E670C8"/>
    <w:rsid w:val="00E73055"/>
    <w:rsid w:val="00E8168E"/>
    <w:rsid w:val="00E9161E"/>
    <w:rsid w:val="00E979EF"/>
    <w:rsid w:val="00EA1958"/>
    <w:rsid w:val="00EA4EEE"/>
    <w:rsid w:val="00EA6F28"/>
    <w:rsid w:val="00EB2336"/>
    <w:rsid w:val="00ED1030"/>
    <w:rsid w:val="00EF0DA9"/>
    <w:rsid w:val="00F05E5B"/>
    <w:rsid w:val="00F112C5"/>
    <w:rsid w:val="00F13D00"/>
    <w:rsid w:val="00F44D35"/>
    <w:rsid w:val="00F61CF6"/>
    <w:rsid w:val="00F647AC"/>
    <w:rsid w:val="00F67AFD"/>
    <w:rsid w:val="00F71620"/>
    <w:rsid w:val="00F74AC8"/>
    <w:rsid w:val="00F773F3"/>
    <w:rsid w:val="00F91F2F"/>
    <w:rsid w:val="00FB3BBB"/>
    <w:rsid w:val="00FB3FB2"/>
    <w:rsid w:val="00FB6018"/>
    <w:rsid w:val="00FB7322"/>
    <w:rsid w:val="00FC63C0"/>
    <w:rsid w:val="00FC73F5"/>
    <w:rsid w:val="00FE385B"/>
    <w:rsid w:val="00FE7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737744-42F4-4382-90E3-E405E570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paragraph" w:styleId="Sraopastraipa">
    <w:name w:val="List Paragraph"/>
    <w:basedOn w:val="prastasis"/>
    <w:uiPriority w:val="34"/>
    <w:qFormat/>
    <w:rsid w:val="00A6642A"/>
    <w:pPr>
      <w:suppressAutoHyphens w:val="0"/>
      <w:autoSpaceDN/>
      <w:spacing w:after="200" w:line="276" w:lineRule="auto"/>
      <w:ind w:left="720"/>
      <w:contextualSpacing/>
      <w:textAlignment w:val="auto"/>
    </w:pPr>
    <w:rPr>
      <w:rFonts w:asciiTheme="minorHAnsi" w:eastAsiaTheme="minorHAnsi" w:hAnsiTheme="minorHAnsi" w:cstheme="minorBidi"/>
      <w:sz w:val="22"/>
      <w:szCs w:val="22"/>
    </w:rPr>
  </w:style>
  <w:style w:type="paragraph" w:styleId="Betarp">
    <w:name w:val="No Spacing"/>
    <w:uiPriority w:val="1"/>
    <w:qFormat/>
    <w:rsid w:val="00DE7C2C"/>
    <w:pPr>
      <w:autoSpaceDN/>
      <w:textAlignment w:val="auto"/>
    </w:pPr>
    <w:rPr>
      <w:rFonts w:asciiTheme="minorHAnsi" w:eastAsiaTheme="minorEastAsia" w:hAnsiTheme="minorHAnsi" w:cstheme="minorBidi"/>
      <w:sz w:val="22"/>
      <w:szCs w:val="22"/>
      <w:lang w:eastAsia="lt-LT"/>
    </w:rPr>
  </w:style>
  <w:style w:type="paragraph" w:customStyle="1" w:styleId="Default">
    <w:name w:val="Default"/>
    <w:rsid w:val="00DE7C2C"/>
    <w:pPr>
      <w:autoSpaceDE w:val="0"/>
      <w:adjustRightInd w:val="0"/>
      <w:textAlignment w:val="auto"/>
    </w:pPr>
    <w:rPr>
      <w:rFonts w:eastAsiaTheme="minorHAnsi"/>
      <w:color w:val="000000"/>
      <w:szCs w:val="24"/>
      <w:lang w:val="en-US"/>
    </w:rPr>
  </w:style>
  <w:style w:type="paragraph" w:styleId="prastasiniatinklio">
    <w:name w:val="Normal (Web)"/>
    <w:basedOn w:val="prastasis"/>
    <w:uiPriority w:val="99"/>
    <w:unhideWhenUsed/>
    <w:rsid w:val="00DE7C2C"/>
    <w:pPr>
      <w:suppressAutoHyphens w:val="0"/>
      <w:autoSpaceDN/>
      <w:spacing w:before="100" w:beforeAutospacing="1" w:after="100" w:afterAutospacing="1"/>
      <w:textAlignment w:val="auto"/>
    </w:pPr>
    <w:rPr>
      <w:szCs w:val="24"/>
      <w:lang w:eastAsia="lt-LT"/>
    </w:rPr>
  </w:style>
  <w:style w:type="character" w:customStyle="1" w:styleId="st">
    <w:name w:val="st"/>
    <w:basedOn w:val="Numatytasispastraiposriftas"/>
    <w:rsid w:val="00E979EF"/>
  </w:style>
  <w:style w:type="character" w:styleId="Emfaz">
    <w:name w:val="Emphasis"/>
    <w:basedOn w:val="Numatytasispastraiposriftas"/>
    <w:uiPriority w:val="20"/>
    <w:qFormat/>
    <w:rsid w:val="00E979EF"/>
    <w:rPr>
      <w:i/>
      <w:iCs/>
    </w:rPr>
  </w:style>
  <w:style w:type="character" w:styleId="Hipersaitas">
    <w:name w:val="Hyperlink"/>
    <w:basedOn w:val="Numatytasispastraiposriftas"/>
    <w:uiPriority w:val="99"/>
    <w:unhideWhenUsed/>
    <w:rsid w:val="003F0C04"/>
    <w:rPr>
      <w:color w:val="0000FF" w:themeColor="hyperlink"/>
      <w:u w:val="single"/>
    </w:rPr>
  </w:style>
  <w:style w:type="character" w:styleId="Komentaronuoroda">
    <w:name w:val="annotation reference"/>
    <w:basedOn w:val="Numatytasispastraiposriftas"/>
    <w:uiPriority w:val="99"/>
    <w:semiHidden/>
    <w:unhideWhenUsed/>
    <w:rsid w:val="00926943"/>
    <w:rPr>
      <w:sz w:val="16"/>
      <w:szCs w:val="16"/>
    </w:rPr>
  </w:style>
  <w:style w:type="paragraph" w:styleId="Komentarotekstas">
    <w:name w:val="annotation text"/>
    <w:basedOn w:val="prastasis"/>
    <w:link w:val="KomentarotekstasDiagrama"/>
    <w:uiPriority w:val="99"/>
    <w:unhideWhenUsed/>
    <w:rsid w:val="00926943"/>
    <w:pPr>
      <w:suppressAutoHyphens w:val="0"/>
      <w:autoSpaceDN/>
      <w:spacing w:after="200"/>
      <w:textAlignment w:val="auto"/>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926943"/>
    <w:rPr>
      <w:rFonts w:asciiTheme="minorHAnsi" w:eastAsiaTheme="minorHAnsi" w:hAnsiTheme="minorHAnsi" w:cstheme="minorBidi"/>
      <w:sz w:val="20"/>
    </w:rPr>
  </w:style>
  <w:style w:type="table" w:styleId="Lentelstinklelis">
    <w:name w:val="Table Grid"/>
    <w:basedOn w:val="prastojilentel"/>
    <w:uiPriority w:val="59"/>
    <w:rsid w:val="002212BB"/>
    <w:pPr>
      <w:autoSpaceDN/>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773188"/>
    <w:pPr>
      <w:suppressAutoHyphens/>
      <w:autoSpaceDN w:val="0"/>
      <w:spacing w:after="0"/>
      <w:textAlignment w:val="baseline"/>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773188"/>
    <w:rPr>
      <w:rFonts w:asciiTheme="minorHAnsi" w:eastAsiaTheme="minorHAnsi" w:hAnsiTheme="minorHAnsi" w:cstheme="minorBidi"/>
      <w:b/>
      <w:bCs/>
      <w:sz w:val="20"/>
    </w:rPr>
  </w:style>
  <w:style w:type="character" w:customStyle="1" w:styleId="Neapdorotaspaminjimas1">
    <w:name w:val="Neapdorotas paminėjimas1"/>
    <w:basedOn w:val="Numatytasispastraiposriftas"/>
    <w:uiPriority w:val="99"/>
    <w:semiHidden/>
    <w:unhideWhenUsed/>
    <w:rsid w:val="00103C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96452">
      <w:bodyDiv w:val="1"/>
      <w:marLeft w:val="0"/>
      <w:marRight w:val="0"/>
      <w:marTop w:val="0"/>
      <w:marBottom w:val="0"/>
      <w:divBdr>
        <w:top w:val="none" w:sz="0" w:space="0" w:color="auto"/>
        <w:left w:val="none" w:sz="0" w:space="0" w:color="auto"/>
        <w:bottom w:val="none" w:sz="0" w:space="0" w:color="auto"/>
        <w:right w:val="none" w:sz="0" w:space="0" w:color="auto"/>
      </w:divBdr>
    </w:div>
    <w:div w:id="212737195">
      <w:bodyDiv w:val="1"/>
      <w:marLeft w:val="0"/>
      <w:marRight w:val="0"/>
      <w:marTop w:val="0"/>
      <w:marBottom w:val="0"/>
      <w:divBdr>
        <w:top w:val="none" w:sz="0" w:space="0" w:color="auto"/>
        <w:left w:val="none" w:sz="0" w:space="0" w:color="auto"/>
        <w:bottom w:val="none" w:sz="0" w:space="0" w:color="auto"/>
        <w:right w:val="none" w:sz="0" w:space="0" w:color="auto"/>
      </w:divBdr>
    </w:div>
    <w:div w:id="566689844">
      <w:bodyDiv w:val="1"/>
      <w:marLeft w:val="0"/>
      <w:marRight w:val="0"/>
      <w:marTop w:val="0"/>
      <w:marBottom w:val="0"/>
      <w:divBdr>
        <w:top w:val="none" w:sz="0" w:space="0" w:color="auto"/>
        <w:left w:val="none" w:sz="0" w:space="0" w:color="auto"/>
        <w:bottom w:val="none" w:sz="0" w:space="0" w:color="auto"/>
        <w:right w:val="none" w:sz="0" w:space="0" w:color="auto"/>
      </w:divBdr>
    </w:div>
    <w:div w:id="720516143">
      <w:bodyDiv w:val="1"/>
      <w:marLeft w:val="0"/>
      <w:marRight w:val="0"/>
      <w:marTop w:val="0"/>
      <w:marBottom w:val="0"/>
      <w:divBdr>
        <w:top w:val="none" w:sz="0" w:space="0" w:color="auto"/>
        <w:left w:val="none" w:sz="0" w:space="0" w:color="auto"/>
        <w:bottom w:val="none" w:sz="0" w:space="0" w:color="auto"/>
        <w:right w:val="none" w:sz="0" w:space="0" w:color="auto"/>
      </w:divBdr>
      <w:divsChild>
        <w:div w:id="1262490553">
          <w:marLeft w:val="0"/>
          <w:marRight w:val="0"/>
          <w:marTop w:val="0"/>
          <w:marBottom w:val="0"/>
          <w:divBdr>
            <w:top w:val="none" w:sz="0" w:space="0" w:color="auto"/>
            <w:left w:val="none" w:sz="0" w:space="0" w:color="auto"/>
            <w:bottom w:val="none" w:sz="0" w:space="0" w:color="auto"/>
            <w:right w:val="none" w:sz="0" w:space="0" w:color="auto"/>
          </w:divBdr>
          <w:divsChild>
            <w:div w:id="8906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2520">
      <w:bodyDiv w:val="1"/>
      <w:marLeft w:val="0"/>
      <w:marRight w:val="0"/>
      <w:marTop w:val="0"/>
      <w:marBottom w:val="0"/>
      <w:divBdr>
        <w:top w:val="none" w:sz="0" w:space="0" w:color="auto"/>
        <w:left w:val="none" w:sz="0" w:space="0" w:color="auto"/>
        <w:bottom w:val="none" w:sz="0" w:space="0" w:color="auto"/>
        <w:right w:val="none" w:sz="0" w:space="0" w:color="auto"/>
      </w:divBdr>
    </w:div>
    <w:div w:id="1128471313">
      <w:bodyDiv w:val="1"/>
      <w:marLeft w:val="0"/>
      <w:marRight w:val="0"/>
      <w:marTop w:val="0"/>
      <w:marBottom w:val="0"/>
      <w:divBdr>
        <w:top w:val="none" w:sz="0" w:space="0" w:color="auto"/>
        <w:left w:val="none" w:sz="0" w:space="0" w:color="auto"/>
        <w:bottom w:val="none" w:sz="0" w:space="0" w:color="auto"/>
        <w:right w:val="none" w:sz="0" w:space="0" w:color="auto"/>
      </w:divBdr>
      <w:divsChild>
        <w:div w:id="1029067557">
          <w:marLeft w:val="0"/>
          <w:marRight w:val="0"/>
          <w:marTop w:val="0"/>
          <w:marBottom w:val="0"/>
          <w:divBdr>
            <w:top w:val="none" w:sz="0" w:space="0" w:color="auto"/>
            <w:left w:val="none" w:sz="0" w:space="0" w:color="auto"/>
            <w:bottom w:val="none" w:sz="0" w:space="0" w:color="auto"/>
            <w:right w:val="none" w:sz="0" w:space="0" w:color="auto"/>
          </w:divBdr>
        </w:div>
      </w:divsChild>
    </w:div>
    <w:div w:id="1495339522">
      <w:bodyDiv w:val="1"/>
      <w:marLeft w:val="0"/>
      <w:marRight w:val="0"/>
      <w:marTop w:val="0"/>
      <w:marBottom w:val="0"/>
      <w:divBdr>
        <w:top w:val="none" w:sz="0" w:space="0" w:color="auto"/>
        <w:left w:val="none" w:sz="0" w:space="0" w:color="auto"/>
        <w:bottom w:val="none" w:sz="0" w:space="0" w:color="auto"/>
        <w:right w:val="none" w:sz="0" w:space="0" w:color="auto"/>
      </w:divBdr>
    </w:div>
    <w:div w:id="1589851207">
      <w:bodyDiv w:val="1"/>
      <w:marLeft w:val="0"/>
      <w:marRight w:val="0"/>
      <w:marTop w:val="0"/>
      <w:marBottom w:val="0"/>
      <w:divBdr>
        <w:top w:val="none" w:sz="0" w:space="0" w:color="auto"/>
        <w:left w:val="none" w:sz="0" w:space="0" w:color="auto"/>
        <w:bottom w:val="none" w:sz="0" w:space="0" w:color="auto"/>
        <w:right w:val="none" w:sz="0" w:space="0" w:color="auto"/>
      </w:divBdr>
    </w:div>
    <w:div w:id="1916863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DB535-44A7-4ADB-A6B2-6B265AE1E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4068</Words>
  <Characters>2320</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 A M</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Edita Laurinavičienė</dc:creator>
  <cp:lastModifiedBy>Sandra Jarašiūnienė</cp:lastModifiedBy>
  <cp:revision>2</cp:revision>
  <cp:lastPrinted>2018-03-16T11:41:00Z</cp:lastPrinted>
  <dcterms:created xsi:type="dcterms:W3CDTF">2018-03-16T12:48:00Z</dcterms:created>
  <dcterms:modified xsi:type="dcterms:W3CDTF">2018-03-16T12:48:00Z</dcterms:modified>
</cp:coreProperties>
</file>