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011" w:rsidRDefault="004515D9">
      <w:pPr>
        <w:spacing w:after="0" w:line="240" w:lineRule="auto"/>
        <w:ind w:left="7655"/>
      </w:pPr>
      <w:r>
        <w:rPr>
          <w:rFonts w:ascii="Times New Roman" w:eastAsia="Times New Roman" w:hAnsi="Times New Roman"/>
          <w:sz w:val="24"/>
          <w:szCs w:val="24"/>
          <w:lang w:eastAsia="lt-LT"/>
        </w:rPr>
        <w:t>2014–2020 metų Europos Sąjungos fondų investicijų veiksmų</w:t>
      </w:r>
    </w:p>
    <w:p w:rsidR="00BC7011" w:rsidRDefault="004515D9">
      <w:pPr>
        <w:spacing w:after="0" w:line="240" w:lineRule="auto"/>
        <w:ind w:left="7655"/>
      </w:pPr>
      <w:r>
        <w:rPr>
          <w:rFonts w:ascii="Times New Roman" w:eastAsia="Times New Roman" w:hAnsi="Times New Roman"/>
          <w:sz w:val="24"/>
          <w:szCs w:val="24"/>
          <w:lang w:eastAsia="lt-LT"/>
        </w:rPr>
        <w:t>programos 3 prioriteto „Smulkiojo ir vidutinio verslo</w:t>
      </w:r>
    </w:p>
    <w:p w:rsidR="00BC7011" w:rsidRDefault="004515D9">
      <w:pPr>
        <w:spacing w:after="0" w:line="240" w:lineRule="auto"/>
        <w:ind w:left="7655"/>
      </w:pPr>
      <w:r>
        <w:rPr>
          <w:rFonts w:ascii="Times New Roman" w:eastAsia="Times New Roman" w:hAnsi="Times New Roman"/>
          <w:sz w:val="24"/>
          <w:szCs w:val="24"/>
          <w:lang w:eastAsia="lt-LT"/>
        </w:rPr>
        <w:t>konkurencingumo skatinimas“ priemonės Nr. 03.3.2-IVG-T-829</w:t>
      </w:r>
    </w:p>
    <w:p w:rsidR="00BC7011" w:rsidRDefault="004515D9">
      <w:pPr>
        <w:spacing w:after="0" w:line="240" w:lineRule="auto"/>
        <w:ind w:left="7655"/>
      </w:pPr>
      <w:r>
        <w:rPr>
          <w:rFonts w:ascii="Times New Roman" w:eastAsia="Times New Roman" w:hAnsi="Times New Roman"/>
          <w:sz w:val="24"/>
          <w:szCs w:val="24"/>
          <w:lang w:eastAsia="lt-LT"/>
        </w:rPr>
        <w:t xml:space="preserve">„Eco konsultantas LT“ projektų finansavimo sąlygų aprašo </w:t>
      </w:r>
    </w:p>
    <w:p w:rsidR="00BC7011" w:rsidRDefault="004515D9">
      <w:pPr>
        <w:spacing w:after="0" w:line="240" w:lineRule="auto"/>
        <w:ind w:firstLine="7655"/>
      </w:pPr>
      <w:r>
        <w:rPr>
          <w:rFonts w:ascii="Times New Roman" w:eastAsia="Times New Roman" w:hAnsi="Times New Roman"/>
          <w:sz w:val="24"/>
          <w:szCs w:val="24"/>
          <w:lang w:eastAsia="lt-LT"/>
        </w:rPr>
        <w:t>4 priedas</w:t>
      </w:r>
    </w:p>
    <w:p w:rsidR="00BC7011" w:rsidRDefault="004515D9">
      <w:pPr>
        <w:spacing w:after="0" w:line="240" w:lineRule="auto"/>
        <w:jc w:val="center"/>
      </w:pPr>
      <w:r>
        <w:rPr>
          <w:rFonts w:ascii="Times New Roman" w:eastAsia="Times New Roman" w:hAnsi="Times New Roman"/>
          <w:b/>
          <w:bCs/>
          <w:noProof/>
          <w:sz w:val="24"/>
          <w:szCs w:val="24"/>
          <w:lang w:eastAsia="lt-LT"/>
        </w:rPr>
        <w:drawing>
          <wp:inline distT="0" distB="0" distL="0" distR="0">
            <wp:extent cx="1904996" cy="866778"/>
            <wp:effectExtent l="0" t="0" r="4" b="9522"/>
            <wp:docPr id="1" name="Picture 1" descr="ESFIVP-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04996" cy="866778"/>
                    </a:xfrm>
                    <a:prstGeom prst="rect">
                      <a:avLst/>
                    </a:prstGeom>
                    <a:noFill/>
                    <a:ln>
                      <a:noFill/>
                      <a:prstDash/>
                    </a:ln>
                  </pic:spPr>
                </pic:pic>
              </a:graphicData>
            </a:graphic>
          </wp:inline>
        </w:drawing>
      </w:r>
    </w:p>
    <w:p w:rsidR="00BC7011" w:rsidRDefault="004515D9">
      <w:pPr>
        <w:spacing w:after="0" w:line="240" w:lineRule="auto"/>
        <w:jc w:val="center"/>
      </w:pPr>
      <w:r>
        <w:rPr>
          <w:rFonts w:ascii="Times New Roman" w:eastAsia="Times New Roman" w:hAnsi="Times New Roman"/>
          <w:b/>
          <w:bCs/>
          <w:sz w:val="24"/>
          <w:szCs w:val="24"/>
          <w:lang w:eastAsia="lt-LT"/>
        </w:rPr>
        <w:t> </w:t>
      </w:r>
    </w:p>
    <w:p w:rsidR="00BC7011" w:rsidRDefault="004515D9">
      <w:pPr>
        <w:spacing w:after="0" w:line="240" w:lineRule="auto"/>
        <w:jc w:val="center"/>
      </w:pPr>
      <w:r>
        <w:rPr>
          <w:rFonts w:ascii="Times New Roman" w:eastAsia="Times New Roman" w:hAnsi="Times New Roman"/>
          <w:b/>
          <w:bCs/>
          <w:sz w:val="24"/>
          <w:szCs w:val="24"/>
          <w:lang w:eastAsia="lt-LT"/>
        </w:rPr>
        <w:t xml:space="preserve">PARAIŠKA </w:t>
      </w:r>
    </w:p>
    <w:p w:rsidR="00BC7011" w:rsidRDefault="004515D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FINANSUOTI IŠ EUROPOS SĄJUNGOS STRUKTŪRINIŲ FONDŲ LĖŠŲ BENDRAI FINANSUOJAMĄ PROJEKTĄ</w:t>
      </w:r>
    </w:p>
    <w:p w:rsidR="00BC7011" w:rsidRDefault="00BC7011">
      <w:pPr>
        <w:spacing w:after="0" w:line="240" w:lineRule="auto"/>
        <w:jc w:val="center"/>
        <w:rPr>
          <w:rFonts w:ascii="Times New Roman" w:eastAsia="Times New Roman" w:hAnsi="Times New Roman"/>
          <w:sz w:val="24"/>
          <w:szCs w:val="24"/>
          <w:lang w:val="en-US" w:eastAsia="lt-LT"/>
        </w:rPr>
      </w:pPr>
    </w:p>
    <w:p w:rsidR="00BC7011" w:rsidRDefault="004515D9">
      <w:pPr>
        <w:spacing w:after="0" w:line="240" w:lineRule="auto"/>
        <w:ind w:left="6521"/>
      </w:pPr>
      <w:permStart w:id="1824678624" w:edGrp="everyone"/>
      <w:r>
        <w:rPr>
          <w:rFonts w:ascii="Times New Roman" w:eastAsia="Times New Roman" w:hAnsi="Times New Roman"/>
          <w:sz w:val="24"/>
          <w:szCs w:val="24"/>
          <w:lang w:eastAsia="lt-LT"/>
        </w:rPr>
        <w:t>____________</w:t>
      </w:r>
      <w:permEnd w:id="1824678624"/>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______________ </w:t>
      </w:r>
    </w:p>
    <w:p w:rsidR="00BC7011" w:rsidRDefault="004515D9">
      <w:pPr>
        <w:spacing w:after="0" w:line="240" w:lineRule="auto"/>
        <w:ind w:left="6521"/>
      </w:pPr>
      <w:r>
        <w:rPr>
          <w:rFonts w:ascii="Times New Roman" w:eastAsia="Times New Roman" w:hAnsi="Times New Roman"/>
          <w:sz w:val="24"/>
          <w:szCs w:val="24"/>
          <w:lang w:eastAsia="lt-LT"/>
        </w:rPr>
        <w:t>(pildymo data)</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(patikslinimo data)</w:t>
      </w:r>
    </w:p>
    <w:p w:rsidR="00BC7011" w:rsidRDefault="004515D9">
      <w:pPr>
        <w:spacing w:after="0" w:line="240" w:lineRule="auto"/>
        <w:ind w:firstLine="6521"/>
      </w:pPr>
      <w:permStart w:id="2111968953" w:edGrp="everyone"/>
      <w:r>
        <w:rPr>
          <w:rFonts w:ascii="Times New Roman" w:eastAsia="Times New Roman" w:hAnsi="Times New Roman"/>
          <w:sz w:val="24"/>
          <w:szCs w:val="24"/>
          <w:lang w:eastAsia="lt-LT"/>
        </w:rPr>
        <w:t>___________</w:t>
      </w:r>
      <w:permEnd w:id="2111968953"/>
      <w:r>
        <w:rPr>
          <w:rFonts w:ascii="Times New Roman" w:eastAsia="Times New Roman" w:hAnsi="Times New Roman"/>
          <w:sz w:val="24"/>
          <w:szCs w:val="24"/>
          <w:lang w:eastAsia="lt-LT"/>
        </w:rPr>
        <w:t>_</w:t>
      </w:r>
    </w:p>
    <w:p w:rsidR="00BC7011" w:rsidRDefault="004515D9">
      <w:pPr>
        <w:spacing w:after="0" w:line="240" w:lineRule="auto"/>
        <w:ind w:firstLine="6521"/>
        <w:rPr>
          <w:rFonts w:ascii="Times New Roman" w:eastAsia="Times New Roman" w:hAnsi="Times New Roman"/>
          <w:sz w:val="24"/>
          <w:szCs w:val="24"/>
          <w:lang w:eastAsia="lt-LT"/>
        </w:rPr>
      </w:pPr>
      <w:r>
        <w:rPr>
          <w:rFonts w:ascii="Times New Roman" w:eastAsia="Times New Roman" w:hAnsi="Times New Roman"/>
          <w:sz w:val="24"/>
          <w:szCs w:val="24"/>
          <w:lang w:eastAsia="lt-LT"/>
        </w:rPr>
        <w:t>(pildymo vieta)</w:t>
      </w:r>
    </w:p>
    <w:p w:rsidR="00BC7011" w:rsidRDefault="00BC7011">
      <w:pPr>
        <w:spacing w:after="0" w:line="240" w:lineRule="auto"/>
        <w:ind w:firstLine="6521"/>
        <w:rPr>
          <w:rFonts w:ascii="Times New Roman" w:eastAsia="Times New Roman" w:hAnsi="Times New Roman"/>
          <w:sz w:val="24"/>
          <w:szCs w:val="24"/>
          <w:lang w:val="en-US" w:eastAsia="lt-LT"/>
        </w:rPr>
      </w:pPr>
    </w:p>
    <w:p w:rsidR="00BC7011" w:rsidRDefault="004515D9">
      <w:pPr>
        <w:pStyle w:val="ListParagraph"/>
        <w:keepNext/>
        <w:numPr>
          <w:ilvl w:val="0"/>
          <w:numId w:val="1"/>
        </w:numPr>
        <w:spacing w:after="0" w:line="240" w:lineRule="auto"/>
        <w:jc w:val="both"/>
        <w:rPr>
          <w:rFonts w:ascii="Times New Roman" w:eastAsia="Times New Roman" w:hAnsi="Times New Roman"/>
          <w:b/>
          <w:bCs/>
          <w:smallCaps/>
          <w:sz w:val="24"/>
          <w:szCs w:val="24"/>
          <w:lang w:eastAsia="lt-LT"/>
        </w:rPr>
      </w:pPr>
      <w:bookmarkStart w:id="0" w:name="part_f4c82e969bcd452ea356663884e02ad4"/>
      <w:bookmarkEnd w:id="0"/>
      <w:r>
        <w:rPr>
          <w:rFonts w:ascii="Times New Roman" w:eastAsia="Times New Roman" w:hAnsi="Times New Roman"/>
          <w:b/>
          <w:bCs/>
          <w:smallCaps/>
          <w:sz w:val="24"/>
          <w:szCs w:val="24"/>
          <w:lang w:eastAsia="lt-LT"/>
        </w:rPr>
        <w:t>DUOMENYS APIE PARAIŠKĄ</w:t>
      </w:r>
    </w:p>
    <w:p w:rsidR="00BC7011" w:rsidRDefault="00BC7011">
      <w:pPr>
        <w:keepNext/>
        <w:spacing w:after="0" w:line="240" w:lineRule="auto"/>
        <w:ind w:left="360"/>
        <w:jc w:val="both"/>
        <w:rPr>
          <w:rFonts w:ascii="Times New Roman" w:eastAsia="Times New Roman" w:hAnsi="Times New Roman"/>
          <w:sz w:val="24"/>
          <w:szCs w:val="24"/>
          <w:lang w:val="en-US" w:eastAsia="lt-LT"/>
        </w:rPr>
      </w:pPr>
    </w:p>
    <w:tbl>
      <w:tblPr>
        <w:tblW w:w="5000" w:type="pct"/>
        <w:tblCellMar>
          <w:left w:w="10" w:type="dxa"/>
          <w:right w:w="10" w:type="dxa"/>
        </w:tblCellMar>
        <w:tblLook w:val="0000" w:firstRow="0" w:lastRow="0" w:firstColumn="0" w:lastColumn="0" w:noHBand="0" w:noVBand="0"/>
      </w:tblPr>
      <w:tblGrid>
        <w:gridCol w:w="4863"/>
        <w:gridCol w:w="9120"/>
      </w:tblGrid>
      <w:tr w:rsidR="00BC7011">
        <w:trPr>
          <w:trHeight w:val="364"/>
        </w:trPr>
        <w:tc>
          <w:tcPr>
            <w:tcW w:w="4863"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ind w:left="360" w:hanging="360"/>
              <w:jc w:val="both"/>
            </w:pPr>
            <w:r>
              <w:rPr>
                <w:rFonts w:ascii="Times New Roman" w:eastAsia="Times New Roman" w:hAnsi="Times New Roman"/>
                <w:b/>
                <w:bCs/>
                <w:sz w:val="24"/>
                <w:szCs w:val="24"/>
                <w:lang w:eastAsia="lt-LT"/>
              </w:rPr>
              <w:t>1.1. Veiksmų programos priemonės numeris ir pavadinimas</w:t>
            </w:r>
          </w:p>
        </w:tc>
        <w:tc>
          <w:tcPr>
            <w:tcW w:w="912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hd w:val="clear" w:color="auto" w:fill="FFFFFF"/>
              <w:spacing w:after="0" w:line="240" w:lineRule="auto"/>
              <w:jc w:val="both"/>
            </w:pPr>
            <w:r>
              <w:rPr>
                <w:rFonts w:ascii="Times New Roman" w:eastAsia="Times New Roman" w:hAnsi="Times New Roman"/>
                <w:b/>
                <w:bCs/>
                <w:sz w:val="24"/>
                <w:szCs w:val="24"/>
                <w:lang w:eastAsia="lt-LT"/>
              </w:rPr>
              <w:t>NR. 03.3.2-IVG-T-829 „</w:t>
            </w:r>
            <w:r>
              <w:rPr>
                <w:rFonts w:ascii="Times New Roman" w:eastAsia="Times New Roman" w:hAnsi="Times New Roman"/>
                <w:b/>
                <w:bCs/>
                <w:caps/>
                <w:sz w:val="24"/>
                <w:szCs w:val="24"/>
                <w:lang w:eastAsia="lt-LT"/>
              </w:rPr>
              <w:t>Eco konsultantas LT“</w:t>
            </w:r>
          </w:p>
        </w:tc>
      </w:tr>
      <w:tr w:rsidR="00BC7011">
        <w:trPr>
          <w:trHeight w:val="297"/>
        </w:trPr>
        <w:tc>
          <w:tcPr>
            <w:tcW w:w="4863"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sz w:val="24"/>
                <w:szCs w:val="24"/>
                <w:lang w:eastAsia="lt-LT"/>
              </w:rPr>
              <w:t>1.2. Kvietimo teikti paraišką arba patvirtinto sąrašo numeris</w:t>
            </w:r>
          </w:p>
        </w:tc>
        <w:tc>
          <w:tcPr>
            <w:tcW w:w="9120"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hd w:val="clear" w:color="auto" w:fill="FFFFFF"/>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01</w:t>
            </w:r>
          </w:p>
        </w:tc>
      </w:tr>
      <w:tr w:rsidR="00BC7011">
        <w:trPr>
          <w:trHeight w:val="353"/>
        </w:trPr>
        <w:tc>
          <w:tcPr>
            <w:tcW w:w="4863"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1.3. Projekto pavadinimas</w:t>
            </w:r>
          </w:p>
        </w:tc>
        <w:tc>
          <w:tcPr>
            <w:tcW w:w="9120"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Projekto vykdytojo konsultavimasis</w:t>
            </w:r>
          </w:p>
        </w:tc>
      </w:tr>
    </w:tbl>
    <w:p w:rsidR="00BC7011" w:rsidRDefault="004515D9">
      <w:pPr>
        <w:spacing w:after="0" w:line="240" w:lineRule="auto"/>
      </w:pPr>
      <w:r>
        <w:rPr>
          <w:rFonts w:ascii="Times New Roman" w:eastAsia="Times New Roman" w:hAnsi="Times New Roman"/>
          <w:sz w:val="24"/>
          <w:szCs w:val="24"/>
          <w:lang w:eastAsia="lt-LT"/>
        </w:rPr>
        <w:t> </w:t>
      </w:r>
      <w:bookmarkStart w:id="1" w:name="part_038242b99dc34752b38edb92c5c3918d"/>
      <w:bookmarkEnd w:id="1"/>
      <w:r>
        <w:rPr>
          <w:rFonts w:ascii="Times New Roman" w:eastAsia="Times New Roman" w:hAnsi="Times New Roman"/>
          <w:b/>
          <w:bCs/>
          <w:smallCaps/>
          <w:sz w:val="24"/>
          <w:szCs w:val="24"/>
          <w:lang w:eastAsia="lt-LT"/>
        </w:rPr>
        <w:t>2. PAREIŠKĖJO DUOMENYS</w:t>
      </w:r>
    </w:p>
    <w:p w:rsidR="00BC7011" w:rsidRDefault="00BC7011">
      <w:pPr>
        <w:spacing w:after="0" w:line="240" w:lineRule="auto"/>
        <w:rPr>
          <w:rFonts w:ascii="Times New Roman" w:eastAsia="Times New Roman" w:hAnsi="Times New Roman"/>
          <w:sz w:val="24"/>
          <w:szCs w:val="24"/>
          <w:lang w:val="en-US" w:eastAsia="lt-LT"/>
        </w:rPr>
      </w:pPr>
    </w:p>
    <w:tbl>
      <w:tblPr>
        <w:tblW w:w="5000" w:type="pct"/>
        <w:tblCellMar>
          <w:left w:w="10" w:type="dxa"/>
          <w:right w:w="10" w:type="dxa"/>
        </w:tblCellMar>
        <w:tblLook w:val="0000" w:firstRow="0" w:lastRow="0" w:firstColumn="0" w:lastColumn="0" w:noHBand="0" w:noVBand="0"/>
      </w:tblPr>
      <w:tblGrid>
        <w:gridCol w:w="4849"/>
        <w:gridCol w:w="9134"/>
      </w:tblGrid>
      <w:tr w:rsidR="00BC7011">
        <w:trPr>
          <w:cantSplit/>
          <w:trHeight w:val="128"/>
        </w:trPr>
        <w:tc>
          <w:tcPr>
            <w:tcW w:w="13983" w:type="dxa"/>
            <w:gridSpan w:val="2"/>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Pareiškėjo rekvizitai:</w:t>
            </w: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2.1. Pareiškėjo pavadinimas / vardas ir pavardė</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779620980" w:edGrp="everyone"/>
            <w:r>
              <w:rPr>
                <w:rFonts w:ascii="Times New Roman" w:eastAsia="Times New Roman" w:hAnsi="Times New Roman"/>
                <w:i/>
                <w:iCs/>
                <w:sz w:val="24"/>
                <w:szCs w:val="24"/>
                <w:lang w:eastAsia="lt-LT"/>
              </w:rPr>
              <w:t xml:space="preserve">Nurodomas paraišką teikiančio juridinio asmens, juridinio asmens filialo, atstovybės (toliau – juridinis asmuo) visas pavadinimas </w:t>
            </w:r>
            <w:permEnd w:id="779620980"/>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sz w:val="24"/>
                <w:szCs w:val="24"/>
                <w:lang w:eastAsia="lt-LT"/>
              </w:rPr>
              <w:t>2.2. Pareiškėjo kodas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936866945" w:edGrp="everyone"/>
            <w:r>
              <w:rPr>
                <w:rFonts w:ascii="Times New Roman" w:eastAsia="Times New Roman" w:hAnsi="Times New Roman"/>
                <w:i/>
                <w:iCs/>
                <w:sz w:val="24"/>
                <w:szCs w:val="24"/>
                <w:lang w:eastAsia="lt-LT"/>
              </w:rPr>
              <w:t>Nurodomas juridinio asmens kodas</w:t>
            </w:r>
          </w:p>
          <w:permEnd w:id="936866945"/>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rsidR="00BC7011" w:rsidRDefault="004515D9">
            <w:pPr>
              <w:spacing w:after="0" w:line="240" w:lineRule="auto"/>
              <w:jc w:val="both"/>
            </w:pPr>
            <w:permStart w:id="1507091414" w:edGrp="everyone"/>
            <w:r>
              <w:rPr>
                <w:rFonts w:ascii="Times New Roman" w:eastAsia="Times New Roman" w:hAnsi="Times New Roman"/>
                <w:sz w:val="32"/>
                <w:szCs w:val="32"/>
                <w:lang w:eastAsia="lt-LT"/>
              </w:rPr>
              <w:t>□</w:t>
            </w:r>
            <w:permEnd w:id="1507091414"/>
            <w:r>
              <w:rPr>
                <w:rFonts w:ascii="Times New Roman" w:eastAsia="Times New Roman" w:hAnsi="Times New Roman"/>
                <w:sz w:val="32"/>
                <w:szCs w:val="32"/>
                <w:lang w:eastAsia="lt-LT"/>
              </w:rPr>
              <w:t xml:space="preserve"> </w:t>
            </w:r>
            <w:r>
              <w:rPr>
                <w:rFonts w:ascii="Times New Roman" w:eastAsia="Times New Roman" w:hAnsi="Times New Roman"/>
                <w:sz w:val="24"/>
                <w:szCs w:val="24"/>
                <w:lang w:eastAsia="lt-LT"/>
              </w:rPr>
              <w:t>Pareiškėjas yra užsienyje registruotas juridinis asmuo / užsienio pilietis</w:t>
            </w:r>
          </w:p>
          <w:p w:rsidR="00BC7011" w:rsidRDefault="004515D9">
            <w:pPr>
              <w:spacing w:after="0" w:line="240" w:lineRule="auto"/>
              <w:jc w:val="both"/>
            </w:pPr>
            <w:r>
              <w:rPr>
                <w:rFonts w:ascii="Times New Roman" w:eastAsia="Times New Roman" w:hAnsi="Times New Roman"/>
                <w:i/>
                <w:iCs/>
                <w:sz w:val="24"/>
                <w:szCs w:val="24"/>
                <w:lang w:eastAsia="lt-LT"/>
              </w:rPr>
              <w:t> </w:t>
            </w:r>
          </w:p>
        </w:tc>
      </w:tr>
      <w:tr w:rsidR="00BC7011">
        <w:trPr>
          <w:cantSplit/>
          <w:trHeight w:val="128"/>
        </w:trPr>
        <w:tc>
          <w:tcPr>
            <w:tcW w:w="13983" w:type="dxa"/>
            <w:gridSpan w:val="2"/>
            <w:tcBorders>
              <w:left w:val="single" w:sz="8" w:space="0" w:color="000000"/>
              <w:bottom w:val="single" w:sz="8" w:space="0" w:color="000000"/>
              <w:right w:val="single" w:sz="8" w:space="0" w:color="000000"/>
            </w:tcBorders>
            <w:shd w:val="clear" w:color="auto" w:fill="A6A6A6"/>
            <w:tcMar>
              <w:top w:w="0" w:type="dxa"/>
              <w:left w:w="108" w:type="dxa"/>
              <w:bottom w:w="0" w:type="dxa"/>
              <w:right w:w="108" w:type="dxa"/>
            </w:tcMar>
          </w:tcPr>
          <w:p w:rsidR="00BC7011" w:rsidRDefault="004515D9">
            <w:pPr>
              <w:keepNext/>
              <w:spacing w:after="0" w:line="240" w:lineRule="auto"/>
            </w:pPr>
            <w:r>
              <w:rPr>
                <w:rFonts w:ascii="Times New Roman" w:eastAsia="Times New Roman" w:hAnsi="Times New Roman"/>
                <w:b/>
                <w:bCs/>
                <w:sz w:val="24"/>
                <w:szCs w:val="24"/>
                <w:lang w:eastAsia="lt-LT"/>
              </w:rPr>
              <w:lastRenderedPageBreak/>
              <w:t xml:space="preserve">Adresas: </w:t>
            </w: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412180857" w:edGrp="everyone" w:colFirst="1" w:colLast="1"/>
            <w:r>
              <w:rPr>
                <w:rFonts w:ascii="Times New Roman" w:eastAsia="Times New Roman" w:hAnsi="Times New Roman"/>
                <w:b/>
                <w:bCs/>
                <w:sz w:val="24"/>
                <w:szCs w:val="24"/>
                <w:lang w:eastAsia="lt-LT"/>
              </w:rPr>
              <w:t>2.3. Gatvė</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rPr>
          <w:cantSplit/>
          <w:trHeight w:val="184"/>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409352399" w:edGrp="everyone" w:colFirst="1" w:colLast="1"/>
            <w:permEnd w:id="412180857"/>
            <w:r>
              <w:rPr>
                <w:rFonts w:ascii="Times New Roman" w:eastAsia="Times New Roman" w:hAnsi="Times New Roman"/>
                <w:b/>
                <w:bCs/>
                <w:sz w:val="24"/>
                <w:szCs w:val="24"/>
                <w:lang w:eastAsia="lt-LT"/>
              </w:rPr>
              <w:t>2.4. Namo numeris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27803434" w:edGrp="everyone" w:colFirst="1" w:colLast="1"/>
            <w:permEnd w:id="409352399"/>
            <w:r>
              <w:rPr>
                <w:rFonts w:ascii="Times New Roman" w:eastAsia="Times New Roman" w:hAnsi="Times New Roman"/>
                <w:b/>
                <w:bCs/>
                <w:sz w:val="24"/>
                <w:szCs w:val="24"/>
                <w:lang w:eastAsia="lt-LT"/>
              </w:rPr>
              <w:t>2.5. Pašto kodas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1928020635" w:edGrp="everyone" w:colFirst="1" w:colLast="1"/>
            <w:permEnd w:id="27803434"/>
            <w:r>
              <w:rPr>
                <w:rFonts w:ascii="Times New Roman" w:eastAsia="Times New Roman" w:hAnsi="Times New Roman"/>
                <w:b/>
                <w:bCs/>
                <w:sz w:val="24"/>
                <w:szCs w:val="24"/>
                <w:lang w:eastAsia="lt-LT"/>
              </w:rPr>
              <w:t>2.6. Miestas / rajonas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1596811796" w:edGrp="everyone" w:colFirst="1" w:colLast="1"/>
            <w:permEnd w:id="1928020635"/>
            <w:r>
              <w:rPr>
                <w:rFonts w:ascii="Times New Roman" w:eastAsia="Times New Roman" w:hAnsi="Times New Roman"/>
                <w:b/>
                <w:bCs/>
                <w:sz w:val="24"/>
                <w:szCs w:val="24"/>
                <w:lang w:eastAsia="lt-LT"/>
              </w:rPr>
              <w:t>2.7. Šalis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pP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1458308234" w:edGrp="everyone" w:colFirst="1" w:colLast="1"/>
            <w:permEnd w:id="1596811796"/>
            <w:r>
              <w:rPr>
                <w:rFonts w:ascii="Times New Roman" w:eastAsia="Times New Roman" w:hAnsi="Times New Roman"/>
                <w:b/>
                <w:bCs/>
                <w:sz w:val="24"/>
                <w:szCs w:val="24"/>
                <w:lang w:eastAsia="lt-LT"/>
              </w:rPr>
              <w:t>2.8. Telefono numeris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rPr>
          <w:cantSplit/>
          <w:trHeight w:val="128"/>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1963348896" w:edGrp="everyone" w:colFirst="1" w:colLast="1"/>
            <w:permEnd w:id="1458308234"/>
            <w:r>
              <w:rPr>
                <w:rFonts w:ascii="Times New Roman" w:eastAsia="Times New Roman" w:hAnsi="Times New Roman"/>
                <w:b/>
                <w:bCs/>
                <w:sz w:val="24"/>
                <w:szCs w:val="24"/>
                <w:lang w:eastAsia="lt-LT"/>
              </w:rPr>
              <w:t>2.9. El. pašto adresas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permEnd w:id="1963348896"/>
      <w:tr w:rsidR="00BC7011">
        <w:trPr>
          <w:cantSplit/>
          <w:trHeight w:val="127"/>
        </w:trPr>
        <w:tc>
          <w:tcPr>
            <w:tcW w:w="13983" w:type="dxa"/>
            <w:gridSpan w:val="2"/>
            <w:tcBorders>
              <w:left w:val="single" w:sz="8" w:space="0" w:color="000000"/>
              <w:bottom w:val="single" w:sz="8" w:space="0" w:color="000000"/>
              <w:right w:val="single" w:sz="8" w:space="0" w:color="000000"/>
            </w:tcBorders>
            <w:shd w:val="clear" w:color="auto" w:fill="A6A6A6"/>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 xml:space="preserve">Pareiškėjas arba jo įgaliotas asmuo: </w:t>
            </w:r>
          </w:p>
        </w:tc>
      </w:tr>
      <w:tr w:rsidR="00BC7011">
        <w:trPr>
          <w:cantSplit/>
          <w:trHeight w:val="56"/>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2.10. Vardas, pavardė</w:t>
            </w:r>
          </w:p>
        </w:tc>
        <w:tc>
          <w:tcPr>
            <w:tcW w:w="9134" w:type="dxa"/>
            <w:tcBorders>
              <w:bottom w:val="single" w:sz="8" w:space="0" w:color="000000"/>
              <w:right w:val="single" w:sz="8" w:space="0" w:color="000000"/>
            </w:tcBorders>
            <w:shd w:val="clear" w:color="auto" w:fill="FFFFFF"/>
            <w:tcMar>
              <w:top w:w="0" w:type="dxa"/>
              <w:left w:w="108" w:type="dxa"/>
              <w:bottom w:w="0" w:type="dxa"/>
              <w:right w:w="108" w:type="dxa"/>
            </w:tcMar>
          </w:tcPr>
          <w:p w:rsidR="00BC7011" w:rsidRDefault="004515D9">
            <w:pPr>
              <w:shd w:val="clear" w:color="auto" w:fill="FFFFFF"/>
              <w:spacing w:after="0" w:line="240" w:lineRule="auto"/>
              <w:jc w:val="both"/>
            </w:pPr>
            <w:permStart w:id="1432893488" w:edGrp="everyone"/>
            <w:r>
              <w:rPr>
                <w:rFonts w:ascii="Times New Roman" w:eastAsia="Times New Roman" w:hAnsi="Times New Roman"/>
                <w:i/>
                <w:iCs/>
                <w:sz w:val="24"/>
                <w:szCs w:val="24"/>
                <w:lang w:eastAsia="lt-LT"/>
              </w:rPr>
              <w:t>Nurodomas paraišką teikiančios organizacijos vadovo ar jo vardu įgalioto asmens vardas ir pavardė.</w:t>
            </w:r>
            <w:permEnd w:id="1432893488"/>
          </w:p>
        </w:tc>
      </w:tr>
      <w:tr w:rsidR="00BC7011">
        <w:trPr>
          <w:cantSplit/>
          <w:trHeight w:val="56"/>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2.11. Pareigos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1169311273" w:edGrp="everyone"/>
            <w:r>
              <w:rPr>
                <w:rFonts w:ascii="Times New Roman" w:eastAsia="Times New Roman" w:hAnsi="Times New Roman"/>
                <w:i/>
                <w:iCs/>
                <w:sz w:val="24"/>
                <w:szCs w:val="24"/>
                <w:lang w:eastAsia="lt-LT"/>
              </w:rPr>
              <w:t>Nurodomos paraišką teikiančios organizacijos vadovo ar jo vardu paraišką teikti įgalioto asmens pareigos.</w:t>
            </w:r>
            <w:permEnd w:id="1169311273"/>
          </w:p>
        </w:tc>
      </w:tr>
      <w:tr w:rsidR="00BC7011">
        <w:trPr>
          <w:cantSplit/>
          <w:trHeight w:val="56"/>
        </w:trPr>
        <w:tc>
          <w:tcPr>
            <w:tcW w:w="13983" w:type="dxa"/>
            <w:gridSpan w:val="2"/>
            <w:tcBorders>
              <w:left w:val="single" w:sz="8" w:space="0" w:color="000000"/>
              <w:bottom w:val="single" w:sz="8" w:space="0" w:color="000000"/>
              <w:right w:val="single" w:sz="8" w:space="0" w:color="000000"/>
            </w:tcBorders>
            <w:shd w:val="clear" w:color="auto" w:fill="A6A6A6"/>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Už paraišką atsakingas asmuo:</w:t>
            </w:r>
          </w:p>
        </w:tc>
      </w:tr>
      <w:tr w:rsidR="00BC7011">
        <w:trPr>
          <w:cantSplit/>
          <w:trHeight w:val="56"/>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719811826" w:edGrp="everyone" w:colFirst="1" w:colLast="1"/>
            <w:r>
              <w:rPr>
                <w:rFonts w:ascii="Times New Roman" w:eastAsia="Times New Roman" w:hAnsi="Times New Roman"/>
                <w:b/>
                <w:bCs/>
                <w:sz w:val="24"/>
                <w:szCs w:val="24"/>
                <w:lang w:eastAsia="lt-LT"/>
              </w:rPr>
              <w:t>2.12. Vardas, pavardė</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hd w:val="clear" w:color="auto" w:fill="FFFFFF"/>
              <w:spacing w:after="0" w:line="240" w:lineRule="auto"/>
              <w:jc w:val="both"/>
            </w:pPr>
            <w:r>
              <w:rPr>
                <w:rFonts w:ascii="Times New Roman" w:eastAsia="Times New Roman" w:hAnsi="Times New Roman"/>
                <w:i/>
                <w:iCs/>
                <w:sz w:val="24"/>
                <w:szCs w:val="24"/>
                <w:lang w:eastAsia="lt-LT"/>
              </w:rPr>
              <w:t xml:space="preserve">Nurodomas už paraišką atsakingo asmens vardas ir pavardė. </w:t>
            </w:r>
          </w:p>
        </w:tc>
      </w:tr>
      <w:tr w:rsidR="00BC7011">
        <w:trPr>
          <w:cantSplit/>
          <w:trHeight w:val="56"/>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1785989936" w:edGrp="everyone" w:colFirst="1" w:colLast="1"/>
            <w:permEnd w:id="719811826"/>
            <w:r>
              <w:rPr>
                <w:rFonts w:ascii="Times New Roman" w:eastAsia="Times New Roman" w:hAnsi="Times New Roman"/>
                <w:b/>
                <w:bCs/>
                <w:sz w:val="24"/>
                <w:szCs w:val="24"/>
                <w:lang w:eastAsia="lt-LT"/>
              </w:rPr>
              <w:t>2.13. Pareigos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i/>
                <w:iCs/>
                <w:sz w:val="24"/>
                <w:szCs w:val="24"/>
                <w:lang w:eastAsia="lt-LT"/>
              </w:rPr>
              <w:t xml:space="preserve">Nurodomos už paraišką atsakingo asmens pareigos. </w:t>
            </w:r>
          </w:p>
        </w:tc>
      </w:tr>
      <w:tr w:rsidR="00BC7011">
        <w:trPr>
          <w:cantSplit/>
          <w:trHeight w:val="56"/>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417014072" w:edGrp="everyone" w:colFirst="1" w:colLast="1"/>
            <w:permEnd w:id="1785989936"/>
            <w:r>
              <w:rPr>
                <w:rFonts w:ascii="Times New Roman" w:eastAsia="Times New Roman" w:hAnsi="Times New Roman"/>
                <w:b/>
                <w:bCs/>
                <w:sz w:val="24"/>
                <w:szCs w:val="24"/>
                <w:lang w:eastAsia="lt-LT"/>
              </w:rPr>
              <w:t>2.14. Telefono numeris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rPr>
          <w:cantSplit/>
          <w:trHeight w:val="56"/>
        </w:trPr>
        <w:tc>
          <w:tcPr>
            <w:tcW w:w="48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permStart w:id="673138830" w:edGrp="everyone" w:colFirst="1" w:colLast="1"/>
            <w:permEnd w:id="417014072"/>
            <w:r>
              <w:rPr>
                <w:rFonts w:ascii="Times New Roman" w:eastAsia="Times New Roman" w:hAnsi="Times New Roman"/>
                <w:b/>
                <w:bCs/>
                <w:sz w:val="24"/>
                <w:szCs w:val="24"/>
                <w:lang w:eastAsia="lt-LT"/>
              </w:rPr>
              <w:t>2.15. El. pašto adresas</w:t>
            </w:r>
          </w:p>
        </w:tc>
        <w:tc>
          <w:tcPr>
            <w:tcW w:w="91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hd w:val="clear" w:color="auto" w:fill="FFFFFF"/>
              <w:spacing w:after="0" w:line="240" w:lineRule="auto"/>
              <w:jc w:val="both"/>
              <w:rPr>
                <w:rFonts w:ascii="Times New Roman" w:eastAsia="Times New Roman" w:hAnsi="Times New Roman"/>
                <w:sz w:val="24"/>
                <w:szCs w:val="24"/>
                <w:lang w:eastAsia="lt-LT"/>
              </w:rPr>
            </w:pPr>
          </w:p>
        </w:tc>
      </w:tr>
    </w:tbl>
    <w:permEnd w:id="673138830"/>
    <w:p w:rsidR="00BC7011" w:rsidRDefault="004515D9">
      <w:pPr>
        <w:spacing w:after="0" w:line="240" w:lineRule="auto"/>
      </w:pPr>
      <w:r>
        <w:rPr>
          <w:rFonts w:ascii="Times New Roman" w:eastAsia="Times New Roman" w:hAnsi="Times New Roman"/>
          <w:sz w:val="24"/>
          <w:szCs w:val="24"/>
          <w:lang w:eastAsia="lt-LT"/>
        </w:rPr>
        <w:t> </w:t>
      </w:r>
      <w:bookmarkStart w:id="2" w:name="part_0237a230191d480ba897dcc900a9167e"/>
      <w:bookmarkEnd w:id="2"/>
    </w:p>
    <w:p w:rsidR="00BC7011" w:rsidRDefault="004515D9">
      <w:pPr>
        <w:keepNext/>
        <w:spacing w:after="0" w:line="240" w:lineRule="auto"/>
        <w:ind w:left="850" w:hanging="850"/>
        <w:jc w:val="both"/>
      </w:pPr>
      <w:bookmarkStart w:id="3" w:name="part_71d4be9b09f540ecbd361507867a1dc4"/>
      <w:bookmarkEnd w:id="3"/>
      <w:r>
        <w:rPr>
          <w:rFonts w:ascii="Times New Roman" w:eastAsia="Times New Roman" w:hAnsi="Times New Roman"/>
          <w:b/>
          <w:bCs/>
          <w:smallCaps/>
          <w:sz w:val="24"/>
          <w:szCs w:val="24"/>
          <w:lang w:eastAsia="lt-LT"/>
        </w:rPr>
        <w:t>4. PROJEKTO VEIKLOS TERITORIJA</w:t>
      </w:r>
    </w:p>
    <w:p w:rsidR="00BC7011" w:rsidRDefault="004515D9">
      <w:pPr>
        <w:spacing w:after="0" w:line="240" w:lineRule="auto"/>
        <w:jc w:val="both"/>
      </w:pPr>
      <w:bookmarkStart w:id="4" w:name="part_72fead29674a49ebad6b3270c7c7d6b4"/>
      <w:bookmarkEnd w:id="4"/>
      <w:r>
        <w:rPr>
          <w:rFonts w:ascii="Times New Roman" w:eastAsia="Times New Roman" w:hAnsi="Times New Roman"/>
          <w:b/>
          <w:bCs/>
          <w:sz w:val="24"/>
          <w:szCs w:val="24"/>
          <w:lang w:eastAsia="lt-LT"/>
        </w:rPr>
        <w:t>4.1. Apskritis, savivaldybė, kuriai tenka didžioji dalis projekto lėšų</w:t>
      </w:r>
    </w:p>
    <w:tbl>
      <w:tblPr>
        <w:tblW w:w="5000" w:type="pct"/>
        <w:tblCellMar>
          <w:left w:w="10" w:type="dxa"/>
          <w:right w:w="10" w:type="dxa"/>
        </w:tblCellMar>
        <w:tblLook w:val="0000" w:firstRow="0" w:lastRow="0" w:firstColumn="0" w:lastColumn="0" w:noHBand="0" w:noVBand="0"/>
      </w:tblPr>
      <w:tblGrid>
        <w:gridCol w:w="3407"/>
        <w:gridCol w:w="5948"/>
        <w:gridCol w:w="4628"/>
      </w:tblGrid>
      <w:tr w:rsidR="00BC7011">
        <w:tc>
          <w:tcPr>
            <w:tcW w:w="3407"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jc w:val="center"/>
            </w:pPr>
            <w:r>
              <w:rPr>
                <w:rFonts w:ascii="Times New Roman" w:eastAsia="Times New Roman" w:hAnsi="Times New Roman"/>
                <w:b/>
                <w:bCs/>
                <w:sz w:val="24"/>
                <w:szCs w:val="24"/>
                <w:lang w:eastAsia="lt-LT"/>
              </w:rPr>
              <w:t>Apskritis</w:t>
            </w:r>
          </w:p>
        </w:tc>
        <w:tc>
          <w:tcPr>
            <w:tcW w:w="5948" w:type="dxa"/>
            <w:tcBorders>
              <w:top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jc w:val="center"/>
            </w:pPr>
            <w:r>
              <w:rPr>
                <w:rFonts w:ascii="Times New Roman" w:eastAsia="Times New Roman" w:hAnsi="Times New Roman"/>
                <w:b/>
                <w:bCs/>
                <w:sz w:val="24"/>
                <w:szCs w:val="24"/>
                <w:lang w:eastAsia="lt-LT"/>
              </w:rPr>
              <w:t>Savivaldybė</w:t>
            </w:r>
          </w:p>
        </w:tc>
        <w:tc>
          <w:tcPr>
            <w:tcW w:w="4628" w:type="dxa"/>
            <w:tcBorders>
              <w:top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jc w:val="center"/>
            </w:pPr>
            <w:r>
              <w:rPr>
                <w:rFonts w:ascii="Times New Roman" w:eastAsia="Times New Roman" w:hAnsi="Times New Roman"/>
                <w:b/>
                <w:bCs/>
                <w:sz w:val="24"/>
                <w:szCs w:val="24"/>
                <w:lang w:eastAsia="lt-LT"/>
              </w:rPr>
              <w:t>Seniūnijų grupė (-s)</w:t>
            </w:r>
          </w:p>
        </w:tc>
      </w:tr>
      <w:tr w:rsidR="00BC7011">
        <w:tc>
          <w:tcPr>
            <w:tcW w:w="340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ermStart w:id="355231504" w:edGrp="everyone" w:colFirst="0" w:colLast="0"/>
            <w:permStart w:id="1904041142" w:edGrp="everyone" w:colFirst="1" w:colLast="1"/>
            <w:permStart w:id="1895508029" w:edGrp="everyone" w:colFirst="2" w:colLast="2"/>
          </w:p>
        </w:tc>
        <w:tc>
          <w:tcPr>
            <w:tcW w:w="5948"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hd w:val="clear" w:color="auto" w:fill="FFFFFF"/>
              <w:spacing w:after="0" w:line="240" w:lineRule="auto"/>
              <w:jc w:val="both"/>
              <w:rPr>
                <w:rFonts w:ascii="Times New Roman" w:eastAsia="Times New Roman" w:hAnsi="Times New Roman"/>
                <w:sz w:val="24"/>
                <w:szCs w:val="24"/>
                <w:lang w:eastAsia="lt-LT"/>
              </w:rPr>
            </w:pPr>
          </w:p>
        </w:tc>
        <w:tc>
          <w:tcPr>
            <w:tcW w:w="4628"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hd w:val="clear" w:color="auto" w:fill="FFFFFF"/>
              <w:spacing w:after="0" w:line="240" w:lineRule="auto"/>
              <w:jc w:val="both"/>
              <w:rPr>
                <w:rFonts w:ascii="Times New Roman" w:eastAsia="Times New Roman" w:hAnsi="Times New Roman"/>
                <w:sz w:val="24"/>
                <w:szCs w:val="24"/>
                <w:lang w:eastAsia="lt-LT"/>
              </w:rPr>
            </w:pPr>
          </w:p>
        </w:tc>
      </w:tr>
    </w:tbl>
    <w:permEnd w:id="355231504"/>
    <w:permEnd w:id="1904041142"/>
    <w:permEnd w:id="1895508029"/>
    <w:p w:rsidR="00BC7011" w:rsidRDefault="004515D9">
      <w:pPr>
        <w:spacing w:after="0" w:line="240" w:lineRule="auto"/>
      </w:pPr>
      <w:r>
        <w:rPr>
          <w:rFonts w:ascii="Times New Roman" w:eastAsia="Times New Roman" w:hAnsi="Times New Roman"/>
          <w:sz w:val="24"/>
          <w:szCs w:val="24"/>
          <w:lang w:eastAsia="lt-LT"/>
        </w:rPr>
        <w:t> </w:t>
      </w:r>
    </w:p>
    <w:p w:rsidR="00BC7011" w:rsidRDefault="004515D9">
      <w:pPr>
        <w:spacing w:after="0" w:line="240" w:lineRule="auto"/>
        <w:ind w:left="482"/>
        <w:jc w:val="both"/>
      </w:pPr>
      <w:bookmarkStart w:id="5" w:name="part_e4218174f8f549eaba6eb3ecdc60a867"/>
      <w:bookmarkEnd w:id="5"/>
      <w:r>
        <w:rPr>
          <w:rFonts w:ascii="Times New Roman" w:eastAsia="Times New Roman" w:hAnsi="Times New Roman"/>
          <w:b/>
          <w:bCs/>
          <w:sz w:val="24"/>
          <w:szCs w:val="24"/>
          <w:lang w:eastAsia="lt-LT"/>
        </w:rPr>
        <w:t xml:space="preserve">4.2. </w:t>
      </w:r>
      <w:r>
        <w:rPr>
          <w:rFonts w:ascii="Times New Roman" w:hAnsi="Times New Roman"/>
          <w:sz w:val="24"/>
          <w:szCs w:val="24"/>
        </w:rPr>
        <w:t>Kita (-os) savivaldybė (-ės), kuriai (-ioms) tenka dalis projekto lėšų (šis papunktis nežymimas, jei projektas įgyvendinamas vienoje savivaldybėje)</w:t>
      </w:r>
    </w:p>
    <w:tbl>
      <w:tblPr>
        <w:tblW w:w="5000" w:type="pct"/>
        <w:tblCellMar>
          <w:left w:w="10" w:type="dxa"/>
          <w:right w:w="10" w:type="dxa"/>
        </w:tblCellMar>
        <w:tblLook w:val="0000" w:firstRow="0" w:lastRow="0" w:firstColumn="0" w:lastColumn="0" w:noHBand="0" w:noVBand="0"/>
      </w:tblPr>
      <w:tblGrid>
        <w:gridCol w:w="6049"/>
        <w:gridCol w:w="7934"/>
      </w:tblGrid>
      <w:tr w:rsidR="00BC7011">
        <w:trPr>
          <w:trHeight w:val="269"/>
        </w:trPr>
        <w:tc>
          <w:tcPr>
            <w:tcW w:w="6049"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 xml:space="preserve">Visos savivaldybės </w:t>
            </w:r>
          </w:p>
          <w:p w:rsidR="00BC7011" w:rsidRDefault="004515D9">
            <w:pPr>
              <w:spacing w:after="0" w:line="240" w:lineRule="auto"/>
            </w:pPr>
            <w:r>
              <w:rPr>
                <w:rFonts w:ascii="Times New Roman" w:eastAsia="Times New Roman" w:hAnsi="Times New Roman"/>
                <w:i/>
                <w:iCs/>
                <w:sz w:val="24"/>
                <w:szCs w:val="24"/>
                <w:lang w:eastAsia="lt-LT"/>
              </w:rPr>
              <w:t> </w:t>
            </w:r>
          </w:p>
        </w:tc>
        <w:tc>
          <w:tcPr>
            <w:tcW w:w="79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617157566" w:edGrp="everyone"/>
            <w:r>
              <w:rPr>
                <w:rFonts w:ascii="Times New Roman" w:hAnsi="Times New Roman"/>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Pr>
                <w:rFonts w:ascii="Times New Roman" w:hAnsi="Times New Roman"/>
                <w:i/>
                <w:szCs w:val="24"/>
                <w:lang w:eastAsia="lt-LT"/>
              </w:rPr>
              <w:t xml:space="preserve"> Pažymėjus „Visos savivaldybės“, </w:t>
            </w:r>
            <w:r>
              <w:rPr>
                <w:rFonts w:ascii="Times New Roman" w:hAnsi="Times New Roman"/>
                <w:bCs/>
                <w:i/>
                <w:szCs w:val="24"/>
                <w:lang w:eastAsia="lt-LT"/>
              </w:rPr>
              <w:t>skiltyje „Nurodytos savivaldybės“ nėra nurodoma nė viena konkreti savivaldybė.</w:t>
            </w:r>
            <w:permEnd w:id="617157566"/>
          </w:p>
        </w:tc>
      </w:tr>
      <w:tr w:rsidR="00BC7011">
        <w:trPr>
          <w:trHeight w:val="269"/>
        </w:trPr>
        <w:tc>
          <w:tcPr>
            <w:tcW w:w="6049" w:type="dxa"/>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Nurodytos savivaldybės:</w:t>
            </w:r>
          </w:p>
        </w:tc>
        <w:tc>
          <w:tcPr>
            <w:tcW w:w="7934"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1961779202" w:edGrp="everyone"/>
            <w:r>
              <w:rPr>
                <w:i/>
                <w:szCs w:val="24"/>
                <w:lang w:eastAsia="lt-LT"/>
              </w:rPr>
              <w:t>Šiame lauke pažymim</w:t>
            </w:r>
            <w:r>
              <w:rPr>
                <w:szCs w:val="24"/>
                <w:lang w:eastAsia="lt-LT"/>
              </w:rPr>
              <w:t>os</w:t>
            </w:r>
            <w:r>
              <w:rPr>
                <w:i/>
                <w:szCs w:val="24"/>
                <w:lang w:eastAsia="lt-LT"/>
              </w:rPr>
              <w:t xml:space="preserve"> pasirinkt</w:t>
            </w:r>
            <w:r>
              <w:rPr>
                <w:szCs w:val="24"/>
                <w:lang w:eastAsia="lt-LT"/>
              </w:rPr>
              <w:t>os</w:t>
            </w:r>
            <w:r>
              <w:rPr>
                <w:i/>
                <w:szCs w:val="24"/>
                <w:lang w:eastAsia="lt-LT"/>
              </w:rPr>
              <w:t xml:space="preserve"> savivaldybės</w:t>
            </w:r>
            <w:r>
              <w:rPr>
                <w:b/>
                <w:i/>
                <w:szCs w:val="24"/>
                <w:lang w:eastAsia="lt-LT"/>
              </w:rPr>
              <w:t xml:space="preserve"> </w:t>
            </w:r>
            <w:r>
              <w:rPr>
                <w:i/>
                <w:iCs/>
                <w:szCs w:val="24"/>
                <w:lang w:eastAsia="lt-LT"/>
              </w:rPr>
              <w:t>(pasirenkama iš sąrašo)</w:t>
            </w:r>
            <w:r>
              <w:rPr>
                <w:i/>
                <w:szCs w:val="24"/>
                <w:lang w:eastAsia="lt-LT"/>
              </w:rPr>
              <w:t>. Galima pasirinkti daugiau nei vieną savivaldybę:</w:t>
            </w:r>
          </w:p>
          <w:p w:rsidR="00BC7011" w:rsidRDefault="004515D9">
            <w:pPr>
              <w:spacing w:after="0" w:line="240" w:lineRule="auto"/>
              <w:jc w:val="both"/>
              <w:rPr>
                <w:szCs w:val="24"/>
                <w:lang w:eastAsia="lt-LT"/>
              </w:rPr>
            </w:pPr>
            <w:r>
              <w:rPr>
                <w:szCs w:val="24"/>
                <w:lang w:eastAsia="lt-LT"/>
              </w:rPr>
              <w:t>Akmenės rajono</w:t>
            </w:r>
          </w:p>
          <w:p w:rsidR="00BC7011" w:rsidRDefault="004515D9">
            <w:pPr>
              <w:spacing w:after="0" w:line="240" w:lineRule="auto"/>
              <w:jc w:val="both"/>
              <w:rPr>
                <w:szCs w:val="24"/>
                <w:lang w:eastAsia="lt-LT"/>
              </w:rPr>
            </w:pPr>
            <w:r>
              <w:rPr>
                <w:szCs w:val="24"/>
                <w:lang w:eastAsia="lt-LT"/>
              </w:rPr>
              <w:t>Alytaus miesto</w:t>
            </w:r>
          </w:p>
          <w:p w:rsidR="00BC7011" w:rsidRDefault="004515D9">
            <w:pPr>
              <w:spacing w:after="0" w:line="240" w:lineRule="auto"/>
              <w:jc w:val="both"/>
              <w:rPr>
                <w:szCs w:val="24"/>
                <w:lang w:eastAsia="lt-LT"/>
              </w:rPr>
            </w:pPr>
            <w:r>
              <w:rPr>
                <w:szCs w:val="24"/>
                <w:lang w:eastAsia="lt-LT"/>
              </w:rPr>
              <w:t>Alytaus rajono</w:t>
            </w:r>
          </w:p>
          <w:p w:rsidR="00BC7011" w:rsidRDefault="004515D9">
            <w:pPr>
              <w:spacing w:after="0" w:line="240" w:lineRule="auto"/>
              <w:jc w:val="both"/>
              <w:rPr>
                <w:szCs w:val="24"/>
                <w:lang w:eastAsia="lt-LT"/>
              </w:rPr>
            </w:pPr>
            <w:r>
              <w:rPr>
                <w:szCs w:val="24"/>
                <w:lang w:eastAsia="lt-LT"/>
              </w:rPr>
              <w:lastRenderedPageBreak/>
              <w:t>Anykščių rajono</w:t>
            </w:r>
          </w:p>
          <w:p w:rsidR="00BC7011" w:rsidRDefault="004515D9">
            <w:pPr>
              <w:spacing w:after="0" w:line="240" w:lineRule="auto"/>
              <w:jc w:val="both"/>
              <w:rPr>
                <w:szCs w:val="24"/>
                <w:lang w:eastAsia="lt-LT"/>
              </w:rPr>
            </w:pPr>
            <w:r>
              <w:rPr>
                <w:szCs w:val="24"/>
                <w:lang w:eastAsia="lt-LT"/>
              </w:rPr>
              <w:t>Birštono</w:t>
            </w:r>
          </w:p>
          <w:p w:rsidR="00BC7011" w:rsidRDefault="004515D9">
            <w:pPr>
              <w:spacing w:after="0" w:line="240" w:lineRule="auto"/>
              <w:jc w:val="both"/>
              <w:rPr>
                <w:szCs w:val="24"/>
                <w:lang w:eastAsia="lt-LT"/>
              </w:rPr>
            </w:pPr>
            <w:r>
              <w:rPr>
                <w:szCs w:val="24"/>
                <w:lang w:eastAsia="lt-LT"/>
              </w:rPr>
              <w:t>Biržų rajono</w:t>
            </w:r>
          </w:p>
          <w:p w:rsidR="00BC7011" w:rsidRDefault="004515D9">
            <w:pPr>
              <w:spacing w:after="0" w:line="240" w:lineRule="auto"/>
              <w:jc w:val="both"/>
              <w:rPr>
                <w:szCs w:val="24"/>
                <w:lang w:eastAsia="lt-LT"/>
              </w:rPr>
            </w:pPr>
            <w:r>
              <w:rPr>
                <w:szCs w:val="24"/>
                <w:lang w:eastAsia="lt-LT"/>
              </w:rPr>
              <w:t>Druskininkų</w:t>
            </w:r>
          </w:p>
          <w:p w:rsidR="00BC7011" w:rsidRDefault="004515D9">
            <w:pPr>
              <w:spacing w:after="0" w:line="240" w:lineRule="auto"/>
              <w:jc w:val="both"/>
              <w:rPr>
                <w:szCs w:val="24"/>
                <w:lang w:eastAsia="lt-LT"/>
              </w:rPr>
            </w:pPr>
            <w:r>
              <w:rPr>
                <w:szCs w:val="24"/>
                <w:lang w:eastAsia="lt-LT"/>
              </w:rPr>
              <w:t>Elektrėnų</w:t>
            </w:r>
          </w:p>
          <w:p w:rsidR="00BC7011" w:rsidRDefault="004515D9">
            <w:pPr>
              <w:spacing w:after="0" w:line="240" w:lineRule="auto"/>
              <w:jc w:val="both"/>
              <w:rPr>
                <w:szCs w:val="24"/>
                <w:lang w:eastAsia="lt-LT"/>
              </w:rPr>
            </w:pPr>
            <w:r>
              <w:rPr>
                <w:szCs w:val="24"/>
                <w:lang w:eastAsia="lt-LT"/>
              </w:rPr>
              <w:t>Ignalinos rajono</w:t>
            </w:r>
          </w:p>
          <w:p w:rsidR="00BC7011" w:rsidRDefault="004515D9">
            <w:pPr>
              <w:spacing w:after="0" w:line="240" w:lineRule="auto"/>
              <w:jc w:val="both"/>
              <w:rPr>
                <w:szCs w:val="24"/>
                <w:lang w:eastAsia="lt-LT"/>
              </w:rPr>
            </w:pPr>
            <w:r>
              <w:rPr>
                <w:szCs w:val="24"/>
                <w:lang w:eastAsia="lt-LT"/>
              </w:rPr>
              <w:t>Jonavos rajono</w:t>
            </w:r>
          </w:p>
          <w:p w:rsidR="00BC7011" w:rsidRDefault="004515D9">
            <w:pPr>
              <w:spacing w:after="0" w:line="240" w:lineRule="auto"/>
              <w:jc w:val="both"/>
              <w:rPr>
                <w:szCs w:val="24"/>
                <w:lang w:eastAsia="lt-LT"/>
              </w:rPr>
            </w:pPr>
            <w:r>
              <w:rPr>
                <w:szCs w:val="24"/>
                <w:lang w:eastAsia="lt-LT"/>
              </w:rPr>
              <w:t>Joniškio rajono</w:t>
            </w:r>
          </w:p>
          <w:p w:rsidR="00BC7011" w:rsidRDefault="004515D9">
            <w:pPr>
              <w:spacing w:after="0" w:line="240" w:lineRule="auto"/>
              <w:jc w:val="both"/>
              <w:rPr>
                <w:szCs w:val="24"/>
                <w:lang w:eastAsia="lt-LT"/>
              </w:rPr>
            </w:pPr>
            <w:r>
              <w:rPr>
                <w:szCs w:val="24"/>
                <w:lang w:eastAsia="lt-LT"/>
              </w:rPr>
              <w:t>Jurbarko rajono</w:t>
            </w:r>
          </w:p>
          <w:p w:rsidR="00BC7011" w:rsidRDefault="004515D9">
            <w:pPr>
              <w:spacing w:after="0" w:line="240" w:lineRule="auto"/>
              <w:jc w:val="both"/>
              <w:rPr>
                <w:szCs w:val="24"/>
                <w:lang w:eastAsia="lt-LT"/>
              </w:rPr>
            </w:pPr>
            <w:r>
              <w:rPr>
                <w:szCs w:val="24"/>
                <w:lang w:eastAsia="lt-LT"/>
              </w:rPr>
              <w:t>Kaišiadorių rajono</w:t>
            </w:r>
          </w:p>
          <w:p w:rsidR="00BC7011" w:rsidRDefault="004515D9">
            <w:pPr>
              <w:spacing w:after="0" w:line="240" w:lineRule="auto"/>
              <w:jc w:val="both"/>
              <w:rPr>
                <w:szCs w:val="24"/>
                <w:lang w:eastAsia="lt-LT"/>
              </w:rPr>
            </w:pPr>
            <w:r>
              <w:rPr>
                <w:szCs w:val="24"/>
                <w:lang w:eastAsia="lt-LT"/>
              </w:rPr>
              <w:t>Kalvarijos</w:t>
            </w:r>
          </w:p>
          <w:p w:rsidR="00BC7011" w:rsidRDefault="004515D9">
            <w:pPr>
              <w:spacing w:after="0" w:line="240" w:lineRule="auto"/>
              <w:jc w:val="both"/>
              <w:rPr>
                <w:szCs w:val="24"/>
                <w:lang w:eastAsia="lt-LT"/>
              </w:rPr>
            </w:pPr>
            <w:r>
              <w:rPr>
                <w:szCs w:val="24"/>
                <w:lang w:eastAsia="lt-LT"/>
              </w:rPr>
              <w:t>Kauno miesto</w:t>
            </w:r>
          </w:p>
          <w:p w:rsidR="00BC7011" w:rsidRDefault="004515D9">
            <w:pPr>
              <w:spacing w:after="0" w:line="240" w:lineRule="auto"/>
              <w:jc w:val="both"/>
              <w:rPr>
                <w:szCs w:val="24"/>
                <w:lang w:eastAsia="lt-LT"/>
              </w:rPr>
            </w:pPr>
            <w:r>
              <w:rPr>
                <w:szCs w:val="24"/>
                <w:lang w:eastAsia="lt-LT"/>
              </w:rPr>
              <w:t>Kauno rajono</w:t>
            </w:r>
          </w:p>
          <w:p w:rsidR="00BC7011" w:rsidRDefault="004515D9">
            <w:pPr>
              <w:spacing w:after="0" w:line="240" w:lineRule="auto"/>
              <w:jc w:val="both"/>
              <w:rPr>
                <w:szCs w:val="24"/>
                <w:lang w:eastAsia="lt-LT"/>
              </w:rPr>
            </w:pPr>
            <w:r>
              <w:rPr>
                <w:szCs w:val="24"/>
                <w:lang w:eastAsia="lt-LT"/>
              </w:rPr>
              <w:t>Kazlų Rūdos</w:t>
            </w:r>
          </w:p>
          <w:p w:rsidR="00BC7011" w:rsidRDefault="004515D9">
            <w:pPr>
              <w:spacing w:after="0" w:line="240" w:lineRule="auto"/>
              <w:jc w:val="both"/>
              <w:rPr>
                <w:szCs w:val="24"/>
                <w:lang w:eastAsia="lt-LT"/>
              </w:rPr>
            </w:pPr>
            <w:r>
              <w:rPr>
                <w:szCs w:val="24"/>
                <w:lang w:eastAsia="lt-LT"/>
              </w:rPr>
              <w:t>Kėdainių rajono</w:t>
            </w:r>
          </w:p>
          <w:p w:rsidR="00BC7011" w:rsidRDefault="004515D9">
            <w:pPr>
              <w:spacing w:after="0" w:line="240" w:lineRule="auto"/>
              <w:jc w:val="both"/>
              <w:rPr>
                <w:szCs w:val="24"/>
                <w:lang w:eastAsia="lt-LT"/>
              </w:rPr>
            </w:pPr>
            <w:r>
              <w:rPr>
                <w:szCs w:val="24"/>
                <w:lang w:eastAsia="lt-LT"/>
              </w:rPr>
              <w:t>Kelmės rajono</w:t>
            </w:r>
          </w:p>
          <w:p w:rsidR="00BC7011" w:rsidRDefault="004515D9">
            <w:pPr>
              <w:spacing w:after="0" w:line="240" w:lineRule="auto"/>
              <w:jc w:val="both"/>
              <w:rPr>
                <w:szCs w:val="24"/>
                <w:lang w:eastAsia="lt-LT"/>
              </w:rPr>
            </w:pPr>
            <w:r>
              <w:rPr>
                <w:szCs w:val="24"/>
                <w:lang w:eastAsia="lt-LT"/>
              </w:rPr>
              <w:t>Klaipėdos miesto</w:t>
            </w:r>
          </w:p>
          <w:p w:rsidR="00BC7011" w:rsidRDefault="004515D9">
            <w:pPr>
              <w:spacing w:after="0" w:line="240" w:lineRule="auto"/>
              <w:jc w:val="both"/>
              <w:rPr>
                <w:szCs w:val="24"/>
                <w:lang w:eastAsia="lt-LT"/>
              </w:rPr>
            </w:pPr>
            <w:r>
              <w:rPr>
                <w:szCs w:val="24"/>
                <w:lang w:eastAsia="lt-LT"/>
              </w:rPr>
              <w:t>Klaipėdos rajono</w:t>
            </w:r>
          </w:p>
          <w:p w:rsidR="00BC7011" w:rsidRDefault="004515D9">
            <w:pPr>
              <w:spacing w:after="0" w:line="240" w:lineRule="auto"/>
              <w:jc w:val="both"/>
              <w:rPr>
                <w:szCs w:val="24"/>
                <w:lang w:eastAsia="lt-LT"/>
              </w:rPr>
            </w:pPr>
            <w:r>
              <w:rPr>
                <w:szCs w:val="24"/>
                <w:lang w:eastAsia="lt-LT"/>
              </w:rPr>
              <w:t>Kretingos rajono</w:t>
            </w:r>
          </w:p>
          <w:p w:rsidR="00BC7011" w:rsidRDefault="004515D9">
            <w:pPr>
              <w:spacing w:after="0" w:line="240" w:lineRule="auto"/>
              <w:jc w:val="both"/>
              <w:rPr>
                <w:szCs w:val="24"/>
                <w:lang w:eastAsia="lt-LT"/>
              </w:rPr>
            </w:pPr>
            <w:r>
              <w:rPr>
                <w:szCs w:val="24"/>
                <w:lang w:eastAsia="lt-LT"/>
              </w:rPr>
              <w:t>Kupiškio rajono</w:t>
            </w:r>
          </w:p>
          <w:p w:rsidR="00BC7011" w:rsidRDefault="004515D9">
            <w:pPr>
              <w:spacing w:after="0" w:line="240" w:lineRule="auto"/>
              <w:jc w:val="both"/>
              <w:rPr>
                <w:szCs w:val="24"/>
                <w:lang w:eastAsia="lt-LT"/>
              </w:rPr>
            </w:pPr>
            <w:r>
              <w:rPr>
                <w:szCs w:val="24"/>
                <w:lang w:eastAsia="lt-LT"/>
              </w:rPr>
              <w:t>Lazdijų rajono</w:t>
            </w:r>
          </w:p>
          <w:p w:rsidR="00BC7011" w:rsidRDefault="004515D9">
            <w:pPr>
              <w:spacing w:after="0" w:line="240" w:lineRule="auto"/>
              <w:jc w:val="both"/>
              <w:rPr>
                <w:szCs w:val="24"/>
                <w:lang w:eastAsia="lt-LT"/>
              </w:rPr>
            </w:pPr>
            <w:r>
              <w:rPr>
                <w:szCs w:val="24"/>
                <w:lang w:eastAsia="lt-LT"/>
              </w:rPr>
              <w:t>Marijampolės</w:t>
            </w:r>
          </w:p>
          <w:p w:rsidR="00BC7011" w:rsidRDefault="004515D9">
            <w:pPr>
              <w:spacing w:after="0" w:line="240" w:lineRule="auto"/>
              <w:jc w:val="both"/>
              <w:rPr>
                <w:szCs w:val="24"/>
                <w:lang w:eastAsia="lt-LT"/>
              </w:rPr>
            </w:pPr>
            <w:r>
              <w:rPr>
                <w:szCs w:val="24"/>
                <w:lang w:eastAsia="lt-LT"/>
              </w:rPr>
              <w:t>Mažeikių rajono</w:t>
            </w:r>
          </w:p>
          <w:p w:rsidR="00BC7011" w:rsidRDefault="004515D9">
            <w:pPr>
              <w:spacing w:after="0" w:line="240" w:lineRule="auto"/>
              <w:jc w:val="both"/>
              <w:rPr>
                <w:szCs w:val="24"/>
                <w:lang w:eastAsia="lt-LT"/>
              </w:rPr>
            </w:pPr>
            <w:r>
              <w:rPr>
                <w:szCs w:val="24"/>
                <w:lang w:eastAsia="lt-LT"/>
              </w:rPr>
              <w:t>Molėtų rajono</w:t>
            </w:r>
          </w:p>
          <w:p w:rsidR="00BC7011" w:rsidRDefault="004515D9">
            <w:pPr>
              <w:spacing w:after="0" w:line="240" w:lineRule="auto"/>
              <w:jc w:val="both"/>
              <w:rPr>
                <w:szCs w:val="24"/>
                <w:lang w:eastAsia="lt-LT"/>
              </w:rPr>
            </w:pPr>
            <w:r>
              <w:rPr>
                <w:szCs w:val="24"/>
                <w:lang w:eastAsia="lt-LT"/>
              </w:rPr>
              <w:t>Neringos</w:t>
            </w:r>
          </w:p>
          <w:p w:rsidR="00BC7011" w:rsidRDefault="004515D9">
            <w:pPr>
              <w:spacing w:after="0" w:line="240" w:lineRule="auto"/>
              <w:jc w:val="both"/>
              <w:rPr>
                <w:szCs w:val="24"/>
                <w:lang w:eastAsia="lt-LT"/>
              </w:rPr>
            </w:pPr>
            <w:r>
              <w:rPr>
                <w:szCs w:val="24"/>
                <w:lang w:eastAsia="lt-LT"/>
              </w:rPr>
              <w:t>Pagėgių</w:t>
            </w:r>
          </w:p>
          <w:p w:rsidR="00BC7011" w:rsidRDefault="004515D9">
            <w:pPr>
              <w:spacing w:after="0" w:line="240" w:lineRule="auto"/>
              <w:jc w:val="both"/>
              <w:rPr>
                <w:szCs w:val="24"/>
                <w:lang w:eastAsia="lt-LT"/>
              </w:rPr>
            </w:pPr>
            <w:r>
              <w:rPr>
                <w:szCs w:val="24"/>
                <w:lang w:eastAsia="lt-LT"/>
              </w:rPr>
              <w:t>Pakruojo rajono</w:t>
            </w:r>
          </w:p>
          <w:p w:rsidR="00BC7011" w:rsidRDefault="004515D9">
            <w:pPr>
              <w:spacing w:after="0" w:line="240" w:lineRule="auto"/>
              <w:jc w:val="both"/>
              <w:rPr>
                <w:szCs w:val="24"/>
                <w:lang w:eastAsia="lt-LT"/>
              </w:rPr>
            </w:pPr>
            <w:r>
              <w:rPr>
                <w:szCs w:val="24"/>
                <w:lang w:eastAsia="lt-LT"/>
              </w:rPr>
              <w:t>Palangos miesto</w:t>
            </w:r>
          </w:p>
          <w:p w:rsidR="00BC7011" w:rsidRDefault="004515D9">
            <w:pPr>
              <w:spacing w:after="0" w:line="240" w:lineRule="auto"/>
              <w:jc w:val="both"/>
              <w:rPr>
                <w:szCs w:val="24"/>
                <w:lang w:eastAsia="lt-LT"/>
              </w:rPr>
            </w:pPr>
            <w:r>
              <w:rPr>
                <w:szCs w:val="24"/>
                <w:lang w:eastAsia="lt-LT"/>
              </w:rPr>
              <w:t>Panevėžio miesto</w:t>
            </w:r>
          </w:p>
          <w:p w:rsidR="00BC7011" w:rsidRDefault="004515D9">
            <w:pPr>
              <w:spacing w:after="0" w:line="240" w:lineRule="auto"/>
              <w:jc w:val="both"/>
              <w:rPr>
                <w:szCs w:val="24"/>
                <w:lang w:eastAsia="lt-LT"/>
              </w:rPr>
            </w:pPr>
            <w:r>
              <w:rPr>
                <w:szCs w:val="24"/>
                <w:lang w:eastAsia="lt-LT"/>
              </w:rPr>
              <w:t>Panevėžio rajono</w:t>
            </w:r>
          </w:p>
          <w:p w:rsidR="00BC7011" w:rsidRDefault="004515D9">
            <w:pPr>
              <w:spacing w:after="0" w:line="240" w:lineRule="auto"/>
              <w:jc w:val="both"/>
              <w:rPr>
                <w:szCs w:val="24"/>
                <w:lang w:eastAsia="lt-LT"/>
              </w:rPr>
            </w:pPr>
            <w:r>
              <w:rPr>
                <w:szCs w:val="24"/>
                <w:lang w:eastAsia="lt-LT"/>
              </w:rPr>
              <w:t>Pasvalio rajono</w:t>
            </w:r>
          </w:p>
          <w:p w:rsidR="00BC7011" w:rsidRDefault="004515D9">
            <w:pPr>
              <w:spacing w:after="0" w:line="240" w:lineRule="auto"/>
              <w:jc w:val="both"/>
              <w:rPr>
                <w:szCs w:val="24"/>
                <w:lang w:eastAsia="lt-LT"/>
              </w:rPr>
            </w:pPr>
            <w:r>
              <w:rPr>
                <w:szCs w:val="24"/>
                <w:lang w:eastAsia="lt-LT"/>
              </w:rPr>
              <w:t>Plungės rajono</w:t>
            </w:r>
          </w:p>
          <w:p w:rsidR="00BC7011" w:rsidRDefault="004515D9">
            <w:pPr>
              <w:spacing w:after="0" w:line="240" w:lineRule="auto"/>
              <w:jc w:val="both"/>
              <w:rPr>
                <w:szCs w:val="24"/>
                <w:lang w:eastAsia="lt-LT"/>
              </w:rPr>
            </w:pPr>
            <w:r>
              <w:rPr>
                <w:szCs w:val="24"/>
                <w:lang w:eastAsia="lt-LT"/>
              </w:rPr>
              <w:t>Prienų rajono</w:t>
            </w:r>
          </w:p>
          <w:p w:rsidR="00BC7011" w:rsidRDefault="004515D9">
            <w:pPr>
              <w:spacing w:after="0" w:line="240" w:lineRule="auto"/>
              <w:jc w:val="both"/>
              <w:rPr>
                <w:szCs w:val="24"/>
                <w:lang w:eastAsia="lt-LT"/>
              </w:rPr>
            </w:pPr>
            <w:r>
              <w:rPr>
                <w:szCs w:val="24"/>
                <w:lang w:eastAsia="lt-LT"/>
              </w:rPr>
              <w:t>Radviliškio rajono</w:t>
            </w:r>
          </w:p>
          <w:p w:rsidR="00BC7011" w:rsidRDefault="004515D9">
            <w:pPr>
              <w:spacing w:after="0" w:line="240" w:lineRule="auto"/>
              <w:jc w:val="both"/>
              <w:rPr>
                <w:szCs w:val="24"/>
                <w:lang w:eastAsia="lt-LT"/>
              </w:rPr>
            </w:pPr>
            <w:r>
              <w:rPr>
                <w:szCs w:val="24"/>
                <w:lang w:eastAsia="lt-LT"/>
              </w:rPr>
              <w:t>Raseinių rajono</w:t>
            </w:r>
          </w:p>
          <w:p w:rsidR="00BC7011" w:rsidRDefault="004515D9">
            <w:pPr>
              <w:spacing w:after="0" w:line="240" w:lineRule="auto"/>
              <w:jc w:val="both"/>
              <w:rPr>
                <w:szCs w:val="24"/>
                <w:lang w:eastAsia="lt-LT"/>
              </w:rPr>
            </w:pPr>
            <w:r>
              <w:rPr>
                <w:szCs w:val="24"/>
                <w:lang w:eastAsia="lt-LT"/>
              </w:rPr>
              <w:t>Rietavo</w:t>
            </w:r>
          </w:p>
          <w:p w:rsidR="00BC7011" w:rsidRDefault="004515D9">
            <w:pPr>
              <w:spacing w:after="0" w:line="240" w:lineRule="auto"/>
              <w:jc w:val="both"/>
              <w:rPr>
                <w:szCs w:val="24"/>
                <w:lang w:eastAsia="lt-LT"/>
              </w:rPr>
            </w:pPr>
            <w:r>
              <w:rPr>
                <w:szCs w:val="24"/>
                <w:lang w:eastAsia="lt-LT"/>
              </w:rPr>
              <w:t>Rokiškio rajono</w:t>
            </w:r>
          </w:p>
          <w:p w:rsidR="00BC7011" w:rsidRDefault="004515D9">
            <w:pPr>
              <w:spacing w:after="0" w:line="240" w:lineRule="auto"/>
              <w:jc w:val="both"/>
              <w:rPr>
                <w:szCs w:val="24"/>
                <w:lang w:eastAsia="lt-LT"/>
              </w:rPr>
            </w:pPr>
            <w:r>
              <w:rPr>
                <w:szCs w:val="24"/>
                <w:lang w:eastAsia="lt-LT"/>
              </w:rPr>
              <w:t>Skuodo rajono</w:t>
            </w:r>
          </w:p>
          <w:p w:rsidR="00BC7011" w:rsidRDefault="004515D9">
            <w:pPr>
              <w:spacing w:after="0" w:line="240" w:lineRule="auto"/>
              <w:jc w:val="both"/>
              <w:rPr>
                <w:szCs w:val="24"/>
                <w:lang w:eastAsia="lt-LT"/>
              </w:rPr>
            </w:pPr>
            <w:r>
              <w:rPr>
                <w:szCs w:val="24"/>
                <w:lang w:eastAsia="lt-LT"/>
              </w:rPr>
              <w:lastRenderedPageBreak/>
              <w:t>Šakių rajono</w:t>
            </w:r>
          </w:p>
          <w:p w:rsidR="00BC7011" w:rsidRDefault="004515D9">
            <w:pPr>
              <w:spacing w:after="0" w:line="240" w:lineRule="auto"/>
              <w:jc w:val="both"/>
              <w:rPr>
                <w:szCs w:val="24"/>
                <w:lang w:eastAsia="lt-LT"/>
              </w:rPr>
            </w:pPr>
            <w:r>
              <w:rPr>
                <w:szCs w:val="24"/>
                <w:lang w:eastAsia="lt-LT"/>
              </w:rPr>
              <w:t>Šalčininkų rajono</w:t>
            </w:r>
          </w:p>
          <w:p w:rsidR="00BC7011" w:rsidRDefault="004515D9">
            <w:pPr>
              <w:spacing w:after="0" w:line="240" w:lineRule="auto"/>
              <w:jc w:val="both"/>
              <w:rPr>
                <w:szCs w:val="24"/>
                <w:lang w:eastAsia="lt-LT"/>
              </w:rPr>
            </w:pPr>
            <w:r>
              <w:rPr>
                <w:szCs w:val="24"/>
                <w:lang w:eastAsia="lt-LT"/>
              </w:rPr>
              <w:t>Šiaulių miesto</w:t>
            </w:r>
          </w:p>
          <w:p w:rsidR="00BC7011" w:rsidRDefault="004515D9">
            <w:pPr>
              <w:spacing w:after="0" w:line="240" w:lineRule="auto"/>
              <w:jc w:val="both"/>
              <w:rPr>
                <w:szCs w:val="24"/>
                <w:lang w:eastAsia="lt-LT"/>
              </w:rPr>
            </w:pPr>
            <w:r>
              <w:rPr>
                <w:szCs w:val="24"/>
                <w:lang w:eastAsia="lt-LT"/>
              </w:rPr>
              <w:t>Šiaulių rajono</w:t>
            </w:r>
          </w:p>
          <w:p w:rsidR="00BC7011" w:rsidRDefault="004515D9">
            <w:pPr>
              <w:spacing w:after="0" w:line="240" w:lineRule="auto"/>
              <w:jc w:val="both"/>
              <w:rPr>
                <w:szCs w:val="24"/>
                <w:lang w:eastAsia="lt-LT"/>
              </w:rPr>
            </w:pPr>
            <w:r>
              <w:rPr>
                <w:szCs w:val="24"/>
                <w:lang w:eastAsia="lt-LT"/>
              </w:rPr>
              <w:t>Šilalės rajono</w:t>
            </w:r>
          </w:p>
          <w:p w:rsidR="00BC7011" w:rsidRDefault="004515D9">
            <w:pPr>
              <w:spacing w:after="0" w:line="240" w:lineRule="auto"/>
              <w:jc w:val="both"/>
              <w:rPr>
                <w:szCs w:val="24"/>
                <w:lang w:eastAsia="lt-LT"/>
              </w:rPr>
            </w:pPr>
            <w:r>
              <w:rPr>
                <w:szCs w:val="24"/>
                <w:lang w:eastAsia="lt-LT"/>
              </w:rPr>
              <w:t>Šilutės rajono</w:t>
            </w:r>
          </w:p>
          <w:p w:rsidR="00BC7011" w:rsidRDefault="004515D9">
            <w:pPr>
              <w:spacing w:after="0" w:line="240" w:lineRule="auto"/>
              <w:jc w:val="both"/>
              <w:rPr>
                <w:szCs w:val="24"/>
                <w:lang w:eastAsia="lt-LT"/>
              </w:rPr>
            </w:pPr>
            <w:r>
              <w:rPr>
                <w:szCs w:val="24"/>
                <w:lang w:eastAsia="lt-LT"/>
              </w:rPr>
              <w:t>Širvintų rajono</w:t>
            </w:r>
          </w:p>
          <w:p w:rsidR="00BC7011" w:rsidRDefault="004515D9">
            <w:pPr>
              <w:spacing w:after="0" w:line="240" w:lineRule="auto"/>
              <w:jc w:val="both"/>
              <w:rPr>
                <w:szCs w:val="24"/>
                <w:lang w:eastAsia="lt-LT"/>
              </w:rPr>
            </w:pPr>
            <w:r>
              <w:rPr>
                <w:szCs w:val="24"/>
                <w:lang w:eastAsia="lt-LT"/>
              </w:rPr>
              <w:t>Švenčionių rajono</w:t>
            </w:r>
          </w:p>
          <w:p w:rsidR="00BC7011" w:rsidRDefault="004515D9">
            <w:pPr>
              <w:spacing w:after="0" w:line="240" w:lineRule="auto"/>
              <w:jc w:val="both"/>
              <w:rPr>
                <w:szCs w:val="24"/>
                <w:lang w:eastAsia="lt-LT"/>
              </w:rPr>
            </w:pPr>
            <w:r>
              <w:rPr>
                <w:szCs w:val="24"/>
                <w:lang w:eastAsia="lt-LT"/>
              </w:rPr>
              <w:t>Tauragės rajono</w:t>
            </w:r>
          </w:p>
          <w:p w:rsidR="00BC7011" w:rsidRDefault="004515D9">
            <w:pPr>
              <w:spacing w:after="0" w:line="240" w:lineRule="auto"/>
              <w:jc w:val="both"/>
              <w:rPr>
                <w:szCs w:val="24"/>
                <w:lang w:eastAsia="lt-LT"/>
              </w:rPr>
            </w:pPr>
            <w:r>
              <w:rPr>
                <w:szCs w:val="24"/>
                <w:lang w:eastAsia="lt-LT"/>
              </w:rPr>
              <w:t>Telšių rajono</w:t>
            </w:r>
          </w:p>
          <w:p w:rsidR="00BC7011" w:rsidRDefault="004515D9">
            <w:pPr>
              <w:spacing w:after="0" w:line="240" w:lineRule="auto"/>
              <w:jc w:val="both"/>
              <w:rPr>
                <w:szCs w:val="24"/>
                <w:lang w:eastAsia="lt-LT"/>
              </w:rPr>
            </w:pPr>
            <w:r>
              <w:rPr>
                <w:szCs w:val="24"/>
                <w:lang w:eastAsia="lt-LT"/>
              </w:rPr>
              <w:t>Trakų rajono</w:t>
            </w:r>
          </w:p>
          <w:p w:rsidR="00BC7011" w:rsidRDefault="004515D9">
            <w:pPr>
              <w:spacing w:after="0" w:line="240" w:lineRule="auto"/>
              <w:jc w:val="both"/>
              <w:rPr>
                <w:szCs w:val="24"/>
                <w:lang w:eastAsia="lt-LT"/>
              </w:rPr>
            </w:pPr>
            <w:r>
              <w:rPr>
                <w:szCs w:val="24"/>
                <w:lang w:eastAsia="lt-LT"/>
              </w:rPr>
              <w:t>Ukmergės rajono</w:t>
            </w:r>
          </w:p>
          <w:p w:rsidR="00BC7011" w:rsidRDefault="004515D9">
            <w:pPr>
              <w:spacing w:after="0" w:line="240" w:lineRule="auto"/>
              <w:jc w:val="both"/>
              <w:rPr>
                <w:szCs w:val="24"/>
                <w:lang w:eastAsia="lt-LT"/>
              </w:rPr>
            </w:pPr>
            <w:r>
              <w:rPr>
                <w:szCs w:val="24"/>
                <w:lang w:eastAsia="lt-LT"/>
              </w:rPr>
              <w:t>Utenos rajono</w:t>
            </w:r>
          </w:p>
          <w:p w:rsidR="00BC7011" w:rsidRDefault="004515D9">
            <w:pPr>
              <w:spacing w:after="0" w:line="240" w:lineRule="auto"/>
              <w:jc w:val="both"/>
              <w:rPr>
                <w:szCs w:val="24"/>
                <w:lang w:eastAsia="lt-LT"/>
              </w:rPr>
            </w:pPr>
            <w:r>
              <w:rPr>
                <w:szCs w:val="24"/>
                <w:lang w:eastAsia="lt-LT"/>
              </w:rPr>
              <w:t>Varėnos rajono</w:t>
            </w:r>
          </w:p>
          <w:p w:rsidR="00BC7011" w:rsidRDefault="004515D9">
            <w:pPr>
              <w:spacing w:after="0" w:line="240" w:lineRule="auto"/>
              <w:jc w:val="both"/>
              <w:rPr>
                <w:szCs w:val="24"/>
                <w:lang w:eastAsia="lt-LT"/>
              </w:rPr>
            </w:pPr>
            <w:r>
              <w:rPr>
                <w:szCs w:val="24"/>
                <w:lang w:eastAsia="lt-LT"/>
              </w:rPr>
              <w:t>Vilkaviškio rajono</w:t>
            </w:r>
          </w:p>
          <w:p w:rsidR="00BC7011" w:rsidRDefault="004515D9">
            <w:pPr>
              <w:spacing w:after="0" w:line="240" w:lineRule="auto"/>
              <w:jc w:val="both"/>
              <w:rPr>
                <w:szCs w:val="24"/>
                <w:lang w:eastAsia="lt-LT"/>
              </w:rPr>
            </w:pPr>
            <w:r>
              <w:rPr>
                <w:szCs w:val="24"/>
                <w:lang w:eastAsia="lt-LT"/>
              </w:rPr>
              <w:t>Vilniaus miesto</w:t>
            </w:r>
          </w:p>
          <w:p w:rsidR="00BC7011" w:rsidRDefault="004515D9">
            <w:pPr>
              <w:spacing w:after="0" w:line="240" w:lineRule="auto"/>
              <w:jc w:val="both"/>
              <w:rPr>
                <w:szCs w:val="24"/>
                <w:lang w:eastAsia="lt-LT"/>
              </w:rPr>
            </w:pPr>
            <w:r>
              <w:rPr>
                <w:szCs w:val="24"/>
                <w:lang w:eastAsia="lt-LT"/>
              </w:rPr>
              <w:t>Vilniaus rajono</w:t>
            </w:r>
          </w:p>
          <w:p w:rsidR="00BC7011" w:rsidRDefault="004515D9">
            <w:pPr>
              <w:spacing w:after="0" w:line="240" w:lineRule="auto"/>
              <w:jc w:val="both"/>
              <w:rPr>
                <w:szCs w:val="24"/>
                <w:lang w:eastAsia="lt-LT"/>
              </w:rPr>
            </w:pPr>
            <w:r>
              <w:rPr>
                <w:szCs w:val="24"/>
                <w:lang w:eastAsia="lt-LT"/>
              </w:rPr>
              <w:t>Visagino miesto</w:t>
            </w:r>
          </w:p>
          <w:p w:rsidR="00BC7011" w:rsidRDefault="004515D9">
            <w:pPr>
              <w:spacing w:after="0" w:line="240" w:lineRule="auto"/>
              <w:jc w:val="both"/>
            </w:pPr>
            <w:r>
              <w:rPr>
                <w:szCs w:val="24"/>
                <w:lang w:eastAsia="lt-LT"/>
              </w:rPr>
              <w:t>Zarasų rajono“.</w:t>
            </w:r>
            <w:permEnd w:id="1961779202"/>
          </w:p>
        </w:tc>
      </w:tr>
    </w:tbl>
    <w:p w:rsidR="00BC7011" w:rsidRDefault="004515D9">
      <w:pPr>
        <w:spacing w:after="0" w:line="240" w:lineRule="auto"/>
      </w:pPr>
      <w:r>
        <w:rPr>
          <w:rFonts w:ascii="Times New Roman" w:eastAsia="Times New Roman" w:hAnsi="Times New Roman"/>
          <w:vanish/>
          <w:sz w:val="24"/>
          <w:szCs w:val="24"/>
          <w:lang w:eastAsia="lt-LT"/>
        </w:rPr>
        <w:lastRenderedPageBreak/>
        <w:t> </w:t>
      </w:r>
    </w:p>
    <w:tbl>
      <w:tblPr>
        <w:tblW w:w="5016" w:type="pct"/>
        <w:tblCellMar>
          <w:left w:w="10" w:type="dxa"/>
          <w:right w:w="10" w:type="dxa"/>
        </w:tblCellMar>
        <w:tblLook w:val="0000" w:firstRow="0" w:lastRow="0" w:firstColumn="0" w:lastColumn="0" w:noHBand="0" w:noVBand="0"/>
      </w:tblPr>
      <w:tblGrid>
        <w:gridCol w:w="3417"/>
        <w:gridCol w:w="10611"/>
      </w:tblGrid>
      <w:tr w:rsidR="00BC7011">
        <w:trPr>
          <w:trHeight w:val="421"/>
        </w:trPr>
        <w:tc>
          <w:tcPr>
            <w:tcW w:w="3417"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spacing w:after="0" w:line="240" w:lineRule="auto"/>
              <w:ind w:left="83"/>
            </w:pPr>
            <w:r>
              <w:rPr>
                <w:rFonts w:ascii="Times New Roman" w:eastAsia="Times New Roman" w:hAnsi="Times New Roman"/>
                <w:b/>
                <w:bCs/>
                <w:sz w:val="24"/>
                <w:szCs w:val="24"/>
                <w:lang w:eastAsia="lt-LT"/>
              </w:rPr>
              <w:t xml:space="preserve">4.3. Projekto įgyvendinimo vieta </w:t>
            </w:r>
          </w:p>
        </w:tc>
        <w:tc>
          <w:tcPr>
            <w:tcW w:w="1061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color w:val="000000"/>
                <w:sz w:val="24"/>
                <w:szCs w:val="24"/>
                <w:shd w:val="clear" w:color="auto" w:fill="FFFFFF"/>
                <w:lang w:eastAsia="lt-LT"/>
              </w:rPr>
              <w:t>Lietuvos Respubl</w:t>
            </w:r>
            <w:bookmarkStart w:id="6" w:name="_GoBack"/>
            <w:bookmarkEnd w:id="6"/>
            <w:r>
              <w:rPr>
                <w:rFonts w:ascii="Times New Roman" w:eastAsia="Times New Roman" w:hAnsi="Times New Roman"/>
                <w:color w:val="000000"/>
                <w:sz w:val="24"/>
                <w:szCs w:val="24"/>
                <w:shd w:val="clear" w:color="auto" w:fill="FFFFFF"/>
                <w:lang w:eastAsia="lt-LT"/>
              </w:rPr>
              <w:t>ika</w:t>
            </w:r>
          </w:p>
        </w:tc>
      </w:tr>
      <w:tr w:rsidR="00BC7011">
        <w:trPr>
          <w:trHeight w:val="552"/>
        </w:trPr>
        <w:tc>
          <w:tcPr>
            <w:tcW w:w="14028" w:type="dxa"/>
            <w:gridSpan w:val="2"/>
            <w:tcBorders>
              <w:bottom w:val="single" w:sz="8" w:space="0" w:color="000000"/>
            </w:tcBorders>
            <w:shd w:val="clear" w:color="auto" w:fill="auto"/>
            <w:tcMar>
              <w:top w:w="0" w:type="dxa"/>
              <w:left w:w="108" w:type="dxa"/>
              <w:bottom w:w="0" w:type="dxa"/>
              <w:right w:w="108" w:type="dxa"/>
            </w:tcMar>
            <w:vAlign w:val="center"/>
          </w:tcPr>
          <w:p w:rsidR="00BC7011" w:rsidRDefault="004515D9">
            <w:pPr>
              <w:spacing w:after="0" w:line="240" w:lineRule="auto"/>
            </w:pPr>
            <w:r>
              <w:rPr>
                <w:rFonts w:ascii="Times New Roman" w:eastAsia="Times New Roman" w:hAnsi="Times New Roman"/>
                <w:b/>
                <w:bCs/>
                <w:sz w:val="24"/>
                <w:szCs w:val="24"/>
                <w:lang w:eastAsia="lt-LT"/>
              </w:rPr>
              <w:t xml:space="preserve">5. PROJEKTO APRAŠYMAS </w:t>
            </w:r>
          </w:p>
        </w:tc>
      </w:tr>
      <w:tr w:rsidR="00BC7011">
        <w:trPr>
          <w:trHeight w:val="552"/>
        </w:trPr>
        <w:tc>
          <w:tcPr>
            <w:tcW w:w="14028" w:type="dxa"/>
            <w:gridSpan w:val="2"/>
            <w:tcBorders>
              <w:left w:val="single" w:sz="8" w:space="0" w:color="000000"/>
              <w:bottom w:val="single" w:sz="8" w:space="0" w:color="000000"/>
              <w:right w:val="single" w:sz="8" w:space="0" w:color="000000"/>
            </w:tcBorders>
            <w:shd w:val="clear" w:color="auto" w:fill="E0E0E0"/>
            <w:tcMar>
              <w:top w:w="0" w:type="dxa"/>
              <w:left w:w="108" w:type="dxa"/>
              <w:bottom w:w="0" w:type="dxa"/>
              <w:right w:w="108" w:type="dxa"/>
            </w:tcMar>
            <w:vAlign w:val="center"/>
          </w:tcPr>
          <w:p w:rsidR="00BC7011" w:rsidRDefault="004515D9">
            <w:pPr>
              <w:spacing w:after="0" w:line="240" w:lineRule="auto"/>
              <w:jc w:val="center"/>
            </w:pPr>
            <w:r>
              <w:rPr>
                <w:rFonts w:ascii="Times New Roman" w:eastAsia="Times New Roman" w:hAnsi="Times New Roman"/>
                <w:b/>
                <w:bCs/>
                <w:sz w:val="24"/>
                <w:szCs w:val="24"/>
                <w:lang w:eastAsia="lt-LT"/>
              </w:rPr>
              <w:t>5.1. Projekto poreikis. Pasirinkto sprendimo ir numatomo rezultato aprašymas</w:t>
            </w:r>
          </w:p>
        </w:tc>
      </w:tr>
      <w:tr w:rsidR="00BC7011">
        <w:trPr>
          <w:trHeight w:val="552"/>
        </w:trPr>
        <w:tc>
          <w:tcPr>
            <w:tcW w:w="1402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Dalyvavimu projekte bus siekiama sumažinti informacinės, konsultacinės, metodinės ir kitos paramos efektyvesnio išteklių naudojimo, gamtos resursų tausojimo, ekoinovacijų diegimo ir panašiais klausimais trūkumą.</w:t>
            </w:r>
          </w:p>
        </w:tc>
      </w:tr>
    </w:tbl>
    <w:p w:rsidR="00BC7011" w:rsidRDefault="004515D9">
      <w:pPr>
        <w:spacing w:after="0" w:line="240" w:lineRule="auto"/>
      </w:pPr>
      <w:r>
        <w:rPr>
          <w:rFonts w:ascii="Times New Roman" w:eastAsia="Times New Roman" w:hAnsi="Times New Roman"/>
          <w:sz w:val="24"/>
          <w:szCs w:val="24"/>
          <w:lang w:eastAsia="lt-LT"/>
        </w:rPr>
        <w:t> </w:t>
      </w:r>
    </w:p>
    <w:tbl>
      <w:tblPr>
        <w:tblW w:w="5000" w:type="pct"/>
        <w:tblCellMar>
          <w:left w:w="10" w:type="dxa"/>
          <w:right w:w="10" w:type="dxa"/>
        </w:tblCellMar>
        <w:tblLook w:val="0000" w:firstRow="0" w:lastRow="0" w:firstColumn="0" w:lastColumn="0" w:noHBand="0" w:noVBand="0"/>
      </w:tblPr>
      <w:tblGrid>
        <w:gridCol w:w="13983"/>
      </w:tblGrid>
      <w:tr w:rsidR="00BC7011">
        <w:trPr>
          <w:trHeight w:val="443"/>
        </w:trPr>
        <w:tc>
          <w:tcPr>
            <w:tcW w:w="13983"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vAlign w:val="center"/>
          </w:tcPr>
          <w:p w:rsidR="00BC7011" w:rsidRDefault="004515D9">
            <w:pPr>
              <w:keepNext/>
              <w:spacing w:after="0" w:line="240" w:lineRule="auto"/>
              <w:jc w:val="center"/>
            </w:pPr>
            <w:r>
              <w:rPr>
                <w:rFonts w:ascii="Times New Roman" w:eastAsia="Times New Roman" w:hAnsi="Times New Roman"/>
                <w:b/>
                <w:bCs/>
                <w:sz w:val="24"/>
                <w:szCs w:val="24"/>
                <w:lang w:eastAsia="lt-LT"/>
              </w:rPr>
              <w:t>5.2. Projekto santrauka (skelbiama viešai)</w:t>
            </w:r>
          </w:p>
        </w:tc>
      </w:tr>
      <w:tr w:rsidR="00BC7011">
        <w:trPr>
          <w:trHeight w:val="592"/>
        </w:trPr>
        <w:tc>
          <w:tcPr>
            <w:tcW w:w="139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Projektu bus siekiama tobulinti įmonės veiklą, naudojantis ekspertų konsultacijomis. Taip pat dalyvavimas projekte leis įmonei be didesnės administracinės naštos (nerengiant atskirų projektų) gauti paramą ir konsultacijas tuo metu, kai jų reikia, ir tiek, kiek reikia</w:t>
            </w:r>
          </w:p>
        </w:tc>
      </w:tr>
    </w:tbl>
    <w:p w:rsidR="00BC7011" w:rsidRDefault="004515D9">
      <w:pPr>
        <w:spacing w:after="0" w:line="240" w:lineRule="auto"/>
      </w:pPr>
      <w:r>
        <w:rPr>
          <w:rFonts w:ascii="Times New Roman" w:eastAsia="Times New Roman" w:hAnsi="Times New Roman"/>
          <w:sz w:val="24"/>
          <w:szCs w:val="24"/>
          <w:lang w:eastAsia="lt-LT"/>
        </w:rPr>
        <w:t> </w:t>
      </w:r>
      <w:r>
        <w:rPr>
          <w:rFonts w:ascii="Times New Roman" w:eastAsia="Times New Roman" w:hAnsi="Times New Roman"/>
          <w:sz w:val="18"/>
          <w:szCs w:val="18"/>
          <w:lang w:eastAsia="lt-LT"/>
        </w:rPr>
        <w:t> </w:t>
      </w:r>
    </w:p>
    <w:p w:rsidR="00BC7011" w:rsidRDefault="004515D9">
      <w:pPr>
        <w:keepNext/>
        <w:spacing w:after="0" w:line="240" w:lineRule="auto"/>
        <w:jc w:val="both"/>
      </w:pPr>
      <w:bookmarkStart w:id="7" w:name="part_42cb22bcfd0f4cc189b8dfea0a5265e5"/>
      <w:bookmarkEnd w:id="7"/>
      <w:r>
        <w:rPr>
          <w:rFonts w:ascii="Times New Roman" w:eastAsia="Times New Roman" w:hAnsi="Times New Roman"/>
          <w:b/>
          <w:bCs/>
          <w:smallCaps/>
          <w:sz w:val="24"/>
          <w:szCs w:val="24"/>
          <w:lang w:eastAsia="lt-LT"/>
        </w:rPr>
        <w:t>14. PROJEKTO ATITIKTIS HORIZONTALIESIEMS PRINCIPAMS</w:t>
      </w:r>
    </w:p>
    <w:tbl>
      <w:tblPr>
        <w:tblW w:w="5000" w:type="pct"/>
        <w:tblCellMar>
          <w:left w:w="10" w:type="dxa"/>
          <w:right w:w="10" w:type="dxa"/>
        </w:tblCellMar>
        <w:tblLook w:val="0000" w:firstRow="0" w:lastRow="0" w:firstColumn="0" w:lastColumn="0" w:noHBand="0" w:noVBand="0"/>
      </w:tblPr>
      <w:tblGrid>
        <w:gridCol w:w="13983"/>
      </w:tblGrid>
      <w:tr w:rsidR="00BC7011">
        <w:trPr>
          <w:trHeight w:val="315"/>
        </w:trPr>
        <w:tc>
          <w:tcPr>
            <w:tcW w:w="139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pPr>
            <w:r>
              <w:rPr>
                <w:rFonts w:ascii="Times New Roman" w:eastAsia="Times New Roman" w:hAnsi="Times New Roman"/>
                <w:b/>
                <w:bCs/>
                <w:sz w:val="24"/>
                <w:szCs w:val="24"/>
                <w:lang w:eastAsia="lt-LT"/>
              </w:rPr>
              <w:t>14.1.</w:t>
            </w:r>
            <w:r>
              <w:rPr>
                <w:rFonts w:ascii="Times New Roman" w:eastAsia="Times New Roman" w:hAnsi="Times New Roman"/>
                <w:sz w:val="24"/>
                <w:szCs w:val="24"/>
                <w:lang w:eastAsia="lt-LT"/>
              </w:rPr>
              <w:t xml:space="preserve"> </w:t>
            </w:r>
            <w:r>
              <w:rPr>
                <w:rFonts w:ascii="Wingdings" w:eastAsia="Wingdings" w:hAnsi="Wingdings" w:cs="Wingdings"/>
                <w:sz w:val="24"/>
                <w:szCs w:val="24"/>
                <w:lang w:eastAsia="lt-LT"/>
              </w:rPr>
              <w:t></w:t>
            </w:r>
            <w:r>
              <w:rPr>
                <w:rFonts w:ascii="Times New Roman" w:eastAsia="Times New Roman" w:hAnsi="Times New Roman"/>
                <w:b/>
                <w:bCs/>
                <w:sz w:val="24"/>
                <w:szCs w:val="24"/>
                <w:lang w:eastAsia="lt-LT"/>
              </w:rPr>
              <w:t>Projekto įgyvendinimo metu bus užtikrintas horizontaliųjų principų laikymasis</w:t>
            </w:r>
          </w:p>
        </w:tc>
      </w:tr>
    </w:tbl>
    <w:p w:rsidR="00BC7011" w:rsidRDefault="004515D9">
      <w:pPr>
        <w:keepNext/>
        <w:spacing w:after="0" w:line="240" w:lineRule="auto"/>
        <w:ind w:left="850" w:hanging="850"/>
        <w:jc w:val="both"/>
        <w:rPr>
          <w:rFonts w:ascii="Times New Roman" w:eastAsia="Times New Roman" w:hAnsi="Times New Roman"/>
          <w:b/>
          <w:bCs/>
          <w:smallCaps/>
          <w:sz w:val="24"/>
          <w:szCs w:val="24"/>
          <w:lang w:eastAsia="lt-LT"/>
        </w:rPr>
      </w:pPr>
      <w:r>
        <w:rPr>
          <w:rFonts w:ascii="Times New Roman" w:eastAsia="Times New Roman" w:hAnsi="Times New Roman"/>
          <w:b/>
          <w:bCs/>
          <w:smallCaps/>
          <w:sz w:val="24"/>
          <w:szCs w:val="24"/>
          <w:lang w:eastAsia="lt-LT"/>
        </w:rPr>
        <w:lastRenderedPageBreak/>
        <w:t> </w:t>
      </w:r>
    </w:p>
    <w:p w:rsidR="00BC7011" w:rsidRDefault="00BC7011">
      <w:pPr>
        <w:keepNext/>
        <w:spacing w:after="0" w:line="240" w:lineRule="auto"/>
        <w:ind w:left="850" w:hanging="850"/>
        <w:jc w:val="both"/>
        <w:rPr>
          <w:rFonts w:ascii="Times New Roman" w:eastAsia="Times New Roman" w:hAnsi="Times New Roman"/>
          <w:sz w:val="24"/>
          <w:szCs w:val="24"/>
          <w:lang w:val="en-US" w:eastAsia="lt-LT"/>
        </w:rPr>
      </w:pPr>
    </w:p>
    <w:p w:rsidR="00BC7011" w:rsidRDefault="00BC7011">
      <w:pPr>
        <w:spacing w:after="0" w:line="240" w:lineRule="auto"/>
        <w:rPr>
          <w:rFonts w:ascii="Times New Roman" w:eastAsia="Times New Roman" w:hAnsi="Times New Roman"/>
          <w:sz w:val="24"/>
          <w:szCs w:val="24"/>
          <w:lang w:val="en-US" w:eastAsia="lt-LT"/>
        </w:rPr>
      </w:pPr>
      <w:bookmarkStart w:id="8" w:name="part_118543a29d1343fb8ef464269a8d4a98"/>
      <w:bookmarkEnd w:id="8"/>
    </w:p>
    <w:tbl>
      <w:tblPr>
        <w:tblW w:w="4918" w:type="pct"/>
        <w:tblInd w:w="108" w:type="dxa"/>
        <w:tblCellMar>
          <w:left w:w="10" w:type="dxa"/>
          <w:right w:w="10" w:type="dxa"/>
        </w:tblCellMar>
        <w:tblLook w:val="0000" w:firstRow="0" w:lastRow="0" w:firstColumn="0" w:lastColumn="0" w:noHBand="0" w:noVBand="0"/>
      </w:tblPr>
      <w:tblGrid>
        <w:gridCol w:w="5557"/>
        <w:gridCol w:w="8197"/>
      </w:tblGrid>
      <w:tr w:rsidR="00BC7011">
        <w:trPr>
          <w:trHeight w:val="269"/>
        </w:trPr>
        <w:tc>
          <w:tcPr>
            <w:tcW w:w="5557"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keepNext/>
              <w:spacing w:after="0" w:line="240" w:lineRule="auto"/>
              <w:ind w:left="454" w:hanging="454"/>
            </w:pPr>
            <w:r>
              <w:rPr>
                <w:rFonts w:ascii="Times New Roman" w:eastAsia="Times New Roman" w:hAnsi="Times New Roman"/>
                <w:b/>
                <w:bCs/>
                <w:smallCaps/>
                <w:sz w:val="24"/>
                <w:szCs w:val="24"/>
                <w:lang w:eastAsia="lt-LT"/>
              </w:rPr>
              <w:t>16. NUMATOMA PROJEKTO VEIKLŲ ĮGYVENDINIMO PRADŽIA</w:t>
            </w:r>
          </w:p>
        </w:tc>
        <w:tc>
          <w:tcPr>
            <w:tcW w:w="819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rPr>
                <w:rFonts w:ascii="Times New Roman" w:eastAsia="Times New Roman" w:hAnsi="Times New Roman"/>
                <w:sz w:val="24"/>
                <w:szCs w:val="24"/>
                <w:lang w:eastAsia="lt-LT"/>
              </w:rPr>
            </w:pPr>
            <w:permStart w:id="1615230328" w:edGrp="everyone"/>
            <w:permEnd w:id="1615230328"/>
          </w:p>
        </w:tc>
      </w:tr>
    </w:tbl>
    <w:p w:rsidR="00BC7011" w:rsidRDefault="004515D9">
      <w:pPr>
        <w:spacing w:after="0" w:line="240" w:lineRule="auto"/>
        <w:jc w:val="both"/>
      </w:pPr>
      <w:bookmarkStart w:id="9" w:name="part_9e878c87609c4579bcc41f108ea3a88d"/>
      <w:bookmarkEnd w:id="9"/>
      <w:r>
        <w:rPr>
          <w:rFonts w:ascii="Times New Roman" w:eastAsia="Times New Roman" w:hAnsi="Times New Roman"/>
          <w:sz w:val="24"/>
          <w:szCs w:val="24"/>
          <w:lang w:eastAsia="lt-LT"/>
        </w:rPr>
        <w:t> </w:t>
      </w:r>
    </w:p>
    <w:tbl>
      <w:tblPr>
        <w:tblW w:w="4918" w:type="pct"/>
        <w:tblInd w:w="108" w:type="dxa"/>
        <w:tblCellMar>
          <w:left w:w="10" w:type="dxa"/>
          <w:right w:w="10" w:type="dxa"/>
        </w:tblCellMar>
        <w:tblLook w:val="0000" w:firstRow="0" w:lastRow="0" w:firstColumn="0" w:lastColumn="0" w:noHBand="0" w:noVBand="0"/>
      </w:tblPr>
      <w:tblGrid>
        <w:gridCol w:w="5557"/>
        <w:gridCol w:w="8197"/>
      </w:tblGrid>
      <w:tr w:rsidR="00BC7011">
        <w:trPr>
          <w:trHeight w:val="269"/>
        </w:trPr>
        <w:tc>
          <w:tcPr>
            <w:tcW w:w="5557"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C7011" w:rsidRDefault="004515D9">
            <w:pPr>
              <w:keepNext/>
              <w:spacing w:after="0" w:line="240" w:lineRule="auto"/>
              <w:ind w:left="454" w:hanging="454"/>
            </w:pPr>
            <w:r>
              <w:rPr>
                <w:rFonts w:ascii="Times New Roman" w:eastAsia="Times New Roman" w:hAnsi="Times New Roman"/>
                <w:b/>
                <w:bCs/>
                <w:smallCaps/>
                <w:sz w:val="24"/>
                <w:szCs w:val="24"/>
                <w:lang w:eastAsia="lt-LT"/>
              </w:rPr>
              <w:t>17. NUMATOMA PROJEKTO VEIKLŲ ĮGYVENDINIMO PABAIGA</w:t>
            </w:r>
          </w:p>
        </w:tc>
        <w:tc>
          <w:tcPr>
            <w:tcW w:w="819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i/>
                <w:iCs/>
                <w:sz w:val="24"/>
                <w:szCs w:val="24"/>
                <w:lang w:eastAsia="lt-LT"/>
              </w:rPr>
              <w:t> </w:t>
            </w:r>
            <w:permStart w:id="747250243" w:edGrp="everyone"/>
            <w:permEnd w:id="747250243"/>
          </w:p>
        </w:tc>
      </w:tr>
    </w:tbl>
    <w:p w:rsidR="00BC7011" w:rsidRDefault="004515D9">
      <w:pPr>
        <w:keepNext/>
        <w:spacing w:after="0" w:line="240" w:lineRule="auto"/>
        <w:ind w:left="850" w:hanging="850"/>
        <w:jc w:val="both"/>
      </w:pPr>
      <w:r>
        <w:rPr>
          <w:rFonts w:ascii="Times New Roman" w:eastAsia="Times New Roman" w:hAnsi="Times New Roman"/>
          <w:b/>
          <w:bCs/>
          <w:smallCaps/>
          <w:sz w:val="24"/>
          <w:szCs w:val="24"/>
          <w:lang w:eastAsia="lt-LT"/>
        </w:rPr>
        <w:t> </w:t>
      </w:r>
      <w:bookmarkStart w:id="10" w:name="part_cec7ac32829f4a348d6e2918687a918d"/>
      <w:bookmarkEnd w:id="10"/>
    </w:p>
    <w:p w:rsidR="00BC7011" w:rsidRDefault="004515D9">
      <w:pPr>
        <w:keepNext/>
        <w:spacing w:after="0" w:line="240" w:lineRule="auto"/>
        <w:jc w:val="both"/>
      </w:pPr>
      <w:bookmarkStart w:id="11" w:name="part_c685dc58ff1741ec9147f65bc655c724"/>
      <w:bookmarkEnd w:id="11"/>
      <w:r>
        <w:rPr>
          <w:rFonts w:ascii="Times New Roman" w:eastAsia="Times New Roman" w:hAnsi="Times New Roman"/>
          <w:b/>
          <w:bCs/>
          <w:smallCaps/>
          <w:sz w:val="24"/>
          <w:szCs w:val="24"/>
          <w:lang w:eastAsia="lt-LT"/>
        </w:rPr>
        <w:t xml:space="preserve">19. KITI KLAUSIMAI </w:t>
      </w:r>
    </w:p>
    <w:p w:rsidR="00BC7011" w:rsidRDefault="004515D9">
      <w:pPr>
        <w:spacing w:after="0" w:line="240" w:lineRule="auto"/>
        <w:jc w:val="both"/>
      </w:pPr>
      <w:r>
        <w:rPr>
          <w:rFonts w:ascii="Times New Roman" w:eastAsia="Times New Roman" w:hAnsi="Times New Roman"/>
          <w:i/>
          <w:iCs/>
          <w:sz w:val="24"/>
          <w:szCs w:val="24"/>
          <w:lang w:eastAsia="lt-LT"/>
        </w:rPr>
        <w:t> </w:t>
      </w:r>
    </w:p>
    <w:tbl>
      <w:tblPr>
        <w:tblW w:w="13875" w:type="dxa"/>
        <w:tblInd w:w="108" w:type="dxa"/>
        <w:tblCellMar>
          <w:left w:w="10" w:type="dxa"/>
          <w:right w:w="10" w:type="dxa"/>
        </w:tblCellMar>
        <w:tblLook w:val="0000" w:firstRow="0" w:lastRow="0" w:firstColumn="0" w:lastColumn="0" w:noHBand="0" w:noVBand="0"/>
      </w:tblPr>
      <w:tblGrid>
        <w:gridCol w:w="837"/>
        <w:gridCol w:w="3493"/>
        <w:gridCol w:w="9545"/>
      </w:tblGrid>
      <w:tr w:rsidR="00BC7011">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sz w:val="24"/>
                <w:szCs w:val="24"/>
                <w:lang w:eastAsia="lt-LT"/>
              </w:rPr>
              <w:t>Eil. Nr.</w:t>
            </w:r>
          </w:p>
        </w:tc>
        <w:tc>
          <w:tcPr>
            <w:tcW w:w="349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sz w:val="24"/>
                <w:szCs w:val="24"/>
                <w:lang w:eastAsia="lt-LT"/>
              </w:rPr>
              <w:t>Klausimo pavadinimas</w:t>
            </w:r>
          </w:p>
        </w:tc>
        <w:tc>
          <w:tcPr>
            <w:tcW w:w="954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sz w:val="24"/>
                <w:szCs w:val="24"/>
                <w:lang w:eastAsia="lt-LT"/>
              </w:rPr>
              <w:t xml:space="preserve">Atsakymas į klausimą </w:t>
            </w:r>
          </w:p>
        </w:tc>
      </w:tr>
      <w:tr w:rsidR="00BC7011">
        <w:tc>
          <w:tcPr>
            <w:tcW w:w="83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927365225" w:edGrp="everyone" w:colFirst="2" w:colLast="2"/>
            <w:r>
              <w:rPr>
                <w:rFonts w:ascii="Times New Roman" w:eastAsia="Times New Roman" w:hAnsi="Times New Roman"/>
                <w:b/>
                <w:bCs/>
                <w:sz w:val="24"/>
                <w:szCs w:val="24"/>
                <w:lang w:eastAsia="lt-LT"/>
              </w:rPr>
              <w:t>19.1.</w:t>
            </w:r>
          </w:p>
        </w:tc>
        <w:tc>
          <w:tcPr>
            <w:tcW w:w="3493"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Įmonės draudėjo kodas </w:t>
            </w:r>
          </w:p>
        </w:tc>
        <w:tc>
          <w:tcPr>
            <w:tcW w:w="9545"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c>
          <w:tcPr>
            <w:tcW w:w="83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925256152" w:edGrp="everyone" w:colFirst="2" w:colLast="2"/>
            <w:permEnd w:id="927365225"/>
            <w:r>
              <w:rPr>
                <w:rFonts w:ascii="Times New Roman" w:eastAsia="Times New Roman" w:hAnsi="Times New Roman"/>
                <w:b/>
                <w:bCs/>
                <w:sz w:val="24"/>
                <w:szCs w:val="24"/>
                <w:lang w:eastAsia="lt-LT"/>
              </w:rPr>
              <w:t>19.2.</w:t>
            </w:r>
          </w:p>
        </w:tc>
        <w:tc>
          <w:tcPr>
            <w:tcW w:w="3493"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z w:val="24"/>
                <w:szCs w:val="24"/>
                <w:lang w:eastAsia="lt-LT"/>
              </w:rPr>
              <w:t xml:space="preserve">Ar pareiškėjas gali Pridėtinės vertės mokestį (toliau </w:t>
            </w:r>
            <w:r>
              <w:rPr>
                <w:rFonts w:ascii="Times New Roman" w:eastAsia="Times New Roman" w:hAnsi="Times New Roman"/>
                <w:i/>
                <w:iCs/>
                <w:sz w:val="24"/>
                <w:szCs w:val="24"/>
                <w:lang w:eastAsia="lt-LT"/>
              </w:rPr>
              <w:t>–</w:t>
            </w:r>
            <w:r>
              <w:rPr>
                <w:rFonts w:ascii="Times New Roman" w:eastAsia="Times New Roman" w:hAnsi="Times New Roman"/>
                <w:sz w:val="24"/>
                <w:szCs w:val="24"/>
                <w:lang w:eastAsia="lt-LT"/>
              </w:rPr>
              <w:t xml:space="preserve"> PVM) įtraukti į PVM atskaitą</w:t>
            </w:r>
          </w:p>
        </w:tc>
        <w:tc>
          <w:tcPr>
            <w:tcW w:w="9545"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c>
          <w:tcPr>
            <w:tcW w:w="83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1433496044" w:edGrp="everyone" w:colFirst="2" w:colLast="2"/>
            <w:permEnd w:id="925256152"/>
            <w:r>
              <w:rPr>
                <w:rFonts w:ascii="Times New Roman" w:eastAsia="Times New Roman" w:hAnsi="Times New Roman"/>
                <w:b/>
                <w:bCs/>
                <w:sz w:val="24"/>
                <w:szCs w:val="24"/>
                <w:lang w:eastAsia="lt-LT"/>
              </w:rPr>
              <w:t>19.3.</w:t>
            </w:r>
          </w:p>
        </w:tc>
        <w:tc>
          <w:tcPr>
            <w:tcW w:w="3493"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Pareiškėjo ekonominės veiklos kodas</w:t>
            </w:r>
          </w:p>
        </w:tc>
        <w:tc>
          <w:tcPr>
            <w:tcW w:w="9545"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c>
          <w:tcPr>
            <w:tcW w:w="83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1112018862" w:edGrp="everyone" w:colFirst="2" w:colLast="2"/>
            <w:permEnd w:id="1433496044"/>
            <w:r>
              <w:rPr>
                <w:rFonts w:ascii="Times New Roman" w:eastAsia="Times New Roman" w:hAnsi="Times New Roman"/>
                <w:b/>
                <w:bCs/>
                <w:sz w:val="24"/>
                <w:szCs w:val="24"/>
                <w:lang w:eastAsia="lt-LT"/>
              </w:rPr>
              <w:t>19.4.</w:t>
            </w:r>
          </w:p>
        </w:tc>
        <w:tc>
          <w:tcPr>
            <w:tcW w:w="3493"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Ar pareiškėjas yra PVM mokėtojas</w:t>
            </w:r>
          </w:p>
        </w:tc>
        <w:tc>
          <w:tcPr>
            <w:tcW w:w="9545"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r w:rsidR="00BC7011">
        <w:tc>
          <w:tcPr>
            <w:tcW w:w="83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pPr>
            <w:permStart w:id="1963590144" w:edGrp="everyone" w:colFirst="2" w:colLast="2"/>
            <w:permEnd w:id="1112018862"/>
            <w:r>
              <w:rPr>
                <w:rFonts w:ascii="Times New Roman" w:eastAsia="Times New Roman" w:hAnsi="Times New Roman"/>
                <w:b/>
                <w:bCs/>
                <w:sz w:val="24"/>
                <w:szCs w:val="24"/>
                <w:lang w:eastAsia="lt-LT"/>
              </w:rPr>
              <w:t>19.5.</w:t>
            </w:r>
          </w:p>
        </w:tc>
        <w:tc>
          <w:tcPr>
            <w:tcW w:w="3493"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Pareiškėjo PVM mokėtojo kodas</w:t>
            </w:r>
          </w:p>
        </w:tc>
        <w:tc>
          <w:tcPr>
            <w:tcW w:w="9545" w:type="dxa"/>
            <w:tcBorders>
              <w:bottom w:val="single" w:sz="8" w:space="0" w:color="000000"/>
              <w:right w:val="single" w:sz="8" w:space="0" w:color="000000"/>
            </w:tcBorders>
            <w:shd w:val="clear" w:color="auto" w:fill="auto"/>
            <w:tcMar>
              <w:top w:w="0" w:type="dxa"/>
              <w:left w:w="108" w:type="dxa"/>
              <w:bottom w:w="0" w:type="dxa"/>
              <w:right w:w="108" w:type="dxa"/>
            </w:tcMar>
          </w:tcPr>
          <w:p w:rsidR="00BC7011" w:rsidRDefault="00BC7011">
            <w:pPr>
              <w:spacing w:after="0" w:line="240" w:lineRule="auto"/>
              <w:jc w:val="both"/>
              <w:rPr>
                <w:rFonts w:ascii="Times New Roman" w:eastAsia="Times New Roman" w:hAnsi="Times New Roman"/>
                <w:sz w:val="24"/>
                <w:szCs w:val="24"/>
                <w:lang w:eastAsia="lt-LT"/>
              </w:rPr>
            </w:pPr>
          </w:p>
        </w:tc>
      </w:tr>
    </w:tbl>
    <w:permEnd w:id="1963590144"/>
    <w:p w:rsidR="00BC7011" w:rsidRDefault="004515D9">
      <w:pPr>
        <w:keepNext/>
        <w:spacing w:after="0" w:line="240" w:lineRule="auto"/>
        <w:ind w:left="850" w:hanging="850"/>
        <w:jc w:val="both"/>
      </w:pPr>
      <w:r>
        <w:rPr>
          <w:rFonts w:ascii="Times New Roman" w:eastAsia="Times New Roman" w:hAnsi="Times New Roman"/>
          <w:b/>
          <w:bCs/>
          <w:smallCaps/>
          <w:sz w:val="24"/>
          <w:szCs w:val="24"/>
          <w:lang w:eastAsia="lt-LT"/>
        </w:rPr>
        <w:t> </w:t>
      </w:r>
    </w:p>
    <w:p w:rsidR="00BC7011" w:rsidRDefault="004515D9">
      <w:pPr>
        <w:keepNext/>
        <w:spacing w:after="0" w:line="240" w:lineRule="auto"/>
        <w:ind w:left="850" w:hanging="850"/>
        <w:jc w:val="both"/>
      </w:pPr>
      <w:bookmarkStart w:id="12" w:name="part_a0907efc03a24a8f9296bfefd4d350cc"/>
      <w:bookmarkEnd w:id="12"/>
      <w:r>
        <w:rPr>
          <w:rFonts w:ascii="Times New Roman" w:eastAsia="Times New Roman" w:hAnsi="Times New Roman"/>
          <w:b/>
          <w:bCs/>
          <w:smallCaps/>
          <w:sz w:val="24"/>
          <w:szCs w:val="24"/>
          <w:lang w:eastAsia="lt-LT"/>
        </w:rPr>
        <w:t xml:space="preserve">20. PARAIŠKOS PRIEDŲ SĄRAŠAS </w:t>
      </w:r>
    </w:p>
    <w:p w:rsidR="00BC7011" w:rsidRDefault="004515D9">
      <w:pPr>
        <w:spacing w:after="0" w:line="240" w:lineRule="auto"/>
        <w:jc w:val="both"/>
      </w:pPr>
      <w:r>
        <w:rPr>
          <w:rFonts w:ascii="Times New Roman" w:eastAsia="Times New Roman" w:hAnsi="Times New Roman"/>
          <w:i/>
          <w:iCs/>
          <w:sz w:val="24"/>
          <w:szCs w:val="24"/>
          <w:lang w:eastAsia="lt-LT"/>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www.esinvesticijos.lt.)</w:t>
      </w:r>
    </w:p>
    <w:tbl>
      <w:tblPr>
        <w:tblW w:w="4946" w:type="pct"/>
        <w:jc w:val="center"/>
        <w:tblCellMar>
          <w:left w:w="10" w:type="dxa"/>
          <w:right w:w="10" w:type="dxa"/>
        </w:tblCellMar>
        <w:tblLook w:val="0000" w:firstRow="0" w:lastRow="0" w:firstColumn="0" w:lastColumn="0" w:noHBand="0" w:noVBand="0"/>
      </w:tblPr>
      <w:tblGrid>
        <w:gridCol w:w="658"/>
        <w:gridCol w:w="5555"/>
        <w:gridCol w:w="4233"/>
        <w:gridCol w:w="3386"/>
      </w:tblGrid>
      <w:tr w:rsidR="00BC7011">
        <w:trPr>
          <w:cantSplit/>
          <w:jc w:val="center"/>
        </w:trPr>
        <w:tc>
          <w:tcPr>
            <w:tcW w:w="65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pPr>
            <w:r>
              <w:rPr>
                <w:rFonts w:ascii="Times New Roman" w:eastAsia="Times New Roman" w:hAnsi="Times New Roman"/>
                <w:b/>
                <w:bCs/>
                <w:i/>
                <w:iCs/>
                <w:sz w:val="24"/>
                <w:szCs w:val="24"/>
                <w:lang w:eastAsia="lt-LT"/>
              </w:rPr>
              <w:t>Eil. Nr.</w:t>
            </w:r>
          </w:p>
        </w:tc>
        <w:tc>
          <w:tcPr>
            <w:tcW w:w="5555"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i/>
                <w:iCs/>
                <w:sz w:val="24"/>
                <w:szCs w:val="24"/>
                <w:lang w:eastAsia="lt-LT"/>
              </w:rPr>
              <w:t>Priedo pavadinimas</w:t>
            </w:r>
          </w:p>
        </w:tc>
        <w:tc>
          <w:tcPr>
            <w:tcW w:w="423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i/>
                <w:iCs/>
                <w:sz w:val="24"/>
                <w:szCs w:val="24"/>
                <w:lang w:eastAsia="lt-LT"/>
              </w:rPr>
              <w:t>Žymima, jeigu teikiama</w:t>
            </w:r>
          </w:p>
        </w:tc>
        <w:tc>
          <w:tcPr>
            <w:tcW w:w="3386"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b/>
                <w:bCs/>
                <w:i/>
                <w:iCs/>
                <w:sz w:val="24"/>
                <w:szCs w:val="24"/>
                <w:lang w:eastAsia="lt-LT"/>
              </w:rPr>
              <w:t>Lapų skaičius</w:t>
            </w:r>
          </w:p>
        </w:tc>
      </w:tr>
      <w:tr w:rsidR="00BC7011">
        <w:trPr>
          <w:cantSplit/>
          <w:trHeight w:val="467"/>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Partnerio deklaracija</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687"/>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Informacija apie iš Europos Sąjungos struktūrinių fondų lėšų bendrai finansuojamų projektų gaunamas pajamas</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994"/>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z w:val="24"/>
                <w:szCs w:val="24"/>
                <w:lang w:eastAsia="lt-LT"/>
              </w:rPr>
              <w:t xml:space="preserve">Informacija apie iš Europos Sąjungos struktūrinių fondų lėšų bendrai finansuojamiems projektams suteiktą valstybės pagalbą (išskyrus </w:t>
            </w:r>
            <w:r>
              <w:rPr>
                <w:rFonts w:ascii="Times New Roman" w:eastAsia="Times New Roman" w:hAnsi="Times New Roman"/>
                <w:i/>
                <w:iCs/>
                <w:sz w:val="24"/>
                <w:szCs w:val="24"/>
                <w:lang w:eastAsia="lt-LT"/>
              </w:rPr>
              <w:t>de minimis</w:t>
            </w:r>
            <w:r>
              <w:rPr>
                <w:rFonts w:ascii="Times New Roman" w:eastAsia="Times New Roman" w:hAnsi="Times New Roman"/>
                <w:sz w:val="24"/>
                <w:szCs w:val="24"/>
                <w:lang w:eastAsia="lt-LT"/>
              </w:rPr>
              <w:t xml:space="preserve"> pagalbą)</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413"/>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Informacija apie projektui taikomus aplinkosauginius reikalavimus</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1269"/>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z w:val="24"/>
                <w:szCs w:val="24"/>
                <w:lang w:eastAsia="lt-LT"/>
              </w:rPr>
              <w:t xml:space="preserve">Klausimynas apie pirkimo ir (arba) importo pridėtinės vertės mokesčio (toliau – PVM) tinkamumą finansuoti iš Europos Sąjungos struktūrinių fondų ir (arba) Lietuvos Respublikos biudžeto lėšų </w:t>
            </w:r>
            <w:r>
              <w:rPr>
                <w:rFonts w:ascii="Times New Roman" w:eastAsia="Times New Roman" w:hAnsi="Times New Roman"/>
                <w:i/>
                <w:iCs/>
                <w:sz w:val="24"/>
                <w:szCs w:val="24"/>
                <w:lang w:eastAsia="lt-LT"/>
              </w:rPr>
              <w:t>(žymima „Taip“, tik jei pareiškėjas paraiškoje nurodo, kad jis negali PVM įtraukti į PVM atskaitą)</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i/>
                <w:iCs/>
                <w:sz w:val="24"/>
                <w:szCs w:val="24"/>
                <w:lang w:eastAsia="lt-LT"/>
              </w:rPr>
              <w:t> </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692"/>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Projekto biudžeto paskirstymas pagal pareiškėjus ir partnerius</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419"/>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Investicijų projektas</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411"/>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Didelės apimties projekto paraiškos priedai</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700"/>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2094683284" w:edGrp="everyone" w:colFirst="3" w:colLast="3"/>
            <w:r>
              <w:rPr>
                <w:rFonts w:ascii="Times New Roman" w:eastAsia="Times New Roman" w:hAnsi="Times New Roman"/>
                <w:sz w:val="24"/>
                <w:szCs w:val="24"/>
                <w:lang w:eastAsia="lt-LT"/>
              </w:rPr>
              <w:t>9.</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z w:val="24"/>
                <w:szCs w:val="24"/>
                <w:lang w:eastAsia="lt-LT"/>
              </w:rPr>
              <w:t xml:space="preserve">Pažyma apie pareiškėjo atsiskaitomąją sąskaitą,  patvirtinta kredito įstaigos darbuotojo </w:t>
            </w:r>
            <w:r>
              <w:rPr>
                <w:rFonts w:ascii="Times New Roman" w:eastAsia="Times New Roman" w:hAnsi="Times New Roman"/>
                <w:i/>
                <w:iCs/>
                <w:sz w:val="24"/>
                <w:szCs w:val="24"/>
                <w:lang w:eastAsia="lt-LT"/>
              </w:rPr>
              <w:t>(gali būti kitokios formos lygiavertis dokumentas su tokiu pat turiniu (pvz., atsiskaitomosios sąskaitos sutarties kopija)</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Taip</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426"/>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1522867170" w:edGrp="everyone" w:colFirst="3" w:colLast="3"/>
            <w:permEnd w:id="2094683284"/>
            <w:r>
              <w:rPr>
                <w:rFonts w:ascii="Times New Roman" w:eastAsia="Times New Roman" w:hAnsi="Times New Roman"/>
                <w:sz w:val="24"/>
                <w:szCs w:val="24"/>
                <w:lang w:eastAsia="lt-LT"/>
              </w:rPr>
              <w:t>10.</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„Vienos įmonės“ deklaracija</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Taip</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400"/>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729221324" w:edGrp="everyone" w:colFirst="3" w:colLast="3"/>
            <w:permEnd w:id="1522867170"/>
            <w:r>
              <w:rPr>
                <w:rFonts w:ascii="Times New Roman" w:eastAsia="Times New Roman" w:hAnsi="Times New Roman"/>
                <w:sz w:val="24"/>
                <w:szCs w:val="24"/>
                <w:lang w:eastAsia="lt-LT"/>
              </w:rPr>
              <w:t>11.</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pacing w:val="3"/>
                <w:sz w:val="24"/>
                <w:szCs w:val="24"/>
                <w:lang w:eastAsia="lt-LT"/>
              </w:rPr>
              <w:t xml:space="preserve">Įmonės vadovo ir (arba) verslininko įgaliojimas, suteiktas įgaliotam asmeniui, </w:t>
            </w:r>
            <w:r>
              <w:rPr>
                <w:rFonts w:ascii="Times New Roman" w:eastAsia="Times New Roman" w:hAnsi="Times New Roman"/>
                <w:sz w:val="24"/>
                <w:szCs w:val="24"/>
                <w:lang w:eastAsia="lt-LT"/>
              </w:rPr>
              <w:t>jeigu paraišką pasirašo ne vadovas</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433"/>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1042431107" w:edGrp="everyone" w:colFirst="3" w:colLast="3"/>
            <w:permEnd w:id="729221324"/>
            <w:r>
              <w:rPr>
                <w:rFonts w:ascii="Times New Roman" w:eastAsia="Times New Roman" w:hAnsi="Times New Roman"/>
                <w:sz w:val="24"/>
                <w:szCs w:val="24"/>
                <w:lang w:eastAsia="lt-LT"/>
              </w:rPr>
              <w:t>12.</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Smulkiojo ir vidutinio verslo subjekto deklaracija </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Taip</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trHeight w:val="398"/>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729962335" w:edGrp="everyone" w:colFirst="3" w:colLast="3"/>
            <w:permEnd w:id="1042431107"/>
            <w:r>
              <w:rPr>
                <w:rFonts w:ascii="Times New Roman" w:eastAsia="Times New Roman" w:hAnsi="Times New Roman"/>
                <w:sz w:val="24"/>
                <w:szCs w:val="24"/>
                <w:lang w:eastAsia="lt-LT"/>
              </w:rPr>
              <w:t>13.</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Dotacijos sutartis (vienas egzempliorius)</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Taip</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1158239612" w:edGrp="everyone" w:colFirst="3" w:colLast="3"/>
            <w:permEnd w:id="729962335"/>
            <w:r>
              <w:rPr>
                <w:rFonts w:ascii="Times New Roman" w:eastAsia="Times New Roman" w:hAnsi="Times New Roman"/>
                <w:sz w:val="24"/>
                <w:szCs w:val="24"/>
                <w:lang w:eastAsia="lt-LT"/>
              </w:rPr>
              <w:t>14.</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z w:val="24"/>
                <w:szCs w:val="24"/>
                <w:lang w:eastAsia="lt-LT"/>
              </w:rPr>
              <w:t xml:space="preserve">Valstybinio socialinio draudimo fondo teritorinio skyriaus išduota pažyma </w:t>
            </w:r>
            <w:r>
              <w:rPr>
                <w:rFonts w:ascii="Times New Roman" w:eastAsia="Times New Roman" w:hAnsi="Times New Roman"/>
                <w:i/>
                <w:iCs/>
                <w:color w:val="000000"/>
                <w:sz w:val="24"/>
                <w:szCs w:val="24"/>
                <w:lang w:eastAsia="lt-LT"/>
              </w:rPr>
              <w:t>(taikoma, jei pareiškėjas yra sudaręs sutartį su Valstybinio socialinio draudimo fondu dėl mokėjimų atidėjimo. Pažyma negali būti senesnė nei 5 dienos paraiškos pateikimo dieną).</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BC7011">
        <w:trPr>
          <w:cantSplit/>
          <w:jc w:val="center"/>
        </w:trPr>
        <w:tc>
          <w:tcPr>
            <w:tcW w:w="65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center"/>
              <w:rPr>
                <w:rFonts w:ascii="Times New Roman" w:eastAsia="Times New Roman" w:hAnsi="Times New Roman"/>
                <w:sz w:val="24"/>
                <w:szCs w:val="24"/>
                <w:lang w:eastAsia="lt-LT"/>
              </w:rPr>
            </w:pPr>
            <w:permStart w:id="151856323" w:edGrp="everyone" w:colFirst="3" w:colLast="3"/>
            <w:permEnd w:id="1158239612"/>
            <w:r>
              <w:rPr>
                <w:rFonts w:ascii="Times New Roman" w:eastAsia="Times New Roman" w:hAnsi="Times New Roman"/>
                <w:sz w:val="24"/>
                <w:szCs w:val="24"/>
                <w:lang w:eastAsia="lt-LT"/>
              </w:rPr>
              <w:lastRenderedPageBreak/>
              <w:t>15.</w:t>
            </w:r>
          </w:p>
        </w:tc>
        <w:tc>
          <w:tcPr>
            <w:tcW w:w="5555"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pPr>
            <w:r>
              <w:rPr>
                <w:rFonts w:ascii="Times New Roman" w:eastAsia="Times New Roman" w:hAnsi="Times New Roman"/>
                <w:sz w:val="24"/>
                <w:szCs w:val="24"/>
                <w:lang w:eastAsia="lt-LT"/>
              </w:rPr>
              <w:t xml:space="preserve">Valstybinės mokesčių inspekcijos prie Lietuvos Respublikos finansų ministerijos (toliau – VMI) išduota pažyma </w:t>
            </w:r>
            <w:r>
              <w:rPr>
                <w:rFonts w:ascii="Times New Roman" w:eastAsia="Times New Roman" w:hAnsi="Times New Roman"/>
                <w:i/>
                <w:iCs/>
                <w:color w:val="000000"/>
                <w:sz w:val="24"/>
                <w:szCs w:val="24"/>
                <w:lang w:eastAsia="lt-LT"/>
              </w:rPr>
              <w:t>(taikoma, jei pareiškėjas yra sudaręs sutartį su VMI dėl mokėjimų atidėjimo. Pažyma negali būti senesnė nei 5 dienos paraiškos pateikimo dieną)</w:t>
            </w:r>
            <w:r>
              <w:rPr>
                <w:rFonts w:ascii="Times New Roman" w:eastAsia="Times New Roman" w:hAnsi="Times New Roman"/>
                <w:color w:val="000000"/>
                <w:sz w:val="24"/>
                <w:szCs w:val="24"/>
                <w:lang w:eastAsia="lt-LT"/>
              </w:rPr>
              <w:t>.</w:t>
            </w:r>
          </w:p>
        </w:tc>
        <w:tc>
          <w:tcPr>
            <w:tcW w:w="4233"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3386" w:type="dxa"/>
            <w:tcBorders>
              <w:bottom w:val="single" w:sz="8" w:space="0" w:color="000000"/>
              <w:right w:val="single" w:sz="8" w:space="0" w:color="000000"/>
            </w:tcBorders>
            <w:shd w:val="clear" w:color="auto" w:fill="D9D9D9"/>
            <w:tcMar>
              <w:top w:w="0" w:type="dxa"/>
              <w:left w:w="108" w:type="dxa"/>
              <w:bottom w:w="0" w:type="dxa"/>
              <w:right w:w="108" w:type="dxa"/>
            </w:tcMar>
          </w:tcPr>
          <w:p w:rsidR="00BC7011" w:rsidRDefault="004515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bl>
    <w:permEnd w:id="151856323"/>
    <w:p w:rsidR="00BC7011" w:rsidRDefault="004515D9">
      <w:pPr>
        <w:keepNext/>
        <w:spacing w:after="0" w:line="240" w:lineRule="auto"/>
        <w:jc w:val="both"/>
      </w:pPr>
      <w:r>
        <w:rPr>
          <w:rFonts w:ascii="Times New Roman" w:eastAsia="Times New Roman" w:hAnsi="Times New Roman"/>
          <w:b/>
          <w:bCs/>
          <w:smallCaps/>
          <w:sz w:val="24"/>
          <w:szCs w:val="24"/>
          <w:lang w:eastAsia="lt-LT"/>
        </w:rPr>
        <w:t> </w:t>
      </w:r>
    </w:p>
    <w:p w:rsidR="00BC7011" w:rsidRDefault="004515D9">
      <w:pPr>
        <w:keepNext/>
        <w:spacing w:after="0" w:line="240" w:lineRule="auto"/>
        <w:jc w:val="both"/>
      </w:pPr>
      <w:bookmarkStart w:id="13" w:name="part_bd2bf1f71ad5452fa8cc76448002740e"/>
      <w:bookmarkEnd w:id="13"/>
      <w:r>
        <w:rPr>
          <w:rFonts w:ascii="Times New Roman" w:eastAsia="Times New Roman" w:hAnsi="Times New Roman"/>
          <w:b/>
          <w:bCs/>
          <w:smallCaps/>
          <w:sz w:val="24"/>
          <w:szCs w:val="24"/>
          <w:lang w:eastAsia="lt-LT"/>
        </w:rPr>
        <w:t>21. PAREIŠKĖJO DEKLARACIJA</w:t>
      </w:r>
    </w:p>
    <w:p w:rsidR="00BC7011" w:rsidRDefault="004515D9">
      <w:pPr>
        <w:tabs>
          <w:tab w:val="left" w:pos="426"/>
        </w:tabs>
        <w:spacing w:after="0" w:line="240" w:lineRule="auto"/>
        <w:rPr>
          <w:rFonts w:ascii="Times New Roman" w:hAnsi="Times New Roman"/>
          <w:color w:val="000000"/>
          <w:szCs w:val="24"/>
          <w:lang w:eastAsia="lt-LT"/>
        </w:rPr>
      </w:pPr>
      <w:r>
        <w:rPr>
          <w:rFonts w:ascii="Times New Roman" w:hAnsi="Times New Roman"/>
          <w:color w:val="000000"/>
          <w:szCs w:val="24"/>
          <w:lang w:eastAsia="lt-LT"/>
        </w:rPr>
        <w:t>Patvirtinu, kad:</w:t>
      </w:r>
    </w:p>
    <w:p w:rsidR="00BC7011" w:rsidRDefault="004515D9">
      <w:pPr>
        <w:tabs>
          <w:tab w:val="left" w:pos="426"/>
        </w:tabs>
        <w:spacing w:after="0" w:line="240" w:lineRule="auto"/>
      </w:pPr>
      <w:r>
        <w:rPr>
          <w:rFonts w:ascii="Times New Roman" w:hAnsi="Times New Roman"/>
          <w:color w:val="000000"/>
          <w:szCs w:val="24"/>
          <w:lang w:eastAsia="lt-LT"/>
        </w:rPr>
        <w:t xml:space="preserve">1. </w:t>
      </w:r>
      <w:r>
        <w:rPr>
          <w:rFonts w:ascii="Times New Roman" w:hAnsi="Times New Roman"/>
          <w:szCs w:val="24"/>
        </w:rPr>
        <w:t>Šioje paraiškoje ir prie jos pridedamuose dokumentuose pateikta informacija, mano žiniomis ir įsitikinimu, yra teisinga.</w:t>
      </w:r>
    </w:p>
    <w:p w:rsidR="00BC7011" w:rsidRDefault="004515D9">
      <w:pPr>
        <w:spacing w:after="0" w:line="240" w:lineRule="auto"/>
        <w:jc w:val="both"/>
        <w:rPr>
          <w:rFonts w:ascii="Times New Roman" w:hAnsi="Times New Roman"/>
          <w:szCs w:val="24"/>
        </w:rPr>
      </w:pPr>
      <w:r>
        <w:rPr>
          <w:rFonts w:ascii="Times New Roman" w:hAnsi="Times New Roman"/>
          <w:szCs w:val="24"/>
        </w:rPr>
        <w:t xml:space="preserve">2. Prašomas finansavimas yra mažiausia projektui įgyvendinti reikalinga lėšų suma. </w:t>
      </w:r>
    </w:p>
    <w:p w:rsidR="00BC7011" w:rsidRDefault="004515D9">
      <w:pPr>
        <w:spacing w:after="0" w:line="240" w:lineRule="auto"/>
        <w:jc w:val="both"/>
      </w:pPr>
      <w:r>
        <w:rPr>
          <w:rFonts w:ascii="Times New Roman" w:hAnsi="Times New Roman"/>
          <w:szCs w:val="24"/>
        </w:rPr>
        <w:t>3. Esu susipažinęs (-usi) su projekto finansavimo sąlygomis, tvarka ir reikalavimais, nustatytais projektų finansavimo sąlygų apraše</w:t>
      </w:r>
      <w:r>
        <w:rPr>
          <w:rFonts w:ascii="Times New Roman" w:eastAsia="BatangChe" w:hAnsi="Times New Roman"/>
          <w:szCs w:val="24"/>
        </w:rPr>
        <w:t xml:space="preserve">. </w:t>
      </w:r>
      <w:r>
        <w:rPr>
          <w:rFonts w:ascii="Times New Roman" w:hAnsi="Times New Roman"/>
          <w:szCs w:val="24"/>
        </w:rPr>
        <w:t>Jeigu keičiant projektų finansavimo sąlygų aprašą bus nustatyta naujų reikalavimų ir sąlygų, sutinku jų laikytis.</w:t>
      </w:r>
    </w:p>
    <w:p w:rsidR="00BC7011" w:rsidRDefault="004515D9">
      <w:pPr>
        <w:spacing w:after="0" w:line="240" w:lineRule="auto"/>
        <w:jc w:val="both"/>
        <w:rPr>
          <w:rFonts w:ascii="Times New Roman" w:hAnsi="Times New Roman"/>
          <w:szCs w:val="24"/>
        </w:rPr>
      </w:pPr>
      <w:r>
        <w:rPr>
          <w:rFonts w:ascii="Times New Roman" w:hAnsi="Times New Roman"/>
          <w:szCs w:val="24"/>
        </w:rPr>
        <w:t>4. Man žinoma, kad projektas, kuriam finansuoti teikiama ši paraiška, bus vykdomas iš                   2014–2020 metų ES struktūrinių fondų ir Lietuvos Respublikos biudžeto lėšų.</w:t>
      </w:r>
    </w:p>
    <w:p w:rsidR="00BC7011" w:rsidRDefault="004515D9">
      <w:pPr>
        <w:spacing w:after="0" w:line="240" w:lineRule="auto"/>
        <w:jc w:val="both"/>
        <w:rPr>
          <w:rFonts w:ascii="Times New Roman" w:hAnsi="Times New Roman"/>
          <w:szCs w:val="24"/>
        </w:rPr>
      </w:pPr>
      <w:r>
        <w:rPr>
          <w:rFonts w:ascii="Times New Roman" w:hAnsi="Times New Roman"/>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reglamentuojančių veiksmų programos įgyvendinimą, taikymo.</w:t>
      </w:r>
    </w:p>
    <w:p w:rsidR="00BC7011" w:rsidRDefault="004515D9">
      <w:pPr>
        <w:spacing w:after="0" w:line="240" w:lineRule="auto"/>
        <w:jc w:val="both"/>
      </w:pPr>
      <w:r>
        <w:rPr>
          <w:rFonts w:ascii="Times New Roman" w:hAnsi="Times New Roman"/>
          <w:szCs w:val="24"/>
        </w:rPr>
        <w:t>6. Aš arba mano atstovaujamas pareiškėjas paraiškos pateikimo dieną neturiu (neturi)</w:t>
      </w:r>
      <w:r>
        <w:rPr>
          <w:rFonts w:ascii="Times New Roman" w:hAnsi="Times New Roman"/>
          <w:b/>
          <w:szCs w:val="24"/>
        </w:rPr>
        <w:t xml:space="preserve"> </w:t>
      </w:r>
      <w:r>
        <w:rPr>
          <w:rFonts w:ascii="Times New Roman" w:hAnsi="Times New Roman"/>
          <w:szCs w:val="24"/>
        </w:rPr>
        <w:t>su mokesčių ir socialinio draudimo įmokų mokėjimu susijusių skolų</w:t>
      </w:r>
      <w:r>
        <w:rPr>
          <w:rFonts w:ascii="Times New Roman" w:hAnsi="Times New Roman"/>
          <w:b/>
          <w:szCs w:val="24"/>
        </w:rPr>
        <w:t xml:space="preserve"> </w:t>
      </w:r>
      <w:r>
        <w:rPr>
          <w:rFonts w:ascii="Times New Roman" w:hAnsi="Times New Roman"/>
          <w:szCs w:val="24"/>
        </w:rPr>
        <w:t>pagal Lietuvos Respublikos teisės aktus arba, jei pareiškėjas yra užsienyje įregistruotas juridinis asmuo arba užsienio pilietis, pagal atitinkamos užsienio valstybės teisės aktus,</w:t>
      </w:r>
      <w:r>
        <w:rPr>
          <w:rFonts w:ascii="Times New Roman" w:hAnsi="Times New Roman"/>
          <w:b/>
          <w:szCs w:val="24"/>
        </w:rPr>
        <w:t xml:space="preserve"> </w:t>
      </w:r>
      <w:r>
        <w:rPr>
          <w:rFonts w:ascii="Times New Roman" w:hAnsi="Times New Roman"/>
          <w:szCs w:val="24"/>
        </w:rPr>
        <w:t xml:space="preserve">arba kiekvienu atveju skola neviršija 50 Eur (penkiasdešimt eurų) </w:t>
      </w:r>
      <w:r>
        <w:rPr>
          <w:rFonts w:ascii="Times New Roman" w:hAnsi="Times New Roman"/>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rFonts w:ascii="Times New Roman" w:hAnsi="Times New Roman"/>
          <w:szCs w:val="24"/>
        </w:rPr>
        <w:t>.</w:t>
      </w:r>
    </w:p>
    <w:p w:rsidR="00BC7011" w:rsidRDefault="004515D9">
      <w:pPr>
        <w:shd w:val="clear" w:color="auto" w:fill="FFFFFF"/>
        <w:spacing w:after="0" w:line="240" w:lineRule="auto"/>
        <w:jc w:val="both"/>
      </w:pPr>
      <w:r>
        <w:rPr>
          <w:rFonts w:ascii="Times New Roman" w:hAnsi="Times New Roman"/>
          <w:szCs w:val="24"/>
        </w:rPr>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ascii="Times New Roman" w:hAnsi="Times New Roman"/>
          <w:i/>
          <w:iCs/>
          <w:szCs w:val="24"/>
        </w:rPr>
        <w:t>(šis apribojimas netaikomas, jei pareiškėjo veikla yra finansuojama iš Lietuvos Respublikos valstybės ir (arba) savivaldybių biudžetų ir (arba) valstybės pinigų fondų, taip pat Europos investicijų fondui ir Europos investicijų bankui)</w:t>
      </w:r>
      <w:r>
        <w:rPr>
          <w:rFonts w:ascii="Times New Roman" w:hAnsi="Times New Roman"/>
          <w:iCs/>
          <w:szCs w:val="24"/>
        </w:rPr>
        <w:t>.</w:t>
      </w:r>
    </w:p>
    <w:p w:rsidR="00BC7011" w:rsidRDefault="004515D9">
      <w:pPr>
        <w:shd w:val="clear" w:color="auto" w:fill="FFFFFF"/>
        <w:spacing w:after="0" w:line="240" w:lineRule="auto"/>
        <w:jc w:val="both"/>
        <w:rPr>
          <w:rFonts w:ascii="Times New Roman" w:hAnsi="Times New Roman"/>
          <w:szCs w:val="24"/>
        </w:rPr>
      </w:pPr>
      <w:r>
        <w:rPr>
          <w:rFonts w:ascii="Times New Roman" w:hAnsi="Times New Roman"/>
          <w:szCs w:val="24"/>
        </w:rPr>
        <w:lastRenderedPageBreak/>
        <w:t>8. Mano atstovaujamam pareiškėjui, kuris yra perkėlęs gamybinę veiklą valstybėje narėje arba į kitą valstybę narę, netaikoma arba nebuvo taikoma išieškojimo procedūra.</w:t>
      </w:r>
    </w:p>
    <w:p w:rsidR="00BC7011" w:rsidRDefault="004515D9">
      <w:pPr>
        <w:shd w:val="clear" w:color="auto" w:fill="FFFFFF"/>
        <w:spacing w:after="0" w:line="240" w:lineRule="auto"/>
        <w:jc w:val="both"/>
      </w:pPr>
      <w:r>
        <w:rPr>
          <w:rFonts w:ascii="Times New Roman" w:hAnsi="Times New Roman"/>
          <w:szCs w:val="24"/>
        </w:rPr>
        <w:t>9. Man arba mano atstovaujamam pareiškėjui netaikomas apribojimas (iki 5 metų) neskirti ES finansinės paramos dėl trečiųjų šalių piliečių nelegalaus įdarbinimo</w:t>
      </w:r>
      <w:r>
        <w:rPr>
          <w:rFonts w:ascii="Times New Roman" w:hAnsi="Times New Roman"/>
          <w:iCs/>
          <w:szCs w:val="24"/>
        </w:rPr>
        <w:t>.</w:t>
      </w:r>
    </w:p>
    <w:p w:rsidR="00BC7011" w:rsidRDefault="004515D9">
      <w:pPr>
        <w:shd w:val="clear" w:color="auto" w:fill="FFFFFF"/>
        <w:spacing w:after="0" w:line="240" w:lineRule="auto"/>
        <w:jc w:val="both"/>
      </w:pPr>
      <w:r>
        <w:rPr>
          <w:rFonts w:ascii="Times New Roman" w:hAnsi="Times New Roman"/>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Pr>
          <w:rFonts w:ascii="Times New Roman" w:hAnsi="Times New Roman"/>
          <w:i/>
          <w:szCs w:val="24"/>
        </w:rPr>
        <w:t>(ši nuostata netaikoma biudžetinėms įstaigoms)</w:t>
      </w:r>
      <w:r>
        <w:rPr>
          <w:rFonts w:ascii="Times New Roman" w:hAnsi="Times New Roman"/>
          <w:szCs w:val="24"/>
        </w:rPr>
        <w:t>; man, kaip fiziniam asmeniui, arba mano atstovaujamam pareiškėjui, kuris yra fizinis asmuo, nėra iškelta byla dėl bankroto, nėra pradėtas ikiteisminis tyrimas dėl ūkinės ir (arba) ekonominės veiklos.</w:t>
      </w:r>
    </w:p>
    <w:p w:rsidR="00BC7011" w:rsidRDefault="004515D9">
      <w:pPr>
        <w:shd w:val="clear" w:color="auto" w:fill="FFFFFF"/>
        <w:spacing w:after="0" w:line="240" w:lineRule="auto"/>
        <w:jc w:val="both"/>
      </w:pPr>
      <w:r>
        <w:rPr>
          <w:rFonts w:ascii="Times New Roman" w:hAnsi="Times New Roman"/>
          <w:szCs w:val="24"/>
        </w:rPr>
        <w:t xml:space="preserve">11. Man arba mano atstovaujamam pareiškėjui nėra taikomas apribojimas gauti finansavimą dėl to, kad per sprendime dėl lėšų grąžinimo nustatytą terminą lėšos nebuvo grąžintos arba grąžinta tik dalis lėšų </w:t>
      </w:r>
      <w:r>
        <w:rPr>
          <w:rFonts w:ascii="Times New Roman" w:hAnsi="Times New Roman"/>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ascii="Times New Roman" w:hAnsi="Times New Roman"/>
          <w:szCs w:val="24"/>
        </w:rPr>
        <w:t>.</w:t>
      </w:r>
    </w:p>
    <w:p w:rsidR="00BC7011" w:rsidRDefault="004515D9">
      <w:pPr>
        <w:shd w:val="clear" w:color="auto" w:fill="FFFFFF"/>
        <w:spacing w:after="0" w:line="240" w:lineRule="auto"/>
        <w:jc w:val="both"/>
      </w:pPr>
      <w:r>
        <w:rPr>
          <w:rFonts w:ascii="Times New Roman" w:hAnsi="Times New Roman"/>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ascii="Times New Roman" w:hAnsi="Times New Roman"/>
          <w:i/>
          <w:szCs w:val="24"/>
        </w:rPr>
        <w:t>(ši nuostata taikoma tais atvejais, kai finansines ataskaitas būtina rengti pagal įstatymus, taikomus juridiniam asmeniui, užsienio juridiniam asmeniui ar kitai organizacijai arba jų filialui)</w:t>
      </w:r>
      <w:r>
        <w:rPr>
          <w:rFonts w:ascii="Times New Roman" w:hAnsi="Times New Roman"/>
          <w:szCs w:val="24"/>
        </w:rPr>
        <w:t>.</w:t>
      </w:r>
    </w:p>
    <w:p w:rsidR="00BC7011" w:rsidRDefault="004515D9">
      <w:pPr>
        <w:spacing w:after="0" w:line="240" w:lineRule="auto"/>
        <w:jc w:val="both"/>
      </w:pPr>
      <w:r>
        <w:rPr>
          <w:rFonts w:ascii="Times New Roman" w:hAnsi="Times New Roman"/>
          <w:szCs w:val="24"/>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Pr>
          <w:rFonts w:ascii="Times New Roman" w:hAnsi="Times New Roman"/>
          <w:i/>
          <w:szCs w:val="24"/>
        </w:rPr>
        <w:t>ši nuostata nėra taikoma užsienyje registruotiems juridiniams asmenims</w:t>
      </w:r>
      <w:r>
        <w:rPr>
          <w:rFonts w:ascii="Times New Roman" w:hAnsi="Times New Roman"/>
          <w:i/>
          <w:szCs w:val="24"/>
          <w:lang w:eastAsia="lt-LT"/>
        </w:rPr>
        <w:t xml:space="preserve"> arba užsienio piliečiams</w:t>
      </w:r>
      <w:r>
        <w:rPr>
          <w:rFonts w:ascii="Times New Roman" w:hAnsi="Times New Roman"/>
          <w:szCs w:val="24"/>
        </w:rPr>
        <w:t>).</w:t>
      </w:r>
    </w:p>
    <w:p w:rsidR="00BC7011" w:rsidRDefault="004515D9">
      <w:pPr>
        <w:spacing w:after="0" w:line="240" w:lineRule="auto"/>
        <w:jc w:val="both"/>
      </w:pPr>
      <w:r>
        <w:rPr>
          <w:rFonts w:ascii="Times New Roman" w:hAnsi="Times New Roman"/>
          <w:szCs w:val="24"/>
        </w:rPr>
        <w:t xml:space="preserve">14. Man arba mano atstovaujamam pareiškėjui yra žinoma, kad </w:t>
      </w:r>
      <w:r>
        <w:rPr>
          <w:rFonts w:ascii="Times New Roman" w:hAnsi="Times New Roman"/>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BC7011" w:rsidRDefault="004515D9">
      <w:pPr>
        <w:spacing w:after="0" w:line="240" w:lineRule="auto"/>
        <w:jc w:val="both"/>
      </w:pPr>
      <w:r>
        <w:rPr>
          <w:rFonts w:ascii="Times New Roman" w:hAnsi="Times New Roman"/>
          <w:bCs/>
          <w:szCs w:val="24"/>
        </w:rPr>
        <w:t>15. Mano arba mano atstovaujamo pareiškėjo, kaip ūkinę ir (arba) ekonominę</w:t>
      </w:r>
      <w:r>
        <w:rPr>
          <w:rFonts w:ascii="Times New Roman" w:hAnsi="Times New Roman"/>
          <w:bCs/>
          <w:i/>
          <w:iCs/>
          <w:szCs w:val="24"/>
        </w:rPr>
        <w:t xml:space="preserve"> </w:t>
      </w:r>
      <w:r>
        <w:rPr>
          <w:rFonts w:ascii="Times New Roman" w:hAnsi="Times New Roman"/>
          <w:bCs/>
          <w:szCs w:val="24"/>
        </w:rPr>
        <w:t>veiklą vykdančio fizinio asmens, ar mano, kaip pareiškėjo vadovo ar įgalioto asmens, privatūs interesai yra suderinti su visuomenės viešaisiais interesais.</w:t>
      </w:r>
    </w:p>
    <w:p w:rsidR="00BC7011" w:rsidRDefault="004515D9">
      <w:pPr>
        <w:spacing w:after="0" w:line="240" w:lineRule="auto"/>
        <w:jc w:val="both"/>
      </w:pPr>
      <w:r>
        <w:rPr>
          <w:rFonts w:ascii="Times New Roman" w:hAnsi="Times New Roman"/>
          <w:bCs/>
          <w:szCs w:val="24"/>
        </w:rPr>
        <w:t>16. Projekto įgyvendinimo metu bus užtikrintas horizontaliųjų principų (darnaus vystymosi, moterų ir vyrų lygybės ir nediskriminavimo) laikymasis.</w:t>
      </w:r>
    </w:p>
    <w:p w:rsidR="00BC7011" w:rsidRDefault="004515D9">
      <w:pPr>
        <w:spacing w:after="0" w:line="240" w:lineRule="auto"/>
        <w:jc w:val="both"/>
        <w:rPr>
          <w:rFonts w:ascii="Times New Roman" w:hAnsi="Times New Roman"/>
          <w:szCs w:val="24"/>
        </w:rPr>
      </w:pPr>
      <w:r>
        <w:rPr>
          <w:rFonts w:ascii="Times New Roman" w:hAnsi="Times New Roman"/>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BC7011" w:rsidRDefault="004515D9">
      <w:pPr>
        <w:spacing w:after="0" w:line="240" w:lineRule="auto"/>
        <w:jc w:val="both"/>
        <w:rPr>
          <w:rFonts w:ascii="Times New Roman" w:hAnsi="Times New Roman"/>
          <w:szCs w:val="24"/>
        </w:rPr>
      </w:pPr>
      <w:r>
        <w:rPr>
          <w:rFonts w:ascii="Times New Roman" w:hAnsi="Times New Roman"/>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rsidR="00BC7011" w:rsidRDefault="004515D9">
      <w:pPr>
        <w:spacing w:after="0" w:line="240" w:lineRule="auto"/>
        <w:jc w:val="both"/>
        <w:rPr>
          <w:rFonts w:ascii="Times New Roman" w:hAnsi="Times New Roman"/>
          <w:szCs w:val="24"/>
        </w:rPr>
      </w:pPr>
      <w:r>
        <w:rPr>
          <w:rFonts w:ascii="Times New Roman" w:hAnsi="Times New Roman"/>
          <w:szCs w:val="24"/>
        </w:rPr>
        <w:t>19. Sutinku, kad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audituotų ir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reikiamą informaciją apie mane, mano atstovaujamą pareiškėją, paraiškoje nurodytus asmenis iš valstybės, užsienio registrų ir institucijų duomenų bazių bei kitų juridinių asmenų valdomų įmonių mokumo ir kreditingumo bazių.</w:t>
      </w:r>
    </w:p>
    <w:p w:rsidR="00BC7011" w:rsidRDefault="004515D9">
      <w:pPr>
        <w:spacing w:after="0" w:line="240" w:lineRule="auto"/>
        <w:jc w:val="both"/>
        <w:rPr>
          <w:rFonts w:ascii="Times New Roman" w:hAnsi="Times New Roman"/>
          <w:szCs w:val="24"/>
        </w:rPr>
      </w:pPr>
      <w:r>
        <w:rPr>
          <w:rFonts w:ascii="Times New Roman" w:hAnsi="Times New Roman"/>
          <w:szCs w:val="24"/>
        </w:rPr>
        <w:t>20. Sutinku, kad paraiška gali būti atmesta, jeigu su ja pateikti ne visi prašomi duomenys (įskaitant šią deklaraciją).</w:t>
      </w:r>
    </w:p>
    <w:p w:rsidR="00BC7011" w:rsidRDefault="004515D9">
      <w:pPr>
        <w:spacing w:after="0" w:line="240" w:lineRule="auto"/>
        <w:jc w:val="both"/>
        <w:rPr>
          <w:rFonts w:ascii="Times New Roman" w:hAnsi="Times New Roman"/>
          <w:szCs w:val="24"/>
        </w:rPr>
      </w:pPr>
      <w:r>
        <w:rPr>
          <w:rFonts w:ascii="Times New Roman" w:hAnsi="Times New Roman"/>
          <w:szCs w:val="24"/>
        </w:rPr>
        <w:t>21. Sutinku, kad paraiškoje pateikti duomenys būtų apdorojami ir saugomi ES struktūrinės paramos kompiuterinėje informacinėje valdymo ir priežiūros sistemoje ir Valstybės biudžeto apskaitos ir mokėjimų sistemoje.</w:t>
      </w:r>
    </w:p>
    <w:p w:rsidR="00BC7011" w:rsidRDefault="004515D9">
      <w:pPr>
        <w:spacing w:after="0" w:line="240" w:lineRule="auto"/>
        <w:jc w:val="both"/>
      </w:pPr>
      <w:r>
        <w:rPr>
          <w:rFonts w:ascii="Times New Roman" w:hAnsi="Times New Roman"/>
          <w:szCs w:val="24"/>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w:t>
      </w:r>
      <w:r>
        <w:rPr>
          <w:rFonts w:ascii="Times New Roman" w:hAnsi="Times New Roman"/>
          <w:szCs w:val="24"/>
        </w:rPr>
        <w:lastRenderedPageBreak/>
        <w:t xml:space="preserve">finansuoti projektą arba jo nefinansuoti, informacija apie sudarytą dotacijos sutartį ir projektui skirtų finansavimo lėšų sumą, informacija apie įgyvendinant projektą sukurtus produktus (jeigu jų skelbimas neprieštarauja Lietuvos Respublikos teisės aktams) būtų skelbiami svetainėje </w:t>
      </w:r>
      <w:hyperlink r:id="rId8" w:history="1">
        <w:r>
          <w:rPr>
            <w:rFonts w:ascii="Times New Roman" w:eastAsia="BatangChe" w:hAnsi="Times New Roman"/>
            <w:szCs w:val="24"/>
          </w:rPr>
          <w:t>www.esinvesticijos.lt</w:t>
        </w:r>
      </w:hyperlink>
      <w:r>
        <w:rPr>
          <w:rFonts w:ascii="Times New Roman" w:eastAsia="BatangChe" w:hAnsi="Times New Roman"/>
          <w:szCs w:val="24"/>
        </w:rPr>
        <w:t xml:space="preserve"> ir viešinimo tikslais </w:t>
      </w:r>
      <w:hyperlink r:id="rId9" w:history="1">
        <w:r>
          <w:rPr>
            <w:rFonts w:ascii="Times New Roman" w:eastAsia="BatangChe" w:hAnsi="Times New Roman"/>
            <w:szCs w:val="24"/>
          </w:rPr>
          <w:t>www.invega.lt</w:t>
        </w:r>
      </w:hyperlink>
      <w:r>
        <w:rPr>
          <w:rFonts w:ascii="Times New Roman" w:eastAsia="BatangChe" w:hAnsi="Times New Roman"/>
          <w:szCs w:val="24"/>
        </w:rPr>
        <w:t>.</w:t>
      </w:r>
    </w:p>
    <w:p w:rsidR="00BC7011" w:rsidRDefault="004515D9">
      <w:pPr>
        <w:spacing w:after="0" w:line="240" w:lineRule="auto"/>
        <w:jc w:val="both"/>
        <w:rPr>
          <w:rFonts w:ascii="Times New Roman" w:hAnsi="Times New Roman"/>
          <w:szCs w:val="24"/>
        </w:rPr>
      </w:pPr>
      <w:r>
        <w:rPr>
          <w:rFonts w:ascii="Times New Roman" w:hAnsi="Times New Roman"/>
          <w:szCs w:val="24"/>
        </w:rPr>
        <w:t>23. Konsultacijų išlaidoms pagal tokios pačios temos konsultacijas iš kitų nei šioje paraiškoje nurodytų finansavimo šaltinių nėra skirta, taip pat neplanuojama kreiptis į kitas institucijas dėl papildomo šių veiklų kompensavimo.</w:t>
      </w:r>
    </w:p>
    <w:p w:rsidR="00BC7011" w:rsidRDefault="004515D9">
      <w:pPr>
        <w:spacing w:after="0" w:line="240" w:lineRule="auto"/>
        <w:jc w:val="both"/>
      </w:pPr>
      <w:r>
        <w:rPr>
          <w:rFonts w:ascii="Times New Roman" w:hAnsi="Times New Roman"/>
          <w:szCs w:val="24"/>
        </w:rPr>
        <w:t xml:space="preserve">24. Man žinoma, kad projekto išlaidų kompensavimas yra </w:t>
      </w:r>
      <w:r>
        <w:rPr>
          <w:rFonts w:ascii="Times New Roman" w:hAnsi="Times New Roman"/>
          <w:i/>
          <w:szCs w:val="24"/>
        </w:rPr>
        <w:t>de minimis</w:t>
      </w:r>
      <w:r>
        <w:rPr>
          <w:rFonts w:ascii="Times New Roman" w:hAnsi="Times New Roman"/>
          <w:szCs w:val="24"/>
        </w:rPr>
        <w:t xml:space="preserve"> pagalba, teikiama pagal 2013 m. gruodžio 18 d. Komisijos reglamentą (ES) Nr. 1407/2013 dėl Sutarties dėl Europos Sąjungos veikimo 107 ir 108 straipsnių taikymo </w:t>
      </w:r>
      <w:r>
        <w:rPr>
          <w:rFonts w:ascii="Times New Roman" w:hAnsi="Times New Roman"/>
          <w:i/>
          <w:szCs w:val="24"/>
        </w:rPr>
        <w:t>de minimis</w:t>
      </w:r>
      <w:r>
        <w:rPr>
          <w:rFonts w:ascii="Times New Roman" w:hAnsi="Times New Roman"/>
          <w:szCs w:val="24"/>
        </w:rPr>
        <w:t xml:space="preserve"> pagalbai (OL 2013 L 352, p. 1).</w:t>
      </w:r>
    </w:p>
    <w:p w:rsidR="00BC7011" w:rsidRDefault="004515D9">
      <w:pPr>
        <w:spacing w:after="0" w:line="240" w:lineRule="auto"/>
        <w:jc w:val="both"/>
        <w:rPr>
          <w:rFonts w:ascii="Times New Roman" w:hAnsi="Times New Roman"/>
          <w:szCs w:val="24"/>
        </w:rPr>
      </w:pPr>
      <w:r>
        <w:rPr>
          <w:rFonts w:ascii="Times New Roman" w:hAnsi="Times New Roman"/>
          <w:szCs w:val="24"/>
        </w:rPr>
        <w: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uždarosios akcinės bendrovės „INVESTICIJŲ IR VERSLO GARANTIJOS“ rašytinį pareikalavimą per nurodytą terminą.</w:t>
      </w:r>
    </w:p>
    <w:p w:rsidR="00BC7011" w:rsidRDefault="004515D9">
      <w:pPr>
        <w:spacing w:after="0" w:line="240" w:lineRule="auto"/>
        <w:jc w:val="both"/>
        <w:rPr>
          <w:rFonts w:ascii="Times New Roman" w:hAnsi="Times New Roman"/>
          <w:szCs w:val="24"/>
        </w:rPr>
      </w:pPr>
      <w:r>
        <w:rPr>
          <w:rFonts w:ascii="Times New Roman" w:hAnsi="Times New Roman"/>
          <w:szCs w:val="24"/>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BC7011" w:rsidRDefault="004515D9">
      <w:pPr>
        <w:spacing w:after="0" w:line="240" w:lineRule="auto"/>
        <w:jc w:val="both"/>
      </w:pPr>
      <w:r>
        <w:rPr>
          <w:rFonts w:ascii="Times New Roman" w:hAnsi="Times New Roman"/>
          <w:szCs w:val="24"/>
        </w:rPr>
        <w:t>27. Patvirtinu, kad planuojamu įgyvendinti projektu ir ekspertų konsultacijomis išteklių naudojimo, gamtos išteklių tausojimo, ekoinovacijų diegimo ir panašiais</w:t>
      </w:r>
      <w:r>
        <w:rPr>
          <w:rFonts w:ascii="Times New Roman" w:eastAsia="AngsanaUPC" w:hAnsi="Times New Roman"/>
          <w:bCs/>
          <w:szCs w:val="24"/>
        </w:rPr>
        <w:t xml:space="preserve"> klausimais</w:t>
      </w:r>
      <w:r>
        <w:rPr>
          <w:rFonts w:ascii="Times New Roman" w:hAnsi="Times New Roman"/>
          <w:szCs w:val="24"/>
        </w:rPr>
        <w:t xml:space="preserve"> prisidedu prie Investicijų skatinimo ir pramonės plėtros 2014–2020 metų programos, patvirtintos Lietuvos Respublikos Vyriausybės 2014 m. rugsėjo 17 d. nutarimu Nr. 986 „Dėl Investicijų skatinimo ir pramonės plėtros 2014–2020 metų programos patvirtinimo“, 2 tikslo „Modernizuoti, integruoti ir plėtoti pramonę“ 2 uždavinio „Skatinti įmones efektyviau naudoti žaliavas ir energiją“ įgyvendinimo.</w:t>
      </w:r>
    </w:p>
    <w:p w:rsidR="00BC7011" w:rsidRDefault="004515D9">
      <w:pPr>
        <w:spacing w:after="0" w:line="240" w:lineRule="auto"/>
        <w:jc w:val="both"/>
        <w:rPr>
          <w:rFonts w:ascii="Times New Roman" w:hAnsi="Times New Roman"/>
          <w:szCs w:val="24"/>
        </w:rPr>
      </w:pPr>
      <w:r>
        <w:rPr>
          <w:rFonts w:ascii="Times New Roman" w:hAnsi="Times New Roman"/>
          <w:szCs w:val="24"/>
        </w:rPr>
        <w:t>28. Sutinku, kad visa informacija, susijusi su konsultacijų išlaidų kompensavimu, ir mano kontaktiniai duomenys būtų perduoti trečiosioms šalims ir naudojami tyrimo ir (arba) apklausos tikslais.</w:t>
      </w:r>
    </w:p>
    <w:p w:rsidR="00BC7011" w:rsidRDefault="004515D9">
      <w:pPr>
        <w:spacing w:after="0" w:line="240" w:lineRule="auto"/>
        <w:jc w:val="both"/>
        <w:rPr>
          <w:rFonts w:ascii="Times New Roman" w:hAnsi="Times New Roman"/>
          <w:szCs w:val="24"/>
        </w:rPr>
      </w:pPr>
      <w:r>
        <w:rPr>
          <w:rFonts w:ascii="Times New Roman" w:hAnsi="Times New Roman"/>
          <w:szCs w:val="24"/>
        </w:rPr>
        <w:t xml:space="preserve"> 29. Sutinku, kad visa informacija apie paraiškos vertinimą, atmetimą, dotacijos sutarties sudarymą, taip pat visa kita informacija, susijusi su projekto įgyvendinimu, būtų siunčiama elektroniniu paštu, nurodytu paraiškoje.</w:t>
      </w:r>
    </w:p>
    <w:p w:rsidR="00BC7011" w:rsidRDefault="004515D9">
      <w:pPr>
        <w:spacing w:after="0" w:line="240" w:lineRule="auto"/>
        <w:jc w:val="both"/>
      </w:pPr>
      <w:r>
        <w:rPr>
          <w:rFonts w:ascii="Times New Roman" w:hAnsi="Times New Roman"/>
          <w:szCs w:val="24"/>
        </w:rPr>
        <w:t xml:space="preserve">30. </w:t>
      </w:r>
      <w:r>
        <w:rPr>
          <w:rFonts w:ascii="Times New Roman" w:hAnsi="Times New Roman"/>
          <w:color w:val="000000"/>
          <w:szCs w:val="24"/>
        </w:rPr>
        <w:t>Sutinku, kad atliekant projektų patikras nuotoliniu būdu INVEGOS darbuotojai nuotoliniu būdu prisijungtų prie vykstančių konsultacijų ir padarytų vykstančių konsultacijų įrašus.</w:t>
      </w:r>
    </w:p>
    <w:p w:rsidR="00BC7011" w:rsidRDefault="004515D9">
      <w:pPr>
        <w:spacing w:after="0" w:line="240" w:lineRule="auto"/>
        <w:jc w:val="both"/>
      </w:pPr>
      <w:r>
        <w:rPr>
          <w:rFonts w:ascii="Times New Roman" w:hAnsi="Times New Roman"/>
          <w:szCs w:val="24"/>
        </w:rPr>
        <w:t>31. Sutinku, kad įgyvendinančioji institucija archyvuotų pasirašytą dotacijos sutartį, o gavusi mano prašymą pateiktų dotacijos sutarties kopiją“.</w:t>
      </w:r>
      <w:r>
        <w:rPr>
          <w:rFonts w:ascii="Times New Roman" w:eastAsia="Times New Roman" w:hAnsi="Times New Roman"/>
          <w:sz w:val="24"/>
          <w:szCs w:val="24"/>
          <w:lang w:eastAsia="lt-LT"/>
        </w:rPr>
        <w:t> </w:t>
      </w:r>
    </w:p>
    <w:p w:rsidR="00BC7011" w:rsidRDefault="004515D9">
      <w:pPr>
        <w:spacing w:after="0" w:line="240" w:lineRule="auto"/>
        <w:rPr>
          <w:rFonts w:ascii="Times New Roman" w:eastAsia="Times New Roman" w:hAnsi="Times New Roman"/>
          <w:sz w:val="24"/>
          <w:szCs w:val="24"/>
          <w:lang w:val="pt-BR" w:eastAsia="lt-LT"/>
        </w:rPr>
      </w:pPr>
      <w:bookmarkStart w:id="14" w:name="part_d05687a5bc5f4f21ad29c81c326e5f60"/>
      <w:bookmarkEnd w:id="14"/>
      <w:r>
        <w:rPr>
          <w:rFonts w:ascii="Times New Roman" w:eastAsia="Times New Roman" w:hAnsi="Times New Roman"/>
          <w:sz w:val="24"/>
          <w:szCs w:val="24"/>
          <w:lang w:val="pt-BR" w:eastAsia="lt-LT"/>
        </w:rPr>
        <w:t> </w:t>
      </w:r>
    </w:p>
    <w:p w:rsidR="00BC7011" w:rsidRDefault="00BC7011">
      <w:pPr>
        <w:spacing w:after="0" w:line="240" w:lineRule="auto"/>
        <w:rPr>
          <w:rFonts w:ascii="Times New Roman" w:eastAsia="Times New Roman" w:hAnsi="Times New Roman"/>
          <w:sz w:val="24"/>
          <w:szCs w:val="24"/>
          <w:lang w:val="en-US" w:eastAsia="lt-LT"/>
        </w:rPr>
      </w:pPr>
    </w:p>
    <w:p w:rsidR="00BC7011" w:rsidRDefault="00BC7011">
      <w:pPr>
        <w:spacing w:after="0" w:line="240" w:lineRule="auto"/>
        <w:rPr>
          <w:rFonts w:ascii="Times New Roman" w:eastAsia="Times New Roman" w:hAnsi="Times New Roman"/>
          <w:sz w:val="24"/>
          <w:szCs w:val="24"/>
          <w:lang w:val="en-US" w:eastAsia="lt-LT"/>
        </w:rPr>
      </w:pPr>
    </w:p>
    <w:p w:rsidR="00BC7011" w:rsidRDefault="004515D9">
      <w:pPr>
        <w:spacing w:after="0" w:line="240" w:lineRule="auto"/>
      </w:pPr>
      <w:r>
        <w:rPr>
          <w:rFonts w:ascii="Times New Roman" w:eastAsia="Times New Roman" w:hAnsi="Times New Roman"/>
          <w:sz w:val="24"/>
          <w:szCs w:val="24"/>
          <w:lang w:eastAsia="lt-LT"/>
        </w:rPr>
        <w:t>_</w:t>
      </w:r>
      <w:permStart w:id="1573547517" w:edGrp="everyone"/>
      <w:permEnd w:id="1573547517"/>
      <w:r>
        <w:rPr>
          <w:rFonts w:ascii="Times New Roman" w:eastAsia="Times New Roman" w:hAnsi="Times New Roman"/>
          <w:sz w:val="24"/>
          <w:szCs w:val="24"/>
          <w:lang w:eastAsia="lt-LT"/>
        </w:rPr>
        <w:t>___________________________________________________________________________________________________________________</w:t>
      </w:r>
    </w:p>
    <w:p w:rsidR="00BC7011" w:rsidRDefault="004515D9">
      <w:pPr>
        <w:spacing w:after="0" w:line="240" w:lineRule="auto"/>
        <w:ind w:firstLine="14175"/>
      </w:pPr>
      <w:r>
        <w:rPr>
          <w:rFonts w:ascii="Times New Roman" w:eastAsia="Times New Roman" w:hAnsi="Times New Roman"/>
          <w:sz w:val="24"/>
          <w:szCs w:val="24"/>
          <w:lang w:val="pt-BR" w:eastAsia="lt-LT"/>
        </w:rPr>
        <w:t> </w:t>
      </w:r>
    </w:p>
    <w:p w:rsidR="00BC7011" w:rsidRDefault="004515D9">
      <w:pPr>
        <w:spacing w:after="0" w:line="240" w:lineRule="auto"/>
      </w:pPr>
      <w:r>
        <w:rPr>
          <w:rFonts w:ascii="Times New Roman" w:eastAsia="Times New Roman" w:hAnsi="Times New Roman"/>
          <w:sz w:val="24"/>
          <w:szCs w:val="24"/>
          <w:lang w:val="pt-BR" w:eastAsia="lt-LT"/>
        </w:rPr>
        <w:t>(pareiškėjo vadovo arba jo įgalioto asmens pareigų pavadinimas)</w:t>
      </w:r>
      <w:r>
        <w:rPr>
          <w:rFonts w:ascii="Times New Roman" w:eastAsia="Times New Roman" w:hAnsi="Times New Roman"/>
          <w:sz w:val="24"/>
          <w:szCs w:val="24"/>
          <w:lang w:val="pt-BR" w:eastAsia="lt-LT"/>
        </w:rPr>
        <w:tab/>
      </w:r>
      <w:r>
        <w:rPr>
          <w:rFonts w:ascii="Times New Roman" w:eastAsia="Times New Roman" w:hAnsi="Times New Roman"/>
          <w:sz w:val="24"/>
          <w:szCs w:val="24"/>
          <w:lang w:val="pt-BR" w:eastAsia="lt-LT"/>
        </w:rPr>
        <w:tab/>
        <w:t xml:space="preserve"> (parašas) </w:t>
      </w:r>
      <w:r>
        <w:rPr>
          <w:rFonts w:ascii="Times New Roman" w:eastAsia="Times New Roman" w:hAnsi="Times New Roman"/>
          <w:sz w:val="24"/>
          <w:szCs w:val="24"/>
          <w:lang w:val="pt-BR" w:eastAsia="lt-LT"/>
        </w:rPr>
        <w:tab/>
      </w:r>
      <w:r>
        <w:rPr>
          <w:rFonts w:ascii="Times New Roman" w:eastAsia="Times New Roman" w:hAnsi="Times New Roman"/>
          <w:sz w:val="24"/>
          <w:szCs w:val="24"/>
          <w:lang w:val="pt-BR" w:eastAsia="lt-LT"/>
        </w:rPr>
        <w:tab/>
      </w:r>
      <w:r>
        <w:rPr>
          <w:rFonts w:ascii="Times New Roman" w:eastAsia="Times New Roman" w:hAnsi="Times New Roman"/>
          <w:sz w:val="24"/>
          <w:szCs w:val="24"/>
          <w:lang w:val="pt-BR" w:eastAsia="lt-LT"/>
        </w:rPr>
        <w:tab/>
        <w:t>(vardas ir pavardė)</w:t>
      </w:r>
    </w:p>
    <w:p w:rsidR="00BC7011" w:rsidRDefault="00BC7011">
      <w:bookmarkStart w:id="15" w:name="part_dd94b1ead60d4582a1a2517e4c51fe22"/>
      <w:bookmarkEnd w:id="15"/>
    </w:p>
    <w:sectPr w:rsidR="00BC7011">
      <w:pgSz w:w="16838" w:h="11906" w:orient="landscape"/>
      <w:pgMar w:top="851" w:right="170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53A" w:rsidRDefault="00D3153A">
      <w:pPr>
        <w:spacing w:after="0" w:line="240" w:lineRule="auto"/>
      </w:pPr>
      <w:r>
        <w:separator/>
      </w:r>
    </w:p>
  </w:endnote>
  <w:endnote w:type="continuationSeparator" w:id="0">
    <w:p w:rsidR="00D3153A" w:rsidRDefault="00D3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53A" w:rsidRDefault="00D3153A">
      <w:pPr>
        <w:spacing w:after="0" w:line="240" w:lineRule="auto"/>
      </w:pPr>
      <w:r>
        <w:rPr>
          <w:color w:val="000000"/>
        </w:rPr>
        <w:separator/>
      </w:r>
    </w:p>
  </w:footnote>
  <w:footnote w:type="continuationSeparator" w:id="0">
    <w:p w:rsidR="00D3153A" w:rsidRDefault="00D31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83FA4"/>
    <w:multiLevelType w:val="multilevel"/>
    <w:tmpl w:val="6812E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1" w:cryptProviderType="rsaAES" w:cryptAlgorithmClass="hash" w:cryptAlgorithmType="typeAny" w:cryptAlgorithmSid="14" w:cryptSpinCount="100000" w:hash="JC0NSJxwDnscc/bBejfo0rxBySTKbtSjHZC/+6NejF8rtdsq7uNPu1QVY2+tyFeKyJJjk/U8Fcc0fEZo5jNbeQ==" w:salt="PfssS8Eg5QGpnlW8b53HIw=="/>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11"/>
    <w:rsid w:val="0011156A"/>
    <w:rsid w:val="001858C6"/>
    <w:rsid w:val="004515D9"/>
    <w:rsid w:val="00BC7011"/>
    <w:rsid w:val="00D3153A"/>
    <w:rsid w:val="00EA2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C26C0-E81D-46C5-A03A-17B5C267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ve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3026</Words>
  <Characters>17249</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Verikiene</dc:creator>
  <dc:description/>
  <cp:lastModifiedBy>Justina Prakapavičiūtė</cp:lastModifiedBy>
  <cp:revision>4</cp:revision>
  <dcterms:created xsi:type="dcterms:W3CDTF">2018-04-09T10:17:00Z</dcterms:created>
  <dcterms:modified xsi:type="dcterms:W3CDTF">2018-04-09T10:28:00Z</dcterms:modified>
</cp:coreProperties>
</file>