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N_DOK_TIPO_ID"/>
    <w:bookmarkStart w:id="1" w:name="REN_DOK_TIPO_PAV"/>
    <w:bookmarkStart w:id="2" w:name="PaieskNuoroda"/>
    <w:p w:rsidR="003D0BAD" w:rsidRPr="00FE52D3" w:rsidRDefault="00D761EC" w:rsidP="003D0BAD">
      <w:pPr>
        <w:framePr w:w="4947" w:h="235" w:hRule="exact" w:hSpace="181" w:wrap="notBeside" w:vAnchor="page" w:hAnchor="page" w:x="6555" w:y="15661"/>
        <w:jc w:val="right"/>
        <w:rPr>
          <w:sz w:val="24"/>
          <w:szCs w:val="24"/>
        </w:rPr>
      </w:pPr>
      <w:r>
        <w:rPr>
          <w:color w:val="FFFFFF"/>
        </w:rPr>
        <w:fldChar w:fldCharType="begin">
          <w:ffData>
            <w:name w:val="REN_DOK_TIPO_ID"/>
            <w:enabled/>
            <w:calcOnExit w:val="0"/>
            <w:textInput>
              <w:default w:val="4"/>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4</w:t>
      </w:r>
      <w:r>
        <w:rPr>
          <w:color w:val="FFFFFF"/>
        </w:rPr>
        <w:fldChar w:fldCharType="end"/>
      </w:r>
      <w:bookmarkEnd w:id="0"/>
      <w:r>
        <w:rPr>
          <w:color w:val="FFFFFF"/>
        </w:rPr>
        <w:fldChar w:fldCharType="begin">
          <w:ffData>
            <w:name w:val="REN_DOK_TIPO_PAV"/>
            <w:enabled/>
            <w:calcOnExit w:val="0"/>
            <w:textInput>
              <w:default w:val="Įsakymai ir potvarkiai"/>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Įsakymai ir potvarkiai</w:t>
      </w:r>
      <w:r>
        <w:rPr>
          <w:color w:val="FFFFFF"/>
        </w:rPr>
        <w:fldChar w:fldCharType="end"/>
      </w:r>
      <w:bookmarkEnd w:id="1"/>
      <w:r w:rsidR="0033315F">
        <w:rPr>
          <w:color w:val="FFFFFF"/>
        </w:rPr>
        <w:t xml:space="preserve">  </w:t>
      </w:r>
      <w:r w:rsidRPr="00FE52D3">
        <w:rPr>
          <w:sz w:val="24"/>
          <w:szCs w:val="24"/>
        </w:rPr>
        <w:fldChar w:fldCharType="begin">
          <w:ffData>
            <w:name w:val="PaieskNuoroda"/>
            <w:enabled w:val="0"/>
            <w:calcOnExit w:val="0"/>
            <w:statusText w:type="text" w:val="Paieškos nuoroda"/>
            <w:textInput>
              <w:maxLength w:val="30"/>
            </w:textInput>
          </w:ffData>
        </w:fldChar>
      </w:r>
      <w:r w:rsidR="003D0BAD" w:rsidRPr="00FE52D3">
        <w:rPr>
          <w:sz w:val="24"/>
          <w:szCs w:val="24"/>
        </w:rPr>
        <w:instrText xml:space="preserve"> FORMTEXT </w:instrText>
      </w:r>
      <w:r w:rsidRPr="00FE52D3">
        <w:rPr>
          <w:sz w:val="24"/>
          <w:szCs w:val="24"/>
        </w:rPr>
      </w:r>
      <w:r w:rsidRPr="00FE52D3">
        <w:rPr>
          <w:sz w:val="24"/>
          <w:szCs w:val="24"/>
        </w:rPr>
        <w:fldChar w:fldCharType="separate"/>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Pr="00FE52D3">
        <w:rPr>
          <w:sz w:val="24"/>
          <w:szCs w:val="24"/>
        </w:rPr>
        <w:fldChar w:fldCharType="end"/>
      </w:r>
      <w:bookmarkEnd w:id="2"/>
    </w:p>
    <w:p w:rsidR="003D0BAD" w:rsidRPr="008546A2" w:rsidRDefault="003D0BAD" w:rsidP="003D0BAD">
      <w:pPr>
        <w:framePr w:w="4947" w:h="235" w:hRule="exact" w:hSpace="181" w:wrap="notBeside" w:vAnchor="page" w:hAnchor="page" w:x="6555" w:y="15661"/>
        <w:jc w:val="right"/>
        <w:rPr>
          <w:sz w:val="24"/>
          <w:szCs w:val="24"/>
          <w:lang w:val="pt-BR"/>
        </w:rPr>
      </w:pPr>
      <w:r w:rsidRPr="008546A2">
        <w:rPr>
          <w:sz w:val="24"/>
          <w:szCs w:val="24"/>
          <w:lang w:val="pt-BR"/>
        </w:rPr>
        <w:t xml:space="preserve"> </w:t>
      </w:r>
    </w:p>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B2A15" w:rsidTr="000B1E95">
        <w:tc>
          <w:tcPr>
            <w:tcW w:w="3827" w:type="dxa"/>
            <w:tcBorders>
              <w:top w:val="nil"/>
              <w:left w:val="nil"/>
              <w:bottom w:val="nil"/>
              <w:right w:val="nil"/>
            </w:tcBorders>
          </w:tcPr>
          <w:p w:rsidR="000C354E" w:rsidRPr="007E7D86" w:rsidRDefault="00FA2A8D" w:rsidP="00372CD3">
            <w:pPr>
              <w:rPr>
                <w:rFonts w:ascii="Times New Roman" w:hAnsi="Times New Roman"/>
                <w:b/>
                <w:sz w:val="22"/>
                <w:szCs w:val="22"/>
                <w:lang w:val="lt-LT" w:eastAsia="lt-LT"/>
              </w:rPr>
            </w:pPr>
            <w:r>
              <w:rPr>
                <w:rFonts w:ascii="Times New Roman" w:hAnsi="Times New Roman"/>
                <w:b/>
                <w:sz w:val="24"/>
                <w:szCs w:val="24"/>
                <w:lang w:val="lt-LT"/>
              </w:rPr>
              <w:lastRenderedPageBreak/>
              <w:t>Lyginamasis projekto variantas</w:t>
            </w:r>
          </w:p>
        </w:tc>
      </w:tr>
    </w:tbl>
    <w:p w:rsidR="003D0BAD" w:rsidRDefault="003D0BAD" w:rsidP="003D0BAD">
      <w:pPr>
        <w:jc w:val="center"/>
        <w:rPr>
          <w:sz w:val="24"/>
          <w:szCs w:val="24"/>
          <w:lang w:val="lt-LT"/>
        </w:rPr>
      </w:pPr>
    </w:p>
    <w:p w:rsidR="003D0BAD" w:rsidRDefault="003D0BAD" w:rsidP="003D0BAD">
      <w:pPr>
        <w:jc w:val="center"/>
        <w:rPr>
          <w:sz w:val="24"/>
          <w:szCs w:val="24"/>
          <w:lang w:val="lt-LT"/>
        </w:rPr>
      </w:pPr>
    </w:p>
    <w:p w:rsidR="003D0BAD" w:rsidRDefault="000C354E" w:rsidP="003D0BAD">
      <w:pPr>
        <w:jc w:val="center"/>
        <w:rPr>
          <w:lang w:val="lt-LT"/>
        </w:rPr>
      </w:pPr>
      <w:r>
        <w:rPr>
          <w:noProof/>
          <w:lang w:val="lt-LT" w:eastAsia="lt-LT"/>
        </w:rPr>
        <w:drawing>
          <wp:inline distT="0" distB="0" distL="0" distR="0" wp14:anchorId="22738928" wp14:editId="45617C67">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8546A2" w:rsidRDefault="003D0BAD" w:rsidP="003D0BAD">
      <w:pPr>
        <w:jc w:val="center"/>
        <w:rPr>
          <w:lang w:val="pt-BR"/>
        </w:rPr>
      </w:pPr>
    </w:p>
    <w:bookmarkStart w:id="3" w:name="ImonPav"/>
    <w:p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3"/>
    </w:p>
    <w:bookmarkStart w:id="4" w:name="ImonPav2"/>
    <w:p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4"/>
    </w:p>
    <w:p w:rsidR="003D0BAD" w:rsidRPr="008D77F8" w:rsidRDefault="003D0BAD" w:rsidP="003D0BAD">
      <w:pPr>
        <w:jc w:val="center"/>
        <w:rPr>
          <w:rFonts w:ascii="Times New Roman" w:hAnsi="Times New Roman"/>
          <w:sz w:val="24"/>
          <w:szCs w:val="24"/>
          <w:lang w:val="lt-LT"/>
        </w:rPr>
      </w:pPr>
    </w:p>
    <w:p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5"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5"/>
    </w:p>
    <w:p w:rsidR="003D0BAD" w:rsidRPr="008D77F8"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6"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0C354E">
        <w:rPr>
          <w:rFonts w:ascii="Times New Roman" w:hAnsi="Times New Roman"/>
          <w:b/>
          <w:noProof/>
          <w:sz w:val="24"/>
          <w:szCs w:val="24"/>
          <w:lang w:val="lt-LT"/>
        </w:rPr>
        <w:t>DĖL</w:t>
      </w:r>
      <w:r w:rsidR="00B43B15">
        <w:rPr>
          <w:rFonts w:ascii="Times New Roman" w:hAnsi="Times New Roman"/>
          <w:b/>
          <w:noProof/>
          <w:sz w:val="24"/>
          <w:szCs w:val="24"/>
          <w:lang w:val="lt-LT"/>
        </w:rPr>
        <w:t xml:space="preserve"> </w:t>
      </w:r>
      <w:r w:rsidR="00B43B15" w:rsidRPr="003B45D3">
        <w:rPr>
          <w:rFonts w:ascii="Times New Roman" w:hAnsi="Times New Roman"/>
          <w:b/>
          <w:noProof/>
          <w:sz w:val="24"/>
          <w:szCs w:val="24"/>
          <w:lang w:val="lt-LT"/>
        </w:rPr>
        <w:t>LIETUVOS RESPUBLIKOS SOCIALINĖS APSAUGOS IR DARBO MINISTRO</w:t>
      </w:r>
      <w:r w:rsidR="00B43B15">
        <w:rPr>
          <w:rFonts w:ascii="Times New Roman" w:hAnsi="Times New Roman"/>
          <w:b/>
          <w:noProof/>
          <w:sz w:val="24"/>
          <w:szCs w:val="24"/>
          <w:lang w:val="lt-LT"/>
        </w:rPr>
        <w:t xml:space="preserve"> </w:t>
      </w:r>
      <w:r w:rsidR="00B43B15" w:rsidRPr="003B45D3">
        <w:rPr>
          <w:rFonts w:ascii="Times New Roman" w:hAnsi="Times New Roman"/>
          <w:b/>
          <w:noProof/>
          <w:sz w:val="24"/>
          <w:szCs w:val="24"/>
          <w:lang w:val="lt-LT"/>
        </w:rPr>
        <w:t>201</w:t>
      </w:r>
      <w:r w:rsidR="008E382A">
        <w:rPr>
          <w:rFonts w:ascii="Times New Roman" w:hAnsi="Times New Roman"/>
          <w:b/>
          <w:noProof/>
          <w:sz w:val="24"/>
          <w:szCs w:val="24"/>
          <w:lang w:val="lt-LT"/>
        </w:rPr>
        <w:t>7</w:t>
      </w:r>
      <w:r w:rsidR="00B43B15">
        <w:rPr>
          <w:rFonts w:ascii="Times New Roman" w:hAnsi="Times New Roman"/>
          <w:b/>
          <w:noProof/>
          <w:sz w:val="24"/>
          <w:szCs w:val="24"/>
          <w:lang w:val="lt-LT"/>
        </w:rPr>
        <w:t> M.</w:t>
      </w:r>
      <w:r w:rsidR="00B43B15" w:rsidRPr="003B45D3">
        <w:rPr>
          <w:rFonts w:ascii="Times New Roman" w:hAnsi="Times New Roman"/>
          <w:b/>
          <w:noProof/>
          <w:sz w:val="24"/>
          <w:szCs w:val="24"/>
          <w:lang w:val="lt-LT"/>
        </w:rPr>
        <w:t xml:space="preserve"> </w:t>
      </w:r>
      <w:r w:rsidR="008E382A">
        <w:rPr>
          <w:rFonts w:ascii="Times New Roman" w:hAnsi="Times New Roman"/>
          <w:b/>
          <w:noProof/>
          <w:sz w:val="24"/>
          <w:szCs w:val="24"/>
          <w:lang w:val="lt-LT"/>
        </w:rPr>
        <w:t xml:space="preserve">LIEPOS 17 D. </w:t>
      </w:r>
      <w:r w:rsidR="00B43B15" w:rsidRPr="003B45D3">
        <w:rPr>
          <w:rFonts w:ascii="Times New Roman" w:hAnsi="Times New Roman"/>
          <w:b/>
          <w:noProof/>
          <w:sz w:val="24"/>
          <w:szCs w:val="24"/>
          <w:lang w:val="lt-LT"/>
        </w:rPr>
        <w:t>ĮSAKYMO NR. A1-</w:t>
      </w:r>
      <w:r w:rsidR="008E382A">
        <w:rPr>
          <w:rFonts w:ascii="Times New Roman" w:hAnsi="Times New Roman"/>
          <w:b/>
          <w:noProof/>
          <w:sz w:val="24"/>
          <w:szCs w:val="24"/>
          <w:lang w:val="lt-LT"/>
        </w:rPr>
        <w:t xml:space="preserve">390 </w:t>
      </w:r>
      <w:r w:rsidR="00B43B15" w:rsidRPr="003B45D3">
        <w:rPr>
          <w:rFonts w:ascii="Times New Roman" w:hAnsi="Times New Roman"/>
          <w:b/>
          <w:noProof/>
          <w:sz w:val="24"/>
          <w:szCs w:val="24"/>
          <w:lang w:val="lt-LT"/>
        </w:rPr>
        <w:t xml:space="preserve">„DĖL 2014–2020 METŲ EUROPOS SĄJUNGOS FONDŲ INVESTICIJŲ VEIKSMŲ PROGRAMOS </w:t>
      </w:r>
      <w:r w:rsidR="008E382A">
        <w:rPr>
          <w:rFonts w:ascii="Times New Roman" w:hAnsi="Times New Roman"/>
          <w:b/>
          <w:noProof/>
          <w:sz w:val="24"/>
          <w:szCs w:val="24"/>
          <w:lang w:val="lt-LT"/>
        </w:rPr>
        <w:t>7</w:t>
      </w:r>
      <w:r w:rsidR="00B43B15" w:rsidRPr="003B45D3">
        <w:rPr>
          <w:rFonts w:ascii="Times New Roman" w:hAnsi="Times New Roman"/>
          <w:b/>
          <w:noProof/>
          <w:sz w:val="24"/>
          <w:szCs w:val="24"/>
          <w:lang w:val="lt-LT"/>
        </w:rPr>
        <w:t xml:space="preserve"> PRIORITETO „</w:t>
      </w:r>
      <w:r w:rsidR="008E382A">
        <w:rPr>
          <w:rFonts w:ascii="Times New Roman" w:hAnsi="Times New Roman"/>
          <w:b/>
          <w:noProof/>
          <w:sz w:val="24"/>
          <w:szCs w:val="24"/>
          <w:lang w:val="lt-LT"/>
        </w:rPr>
        <w:t>KOKYBIŠKO UŽIMTUMO IR DALYVAVIMO DARO RINKOJE SKATINIMAS</w:t>
      </w:r>
      <w:r w:rsidR="00B43B15" w:rsidRPr="003B45D3">
        <w:rPr>
          <w:rFonts w:ascii="Times New Roman" w:hAnsi="Times New Roman"/>
          <w:b/>
          <w:noProof/>
          <w:sz w:val="24"/>
          <w:szCs w:val="24"/>
          <w:lang w:val="lt-LT"/>
        </w:rPr>
        <w:t>“ ĮGYVENDINIMO PRIEMONĖS NR. 0</w:t>
      </w:r>
      <w:r w:rsidR="008E382A">
        <w:rPr>
          <w:rFonts w:ascii="Times New Roman" w:hAnsi="Times New Roman"/>
          <w:b/>
          <w:noProof/>
          <w:sz w:val="24"/>
          <w:szCs w:val="24"/>
          <w:lang w:val="lt-LT"/>
        </w:rPr>
        <w:t>7</w:t>
      </w:r>
      <w:r w:rsidR="00B43B15" w:rsidRPr="003B45D3">
        <w:rPr>
          <w:rFonts w:ascii="Times New Roman" w:hAnsi="Times New Roman"/>
          <w:b/>
          <w:noProof/>
          <w:sz w:val="24"/>
          <w:szCs w:val="24"/>
          <w:lang w:val="lt-LT"/>
        </w:rPr>
        <w:t>.</w:t>
      </w:r>
      <w:r w:rsidR="00B43B15">
        <w:rPr>
          <w:rFonts w:ascii="Times New Roman" w:hAnsi="Times New Roman"/>
          <w:b/>
          <w:noProof/>
          <w:sz w:val="24"/>
          <w:szCs w:val="24"/>
          <w:lang w:val="lt-LT"/>
        </w:rPr>
        <w:t>3</w:t>
      </w:r>
      <w:r w:rsidR="00B43B15" w:rsidRPr="003B45D3">
        <w:rPr>
          <w:rFonts w:ascii="Times New Roman" w:hAnsi="Times New Roman"/>
          <w:b/>
          <w:noProof/>
          <w:sz w:val="24"/>
          <w:szCs w:val="24"/>
          <w:lang w:val="lt-LT"/>
        </w:rPr>
        <w:t>.</w:t>
      </w:r>
      <w:r w:rsidR="008E382A">
        <w:rPr>
          <w:rFonts w:ascii="Times New Roman" w:hAnsi="Times New Roman"/>
          <w:b/>
          <w:noProof/>
          <w:sz w:val="24"/>
          <w:szCs w:val="24"/>
          <w:lang w:val="lt-LT"/>
        </w:rPr>
        <w:t>3</w:t>
      </w:r>
      <w:r w:rsidR="00B43B15" w:rsidRPr="003B45D3">
        <w:rPr>
          <w:rFonts w:ascii="Times New Roman" w:hAnsi="Times New Roman"/>
          <w:b/>
          <w:noProof/>
          <w:sz w:val="24"/>
          <w:szCs w:val="24"/>
          <w:lang w:val="lt-LT"/>
        </w:rPr>
        <w:t>-</w:t>
      </w:r>
      <w:r w:rsidR="008E382A">
        <w:rPr>
          <w:rFonts w:ascii="Times New Roman" w:hAnsi="Times New Roman"/>
          <w:b/>
          <w:noProof/>
          <w:sz w:val="24"/>
          <w:szCs w:val="24"/>
          <w:lang w:val="lt-LT"/>
        </w:rPr>
        <w:t>IVG</w:t>
      </w:r>
      <w:r w:rsidR="00B43B15" w:rsidRPr="003B45D3">
        <w:rPr>
          <w:rFonts w:ascii="Times New Roman" w:hAnsi="Times New Roman"/>
          <w:b/>
          <w:noProof/>
          <w:sz w:val="24"/>
          <w:szCs w:val="24"/>
          <w:lang w:val="lt-LT"/>
        </w:rPr>
        <w:t>-</w:t>
      </w:r>
      <w:r w:rsidR="008E382A">
        <w:rPr>
          <w:rFonts w:ascii="Times New Roman" w:hAnsi="Times New Roman"/>
          <w:b/>
          <w:noProof/>
          <w:sz w:val="24"/>
          <w:szCs w:val="24"/>
          <w:lang w:val="lt-LT"/>
        </w:rPr>
        <w:t>T</w:t>
      </w:r>
      <w:r w:rsidR="00B43B15" w:rsidRPr="003B45D3">
        <w:rPr>
          <w:rFonts w:ascii="Times New Roman" w:hAnsi="Times New Roman"/>
          <w:b/>
          <w:noProof/>
          <w:sz w:val="24"/>
          <w:szCs w:val="24"/>
          <w:lang w:val="lt-LT"/>
        </w:rPr>
        <w:t>-4</w:t>
      </w:r>
      <w:r w:rsidR="008E382A">
        <w:rPr>
          <w:rFonts w:ascii="Times New Roman" w:hAnsi="Times New Roman"/>
          <w:b/>
          <w:noProof/>
          <w:sz w:val="24"/>
          <w:szCs w:val="24"/>
          <w:lang w:val="lt-LT"/>
        </w:rPr>
        <w:t>28</w:t>
      </w:r>
      <w:r w:rsidR="00B43B15" w:rsidRPr="003B45D3">
        <w:rPr>
          <w:rFonts w:ascii="Times New Roman" w:hAnsi="Times New Roman"/>
          <w:b/>
          <w:noProof/>
          <w:sz w:val="24"/>
          <w:szCs w:val="24"/>
          <w:lang w:val="lt-LT"/>
        </w:rPr>
        <w:t xml:space="preserve"> „</w:t>
      </w:r>
      <w:r w:rsidR="008E382A">
        <w:rPr>
          <w:rFonts w:ascii="Times New Roman" w:hAnsi="Times New Roman"/>
          <w:b/>
          <w:noProof/>
          <w:sz w:val="24"/>
          <w:szCs w:val="24"/>
          <w:lang w:val="lt-LT"/>
        </w:rPr>
        <w:t>SUBSIDIJOS VERSLO PRADŽIAI</w:t>
      </w:r>
      <w:r w:rsidR="00B43B15" w:rsidRPr="003B45D3">
        <w:rPr>
          <w:rFonts w:ascii="Times New Roman" w:hAnsi="Times New Roman"/>
          <w:b/>
          <w:noProof/>
          <w:sz w:val="24"/>
          <w:szCs w:val="24"/>
          <w:lang w:val="lt-LT"/>
        </w:rPr>
        <w:t>“ PROJEKTŲ FINANSAVIMO SĄLYGŲ APRAŠO PATVIRTINIMO“ PAKEITIMO</w:t>
      </w:r>
      <w:r w:rsidR="000C354E">
        <w:rPr>
          <w:rFonts w:ascii="Times New Roman" w:hAnsi="Times New Roman"/>
          <w:b/>
          <w:noProof/>
          <w:sz w:val="24"/>
          <w:szCs w:val="24"/>
          <w:lang w:val="lt-LT"/>
        </w:rPr>
        <w:t xml:space="preserve">   </w:t>
      </w:r>
      <w:r>
        <w:rPr>
          <w:rFonts w:ascii="Times New Roman" w:hAnsi="Times New Roman"/>
          <w:b/>
          <w:sz w:val="24"/>
          <w:szCs w:val="24"/>
          <w:lang w:val="lt-LT"/>
        </w:rPr>
        <w:fldChar w:fldCharType="end"/>
      </w:r>
      <w:bookmarkEnd w:id="6"/>
    </w:p>
    <w:p w:rsidR="003D0BAD" w:rsidRPr="00383FF6" w:rsidRDefault="003D0BAD" w:rsidP="003D0BAD">
      <w:pPr>
        <w:jc w:val="center"/>
        <w:rPr>
          <w:rFonts w:ascii="Times New Roman" w:hAnsi="Times New Roman"/>
          <w:b/>
          <w:caps/>
          <w:sz w:val="24"/>
          <w:szCs w:val="24"/>
          <w:lang w:val="lt-LT"/>
        </w:rPr>
      </w:pPr>
    </w:p>
    <w:p w:rsidR="003D0BAD" w:rsidRPr="00383FF6" w:rsidRDefault="00B43B15" w:rsidP="00F47AC6">
      <w:pPr>
        <w:spacing w:line="360" w:lineRule="auto"/>
        <w:jc w:val="center"/>
        <w:outlineLvl w:val="0"/>
        <w:rPr>
          <w:rFonts w:ascii="Times New Roman" w:hAnsi="Times New Roman"/>
          <w:sz w:val="24"/>
          <w:szCs w:val="24"/>
          <w:lang w:val="lt-LT"/>
        </w:rPr>
      </w:pPr>
      <w:r>
        <w:rPr>
          <w:rFonts w:ascii="Times New Roman" w:hAnsi="Times New Roman"/>
          <w:sz w:val="24"/>
          <w:szCs w:val="24"/>
          <w:lang w:val="lt-LT"/>
        </w:rPr>
        <w:t>2018</w:t>
      </w:r>
      <w:r w:rsidR="00383FF6" w:rsidRPr="00383FF6">
        <w:rPr>
          <w:rFonts w:ascii="Times New Roman" w:hAnsi="Times New Roman"/>
          <w:sz w:val="24"/>
          <w:szCs w:val="24"/>
          <w:lang w:val="lt-LT"/>
        </w:rPr>
        <w:t xml:space="preserve"> </w:t>
      </w:r>
      <w:bookmarkStart w:id="7" w:name="Išplečiamasis_laukas"/>
      <w:r w:rsidR="000C354E">
        <w:rPr>
          <w:rFonts w:ascii="Times New Roman" w:hAnsi="Times New Roman"/>
          <w:sz w:val="24"/>
          <w:szCs w:val="24"/>
          <w:lang w:val="lt-LT"/>
        </w:rPr>
        <w:t>m.</w:t>
      </w:r>
      <w:bookmarkEnd w:id="7"/>
      <w:proofErr w:type="gramStart"/>
      <w:r w:rsidR="000C354E" w:rsidRPr="000C354E">
        <w:rPr>
          <w:rFonts w:ascii="Times New Roman" w:hAnsi="Times New Roman"/>
          <w:sz w:val="24"/>
          <w:szCs w:val="24"/>
          <w:lang w:val="lt-LT"/>
        </w:rPr>
        <w:t xml:space="preserve"> </w:t>
      </w:r>
      <w:r w:rsidR="008E382A">
        <w:rPr>
          <w:rFonts w:ascii="Times New Roman" w:hAnsi="Times New Roman"/>
          <w:sz w:val="24"/>
          <w:szCs w:val="24"/>
          <w:lang w:val="lt-LT"/>
        </w:rPr>
        <w:t xml:space="preserve">                 </w:t>
      </w:r>
      <w:r w:rsidR="003D0BAD" w:rsidRPr="00383FF6">
        <w:rPr>
          <w:rFonts w:ascii="Times New Roman" w:hAnsi="Times New Roman"/>
          <w:sz w:val="24"/>
          <w:szCs w:val="24"/>
          <w:lang w:val="lt-LT"/>
        </w:rPr>
        <w:t xml:space="preserve"> </w:t>
      </w:r>
      <w:proofErr w:type="gramEnd"/>
      <w:r w:rsidR="003D0BAD" w:rsidRPr="00383FF6">
        <w:rPr>
          <w:rFonts w:ascii="Times New Roman" w:hAnsi="Times New Roman"/>
          <w:sz w:val="24"/>
          <w:szCs w:val="24"/>
          <w:lang w:val="lt-LT"/>
        </w:rPr>
        <w:t xml:space="preserve">d. Nr. </w:t>
      </w:r>
      <w:r>
        <w:rPr>
          <w:rFonts w:ascii="Times New Roman" w:hAnsi="Times New Roman"/>
          <w:sz w:val="24"/>
          <w:szCs w:val="24"/>
          <w:lang w:val="lt-LT"/>
        </w:rPr>
        <w:t>A1-</w:t>
      </w:r>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rsidR="003D0BAD" w:rsidRPr="00383FF6" w:rsidRDefault="003D0BAD" w:rsidP="003D0BAD">
      <w:pPr>
        <w:spacing w:line="360" w:lineRule="auto"/>
        <w:rPr>
          <w:rFonts w:ascii="Times New Roman" w:hAnsi="Times New Roman"/>
          <w:sz w:val="24"/>
          <w:szCs w:val="24"/>
          <w:lang w:val="lt-LT"/>
        </w:rPr>
      </w:pPr>
    </w:p>
    <w:p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9"/>
          <w:headerReference w:type="default" r:id="rId10"/>
          <w:pgSz w:w="11906" w:h="16838"/>
          <w:pgMar w:top="567" w:right="567" w:bottom="1134" w:left="1701" w:header="720" w:footer="720" w:gutter="0"/>
          <w:cols w:space="720"/>
          <w:titlePg/>
          <w:docGrid w:linePitch="360"/>
        </w:sectPr>
      </w:pPr>
    </w:p>
    <w:p w:rsidR="00DE0492" w:rsidRPr="008E382A" w:rsidRDefault="00DE0492" w:rsidP="008E382A">
      <w:pPr>
        <w:pStyle w:val="Betarp"/>
        <w:ind w:firstLine="1298"/>
        <w:jc w:val="both"/>
        <w:rPr>
          <w:rFonts w:ascii="Times New Roman" w:hAnsi="Times New Roman"/>
          <w:sz w:val="24"/>
          <w:szCs w:val="24"/>
          <w:lang w:val="lt-LT"/>
        </w:rPr>
      </w:pPr>
      <w:r w:rsidRPr="008E382A">
        <w:rPr>
          <w:rFonts w:ascii="Times New Roman" w:hAnsi="Times New Roman"/>
          <w:sz w:val="24"/>
          <w:szCs w:val="24"/>
          <w:lang w:val="lt-LT"/>
        </w:rPr>
        <w:lastRenderedPageBreak/>
        <w:t xml:space="preserve">P a k e i č i u 2014–2020 metų Europos Sąjungos fondų investicijų veiksmų programos </w:t>
      </w:r>
      <w:r w:rsidR="008E382A" w:rsidRPr="008E382A">
        <w:rPr>
          <w:rFonts w:ascii="Times New Roman" w:hAnsi="Times New Roman"/>
          <w:sz w:val="24"/>
          <w:szCs w:val="24"/>
          <w:lang w:val="lt-LT"/>
        </w:rPr>
        <w:t xml:space="preserve">7 prioriteto „Kokybiško užimtumo ir dalyvavimo darbo rinkoje skatinimas“ įgyvendinimo priemonės Nr. 07.3.3-IVG-T-428 „Subsidijos verslo pradžiai“ projektų finansavimo sąlygų aprašą, patvirtintą </w:t>
      </w:r>
      <w:r w:rsidRPr="008E382A">
        <w:rPr>
          <w:rFonts w:ascii="Times New Roman" w:hAnsi="Times New Roman"/>
          <w:sz w:val="24"/>
          <w:szCs w:val="24"/>
          <w:lang w:val="lt-LT"/>
        </w:rPr>
        <w:t xml:space="preserve">Lietuvos Respublikos </w:t>
      </w:r>
      <w:proofErr w:type="gramStart"/>
      <w:r w:rsidRPr="008E382A">
        <w:rPr>
          <w:rFonts w:ascii="Times New Roman" w:hAnsi="Times New Roman"/>
          <w:sz w:val="24"/>
          <w:szCs w:val="24"/>
          <w:lang w:val="lt-LT"/>
        </w:rPr>
        <w:t>socialinės apsaugos ir darbo ministro</w:t>
      </w:r>
      <w:proofErr w:type="gramEnd"/>
      <w:r w:rsidRPr="008E382A">
        <w:rPr>
          <w:rFonts w:ascii="Times New Roman" w:hAnsi="Times New Roman"/>
          <w:sz w:val="24"/>
          <w:szCs w:val="24"/>
          <w:lang w:val="lt-LT"/>
        </w:rPr>
        <w:t xml:space="preserve"> 201</w:t>
      </w:r>
      <w:r w:rsidR="008E382A" w:rsidRPr="008E382A">
        <w:rPr>
          <w:rFonts w:ascii="Times New Roman" w:hAnsi="Times New Roman"/>
          <w:sz w:val="24"/>
          <w:szCs w:val="24"/>
          <w:lang w:val="lt-LT"/>
        </w:rPr>
        <w:t>7</w:t>
      </w:r>
      <w:r w:rsidRPr="008E382A">
        <w:rPr>
          <w:rFonts w:ascii="Times New Roman" w:hAnsi="Times New Roman"/>
          <w:sz w:val="24"/>
          <w:szCs w:val="24"/>
          <w:lang w:val="lt-LT"/>
        </w:rPr>
        <w:t xml:space="preserve"> m. </w:t>
      </w:r>
      <w:r w:rsidR="008E382A" w:rsidRPr="008E382A">
        <w:rPr>
          <w:rFonts w:ascii="Times New Roman" w:hAnsi="Times New Roman"/>
          <w:sz w:val="24"/>
          <w:szCs w:val="24"/>
          <w:lang w:val="lt-LT"/>
        </w:rPr>
        <w:t xml:space="preserve">liepos 17 d. </w:t>
      </w:r>
      <w:r w:rsidRPr="008E382A">
        <w:rPr>
          <w:rFonts w:ascii="Times New Roman" w:hAnsi="Times New Roman"/>
          <w:sz w:val="24"/>
          <w:szCs w:val="24"/>
          <w:lang w:val="lt-LT"/>
        </w:rPr>
        <w:t>įsakymu Nr. A1-</w:t>
      </w:r>
      <w:r w:rsidR="008E382A" w:rsidRPr="008E382A">
        <w:rPr>
          <w:rFonts w:ascii="Times New Roman" w:hAnsi="Times New Roman"/>
          <w:sz w:val="24"/>
          <w:szCs w:val="24"/>
          <w:lang w:val="lt-LT"/>
        </w:rPr>
        <w:t>390</w:t>
      </w:r>
      <w:r w:rsidRPr="008E382A">
        <w:rPr>
          <w:rFonts w:ascii="Times New Roman" w:hAnsi="Times New Roman"/>
          <w:sz w:val="24"/>
          <w:szCs w:val="24"/>
          <w:lang w:val="lt-LT"/>
        </w:rPr>
        <w:t xml:space="preserve"> „Dėl 2014–2020 metų Europos Sąjungos fondų investicijų veiksmų programos </w:t>
      </w:r>
      <w:r w:rsidR="008E382A" w:rsidRPr="008E382A">
        <w:rPr>
          <w:rFonts w:ascii="Times New Roman" w:hAnsi="Times New Roman"/>
          <w:sz w:val="24"/>
          <w:szCs w:val="24"/>
          <w:lang w:val="lt-LT"/>
        </w:rPr>
        <w:t>7</w:t>
      </w:r>
      <w:r w:rsidRPr="008E382A">
        <w:rPr>
          <w:rFonts w:ascii="Times New Roman" w:hAnsi="Times New Roman"/>
          <w:sz w:val="24"/>
          <w:szCs w:val="24"/>
          <w:lang w:val="lt-LT"/>
        </w:rPr>
        <w:t xml:space="preserve"> prioriteto </w:t>
      </w:r>
      <w:r w:rsidR="008E382A" w:rsidRPr="008E382A">
        <w:rPr>
          <w:rFonts w:ascii="Times New Roman" w:hAnsi="Times New Roman"/>
          <w:sz w:val="24"/>
          <w:szCs w:val="24"/>
          <w:lang w:val="lt-LT"/>
        </w:rPr>
        <w:t>„Kokybiško užimtumo ir dalyvavimo darbo rinkoje skatinimas“ įgyvendinimo priemonės Nr. 07.3.3-IVG-T-428 „Subsidijos verslo pradžiai“ projektų finansavimo sąlygų aprašo patvirtinimo</w:t>
      </w:r>
      <w:r w:rsidRPr="008E382A">
        <w:rPr>
          <w:rFonts w:ascii="Times New Roman" w:hAnsi="Times New Roman"/>
          <w:sz w:val="24"/>
          <w:szCs w:val="24"/>
          <w:lang w:val="lt-LT"/>
        </w:rPr>
        <w:t>“:</w:t>
      </w:r>
    </w:p>
    <w:p w:rsidR="00FA2A8D" w:rsidRDefault="00FA2A8D" w:rsidP="008E382A">
      <w:pPr>
        <w:tabs>
          <w:tab w:val="left" w:pos="1276"/>
        </w:tabs>
        <w:ind w:firstLine="1298"/>
        <w:jc w:val="both"/>
        <w:rPr>
          <w:rFonts w:ascii="Times New Roman" w:eastAsia="Calibri" w:hAnsi="Times New Roman"/>
          <w:sz w:val="24"/>
          <w:szCs w:val="24"/>
          <w:lang w:val="lt-LT" w:eastAsia="lt-LT"/>
        </w:rPr>
      </w:pPr>
      <w:r>
        <w:rPr>
          <w:rFonts w:ascii="Times New Roman" w:eastAsia="Calibri" w:hAnsi="Times New Roman"/>
          <w:sz w:val="24"/>
          <w:szCs w:val="24"/>
          <w:lang w:val="lt-LT" w:eastAsia="lt-LT"/>
        </w:rPr>
        <w:t xml:space="preserve">1. Pakeičiu </w:t>
      </w:r>
      <w:r w:rsidR="008E382A" w:rsidRPr="008E382A">
        <w:rPr>
          <w:rFonts w:ascii="Times New Roman" w:eastAsia="Calibri" w:hAnsi="Times New Roman"/>
          <w:sz w:val="24"/>
          <w:szCs w:val="24"/>
          <w:lang w:val="lt-LT" w:eastAsia="lt-LT"/>
        </w:rPr>
        <w:t>34.5</w:t>
      </w:r>
      <w:r>
        <w:rPr>
          <w:rFonts w:ascii="Times New Roman" w:eastAsia="Calibri" w:hAnsi="Times New Roman"/>
          <w:sz w:val="24"/>
          <w:szCs w:val="24"/>
          <w:lang w:val="lt-LT" w:eastAsia="lt-LT"/>
        </w:rPr>
        <w:t xml:space="preserve"> papunktį ir jį išdėstau taip: </w:t>
      </w:r>
    </w:p>
    <w:p w:rsidR="003D0BAD" w:rsidRDefault="00FA2A8D" w:rsidP="002676CD">
      <w:pPr>
        <w:tabs>
          <w:tab w:val="left" w:pos="1276"/>
        </w:tabs>
        <w:ind w:firstLine="1298"/>
        <w:jc w:val="both"/>
        <w:rPr>
          <w:rFonts w:ascii="Times New Roman" w:eastAsia="Calibri" w:hAnsi="Times New Roman"/>
          <w:sz w:val="24"/>
          <w:szCs w:val="24"/>
          <w:lang w:val="lt-LT" w:eastAsia="lt-LT"/>
        </w:rPr>
      </w:pPr>
      <w:r>
        <w:rPr>
          <w:rFonts w:ascii="Times New Roman" w:eastAsia="Calibri" w:hAnsi="Times New Roman"/>
          <w:sz w:val="24"/>
          <w:szCs w:val="24"/>
          <w:lang w:val="lt-LT" w:eastAsia="lt-LT"/>
        </w:rPr>
        <w:t xml:space="preserve">„34.5. </w:t>
      </w:r>
      <w:r w:rsidR="008E382A" w:rsidRPr="008E382A">
        <w:rPr>
          <w:rFonts w:ascii="Times New Roman" w:eastAsia="Calibri" w:hAnsi="Times New Roman"/>
          <w:sz w:val="24"/>
          <w:szCs w:val="24"/>
          <w:lang w:val="lt-LT" w:eastAsia="lt-LT"/>
        </w:rPr>
        <w:t xml:space="preserve">pareiškėjas paraiškos pateikimo, vertinimo ir atrankos momentu nėra įgijęs bankrutuojančios, bankrutavusios, restruktūrizuojamos, likviduojamos įmonės statuso arba nėra pradėtas ikiteisminis tyrimas dėl jo ūkinės </w:t>
      </w:r>
      <w:r w:rsidR="008E382A" w:rsidRPr="00FA2A8D">
        <w:rPr>
          <w:rFonts w:ascii="Times New Roman" w:eastAsia="Calibri" w:hAnsi="Times New Roman"/>
          <w:strike/>
          <w:sz w:val="24"/>
          <w:szCs w:val="24"/>
          <w:lang w:val="lt-LT" w:eastAsia="lt-LT"/>
        </w:rPr>
        <w:t>komercinės</w:t>
      </w:r>
      <w:r w:rsidR="008E382A" w:rsidRPr="00143B81">
        <w:rPr>
          <w:rFonts w:ascii="Times New Roman" w:eastAsia="Calibri" w:hAnsi="Times New Roman"/>
          <w:sz w:val="24"/>
          <w:szCs w:val="24"/>
          <w:lang w:val="lt-LT" w:eastAsia="lt-LT"/>
        </w:rPr>
        <w:t xml:space="preserve"> </w:t>
      </w:r>
      <w:r w:rsidR="008E382A" w:rsidRPr="00FA2A8D">
        <w:rPr>
          <w:rFonts w:ascii="Times New Roman" w:eastAsia="Calibri" w:hAnsi="Times New Roman"/>
          <w:b/>
          <w:sz w:val="24"/>
          <w:szCs w:val="24"/>
          <w:lang w:val="lt-LT" w:eastAsia="lt-LT"/>
        </w:rPr>
        <w:t>ir (arba) ekonominės</w:t>
      </w:r>
      <w:r w:rsidR="008E382A" w:rsidRPr="008E382A">
        <w:rPr>
          <w:rFonts w:ascii="Times New Roman" w:eastAsia="Calibri" w:hAnsi="Times New Roman"/>
          <w:sz w:val="24"/>
          <w:szCs w:val="24"/>
          <w:lang w:val="lt-LT" w:eastAsia="lt-LT"/>
        </w:rPr>
        <w:t xml:space="preserve"> veiklos;</w:t>
      </w:r>
      <w:r>
        <w:rPr>
          <w:rFonts w:ascii="Times New Roman" w:eastAsia="Calibri" w:hAnsi="Times New Roman"/>
          <w:sz w:val="24"/>
          <w:szCs w:val="24"/>
          <w:lang w:val="lt-LT" w:eastAsia="lt-LT"/>
        </w:rPr>
        <w:t>“</w:t>
      </w:r>
    </w:p>
    <w:p w:rsidR="005C4FC0" w:rsidRDefault="002676CD" w:rsidP="002676CD">
      <w:pPr>
        <w:tabs>
          <w:tab w:val="left" w:pos="1276"/>
        </w:tabs>
        <w:ind w:firstLine="1298"/>
        <w:jc w:val="both"/>
        <w:rPr>
          <w:rFonts w:ascii="Times New Roman" w:eastAsia="Calibri" w:hAnsi="Times New Roman"/>
          <w:sz w:val="24"/>
          <w:szCs w:val="24"/>
          <w:lang w:val="lt-LT" w:eastAsia="lt-LT"/>
        </w:rPr>
      </w:pPr>
      <w:r>
        <w:rPr>
          <w:rFonts w:ascii="Times New Roman" w:eastAsia="Calibri" w:hAnsi="Times New Roman"/>
          <w:sz w:val="24"/>
          <w:szCs w:val="24"/>
          <w:lang w:val="lt-LT" w:eastAsia="lt-LT"/>
        </w:rPr>
        <w:t xml:space="preserve">2. Pakeičiu </w:t>
      </w:r>
      <w:r w:rsidR="00DC112A">
        <w:rPr>
          <w:rFonts w:ascii="Times New Roman" w:eastAsia="Calibri" w:hAnsi="Times New Roman"/>
          <w:sz w:val="24"/>
          <w:szCs w:val="24"/>
          <w:lang w:val="lt-LT" w:eastAsia="lt-LT"/>
        </w:rPr>
        <w:t>1</w:t>
      </w:r>
      <w:r>
        <w:rPr>
          <w:rFonts w:ascii="Times New Roman" w:eastAsia="Calibri" w:hAnsi="Times New Roman"/>
          <w:sz w:val="24"/>
          <w:szCs w:val="24"/>
          <w:lang w:val="lt-LT" w:eastAsia="lt-LT"/>
        </w:rPr>
        <w:t xml:space="preserve"> priedo </w:t>
      </w:r>
      <w:r w:rsidR="00DC112A">
        <w:rPr>
          <w:rFonts w:ascii="Times New Roman" w:eastAsia="Calibri" w:hAnsi="Times New Roman"/>
          <w:sz w:val="24"/>
          <w:szCs w:val="24"/>
          <w:lang w:val="lt-LT" w:eastAsia="lt-LT"/>
        </w:rPr>
        <w:t xml:space="preserve">5.1 papunktį ir jį išdėstau taip: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2410"/>
        <w:gridCol w:w="1559"/>
        <w:gridCol w:w="1134"/>
      </w:tblGrid>
      <w:tr w:rsidR="00DC112A" w:rsidRPr="009F115B" w:rsidTr="00DC112A">
        <w:trPr>
          <w:trHeight w:val="20"/>
        </w:trPr>
        <w:tc>
          <w:tcPr>
            <w:tcW w:w="4678" w:type="dxa"/>
            <w:tcBorders>
              <w:top w:val="single" w:sz="4" w:space="0" w:color="000000"/>
              <w:left w:val="single" w:sz="4" w:space="0" w:color="000000"/>
              <w:bottom w:val="single" w:sz="4" w:space="0" w:color="000000"/>
              <w:right w:val="single" w:sz="4" w:space="0" w:color="000000"/>
            </w:tcBorders>
            <w:hideMark/>
          </w:tcPr>
          <w:p w:rsidR="00DC112A" w:rsidRPr="009F115B" w:rsidRDefault="00DC112A" w:rsidP="00143B81">
            <w:pPr>
              <w:rPr>
                <w:bCs/>
                <w:sz w:val="24"/>
                <w:szCs w:val="24"/>
                <w:lang w:val="lt-LT" w:eastAsia="lt-LT"/>
              </w:rPr>
            </w:pPr>
            <w:r w:rsidRPr="009F115B">
              <w:rPr>
                <w:sz w:val="24"/>
                <w:szCs w:val="24"/>
                <w:lang w:val="lt-LT" w:eastAsia="lt-LT"/>
              </w:rPr>
              <w:t xml:space="preserve">„5.1. </w:t>
            </w:r>
            <w:r w:rsidRPr="009F115B">
              <w:rPr>
                <w:bCs/>
                <w:sz w:val="24"/>
                <w:szCs w:val="24"/>
                <w:lang w:val="lt-LT" w:eastAsia="lt-LT"/>
              </w:rPr>
              <w:t>Pareiškėjas ir partneris (-</w:t>
            </w:r>
            <w:proofErr w:type="spellStart"/>
            <w:r w:rsidRPr="009F115B">
              <w:rPr>
                <w:bCs/>
                <w:sz w:val="24"/>
                <w:szCs w:val="24"/>
                <w:lang w:val="lt-LT" w:eastAsia="lt-LT"/>
              </w:rPr>
              <w:t>iai</w:t>
            </w:r>
            <w:proofErr w:type="spellEnd"/>
            <w:r w:rsidRPr="009F115B">
              <w:rPr>
                <w:bCs/>
                <w:sz w:val="24"/>
                <w:szCs w:val="24"/>
                <w:lang w:val="lt-LT" w:eastAsia="lt-LT"/>
              </w:rPr>
              <w:t xml:space="preserve">) yra juridiniai asmenys, juridinio asmens filialai, atstovybės (toliau – juridinis asmuo) arba fiziniai asmenys, kurie verčiasi ūkine </w:t>
            </w:r>
            <w:r w:rsidR="00143B81" w:rsidRPr="009F115B">
              <w:rPr>
                <w:bCs/>
                <w:strike/>
                <w:sz w:val="24"/>
                <w:szCs w:val="24"/>
                <w:lang w:val="lt-LT" w:eastAsia="lt-LT"/>
              </w:rPr>
              <w:t>komercine</w:t>
            </w:r>
            <w:r w:rsidR="00143B81" w:rsidRPr="009F115B">
              <w:rPr>
                <w:b/>
                <w:sz w:val="24"/>
                <w:szCs w:val="24"/>
                <w:lang w:val="lt-LT" w:eastAsia="lt-LT"/>
              </w:rPr>
              <w:t xml:space="preserve"> </w:t>
            </w:r>
            <w:r w:rsidRPr="009F115B">
              <w:rPr>
                <w:b/>
                <w:sz w:val="24"/>
                <w:szCs w:val="24"/>
                <w:lang w:val="lt-LT" w:eastAsia="lt-LT"/>
              </w:rPr>
              <w:t>ir (arba) ekonomine</w:t>
            </w:r>
            <w:r w:rsidRPr="009F115B">
              <w:rPr>
                <w:sz w:val="24"/>
                <w:szCs w:val="24"/>
                <w:lang w:val="lt-LT" w:eastAsia="lt-LT"/>
              </w:rPr>
              <w:t xml:space="preserve"> </w:t>
            </w:r>
            <w:r w:rsidRPr="009F115B">
              <w:rPr>
                <w:bCs/>
                <w:sz w:val="24"/>
                <w:szCs w:val="24"/>
                <w:lang w:val="lt-LT" w:eastAsia="lt-LT"/>
              </w:rPr>
              <w:t>veikla (toliau – fizinis asmuo</w:t>
            </w:r>
            <w:r w:rsidRPr="009F115B">
              <w:rPr>
                <w:sz w:val="24"/>
                <w:szCs w:val="24"/>
                <w:lang w:val="lt-LT" w:eastAsia="lt-LT"/>
              </w:rPr>
              <w:t>), kaip nustatyta Apraše</w:t>
            </w:r>
          </w:p>
        </w:tc>
        <w:tc>
          <w:tcPr>
            <w:tcW w:w="2410" w:type="dxa"/>
            <w:tcBorders>
              <w:top w:val="single" w:sz="4" w:space="0" w:color="000000"/>
              <w:left w:val="single" w:sz="4" w:space="0" w:color="000000"/>
              <w:bottom w:val="single" w:sz="4" w:space="0" w:color="000000"/>
              <w:right w:val="single" w:sz="4" w:space="0" w:color="000000"/>
            </w:tcBorders>
          </w:tcPr>
          <w:p w:rsidR="00DC112A" w:rsidRPr="009F115B" w:rsidRDefault="00DC112A" w:rsidP="00E47F2E">
            <w:pPr>
              <w:jc w:val="both"/>
              <w:rPr>
                <w:sz w:val="24"/>
                <w:szCs w:val="24"/>
                <w:lang w:val="lt-LT" w:eastAsia="lt-LT"/>
              </w:rPr>
            </w:pPr>
            <w:r w:rsidRPr="009F115B">
              <w:rPr>
                <w:sz w:val="24"/>
                <w:szCs w:val="24"/>
                <w:lang w:val="lt-LT"/>
              </w:rPr>
              <w:t>Informacijos šaltiniai – paraiška, Juridinių asmenų registro viešai skelbiama ir Fondo valdybos pateikta informacija“.</w:t>
            </w:r>
          </w:p>
        </w:tc>
        <w:tc>
          <w:tcPr>
            <w:tcW w:w="1559" w:type="dxa"/>
            <w:tcBorders>
              <w:top w:val="single" w:sz="4" w:space="0" w:color="000000"/>
              <w:left w:val="single" w:sz="4" w:space="0" w:color="000000"/>
              <w:bottom w:val="single" w:sz="4" w:space="0" w:color="000000"/>
              <w:right w:val="single" w:sz="4" w:space="0" w:color="000000"/>
            </w:tcBorders>
          </w:tcPr>
          <w:p w:rsidR="00DC112A" w:rsidRPr="009F115B" w:rsidRDefault="00DC112A" w:rsidP="00E47F2E">
            <w:pPr>
              <w:jc w:val="center"/>
              <w:rPr>
                <w:sz w:val="24"/>
                <w:szCs w:val="24"/>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rsidR="00DC112A" w:rsidRPr="009F115B" w:rsidRDefault="00DC112A" w:rsidP="00E47F2E">
            <w:pPr>
              <w:rPr>
                <w:sz w:val="24"/>
                <w:szCs w:val="24"/>
                <w:lang w:val="lt-LT" w:eastAsia="lt-LT"/>
              </w:rPr>
            </w:pPr>
          </w:p>
        </w:tc>
      </w:tr>
    </w:tbl>
    <w:p w:rsidR="002676CD" w:rsidRDefault="002676CD" w:rsidP="002676CD">
      <w:pPr>
        <w:tabs>
          <w:tab w:val="left" w:pos="1276"/>
        </w:tabs>
        <w:ind w:firstLine="1298"/>
        <w:jc w:val="both"/>
        <w:rPr>
          <w:rFonts w:ascii="Times New Roman" w:eastAsia="Calibri" w:hAnsi="Times New Roman"/>
          <w:sz w:val="24"/>
          <w:szCs w:val="24"/>
          <w:lang w:val="lt-LT" w:eastAsia="lt-LT"/>
        </w:rPr>
      </w:pPr>
    </w:p>
    <w:p w:rsidR="005C4FC0" w:rsidRDefault="005C4FC0" w:rsidP="002676CD">
      <w:pPr>
        <w:tabs>
          <w:tab w:val="left" w:pos="1276"/>
        </w:tabs>
        <w:ind w:firstLine="1298"/>
        <w:jc w:val="both"/>
        <w:rPr>
          <w:rFonts w:ascii="Times New Roman" w:eastAsia="Calibri" w:hAnsi="Times New Roman"/>
          <w:sz w:val="24"/>
          <w:szCs w:val="24"/>
          <w:lang w:val="lt-LT" w:eastAsia="lt-LT"/>
        </w:rPr>
      </w:pPr>
    </w:p>
    <w:p w:rsidR="005C4FC0" w:rsidRDefault="005C4FC0" w:rsidP="002676CD">
      <w:pPr>
        <w:tabs>
          <w:tab w:val="left" w:pos="1276"/>
        </w:tabs>
        <w:ind w:firstLine="1298"/>
        <w:jc w:val="both"/>
        <w:rPr>
          <w:rFonts w:ascii="Times New Roman" w:eastAsia="Calibri" w:hAnsi="Times New Roman"/>
          <w:sz w:val="24"/>
          <w:szCs w:val="24"/>
          <w:lang w:val="lt-LT" w:eastAsia="lt-LT"/>
        </w:rPr>
      </w:pPr>
    </w:p>
    <w:p w:rsidR="005C4FC0" w:rsidRDefault="005C4FC0" w:rsidP="002676CD">
      <w:pPr>
        <w:tabs>
          <w:tab w:val="left" w:pos="1276"/>
        </w:tabs>
        <w:ind w:firstLine="1298"/>
        <w:jc w:val="both"/>
        <w:rPr>
          <w:rFonts w:ascii="Times New Roman" w:eastAsia="Calibri" w:hAnsi="Times New Roman"/>
          <w:sz w:val="24"/>
          <w:szCs w:val="24"/>
          <w:lang w:val="lt-LT" w:eastAsia="lt-LT"/>
        </w:rPr>
      </w:pPr>
    </w:p>
    <w:p w:rsidR="005C4FC0" w:rsidRDefault="005C4FC0" w:rsidP="002676CD">
      <w:pPr>
        <w:tabs>
          <w:tab w:val="left" w:pos="1276"/>
        </w:tabs>
        <w:ind w:firstLine="1298"/>
        <w:jc w:val="both"/>
        <w:rPr>
          <w:rFonts w:ascii="Times New Roman" w:eastAsia="Calibri" w:hAnsi="Times New Roman"/>
          <w:sz w:val="24"/>
          <w:szCs w:val="24"/>
          <w:lang w:val="lt-LT" w:eastAsia="lt-LT"/>
        </w:rPr>
      </w:pPr>
    </w:p>
    <w:p w:rsidR="005C4FC0" w:rsidRDefault="005C4FC0" w:rsidP="002676CD">
      <w:pPr>
        <w:tabs>
          <w:tab w:val="left" w:pos="1276"/>
        </w:tabs>
        <w:ind w:firstLine="1298"/>
        <w:jc w:val="both"/>
        <w:rPr>
          <w:rFonts w:ascii="Times New Roman" w:eastAsia="Calibri" w:hAnsi="Times New Roman"/>
          <w:sz w:val="24"/>
          <w:szCs w:val="24"/>
          <w:lang w:val="lt-LT" w:eastAsia="lt-LT"/>
        </w:rPr>
      </w:pPr>
    </w:p>
    <w:p w:rsidR="005C4FC0" w:rsidRDefault="005C4FC0" w:rsidP="002676CD">
      <w:pPr>
        <w:tabs>
          <w:tab w:val="left" w:pos="1276"/>
        </w:tabs>
        <w:ind w:firstLine="1298"/>
        <w:jc w:val="both"/>
        <w:rPr>
          <w:rFonts w:ascii="Times New Roman" w:eastAsia="Calibri" w:hAnsi="Times New Roman"/>
          <w:sz w:val="24"/>
          <w:szCs w:val="24"/>
          <w:lang w:val="lt-LT" w:eastAsia="lt-LT"/>
        </w:rPr>
      </w:pPr>
    </w:p>
    <w:p w:rsidR="005C4FC0" w:rsidRDefault="005C4FC0" w:rsidP="002676CD">
      <w:pPr>
        <w:tabs>
          <w:tab w:val="left" w:pos="1276"/>
        </w:tabs>
        <w:ind w:firstLine="1298"/>
        <w:jc w:val="both"/>
        <w:rPr>
          <w:rFonts w:ascii="Times New Roman" w:eastAsia="Calibri" w:hAnsi="Times New Roman"/>
          <w:sz w:val="24"/>
          <w:szCs w:val="24"/>
          <w:lang w:val="lt-LT" w:eastAsia="lt-LT"/>
        </w:rPr>
      </w:pPr>
    </w:p>
    <w:p w:rsidR="005C4FC0" w:rsidRDefault="005C4FC0" w:rsidP="002676CD">
      <w:pPr>
        <w:tabs>
          <w:tab w:val="left" w:pos="1276"/>
        </w:tabs>
        <w:ind w:firstLine="1298"/>
        <w:jc w:val="both"/>
        <w:rPr>
          <w:rFonts w:ascii="Times New Roman" w:eastAsia="Calibri" w:hAnsi="Times New Roman"/>
          <w:sz w:val="24"/>
          <w:szCs w:val="24"/>
          <w:lang w:val="lt-LT" w:eastAsia="lt-LT"/>
        </w:rPr>
      </w:pPr>
    </w:p>
    <w:p w:rsidR="005C4FC0" w:rsidRDefault="005C4FC0" w:rsidP="002676CD">
      <w:pPr>
        <w:tabs>
          <w:tab w:val="left" w:pos="1276"/>
        </w:tabs>
        <w:ind w:firstLine="1298"/>
        <w:jc w:val="both"/>
        <w:rPr>
          <w:rFonts w:ascii="Times New Roman" w:eastAsia="Calibri" w:hAnsi="Times New Roman"/>
          <w:sz w:val="24"/>
          <w:szCs w:val="24"/>
          <w:lang w:val="lt-LT" w:eastAsia="lt-LT"/>
        </w:rPr>
      </w:pPr>
    </w:p>
    <w:p w:rsidR="005C4FC0" w:rsidRDefault="005C4FC0" w:rsidP="002676CD">
      <w:pPr>
        <w:tabs>
          <w:tab w:val="left" w:pos="1276"/>
        </w:tabs>
        <w:ind w:firstLine="1298"/>
        <w:jc w:val="both"/>
        <w:rPr>
          <w:rFonts w:ascii="Times New Roman" w:eastAsia="Calibri" w:hAnsi="Times New Roman"/>
          <w:sz w:val="24"/>
          <w:szCs w:val="24"/>
          <w:lang w:val="lt-LT" w:eastAsia="lt-LT"/>
        </w:rPr>
      </w:pPr>
    </w:p>
    <w:p w:rsidR="005C4FC0" w:rsidRDefault="005C4FC0" w:rsidP="002676CD">
      <w:pPr>
        <w:tabs>
          <w:tab w:val="left" w:pos="1276"/>
        </w:tabs>
        <w:ind w:firstLine="1298"/>
        <w:jc w:val="both"/>
        <w:rPr>
          <w:rFonts w:ascii="Times New Roman" w:eastAsia="Calibri" w:hAnsi="Times New Roman"/>
          <w:sz w:val="24"/>
          <w:szCs w:val="24"/>
          <w:lang w:val="lt-LT" w:eastAsia="lt-LT"/>
        </w:rPr>
      </w:pPr>
    </w:p>
    <w:p w:rsidR="002676CD" w:rsidRDefault="00DC112A" w:rsidP="002676CD">
      <w:pPr>
        <w:tabs>
          <w:tab w:val="left" w:pos="1276"/>
        </w:tabs>
        <w:ind w:firstLine="1298"/>
        <w:jc w:val="both"/>
        <w:rPr>
          <w:rFonts w:ascii="Times New Roman" w:eastAsia="Calibri" w:hAnsi="Times New Roman"/>
          <w:sz w:val="24"/>
          <w:szCs w:val="24"/>
          <w:lang w:val="lt-LT" w:eastAsia="lt-LT"/>
        </w:rPr>
      </w:pPr>
      <w:r>
        <w:rPr>
          <w:rFonts w:ascii="Times New Roman" w:eastAsia="Calibri" w:hAnsi="Times New Roman"/>
          <w:sz w:val="24"/>
          <w:szCs w:val="24"/>
          <w:lang w:val="lt-LT" w:eastAsia="lt-LT"/>
        </w:rPr>
        <w:lastRenderedPageBreak/>
        <w:t xml:space="preserve">2. Pakeičiu 1 priedo 5.4.1 papunktį ir jį išdėstau taip: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2410"/>
        <w:gridCol w:w="1559"/>
        <w:gridCol w:w="993"/>
      </w:tblGrid>
      <w:tr w:rsidR="00DC112A" w:rsidRPr="00DC112A" w:rsidTr="00DC112A">
        <w:trPr>
          <w:trHeight w:val="20"/>
        </w:trPr>
        <w:tc>
          <w:tcPr>
            <w:tcW w:w="4678" w:type="dxa"/>
            <w:tcBorders>
              <w:top w:val="single" w:sz="4" w:space="0" w:color="000000"/>
              <w:left w:val="single" w:sz="4" w:space="0" w:color="000000"/>
              <w:bottom w:val="single" w:sz="4" w:space="0" w:color="000000"/>
              <w:right w:val="single" w:sz="4" w:space="0" w:color="000000"/>
            </w:tcBorders>
          </w:tcPr>
          <w:sdt>
            <w:sdtPr>
              <w:rPr>
                <w:sz w:val="22"/>
                <w:szCs w:val="22"/>
                <w:lang w:val="lt-LT"/>
              </w:rPr>
              <w:alias w:val="5.4.1 p."/>
              <w:tag w:val="part_8c9fa4db25274c4286ea1da353427b13"/>
              <w:id w:val="-1825568237"/>
            </w:sdtPr>
            <w:sdtEndPr/>
            <w:sdtContent>
              <w:p w:rsidR="00DC112A" w:rsidRPr="00DC112A" w:rsidRDefault="00255AD0" w:rsidP="00143B81">
                <w:pPr>
                  <w:tabs>
                    <w:tab w:val="left" w:pos="851"/>
                    <w:tab w:val="left" w:pos="1701"/>
                  </w:tabs>
                  <w:jc w:val="both"/>
                  <w:rPr>
                    <w:sz w:val="22"/>
                    <w:szCs w:val="22"/>
                    <w:lang w:val="lt-LT" w:eastAsia="lt-LT"/>
                  </w:rPr>
                </w:pPr>
                <w:sdt>
                  <w:sdtPr>
                    <w:rPr>
                      <w:sz w:val="22"/>
                      <w:szCs w:val="22"/>
                      <w:lang w:val="lt-LT"/>
                    </w:rPr>
                    <w:alias w:val="Numeris"/>
                    <w:tag w:val="nr_8c9fa4db25274c4286ea1da353427b13"/>
                    <w:id w:val="-1910609073"/>
                  </w:sdtPr>
                  <w:sdtEndPr/>
                  <w:sdtContent>
                    <w:r w:rsidR="00DC112A">
                      <w:rPr>
                        <w:sz w:val="22"/>
                        <w:szCs w:val="22"/>
                        <w:lang w:val="lt-LT"/>
                      </w:rPr>
                      <w:t>„</w:t>
                    </w:r>
                    <w:r w:rsidR="00DC112A" w:rsidRPr="00DC112A">
                      <w:rPr>
                        <w:sz w:val="22"/>
                        <w:szCs w:val="22"/>
                        <w:lang w:val="lt-LT"/>
                      </w:rPr>
                      <w:t>5.4.1</w:t>
                    </w:r>
                  </w:sdtContent>
                </w:sdt>
                <w:r w:rsidR="00DC112A" w:rsidRPr="00DC112A">
                  <w:rPr>
                    <w:sz w:val="22"/>
                    <w:szCs w:val="22"/>
                    <w:lang w:val="lt-LT" w:eastAsia="lt-LT"/>
                  </w:rPr>
                  <w:t>. pareiškėjui ir partneriui (-</w:t>
                </w:r>
                <w:proofErr w:type="spellStart"/>
                <w:r w:rsidR="00DC112A" w:rsidRPr="00DC112A">
                  <w:rPr>
                    <w:sz w:val="22"/>
                    <w:szCs w:val="22"/>
                    <w:lang w:val="lt-LT" w:eastAsia="lt-LT"/>
                  </w:rPr>
                  <w:t>iams</w:t>
                </w:r>
                <w:proofErr w:type="spellEnd"/>
                <w:r w:rsidR="00DC112A" w:rsidRPr="00DC112A">
                  <w:rPr>
                    <w:sz w:val="22"/>
                    <w:szCs w:val="22"/>
                    <w:lang w:val="lt-LT" w:eastAsia="lt-LT"/>
                  </w:rPr>
                  <w:t xml:space="preserve">), kurie yra juridiniai asmenys, nėra iškelta byla dėl bankroto arba restruktūrizavimo, nėra pradėtas ikiteisminis tyrimas dėl ūkinės </w:t>
                </w:r>
                <w:r w:rsidR="00143B81" w:rsidRPr="00DC112A">
                  <w:rPr>
                    <w:strike/>
                    <w:sz w:val="22"/>
                    <w:szCs w:val="22"/>
                    <w:lang w:val="lt-LT" w:eastAsia="lt-LT"/>
                  </w:rPr>
                  <w:t>komercinės</w:t>
                </w:r>
                <w:r w:rsidR="00143B81" w:rsidRPr="00DC112A">
                  <w:rPr>
                    <w:b/>
                    <w:sz w:val="22"/>
                    <w:szCs w:val="22"/>
                    <w:lang w:val="lt-LT" w:eastAsia="lt-LT"/>
                  </w:rPr>
                  <w:t xml:space="preserve"> </w:t>
                </w:r>
                <w:r w:rsidR="00DC112A" w:rsidRPr="00DC112A">
                  <w:rPr>
                    <w:b/>
                    <w:sz w:val="22"/>
                    <w:szCs w:val="22"/>
                    <w:lang w:val="lt-LT" w:eastAsia="lt-LT"/>
                  </w:rPr>
                  <w:t>ir (arba) ekonominės</w:t>
                </w:r>
                <w:r w:rsidR="00DC112A" w:rsidRPr="00DC112A">
                  <w:rPr>
                    <w:sz w:val="22"/>
                    <w:szCs w:val="22"/>
                    <w:lang w:val="lt-LT" w:eastAsia="lt-LT"/>
                  </w:rPr>
                  <w:t xml:space="preserve"> veiklos arba jis (jie) nėra likviduojamas (-i), nėra priimtas kreditorių susirinkimo nutarimas bankroto procedūras vykdyti ne teismo tvarka </w:t>
                </w:r>
                <w:r w:rsidR="00DC112A" w:rsidRPr="00DC112A">
                  <w:rPr>
                    <w:i/>
                    <w:sz w:val="22"/>
                    <w:szCs w:val="22"/>
                    <w:lang w:val="lt-LT" w:eastAsia="lt-LT"/>
                  </w:rPr>
                  <w:t xml:space="preserve">(ši nuostata netaikoma biudžetinėms įstaigoms) </w:t>
                </w:r>
                <w:r w:rsidR="00DC112A" w:rsidRPr="00DC112A">
                  <w:rPr>
                    <w:sz w:val="22"/>
                    <w:szCs w:val="22"/>
                    <w:lang w:val="lt-LT" w:eastAsia="lt-LT"/>
                  </w:rPr>
                  <w:t>arba pareiškėjui ir partneriui (-</w:t>
                </w:r>
                <w:proofErr w:type="spellStart"/>
                <w:r w:rsidR="00DC112A" w:rsidRPr="00DC112A">
                  <w:rPr>
                    <w:sz w:val="22"/>
                    <w:szCs w:val="22"/>
                    <w:lang w:val="lt-LT" w:eastAsia="lt-LT"/>
                  </w:rPr>
                  <w:t>iams</w:t>
                </w:r>
                <w:proofErr w:type="spellEnd"/>
                <w:r w:rsidR="00DC112A" w:rsidRPr="00DC112A">
                  <w:rPr>
                    <w:sz w:val="22"/>
                    <w:szCs w:val="22"/>
                    <w:lang w:val="lt-LT" w:eastAsia="lt-LT"/>
                  </w:rPr>
                  <w:t xml:space="preserve">), kurie yra fiziniai asmenys, nėra iškelta bankroto byla , nėra pradėtas ikiteisminis tyrimas dėl ūkinės </w:t>
                </w:r>
                <w:r w:rsidR="00143B81" w:rsidRPr="00DC112A">
                  <w:rPr>
                    <w:strike/>
                    <w:sz w:val="22"/>
                    <w:szCs w:val="22"/>
                    <w:lang w:val="lt-LT" w:eastAsia="lt-LT"/>
                  </w:rPr>
                  <w:t>komercinės</w:t>
                </w:r>
                <w:r w:rsidR="00143B81" w:rsidRPr="00DC112A">
                  <w:rPr>
                    <w:b/>
                    <w:sz w:val="22"/>
                    <w:szCs w:val="22"/>
                    <w:lang w:val="lt-LT" w:eastAsia="lt-LT"/>
                  </w:rPr>
                  <w:t xml:space="preserve"> </w:t>
                </w:r>
                <w:r w:rsidR="00DC112A" w:rsidRPr="00DC112A">
                  <w:rPr>
                    <w:b/>
                    <w:sz w:val="22"/>
                    <w:szCs w:val="22"/>
                    <w:lang w:val="lt-LT" w:eastAsia="lt-LT"/>
                  </w:rPr>
                  <w:t>ir (arba) ekonominės</w:t>
                </w:r>
                <w:r w:rsidR="00DC112A" w:rsidRPr="00DC112A">
                  <w:rPr>
                    <w:sz w:val="22"/>
                    <w:szCs w:val="22"/>
                    <w:lang w:val="lt-LT" w:eastAsia="lt-LT"/>
                  </w:rPr>
                  <w:t xml:space="preserve"> veiklos;</w:t>
                </w:r>
              </w:p>
            </w:sdtContent>
          </w:sdt>
        </w:tc>
        <w:tc>
          <w:tcPr>
            <w:tcW w:w="2410" w:type="dxa"/>
            <w:tcBorders>
              <w:top w:val="single" w:sz="4" w:space="0" w:color="000000"/>
              <w:left w:val="single" w:sz="4" w:space="0" w:color="000000"/>
              <w:bottom w:val="single" w:sz="4" w:space="0" w:color="000000"/>
              <w:right w:val="single" w:sz="4" w:space="0" w:color="000000"/>
            </w:tcBorders>
          </w:tcPr>
          <w:p w:rsidR="00DC112A" w:rsidRPr="00DC112A" w:rsidRDefault="00DC112A" w:rsidP="00E47F2E">
            <w:pPr>
              <w:rPr>
                <w:sz w:val="22"/>
                <w:szCs w:val="22"/>
                <w:lang w:val="lt-LT"/>
              </w:rPr>
            </w:pPr>
            <w:r w:rsidRPr="00DC112A">
              <w:rPr>
                <w:sz w:val="22"/>
                <w:szCs w:val="22"/>
                <w:lang w:val="lt-LT"/>
              </w:rPr>
              <w:t>Informacijos šaltiniai – paraiška, Įmonių bankroto valdymo departamento ir Juridinių asmenų registro viešai skelbiama informacija</w:t>
            </w:r>
            <w:r>
              <w:rPr>
                <w:sz w:val="22"/>
                <w:szCs w:val="22"/>
                <w:lang w:val="lt-LT"/>
              </w:rPr>
              <w:t>“</w:t>
            </w:r>
            <w:r w:rsidRPr="00DC112A">
              <w:rPr>
                <w:sz w:val="22"/>
                <w:szCs w:val="22"/>
                <w:lang w:val="lt-LT"/>
              </w:rPr>
              <w:t>.</w:t>
            </w:r>
          </w:p>
          <w:p w:rsidR="00DC112A" w:rsidRPr="00DC112A" w:rsidRDefault="00DC112A" w:rsidP="00E47F2E">
            <w:pPr>
              <w:rPr>
                <w:sz w:val="22"/>
                <w:szCs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rsidR="00DC112A" w:rsidRPr="00DC112A" w:rsidRDefault="00DC112A" w:rsidP="00E47F2E">
            <w:pPr>
              <w:jc w:val="center"/>
              <w:rPr>
                <w:sz w:val="22"/>
                <w:szCs w:val="22"/>
                <w:lang w:val="lt-LT" w:eastAsia="lt-LT"/>
              </w:rPr>
            </w:pPr>
          </w:p>
        </w:tc>
        <w:tc>
          <w:tcPr>
            <w:tcW w:w="993" w:type="dxa"/>
            <w:tcBorders>
              <w:top w:val="single" w:sz="4" w:space="0" w:color="000000"/>
              <w:left w:val="single" w:sz="4" w:space="0" w:color="000000"/>
              <w:bottom w:val="single" w:sz="4" w:space="0" w:color="000000"/>
              <w:right w:val="single" w:sz="4" w:space="0" w:color="000000"/>
            </w:tcBorders>
          </w:tcPr>
          <w:p w:rsidR="00DC112A" w:rsidRPr="00DC112A" w:rsidRDefault="00DC112A" w:rsidP="00E47F2E">
            <w:pPr>
              <w:rPr>
                <w:sz w:val="22"/>
                <w:szCs w:val="22"/>
                <w:lang w:val="lt-LT" w:eastAsia="lt-LT"/>
              </w:rPr>
            </w:pPr>
          </w:p>
        </w:tc>
      </w:tr>
    </w:tbl>
    <w:p w:rsidR="002676CD" w:rsidRDefault="002676CD" w:rsidP="002676CD">
      <w:pPr>
        <w:tabs>
          <w:tab w:val="left" w:pos="1276"/>
        </w:tabs>
        <w:ind w:firstLine="1298"/>
        <w:jc w:val="both"/>
        <w:rPr>
          <w:rFonts w:ascii="Times New Roman" w:eastAsia="Calibri" w:hAnsi="Times New Roman"/>
          <w:sz w:val="24"/>
          <w:szCs w:val="24"/>
          <w:lang w:val="lt-LT" w:eastAsia="lt-LT"/>
        </w:rPr>
      </w:pPr>
    </w:p>
    <w:p w:rsidR="00DC112A" w:rsidRDefault="00DC112A" w:rsidP="002676CD">
      <w:pPr>
        <w:tabs>
          <w:tab w:val="left" w:pos="1276"/>
        </w:tabs>
        <w:ind w:firstLine="1298"/>
        <w:jc w:val="both"/>
        <w:rPr>
          <w:rFonts w:ascii="Times New Roman" w:eastAsia="Calibri" w:hAnsi="Times New Roman"/>
          <w:sz w:val="24"/>
          <w:szCs w:val="24"/>
          <w:lang w:val="lt-LT" w:eastAsia="lt-LT"/>
        </w:rPr>
      </w:pPr>
      <w:r>
        <w:rPr>
          <w:rFonts w:ascii="Times New Roman" w:eastAsia="Calibri" w:hAnsi="Times New Roman"/>
          <w:sz w:val="24"/>
          <w:szCs w:val="24"/>
          <w:lang w:val="lt-LT" w:eastAsia="lt-LT"/>
        </w:rPr>
        <w:t xml:space="preserve">3. Pakeičiu 1 priedo 5.4.2 papunktį ir jį išdėstau taip: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2410"/>
        <w:gridCol w:w="1559"/>
        <w:gridCol w:w="993"/>
      </w:tblGrid>
      <w:tr w:rsidR="00DC112A" w:rsidRPr="00DC112A" w:rsidTr="00DC112A">
        <w:trPr>
          <w:trHeight w:val="20"/>
        </w:trPr>
        <w:tc>
          <w:tcPr>
            <w:tcW w:w="4678" w:type="dxa"/>
            <w:tcBorders>
              <w:top w:val="single" w:sz="4" w:space="0" w:color="000000"/>
              <w:left w:val="single" w:sz="4" w:space="0" w:color="000000"/>
              <w:bottom w:val="single" w:sz="4" w:space="0" w:color="000000"/>
              <w:right w:val="single" w:sz="4" w:space="0" w:color="000000"/>
            </w:tcBorders>
          </w:tcPr>
          <w:p w:rsidR="00DC112A" w:rsidRPr="00DC112A" w:rsidRDefault="00255AD0" w:rsidP="00143B81">
            <w:pPr>
              <w:tabs>
                <w:tab w:val="left" w:pos="851"/>
                <w:tab w:val="left" w:pos="1701"/>
              </w:tabs>
              <w:jc w:val="both"/>
              <w:rPr>
                <w:sz w:val="22"/>
                <w:szCs w:val="22"/>
                <w:lang w:val="lt-LT" w:eastAsia="lt-LT"/>
              </w:rPr>
            </w:pPr>
            <w:sdt>
              <w:sdtPr>
                <w:rPr>
                  <w:sz w:val="22"/>
                  <w:szCs w:val="22"/>
                  <w:lang w:val="lt-LT"/>
                </w:rPr>
                <w:alias w:val="Numeris"/>
                <w:tag w:val="nr_205b366d936847609276dd2852b59e78"/>
                <w:id w:val="786468552"/>
              </w:sdtPr>
              <w:sdtEndPr/>
              <w:sdtContent>
                <w:r w:rsidR="00DC112A" w:rsidRPr="00DC112A">
                  <w:rPr>
                    <w:sz w:val="22"/>
                    <w:szCs w:val="22"/>
                    <w:lang w:val="lt-LT"/>
                  </w:rPr>
                  <w:t>„</w:t>
                </w:r>
                <w:r w:rsidR="00DC112A" w:rsidRPr="00DC112A">
                  <w:rPr>
                    <w:sz w:val="22"/>
                    <w:szCs w:val="22"/>
                    <w:lang w:val="lt-LT" w:eastAsia="lt-LT"/>
                  </w:rPr>
                  <w:t>5.4.2</w:t>
                </w:r>
              </w:sdtContent>
            </w:sdt>
            <w:r w:rsidR="00DC112A" w:rsidRPr="00DC112A">
              <w:rPr>
                <w:sz w:val="22"/>
                <w:szCs w:val="22"/>
                <w:lang w:val="lt-LT" w:eastAsia="lt-LT"/>
              </w:rPr>
              <w:t xml:space="preserve">. </w:t>
            </w:r>
            <w:r w:rsidR="00143B81" w:rsidRPr="00DC112A">
              <w:rPr>
                <w:strike/>
                <w:sz w:val="22"/>
                <w:szCs w:val="22"/>
                <w:lang w:val="lt-LT" w:eastAsia="lt-LT"/>
              </w:rPr>
              <w:t>vertinant paraišką</w:t>
            </w:r>
            <w:r w:rsidR="00143B81" w:rsidRPr="00DC112A">
              <w:rPr>
                <w:b/>
                <w:sz w:val="22"/>
                <w:szCs w:val="22"/>
                <w:lang w:val="lt-LT" w:eastAsia="lt-LT"/>
              </w:rPr>
              <w:t xml:space="preserve"> </w:t>
            </w:r>
            <w:r w:rsidR="00DC112A" w:rsidRPr="00DC112A">
              <w:rPr>
                <w:b/>
                <w:sz w:val="22"/>
                <w:szCs w:val="22"/>
                <w:lang w:val="lt-LT" w:eastAsia="lt-LT"/>
              </w:rPr>
              <w:t>paraiškos pateikimo dieną</w:t>
            </w:r>
            <w:r w:rsidR="00DC112A" w:rsidRPr="00DC112A">
              <w:rPr>
                <w:sz w:val="22"/>
                <w:szCs w:val="22"/>
                <w:lang w:val="lt-LT" w:eastAsia="lt-LT"/>
              </w:rPr>
              <w:t xml:space="preserve"> pareiškėjas ir partneris (-</w:t>
            </w:r>
            <w:proofErr w:type="spellStart"/>
            <w:r w:rsidR="00DC112A" w:rsidRPr="00DC112A">
              <w:rPr>
                <w:sz w:val="22"/>
                <w:szCs w:val="22"/>
                <w:lang w:val="lt-LT" w:eastAsia="lt-LT"/>
              </w:rPr>
              <w:t>iai</w:t>
            </w:r>
            <w:proofErr w:type="spellEnd"/>
            <w:r w:rsidR="00DC112A" w:rsidRPr="00DC112A">
              <w:rPr>
                <w:sz w:val="22"/>
                <w:szCs w:val="22"/>
                <w:lang w:val="lt-LT" w:eastAsia="lt-LT"/>
              </w:rPr>
              <w:t xml:space="preserve">) </w:t>
            </w:r>
            <w:r w:rsidR="00DC112A" w:rsidRPr="00DC112A">
              <w:rPr>
                <w:strike/>
                <w:sz w:val="22"/>
                <w:szCs w:val="22"/>
                <w:lang w:val="lt-LT" w:eastAsia="lt-LT"/>
              </w:rPr>
              <w:t>yra įvykdęs (-ę)</w:t>
            </w:r>
            <w:r w:rsidR="00DC112A" w:rsidRPr="00DC112A">
              <w:rPr>
                <w:sz w:val="22"/>
                <w:szCs w:val="22"/>
                <w:lang w:val="lt-LT" w:eastAsia="lt-LT"/>
              </w:rPr>
              <w:t xml:space="preserve"> </w:t>
            </w:r>
            <w:r w:rsidR="00DC112A" w:rsidRPr="00DC112A">
              <w:rPr>
                <w:b/>
                <w:sz w:val="22"/>
                <w:szCs w:val="22"/>
                <w:lang w:val="lt-LT" w:eastAsia="lt-LT"/>
              </w:rPr>
              <w:t>neturi</w:t>
            </w:r>
            <w:r w:rsidR="00DC112A" w:rsidRPr="00DC112A">
              <w:rPr>
                <w:sz w:val="22"/>
                <w:szCs w:val="22"/>
                <w:lang w:val="lt-LT" w:eastAsia="lt-LT"/>
              </w:rPr>
              <w:t xml:space="preserve"> su mokesčių ir socialinio draudimo įmokų mokėjimu </w:t>
            </w:r>
            <w:r w:rsidR="00DC112A" w:rsidRPr="00DC112A">
              <w:rPr>
                <w:strike/>
                <w:sz w:val="22"/>
                <w:szCs w:val="22"/>
                <w:lang w:val="lt-LT" w:eastAsia="lt-LT"/>
              </w:rPr>
              <w:t>susijusius įsipareigojimus</w:t>
            </w:r>
            <w:r w:rsidR="00DC112A" w:rsidRPr="00DC112A">
              <w:rPr>
                <w:sz w:val="22"/>
                <w:szCs w:val="22"/>
                <w:lang w:val="lt-LT" w:eastAsia="lt-LT"/>
              </w:rPr>
              <w:t xml:space="preserve"> </w:t>
            </w:r>
            <w:r w:rsidR="00DC112A" w:rsidRPr="00DC112A">
              <w:rPr>
                <w:b/>
                <w:sz w:val="22"/>
                <w:szCs w:val="22"/>
                <w:lang w:val="lt-LT" w:eastAsia="lt-LT"/>
              </w:rPr>
              <w:t>susijusių skolų</w:t>
            </w:r>
            <w:r w:rsidR="00DC112A" w:rsidRPr="00DC112A">
              <w:rPr>
                <w:sz w:val="22"/>
                <w:szCs w:val="22"/>
                <w:lang w:val="lt-LT" w:eastAsia="lt-LT"/>
              </w:rPr>
              <w:t xml:space="preserve"> pagal Lietuvos Respublikos teisės aktus arba pagal kitos valstybės teisės aktus, jei pareiškėjas ir partneris (-</w:t>
            </w:r>
            <w:proofErr w:type="spellStart"/>
            <w:r w:rsidR="00DC112A" w:rsidRPr="00DC112A">
              <w:rPr>
                <w:sz w:val="22"/>
                <w:szCs w:val="22"/>
                <w:lang w:val="lt-LT" w:eastAsia="lt-LT"/>
              </w:rPr>
              <w:t>iai</w:t>
            </w:r>
            <w:proofErr w:type="spellEnd"/>
            <w:r w:rsidR="00DC112A" w:rsidRPr="00DC112A">
              <w:rPr>
                <w:sz w:val="22"/>
                <w:szCs w:val="22"/>
                <w:lang w:val="lt-LT" w:eastAsia="lt-LT"/>
              </w:rPr>
              <w:t>) yra užsienyje registruotas juridinis asmuo (asmenys) ar fizinis (-</w:t>
            </w:r>
            <w:proofErr w:type="spellStart"/>
            <w:r w:rsidR="00DC112A" w:rsidRPr="00DC112A">
              <w:rPr>
                <w:sz w:val="22"/>
                <w:szCs w:val="22"/>
                <w:lang w:val="lt-LT" w:eastAsia="lt-LT"/>
              </w:rPr>
              <w:t>iai</w:t>
            </w:r>
            <w:proofErr w:type="spellEnd"/>
            <w:r w:rsidR="00DC112A" w:rsidRPr="00DC112A">
              <w:rPr>
                <w:sz w:val="22"/>
                <w:szCs w:val="22"/>
                <w:lang w:val="lt-LT" w:eastAsia="lt-LT"/>
              </w:rPr>
              <w:t>) asmuo (asmenys) yra užsienio pilietis (-</w:t>
            </w:r>
            <w:proofErr w:type="spellStart"/>
            <w:r w:rsidR="00DC112A" w:rsidRPr="00DC112A">
              <w:rPr>
                <w:sz w:val="22"/>
                <w:szCs w:val="22"/>
                <w:lang w:val="lt-LT" w:eastAsia="lt-LT"/>
              </w:rPr>
              <w:t>iai</w:t>
            </w:r>
            <w:proofErr w:type="spellEnd"/>
            <w:r w:rsidR="00DC112A" w:rsidRPr="00DC112A">
              <w:rPr>
                <w:sz w:val="22"/>
                <w:szCs w:val="22"/>
                <w:lang w:val="lt-LT" w:eastAsia="lt-LT"/>
              </w:rPr>
              <w:t>)</w:t>
            </w:r>
            <w:r w:rsidR="00DC112A" w:rsidRPr="00DC112A">
              <w:rPr>
                <w:i/>
                <w:sz w:val="22"/>
                <w:szCs w:val="22"/>
                <w:lang w:val="lt-LT" w:eastAsia="lt-LT"/>
              </w:rPr>
              <w:t xml:space="preserve"> </w:t>
            </w:r>
            <w:r w:rsidR="00DC112A" w:rsidRPr="00DC112A">
              <w:rPr>
                <w:b/>
                <w:sz w:val="22"/>
                <w:szCs w:val="22"/>
                <w:lang w:val="lt-LT"/>
              </w:rPr>
              <w:t xml:space="preserve">arba kiekvienu atveju skola neviršija 50 eurų </w:t>
            </w:r>
            <w:r w:rsidR="00DC112A" w:rsidRPr="00DC112A">
              <w:rPr>
                <w:b/>
                <w:i/>
                <w:sz w:val="22"/>
                <w:szCs w:val="22"/>
                <w:lang w:val="lt-LT"/>
              </w:rPr>
              <w:t>(tikrinama ne vėliau kaip per 7 dienas nuo paraiškos gavimo dienos; jei nustatoma, kad skola viršija 50 eurų, pareiškėjui leidžiama dokumentais pagrįsti, kad paraiškos pateikimo dieną skola neviršijo 50 eurų)</w:t>
            </w:r>
            <w:r w:rsidR="00DC112A" w:rsidRPr="00DC112A">
              <w:rPr>
                <w:i/>
                <w:sz w:val="22"/>
                <w:szCs w:val="22"/>
                <w:lang w:val="lt-LT"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tc>
        <w:tc>
          <w:tcPr>
            <w:tcW w:w="2410" w:type="dxa"/>
            <w:tcBorders>
              <w:top w:val="single" w:sz="4" w:space="0" w:color="000000"/>
              <w:left w:val="single" w:sz="4" w:space="0" w:color="000000"/>
              <w:bottom w:val="single" w:sz="4" w:space="0" w:color="000000"/>
              <w:right w:val="single" w:sz="4" w:space="0" w:color="000000"/>
            </w:tcBorders>
          </w:tcPr>
          <w:p w:rsidR="00DC112A" w:rsidRPr="00DC112A" w:rsidRDefault="00DC112A" w:rsidP="00E47F2E">
            <w:pPr>
              <w:tabs>
                <w:tab w:val="left" w:pos="851"/>
                <w:tab w:val="left" w:pos="1701"/>
              </w:tabs>
              <w:jc w:val="both"/>
              <w:rPr>
                <w:sz w:val="22"/>
                <w:szCs w:val="22"/>
                <w:lang w:val="lt-LT" w:eastAsia="lt-LT"/>
              </w:rPr>
            </w:pPr>
            <w:r w:rsidRPr="00DC112A">
              <w:rPr>
                <w:sz w:val="22"/>
                <w:szCs w:val="22"/>
                <w:lang w:val="lt-LT"/>
              </w:rPr>
              <w:t>Informacijos šaltiniai – paraiška, Fondo valdybos ir Valstybinės mokesčių inspekcijos prie Lietuvos Respublikos finansų ministerijos viešai skelbiama informacija</w:t>
            </w:r>
            <w:r>
              <w:rPr>
                <w:sz w:val="22"/>
                <w:szCs w:val="22"/>
                <w:lang w:val="lt-LT"/>
              </w:rPr>
              <w:t>“.</w:t>
            </w:r>
          </w:p>
          <w:p w:rsidR="00DC112A" w:rsidRPr="00DC112A" w:rsidRDefault="00DC112A" w:rsidP="00E47F2E">
            <w:pPr>
              <w:rPr>
                <w:sz w:val="22"/>
                <w:szCs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rsidR="00DC112A" w:rsidRPr="00DC112A" w:rsidRDefault="00DC112A" w:rsidP="00E47F2E">
            <w:pPr>
              <w:jc w:val="center"/>
              <w:rPr>
                <w:sz w:val="22"/>
                <w:szCs w:val="22"/>
                <w:lang w:val="lt-LT" w:eastAsia="lt-LT"/>
              </w:rPr>
            </w:pPr>
          </w:p>
        </w:tc>
        <w:tc>
          <w:tcPr>
            <w:tcW w:w="993" w:type="dxa"/>
            <w:tcBorders>
              <w:top w:val="single" w:sz="4" w:space="0" w:color="000000"/>
              <w:left w:val="single" w:sz="4" w:space="0" w:color="000000"/>
              <w:bottom w:val="single" w:sz="4" w:space="0" w:color="000000"/>
              <w:right w:val="single" w:sz="4" w:space="0" w:color="000000"/>
            </w:tcBorders>
          </w:tcPr>
          <w:p w:rsidR="00DC112A" w:rsidRPr="00DC112A" w:rsidRDefault="00DC112A" w:rsidP="00E47F2E">
            <w:pPr>
              <w:rPr>
                <w:sz w:val="22"/>
                <w:szCs w:val="22"/>
                <w:lang w:val="lt-LT" w:eastAsia="lt-LT"/>
              </w:rPr>
            </w:pPr>
          </w:p>
        </w:tc>
      </w:tr>
    </w:tbl>
    <w:p w:rsidR="00DC112A" w:rsidRDefault="00DC112A" w:rsidP="00DC112A">
      <w:pPr>
        <w:tabs>
          <w:tab w:val="left" w:pos="1276"/>
        </w:tabs>
        <w:ind w:firstLine="1298"/>
        <w:jc w:val="both"/>
        <w:rPr>
          <w:rFonts w:ascii="Times New Roman" w:eastAsia="Calibri" w:hAnsi="Times New Roman"/>
          <w:sz w:val="24"/>
          <w:szCs w:val="24"/>
          <w:lang w:val="lt-LT" w:eastAsia="lt-LT"/>
        </w:rPr>
      </w:pPr>
    </w:p>
    <w:p w:rsidR="00DC112A" w:rsidRDefault="00DC112A" w:rsidP="00DC112A">
      <w:pPr>
        <w:tabs>
          <w:tab w:val="left" w:pos="1276"/>
        </w:tabs>
        <w:ind w:firstLine="1298"/>
        <w:jc w:val="both"/>
        <w:rPr>
          <w:rFonts w:ascii="Times New Roman" w:eastAsia="Calibri" w:hAnsi="Times New Roman"/>
          <w:sz w:val="24"/>
          <w:szCs w:val="24"/>
          <w:lang w:val="lt-LT" w:eastAsia="lt-LT"/>
        </w:rPr>
      </w:pPr>
      <w:r>
        <w:rPr>
          <w:rFonts w:ascii="Times New Roman" w:eastAsia="Calibri" w:hAnsi="Times New Roman"/>
          <w:sz w:val="24"/>
          <w:szCs w:val="24"/>
          <w:lang w:val="lt-LT" w:eastAsia="lt-LT"/>
        </w:rPr>
        <w:t xml:space="preserve">4. Pakeičiu 1 priedo 5.4.3 papunktį ir jį išdėstau taip: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2410"/>
        <w:gridCol w:w="1559"/>
        <w:gridCol w:w="993"/>
      </w:tblGrid>
      <w:tr w:rsidR="00DC112A" w:rsidRPr="00DC112A" w:rsidTr="003A3979">
        <w:trPr>
          <w:trHeight w:val="20"/>
        </w:trPr>
        <w:tc>
          <w:tcPr>
            <w:tcW w:w="4678" w:type="dxa"/>
            <w:tcBorders>
              <w:top w:val="single" w:sz="4" w:space="0" w:color="000000"/>
              <w:left w:val="single" w:sz="4" w:space="0" w:color="000000"/>
              <w:bottom w:val="single" w:sz="4" w:space="0" w:color="000000"/>
              <w:right w:val="single" w:sz="4" w:space="0" w:color="000000"/>
            </w:tcBorders>
          </w:tcPr>
          <w:p w:rsidR="00DC112A" w:rsidRPr="00143B81" w:rsidRDefault="00255AD0" w:rsidP="00143B81">
            <w:pPr>
              <w:jc w:val="both"/>
              <w:rPr>
                <w:sz w:val="22"/>
                <w:szCs w:val="22"/>
                <w:lang w:val="lt-LT" w:eastAsia="lt-LT"/>
              </w:rPr>
            </w:pPr>
            <w:sdt>
              <w:sdtPr>
                <w:rPr>
                  <w:sz w:val="22"/>
                  <w:szCs w:val="22"/>
                  <w:lang w:val="lt-LT"/>
                </w:rPr>
                <w:alias w:val="Numeris"/>
                <w:tag w:val="nr_e029c0d17e774afd98e675828402305c"/>
                <w:id w:val="159672011"/>
              </w:sdtPr>
              <w:sdtEndPr/>
              <w:sdtContent>
                <w:r w:rsidR="00DC112A">
                  <w:rPr>
                    <w:sz w:val="22"/>
                    <w:szCs w:val="22"/>
                    <w:lang w:val="lt-LT"/>
                  </w:rPr>
                  <w:t>„</w:t>
                </w:r>
                <w:r w:rsidR="00DC112A" w:rsidRPr="00DC112A">
                  <w:rPr>
                    <w:sz w:val="22"/>
                    <w:szCs w:val="22"/>
                    <w:lang w:val="lt-LT"/>
                  </w:rPr>
                  <w:t>5.4.3</w:t>
                </w:r>
              </w:sdtContent>
            </w:sdt>
            <w:r w:rsidR="00DC112A" w:rsidRPr="00DC112A">
              <w:rPr>
                <w:sz w:val="22"/>
                <w:szCs w:val="22"/>
                <w:lang w:val="lt-LT" w:eastAsia="lt-LT"/>
              </w:rPr>
              <w:t>. vertinant paraišką pareiškėjas ir partneris (-</w:t>
            </w:r>
            <w:proofErr w:type="spellStart"/>
            <w:r w:rsidR="00DC112A" w:rsidRPr="00DC112A">
              <w:rPr>
                <w:sz w:val="22"/>
                <w:szCs w:val="22"/>
                <w:lang w:val="lt-LT" w:eastAsia="lt-LT"/>
              </w:rPr>
              <w:t>iai</w:t>
            </w:r>
            <w:proofErr w:type="spellEnd"/>
            <w:r w:rsidR="00DC112A" w:rsidRPr="00DC112A">
              <w:rPr>
                <w:sz w:val="22"/>
                <w:szCs w:val="22"/>
                <w:lang w:val="lt-LT" w:eastAsia="lt-LT"/>
              </w:rPr>
              <w:t xml:space="preserve">), kurie yra fiziniai asmenys, arba </w:t>
            </w:r>
            <w:r w:rsidR="00DC112A" w:rsidRPr="00DC112A">
              <w:rPr>
                <w:color w:val="000000"/>
                <w:sz w:val="22"/>
                <w:szCs w:val="22"/>
                <w:lang w:val="lt-LT" w:eastAsia="lt-LT"/>
              </w:rPr>
              <w:t>pareiškėjo ir partnerio (-</w:t>
            </w:r>
            <w:proofErr w:type="spellStart"/>
            <w:r w:rsidR="00DC112A" w:rsidRPr="00DC112A">
              <w:rPr>
                <w:color w:val="000000"/>
                <w:sz w:val="22"/>
                <w:szCs w:val="22"/>
                <w:lang w:val="lt-LT" w:eastAsia="lt-LT"/>
              </w:rPr>
              <w:t>ių</w:t>
            </w:r>
            <w:proofErr w:type="spellEnd"/>
            <w:r w:rsidR="00DC112A" w:rsidRPr="00DC112A">
              <w:rPr>
                <w:color w:val="000000"/>
                <w:sz w:val="22"/>
                <w:szCs w:val="22"/>
                <w:lang w:val="lt-LT" w:eastAsia="lt-LT"/>
              </w:rPr>
              <w:t xml:space="preserve">), kurie yra juridiniai asmenys, vadovas, </w:t>
            </w:r>
            <w:r w:rsidR="00DC112A" w:rsidRPr="00DC112A">
              <w:rPr>
                <w:b/>
                <w:sz w:val="22"/>
                <w:szCs w:val="22"/>
                <w:lang w:val="lt-LT" w:eastAsia="lt-LT"/>
              </w:rPr>
              <w:t>pagrindinis akcininkas (turintis daugiau nei 50 proc. akcijų) ar savininkas</w:t>
            </w:r>
            <w:r w:rsidR="00DC112A" w:rsidRPr="00DC112A">
              <w:rPr>
                <w:color w:val="000000"/>
                <w:sz w:val="22"/>
                <w:szCs w:val="22"/>
                <w:lang w:val="lt-LT" w:eastAsia="lt-LT"/>
              </w:rPr>
              <w:t>, ūkinės bendrijos tikrasis narys (-</w:t>
            </w:r>
            <w:proofErr w:type="spellStart"/>
            <w:r w:rsidR="00DC112A" w:rsidRPr="00DC112A">
              <w:rPr>
                <w:color w:val="000000"/>
                <w:sz w:val="22"/>
                <w:szCs w:val="22"/>
                <w:lang w:val="lt-LT" w:eastAsia="lt-LT"/>
              </w:rPr>
              <w:t>iai</w:t>
            </w:r>
            <w:proofErr w:type="spellEnd"/>
            <w:r w:rsidR="00DC112A" w:rsidRPr="00DC112A">
              <w:rPr>
                <w:color w:val="000000"/>
                <w:sz w:val="22"/>
                <w:szCs w:val="22"/>
                <w:lang w:val="lt-LT" w:eastAsia="lt-LT"/>
              </w:rPr>
              <w:t>) ar mažosios bendrijos atstovas (-ai), turintis (-</w:t>
            </w:r>
            <w:proofErr w:type="spellStart"/>
            <w:r w:rsidR="00DC112A" w:rsidRPr="00DC112A">
              <w:rPr>
                <w:color w:val="000000"/>
                <w:sz w:val="22"/>
                <w:szCs w:val="22"/>
                <w:lang w:val="lt-LT" w:eastAsia="lt-LT"/>
              </w:rPr>
              <w:t>ys</w:t>
            </w:r>
            <w:proofErr w:type="spellEnd"/>
            <w:r w:rsidR="00DC112A" w:rsidRPr="00DC112A">
              <w:rPr>
                <w:color w:val="000000"/>
                <w:sz w:val="22"/>
                <w:szCs w:val="22"/>
                <w:lang w:val="lt-LT" w:eastAsia="lt-LT"/>
              </w:rPr>
              <w:t>) teisę juridinio asmens vardu sudaryti sandorį, ar buhalteris (-</w:t>
            </w:r>
            <w:proofErr w:type="spellStart"/>
            <w:r w:rsidR="00DC112A" w:rsidRPr="00DC112A">
              <w:rPr>
                <w:color w:val="000000"/>
                <w:sz w:val="22"/>
                <w:szCs w:val="22"/>
                <w:lang w:val="lt-LT" w:eastAsia="lt-LT"/>
              </w:rPr>
              <w:t>iai</w:t>
            </w:r>
            <w:proofErr w:type="spellEnd"/>
            <w:r w:rsidR="00DC112A" w:rsidRPr="00DC112A">
              <w:rPr>
                <w:color w:val="000000"/>
                <w:sz w:val="22"/>
                <w:szCs w:val="22"/>
                <w:lang w:val="lt-LT" w:eastAsia="lt-LT"/>
              </w:rPr>
              <w:t>), ar kitas (kiti) asmuo (asmenys), turintis (-</w:t>
            </w:r>
            <w:proofErr w:type="spellStart"/>
            <w:r w:rsidR="00DC112A" w:rsidRPr="00DC112A">
              <w:rPr>
                <w:color w:val="000000"/>
                <w:sz w:val="22"/>
                <w:szCs w:val="22"/>
                <w:lang w:val="lt-LT" w:eastAsia="lt-LT"/>
              </w:rPr>
              <w:t>ys</w:t>
            </w:r>
            <w:proofErr w:type="spellEnd"/>
            <w:r w:rsidR="00DC112A" w:rsidRPr="00DC112A">
              <w:rPr>
                <w:color w:val="000000"/>
                <w:sz w:val="22"/>
                <w:szCs w:val="22"/>
                <w:lang w:val="lt-LT" w:eastAsia="lt-LT"/>
              </w:rPr>
              <w:t>) teisę surašyti ir pasirašyti pareiškėjo apskaitos dokumentus, neturi neišnykusio arba nepanaikinto teistumo arba dėl pareiškėjo ir partnerio (-</w:t>
            </w:r>
            <w:proofErr w:type="spellStart"/>
            <w:r w:rsidR="00DC112A" w:rsidRPr="00DC112A">
              <w:rPr>
                <w:color w:val="000000"/>
                <w:sz w:val="22"/>
                <w:szCs w:val="22"/>
                <w:lang w:val="lt-LT" w:eastAsia="lt-LT"/>
              </w:rPr>
              <w:t>ių</w:t>
            </w:r>
            <w:proofErr w:type="spellEnd"/>
            <w:r w:rsidR="00DC112A" w:rsidRPr="00DC112A">
              <w:rPr>
                <w:color w:val="000000"/>
                <w:sz w:val="22"/>
                <w:szCs w:val="22"/>
                <w:lang w:val="lt-LT" w:eastAsia="lt-LT"/>
              </w:rPr>
              <w:t xml:space="preserve">) per paskutinius 5 metus nebuvo priimtas ir įsiteisėjęs apkaltinamasis teismo </w:t>
            </w:r>
            <w:r w:rsidR="00DC112A" w:rsidRPr="00DC112A">
              <w:rPr>
                <w:color w:val="000000"/>
                <w:sz w:val="22"/>
                <w:szCs w:val="22"/>
                <w:lang w:val="lt-LT" w:eastAsia="lt-LT"/>
              </w:rPr>
              <w:lastRenderedPageBreak/>
              <w:t xml:space="preserve">nuosprendis </w:t>
            </w:r>
            <w:r w:rsidR="00DC112A" w:rsidRPr="00DC112A">
              <w:rPr>
                <w:strike/>
                <w:color w:val="000000"/>
                <w:sz w:val="22"/>
                <w:szCs w:val="22"/>
                <w:lang w:val="lt-LT" w:eastAsia="lt-LT"/>
              </w:rPr>
              <w:t xml:space="preserve">pagal veikas, nustatytas Finansinės paramos </w:t>
            </w:r>
            <w:r w:rsidR="00DC112A" w:rsidRPr="00DC112A">
              <w:rPr>
                <w:strike/>
                <w:sz w:val="22"/>
                <w:szCs w:val="22"/>
                <w:lang w:val="lt-LT" w:eastAsia="lt-LT"/>
              </w:rPr>
              <w:t xml:space="preserve">ir bendrojo finansavimo lėšų </w:t>
            </w:r>
            <w:r w:rsidR="00DC112A" w:rsidRPr="00DC112A">
              <w:rPr>
                <w:strike/>
                <w:color w:val="000000"/>
                <w:sz w:val="22"/>
                <w:szCs w:val="22"/>
                <w:lang w:val="lt-LT" w:eastAsia="lt-LT"/>
              </w:rPr>
              <w:t xml:space="preserve">grąžinimo į Lietuvos Respublikos valstybės biudžetą taisyklių, patvirtintų Lietuvos Respublikos Vyriausybės 2005 m. gegužės 30 d. nutarimu Nr. 590 „Dėl Finansinės paramos </w:t>
            </w:r>
            <w:r w:rsidR="00DC112A" w:rsidRPr="00DC112A">
              <w:rPr>
                <w:strike/>
                <w:sz w:val="22"/>
                <w:szCs w:val="22"/>
                <w:lang w:val="lt-LT" w:eastAsia="lt-LT"/>
              </w:rPr>
              <w:t xml:space="preserve">ir bendrojo finansavimo lėšų </w:t>
            </w:r>
            <w:r w:rsidR="00DC112A" w:rsidRPr="00DC112A">
              <w:rPr>
                <w:strike/>
                <w:color w:val="000000"/>
                <w:sz w:val="22"/>
                <w:szCs w:val="22"/>
                <w:lang w:val="lt-LT" w:eastAsia="lt-LT"/>
              </w:rPr>
              <w:t>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w:t>
            </w:r>
            <w:r w:rsidR="00DC112A" w:rsidRPr="00DC112A">
              <w:rPr>
                <w:color w:val="000000"/>
                <w:sz w:val="22"/>
                <w:szCs w:val="22"/>
                <w:lang w:val="lt-LT" w:eastAsia="lt-LT"/>
              </w:rPr>
              <w:t xml:space="preserve"> </w:t>
            </w:r>
            <w:r w:rsidR="00DC112A" w:rsidRPr="00DC112A">
              <w:rPr>
                <w:b/>
                <w:sz w:val="22"/>
                <w:szCs w:val="22"/>
                <w:lang w:val="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w:t>
            </w:r>
            <w:r w:rsidR="00DC112A" w:rsidRPr="00DC112A">
              <w:rPr>
                <w:b/>
                <w:sz w:val="22"/>
                <w:szCs w:val="22"/>
                <w:lang w:val="lt-LT"/>
              </w:rPr>
              <w:lastRenderedPageBreak/>
              <w:t>interesams</w:t>
            </w:r>
            <w:r w:rsidR="00DC112A" w:rsidRPr="00DC112A">
              <w:rPr>
                <w:b/>
                <w:i/>
                <w:color w:val="000000"/>
                <w:sz w:val="22"/>
                <w:szCs w:val="22"/>
                <w:lang w:val="lt-LT" w:eastAsia="lt-LT"/>
              </w:rPr>
              <w:t xml:space="preserve"> (</w:t>
            </w:r>
            <w:r w:rsidR="00143B81" w:rsidRPr="00DC112A">
              <w:rPr>
                <w:i/>
                <w:strike/>
                <w:color w:val="000000"/>
                <w:sz w:val="22"/>
                <w:szCs w:val="22"/>
                <w:lang w:val="lt-LT" w:eastAsia="lt-LT"/>
              </w:rPr>
              <w:t>ši nuostata nėra taikoma</w:t>
            </w:r>
            <w:r w:rsidR="00143B81" w:rsidRPr="00DC112A">
              <w:rPr>
                <w:b/>
                <w:i/>
                <w:color w:val="000000"/>
                <w:sz w:val="22"/>
                <w:szCs w:val="22"/>
                <w:lang w:val="lt-LT" w:eastAsia="lt-LT"/>
              </w:rPr>
              <w:t xml:space="preserve"> </w:t>
            </w:r>
            <w:r w:rsidR="00DC112A" w:rsidRPr="00DC112A">
              <w:rPr>
                <w:b/>
                <w:i/>
                <w:color w:val="000000"/>
                <w:sz w:val="22"/>
                <w:szCs w:val="22"/>
                <w:lang w:val="lt-LT" w:eastAsia="lt-LT"/>
              </w:rPr>
              <w:t>šis apribojimas netaikomas</w:t>
            </w:r>
            <w:r w:rsidR="00DC112A" w:rsidRPr="00143B81">
              <w:rPr>
                <w:i/>
                <w:color w:val="000000"/>
                <w:sz w:val="22"/>
                <w:szCs w:val="22"/>
                <w:lang w:val="lt-LT" w:eastAsia="lt-LT"/>
              </w:rPr>
              <w:t>,</w:t>
            </w:r>
            <w:r w:rsidR="00DC112A" w:rsidRPr="00DC112A">
              <w:rPr>
                <w:b/>
                <w:i/>
                <w:color w:val="000000"/>
                <w:sz w:val="22"/>
                <w:szCs w:val="22"/>
                <w:lang w:val="lt-LT" w:eastAsia="lt-LT"/>
              </w:rPr>
              <w:t xml:space="preserve"> </w:t>
            </w:r>
            <w:r w:rsidR="00DC112A" w:rsidRPr="00DC112A">
              <w:rPr>
                <w:i/>
                <w:color w:val="000000"/>
                <w:sz w:val="22"/>
                <w:szCs w:val="22"/>
                <w:lang w:val="lt-LT" w:eastAsia="lt-LT"/>
              </w:rPr>
              <w:t>jei pareiškėjo arba partnerio (-</w:t>
            </w:r>
            <w:proofErr w:type="spellStart"/>
            <w:r w:rsidR="00DC112A" w:rsidRPr="00DC112A">
              <w:rPr>
                <w:i/>
                <w:color w:val="000000"/>
                <w:sz w:val="22"/>
                <w:szCs w:val="22"/>
                <w:lang w:val="lt-LT" w:eastAsia="lt-LT"/>
              </w:rPr>
              <w:t>ių</w:t>
            </w:r>
            <w:proofErr w:type="spellEnd"/>
            <w:r w:rsidR="00DC112A" w:rsidRPr="00DC112A">
              <w:rPr>
                <w:i/>
                <w:color w:val="000000"/>
                <w:sz w:val="22"/>
                <w:szCs w:val="22"/>
                <w:lang w:val="lt-LT" w:eastAsia="lt-LT"/>
              </w:rPr>
              <w:t xml:space="preserve">) veikla yra finansuojama iš Lietuvos Respublikos valstybės ir (arba) savivaldybių biudžetų ir (arba) valstybės pinigų fondų, </w:t>
            </w:r>
            <w:r w:rsidR="00DC112A" w:rsidRPr="00DC112A">
              <w:rPr>
                <w:b/>
                <w:i/>
                <w:sz w:val="22"/>
                <w:szCs w:val="22"/>
                <w:lang w:val="lt-LT" w:eastAsia="lt-LT"/>
              </w:rPr>
              <w:t xml:space="preserve">taip pat </w:t>
            </w:r>
            <w:r w:rsidR="00DC112A" w:rsidRPr="00DC112A">
              <w:rPr>
                <w:b/>
                <w:i/>
                <w:sz w:val="22"/>
                <w:szCs w:val="22"/>
                <w:lang w:val="lt-LT"/>
              </w:rPr>
              <w:t xml:space="preserve">Europos investicijų fondui ir Europos investicijų </w:t>
            </w:r>
            <w:r w:rsidR="00DC112A" w:rsidRPr="00143B81">
              <w:rPr>
                <w:b/>
                <w:i/>
                <w:sz w:val="22"/>
                <w:szCs w:val="22"/>
                <w:lang w:val="lt-LT"/>
              </w:rPr>
              <w:t>bankui</w:t>
            </w:r>
            <w:r w:rsidR="00143B81" w:rsidRPr="00143B81">
              <w:rPr>
                <w:i/>
                <w:color w:val="000000"/>
                <w:sz w:val="22"/>
                <w:szCs w:val="22"/>
                <w:lang w:val="lt-LT" w:eastAsia="lt-LT"/>
              </w:rPr>
              <w:t>)</w:t>
            </w:r>
          </w:p>
        </w:tc>
        <w:tc>
          <w:tcPr>
            <w:tcW w:w="2410" w:type="dxa"/>
            <w:tcBorders>
              <w:top w:val="single" w:sz="4" w:space="0" w:color="000000"/>
              <w:left w:val="single" w:sz="4" w:space="0" w:color="000000"/>
              <w:bottom w:val="single" w:sz="4" w:space="0" w:color="000000"/>
              <w:right w:val="single" w:sz="4" w:space="0" w:color="000000"/>
            </w:tcBorders>
          </w:tcPr>
          <w:p w:rsidR="00DC112A" w:rsidRPr="00DC112A" w:rsidRDefault="00DC112A" w:rsidP="00E47F2E">
            <w:pPr>
              <w:rPr>
                <w:sz w:val="22"/>
                <w:szCs w:val="22"/>
              </w:rPr>
            </w:pPr>
            <w:r w:rsidRPr="00DC112A">
              <w:rPr>
                <w:sz w:val="22"/>
                <w:szCs w:val="22"/>
              </w:rPr>
              <w:lastRenderedPageBreak/>
              <w:t xml:space="preserve">Informacijos </w:t>
            </w:r>
            <w:proofErr w:type="spellStart"/>
            <w:r w:rsidRPr="00DC112A">
              <w:rPr>
                <w:sz w:val="22"/>
                <w:szCs w:val="22"/>
              </w:rPr>
              <w:t>šaltinis</w:t>
            </w:r>
            <w:proofErr w:type="spellEnd"/>
            <w:r w:rsidRPr="00DC112A">
              <w:rPr>
                <w:sz w:val="22"/>
                <w:szCs w:val="22"/>
              </w:rPr>
              <w:t xml:space="preserve"> – </w:t>
            </w:r>
            <w:proofErr w:type="spellStart"/>
            <w:r w:rsidRPr="00DC112A">
              <w:rPr>
                <w:sz w:val="22"/>
                <w:szCs w:val="22"/>
              </w:rPr>
              <w:t>paraiška</w:t>
            </w:r>
            <w:proofErr w:type="spellEnd"/>
            <w:r>
              <w:rPr>
                <w:sz w:val="22"/>
                <w:szCs w:val="22"/>
              </w:rPr>
              <w:t>”.</w:t>
            </w:r>
          </w:p>
          <w:p w:rsidR="00DC112A" w:rsidRPr="00DC112A" w:rsidRDefault="00DC112A" w:rsidP="00E47F2E">
            <w:pPr>
              <w:rPr>
                <w:sz w:val="22"/>
                <w:szCs w:val="22"/>
                <w:lang w:eastAsia="lt-LT"/>
              </w:rPr>
            </w:pPr>
          </w:p>
        </w:tc>
        <w:tc>
          <w:tcPr>
            <w:tcW w:w="1559" w:type="dxa"/>
            <w:tcBorders>
              <w:top w:val="single" w:sz="4" w:space="0" w:color="000000"/>
              <w:left w:val="single" w:sz="4" w:space="0" w:color="000000"/>
              <w:bottom w:val="single" w:sz="4" w:space="0" w:color="000000"/>
              <w:right w:val="single" w:sz="4" w:space="0" w:color="000000"/>
            </w:tcBorders>
          </w:tcPr>
          <w:p w:rsidR="00DC112A" w:rsidRPr="00DC112A" w:rsidRDefault="00DC112A" w:rsidP="00E47F2E">
            <w:pPr>
              <w:jc w:val="center"/>
              <w:rPr>
                <w:sz w:val="22"/>
                <w:szCs w:val="22"/>
                <w:lang w:eastAsia="lt-LT"/>
              </w:rPr>
            </w:pPr>
          </w:p>
        </w:tc>
        <w:tc>
          <w:tcPr>
            <w:tcW w:w="993" w:type="dxa"/>
            <w:tcBorders>
              <w:top w:val="single" w:sz="4" w:space="0" w:color="000000"/>
              <w:left w:val="single" w:sz="4" w:space="0" w:color="000000"/>
              <w:bottom w:val="single" w:sz="4" w:space="0" w:color="000000"/>
              <w:right w:val="single" w:sz="4" w:space="0" w:color="000000"/>
            </w:tcBorders>
          </w:tcPr>
          <w:p w:rsidR="00DC112A" w:rsidRPr="00DC112A" w:rsidRDefault="00DC112A" w:rsidP="00E47F2E">
            <w:pPr>
              <w:rPr>
                <w:sz w:val="22"/>
                <w:szCs w:val="22"/>
                <w:lang w:eastAsia="lt-LT"/>
              </w:rPr>
            </w:pPr>
          </w:p>
        </w:tc>
      </w:tr>
    </w:tbl>
    <w:p w:rsidR="00DC112A" w:rsidRDefault="00DC112A" w:rsidP="00DC112A">
      <w:pPr>
        <w:tabs>
          <w:tab w:val="left" w:pos="1276"/>
        </w:tabs>
        <w:ind w:firstLine="1298"/>
        <w:jc w:val="both"/>
        <w:rPr>
          <w:rFonts w:ascii="Times New Roman" w:eastAsia="Calibri" w:hAnsi="Times New Roman"/>
          <w:sz w:val="24"/>
          <w:szCs w:val="24"/>
          <w:lang w:val="lt-LT" w:eastAsia="lt-LT"/>
        </w:rPr>
      </w:pPr>
    </w:p>
    <w:p w:rsidR="00DC112A" w:rsidRDefault="003A3979" w:rsidP="009F115B">
      <w:pPr>
        <w:tabs>
          <w:tab w:val="left" w:pos="1276"/>
        </w:tabs>
        <w:ind w:firstLine="1298"/>
        <w:jc w:val="both"/>
        <w:rPr>
          <w:rFonts w:ascii="Times New Roman" w:eastAsia="Calibri" w:hAnsi="Times New Roman"/>
          <w:sz w:val="24"/>
          <w:szCs w:val="24"/>
          <w:lang w:val="lt-LT" w:eastAsia="lt-LT"/>
        </w:rPr>
      </w:pPr>
      <w:r>
        <w:rPr>
          <w:rFonts w:ascii="Times New Roman" w:eastAsia="Calibri" w:hAnsi="Times New Roman"/>
          <w:sz w:val="24"/>
          <w:szCs w:val="24"/>
          <w:lang w:val="lt-LT" w:eastAsia="lt-LT"/>
        </w:rPr>
        <w:t xml:space="preserve">4. Pakeičiu 3 priedo 2.1 papunktį ir jį išdėstau taip: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6945"/>
      </w:tblGrid>
      <w:tr w:rsidR="003A3979" w:rsidRPr="006F67CD" w:rsidTr="009F115B">
        <w:trPr>
          <w:cantSplit/>
          <w:trHeight w:val="128"/>
        </w:trPr>
        <w:tc>
          <w:tcPr>
            <w:tcW w:w="1385" w:type="pct"/>
            <w:shd w:val="clear" w:color="auto" w:fill="E0E0E0"/>
          </w:tcPr>
          <w:p w:rsidR="003A3979" w:rsidRPr="006F67CD" w:rsidRDefault="009F115B" w:rsidP="009F115B">
            <w:pPr>
              <w:rPr>
                <w:b/>
                <w:sz w:val="22"/>
                <w:szCs w:val="22"/>
                <w:lang w:val="lt-LT"/>
              </w:rPr>
            </w:pPr>
            <w:r w:rsidRPr="009F115B">
              <w:rPr>
                <w:sz w:val="22"/>
                <w:szCs w:val="22"/>
                <w:lang w:val="lt-LT"/>
              </w:rPr>
              <w:t>„</w:t>
            </w:r>
            <w:r w:rsidR="003A3979" w:rsidRPr="006F67CD">
              <w:rPr>
                <w:b/>
                <w:sz w:val="22"/>
                <w:szCs w:val="22"/>
                <w:lang w:val="lt-LT"/>
              </w:rPr>
              <w:t>2.1. Pareiškėjo pavadinimas / vardas ir pavardė</w:t>
            </w:r>
          </w:p>
        </w:tc>
        <w:tc>
          <w:tcPr>
            <w:tcW w:w="3615" w:type="pct"/>
          </w:tcPr>
          <w:p w:rsidR="003A3979" w:rsidRPr="006F67CD" w:rsidRDefault="003A3979" w:rsidP="009F115B">
            <w:pPr>
              <w:jc w:val="both"/>
              <w:rPr>
                <w:i/>
                <w:sz w:val="22"/>
                <w:szCs w:val="22"/>
                <w:lang w:val="lt-LT"/>
              </w:rPr>
            </w:pPr>
            <w:r w:rsidRPr="006F67CD">
              <w:rPr>
                <w:i/>
                <w:sz w:val="22"/>
                <w:szCs w:val="22"/>
                <w:lang w:val="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w:t>
            </w:r>
            <w:proofErr w:type="spellStart"/>
            <w:r w:rsidRPr="006F67CD">
              <w:rPr>
                <w:i/>
                <w:sz w:val="22"/>
                <w:szCs w:val="22"/>
                <w:lang w:val="lt-LT"/>
              </w:rPr>
              <w:t>VšĮ</w:t>
            </w:r>
            <w:proofErr w:type="spellEnd"/>
            <w:r w:rsidRPr="006F67CD">
              <w:rPr>
                <w:i/>
                <w:sz w:val="22"/>
                <w:szCs w:val="22"/>
                <w:lang w:val="lt-LT"/>
              </w:rPr>
              <w:t xml:space="preserve"> „Konsultacinės paslaugos“). </w:t>
            </w:r>
          </w:p>
          <w:p w:rsidR="003A3979" w:rsidRPr="006F67CD" w:rsidRDefault="003A3979" w:rsidP="009F115B">
            <w:pPr>
              <w:jc w:val="both"/>
              <w:rPr>
                <w:i/>
                <w:sz w:val="22"/>
                <w:szCs w:val="22"/>
                <w:lang w:val="lt-LT"/>
              </w:rPr>
            </w:pPr>
          </w:p>
          <w:p w:rsidR="003A3979" w:rsidRPr="006F67CD" w:rsidRDefault="003A3979" w:rsidP="009F115B">
            <w:pPr>
              <w:jc w:val="both"/>
              <w:rPr>
                <w:i/>
                <w:sz w:val="22"/>
                <w:szCs w:val="22"/>
                <w:lang w:val="lt-LT"/>
              </w:rPr>
            </w:pPr>
            <w:r w:rsidRPr="006F67CD">
              <w:rPr>
                <w:i/>
                <w:sz w:val="22"/>
                <w:szCs w:val="22"/>
                <w:lang w:val="lt-LT"/>
              </w:rPr>
              <w:t xml:space="preserve">Arba nurodomi paraišką teikiančio ūkinę </w:t>
            </w:r>
            <w:r w:rsidR="00143B81" w:rsidRPr="006F67CD">
              <w:rPr>
                <w:i/>
                <w:strike/>
                <w:sz w:val="22"/>
                <w:szCs w:val="22"/>
                <w:lang w:val="lt-LT"/>
              </w:rPr>
              <w:t>komercinę</w:t>
            </w:r>
            <w:r w:rsidR="00143B81" w:rsidRPr="006F67CD">
              <w:rPr>
                <w:b/>
                <w:sz w:val="22"/>
                <w:szCs w:val="22"/>
                <w:lang w:val="lt-LT"/>
              </w:rPr>
              <w:t xml:space="preserve"> </w:t>
            </w:r>
            <w:r w:rsidRPr="006F67CD">
              <w:rPr>
                <w:b/>
                <w:sz w:val="22"/>
                <w:szCs w:val="22"/>
                <w:lang w:val="lt-LT"/>
              </w:rPr>
              <w:t xml:space="preserve">ir (arba) ekonominę </w:t>
            </w:r>
            <w:r w:rsidRPr="006F67CD">
              <w:rPr>
                <w:i/>
                <w:sz w:val="22"/>
                <w:szCs w:val="22"/>
                <w:lang w:val="lt-LT"/>
              </w:rPr>
              <w:t>veiklą vykdančio fizinio asmens (toliau – fizinis asmuo) vardas ir pavardė. Pildoma didžiosiomis ir mažosiomis raidėmis, kaip įrašyta galiojančiame asmens tapatybę patvirtinančiame dokumente.</w:t>
            </w:r>
          </w:p>
          <w:p w:rsidR="003A3979" w:rsidRPr="006F67CD" w:rsidRDefault="003A3979" w:rsidP="009F115B">
            <w:pPr>
              <w:jc w:val="both"/>
              <w:rPr>
                <w:i/>
                <w:sz w:val="22"/>
                <w:szCs w:val="22"/>
                <w:lang w:val="lt-LT"/>
              </w:rPr>
            </w:pPr>
            <w:r w:rsidRPr="006F67CD">
              <w:rPr>
                <w:i/>
                <w:sz w:val="22"/>
                <w:szCs w:val="22"/>
                <w:lang w:val="lt-LT"/>
              </w:rPr>
              <w:t>Galimas simbolių skaičius – 140.</w:t>
            </w:r>
          </w:p>
          <w:p w:rsidR="003A3979" w:rsidRPr="006F67CD" w:rsidRDefault="003A3979" w:rsidP="009F115B">
            <w:pPr>
              <w:jc w:val="both"/>
              <w:rPr>
                <w:sz w:val="22"/>
                <w:szCs w:val="22"/>
                <w:lang w:val="lt-LT"/>
              </w:rPr>
            </w:pPr>
            <w:r w:rsidRPr="006F67CD">
              <w:rPr>
                <w:i/>
                <w:sz w:val="22"/>
                <w:szCs w:val="22"/>
                <w:lang w:val="lt-LT"/>
              </w:rPr>
              <w:t>Nurodyti privaloma</w:t>
            </w:r>
            <w:r w:rsidR="009F115B">
              <w:rPr>
                <w:i/>
                <w:sz w:val="22"/>
                <w:szCs w:val="22"/>
                <w:lang w:val="lt-LT"/>
              </w:rPr>
              <w:t>“.</w:t>
            </w:r>
          </w:p>
        </w:tc>
      </w:tr>
    </w:tbl>
    <w:p w:rsidR="002676CD" w:rsidRDefault="002676CD" w:rsidP="002676CD">
      <w:pPr>
        <w:tabs>
          <w:tab w:val="left" w:pos="1276"/>
        </w:tabs>
        <w:ind w:firstLine="1298"/>
        <w:jc w:val="both"/>
        <w:rPr>
          <w:rFonts w:ascii="Times New Roman" w:eastAsia="Calibri" w:hAnsi="Times New Roman"/>
          <w:sz w:val="24"/>
          <w:szCs w:val="24"/>
          <w:lang w:val="lt-LT" w:eastAsia="lt-LT"/>
        </w:rPr>
      </w:pPr>
    </w:p>
    <w:p w:rsidR="002676CD" w:rsidRPr="002676CD" w:rsidRDefault="002676CD" w:rsidP="002676CD">
      <w:pPr>
        <w:tabs>
          <w:tab w:val="left" w:pos="1276"/>
        </w:tabs>
        <w:ind w:firstLine="1298"/>
        <w:jc w:val="both"/>
        <w:rPr>
          <w:rFonts w:ascii="Times New Roman" w:eastAsia="Calibri" w:hAnsi="Times New Roman"/>
          <w:sz w:val="24"/>
          <w:szCs w:val="24"/>
          <w:lang w:val="lt-LT" w:eastAsia="lt-LT"/>
        </w:rPr>
        <w:sectPr w:rsidR="002676CD" w:rsidRPr="002676CD" w:rsidSect="003D0BAD">
          <w:type w:val="continuous"/>
          <w:pgSz w:w="11906" w:h="16838"/>
          <w:pgMar w:top="1701" w:right="567" w:bottom="1134" w:left="1701" w:header="720" w:footer="720" w:gutter="0"/>
          <w:cols w:space="720"/>
          <w:formProt w:val="0"/>
          <w:docGrid w:linePitch="360"/>
        </w:sectPr>
      </w:pPr>
    </w:p>
    <w:p w:rsidR="005C4FC0" w:rsidRPr="005C4FC0" w:rsidRDefault="004F514E" w:rsidP="005C4FC0">
      <w:pPr>
        <w:tabs>
          <w:tab w:val="left" w:pos="1276"/>
        </w:tabs>
        <w:ind w:firstLine="1298"/>
        <w:jc w:val="both"/>
        <w:rPr>
          <w:rFonts w:ascii="Times New Roman" w:eastAsia="Calibri" w:hAnsi="Times New Roman"/>
          <w:sz w:val="24"/>
          <w:szCs w:val="24"/>
          <w:lang w:val="lt-LT" w:eastAsia="lt-LT"/>
        </w:rPr>
      </w:pPr>
      <w:r w:rsidRPr="005C4FC0">
        <w:rPr>
          <w:rFonts w:ascii="Times New Roman" w:eastAsia="Calibri" w:hAnsi="Times New Roman"/>
          <w:sz w:val="24"/>
          <w:szCs w:val="24"/>
          <w:lang w:val="lt-LT" w:eastAsia="lt-LT"/>
        </w:rPr>
        <w:lastRenderedPageBreak/>
        <w:t xml:space="preserve">5. Pakeičiu 3 priedo 4.2 papunktį ir jį išdėstau taip: </w:t>
      </w:r>
    </w:p>
    <w:p w:rsidR="006F67CD" w:rsidRPr="005C4FC0" w:rsidRDefault="004F514E" w:rsidP="005C4FC0">
      <w:pPr>
        <w:tabs>
          <w:tab w:val="left" w:pos="1276"/>
        </w:tabs>
        <w:ind w:firstLine="1298"/>
        <w:jc w:val="both"/>
        <w:rPr>
          <w:rFonts w:ascii="Times New Roman" w:hAnsi="Times New Roman"/>
          <w:b/>
          <w:bCs/>
          <w:i/>
          <w:sz w:val="24"/>
          <w:szCs w:val="24"/>
          <w:lang w:val="lt-LT"/>
        </w:rPr>
      </w:pPr>
      <w:r w:rsidRPr="005C4FC0">
        <w:rPr>
          <w:rFonts w:ascii="Times New Roman" w:hAnsi="Times New Roman"/>
          <w:bCs/>
          <w:sz w:val="24"/>
          <w:szCs w:val="24"/>
          <w:lang w:val="lt-LT"/>
        </w:rPr>
        <w:t>„</w:t>
      </w:r>
      <w:r w:rsidR="006F67CD" w:rsidRPr="005C4FC0">
        <w:rPr>
          <w:rFonts w:ascii="Times New Roman" w:hAnsi="Times New Roman"/>
          <w:bCs/>
          <w:sz w:val="24"/>
          <w:szCs w:val="24"/>
          <w:lang w:val="lt-LT"/>
        </w:rPr>
        <w:t>4.2. Kita (-</w:t>
      </w:r>
      <w:proofErr w:type="spellStart"/>
      <w:r w:rsidR="006F67CD" w:rsidRPr="005C4FC0">
        <w:rPr>
          <w:rFonts w:ascii="Times New Roman" w:hAnsi="Times New Roman"/>
          <w:bCs/>
          <w:sz w:val="24"/>
          <w:szCs w:val="24"/>
          <w:lang w:val="lt-LT"/>
        </w:rPr>
        <w:t>os</w:t>
      </w:r>
      <w:proofErr w:type="spellEnd"/>
      <w:r w:rsidR="006F67CD" w:rsidRPr="005C4FC0">
        <w:rPr>
          <w:rFonts w:ascii="Times New Roman" w:hAnsi="Times New Roman"/>
          <w:bCs/>
          <w:sz w:val="24"/>
          <w:szCs w:val="24"/>
          <w:lang w:val="lt-LT"/>
        </w:rPr>
        <w:t>) savivaldybė (-ės), kuriai (-</w:t>
      </w:r>
      <w:proofErr w:type="spellStart"/>
      <w:r w:rsidR="006F67CD" w:rsidRPr="005C4FC0">
        <w:rPr>
          <w:rFonts w:ascii="Times New Roman" w:hAnsi="Times New Roman"/>
          <w:bCs/>
          <w:sz w:val="24"/>
          <w:szCs w:val="24"/>
          <w:lang w:val="lt-LT"/>
        </w:rPr>
        <w:t>ioms</w:t>
      </w:r>
      <w:proofErr w:type="spellEnd"/>
      <w:r w:rsidR="006F67CD" w:rsidRPr="005C4FC0">
        <w:rPr>
          <w:rFonts w:ascii="Times New Roman" w:hAnsi="Times New Roman"/>
          <w:bCs/>
          <w:sz w:val="24"/>
          <w:szCs w:val="24"/>
          <w:lang w:val="lt-LT"/>
        </w:rPr>
        <w:t>) tenka dalis projekto lėšų</w:t>
      </w:r>
      <w:r w:rsidR="006F67CD" w:rsidRPr="005C4FC0">
        <w:rPr>
          <w:rFonts w:ascii="Times New Roman" w:hAnsi="Times New Roman"/>
          <w:b/>
          <w:bCs/>
          <w:sz w:val="24"/>
          <w:szCs w:val="24"/>
          <w:lang w:val="lt-LT"/>
        </w:rPr>
        <w:t xml:space="preserve"> </w:t>
      </w:r>
      <w:r w:rsidR="006F67CD" w:rsidRPr="005C4FC0">
        <w:rPr>
          <w:rFonts w:ascii="Times New Roman" w:hAnsi="Times New Roman"/>
          <w:bCs/>
          <w:i/>
          <w:sz w:val="24"/>
          <w:szCs w:val="24"/>
          <w:lang w:val="lt-LT"/>
        </w:rPr>
        <w:t>(Šis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627"/>
      </w:tblGrid>
      <w:tr w:rsidR="006F67CD" w:rsidRPr="004F514E" w:rsidTr="004F514E">
        <w:trPr>
          <w:trHeight w:val="269"/>
        </w:trPr>
        <w:tc>
          <w:tcPr>
            <w:tcW w:w="1432" w:type="pct"/>
            <w:shd w:val="clear" w:color="auto" w:fill="E0E0E0"/>
          </w:tcPr>
          <w:p w:rsidR="006F67CD" w:rsidRPr="004F514E" w:rsidRDefault="006F67CD" w:rsidP="00E47F2E">
            <w:pPr>
              <w:rPr>
                <w:b/>
                <w:bCs/>
                <w:sz w:val="22"/>
                <w:szCs w:val="22"/>
                <w:lang w:val="lt-LT"/>
              </w:rPr>
            </w:pPr>
            <w:r w:rsidRPr="004F514E">
              <w:rPr>
                <w:b/>
                <w:bCs/>
                <w:sz w:val="22"/>
                <w:szCs w:val="22"/>
                <w:lang w:val="lt-LT"/>
              </w:rPr>
              <w:t xml:space="preserve">Visos savivaldybės </w:t>
            </w:r>
          </w:p>
          <w:p w:rsidR="006F67CD" w:rsidRPr="004F514E" w:rsidRDefault="006F67CD" w:rsidP="00E47F2E">
            <w:pPr>
              <w:rPr>
                <w:bCs/>
                <w:i/>
                <w:sz w:val="22"/>
                <w:szCs w:val="22"/>
                <w:lang w:val="lt-LT"/>
              </w:rPr>
            </w:pPr>
          </w:p>
        </w:tc>
        <w:tc>
          <w:tcPr>
            <w:tcW w:w="3568" w:type="pct"/>
          </w:tcPr>
          <w:p w:rsidR="006F67CD" w:rsidRPr="004F514E" w:rsidRDefault="006F67CD" w:rsidP="00E47F2E">
            <w:pPr>
              <w:jc w:val="both"/>
              <w:rPr>
                <w:bCs/>
                <w:i/>
                <w:sz w:val="22"/>
                <w:szCs w:val="22"/>
                <w:lang w:val="lt-LT"/>
              </w:rPr>
            </w:pPr>
            <w:r w:rsidRPr="004F514E">
              <w:rPr>
                <w:bCs/>
                <w:i/>
                <w:sz w:val="22"/>
                <w:szCs w:val="22"/>
                <w:lang w:val="lt-LT"/>
              </w:rPr>
              <w:t xml:space="preserve">Šis punktas žymimas, jei didžioji projekto lėšų dalis tenka bendrai visoms Lietuvos Respublikos savivaldybėms arba jeigu įgyvendinant projektą sukurti produktai nėra skirti konkrečiai tikslinei grupei ir jais galės pasinaudoti visi Lietuvos gyventojai </w:t>
            </w:r>
            <w:proofErr w:type="gramStart"/>
            <w:r w:rsidRPr="004F514E">
              <w:rPr>
                <w:bCs/>
                <w:i/>
                <w:sz w:val="22"/>
                <w:szCs w:val="22"/>
                <w:lang w:val="lt-LT"/>
              </w:rPr>
              <w:t>(</w:t>
            </w:r>
            <w:proofErr w:type="gramEnd"/>
            <w:r w:rsidRPr="004F514E">
              <w:rPr>
                <w:bCs/>
                <w:i/>
                <w:sz w:val="22"/>
                <w:szCs w:val="22"/>
                <w:lang w:val="lt-LT"/>
              </w:rPr>
              <w:t>pvz., darbuotojas, dėl kurio</w:t>
            </w:r>
            <w:r w:rsidRPr="004F514E">
              <w:rPr>
                <w:sz w:val="22"/>
                <w:szCs w:val="22"/>
                <w:lang w:val="lt-LT"/>
              </w:rPr>
              <w:t xml:space="preserve"> </w:t>
            </w:r>
            <w:r w:rsidRPr="004F514E">
              <w:rPr>
                <w:bCs/>
                <w:i/>
                <w:sz w:val="22"/>
                <w:szCs w:val="22"/>
                <w:lang w:val="lt-LT"/>
              </w:rPr>
              <w:t xml:space="preserve">darbo užmokesčio dalies kompensavimo yra teikiama paraiška, dirba ne vienoje, o visose savivaldybėse). Pažymėjus „Visos savivaldybės“, skiltyje „Nurodytos savivaldybės“ nėra nurodoma nė viena konkreti savivaldybė </w:t>
            </w:r>
          </w:p>
        </w:tc>
      </w:tr>
      <w:tr w:rsidR="006F67CD" w:rsidRPr="004F514E" w:rsidTr="004F514E">
        <w:trPr>
          <w:trHeight w:val="269"/>
        </w:trPr>
        <w:tc>
          <w:tcPr>
            <w:tcW w:w="1432" w:type="pct"/>
            <w:shd w:val="clear" w:color="auto" w:fill="E0E0E0"/>
          </w:tcPr>
          <w:p w:rsidR="006F67CD" w:rsidRPr="004F514E" w:rsidRDefault="006F67CD" w:rsidP="00E47F2E">
            <w:pPr>
              <w:rPr>
                <w:b/>
                <w:bCs/>
                <w:sz w:val="22"/>
                <w:szCs w:val="22"/>
                <w:lang w:val="lt-LT"/>
              </w:rPr>
            </w:pPr>
            <w:r w:rsidRPr="004F514E">
              <w:rPr>
                <w:b/>
                <w:bCs/>
                <w:sz w:val="22"/>
                <w:szCs w:val="22"/>
                <w:lang w:val="lt-LT"/>
              </w:rPr>
              <w:t>Nurodytos savivaldybės:</w:t>
            </w:r>
          </w:p>
        </w:tc>
        <w:tc>
          <w:tcPr>
            <w:tcW w:w="3568" w:type="pct"/>
          </w:tcPr>
          <w:p w:rsidR="006F67CD" w:rsidRPr="004F514E" w:rsidRDefault="006F67CD" w:rsidP="00E47F2E">
            <w:pPr>
              <w:jc w:val="both"/>
              <w:rPr>
                <w:bCs/>
                <w:i/>
                <w:sz w:val="22"/>
                <w:szCs w:val="22"/>
                <w:lang w:val="lt-LT"/>
              </w:rPr>
            </w:pPr>
            <w:r w:rsidRPr="004F514E">
              <w:rPr>
                <w:rFonts w:cs="Arial"/>
                <w:i/>
                <w:sz w:val="22"/>
                <w:szCs w:val="22"/>
                <w:lang w:val="lt-LT"/>
              </w:rPr>
              <w:t>Šiame lauke pažymimos pasirinktos savivaldybės (p</w:t>
            </w:r>
            <w:r w:rsidRPr="004F514E">
              <w:rPr>
                <w:bCs/>
                <w:i/>
                <w:sz w:val="22"/>
                <w:szCs w:val="22"/>
                <w:lang w:val="lt-LT"/>
              </w:rPr>
              <w:t>asirenkama iš sąrašo)</w:t>
            </w:r>
            <w:r w:rsidRPr="004F514E">
              <w:rPr>
                <w:rFonts w:cs="Arial"/>
                <w:i/>
                <w:sz w:val="22"/>
                <w:szCs w:val="22"/>
                <w:lang w:val="lt-LT"/>
              </w:rPr>
              <w:t>. Galima pasirinkti daugiau nei vieną savivaldybę:</w:t>
            </w:r>
          </w:p>
          <w:p w:rsidR="006F67CD" w:rsidRPr="004F514E" w:rsidRDefault="006F67CD" w:rsidP="00E47F2E">
            <w:pPr>
              <w:rPr>
                <w:sz w:val="22"/>
                <w:szCs w:val="22"/>
                <w:lang w:val="lt-LT"/>
              </w:rPr>
            </w:pPr>
            <w:r w:rsidRPr="004F514E">
              <w:rPr>
                <w:sz w:val="22"/>
                <w:szCs w:val="22"/>
                <w:lang w:val="lt-LT"/>
              </w:rPr>
              <w:t>Akmenės rajono</w:t>
            </w:r>
          </w:p>
          <w:p w:rsidR="006F67CD" w:rsidRPr="004F514E" w:rsidRDefault="006F67CD" w:rsidP="00E47F2E">
            <w:pPr>
              <w:rPr>
                <w:sz w:val="22"/>
                <w:szCs w:val="22"/>
                <w:lang w:val="lt-LT"/>
              </w:rPr>
            </w:pPr>
            <w:r w:rsidRPr="004F514E">
              <w:rPr>
                <w:sz w:val="22"/>
                <w:szCs w:val="22"/>
                <w:lang w:val="lt-LT"/>
              </w:rPr>
              <w:t>Alytaus miesto</w:t>
            </w:r>
          </w:p>
          <w:p w:rsidR="006F67CD" w:rsidRPr="004F514E" w:rsidRDefault="006F67CD" w:rsidP="00E47F2E">
            <w:pPr>
              <w:rPr>
                <w:sz w:val="22"/>
                <w:szCs w:val="22"/>
                <w:lang w:val="lt-LT"/>
              </w:rPr>
            </w:pPr>
            <w:r w:rsidRPr="004F514E">
              <w:rPr>
                <w:sz w:val="22"/>
                <w:szCs w:val="22"/>
                <w:lang w:val="lt-LT"/>
              </w:rPr>
              <w:t>Alytaus rajono</w:t>
            </w:r>
          </w:p>
          <w:p w:rsidR="006F67CD" w:rsidRPr="004F514E" w:rsidRDefault="006F67CD" w:rsidP="00E47F2E">
            <w:pPr>
              <w:rPr>
                <w:sz w:val="22"/>
                <w:szCs w:val="22"/>
                <w:lang w:val="lt-LT"/>
              </w:rPr>
            </w:pPr>
            <w:r w:rsidRPr="004F514E">
              <w:rPr>
                <w:sz w:val="22"/>
                <w:szCs w:val="22"/>
                <w:lang w:val="lt-LT"/>
              </w:rPr>
              <w:t>Anykščių rajono</w:t>
            </w:r>
          </w:p>
          <w:p w:rsidR="006F67CD" w:rsidRPr="004F514E" w:rsidRDefault="006F67CD" w:rsidP="00E47F2E">
            <w:pPr>
              <w:rPr>
                <w:sz w:val="22"/>
                <w:szCs w:val="22"/>
                <w:lang w:val="lt-LT"/>
              </w:rPr>
            </w:pPr>
            <w:r w:rsidRPr="004F514E">
              <w:rPr>
                <w:sz w:val="22"/>
                <w:szCs w:val="22"/>
                <w:lang w:val="lt-LT"/>
              </w:rPr>
              <w:t>Birštono</w:t>
            </w:r>
          </w:p>
          <w:p w:rsidR="006F67CD" w:rsidRPr="004F514E" w:rsidRDefault="006F67CD" w:rsidP="00E47F2E">
            <w:pPr>
              <w:rPr>
                <w:sz w:val="22"/>
                <w:szCs w:val="22"/>
                <w:lang w:val="lt-LT"/>
              </w:rPr>
            </w:pPr>
            <w:r w:rsidRPr="004F514E">
              <w:rPr>
                <w:sz w:val="22"/>
                <w:szCs w:val="22"/>
                <w:lang w:val="lt-LT"/>
              </w:rPr>
              <w:t>Biržų rajono</w:t>
            </w:r>
          </w:p>
          <w:p w:rsidR="006F67CD" w:rsidRPr="004F514E" w:rsidRDefault="006F67CD" w:rsidP="00E47F2E">
            <w:pPr>
              <w:rPr>
                <w:sz w:val="22"/>
                <w:szCs w:val="22"/>
                <w:lang w:val="lt-LT"/>
              </w:rPr>
            </w:pPr>
            <w:r w:rsidRPr="004F514E">
              <w:rPr>
                <w:sz w:val="22"/>
                <w:szCs w:val="22"/>
                <w:lang w:val="lt-LT"/>
              </w:rPr>
              <w:t>Druskininkų</w:t>
            </w:r>
          </w:p>
          <w:p w:rsidR="006F67CD" w:rsidRPr="004F514E" w:rsidRDefault="006F67CD" w:rsidP="00E47F2E">
            <w:pPr>
              <w:rPr>
                <w:sz w:val="22"/>
                <w:szCs w:val="22"/>
                <w:lang w:val="lt-LT"/>
              </w:rPr>
            </w:pPr>
            <w:r w:rsidRPr="004F514E">
              <w:rPr>
                <w:sz w:val="22"/>
                <w:szCs w:val="22"/>
                <w:lang w:val="lt-LT"/>
              </w:rPr>
              <w:t>Elektrėnų</w:t>
            </w:r>
          </w:p>
          <w:p w:rsidR="006F67CD" w:rsidRPr="004F514E" w:rsidRDefault="006F67CD" w:rsidP="00E47F2E">
            <w:pPr>
              <w:rPr>
                <w:sz w:val="22"/>
                <w:szCs w:val="22"/>
                <w:lang w:val="lt-LT"/>
              </w:rPr>
            </w:pPr>
            <w:r w:rsidRPr="004F514E">
              <w:rPr>
                <w:sz w:val="22"/>
                <w:szCs w:val="22"/>
                <w:lang w:val="lt-LT"/>
              </w:rPr>
              <w:t>Ignalinos rajono</w:t>
            </w:r>
          </w:p>
          <w:p w:rsidR="006F67CD" w:rsidRPr="004F514E" w:rsidRDefault="006F67CD" w:rsidP="00E47F2E">
            <w:pPr>
              <w:rPr>
                <w:sz w:val="22"/>
                <w:szCs w:val="22"/>
                <w:lang w:val="lt-LT"/>
              </w:rPr>
            </w:pPr>
            <w:r w:rsidRPr="004F514E">
              <w:rPr>
                <w:sz w:val="22"/>
                <w:szCs w:val="22"/>
                <w:lang w:val="lt-LT"/>
              </w:rPr>
              <w:t>Jonavos rajono</w:t>
            </w:r>
          </w:p>
          <w:p w:rsidR="006F67CD" w:rsidRPr="004F514E" w:rsidRDefault="006F67CD" w:rsidP="00E47F2E">
            <w:pPr>
              <w:rPr>
                <w:sz w:val="22"/>
                <w:szCs w:val="22"/>
                <w:lang w:val="lt-LT"/>
              </w:rPr>
            </w:pPr>
            <w:r w:rsidRPr="004F514E">
              <w:rPr>
                <w:sz w:val="22"/>
                <w:szCs w:val="22"/>
                <w:lang w:val="lt-LT"/>
              </w:rPr>
              <w:t>Joniškio rajono</w:t>
            </w:r>
          </w:p>
          <w:p w:rsidR="006F67CD" w:rsidRPr="004F514E" w:rsidRDefault="006F67CD" w:rsidP="00E47F2E">
            <w:pPr>
              <w:rPr>
                <w:sz w:val="22"/>
                <w:szCs w:val="22"/>
                <w:lang w:val="lt-LT"/>
              </w:rPr>
            </w:pPr>
            <w:r w:rsidRPr="004F514E">
              <w:rPr>
                <w:sz w:val="22"/>
                <w:szCs w:val="22"/>
                <w:lang w:val="lt-LT"/>
              </w:rPr>
              <w:t>Jurbarko rajono</w:t>
            </w:r>
          </w:p>
          <w:p w:rsidR="006F67CD" w:rsidRPr="004F514E" w:rsidRDefault="006F67CD" w:rsidP="00E47F2E">
            <w:pPr>
              <w:rPr>
                <w:sz w:val="22"/>
                <w:szCs w:val="22"/>
                <w:lang w:val="lt-LT"/>
              </w:rPr>
            </w:pPr>
            <w:r w:rsidRPr="004F514E">
              <w:rPr>
                <w:sz w:val="22"/>
                <w:szCs w:val="22"/>
                <w:lang w:val="lt-LT"/>
              </w:rPr>
              <w:t>Kaišiadorių rajono</w:t>
            </w:r>
          </w:p>
          <w:p w:rsidR="006F67CD" w:rsidRPr="004F514E" w:rsidRDefault="006F67CD" w:rsidP="00E47F2E">
            <w:pPr>
              <w:rPr>
                <w:sz w:val="22"/>
                <w:szCs w:val="22"/>
                <w:lang w:val="lt-LT"/>
              </w:rPr>
            </w:pPr>
            <w:r w:rsidRPr="004F514E">
              <w:rPr>
                <w:sz w:val="22"/>
                <w:szCs w:val="22"/>
                <w:lang w:val="lt-LT"/>
              </w:rPr>
              <w:t>Kalvarijos</w:t>
            </w:r>
          </w:p>
          <w:p w:rsidR="006F67CD" w:rsidRPr="004F514E" w:rsidRDefault="006F67CD" w:rsidP="00E47F2E">
            <w:pPr>
              <w:rPr>
                <w:sz w:val="22"/>
                <w:szCs w:val="22"/>
                <w:lang w:val="lt-LT"/>
              </w:rPr>
            </w:pPr>
            <w:r w:rsidRPr="004F514E">
              <w:rPr>
                <w:sz w:val="22"/>
                <w:szCs w:val="22"/>
                <w:lang w:val="lt-LT"/>
              </w:rPr>
              <w:t>Kauno miesto</w:t>
            </w:r>
          </w:p>
          <w:p w:rsidR="006F67CD" w:rsidRPr="004F514E" w:rsidRDefault="006F67CD" w:rsidP="00E47F2E">
            <w:pPr>
              <w:rPr>
                <w:sz w:val="22"/>
                <w:szCs w:val="22"/>
                <w:lang w:val="lt-LT"/>
              </w:rPr>
            </w:pPr>
            <w:r w:rsidRPr="004F514E">
              <w:rPr>
                <w:sz w:val="22"/>
                <w:szCs w:val="22"/>
                <w:lang w:val="lt-LT"/>
              </w:rPr>
              <w:t>Kauno rajono</w:t>
            </w:r>
          </w:p>
          <w:p w:rsidR="006F67CD" w:rsidRPr="004F514E" w:rsidRDefault="006F67CD" w:rsidP="00E47F2E">
            <w:pPr>
              <w:rPr>
                <w:sz w:val="22"/>
                <w:szCs w:val="22"/>
                <w:lang w:val="lt-LT"/>
              </w:rPr>
            </w:pPr>
            <w:r w:rsidRPr="004F514E">
              <w:rPr>
                <w:sz w:val="22"/>
                <w:szCs w:val="22"/>
                <w:lang w:val="lt-LT"/>
              </w:rPr>
              <w:t>Kazlų Rūdos</w:t>
            </w:r>
          </w:p>
          <w:p w:rsidR="006F67CD" w:rsidRPr="004F514E" w:rsidRDefault="006F67CD" w:rsidP="00E47F2E">
            <w:pPr>
              <w:rPr>
                <w:sz w:val="22"/>
                <w:szCs w:val="22"/>
                <w:lang w:val="lt-LT"/>
              </w:rPr>
            </w:pPr>
            <w:r w:rsidRPr="004F514E">
              <w:rPr>
                <w:sz w:val="22"/>
                <w:szCs w:val="22"/>
                <w:lang w:val="lt-LT"/>
              </w:rPr>
              <w:t>Kėdainių rajono</w:t>
            </w:r>
          </w:p>
          <w:p w:rsidR="006F67CD" w:rsidRPr="004F514E" w:rsidRDefault="006F67CD" w:rsidP="00E47F2E">
            <w:pPr>
              <w:rPr>
                <w:sz w:val="22"/>
                <w:szCs w:val="22"/>
                <w:lang w:val="lt-LT"/>
              </w:rPr>
            </w:pPr>
            <w:r w:rsidRPr="004F514E">
              <w:rPr>
                <w:sz w:val="22"/>
                <w:szCs w:val="22"/>
                <w:lang w:val="lt-LT"/>
              </w:rPr>
              <w:t>Kelmės rajono</w:t>
            </w:r>
          </w:p>
          <w:p w:rsidR="006F67CD" w:rsidRPr="004F514E" w:rsidRDefault="006F67CD" w:rsidP="00E47F2E">
            <w:pPr>
              <w:rPr>
                <w:sz w:val="22"/>
                <w:szCs w:val="22"/>
                <w:lang w:val="lt-LT"/>
              </w:rPr>
            </w:pPr>
            <w:r w:rsidRPr="004F514E">
              <w:rPr>
                <w:sz w:val="22"/>
                <w:szCs w:val="22"/>
                <w:lang w:val="lt-LT"/>
              </w:rPr>
              <w:lastRenderedPageBreak/>
              <w:t>Klaipėdos miesto</w:t>
            </w:r>
          </w:p>
          <w:p w:rsidR="006F67CD" w:rsidRPr="004F514E" w:rsidRDefault="006F67CD" w:rsidP="00E47F2E">
            <w:pPr>
              <w:rPr>
                <w:sz w:val="22"/>
                <w:szCs w:val="22"/>
                <w:lang w:val="lt-LT"/>
              </w:rPr>
            </w:pPr>
            <w:r w:rsidRPr="004F514E">
              <w:rPr>
                <w:sz w:val="22"/>
                <w:szCs w:val="22"/>
                <w:lang w:val="lt-LT"/>
              </w:rPr>
              <w:t>Klaipėdos rajono</w:t>
            </w:r>
          </w:p>
          <w:p w:rsidR="006F67CD" w:rsidRPr="004F514E" w:rsidRDefault="006F67CD" w:rsidP="00E47F2E">
            <w:pPr>
              <w:rPr>
                <w:sz w:val="22"/>
                <w:szCs w:val="22"/>
                <w:lang w:val="lt-LT"/>
              </w:rPr>
            </w:pPr>
            <w:r w:rsidRPr="004F514E">
              <w:rPr>
                <w:sz w:val="22"/>
                <w:szCs w:val="22"/>
                <w:lang w:val="lt-LT"/>
              </w:rPr>
              <w:t>Kretingos rajono</w:t>
            </w:r>
          </w:p>
          <w:p w:rsidR="006F67CD" w:rsidRPr="004F514E" w:rsidRDefault="006F67CD" w:rsidP="00E47F2E">
            <w:pPr>
              <w:rPr>
                <w:sz w:val="22"/>
                <w:szCs w:val="22"/>
                <w:lang w:val="lt-LT"/>
              </w:rPr>
            </w:pPr>
            <w:r w:rsidRPr="004F514E">
              <w:rPr>
                <w:sz w:val="22"/>
                <w:szCs w:val="22"/>
                <w:lang w:val="lt-LT"/>
              </w:rPr>
              <w:t>Kupiškio rajono</w:t>
            </w:r>
          </w:p>
          <w:p w:rsidR="006F67CD" w:rsidRPr="004F514E" w:rsidRDefault="006F67CD" w:rsidP="00E47F2E">
            <w:pPr>
              <w:rPr>
                <w:sz w:val="22"/>
                <w:szCs w:val="22"/>
                <w:lang w:val="lt-LT"/>
              </w:rPr>
            </w:pPr>
            <w:r w:rsidRPr="004F514E">
              <w:rPr>
                <w:sz w:val="22"/>
                <w:szCs w:val="22"/>
                <w:lang w:val="lt-LT"/>
              </w:rPr>
              <w:t>Lazdijų rajono</w:t>
            </w:r>
          </w:p>
          <w:p w:rsidR="006F67CD" w:rsidRPr="004F514E" w:rsidRDefault="006F67CD" w:rsidP="00E47F2E">
            <w:pPr>
              <w:rPr>
                <w:sz w:val="22"/>
                <w:szCs w:val="22"/>
                <w:lang w:val="lt-LT"/>
              </w:rPr>
            </w:pPr>
            <w:r w:rsidRPr="004F514E">
              <w:rPr>
                <w:sz w:val="22"/>
                <w:szCs w:val="22"/>
                <w:lang w:val="lt-LT"/>
              </w:rPr>
              <w:t>Marijampolės</w:t>
            </w:r>
          </w:p>
          <w:p w:rsidR="006F67CD" w:rsidRPr="004F514E" w:rsidRDefault="006F67CD" w:rsidP="00E47F2E">
            <w:pPr>
              <w:rPr>
                <w:sz w:val="22"/>
                <w:szCs w:val="22"/>
                <w:lang w:val="lt-LT"/>
              </w:rPr>
            </w:pPr>
            <w:r w:rsidRPr="004F514E">
              <w:rPr>
                <w:sz w:val="22"/>
                <w:szCs w:val="22"/>
                <w:lang w:val="lt-LT"/>
              </w:rPr>
              <w:t>Mažeikių rajono</w:t>
            </w:r>
          </w:p>
          <w:p w:rsidR="006F67CD" w:rsidRPr="004F514E" w:rsidRDefault="006F67CD" w:rsidP="00E47F2E">
            <w:pPr>
              <w:rPr>
                <w:sz w:val="22"/>
                <w:szCs w:val="22"/>
                <w:lang w:val="lt-LT"/>
              </w:rPr>
            </w:pPr>
            <w:r w:rsidRPr="004F514E">
              <w:rPr>
                <w:sz w:val="22"/>
                <w:szCs w:val="22"/>
                <w:lang w:val="lt-LT"/>
              </w:rPr>
              <w:t>Molėtų rajono</w:t>
            </w:r>
          </w:p>
          <w:p w:rsidR="006F67CD" w:rsidRPr="004F514E" w:rsidRDefault="006F67CD" w:rsidP="00E47F2E">
            <w:pPr>
              <w:rPr>
                <w:strike/>
                <w:sz w:val="22"/>
                <w:szCs w:val="22"/>
                <w:lang w:val="lt-LT"/>
              </w:rPr>
            </w:pPr>
            <w:r w:rsidRPr="004F514E">
              <w:rPr>
                <w:sz w:val="22"/>
                <w:szCs w:val="22"/>
                <w:lang w:val="lt-LT"/>
              </w:rPr>
              <w:t xml:space="preserve">Neringos </w:t>
            </w:r>
            <w:r w:rsidRPr="004F514E">
              <w:rPr>
                <w:strike/>
                <w:sz w:val="22"/>
                <w:szCs w:val="22"/>
                <w:lang w:val="lt-LT"/>
              </w:rPr>
              <w:t>miesto</w:t>
            </w:r>
          </w:p>
          <w:p w:rsidR="006F67CD" w:rsidRPr="004F514E" w:rsidRDefault="006F67CD" w:rsidP="00E47F2E">
            <w:pPr>
              <w:rPr>
                <w:sz w:val="22"/>
                <w:szCs w:val="22"/>
                <w:lang w:val="lt-LT"/>
              </w:rPr>
            </w:pPr>
            <w:r w:rsidRPr="004F514E">
              <w:rPr>
                <w:sz w:val="22"/>
                <w:szCs w:val="22"/>
                <w:lang w:val="lt-LT"/>
              </w:rPr>
              <w:t>Pagėgių</w:t>
            </w:r>
          </w:p>
          <w:p w:rsidR="006F67CD" w:rsidRPr="004F514E" w:rsidRDefault="006F67CD" w:rsidP="00E47F2E">
            <w:pPr>
              <w:rPr>
                <w:sz w:val="22"/>
                <w:szCs w:val="22"/>
                <w:lang w:val="lt-LT"/>
              </w:rPr>
            </w:pPr>
            <w:r w:rsidRPr="004F514E">
              <w:rPr>
                <w:sz w:val="22"/>
                <w:szCs w:val="22"/>
                <w:lang w:val="lt-LT"/>
              </w:rPr>
              <w:t>Pakruojo rajono</w:t>
            </w:r>
          </w:p>
          <w:p w:rsidR="006F67CD" w:rsidRPr="004F514E" w:rsidRDefault="006F67CD" w:rsidP="00E47F2E">
            <w:pPr>
              <w:rPr>
                <w:sz w:val="22"/>
                <w:szCs w:val="22"/>
                <w:lang w:val="lt-LT"/>
              </w:rPr>
            </w:pPr>
            <w:r w:rsidRPr="004F514E">
              <w:rPr>
                <w:sz w:val="22"/>
                <w:szCs w:val="22"/>
                <w:lang w:val="lt-LT"/>
              </w:rPr>
              <w:t>Palangos miesto</w:t>
            </w:r>
          </w:p>
          <w:p w:rsidR="006F67CD" w:rsidRPr="004F514E" w:rsidRDefault="006F67CD" w:rsidP="00E47F2E">
            <w:pPr>
              <w:rPr>
                <w:sz w:val="22"/>
                <w:szCs w:val="22"/>
                <w:lang w:val="lt-LT"/>
              </w:rPr>
            </w:pPr>
            <w:r w:rsidRPr="004F514E">
              <w:rPr>
                <w:sz w:val="22"/>
                <w:szCs w:val="22"/>
                <w:lang w:val="lt-LT"/>
              </w:rPr>
              <w:t>Panevėžio miesto</w:t>
            </w:r>
          </w:p>
          <w:p w:rsidR="006F67CD" w:rsidRPr="004F514E" w:rsidRDefault="006F67CD" w:rsidP="00E47F2E">
            <w:pPr>
              <w:rPr>
                <w:sz w:val="22"/>
                <w:szCs w:val="22"/>
                <w:lang w:val="lt-LT"/>
              </w:rPr>
            </w:pPr>
            <w:r w:rsidRPr="004F514E">
              <w:rPr>
                <w:sz w:val="22"/>
                <w:szCs w:val="22"/>
                <w:lang w:val="lt-LT"/>
              </w:rPr>
              <w:t>Panevėžio rajono</w:t>
            </w:r>
          </w:p>
          <w:p w:rsidR="006F67CD" w:rsidRPr="004F514E" w:rsidRDefault="006F67CD" w:rsidP="00E47F2E">
            <w:pPr>
              <w:rPr>
                <w:sz w:val="22"/>
                <w:szCs w:val="22"/>
                <w:lang w:val="lt-LT"/>
              </w:rPr>
            </w:pPr>
            <w:r w:rsidRPr="004F514E">
              <w:rPr>
                <w:sz w:val="22"/>
                <w:szCs w:val="22"/>
                <w:lang w:val="lt-LT"/>
              </w:rPr>
              <w:t>Pasvalio rajono</w:t>
            </w:r>
          </w:p>
          <w:p w:rsidR="006F67CD" w:rsidRPr="004F514E" w:rsidRDefault="006F67CD" w:rsidP="00E47F2E">
            <w:pPr>
              <w:rPr>
                <w:sz w:val="22"/>
                <w:szCs w:val="22"/>
                <w:lang w:val="lt-LT"/>
              </w:rPr>
            </w:pPr>
            <w:r w:rsidRPr="004F514E">
              <w:rPr>
                <w:sz w:val="22"/>
                <w:szCs w:val="22"/>
                <w:lang w:val="lt-LT"/>
              </w:rPr>
              <w:t>Plungės rajono</w:t>
            </w:r>
          </w:p>
          <w:p w:rsidR="006F67CD" w:rsidRPr="004F514E" w:rsidRDefault="006F67CD" w:rsidP="00E47F2E">
            <w:pPr>
              <w:rPr>
                <w:sz w:val="22"/>
                <w:szCs w:val="22"/>
                <w:lang w:val="lt-LT"/>
              </w:rPr>
            </w:pPr>
            <w:r w:rsidRPr="004F514E">
              <w:rPr>
                <w:sz w:val="22"/>
                <w:szCs w:val="22"/>
                <w:lang w:val="lt-LT"/>
              </w:rPr>
              <w:t>Prienų rajono</w:t>
            </w:r>
          </w:p>
          <w:p w:rsidR="006F67CD" w:rsidRPr="004F514E" w:rsidRDefault="006F67CD" w:rsidP="00E47F2E">
            <w:pPr>
              <w:rPr>
                <w:sz w:val="22"/>
                <w:szCs w:val="22"/>
                <w:lang w:val="lt-LT"/>
              </w:rPr>
            </w:pPr>
            <w:r w:rsidRPr="004F514E">
              <w:rPr>
                <w:sz w:val="22"/>
                <w:szCs w:val="22"/>
                <w:lang w:val="lt-LT"/>
              </w:rPr>
              <w:t>Radviliškio rajono</w:t>
            </w:r>
          </w:p>
          <w:p w:rsidR="006F67CD" w:rsidRPr="004F514E" w:rsidRDefault="006F67CD" w:rsidP="00E47F2E">
            <w:pPr>
              <w:rPr>
                <w:sz w:val="22"/>
                <w:szCs w:val="22"/>
                <w:lang w:val="lt-LT"/>
              </w:rPr>
            </w:pPr>
            <w:r w:rsidRPr="004F514E">
              <w:rPr>
                <w:sz w:val="22"/>
                <w:szCs w:val="22"/>
                <w:lang w:val="lt-LT"/>
              </w:rPr>
              <w:t>Raseinių rajono</w:t>
            </w:r>
          </w:p>
          <w:p w:rsidR="006F67CD" w:rsidRPr="004F514E" w:rsidRDefault="006F67CD" w:rsidP="00E47F2E">
            <w:pPr>
              <w:rPr>
                <w:sz w:val="22"/>
                <w:szCs w:val="22"/>
                <w:lang w:val="lt-LT"/>
              </w:rPr>
            </w:pPr>
            <w:r w:rsidRPr="004F514E">
              <w:rPr>
                <w:sz w:val="22"/>
                <w:szCs w:val="22"/>
                <w:lang w:val="lt-LT"/>
              </w:rPr>
              <w:t>Rietavo</w:t>
            </w:r>
          </w:p>
          <w:p w:rsidR="006F67CD" w:rsidRPr="004F514E" w:rsidRDefault="006F67CD" w:rsidP="00E47F2E">
            <w:pPr>
              <w:rPr>
                <w:sz w:val="22"/>
                <w:szCs w:val="22"/>
                <w:lang w:val="lt-LT"/>
              </w:rPr>
            </w:pPr>
            <w:r w:rsidRPr="004F514E">
              <w:rPr>
                <w:sz w:val="22"/>
                <w:szCs w:val="22"/>
                <w:lang w:val="lt-LT"/>
              </w:rPr>
              <w:t>Rokiškio rajono</w:t>
            </w:r>
          </w:p>
          <w:p w:rsidR="006F67CD" w:rsidRPr="004F514E" w:rsidRDefault="006F67CD" w:rsidP="00E47F2E">
            <w:pPr>
              <w:rPr>
                <w:sz w:val="22"/>
                <w:szCs w:val="22"/>
                <w:lang w:val="lt-LT"/>
              </w:rPr>
            </w:pPr>
            <w:r w:rsidRPr="004F514E">
              <w:rPr>
                <w:sz w:val="22"/>
                <w:szCs w:val="22"/>
                <w:lang w:val="lt-LT"/>
              </w:rPr>
              <w:t>Skuodo rajono</w:t>
            </w:r>
          </w:p>
          <w:p w:rsidR="006F67CD" w:rsidRPr="004F514E" w:rsidRDefault="006F67CD" w:rsidP="00E47F2E">
            <w:pPr>
              <w:rPr>
                <w:sz w:val="22"/>
                <w:szCs w:val="22"/>
                <w:lang w:val="lt-LT"/>
              </w:rPr>
            </w:pPr>
            <w:r w:rsidRPr="004F514E">
              <w:rPr>
                <w:sz w:val="22"/>
                <w:szCs w:val="22"/>
                <w:lang w:val="lt-LT"/>
              </w:rPr>
              <w:t>Šakių rajono</w:t>
            </w:r>
          </w:p>
          <w:p w:rsidR="006F67CD" w:rsidRPr="004F514E" w:rsidRDefault="006F67CD" w:rsidP="00E47F2E">
            <w:pPr>
              <w:rPr>
                <w:sz w:val="22"/>
                <w:szCs w:val="22"/>
                <w:lang w:val="lt-LT"/>
              </w:rPr>
            </w:pPr>
            <w:r w:rsidRPr="004F514E">
              <w:rPr>
                <w:sz w:val="22"/>
                <w:szCs w:val="22"/>
                <w:lang w:val="lt-LT"/>
              </w:rPr>
              <w:t>Šalčininkų rajono</w:t>
            </w:r>
          </w:p>
          <w:p w:rsidR="006F67CD" w:rsidRPr="004F514E" w:rsidRDefault="006F67CD" w:rsidP="00E47F2E">
            <w:pPr>
              <w:rPr>
                <w:sz w:val="22"/>
                <w:szCs w:val="22"/>
                <w:lang w:val="lt-LT"/>
              </w:rPr>
            </w:pPr>
            <w:r w:rsidRPr="004F514E">
              <w:rPr>
                <w:sz w:val="22"/>
                <w:szCs w:val="22"/>
                <w:lang w:val="lt-LT"/>
              </w:rPr>
              <w:t>Šiaulių miesto</w:t>
            </w:r>
          </w:p>
          <w:p w:rsidR="006F67CD" w:rsidRPr="004F514E" w:rsidRDefault="006F67CD" w:rsidP="00E47F2E">
            <w:pPr>
              <w:rPr>
                <w:sz w:val="22"/>
                <w:szCs w:val="22"/>
                <w:lang w:val="lt-LT"/>
              </w:rPr>
            </w:pPr>
            <w:r w:rsidRPr="004F514E">
              <w:rPr>
                <w:sz w:val="22"/>
                <w:szCs w:val="22"/>
                <w:lang w:val="lt-LT"/>
              </w:rPr>
              <w:t>Šiaulių rajono</w:t>
            </w:r>
          </w:p>
          <w:p w:rsidR="006F67CD" w:rsidRPr="004F514E" w:rsidRDefault="006F67CD" w:rsidP="00E47F2E">
            <w:pPr>
              <w:rPr>
                <w:sz w:val="22"/>
                <w:szCs w:val="22"/>
                <w:lang w:val="lt-LT"/>
              </w:rPr>
            </w:pPr>
            <w:r w:rsidRPr="004F514E">
              <w:rPr>
                <w:sz w:val="22"/>
                <w:szCs w:val="22"/>
                <w:lang w:val="lt-LT"/>
              </w:rPr>
              <w:t>Šilalės rajono</w:t>
            </w:r>
          </w:p>
          <w:p w:rsidR="006F67CD" w:rsidRPr="004F514E" w:rsidRDefault="006F67CD" w:rsidP="00E47F2E">
            <w:pPr>
              <w:rPr>
                <w:sz w:val="22"/>
                <w:szCs w:val="22"/>
                <w:lang w:val="lt-LT"/>
              </w:rPr>
            </w:pPr>
            <w:r w:rsidRPr="004F514E">
              <w:rPr>
                <w:sz w:val="22"/>
                <w:szCs w:val="22"/>
                <w:lang w:val="lt-LT"/>
              </w:rPr>
              <w:t>Šilutės rajono</w:t>
            </w:r>
          </w:p>
          <w:p w:rsidR="006F67CD" w:rsidRPr="004F514E" w:rsidRDefault="006F67CD" w:rsidP="00E47F2E">
            <w:pPr>
              <w:rPr>
                <w:sz w:val="22"/>
                <w:szCs w:val="22"/>
                <w:lang w:val="lt-LT"/>
              </w:rPr>
            </w:pPr>
            <w:r w:rsidRPr="004F514E">
              <w:rPr>
                <w:sz w:val="22"/>
                <w:szCs w:val="22"/>
                <w:lang w:val="lt-LT"/>
              </w:rPr>
              <w:t>Širvintų rajono</w:t>
            </w:r>
          </w:p>
          <w:p w:rsidR="006F67CD" w:rsidRPr="004F514E" w:rsidRDefault="006F67CD" w:rsidP="00E47F2E">
            <w:pPr>
              <w:rPr>
                <w:sz w:val="22"/>
                <w:szCs w:val="22"/>
                <w:lang w:val="lt-LT"/>
              </w:rPr>
            </w:pPr>
            <w:r w:rsidRPr="004F514E">
              <w:rPr>
                <w:sz w:val="22"/>
                <w:szCs w:val="22"/>
                <w:lang w:val="lt-LT"/>
              </w:rPr>
              <w:t>Švenčionių rajono</w:t>
            </w:r>
          </w:p>
          <w:p w:rsidR="006F67CD" w:rsidRPr="004F514E" w:rsidRDefault="006F67CD" w:rsidP="00E47F2E">
            <w:pPr>
              <w:rPr>
                <w:sz w:val="22"/>
                <w:szCs w:val="22"/>
                <w:lang w:val="lt-LT"/>
              </w:rPr>
            </w:pPr>
            <w:r w:rsidRPr="004F514E">
              <w:rPr>
                <w:sz w:val="22"/>
                <w:szCs w:val="22"/>
                <w:lang w:val="lt-LT"/>
              </w:rPr>
              <w:t>Tauragės rajono</w:t>
            </w:r>
          </w:p>
          <w:p w:rsidR="006F67CD" w:rsidRPr="004F514E" w:rsidRDefault="006F67CD" w:rsidP="00E47F2E">
            <w:pPr>
              <w:rPr>
                <w:sz w:val="22"/>
                <w:szCs w:val="22"/>
                <w:lang w:val="lt-LT"/>
              </w:rPr>
            </w:pPr>
            <w:r w:rsidRPr="004F514E">
              <w:rPr>
                <w:sz w:val="22"/>
                <w:szCs w:val="22"/>
                <w:lang w:val="lt-LT"/>
              </w:rPr>
              <w:t>Telšių rajono</w:t>
            </w:r>
          </w:p>
          <w:p w:rsidR="006F67CD" w:rsidRPr="004F514E" w:rsidRDefault="006F67CD" w:rsidP="00E47F2E">
            <w:pPr>
              <w:rPr>
                <w:sz w:val="22"/>
                <w:szCs w:val="22"/>
                <w:lang w:val="lt-LT"/>
              </w:rPr>
            </w:pPr>
            <w:r w:rsidRPr="004F514E">
              <w:rPr>
                <w:sz w:val="22"/>
                <w:szCs w:val="22"/>
                <w:lang w:val="lt-LT"/>
              </w:rPr>
              <w:t>Trakų rajono</w:t>
            </w:r>
          </w:p>
          <w:p w:rsidR="006F67CD" w:rsidRPr="004F514E" w:rsidRDefault="006F67CD" w:rsidP="00E47F2E">
            <w:pPr>
              <w:rPr>
                <w:sz w:val="22"/>
                <w:szCs w:val="22"/>
                <w:lang w:val="lt-LT"/>
              </w:rPr>
            </w:pPr>
            <w:r w:rsidRPr="004F514E">
              <w:rPr>
                <w:sz w:val="22"/>
                <w:szCs w:val="22"/>
                <w:lang w:val="lt-LT"/>
              </w:rPr>
              <w:t>Ukmergės rajono</w:t>
            </w:r>
          </w:p>
          <w:p w:rsidR="006F67CD" w:rsidRPr="004F514E" w:rsidRDefault="006F67CD" w:rsidP="00E47F2E">
            <w:pPr>
              <w:rPr>
                <w:sz w:val="22"/>
                <w:szCs w:val="22"/>
                <w:lang w:val="lt-LT"/>
              </w:rPr>
            </w:pPr>
            <w:r w:rsidRPr="004F514E">
              <w:rPr>
                <w:sz w:val="22"/>
                <w:szCs w:val="22"/>
                <w:lang w:val="lt-LT"/>
              </w:rPr>
              <w:t>Utenos rajono</w:t>
            </w:r>
          </w:p>
          <w:p w:rsidR="006F67CD" w:rsidRPr="004F514E" w:rsidRDefault="006F67CD" w:rsidP="00E47F2E">
            <w:pPr>
              <w:rPr>
                <w:sz w:val="22"/>
                <w:szCs w:val="22"/>
                <w:lang w:val="lt-LT"/>
              </w:rPr>
            </w:pPr>
            <w:r w:rsidRPr="004F514E">
              <w:rPr>
                <w:sz w:val="22"/>
                <w:szCs w:val="22"/>
                <w:lang w:val="lt-LT"/>
              </w:rPr>
              <w:t>Varėnos rajono</w:t>
            </w:r>
          </w:p>
          <w:p w:rsidR="006F67CD" w:rsidRPr="004F514E" w:rsidRDefault="006F67CD" w:rsidP="00E47F2E">
            <w:pPr>
              <w:rPr>
                <w:sz w:val="22"/>
                <w:szCs w:val="22"/>
                <w:lang w:val="lt-LT"/>
              </w:rPr>
            </w:pPr>
            <w:r w:rsidRPr="004F514E">
              <w:rPr>
                <w:sz w:val="22"/>
                <w:szCs w:val="22"/>
                <w:lang w:val="lt-LT"/>
              </w:rPr>
              <w:t>Vilkaviškio rajono</w:t>
            </w:r>
          </w:p>
          <w:p w:rsidR="006F67CD" w:rsidRPr="004F514E" w:rsidRDefault="006F67CD" w:rsidP="00E47F2E">
            <w:pPr>
              <w:rPr>
                <w:sz w:val="22"/>
                <w:szCs w:val="22"/>
                <w:lang w:val="lt-LT"/>
              </w:rPr>
            </w:pPr>
            <w:r w:rsidRPr="004F514E">
              <w:rPr>
                <w:sz w:val="22"/>
                <w:szCs w:val="22"/>
                <w:lang w:val="lt-LT"/>
              </w:rPr>
              <w:t>Vilniaus miesto</w:t>
            </w:r>
          </w:p>
          <w:p w:rsidR="006F67CD" w:rsidRPr="004F514E" w:rsidRDefault="006F67CD" w:rsidP="00E47F2E">
            <w:pPr>
              <w:rPr>
                <w:sz w:val="22"/>
                <w:szCs w:val="22"/>
                <w:lang w:val="lt-LT"/>
              </w:rPr>
            </w:pPr>
            <w:r w:rsidRPr="004F514E">
              <w:rPr>
                <w:sz w:val="22"/>
                <w:szCs w:val="22"/>
                <w:lang w:val="lt-LT"/>
              </w:rPr>
              <w:t>Vilniaus rajono</w:t>
            </w:r>
          </w:p>
          <w:p w:rsidR="006F67CD" w:rsidRPr="004F514E" w:rsidRDefault="006F67CD" w:rsidP="00E47F2E">
            <w:pPr>
              <w:rPr>
                <w:sz w:val="22"/>
                <w:szCs w:val="22"/>
                <w:lang w:val="lt-LT"/>
              </w:rPr>
            </w:pPr>
            <w:r w:rsidRPr="004F514E">
              <w:rPr>
                <w:sz w:val="22"/>
                <w:szCs w:val="22"/>
                <w:lang w:val="lt-LT"/>
              </w:rPr>
              <w:t>Visagino miesto</w:t>
            </w:r>
          </w:p>
          <w:p w:rsidR="006F67CD" w:rsidRPr="004F514E" w:rsidRDefault="006F67CD" w:rsidP="00E47F2E">
            <w:pPr>
              <w:jc w:val="both"/>
              <w:rPr>
                <w:bCs/>
                <w:i/>
                <w:sz w:val="22"/>
                <w:szCs w:val="22"/>
                <w:lang w:val="lt-LT"/>
              </w:rPr>
            </w:pPr>
            <w:r w:rsidRPr="004F514E">
              <w:rPr>
                <w:sz w:val="22"/>
                <w:szCs w:val="22"/>
                <w:lang w:val="lt-LT"/>
              </w:rPr>
              <w:t>Zarasų rajono</w:t>
            </w:r>
            <w:r w:rsidR="004F514E">
              <w:rPr>
                <w:sz w:val="22"/>
                <w:szCs w:val="22"/>
                <w:lang w:val="lt-LT"/>
              </w:rPr>
              <w:t>“.</w:t>
            </w:r>
          </w:p>
        </w:tc>
      </w:tr>
    </w:tbl>
    <w:p w:rsidR="00DC112A" w:rsidRPr="004F514E" w:rsidRDefault="00DC112A" w:rsidP="003D0BAD">
      <w:pPr>
        <w:spacing w:line="360" w:lineRule="auto"/>
        <w:rPr>
          <w:lang w:val="lt-LT" w:eastAsia="lt-LT"/>
        </w:rPr>
      </w:pPr>
    </w:p>
    <w:p w:rsidR="00DC112A" w:rsidRPr="004F514E" w:rsidRDefault="004F514E" w:rsidP="004F514E">
      <w:pPr>
        <w:tabs>
          <w:tab w:val="left" w:pos="1276"/>
        </w:tabs>
        <w:ind w:firstLine="1298"/>
        <w:jc w:val="both"/>
        <w:rPr>
          <w:lang w:val="lt-LT" w:eastAsia="lt-LT"/>
        </w:rPr>
      </w:pPr>
      <w:r>
        <w:rPr>
          <w:rFonts w:ascii="Times New Roman" w:eastAsia="Calibri" w:hAnsi="Times New Roman"/>
          <w:sz w:val="24"/>
          <w:szCs w:val="24"/>
          <w:lang w:val="lt-LT" w:eastAsia="lt-LT"/>
        </w:rPr>
        <w:t xml:space="preserve">6. Pakeičiu 3 priedo 19.6 papunktį ir jį išdėstau taip: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376"/>
        <w:gridCol w:w="7052"/>
      </w:tblGrid>
      <w:tr w:rsidR="004F514E" w:rsidRPr="004F514E" w:rsidTr="004F514E">
        <w:tc>
          <w:tcPr>
            <w:tcW w:w="859" w:type="dxa"/>
            <w:shd w:val="clear" w:color="auto" w:fill="auto"/>
          </w:tcPr>
          <w:p w:rsidR="004F514E" w:rsidRPr="004F514E" w:rsidRDefault="00224368" w:rsidP="00E47F2E">
            <w:pPr>
              <w:jc w:val="both"/>
              <w:rPr>
                <w:sz w:val="22"/>
                <w:szCs w:val="22"/>
                <w:lang w:val="lt-LT"/>
              </w:rPr>
            </w:pPr>
            <w:r w:rsidRPr="00224368">
              <w:rPr>
                <w:rFonts w:ascii="Times New Roman" w:hAnsi="Times New Roman"/>
                <w:sz w:val="22"/>
                <w:szCs w:val="22"/>
                <w:lang w:val="lt-LT"/>
              </w:rPr>
              <w:t>„</w:t>
            </w:r>
            <w:r w:rsidR="004F514E" w:rsidRPr="004F514E">
              <w:rPr>
                <w:sz w:val="22"/>
                <w:szCs w:val="22"/>
                <w:lang w:val="lt-LT"/>
              </w:rPr>
              <w:t>19.6.</w:t>
            </w:r>
          </w:p>
        </w:tc>
        <w:tc>
          <w:tcPr>
            <w:tcW w:w="1376" w:type="dxa"/>
            <w:shd w:val="clear" w:color="auto" w:fill="auto"/>
          </w:tcPr>
          <w:p w:rsidR="004F514E" w:rsidRPr="004F514E" w:rsidRDefault="004F514E" w:rsidP="00E47F2E">
            <w:pPr>
              <w:jc w:val="both"/>
              <w:rPr>
                <w:b/>
                <w:sz w:val="22"/>
                <w:szCs w:val="22"/>
                <w:lang w:val="lt-LT"/>
              </w:rPr>
            </w:pPr>
            <w:r w:rsidRPr="004F514E">
              <w:rPr>
                <w:sz w:val="22"/>
                <w:szCs w:val="22"/>
                <w:lang w:val="lt-LT"/>
              </w:rPr>
              <w:t xml:space="preserve">Pareiškėjo statusas </w:t>
            </w:r>
          </w:p>
        </w:tc>
        <w:tc>
          <w:tcPr>
            <w:tcW w:w="7052" w:type="dxa"/>
            <w:shd w:val="clear" w:color="auto" w:fill="auto"/>
          </w:tcPr>
          <w:p w:rsidR="004F514E" w:rsidRPr="004F514E" w:rsidRDefault="004F514E" w:rsidP="00E47F2E">
            <w:pPr>
              <w:jc w:val="both"/>
              <w:rPr>
                <w:sz w:val="22"/>
                <w:szCs w:val="22"/>
                <w:lang w:val="lt-LT"/>
              </w:rPr>
            </w:pPr>
            <w:r w:rsidRPr="004F514E">
              <w:rPr>
                <w:sz w:val="22"/>
                <w:szCs w:val="22"/>
                <w:lang w:val="lt-LT"/>
              </w:rPr>
              <w:t xml:space="preserve">Nurodomas pareiškėjo statusas, kuris nustatomas vadovaujantis Lietuvos Respublikos smulkiojo ir vidutinio verslo plėtros įstatymu </w:t>
            </w:r>
            <w:proofErr w:type="gramStart"/>
            <w:r w:rsidRPr="004F514E">
              <w:rPr>
                <w:sz w:val="22"/>
                <w:szCs w:val="22"/>
                <w:lang w:val="lt-LT"/>
              </w:rPr>
              <w:t>(</w:t>
            </w:r>
            <w:proofErr w:type="gramEnd"/>
            <w:r w:rsidRPr="004F514E">
              <w:rPr>
                <w:i/>
                <w:sz w:val="22"/>
                <w:szCs w:val="22"/>
                <w:lang w:val="lt-LT"/>
              </w:rPr>
              <w:t xml:space="preserve">labai maža, maža, vidutinė, didelė įmonė. Fiziniai asmenys, vykdantys ūkinę </w:t>
            </w:r>
            <w:r w:rsidR="00143B81" w:rsidRPr="004F514E">
              <w:rPr>
                <w:i/>
                <w:strike/>
                <w:sz w:val="22"/>
                <w:szCs w:val="22"/>
                <w:lang w:val="lt-LT"/>
              </w:rPr>
              <w:t>komercinę</w:t>
            </w:r>
            <w:r w:rsidR="00143B81" w:rsidRPr="004F514E">
              <w:rPr>
                <w:b/>
                <w:i/>
                <w:sz w:val="22"/>
                <w:szCs w:val="22"/>
                <w:lang w:val="lt-LT"/>
              </w:rPr>
              <w:t xml:space="preserve"> </w:t>
            </w:r>
            <w:r w:rsidRPr="004F514E">
              <w:rPr>
                <w:b/>
                <w:i/>
                <w:sz w:val="22"/>
                <w:szCs w:val="22"/>
                <w:lang w:val="lt-LT"/>
              </w:rPr>
              <w:t>ir (arba) ekonominę</w:t>
            </w:r>
            <w:r w:rsidRPr="004F514E">
              <w:rPr>
                <w:sz w:val="22"/>
                <w:szCs w:val="22"/>
                <w:lang w:val="lt-LT"/>
              </w:rPr>
              <w:t xml:space="preserve"> </w:t>
            </w:r>
            <w:r w:rsidRPr="004F514E">
              <w:rPr>
                <w:i/>
                <w:sz w:val="22"/>
                <w:szCs w:val="22"/>
                <w:lang w:val="lt-LT"/>
              </w:rPr>
              <w:t>veiklą, priskiriami labai mažai įmonei).</w:t>
            </w:r>
            <w:r w:rsidRPr="004F514E">
              <w:rPr>
                <w:sz w:val="22"/>
                <w:szCs w:val="22"/>
                <w:lang w:val="lt-LT"/>
              </w:rPr>
              <w:t xml:space="preserve"> </w:t>
            </w:r>
          </w:p>
          <w:p w:rsidR="004F514E" w:rsidRPr="004F514E" w:rsidRDefault="004F514E" w:rsidP="00E47F2E">
            <w:pPr>
              <w:jc w:val="both"/>
              <w:rPr>
                <w:sz w:val="22"/>
                <w:szCs w:val="22"/>
                <w:lang w:val="lt-LT"/>
              </w:rPr>
            </w:pPr>
            <w:r w:rsidRPr="004F514E">
              <w:rPr>
                <w:rFonts w:cs="Arial"/>
                <w:i/>
                <w:sz w:val="22"/>
                <w:szCs w:val="22"/>
                <w:lang w:val="lt-LT"/>
              </w:rPr>
              <w:t xml:space="preserve">Galimas </w:t>
            </w:r>
            <w:r w:rsidRPr="004F514E">
              <w:rPr>
                <w:i/>
                <w:sz w:val="22"/>
                <w:szCs w:val="22"/>
                <w:lang w:val="lt-LT"/>
              </w:rPr>
              <w:t>simbolių skaičius – 100.</w:t>
            </w:r>
            <w:r w:rsidRPr="004F514E">
              <w:rPr>
                <w:sz w:val="22"/>
                <w:szCs w:val="22"/>
                <w:lang w:val="lt-LT"/>
              </w:rPr>
              <w:t xml:space="preserve"> </w:t>
            </w:r>
            <w:r w:rsidRPr="004F514E">
              <w:rPr>
                <w:i/>
                <w:sz w:val="22"/>
                <w:szCs w:val="22"/>
                <w:lang w:val="lt-LT"/>
              </w:rPr>
              <w:t>Nurodyti privaloma</w:t>
            </w:r>
            <w:r w:rsidR="00224368">
              <w:rPr>
                <w:i/>
                <w:sz w:val="22"/>
                <w:szCs w:val="22"/>
                <w:lang w:val="lt-LT"/>
              </w:rPr>
              <w:t>“.</w:t>
            </w:r>
          </w:p>
        </w:tc>
      </w:tr>
    </w:tbl>
    <w:p w:rsidR="00B93B72" w:rsidRDefault="00B93B72" w:rsidP="003D0BAD">
      <w:pPr>
        <w:spacing w:line="360" w:lineRule="auto"/>
        <w:rPr>
          <w:sz w:val="24"/>
          <w:szCs w:val="24"/>
          <w:lang w:eastAsia="lt-LT"/>
        </w:rPr>
      </w:pPr>
    </w:p>
    <w:p w:rsidR="00DC112A" w:rsidRDefault="00B93B72" w:rsidP="009F115B">
      <w:pPr>
        <w:rPr>
          <w:lang w:eastAsia="lt-LT"/>
        </w:rPr>
      </w:pPr>
      <w:r w:rsidRPr="00B93B72">
        <w:rPr>
          <w:sz w:val="24"/>
          <w:szCs w:val="24"/>
          <w:lang w:val="lt-LT" w:eastAsia="lt-LT"/>
        </w:rPr>
        <w:tab/>
        <w:t xml:space="preserve">7. Pakeičiu 3 </w:t>
      </w:r>
      <w:r>
        <w:rPr>
          <w:sz w:val="24"/>
          <w:szCs w:val="24"/>
          <w:lang w:val="lt-LT" w:eastAsia="lt-LT"/>
        </w:rPr>
        <w:t xml:space="preserve">priedo 21 punktą ir jį išdėstau taip: </w:t>
      </w:r>
    </w:p>
    <w:p w:rsidR="00B93B72" w:rsidRPr="00B93B72" w:rsidRDefault="00B93B72" w:rsidP="009F115B">
      <w:pPr>
        <w:ind w:firstLine="1296"/>
        <w:rPr>
          <w:rFonts w:ascii="Times New Roman" w:hAnsi="Times New Roman"/>
          <w:b/>
          <w:sz w:val="22"/>
          <w:szCs w:val="22"/>
          <w:lang w:val="lt-LT"/>
        </w:rPr>
      </w:pPr>
      <w:r>
        <w:rPr>
          <w:rFonts w:ascii="Times New Roman" w:hAnsi="Times New Roman"/>
          <w:b/>
          <w:sz w:val="22"/>
          <w:szCs w:val="22"/>
          <w:lang w:val="lt-LT"/>
        </w:rPr>
        <w:t>„</w:t>
      </w:r>
      <w:r w:rsidRPr="00B93B72">
        <w:rPr>
          <w:rFonts w:ascii="Times New Roman" w:hAnsi="Times New Roman"/>
          <w:b/>
          <w:sz w:val="22"/>
          <w:szCs w:val="22"/>
          <w:lang w:val="lt-LT"/>
        </w:rPr>
        <w:t>21. PAREIŠKĖJO DEKLARACIJA</w:t>
      </w:r>
    </w:p>
    <w:p w:rsidR="00B93B72" w:rsidRPr="00B93B72" w:rsidRDefault="00B93B72" w:rsidP="009F115B">
      <w:pPr>
        <w:ind w:firstLine="1296"/>
        <w:jc w:val="both"/>
        <w:rPr>
          <w:rFonts w:ascii="Times New Roman" w:hAnsi="Times New Roman"/>
          <w:sz w:val="22"/>
          <w:szCs w:val="22"/>
          <w:lang w:val="lt-LT"/>
        </w:rPr>
      </w:pPr>
      <w:r w:rsidRPr="00B93B72">
        <w:rPr>
          <w:rFonts w:ascii="Times New Roman" w:hAnsi="Times New Roman"/>
          <w:sz w:val="22"/>
          <w:szCs w:val="22"/>
          <w:lang w:val="lt-LT"/>
        </w:rPr>
        <w:lastRenderedPageBreak/>
        <w:t>Patvirtinu, kad:</w:t>
      </w:r>
    </w:p>
    <w:p w:rsidR="00B93B72" w:rsidRPr="00B93B72" w:rsidRDefault="00B93B72" w:rsidP="009F115B">
      <w:pPr>
        <w:tabs>
          <w:tab w:val="left" w:pos="426"/>
        </w:tabs>
        <w:jc w:val="both"/>
        <w:rPr>
          <w:rFonts w:ascii="Times New Roman" w:hAnsi="Times New Roman"/>
          <w:sz w:val="22"/>
          <w:szCs w:val="22"/>
          <w:lang w:val="lt-LT"/>
        </w:rPr>
      </w:pPr>
      <w:r w:rsidRPr="00B93B72">
        <w:rPr>
          <w:rFonts w:ascii="Times New Roman" w:hAnsi="Times New Roman"/>
          <w:sz w:val="22"/>
          <w:szCs w:val="22"/>
          <w:lang w:val="lt-LT"/>
        </w:rPr>
        <w:t xml:space="preserve">     </w:t>
      </w:r>
      <w:r w:rsidR="00F94636">
        <w:rPr>
          <w:rFonts w:ascii="Times New Roman" w:hAnsi="Times New Roman"/>
          <w:sz w:val="22"/>
          <w:szCs w:val="22"/>
          <w:lang w:val="lt-LT"/>
        </w:rPr>
        <w:tab/>
      </w:r>
      <w:r w:rsidRPr="00B93B72">
        <w:rPr>
          <w:rFonts w:ascii="Times New Roman" w:hAnsi="Times New Roman"/>
          <w:sz w:val="22"/>
          <w:szCs w:val="22"/>
          <w:lang w:val="lt-LT"/>
        </w:rPr>
        <w:t xml:space="preserve">  </w:t>
      </w:r>
      <w:r w:rsidR="00F94636">
        <w:rPr>
          <w:rFonts w:ascii="Times New Roman" w:hAnsi="Times New Roman"/>
          <w:sz w:val="22"/>
          <w:szCs w:val="22"/>
          <w:lang w:val="lt-LT"/>
        </w:rPr>
        <w:tab/>
      </w:r>
      <w:r w:rsidRPr="00B93B72">
        <w:rPr>
          <w:rFonts w:ascii="Times New Roman" w:hAnsi="Times New Roman"/>
          <w:sz w:val="22"/>
          <w:szCs w:val="22"/>
          <w:lang w:val="lt-LT"/>
        </w:rPr>
        <w:t>1. Šioje paraiškoje ir prie jos pridedamuose dokumentuose pateikta informacija, mano žiniomis ir įsitikinimu, yra teisinga.</w:t>
      </w:r>
    </w:p>
    <w:p w:rsidR="00B93B72" w:rsidRPr="00B93B72" w:rsidRDefault="00B93B72" w:rsidP="009F115B">
      <w:pPr>
        <w:ind w:firstLine="1296"/>
        <w:jc w:val="both"/>
        <w:rPr>
          <w:rFonts w:ascii="Times New Roman" w:hAnsi="Times New Roman"/>
          <w:sz w:val="22"/>
          <w:szCs w:val="22"/>
          <w:lang w:val="lt-LT"/>
        </w:rPr>
      </w:pPr>
      <w:r w:rsidRPr="00B93B72">
        <w:rPr>
          <w:rFonts w:ascii="Times New Roman" w:hAnsi="Times New Roman"/>
          <w:sz w:val="22"/>
          <w:szCs w:val="22"/>
          <w:lang w:val="lt-LT"/>
        </w:rPr>
        <w:t xml:space="preserve">2. Prašomas finansavimas yra mažiausia projektui įgyvendinti reikalinga lėšų suma. </w:t>
      </w:r>
    </w:p>
    <w:p w:rsidR="00B93B72" w:rsidRPr="00B93B72" w:rsidRDefault="00B93B72" w:rsidP="009F115B">
      <w:pPr>
        <w:ind w:firstLine="1296"/>
        <w:jc w:val="both"/>
        <w:rPr>
          <w:rFonts w:ascii="Times New Roman" w:hAnsi="Times New Roman"/>
          <w:sz w:val="22"/>
          <w:szCs w:val="22"/>
          <w:lang w:val="lt-LT"/>
        </w:rPr>
      </w:pPr>
      <w:r w:rsidRPr="00B93B72">
        <w:rPr>
          <w:rFonts w:ascii="Times New Roman" w:hAnsi="Times New Roman"/>
          <w:sz w:val="22"/>
          <w:szCs w:val="22"/>
          <w:lang w:val="lt-LT"/>
        </w:rPr>
        <w:t>3. Esu susipažinęs (-</w:t>
      </w:r>
      <w:proofErr w:type="spellStart"/>
      <w:r w:rsidRPr="00B93B72">
        <w:rPr>
          <w:rFonts w:ascii="Times New Roman" w:hAnsi="Times New Roman"/>
          <w:sz w:val="22"/>
          <w:szCs w:val="22"/>
          <w:lang w:val="lt-LT"/>
        </w:rPr>
        <w:t>usi</w:t>
      </w:r>
      <w:proofErr w:type="spellEnd"/>
      <w:r w:rsidRPr="00B93B72">
        <w:rPr>
          <w:rFonts w:ascii="Times New Roman" w:hAnsi="Times New Roman"/>
          <w:sz w:val="22"/>
          <w:szCs w:val="22"/>
          <w:lang w:val="lt-LT"/>
        </w:rPr>
        <w:t>) su projekto finansavimo sąlygomis, tvarka ir reikalavimais, nustatytais projektų finansavimo sąlygų apraše</w:t>
      </w:r>
      <w:r w:rsidRPr="00B93B72">
        <w:rPr>
          <w:rFonts w:ascii="Times New Roman" w:eastAsia="BatangChe" w:hAnsi="Times New Roman"/>
          <w:sz w:val="22"/>
          <w:szCs w:val="22"/>
          <w:lang w:val="lt-LT"/>
        </w:rPr>
        <w:t xml:space="preserve">. </w:t>
      </w:r>
      <w:r w:rsidRPr="00B93B72">
        <w:rPr>
          <w:rFonts w:ascii="Times New Roman" w:hAnsi="Times New Roman"/>
          <w:sz w:val="22"/>
          <w:szCs w:val="22"/>
          <w:lang w:val="lt-LT"/>
        </w:rPr>
        <w:t>Jeigu keičiant projektų finansavimo sąlygų aprašą bus nustatyta naujų reikalavimų ir sąlygų, sutinku jų laikytis.</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sz w:val="22"/>
          <w:szCs w:val="22"/>
          <w:lang w:val="lt-LT"/>
        </w:rPr>
        <w:t>4. Man žinoma, kad projektas, kuriam finansuoti teikiama ši paraiška, bus vykdomas iš 2014–2020 metų ES struktūrinių fondų ir Lietuvos Respublikos biudžeto lėšų.</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sz w:val="22"/>
          <w:szCs w:val="22"/>
          <w:lang w:val="lt-LT"/>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sz w:val="22"/>
          <w:szCs w:val="22"/>
          <w:lang w:val="lt-LT"/>
        </w:rPr>
        <w:t xml:space="preserve">6. Aš arba mano atstovaujamas pareiškėjas </w:t>
      </w:r>
      <w:r w:rsidR="00143B81" w:rsidRPr="00B93B72">
        <w:rPr>
          <w:rFonts w:ascii="Times New Roman" w:hAnsi="Times New Roman"/>
          <w:strike/>
          <w:sz w:val="22"/>
          <w:szCs w:val="22"/>
          <w:lang w:val="lt-LT"/>
        </w:rPr>
        <w:t>esu (yra) įvykdęs (įvykdžiusi)</w:t>
      </w:r>
      <w:r w:rsidR="00143B81">
        <w:rPr>
          <w:rFonts w:ascii="Times New Roman" w:hAnsi="Times New Roman"/>
          <w:strike/>
          <w:sz w:val="22"/>
          <w:szCs w:val="22"/>
          <w:lang w:val="lt-LT"/>
        </w:rPr>
        <w:t xml:space="preserve"> </w:t>
      </w:r>
      <w:r w:rsidRPr="00B93B72">
        <w:rPr>
          <w:rFonts w:ascii="Times New Roman" w:hAnsi="Times New Roman"/>
          <w:b/>
          <w:sz w:val="22"/>
          <w:szCs w:val="22"/>
          <w:lang w:val="lt-LT"/>
        </w:rPr>
        <w:t>paraiškos pateikimo dieną neturiu (neturi)</w:t>
      </w:r>
      <w:r w:rsidRPr="00B93B72">
        <w:rPr>
          <w:rFonts w:ascii="Times New Roman" w:hAnsi="Times New Roman"/>
          <w:sz w:val="22"/>
          <w:szCs w:val="22"/>
          <w:lang w:val="lt-LT"/>
        </w:rPr>
        <w:t xml:space="preserve"> su mokesčių ir socialinio draudimo įmokų mokėjimu </w:t>
      </w:r>
      <w:r w:rsidRPr="00B93B72">
        <w:rPr>
          <w:rFonts w:ascii="Times New Roman" w:hAnsi="Times New Roman"/>
          <w:strike/>
          <w:sz w:val="22"/>
          <w:szCs w:val="22"/>
          <w:lang w:val="lt-LT"/>
        </w:rPr>
        <w:t>susijusius įsipareigojimus</w:t>
      </w:r>
      <w:r w:rsidRPr="00B93B72">
        <w:rPr>
          <w:rFonts w:ascii="Times New Roman" w:hAnsi="Times New Roman"/>
          <w:b/>
          <w:sz w:val="22"/>
          <w:szCs w:val="22"/>
          <w:lang w:val="lt-LT"/>
        </w:rPr>
        <w:t xml:space="preserve"> susijusių skolų </w:t>
      </w:r>
      <w:r w:rsidRPr="00B93B72">
        <w:rPr>
          <w:rFonts w:ascii="Times New Roman" w:hAnsi="Times New Roman"/>
          <w:sz w:val="22"/>
          <w:szCs w:val="22"/>
          <w:lang w:val="lt-LT"/>
        </w:rPr>
        <w:t>pagal Lietuvos Respublikos teisės aktus arba, jei pareiškėjas yra užsienyje įregistruotas juridinis asmuo arba užsienio pilietis, pagal atitinkamos užsienio valstybės teisės aktus</w:t>
      </w:r>
      <w:r w:rsidRPr="00B93B72">
        <w:rPr>
          <w:rFonts w:ascii="Times New Roman" w:hAnsi="Times New Roman"/>
          <w:color w:val="000000"/>
          <w:sz w:val="22"/>
          <w:szCs w:val="22"/>
          <w:lang w:val="lt-LT"/>
        </w:rPr>
        <w:t xml:space="preserve">, </w:t>
      </w:r>
      <w:r w:rsidRPr="00B93B72">
        <w:rPr>
          <w:rFonts w:ascii="Times New Roman" w:hAnsi="Times New Roman"/>
          <w:b/>
          <w:sz w:val="22"/>
          <w:szCs w:val="22"/>
          <w:lang w:val="lt-LT"/>
        </w:rPr>
        <w:t>arba kiekvienu atveju skola neviršija 50 eurų</w:t>
      </w:r>
      <w:r w:rsidRPr="00B93B72">
        <w:rPr>
          <w:rFonts w:ascii="Times New Roman" w:hAnsi="Times New Roman"/>
          <w:sz w:val="22"/>
          <w:szCs w:val="22"/>
          <w:lang w:val="lt-LT"/>
        </w:rPr>
        <w:t xml:space="preserve"> </w:t>
      </w:r>
      <w:r w:rsidRPr="00B93B72">
        <w:rPr>
          <w:rFonts w:ascii="Times New Roman" w:hAnsi="Times New Roman"/>
          <w:i/>
          <w:sz w:val="22"/>
          <w:szCs w:val="22"/>
          <w:lang w:val="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B93B72">
        <w:rPr>
          <w:rFonts w:ascii="Times New Roman" w:hAnsi="Times New Roman"/>
          <w:sz w:val="22"/>
          <w:szCs w:val="22"/>
          <w:lang w:val="lt-LT"/>
        </w:rPr>
        <w:t>.</w:t>
      </w:r>
    </w:p>
    <w:p w:rsidR="00B93B72" w:rsidRPr="00B93B72" w:rsidRDefault="00B93B72" w:rsidP="00F94636">
      <w:pPr>
        <w:shd w:val="clear" w:color="auto" w:fill="FFFFFF"/>
        <w:ind w:firstLine="1296"/>
        <w:jc w:val="both"/>
        <w:rPr>
          <w:rFonts w:ascii="Times New Roman" w:hAnsi="Times New Roman"/>
          <w:b/>
          <w:sz w:val="22"/>
          <w:szCs w:val="22"/>
          <w:lang w:val="lt-LT"/>
        </w:rPr>
      </w:pPr>
      <w:r w:rsidRPr="00B93B72">
        <w:rPr>
          <w:rFonts w:ascii="Times New Roman" w:hAnsi="Times New Roman"/>
          <w:sz w:val="22"/>
          <w:szCs w:val="22"/>
          <w:lang w:val="lt-LT"/>
        </w:rPr>
        <w:t>7. Aš arba mano atstovaujamo pareiškėjo vadovas</w:t>
      </w:r>
      <w:r w:rsidRPr="00B93B72">
        <w:rPr>
          <w:rFonts w:ascii="Times New Roman" w:eastAsia="Calibri" w:hAnsi="Times New Roman"/>
          <w:sz w:val="22"/>
          <w:szCs w:val="22"/>
          <w:lang w:val="lt-LT"/>
        </w:rPr>
        <w:t xml:space="preserve">, </w:t>
      </w:r>
      <w:r w:rsidRPr="00B93B72">
        <w:rPr>
          <w:rFonts w:ascii="Times New Roman" w:hAnsi="Times New Roman"/>
          <w:b/>
          <w:sz w:val="22"/>
          <w:szCs w:val="22"/>
          <w:lang w:val="lt-LT"/>
        </w:rPr>
        <w:t>pagrindinis akcininkas (turintis daugiau nei 50 proc. akcijų) ar savininkas</w:t>
      </w:r>
      <w:r w:rsidRPr="00B93B72">
        <w:rPr>
          <w:rFonts w:ascii="Times New Roman" w:hAnsi="Times New Roman"/>
          <w:sz w:val="22"/>
          <w:szCs w:val="22"/>
          <w:lang w:val="lt-LT"/>
        </w:rPr>
        <w:t>, ūkinės bendrijos tikrasis (-</w:t>
      </w:r>
      <w:proofErr w:type="spellStart"/>
      <w:r w:rsidRPr="00B93B72">
        <w:rPr>
          <w:rFonts w:ascii="Times New Roman" w:hAnsi="Times New Roman"/>
          <w:sz w:val="22"/>
          <w:szCs w:val="22"/>
          <w:lang w:val="lt-LT"/>
        </w:rPr>
        <w:t>ieji</w:t>
      </w:r>
      <w:proofErr w:type="spellEnd"/>
      <w:r w:rsidRPr="00B93B72">
        <w:rPr>
          <w:rFonts w:ascii="Times New Roman" w:hAnsi="Times New Roman"/>
          <w:sz w:val="22"/>
          <w:szCs w:val="22"/>
          <w:lang w:val="lt-LT"/>
        </w:rPr>
        <w:t>) narys (-</w:t>
      </w:r>
      <w:proofErr w:type="spellStart"/>
      <w:r w:rsidRPr="00B93B72">
        <w:rPr>
          <w:rFonts w:ascii="Times New Roman" w:hAnsi="Times New Roman"/>
          <w:sz w:val="22"/>
          <w:szCs w:val="22"/>
          <w:lang w:val="lt-LT"/>
        </w:rPr>
        <w:t>iai</w:t>
      </w:r>
      <w:proofErr w:type="spellEnd"/>
      <w:r w:rsidRPr="00B93B72">
        <w:rPr>
          <w:rFonts w:ascii="Times New Roman" w:hAnsi="Times New Roman"/>
          <w:sz w:val="22"/>
          <w:szCs w:val="22"/>
          <w:lang w:val="lt-LT"/>
        </w:rPr>
        <w:t>) ar mažosios bendrijos atstovas (-ai), turintis (-</w:t>
      </w:r>
      <w:proofErr w:type="spellStart"/>
      <w:r w:rsidRPr="00B93B72">
        <w:rPr>
          <w:rFonts w:ascii="Times New Roman" w:hAnsi="Times New Roman"/>
          <w:sz w:val="22"/>
          <w:szCs w:val="22"/>
          <w:lang w:val="lt-LT"/>
        </w:rPr>
        <w:t>ys</w:t>
      </w:r>
      <w:proofErr w:type="spellEnd"/>
      <w:r w:rsidRPr="00B93B72">
        <w:rPr>
          <w:rFonts w:ascii="Times New Roman" w:hAnsi="Times New Roman"/>
          <w:sz w:val="22"/>
          <w:szCs w:val="22"/>
          <w:lang w:val="lt-LT"/>
        </w:rPr>
        <w:t>) teisę juridinio asmens vardu sudaryti sandorį, ar buhalteris (-</w:t>
      </w:r>
      <w:proofErr w:type="spellStart"/>
      <w:r w:rsidRPr="00B93B72">
        <w:rPr>
          <w:rFonts w:ascii="Times New Roman" w:hAnsi="Times New Roman"/>
          <w:sz w:val="22"/>
          <w:szCs w:val="22"/>
          <w:lang w:val="lt-LT"/>
        </w:rPr>
        <w:t>iai</w:t>
      </w:r>
      <w:proofErr w:type="spellEnd"/>
      <w:r w:rsidRPr="00B93B72">
        <w:rPr>
          <w:rFonts w:ascii="Times New Roman" w:hAnsi="Times New Roman"/>
          <w:sz w:val="22"/>
          <w:szCs w:val="22"/>
          <w:lang w:val="lt-LT"/>
        </w:rPr>
        <w:t>), ar kitas (kiti) asmuo (asmenys), turintis (-</w:t>
      </w:r>
      <w:proofErr w:type="spellStart"/>
      <w:r w:rsidRPr="00B93B72">
        <w:rPr>
          <w:rFonts w:ascii="Times New Roman" w:hAnsi="Times New Roman"/>
          <w:sz w:val="22"/>
          <w:szCs w:val="22"/>
          <w:lang w:val="lt-LT"/>
        </w:rPr>
        <w:t>ys</w:t>
      </w:r>
      <w:proofErr w:type="spellEnd"/>
      <w:r w:rsidRPr="00B93B72">
        <w:rPr>
          <w:rFonts w:ascii="Times New Roman" w:hAnsi="Times New Roman"/>
          <w:sz w:val="22"/>
          <w:szCs w:val="22"/>
          <w:lang w:val="lt-LT"/>
        </w:rPr>
        <w:t xml:space="preserve">) teisę surašyti ir pasirašyti pareiškėjo apskaitos dokumentus, neturiu (-i) neišnykusio arba nepanaikinto teistumo arba dėl pareiškėjo per paskutinius 5 metus nebuvo priimtas ir įsiteisėjęs apkaltinamasis teismo nuosprendis </w:t>
      </w:r>
      <w:r w:rsidRPr="00B93B72">
        <w:rPr>
          <w:rFonts w:ascii="Times New Roman" w:hAnsi="Times New Roman"/>
          <w:strike/>
          <w:sz w:val="22"/>
          <w:szCs w:val="22"/>
          <w:lang w:val="lt-LT"/>
        </w:rPr>
        <w:t>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Pr="00B93B72">
        <w:rPr>
          <w:rFonts w:ascii="Times New Roman" w:hAnsi="Times New Roman"/>
          <w:sz w:val="22"/>
          <w:szCs w:val="22"/>
          <w:lang w:val="lt-LT"/>
        </w:rPr>
        <w:t xml:space="preserve"> </w:t>
      </w:r>
      <w:r w:rsidRPr="00B93B72">
        <w:rPr>
          <w:rFonts w:ascii="Times New Roman" w:hAnsi="Times New Roman"/>
          <w:b/>
          <w:sz w:val="22"/>
          <w:szCs w:val="22"/>
          <w:lang w:val="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B93B72">
        <w:rPr>
          <w:rFonts w:ascii="Times New Roman" w:eastAsia="Calibri" w:hAnsi="Times New Roman"/>
          <w:b/>
          <w:i/>
          <w:sz w:val="22"/>
          <w:szCs w:val="22"/>
          <w:lang w:val="lt-LT"/>
        </w:rPr>
        <w:t xml:space="preserve">(šis apribojimas netaikomas, jei </w:t>
      </w:r>
      <w:r w:rsidRPr="00B93B72">
        <w:rPr>
          <w:rFonts w:ascii="Times New Roman" w:eastAsia="Calibri" w:hAnsi="Times New Roman"/>
          <w:b/>
          <w:i/>
          <w:sz w:val="22"/>
          <w:szCs w:val="22"/>
          <w:lang w:val="lt-LT"/>
        </w:rPr>
        <w:lastRenderedPageBreak/>
        <w:t xml:space="preserve">pareiškėjo veikla yra finansuojama iš Lietuvos Respublikos valstybės ir (arba) savivaldybių biudžetų ir (arba) valstybės pinigų fondų, </w:t>
      </w:r>
      <w:r w:rsidRPr="00B93B72">
        <w:rPr>
          <w:rFonts w:ascii="Times New Roman" w:hAnsi="Times New Roman"/>
          <w:b/>
          <w:i/>
          <w:sz w:val="22"/>
          <w:szCs w:val="22"/>
          <w:lang w:val="lt-LT"/>
        </w:rPr>
        <w:t>taip pat Europos investicijų fondui ir Europos investicijų bankui</w:t>
      </w:r>
      <w:r w:rsidRPr="00B93B72">
        <w:rPr>
          <w:rFonts w:ascii="Times New Roman" w:eastAsia="Calibri" w:hAnsi="Times New Roman"/>
          <w:b/>
          <w:i/>
          <w:sz w:val="22"/>
          <w:szCs w:val="22"/>
          <w:lang w:val="lt-LT"/>
        </w:rPr>
        <w:t>).</w:t>
      </w:r>
    </w:p>
    <w:p w:rsidR="00B93B72" w:rsidRPr="00B93B72" w:rsidRDefault="00B93B72" w:rsidP="00F94636">
      <w:pPr>
        <w:shd w:val="clear" w:color="auto" w:fill="FFFFFF"/>
        <w:ind w:firstLine="1296"/>
        <w:jc w:val="both"/>
        <w:rPr>
          <w:rFonts w:ascii="Times New Roman" w:hAnsi="Times New Roman"/>
          <w:sz w:val="22"/>
          <w:szCs w:val="22"/>
          <w:lang w:val="lt-LT"/>
        </w:rPr>
      </w:pPr>
      <w:r w:rsidRPr="00B93B72">
        <w:rPr>
          <w:rFonts w:ascii="Times New Roman" w:hAnsi="Times New Roman"/>
          <w:sz w:val="22"/>
          <w:szCs w:val="22"/>
          <w:lang w:val="lt-LT"/>
        </w:rPr>
        <w:t>8. Mano atstovaujamam pareiškėjui, kuris yra perkėlęs gamybinę veiklą valstybėje narėje arba į kitą valstybę narę, netaikoma arba nebuvo taikoma išieškojimo procedūra.</w:t>
      </w:r>
    </w:p>
    <w:p w:rsidR="00B93B72" w:rsidRPr="00B93B72" w:rsidRDefault="00B93B72" w:rsidP="00F94636">
      <w:pPr>
        <w:shd w:val="clear" w:color="auto" w:fill="FFFFFF"/>
        <w:ind w:firstLine="1296"/>
        <w:jc w:val="both"/>
        <w:rPr>
          <w:rFonts w:ascii="Times New Roman" w:hAnsi="Times New Roman"/>
          <w:sz w:val="22"/>
          <w:szCs w:val="22"/>
          <w:lang w:val="lt-LT"/>
        </w:rPr>
      </w:pPr>
      <w:r w:rsidRPr="00B93B72">
        <w:rPr>
          <w:rFonts w:ascii="Times New Roman" w:hAnsi="Times New Roman"/>
          <w:sz w:val="22"/>
          <w:szCs w:val="22"/>
          <w:lang w:val="lt-LT"/>
        </w:rPr>
        <w:t>9. Man arba mano atstovaujamam pareiškėjui netaikomas apribojimas (iki 5 metų) neskirti ES finansinės paramos dėl trečiųjų šalių piliečių nelegalaus įdarbinimo</w:t>
      </w:r>
      <w:r w:rsidRPr="00B93B72">
        <w:rPr>
          <w:rFonts w:ascii="Times New Roman" w:hAnsi="Times New Roman"/>
          <w:iCs/>
          <w:sz w:val="22"/>
          <w:szCs w:val="22"/>
          <w:lang w:val="lt-LT"/>
        </w:rPr>
        <w:t>.</w:t>
      </w:r>
    </w:p>
    <w:p w:rsidR="00B93B72" w:rsidRPr="00B93B72" w:rsidRDefault="00B93B72" w:rsidP="00F94636">
      <w:pPr>
        <w:shd w:val="clear" w:color="auto" w:fill="FFFFFF"/>
        <w:ind w:firstLine="1296"/>
        <w:jc w:val="both"/>
        <w:rPr>
          <w:rFonts w:ascii="Times New Roman" w:hAnsi="Times New Roman"/>
          <w:sz w:val="22"/>
          <w:szCs w:val="22"/>
          <w:lang w:val="lt-LT"/>
        </w:rPr>
      </w:pPr>
      <w:r w:rsidRPr="00B93B72">
        <w:rPr>
          <w:rFonts w:ascii="Times New Roman" w:hAnsi="Times New Roman"/>
          <w:sz w:val="22"/>
          <w:szCs w:val="22"/>
          <w:lang w:val="lt-LT"/>
        </w:rPr>
        <w:t xml:space="preserve">10. Mano atstovaujamam pareiškėjui nėra iškelta byla dėl bankroto ar restruktūrizavimo, nėra pradėtas ikiteisminis tyrimas dėl ūkinės </w:t>
      </w:r>
      <w:r w:rsidRPr="00B93B72">
        <w:rPr>
          <w:rFonts w:ascii="Times New Roman" w:hAnsi="Times New Roman"/>
          <w:strike/>
          <w:sz w:val="22"/>
          <w:szCs w:val="22"/>
          <w:lang w:val="lt-LT"/>
        </w:rPr>
        <w:t>komercinės</w:t>
      </w:r>
      <w:r w:rsidRPr="00B93B72">
        <w:rPr>
          <w:rFonts w:ascii="Times New Roman" w:hAnsi="Times New Roman"/>
          <w:sz w:val="22"/>
          <w:szCs w:val="22"/>
          <w:lang w:val="lt-LT"/>
        </w:rPr>
        <w:t xml:space="preserve"> </w:t>
      </w:r>
      <w:r w:rsidRPr="00B93B72">
        <w:rPr>
          <w:rFonts w:ascii="Times New Roman" w:hAnsi="Times New Roman"/>
          <w:b/>
          <w:sz w:val="22"/>
          <w:szCs w:val="22"/>
          <w:lang w:val="lt-LT"/>
        </w:rPr>
        <w:t xml:space="preserve">ir (arba) ekonominės </w:t>
      </w:r>
      <w:r w:rsidRPr="00B93B72">
        <w:rPr>
          <w:rFonts w:ascii="Times New Roman" w:hAnsi="Times New Roman"/>
          <w:sz w:val="22"/>
          <w:szCs w:val="22"/>
          <w:lang w:val="lt-LT"/>
        </w:rPr>
        <w:t xml:space="preserve">veiklos arba jis nėra likviduojamas, nėra priimtas kreditorių susirinkimo nutarimas bankroto procedūras vykdyti ne teismo tvarka </w:t>
      </w:r>
      <w:r w:rsidRPr="00B93B72">
        <w:rPr>
          <w:rFonts w:ascii="Times New Roman" w:hAnsi="Times New Roman"/>
          <w:i/>
          <w:sz w:val="22"/>
          <w:szCs w:val="22"/>
          <w:lang w:val="lt-LT"/>
        </w:rPr>
        <w:t>(ši nuostata netaikoma biudžetinėms įstaigoms)</w:t>
      </w:r>
      <w:r w:rsidRPr="00B93B72">
        <w:rPr>
          <w:rFonts w:ascii="Times New Roman" w:hAnsi="Times New Roman"/>
          <w:sz w:val="22"/>
          <w:szCs w:val="22"/>
          <w:lang w:val="lt-LT"/>
        </w:rPr>
        <w:t xml:space="preserve">; man, kaip fiziniam asmeniui, arba mano atstovaujamam pareiškėjui, kuris yra fizinis asmuo, nėra iškelta bankroto byla, nėra pradėtas ikiteisminis tyrimas dėl ūkinės </w:t>
      </w:r>
      <w:r w:rsidRPr="00B93B72">
        <w:rPr>
          <w:rFonts w:ascii="Times New Roman" w:hAnsi="Times New Roman"/>
          <w:strike/>
          <w:sz w:val="22"/>
          <w:szCs w:val="22"/>
          <w:lang w:val="lt-LT"/>
        </w:rPr>
        <w:t>komercinės</w:t>
      </w:r>
      <w:r w:rsidRPr="00B93B72">
        <w:rPr>
          <w:rFonts w:ascii="Times New Roman" w:hAnsi="Times New Roman"/>
          <w:b/>
          <w:sz w:val="22"/>
          <w:szCs w:val="22"/>
          <w:lang w:val="lt-LT"/>
        </w:rPr>
        <w:t xml:space="preserve"> ir (arba) ekonominės</w:t>
      </w:r>
      <w:r w:rsidRPr="00B93B72">
        <w:rPr>
          <w:rFonts w:ascii="Times New Roman" w:hAnsi="Times New Roman"/>
          <w:sz w:val="22"/>
          <w:szCs w:val="22"/>
          <w:lang w:val="lt-LT"/>
        </w:rPr>
        <w:t xml:space="preserve"> veiklos.</w:t>
      </w:r>
    </w:p>
    <w:p w:rsidR="00B93B72" w:rsidRPr="00B93B72" w:rsidRDefault="00B93B72" w:rsidP="00F94636">
      <w:pPr>
        <w:shd w:val="clear" w:color="auto" w:fill="FFFFFF"/>
        <w:ind w:firstLine="1296"/>
        <w:jc w:val="both"/>
        <w:rPr>
          <w:rFonts w:ascii="Times New Roman" w:hAnsi="Times New Roman"/>
          <w:sz w:val="22"/>
          <w:szCs w:val="22"/>
          <w:lang w:val="lt-LT"/>
        </w:rPr>
      </w:pPr>
      <w:r w:rsidRPr="00B93B72">
        <w:rPr>
          <w:rFonts w:ascii="Times New Roman" w:hAnsi="Times New Roman"/>
          <w:sz w:val="22"/>
          <w:szCs w:val="22"/>
          <w:lang w:val="lt-LT"/>
        </w:rPr>
        <w:t xml:space="preserve">11. Man arba mano atstovaujamam pareiškėjui nėra taikomas apribojimas gauti finansavimą dėl to, kad per sprendime dėl lėšų grąžinimo nustatytą terminą lėšos nebuvo grąžintos arba grąžinta tik dalis lėšų </w:t>
      </w:r>
      <w:r w:rsidRPr="00B93B72">
        <w:rPr>
          <w:rFonts w:ascii="Times New Roman" w:hAnsi="Times New Roman"/>
          <w:i/>
          <w:sz w:val="22"/>
          <w:szCs w:val="22"/>
          <w:lang w:val="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B93B72">
        <w:rPr>
          <w:rFonts w:ascii="Times New Roman" w:hAnsi="Times New Roman"/>
          <w:sz w:val="22"/>
          <w:szCs w:val="22"/>
          <w:lang w:val="lt-LT"/>
        </w:rPr>
        <w:t>.</w:t>
      </w:r>
    </w:p>
    <w:p w:rsidR="00B93B72" w:rsidRPr="00B93B72" w:rsidRDefault="00B93B72" w:rsidP="00F94636">
      <w:pPr>
        <w:shd w:val="clear" w:color="auto" w:fill="FFFFFF"/>
        <w:ind w:firstLine="1296"/>
        <w:jc w:val="both"/>
        <w:rPr>
          <w:rFonts w:ascii="Times New Roman" w:hAnsi="Times New Roman"/>
          <w:sz w:val="22"/>
          <w:szCs w:val="22"/>
          <w:lang w:val="lt-LT"/>
        </w:rPr>
      </w:pPr>
      <w:r w:rsidRPr="00B93B72">
        <w:rPr>
          <w:rFonts w:ascii="Times New Roman" w:hAnsi="Times New Roman"/>
          <w:sz w:val="22"/>
          <w:szCs w:val="22"/>
          <w:lang w:val="lt-LT"/>
        </w:rPr>
        <w:t xml:space="preserve">12. Mano atstovaujamas pareiškėjas vertinant paraišką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proofErr w:type="gramStart"/>
      <w:r w:rsidRPr="00B93B72">
        <w:rPr>
          <w:rFonts w:ascii="Times New Roman" w:hAnsi="Times New Roman"/>
          <w:i/>
          <w:sz w:val="22"/>
          <w:szCs w:val="22"/>
          <w:lang w:val="lt-LT"/>
        </w:rPr>
        <w:t>(</w:t>
      </w:r>
      <w:proofErr w:type="gramEnd"/>
      <w:r w:rsidRPr="00B93B72">
        <w:rPr>
          <w:rFonts w:ascii="Times New Roman" w:hAnsi="Times New Roman"/>
          <w:i/>
          <w:sz w:val="22"/>
          <w:szCs w:val="22"/>
          <w:lang w:val="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B93B72">
        <w:rPr>
          <w:rFonts w:ascii="Times New Roman" w:hAnsi="Times New Roman"/>
          <w:sz w:val="22"/>
          <w:szCs w:val="22"/>
          <w:lang w:val="lt-LT"/>
        </w:rPr>
        <w:t>.</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sz w:val="22"/>
          <w:szCs w:val="22"/>
          <w:lang w:val="lt-LT"/>
        </w:rPr>
        <w:t>13. Jeigu projektas įgyvendinamas kartu su partneriu (-</w:t>
      </w:r>
      <w:proofErr w:type="spellStart"/>
      <w:r w:rsidRPr="00B93B72">
        <w:rPr>
          <w:rFonts w:ascii="Times New Roman" w:hAnsi="Times New Roman"/>
          <w:sz w:val="22"/>
          <w:szCs w:val="22"/>
          <w:lang w:val="lt-LT"/>
        </w:rPr>
        <w:t>iais</w:t>
      </w:r>
      <w:proofErr w:type="spellEnd"/>
      <w:r w:rsidRPr="00B93B72">
        <w:rPr>
          <w:rFonts w:ascii="Times New Roman" w:hAnsi="Times New Roman"/>
          <w:sz w:val="22"/>
          <w:szCs w:val="22"/>
          <w:lang w:val="lt-LT"/>
        </w:rPr>
        <w:t>) ir jeigu įgyvendinant projektą bus patiriamos pridėtinės vertės mokesčio (toliau – PVM) išlaidos, kurios yra tinkamos finansuoti iš ES struktūrinių fondų ir (arba) Lietuvos Respublikos biudžeto lėšų, patvirtinu, kad jungtinės veiklos sutartimis ar kitais būdais užtikrinsiu, jog įgyvendinant projektą numatomos įsigyti prekės, paslaugos ar darbai bus skirti neekonominei partnerio veiklai ir Lietuvos Respublikos pridėtinės vertės mokesčio įstatymo 20–26, 29, 33 straipsniuose nustatytoms veiklos rūšims (</w:t>
      </w:r>
      <w:r w:rsidRPr="00B93B72">
        <w:rPr>
          <w:rFonts w:ascii="Times New Roman" w:hAnsi="Times New Roman"/>
          <w:i/>
          <w:sz w:val="22"/>
          <w:szCs w:val="22"/>
          <w:lang w:val="lt-LT"/>
        </w:rPr>
        <w:t>ši nuostata nėra taikoma užsienyje registruotiems juridiniams asmenims arba užsienio piliečiams</w:t>
      </w:r>
      <w:r w:rsidRPr="00B93B72">
        <w:rPr>
          <w:rFonts w:ascii="Times New Roman" w:hAnsi="Times New Roman"/>
          <w:sz w:val="22"/>
          <w:szCs w:val="22"/>
          <w:lang w:val="lt-LT"/>
        </w:rPr>
        <w:t>).</w:t>
      </w:r>
    </w:p>
    <w:p w:rsidR="00B93B72" w:rsidRPr="00B93B72" w:rsidRDefault="00B93B72" w:rsidP="00F94636">
      <w:pPr>
        <w:ind w:firstLine="1296"/>
        <w:jc w:val="both"/>
        <w:rPr>
          <w:rFonts w:ascii="Times New Roman" w:hAnsi="Times New Roman"/>
          <w:bCs/>
          <w:sz w:val="22"/>
          <w:szCs w:val="22"/>
          <w:lang w:val="lt-LT"/>
        </w:rPr>
      </w:pPr>
      <w:r w:rsidRPr="00B93B72">
        <w:rPr>
          <w:rFonts w:ascii="Times New Roman" w:hAnsi="Times New Roman"/>
          <w:sz w:val="22"/>
          <w:szCs w:val="22"/>
          <w:lang w:val="lt-LT"/>
        </w:rPr>
        <w:t xml:space="preserve">14. Man arba mano atstovaujamam pareiškėjui yra žinoma, kad </w:t>
      </w:r>
      <w:r w:rsidRPr="00B93B72">
        <w:rPr>
          <w:rFonts w:ascii="Times New Roman" w:hAnsi="Times New Roman"/>
          <w:bCs/>
          <w:sz w:val="22"/>
          <w:szCs w:val="22"/>
          <w:lang w:val="lt-LT"/>
        </w:rPr>
        <w:t>užsienyje sumokėto Lietuvos Respublikos apmokestinamojo asmens PVM negalima susigrąžinti naudojantis VMI Elektroninių prašymų priėmimo sistema (EPRIS), o susigrąžinus PVM, reikia nedelsiant apie tai informuoti įgyvendinančiąją instituciją (priemonės „Subsidijos verslo pradžiai“ atveju netaikoma).</w:t>
      </w:r>
    </w:p>
    <w:p w:rsidR="00B93B72" w:rsidRPr="00B93B72" w:rsidRDefault="00B93B72" w:rsidP="00F94636">
      <w:pPr>
        <w:ind w:firstLine="1296"/>
        <w:jc w:val="both"/>
        <w:rPr>
          <w:rFonts w:ascii="Times New Roman" w:hAnsi="Times New Roman"/>
          <w:bCs/>
          <w:sz w:val="22"/>
          <w:szCs w:val="22"/>
          <w:lang w:val="lt-LT"/>
        </w:rPr>
      </w:pPr>
      <w:r w:rsidRPr="00B93B72">
        <w:rPr>
          <w:rFonts w:ascii="Times New Roman" w:hAnsi="Times New Roman"/>
          <w:bCs/>
          <w:sz w:val="22"/>
          <w:szCs w:val="22"/>
          <w:lang w:val="lt-LT"/>
        </w:rPr>
        <w:t xml:space="preserve">15. Mano arba mano atstovaujamo pareiškėjo, kaip ūkinę </w:t>
      </w:r>
      <w:r w:rsidRPr="00B93B72">
        <w:rPr>
          <w:rFonts w:ascii="Times New Roman" w:hAnsi="Times New Roman"/>
          <w:bCs/>
          <w:strike/>
          <w:sz w:val="22"/>
          <w:szCs w:val="22"/>
          <w:lang w:val="lt-LT"/>
        </w:rPr>
        <w:t>komercinę</w:t>
      </w:r>
      <w:r w:rsidRPr="00B93B72">
        <w:rPr>
          <w:rFonts w:ascii="Times New Roman" w:hAnsi="Times New Roman"/>
          <w:b/>
          <w:sz w:val="22"/>
          <w:szCs w:val="22"/>
          <w:lang w:val="lt-LT"/>
        </w:rPr>
        <w:t xml:space="preserve"> ir (arba) ekonominę</w:t>
      </w:r>
      <w:r w:rsidRPr="00B93B72">
        <w:rPr>
          <w:rFonts w:ascii="Times New Roman" w:hAnsi="Times New Roman"/>
          <w:sz w:val="22"/>
          <w:szCs w:val="22"/>
          <w:lang w:val="lt-LT"/>
        </w:rPr>
        <w:t xml:space="preserve"> </w:t>
      </w:r>
      <w:r w:rsidRPr="00B93B72">
        <w:rPr>
          <w:rFonts w:ascii="Times New Roman" w:hAnsi="Times New Roman"/>
          <w:bCs/>
          <w:sz w:val="22"/>
          <w:szCs w:val="22"/>
          <w:lang w:val="lt-LT"/>
        </w:rPr>
        <w:t>veiklą vykdančių fizinių asmenų, ar mano, kaip pareiškėjo</w:t>
      </w:r>
      <w:r w:rsidRPr="00B93B72">
        <w:rPr>
          <w:rFonts w:ascii="Times New Roman" w:hAnsi="Times New Roman"/>
          <w:sz w:val="22"/>
          <w:szCs w:val="22"/>
          <w:lang w:val="lt-LT"/>
        </w:rPr>
        <w:t xml:space="preserve"> vadovo ar įgalioto asmens,</w:t>
      </w:r>
      <w:r w:rsidRPr="00B93B72">
        <w:rPr>
          <w:rFonts w:ascii="Times New Roman" w:hAnsi="Times New Roman"/>
          <w:bCs/>
          <w:sz w:val="22"/>
          <w:szCs w:val="22"/>
          <w:lang w:val="lt-LT"/>
        </w:rPr>
        <w:t xml:space="preserve"> privatūs interesai yra suderinti su visuomenės viešaisiais interesais.</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bCs/>
          <w:sz w:val="22"/>
          <w:szCs w:val="22"/>
          <w:lang w:val="lt-LT"/>
        </w:rPr>
        <w:t>16. Įgyvendinant projektą bus užtikrintas horizontaliųjų principų (darnaus vystymosi, moterų ir vyrų lygybės ir nediskriminavimo) laikymasis.</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sz w:val="22"/>
          <w:szCs w:val="22"/>
          <w:lang w:val="lt-LT"/>
        </w:rPr>
        <w:t>17. Man nežinomos kitos šioje deklaracijoje nenurodytos priežastys, dėl kurių projektas negalėtų būti įgyvendintas ar jo įgyvendinimas būtų atidedamas arba dėl kurių projektas nebūtų įgyvendintas 2014–2020 metų ES struktūrinių fondų lėšų finansavimo laikotarpiu.</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sz w:val="22"/>
          <w:szCs w:val="22"/>
          <w:lang w:val="lt-LT"/>
        </w:rPr>
        <w:t>18. Sutinku užtikrinti paraiškoje nurodytą nuosavų lėšų (įnašo) sumą tinkamoms finansuoti išlaidoms apmokėti ir užtikrinti visų kitų projektui įgyvendinti reikalingų išlaidų (tarp jų ir netinkamų finansuoti) apmokėjimą.</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sz w:val="22"/>
          <w:szCs w:val="22"/>
          <w:lang w:val="lt-LT"/>
        </w:rPr>
        <w:t xml:space="preserve">19. Sutinku, kad Europos Audito Rūmų, Europos Komisijos, Finansų ministerijos ir tarpinių institucijų, Viešųjų pirkimų tarnybos, Lietuvos Respublikos valstybės kontrolės, Finansinių nusikaltimų tyrimo tarnybos prie Vidaus reikalų ministerijos, </w:t>
      </w:r>
      <w:r w:rsidRPr="00B93B72">
        <w:rPr>
          <w:rFonts w:ascii="Times New Roman" w:hAnsi="Times New Roman"/>
          <w:bCs/>
          <w:color w:val="000000"/>
          <w:sz w:val="22"/>
          <w:szCs w:val="22"/>
          <w:lang w:val="lt-LT"/>
        </w:rPr>
        <w:t>Lietuvos Respublikos specialiųjų tyrimų tarnybos</w:t>
      </w:r>
      <w:r w:rsidRPr="00B93B72">
        <w:rPr>
          <w:rFonts w:ascii="Times New Roman" w:hAnsi="Times New Roman"/>
          <w:sz w:val="22"/>
          <w:szCs w:val="22"/>
          <w:lang w:val="lt-LT"/>
        </w:rPr>
        <w:t xml:space="preserve"> ir Lietuvos Respublikos konkurencijos tarybos </w:t>
      </w:r>
      <w:r w:rsidRPr="00B93B72">
        <w:rPr>
          <w:rFonts w:ascii="Times New Roman" w:hAnsi="Times New Roman"/>
          <w:bCs/>
          <w:color w:val="000000"/>
          <w:sz w:val="22"/>
          <w:szCs w:val="22"/>
          <w:lang w:val="lt-LT"/>
        </w:rPr>
        <w:t>atstovai ir (ar) jų</w:t>
      </w:r>
      <w:r w:rsidRPr="00B93B72">
        <w:rPr>
          <w:rFonts w:ascii="Times New Roman" w:hAnsi="Times New Roman"/>
          <w:color w:val="000000"/>
          <w:sz w:val="22"/>
          <w:szCs w:val="22"/>
          <w:lang w:val="lt-LT"/>
        </w:rPr>
        <w:t xml:space="preserve"> </w:t>
      </w:r>
      <w:r w:rsidRPr="00B93B72">
        <w:rPr>
          <w:rFonts w:ascii="Times New Roman" w:hAnsi="Times New Roman"/>
          <w:sz w:val="22"/>
          <w:szCs w:val="22"/>
          <w:lang w:val="lt-LT"/>
        </w:rPr>
        <w:t xml:space="preserve">įgalioti asmenys audituotų ar tikrintų mano, kaip projekto vykdytojo, ūkinę ir finansinę veiklą, kiek ji yra susijusi su projekto </w:t>
      </w:r>
      <w:r w:rsidRPr="00B93B72">
        <w:rPr>
          <w:rFonts w:ascii="Times New Roman" w:hAnsi="Times New Roman"/>
          <w:sz w:val="22"/>
          <w:szCs w:val="22"/>
          <w:lang w:val="lt-LT"/>
        </w:rPr>
        <w:lastRenderedPageBreak/>
        <w:t xml:space="preserve">įgyvendinimu. Sutinku, kad minėtos institucijos veiksmų programos administravimą reglamentuojančių teisės aktų nustatytoms funkcijoms vykdyti prašytų ir gautų visą reikiamą informaciją apie mane, mano atstovaujamą pareiškėją, paraiškoje nurodytus asmenis iš valstybės, užsienio registrų ir institucijų duomenų bazių bei kitų juridinių asmenų valdomų įmonių mokumo ir kreditingumo bazių. </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sz w:val="22"/>
          <w:szCs w:val="22"/>
          <w:lang w:val="lt-LT"/>
        </w:rPr>
        <w:t>20. Sutinku, kad paraiška gali būti atmesta, jeigu joje pateikti ne visi prašomi duomenys (įskaitant šią deklaraciją).</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sz w:val="22"/>
          <w:szCs w:val="22"/>
          <w:lang w:val="lt-LT"/>
        </w:rPr>
        <w:t xml:space="preserve">21. Sutinku, kad paraiškoje pateikti duomenys būtų apdorojami ir saugomi ES struktūrinės paramos kompiuterinėje informacinėje valdymo ir priežiūros sistemoje </w:t>
      </w:r>
      <w:r w:rsidRPr="00B93B72">
        <w:rPr>
          <w:rFonts w:ascii="Times New Roman" w:hAnsi="Times New Roman"/>
          <w:bCs/>
          <w:color w:val="000000"/>
          <w:sz w:val="22"/>
          <w:szCs w:val="22"/>
          <w:lang w:val="lt-LT"/>
        </w:rPr>
        <w:t>ir Valstybės biudžeto apskaitos ir mokėjimų sistemoje</w:t>
      </w:r>
      <w:r w:rsidRPr="00B93B72">
        <w:rPr>
          <w:rFonts w:ascii="Times New Roman" w:hAnsi="Times New Roman"/>
          <w:sz w:val="22"/>
          <w:szCs w:val="22"/>
          <w:lang w:val="lt-LT"/>
        </w:rPr>
        <w:t>.</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sz w:val="22"/>
          <w:szCs w:val="22"/>
          <w:lang w:val="lt-LT"/>
        </w:rPr>
        <w:t>22. Sutinku, kad įgyvendinančioji institucija gautų ir tvarkytų mano asmens kodą vertindama paraišką, projekto įgyvendinimo laikotarpiu, apskaitos ir audito tikslais, ir patvirtinu, kad man yra žinomos mano, kaip duomenų subjekto, teisės, nustatytos Lietuvos Respublikos asmens duomenų teisinės apsaugos įstatyme (taikoma, kai pareiškėjas yra fizinis asmuo).</w:t>
      </w:r>
    </w:p>
    <w:p w:rsidR="00B93B72" w:rsidRPr="00B93B72" w:rsidRDefault="00B93B72" w:rsidP="00F94636">
      <w:pPr>
        <w:ind w:firstLine="1296"/>
        <w:jc w:val="both"/>
        <w:rPr>
          <w:rFonts w:ascii="Times New Roman" w:hAnsi="Times New Roman"/>
          <w:color w:val="000000"/>
          <w:sz w:val="22"/>
          <w:szCs w:val="22"/>
          <w:lang w:val="lt-LT"/>
        </w:rPr>
      </w:pPr>
      <w:r w:rsidRPr="00B93B72">
        <w:rPr>
          <w:rFonts w:ascii="Times New Roman" w:hAnsi="Times New Roman"/>
          <w:sz w:val="22"/>
          <w:szCs w:val="22"/>
          <w:lang w:val="lt-LT"/>
        </w:rPr>
        <w:t xml:space="preserve">23.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suma, informacija apie įgyvendinant projektą sukurtus produktus (jeigu jų skelbimas neprieštarauja Lietuvos Respublikos teisės aktams) būtų skelbiami svetainėje </w:t>
      </w:r>
      <w:proofErr w:type="spellStart"/>
      <w:r w:rsidRPr="00B93B72">
        <w:rPr>
          <w:rFonts w:ascii="Times New Roman" w:eastAsia="BatangChe" w:hAnsi="Times New Roman"/>
          <w:sz w:val="22"/>
          <w:szCs w:val="22"/>
          <w:lang w:val="lt-LT"/>
        </w:rPr>
        <w:t>www.esinvesticijos.lt</w:t>
      </w:r>
      <w:proofErr w:type="spellEnd"/>
      <w:r w:rsidRPr="00B93B72">
        <w:rPr>
          <w:rStyle w:val="Hipersaitas"/>
          <w:rFonts w:ascii="Times New Roman" w:eastAsia="BatangChe" w:hAnsi="Times New Roman"/>
          <w:sz w:val="22"/>
          <w:szCs w:val="22"/>
          <w:lang w:val="lt-LT"/>
        </w:rPr>
        <w:t xml:space="preserve"> </w:t>
      </w:r>
      <w:r w:rsidRPr="00B93B72">
        <w:rPr>
          <w:rStyle w:val="Hipersaitas"/>
          <w:rFonts w:ascii="Times New Roman" w:eastAsia="BatangChe" w:hAnsi="Times New Roman"/>
          <w:color w:val="000000"/>
          <w:sz w:val="22"/>
          <w:szCs w:val="22"/>
          <w:lang w:val="lt-LT"/>
        </w:rPr>
        <w:t xml:space="preserve">ir viešinimo tikslais </w:t>
      </w:r>
      <w:proofErr w:type="spellStart"/>
      <w:r w:rsidRPr="00B93B72">
        <w:rPr>
          <w:rFonts w:ascii="Times New Roman" w:eastAsia="BatangChe" w:hAnsi="Times New Roman"/>
          <w:sz w:val="22"/>
          <w:szCs w:val="22"/>
          <w:lang w:val="lt-LT"/>
        </w:rPr>
        <w:t>www.invega.lt</w:t>
      </w:r>
      <w:proofErr w:type="spellEnd"/>
      <w:r w:rsidRPr="00B93B72">
        <w:rPr>
          <w:rFonts w:ascii="Times New Roman" w:eastAsia="BatangChe" w:hAnsi="Times New Roman"/>
          <w:color w:val="000000"/>
          <w:sz w:val="22"/>
          <w:szCs w:val="22"/>
          <w:lang w:val="lt-LT"/>
        </w:rPr>
        <w:t>.</w:t>
      </w:r>
    </w:p>
    <w:p w:rsidR="00B93B72" w:rsidRPr="00B93B72" w:rsidRDefault="00B93B72" w:rsidP="00F94636">
      <w:pPr>
        <w:ind w:firstLine="1296"/>
        <w:jc w:val="both"/>
        <w:rPr>
          <w:rFonts w:ascii="Times New Roman" w:hAnsi="Times New Roman"/>
          <w:color w:val="000000"/>
          <w:sz w:val="22"/>
          <w:szCs w:val="22"/>
          <w:lang w:val="lt-LT"/>
        </w:rPr>
      </w:pPr>
      <w:r w:rsidRPr="00B93B72">
        <w:rPr>
          <w:rFonts w:ascii="Times New Roman" w:hAnsi="Times New Roman"/>
          <w:color w:val="000000"/>
          <w:sz w:val="22"/>
          <w:szCs w:val="22"/>
          <w:lang w:val="lt-LT"/>
        </w:rPr>
        <w:t xml:space="preserve">24. Man žinoma, kad 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w:t>
      </w:r>
      <w:proofErr w:type="gramStart"/>
      <w:r w:rsidRPr="00B93B72">
        <w:rPr>
          <w:rFonts w:ascii="Times New Roman" w:hAnsi="Times New Roman"/>
          <w:color w:val="000000"/>
          <w:sz w:val="22"/>
          <w:szCs w:val="22"/>
          <w:lang w:val="lt-LT"/>
        </w:rPr>
        <w:t>pan.</w:t>
      </w:r>
      <w:r w:rsidRPr="00B93B72" w:rsidDel="00252A01">
        <w:rPr>
          <w:rFonts w:ascii="Times New Roman" w:hAnsi="Times New Roman"/>
          <w:color w:val="000000"/>
          <w:sz w:val="22"/>
          <w:szCs w:val="22"/>
          <w:lang w:val="lt-LT"/>
        </w:rPr>
        <w:t xml:space="preserve"> </w:t>
      </w:r>
      <w:r w:rsidRPr="00B93B72">
        <w:rPr>
          <w:rFonts w:ascii="Times New Roman" w:hAnsi="Times New Roman"/>
          <w:color w:val="000000"/>
          <w:sz w:val="22"/>
          <w:szCs w:val="22"/>
          <w:lang w:val="lt-LT"/>
        </w:rPr>
        <w:t>)</w:t>
      </w:r>
      <w:proofErr w:type="gramEnd"/>
      <w:r w:rsidRPr="00B93B72">
        <w:rPr>
          <w:rFonts w:ascii="Times New Roman" w:hAnsi="Times New Roman"/>
          <w:color w:val="000000"/>
          <w:sz w:val="22"/>
          <w:szCs w:val="22"/>
          <w:lang w:val="lt-LT"/>
        </w:rPr>
        <w:t xml:space="preserve"> ir kitų veiksmų programų priemonių, jei dėl to projekto ar jo dalies tinkamos finansuoti išlaidos gali būti finansuotos kelis kartus.</w:t>
      </w:r>
    </w:p>
    <w:p w:rsidR="00F94636" w:rsidRDefault="00B93B72" w:rsidP="00F94636">
      <w:pPr>
        <w:pStyle w:val="Pagrindiniotekstotrauka"/>
        <w:widowControl w:val="0"/>
        <w:tabs>
          <w:tab w:val="left" w:pos="851"/>
          <w:tab w:val="left" w:pos="1134"/>
        </w:tabs>
        <w:spacing w:after="0"/>
        <w:ind w:left="0" w:firstLine="1296"/>
        <w:jc w:val="both"/>
        <w:rPr>
          <w:spacing w:val="-4"/>
          <w:sz w:val="22"/>
          <w:szCs w:val="22"/>
        </w:rPr>
      </w:pPr>
      <w:r w:rsidRPr="00B93B72">
        <w:rPr>
          <w:sz w:val="22"/>
          <w:szCs w:val="22"/>
        </w:rPr>
        <w:t xml:space="preserve">25. </w:t>
      </w:r>
      <w:r w:rsidRPr="00B93B72">
        <w:rPr>
          <w:color w:val="000000"/>
          <w:sz w:val="22"/>
          <w:szCs w:val="22"/>
        </w:rPr>
        <w:t xml:space="preserve">Lėšų darbuotojo, kurio darbo užmokesčio dalį bus prašoma kompensuoti, darbo užmokesčiui iš kitų nei šioje paraiškoje nurodytų finansavimo šaltinių nėra skirta, taip pat neplanuojama kreiptis į kitas institucijas dėl šio darbuotojo darbo užmokesčio ar susijusių darbdavio mokesčių kompensavimo; šios išlaidos </w:t>
      </w:r>
      <w:r w:rsidRPr="00B93B72">
        <w:rPr>
          <w:sz w:val="22"/>
          <w:szCs w:val="22"/>
        </w:rPr>
        <w:t>kompensacijos laikotarpiu iš dalies ar visiškai nebuvo ir nėra finansuojamos iš Lietuvos Respublikos valstybės biudžeto ir savivaldybių biudžetų, kitų valstybės fondų lėšų, ES finansinės paramos lėšų, kitų ES finansinių mechanizmų (Europos ekonominės erdvės, Norvegijos, Šveicarijos Konfederacijos ir pan.) ar kitos tarptautinės paramos</w:t>
      </w:r>
      <w:r w:rsidRPr="00B93B72">
        <w:rPr>
          <w:b/>
          <w:bCs/>
          <w:sz w:val="22"/>
          <w:szCs w:val="22"/>
        </w:rPr>
        <w:t xml:space="preserve"> </w:t>
      </w:r>
      <w:r w:rsidRPr="00B93B72">
        <w:rPr>
          <w:sz w:val="22"/>
          <w:szCs w:val="22"/>
        </w:rPr>
        <w:t xml:space="preserve">lėšų, </w:t>
      </w:r>
      <w:r w:rsidRPr="00B93B72">
        <w:rPr>
          <w:spacing w:val="-4"/>
          <w:sz w:val="22"/>
          <w:szCs w:val="22"/>
        </w:rPr>
        <w:t>pagal veiksmų programos priemones ir kitas programas ar priemones, pagal kurias teikiamos subsidijos darbo užmokesčiui kompensuoti.</w:t>
      </w:r>
    </w:p>
    <w:p w:rsidR="00B93B72" w:rsidRPr="00F94636" w:rsidRDefault="00B93B72" w:rsidP="00F94636">
      <w:pPr>
        <w:pStyle w:val="Pagrindiniotekstotrauka"/>
        <w:widowControl w:val="0"/>
        <w:tabs>
          <w:tab w:val="left" w:pos="851"/>
          <w:tab w:val="left" w:pos="1134"/>
        </w:tabs>
        <w:spacing w:after="0"/>
        <w:ind w:left="0" w:firstLine="1296"/>
        <w:jc w:val="both"/>
        <w:rPr>
          <w:spacing w:val="-4"/>
          <w:sz w:val="22"/>
          <w:szCs w:val="22"/>
        </w:rPr>
      </w:pPr>
      <w:r w:rsidRPr="00B93B72">
        <w:rPr>
          <w:color w:val="000000"/>
          <w:sz w:val="22"/>
          <w:szCs w:val="22"/>
        </w:rPr>
        <w:t xml:space="preserve">26. </w:t>
      </w:r>
      <w:r w:rsidRPr="00B93B72">
        <w:rPr>
          <w:sz w:val="22"/>
          <w:szCs w:val="22"/>
        </w:rPr>
        <w:t xml:space="preserve">Man žinoma, kad pareiškėjas, kuris yra fizinis asmuo, projekto įgyvendinimo ir kompensacijos išmokėjimo laikotarpiu privalo vykdyti veiklą pagal individualios veiklos pažymą arba turėti išduotą galiojantį verslo liudijimą, patvirtinantį, kad ūkinė </w:t>
      </w:r>
      <w:r w:rsidRPr="00B93B72">
        <w:rPr>
          <w:strike/>
          <w:sz w:val="22"/>
          <w:szCs w:val="22"/>
        </w:rPr>
        <w:t>komercinė</w:t>
      </w:r>
      <w:r w:rsidRPr="00B93B72">
        <w:rPr>
          <w:b/>
          <w:sz w:val="22"/>
          <w:szCs w:val="22"/>
        </w:rPr>
        <w:t xml:space="preserve"> ir (arba) ekonominės</w:t>
      </w:r>
      <w:r w:rsidRPr="00B93B72">
        <w:rPr>
          <w:sz w:val="22"/>
          <w:szCs w:val="22"/>
        </w:rPr>
        <w:t xml:space="preserve"> veikla vykdoma.</w:t>
      </w:r>
    </w:p>
    <w:p w:rsidR="00B93B72" w:rsidRPr="00B93B72" w:rsidRDefault="00F94636" w:rsidP="00F94636">
      <w:pPr>
        <w:tabs>
          <w:tab w:val="left" w:pos="567"/>
        </w:tabs>
        <w:spacing w:line="276" w:lineRule="auto"/>
        <w:jc w:val="both"/>
        <w:rPr>
          <w:rFonts w:ascii="Times New Roman" w:hAnsi="Times New Roman"/>
          <w:color w:val="000000"/>
          <w:sz w:val="22"/>
          <w:szCs w:val="22"/>
          <w:lang w:val="lt-LT"/>
        </w:rPr>
      </w:pPr>
      <w:r>
        <w:rPr>
          <w:rFonts w:ascii="Times New Roman" w:hAnsi="Times New Roman"/>
          <w:color w:val="000000"/>
          <w:sz w:val="22"/>
          <w:szCs w:val="22"/>
          <w:lang w:val="lt-LT"/>
        </w:rPr>
        <w:tab/>
      </w:r>
      <w:r>
        <w:rPr>
          <w:rFonts w:ascii="Times New Roman" w:hAnsi="Times New Roman"/>
          <w:color w:val="000000"/>
          <w:sz w:val="22"/>
          <w:szCs w:val="22"/>
          <w:lang w:val="lt-LT"/>
        </w:rPr>
        <w:tab/>
      </w:r>
      <w:r w:rsidR="00B93B72" w:rsidRPr="00B93B72">
        <w:rPr>
          <w:rFonts w:ascii="Times New Roman" w:hAnsi="Times New Roman"/>
          <w:color w:val="000000"/>
          <w:sz w:val="22"/>
          <w:szCs w:val="22"/>
          <w:lang w:val="lt-LT"/>
        </w:rPr>
        <w:t xml:space="preserve">27. Besąlygiškai įsipareigoju grąžinti nepagrįstai gautą projekto išlaidų kompensaciją ar jos dalį, jei ji būtų gauta dėl klaidos, pateiktos neteisingos informacijos, </w:t>
      </w:r>
      <w:r w:rsidR="00B93B72" w:rsidRPr="00B93B72">
        <w:rPr>
          <w:rFonts w:ascii="Times New Roman" w:hAnsi="Times New Roman"/>
          <w:sz w:val="22"/>
          <w:szCs w:val="22"/>
          <w:lang w:val="lt-LT"/>
        </w:rPr>
        <w:t>atsiradusios neatitikties privalomiems reikalavimams ar sąlygoms arba kitų panašių teisės aktų nustatytų priežasčių,</w:t>
      </w:r>
      <w:r w:rsidR="00B93B72" w:rsidRPr="00B93B72" w:rsidDel="00890102">
        <w:rPr>
          <w:rFonts w:ascii="Times New Roman" w:hAnsi="Times New Roman"/>
          <w:color w:val="000000"/>
          <w:sz w:val="22"/>
          <w:szCs w:val="22"/>
          <w:lang w:val="lt-LT"/>
        </w:rPr>
        <w:t xml:space="preserve"> </w:t>
      </w:r>
      <w:r w:rsidR="00B93B72" w:rsidRPr="00B93B72">
        <w:rPr>
          <w:rFonts w:ascii="Times New Roman" w:hAnsi="Times New Roman"/>
          <w:color w:val="000000"/>
          <w:sz w:val="22"/>
          <w:szCs w:val="22"/>
          <w:lang w:val="lt-LT"/>
        </w:rPr>
        <w:t>pagal INVEGOS rašytinį pareikalavimą per nurodytą terminą.</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sz w:val="22"/>
          <w:szCs w:val="22"/>
          <w:lang w:val="lt-LT"/>
        </w:rPr>
        <w:t>28. Sutinku, kad visa informacija, susijusi su darbo užmokesčio išlaidų kompensacija, ir mano kontaktiniai duomenys būtų perduoti trečiosioms šalims naudoti tyrimų ir (arba) apklausų tikslais.</w:t>
      </w:r>
    </w:p>
    <w:p w:rsidR="00B93B72" w:rsidRPr="00B93B72" w:rsidRDefault="00B93B72" w:rsidP="00F94636">
      <w:pPr>
        <w:ind w:firstLine="1296"/>
        <w:jc w:val="both"/>
        <w:rPr>
          <w:rFonts w:ascii="Times New Roman" w:hAnsi="Times New Roman"/>
          <w:sz w:val="22"/>
          <w:szCs w:val="22"/>
          <w:lang w:val="lt-LT"/>
        </w:rPr>
      </w:pPr>
      <w:r w:rsidRPr="00B93B72">
        <w:rPr>
          <w:rFonts w:ascii="Times New Roman" w:hAnsi="Times New Roman"/>
          <w:sz w:val="22"/>
          <w:szCs w:val="22"/>
          <w:lang w:val="lt-LT"/>
        </w:rPr>
        <w:t>29. Sutinku, kad visa informacija apie paraiškos vertinimą, atmetimą, dotacijos sutarties sudarymą, taip pat visa kita informacija, susijusi su projekto įgyvendinimu, būtų siunčiama elektroniniu paštu, nurodytu paraiškoje.</w:t>
      </w:r>
      <w:r>
        <w:rPr>
          <w:rFonts w:ascii="Times New Roman" w:eastAsia="BatangChe" w:hAnsi="Times New Roman"/>
          <w:sz w:val="22"/>
          <w:szCs w:val="22"/>
          <w:lang w:val="lt-LT"/>
        </w:rPr>
        <w:t>“</w:t>
      </w:r>
    </w:p>
    <w:p w:rsidR="009F115B" w:rsidRDefault="009F115B" w:rsidP="00F94636">
      <w:pPr>
        <w:spacing w:line="360" w:lineRule="auto"/>
        <w:ind w:firstLine="1296"/>
        <w:rPr>
          <w:sz w:val="24"/>
          <w:szCs w:val="24"/>
          <w:lang w:val="lt-LT" w:eastAsia="lt-LT"/>
        </w:rPr>
      </w:pPr>
    </w:p>
    <w:p w:rsidR="009F115B" w:rsidRDefault="009F115B" w:rsidP="00F94636">
      <w:pPr>
        <w:spacing w:line="360" w:lineRule="auto"/>
        <w:ind w:firstLine="1296"/>
        <w:rPr>
          <w:sz w:val="24"/>
          <w:szCs w:val="24"/>
          <w:lang w:val="lt-LT" w:eastAsia="lt-LT"/>
        </w:rPr>
      </w:pPr>
    </w:p>
    <w:p w:rsidR="00076533" w:rsidRDefault="00F94636" w:rsidP="00F94636">
      <w:pPr>
        <w:spacing w:line="360" w:lineRule="auto"/>
        <w:ind w:firstLine="1296"/>
        <w:rPr>
          <w:rFonts w:ascii="Times New Roman" w:hAnsi="Times New Roman"/>
          <w:sz w:val="24"/>
          <w:szCs w:val="24"/>
          <w:lang w:val="lt-LT"/>
        </w:rPr>
      </w:pPr>
      <w:r>
        <w:rPr>
          <w:sz w:val="24"/>
          <w:szCs w:val="24"/>
          <w:lang w:val="lt-LT" w:eastAsia="lt-LT"/>
        </w:rPr>
        <w:lastRenderedPageBreak/>
        <w:t>8</w:t>
      </w:r>
      <w:r w:rsidRPr="00B93B72">
        <w:rPr>
          <w:sz w:val="24"/>
          <w:szCs w:val="24"/>
          <w:lang w:val="lt-LT" w:eastAsia="lt-LT"/>
        </w:rPr>
        <w:t xml:space="preserve">. Pakeičiu </w:t>
      </w:r>
      <w:r>
        <w:rPr>
          <w:sz w:val="24"/>
          <w:szCs w:val="24"/>
          <w:lang w:val="lt-LT" w:eastAsia="lt-LT"/>
        </w:rPr>
        <w:t>6</w:t>
      </w:r>
      <w:r w:rsidRPr="00B93B72">
        <w:rPr>
          <w:sz w:val="24"/>
          <w:szCs w:val="24"/>
          <w:lang w:val="lt-LT" w:eastAsia="lt-LT"/>
        </w:rPr>
        <w:t xml:space="preserve"> </w:t>
      </w:r>
      <w:r>
        <w:rPr>
          <w:sz w:val="24"/>
          <w:szCs w:val="24"/>
          <w:lang w:val="lt-LT" w:eastAsia="lt-LT"/>
        </w:rPr>
        <w:t>priedo 2.3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5136"/>
        <w:gridCol w:w="1560"/>
        <w:gridCol w:w="1382"/>
      </w:tblGrid>
      <w:tr w:rsidR="00143B81" w:rsidRPr="00143B81" w:rsidTr="00F94636">
        <w:trPr>
          <w:trHeight w:val="407"/>
        </w:trPr>
        <w:tc>
          <w:tcPr>
            <w:tcW w:w="651" w:type="pct"/>
            <w:tcBorders>
              <w:top w:val="single" w:sz="4" w:space="0" w:color="auto"/>
              <w:left w:val="single" w:sz="4" w:space="0" w:color="auto"/>
              <w:bottom w:val="single" w:sz="4" w:space="0" w:color="auto"/>
              <w:right w:val="single" w:sz="4" w:space="0" w:color="auto"/>
            </w:tcBorders>
            <w:vAlign w:val="center"/>
          </w:tcPr>
          <w:p w:rsidR="00143B81" w:rsidRPr="00143B81" w:rsidRDefault="00395990" w:rsidP="00DE3830">
            <w:pPr>
              <w:jc w:val="center"/>
              <w:rPr>
                <w:rFonts w:ascii="Times New Roman" w:hAnsi="Times New Roman"/>
                <w:sz w:val="24"/>
                <w:szCs w:val="24"/>
                <w:lang w:val="lt-LT"/>
              </w:rPr>
            </w:pPr>
            <w:r>
              <w:rPr>
                <w:rFonts w:ascii="Times New Roman" w:hAnsi="Times New Roman"/>
                <w:sz w:val="24"/>
                <w:szCs w:val="24"/>
                <w:lang w:val="lt-LT"/>
              </w:rPr>
              <w:t>„</w:t>
            </w:r>
            <w:r w:rsidR="00143B81" w:rsidRPr="00143B81">
              <w:rPr>
                <w:rFonts w:ascii="Times New Roman" w:hAnsi="Times New Roman"/>
                <w:sz w:val="24"/>
                <w:szCs w:val="24"/>
                <w:lang w:val="lt-LT"/>
              </w:rPr>
              <w:t>2.3.</w:t>
            </w:r>
          </w:p>
        </w:tc>
        <w:tc>
          <w:tcPr>
            <w:tcW w:w="2765" w:type="pct"/>
            <w:tcBorders>
              <w:top w:val="single" w:sz="4" w:space="0" w:color="auto"/>
              <w:left w:val="single" w:sz="4" w:space="0" w:color="auto"/>
              <w:bottom w:val="single" w:sz="4" w:space="0" w:color="auto"/>
              <w:right w:val="single" w:sz="4" w:space="0" w:color="auto"/>
            </w:tcBorders>
            <w:vAlign w:val="center"/>
          </w:tcPr>
          <w:p w:rsidR="00143B81" w:rsidRPr="00143B81" w:rsidRDefault="00143B81" w:rsidP="009F115B">
            <w:pPr>
              <w:jc w:val="both"/>
              <w:rPr>
                <w:rFonts w:ascii="Times New Roman" w:hAnsi="Times New Roman"/>
                <w:sz w:val="24"/>
                <w:szCs w:val="24"/>
                <w:lang w:val="lt-LT"/>
              </w:rPr>
            </w:pPr>
            <w:r w:rsidRPr="00143B81">
              <w:rPr>
                <w:rFonts w:ascii="Times New Roman" w:hAnsi="Times New Roman"/>
                <w:sz w:val="24"/>
                <w:szCs w:val="24"/>
                <w:lang w:val="lt-LT"/>
              </w:rPr>
              <w:t xml:space="preserve">Pajamos, gautos vykdant ūkinę </w:t>
            </w:r>
            <w:r w:rsidRPr="00F94636">
              <w:rPr>
                <w:rFonts w:ascii="Times New Roman" w:hAnsi="Times New Roman"/>
                <w:strike/>
                <w:sz w:val="24"/>
                <w:szCs w:val="24"/>
                <w:lang w:val="lt-LT"/>
              </w:rPr>
              <w:t>komercinę</w:t>
            </w:r>
            <w:r w:rsidRPr="00143B81">
              <w:rPr>
                <w:rFonts w:ascii="Times New Roman" w:hAnsi="Times New Roman"/>
                <w:sz w:val="24"/>
                <w:szCs w:val="24"/>
                <w:lang w:val="lt-LT"/>
              </w:rPr>
              <w:t xml:space="preserve"> </w:t>
            </w:r>
            <w:r w:rsidRPr="00F94636">
              <w:rPr>
                <w:rFonts w:ascii="Times New Roman" w:hAnsi="Times New Roman"/>
                <w:b/>
                <w:sz w:val="24"/>
                <w:szCs w:val="24"/>
                <w:lang w:val="lt-LT"/>
              </w:rPr>
              <w:t>ir (arba) ekonominę</w:t>
            </w:r>
            <w:r w:rsidRPr="00143B81">
              <w:rPr>
                <w:rFonts w:ascii="Times New Roman" w:hAnsi="Times New Roman"/>
                <w:sz w:val="24"/>
                <w:szCs w:val="24"/>
                <w:lang w:val="lt-LT"/>
              </w:rPr>
              <w:t xml:space="preserve"> veiklą</w:t>
            </w:r>
            <w:r w:rsidR="009F115B">
              <w:rPr>
                <w:rFonts w:ascii="Times New Roman" w:hAnsi="Times New Roman"/>
                <w:sz w:val="24"/>
                <w:szCs w:val="24"/>
                <w:lang w:val="lt-LT"/>
              </w:rPr>
              <w:t>.</w:t>
            </w:r>
            <w:r w:rsidR="00395990">
              <w:rPr>
                <w:rFonts w:ascii="Times New Roman" w:hAnsi="Times New Roman"/>
                <w:sz w:val="24"/>
                <w:szCs w:val="24"/>
                <w:lang w:val="lt-LT"/>
              </w:rPr>
              <w:t>“</w:t>
            </w:r>
          </w:p>
        </w:tc>
        <w:tc>
          <w:tcPr>
            <w:tcW w:w="840" w:type="pct"/>
            <w:tcBorders>
              <w:top w:val="single" w:sz="4" w:space="0" w:color="auto"/>
              <w:left w:val="single" w:sz="4" w:space="0" w:color="auto"/>
              <w:bottom w:val="single" w:sz="4" w:space="0" w:color="auto"/>
              <w:right w:val="single" w:sz="4" w:space="0" w:color="auto"/>
            </w:tcBorders>
          </w:tcPr>
          <w:p w:rsidR="00143B81" w:rsidRPr="00143B81" w:rsidRDefault="00143B81" w:rsidP="00DE3830">
            <w:pPr>
              <w:rPr>
                <w:rFonts w:ascii="Times New Roman" w:hAnsi="Times New Roman"/>
                <w:sz w:val="24"/>
                <w:szCs w:val="24"/>
                <w:lang w:val="lt-LT"/>
              </w:rPr>
            </w:pPr>
          </w:p>
        </w:tc>
        <w:tc>
          <w:tcPr>
            <w:tcW w:w="744" w:type="pct"/>
            <w:tcBorders>
              <w:top w:val="single" w:sz="4" w:space="0" w:color="auto"/>
              <w:left w:val="single" w:sz="4" w:space="0" w:color="auto"/>
              <w:bottom w:val="single" w:sz="4" w:space="0" w:color="auto"/>
              <w:right w:val="single" w:sz="4" w:space="0" w:color="auto"/>
            </w:tcBorders>
          </w:tcPr>
          <w:p w:rsidR="00143B81" w:rsidRPr="00143B81" w:rsidRDefault="00143B81" w:rsidP="00DE3830">
            <w:pPr>
              <w:rPr>
                <w:rFonts w:ascii="Times New Roman" w:hAnsi="Times New Roman"/>
                <w:sz w:val="24"/>
                <w:szCs w:val="24"/>
                <w:lang w:val="lt-LT"/>
              </w:rPr>
            </w:pPr>
          </w:p>
        </w:tc>
      </w:tr>
    </w:tbl>
    <w:p w:rsidR="00F94636" w:rsidRDefault="00F94636" w:rsidP="00F94636">
      <w:pPr>
        <w:spacing w:line="360" w:lineRule="auto"/>
        <w:rPr>
          <w:lang w:eastAsia="lt-LT"/>
        </w:rPr>
      </w:pPr>
      <w:r>
        <w:rPr>
          <w:sz w:val="24"/>
          <w:szCs w:val="24"/>
          <w:lang w:val="lt-LT" w:eastAsia="lt-LT"/>
        </w:rPr>
        <w:t xml:space="preserve"> </w:t>
      </w:r>
    </w:p>
    <w:p w:rsidR="00220DD2" w:rsidRPr="00220DD2" w:rsidRDefault="00220DD2" w:rsidP="00220DD2">
      <w:pPr>
        <w:ind w:firstLine="1296"/>
        <w:jc w:val="both"/>
        <w:rPr>
          <w:rFonts w:ascii="Times New Roman" w:hAnsi="Times New Roman"/>
          <w:sz w:val="24"/>
          <w:szCs w:val="24"/>
          <w:lang w:val="lt-LT"/>
        </w:rPr>
      </w:pPr>
      <w:r w:rsidRPr="00220DD2">
        <w:rPr>
          <w:sz w:val="24"/>
          <w:szCs w:val="24"/>
          <w:lang w:val="lt-LT" w:eastAsia="lt-LT"/>
        </w:rPr>
        <w:t>9. Pakeičiu 8 priedo 2.2 papunktį ir jį išdėstau taip:</w:t>
      </w:r>
    </w:p>
    <w:p w:rsidR="00143B81" w:rsidRPr="00220DD2" w:rsidRDefault="00220DD2" w:rsidP="00220DD2">
      <w:pPr>
        <w:ind w:firstLine="1296"/>
        <w:jc w:val="both"/>
        <w:rPr>
          <w:rFonts w:ascii="Times New Roman" w:hAnsi="Times New Roman"/>
          <w:bCs/>
          <w:sz w:val="24"/>
          <w:szCs w:val="24"/>
          <w:lang w:val="lt-LT"/>
        </w:rPr>
      </w:pPr>
      <w:r>
        <w:rPr>
          <w:rFonts w:ascii="Times New Roman" w:hAnsi="Times New Roman"/>
          <w:bCs/>
          <w:sz w:val="24"/>
          <w:szCs w:val="24"/>
          <w:lang w:val="lt-LT"/>
        </w:rPr>
        <w:t xml:space="preserve">„2.2. </w:t>
      </w:r>
      <w:r w:rsidRPr="00220DD2">
        <w:rPr>
          <w:rFonts w:ascii="Times New Roman" w:hAnsi="Times New Roman"/>
          <w:bCs/>
          <w:sz w:val="24"/>
          <w:szCs w:val="24"/>
          <w:lang w:val="lt-LT"/>
        </w:rPr>
        <w:t xml:space="preserve">Projekto vykdytojas, vykdantis ūkinę </w:t>
      </w:r>
      <w:r w:rsidRPr="00220DD2">
        <w:rPr>
          <w:rFonts w:ascii="Times New Roman" w:hAnsi="Times New Roman"/>
          <w:bCs/>
          <w:strike/>
          <w:sz w:val="24"/>
          <w:szCs w:val="24"/>
          <w:lang w:val="lt-LT"/>
        </w:rPr>
        <w:t>komercinę</w:t>
      </w:r>
      <w:r w:rsidRPr="00220DD2">
        <w:rPr>
          <w:rFonts w:ascii="Times New Roman" w:hAnsi="Times New Roman"/>
          <w:b/>
          <w:sz w:val="24"/>
          <w:szCs w:val="24"/>
          <w:lang w:val="lt-LT" w:eastAsia="lt-LT"/>
        </w:rPr>
        <w:t xml:space="preserve"> ir (arba) ekonominę</w:t>
      </w:r>
      <w:r w:rsidRPr="00220DD2">
        <w:rPr>
          <w:rFonts w:ascii="Times New Roman" w:hAnsi="Times New Roman"/>
          <w:sz w:val="24"/>
          <w:szCs w:val="24"/>
          <w:lang w:val="lt-LT" w:eastAsia="lt-LT"/>
        </w:rPr>
        <w:t xml:space="preserve"> </w:t>
      </w:r>
      <w:r w:rsidRPr="00220DD2">
        <w:rPr>
          <w:rFonts w:ascii="Times New Roman" w:hAnsi="Times New Roman"/>
          <w:bCs/>
          <w:sz w:val="24"/>
          <w:szCs w:val="24"/>
          <w:lang w:val="lt-LT"/>
        </w:rPr>
        <w:t>veiklą pagal individualios veiklos pažymą arba verslo liudijimą, įsipareigoja įgyvendinant projektą</w:t>
      </w:r>
      <w:r w:rsidRPr="00220DD2">
        <w:rPr>
          <w:rFonts w:ascii="Times New Roman" w:hAnsi="Times New Roman"/>
          <w:sz w:val="24"/>
          <w:szCs w:val="24"/>
          <w:lang w:val="lt-LT"/>
        </w:rPr>
        <w:t xml:space="preserve"> </w:t>
      </w:r>
      <w:r w:rsidRPr="00220DD2">
        <w:rPr>
          <w:rFonts w:ascii="Times New Roman" w:hAnsi="Times New Roman"/>
          <w:bCs/>
          <w:sz w:val="24"/>
          <w:szCs w:val="24"/>
          <w:lang w:val="lt-LT"/>
        </w:rPr>
        <w:t xml:space="preserve">(sprendime dėl finansavimo dydžio nurodytu kompensacijos laikotarpiu ir išmokant kompensaciją pagal Sutartį) vykdyti individualią veiklą pagal pažymą arba turėti išduotą galiojantį verslo liudijimą, patvirtinantį ūkinės </w:t>
      </w:r>
      <w:r w:rsidRPr="00220DD2">
        <w:rPr>
          <w:rFonts w:ascii="Times New Roman" w:hAnsi="Times New Roman"/>
          <w:bCs/>
          <w:strike/>
          <w:sz w:val="24"/>
          <w:szCs w:val="24"/>
          <w:lang w:val="lt-LT"/>
        </w:rPr>
        <w:t>komercinės</w:t>
      </w:r>
      <w:r w:rsidRPr="00220DD2">
        <w:rPr>
          <w:rFonts w:ascii="Times New Roman" w:hAnsi="Times New Roman"/>
          <w:b/>
          <w:sz w:val="24"/>
          <w:szCs w:val="24"/>
          <w:lang w:val="lt-LT" w:eastAsia="lt-LT"/>
        </w:rPr>
        <w:t xml:space="preserve"> ir (arba) ekonominės</w:t>
      </w:r>
      <w:r w:rsidRPr="00220DD2">
        <w:rPr>
          <w:rFonts w:ascii="Times New Roman" w:hAnsi="Times New Roman"/>
          <w:sz w:val="24"/>
          <w:szCs w:val="24"/>
          <w:lang w:val="lt-LT" w:eastAsia="lt-LT"/>
        </w:rPr>
        <w:t xml:space="preserve"> </w:t>
      </w:r>
      <w:r w:rsidRPr="00220DD2">
        <w:rPr>
          <w:rFonts w:ascii="Times New Roman" w:hAnsi="Times New Roman"/>
          <w:bCs/>
          <w:sz w:val="24"/>
          <w:szCs w:val="24"/>
          <w:lang w:val="lt-LT"/>
        </w:rPr>
        <w:t>veiklos vykdymą.“</w:t>
      </w:r>
    </w:p>
    <w:p w:rsidR="00220DD2" w:rsidRPr="00220DD2" w:rsidRDefault="00220DD2" w:rsidP="00220DD2">
      <w:pPr>
        <w:ind w:firstLine="1296"/>
        <w:jc w:val="both"/>
        <w:rPr>
          <w:rFonts w:ascii="Times New Roman" w:hAnsi="Times New Roman"/>
          <w:sz w:val="24"/>
          <w:szCs w:val="24"/>
          <w:lang w:val="lt-LT"/>
        </w:rPr>
      </w:pPr>
      <w:r w:rsidRPr="00220DD2">
        <w:rPr>
          <w:rFonts w:ascii="Times New Roman" w:hAnsi="Times New Roman"/>
          <w:sz w:val="24"/>
          <w:szCs w:val="24"/>
          <w:lang w:val="lt-LT"/>
        </w:rPr>
        <w:t xml:space="preserve">10. </w:t>
      </w:r>
      <w:r w:rsidRPr="00220DD2">
        <w:rPr>
          <w:sz w:val="24"/>
          <w:szCs w:val="24"/>
          <w:lang w:val="lt-LT" w:eastAsia="lt-LT"/>
        </w:rPr>
        <w:t>Pakeičiu 8 priedo 2.6.2 papunktį ir jį išdėstau taip:</w:t>
      </w:r>
    </w:p>
    <w:p w:rsidR="00220DD2" w:rsidRPr="00220DD2" w:rsidRDefault="00220DD2" w:rsidP="00220DD2">
      <w:pPr>
        <w:ind w:firstLine="1296"/>
        <w:jc w:val="both"/>
        <w:rPr>
          <w:rFonts w:ascii="Times New Roman" w:hAnsi="Times New Roman"/>
          <w:sz w:val="24"/>
          <w:szCs w:val="24"/>
          <w:lang w:val="lt-LT"/>
        </w:rPr>
      </w:pPr>
      <w:r w:rsidRPr="00220DD2">
        <w:rPr>
          <w:rFonts w:ascii="Times New Roman" w:hAnsi="Times New Roman"/>
          <w:sz w:val="24"/>
          <w:szCs w:val="24"/>
          <w:lang w:val="lt-LT"/>
        </w:rPr>
        <w:t xml:space="preserve">„2.6.2. kad informacija apie projektą (įmonės pavadinimas arba fizinio asmens, vykdančio ūkinę </w:t>
      </w:r>
      <w:r w:rsidRPr="009F115B">
        <w:rPr>
          <w:rFonts w:ascii="Times New Roman" w:hAnsi="Times New Roman"/>
          <w:bCs/>
          <w:strike/>
          <w:sz w:val="24"/>
          <w:szCs w:val="24"/>
          <w:lang w:val="lt-LT"/>
        </w:rPr>
        <w:t>komercinę</w:t>
      </w:r>
      <w:r w:rsidRPr="009F115B">
        <w:rPr>
          <w:rFonts w:ascii="Times New Roman" w:hAnsi="Times New Roman"/>
          <w:b/>
          <w:sz w:val="24"/>
          <w:szCs w:val="24"/>
          <w:lang w:val="lt-LT" w:eastAsia="lt-LT"/>
        </w:rPr>
        <w:t xml:space="preserve"> ir (arba) ekonominę</w:t>
      </w:r>
      <w:r w:rsidRPr="00220DD2">
        <w:rPr>
          <w:rFonts w:ascii="Times New Roman" w:hAnsi="Times New Roman"/>
          <w:sz w:val="24"/>
          <w:szCs w:val="24"/>
          <w:lang w:val="lt-LT" w:eastAsia="lt-LT"/>
        </w:rPr>
        <w:t xml:space="preserve"> </w:t>
      </w:r>
      <w:r w:rsidRPr="00220DD2">
        <w:rPr>
          <w:rFonts w:ascii="Times New Roman" w:hAnsi="Times New Roman"/>
          <w:sz w:val="24"/>
          <w:szCs w:val="24"/>
          <w:lang w:val="lt-LT"/>
        </w:rPr>
        <w:t>veiklą, vardas ir pavardė, numatomo suteikti finansavimo ir suteikto finansavimo dydis) būtų</w:t>
      </w:r>
      <w:r w:rsidRPr="009F115B">
        <w:rPr>
          <w:rFonts w:ascii="Times New Roman" w:hAnsi="Times New Roman"/>
          <w:sz w:val="24"/>
          <w:szCs w:val="24"/>
          <w:lang w:val="lt-LT"/>
        </w:rPr>
        <w:t xml:space="preserve"> paskelbta viešai </w:t>
      </w:r>
      <w:r w:rsidRPr="00220DD2">
        <w:rPr>
          <w:rFonts w:ascii="Times New Roman" w:hAnsi="Times New Roman"/>
          <w:sz w:val="24"/>
          <w:szCs w:val="24"/>
          <w:lang w:val="lt-LT"/>
        </w:rPr>
        <w:t>įgyvendinančiosios institucijos</w:t>
      </w:r>
      <w:r w:rsidRPr="009F115B">
        <w:rPr>
          <w:rFonts w:ascii="Times New Roman" w:hAnsi="Times New Roman"/>
          <w:sz w:val="24"/>
          <w:szCs w:val="24"/>
          <w:lang w:val="lt-LT"/>
        </w:rPr>
        <w:t xml:space="preserve"> interneto svetainėje </w:t>
      </w:r>
      <w:proofErr w:type="spellStart"/>
      <w:r w:rsidRPr="009F115B">
        <w:rPr>
          <w:rFonts w:ascii="Times New Roman" w:hAnsi="Times New Roman"/>
          <w:sz w:val="24"/>
          <w:szCs w:val="24"/>
          <w:lang w:val="lt-LT"/>
        </w:rPr>
        <w:t>www.invega.lt</w:t>
      </w:r>
      <w:proofErr w:type="spellEnd"/>
      <w:r w:rsidRPr="009F115B">
        <w:rPr>
          <w:rFonts w:ascii="Times New Roman" w:hAnsi="Times New Roman"/>
          <w:sz w:val="24"/>
          <w:szCs w:val="24"/>
          <w:lang w:val="lt-LT"/>
        </w:rPr>
        <w:t xml:space="preserve"> ir </w:t>
      </w:r>
      <w:r w:rsidRPr="00220DD2">
        <w:rPr>
          <w:rFonts w:ascii="Times New Roman" w:hAnsi="Times New Roman"/>
          <w:sz w:val="24"/>
          <w:szCs w:val="24"/>
          <w:lang w:val="lt-LT"/>
        </w:rPr>
        <w:t>ES struktūrinių fondų</w:t>
      </w:r>
      <w:r w:rsidRPr="009F115B">
        <w:rPr>
          <w:rFonts w:ascii="Times New Roman" w:hAnsi="Times New Roman"/>
          <w:sz w:val="24"/>
          <w:szCs w:val="24"/>
          <w:lang w:val="lt-LT"/>
        </w:rPr>
        <w:t xml:space="preserve"> interneto svetainėje </w:t>
      </w:r>
      <w:proofErr w:type="spellStart"/>
      <w:r w:rsidRPr="009F115B">
        <w:rPr>
          <w:rFonts w:ascii="Times New Roman" w:hAnsi="Times New Roman"/>
          <w:sz w:val="24"/>
          <w:szCs w:val="24"/>
          <w:lang w:val="lt-LT"/>
        </w:rPr>
        <w:t>www.esinvesticijos.lt</w:t>
      </w:r>
      <w:proofErr w:type="spellEnd"/>
      <w:r w:rsidRPr="00220DD2">
        <w:rPr>
          <w:rFonts w:ascii="Times New Roman" w:hAnsi="Times New Roman"/>
          <w:sz w:val="24"/>
          <w:szCs w:val="24"/>
          <w:lang w:val="lt-LT"/>
        </w:rPr>
        <w:t>.“</w:t>
      </w:r>
    </w:p>
    <w:p w:rsidR="00220DD2" w:rsidRPr="00220DD2" w:rsidRDefault="00220DD2" w:rsidP="00220DD2">
      <w:pPr>
        <w:ind w:firstLine="1296"/>
        <w:jc w:val="both"/>
        <w:rPr>
          <w:rFonts w:ascii="Times New Roman" w:hAnsi="Times New Roman"/>
          <w:sz w:val="24"/>
          <w:szCs w:val="24"/>
          <w:lang w:val="lt-LT"/>
        </w:rPr>
      </w:pPr>
      <w:r w:rsidRPr="00220DD2">
        <w:rPr>
          <w:rFonts w:ascii="Times New Roman" w:hAnsi="Times New Roman"/>
          <w:sz w:val="24"/>
          <w:szCs w:val="24"/>
          <w:lang w:val="lt-LT"/>
        </w:rPr>
        <w:t>1</w:t>
      </w:r>
      <w:r>
        <w:rPr>
          <w:rFonts w:ascii="Times New Roman" w:hAnsi="Times New Roman"/>
          <w:sz w:val="24"/>
          <w:szCs w:val="24"/>
          <w:lang w:val="lt-LT"/>
        </w:rPr>
        <w:t>1</w:t>
      </w:r>
      <w:r w:rsidRPr="00220DD2">
        <w:rPr>
          <w:rFonts w:ascii="Times New Roman" w:hAnsi="Times New Roman"/>
          <w:sz w:val="24"/>
          <w:szCs w:val="24"/>
          <w:lang w:val="lt-LT"/>
        </w:rPr>
        <w:t xml:space="preserve">. </w:t>
      </w:r>
      <w:r w:rsidRPr="00220DD2">
        <w:rPr>
          <w:sz w:val="24"/>
          <w:szCs w:val="24"/>
          <w:lang w:val="lt-LT" w:eastAsia="lt-LT"/>
        </w:rPr>
        <w:t>Pakeičiu 8 priedo 2.</w:t>
      </w:r>
      <w:r>
        <w:rPr>
          <w:sz w:val="24"/>
          <w:szCs w:val="24"/>
          <w:lang w:val="lt-LT" w:eastAsia="lt-LT"/>
        </w:rPr>
        <w:t>7</w:t>
      </w:r>
      <w:r w:rsidRPr="00220DD2">
        <w:rPr>
          <w:sz w:val="24"/>
          <w:szCs w:val="24"/>
          <w:lang w:val="lt-LT" w:eastAsia="lt-LT"/>
        </w:rPr>
        <w:t xml:space="preserve"> papunktį ir jį išdėstau taip:</w:t>
      </w:r>
    </w:p>
    <w:p w:rsidR="00143B81" w:rsidRDefault="00220DD2" w:rsidP="00220DD2">
      <w:pPr>
        <w:ind w:firstLine="1296"/>
        <w:jc w:val="both"/>
        <w:rPr>
          <w:rFonts w:ascii="Times New Roman" w:hAnsi="Times New Roman"/>
          <w:iCs/>
          <w:sz w:val="24"/>
          <w:szCs w:val="24"/>
          <w:lang w:val="lt-LT"/>
        </w:rPr>
      </w:pPr>
      <w:r>
        <w:rPr>
          <w:rFonts w:ascii="Times New Roman" w:hAnsi="Times New Roman"/>
          <w:iCs/>
          <w:sz w:val="24"/>
          <w:szCs w:val="24"/>
          <w:lang w:val="lt-LT"/>
        </w:rPr>
        <w:t xml:space="preserve">„2.7. </w:t>
      </w:r>
      <w:r w:rsidRPr="00220DD2">
        <w:rPr>
          <w:rFonts w:ascii="Times New Roman" w:hAnsi="Times New Roman"/>
          <w:iCs/>
          <w:sz w:val="24"/>
          <w:szCs w:val="24"/>
          <w:lang w:val="lt-LT"/>
        </w:rPr>
        <w:t xml:space="preserve">Projekto vykdytojas turi informuoti </w:t>
      </w:r>
      <w:r w:rsidRPr="00220DD2">
        <w:rPr>
          <w:rFonts w:ascii="Times New Roman" w:hAnsi="Times New Roman"/>
          <w:sz w:val="24"/>
          <w:szCs w:val="24"/>
          <w:lang w:val="lt-LT"/>
        </w:rPr>
        <w:t>įgyvendinančiąją instituciją</w:t>
      </w:r>
      <w:r w:rsidRPr="00220DD2">
        <w:rPr>
          <w:rFonts w:ascii="Times New Roman" w:hAnsi="Times New Roman"/>
          <w:iCs/>
          <w:sz w:val="24"/>
          <w:szCs w:val="24"/>
          <w:lang w:val="lt-LT"/>
        </w:rPr>
        <w:t xml:space="preserve"> raštu, jei vykdydamas projektą jis (fizinis asmuo) arba jo (juridinio asmens) vadovas</w:t>
      </w:r>
      <w:r w:rsidRPr="00220DD2">
        <w:rPr>
          <w:rFonts w:ascii="Times New Roman" w:eastAsia="Calibri" w:hAnsi="Times New Roman"/>
          <w:b/>
          <w:sz w:val="24"/>
          <w:szCs w:val="24"/>
          <w:lang w:val="lt-LT"/>
        </w:rPr>
        <w:t>,</w:t>
      </w:r>
      <w:r w:rsidRPr="00220DD2">
        <w:rPr>
          <w:rFonts w:ascii="Times New Roman" w:hAnsi="Times New Roman"/>
          <w:b/>
          <w:sz w:val="24"/>
          <w:szCs w:val="24"/>
          <w:lang w:val="lt-LT"/>
        </w:rPr>
        <w:t xml:space="preserve"> pagrindinis akcininkas </w:t>
      </w:r>
      <w:r w:rsidRPr="00220DD2">
        <w:rPr>
          <w:rFonts w:ascii="Times New Roman" w:hAnsi="Times New Roman"/>
          <w:b/>
          <w:sz w:val="24"/>
          <w:szCs w:val="24"/>
          <w:lang w:val="lt-LT" w:eastAsia="lt-LT"/>
        </w:rPr>
        <w:t xml:space="preserve">(turintis daugiau nei 50 proc. akcijų) </w:t>
      </w:r>
      <w:r w:rsidRPr="00220DD2">
        <w:rPr>
          <w:rFonts w:ascii="Times New Roman" w:hAnsi="Times New Roman"/>
          <w:b/>
          <w:sz w:val="24"/>
          <w:szCs w:val="24"/>
          <w:lang w:val="lt-LT"/>
        </w:rPr>
        <w:t>ar savininkas</w:t>
      </w:r>
      <w:r w:rsidRPr="00220DD2">
        <w:rPr>
          <w:rFonts w:ascii="Times New Roman" w:hAnsi="Times New Roman"/>
          <w:b/>
          <w:iCs/>
          <w:sz w:val="24"/>
          <w:szCs w:val="24"/>
          <w:lang w:val="lt-LT"/>
        </w:rPr>
        <w:t>,</w:t>
      </w:r>
      <w:r w:rsidRPr="00220DD2">
        <w:rPr>
          <w:rFonts w:ascii="Times New Roman" w:hAnsi="Times New Roman"/>
          <w:iCs/>
          <w:sz w:val="24"/>
          <w:szCs w:val="24"/>
          <w:lang w:val="lt-LT"/>
        </w:rPr>
        <w:t xml:space="preserve"> ūkinės bendrijos tikrasis narys (-</w:t>
      </w:r>
      <w:proofErr w:type="spellStart"/>
      <w:r w:rsidRPr="00220DD2">
        <w:rPr>
          <w:rFonts w:ascii="Times New Roman" w:hAnsi="Times New Roman"/>
          <w:iCs/>
          <w:sz w:val="24"/>
          <w:szCs w:val="24"/>
          <w:lang w:val="lt-LT"/>
        </w:rPr>
        <w:t>iai</w:t>
      </w:r>
      <w:proofErr w:type="spellEnd"/>
      <w:r w:rsidRPr="00220DD2">
        <w:rPr>
          <w:rFonts w:ascii="Times New Roman" w:hAnsi="Times New Roman"/>
          <w:iCs/>
          <w:sz w:val="24"/>
          <w:szCs w:val="24"/>
          <w:lang w:val="lt-LT"/>
        </w:rPr>
        <w:t>) ar mažosios bendrijos atstovas, turintis (-</w:t>
      </w:r>
      <w:proofErr w:type="spellStart"/>
      <w:r w:rsidRPr="00220DD2">
        <w:rPr>
          <w:rFonts w:ascii="Times New Roman" w:hAnsi="Times New Roman"/>
          <w:iCs/>
          <w:sz w:val="24"/>
          <w:szCs w:val="24"/>
          <w:lang w:val="lt-LT"/>
        </w:rPr>
        <w:t>ys</w:t>
      </w:r>
      <w:proofErr w:type="spellEnd"/>
      <w:r w:rsidRPr="00220DD2">
        <w:rPr>
          <w:rFonts w:ascii="Times New Roman" w:hAnsi="Times New Roman"/>
          <w:iCs/>
          <w:sz w:val="24"/>
          <w:szCs w:val="24"/>
          <w:lang w:val="lt-LT"/>
        </w:rPr>
        <w:t>) teisę juridinio asmens vardu sudaryti sandorį, ar buhalteris (-</w:t>
      </w:r>
      <w:proofErr w:type="spellStart"/>
      <w:r w:rsidRPr="00220DD2">
        <w:rPr>
          <w:rFonts w:ascii="Times New Roman" w:hAnsi="Times New Roman"/>
          <w:iCs/>
          <w:sz w:val="24"/>
          <w:szCs w:val="24"/>
          <w:lang w:val="lt-LT"/>
        </w:rPr>
        <w:t>iai</w:t>
      </w:r>
      <w:proofErr w:type="spellEnd"/>
      <w:r w:rsidRPr="00220DD2">
        <w:rPr>
          <w:rFonts w:ascii="Times New Roman" w:hAnsi="Times New Roman"/>
          <w:iCs/>
          <w:sz w:val="24"/>
          <w:szCs w:val="24"/>
          <w:lang w:val="lt-LT"/>
        </w:rPr>
        <w:t>), ar kitas (-i) asmuo (asmenys), turintis (-</w:t>
      </w:r>
      <w:proofErr w:type="spellStart"/>
      <w:r w:rsidRPr="00220DD2">
        <w:rPr>
          <w:rFonts w:ascii="Times New Roman" w:hAnsi="Times New Roman"/>
          <w:iCs/>
          <w:sz w:val="24"/>
          <w:szCs w:val="24"/>
          <w:lang w:val="lt-LT"/>
        </w:rPr>
        <w:t>ys</w:t>
      </w:r>
      <w:proofErr w:type="spellEnd"/>
      <w:r w:rsidRPr="00220DD2">
        <w:rPr>
          <w:rFonts w:ascii="Times New Roman" w:hAnsi="Times New Roman"/>
          <w:iCs/>
          <w:sz w:val="24"/>
          <w:szCs w:val="24"/>
          <w:lang w:val="lt-LT"/>
        </w:rPr>
        <w:t xml:space="preserve">) teisę surašyti ir pasirašyti pareiškėjo ir (arba) projekto vykdytojo apskaitos dokumentus, įgijo arba turi neišnykusį ar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w:t>
      </w:r>
      <w:r w:rsidRPr="00220DD2">
        <w:rPr>
          <w:rFonts w:ascii="Times New Roman" w:hAnsi="Times New Roman"/>
          <w:iCs/>
          <w:sz w:val="24"/>
          <w:szCs w:val="24"/>
          <w:lang w:val="lt-LT"/>
        </w:rPr>
        <w:lastRenderedPageBreak/>
        <w:t>netaikomas įstaigoms, kurių veikla finansuojama iš Lietuvos Respublikos valstybės biudžeto ir (arba) savivaldybių biudžetų, ir (arba) valstybės pinigų fondų)</w:t>
      </w:r>
      <w:r w:rsidR="009F115B">
        <w:rPr>
          <w:rFonts w:ascii="Times New Roman" w:hAnsi="Times New Roman"/>
          <w:iCs/>
          <w:sz w:val="24"/>
          <w:szCs w:val="24"/>
          <w:lang w:val="lt-LT"/>
        </w:rPr>
        <w:t>.</w:t>
      </w:r>
      <w:r>
        <w:rPr>
          <w:rFonts w:ascii="Times New Roman" w:hAnsi="Times New Roman"/>
          <w:iCs/>
          <w:sz w:val="24"/>
          <w:szCs w:val="24"/>
          <w:lang w:val="lt-LT"/>
        </w:rPr>
        <w:t>“</w:t>
      </w:r>
    </w:p>
    <w:p w:rsidR="009F115B" w:rsidRDefault="009F115B" w:rsidP="00220DD2">
      <w:pPr>
        <w:ind w:firstLine="1296"/>
        <w:jc w:val="both"/>
        <w:rPr>
          <w:rFonts w:ascii="Times New Roman" w:hAnsi="Times New Roman"/>
          <w:sz w:val="24"/>
          <w:szCs w:val="24"/>
          <w:lang w:val="lt-LT"/>
        </w:rPr>
      </w:pPr>
    </w:p>
    <w:p w:rsidR="00220DD2" w:rsidRPr="00220DD2" w:rsidRDefault="00220DD2" w:rsidP="00220DD2">
      <w:pPr>
        <w:ind w:firstLine="1296"/>
        <w:jc w:val="both"/>
        <w:rPr>
          <w:rFonts w:ascii="Times New Roman" w:hAnsi="Times New Roman"/>
          <w:sz w:val="24"/>
          <w:szCs w:val="24"/>
          <w:lang w:val="lt-LT"/>
        </w:rPr>
      </w:pPr>
      <w:r w:rsidRPr="00220DD2">
        <w:rPr>
          <w:rFonts w:ascii="Times New Roman" w:hAnsi="Times New Roman"/>
          <w:sz w:val="24"/>
          <w:szCs w:val="24"/>
          <w:lang w:val="lt-LT"/>
        </w:rPr>
        <w:t>1</w:t>
      </w:r>
      <w:r>
        <w:rPr>
          <w:rFonts w:ascii="Times New Roman" w:hAnsi="Times New Roman"/>
          <w:sz w:val="24"/>
          <w:szCs w:val="24"/>
          <w:lang w:val="lt-LT"/>
        </w:rPr>
        <w:t>2</w:t>
      </w:r>
      <w:r w:rsidRPr="00220DD2">
        <w:rPr>
          <w:rFonts w:ascii="Times New Roman" w:hAnsi="Times New Roman"/>
          <w:sz w:val="24"/>
          <w:szCs w:val="24"/>
          <w:lang w:val="lt-LT"/>
        </w:rPr>
        <w:t xml:space="preserve">. </w:t>
      </w:r>
      <w:r w:rsidRPr="00220DD2">
        <w:rPr>
          <w:sz w:val="24"/>
          <w:szCs w:val="24"/>
          <w:lang w:val="lt-LT" w:eastAsia="lt-LT"/>
        </w:rPr>
        <w:t xml:space="preserve">Pakeičiu 8 priedo </w:t>
      </w:r>
      <w:r>
        <w:rPr>
          <w:sz w:val="24"/>
          <w:szCs w:val="24"/>
          <w:lang w:val="lt-LT" w:eastAsia="lt-LT"/>
        </w:rPr>
        <w:t>7</w:t>
      </w:r>
      <w:r w:rsidRPr="00220DD2">
        <w:rPr>
          <w:sz w:val="24"/>
          <w:szCs w:val="24"/>
          <w:lang w:val="lt-LT" w:eastAsia="lt-LT"/>
        </w:rPr>
        <w:t>.</w:t>
      </w:r>
      <w:r>
        <w:rPr>
          <w:sz w:val="24"/>
          <w:szCs w:val="24"/>
          <w:lang w:val="lt-LT" w:eastAsia="lt-LT"/>
        </w:rPr>
        <w:t>7</w:t>
      </w:r>
      <w:r w:rsidRPr="00220DD2">
        <w:rPr>
          <w:sz w:val="24"/>
          <w:szCs w:val="24"/>
          <w:lang w:val="lt-LT" w:eastAsia="lt-LT"/>
        </w:rPr>
        <w:t xml:space="preserve"> papunktį ir jį išdėstau taip:</w:t>
      </w:r>
    </w:p>
    <w:p w:rsidR="00220DD2" w:rsidRPr="00220DD2" w:rsidRDefault="00220DD2" w:rsidP="00220DD2">
      <w:pPr>
        <w:tabs>
          <w:tab w:val="left" w:pos="567"/>
        </w:tabs>
        <w:spacing w:after="200" w:line="276" w:lineRule="auto"/>
        <w:contextualSpacing/>
        <w:rPr>
          <w:rFonts w:ascii="Times New Roman" w:hAnsi="Times New Roman"/>
          <w:sz w:val="24"/>
          <w:szCs w:val="24"/>
          <w:lang w:val="lt-LT"/>
        </w:rPr>
      </w:pPr>
      <w:r>
        <w:rPr>
          <w:rFonts w:ascii="Times New Roman" w:hAnsi="Times New Roman"/>
          <w:sz w:val="24"/>
          <w:szCs w:val="24"/>
        </w:rPr>
        <w:tab/>
      </w:r>
      <w:r>
        <w:rPr>
          <w:rFonts w:ascii="Times New Roman" w:hAnsi="Times New Roman"/>
          <w:sz w:val="24"/>
          <w:szCs w:val="24"/>
        </w:rPr>
        <w:tab/>
      </w:r>
      <w:r w:rsidRPr="00220DD2">
        <w:rPr>
          <w:rFonts w:ascii="Times New Roman" w:hAnsi="Times New Roman"/>
          <w:iCs/>
          <w:sz w:val="24"/>
          <w:szCs w:val="24"/>
          <w:lang w:val="lt-LT"/>
        </w:rPr>
        <w:t>„</w:t>
      </w:r>
      <w:r w:rsidRPr="00220DD2">
        <w:rPr>
          <w:rFonts w:ascii="Times New Roman" w:hAnsi="Times New Roman"/>
          <w:sz w:val="24"/>
          <w:szCs w:val="24"/>
          <w:lang w:val="lt-LT"/>
        </w:rPr>
        <w:t>7.7. Projekto vykdytojo adresas ir rekvizitai:</w:t>
      </w:r>
    </w:p>
    <w:tbl>
      <w:tblPr>
        <w:tblW w:w="505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15"/>
        <w:gridCol w:w="6944"/>
      </w:tblGrid>
      <w:tr w:rsidR="00220DD2" w:rsidRPr="00220DD2" w:rsidTr="009F115B">
        <w:trPr>
          <w:trHeight w:val="23"/>
        </w:trPr>
        <w:tc>
          <w:tcPr>
            <w:tcW w:w="1250" w:type="pct"/>
            <w:shd w:val="clear" w:color="auto" w:fill="auto"/>
            <w:vAlign w:val="center"/>
          </w:tcPr>
          <w:p w:rsidR="00220DD2" w:rsidRPr="00220DD2" w:rsidRDefault="00220DD2" w:rsidP="009F115B">
            <w:pPr>
              <w:widowControl w:val="0"/>
              <w:shd w:val="clear" w:color="auto" w:fill="FFFFFF"/>
              <w:rPr>
                <w:rFonts w:ascii="Times New Roman" w:hAnsi="Times New Roman"/>
                <w:sz w:val="24"/>
                <w:szCs w:val="24"/>
                <w:lang w:val="lt-LT"/>
              </w:rPr>
            </w:pPr>
            <w:r w:rsidRPr="00220DD2">
              <w:rPr>
                <w:rFonts w:ascii="Times New Roman" w:hAnsi="Times New Roman"/>
                <w:sz w:val="24"/>
                <w:szCs w:val="24"/>
                <w:lang w:val="lt-LT"/>
              </w:rPr>
              <w:t>Projekto vykdytojo pavadinimas</w:t>
            </w:r>
          </w:p>
        </w:tc>
        <w:tc>
          <w:tcPr>
            <w:tcW w:w="3750" w:type="pct"/>
            <w:shd w:val="clear" w:color="auto" w:fill="auto"/>
            <w:vAlign w:val="center"/>
          </w:tcPr>
          <w:p w:rsidR="00220DD2" w:rsidRPr="00220DD2" w:rsidRDefault="00220DD2" w:rsidP="009F115B">
            <w:pPr>
              <w:widowControl w:val="0"/>
              <w:shd w:val="clear" w:color="auto" w:fill="FFFFFF"/>
              <w:rPr>
                <w:rFonts w:ascii="Times New Roman" w:hAnsi="Times New Roman"/>
                <w:i/>
                <w:sz w:val="24"/>
                <w:szCs w:val="24"/>
                <w:lang w:val="lt-LT"/>
              </w:rPr>
            </w:pPr>
            <w:r w:rsidRPr="00220DD2">
              <w:rPr>
                <w:rFonts w:ascii="Times New Roman" w:hAnsi="Times New Roman"/>
                <w:i/>
                <w:sz w:val="24"/>
                <w:szCs w:val="24"/>
                <w:lang w:val="lt-LT"/>
              </w:rPr>
              <w:t xml:space="preserve">Nurodyti paraišką pateikusio juridinio asmens, jo filialo ar atstovybės pavadinimą arba fizinio asmens, vykdančio ūkinę </w:t>
            </w:r>
            <w:r w:rsidRPr="00220DD2">
              <w:rPr>
                <w:rFonts w:ascii="Times New Roman" w:hAnsi="Times New Roman"/>
                <w:i/>
                <w:strike/>
                <w:sz w:val="24"/>
                <w:szCs w:val="24"/>
                <w:lang w:val="lt-LT"/>
              </w:rPr>
              <w:t>komercinę</w:t>
            </w:r>
            <w:r w:rsidRPr="00220DD2">
              <w:rPr>
                <w:rFonts w:ascii="Times New Roman" w:hAnsi="Times New Roman"/>
                <w:b/>
                <w:i/>
                <w:sz w:val="24"/>
                <w:szCs w:val="24"/>
                <w:lang w:val="lt-LT" w:eastAsia="lt-LT"/>
              </w:rPr>
              <w:t xml:space="preserve"> ir (arba) ekonominę</w:t>
            </w:r>
            <w:r w:rsidRPr="00220DD2">
              <w:rPr>
                <w:rFonts w:ascii="Times New Roman" w:hAnsi="Times New Roman"/>
                <w:i/>
                <w:sz w:val="24"/>
                <w:szCs w:val="24"/>
                <w:lang w:val="lt-LT" w:eastAsia="lt-LT"/>
              </w:rPr>
              <w:t xml:space="preserve"> </w:t>
            </w:r>
            <w:r w:rsidRPr="00220DD2">
              <w:rPr>
                <w:rFonts w:ascii="Times New Roman" w:hAnsi="Times New Roman"/>
                <w:i/>
                <w:sz w:val="24"/>
                <w:szCs w:val="24"/>
                <w:lang w:val="lt-LT"/>
              </w:rPr>
              <w:t>veiklą, vardą ir pavardę</w:t>
            </w:r>
          </w:p>
        </w:tc>
      </w:tr>
      <w:tr w:rsidR="00220DD2" w:rsidRPr="00220DD2" w:rsidTr="009F115B">
        <w:trPr>
          <w:trHeight w:val="23"/>
        </w:trPr>
        <w:tc>
          <w:tcPr>
            <w:tcW w:w="1250" w:type="pct"/>
            <w:shd w:val="clear" w:color="auto" w:fill="auto"/>
          </w:tcPr>
          <w:p w:rsidR="00220DD2" w:rsidRPr="00220DD2" w:rsidRDefault="00220DD2" w:rsidP="009F115B">
            <w:pPr>
              <w:widowControl w:val="0"/>
              <w:shd w:val="clear" w:color="auto" w:fill="FFFFFF"/>
              <w:rPr>
                <w:rFonts w:ascii="Times New Roman" w:hAnsi="Times New Roman"/>
                <w:sz w:val="24"/>
                <w:szCs w:val="24"/>
                <w:lang w:val="lt-LT"/>
              </w:rPr>
            </w:pPr>
            <w:r w:rsidRPr="00220DD2">
              <w:rPr>
                <w:rFonts w:ascii="Times New Roman" w:hAnsi="Times New Roman"/>
                <w:sz w:val="24"/>
                <w:szCs w:val="24"/>
                <w:lang w:val="lt-LT"/>
              </w:rPr>
              <w:t>Projekto vykdytojo kodas</w:t>
            </w:r>
          </w:p>
        </w:tc>
        <w:tc>
          <w:tcPr>
            <w:tcW w:w="3750" w:type="pct"/>
            <w:shd w:val="clear" w:color="auto" w:fill="auto"/>
          </w:tcPr>
          <w:p w:rsidR="00220DD2" w:rsidRPr="00220DD2" w:rsidRDefault="00220DD2" w:rsidP="009F115B">
            <w:pPr>
              <w:jc w:val="both"/>
              <w:rPr>
                <w:rFonts w:ascii="Times New Roman" w:hAnsi="Times New Roman"/>
                <w:b/>
                <w:bCs/>
                <w:color w:val="4F81BD" w:themeColor="accent1"/>
                <w:sz w:val="24"/>
                <w:szCs w:val="24"/>
                <w:lang w:val="lt-LT"/>
              </w:rPr>
            </w:pPr>
            <w:r w:rsidRPr="00220DD2">
              <w:rPr>
                <w:rFonts w:ascii="Times New Roman" w:hAnsi="Times New Roman"/>
                <w:i/>
                <w:sz w:val="24"/>
                <w:szCs w:val="24"/>
                <w:lang w:val="lt-LT"/>
              </w:rPr>
              <w:t>Nurodyti juridinio asmens kodą pagal Juridinių asmenų registro duomenis. Jeigu pareiškėjas yra fizinis asmuo, nurodyti jo gimimo datą</w:t>
            </w:r>
          </w:p>
        </w:tc>
      </w:tr>
      <w:tr w:rsidR="00220DD2" w:rsidRPr="00220DD2" w:rsidTr="009F115B">
        <w:trPr>
          <w:trHeight w:val="610"/>
        </w:trPr>
        <w:tc>
          <w:tcPr>
            <w:tcW w:w="1250" w:type="pct"/>
            <w:shd w:val="clear" w:color="auto" w:fill="auto"/>
          </w:tcPr>
          <w:p w:rsidR="00220DD2" w:rsidRPr="00220DD2" w:rsidRDefault="00220DD2" w:rsidP="009F115B">
            <w:pPr>
              <w:widowControl w:val="0"/>
              <w:shd w:val="clear" w:color="auto" w:fill="FFFFFF"/>
              <w:rPr>
                <w:rFonts w:ascii="Times New Roman" w:hAnsi="Times New Roman"/>
                <w:sz w:val="24"/>
                <w:szCs w:val="24"/>
                <w:lang w:val="lt-LT"/>
              </w:rPr>
            </w:pPr>
            <w:r w:rsidRPr="00220DD2">
              <w:rPr>
                <w:rFonts w:ascii="Times New Roman" w:hAnsi="Times New Roman"/>
                <w:sz w:val="24"/>
                <w:szCs w:val="24"/>
                <w:lang w:val="lt-LT"/>
              </w:rPr>
              <w:t>Adresas</w:t>
            </w:r>
          </w:p>
          <w:p w:rsidR="00220DD2" w:rsidRPr="00220DD2" w:rsidRDefault="00220DD2" w:rsidP="00220DD2">
            <w:pPr>
              <w:widowControl w:val="0"/>
              <w:shd w:val="clear" w:color="auto" w:fill="FFFFFF"/>
              <w:ind w:firstLine="1296"/>
              <w:rPr>
                <w:rFonts w:ascii="Times New Roman" w:hAnsi="Times New Roman"/>
                <w:sz w:val="24"/>
                <w:szCs w:val="24"/>
                <w:lang w:val="lt-LT"/>
              </w:rPr>
            </w:pPr>
          </w:p>
        </w:tc>
        <w:tc>
          <w:tcPr>
            <w:tcW w:w="3750" w:type="pct"/>
            <w:shd w:val="clear" w:color="auto" w:fill="auto"/>
          </w:tcPr>
          <w:p w:rsidR="00220DD2" w:rsidRPr="00220DD2" w:rsidRDefault="00220DD2" w:rsidP="009F115B">
            <w:pPr>
              <w:widowControl w:val="0"/>
              <w:shd w:val="clear" w:color="auto" w:fill="FFFFFF"/>
              <w:rPr>
                <w:rFonts w:ascii="Times New Roman" w:hAnsi="Times New Roman"/>
                <w:sz w:val="24"/>
                <w:szCs w:val="24"/>
                <w:lang w:val="lt-LT"/>
              </w:rPr>
            </w:pPr>
            <w:r w:rsidRPr="00220DD2">
              <w:rPr>
                <w:rFonts w:ascii="Times New Roman" w:hAnsi="Times New Roman"/>
                <w:i/>
                <w:sz w:val="24"/>
                <w:szCs w:val="24"/>
                <w:lang w:val="lt-LT"/>
              </w:rPr>
              <w:t xml:space="preserve">PASTABA: nurodyti buveinės adresą. Privaloma nurodyti ir pašto kodą </w:t>
            </w:r>
          </w:p>
        </w:tc>
      </w:tr>
      <w:tr w:rsidR="00220DD2" w:rsidRPr="00220DD2" w:rsidTr="009F115B">
        <w:trPr>
          <w:trHeight w:val="23"/>
        </w:trPr>
        <w:tc>
          <w:tcPr>
            <w:tcW w:w="1250" w:type="pct"/>
            <w:shd w:val="clear" w:color="auto" w:fill="auto"/>
          </w:tcPr>
          <w:p w:rsidR="00220DD2" w:rsidRPr="00220DD2" w:rsidRDefault="00220DD2" w:rsidP="009F115B">
            <w:pPr>
              <w:widowControl w:val="0"/>
              <w:shd w:val="clear" w:color="auto" w:fill="FFFFFF"/>
              <w:rPr>
                <w:rFonts w:ascii="Times New Roman" w:hAnsi="Times New Roman"/>
                <w:sz w:val="24"/>
                <w:szCs w:val="24"/>
                <w:lang w:val="lt-LT"/>
              </w:rPr>
            </w:pPr>
            <w:r w:rsidRPr="00220DD2">
              <w:rPr>
                <w:rFonts w:ascii="Times New Roman" w:hAnsi="Times New Roman"/>
                <w:sz w:val="24"/>
                <w:szCs w:val="24"/>
                <w:lang w:val="lt-LT"/>
              </w:rPr>
              <w:t xml:space="preserve">Adresas korespondencijai </w:t>
            </w:r>
          </w:p>
        </w:tc>
        <w:tc>
          <w:tcPr>
            <w:tcW w:w="3750" w:type="pct"/>
            <w:shd w:val="clear" w:color="auto" w:fill="auto"/>
          </w:tcPr>
          <w:p w:rsidR="00220DD2" w:rsidRPr="00220DD2" w:rsidRDefault="00220DD2" w:rsidP="009F115B">
            <w:pPr>
              <w:widowControl w:val="0"/>
              <w:shd w:val="clear" w:color="auto" w:fill="FFFFFF"/>
              <w:rPr>
                <w:rFonts w:ascii="Times New Roman" w:hAnsi="Times New Roman"/>
                <w:i/>
                <w:sz w:val="24"/>
                <w:szCs w:val="24"/>
                <w:lang w:val="lt-LT"/>
              </w:rPr>
            </w:pPr>
            <w:r w:rsidRPr="00220DD2">
              <w:rPr>
                <w:rFonts w:ascii="Times New Roman" w:hAnsi="Times New Roman"/>
                <w:i/>
                <w:sz w:val="24"/>
                <w:szCs w:val="24"/>
                <w:lang w:val="lt-LT"/>
              </w:rPr>
              <w:t>PASTABA: nurodyti adresą korespondencijai. Jei jis skiriasi nuo buveinės adreso, privaloma nurodyti ir pašto kodą</w:t>
            </w:r>
          </w:p>
        </w:tc>
      </w:tr>
      <w:tr w:rsidR="00220DD2" w:rsidRPr="00220DD2" w:rsidTr="009F115B">
        <w:trPr>
          <w:trHeight w:val="23"/>
        </w:trPr>
        <w:tc>
          <w:tcPr>
            <w:tcW w:w="1250" w:type="pct"/>
            <w:shd w:val="clear" w:color="auto" w:fill="auto"/>
          </w:tcPr>
          <w:p w:rsidR="00220DD2" w:rsidRPr="00220DD2" w:rsidRDefault="00220DD2" w:rsidP="009F115B">
            <w:pPr>
              <w:widowControl w:val="0"/>
              <w:shd w:val="clear" w:color="auto" w:fill="FFFFFF"/>
              <w:rPr>
                <w:rFonts w:ascii="Times New Roman" w:hAnsi="Times New Roman"/>
                <w:sz w:val="24"/>
                <w:lang w:val="lt-LT"/>
              </w:rPr>
            </w:pPr>
            <w:r w:rsidRPr="00220DD2">
              <w:rPr>
                <w:rFonts w:ascii="Times New Roman" w:hAnsi="Times New Roman"/>
                <w:sz w:val="24"/>
                <w:szCs w:val="24"/>
                <w:lang w:val="lt-LT"/>
              </w:rPr>
              <w:t xml:space="preserve">Telefonas </w:t>
            </w:r>
          </w:p>
        </w:tc>
        <w:tc>
          <w:tcPr>
            <w:tcW w:w="3750" w:type="pct"/>
            <w:shd w:val="clear" w:color="auto" w:fill="auto"/>
          </w:tcPr>
          <w:p w:rsidR="00220DD2" w:rsidRPr="00220DD2" w:rsidRDefault="00220DD2" w:rsidP="00220DD2">
            <w:pPr>
              <w:widowControl w:val="0"/>
              <w:shd w:val="clear" w:color="auto" w:fill="FFFFFF"/>
              <w:ind w:firstLine="1296"/>
              <w:rPr>
                <w:rFonts w:ascii="Times New Roman" w:hAnsi="Times New Roman"/>
                <w:sz w:val="24"/>
                <w:lang w:val="lt-LT"/>
              </w:rPr>
            </w:pPr>
          </w:p>
        </w:tc>
      </w:tr>
      <w:tr w:rsidR="00220DD2" w:rsidRPr="00220DD2" w:rsidTr="009F115B">
        <w:trPr>
          <w:trHeight w:val="23"/>
        </w:trPr>
        <w:tc>
          <w:tcPr>
            <w:tcW w:w="1250" w:type="pct"/>
            <w:shd w:val="clear" w:color="auto" w:fill="auto"/>
          </w:tcPr>
          <w:p w:rsidR="00220DD2" w:rsidRPr="00220DD2" w:rsidRDefault="00220DD2" w:rsidP="009F115B">
            <w:pPr>
              <w:widowControl w:val="0"/>
              <w:shd w:val="clear" w:color="auto" w:fill="FFFFFF"/>
              <w:rPr>
                <w:rFonts w:ascii="Times New Roman" w:hAnsi="Times New Roman"/>
                <w:sz w:val="24"/>
                <w:lang w:val="lt-LT"/>
              </w:rPr>
            </w:pPr>
            <w:r w:rsidRPr="00220DD2">
              <w:rPr>
                <w:rFonts w:ascii="Times New Roman" w:hAnsi="Times New Roman"/>
                <w:sz w:val="24"/>
                <w:szCs w:val="24"/>
                <w:lang w:val="lt-LT"/>
              </w:rPr>
              <w:t>El. paštas</w:t>
            </w:r>
          </w:p>
        </w:tc>
        <w:tc>
          <w:tcPr>
            <w:tcW w:w="3750" w:type="pct"/>
            <w:shd w:val="clear" w:color="auto" w:fill="auto"/>
          </w:tcPr>
          <w:p w:rsidR="00220DD2" w:rsidRPr="00220DD2" w:rsidRDefault="00220DD2" w:rsidP="009F115B">
            <w:pPr>
              <w:widowControl w:val="0"/>
              <w:shd w:val="clear" w:color="auto" w:fill="FFFFFF"/>
              <w:autoSpaceDE w:val="0"/>
              <w:autoSpaceDN w:val="0"/>
              <w:adjustRightInd w:val="0"/>
              <w:spacing w:line="192" w:lineRule="exact"/>
              <w:rPr>
                <w:rFonts w:ascii="Times New Roman" w:hAnsi="Times New Roman"/>
                <w:i/>
                <w:sz w:val="24"/>
                <w:lang w:val="lt-LT"/>
              </w:rPr>
            </w:pPr>
            <w:r w:rsidRPr="00220DD2">
              <w:rPr>
                <w:rFonts w:ascii="Times New Roman" w:hAnsi="Times New Roman"/>
                <w:i/>
                <w:sz w:val="24"/>
                <w:lang w:val="lt-LT"/>
              </w:rPr>
              <w:t>Nurodytas paraiškoje</w:t>
            </w:r>
            <w:r>
              <w:rPr>
                <w:rFonts w:ascii="Times New Roman" w:hAnsi="Times New Roman"/>
                <w:i/>
                <w:sz w:val="24"/>
                <w:lang w:val="lt-LT"/>
              </w:rPr>
              <w:t>“.</w:t>
            </w:r>
          </w:p>
        </w:tc>
      </w:tr>
    </w:tbl>
    <w:p w:rsidR="00220DD2" w:rsidRDefault="00220DD2" w:rsidP="00220DD2">
      <w:pPr>
        <w:jc w:val="both"/>
        <w:rPr>
          <w:rFonts w:ascii="Times New Roman" w:hAnsi="Times New Roman"/>
          <w:iCs/>
          <w:sz w:val="24"/>
          <w:szCs w:val="24"/>
          <w:lang w:val="lt-LT"/>
        </w:rPr>
      </w:pPr>
    </w:p>
    <w:p w:rsidR="00220DD2" w:rsidRDefault="00220DD2" w:rsidP="00220DD2">
      <w:pPr>
        <w:jc w:val="both"/>
        <w:rPr>
          <w:rFonts w:ascii="Times New Roman" w:hAnsi="Times New Roman"/>
          <w:iCs/>
          <w:sz w:val="24"/>
          <w:szCs w:val="24"/>
          <w:lang w:val="lt-LT"/>
        </w:rPr>
      </w:pPr>
    </w:p>
    <w:p w:rsidR="00220DD2" w:rsidRPr="00220DD2" w:rsidRDefault="00220DD2" w:rsidP="00220DD2">
      <w:pPr>
        <w:jc w:val="both"/>
        <w:rPr>
          <w:rFonts w:ascii="Times New Roman" w:hAnsi="Times New Roman"/>
          <w:iCs/>
          <w:sz w:val="24"/>
          <w:szCs w:val="24"/>
          <w:lang w:val="lt-LT"/>
        </w:rPr>
      </w:pPr>
    </w:p>
    <w:p w:rsidR="00220DD2" w:rsidRPr="00220DD2" w:rsidRDefault="00220DD2" w:rsidP="00220DD2">
      <w:pPr>
        <w:jc w:val="both"/>
        <w:rPr>
          <w:rFonts w:ascii="Times New Roman" w:hAnsi="Times New Roman"/>
          <w:sz w:val="24"/>
          <w:szCs w:val="24"/>
          <w:lang w:val="lt-LT"/>
        </w:rPr>
      </w:pPr>
      <w:bookmarkStart w:id="8" w:name="_GoBack"/>
      <w:bookmarkEnd w:id="8"/>
    </w:p>
    <w:tbl>
      <w:tblPr>
        <w:tblW w:w="9889" w:type="dxa"/>
        <w:tblLook w:val="01E0" w:firstRow="1" w:lastRow="1" w:firstColumn="1" w:lastColumn="1" w:noHBand="0" w:noVBand="0"/>
      </w:tblPr>
      <w:tblGrid>
        <w:gridCol w:w="4631"/>
        <w:gridCol w:w="5258"/>
      </w:tblGrid>
      <w:tr w:rsidR="003D0BAD" w:rsidRPr="00803460" w:rsidTr="00803460">
        <w:tc>
          <w:tcPr>
            <w:tcW w:w="4631" w:type="dxa"/>
          </w:tcPr>
          <w:p w:rsidR="003D0BAD" w:rsidRPr="00383FF6" w:rsidRDefault="000F3243"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9"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ministras</w:t>
            </w:r>
            <w:r>
              <w:rPr>
                <w:rFonts w:ascii="Times New Roman" w:hAnsi="Times New Roman"/>
                <w:sz w:val="24"/>
                <w:szCs w:val="24"/>
                <w:lang w:val="lt-LT" w:eastAsia="lt-LT"/>
              </w:rPr>
              <w:fldChar w:fldCharType="end"/>
            </w:r>
            <w:bookmarkEnd w:id="9"/>
          </w:p>
        </w:tc>
        <w:tc>
          <w:tcPr>
            <w:tcW w:w="5258" w:type="dxa"/>
          </w:tcPr>
          <w:p w:rsidR="003D0BAD" w:rsidRPr="00383FF6" w:rsidRDefault="00B43B15" w:rsidP="00613054">
            <w:pPr>
              <w:jc w:val="right"/>
              <w:rPr>
                <w:rFonts w:ascii="Times New Roman" w:hAnsi="Times New Roman"/>
                <w:sz w:val="24"/>
                <w:szCs w:val="24"/>
                <w:lang w:val="lt-LT" w:eastAsia="lt-LT"/>
              </w:rPr>
            </w:pPr>
            <w:r>
              <w:rPr>
                <w:rFonts w:ascii="Times New Roman" w:hAnsi="Times New Roman"/>
                <w:sz w:val="24"/>
                <w:szCs w:val="24"/>
                <w:lang w:val="lt-LT" w:eastAsia="lt-LT"/>
              </w:rPr>
              <w:t>Linas Kukuraitis</w:t>
            </w:r>
          </w:p>
        </w:tc>
      </w:tr>
    </w:tbl>
    <w:p w:rsidR="0072718E" w:rsidRDefault="0072718E" w:rsidP="0072718E">
      <w:pPr>
        <w:rPr>
          <w:lang w:val="lt-LT"/>
        </w:rPr>
      </w:pPr>
    </w:p>
    <w:p w:rsidR="00076533" w:rsidRDefault="00076533" w:rsidP="0072718E">
      <w:pPr>
        <w:rPr>
          <w:lang w:val="lt-LT"/>
        </w:rPr>
      </w:pPr>
    </w:p>
    <w:p w:rsidR="00076533" w:rsidRDefault="00076533" w:rsidP="0072718E">
      <w:pPr>
        <w:rPr>
          <w:lang w:val="lt-LT"/>
        </w:rPr>
      </w:pPr>
    </w:p>
    <w:p w:rsidR="00076533" w:rsidRDefault="00076533" w:rsidP="0072718E">
      <w:pPr>
        <w:rPr>
          <w:lang w:val="lt-LT"/>
        </w:rPr>
      </w:pPr>
    </w:p>
    <w:p w:rsidR="00076533" w:rsidRDefault="00076533" w:rsidP="0072718E">
      <w:pPr>
        <w:rPr>
          <w:lang w:val="lt-LT"/>
        </w:rPr>
      </w:pPr>
    </w:p>
    <w:p w:rsidR="00563986" w:rsidRPr="00383FF6" w:rsidRDefault="00563986" w:rsidP="0072718E">
      <w:pPr>
        <w:rPr>
          <w:lang w:val="lt-LT"/>
        </w:rPr>
      </w:pPr>
    </w:p>
    <w:sectPr w:rsidR="00563986" w:rsidRPr="00383FF6"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AD0" w:rsidRDefault="00255AD0">
      <w:r>
        <w:separator/>
      </w:r>
    </w:p>
  </w:endnote>
  <w:endnote w:type="continuationSeparator" w:id="0">
    <w:p w:rsidR="00255AD0" w:rsidRDefault="0025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AD0" w:rsidRDefault="00255AD0">
      <w:r>
        <w:separator/>
      </w:r>
    </w:p>
  </w:footnote>
  <w:footnote w:type="continuationSeparator" w:id="0">
    <w:p w:rsidR="00255AD0" w:rsidRDefault="00255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F1641D">
      <w:rPr>
        <w:rStyle w:val="Puslapionumeris"/>
        <w:noProof/>
      </w:rPr>
      <w:t>10</w:t>
    </w:r>
    <w:r>
      <w:rPr>
        <w:rStyle w:val="Puslapionumeris"/>
      </w:rPr>
      <w:fldChar w:fldCharType="end"/>
    </w:r>
  </w:p>
  <w:p w:rsidR="003D0BAD" w:rsidRDefault="003D0B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17F2"/>
    <w:rsid w:val="000111BC"/>
    <w:rsid w:val="00062092"/>
    <w:rsid w:val="00066E5B"/>
    <w:rsid w:val="00075D73"/>
    <w:rsid w:val="00076533"/>
    <w:rsid w:val="000B1E95"/>
    <w:rsid w:val="000C354E"/>
    <w:rsid w:val="000F3243"/>
    <w:rsid w:val="00122144"/>
    <w:rsid w:val="0014073C"/>
    <w:rsid w:val="00143B81"/>
    <w:rsid w:val="001524A9"/>
    <w:rsid w:val="00171529"/>
    <w:rsid w:val="001D7531"/>
    <w:rsid w:val="00202AB4"/>
    <w:rsid w:val="00220DD2"/>
    <w:rsid w:val="00224368"/>
    <w:rsid w:val="00255AD0"/>
    <w:rsid w:val="002676CD"/>
    <w:rsid w:val="00296CA7"/>
    <w:rsid w:val="002A07D8"/>
    <w:rsid w:val="002C3984"/>
    <w:rsid w:val="0033315F"/>
    <w:rsid w:val="00372173"/>
    <w:rsid w:val="00383FF6"/>
    <w:rsid w:val="00395990"/>
    <w:rsid w:val="003A3979"/>
    <w:rsid w:val="003C3CB2"/>
    <w:rsid w:val="003D0BAD"/>
    <w:rsid w:val="003F679C"/>
    <w:rsid w:val="00407E28"/>
    <w:rsid w:val="004377ED"/>
    <w:rsid w:val="00473B71"/>
    <w:rsid w:val="004F514E"/>
    <w:rsid w:val="004F70E6"/>
    <w:rsid w:val="00526287"/>
    <w:rsid w:val="00545DDF"/>
    <w:rsid w:val="00563986"/>
    <w:rsid w:val="00576C15"/>
    <w:rsid w:val="005C4FC0"/>
    <w:rsid w:val="00613054"/>
    <w:rsid w:val="00641B46"/>
    <w:rsid w:val="006A6BA7"/>
    <w:rsid w:val="006C7613"/>
    <w:rsid w:val="006F67CD"/>
    <w:rsid w:val="006F7593"/>
    <w:rsid w:val="00703963"/>
    <w:rsid w:val="0070688B"/>
    <w:rsid w:val="00722155"/>
    <w:rsid w:val="0072718E"/>
    <w:rsid w:val="00740DFD"/>
    <w:rsid w:val="007735F3"/>
    <w:rsid w:val="00797DEF"/>
    <w:rsid w:val="007C49C6"/>
    <w:rsid w:val="007D39D0"/>
    <w:rsid w:val="007E7D86"/>
    <w:rsid w:val="007F5894"/>
    <w:rsid w:val="00803460"/>
    <w:rsid w:val="00881151"/>
    <w:rsid w:val="008A17C0"/>
    <w:rsid w:val="008A5B75"/>
    <w:rsid w:val="008C7C0A"/>
    <w:rsid w:val="008D77F8"/>
    <w:rsid w:val="008E382A"/>
    <w:rsid w:val="00912EAE"/>
    <w:rsid w:val="00921E62"/>
    <w:rsid w:val="00954862"/>
    <w:rsid w:val="009F115B"/>
    <w:rsid w:val="009F5048"/>
    <w:rsid w:val="00A208CC"/>
    <w:rsid w:val="00A22AD5"/>
    <w:rsid w:val="00A94D42"/>
    <w:rsid w:val="00AD4F08"/>
    <w:rsid w:val="00B43B15"/>
    <w:rsid w:val="00B93B72"/>
    <w:rsid w:val="00BA7805"/>
    <w:rsid w:val="00BB2A15"/>
    <w:rsid w:val="00BD2F2B"/>
    <w:rsid w:val="00C06F36"/>
    <w:rsid w:val="00C2154D"/>
    <w:rsid w:val="00C23B62"/>
    <w:rsid w:val="00D4579D"/>
    <w:rsid w:val="00D538B3"/>
    <w:rsid w:val="00D67987"/>
    <w:rsid w:val="00D761EC"/>
    <w:rsid w:val="00DC112A"/>
    <w:rsid w:val="00DE0492"/>
    <w:rsid w:val="00E12AED"/>
    <w:rsid w:val="00E17E91"/>
    <w:rsid w:val="00EE29BF"/>
    <w:rsid w:val="00EE3CDF"/>
    <w:rsid w:val="00F1641D"/>
    <w:rsid w:val="00F47AC6"/>
    <w:rsid w:val="00F54BC4"/>
    <w:rsid w:val="00F94636"/>
    <w:rsid w:val="00FA2A8D"/>
    <w:rsid w:val="00FD7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DE0492"/>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613054"/>
    <w:rPr>
      <w:sz w:val="16"/>
      <w:szCs w:val="16"/>
    </w:rPr>
  </w:style>
  <w:style w:type="paragraph" w:styleId="Komentarotekstas">
    <w:name w:val="annotation text"/>
    <w:basedOn w:val="prastasis"/>
    <w:link w:val="KomentarotekstasDiagrama"/>
    <w:uiPriority w:val="99"/>
    <w:semiHidden/>
    <w:unhideWhenUsed/>
    <w:rsid w:val="00613054"/>
  </w:style>
  <w:style w:type="character" w:customStyle="1" w:styleId="KomentarotekstasDiagrama">
    <w:name w:val="Komentaro tekstas Diagrama"/>
    <w:basedOn w:val="Numatytasispastraiposriftas"/>
    <w:link w:val="Komentarotekstas"/>
    <w:uiPriority w:val="99"/>
    <w:semiHidden/>
    <w:rsid w:val="00613054"/>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613054"/>
    <w:rPr>
      <w:b/>
      <w:bCs/>
    </w:rPr>
  </w:style>
  <w:style w:type="character" w:customStyle="1" w:styleId="KomentarotemaDiagrama">
    <w:name w:val="Komentaro tema Diagrama"/>
    <w:basedOn w:val="KomentarotekstasDiagrama"/>
    <w:link w:val="Komentarotema"/>
    <w:uiPriority w:val="99"/>
    <w:semiHidden/>
    <w:rsid w:val="00613054"/>
    <w:rPr>
      <w:rFonts w:ascii="TimesLT" w:eastAsia="Times New Roman" w:hAnsi="TimesLT"/>
      <w:b/>
      <w:bCs/>
      <w:lang w:val="en-GB" w:eastAsia="en-US"/>
    </w:rPr>
  </w:style>
  <w:style w:type="paragraph" w:customStyle="1" w:styleId="Text1">
    <w:name w:val="Text 1"/>
    <w:basedOn w:val="prastasis"/>
    <w:rsid w:val="006F67CD"/>
    <w:pPr>
      <w:spacing w:after="240"/>
      <w:ind w:left="482"/>
      <w:jc w:val="both"/>
    </w:pPr>
    <w:rPr>
      <w:rFonts w:ascii="Times New Roman" w:hAnsi="Times New Roman"/>
      <w:sz w:val="24"/>
    </w:rPr>
  </w:style>
  <w:style w:type="character" w:styleId="Hipersaitas">
    <w:name w:val="Hyperlink"/>
    <w:uiPriority w:val="99"/>
    <w:rsid w:val="00B93B72"/>
    <w:rPr>
      <w:color w:val="0000FF"/>
      <w:u w:val="single"/>
    </w:rPr>
  </w:style>
  <w:style w:type="paragraph" w:styleId="Pagrindiniotekstotrauka">
    <w:name w:val="Body Text Indent"/>
    <w:basedOn w:val="prastasis"/>
    <w:link w:val="PagrindiniotekstotraukaDiagrama"/>
    <w:uiPriority w:val="99"/>
    <w:unhideWhenUsed/>
    <w:rsid w:val="00B93B72"/>
    <w:pPr>
      <w:spacing w:after="120"/>
      <w:ind w:left="283"/>
    </w:pPr>
    <w:rPr>
      <w:rFonts w:ascii="Times New Roman" w:hAnsi="Times New Roman"/>
      <w:sz w:val="24"/>
      <w:lang w:val="lt-LT" w:eastAsia="lt-LT"/>
    </w:rPr>
  </w:style>
  <w:style w:type="character" w:customStyle="1" w:styleId="PagrindiniotekstotraukaDiagrama">
    <w:name w:val="Pagrindinio teksto įtrauka Diagrama"/>
    <w:basedOn w:val="Numatytasispastraiposriftas"/>
    <w:link w:val="Pagrindiniotekstotrauka"/>
    <w:uiPriority w:val="99"/>
    <w:rsid w:val="00B93B72"/>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DE0492"/>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613054"/>
    <w:rPr>
      <w:sz w:val="16"/>
      <w:szCs w:val="16"/>
    </w:rPr>
  </w:style>
  <w:style w:type="paragraph" w:styleId="Komentarotekstas">
    <w:name w:val="annotation text"/>
    <w:basedOn w:val="prastasis"/>
    <w:link w:val="KomentarotekstasDiagrama"/>
    <w:uiPriority w:val="99"/>
    <w:semiHidden/>
    <w:unhideWhenUsed/>
    <w:rsid w:val="00613054"/>
  </w:style>
  <w:style w:type="character" w:customStyle="1" w:styleId="KomentarotekstasDiagrama">
    <w:name w:val="Komentaro tekstas Diagrama"/>
    <w:basedOn w:val="Numatytasispastraiposriftas"/>
    <w:link w:val="Komentarotekstas"/>
    <w:uiPriority w:val="99"/>
    <w:semiHidden/>
    <w:rsid w:val="00613054"/>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613054"/>
    <w:rPr>
      <w:b/>
      <w:bCs/>
    </w:rPr>
  </w:style>
  <w:style w:type="character" w:customStyle="1" w:styleId="KomentarotemaDiagrama">
    <w:name w:val="Komentaro tema Diagrama"/>
    <w:basedOn w:val="KomentarotekstasDiagrama"/>
    <w:link w:val="Komentarotema"/>
    <w:uiPriority w:val="99"/>
    <w:semiHidden/>
    <w:rsid w:val="00613054"/>
    <w:rPr>
      <w:rFonts w:ascii="TimesLT" w:eastAsia="Times New Roman" w:hAnsi="TimesLT"/>
      <w:b/>
      <w:bCs/>
      <w:lang w:val="en-GB" w:eastAsia="en-US"/>
    </w:rPr>
  </w:style>
  <w:style w:type="paragraph" w:customStyle="1" w:styleId="Text1">
    <w:name w:val="Text 1"/>
    <w:basedOn w:val="prastasis"/>
    <w:rsid w:val="006F67CD"/>
    <w:pPr>
      <w:spacing w:after="240"/>
      <w:ind w:left="482"/>
      <w:jc w:val="both"/>
    </w:pPr>
    <w:rPr>
      <w:rFonts w:ascii="Times New Roman" w:hAnsi="Times New Roman"/>
      <w:sz w:val="24"/>
    </w:rPr>
  </w:style>
  <w:style w:type="character" w:styleId="Hipersaitas">
    <w:name w:val="Hyperlink"/>
    <w:uiPriority w:val="99"/>
    <w:rsid w:val="00B93B72"/>
    <w:rPr>
      <w:color w:val="0000FF"/>
      <w:u w:val="single"/>
    </w:rPr>
  </w:style>
  <w:style w:type="paragraph" w:styleId="Pagrindiniotekstotrauka">
    <w:name w:val="Body Text Indent"/>
    <w:basedOn w:val="prastasis"/>
    <w:link w:val="PagrindiniotekstotraukaDiagrama"/>
    <w:uiPriority w:val="99"/>
    <w:unhideWhenUsed/>
    <w:rsid w:val="00B93B72"/>
    <w:pPr>
      <w:spacing w:after="120"/>
      <w:ind w:left="283"/>
    </w:pPr>
    <w:rPr>
      <w:rFonts w:ascii="Times New Roman" w:hAnsi="Times New Roman"/>
      <w:sz w:val="24"/>
      <w:lang w:val="lt-LT" w:eastAsia="lt-LT"/>
    </w:rPr>
  </w:style>
  <w:style w:type="character" w:customStyle="1" w:styleId="PagrindiniotekstotraukaDiagrama">
    <w:name w:val="Pagrindinio teksto įtrauka Diagrama"/>
    <w:basedOn w:val="Numatytasispastraiposriftas"/>
    <w:link w:val="Pagrindiniotekstotrauka"/>
    <w:uiPriority w:val="99"/>
    <w:rsid w:val="00B93B72"/>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7A25F-4BCC-435A-AD5F-223CEEA8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18145</Words>
  <Characters>10344</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Administrator</cp:lastModifiedBy>
  <cp:revision>10</cp:revision>
  <dcterms:created xsi:type="dcterms:W3CDTF">2018-04-05T10:32:00Z</dcterms:created>
  <dcterms:modified xsi:type="dcterms:W3CDTF">2018-04-10T10:26:00Z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-149062368</vt:i4>
  </property>
  <property fmtid="{D5CDD505-2E9C-101B-9397-08002B2CF9AE}" pid="3" name="_NewReviewCycle">
    <vt:lpwstr/>
  </property>
  <property fmtid="{D5CDD505-2E9C-101B-9397-08002B2CF9AE}" pid="4" name="_EmailSubject">
    <vt:lpwstr>Dar vienas PFSA viesam derinimui internete</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7" name="_PreviousAdHocReviewCycleID">
    <vt:i4>66118720</vt:i4>
  </property>
</Properties>
</file>