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40" w:rsidRPr="00F62194" w:rsidRDefault="00EA2640" w:rsidP="002F2AC2">
      <w:pPr>
        <w:autoSpaceDE w:val="0"/>
        <w:autoSpaceDN w:val="0"/>
        <w:adjustRightInd w:val="0"/>
        <w:contextualSpacing/>
        <w:rPr>
          <w:rFonts w:ascii="Times New Roman" w:hAnsi="Times New Roman" w:cs="Times New Roman"/>
          <w:color w:val="000000"/>
          <w:sz w:val="24"/>
          <w:szCs w:val="24"/>
        </w:rPr>
      </w:pPr>
    </w:p>
    <w:p w:rsidR="00EA2640" w:rsidRPr="00E13082" w:rsidRDefault="00493FFB" w:rsidP="002F2AC2">
      <w:pPr>
        <w:contextualSpacing/>
        <w:jc w:val="center"/>
        <w:rPr>
          <w:rFonts w:ascii="Times New Roman" w:hAnsi="Times New Roman" w:cs="Times New Roman"/>
          <w:b/>
          <w:caps/>
          <w:sz w:val="24"/>
          <w:szCs w:val="24"/>
        </w:rPr>
      </w:pPr>
      <w:r w:rsidRPr="00E13082">
        <w:rPr>
          <w:rFonts w:ascii="Times New Roman" w:hAnsi="Times New Roman" w:cs="Times New Roman"/>
          <w:b/>
          <w:caps/>
          <w:sz w:val="24"/>
          <w:szCs w:val="24"/>
        </w:rPr>
        <w:t>AB “</w:t>
      </w:r>
      <w:r w:rsidR="00CE23B0" w:rsidRPr="00E13082">
        <w:rPr>
          <w:rFonts w:ascii="Times New Roman" w:hAnsi="Times New Roman" w:cs="Times New Roman"/>
          <w:b/>
          <w:caps/>
          <w:sz w:val="24"/>
          <w:szCs w:val="24"/>
        </w:rPr>
        <w:t>Mašinų gamykla „Astra“</w:t>
      </w:r>
      <w:r w:rsidR="00EA2640" w:rsidRPr="00E13082">
        <w:rPr>
          <w:rFonts w:ascii="Times New Roman" w:hAnsi="Times New Roman" w:cs="Times New Roman"/>
          <w:b/>
          <w:caps/>
          <w:sz w:val="24"/>
          <w:szCs w:val="24"/>
        </w:rPr>
        <w:t>"</w:t>
      </w:r>
    </w:p>
    <w:p w:rsidR="00EA2640" w:rsidRPr="00E13082" w:rsidRDefault="009C24FB" w:rsidP="002F2AC2">
      <w:pPr>
        <w:contextualSpacing/>
        <w:jc w:val="center"/>
        <w:rPr>
          <w:rFonts w:ascii="Times New Roman" w:hAnsi="Times New Roman" w:cs="Times New Roman"/>
          <w:color w:val="000000" w:themeColor="text1"/>
          <w:sz w:val="24"/>
          <w:szCs w:val="24"/>
        </w:rPr>
      </w:pPr>
      <w:r w:rsidRPr="00E13082">
        <w:rPr>
          <w:rFonts w:ascii="Times New Roman" w:hAnsi="Times New Roman" w:cs="Times New Roman"/>
          <w:color w:val="000000" w:themeColor="text1"/>
          <w:sz w:val="24"/>
          <w:szCs w:val="24"/>
        </w:rPr>
        <w:t>(</w:t>
      </w:r>
      <w:r w:rsidR="00493FFB" w:rsidRPr="00E13082">
        <w:rPr>
          <w:rFonts w:ascii="Times New Roman" w:hAnsi="Times New Roman" w:cs="Times New Roman"/>
          <w:color w:val="000000" w:themeColor="text1"/>
          <w:sz w:val="24"/>
          <w:szCs w:val="24"/>
        </w:rPr>
        <w:t xml:space="preserve">AB </w:t>
      </w:r>
      <w:r w:rsidR="00B02A79" w:rsidRPr="00E13082">
        <w:rPr>
          <w:rFonts w:ascii="Times New Roman" w:hAnsi="Times New Roman" w:cs="Times New Roman"/>
          <w:color w:val="000000" w:themeColor="text1"/>
          <w:sz w:val="24"/>
          <w:szCs w:val="24"/>
        </w:rPr>
        <w:t xml:space="preserve">Mašinų gamykla </w:t>
      </w:r>
      <w:r w:rsidR="00493FFB" w:rsidRPr="00E13082">
        <w:rPr>
          <w:rFonts w:ascii="Times New Roman" w:hAnsi="Times New Roman" w:cs="Times New Roman"/>
          <w:color w:val="000000" w:themeColor="text1"/>
          <w:sz w:val="24"/>
          <w:szCs w:val="24"/>
        </w:rPr>
        <w:t>„</w:t>
      </w:r>
      <w:r w:rsidR="00B02A79" w:rsidRPr="00E13082">
        <w:rPr>
          <w:rFonts w:ascii="Times New Roman" w:hAnsi="Times New Roman" w:cs="Times New Roman"/>
          <w:color w:val="000000" w:themeColor="text1"/>
          <w:sz w:val="24"/>
          <w:szCs w:val="24"/>
        </w:rPr>
        <w:t>Astra</w:t>
      </w:r>
      <w:r w:rsidR="00EA2640" w:rsidRPr="00E13082">
        <w:rPr>
          <w:rFonts w:ascii="Times New Roman" w:hAnsi="Times New Roman" w:cs="Times New Roman"/>
          <w:color w:val="000000" w:themeColor="text1"/>
          <w:sz w:val="24"/>
          <w:szCs w:val="24"/>
        </w:rPr>
        <w:t xml:space="preserve">“, </w:t>
      </w:r>
      <w:r w:rsidR="00B02A79" w:rsidRPr="00E13082">
        <w:rPr>
          <w:rFonts w:ascii="Times New Roman" w:hAnsi="Times New Roman" w:cs="Times New Roman"/>
          <w:color w:val="000000" w:themeColor="text1"/>
          <w:sz w:val="24"/>
          <w:szCs w:val="24"/>
        </w:rPr>
        <w:t xml:space="preserve">Ulonų </w:t>
      </w:r>
      <w:r w:rsidR="00493FFB" w:rsidRPr="00E13082">
        <w:rPr>
          <w:rFonts w:ascii="Times New Roman" w:hAnsi="Times New Roman" w:cs="Times New Roman"/>
          <w:color w:val="000000" w:themeColor="text1"/>
          <w:sz w:val="24"/>
          <w:szCs w:val="24"/>
        </w:rPr>
        <w:t xml:space="preserve">g. </w:t>
      </w:r>
      <w:r w:rsidR="00B02A79" w:rsidRPr="00E13082">
        <w:rPr>
          <w:rFonts w:ascii="Times New Roman" w:hAnsi="Times New Roman" w:cs="Times New Roman"/>
          <w:color w:val="000000" w:themeColor="text1"/>
          <w:sz w:val="24"/>
          <w:szCs w:val="24"/>
        </w:rPr>
        <w:t>33</w:t>
      </w:r>
      <w:r w:rsidR="00493FFB" w:rsidRPr="00E13082">
        <w:rPr>
          <w:rFonts w:ascii="Times New Roman" w:hAnsi="Times New Roman" w:cs="Times New Roman"/>
          <w:color w:val="000000" w:themeColor="text1"/>
          <w:sz w:val="24"/>
          <w:szCs w:val="24"/>
        </w:rPr>
        <w:t>, Alytus</w:t>
      </w:r>
      <w:r w:rsidR="00D343B3" w:rsidRPr="00E13082">
        <w:rPr>
          <w:rFonts w:ascii="Times New Roman" w:hAnsi="Times New Roman" w:cs="Times New Roman"/>
          <w:color w:val="000000" w:themeColor="text1"/>
          <w:sz w:val="24"/>
          <w:szCs w:val="24"/>
        </w:rPr>
        <w:t xml:space="preserve"> </w:t>
      </w:r>
      <w:r w:rsidR="00493FFB" w:rsidRPr="00E13082">
        <w:rPr>
          <w:rFonts w:ascii="Times New Roman" w:hAnsi="Times New Roman" w:cs="Times New Roman"/>
          <w:color w:val="000000" w:themeColor="text1"/>
          <w:sz w:val="24"/>
          <w:szCs w:val="24"/>
        </w:rPr>
        <w:t>, Lietuva</w:t>
      </w:r>
      <w:r w:rsidR="00EA2640" w:rsidRPr="00E13082">
        <w:rPr>
          <w:rFonts w:ascii="Times New Roman" w:hAnsi="Times New Roman" w:cs="Times New Roman"/>
          <w:color w:val="000000" w:themeColor="text1"/>
          <w:sz w:val="24"/>
          <w:szCs w:val="24"/>
        </w:rPr>
        <w:t xml:space="preserve">, </w:t>
      </w:r>
      <w:r w:rsidR="00D343B3" w:rsidRPr="00E13082">
        <w:rPr>
          <w:rFonts w:ascii="Times New Roman" w:hAnsi="Times New Roman" w:cs="Times New Roman"/>
          <w:color w:val="000000"/>
          <w:sz w:val="24"/>
          <w:szCs w:val="24"/>
        </w:rPr>
        <w:t xml:space="preserve">LT-62161, </w:t>
      </w:r>
      <w:r w:rsidR="005C6842" w:rsidRPr="00E13082">
        <w:rPr>
          <w:rFonts w:ascii="Times New Roman" w:hAnsi="Times New Roman" w:cs="Times New Roman"/>
          <w:color w:val="000000" w:themeColor="text1"/>
          <w:sz w:val="24"/>
          <w:szCs w:val="24"/>
        </w:rPr>
        <w:t xml:space="preserve">el. paštas </w:t>
      </w:r>
      <w:proofErr w:type="spellStart"/>
      <w:r w:rsidR="00B02A79" w:rsidRPr="00E13082">
        <w:rPr>
          <w:rFonts w:ascii="Times New Roman" w:hAnsi="Times New Roman" w:cs="Times New Roman"/>
          <w:color w:val="000000" w:themeColor="text1"/>
          <w:sz w:val="24"/>
          <w:szCs w:val="24"/>
        </w:rPr>
        <w:t>info</w:t>
      </w:r>
      <w:r w:rsidR="005C6842" w:rsidRPr="00E13082">
        <w:rPr>
          <w:rFonts w:ascii="Times New Roman" w:hAnsi="Times New Roman" w:cs="Times New Roman"/>
          <w:color w:val="000000" w:themeColor="text1"/>
          <w:sz w:val="24"/>
          <w:szCs w:val="24"/>
        </w:rPr>
        <w:t>@</w:t>
      </w:r>
      <w:r w:rsidR="00B02A79" w:rsidRPr="00E13082">
        <w:rPr>
          <w:rFonts w:ascii="Times New Roman" w:hAnsi="Times New Roman" w:cs="Times New Roman"/>
          <w:color w:val="000000" w:themeColor="text1"/>
          <w:sz w:val="24"/>
          <w:szCs w:val="24"/>
        </w:rPr>
        <w:t>astra</w:t>
      </w:r>
      <w:r w:rsidR="005C6842" w:rsidRPr="00E13082">
        <w:rPr>
          <w:rFonts w:ascii="Times New Roman" w:hAnsi="Times New Roman" w:cs="Times New Roman"/>
          <w:color w:val="000000" w:themeColor="text1"/>
          <w:sz w:val="24"/>
          <w:szCs w:val="24"/>
        </w:rPr>
        <w:t>.lt</w:t>
      </w:r>
      <w:proofErr w:type="spellEnd"/>
      <w:r w:rsidR="00EA2640" w:rsidRPr="00E13082">
        <w:rPr>
          <w:rFonts w:ascii="Times New Roman" w:hAnsi="Times New Roman" w:cs="Times New Roman"/>
          <w:color w:val="000000" w:themeColor="text1"/>
          <w:sz w:val="24"/>
          <w:szCs w:val="24"/>
        </w:rPr>
        <w:t>, tel.:</w:t>
      </w:r>
      <w:r w:rsidR="005C6842" w:rsidRPr="00E13082">
        <w:rPr>
          <w:rFonts w:ascii="Times New Roman" w:hAnsi="Times New Roman" w:cs="Times New Roman"/>
          <w:color w:val="000000" w:themeColor="text1"/>
          <w:sz w:val="24"/>
          <w:szCs w:val="24"/>
        </w:rPr>
        <w:t>8-315-</w:t>
      </w:r>
      <w:r w:rsidR="00B02A79" w:rsidRPr="00E13082">
        <w:rPr>
          <w:rFonts w:ascii="Times New Roman" w:hAnsi="Times New Roman" w:cs="Times New Roman"/>
          <w:color w:val="000000" w:themeColor="text1"/>
          <w:sz w:val="24"/>
          <w:szCs w:val="24"/>
        </w:rPr>
        <w:t>51976</w:t>
      </w:r>
      <w:r w:rsidRPr="00E13082">
        <w:rPr>
          <w:rFonts w:ascii="Times New Roman" w:hAnsi="Times New Roman" w:cs="Times New Roman"/>
          <w:color w:val="000000" w:themeColor="text1"/>
          <w:sz w:val="24"/>
          <w:szCs w:val="24"/>
        </w:rPr>
        <w:t xml:space="preserve"> </w:t>
      </w:r>
      <w:r w:rsidR="00EA2640" w:rsidRPr="00E13082">
        <w:rPr>
          <w:rFonts w:ascii="Times New Roman" w:hAnsi="Times New Roman" w:cs="Times New Roman"/>
          <w:color w:val="000000" w:themeColor="text1"/>
          <w:sz w:val="24"/>
          <w:szCs w:val="24"/>
        </w:rPr>
        <w:t xml:space="preserve">, duomenys apie įmonę kaupiami ir saugomi Lietuvos Respublikos juridinių asmenų registre, Įm. kodas </w:t>
      </w:r>
      <w:r w:rsidR="00B02A79" w:rsidRPr="00E13082">
        <w:rPr>
          <w:rFonts w:ascii="Times New Roman" w:hAnsi="Times New Roman" w:cs="Times New Roman"/>
          <w:color w:val="000000" w:themeColor="text1"/>
          <w:sz w:val="24"/>
          <w:szCs w:val="24"/>
        </w:rPr>
        <w:t>149679465</w:t>
      </w:r>
      <w:r w:rsidRPr="00E13082">
        <w:rPr>
          <w:rFonts w:ascii="Times New Roman" w:hAnsi="Times New Roman" w:cs="Times New Roman"/>
          <w:color w:val="000000" w:themeColor="text1"/>
          <w:sz w:val="24"/>
          <w:szCs w:val="24"/>
        </w:rPr>
        <w:t xml:space="preserve">, PVM kodas </w:t>
      </w:r>
      <w:r w:rsidR="005C6842" w:rsidRPr="00E13082">
        <w:rPr>
          <w:rFonts w:ascii="Times New Roman" w:hAnsi="Times New Roman" w:cs="Times New Roman"/>
          <w:color w:val="000000" w:themeColor="text1"/>
          <w:sz w:val="24"/>
          <w:szCs w:val="24"/>
        </w:rPr>
        <w:t>LT</w:t>
      </w:r>
      <w:r w:rsidR="00B02A79" w:rsidRPr="00E13082">
        <w:rPr>
          <w:rFonts w:ascii="Times New Roman" w:hAnsi="Times New Roman" w:cs="Times New Roman"/>
          <w:color w:val="000000" w:themeColor="text1"/>
          <w:sz w:val="24"/>
          <w:szCs w:val="24"/>
        </w:rPr>
        <w:t>496794610</w:t>
      </w:r>
      <w:r w:rsidR="005C6842" w:rsidRPr="00E13082">
        <w:rPr>
          <w:rFonts w:ascii="Times New Roman" w:hAnsi="Times New Roman" w:cs="Times New Roman"/>
          <w:color w:val="000000" w:themeColor="text1"/>
          <w:sz w:val="24"/>
          <w:szCs w:val="24"/>
        </w:rPr>
        <w:t>)</w:t>
      </w:r>
    </w:p>
    <w:p w:rsidR="00EA2640" w:rsidRPr="00E13082" w:rsidRDefault="00881611" w:rsidP="00881611">
      <w:pPr>
        <w:tabs>
          <w:tab w:val="left" w:pos="6095"/>
        </w:tabs>
        <w:contextualSpacing/>
        <w:jc w:val="left"/>
        <w:rPr>
          <w:rFonts w:ascii="Times New Roman" w:hAnsi="Times New Roman" w:cs="Times New Roman"/>
          <w:b/>
          <w:bCs/>
          <w:color w:val="808080"/>
          <w:sz w:val="24"/>
          <w:szCs w:val="24"/>
        </w:rPr>
      </w:pPr>
      <w:r w:rsidRPr="00E13082">
        <w:rPr>
          <w:rFonts w:ascii="Times New Roman" w:hAnsi="Times New Roman" w:cs="Times New Roman"/>
          <w:b/>
          <w:bCs/>
          <w:color w:val="808080"/>
          <w:sz w:val="24"/>
          <w:szCs w:val="24"/>
        </w:rPr>
        <w:tab/>
      </w:r>
    </w:p>
    <w:p w:rsidR="00EA2640" w:rsidRPr="00E13082" w:rsidRDefault="00EA2640" w:rsidP="002F2AC2">
      <w:pPr>
        <w:autoSpaceDE w:val="0"/>
        <w:autoSpaceDN w:val="0"/>
        <w:adjustRightInd w:val="0"/>
        <w:contextualSpacing/>
        <w:jc w:val="center"/>
        <w:rPr>
          <w:rFonts w:ascii="Times New Roman" w:hAnsi="Times New Roman" w:cs="Times New Roman"/>
          <w:color w:val="000000"/>
          <w:sz w:val="24"/>
          <w:szCs w:val="24"/>
        </w:rPr>
      </w:pPr>
    </w:p>
    <w:p w:rsidR="00EA2640" w:rsidRPr="00E13082" w:rsidRDefault="00940DC0" w:rsidP="002F2AC2">
      <w:pPr>
        <w:autoSpaceDE w:val="0"/>
        <w:autoSpaceDN w:val="0"/>
        <w:adjustRightInd w:val="0"/>
        <w:contextualSpacing/>
        <w:jc w:val="center"/>
        <w:rPr>
          <w:rFonts w:ascii="Times New Roman" w:hAnsi="Times New Roman" w:cs="Times New Roman"/>
          <w:color w:val="000000"/>
          <w:sz w:val="24"/>
          <w:szCs w:val="24"/>
        </w:rPr>
      </w:pPr>
      <w:r w:rsidRPr="00E13082">
        <w:rPr>
          <w:noProof/>
          <w:lang w:eastAsia="lt-LT"/>
        </w:rPr>
        <w:drawing>
          <wp:inline distT="0" distB="0" distL="0" distR="0" wp14:anchorId="3F0B0963" wp14:editId="2573F987">
            <wp:extent cx="2385392" cy="1192696"/>
            <wp:effectExtent l="0" t="0" r="0" b="7620"/>
            <wp:docPr id="1" name="Paveikslėlis 1" descr="C:\Users\Vaidas Liesionis.ASTRA1\AppData\Local\Microsoft\Windows\Temporary Internet Files\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das Liesionis.ASTRA1\AppData\Local\Microsoft\Windows\Temporary Internet Files\Content.Word\ESFIVP-I-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6545" cy="1193273"/>
                    </a:xfrm>
                    <a:prstGeom prst="rect">
                      <a:avLst/>
                    </a:prstGeom>
                    <a:noFill/>
                    <a:ln>
                      <a:noFill/>
                    </a:ln>
                  </pic:spPr>
                </pic:pic>
              </a:graphicData>
            </a:graphic>
          </wp:inline>
        </w:drawing>
      </w:r>
    </w:p>
    <w:p w:rsidR="00EA2640" w:rsidRPr="00E13082" w:rsidRDefault="00EA2640" w:rsidP="002F2AC2">
      <w:pPr>
        <w:autoSpaceDE w:val="0"/>
        <w:autoSpaceDN w:val="0"/>
        <w:adjustRightInd w:val="0"/>
        <w:contextualSpacing/>
        <w:jc w:val="center"/>
        <w:rPr>
          <w:rFonts w:ascii="Times New Roman" w:hAnsi="Times New Roman" w:cs="Times New Roman"/>
          <w:color w:val="000000"/>
          <w:sz w:val="24"/>
          <w:szCs w:val="24"/>
        </w:rPr>
      </w:pPr>
    </w:p>
    <w:p w:rsidR="00EA2640" w:rsidRPr="00E13082" w:rsidRDefault="004F4CAA" w:rsidP="002F2AC2">
      <w:pPr>
        <w:pStyle w:val="Sraopastraipa"/>
        <w:autoSpaceDE w:val="0"/>
        <w:autoSpaceDN w:val="0"/>
        <w:adjustRightInd w:val="0"/>
        <w:ind w:left="0"/>
        <w:jc w:val="center"/>
        <w:rPr>
          <w:rFonts w:ascii="Times New Roman" w:hAnsi="Times New Roman" w:cs="Times New Roman"/>
          <w:b/>
          <w:bCs/>
          <w:sz w:val="24"/>
          <w:szCs w:val="24"/>
        </w:rPr>
      </w:pPr>
      <w:bookmarkStart w:id="0" w:name="_Hlk489963379"/>
      <w:r w:rsidRPr="00E13082">
        <w:rPr>
          <w:rFonts w:ascii="Times New Roman" w:hAnsi="Times New Roman" w:cs="Times New Roman"/>
          <w:b/>
          <w:bCs/>
          <w:sz w:val="24"/>
          <w:szCs w:val="24"/>
        </w:rPr>
        <w:t>2</w:t>
      </w:r>
      <w:r w:rsidR="00F157B8" w:rsidRPr="00E13082">
        <w:rPr>
          <w:rFonts w:ascii="Times New Roman" w:hAnsi="Times New Roman" w:cs="Times New Roman"/>
          <w:b/>
          <w:bCs/>
          <w:sz w:val="24"/>
          <w:szCs w:val="24"/>
        </w:rPr>
        <w:t>45</w:t>
      </w:r>
      <w:r w:rsidR="00493FFB" w:rsidRPr="00E13082">
        <w:rPr>
          <w:rFonts w:ascii="Times New Roman" w:hAnsi="Times New Roman" w:cs="Times New Roman"/>
          <w:b/>
          <w:bCs/>
          <w:sz w:val="24"/>
          <w:szCs w:val="24"/>
        </w:rPr>
        <w:t xml:space="preserve"> </w:t>
      </w:r>
      <w:r w:rsidRPr="00E13082">
        <w:rPr>
          <w:rFonts w:ascii="Times New Roman" w:hAnsi="Times New Roman" w:cs="Times New Roman"/>
          <w:b/>
          <w:bCs/>
          <w:sz w:val="24"/>
          <w:szCs w:val="24"/>
        </w:rPr>
        <w:t>k</w:t>
      </w:r>
      <w:r w:rsidR="00EA2640" w:rsidRPr="00E13082">
        <w:rPr>
          <w:rFonts w:ascii="Times New Roman" w:hAnsi="Times New Roman" w:cs="Times New Roman"/>
          <w:b/>
          <w:bCs/>
          <w:sz w:val="24"/>
          <w:szCs w:val="24"/>
        </w:rPr>
        <w:t>W SAULĖS FOTOELEKTRINĖS ĮRANGOS (ĮSKAITANT MONTAVIMĄ) PIRKIMO</w:t>
      </w:r>
      <w:bookmarkEnd w:id="0"/>
      <w:r w:rsidR="00EA2640" w:rsidRPr="00E13082">
        <w:rPr>
          <w:rFonts w:ascii="Times New Roman" w:hAnsi="Times New Roman" w:cs="Times New Roman"/>
          <w:b/>
          <w:bCs/>
          <w:sz w:val="24"/>
          <w:szCs w:val="24"/>
        </w:rPr>
        <w:t xml:space="preserve"> SĄLYGOS</w:t>
      </w:r>
    </w:p>
    <w:p w:rsidR="00B40206" w:rsidRPr="00E13082" w:rsidRDefault="00B40206" w:rsidP="002F2AC2">
      <w:pPr>
        <w:pStyle w:val="Sraopastraipa"/>
        <w:autoSpaceDE w:val="0"/>
        <w:autoSpaceDN w:val="0"/>
        <w:adjustRightInd w:val="0"/>
        <w:ind w:left="0"/>
        <w:jc w:val="center"/>
        <w:rPr>
          <w:rFonts w:ascii="Times New Roman" w:hAnsi="Times New Roman" w:cs="Times New Roman"/>
          <w:b/>
          <w:bCs/>
          <w:sz w:val="24"/>
          <w:szCs w:val="24"/>
        </w:rPr>
      </w:pPr>
    </w:p>
    <w:p w:rsidR="00B40206" w:rsidRPr="00E13082" w:rsidRDefault="00B40206" w:rsidP="002F2AC2">
      <w:pPr>
        <w:pStyle w:val="Sraopastraipa"/>
        <w:autoSpaceDE w:val="0"/>
        <w:autoSpaceDN w:val="0"/>
        <w:adjustRightInd w:val="0"/>
        <w:ind w:left="0"/>
        <w:jc w:val="center"/>
        <w:rPr>
          <w:rFonts w:ascii="Times New Roman" w:hAnsi="Times New Roman" w:cs="Times New Roman"/>
          <w:b/>
          <w:bCs/>
          <w:sz w:val="24"/>
          <w:szCs w:val="24"/>
        </w:rPr>
      </w:pPr>
    </w:p>
    <w:p w:rsidR="00952E8C" w:rsidRPr="00E13082" w:rsidRDefault="00B40206" w:rsidP="002F2AC2">
      <w:pPr>
        <w:pStyle w:val="Sraopastraipa"/>
        <w:autoSpaceDE w:val="0"/>
        <w:autoSpaceDN w:val="0"/>
        <w:adjustRightInd w:val="0"/>
        <w:ind w:left="0"/>
        <w:jc w:val="center"/>
        <w:rPr>
          <w:rFonts w:ascii="Times New Roman" w:hAnsi="Times New Roman" w:cs="Times New Roman"/>
          <w:b/>
          <w:bCs/>
          <w:sz w:val="24"/>
          <w:szCs w:val="24"/>
        </w:rPr>
      </w:pPr>
      <w:r w:rsidRPr="00E13082">
        <w:rPr>
          <w:rFonts w:ascii="Times New Roman" w:hAnsi="Times New Roman" w:cs="Times New Roman"/>
          <w:b/>
          <w:bCs/>
          <w:sz w:val="24"/>
          <w:szCs w:val="24"/>
        </w:rPr>
        <w:t>Pagal projektą</w:t>
      </w:r>
    </w:p>
    <w:p w:rsidR="00952E8C" w:rsidRPr="00E13082" w:rsidRDefault="00952E8C" w:rsidP="002F2AC2">
      <w:pPr>
        <w:pStyle w:val="Sraopastraipa"/>
        <w:autoSpaceDE w:val="0"/>
        <w:autoSpaceDN w:val="0"/>
        <w:adjustRightInd w:val="0"/>
        <w:ind w:left="0"/>
        <w:jc w:val="center"/>
        <w:rPr>
          <w:rFonts w:ascii="Times New Roman" w:hAnsi="Times New Roman" w:cs="Times New Roman"/>
          <w:b/>
          <w:bCs/>
          <w:sz w:val="24"/>
          <w:szCs w:val="24"/>
        </w:rPr>
      </w:pPr>
      <w:r w:rsidRPr="00E13082">
        <w:rPr>
          <w:rFonts w:ascii="Times New Roman" w:hAnsi="Times New Roman" w:cs="Times New Roman"/>
          <w:b/>
          <w:bCs/>
          <w:sz w:val="24"/>
          <w:szCs w:val="24"/>
        </w:rPr>
        <w:t xml:space="preserve">„Atsinaujinančius energijos išteklius naudojančių energijos gamybos </w:t>
      </w:r>
      <w:proofErr w:type="spellStart"/>
      <w:r w:rsidRPr="00E13082">
        <w:rPr>
          <w:rFonts w:ascii="Times New Roman" w:hAnsi="Times New Roman" w:cs="Times New Roman"/>
          <w:b/>
          <w:bCs/>
          <w:sz w:val="24"/>
          <w:szCs w:val="24"/>
        </w:rPr>
        <w:t>pajėgumų</w:t>
      </w:r>
      <w:proofErr w:type="spellEnd"/>
      <w:r w:rsidRPr="00E13082">
        <w:rPr>
          <w:rFonts w:ascii="Times New Roman" w:hAnsi="Times New Roman" w:cs="Times New Roman"/>
          <w:b/>
          <w:bCs/>
          <w:sz w:val="24"/>
          <w:szCs w:val="24"/>
        </w:rPr>
        <w:t xml:space="preserve"> įdiegimas AB Mašinų gamykla „Astra“, projekto kodas</w:t>
      </w:r>
      <w:r w:rsidR="00B40206" w:rsidRPr="00E13082">
        <w:rPr>
          <w:rFonts w:ascii="Times New Roman" w:hAnsi="Times New Roman" w:cs="Times New Roman"/>
          <w:b/>
          <w:bCs/>
          <w:sz w:val="24"/>
          <w:szCs w:val="24"/>
        </w:rPr>
        <w:t xml:space="preserve"> </w:t>
      </w:r>
      <w:r w:rsidRPr="00E13082">
        <w:rPr>
          <w:rFonts w:ascii="Times New Roman" w:hAnsi="Times New Roman" w:cs="Times New Roman"/>
          <w:b/>
          <w:bCs/>
          <w:sz w:val="24"/>
          <w:szCs w:val="24"/>
        </w:rPr>
        <w:t>Nr. 04.2.1-LVPA-K-836-02-0015</w:t>
      </w: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940DC0" w:rsidRPr="00E13082" w:rsidRDefault="00940DC0" w:rsidP="00940DC0">
      <w:pPr>
        <w:contextualSpacing/>
        <w:jc w:val="center"/>
        <w:rPr>
          <w:rFonts w:ascii="Times New Roman" w:hAnsi="Times New Roman" w:cs="Times New Roman"/>
          <w:sz w:val="24"/>
          <w:szCs w:val="24"/>
        </w:rPr>
      </w:pPr>
    </w:p>
    <w:p w:rsidR="00D206F7" w:rsidRPr="00E13082" w:rsidRDefault="00940DC0" w:rsidP="00940DC0">
      <w:pPr>
        <w:contextualSpacing/>
        <w:jc w:val="center"/>
        <w:rPr>
          <w:rFonts w:ascii="Times New Roman" w:hAnsi="Times New Roman" w:cs="Times New Roman"/>
          <w:b/>
          <w:sz w:val="24"/>
          <w:szCs w:val="24"/>
        </w:rPr>
      </w:pPr>
      <w:r w:rsidRPr="00E13082">
        <w:rPr>
          <w:rFonts w:ascii="Times New Roman" w:hAnsi="Times New Roman" w:cs="Times New Roman"/>
          <w:b/>
          <w:sz w:val="24"/>
          <w:szCs w:val="24"/>
        </w:rPr>
        <w:t>ALYTUS</w:t>
      </w:r>
    </w:p>
    <w:p w:rsidR="00940DC0" w:rsidRPr="00E13082" w:rsidRDefault="00940DC0" w:rsidP="00940DC0">
      <w:pPr>
        <w:contextualSpacing/>
        <w:jc w:val="center"/>
        <w:rPr>
          <w:rFonts w:ascii="Times New Roman" w:hAnsi="Times New Roman" w:cs="Times New Roman"/>
          <w:sz w:val="24"/>
          <w:szCs w:val="24"/>
        </w:rPr>
      </w:pPr>
      <w:r w:rsidRPr="00E13082">
        <w:rPr>
          <w:rFonts w:ascii="Times New Roman" w:hAnsi="Times New Roman" w:cs="Times New Roman"/>
          <w:b/>
          <w:sz w:val="24"/>
          <w:szCs w:val="24"/>
        </w:rPr>
        <w:t>2019</w:t>
      </w:r>
    </w:p>
    <w:p w:rsidR="003C291F" w:rsidRPr="00E13082" w:rsidRDefault="003C291F" w:rsidP="002F2AC2">
      <w:pPr>
        <w:contextualSpacing/>
        <w:rPr>
          <w:rFonts w:ascii="Times New Roman" w:hAnsi="Times New Roman" w:cs="Times New Roman"/>
          <w:sz w:val="24"/>
          <w:szCs w:val="24"/>
        </w:rPr>
      </w:pPr>
      <w:r w:rsidRPr="00E13082">
        <w:rPr>
          <w:rFonts w:ascii="Times New Roman" w:hAnsi="Times New Roman" w:cs="Times New Roman"/>
          <w:sz w:val="24"/>
          <w:szCs w:val="24"/>
        </w:rPr>
        <w:br w:type="page"/>
      </w:r>
    </w:p>
    <w:p w:rsidR="00EA2640" w:rsidRPr="00E13082" w:rsidRDefault="00EA2640" w:rsidP="002F2AC2">
      <w:pPr>
        <w:contextualSpacing/>
        <w:jc w:val="center"/>
        <w:rPr>
          <w:rFonts w:ascii="Times New Roman" w:hAnsi="Times New Roman" w:cs="Times New Roman"/>
          <w:i/>
          <w:sz w:val="24"/>
          <w:szCs w:val="24"/>
        </w:rPr>
      </w:pPr>
      <w:bookmarkStart w:id="1" w:name="_Toc488916289"/>
      <w:bookmarkStart w:id="2" w:name="_Toc490036469"/>
      <w:bookmarkStart w:id="3" w:name="_Toc499037596"/>
      <w:r w:rsidRPr="00E13082">
        <w:rPr>
          <w:rFonts w:ascii="Times New Roman" w:hAnsi="Times New Roman" w:cs="Times New Roman"/>
          <w:i/>
          <w:sz w:val="24"/>
          <w:szCs w:val="24"/>
        </w:rPr>
        <w:lastRenderedPageBreak/>
        <w:t>SĄVOKOS</w:t>
      </w:r>
      <w:bookmarkEnd w:id="1"/>
      <w:bookmarkEnd w:id="2"/>
      <w:bookmarkEnd w:id="3"/>
    </w:p>
    <w:p w:rsidR="00EA2640" w:rsidRPr="00E13082" w:rsidRDefault="00EA2640" w:rsidP="002F2AC2">
      <w:pPr>
        <w:contextualSpacing/>
        <w:rPr>
          <w:rFonts w:ascii="Times New Roman" w:eastAsia="Times New Roman" w:hAnsi="Times New Roman" w:cs="Times New Roman"/>
          <w:sz w:val="24"/>
          <w:szCs w:val="24"/>
        </w:rPr>
      </w:pPr>
    </w:p>
    <w:tbl>
      <w:tblPr>
        <w:tblStyle w:val="Lentelstinklelis"/>
        <w:tblW w:w="9776" w:type="dxa"/>
        <w:tblLook w:val="04A0" w:firstRow="1" w:lastRow="0" w:firstColumn="1" w:lastColumn="0" w:noHBand="0" w:noVBand="1"/>
      </w:tblPr>
      <w:tblGrid>
        <w:gridCol w:w="868"/>
        <w:gridCol w:w="2388"/>
        <w:gridCol w:w="6520"/>
      </w:tblGrid>
      <w:tr w:rsidR="00424FF7" w:rsidRPr="00E13082" w:rsidTr="002F2AC2">
        <w:tc>
          <w:tcPr>
            <w:tcW w:w="868" w:type="dxa"/>
            <w:shd w:val="clear" w:color="auto" w:fill="D9D9D9"/>
          </w:tcPr>
          <w:p w:rsidR="00EA2640" w:rsidRPr="00E13082" w:rsidRDefault="00EA2640" w:rsidP="002F2AC2">
            <w:pPr>
              <w:keepLines w:val="0"/>
              <w:spacing w:line="240" w:lineRule="auto"/>
              <w:ind w:left="0" w:firstLine="29"/>
              <w:contextualSpacing/>
              <w:jc w:val="center"/>
              <w:rPr>
                <w:sz w:val="24"/>
                <w:szCs w:val="24"/>
              </w:rPr>
            </w:pPr>
            <w:r w:rsidRPr="00E13082">
              <w:rPr>
                <w:sz w:val="24"/>
                <w:szCs w:val="24"/>
              </w:rPr>
              <w:t>Eil. Nr.</w:t>
            </w:r>
          </w:p>
        </w:tc>
        <w:tc>
          <w:tcPr>
            <w:tcW w:w="2388" w:type="dxa"/>
            <w:shd w:val="clear" w:color="auto" w:fill="D9D9D9"/>
          </w:tcPr>
          <w:p w:rsidR="00EA2640" w:rsidRPr="00E13082" w:rsidRDefault="00EA2640" w:rsidP="002F2AC2">
            <w:pPr>
              <w:spacing w:line="240" w:lineRule="auto"/>
              <w:ind w:left="0"/>
              <w:contextualSpacing/>
              <w:jc w:val="center"/>
              <w:rPr>
                <w:sz w:val="24"/>
                <w:szCs w:val="24"/>
              </w:rPr>
            </w:pPr>
            <w:r w:rsidRPr="00E13082">
              <w:rPr>
                <w:sz w:val="24"/>
                <w:szCs w:val="24"/>
              </w:rPr>
              <w:t>Sąvoka</w:t>
            </w:r>
          </w:p>
        </w:tc>
        <w:tc>
          <w:tcPr>
            <w:tcW w:w="6520" w:type="dxa"/>
            <w:shd w:val="clear" w:color="auto" w:fill="D9D9D9"/>
          </w:tcPr>
          <w:p w:rsidR="00EA2640" w:rsidRPr="00E13082" w:rsidRDefault="00EA2640" w:rsidP="002F2AC2">
            <w:pPr>
              <w:spacing w:line="240" w:lineRule="auto"/>
              <w:ind w:left="0"/>
              <w:contextualSpacing/>
              <w:jc w:val="center"/>
              <w:rPr>
                <w:sz w:val="24"/>
                <w:szCs w:val="24"/>
              </w:rPr>
            </w:pPr>
            <w:r w:rsidRPr="00E13082">
              <w:rPr>
                <w:sz w:val="24"/>
                <w:szCs w:val="24"/>
              </w:rPr>
              <w:t>Apibrėžimas</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Civilinis kodeksas</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Lietuvos Respublikos civilinis kodeksas;</w:t>
            </w:r>
          </w:p>
        </w:tc>
      </w:tr>
      <w:tr w:rsidR="00424FF7" w:rsidRPr="00E13082" w:rsidTr="002F2AC2">
        <w:tc>
          <w:tcPr>
            <w:tcW w:w="868" w:type="dxa"/>
          </w:tcPr>
          <w:p w:rsidR="00EA2640" w:rsidRPr="00E13082" w:rsidRDefault="00EA2640" w:rsidP="002F2AC2">
            <w:pPr>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Galutinis pasiūlymas</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Derybų protokole su kiekvienu Tiekėju suderėtos sąlygos bei Tiekėjo pateikto Pasiūlymo sąlygos;</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 xml:space="preserve">Komisija </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Pirkėjo direktoriaus įsakymu sudaryta viešojo pirkimo komisija;</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Pasiūlymas</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 xml:space="preserve">Tiekėjo pateiktų dokumentų, nurodytų Pirkimo sąlygų </w:t>
            </w:r>
            <w:r w:rsidRPr="00E13082">
              <w:rPr>
                <w:sz w:val="24"/>
                <w:szCs w:val="24"/>
              </w:rPr>
              <w:fldChar w:fldCharType="begin"/>
            </w:r>
            <w:r w:rsidRPr="00E13082">
              <w:rPr>
                <w:sz w:val="24"/>
                <w:szCs w:val="24"/>
              </w:rPr>
              <w:instrText xml:space="preserve"> REF _Ref492047128 \r \h </w:instrText>
            </w:r>
            <w:r w:rsidR="00424FF7" w:rsidRPr="00E13082">
              <w:rPr>
                <w:sz w:val="24"/>
                <w:szCs w:val="24"/>
              </w:rPr>
              <w:instrText xml:space="preserve"> \* MERGEFORMAT </w:instrText>
            </w:r>
            <w:r w:rsidRPr="00E13082">
              <w:rPr>
                <w:sz w:val="24"/>
                <w:szCs w:val="24"/>
              </w:rPr>
            </w:r>
            <w:r w:rsidRPr="00E13082">
              <w:rPr>
                <w:sz w:val="24"/>
                <w:szCs w:val="24"/>
              </w:rPr>
              <w:fldChar w:fldCharType="separate"/>
            </w:r>
            <w:r w:rsidR="00DD53EA">
              <w:rPr>
                <w:sz w:val="24"/>
                <w:szCs w:val="24"/>
              </w:rPr>
              <w:t>4</w:t>
            </w:r>
            <w:r w:rsidRPr="00E13082">
              <w:rPr>
                <w:sz w:val="24"/>
                <w:szCs w:val="24"/>
              </w:rPr>
              <w:fldChar w:fldCharType="end"/>
            </w:r>
            <w:r w:rsidRPr="00E13082">
              <w:rPr>
                <w:sz w:val="24"/>
                <w:szCs w:val="24"/>
              </w:rPr>
              <w:t xml:space="preserve"> skyriuje, visuma;</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Pirkėjas</w:t>
            </w:r>
          </w:p>
        </w:tc>
        <w:tc>
          <w:tcPr>
            <w:tcW w:w="6520" w:type="dxa"/>
          </w:tcPr>
          <w:p w:rsidR="00EA2640" w:rsidRPr="00E13082" w:rsidRDefault="00EA2640" w:rsidP="00F62194">
            <w:pPr>
              <w:spacing w:line="240" w:lineRule="auto"/>
              <w:ind w:left="0" w:firstLine="0"/>
              <w:contextualSpacing/>
              <w:rPr>
                <w:sz w:val="24"/>
                <w:szCs w:val="24"/>
              </w:rPr>
            </w:pPr>
            <w:r w:rsidRPr="00E13082">
              <w:rPr>
                <w:bCs/>
                <w:sz w:val="24"/>
                <w:szCs w:val="24"/>
              </w:rPr>
              <w:t>AB</w:t>
            </w:r>
            <w:r w:rsidR="004F4CAA" w:rsidRPr="00E13082">
              <w:rPr>
                <w:bCs/>
                <w:sz w:val="24"/>
                <w:szCs w:val="24"/>
              </w:rPr>
              <w:t xml:space="preserve"> Mašinų gamykla</w:t>
            </w:r>
            <w:r w:rsidRPr="00E13082">
              <w:rPr>
                <w:bCs/>
                <w:sz w:val="24"/>
                <w:szCs w:val="24"/>
              </w:rPr>
              <w:t xml:space="preserve"> </w:t>
            </w:r>
            <w:r w:rsidR="005C6842" w:rsidRPr="00E13082">
              <w:rPr>
                <w:bCs/>
                <w:sz w:val="24"/>
                <w:szCs w:val="24"/>
              </w:rPr>
              <w:t>„</w:t>
            </w:r>
            <w:r w:rsidR="004F4CAA" w:rsidRPr="00E13082">
              <w:rPr>
                <w:bCs/>
                <w:sz w:val="24"/>
                <w:szCs w:val="24"/>
              </w:rPr>
              <w:t>Astra</w:t>
            </w:r>
            <w:r w:rsidR="005C6842" w:rsidRPr="00E13082">
              <w:rPr>
                <w:bCs/>
                <w:sz w:val="24"/>
                <w:szCs w:val="24"/>
              </w:rPr>
              <w:t>“</w:t>
            </w:r>
            <w:r w:rsidRPr="00E13082">
              <w:rPr>
                <w:bCs/>
                <w:sz w:val="24"/>
                <w:szCs w:val="24"/>
              </w:rPr>
              <w:t xml:space="preserve">, kodas: </w:t>
            </w:r>
            <w:r w:rsidR="004F4CAA" w:rsidRPr="00E13082">
              <w:rPr>
                <w:bCs/>
                <w:sz w:val="24"/>
                <w:szCs w:val="24"/>
              </w:rPr>
              <w:t>149679465</w:t>
            </w:r>
            <w:r w:rsidRPr="00E13082">
              <w:rPr>
                <w:bCs/>
                <w:sz w:val="24"/>
                <w:szCs w:val="24"/>
              </w:rPr>
              <w:t xml:space="preserve">, PVM mokėtojo kodas </w:t>
            </w:r>
            <w:r w:rsidR="009C24FB" w:rsidRPr="00E13082">
              <w:rPr>
                <w:bCs/>
                <w:sz w:val="24"/>
                <w:szCs w:val="24"/>
              </w:rPr>
              <w:t>LT</w:t>
            </w:r>
            <w:r w:rsidR="004F4CAA" w:rsidRPr="00E13082">
              <w:rPr>
                <w:bCs/>
                <w:sz w:val="24"/>
                <w:szCs w:val="24"/>
              </w:rPr>
              <w:t>496794610</w:t>
            </w:r>
            <w:r w:rsidRPr="00E13082">
              <w:rPr>
                <w:bCs/>
                <w:sz w:val="24"/>
                <w:szCs w:val="24"/>
              </w:rPr>
              <w:t>, adresas:</w:t>
            </w:r>
            <w:r w:rsidR="009C24FB" w:rsidRPr="00E13082">
              <w:rPr>
                <w:bCs/>
                <w:sz w:val="24"/>
                <w:szCs w:val="24"/>
              </w:rPr>
              <w:t xml:space="preserve"> </w:t>
            </w:r>
            <w:r w:rsidR="004F4CAA" w:rsidRPr="00E13082">
              <w:rPr>
                <w:bCs/>
                <w:sz w:val="24"/>
                <w:szCs w:val="24"/>
              </w:rPr>
              <w:t xml:space="preserve">Ulonų </w:t>
            </w:r>
            <w:r w:rsidR="00493FFB" w:rsidRPr="00E13082">
              <w:rPr>
                <w:bCs/>
                <w:sz w:val="24"/>
                <w:szCs w:val="24"/>
              </w:rPr>
              <w:t xml:space="preserve">g. </w:t>
            </w:r>
            <w:r w:rsidR="004F4CAA" w:rsidRPr="00E13082">
              <w:rPr>
                <w:bCs/>
                <w:sz w:val="24"/>
                <w:szCs w:val="24"/>
              </w:rPr>
              <w:t>33</w:t>
            </w:r>
            <w:r w:rsidR="00493FFB" w:rsidRPr="00E13082">
              <w:rPr>
                <w:bCs/>
                <w:sz w:val="24"/>
                <w:szCs w:val="24"/>
              </w:rPr>
              <w:t>, Alytus, Lietuva</w:t>
            </w:r>
            <w:r w:rsidR="00D343B3" w:rsidRPr="00E13082">
              <w:rPr>
                <w:bCs/>
                <w:sz w:val="24"/>
                <w:szCs w:val="24"/>
              </w:rPr>
              <w:t xml:space="preserve">, </w:t>
            </w:r>
            <w:r w:rsidR="00D343B3" w:rsidRPr="00E13082">
              <w:rPr>
                <w:color w:val="000000"/>
                <w:sz w:val="24"/>
                <w:szCs w:val="24"/>
              </w:rPr>
              <w:t>LT-62161;</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 xml:space="preserve">Pirkimas </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 xml:space="preserve">Pirkėjo vykdomo projekto </w:t>
            </w:r>
            <w:r w:rsidR="00952E8C" w:rsidRPr="00E13082">
              <w:rPr>
                <w:sz w:val="24"/>
                <w:szCs w:val="24"/>
              </w:rPr>
              <w:t xml:space="preserve">„Atsinaujinančius energijos išteklius naudojančių energijos gamybos </w:t>
            </w:r>
            <w:proofErr w:type="spellStart"/>
            <w:r w:rsidR="00952E8C" w:rsidRPr="00E13082">
              <w:rPr>
                <w:sz w:val="24"/>
                <w:szCs w:val="24"/>
              </w:rPr>
              <w:t>pajėgumų</w:t>
            </w:r>
            <w:proofErr w:type="spellEnd"/>
            <w:r w:rsidR="00952E8C" w:rsidRPr="00E13082">
              <w:rPr>
                <w:sz w:val="24"/>
                <w:szCs w:val="24"/>
              </w:rPr>
              <w:t xml:space="preserve"> įdiegimas AB Mašinų gamykla „Astra“,</w:t>
            </w:r>
            <w:r w:rsidR="00952E8C" w:rsidRPr="00E13082">
              <w:rPr>
                <w:bCs/>
                <w:sz w:val="24"/>
                <w:szCs w:val="24"/>
              </w:rPr>
              <w:t xml:space="preserve"> projekto kodas Nr. 04.2.1-LVPA-K-836-02-0015 </w:t>
            </w:r>
            <w:r w:rsidRPr="00E13082">
              <w:rPr>
                <w:bCs/>
                <w:sz w:val="24"/>
                <w:szCs w:val="24"/>
              </w:rPr>
              <w:t xml:space="preserve">pirkimo </w:t>
            </w:r>
            <w:r w:rsidRPr="00E13082">
              <w:rPr>
                <w:sz w:val="24"/>
                <w:szCs w:val="24"/>
              </w:rPr>
              <w:t xml:space="preserve">sąlygos kurios paskelbtos </w:t>
            </w:r>
            <w:r w:rsidRPr="00E13082">
              <w:rPr>
                <w:bCs/>
                <w:sz w:val="24"/>
                <w:szCs w:val="24"/>
              </w:rPr>
              <w:t xml:space="preserve">Europos Sąjungos struktūrinės paramos svetainėje </w:t>
            </w:r>
            <w:hyperlink r:id="rId12" w:history="1">
              <w:r w:rsidR="004F4CAA" w:rsidRPr="00E13082">
                <w:rPr>
                  <w:rStyle w:val="Hipersaitas"/>
                  <w:sz w:val="24"/>
                  <w:szCs w:val="24"/>
                </w:rPr>
                <w:t>www.esinvesticijos.lt</w:t>
              </w:r>
            </w:hyperlink>
            <w:r w:rsidRPr="00E13082">
              <w:rPr>
                <w:sz w:val="24"/>
                <w:szCs w:val="24"/>
              </w:rPr>
              <w:t>;</w:t>
            </w:r>
            <w:r w:rsidR="004F4CAA" w:rsidRPr="00E13082">
              <w:rPr>
                <w:sz w:val="24"/>
                <w:szCs w:val="24"/>
              </w:rPr>
              <w:t xml:space="preserve"> </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Pirkimo dokumentai</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Pirkimo sąlygos, Skelbimas, Pirkimo sąlygų paaiškinimai ir patikslinimai;</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Pirkimo objektas</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Pirkėjo įsigyjama</w:t>
            </w:r>
            <w:r w:rsidRPr="00E13082">
              <w:rPr>
                <w:bCs/>
                <w:sz w:val="24"/>
                <w:szCs w:val="24"/>
              </w:rPr>
              <w:t xml:space="preserve"> saulės fotoelektrinės įranga</w:t>
            </w:r>
            <w:r w:rsidR="00444B78" w:rsidRPr="00E13082">
              <w:rPr>
                <w:bCs/>
                <w:sz w:val="24"/>
                <w:szCs w:val="24"/>
              </w:rPr>
              <w:t>,</w:t>
            </w:r>
            <w:r w:rsidRPr="00E13082">
              <w:rPr>
                <w:bCs/>
                <w:sz w:val="24"/>
                <w:szCs w:val="24"/>
              </w:rPr>
              <w:t xml:space="preserve"> su jos montavimu susijusios paslaugos ir darbai</w:t>
            </w:r>
            <w:r w:rsidR="00444B78" w:rsidRPr="00E13082">
              <w:rPr>
                <w:bCs/>
                <w:sz w:val="24"/>
                <w:szCs w:val="24"/>
              </w:rPr>
              <w:t>, bei saulės fotoelektrinės eksploatacinė priežiūra garantiniu laikotarpiu</w:t>
            </w:r>
            <w:r w:rsidRPr="00E13082">
              <w:rPr>
                <w:bCs/>
                <w:sz w:val="24"/>
                <w:szCs w:val="24"/>
              </w:rPr>
              <w:t>;</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Skelbimas</w:t>
            </w:r>
          </w:p>
        </w:tc>
        <w:tc>
          <w:tcPr>
            <w:tcW w:w="6520" w:type="dxa"/>
          </w:tcPr>
          <w:p w:rsidR="00EA2640" w:rsidRPr="00E13082" w:rsidRDefault="00EA2640" w:rsidP="00F62194">
            <w:pPr>
              <w:spacing w:line="240" w:lineRule="auto"/>
              <w:ind w:left="0" w:firstLine="0"/>
              <w:contextualSpacing/>
              <w:rPr>
                <w:sz w:val="24"/>
                <w:szCs w:val="24"/>
              </w:rPr>
            </w:pPr>
            <w:r w:rsidRPr="00E13082">
              <w:rPr>
                <w:bCs/>
                <w:sz w:val="24"/>
                <w:szCs w:val="24"/>
              </w:rPr>
              <w:t xml:space="preserve">Europos Sąjungos struktūrinės paramos svetainėje </w:t>
            </w:r>
            <w:hyperlink r:id="rId13" w:history="1">
              <w:r w:rsidR="004F4CAA" w:rsidRPr="00E13082">
                <w:rPr>
                  <w:rStyle w:val="Hipersaitas"/>
                  <w:sz w:val="24"/>
                  <w:szCs w:val="24"/>
                </w:rPr>
                <w:t>www.esinvesticijos.lt</w:t>
              </w:r>
            </w:hyperlink>
            <w:r w:rsidRPr="00E13082">
              <w:rPr>
                <w:sz w:val="24"/>
                <w:szCs w:val="24"/>
              </w:rPr>
              <w:t xml:space="preserve"> pateiktas skelbimas apie Pirkimo vykdymą bei informaciniai pranešimai apie Pirkimo sąlygų paaiškinimus ir patikslinimus;</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Subrangovas</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Tiekėjo Sutarties vykdymui planuojamas pasitelkti subrangovas, subtiekėjas ar subteikėjas, kuris atliks darbus, tieks prekes ir (ar) teiks paslaugas;</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Sutartis</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Sutartis tarp Pirkėjo ir Tiekėjo, kuri pateikiama Pirkimo sąlygų 3 priede;</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keepLines w:val="0"/>
              <w:spacing w:line="240" w:lineRule="auto"/>
              <w:ind w:left="0" w:firstLine="0"/>
              <w:contextualSpacing/>
              <w:rPr>
                <w:sz w:val="24"/>
                <w:szCs w:val="24"/>
              </w:rPr>
            </w:pPr>
            <w:r w:rsidRPr="00E13082">
              <w:rPr>
                <w:sz w:val="24"/>
                <w:szCs w:val="24"/>
              </w:rPr>
              <w:t>Taisyklės</w:t>
            </w:r>
          </w:p>
        </w:tc>
        <w:tc>
          <w:tcPr>
            <w:tcW w:w="6520" w:type="dxa"/>
          </w:tcPr>
          <w:p w:rsidR="00EA2640" w:rsidRPr="00E13082" w:rsidRDefault="00EA2640" w:rsidP="00F62194">
            <w:pPr>
              <w:spacing w:line="240" w:lineRule="auto"/>
              <w:ind w:left="0" w:firstLine="0"/>
              <w:contextualSpacing/>
              <w:rPr>
                <w:sz w:val="24"/>
                <w:szCs w:val="24"/>
              </w:rPr>
            </w:pPr>
            <w:r w:rsidRPr="00E13082">
              <w:rPr>
                <w:bCs/>
                <w:sz w:val="24"/>
                <w:szCs w:val="24"/>
              </w:rPr>
              <w:t>Projektų finansavimo ir administravimo taisyklėse, patvirtintose Lietuvos Respublikos finansų ministro 2014 m. spalio 8 d. įsakymu Nr. 1K-316</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 xml:space="preserve">Techninė specifikacija </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Pirkimo sąlygų 1 priedas, kuriame aprašytas Pirkimo objektas ir jam keliami reikalavimai;</w:t>
            </w:r>
          </w:p>
        </w:tc>
      </w:tr>
      <w:tr w:rsidR="00424FF7" w:rsidRPr="00E13082" w:rsidTr="002F2AC2">
        <w:tc>
          <w:tcPr>
            <w:tcW w:w="868" w:type="dxa"/>
          </w:tcPr>
          <w:p w:rsidR="00EA2640" w:rsidRPr="00E13082" w:rsidRDefault="00EA2640" w:rsidP="002F2AC2">
            <w:pPr>
              <w:keepLines w:val="0"/>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 xml:space="preserve">Tiekėjas </w:t>
            </w:r>
          </w:p>
        </w:tc>
        <w:tc>
          <w:tcPr>
            <w:tcW w:w="6520" w:type="dxa"/>
          </w:tcPr>
          <w:p w:rsidR="00EA2640" w:rsidRPr="00E13082" w:rsidRDefault="00EA2640" w:rsidP="00F62194">
            <w:pPr>
              <w:spacing w:line="240" w:lineRule="auto"/>
              <w:ind w:left="0" w:firstLine="0"/>
              <w:contextualSpacing/>
              <w:rPr>
                <w:sz w:val="24"/>
                <w:szCs w:val="24"/>
              </w:rPr>
            </w:pPr>
            <w:r w:rsidRPr="00E13082">
              <w:rPr>
                <w:sz w:val="24"/>
                <w:szCs w:val="24"/>
              </w:rPr>
              <w:t>Kiekvienas ūkio subjektas – fizinis asmuo, privatusis juridinis asmuo, viešasis juridinis asmuo, kitos organizacijos ir jų padaliniai ar tokių asmenų grupė – galintis pasiūlyti ar siūlantis Pirkimo objektą;</w:t>
            </w:r>
          </w:p>
        </w:tc>
      </w:tr>
      <w:tr w:rsidR="00424FF7" w:rsidRPr="00E13082" w:rsidTr="002F2AC2">
        <w:tc>
          <w:tcPr>
            <w:tcW w:w="868" w:type="dxa"/>
          </w:tcPr>
          <w:p w:rsidR="00EA2640" w:rsidRPr="00E13082" w:rsidRDefault="00EA2640" w:rsidP="002F2AC2">
            <w:pPr>
              <w:numPr>
                <w:ilvl w:val="0"/>
                <w:numId w:val="1"/>
              </w:numPr>
              <w:spacing w:line="240" w:lineRule="auto"/>
              <w:ind w:left="0" w:firstLine="340"/>
              <w:contextualSpacing/>
              <w:rPr>
                <w:sz w:val="24"/>
                <w:szCs w:val="24"/>
              </w:rPr>
            </w:pPr>
          </w:p>
        </w:tc>
        <w:tc>
          <w:tcPr>
            <w:tcW w:w="2388" w:type="dxa"/>
          </w:tcPr>
          <w:p w:rsidR="00EA2640" w:rsidRPr="00E13082" w:rsidRDefault="00EA2640" w:rsidP="00F62194">
            <w:pPr>
              <w:spacing w:line="240" w:lineRule="auto"/>
              <w:ind w:left="0" w:firstLine="0"/>
              <w:contextualSpacing/>
              <w:rPr>
                <w:sz w:val="24"/>
                <w:szCs w:val="24"/>
              </w:rPr>
            </w:pPr>
            <w:r w:rsidRPr="00E13082">
              <w:rPr>
                <w:sz w:val="24"/>
                <w:szCs w:val="24"/>
              </w:rPr>
              <w:t>VEI</w:t>
            </w:r>
          </w:p>
        </w:tc>
        <w:tc>
          <w:tcPr>
            <w:tcW w:w="6520" w:type="dxa"/>
          </w:tcPr>
          <w:p w:rsidR="00EA2640" w:rsidRPr="00E13082" w:rsidRDefault="00EA2640" w:rsidP="00F62194">
            <w:pPr>
              <w:spacing w:line="240" w:lineRule="auto"/>
              <w:ind w:left="0" w:firstLine="0"/>
              <w:contextualSpacing/>
              <w:rPr>
                <w:sz w:val="24"/>
                <w:szCs w:val="24"/>
              </w:rPr>
            </w:pPr>
            <w:r w:rsidRPr="00E13082">
              <w:rPr>
                <w:rFonts w:eastAsia="Times New Roman"/>
                <w:sz w:val="24"/>
                <w:szCs w:val="24"/>
              </w:rPr>
              <w:t>Valstybinės energetikos inspekcija prie Energetikos ministerijos;</w:t>
            </w:r>
          </w:p>
        </w:tc>
      </w:tr>
    </w:tbl>
    <w:p w:rsidR="005C0171" w:rsidRPr="00E13082" w:rsidRDefault="005C0171" w:rsidP="002F2AC2">
      <w:pPr>
        <w:autoSpaceDE w:val="0"/>
        <w:autoSpaceDN w:val="0"/>
        <w:adjustRightInd w:val="0"/>
        <w:contextualSpacing/>
        <w:rPr>
          <w:rFonts w:ascii="Times New Roman" w:hAnsi="Times New Roman" w:cs="Times New Roman"/>
          <w:b/>
          <w:bCs/>
          <w:sz w:val="24"/>
          <w:szCs w:val="24"/>
        </w:rPr>
      </w:pPr>
    </w:p>
    <w:p w:rsidR="0058518F" w:rsidRPr="00E13082" w:rsidRDefault="005C0171" w:rsidP="002F2AC2">
      <w:pPr>
        <w:contextualSpacing/>
        <w:rPr>
          <w:rFonts w:ascii="Times New Roman" w:hAnsi="Times New Roman" w:cs="Times New Roman"/>
          <w:b/>
          <w:bCs/>
          <w:sz w:val="24"/>
          <w:szCs w:val="24"/>
        </w:rPr>
      </w:pPr>
      <w:r w:rsidRPr="00E13082">
        <w:rPr>
          <w:rFonts w:ascii="Times New Roman" w:hAnsi="Times New Roman" w:cs="Times New Roman"/>
          <w:b/>
          <w:bCs/>
          <w:sz w:val="24"/>
          <w:szCs w:val="24"/>
        </w:rPr>
        <w:br w:type="page"/>
      </w:r>
    </w:p>
    <w:sdt>
      <w:sdtPr>
        <w:rPr>
          <w:rFonts w:ascii="Times New Roman" w:hAnsi="Times New Roman" w:cs="Times New Roman"/>
          <w:sz w:val="24"/>
          <w:szCs w:val="24"/>
        </w:rPr>
        <w:id w:val="1335192806"/>
        <w:docPartObj>
          <w:docPartGallery w:val="Table of Contents"/>
          <w:docPartUnique/>
        </w:docPartObj>
      </w:sdtPr>
      <w:sdtEndPr>
        <w:rPr>
          <w:b/>
          <w:bCs/>
        </w:rPr>
      </w:sdtEndPr>
      <w:sdtContent>
        <w:p w:rsidR="003C291F" w:rsidRPr="00E13082" w:rsidRDefault="003C291F" w:rsidP="002F2AC2">
          <w:pPr>
            <w:autoSpaceDE w:val="0"/>
            <w:autoSpaceDN w:val="0"/>
            <w:adjustRightInd w:val="0"/>
            <w:contextualSpacing/>
            <w:jc w:val="center"/>
            <w:rPr>
              <w:rFonts w:ascii="Times New Roman" w:hAnsi="Times New Roman" w:cs="Times New Roman"/>
              <w:caps/>
              <w:sz w:val="24"/>
              <w:szCs w:val="24"/>
            </w:rPr>
          </w:pPr>
          <w:r w:rsidRPr="00E13082">
            <w:rPr>
              <w:rFonts w:ascii="Times New Roman" w:hAnsi="Times New Roman" w:cs="Times New Roman"/>
              <w:caps/>
              <w:sz w:val="24"/>
              <w:szCs w:val="24"/>
            </w:rPr>
            <w:t>Turinys</w:t>
          </w:r>
        </w:p>
        <w:p w:rsidR="00765E8E" w:rsidRPr="00E13082" w:rsidRDefault="00765E8E" w:rsidP="002F2AC2">
          <w:pPr>
            <w:autoSpaceDE w:val="0"/>
            <w:autoSpaceDN w:val="0"/>
            <w:adjustRightInd w:val="0"/>
            <w:contextualSpacing/>
            <w:rPr>
              <w:rFonts w:ascii="Times New Roman" w:hAnsi="Times New Roman" w:cs="Times New Roman"/>
              <w:caps/>
              <w:sz w:val="24"/>
              <w:szCs w:val="24"/>
            </w:rPr>
          </w:pPr>
        </w:p>
        <w:p w:rsidR="0058518F" w:rsidRPr="00E13082" w:rsidRDefault="003C291F" w:rsidP="009F2A1C">
          <w:pPr>
            <w:pStyle w:val="Turinys1"/>
            <w:rPr>
              <w:noProof/>
              <w:lang w:eastAsia="lt-LT"/>
            </w:rPr>
          </w:pPr>
          <w:r w:rsidRPr="00E13082">
            <w:fldChar w:fldCharType="begin"/>
          </w:r>
          <w:r w:rsidRPr="00E13082">
            <w:instrText xml:space="preserve"> TOC \o "1-3" \h \z \u </w:instrText>
          </w:r>
          <w:r w:rsidRPr="00E13082">
            <w:fldChar w:fldCharType="separate"/>
          </w:r>
          <w:hyperlink w:anchor="_Toc521999517" w:history="1">
            <w:r w:rsidR="0058518F" w:rsidRPr="00E13082">
              <w:rPr>
                <w:rStyle w:val="Hipersaitas"/>
                <w:rFonts w:ascii="Times New Roman" w:hAnsi="Times New Roman" w:cs="Times New Roman"/>
                <w:noProof/>
                <w:sz w:val="24"/>
                <w:szCs w:val="24"/>
              </w:rPr>
              <w:t>1.</w:t>
            </w:r>
            <w:r w:rsidR="0058518F" w:rsidRPr="00E13082">
              <w:rPr>
                <w:noProof/>
                <w:lang w:eastAsia="lt-LT"/>
              </w:rPr>
              <w:tab/>
            </w:r>
            <w:r w:rsidR="0058518F" w:rsidRPr="00E13082">
              <w:rPr>
                <w:rStyle w:val="Hipersaitas"/>
                <w:rFonts w:ascii="Times New Roman" w:hAnsi="Times New Roman" w:cs="Times New Roman"/>
                <w:noProof/>
                <w:sz w:val="24"/>
                <w:szCs w:val="24"/>
              </w:rPr>
              <w:t>BENDROSIOS NUOSTATOS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_Toc521999517 \h </w:instrText>
            </w:r>
            <w:r w:rsidR="0058518F" w:rsidRPr="00E13082">
              <w:rPr>
                <w:noProof/>
                <w:webHidden/>
              </w:rPr>
            </w:r>
            <w:r w:rsidR="0058518F" w:rsidRPr="00E13082">
              <w:rPr>
                <w:noProof/>
                <w:webHidden/>
              </w:rPr>
              <w:fldChar w:fldCharType="separate"/>
            </w:r>
            <w:r w:rsidR="00DD53EA">
              <w:rPr>
                <w:noProof/>
                <w:webHidden/>
              </w:rPr>
              <w:t>4</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18" w:history="1">
            <w:r w:rsidR="0058518F" w:rsidRPr="00E13082">
              <w:rPr>
                <w:rStyle w:val="Hipersaitas"/>
                <w:rFonts w:ascii="Times New Roman" w:hAnsi="Times New Roman" w:cs="Times New Roman"/>
                <w:noProof/>
                <w:sz w:val="24"/>
                <w:szCs w:val="24"/>
              </w:rPr>
              <w:t>2.</w:t>
            </w:r>
            <w:r w:rsidR="0058518F" w:rsidRPr="00E13082">
              <w:rPr>
                <w:noProof/>
                <w:lang w:eastAsia="lt-LT"/>
              </w:rPr>
              <w:tab/>
            </w:r>
            <w:r w:rsidR="0058518F" w:rsidRPr="00E13082">
              <w:rPr>
                <w:rStyle w:val="Hipersaitas"/>
                <w:rFonts w:ascii="Times New Roman" w:hAnsi="Times New Roman" w:cs="Times New Roman"/>
                <w:noProof/>
                <w:sz w:val="24"/>
                <w:szCs w:val="24"/>
              </w:rPr>
              <w:t>PIRKIMO OBJEKTAS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_Toc521999518 \h </w:instrText>
            </w:r>
            <w:r w:rsidR="0058518F" w:rsidRPr="00E13082">
              <w:rPr>
                <w:noProof/>
                <w:webHidden/>
              </w:rPr>
            </w:r>
            <w:r w:rsidR="0058518F" w:rsidRPr="00E13082">
              <w:rPr>
                <w:noProof/>
                <w:webHidden/>
              </w:rPr>
              <w:fldChar w:fldCharType="separate"/>
            </w:r>
            <w:r w:rsidR="00DD53EA">
              <w:rPr>
                <w:noProof/>
                <w:webHidden/>
              </w:rPr>
              <w:t>4</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19" w:history="1">
            <w:r w:rsidR="0058518F" w:rsidRPr="00E13082">
              <w:rPr>
                <w:rStyle w:val="Hipersaitas"/>
                <w:rFonts w:ascii="Times New Roman" w:hAnsi="Times New Roman" w:cs="Times New Roman"/>
                <w:bCs/>
                <w:noProof/>
                <w:sz w:val="24"/>
                <w:szCs w:val="24"/>
              </w:rPr>
              <w:t>3.</w:t>
            </w:r>
            <w:r w:rsidR="0058518F" w:rsidRPr="00E13082">
              <w:rPr>
                <w:noProof/>
                <w:lang w:eastAsia="lt-LT"/>
              </w:rPr>
              <w:tab/>
            </w:r>
            <w:r w:rsidR="0058518F" w:rsidRPr="00E13082">
              <w:rPr>
                <w:rStyle w:val="Hipersaitas"/>
                <w:rFonts w:ascii="Times New Roman" w:hAnsi="Times New Roman" w:cs="Times New Roman"/>
                <w:bCs/>
                <w:noProof/>
                <w:sz w:val="24"/>
                <w:szCs w:val="24"/>
              </w:rPr>
              <w:t>TIEKĖJŲ KVALIFIKACIJOS REIKALAVIMAI</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_Toc521999519 \h </w:instrText>
            </w:r>
            <w:r w:rsidR="0058518F" w:rsidRPr="00E13082">
              <w:rPr>
                <w:noProof/>
                <w:webHidden/>
              </w:rPr>
            </w:r>
            <w:r w:rsidR="0058518F" w:rsidRPr="00E13082">
              <w:rPr>
                <w:noProof/>
                <w:webHidden/>
              </w:rPr>
              <w:fldChar w:fldCharType="separate"/>
            </w:r>
            <w:r w:rsidR="00DD53EA">
              <w:rPr>
                <w:noProof/>
                <w:webHidden/>
              </w:rPr>
              <w:t>4</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0" w:history="1">
            <w:r w:rsidR="0058518F" w:rsidRPr="00E13082">
              <w:rPr>
                <w:rStyle w:val="Hipersaitas"/>
                <w:rFonts w:ascii="Times New Roman" w:hAnsi="Times New Roman" w:cs="Times New Roman"/>
                <w:noProof/>
                <w:sz w:val="24"/>
                <w:szCs w:val="24"/>
              </w:rPr>
              <w:t>4.</w:t>
            </w:r>
            <w:r w:rsidR="0058518F" w:rsidRPr="00E13082">
              <w:rPr>
                <w:noProof/>
                <w:lang w:eastAsia="lt-LT"/>
              </w:rPr>
              <w:tab/>
            </w:r>
            <w:r w:rsidR="0058518F" w:rsidRPr="00E13082">
              <w:rPr>
                <w:rStyle w:val="Hipersaitas"/>
                <w:rFonts w:ascii="Times New Roman" w:hAnsi="Times New Roman" w:cs="Times New Roman"/>
                <w:noProof/>
                <w:sz w:val="24"/>
                <w:szCs w:val="24"/>
              </w:rPr>
              <w:t>PASIŪLYMŲ RENGIMAS, PATEIKIMAS, KEITIMAS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_Toc521999520 \h </w:instrText>
            </w:r>
            <w:r w:rsidR="0058518F" w:rsidRPr="00E13082">
              <w:rPr>
                <w:noProof/>
                <w:webHidden/>
              </w:rPr>
            </w:r>
            <w:r w:rsidR="0058518F" w:rsidRPr="00E13082">
              <w:rPr>
                <w:noProof/>
                <w:webHidden/>
              </w:rPr>
              <w:fldChar w:fldCharType="separate"/>
            </w:r>
            <w:r w:rsidR="00DD53EA">
              <w:rPr>
                <w:noProof/>
                <w:webHidden/>
              </w:rPr>
              <w:t>6</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1" w:history="1">
            <w:r w:rsidR="0058518F" w:rsidRPr="00E13082">
              <w:rPr>
                <w:rStyle w:val="Hipersaitas"/>
                <w:rFonts w:ascii="Times New Roman" w:hAnsi="Times New Roman" w:cs="Times New Roman"/>
                <w:noProof/>
                <w:sz w:val="24"/>
                <w:szCs w:val="24"/>
              </w:rPr>
              <w:t>5.</w:t>
            </w:r>
            <w:r w:rsidR="0058518F" w:rsidRPr="00E13082">
              <w:rPr>
                <w:noProof/>
                <w:lang w:eastAsia="lt-LT"/>
              </w:rPr>
              <w:tab/>
            </w:r>
            <w:r w:rsidR="0058518F" w:rsidRPr="00E13082">
              <w:rPr>
                <w:rStyle w:val="Hipersaitas"/>
                <w:rFonts w:ascii="Times New Roman" w:hAnsi="Times New Roman" w:cs="Times New Roman"/>
                <w:noProof/>
                <w:sz w:val="24"/>
                <w:szCs w:val="24"/>
              </w:rPr>
              <w:t>KONKURSO SĄLYGŲ PAAIŠKINIMAS IR PATIKSLINIMAS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_Toc521999521 \h </w:instrText>
            </w:r>
            <w:r w:rsidR="0058518F" w:rsidRPr="00E13082">
              <w:rPr>
                <w:noProof/>
                <w:webHidden/>
              </w:rPr>
            </w:r>
            <w:r w:rsidR="0058518F" w:rsidRPr="00E13082">
              <w:rPr>
                <w:noProof/>
                <w:webHidden/>
              </w:rPr>
              <w:fldChar w:fldCharType="separate"/>
            </w:r>
            <w:r w:rsidR="00DD53EA">
              <w:rPr>
                <w:noProof/>
                <w:webHidden/>
              </w:rPr>
              <w:t>7</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2" w:history="1">
            <w:r w:rsidR="0058518F" w:rsidRPr="00E13082">
              <w:rPr>
                <w:rStyle w:val="Hipersaitas"/>
                <w:rFonts w:ascii="Times New Roman" w:hAnsi="Times New Roman" w:cs="Times New Roman"/>
                <w:bCs/>
                <w:noProof/>
                <w:sz w:val="24"/>
                <w:szCs w:val="24"/>
              </w:rPr>
              <w:t>6.</w:t>
            </w:r>
            <w:r w:rsidR="0058518F" w:rsidRPr="00E13082">
              <w:rPr>
                <w:noProof/>
                <w:lang w:eastAsia="lt-LT"/>
              </w:rPr>
              <w:tab/>
            </w:r>
            <w:r w:rsidR="0058518F" w:rsidRPr="00E13082">
              <w:rPr>
                <w:rStyle w:val="Hipersaitas"/>
                <w:rFonts w:ascii="Times New Roman" w:hAnsi="Times New Roman" w:cs="Times New Roman"/>
                <w:bCs/>
                <w:noProof/>
                <w:sz w:val="24"/>
                <w:szCs w:val="24"/>
              </w:rPr>
              <w:t>PASIŪLYMŲ NAGRINĖJIMAS IR VERTINIMAS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_Toc521999522 \h </w:instrText>
            </w:r>
            <w:r w:rsidR="0058518F" w:rsidRPr="00E13082">
              <w:rPr>
                <w:noProof/>
                <w:webHidden/>
              </w:rPr>
            </w:r>
            <w:r w:rsidR="0058518F" w:rsidRPr="00E13082">
              <w:rPr>
                <w:noProof/>
                <w:webHidden/>
              </w:rPr>
              <w:fldChar w:fldCharType="separate"/>
            </w:r>
            <w:r w:rsidR="00DD53EA">
              <w:rPr>
                <w:noProof/>
                <w:webHidden/>
              </w:rPr>
              <w:t>7</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3" w:history="1">
            <w:r w:rsidR="0058518F" w:rsidRPr="00E13082">
              <w:rPr>
                <w:rStyle w:val="Hipersaitas"/>
                <w:rFonts w:ascii="Times New Roman" w:hAnsi="Times New Roman" w:cs="Times New Roman"/>
                <w:noProof/>
                <w:sz w:val="24"/>
                <w:szCs w:val="24"/>
              </w:rPr>
              <w:t>7.</w:t>
            </w:r>
            <w:r w:rsidR="0058518F" w:rsidRPr="00E13082">
              <w:rPr>
                <w:noProof/>
                <w:lang w:eastAsia="lt-LT"/>
              </w:rPr>
              <w:tab/>
            </w:r>
            <w:r w:rsidR="0058518F" w:rsidRPr="00E13082">
              <w:rPr>
                <w:rStyle w:val="Hipersaitas"/>
                <w:rFonts w:ascii="Times New Roman" w:hAnsi="Times New Roman" w:cs="Times New Roman"/>
                <w:noProof/>
                <w:sz w:val="24"/>
                <w:szCs w:val="24"/>
              </w:rPr>
              <w:t>PASIŪLYMŲ ATMETIMO PRIEŽASTYS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_Toc521999523 \h </w:instrText>
            </w:r>
            <w:r w:rsidR="0058518F" w:rsidRPr="00E13082">
              <w:rPr>
                <w:noProof/>
                <w:webHidden/>
              </w:rPr>
            </w:r>
            <w:r w:rsidR="0058518F" w:rsidRPr="00E13082">
              <w:rPr>
                <w:noProof/>
                <w:webHidden/>
              </w:rPr>
              <w:fldChar w:fldCharType="separate"/>
            </w:r>
            <w:r w:rsidR="00DD53EA">
              <w:rPr>
                <w:noProof/>
                <w:webHidden/>
              </w:rPr>
              <w:t>8</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4" w:history="1">
            <w:r w:rsidR="0058518F" w:rsidRPr="00E13082">
              <w:rPr>
                <w:rStyle w:val="Hipersaitas"/>
                <w:rFonts w:ascii="Times New Roman" w:hAnsi="Times New Roman" w:cs="Times New Roman"/>
                <w:bCs/>
                <w:noProof/>
                <w:sz w:val="24"/>
                <w:szCs w:val="24"/>
              </w:rPr>
              <w:t>8.</w:t>
            </w:r>
            <w:r w:rsidR="0058518F" w:rsidRPr="00E13082">
              <w:rPr>
                <w:noProof/>
                <w:lang w:eastAsia="lt-LT"/>
              </w:rPr>
              <w:tab/>
            </w:r>
            <w:r w:rsidR="0058518F" w:rsidRPr="00E13082">
              <w:rPr>
                <w:rStyle w:val="Hipersaitas"/>
                <w:rFonts w:ascii="Times New Roman" w:hAnsi="Times New Roman" w:cs="Times New Roman"/>
                <w:bCs/>
                <w:noProof/>
                <w:sz w:val="24"/>
                <w:szCs w:val="24"/>
              </w:rPr>
              <w:t>DERYBOS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_Toc521999524 \h </w:instrText>
            </w:r>
            <w:r w:rsidR="0058518F" w:rsidRPr="00E13082">
              <w:rPr>
                <w:noProof/>
                <w:webHidden/>
              </w:rPr>
            </w:r>
            <w:r w:rsidR="0058518F" w:rsidRPr="00E13082">
              <w:rPr>
                <w:noProof/>
                <w:webHidden/>
              </w:rPr>
              <w:fldChar w:fldCharType="separate"/>
            </w:r>
            <w:r w:rsidR="00DD53EA">
              <w:rPr>
                <w:noProof/>
                <w:webHidden/>
              </w:rPr>
              <w:t>8</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5" w:history="1">
            <w:r w:rsidR="0058518F" w:rsidRPr="00E13082">
              <w:rPr>
                <w:rStyle w:val="Hipersaitas"/>
                <w:rFonts w:ascii="Times New Roman" w:hAnsi="Times New Roman" w:cs="Times New Roman"/>
                <w:bCs/>
                <w:noProof/>
                <w:sz w:val="24"/>
                <w:szCs w:val="24"/>
              </w:rPr>
              <w:t>9.</w:t>
            </w:r>
            <w:r w:rsidR="0058518F" w:rsidRPr="00E13082">
              <w:rPr>
                <w:noProof/>
                <w:lang w:eastAsia="lt-LT"/>
              </w:rPr>
              <w:tab/>
            </w:r>
            <w:r w:rsidR="0058518F" w:rsidRPr="00E13082">
              <w:rPr>
                <w:rStyle w:val="Hipersaitas"/>
                <w:rFonts w:ascii="Times New Roman" w:hAnsi="Times New Roman" w:cs="Times New Roman"/>
                <w:bCs/>
                <w:noProof/>
                <w:sz w:val="24"/>
                <w:szCs w:val="24"/>
              </w:rPr>
              <w:t>GALUTINIŲ PASIŪLYMŲ VERTINIMO TVARKA</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_Toc521999525 \h </w:instrText>
            </w:r>
            <w:r w:rsidR="0058518F" w:rsidRPr="00E13082">
              <w:rPr>
                <w:noProof/>
                <w:webHidden/>
              </w:rPr>
            </w:r>
            <w:r w:rsidR="0058518F" w:rsidRPr="00E13082">
              <w:rPr>
                <w:noProof/>
                <w:webHidden/>
              </w:rPr>
              <w:fldChar w:fldCharType="separate"/>
            </w:r>
            <w:r w:rsidR="00DD53EA">
              <w:rPr>
                <w:noProof/>
                <w:webHidden/>
              </w:rPr>
              <w:t>8</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6" w:history="1">
            <w:r w:rsidR="0058518F" w:rsidRPr="00E13082">
              <w:rPr>
                <w:rStyle w:val="Hipersaitas"/>
                <w:rFonts w:ascii="Times New Roman" w:hAnsi="Times New Roman" w:cs="Times New Roman"/>
                <w:bCs/>
                <w:noProof/>
                <w:sz w:val="24"/>
                <w:szCs w:val="24"/>
              </w:rPr>
              <w:t>10.</w:t>
            </w:r>
            <w:r w:rsidR="0058518F" w:rsidRPr="00E13082">
              <w:rPr>
                <w:noProof/>
                <w:lang w:eastAsia="lt-LT"/>
              </w:rPr>
              <w:tab/>
            </w:r>
            <w:r w:rsidR="0058518F" w:rsidRPr="00E13082">
              <w:rPr>
                <w:rStyle w:val="Hipersaitas"/>
                <w:rFonts w:ascii="Times New Roman" w:hAnsi="Times New Roman" w:cs="Times New Roman"/>
                <w:bCs/>
                <w:noProof/>
                <w:sz w:val="24"/>
                <w:szCs w:val="24"/>
              </w:rPr>
              <w:t>SPRENDIMAS DĖL LAIMĖTOJO NUSTATYMO</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_Toc521999526 \h </w:instrText>
            </w:r>
            <w:r w:rsidR="0058518F" w:rsidRPr="00E13082">
              <w:rPr>
                <w:noProof/>
                <w:webHidden/>
              </w:rPr>
            </w:r>
            <w:r w:rsidR="0058518F" w:rsidRPr="00E13082">
              <w:rPr>
                <w:noProof/>
                <w:webHidden/>
              </w:rPr>
              <w:fldChar w:fldCharType="separate"/>
            </w:r>
            <w:r w:rsidR="00DD53EA">
              <w:rPr>
                <w:noProof/>
                <w:webHidden/>
              </w:rPr>
              <w:t>9</w:t>
            </w:r>
            <w:r w:rsidR="0058518F" w:rsidRPr="00E13082">
              <w:rPr>
                <w:noProof/>
                <w:webHidden/>
              </w:rPr>
              <w:fldChar w:fldCharType="end"/>
            </w:r>
          </w:hyperlink>
        </w:p>
        <w:p w:rsidR="0058518F" w:rsidRPr="00E13082" w:rsidRDefault="00873B42" w:rsidP="009F2A1C">
          <w:pPr>
            <w:pStyle w:val="Turinys1"/>
            <w:rPr>
              <w:noProof/>
              <w:lang w:eastAsia="lt-LT"/>
            </w:rPr>
          </w:pPr>
          <w:hyperlink w:anchor="_Toc521999527" w:history="1">
            <w:r w:rsidR="0058518F" w:rsidRPr="00E13082">
              <w:rPr>
                <w:rStyle w:val="Hipersaitas"/>
                <w:rFonts w:ascii="Times New Roman" w:hAnsi="Times New Roman" w:cs="Times New Roman"/>
                <w:noProof/>
                <w:sz w:val="24"/>
                <w:szCs w:val="24"/>
              </w:rPr>
              <w:t>11.</w:t>
            </w:r>
            <w:r w:rsidR="0058518F" w:rsidRPr="00E13082">
              <w:rPr>
                <w:noProof/>
                <w:lang w:eastAsia="lt-LT"/>
              </w:rPr>
              <w:tab/>
            </w:r>
            <w:r w:rsidR="0058518F" w:rsidRPr="00E13082">
              <w:rPr>
                <w:rStyle w:val="Hipersaitas"/>
                <w:rFonts w:ascii="Times New Roman" w:hAnsi="Times New Roman" w:cs="Times New Roman"/>
                <w:noProof/>
                <w:sz w:val="24"/>
                <w:szCs w:val="24"/>
              </w:rPr>
              <w:t>PIRKIMO SUTARTIES SĄLYGOS</w:t>
            </w:r>
            <w:r w:rsidR="0058518F" w:rsidRPr="00E13082">
              <w:rPr>
                <w:noProof/>
                <w:webHidden/>
              </w:rPr>
              <w:tab/>
            </w:r>
            <w:r w:rsidR="0058518F" w:rsidRPr="00E13082">
              <w:rPr>
                <w:noProof/>
                <w:webHidden/>
              </w:rPr>
              <w:fldChar w:fldCharType="begin"/>
            </w:r>
            <w:r w:rsidR="0058518F" w:rsidRPr="00E13082">
              <w:rPr>
                <w:noProof/>
                <w:webHidden/>
              </w:rPr>
              <w:instrText xml:space="preserve"> PAGEREF _Toc521999527 \h </w:instrText>
            </w:r>
            <w:r w:rsidR="0058518F" w:rsidRPr="00E13082">
              <w:rPr>
                <w:noProof/>
                <w:webHidden/>
              </w:rPr>
            </w:r>
            <w:r w:rsidR="0058518F" w:rsidRPr="00E13082">
              <w:rPr>
                <w:noProof/>
                <w:webHidden/>
              </w:rPr>
              <w:fldChar w:fldCharType="separate"/>
            </w:r>
            <w:r w:rsidR="00DD53EA">
              <w:rPr>
                <w:noProof/>
                <w:webHidden/>
              </w:rPr>
              <w:t>9</w:t>
            </w:r>
            <w:r w:rsidR="0058518F" w:rsidRPr="00E13082">
              <w:rPr>
                <w:noProof/>
                <w:webHidden/>
              </w:rPr>
              <w:fldChar w:fldCharType="end"/>
            </w:r>
          </w:hyperlink>
        </w:p>
        <w:p w:rsidR="003C291F" w:rsidRPr="00E13082" w:rsidRDefault="003C291F" w:rsidP="002F2AC2">
          <w:pPr>
            <w:rPr>
              <w:rFonts w:ascii="Times New Roman" w:hAnsi="Times New Roman" w:cs="Times New Roman"/>
              <w:sz w:val="24"/>
              <w:szCs w:val="24"/>
            </w:rPr>
          </w:pPr>
          <w:r w:rsidRPr="00E13082">
            <w:rPr>
              <w:rFonts w:ascii="Times New Roman" w:hAnsi="Times New Roman" w:cs="Times New Roman"/>
              <w:b/>
              <w:bCs/>
              <w:sz w:val="24"/>
              <w:szCs w:val="24"/>
            </w:rPr>
            <w:fldChar w:fldCharType="end"/>
          </w:r>
        </w:p>
      </w:sdtContent>
    </w:sdt>
    <w:p w:rsidR="00833E01" w:rsidRPr="00E13082" w:rsidRDefault="00833E01" w:rsidP="002F2AC2">
      <w:pPr>
        <w:autoSpaceDE w:val="0"/>
        <w:autoSpaceDN w:val="0"/>
        <w:adjustRightInd w:val="0"/>
        <w:contextualSpacing/>
        <w:rPr>
          <w:rFonts w:ascii="Times New Roman" w:hAnsi="Times New Roman" w:cs="Times New Roman"/>
          <w:b/>
          <w:bCs/>
          <w:sz w:val="24"/>
          <w:szCs w:val="24"/>
        </w:rPr>
      </w:pPr>
    </w:p>
    <w:p w:rsidR="0058518F" w:rsidRPr="00E13082" w:rsidRDefault="0058518F" w:rsidP="002F2AC2">
      <w:pPr>
        <w:autoSpaceDE w:val="0"/>
        <w:autoSpaceDN w:val="0"/>
        <w:adjustRightInd w:val="0"/>
        <w:contextualSpacing/>
        <w:rPr>
          <w:rFonts w:ascii="Times New Roman" w:hAnsi="Times New Roman" w:cs="Times New Roman"/>
          <w:b/>
          <w:bCs/>
          <w:sz w:val="24"/>
          <w:szCs w:val="24"/>
        </w:rPr>
      </w:pPr>
      <w:r w:rsidRPr="00E13082">
        <w:rPr>
          <w:rFonts w:ascii="Times New Roman" w:hAnsi="Times New Roman" w:cs="Times New Roman"/>
          <w:b/>
          <w:bCs/>
          <w:sz w:val="24"/>
          <w:szCs w:val="24"/>
        </w:rPr>
        <w:br w:type="page"/>
      </w:r>
    </w:p>
    <w:p w:rsidR="00EA2640" w:rsidRPr="00E13082" w:rsidRDefault="00EA2640" w:rsidP="002F2AC2">
      <w:pPr>
        <w:pStyle w:val="Antrat1"/>
        <w:keepLines w:val="0"/>
        <w:numPr>
          <w:ilvl w:val="0"/>
          <w:numId w:val="2"/>
        </w:numPr>
        <w:spacing w:before="0" w:line="240" w:lineRule="auto"/>
        <w:ind w:left="0" w:firstLine="340"/>
        <w:contextualSpacing/>
        <w:jc w:val="center"/>
        <w:rPr>
          <w:rFonts w:cs="Times New Roman"/>
          <w:color w:val="auto"/>
          <w:szCs w:val="24"/>
        </w:rPr>
      </w:pPr>
      <w:bookmarkStart w:id="4" w:name="_Toc490036470"/>
      <w:bookmarkStart w:id="5" w:name="_Toc499037597"/>
      <w:bookmarkStart w:id="6" w:name="_Toc521999517"/>
      <w:r w:rsidRPr="00E13082">
        <w:rPr>
          <w:rFonts w:cs="Times New Roman"/>
          <w:color w:val="auto"/>
          <w:szCs w:val="24"/>
        </w:rPr>
        <w:lastRenderedPageBreak/>
        <w:t>BENDROSIOS NUOSTATOS</w:t>
      </w:r>
      <w:bookmarkEnd w:id="4"/>
      <w:bookmarkEnd w:id="5"/>
      <w:bookmarkEnd w:id="6"/>
    </w:p>
    <w:p w:rsidR="001C616D" w:rsidRPr="00E13082" w:rsidRDefault="001C616D" w:rsidP="002F2AC2">
      <w:pPr>
        <w:rPr>
          <w:rFonts w:ascii="Times New Roman" w:hAnsi="Times New Roman" w:cs="Times New Roman"/>
          <w:sz w:val="24"/>
          <w:szCs w:val="24"/>
        </w:rPr>
      </w:pPr>
    </w:p>
    <w:p w:rsidR="00FA04BF" w:rsidRPr="00E13082" w:rsidRDefault="002257FA" w:rsidP="009F2A1C">
      <w:pPr>
        <w:pStyle w:val="Sraopastraipa"/>
        <w:numPr>
          <w:ilvl w:val="1"/>
          <w:numId w:val="2"/>
        </w:numPr>
        <w:tabs>
          <w:tab w:val="left" w:pos="840"/>
          <w:tab w:val="left" w:pos="1080"/>
        </w:tabs>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AB</w:t>
      </w:r>
      <w:r w:rsidR="00D343B3" w:rsidRPr="00E13082">
        <w:rPr>
          <w:rFonts w:ascii="Times New Roman" w:hAnsi="Times New Roman" w:cs="Times New Roman"/>
          <w:sz w:val="24"/>
          <w:szCs w:val="24"/>
        </w:rPr>
        <w:t xml:space="preserve"> Mašinų gamykla </w:t>
      </w:r>
      <w:r w:rsidRPr="00E13082">
        <w:rPr>
          <w:rFonts w:ascii="Times New Roman" w:hAnsi="Times New Roman" w:cs="Times New Roman"/>
          <w:sz w:val="24"/>
          <w:szCs w:val="24"/>
        </w:rPr>
        <w:t>„</w:t>
      </w:r>
      <w:r w:rsidR="00D343B3" w:rsidRPr="00E13082">
        <w:rPr>
          <w:rFonts w:ascii="Times New Roman" w:hAnsi="Times New Roman" w:cs="Times New Roman"/>
          <w:sz w:val="24"/>
          <w:szCs w:val="24"/>
        </w:rPr>
        <w:t>Astra</w:t>
      </w:r>
      <w:r w:rsidR="00EA2640" w:rsidRPr="00E13082">
        <w:rPr>
          <w:rFonts w:ascii="Times New Roman" w:hAnsi="Times New Roman" w:cs="Times New Roman"/>
          <w:sz w:val="24"/>
          <w:szCs w:val="24"/>
        </w:rPr>
        <w:t xml:space="preserve">“ (toliau vadinama – Pirkėjas) </w:t>
      </w:r>
      <w:r w:rsidR="004070A0" w:rsidRPr="00E13082">
        <w:rPr>
          <w:rFonts w:ascii="Times New Roman" w:hAnsi="Times New Roman" w:cs="Times New Roman"/>
          <w:sz w:val="24"/>
          <w:szCs w:val="24"/>
          <w:lang w:eastAsia="lt-LT"/>
        </w:rPr>
        <w:t>įgyvendindama projektą</w:t>
      </w:r>
      <w:r w:rsidR="00EA2640" w:rsidRPr="00E13082">
        <w:rPr>
          <w:rFonts w:ascii="Times New Roman" w:hAnsi="Times New Roman" w:cs="Times New Roman"/>
          <w:sz w:val="24"/>
          <w:szCs w:val="24"/>
          <w:lang w:eastAsia="lt-LT"/>
        </w:rPr>
        <w:t>"</w:t>
      </w:r>
      <w:r w:rsidR="004070A0" w:rsidRPr="00E13082">
        <w:rPr>
          <w:rFonts w:ascii="Times New Roman" w:hAnsi="Times New Roman" w:cs="Times New Roman"/>
          <w:sz w:val="24"/>
          <w:szCs w:val="24"/>
        </w:rPr>
        <w:t xml:space="preserve"> </w:t>
      </w:r>
      <w:r w:rsidR="00952E8C" w:rsidRPr="00E13082">
        <w:rPr>
          <w:rFonts w:ascii="Times New Roman" w:hAnsi="Times New Roman" w:cs="Times New Roman"/>
          <w:sz w:val="24"/>
          <w:szCs w:val="24"/>
        </w:rPr>
        <w:t xml:space="preserve">„Atsinaujinančius energijos išteklius naudojančių energijos gamybos </w:t>
      </w:r>
      <w:proofErr w:type="spellStart"/>
      <w:r w:rsidR="00952E8C" w:rsidRPr="00E13082">
        <w:rPr>
          <w:rFonts w:ascii="Times New Roman" w:hAnsi="Times New Roman" w:cs="Times New Roman"/>
          <w:sz w:val="24"/>
          <w:szCs w:val="24"/>
        </w:rPr>
        <w:t>pajėgumų</w:t>
      </w:r>
      <w:proofErr w:type="spellEnd"/>
      <w:r w:rsidR="00952E8C" w:rsidRPr="00E13082">
        <w:rPr>
          <w:rFonts w:ascii="Times New Roman" w:hAnsi="Times New Roman" w:cs="Times New Roman"/>
          <w:sz w:val="24"/>
          <w:szCs w:val="24"/>
        </w:rPr>
        <w:t xml:space="preserve"> įdiegimas AB Mašinų gamykla „Astra“, projekto kodas Nr. 04.2.1-LVPA-K-836-02-0015</w:t>
      </w:r>
      <w:r w:rsidR="00EA2640" w:rsidRPr="00E13082">
        <w:rPr>
          <w:rFonts w:ascii="Times New Roman" w:hAnsi="Times New Roman" w:cs="Times New Roman"/>
          <w:sz w:val="24"/>
          <w:szCs w:val="24"/>
          <w:lang w:eastAsia="lt-LT"/>
        </w:rPr>
        <w:t xml:space="preserve">, bendrai finansuojamą Europos Sąjungos struktūrinės paramos ir Lietuvos Respublikos lėšomis </w:t>
      </w:r>
      <w:r w:rsidR="00EA2640" w:rsidRPr="00E13082">
        <w:rPr>
          <w:rFonts w:ascii="Times New Roman" w:hAnsi="Times New Roman" w:cs="Times New Roman"/>
          <w:sz w:val="24"/>
          <w:szCs w:val="24"/>
        </w:rPr>
        <w:t xml:space="preserve">numato įsigyti: </w:t>
      </w:r>
      <w:r w:rsidR="00F157B8" w:rsidRPr="00E13082">
        <w:rPr>
          <w:rFonts w:ascii="Times New Roman" w:hAnsi="Times New Roman" w:cs="Times New Roman"/>
          <w:sz w:val="24"/>
          <w:szCs w:val="24"/>
        </w:rPr>
        <w:t>245</w:t>
      </w:r>
      <w:r w:rsidR="00952E8C" w:rsidRPr="00E13082">
        <w:rPr>
          <w:rFonts w:ascii="Times New Roman" w:hAnsi="Times New Roman" w:cs="Times New Roman"/>
          <w:sz w:val="24"/>
          <w:szCs w:val="24"/>
        </w:rPr>
        <w:t xml:space="preserve"> k</w:t>
      </w:r>
      <w:r w:rsidR="00EA2640" w:rsidRPr="00E13082">
        <w:rPr>
          <w:rFonts w:ascii="Times New Roman" w:hAnsi="Times New Roman" w:cs="Times New Roman"/>
          <w:sz w:val="24"/>
          <w:szCs w:val="24"/>
        </w:rPr>
        <w:t>W galios fotovoltinės saulės šviesos elektrinės projektavimo ir įrengimo (rangos) darbus kartu su reikalinga įranga</w:t>
      </w:r>
      <w:r w:rsidR="00EA2640" w:rsidRPr="00E13082">
        <w:rPr>
          <w:rFonts w:ascii="Times New Roman" w:hAnsi="Times New Roman" w:cs="Times New Roman"/>
          <w:bCs/>
          <w:sz w:val="24"/>
          <w:szCs w:val="24"/>
        </w:rPr>
        <w:t>,</w:t>
      </w:r>
      <w:r w:rsidR="00EA2640" w:rsidRPr="00E13082">
        <w:rPr>
          <w:rFonts w:ascii="Times New Roman" w:hAnsi="Times New Roman" w:cs="Times New Roman"/>
          <w:sz w:val="24"/>
          <w:szCs w:val="24"/>
        </w:rPr>
        <w:t xml:space="preserve"> kaip tai numatyta techninėje specifikacijoje. Vartojamos pagrindinės sąvokos, apibrėžtos </w:t>
      </w:r>
      <w:r w:rsidR="00EA2640" w:rsidRPr="00E13082">
        <w:rPr>
          <w:rFonts w:ascii="Times New Roman" w:hAnsi="Times New Roman" w:cs="Times New Roman"/>
          <w:b/>
          <w:sz w:val="24"/>
          <w:szCs w:val="24"/>
        </w:rPr>
        <w:t>Projektų finansavimo ir administravimo taisyklėse, patvirtintose Lietuvos Respublikos finansų ministro 2014 m. spalio 8 d. įsakymu Nr. 1K-316</w:t>
      </w:r>
      <w:r w:rsidR="00EA2640" w:rsidRPr="00E13082">
        <w:rPr>
          <w:rFonts w:ascii="Times New Roman" w:hAnsi="Times New Roman" w:cs="Times New Roman"/>
          <w:sz w:val="24"/>
          <w:szCs w:val="24"/>
        </w:rPr>
        <w:t xml:space="preserve"> (toliau – Taisyklės)</w:t>
      </w:r>
    </w:p>
    <w:p w:rsidR="00EA2640" w:rsidRPr="00E13082" w:rsidRDefault="00EA2640" w:rsidP="002F2AC2">
      <w:pPr>
        <w:pStyle w:val="Sraopastraipa"/>
        <w:numPr>
          <w:ilvl w:val="1"/>
          <w:numId w:val="2"/>
        </w:numPr>
        <w:tabs>
          <w:tab w:val="left" w:pos="840"/>
          <w:tab w:val="left" w:pos="1080"/>
        </w:tabs>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Pirkimas vykdomas vadovaujantis Taisyklėmis, Lietuvos Respublikos civiliniu kodeksu (toliau – Civilinis kodeksas), kitais teisės aktais bei konkurso  sąlygomis.</w:t>
      </w:r>
    </w:p>
    <w:p w:rsidR="00EA2640" w:rsidRPr="00E13082" w:rsidRDefault="00EA2640" w:rsidP="002F2AC2">
      <w:pPr>
        <w:pStyle w:val="Sraopastraipa"/>
        <w:numPr>
          <w:ilvl w:val="1"/>
          <w:numId w:val="2"/>
        </w:numPr>
        <w:tabs>
          <w:tab w:val="left" w:pos="840"/>
          <w:tab w:val="left" w:pos="1080"/>
        </w:tabs>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Skelbimas apie pirkimą paskelbtas </w:t>
      </w:r>
      <w:r w:rsidRPr="00E13082">
        <w:rPr>
          <w:rFonts w:ascii="Times New Roman" w:hAnsi="Times New Roman" w:cs="Times New Roman"/>
          <w:iCs/>
          <w:sz w:val="24"/>
          <w:szCs w:val="24"/>
        </w:rPr>
        <w:t xml:space="preserve">Europos Sąjungos struktūrinės paramos svetainėje </w:t>
      </w:r>
      <w:hyperlink r:id="rId14" w:history="1">
        <w:r w:rsidR="00B40206" w:rsidRPr="00E13082">
          <w:rPr>
            <w:rStyle w:val="Hipersaitas"/>
            <w:rFonts w:ascii="Times New Roman" w:hAnsi="Times New Roman" w:cs="Times New Roman"/>
            <w:iCs/>
            <w:sz w:val="24"/>
            <w:szCs w:val="24"/>
          </w:rPr>
          <w:t>www.esinvesticijos.lt</w:t>
        </w:r>
      </w:hyperlink>
      <w:r w:rsidRPr="00E13082">
        <w:rPr>
          <w:rFonts w:ascii="Times New Roman" w:hAnsi="Times New Roman" w:cs="Times New Roman"/>
          <w:iCs/>
          <w:sz w:val="24"/>
          <w:szCs w:val="24"/>
        </w:rPr>
        <w:t xml:space="preserve">, </w:t>
      </w:r>
      <w:r w:rsidR="00D57048" w:rsidRPr="005363EA">
        <w:rPr>
          <w:rFonts w:ascii="Times New Roman" w:hAnsi="Times New Roman" w:cs="Times New Roman"/>
          <w:b/>
          <w:i/>
          <w:iCs/>
          <w:sz w:val="24"/>
          <w:szCs w:val="24"/>
          <w:u w:val="single"/>
        </w:rPr>
        <w:t>201</w:t>
      </w:r>
      <w:r w:rsidR="00D84976" w:rsidRPr="005363EA">
        <w:rPr>
          <w:rFonts w:ascii="Times New Roman" w:hAnsi="Times New Roman" w:cs="Times New Roman"/>
          <w:b/>
          <w:i/>
          <w:iCs/>
          <w:sz w:val="24"/>
          <w:szCs w:val="24"/>
          <w:u w:val="single"/>
        </w:rPr>
        <w:t>9</w:t>
      </w:r>
      <w:r w:rsidR="00D57048" w:rsidRPr="005363EA">
        <w:rPr>
          <w:rFonts w:ascii="Times New Roman" w:hAnsi="Times New Roman" w:cs="Times New Roman"/>
          <w:b/>
          <w:i/>
          <w:iCs/>
          <w:sz w:val="24"/>
          <w:szCs w:val="24"/>
        </w:rPr>
        <w:t xml:space="preserve"> metų</w:t>
      </w:r>
      <w:r w:rsidR="005F6ECF" w:rsidRPr="005363EA">
        <w:rPr>
          <w:rFonts w:ascii="Times New Roman" w:hAnsi="Times New Roman" w:cs="Times New Roman"/>
          <w:b/>
          <w:i/>
          <w:iCs/>
          <w:sz w:val="24"/>
          <w:szCs w:val="24"/>
        </w:rPr>
        <w:t xml:space="preserve"> </w:t>
      </w:r>
      <w:r w:rsidR="008E24E1" w:rsidRPr="005363EA">
        <w:rPr>
          <w:rFonts w:ascii="Times New Roman" w:hAnsi="Times New Roman" w:cs="Times New Roman"/>
          <w:b/>
          <w:i/>
          <w:iCs/>
          <w:sz w:val="24"/>
          <w:szCs w:val="24"/>
          <w:u w:val="single"/>
        </w:rPr>
        <w:t>kovo</w:t>
      </w:r>
      <w:r w:rsidR="00550D3E" w:rsidRPr="005363EA">
        <w:rPr>
          <w:rFonts w:ascii="Times New Roman" w:hAnsi="Times New Roman" w:cs="Times New Roman"/>
          <w:b/>
          <w:i/>
          <w:iCs/>
          <w:sz w:val="24"/>
          <w:szCs w:val="24"/>
        </w:rPr>
        <w:t xml:space="preserve"> </w:t>
      </w:r>
      <w:r w:rsidR="00612253" w:rsidRPr="005363EA">
        <w:rPr>
          <w:rFonts w:ascii="Times New Roman" w:hAnsi="Times New Roman" w:cs="Times New Roman"/>
          <w:b/>
          <w:i/>
          <w:iCs/>
          <w:sz w:val="24"/>
          <w:szCs w:val="24"/>
        </w:rPr>
        <w:t xml:space="preserve">mėn. </w:t>
      </w:r>
      <w:r w:rsidR="00745215" w:rsidRPr="005363EA">
        <w:rPr>
          <w:rFonts w:ascii="Times New Roman" w:hAnsi="Times New Roman" w:cs="Times New Roman"/>
          <w:b/>
          <w:i/>
          <w:iCs/>
          <w:sz w:val="24"/>
          <w:szCs w:val="24"/>
          <w:u w:val="single"/>
        </w:rPr>
        <w:t>07</w:t>
      </w:r>
      <w:r w:rsidR="008E24E1" w:rsidRPr="005363EA">
        <w:rPr>
          <w:rFonts w:ascii="Times New Roman" w:hAnsi="Times New Roman" w:cs="Times New Roman"/>
          <w:b/>
          <w:i/>
          <w:iCs/>
          <w:sz w:val="24"/>
          <w:szCs w:val="24"/>
        </w:rPr>
        <w:t xml:space="preserve"> </w:t>
      </w:r>
      <w:r w:rsidR="005725DE" w:rsidRPr="005363EA">
        <w:rPr>
          <w:rFonts w:ascii="Times New Roman" w:hAnsi="Times New Roman" w:cs="Times New Roman"/>
          <w:b/>
          <w:i/>
          <w:iCs/>
          <w:sz w:val="24"/>
          <w:szCs w:val="24"/>
        </w:rPr>
        <w:t>d.</w:t>
      </w:r>
    </w:p>
    <w:p w:rsidR="00EA2640" w:rsidRPr="00E13082" w:rsidRDefault="00EA2640" w:rsidP="002F2AC2">
      <w:pPr>
        <w:pStyle w:val="Sraopastraipa"/>
        <w:numPr>
          <w:ilvl w:val="1"/>
          <w:numId w:val="2"/>
        </w:numPr>
        <w:tabs>
          <w:tab w:val="left" w:pos="840"/>
          <w:tab w:val="left" w:pos="1080"/>
        </w:tabs>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Pirkimas atliekamas konkurso būdu laikantis lygiateisiškumo, nediskriminavimo, abipusio pripažinimo, proporcingumo, skaidrumo principų. </w:t>
      </w:r>
    </w:p>
    <w:p w:rsidR="00EA2640" w:rsidRPr="00E13082" w:rsidRDefault="00EA2640" w:rsidP="002F2AC2">
      <w:pPr>
        <w:pStyle w:val="Sraopastraipa"/>
        <w:numPr>
          <w:ilvl w:val="1"/>
          <w:numId w:val="2"/>
        </w:numPr>
        <w:tabs>
          <w:tab w:val="left" w:pos="840"/>
          <w:tab w:val="left" w:pos="1080"/>
        </w:tabs>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Konkursui neįvykus dėl to, kad nebuvo gauta nė vieno pirkėjo nustatytus reikalavimus atitinkančio tiekėjo pasiūlymo, pirkėjas pasilieka teisę pakartotinį pirkimą vykdyti Taisyklių 461. punkte nustatyta tvarka.</w:t>
      </w:r>
    </w:p>
    <w:p w:rsidR="005725DE" w:rsidRPr="00E13082" w:rsidRDefault="00EA2640" w:rsidP="002F2AC2">
      <w:pPr>
        <w:pStyle w:val="Sraopastraipa"/>
        <w:numPr>
          <w:ilvl w:val="1"/>
          <w:numId w:val="2"/>
        </w:numPr>
        <w:tabs>
          <w:tab w:val="left" w:pos="840"/>
          <w:tab w:val="left" w:pos="1080"/>
        </w:tabs>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Pirkėjo įgaliotas asmuo palaikyti tiesioginį ryšį su tiekėjais ir gauti iš jų su pirkimo procedūromis susijusius pranešimus:</w:t>
      </w:r>
      <w:r w:rsidR="005C0171" w:rsidRPr="00E13082">
        <w:rPr>
          <w:rFonts w:ascii="Times New Roman" w:hAnsi="Times New Roman" w:cs="Times New Roman"/>
          <w:sz w:val="24"/>
          <w:szCs w:val="24"/>
        </w:rPr>
        <w:t xml:space="preserve"> AB</w:t>
      </w:r>
      <w:r w:rsidR="00550D3E" w:rsidRPr="00E13082">
        <w:rPr>
          <w:rFonts w:ascii="Times New Roman" w:hAnsi="Times New Roman" w:cs="Times New Roman"/>
          <w:sz w:val="24"/>
          <w:szCs w:val="24"/>
        </w:rPr>
        <w:t xml:space="preserve"> Mašinų gamykla</w:t>
      </w:r>
      <w:r w:rsidR="005725DE" w:rsidRPr="00E13082">
        <w:rPr>
          <w:rFonts w:ascii="Times New Roman" w:hAnsi="Times New Roman" w:cs="Times New Roman"/>
          <w:sz w:val="24"/>
          <w:szCs w:val="24"/>
        </w:rPr>
        <w:t xml:space="preserve"> </w:t>
      </w:r>
      <w:r w:rsidR="005C0171" w:rsidRPr="00E13082">
        <w:rPr>
          <w:rFonts w:ascii="Times New Roman" w:hAnsi="Times New Roman" w:cs="Times New Roman"/>
          <w:sz w:val="24"/>
          <w:szCs w:val="24"/>
        </w:rPr>
        <w:t>„</w:t>
      </w:r>
      <w:r w:rsidR="003A4506" w:rsidRPr="00E13082">
        <w:rPr>
          <w:rFonts w:ascii="Times New Roman" w:hAnsi="Times New Roman" w:cs="Times New Roman"/>
          <w:sz w:val="24"/>
          <w:szCs w:val="24"/>
        </w:rPr>
        <w:t>Astra</w:t>
      </w:r>
      <w:r w:rsidR="005C0171" w:rsidRPr="00E13082">
        <w:rPr>
          <w:rFonts w:ascii="Times New Roman" w:hAnsi="Times New Roman" w:cs="Times New Roman"/>
          <w:sz w:val="24"/>
          <w:szCs w:val="24"/>
        </w:rPr>
        <w:t>“</w:t>
      </w:r>
      <w:r w:rsidR="004B63D0" w:rsidRPr="00E13082">
        <w:rPr>
          <w:rFonts w:ascii="Times New Roman" w:hAnsi="Times New Roman" w:cs="Times New Roman"/>
          <w:sz w:val="24"/>
          <w:szCs w:val="24"/>
        </w:rPr>
        <w:t xml:space="preserve"> </w:t>
      </w:r>
      <w:r w:rsidR="003A4506" w:rsidRPr="00E13082">
        <w:rPr>
          <w:rFonts w:ascii="Times New Roman" w:hAnsi="Times New Roman" w:cs="Times New Roman"/>
          <w:sz w:val="24"/>
          <w:szCs w:val="24"/>
        </w:rPr>
        <w:t>vyr. energetikas</w:t>
      </w:r>
      <w:r w:rsidR="005725DE" w:rsidRPr="00E13082">
        <w:rPr>
          <w:rFonts w:ascii="Times New Roman" w:hAnsi="Times New Roman" w:cs="Times New Roman"/>
          <w:sz w:val="24"/>
          <w:szCs w:val="24"/>
        </w:rPr>
        <w:t xml:space="preserve"> </w:t>
      </w:r>
      <w:r w:rsidR="003A4506" w:rsidRPr="00E13082">
        <w:rPr>
          <w:rFonts w:ascii="Times New Roman" w:hAnsi="Times New Roman" w:cs="Times New Roman"/>
          <w:sz w:val="24"/>
          <w:szCs w:val="24"/>
        </w:rPr>
        <w:t>Kęstutis Kulikauskas</w:t>
      </w:r>
      <w:r w:rsidR="005725DE" w:rsidRPr="00E13082">
        <w:rPr>
          <w:rFonts w:ascii="Times New Roman" w:hAnsi="Times New Roman" w:cs="Times New Roman"/>
          <w:sz w:val="24"/>
          <w:szCs w:val="24"/>
        </w:rPr>
        <w:t>, mob. +370 </w:t>
      </w:r>
      <w:r w:rsidR="003A4506" w:rsidRPr="00E13082">
        <w:rPr>
          <w:rFonts w:ascii="Times New Roman" w:hAnsi="Times New Roman" w:cs="Times New Roman"/>
          <w:sz w:val="24"/>
          <w:szCs w:val="24"/>
        </w:rPr>
        <w:t>686 15895,</w:t>
      </w:r>
      <w:r w:rsidR="005725DE" w:rsidRPr="00E13082">
        <w:rPr>
          <w:rFonts w:ascii="Times New Roman" w:hAnsi="Times New Roman" w:cs="Times New Roman"/>
          <w:sz w:val="24"/>
          <w:szCs w:val="24"/>
        </w:rPr>
        <w:t xml:space="preserve"> </w:t>
      </w:r>
      <w:proofErr w:type="spellStart"/>
      <w:r w:rsidR="005725DE" w:rsidRPr="00E13082">
        <w:rPr>
          <w:rFonts w:ascii="Times New Roman" w:hAnsi="Times New Roman" w:cs="Times New Roman"/>
          <w:sz w:val="24"/>
          <w:szCs w:val="24"/>
        </w:rPr>
        <w:t>fax</w:t>
      </w:r>
      <w:proofErr w:type="spellEnd"/>
      <w:r w:rsidR="005725DE" w:rsidRPr="00E13082">
        <w:rPr>
          <w:rFonts w:ascii="Times New Roman" w:hAnsi="Times New Roman" w:cs="Times New Roman"/>
          <w:sz w:val="24"/>
          <w:szCs w:val="24"/>
        </w:rPr>
        <w:t xml:space="preserve">. +370 315 </w:t>
      </w:r>
      <w:r w:rsidR="003A4506" w:rsidRPr="00E13082">
        <w:rPr>
          <w:rFonts w:ascii="Times New Roman" w:hAnsi="Times New Roman" w:cs="Times New Roman"/>
          <w:sz w:val="24"/>
          <w:szCs w:val="24"/>
        </w:rPr>
        <w:t>52265</w:t>
      </w:r>
      <w:r w:rsidR="005725DE" w:rsidRPr="00E13082">
        <w:rPr>
          <w:rFonts w:ascii="Times New Roman" w:hAnsi="Times New Roman" w:cs="Times New Roman"/>
          <w:sz w:val="24"/>
          <w:szCs w:val="24"/>
        </w:rPr>
        <w:t xml:space="preserve">, </w:t>
      </w:r>
      <w:hyperlink r:id="rId15" w:history="1">
        <w:r w:rsidR="003A4506" w:rsidRPr="00E13082">
          <w:rPr>
            <w:rStyle w:val="Hipersaitas"/>
            <w:rFonts w:ascii="Times New Roman" w:hAnsi="Times New Roman" w:cs="Times New Roman"/>
            <w:sz w:val="24"/>
            <w:szCs w:val="24"/>
          </w:rPr>
          <w:t>automatika@astra.lt</w:t>
        </w:r>
      </w:hyperlink>
      <w:r w:rsidR="005725DE" w:rsidRPr="00E13082">
        <w:rPr>
          <w:rFonts w:ascii="Times New Roman" w:hAnsi="Times New Roman" w:cs="Times New Roman"/>
          <w:sz w:val="24"/>
          <w:szCs w:val="24"/>
        </w:rPr>
        <w:t xml:space="preserve"> , </w:t>
      </w:r>
      <w:r w:rsidR="003A4506" w:rsidRPr="00E13082">
        <w:rPr>
          <w:rFonts w:ascii="Times New Roman" w:hAnsi="Times New Roman" w:cs="Times New Roman"/>
          <w:sz w:val="24"/>
          <w:szCs w:val="24"/>
        </w:rPr>
        <w:t xml:space="preserve">Ulonų </w:t>
      </w:r>
      <w:r w:rsidR="005725DE" w:rsidRPr="00E13082">
        <w:rPr>
          <w:rFonts w:ascii="Times New Roman" w:hAnsi="Times New Roman" w:cs="Times New Roman"/>
          <w:sz w:val="24"/>
          <w:szCs w:val="24"/>
        </w:rPr>
        <w:t xml:space="preserve">g. </w:t>
      </w:r>
      <w:r w:rsidR="003A4506" w:rsidRPr="00E13082">
        <w:rPr>
          <w:rFonts w:ascii="Times New Roman" w:hAnsi="Times New Roman" w:cs="Times New Roman"/>
          <w:sz w:val="24"/>
          <w:szCs w:val="24"/>
        </w:rPr>
        <w:t>33</w:t>
      </w:r>
      <w:r w:rsidR="005725DE" w:rsidRPr="00E13082">
        <w:rPr>
          <w:rFonts w:ascii="Times New Roman" w:hAnsi="Times New Roman" w:cs="Times New Roman"/>
          <w:sz w:val="24"/>
          <w:szCs w:val="24"/>
        </w:rPr>
        <w:t xml:space="preserve"> Alytus</w:t>
      </w:r>
      <w:r w:rsidR="003A4506" w:rsidRPr="00E13082">
        <w:rPr>
          <w:rFonts w:ascii="Times New Roman" w:hAnsi="Times New Roman" w:cs="Times New Roman"/>
          <w:sz w:val="24"/>
          <w:szCs w:val="24"/>
        </w:rPr>
        <w:t>, LT-62161, Lietuva</w:t>
      </w:r>
      <w:r w:rsidR="005725DE" w:rsidRPr="00E13082">
        <w:rPr>
          <w:rFonts w:ascii="Times New Roman" w:hAnsi="Times New Roman" w:cs="Times New Roman"/>
          <w:sz w:val="24"/>
          <w:szCs w:val="24"/>
        </w:rPr>
        <w:t xml:space="preserve">. </w:t>
      </w:r>
    </w:p>
    <w:p w:rsidR="00EA2640" w:rsidRPr="00E13082" w:rsidRDefault="00EA2640" w:rsidP="002F2AC2">
      <w:pPr>
        <w:pStyle w:val="Sraopastraipa"/>
        <w:tabs>
          <w:tab w:val="left" w:pos="840"/>
          <w:tab w:val="left" w:pos="1080"/>
        </w:tabs>
        <w:autoSpaceDE w:val="0"/>
        <w:autoSpaceDN w:val="0"/>
        <w:adjustRightInd w:val="0"/>
        <w:ind w:left="0"/>
        <w:jc w:val="center"/>
        <w:rPr>
          <w:rFonts w:ascii="Times New Roman" w:hAnsi="Times New Roman" w:cs="Times New Roman"/>
          <w:sz w:val="24"/>
          <w:szCs w:val="24"/>
        </w:rPr>
      </w:pPr>
    </w:p>
    <w:p w:rsidR="00EA2640" w:rsidRPr="00E13082" w:rsidRDefault="00EA2640" w:rsidP="002F2AC2">
      <w:pPr>
        <w:pStyle w:val="Antrat1"/>
        <w:keepLines w:val="0"/>
        <w:numPr>
          <w:ilvl w:val="0"/>
          <w:numId w:val="2"/>
        </w:numPr>
        <w:spacing w:before="0" w:line="240" w:lineRule="auto"/>
        <w:ind w:left="0" w:firstLine="340"/>
        <w:contextualSpacing/>
        <w:jc w:val="center"/>
        <w:rPr>
          <w:rFonts w:cs="Times New Roman"/>
          <w:color w:val="auto"/>
          <w:szCs w:val="24"/>
        </w:rPr>
      </w:pPr>
      <w:bookmarkStart w:id="7" w:name="_Toc490036471"/>
      <w:bookmarkStart w:id="8" w:name="_Toc499037598"/>
      <w:bookmarkStart w:id="9" w:name="_Toc521999518"/>
      <w:r w:rsidRPr="00E13082">
        <w:rPr>
          <w:rFonts w:cs="Times New Roman"/>
          <w:color w:val="auto"/>
          <w:szCs w:val="24"/>
        </w:rPr>
        <w:t>PIRKIMO OBJEKTAS</w:t>
      </w:r>
      <w:bookmarkEnd w:id="7"/>
      <w:bookmarkEnd w:id="8"/>
      <w:bookmarkEnd w:id="9"/>
    </w:p>
    <w:p w:rsidR="002F2AC2" w:rsidRPr="00E13082" w:rsidRDefault="002F2AC2" w:rsidP="002F2AC2">
      <w:pPr>
        <w:rPr>
          <w:rFonts w:ascii="Times New Roman" w:hAnsi="Times New Roman" w:cs="Times New Roman"/>
          <w:sz w:val="24"/>
          <w:szCs w:val="24"/>
        </w:rPr>
      </w:pPr>
    </w:p>
    <w:p w:rsidR="00EA2640" w:rsidRPr="00E13082" w:rsidRDefault="00EA2640"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bCs/>
          <w:sz w:val="24"/>
          <w:szCs w:val="24"/>
        </w:rPr>
        <w:t xml:space="preserve">Perkama </w:t>
      </w:r>
      <w:r w:rsidR="003A4506" w:rsidRPr="00E13082">
        <w:rPr>
          <w:rFonts w:ascii="Times New Roman" w:hAnsi="Times New Roman" w:cs="Times New Roman"/>
          <w:sz w:val="24"/>
          <w:szCs w:val="24"/>
        </w:rPr>
        <w:t>2</w:t>
      </w:r>
      <w:r w:rsidR="00813B19" w:rsidRPr="00E13082">
        <w:rPr>
          <w:rFonts w:ascii="Times New Roman" w:hAnsi="Times New Roman" w:cs="Times New Roman"/>
          <w:sz w:val="24"/>
          <w:szCs w:val="24"/>
        </w:rPr>
        <w:t>45</w:t>
      </w:r>
      <w:r w:rsidRPr="00E13082">
        <w:rPr>
          <w:rFonts w:ascii="Times New Roman" w:hAnsi="Times New Roman" w:cs="Times New Roman"/>
          <w:sz w:val="24"/>
          <w:szCs w:val="24"/>
        </w:rPr>
        <w:t xml:space="preserve"> </w:t>
      </w:r>
      <w:r w:rsidR="003A4506" w:rsidRPr="00E13082">
        <w:rPr>
          <w:rFonts w:ascii="Times New Roman" w:hAnsi="Times New Roman" w:cs="Times New Roman"/>
          <w:sz w:val="24"/>
          <w:szCs w:val="24"/>
        </w:rPr>
        <w:t>k</w:t>
      </w:r>
      <w:r w:rsidRPr="00E13082">
        <w:rPr>
          <w:rFonts w:ascii="Times New Roman" w:hAnsi="Times New Roman" w:cs="Times New Roman"/>
          <w:sz w:val="24"/>
          <w:szCs w:val="24"/>
        </w:rPr>
        <w:t>W galios fotovoltinės saulės šviesos elektrinės projektavimo ir įrengimo (rangos) darbus kartu su reikalinga įranga</w:t>
      </w:r>
      <w:r w:rsidRPr="00E13082">
        <w:rPr>
          <w:rFonts w:ascii="Times New Roman" w:hAnsi="Times New Roman" w:cs="Times New Roman"/>
          <w:bCs/>
          <w:sz w:val="24"/>
          <w:szCs w:val="24"/>
        </w:rPr>
        <w:t>,</w:t>
      </w:r>
      <w:r w:rsidRPr="00E13082">
        <w:rPr>
          <w:rFonts w:ascii="Times New Roman" w:hAnsi="Times New Roman" w:cs="Times New Roman"/>
          <w:sz w:val="24"/>
          <w:szCs w:val="24"/>
        </w:rPr>
        <w:t xml:space="preserve"> kurių savybės nustatytos pateiktoje techninėje specifikacijoje.</w:t>
      </w:r>
    </w:p>
    <w:p w:rsidR="007023AD" w:rsidRPr="00E13082" w:rsidRDefault="00EA2640"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sz w:val="24"/>
          <w:szCs w:val="24"/>
        </w:rPr>
        <w:t>Šis pirkimas į dalis neskirstomas, todėl pasiūlymas turi būti pateiktas visam nurodytam įrangos bei</w:t>
      </w:r>
      <w:r w:rsidRPr="00E13082">
        <w:rPr>
          <w:rFonts w:ascii="Times New Roman" w:hAnsi="Times New Roman" w:cs="Times New Roman"/>
          <w:i/>
          <w:sz w:val="24"/>
          <w:szCs w:val="24"/>
        </w:rPr>
        <w:t xml:space="preserve"> </w:t>
      </w:r>
      <w:r w:rsidR="007023AD" w:rsidRPr="00E13082">
        <w:rPr>
          <w:rFonts w:ascii="Times New Roman" w:hAnsi="Times New Roman" w:cs="Times New Roman"/>
          <w:sz w:val="24"/>
          <w:szCs w:val="24"/>
        </w:rPr>
        <w:t>darbų kiekiui.</w:t>
      </w:r>
    </w:p>
    <w:p w:rsidR="00EA2640" w:rsidRPr="00E13082" w:rsidRDefault="00B06AF4"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sz w:val="24"/>
          <w:szCs w:val="24"/>
        </w:rPr>
        <w:t xml:space="preserve">Darbai turi būti atlikti per </w:t>
      </w:r>
      <w:r w:rsidR="00972717" w:rsidRPr="00E13082">
        <w:rPr>
          <w:rFonts w:ascii="Times New Roman" w:hAnsi="Times New Roman" w:cs="Times New Roman"/>
          <w:sz w:val="24"/>
          <w:szCs w:val="24"/>
        </w:rPr>
        <w:t>16</w:t>
      </w:r>
      <w:r w:rsidR="007023AD" w:rsidRPr="00E13082">
        <w:rPr>
          <w:rFonts w:ascii="Times New Roman" w:hAnsi="Times New Roman" w:cs="Times New Roman"/>
          <w:sz w:val="24"/>
          <w:szCs w:val="24"/>
        </w:rPr>
        <w:t xml:space="preserve"> </w:t>
      </w:r>
      <w:r w:rsidR="00B647D2" w:rsidRPr="00E13082">
        <w:rPr>
          <w:rFonts w:ascii="Times New Roman" w:hAnsi="Times New Roman" w:cs="Times New Roman"/>
          <w:sz w:val="24"/>
          <w:szCs w:val="24"/>
        </w:rPr>
        <w:t>savaičių</w:t>
      </w:r>
      <w:r w:rsidR="007023AD" w:rsidRPr="00E13082">
        <w:rPr>
          <w:rFonts w:ascii="Times New Roman" w:hAnsi="Times New Roman" w:cs="Times New Roman"/>
          <w:sz w:val="24"/>
          <w:szCs w:val="24"/>
        </w:rPr>
        <w:t xml:space="preserve"> nuo darbų pirkimo sutarties pasirašymo dienos pagal pateiktą darbų grafiką.</w:t>
      </w:r>
    </w:p>
    <w:p w:rsidR="00EA2640" w:rsidRPr="00E13082" w:rsidRDefault="00EA2640"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sz w:val="24"/>
          <w:szCs w:val="24"/>
        </w:rPr>
        <w:t xml:space="preserve">Prekių pristatymo bei darbų atlikimo vieta – </w:t>
      </w:r>
      <w:r w:rsidR="003A4506" w:rsidRPr="00E13082">
        <w:rPr>
          <w:rFonts w:ascii="Times New Roman" w:hAnsi="Times New Roman" w:cs="Times New Roman"/>
          <w:sz w:val="24"/>
          <w:szCs w:val="24"/>
        </w:rPr>
        <w:t>Ulonų g. 33 Alytus, LT-62161</w:t>
      </w:r>
      <w:r w:rsidR="004070A0" w:rsidRPr="00E13082">
        <w:rPr>
          <w:rFonts w:ascii="Times New Roman" w:hAnsi="Times New Roman" w:cs="Times New Roman"/>
          <w:sz w:val="24"/>
          <w:szCs w:val="24"/>
        </w:rPr>
        <w:t>, Lietuva</w:t>
      </w:r>
      <w:r w:rsidR="008E4913" w:rsidRPr="00E13082">
        <w:rPr>
          <w:rFonts w:ascii="Times New Roman" w:hAnsi="Times New Roman" w:cs="Times New Roman"/>
          <w:sz w:val="24"/>
          <w:szCs w:val="24"/>
        </w:rPr>
        <w:t>.</w:t>
      </w:r>
    </w:p>
    <w:p w:rsidR="008E4913" w:rsidRPr="00E13082" w:rsidRDefault="008E4913" w:rsidP="002F2AC2">
      <w:pPr>
        <w:autoSpaceDE w:val="0"/>
        <w:autoSpaceDN w:val="0"/>
        <w:adjustRightInd w:val="0"/>
        <w:contextualSpacing/>
        <w:rPr>
          <w:rFonts w:ascii="Times New Roman" w:hAnsi="Times New Roman" w:cs="Times New Roman"/>
          <w:bCs/>
          <w:sz w:val="24"/>
          <w:szCs w:val="24"/>
        </w:rPr>
      </w:pPr>
    </w:p>
    <w:p w:rsidR="008E4913" w:rsidRPr="00E13082" w:rsidRDefault="008E4913" w:rsidP="002F2AC2">
      <w:pPr>
        <w:autoSpaceDE w:val="0"/>
        <w:autoSpaceDN w:val="0"/>
        <w:adjustRightInd w:val="0"/>
        <w:contextualSpacing/>
        <w:rPr>
          <w:rFonts w:ascii="Times New Roman" w:hAnsi="Times New Roman" w:cs="Times New Roman"/>
          <w:bCs/>
          <w:sz w:val="24"/>
          <w:szCs w:val="24"/>
        </w:rPr>
      </w:pPr>
    </w:p>
    <w:p w:rsidR="00EA2640" w:rsidRPr="00E13082" w:rsidRDefault="00EA2640" w:rsidP="00931562">
      <w:pPr>
        <w:pStyle w:val="Antrat1"/>
        <w:keepLines w:val="0"/>
        <w:numPr>
          <w:ilvl w:val="0"/>
          <w:numId w:val="2"/>
        </w:numPr>
        <w:spacing w:before="0" w:line="240" w:lineRule="auto"/>
        <w:ind w:left="0" w:firstLine="340"/>
        <w:contextualSpacing/>
        <w:jc w:val="center"/>
        <w:rPr>
          <w:rFonts w:cs="Times New Roman"/>
          <w:bCs/>
          <w:color w:val="auto"/>
          <w:szCs w:val="24"/>
        </w:rPr>
      </w:pPr>
      <w:bookmarkStart w:id="10" w:name="_Toc490036472"/>
      <w:bookmarkStart w:id="11" w:name="_Toc499037599"/>
      <w:bookmarkStart w:id="12" w:name="_Toc521999519"/>
      <w:r w:rsidRPr="00E13082">
        <w:rPr>
          <w:rFonts w:cs="Times New Roman"/>
          <w:bCs/>
          <w:color w:val="auto"/>
          <w:szCs w:val="24"/>
        </w:rPr>
        <w:t>TIEKĖJŲ KVALIFIKACIJOS REIKALAVIMAI</w:t>
      </w:r>
      <w:bookmarkEnd w:id="10"/>
      <w:bookmarkEnd w:id="11"/>
      <w:bookmarkEnd w:id="12"/>
    </w:p>
    <w:p w:rsidR="00931562" w:rsidRPr="00E13082" w:rsidRDefault="00931562" w:rsidP="00931562">
      <w:pPr>
        <w:rPr>
          <w:rFonts w:ascii="Times New Roman" w:hAnsi="Times New Roman" w:cs="Times New Roman"/>
          <w:sz w:val="24"/>
          <w:szCs w:val="24"/>
        </w:rPr>
      </w:pPr>
    </w:p>
    <w:p w:rsidR="00EA2640" w:rsidRPr="00E13082" w:rsidRDefault="00EA2640"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b/>
          <w:sz w:val="24"/>
          <w:szCs w:val="24"/>
        </w:rPr>
        <w:t>Tiekėjas, dalyvaujantis pirkime, turi atitikti šiuos minimalius reikalavimus</w:t>
      </w:r>
      <w:r w:rsidRPr="00E13082">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704"/>
        <w:gridCol w:w="4821"/>
        <w:gridCol w:w="4387"/>
      </w:tblGrid>
      <w:tr w:rsidR="00B26FBB" w:rsidRPr="00E13082" w:rsidTr="00B647D2">
        <w:tc>
          <w:tcPr>
            <w:tcW w:w="355" w:type="pct"/>
            <w:vAlign w:val="center"/>
          </w:tcPr>
          <w:p w:rsidR="00EA2640" w:rsidRPr="00E13082" w:rsidRDefault="006E42B4" w:rsidP="00B40206">
            <w:pPr>
              <w:spacing w:line="240" w:lineRule="auto"/>
              <w:ind w:left="0" w:firstLine="0"/>
              <w:contextualSpacing/>
              <w:jc w:val="center"/>
              <w:rPr>
                <w:b/>
                <w:sz w:val="24"/>
                <w:szCs w:val="24"/>
              </w:rPr>
            </w:pPr>
            <w:r w:rsidRPr="00E13082">
              <w:rPr>
                <w:b/>
                <w:sz w:val="24"/>
                <w:szCs w:val="24"/>
              </w:rPr>
              <w:t>Eil. Nr.</w:t>
            </w:r>
          </w:p>
        </w:tc>
        <w:tc>
          <w:tcPr>
            <w:tcW w:w="2432" w:type="pct"/>
            <w:vAlign w:val="center"/>
          </w:tcPr>
          <w:p w:rsidR="00EA2640" w:rsidRPr="00E13082" w:rsidRDefault="00EA2640" w:rsidP="00B40206">
            <w:pPr>
              <w:spacing w:line="240" w:lineRule="auto"/>
              <w:ind w:left="0" w:firstLine="0"/>
              <w:contextualSpacing/>
              <w:jc w:val="center"/>
              <w:rPr>
                <w:b/>
                <w:sz w:val="24"/>
                <w:szCs w:val="24"/>
              </w:rPr>
            </w:pPr>
            <w:r w:rsidRPr="00E13082">
              <w:rPr>
                <w:b/>
                <w:sz w:val="24"/>
                <w:szCs w:val="24"/>
              </w:rPr>
              <w:t>Kvalifikacijos reikalavimai</w:t>
            </w:r>
          </w:p>
        </w:tc>
        <w:tc>
          <w:tcPr>
            <w:tcW w:w="2213" w:type="pct"/>
            <w:vAlign w:val="center"/>
          </w:tcPr>
          <w:p w:rsidR="00EA2640" w:rsidRPr="00E13082" w:rsidRDefault="00EA2640" w:rsidP="00B40206">
            <w:pPr>
              <w:spacing w:line="240" w:lineRule="auto"/>
              <w:ind w:left="0" w:firstLine="0"/>
              <w:contextualSpacing/>
              <w:jc w:val="center"/>
              <w:rPr>
                <w:b/>
                <w:spacing w:val="-1"/>
                <w:sz w:val="24"/>
                <w:szCs w:val="24"/>
              </w:rPr>
            </w:pPr>
            <w:r w:rsidRPr="00E13082">
              <w:rPr>
                <w:b/>
                <w:spacing w:val="-1"/>
                <w:sz w:val="24"/>
                <w:szCs w:val="24"/>
              </w:rPr>
              <w:t xml:space="preserve">Kvalifikacijos reikalavimus įrodantys </w:t>
            </w:r>
            <w:r w:rsidRPr="00E13082">
              <w:rPr>
                <w:b/>
                <w:sz w:val="24"/>
                <w:szCs w:val="24"/>
              </w:rPr>
              <w:t>dokumentai</w:t>
            </w:r>
          </w:p>
        </w:tc>
      </w:tr>
      <w:tr w:rsidR="00B26FBB" w:rsidRPr="00E13082" w:rsidTr="00B647D2">
        <w:tc>
          <w:tcPr>
            <w:tcW w:w="355" w:type="pct"/>
          </w:tcPr>
          <w:p w:rsidR="00EA2640" w:rsidRPr="00E13082" w:rsidRDefault="00EA2640" w:rsidP="00B40206">
            <w:pPr>
              <w:pStyle w:val="Sraopastraipa"/>
              <w:numPr>
                <w:ilvl w:val="2"/>
                <w:numId w:val="2"/>
              </w:numPr>
              <w:spacing w:line="240" w:lineRule="auto"/>
              <w:ind w:left="0" w:firstLine="0"/>
              <w:jc w:val="left"/>
              <w:rPr>
                <w:sz w:val="24"/>
                <w:szCs w:val="24"/>
              </w:rPr>
            </w:pPr>
          </w:p>
        </w:tc>
        <w:tc>
          <w:tcPr>
            <w:tcW w:w="2432" w:type="pct"/>
          </w:tcPr>
          <w:p w:rsidR="00EA2640" w:rsidRPr="00E13082" w:rsidRDefault="00EA2640" w:rsidP="00B40206">
            <w:pPr>
              <w:spacing w:line="240" w:lineRule="auto"/>
              <w:ind w:left="0" w:firstLine="0"/>
              <w:contextualSpacing/>
              <w:jc w:val="left"/>
              <w:rPr>
                <w:sz w:val="24"/>
                <w:szCs w:val="24"/>
              </w:rPr>
            </w:pPr>
            <w:r w:rsidRPr="00E13082">
              <w:rPr>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213" w:type="pct"/>
          </w:tcPr>
          <w:p w:rsidR="00EA2640" w:rsidRPr="00E13082" w:rsidRDefault="00EA2640" w:rsidP="00AD77B4">
            <w:pPr>
              <w:pStyle w:val="Sraopastraipa"/>
              <w:spacing w:line="240" w:lineRule="auto"/>
              <w:ind w:left="0" w:firstLine="0"/>
              <w:jc w:val="left"/>
              <w:rPr>
                <w:sz w:val="24"/>
                <w:szCs w:val="24"/>
              </w:rPr>
            </w:pPr>
            <w:r w:rsidRPr="00E13082">
              <w:rPr>
                <w:sz w:val="24"/>
                <w:szCs w:val="24"/>
              </w:rPr>
              <w:t xml:space="preserve">1) Valstybės </w:t>
            </w:r>
            <w:r w:rsidR="008E4913" w:rsidRPr="00E13082">
              <w:rPr>
                <w:sz w:val="24"/>
                <w:szCs w:val="24"/>
              </w:rPr>
              <w:t>įmonės</w:t>
            </w:r>
            <w:r w:rsidRPr="00E13082">
              <w:rPr>
                <w:sz w:val="24"/>
                <w:szCs w:val="24"/>
              </w:rPr>
              <w:t xml:space="preserve"> Registrų centro dokumentas</w:t>
            </w:r>
            <w:r w:rsidR="00AD77B4" w:rsidRPr="00E13082">
              <w:rPr>
                <w:sz w:val="24"/>
                <w:szCs w:val="24"/>
              </w:rPr>
              <w:t xml:space="preserve"> </w:t>
            </w:r>
            <w:r w:rsidR="00AD77B4" w:rsidRPr="00E13082">
              <w:rPr>
                <w:i/>
                <w:sz w:val="24"/>
                <w:szCs w:val="24"/>
              </w:rPr>
              <w:t xml:space="preserve">(arba užsienio šalies, kurioje registruotas Tiekėjas, atitinkamos institucijos analogiškas dokumentas su vertimu į lietuvių </w:t>
            </w:r>
            <w:r w:rsidR="008457E9" w:rsidRPr="00E13082">
              <w:rPr>
                <w:i/>
                <w:sz w:val="24"/>
                <w:szCs w:val="24"/>
              </w:rPr>
              <w:t xml:space="preserve">arba anglų </w:t>
            </w:r>
            <w:r w:rsidR="00AD77B4" w:rsidRPr="00E13082">
              <w:rPr>
                <w:i/>
                <w:sz w:val="24"/>
                <w:szCs w:val="24"/>
              </w:rPr>
              <w:t>kalbą)</w:t>
            </w:r>
            <w:r w:rsidRPr="00E13082">
              <w:rPr>
                <w:sz w:val="24"/>
                <w:szCs w:val="24"/>
              </w:rPr>
              <w:t>, patvirtinantis, kad tiekėjas nėra bankrutavęs, likviduojamas, jam nėra iškelta restruktūrizavimo, bankroto byla ar vykdomas bankroto procesas ne teismo tvarka, nėra siekiama priverstinio likvidavimo procedūros ar susitarimo su kreditoriais, arba išrašas iš teismo sprendimo</w:t>
            </w:r>
            <w:r w:rsidR="002B4F0A" w:rsidRPr="00E13082">
              <w:rPr>
                <w:sz w:val="24"/>
                <w:szCs w:val="24"/>
              </w:rPr>
              <w:t>.</w:t>
            </w:r>
          </w:p>
        </w:tc>
      </w:tr>
      <w:tr w:rsidR="00B26FBB" w:rsidRPr="00E13082" w:rsidTr="00B647D2">
        <w:tc>
          <w:tcPr>
            <w:tcW w:w="355" w:type="pct"/>
          </w:tcPr>
          <w:p w:rsidR="00EA2640" w:rsidRPr="00E13082" w:rsidRDefault="00EA2640" w:rsidP="00B40206">
            <w:pPr>
              <w:pStyle w:val="Sraopastraipa"/>
              <w:numPr>
                <w:ilvl w:val="2"/>
                <w:numId w:val="2"/>
              </w:numPr>
              <w:spacing w:line="240" w:lineRule="auto"/>
              <w:ind w:left="0" w:firstLine="0"/>
              <w:jc w:val="left"/>
              <w:rPr>
                <w:sz w:val="24"/>
                <w:szCs w:val="24"/>
              </w:rPr>
            </w:pPr>
          </w:p>
        </w:tc>
        <w:tc>
          <w:tcPr>
            <w:tcW w:w="2432" w:type="pct"/>
          </w:tcPr>
          <w:p w:rsidR="00EA2640" w:rsidRPr="00E13082" w:rsidRDefault="00EA2640" w:rsidP="00B40206">
            <w:pPr>
              <w:spacing w:line="240" w:lineRule="auto"/>
              <w:ind w:left="0" w:firstLine="0"/>
              <w:contextualSpacing/>
              <w:jc w:val="left"/>
              <w:rPr>
                <w:sz w:val="24"/>
                <w:szCs w:val="24"/>
              </w:rPr>
            </w:pPr>
            <w:r w:rsidRPr="00E13082">
              <w:rPr>
                <w:rFonts w:eastAsia="Times New Roman"/>
                <w:sz w:val="24"/>
                <w:szCs w:val="24"/>
              </w:rPr>
              <w:t xml:space="preserve">Tiekėjas turi būti įvykdęs įsipareigojimus, susijusius su mokesčių, įskaitant socialinio draudimo įmokas, mokėjimu. </w:t>
            </w:r>
            <w:r w:rsidR="007010ED" w:rsidRPr="00E13082">
              <w:rPr>
                <w:rFonts w:eastAsia="Times New Roman"/>
                <w:sz w:val="24"/>
                <w:szCs w:val="24"/>
              </w:rPr>
              <w:t>Tiekėjas laikomas įvykd</w:t>
            </w:r>
            <w:r w:rsidR="00986F20" w:rsidRPr="00E13082">
              <w:rPr>
                <w:rFonts w:eastAsia="Times New Roman"/>
                <w:sz w:val="24"/>
                <w:szCs w:val="24"/>
              </w:rPr>
              <w:t>ž</w:t>
            </w:r>
            <w:r w:rsidR="007010ED" w:rsidRPr="00E13082">
              <w:rPr>
                <w:rFonts w:eastAsia="Times New Roman"/>
                <w:sz w:val="24"/>
                <w:szCs w:val="24"/>
              </w:rPr>
              <w:t xml:space="preserve">iusiu </w:t>
            </w:r>
            <w:r w:rsidR="009070EF" w:rsidRPr="00E13082">
              <w:rPr>
                <w:rFonts w:eastAsia="Times New Roman"/>
                <w:sz w:val="24"/>
                <w:szCs w:val="24"/>
              </w:rPr>
              <w:t xml:space="preserve">įsipareigojimus, jeigu jo įsiskolinimo suma neviršija 50 (penkiasdešimt) </w:t>
            </w:r>
            <w:proofErr w:type="spellStart"/>
            <w:r w:rsidR="009070EF" w:rsidRPr="00E13082">
              <w:rPr>
                <w:rFonts w:eastAsia="Times New Roman"/>
                <w:sz w:val="24"/>
                <w:szCs w:val="24"/>
              </w:rPr>
              <w:t>Eur</w:t>
            </w:r>
            <w:proofErr w:type="spellEnd"/>
            <w:r w:rsidR="009070EF" w:rsidRPr="00E13082">
              <w:rPr>
                <w:rFonts w:eastAsia="Times New Roman"/>
                <w:sz w:val="24"/>
                <w:szCs w:val="24"/>
              </w:rPr>
              <w:t>.</w:t>
            </w:r>
          </w:p>
        </w:tc>
        <w:tc>
          <w:tcPr>
            <w:tcW w:w="2213" w:type="pct"/>
          </w:tcPr>
          <w:p w:rsidR="00EA2640" w:rsidRPr="00E13082" w:rsidRDefault="00EA2640" w:rsidP="00B40206">
            <w:pPr>
              <w:spacing w:line="240" w:lineRule="auto"/>
              <w:ind w:left="0" w:firstLine="0"/>
              <w:contextualSpacing/>
              <w:jc w:val="left"/>
              <w:rPr>
                <w:spacing w:val="-8"/>
                <w:sz w:val="24"/>
                <w:szCs w:val="24"/>
              </w:rPr>
            </w:pPr>
            <w:r w:rsidRPr="00E13082">
              <w:rPr>
                <w:sz w:val="24"/>
                <w:szCs w:val="24"/>
              </w:rPr>
              <w:t xml:space="preserve">1) Valstybinės mokesčių inspekcijos prie Lietuvos Respublikos finansų ministerijos teritorinės valstybinės mokesčių inspekcijos arba valstybės </w:t>
            </w:r>
            <w:r w:rsidR="008E4913" w:rsidRPr="00E13082">
              <w:rPr>
                <w:sz w:val="24"/>
                <w:szCs w:val="24"/>
              </w:rPr>
              <w:t>įmonės</w:t>
            </w:r>
            <w:r w:rsidRPr="00E13082">
              <w:rPr>
                <w:sz w:val="24"/>
                <w:szCs w:val="24"/>
              </w:rPr>
              <w:t xml:space="preserve"> Registrų centro Lietuvos Respublikos Vyriausybės nustatyta tvarka išduotas dokumentas</w:t>
            </w:r>
            <w:r w:rsidR="00AD77B4" w:rsidRPr="00E13082">
              <w:rPr>
                <w:sz w:val="24"/>
                <w:szCs w:val="24"/>
              </w:rPr>
              <w:t xml:space="preserve"> </w:t>
            </w:r>
            <w:r w:rsidR="00AD77B4" w:rsidRPr="00E13082">
              <w:rPr>
                <w:i/>
                <w:sz w:val="24"/>
                <w:szCs w:val="24"/>
              </w:rPr>
              <w:t xml:space="preserve">(arba užsienio šalies, kurioje registruotas Tiekėjas, atitinkamos institucijos analogiškas dokumentas su vertimu į lietuvių </w:t>
            </w:r>
            <w:r w:rsidR="008457E9" w:rsidRPr="00E13082">
              <w:rPr>
                <w:i/>
                <w:sz w:val="24"/>
                <w:szCs w:val="24"/>
              </w:rPr>
              <w:t xml:space="preserve">arba anglų </w:t>
            </w:r>
            <w:r w:rsidR="00AD77B4" w:rsidRPr="00E13082">
              <w:rPr>
                <w:i/>
                <w:sz w:val="24"/>
                <w:szCs w:val="24"/>
              </w:rPr>
              <w:t>kalbą)</w:t>
            </w:r>
            <w:r w:rsidRPr="00E13082">
              <w:rPr>
                <w:sz w:val="24"/>
                <w:szCs w:val="24"/>
              </w:rPr>
              <w:t>, patvirtinantis jungtinius kompetentingų institucijų tvarkomus duomenis.</w:t>
            </w:r>
          </w:p>
        </w:tc>
      </w:tr>
      <w:tr w:rsidR="00B26FBB" w:rsidRPr="00E13082" w:rsidTr="00B647D2">
        <w:tc>
          <w:tcPr>
            <w:tcW w:w="355" w:type="pct"/>
          </w:tcPr>
          <w:p w:rsidR="00EA2640" w:rsidRPr="00E13082" w:rsidRDefault="00EA2640" w:rsidP="00B40206">
            <w:pPr>
              <w:pStyle w:val="Sraopastraipa"/>
              <w:numPr>
                <w:ilvl w:val="2"/>
                <w:numId w:val="2"/>
              </w:numPr>
              <w:spacing w:line="240" w:lineRule="auto"/>
              <w:ind w:left="0" w:firstLine="0"/>
              <w:jc w:val="left"/>
              <w:rPr>
                <w:sz w:val="24"/>
                <w:szCs w:val="24"/>
              </w:rPr>
            </w:pPr>
          </w:p>
        </w:tc>
        <w:tc>
          <w:tcPr>
            <w:tcW w:w="2432" w:type="pct"/>
          </w:tcPr>
          <w:p w:rsidR="002414C6" w:rsidRPr="00870DDA" w:rsidRDefault="00EA2640" w:rsidP="00B40206">
            <w:pPr>
              <w:spacing w:line="240" w:lineRule="auto"/>
              <w:ind w:left="0" w:firstLine="0"/>
              <w:contextualSpacing/>
              <w:jc w:val="left"/>
              <w:rPr>
                <w:bCs/>
                <w:sz w:val="24"/>
                <w:szCs w:val="24"/>
              </w:rPr>
            </w:pPr>
            <w:r w:rsidRPr="00870DDA">
              <w:rPr>
                <w:sz w:val="24"/>
                <w:szCs w:val="24"/>
              </w:rPr>
              <w:t>Tiekėjas turi teisę verstis energetikos įrenginių eksploatavimo veikla</w:t>
            </w:r>
            <w:r w:rsidR="003A0F47" w:rsidRPr="00870DDA">
              <w:rPr>
                <w:sz w:val="24"/>
                <w:szCs w:val="24"/>
              </w:rPr>
              <w:t>, kuri reikalinga pirkimo sutarčiai įvykdyti.</w:t>
            </w:r>
            <w:r w:rsidRPr="00870DDA">
              <w:rPr>
                <w:sz w:val="24"/>
                <w:szCs w:val="24"/>
              </w:rPr>
              <w:t xml:space="preserve"> (</w:t>
            </w:r>
            <w:r w:rsidR="00E03C7D" w:rsidRPr="00870DDA">
              <w:rPr>
                <w:sz w:val="24"/>
                <w:szCs w:val="24"/>
              </w:rPr>
              <w:t>E</w:t>
            </w:r>
            <w:r w:rsidR="00746180" w:rsidRPr="00870DDA">
              <w:rPr>
                <w:bCs/>
                <w:sz w:val="24"/>
                <w:szCs w:val="24"/>
              </w:rPr>
              <w:t>lektros tinklo ir įrenginių iki 1000V eksploatavimo</w:t>
            </w:r>
            <w:r w:rsidR="00192F64" w:rsidRPr="00870DDA">
              <w:rPr>
                <w:bCs/>
                <w:sz w:val="24"/>
                <w:szCs w:val="24"/>
              </w:rPr>
              <w:t xml:space="preserve"> darbai</w:t>
            </w:r>
            <w:r w:rsidR="00746180" w:rsidRPr="00870DDA">
              <w:rPr>
                <w:bCs/>
                <w:sz w:val="24"/>
                <w:szCs w:val="24"/>
              </w:rPr>
              <w:t>).</w:t>
            </w:r>
          </w:p>
          <w:p w:rsidR="00EA2640" w:rsidRPr="00870DDA" w:rsidRDefault="00EA2640" w:rsidP="00B40206">
            <w:pPr>
              <w:spacing w:line="240" w:lineRule="auto"/>
              <w:ind w:left="0" w:firstLine="0"/>
              <w:contextualSpacing/>
              <w:jc w:val="left"/>
              <w:rPr>
                <w:spacing w:val="-4"/>
                <w:sz w:val="24"/>
                <w:szCs w:val="24"/>
              </w:rPr>
            </w:pPr>
          </w:p>
        </w:tc>
        <w:tc>
          <w:tcPr>
            <w:tcW w:w="2213" w:type="pct"/>
          </w:tcPr>
          <w:p w:rsidR="00E027FF" w:rsidRPr="00870DDA" w:rsidRDefault="00EA2640" w:rsidP="000224EC">
            <w:pPr>
              <w:spacing w:line="240" w:lineRule="auto"/>
              <w:ind w:left="0" w:firstLine="0"/>
              <w:jc w:val="left"/>
              <w:rPr>
                <w:sz w:val="24"/>
                <w:szCs w:val="24"/>
              </w:rPr>
            </w:pPr>
            <w:r w:rsidRPr="00870DDA">
              <w:rPr>
                <w:sz w:val="24"/>
                <w:szCs w:val="24"/>
              </w:rPr>
              <w:t>Lietuvos Respublikos Valstybinės energetikos inspekcijos prie Energetikos ministerijos išduotas</w:t>
            </w:r>
            <w:r w:rsidR="00E027FF" w:rsidRPr="00870DDA">
              <w:rPr>
                <w:sz w:val="24"/>
                <w:szCs w:val="24"/>
              </w:rPr>
              <w:t xml:space="preserve"> atestatas</w:t>
            </w:r>
            <w:r w:rsidR="00746180" w:rsidRPr="00870DDA">
              <w:rPr>
                <w:sz w:val="24"/>
                <w:szCs w:val="24"/>
              </w:rPr>
              <w:t>.</w:t>
            </w:r>
          </w:p>
        </w:tc>
      </w:tr>
    </w:tbl>
    <w:p w:rsidR="00FA04BF" w:rsidRPr="00E13082" w:rsidRDefault="00FA04BF" w:rsidP="002F2AC2">
      <w:pPr>
        <w:contextualSpacing/>
        <w:rPr>
          <w:rFonts w:ascii="Times New Roman" w:hAnsi="Times New Roman" w:cs="Times New Roman"/>
          <w:sz w:val="24"/>
          <w:szCs w:val="24"/>
        </w:rPr>
      </w:pPr>
    </w:p>
    <w:p w:rsidR="00ED529B" w:rsidRPr="00E13082" w:rsidRDefault="00ED529B" w:rsidP="002F2AC2">
      <w:pPr>
        <w:pStyle w:val="Sraopastraipa"/>
        <w:numPr>
          <w:ilvl w:val="1"/>
          <w:numId w:val="2"/>
        </w:numPr>
        <w:ind w:left="0" w:firstLine="340"/>
        <w:rPr>
          <w:rFonts w:ascii="Times New Roman" w:hAnsi="Times New Roman" w:cs="Times New Roman"/>
          <w:b/>
          <w:sz w:val="24"/>
          <w:szCs w:val="24"/>
        </w:rPr>
      </w:pPr>
      <w:r w:rsidRPr="00E13082">
        <w:rPr>
          <w:rFonts w:ascii="Times New Roman" w:eastAsia="Times New Roman" w:hAnsi="Times New Roman" w:cs="Times New Roman"/>
          <w:b/>
          <w:sz w:val="24"/>
          <w:szCs w:val="24"/>
        </w:rPr>
        <w:t>Ekonominės ir finansinės būklės, techninio pajėgumo ir profesinės kvalifikacijos reikalavimai:</w:t>
      </w:r>
    </w:p>
    <w:tbl>
      <w:tblPr>
        <w:tblStyle w:val="Lentelstinklelis"/>
        <w:tblW w:w="5000" w:type="pct"/>
        <w:tblLook w:val="04A0" w:firstRow="1" w:lastRow="0" w:firstColumn="1" w:lastColumn="0" w:noHBand="0" w:noVBand="1"/>
      </w:tblPr>
      <w:tblGrid>
        <w:gridCol w:w="644"/>
        <w:gridCol w:w="4881"/>
        <w:gridCol w:w="4387"/>
      </w:tblGrid>
      <w:tr w:rsidR="00424FF7" w:rsidRPr="00E13082" w:rsidTr="00B647D2">
        <w:tc>
          <w:tcPr>
            <w:tcW w:w="325" w:type="pct"/>
          </w:tcPr>
          <w:p w:rsidR="00ED529B" w:rsidRPr="00E13082" w:rsidRDefault="00ED529B" w:rsidP="0076590D">
            <w:pPr>
              <w:pStyle w:val="Sraopastraipa"/>
              <w:numPr>
                <w:ilvl w:val="2"/>
                <w:numId w:val="2"/>
              </w:numPr>
              <w:spacing w:line="240" w:lineRule="auto"/>
              <w:ind w:left="0" w:firstLine="0"/>
              <w:jc w:val="left"/>
              <w:rPr>
                <w:sz w:val="24"/>
                <w:szCs w:val="24"/>
              </w:rPr>
            </w:pPr>
          </w:p>
        </w:tc>
        <w:tc>
          <w:tcPr>
            <w:tcW w:w="2462" w:type="pct"/>
          </w:tcPr>
          <w:p w:rsidR="00ED529B" w:rsidRPr="00E13082" w:rsidRDefault="00ED529B" w:rsidP="00B06AF4">
            <w:pPr>
              <w:pStyle w:val="Pagrindinistekstas"/>
              <w:ind w:left="0" w:firstLine="0"/>
              <w:contextualSpacing/>
              <w:jc w:val="left"/>
              <w:rPr>
                <w:sz w:val="24"/>
                <w:szCs w:val="24"/>
              </w:rPr>
            </w:pPr>
            <w:r w:rsidRPr="00E13082">
              <w:rPr>
                <w:sz w:val="24"/>
                <w:szCs w:val="24"/>
              </w:rPr>
              <w:t xml:space="preserve">Tiekėjo paskutinių 3 (trijų) finansinių metų arba per laiką nuo tiekėjo įregistravimo dienos (jeigu tiekėjas vykdė veiklą mažiau nei 3 (trejus) </w:t>
            </w:r>
            <w:r w:rsidR="00B06AF4" w:rsidRPr="00E13082">
              <w:rPr>
                <w:sz w:val="24"/>
                <w:szCs w:val="24"/>
              </w:rPr>
              <w:t>metinė vidutinė</w:t>
            </w:r>
            <w:r w:rsidRPr="00E13082">
              <w:rPr>
                <w:sz w:val="24"/>
                <w:szCs w:val="24"/>
              </w:rPr>
              <w:t xml:space="preserve"> apyvarta yra ne mažesnė nei 1,5 pasiūlymo vertės be PVM. </w:t>
            </w:r>
          </w:p>
        </w:tc>
        <w:tc>
          <w:tcPr>
            <w:tcW w:w="2213" w:type="pct"/>
          </w:tcPr>
          <w:p w:rsidR="00ED529B" w:rsidRPr="00E13082" w:rsidRDefault="00ED529B" w:rsidP="00AD77B4">
            <w:pPr>
              <w:tabs>
                <w:tab w:val="num" w:pos="122"/>
                <w:tab w:val="left" w:pos="1980"/>
              </w:tabs>
              <w:autoSpaceDN w:val="0"/>
              <w:spacing w:line="240" w:lineRule="auto"/>
              <w:ind w:left="0" w:firstLine="0"/>
              <w:contextualSpacing/>
              <w:jc w:val="left"/>
              <w:textAlignment w:val="baseline"/>
              <w:rPr>
                <w:sz w:val="24"/>
                <w:szCs w:val="24"/>
              </w:rPr>
            </w:pPr>
            <w:r w:rsidRPr="00E13082">
              <w:rPr>
                <w:sz w:val="24"/>
                <w:szCs w:val="24"/>
              </w:rPr>
              <w:t xml:space="preserve">Pateikiamas tiekėjo paskutinių finansinių 3 metų arba to laiko, nuo kurio vykdoma veikla (jeigu tiekėjas veiklą vykdė trumpiau nei 3 metus) </w:t>
            </w:r>
            <w:r w:rsidR="00612253" w:rsidRPr="00E13082">
              <w:rPr>
                <w:sz w:val="24"/>
                <w:szCs w:val="24"/>
              </w:rPr>
              <w:t>pelno (nuostolių) ataskaitą</w:t>
            </w:r>
            <w:r w:rsidR="00AD77B4" w:rsidRPr="00E13082">
              <w:rPr>
                <w:sz w:val="24"/>
                <w:szCs w:val="24"/>
              </w:rPr>
              <w:t>.</w:t>
            </w:r>
          </w:p>
        </w:tc>
      </w:tr>
      <w:tr w:rsidR="00A37F2F" w:rsidRPr="00E13082" w:rsidTr="00B647D2">
        <w:tc>
          <w:tcPr>
            <w:tcW w:w="325" w:type="pct"/>
          </w:tcPr>
          <w:p w:rsidR="00A37F2F" w:rsidRPr="00E13082" w:rsidRDefault="00A37F2F" w:rsidP="0076590D">
            <w:pPr>
              <w:pStyle w:val="Sraopastraipa"/>
              <w:numPr>
                <w:ilvl w:val="2"/>
                <w:numId w:val="2"/>
              </w:numPr>
              <w:ind w:left="0" w:firstLine="0"/>
              <w:jc w:val="left"/>
              <w:rPr>
                <w:sz w:val="24"/>
                <w:szCs w:val="24"/>
              </w:rPr>
            </w:pPr>
          </w:p>
        </w:tc>
        <w:tc>
          <w:tcPr>
            <w:tcW w:w="2462" w:type="pct"/>
          </w:tcPr>
          <w:p w:rsidR="00A37F2F" w:rsidRPr="005363EA" w:rsidRDefault="00E90B00" w:rsidP="00980BB9">
            <w:pPr>
              <w:pStyle w:val="Pagrindinistekstas"/>
              <w:ind w:left="0" w:firstLine="0"/>
              <w:contextualSpacing/>
              <w:jc w:val="left"/>
              <w:rPr>
                <w:sz w:val="24"/>
                <w:szCs w:val="24"/>
              </w:rPr>
            </w:pPr>
            <w:r w:rsidRPr="005363EA">
              <w:rPr>
                <w:sz w:val="24"/>
                <w:szCs w:val="24"/>
              </w:rPr>
              <w:t>Tiekėjo paskutinių  patvirtintų finansinių metų kritinio likvidumo koeficientas (tiekėjo trumpalaikio finansinio stabilumo rodiklis) yra ne mažesnis kaip 0,5.  Kriterijus išreiškiamas kaip trumpalaikio turto ir atsargų skirtumo santykis su trumpalaikiais įsipareigojimais. Jeigu trumpalaikiai įsipareigojimai lygūs 0, laikoma, kad tiekėjas atitinka nustatytą kritinio likvidumo reikalavimą.</w:t>
            </w:r>
          </w:p>
        </w:tc>
        <w:tc>
          <w:tcPr>
            <w:tcW w:w="2213" w:type="pct"/>
          </w:tcPr>
          <w:p w:rsidR="00A37F2F" w:rsidRPr="005363EA" w:rsidRDefault="00E90B00" w:rsidP="00980BB9">
            <w:pPr>
              <w:tabs>
                <w:tab w:val="num" w:pos="122"/>
                <w:tab w:val="left" w:pos="1980"/>
              </w:tabs>
              <w:autoSpaceDN w:val="0"/>
              <w:ind w:left="0" w:firstLine="0"/>
              <w:contextualSpacing/>
              <w:jc w:val="left"/>
              <w:textAlignment w:val="baseline"/>
              <w:rPr>
                <w:sz w:val="24"/>
                <w:szCs w:val="24"/>
              </w:rPr>
            </w:pPr>
            <w:r w:rsidRPr="005363EA">
              <w:rPr>
                <w:sz w:val="24"/>
                <w:szCs w:val="24"/>
              </w:rPr>
              <w:t>Pateikiamas tiekėjo paskutinių patvirtintų finansinių metų balansas arba šalies, kurioje registruotas Tiekėjas, atitinkamas dokumentas ir atitinkamo koeficiento skaičiavimai.</w:t>
            </w:r>
          </w:p>
        </w:tc>
      </w:tr>
      <w:tr w:rsidR="00424FF7" w:rsidRPr="00E13082" w:rsidTr="00B647D2">
        <w:tc>
          <w:tcPr>
            <w:tcW w:w="325" w:type="pct"/>
          </w:tcPr>
          <w:p w:rsidR="00ED529B" w:rsidRPr="00E13082" w:rsidRDefault="00ED529B" w:rsidP="0076590D">
            <w:pPr>
              <w:pStyle w:val="Sraopastraipa"/>
              <w:numPr>
                <w:ilvl w:val="2"/>
                <w:numId w:val="2"/>
              </w:numPr>
              <w:spacing w:line="240" w:lineRule="auto"/>
              <w:ind w:left="0" w:firstLine="0"/>
              <w:jc w:val="left"/>
              <w:rPr>
                <w:sz w:val="24"/>
                <w:szCs w:val="24"/>
              </w:rPr>
            </w:pPr>
          </w:p>
        </w:tc>
        <w:tc>
          <w:tcPr>
            <w:tcW w:w="2462" w:type="pct"/>
          </w:tcPr>
          <w:p w:rsidR="00ED529B" w:rsidRPr="00E13082" w:rsidRDefault="00ED529B" w:rsidP="0076590D">
            <w:pPr>
              <w:spacing w:line="240" w:lineRule="auto"/>
              <w:ind w:left="0" w:firstLine="0"/>
              <w:contextualSpacing/>
              <w:jc w:val="left"/>
              <w:rPr>
                <w:sz w:val="24"/>
                <w:szCs w:val="24"/>
              </w:rPr>
            </w:pPr>
            <w:r w:rsidRPr="00E13082">
              <w:rPr>
                <w:sz w:val="24"/>
                <w:szCs w:val="24"/>
              </w:rPr>
              <w:t>Tiekėjo per pastaruosius 3 (trejus) metus arba per laiką nuo tiekėjo įregistravimo dienos (jeigu tiekėjas vykdė veiklą mažiau nei 3 (trejus) metus, įrengtų</w:t>
            </w:r>
            <w:r w:rsidR="00B647D2" w:rsidRPr="00E13082">
              <w:rPr>
                <w:sz w:val="24"/>
                <w:szCs w:val="24"/>
              </w:rPr>
              <w:t xml:space="preserve"> ant pastato stogo</w:t>
            </w:r>
            <w:r w:rsidRPr="00E13082">
              <w:rPr>
                <w:sz w:val="24"/>
                <w:szCs w:val="24"/>
              </w:rPr>
              <w:t xml:space="preserve"> saulės jėgainių galios suma sudaro ne mažiau nei</w:t>
            </w:r>
            <w:r w:rsidR="00C50F93">
              <w:rPr>
                <w:sz w:val="24"/>
                <w:szCs w:val="24"/>
              </w:rPr>
              <w:t xml:space="preserve"> 245</w:t>
            </w:r>
            <w:r w:rsidR="00B66842" w:rsidRPr="00E13082">
              <w:rPr>
                <w:sz w:val="24"/>
                <w:szCs w:val="24"/>
              </w:rPr>
              <w:t xml:space="preserve"> </w:t>
            </w:r>
            <w:r w:rsidRPr="00E13082">
              <w:rPr>
                <w:sz w:val="24"/>
                <w:szCs w:val="24"/>
              </w:rPr>
              <w:t>kW, iš kurių tiekėjas turi būti “iki rakto” įrengęs (</w:t>
            </w:r>
            <w:proofErr w:type="spellStart"/>
            <w:r w:rsidRPr="00E13082">
              <w:rPr>
                <w:sz w:val="24"/>
                <w:szCs w:val="24"/>
              </w:rPr>
              <w:t>t.y</w:t>
            </w:r>
            <w:proofErr w:type="spellEnd"/>
            <w:r w:rsidRPr="00E13082">
              <w:rPr>
                <w:sz w:val="24"/>
                <w:szCs w:val="24"/>
              </w:rPr>
              <w:t xml:space="preserve">. sėkmingai užbaigęs, atlikęs defektų šalinimą po jėgainės bandomosios eksploatacijos ir pasirašęs galutinį darbų perdavimo aktą) bent 1 (vieną) ne mažesnės nei </w:t>
            </w:r>
            <w:r w:rsidR="00D56537" w:rsidRPr="00E13082">
              <w:rPr>
                <w:sz w:val="24"/>
                <w:szCs w:val="24"/>
              </w:rPr>
              <w:t xml:space="preserve">200 </w:t>
            </w:r>
            <w:r w:rsidRPr="00E13082">
              <w:rPr>
                <w:sz w:val="24"/>
                <w:szCs w:val="24"/>
              </w:rPr>
              <w:t>kW galios saulės jėgainę</w:t>
            </w:r>
            <w:r w:rsidR="00B647D2" w:rsidRPr="00E13082">
              <w:rPr>
                <w:sz w:val="24"/>
                <w:szCs w:val="24"/>
              </w:rPr>
              <w:t xml:space="preserve"> ant pastat</w:t>
            </w:r>
            <w:r w:rsidR="000B3FED" w:rsidRPr="00E13082">
              <w:rPr>
                <w:sz w:val="24"/>
                <w:szCs w:val="24"/>
              </w:rPr>
              <w:t>o</w:t>
            </w:r>
            <w:r w:rsidR="00B647D2" w:rsidRPr="00E13082">
              <w:rPr>
                <w:sz w:val="24"/>
                <w:szCs w:val="24"/>
              </w:rPr>
              <w:t xml:space="preserve"> stogo</w:t>
            </w:r>
            <w:r w:rsidRPr="00E13082">
              <w:rPr>
                <w:sz w:val="24"/>
                <w:szCs w:val="24"/>
              </w:rPr>
              <w:t>.</w:t>
            </w:r>
          </w:p>
          <w:p w:rsidR="00ED529B" w:rsidRPr="00E13082" w:rsidRDefault="00ED529B" w:rsidP="0076590D">
            <w:pPr>
              <w:widowControl w:val="0"/>
              <w:autoSpaceDE w:val="0"/>
              <w:autoSpaceDN w:val="0"/>
              <w:adjustRightInd w:val="0"/>
              <w:spacing w:line="240" w:lineRule="auto"/>
              <w:ind w:left="0" w:firstLine="0"/>
              <w:contextualSpacing/>
              <w:jc w:val="left"/>
              <w:rPr>
                <w:sz w:val="24"/>
                <w:szCs w:val="24"/>
              </w:rPr>
            </w:pPr>
          </w:p>
        </w:tc>
        <w:tc>
          <w:tcPr>
            <w:tcW w:w="2213" w:type="pct"/>
          </w:tcPr>
          <w:p w:rsidR="00ED529B" w:rsidRPr="00E13082" w:rsidRDefault="00ED529B" w:rsidP="0076590D">
            <w:pPr>
              <w:tabs>
                <w:tab w:val="num" w:pos="122"/>
                <w:tab w:val="left" w:pos="1980"/>
              </w:tabs>
              <w:autoSpaceDN w:val="0"/>
              <w:spacing w:line="240" w:lineRule="auto"/>
              <w:ind w:left="0" w:firstLine="0"/>
              <w:contextualSpacing/>
              <w:jc w:val="left"/>
              <w:textAlignment w:val="baseline"/>
              <w:rPr>
                <w:sz w:val="24"/>
                <w:szCs w:val="24"/>
              </w:rPr>
            </w:pPr>
            <w:r w:rsidRPr="00E13082">
              <w:rPr>
                <w:sz w:val="24"/>
                <w:szCs w:val="24"/>
              </w:rPr>
              <w:t>Pateikiami dokumentai:</w:t>
            </w:r>
          </w:p>
          <w:p w:rsidR="00ED529B" w:rsidRPr="00E13082" w:rsidRDefault="00ED529B" w:rsidP="0076590D">
            <w:pPr>
              <w:pStyle w:val="Sraopastraipa"/>
              <w:numPr>
                <w:ilvl w:val="0"/>
                <w:numId w:val="10"/>
              </w:numPr>
              <w:tabs>
                <w:tab w:val="left" w:pos="456"/>
              </w:tabs>
              <w:autoSpaceDN w:val="0"/>
              <w:spacing w:line="240" w:lineRule="auto"/>
              <w:ind w:left="0" w:firstLine="0"/>
              <w:jc w:val="left"/>
              <w:textAlignment w:val="baseline"/>
              <w:rPr>
                <w:sz w:val="24"/>
                <w:szCs w:val="24"/>
              </w:rPr>
            </w:pPr>
            <w:r w:rsidRPr="00E13082">
              <w:rPr>
                <w:sz w:val="24"/>
                <w:szCs w:val="24"/>
              </w:rPr>
              <w:t xml:space="preserve">Per paskutinius 3 metus arba per laiką nuo tiekėjo įregistravimo dienos (jeigu tiekėjas vykdė veiklą mažiau nei 3 metus) sutarčių sąrašas, nurodant: užsakovą, </w:t>
            </w:r>
            <w:r w:rsidR="00AD77B4" w:rsidRPr="00E13082">
              <w:rPr>
                <w:sz w:val="24"/>
                <w:szCs w:val="24"/>
              </w:rPr>
              <w:t xml:space="preserve">jo adresą, </w:t>
            </w:r>
            <w:r w:rsidRPr="00E13082">
              <w:rPr>
                <w:sz w:val="24"/>
                <w:szCs w:val="24"/>
              </w:rPr>
              <w:t>darbų aprašymą, pradžios ir pabaigos datas, saulės fotoelektrinės galią.</w:t>
            </w:r>
          </w:p>
          <w:p w:rsidR="00277853" w:rsidRPr="00E13082" w:rsidRDefault="00AD77B4" w:rsidP="00AD77B4">
            <w:pPr>
              <w:pStyle w:val="Sraopastraipa"/>
              <w:numPr>
                <w:ilvl w:val="0"/>
                <w:numId w:val="10"/>
              </w:numPr>
              <w:tabs>
                <w:tab w:val="left" w:pos="456"/>
              </w:tabs>
              <w:autoSpaceDN w:val="0"/>
              <w:spacing w:line="240" w:lineRule="auto"/>
              <w:ind w:left="0" w:firstLine="0"/>
              <w:jc w:val="left"/>
              <w:textAlignment w:val="baseline"/>
              <w:rPr>
                <w:sz w:val="24"/>
                <w:szCs w:val="24"/>
              </w:rPr>
            </w:pPr>
            <w:r w:rsidRPr="00E13082">
              <w:rPr>
                <w:sz w:val="24"/>
                <w:szCs w:val="24"/>
              </w:rPr>
              <w:t>Prie s</w:t>
            </w:r>
            <w:r w:rsidR="00277853" w:rsidRPr="00E13082">
              <w:rPr>
                <w:sz w:val="24"/>
                <w:szCs w:val="24"/>
              </w:rPr>
              <w:t>utarčių sąraš</w:t>
            </w:r>
            <w:r w:rsidRPr="00E13082">
              <w:rPr>
                <w:sz w:val="24"/>
                <w:szCs w:val="24"/>
              </w:rPr>
              <w:t>o pridedamos</w:t>
            </w:r>
            <w:r w:rsidR="00ED529B" w:rsidRPr="00E13082">
              <w:rPr>
                <w:sz w:val="24"/>
                <w:szCs w:val="24"/>
              </w:rPr>
              <w:t xml:space="preserve"> saulės elektrinės (-</w:t>
            </w:r>
            <w:proofErr w:type="spellStart"/>
            <w:r w:rsidR="00ED529B" w:rsidRPr="00E13082">
              <w:rPr>
                <w:sz w:val="24"/>
                <w:szCs w:val="24"/>
              </w:rPr>
              <w:t>ių</w:t>
            </w:r>
            <w:proofErr w:type="spellEnd"/>
            <w:r w:rsidR="00ED529B" w:rsidRPr="00E13082">
              <w:rPr>
                <w:sz w:val="24"/>
                <w:szCs w:val="24"/>
              </w:rPr>
              <w:t>) Valstybinės energetikos inspekcijos prie Energetikos ministerijos energetikos įrenginių techninės būklės pažyma (-</w:t>
            </w:r>
            <w:proofErr w:type="spellStart"/>
            <w:r w:rsidR="00ED529B" w:rsidRPr="00E13082">
              <w:rPr>
                <w:sz w:val="24"/>
                <w:szCs w:val="24"/>
              </w:rPr>
              <w:t>os</w:t>
            </w:r>
            <w:proofErr w:type="spellEnd"/>
            <w:r w:rsidR="00ED529B" w:rsidRPr="00E13082">
              <w:rPr>
                <w:sz w:val="24"/>
                <w:szCs w:val="24"/>
              </w:rPr>
              <w:t xml:space="preserve">) </w:t>
            </w:r>
            <w:r w:rsidR="00277853" w:rsidRPr="00E13082">
              <w:rPr>
                <w:sz w:val="24"/>
                <w:szCs w:val="24"/>
              </w:rPr>
              <w:t>arba</w:t>
            </w:r>
            <w:r w:rsidR="000B3FED" w:rsidRPr="00E13082">
              <w:rPr>
                <w:sz w:val="24"/>
                <w:szCs w:val="24"/>
              </w:rPr>
              <w:t xml:space="preserve"> analogišką dokumentą</w:t>
            </w:r>
            <w:r w:rsidRPr="00E13082">
              <w:rPr>
                <w:sz w:val="24"/>
                <w:szCs w:val="24"/>
              </w:rPr>
              <w:t>, išduotą išorinės institucijos (</w:t>
            </w:r>
            <w:proofErr w:type="spellStart"/>
            <w:r w:rsidRPr="00E13082">
              <w:rPr>
                <w:sz w:val="24"/>
                <w:szCs w:val="24"/>
              </w:rPr>
              <w:t>t.y</w:t>
            </w:r>
            <w:proofErr w:type="spellEnd"/>
            <w:r w:rsidRPr="00E13082">
              <w:rPr>
                <w:sz w:val="24"/>
                <w:szCs w:val="24"/>
              </w:rPr>
              <w:t>. ne paties elektrinės užsakovo ir ne rangovo)</w:t>
            </w:r>
            <w:r w:rsidR="000B3FED" w:rsidRPr="00E13082">
              <w:rPr>
                <w:sz w:val="24"/>
                <w:szCs w:val="24"/>
              </w:rPr>
              <w:t xml:space="preserve"> jeigu saulės elektrinė įrengta ne Lietuvos teritorijoje.</w:t>
            </w:r>
          </w:p>
        </w:tc>
      </w:tr>
    </w:tbl>
    <w:p w:rsidR="00ED529B" w:rsidRPr="00E13082" w:rsidRDefault="00ED529B" w:rsidP="002F2AC2">
      <w:pPr>
        <w:pStyle w:val="Sraopastraipa"/>
        <w:ind w:left="0"/>
        <w:rPr>
          <w:rFonts w:ascii="Times New Roman" w:hAnsi="Times New Roman" w:cs="Times New Roman"/>
          <w:sz w:val="24"/>
          <w:szCs w:val="24"/>
        </w:rPr>
      </w:pPr>
    </w:p>
    <w:p w:rsidR="00ED529B" w:rsidRPr="00E13082" w:rsidRDefault="00ED529B" w:rsidP="002F2AC2">
      <w:pPr>
        <w:pStyle w:val="Porat"/>
        <w:contextualSpacing/>
        <w:rPr>
          <w:rFonts w:ascii="Times New Roman" w:hAnsi="Times New Roman" w:cs="Times New Roman"/>
          <w:b/>
          <w:sz w:val="24"/>
          <w:szCs w:val="24"/>
        </w:rPr>
      </w:pPr>
      <w:r w:rsidRPr="00E13082">
        <w:rPr>
          <w:rFonts w:ascii="Times New Roman" w:hAnsi="Times New Roman" w:cs="Times New Roman"/>
          <w:b/>
          <w:sz w:val="24"/>
          <w:szCs w:val="24"/>
        </w:rPr>
        <w:lastRenderedPageBreak/>
        <w:t>* Pastabos:</w:t>
      </w:r>
    </w:p>
    <w:p w:rsidR="00ED529B" w:rsidRPr="00E13082" w:rsidRDefault="00ED529B" w:rsidP="002F2AC2">
      <w:pPr>
        <w:pStyle w:val="Porat"/>
        <w:contextualSpacing/>
        <w:rPr>
          <w:rFonts w:ascii="Times New Roman" w:hAnsi="Times New Roman" w:cs="Times New Roman"/>
          <w:sz w:val="24"/>
          <w:szCs w:val="24"/>
        </w:rPr>
      </w:pPr>
      <w:r w:rsidRPr="00E13082">
        <w:rPr>
          <w:rFonts w:ascii="Times New Roman" w:hAnsi="Times New Roman" w:cs="Times New Roman"/>
          <w:sz w:val="24"/>
          <w:szCs w:val="24"/>
        </w:rPr>
        <w:t>1) 3.1.1-3.1.</w:t>
      </w:r>
      <w:r w:rsidR="00E300D3" w:rsidRPr="00E13082">
        <w:rPr>
          <w:rFonts w:ascii="Times New Roman" w:hAnsi="Times New Roman" w:cs="Times New Roman"/>
          <w:sz w:val="24"/>
          <w:szCs w:val="24"/>
        </w:rPr>
        <w:t>2</w:t>
      </w:r>
      <w:r w:rsidRPr="00E13082">
        <w:rPr>
          <w:rFonts w:ascii="Times New Roman" w:hAnsi="Times New Roman" w:cs="Times New Roman"/>
          <w:sz w:val="24"/>
          <w:szCs w:val="24"/>
        </w:rPr>
        <w:t xml:space="preserve"> punktuose nurodyti dokumentai, turi</w:t>
      </w:r>
      <w:r w:rsidR="00E300D3" w:rsidRPr="00E13082">
        <w:rPr>
          <w:rFonts w:ascii="Times New Roman" w:hAnsi="Times New Roman" w:cs="Times New Roman"/>
          <w:sz w:val="24"/>
          <w:szCs w:val="24"/>
        </w:rPr>
        <w:t xml:space="preserve"> būti išduoti ne anksčiau kaip 6</w:t>
      </w:r>
      <w:r w:rsidRPr="00E13082">
        <w:rPr>
          <w:rFonts w:ascii="Times New Roman" w:hAnsi="Times New Roman" w:cs="Times New Roman"/>
          <w:sz w:val="24"/>
          <w:szCs w:val="24"/>
        </w:rPr>
        <w:t>0 dienų iki pasiūlymų pateikimo termino pabaigos. Jei dokumentai išduoti anksčiau, tačiau jų galiojimo terminas ilgesnis nei pasiūlymų pateikimo terminas, toks dokumentas yra priimtinas.</w:t>
      </w:r>
    </w:p>
    <w:p w:rsidR="00ED529B" w:rsidRPr="00E13082" w:rsidRDefault="00ED529B" w:rsidP="002F2AC2">
      <w:pPr>
        <w:pStyle w:val="Porat"/>
        <w:contextualSpacing/>
        <w:rPr>
          <w:rFonts w:ascii="Times New Roman" w:hAnsi="Times New Roman" w:cs="Times New Roman"/>
          <w:b/>
          <w:sz w:val="24"/>
          <w:szCs w:val="24"/>
        </w:rPr>
      </w:pPr>
      <w:r w:rsidRPr="00E13082">
        <w:rPr>
          <w:rFonts w:ascii="Times New Roman" w:hAnsi="Times New Roman" w:cs="Times New Roman"/>
          <w:sz w:val="24"/>
          <w:szCs w:val="24"/>
        </w:rPr>
        <w:t>2) jeigu tiekėjas negali pateikti nurodytų dokumentų, nes atitinkamoje šalyje tokie dokumentai neišduodami arba toje šalyje išduodami dokumentai neapima visų keliamų klausimų – pateikiama priesaikos deklaracija arba oficiali tiekėjo deklaracija;</w:t>
      </w:r>
    </w:p>
    <w:p w:rsidR="00ED529B" w:rsidRPr="00E13082" w:rsidRDefault="00ED529B" w:rsidP="002F2AC2">
      <w:pPr>
        <w:pStyle w:val="Porat"/>
        <w:contextualSpacing/>
        <w:rPr>
          <w:rFonts w:ascii="Times New Roman" w:hAnsi="Times New Roman" w:cs="Times New Roman"/>
          <w:sz w:val="24"/>
          <w:szCs w:val="24"/>
        </w:rPr>
      </w:pPr>
      <w:r w:rsidRPr="00E13082">
        <w:rPr>
          <w:rFonts w:ascii="Times New Roman" w:hAnsi="Times New Roman" w:cs="Times New Roman"/>
          <w:sz w:val="24"/>
          <w:szCs w:val="24"/>
        </w:rPr>
        <w:t>3) dokumentų kopijos yra tvirtinamos tiekėjo ar jo įgalioto asmens parašu, nurodant žodžius „Kopija tikra“ ir pareigų pavadinimą, vardą (vardo raidę), pavardę, datą ir antspaudą (jei turi).</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sz w:val="24"/>
          <w:szCs w:val="24"/>
        </w:rPr>
        <w:t xml:space="preserve">Jei bendrą pasiūlymą pateikia ūkio subjektų grupė, šių konkurso sąlygų </w:t>
      </w:r>
      <w:r w:rsidR="00E300D3" w:rsidRPr="00E13082">
        <w:rPr>
          <w:rFonts w:ascii="Times New Roman" w:hAnsi="Times New Roman" w:cs="Times New Roman"/>
          <w:b/>
          <w:sz w:val="24"/>
          <w:szCs w:val="24"/>
        </w:rPr>
        <w:t>3.1.1 – 3.1.2</w:t>
      </w:r>
      <w:r w:rsidRPr="00E13082">
        <w:rPr>
          <w:rFonts w:ascii="Times New Roman" w:hAnsi="Times New Roman" w:cs="Times New Roman"/>
          <w:sz w:val="24"/>
          <w:szCs w:val="24"/>
        </w:rPr>
        <w:t xml:space="preserve"> punktuose nustatytus kvalifikacijos reikalavimus turi atitikti ir pateikti nurodytus dokumentus </w:t>
      </w:r>
      <w:r w:rsidR="008457E9" w:rsidRPr="00E13082">
        <w:rPr>
          <w:rFonts w:ascii="Times New Roman" w:hAnsi="Times New Roman" w:cs="Times New Roman"/>
          <w:sz w:val="24"/>
          <w:szCs w:val="24"/>
        </w:rPr>
        <w:t>visi</w:t>
      </w:r>
      <w:r w:rsidRPr="00E13082">
        <w:rPr>
          <w:rFonts w:ascii="Times New Roman" w:hAnsi="Times New Roman" w:cs="Times New Roman"/>
          <w:sz w:val="24"/>
          <w:szCs w:val="24"/>
        </w:rPr>
        <w:t xml:space="preserve"> ūki</w:t>
      </w:r>
      <w:r w:rsidR="00EE24C2" w:rsidRPr="00E13082">
        <w:rPr>
          <w:rFonts w:ascii="Times New Roman" w:hAnsi="Times New Roman" w:cs="Times New Roman"/>
          <w:sz w:val="24"/>
          <w:szCs w:val="24"/>
        </w:rPr>
        <w:t>o subjektų grupės nar</w:t>
      </w:r>
      <w:r w:rsidR="008457E9" w:rsidRPr="00E13082">
        <w:rPr>
          <w:rFonts w:ascii="Times New Roman" w:hAnsi="Times New Roman" w:cs="Times New Roman"/>
          <w:sz w:val="24"/>
          <w:szCs w:val="24"/>
        </w:rPr>
        <w:t>iai</w:t>
      </w:r>
      <w:r w:rsidRPr="00E13082">
        <w:rPr>
          <w:rFonts w:ascii="Times New Roman" w:hAnsi="Times New Roman" w:cs="Times New Roman"/>
          <w:sz w:val="24"/>
          <w:szCs w:val="24"/>
        </w:rPr>
        <w:t xml:space="preserve">, </w:t>
      </w:r>
      <w:r w:rsidR="00EE24C2" w:rsidRPr="00E13082">
        <w:rPr>
          <w:rFonts w:ascii="Times New Roman" w:hAnsi="Times New Roman" w:cs="Times New Roman"/>
          <w:b/>
          <w:sz w:val="24"/>
          <w:szCs w:val="24"/>
        </w:rPr>
        <w:t>3.1.3</w:t>
      </w:r>
      <w:r w:rsidRPr="00E13082">
        <w:rPr>
          <w:rFonts w:ascii="Times New Roman" w:hAnsi="Times New Roman" w:cs="Times New Roman"/>
          <w:b/>
          <w:sz w:val="24"/>
          <w:szCs w:val="24"/>
        </w:rPr>
        <w:t xml:space="preserve"> </w:t>
      </w:r>
      <w:r w:rsidR="00E300D3" w:rsidRPr="00E13082">
        <w:rPr>
          <w:rFonts w:ascii="Times New Roman" w:hAnsi="Times New Roman" w:cs="Times New Roman"/>
          <w:sz w:val="24"/>
          <w:szCs w:val="24"/>
        </w:rPr>
        <w:t>punkte</w:t>
      </w:r>
      <w:r w:rsidRPr="00E13082">
        <w:rPr>
          <w:rFonts w:ascii="Times New Roman" w:hAnsi="Times New Roman" w:cs="Times New Roman"/>
          <w:sz w:val="24"/>
          <w:szCs w:val="24"/>
        </w:rPr>
        <w:t xml:space="preserve"> nustatytus reikalavimus turi atitikti tie ūkio subjektų grupės nariai, kurie bus atsakingi už šių darbų vykdymą, </w:t>
      </w:r>
      <w:r w:rsidRPr="00E13082">
        <w:rPr>
          <w:rFonts w:ascii="Times New Roman" w:hAnsi="Times New Roman" w:cs="Times New Roman"/>
          <w:b/>
          <w:sz w:val="24"/>
          <w:szCs w:val="24"/>
        </w:rPr>
        <w:t>3.</w:t>
      </w:r>
      <w:r w:rsidR="006E42B4" w:rsidRPr="00E13082">
        <w:rPr>
          <w:rFonts w:ascii="Times New Roman" w:hAnsi="Times New Roman" w:cs="Times New Roman"/>
          <w:b/>
          <w:sz w:val="24"/>
          <w:szCs w:val="24"/>
        </w:rPr>
        <w:t>2</w:t>
      </w:r>
      <w:r w:rsidR="007A025F" w:rsidRPr="00E13082">
        <w:rPr>
          <w:rFonts w:ascii="Times New Roman" w:hAnsi="Times New Roman" w:cs="Times New Roman"/>
          <w:b/>
          <w:sz w:val="24"/>
          <w:szCs w:val="24"/>
        </w:rPr>
        <w:t>.3</w:t>
      </w:r>
      <w:r w:rsidR="00E300D3" w:rsidRPr="00E13082">
        <w:rPr>
          <w:rFonts w:ascii="Times New Roman" w:hAnsi="Times New Roman" w:cs="Times New Roman"/>
          <w:b/>
          <w:sz w:val="24"/>
          <w:szCs w:val="24"/>
        </w:rPr>
        <w:t xml:space="preserve">. </w:t>
      </w:r>
      <w:r w:rsidR="00E300D3" w:rsidRPr="00E13082">
        <w:rPr>
          <w:rFonts w:ascii="Times New Roman" w:hAnsi="Times New Roman" w:cs="Times New Roman"/>
          <w:sz w:val="24"/>
          <w:szCs w:val="24"/>
        </w:rPr>
        <w:t>punkt</w:t>
      </w:r>
      <w:r w:rsidR="00BC7115">
        <w:rPr>
          <w:rFonts w:ascii="Times New Roman" w:hAnsi="Times New Roman" w:cs="Times New Roman"/>
          <w:sz w:val="24"/>
          <w:szCs w:val="24"/>
        </w:rPr>
        <w:t>e</w:t>
      </w:r>
      <w:r w:rsidRPr="00E13082">
        <w:rPr>
          <w:rFonts w:ascii="Times New Roman" w:hAnsi="Times New Roman" w:cs="Times New Roman"/>
          <w:sz w:val="24"/>
          <w:szCs w:val="24"/>
        </w:rPr>
        <w:t xml:space="preserve"> nustatytus kvalifikacinius reikalavimus turi atitikti bent vienas ūkio subjektų grupės narys, </w:t>
      </w:r>
      <w:r w:rsidR="006E42B4" w:rsidRPr="00E13082">
        <w:rPr>
          <w:rFonts w:ascii="Times New Roman" w:hAnsi="Times New Roman" w:cs="Times New Roman"/>
          <w:b/>
          <w:sz w:val="24"/>
          <w:szCs w:val="24"/>
        </w:rPr>
        <w:t>3.2.1.</w:t>
      </w:r>
      <w:r w:rsidRPr="00E13082">
        <w:rPr>
          <w:rFonts w:ascii="Times New Roman" w:hAnsi="Times New Roman" w:cs="Times New Roman"/>
          <w:sz w:val="24"/>
          <w:szCs w:val="24"/>
        </w:rPr>
        <w:t xml:space="preserve"> </w:t>
      </w:r>
      <w:r w:rsidR="002F2C92">
        <w:rPr>
          <w:rFonts w:ascii="Times New Roman" w:hAnsi="Times New Roman" w:cs="Times New Roman"/>
          <w:sz w:val="24"/>
          <w:szCs w:val="24"/>
        </w:rPr>
        <w:t>punkte</w:t>
      </w:r>
      <w:r w:rsidRPr="00E13082">
        <w:rPr>
          <w:rFonts w:ascii="Times New Roman" w:hAnsi="Times New Roman" w:cs="Times New Roman"/>
          <w:sz w:val="24"/>
          <w:szCs w:val="24"/>
        </w:rPr>
        <w:t xml:space="preserve"> nustatytus kvalifikacijos reikalavimus turi atitikti visi ūkio subjektų grupės nariai</w:t>
      </w:r>
      <w:r w:rsidR="00355C09">
        <w:rPr>
          <w:rFonts w:ascii="Times New Roman" w:hAnsi="Times New Roman" w:cs="Times New Roman"/>
          <w:sz w:val="24"/>
          <w:szCs w:val="24"/>
        </w:rPr>
        <w:t xml:space="preserve"> </w:t>
      </w:r>
      <w:r w:rsidR="00355C09" w:rsidRPr="002F2C92">
        <w:rPr>
          <w:rFonts w:ascii="Times New Roman" w:hAnsi="Times New Roman" w:cs="Times New Roman"/>
          <w:sz w:val="24"/>
          <w:szCs w:val="24"/>
        </w:rPr>
        <w:t>kartu</w:t>
      </w:r>
      <w:r w:rsidRPr="00E13082">
        <w:rPr>
          <w:rFonts w:ascii="Times New Roman" w:hAnsi="Times New Roman" w:cs="Times New Roman"/>
          <w:sz w:val="24"/>
          <w:szCs w:val="24"/>
        </w:rPr>
        <w:t xml:space="preserve">. </w:t>
      </w:r>
      <w:r w:rsidR="002F2C92" w:rsidRPr="00E13082">
        <w:rPr>
          <w:rFonts w:ascii="Times New Roman" w:hAnsi="Times New Roman" w:cs="Times New Roman"/>
          <w:b/>
          <w:sz w:val="24"/>
          <w:szCs w:val="24"/>
        </w:rPr>
        <w:t xml:space="preserve">3.2.2. </w:t>
      </w:r>
      <w:r w:rsidR="002F2C92">
        <w:rPr>
          <w:rFonts w:ascii="Times New Roman" w:hAnsi="Times New Roman" w:cs="Times New Roman"/>
          <w:sz w:val="24"/>
          <w:szCs w:val="24"/>
        </w:rPr>
        <w:t>punkte</w:t>
      </w:r>
      <w:r w:rsidR="002F2C92" w:rsidRPr="00E13082">
        <w:rPr>
          <w:rFonts w:ascii="Times New Roman" w:hAnsi="Times New Roman" w:cs="Times New Roman"/>
          <w:sz w:val="24"/>
          <w:szCs w:val="24"/>
        </w:rPr>
        <w:t xml:space="preserve"> nustatytus kvalifikacijos reikalavimus turi atitikti visi ūkio subjektų grupės nariai.</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bCs/>
          <w:sz w:val="24"/>
          <w:szCs w:val="24"/>
        </w:rPr>
      </w:pPr>
      <w:r w:rsidRPr="00E13082">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Rangovui suteikti įgaliojimai pateikti pasiūlymą, jį pasirašyti, sudaryti sutartį).</w:t>
      </w:r>
    </w:p>
    <w:p w:rsidR="00ED529B" w:rsidRPr="00E13082" w:rsidRDefault="00ED529B" w:rsidP="002F2AC2">
      <w:pPr>
        <w:pStyle w:val="Sraopastraipa"/>
        <w:ind w:left="0"/>
        <w:rPr>
          <w:rFonts w:ascii="Times New Roman" w:hAnsi="Times New Roman" w:cs="Times New Roman"/>
          <w:sz w:val="24"/>
          <w:szCs w:val="24"/>
        </w:rPr>
      </w:pPr>
    </w:p>
    <w:p w:rsidR="00ED529B" w:rsidRPr="00E13082" w:rsidRDefault="00ED529B" w:rsidP="00931562">
      <w:pPr>
        <w:pStyle w:val="Antrat1"/>
        <w:numPr>
          <w:ilvl w:val="0"/>
          <w:numId w:val="2"/>
        </w:numPr>
        <w:spacing w:before="0" w:line="240" w:lineRule="auto"/>
        <w:ind w:left="0" w:firstLine="340"/>
        <w:contextualSpacing/>
        <w:jc w:val="center"/>
        <w:rPr>
          <w:rFonts w:cs="Times New Roman"/>
          <w:color w:val="auto"/>
          <w:szCs w:val="24"/>
        </w:rPr>
      </w:pPr>
      <w:bookmarkStart w:id="13" w:name="_Toc490036474"/>
      <w:bookmarkStart w:id="14" w:name="_Ref492047128"/>
      <w:bookmarkStart w:id="15" w:name="_Toc499037600"/>
      <w:bookmarkStart w:id="16" w:name="_Toc521999520"/>
      <w:r w:rsidRPr="00E13082">
        <w:rPr>
          <w:rFonts w:cs="Times New Roman"/>
          <w:color w:val="auto"/>
          <w:szCs w:val="24"/>
        </w:rPr>
        <w:t>PASIŪLYMŲ RENGIMAS, PATEIKIMAS, KEITIMAS</w:t>
      </w:r>
      <w:bookmarkEnd w:id="13"/>
      <w:bookmarkEnd w:id="14"/>
      <w:bookmarkEnd w:id="15"/>
      <w:bookmarkEnd w:id="16"/>
    </w:p>
    <w:p w:rsidR="00931562" w:rsidRPr="00E13082" w:rsidRDefault="00931562" w:rsidP="00931562">
      <w:pPr>
        <w:rPr>
          <w:rFonts w:ascii="Times New Roman" w:hAnsi="Times New Roman" w:cs="Times New Roman"/>
          <w:sz w:val="24"/>
          <w:szCs w:val="24"/>
        </w:rPr>
      </w:pP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lang w:eastAsia="lt-LT"/>
        </w:rPr>
        <w:t>Pateikdamas pasiūlymą tiekėjas sutinka su šiomis konkurso sąlygomis ir patvirtina, kad jo pasiūlyme pateikta informacija yra teisinga ir apima viską, ko reikia tinkamam pirkimo sutarties įvykdymui.</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pacing w:val="-4"/>
          <w:sz w:val="24"/>
          <w:szCs w:val="24"/>
        </w:rPr>
        <w:t>Pasiūlymas turi būti pateikiamas raštu, pasirašytas tiekėjo arba jo įgalioto asmens.</w:t>
      </w:r>
    </w:p>
    <w:p w:rsidR="002A3F4A" w:rsidRPr="00E13082" w:rsidRDefault="003F5A6C"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Tiekėjo p</w:t>
      </w:r>
      <w:r w:rsidR="002A3F4A" w:rsidRPr="00E13082">
        <w:rPr>
          <w:rFonts w:ascii="Times New Roman" w:hAnsi="Times New Roman" w:cs="Times New Roman"/>
          <w:sz w:val="24"/>
          <w:szCs w:val="24"/>
        </w:rPr>
        <w:t>asi</w:t>
      </w:r>
      <w:r w:rsidRPr="00E13082">
        <w:rPr>
          <w:rFonts w:ascii="Times New Roman" w:hAnsi="Times New Roman" w:cs="Times New Roman"/>
          <w:sz w:val="24"/>
          <w:szCs w:val="24"/>
        </w:rPr>
        <w:t xml:space="preserve">ūlymas bei kita korespondencija pateikiama lietuvių </w:t>
      </w:r>
      <w:r w:rsidR="00E300D3" w:rsidRPr="00E13082">
        <w:rPr>
          <w:rFonts w:ascii="Times New Roman" w:hAnsi="Times New Roman" w:cs="Times New Roman"/>
          <w:sz w:val="24"/>
          <w:szCs w:val="24"/>
        </w:rPr>
        <w:t xml:space="preserve">arba </w:t>
      </w:r>
      <w:r w:rsidR="000A61A6" w:rsidRPr="00E13082">
        <w:rPr>
          <w:rFonts w:ascii="Times New Roman" w:hAnsi="Times New Roman" w:cs="Times New Roman"/>
          <w:sz w:val="24"/>
          <w:szCs w:val="24"/>
        </w:rPr>
        <w:t xml:space="preserve">anglų </w:t>
      </w:r>
      <w:r w:rsidRPr="00E13082">
        <w:rPr>
          <w:rFonts w:ascii="Times New Roman" w:hAnsi="Times New Roman" w:cs="Times New Roman"/>
          <w:sz w:val="24"/>
          <w:szCs w:val="24"/>
        </w:rPr>
        <w:t>kalba.</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Tiekėjas kainos pasiūlymą privalo pateikti pagal konkurso sąlygų 2 priede pateiktą formą. Pasiūlymas teikiamas užklijuotame voke. Ant voko turi būti užrašytas </w:t>
      </w:r>
      <w:r w:rsidRPr="00E13082">
        <w:rPr>
          <w:rFonts w:ascii="Times New Roman" w:hAnsi="Times New Roman" w:cs="Times New Roman"/>
          <w:i/>
          <w:sz w:val="24"/>
          <w:szCs w:val="24"/>
        </w:rPr>
        <w:t>Pirkėjo pavadinimas, adresas, pirkimo pavadinimas, tiekėjo pavadinimas ir adresas.</w:t>
      </w:r>
      <w:r w:rsidRPr="00E13082">
        <w:rPr>
          <w:rFonts w:ascii="Times New Roman" w:hAnsi="Times New Roman" w:cs="Times New Roman"/>
          <w:sz w:val="24"/>
          <w:szCs w:val="24"/>
        </w:rPr>
        <w:t xml:space="preserve"> Vokas su pasiūlymu grąžinamas jį atsiuntusiam tiekėjui, jeigu pasiūlymas pateiktas neužklijuotame voke.</w:t>
      </w:r>
      <w:r w:rsidRPr="00E13082">
        <w:rPr>
          <w:rFonts w:ascii="Times New Roman" w:hAnsi="Times New Roman" w:cs="Times New Roman"/>
          <w:i/>
          <w:spacing w:val="-4"/>
          <w:sz w:val="24"/>
          <w:szCs w:val="24"/>
        </w:rPr>
        <w:t xml:space="preserve"> </w:t>
      </w:r>
      <w:r w:rsidR="00E300D3" w:rsidRPr="00E13082">
        <w:rPr>
          <w:rFonts w:ascii="Times New Roman" w:hAnsi="Times New Roman" w:cs="Times New Roman"/>
          <w:spacing w:val="-4"/>
          <w:sz w:val="24"/>
          <w:szCs w:val="24"/>
        </w:rPr>
        <w:t xml:space="preserve">Taip pat pasiūlymas gali </w:t>
      </w:r>
      <w:r w:rsidR="0023279A" w:rsidRPr="00E13082">
        <w:rPr>
          <w:rFonts w:ascii="Times New Roman" w:hAnsi="Times New Roman" w:cs="Times New Roman"/>
          <w:spacing w:val="-4"/>
          <w:sz w:val="24"/>
          <w:szCs w:val="24"/>
        </w:rPr>
        <w:t>būti teikiamas elektroniniu paštu</w:t>
      </w:r>
      <w:r w:rsidR="00740D96" w:rsidRPr="00E13082">
        <w:rPr>
          <w:rFonts w:ascii="Times New Roman" w:hAnsi="Times New Roman" w:cs="Times New Roman"/>
          <w:spacing w:val="-4"/>
          <w:sz w:val="24"/>
          <w:szCs w:val="24"/>
        </w:rPr>
        <w:t xml:space="preserve"> </w:t>
      </w:r>
      <w:hyperlink r:id="rId16" w:history="1">
        <w:r w:rsidR="00740D96" w:rsidRPr="00E13082">
          <w:rPr>
            <w:rStyle w:val="Hipersaitas"/>
            <w:rFonts w:ascii="Times New Roman" w:hAnsi="Times New Roman" w:cs="Times New Roman"/>
            <w:spacing w:val="-4"/>
            <w:sz w:val="24"/>
            <w:szCs w:val="24"/>
          </w:rPr>
          <w:t>automatika@astra.lt</w:t>
        </w:r>
      </w:hyperlink>
      <w:r w:rsidR="00740D96" w:rsidRPr="00E13082">
        <w:rPr>
          <w:rFonts w:ascii="Times New Roman" w:hAnsi="Times New Roman" w:cs="Times New Roman"/>
          <w:spacing w:val="-4"/>
          <w:sz w:val="24"/>
          <w:szCs w:val="24"/>
        </w:rPr>
        <w:t xml:space="preserve"> </w:t>
      </w:r>
      <w:r w:rsidR="0023279A" w:rsidRPr="00E13082">
        <w:rPr>
          <w:rFonts w:ascii="Times New Roman" w:hAnsi="Times New Roman" w:cs="Times New Roman"/>
          <w:spacing w:val="-4"/>
          <w:sz w:val="24"/>
          <w:szCs w:val="24"/>
        </w:rPr>
        <w:t>.</w:t>
      </w:r>
    </w:p>
    <w:p w:rsidR="005941D4" w:rsidRPr="00E13082" w:rsidRDefault="00836A60" w:rsidP="00CE28DB">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kartu su pasiūlymu privalo pateikti darbų vykdymo grafiką.</w:t>
      </w:r>
    </w:p>
    <w:p w:rsidR="00ED529B" w:rsidRPr="00E13082" w:rsidRDefault="00ED529B" w:rsidP="00CE28DB">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b/>
          <w:sz w:val="24"/>
          <w:szCs w:val="24"/>
        </w:rPr>
        <w:t>Pasiūlymą sudaro tiekėjo raštu pateiktų dokumentų visuma</w:t>
      </w:r>
      <w:r w:rsidRPr="00E13082">
        <w:rPr>
          <w:rFonts w:ascii="Times New Roman" w:hAnsi="Times New Roman" w:cs="Times New Roman"/>
          <w:sz w:val="24"/>
          <w:szCs w:val="24"/>
        </w:rPr>
        <w:t>:</w:t>
      </w:r>
    </w:p>
    <w:p w:rsidR="00ED529B" w:rsidRPr="00E13082" w:rsidRDefault="00ED529B"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lang w:eastAsia="lt-LT"/>
        </w:rPr>
        <w:t>užpildyta pasiūlymo forma, parengta pagal šių pirkimo konkurso sąlygų 2 priedą;</w:t>
      </w:r>
    </w:p>
    <w:p w:rsidR="00ED529B" w:rsidRPr="00E13082" w:rsidRDefault="00ED529B"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lang w:eastAsia="lt-LT"/>
        </w:rPr>
        <w:t>konkurso sąlygose nurodytus minimalius kvalifikacijos reikalavimus pagrindžiantys dokumentai;</w:t>
      </w:r>
    </w:p>
    <w:p w:rsidR="00ED529B" w:rsidRPr="00E13082" w:rsidRDefault="00ED529B"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lang w:eastAsia="lt-LT"/>
        </w:rPr>
        <w:t>tiekėjo vadovo patvirtintas paslaugų suteikimo ir darbų atlikimo grafikas, nurodant esminių tiekėjo suteikiamų paslaugų ar atliekamų darbų trukmę kalendorinėmis dienomis nuo sutarties pasirašymo dienos;</w:t>
      </w:r>
    </w:p>
    <w:p w:rsidR="00CA0580" w:rsidRPr="00E13082" w:rsidRDefault="00ED529B" w:rsidP="00085C1B">
      <w:pPr>
        <w:pStyle w:val="Sraopastraipa"/>
        <w:widowControl w:val="0"/>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lang w:eastAsia="lt-LT"/>
        </w:rPr>
        <w:t>jungtinės veiklos sutartis arba tinkamai patvirtinta jos kopija, jei bendrą pasiū</w:t>
      </w:r>
      <w:r w:rsidR="005941D4" w:rsidRPr="00E13082">
        <w:rPr>
          <w:rFonts w:ascii="Times New Roman" w:hAnsi="Times New Roman" w:cs="Times New Roman"/>
          <w:sz w:val="24"/>
          <w:szCs w:val="24"/>
          <w:lang w:eastAsia="lt-LT"/>
        </w:rPr>
        <w:t>lymą teikia ūkio subjektų grupė.</w:t>
      </w:r>
    </w:p>
    <w:p w:rsidR="00CA0580" w:rsidRPr="00E13082" w:rsidRDefault="00CA0580" w:rsidP="005D12E5">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lang w:eastAsia="lt-LT"/>
        </w:rPr>
        <w:t>kita konkurso sąlygose prašoma informacija ir (ar) dokumentai.</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pateikdamas pasiūlymą, turi siūlyti visą nurodytą prekių kiekį ir darbų apimtį.</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lastRenderedPageBreak/>
        <w:t>Tiekėjams nėra leidžiama pateikti alternatyvių pasiūlymų. Tiekėjui pateikus alternatyvų pasiūlymą, jo pasiūlymas ir alternatyvus pasiūlymas (alternatyvūs pasiūlymai) bus atmesti.</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Pasiūlymas turi būti pateiktas iki </w:t>
      </w:r>
      <w:r w:rsidRPr="005363EA">
        <w:rPr>
          <w:rFonts w:ascii="Times New Roman" w:hAnsi="Times New Roman" w:cs="Times New Roman"/>
          <w:sz w:val="24"/>
          <w:szCs w:val="24"/>
          <w:u w:val="single"/>
        </w:rPr>
        <w:t>201</w:t>
      </w:r>
      <w:r w:rsidR="000A33C7" w:rsidRPr="005363EA">
        <w:rPr>
          <w:rFonts w:ascii="Times New Roman" w:hAnsi="Times New Roman" w:cs="Times New Roman"/>
          <w:sz w:val="24"/>
          <w:szCs w:val="24"/>
          <w:u w:val="single"/>
        </w:rPr>
        <w:t>9</w:t>
      </w:r>
      <w:r w:rsidRPr="005363EA">
        <w:rPr>
          <w:rFonts w:ascii="Times New Roman" w:hAnsi="Times New Roman" w:cs="Times New Roman"/>
          <w:sz w:val="24"/>
          <w:szCs w:val="24"/>
        </w:rPr>
        <w:t xml:space="preserve"> m</w:t>
      </w:r>
      <w:r w:rsidR="004B63D0" w:rsidRPr="005363EA">
        <w:rPr>
          <w:rFonts w:ascii="Times New Roman" w:hAnsi="Times New Roman" w:cs="Times New Roman"/>
          <w:sz w:val="24"/>
          <w:szCs w:val="24"/>
        </w:rPr>
        <w:t>.</w:t>
      </w:r>
      <w:r w:rsidR="00D57048" w:rsidRPr="005363EA">
        <w:rPr>
          <w:rFonts w:ascii="Times New Roman" w:hAnsi="Times New Roman" w:cs="Times New Roman"/>
          <w:sz w:val="24"/>
          <w:szCs w:val="24"/>
        </w:rPr>
        <w:t xml:space="preserve"> </w:t>
      </w:r>
      <w:r w:rsidR="008E24E1" w:rsidRPr="005363EA">
        <w:rPr>
          <w:rFonts w:ascii="Times New Roman" w:hAnsi="Times New Roman" w:cs="Times New Roman"/>
          <w:sz w:val="24"/>
          <w:szCs w:val="24"/>
          <w:u w:val="single"/>
        </w:rPr>
        <w:t>kovo</w:t>
      </w:r>
      <w:r w:rsidR="008E24E1" w:rsidRPr="005363EA">
        <w:rPr>
          <w:rFonts w:ascii="Times New Roman" w:hAnsi="Times New Roman" w:cs="Times New Roman"/>
          <w:sz w:val="24"/>
          <w:szCs w:val="24"/>
        </w:rPr>
        <w:t xml:space="preserve"> </w:t>
      </w:r>
      <w:r w:rsidR="000A33C7" w:rsidRPr="005363EA">
        <w:rPr>
          <w:rFonts w:ascii="Times New Roman" w:hAnsi="Times New Roman" w:cs="Times New Roman"/>
          <w:sz w:val="24"/>
          <w:szCs w:val="24"/>
        </w:rPr>
        <w:t xml:space="preserve">mėn. </w:t>
      </w:r>
      <w:r w:rsidR="008E24E1" w:rsidRPr="005363EA">
        <w:rPr>
          <w:rFonts w:ascii="Times New Roman" w:hAnsi="Times New Roman" w:cs="Times New Roman"/>
          <w:sz w:val="24"/>
          <w:szCs w:val="24"/>
          <w:u w:val="single"/>
        </w:rPr>
        <w:t>21</w:t>
      </w:r>
      <w:r w:rsidR="00986F20" w:rsidRPr="005363EA">
        <w:rPr>
          <w:rFonts w:ascii="Times New Roman" w:hAnsi="Times New Roman" w:cs="Times New Roman"/>
          <w:sz w:val="24"/>
          <w:szCs w:val="24"/>
        </w:rPr>
        <w:t xml:space="preserve"> </w:t>
      </w:r>
      <w:r w:rsidR="00D57048" w:rsidRPr="005363EA">
        <w:rPr>
          <w:rFonts w:ascii="Times New Roman" w:hAnsi="Times New Roman" w:cs="Times New Roman"/>
          <w:sz w:val="24"/>
          <w:szCs w:val="24"/>
        </w:rPr>
        <w:t>d.</w:t>
      </w:r>
      <w:r w:rsidR="00D57048" w:rsidRPr="00E13082">
        <w:rPr>
          <w:rFonts w:ascii="Times New Roman" w:hAnsi="Times New Roman" w:cs="Times New Roman"/>
          <w:sz w:val="24"/>
          <w:szCs w:val="24"/>
        </w:rPr>
        <w:t xml:space="preserve"> 1</w:t>
      </w:r>
      <w:r w:rsidR="002E3DA5" w:rsidRPr="00E13082">
        <w:rPr>
          <w:rFonts w:ascii="Times New Roman" w:hAnsi="Times New Roman" w:cs="Times New Roman"/>
          <w:sz w:val="24"/>
          <w:szCs w:val="24"/>
        </w:rPr>
        <w:t>6</w:t>
      </w:r>
      <w:r w:rsidR="00D57048" w:rsidRPr="00E13082">
        <w:rPr>
          <w:rFonts w:ascii="Times New Roman" w:hAnsi="Times New Roman" w:cs="Times New Roman"/>
          <w:sz w:val="24"/>
          <w:szCs w:val="24"/>
        </w:rPr>
        <w:t xml:space="preserve">.00 val. </w:t>
      </w:r>
      <w:r w:rsidRPr="00E13082">
        <w:rPr>
          <w:rFonts w:ascii="Times New Roman" w:hAnsi="Times New Roman" w:cs="Times New Roman"/>
          <w:sz w:val="24"/>
          <w:szCs w:val="24"/>
        </w:rPr>
        <w:t>(Lietuvos Respublikos laiku) pateikus paštu,</w:t>
      </w:r>
      <w:r w:rsidR="005D12E5" w:rsidRPr="00E13082">
        <w:rPr>
          <w:rFonts w:ascii="Times New Roman" w:hAnsi="Times New Roman" w:cs="Times New Roman"/>
          <w:sz w:val="24"/>
          <w:szCs w:val="24"/>
        </w:rPr>
        <w:t xml:space="preserve"> elektroniniu paštu,</w:t>
      </w:r>
      <w:r w:rsidRPr="00E13082">
        <w:rPr>
          <w:rFonts w:ascii="Times New Roman" w:hAnsi="Times New Roman" w:cs="Times New Roman"/>
          <w:sz w:val="24"/>
          <w:szCs w:val="24"/>
        </w:rPr>
        <w:t xml:space="preserve"> per pasiuntinį ar tiesiogiai atvykus šiuo adresu:</w:t>
      </w:r>
      <w:r w:rsidR="008F4C3D" w:rsidRPr="00E13082">
        <w:rPr>
          <w:rFonts w:ascii="Times New Roman" w:hAnsi="Times New Roman" w:cs="Times New Roman"/>
          <w:sz w:val="24"/>
          <w:szCs w:val="24"/>
        </w:rPr>
        <w:t xml:space="preserve"> AB Mašinų gamykla</w:t>
      </w:r>
      <w:r w:rsidRPr="00E13082">
        <w:rPr>
          <w:rFonts w:ascii="Times New Roman" w:hAnsi="Times New Roman" w:cs="Times New Roman"/>
          <w:sz w:val="24"/>
          <w:szCs w:val="24"/>
        </w:rPr>
        <w:t xml:space="preserve"> </w:t>
      </w:r>
      <w:r w:rsidR="002E3DA5" w:rsidRPr="00E13082">
        <w:rPr>
          <w:rFonts w:ascii="Times New Roman" w:hAnsi="Times New Roman" w:cs="Times New Roman"/>
          <w:sz w:val="24"/>
          <w:szCs w:val="24"/>
        </w:rPr>
        <w:t>„</w:t>
      </w:r>
      <w:r w:rsidR="008F4C3D" w:rsidRPr="00E13082">
        <w:rPr>
          <w:rFonts w:ascii="Times New Roman" w:hAnsi="Times New Roman" w:cs="Times New Roman"/>
          <w:sz w:val="24"/>
          <w:szCs w:val="24"/>
        </w:rPr>
        <w:t>Astra</w:t>
      </w:r>
      <w:r w:rsidR="002E3DA5" w:rsidRPr="00E13082">
        <w:rPr>
          <w:rFonts w:ascii="Times New Roman" w:hAnsi="Times New Roman" w:cs="Times New Roman"/>
          <w:sz w:val="24"/>
          <w:szCs w:val="24"/>
        </w:rPr>
        <w:t xml:space="preserve">“, UAB, </w:t>
      </w:r>
      <w:r w:rsidR="008F4C3D" w:rsidRPr="00E13082">
        <w:rPr>
          <w:rFonts w:ascii="Times New Roman" w:hAnsi="Times New Roman" w:cs="Times New Roman"/>
          <w:sz w:val="24"/>
          <w:szCs w:val="24"/>
        </w:rPr>
        <w:t xml:space="preserve">Ulonų </w:t>
      </w:r>
      <w:r w:rsidR="00B66842" w:rsidRPr="00E13082">
        <w:rPr>
          <w:rFonts w:ascii="Times New Roman" w:hAnsi="Times New Roman" w:cs="Times New Roman"/>
          <w:sz w:val="24"/>
          <w:szCs w:val="24"/>
        </w:rPr>
        <w:t xml:space="preserve">g. </w:t>
      </w:r>
      <w:r w:rsidR="008F4C3D" w:rsidRPr="00E13082">
        <w:rPr>
          <w:rFonts w:ascii="Times New Roman" w:hAnsi="Times New Roman" w:cs="Times New Roman"/>
          <w:sz w:val="24"/>
          <w:szCs w:val="24"/>
        </w:rPr>
        <w:t>33</w:t>
      </w:r>
      <w:r w:rsidR="00B66842" w:rsidRPr="00E13082">
        <w:rPr>
          <w:rFonts w:ascii="Times New Roman" w:hAnsi="Times New Roman" w:cs="Times New Roman"/>
          <w:sz w:val="24"/>
          <w:szCs w:val="24"/>
        </w:rPr>
        <w:t xml:space="preserve">, Alytus, </w:t>
      </w:r>
      <w:r w:rsidR="008F4C3D" w:rsidRPr="00E13082">
        <w:rPr>
          <w:rFonts w:ascii="Times New Roman" w:hAnsi="Times New Roman" w:cs="Times New Roman"/>
          <w:sz w:val="24"/>
          <w:szCs w:val="24"/>
        </w:rPr>
        <w:t>LT-62161, Lietuva,</w:t>
      </w:r>
      <w:r w:rsidR="002E3DA5" w:rsidRPr="00E13082">
        <w:rPr>
          <w:rFonts w:ascii="Times New Roman" w:hAnsi="Times New Roman" w:cs="Times New Roman"/>
          <w:sz w:val="24"/>
          <w:szCs w:val="24"/>
        </w:rPr>
        <w:t xml:space="preserve"> administracijai, darbo laikas nuo 8:00 val. iki 16:30 val. </w:t>
      </w:r>
      <w:r w:rsidRPr="00E13082">
        <w:rPr>
          <w:rFonts w:ascii="Times New Roman" w:hAnsi="Times New Roman" w:cs="Times New Roman"/>
          <w:sz w:val="24"/>
          <w:szCs w:val="24"/>
        </w:rPr>
        <w:t xml:space="preserve">Tiekėjo prašymu Pirkėjas nedelsdamas pateikia rašytinį patvirtinimą, kad tiekėjo pasiūlymas yra gautas, ir nurodo gavimo dieną, valandą ir minutę. </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Pirk</w:t>
      </w:r>
      <w:r w:rsidR="005D12E5" w:rsidRPr="00E13082">
        <w:rPr>
          <w:rFonts w:ascii="Times New Roman" w:hAnsi="Times New Roman" w:cs="Times New Roman"/>
          <w:sz w:val="24"/>
          <w:szCs w:val="24"/>
        </w:rPr>
        <w:t>ėjas ne</w:t>
      </w:r>
      <w:r w:rsidR="000A33C7" w:rsidRPr="00E13082">
        <w:rPr>
          <w:rFonts w:ascii="Times New Roman" w:hAnsi="Times New Roman" w:cs="Times New Roman"/>
          <w:sz w:val="24"/>
          <w:szCs w:val="24"/>
        </w:rPr>
        <w:t xml:space="preserve">atsako už pašto </w:t>
      </w:r>
      <w:proofErr w:type="spellStart"/>
      <w:r w:rsidR="000A33C7" w:rsidRPr="00E13082">
        <w:rPr>
          <w:rFonts w:ascii="Times New Roman" w:hAnsi="Times New Roman" w:cs="Times New Roman"/>
          <w:sz w:val="24"/>
          <w:szCs w:val="24"/>
        </w:rPr>
        <w:t>vėlavimus</w:t>
      </w:r>
      <w:proofErr w:type="spellEnd"/>
      <w:r w:rsidR="000A33C7" w:rsidRPr="00E13082">
        <w:rPr>
          <w:rFonts w:ascii="Times New Roman" w:hAnsi="Times New Roman" w:cs="Times New Roman"/>
          <w:sz w:val="24"/>
          <w:szCs w:val="24"/>
        </w:rPr>
        <w:t xml:space="preserve">, elektroninio ryšio sutrikimus </w:t>
      </w:r>
      <w:r w:rsidRPr="00E13082">
        <w:rPr>
          <w:rFonts w:ascii="Times New Roman" w:hAnsi="Times New Roman" w:cs="Times New Roman"/>
          <w:sz w:val="24"/>
          <w:szCs w:val="24"/>
        </w:rPr>
        <w:t>ar kitus nenumatytus atvejus, dėl kurių pasiūlymai nebuvo gauti ar gauti pavėluotai. Pavėluotai gauti pasiūlymai neatplėšiami ir grąžinami tiekėjui registruotu laišku</w:t>
      </w:r>
      <w:r w:rsidR="000A33C7" w:rsidRPr="00E13082">
        <w:rPr>
          <w:rFonts w:ascii="Times New Roman" w:hAnsi="Times New Roman" w:cs="Times New Roman"/>
          <w:sz w:val="24"/>
          <w:szCs w:val="24"/>
        </w:rPr>
        <w:t>.</w:t>
      </w:r>
    </w:p>
    <w:p w:rsidR="00833E01"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Pasiūlymuose nurodoma prekių ir darbų kaina pateikiama eurais, turi būti išreikšta ir apskaičiuota taip, kaip nurodyta šių konkurso sąlygų 2 priede. Apskaičiuojant kainą, turi būti atsižvel</w:t>
      </w:r>
      <w:r w:rsidR="005D12E5" w:rsidRPr="00E13082">
        <w:rPr>
          <w:rFonts w:ascii="Times New Roman" w:hAnsi="Times New Roman" w:cs="Times New Roman"/>
          <w:sz w:val="24"/>
          <w:szCs w:val="24"/>
        </w:rPr>
        <w:t>gta į visą šių konkurso sąlygų 1</w:t>
      </w:r>
      <w:r w:rsidRPr="00E13082">
        <w:rPr>
          <w:rFonts w:ascii="Times New Roman" w:hAnsi="Times New Roman" w:cs="Times New Roman"/>
          <w:sz w:val="24"/>
          <w:szCs w:val="24"/>
        </w:rPr>
        <w:t xml:space="preserve"> priede nurodytą prekių kiekį ir darbų apimtį, kainos sudėtines dalis, į techninės specifikacijos reikalavimus ir pan.</w:t>
      </w:r>
      <w:r w:rsidR="007005E0" w:rsidRPr="00E13082">
        <w:rPr>
          <w:rFonts w:ascii="Times New Roman" w:hAnsi="Times New Roman" w:cs="Times New Roman"/>
          <w:sz w:val="24"/>
          <w:szCs w:val="24"/>
        </w:rPr>
        <w:t>.</w:t>
      </w:r>
      <w:r w:rsidRPr="00E13082">
        <w:rPr>
          <w:rFonts w:ascii="Times New Roman" w:hAnsi="Times New Roman" w:cs="Times New Roman"/>
          <w:sz w:val="24"/>
          <w:szCs w:val="24"/>
        </w:rPr>
        <w:t xml:space="preserve"> Į prekių ir darbų kainą turi būti įskaityti visi mokesčiai ir visos tiekėjo išlaidos</w:t>
      </w:r>
      <w:r w:rsidRPr="00E13082">
        <w:rPr>
          <w:rFonts w:ascii="Times New Roman" w:hAnsi="Times New Roman" w:cs="Times New Roman"/>
          <w:i/>
          <w:sz w:val="24"/>
          <w:szCs w:val="24"/>
        </w:rPr>
        <w:t xml:space="preserve">. </w:t>
      </w:r>
      <w:r w:rsidRPr="00E13082">
        <w:rPr>
          <w:rFonts w:ascii="Times New Roman" w:hAnsi="Times New Roman" w:cs="Times New Roman"/>
          <w:sz w:val="24"/>
          <w:szCs w:val="24"/>
        </w:rPr>
        <w:t>Jokios kitos išlaidos, neįskaičiuotos į pasiūlymo kainą, tiekėjui nebus atlyginamos.</w:t>
      </w:r>
    </w:p>
    <w:p w:rsidR="00833E01"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Pasiūlymas turi galioti ne trumpiau nei </w:t>
      </w:r>
      <w:r w:rsidR="00441E59" w:rsidRPr="00E13082">
        <w:rPr>
          <w:rFonts w:ascii="Times New Roman" w:hAnsi="Times New Roman" w:cs="Times New Roman"/>
          <w:sz w:val="24"/>
          <w:szCs w:val="24"/>
        </w:rPr>
        <w:t xml:space="preserve"> 60</w:t>
      </w:r>
      <w:r w:rsidRPr="00E13082">
        <w:rPr>
          <w:rFonts w:ascii="Times New Roman" w:hAnsi="Times New Roman" w:cs="Times New Roman"/>
          <w:sz w:val="24"/>
          <w:szCs w:val="24"/>
        </w:rPr>
        <w:t xml:space="preserve"> dienų. Jeigu pasiūlyme nenurodytas jo galiojimo laikas, laikoma, kad pasiūlymas galioja tiek, kiek numatyta pirkimo dokumentuose.</w:t>
      </w:r>
    </w:p>
    <w:p w:rsidR="00833E01"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Kol nesibaigė pasiūlymų galiojimo laikas, pirkėjas turi teisę prašyti, kad tiekėjai pratęstų jų galiojimą iki konkrečiai nurodyto laiko. Tiekėjas gali atmesti tokį prašymą.</w:t>
      </w:r>
    </w:p>
    <w:p w:rsidR="00833E01"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E13082">
        <w:rPr>
          <w:rFonts w:ascii="Times New Roman" w:hAnsi="Times New Roman" w:cs="Times New Roman"/>
          <w:iCs/>
          <w:sz w:val="24"/>
          <w:szCs w:val="24"/>
        </w:rPr>
        <w:t xml:space="preserve">Europos Sąjungos struktūrinės paramos svetainėje </w:t>
      </w:r>
      <w:hyperlink r:id="rId17" w:history="1">
        <w:r w:rsidR="008F4C3D" w:rsidRPr="00E13082">
          <w:rPr>
            <w:rStyle w:val="Hipersaitas"/>
            <w:rFonts w:ascii="Times New Roman" w:eastAsia="Calibri" w:hAnsi="Times New Roman" w:cs="Times New Roman"/>
            <w:iCs/>
            <w:sz w:val="24"/>
            <w:szCs w:val="24"/>
          </w:rPr>
          <w:t>www.esinvesticijos.lt</w:t>
        </w:r>
      </w:hyperlink>
      <w:r w:rsidRPr="00E13082">
        <w:rPr>
          <w:rFonts w:ascii="Times New Roman" w:hAnsi="Times New Roman" w:cs="Times New Roman"/>
          <w:sz w:val="24"/>
          <w:szCs w:val="24"/>
        </w:rPr>
        <w:t xml:space="preserve">. </w:t>
      </w:r>
    </w:p>
    <w:p w:rsidR="00833E01"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Pasibaigus skelbime nurodytam pasiūlymų pateikimo terminui ir negavus nė vieno pasiūlymo, pirkimas bus vykdomas iš naujo.</w:t>
      </w:r>
    </w:p>
    <w:p w:rsidR="00ED529B" w:rsidRPr="00E13082" w:rsidRDefault="00ED529B"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ED529B" w:rsidRPr="00E13082" w:rsidRDefault="00ED529B" w:rsidP="002F2AC2">
      <w:pPr>
        <w:autoSpaceDE w:val="0"/>
        <w:autoSpaceDN w:val="0"/>
        <w:adjustRightInd w:val="0"/>
        <w:contextualSpacing/>
        <w:rPr>
          <w:rFonts w:ascii="Times New Roman" w:hAnsi="Times New Roman" w:cs="Times New Roman"/>
          <w:sz w:val="24"/>
          <w:szCs w:val="24"/>
        </w:rPr>
      </w:pPr>
    </w:p>
    <w:p w:rsidR="00ED529B" w:rsidRPr="00E13082" w:rsidRDefault="00ED529B" w:rsidP="002F2AC2">
      <w:pPr>
        <w:pStyle w:val="Sraopastraipa"/>
        <w:autoSpaceDE w:val="0"/>
        <w:autoSpaceDN w:val="0"/>
        <w:adjustRightInd w:val="0"/>
        <w:ind w:left="0"/>
        <w:rPr>
          <w:rFonts w:ascii="Times New Roman" w:hAnsi="Times New Roman" w:cs="Times New Roman"/>
          <w:sz w:val="24"/>
          <w:szCs w:val="24"/>
        </w:rPr>
      </w:pPr>
    </w:p>
    <w:p w:rsidR="00ED529B" w:rsidRPr="00E13082" w:rsidRDefault="00833E01" w:rsidP="00931562">
      <w:pPr>
        <w:pStyle w:val="Antrat1"/>
        <w:numPr>
          <w:ilvl w:val="0"/>
          <w:numId w:val="2"/>
        </w:numPr>
        <w:spacing w:before="0" w:line="240" w:lineRule="auto"/>
        <w:ind w:left="0" w:firstLine="340"/>
        <w:contextualSpacing/>
        <w:jc w:val="center"/>
        <w:rPr>
          <w:rFonts w:cs="Times New Roman"/>
          <w:color w:val="auto"/>
          <w:szCs w:val="24"/>
        </w:rPr>
      </w:pPr>
      <w:bookmarkStart w:id="17" w:name="_Toc499037601"/>
      <w:bookmarkStart w:id="18" w:name="_Toc521999521"/>
      <w:r w:rsidRPr="00E13082">
        <w:rPr>
          <w:rFonts w:cs="Times New Roman"/>
          <w:color w:val="auto"/>
          <w:szCs w:val="24"/>
        </w:rPr>
        <w:t>KONKURSO SĄLYGŲ PAAIŠKINIMAS IR PATIKSLINIMAS</w:t>
      </w:r>
      <w:bookmarkEnd w:id="17"/>
      <w:bookmarkEnd w:id="18"/>
    </w:p>
    <w:p w:rsidR="00931562" w:rsidRPr="00E13082" w:rsidRDefault="00931562" w:rsidP="00931562">
      <w:pPr>
        <w:rPr>
          <w:rFonts w:ascii="Times New Roman" w:hAnsi="Times New Roman" w:cs="Times New Roman"/>
          <w:sz w:val="24"/>
          <w:szCs w:val="24"/>
        </w:rPr>
      </w:pPr>
    </w:p>
    <w:p w:rsidR="00833E01" w:rsidRPr="00E13082" w:rsidRDefault="00833E01" w:rsidP="002F2AC2">
      <w:pPr>
        <w:pStyle w:val="Sraopastraipa"/>
        <w:numPr>
          <w:ilvl w:val="1"/>
          <w:numId w:val="2"/>
        </w:numPr>
        <w:autoSpaceDE w:val="0"/>
        <w:autoSpaceDN w:val="0"/>
        <w:adjustRightInd w:val="0"/>
        <w:ind w:left="0" w:firstLine="340"/>
        <w:rPr>
          <w:rStyle w:val="Hipersaitas"/>
          <w:rFonts w:ascii="Times New Roman" w:hAnsi="Times New Roman" w:cs="Times New Roman"/>
          <w:color w:val="auto"/>
          <w:sz w:val="24"/>
          <w:szCs w:val="24"/>
        </w:rPr>
      </w:pPr>
      <w:r w:rsidRPr="00E13082">
        <w:rPr>
          <w:rFonts w:ascii="Times New Roman" w:hAnsi="Times New Roman" w:cs="Times New Roman"/>
          <w:sz w:val="24"/>
          <w:szCs w:val="24"/>
        </w:rPr>
        <w:t>Pirkėjas</w:t>
      </w:r>
      <w:r w:rsidRPr="00E13082">
        <w:rPr>
          <w:rFonts w:ascii="Times New Roman" w:hAnsi="Times New Roman" w:cs="Times New Roman"/>
          <w:sz w:val="24"/>
          <w:szCs w:val="24"/>
          <w:lang w:eastAsia="lt-LT"/>
        </w:rPr>
        <w:t xml:space="preserve"> atsako į kiekvieną Tiekėjo el. paštu </w:t>
      </w:r>
      <w:hyperlink r:id="rId18" w:history="1">
        <w:r w:rsidR="003511DD" w:rsidRPr="00E13082">
          <w:rPr>
            <w:rStyle w:val="Hipersaitas"/>
            <w:rFonts w:ascii="Times New Roman" w:hAnsi="Times New Roman" w:cs="Times New Roman"/>
            <w:sz w:val="24"/>
            <w:szCs w:val="24"/>
            <w:lang w:eastAsia="lt-LT"/>
          </w:rPr>
          <w:t>automatika@astra.lt</w:t>
        </w:r>
      </w:hyperlink>
      <w:r w:rsidR="005725DE" w:rsidRPr="00E13082">
        <w:rPr>
          <w:rFonts w:ascii="Times New Roman" w:hAnsi="Times New Roman" w:cs="Times New Roman"/>
          <w:sz w:val="24"/>
          <w:szCs w:val="24"/>
          <w:lang w:eastAsia="lt-LT"/>
        </w:rPr>
        <w:t xml:space="preserve"> </w:t>
      </w:r>
      <w:r w:rsidRPr="00E13082">
        <w:rPr>
          <w:rFonts w:ascii="Times New Roman" w:hAnsi="Times New Roman" w:cs="Times New Roman"/>
          <w:sz w:val="24"/>
          <w:szCs w:val="24"/>
          <w:lang w:eastAsia="lt-LT"/>
        </w:rPr>
        <w:t xml:space="preserve">pateiktą prašymą paaiškinti pirkimo sąlygas, jeigu prašymas gautas ne vėliau kaip prieš 3 darbo dienas iki pirkimo pasiūlymų pateikimo termino pabaigos. </w:t>
      </w:r>
      <w:r w:rsidRPr="00E13082">
        <w:rPr>
          <w:rFonts w:ascii="Times New Roman" w:hAnsi="Times New Roman" w:cs="Times New Roman"/>
          <w:sz w:val="24"/>
          <w:szCs w:val="24"/>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arba Pirkėjas, atsakydamas tiekėjui, kartu paaiškinimus paskelbia Europos Sąjungos struktūrinės paramos svetainėje </w:t>
      </w:r>
      <w:hyperlink r:id="rId19" w:history="1">
        <w:r w:rsidR="00F65ADB" w:rsidRPr="00E13082">
          <w:rPr>
            <w:rStyle w:val="Hipersaitas"/>
            <w:rFonts w:ascii="Times New Roman" w:hAnsi="Times New Roman" w:cs="Times New Roman"/>
            <w:sz w:val="24"/>
            <w:szCs w:val="24"/>
          </w:rPr>
          <w:t>www.esinvesticijos.lt</w:t>
        </w:r>
      </w:hyperlink>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u w:val="single"/>
        </w:rPr>
      </w:pPr>
      <w:r w:rsidRPr="00E13082">
        <w:rPr>
          <w:rFonts w:ascii="Times New Roman" w:hAnsi="Times New Roman" w:cs="Times New Roman"/>
          <w:sz w:val="24"/>
          <w:szCs w:val="24"/>
        </w:rPr>
        <w:t xml:space="preserve">Nesibaigus pasiūlymų pateikimo, bet ne vėliau kaip likus 2 darbo dienoms iki pasiūlymų pateikimo termino pabaigos, Pirkėjas turi teisę savo iniciatyva paaiškinti, patikslinti konkurso sąlygas Europos Sąjungos struktūrinės paramos svetainėje </w:t>
      </w:r>
      <w:hyperlink r:id="rId20" w:history="1">
        <w:r w:rsidR="003511DD" w:rsidRPr="00E13082">
          <w:rPr>
            <w:rStyle w:val="Hipersaitas"/>
            <w:rFonts w:ascii="Times New Roman" w:eastAsia="Calibri" w:hAnsi="Times New Roman" w:cs="Times New Roman"/>
            <w:sz w:val="24"/>
            <w:szCs w:val="24"/>
          </w:rPr>
          <w:t>www.esinvesticijos.lt</w:t>
        </w:r>
      </w:hyperlink>
      <w:r w:rsidR="003511DD" w:rsidRPr="00E13082">
        <w:rPr>
          <w:rFonts w:ascii="Times New Roman" w:hAnsi="Times New Roman" w:cs="Times New Roman"/>
          <w:sz w:val="24"/>
          <w:szCs w:val="24"/>
        </w:rPr>
        <w:t xml:space="preserve">. </w:t>
      </w: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u w:val="single"/>
        </w:rPr>
      </w:pPr>
      <w:r w:rsidRPr="00E13082">
        <w:rPr>
          <w:rFonts w:ascii="Times New Roman" w:hAnsi="Times New Roman" w:cs="Times New Roman"/>
          <w:sz w:val="24"/>
          <w:szCs w:val="24"/>
        </w:rPr>
        <w:t>Pirkėjas nerengs susitikimų su tiekėjais dėl pirkimo dokumentų paaiškinimų.</w:t>
      </w:r>
    </w:p>
    <w:p w:rsidR="00833E01" w:rsidRPr="00E13082" w:rsidRDefault="00833E01" w:rsidP="002F2AC2">
      <w:pPr>
        <w:autoSpaceDE w:val="0"/>
        <w:autoSpaceDN w:val="0"/>
        <w:adjustRightInd w:val="0"/>
        <w:contextualSpacing/>
        <w:rPr>
          <w:rFonts w:ascii="Times New Roman" w:hAnsi="Times New Roman" w:cs="Times New Roman"/>
          <w:sz w:val="24"/>
          <w:szCs w:val="24"/>
          <w:u w:val="single"/>
        </w:rPr>
      </w:pPr>
    </w:p>
    <w:p w:rsidR="00833E01" w:rsidRPr="00E13082" w:rsidRDefault="00833E01" w:rsidP="00931562">
      <w:pPr>
        <w:pStyle w:val="Antrat1"/>
        <w:numPr>
          <w:ilvl w:val="0"/>
          <w:numId w:val="2"/>
        </w:numPr>
        <w:spacing w:before="0" w:line="240" w:lineRule="auto"/>
        <w:ind w:left="0" w:firstLine="340"/>
        <w:contextualSpacing/>
        <w:jc w:val="center"/>
        <w:rPr>
          <w:rFonts w:cs="Times New Roman"/>
          <w:bCs/>
          <w:color w:val="auto"/>
          <w:szCs w:val="24"/>
        </w:rPr>
      </w:pPr>
      <w:bookmarkStart w:id="19" w:name="_Toc490036477"/>
      <w:bookmarkStart w:id="20" w:name="_Toc499037602"/>
      <w:bookmarkStart w:id="21" w:name="_Toc521999522"/>
      <w:r w:rsidRPr="00E13082">
        <w:rPr>
          <w:rFonts w:cs="Times New Roman"/>
          <w:bCs/>
          <w:color w:val="auto"/>
          <w:szCs w:val="24"/>
        </w:rPr>
        <w:t>PASIŪLYMŲ NAGRINĖJIMAS IR VERTINIMAS</w:t>
      </w:r>
      <w:bookmarkEnd w:id="19"/>
      <w:bookmarkEnd w:id="20"/>
      <w:bookmarkEnd w:id="21"/>
    </w:p>
    <w:p w:rsidR="00931562" w:rsidRPr="00E13082" w:rsidRDefault="00931562" w:rsidP="00931562">
      <w:pPr>
        <w:rPr>
          <w:rFonts w:ascii="Times New Roman" w:hAnsi="Times New Roman" w:cs="Times New Roman"/>
          <w:sz w:val="24"/>
          <w:szCs w:val="24"/>
        </w:rPr>
      </w:pP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bookmarkStart w:id="22" w:name="_Toc225657654"/>
      <w:bookmarkStart w:id="23" w:name="_Toc225657497"/>
      <w:r w:rsidRPr="00E13082">
        <w:rPr>
          <w:rFonts w:ascii="Times New Roman" w:hAnsi="Times New Roman" w:cs="Times New Roman"/>
          <w:spacing w:val="-8"/>
          <w:sz w:val="24"/>
          <w:szCs w:val="24"/>
        </w:rPr>
        <w:t>Pasiūlymų</w:t>
      </w:r>
      <w:r w:rsidRPr="00E13082">
        <w:rPr>
          <w:rFonts w:ascii="Times New Roman" w:hAnsi="Times New Roman" w:cs="Times New Roman"/>
          <w:sz w:val="24"/>
          <w:szCs w:val="24"/>
        </w:rPr>
        <w:t xml:space="preserve"> nagrinėjimo, vertinimo ir palyginimo procedūras atlieka Komisija, tiekėjams ar jų įgaliotiems atstovams nedalyvaujant.</w:t>
      </w: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Komisija nagrinėja:</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ar tiekėjai pasiūlymuose pateikė tikslius ir išsamius duomenis apie savo kvalifikaciją ir ar tiekėjo kvalifikacija atitinka minimalius kvalifikacijos reikalavimus;</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ar </w:t>
      </w:r>
      <w:bookmarkEnd w:id="22"/>
      <w:bookmarkEnd w:id="23"/>
      <w:r w:rsidRPr="00E13082">
        <w:rPr>
          <w:rFonts w:ascii="Times New Roman" w:hAnsi="Times New Roman" w:cs="Times New Roman"/>
          <w:sz w:val="24"/>
          <w:szCs w:val="24"/>
        </w:rPr>
        <w:t>tiekėjai pasiūlyme pateikė visus duomenis, dokumentus ir informaciją, apibrėžtą šiose konkurso sąlygose ir ar pasiūlymas atitinka šiose konkurso sąlygose nustatytus reikalavimus;</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ar nebuvo pasiūlytos neįprastai mažos kainos:</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lastRenderedPageBreak/>
        <w:t xml:space="preserve">pasiūlyme nurodyta kaina </w:t>
      </w:r>
      <w:r w:rsidR="000A33C7" w:rsidRPr="00E13082">
        <w:rPr>
          <w:rFonts w:ascii="Times New Roman" w:hAnsi="Times New Roman" w:cs="Times New Roman"/>
          <w:sz w:val="24"/>
          <w:szCs w:val="24"/>
        </w:rPr>
        <w:t>gali būti</w:t>
      </w:r>
      <w:r w:rsidRPr="00E13082">
        <w:rPr>
          <w:rFonts w:ascii="Times New Roman" w:hAnsi="Times New Roman" w:cs="Times New Roman"/>
          <w:sz w:val="24"/>
          <w:szCs w:val="24"/>
        </w:rPr>
        <w:t xml:space="preserve"> pripažįstama neįprastai maža, jeigu ji </w:t>
      </w:r>
      <w:r w:rsidR="00CD4B77" w:rsidRPr="00E13082">
        <w:rPr>
          <w:rFonts w:ascii="Times New Roman" w:hAnsi="Times New Roman" w:cs="Times New Roman"/>
          <w:sz w:val="24"/>
          <w:szCs w:val="24"/>
        </w:rPr>
        <w:t xml:space="preserve">tenkina </w:t>
      </w:r>
      <w:r w:rsidR="004535A5" w:rsidRPr="00E13082">
        <w:rPr>
          <w:rFonts w:ascii="Times New Roman" w:hAnsi="Times New Roman" w:cs="Times New Roman"/>
          <w:sz w:val="24"/>
          <w:szCs w:val="24"/>
        </w:rPr>
        <w:t xml:space="preserve">šią </w:t>
      </w:r>
      <w:r w:rsidRPr="00E13082">
        <w:rPr>
          <w:rFonts w:ascii="Times New Roman" w:hAnsi="Times New Roman" w:cs="Times New Roman"/>
          <w:sz w:val="24"/>
          <w:szCs w:val="24"/>
        </w:rPr>
        <w:t>sąlyg</w:t>
      </w:r>
      <w:r w:rsidR="004535A5" w:rsidRPr="00E13082">
        <w:rPr>
          <w:rFonts w:ascii="Times New Roman" w:hAnsi="Times New Roman" w:cs="Times New Roman"/>
          <w:sz w:val="24"/>
          <w:szCs w:val="24"/>
        </w:rPr>
        <w:t>ą</w:t>
      </w:r>
      <w:r w:rsidR="000A33C7" w:rsidRPr="00E13082">
        <w:rPr>
          <w:rFonts w:ascii="Times New Roman" w:hAnsi="Times New Roman" w:cs="Times New Roman"/>
          <w:sz w:val="24"/>
          <w:szCs w:val="24"/>
        </w:rPr>
        <w:t>: yra 2</w:t>
      </w:r>
      <w:r w:rsidRPr="00E13082">
        <w:rPr>
          <w:rFonts w:ascii="Times New Roman" w:hAnsi="Times New Roman" w:cs="Times New Roman"/>
          <w:sz w:val="24"/>
          <w:szCs w:val="24"/>
        </w:rPr>
        <w:t>5 ir daugiau procentų mažesnė už visų tiekėjų, kurių pasiūlymai neatmesti dėl kitų priežasčių, pasiūlytų kainų aritmetinį vidurkį.</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bookmarkStart w:id="24" w:name="_Toc225657655"/>
      <w:bookmarkStart w:id="25" w:name="_Toc225657498"/>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Iškilus klausimams dėl pasiūlymų turinio ir Komisijai raštu paprašius, tiekėjai privalo per Komisijos nurodytą terminą pateikti raštu papildomus paaiškinimus nekeisdami pasiūlymo esmės.</w:t>
      </w:r>
      <w:bookmarkEnd w:id="24"/>
      <w:bookmarkEnd w:id="25"/>
      <w:r w:rsidRPr="00E13082">
        <w:rPr>
          <w:rFonts w:ascii="Times New Roman" w:hAnsi="Times New Roman" w:cs="Times New Roman"/>
          <w:sz w:val="24"/>
          <w:szCs w:val="24"/>
        </w:rPr>
        <w:t xml:space="preserve"> </w:t>
      </w: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33E01" w:rsidRPr="00E13082" w:rsidRDefault="00833E01" w:rsidP="002F2AC2">
      <w:pPr>
        <w:pStyle w:val="Sraopastraipa"/>
        <w:numPr>
          <w:ilvl w:val="1"/>
          <w:numId w:val="2"/>
        </w:numPr>
        <w:ind w:left="0" w:firstLine="340"/>
        <w:rPr>
          <w:rFonts w:ascii="Times New Roman" w:hAnsi="Times New Roman" w:cs="Times New Roman"/>
          <w:sz w:val="24"/>
          <w:szCs w:val="24"/>
        </w:rPr>
      </w:pPr>
      <w:r w:rsidRPr="00E13082">
        <w:rPr>
          <w:rFonts w:ascii="Times New Roman" w:hAnsi="Times New Roman" w:cs="Times New Roman"/>
          <w:sz w:val="24"/>
          <w:szCs w:val="24"/>
        </w:rPr>
        <w:t>Pasiūlymuose nurodytos kainos bus vertinamos eurais.</w:t>
      </w:r>
    </w:p>
    <w:p w:rsidR="0097790F" w:rsidRPr="00E13082" w:rsidRDefault="0097790F" w:rsidP="002F2AC2">
      <w:pPr>
        <w:pStyle w:val="Sraopastraipa"/>
        <w:numPr>
          <w:ilvl w:val="1"/>
          <w:numId w:val="2"/>
        </w:numPr>
        <w:ind w:left="0" w:firstLine="340"/>
        <w:rPr>
          <w:rFonts w:ascii="Times New Roman" w:hAnsi="Times New Roman" w:cs="Times New Roman"/>
          <w:sz w:val="24"/>
          <w:szCs w:val="24"/>
        </w:rPr>
      </w:pPr>
      <w:r w:rsidRPr="00E13082">
        <w:rPr>
          <w:rFonts w:ascii="Times New Roman" w:hAnsi="Times New Roman" w:cs="Times New Roman"/>
          <w:sz w:val="24"/>
          <w:szCs w:val="24"/>
        </w:rPr>
        <w:t>Pirkėjo neatmesti pasiūlymai vertinami pagal Tiekėjo pasiūlytą mažiausią kainą.</w:t>
      </w:r>
    </w:p>
    <w:p w:rsidR="00931562" w:rsidRPr="00E13082" w:rsidRDefault="00931562" w:rsidP="00931562">
      <w:pPr>
        <w:ind w:left="340" w:firstLine="0"/>
        <w:jc w:val="center"/>
        <w:rPr>
          <w:rFonts w:ascii="Times New Roman" w:hAnsi="Times New Roman" w:cs="Times New Roman"/>
          <w:sz w:val="24"/>
          <w:szCs w:val="24"/>
        </w:rPr>
      </w:pPr>
    </w:p>
    <w:p w:rsidR="00833E01" w:rsidRPr="00E13082" w:rsidRDefault="00833E01" w:rsidP="00931562">
      <w:pPr>
        <w:pStyle w:val="Antrat1"/>
        <w:numPr>
          <w:ilvl w:val="0"/>
          <w:numId w:val="2"/>
        </w:numPr>
        <w:spacing w:before="0" w:line="240" w:lineRule="auto"/>
        <w:ind w:left="0" w:firstLine="340"/>
        <w:contextualSpacing/>
        <w:jc w:val="center"/>
        <w:rPr>
          <w:rFonts w:cs="Times New Roman"/>
          <w:color w:val="auto"/>
          <w:szCs w:val="24"/>
        </w:rPr>
      </w:pPr>
      <w:bookmarkStart w:id="26" w:name="_Toc499037603"/>
      <w:bookmarkStart w:id="27" w:name="_Toc521999523"/>
      <w:r w:rsidRPr="00E13082">
        <w:rPr>
          <w:rFonts w:cs="Times New Roman"/>
          <w:color w:val="auto"/>
          <w:szCs w:val="24"/>
        </w:rPr>
        <w:t>PASIŪLYMŲ ATMETIMO PRIEŽASTYS</w:t>
      </w:r>
      <w:bookmarkEnd w:id="26"/>
      <w:bookmarkEnd w:id="27"/>
    </w:p>
    <w:p w:rsidR="00931562" w:rsidRPr="00E13082" w:rsidRDefault="00931562" w:rsidP="00931562">
      <w:pPr>
        <w:rPr>
          <w:rFonts w:ascii="Times New Roman" w:hAnsi="Times New Roman" w:cs="Times New Roman"/>
          <w:sz w:val="24"/>
          <w:szCs w:val="24"/>
        </w:rPr>
      </w:pP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Komisija atmeta pasiūlymą, jeigu:</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Tiekėjas pateikė daugiau nei vieną pasiūlymą (atmetami visi tiekėjo pasiūlymai); </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Tiekėjas neatitiko minimalių kvalifikacijos reikalavimų, jei jie buvo taikomi; </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pasiūlyme pateikė netikslius ar neišsamius duomenis apie savo kvalifikaciją ir, Pirkėjui prašant, nepatikslino jų;</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Galutinis pasiūlymas neatitiko konkurso sąlygose nustatytų reikalavimų (Tiekėjo pasiūlyme nurodytas pirkimo objektas neatitinka reikalavimų, nurodytų techninėje specifikacijoje, ir kt.) arba Tiekėjas, Pirkėjo prašymu, nekeisdamas pasiūlymo esmės, nepaaiškino savo pasiūlymo;</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per Pirkėjo nurodytą terminą neištaisė aritmetinių klaidų ir (ar) nepaaiškino Pasiūlymo;</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Tiekėjo Galutiniame pasiūlyme buvo pasiūlyta neįprastai maža kaina ir Tiekėjas Pirkėjo prašymu nepateikė raštiško kainos sudėtinių dalių pagrindimo arba kitaip nepagrindė neįprastai mažos kainos;</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pateikė melagingą informaciją, kurią Pirkėjas gali įrodyti bet kokiomis teisėtomis priemonėmis;</w:t>
      </w:r>
    </w:p>
    <w:p w:rsidR="00836A60" w:rsidRPr="00E13082" w:rsidRDefault="00836A60"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Tiekėjas nepateikė darbų vykdymo grafiko;</w:t>
      </w:r>
    </w:p>
    <w:p w:rsidR="00833E01" w:rsidRPr="00E13082" w:rsidRDefault="00833E01" w:rsidP="002F2AC2">
      <w:pPr>
        <w:pStyle w:val="Sraopastraipa"/>
        <w:numPr>
          <w:ilvl w:val="2"/>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Tiekėjo, kurio Pasiūlymas n</w:t>
      </w:r>
      <w:r w:rsidR="00D319FB" w:rsidRPr="00E13082">
        <w:rPr>
          <w:rFonts w:ascii="Times New Roman" w:hAnsi="Times New Roman" w:cs="Times New Roman"/>
          <w:sz w:val="24"/>
          <w:szCs w:val="24"/>
        </w:rPr>
        <w:t>eatmestas dėl kitų priežasčių, g</w:t>
      </w:r>
      <w:r w:rsidRPr="00E13082">
        <w:rPr>
          <w:rFonts w:ascii="Times New Roman" w:hAnsi="Times New Roman" w:cs="Times New Roman"/>
          <w:sz w:val="24"/>
          <w:szCs w:val="24"/>
        </w:rPr>
        <w:t>alutiniame pasiūlyme buvo pasiūlyta per didelė, Pirkėjui nepriimtina kaina.</w:t>
      </w: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Apie pasiūlymo atmetimą Tiekėjas informuojamas elektroniniu paštu per </w:t>
      </w:r>
      <w:r w:rsidR="00A944A8" w:rsidRPr="00E13082">
        <w:rPr>
          <w:rFonts w:ascii="Times New Roman" w:hAnsi="Times New Roman" w:cs="Times New Roman"/>
          <w:sz w:val="24"/>
          <w:szCs w:val="24"/>
        </w:rPr>
        <w:t>2 (dvi) darbo dienas</w:t>
      </w:r>
      <w:r w:rsidRPr="00E13082">
        <w:rPr>
          <w:rFonts w:ascii="Times New Roman" w:hAnsi="Times New Roman" w:cs="Times New Roman"/>
          <w:sz w:val="24"/>
          <w:szCs w:val="24"/>
        </w:rPr>
        <w:t xml:space="preserve"> nuo šio sprendimo priėmimo dienos.</w:t>
      </w:r>
    </w:p>
    <w:p w:rsidR="00833E01" w:rsidRPr="00E13082" w:rsidRDefault="00833E01" w:rsidP="002F2AC2">
      <w:pPr>
        <w:contextualSpacing/>
        <w:rPr>
          <w:rFonts w:ascii="Times New Roman" w:hAnsi="Times New Roman" w:cs="Times New Roman"/>
          <w:sz w:val="24"/>
          <w:szCs w:val="24"/>
        </w:rPr>
      </w:pPr>
    </w:p>
    <w:p w:rsidR="00833E01" w:rsidRPr="00E13082" w:rsidRDefault="00833E01" w:rsidP="00931562">
      <w:pPr>
        <w:pStyle w:val="Antrat1"/>
        <w:numPr>
          <w:ilvl w:val="0"/>
          <w:numId w:val="2"/>
        </w:numPr>
        <w:spacing w:before="0" w:line="240" w:lineRule="auto"/>
        <w:ind w:left="0" w:firstLine="340"/>
        <w:contextualSpacing/>
        <w:jc w:val="center"/>
        <w:rPr>
          <w:rFonts w:cs="Times New Roman"/>
          <w:bCs/>
          <w:color w:val="auto"/>
          <w:szCs w:val="24"/>
        </w:rPr>
      </w:pPr>
      <w:bookmarkStart w:id="28" w:name="_Toc490036479"/>
      <w:bookmarkStart w:id="29" w:name="_Toc499037604"/>
      <w:bookmarkStart w:id="30" w:name="_Toc521999524"/>
      <w:r w:rsidRPr="00E13082">
        <w:rPr>
          <w:rFonts w:cs="Times New Roman"/>
          <w:bCs/>
          <w:color w:val="auto"/>
          <w:szCs w:val="24"/>
        </w:rPr>
        <w:t>DERYBOS</w:t>
      </w:r>
      <w:bookmarkEnd w:id="28"/>
      <w:bookmarkEnd w:id="29"/>
      <w:bookmarkEnd w:id="30"/>
    </w:p>
    <w:p w:rsidR="00931562" w:rsidRPr="00E13082" w:rsidRDefault="00931562" w:rsidP="00931562">
      <w:pPr>
        <w:rPr>
          <w:rFonts w:ascii="Times New Roman" w:hAnsi="Times New Roman" w:cs="Times New Roman"/>
          <w:sz w:val="24"/>
          <w:szCs w:val="24"/>
        </w:rPr>
      </w:pPr>
    </w:p>
    <w:p w:rsidR="00833E01" w:rsidRPr="00E13082" w:rsidRDefault="00EB7B09"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bookmarkStart w:id="31" w:name="_Toc487707909"/>
      <w:r w:rsidRPr="00E13082">
        <w:rPr>
          <w:rFonts w:ascii="Times New Roman" w:hAnsi="Times New Roman" w:cs="Times New Roman"/>
          <w:sz w:val="24"/>
          <w:szCs w:val="24"/>
        </w:rPr>
        <w:t xml:space="preserve">Derybos </w:t>
      </w:r>
      <w:r w:rsidR="00E202C9" w:rsidRPr="00E13082">
        <w:rPr>
          <w:rFonts w:ascii="Times New Roman" w:hAnsi="Times New Roman" w:cs="Times New Roman"/>
          <w:sz w:val="24"/>
          <w:szCs w:val="24"/>
        </w:rPr>
        <w:t xml:space="preserve">pagal šias pirkimo sąlygas yra leidžiamos. Jas Užsakovas privalo vykdyti su visais </w:t>
      </w:r>
      <w:bookmarkStart w:id="32" w:name="_Toc487707910"/>
      <w:bookmarkEnd w:id="31"/>
      <w:r w:rsidR="00E202C9" w:rsidRPr="00E13082">
        <w:rPr>
          <w:rFonts w:ascii="Times New Roman" w:hAnsi="Times New Roman" w:cs="Times New Roman"/>
          <w:sz w:val="24"/>
          <w:szCs w:val="24"/>
        </w:rPr>
        <w:t>tiekėjų kvalifikacinius reikalavimus atitikusiais konkurso dalyviais.</w:t>
      </w:r>
    </w:p>
    <w:bookmarkEnd w:id="32"/>
    <w:p w:rsidR="00833E01" w:rsidRPr="00E13082" w:rsidRDefault="00833E01" w:rsidP="002F2AC2">
      <w:pPr>
        <w:pStyle w:val="Sraopastraipa"/>
        <w:ind w:left="0"/>
        <w:rPr>
          <w:rFonts w:ascii="Times New Roman" w:hAnsi="Times New Roman" w:cs="Times New Roman"/>
          <w:sz w:val="24"/>
          <w:szCs w:val="24"/>
        </w:rPr>
      </w:pPr>
    </w:p>
    <w:p w:rsidR="00833E01" w:rsidRPr="00E13082" w:rsidRDefault="00833E01" w:rsidP="00931562">
      <w:pPr>
        <w:pStyle w:val="Antrat1"/>
        <w:numPr>
          <w:ilvl w:val="0"/>
          <w:numId w:val="2"/>
        </w:numPr>
        <w:spacing w:before="0" w:line="240" w:lineRule="auto"/>
        <w:ind w:left="0" w:firstLine="340"/>
        <w:contextualSpacing/>
        <w:jc w:val="center"/>
        <w:rPr>
          <w:rFonts w:cs="Times New Roman"/>
          <w:bCs/>
          <w:color w:val="auto"/>
          <w:szCs w:val="24"/>
        </w:rPr>
      </w:pPr>
      <w:bookmarkStart w:id="33" w:name="_Toc490036480"/>
      <w:bookmarkStart w:id="34" w:name="_Ref490036513"/>
      <w:bookmarkStart w:id="35" w:name="_Toc499037605"/>
      <w:bookmarkStart w:id="36" w:name="_Toc521999525"/>
      <w:r w:rsidRPr="00E13082">
        <w:rPr>
          <w:rFonts w:cs="Times New Roman"/>
          <w:bCs/>
          <w:color w:val="auto"/>
          <w:szCs w:val="24"/>
        </w:rPr>
        <w:t>GALUTINIŲ PASIŪLYMŲ VERTINIMO TVARKA</w:t>
      </w:r>
      <w:bookmarkEnd w:id="33"/>
      <w:bookmarkEnd w:id="34"/>
      <w:bookmarkEnd w:id="35"/>
      <w:bookmarkEnd w:id="36"/>
    </w:p>
    <w:p w:rsidR="00931562" w:rsidRPr="00E13082" w:rsidRDefault="00931562" w:rsidP="00931562">
      <w:pPr>
        <w:rPr>
          <w:rFonts w:ascii="Times New Roman" w:hAnsi="Times New Roman" w:cs="Times New Roman"/>
          <w:sz w:val="24"/>
          <w:szCs w:val="24"/>
        </w:rPr>
      </w:pPr>
    </w:p>
    <w:p w:rsidR="00833E01" w:rsidRPr="00E13082" w:rsidRDefault="00833E01"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Galutiniai pasiūlymai bus vertinami pagal </w:t>
      </w:r>
      <w:r w:rsidR="00642352" w:rsidRPr="00E13082">
        <w:rPr>
          <w:rFonts w:ascii="Times New Roman" w:hAnsi="Times New Roman" w:cs="Times New Roman"/>
          <w:sz w:val="24"/>
          <w:szCs w:val="24"/>
        </w:rPr>
        <w:t xml:space="preserve">Tiekėjo </w:t>
      </w:r>
      <w:r w:rsidR="00374BEB" w:rsidRPr="00E13082">
        <w:rPr>
          <w:rFonts w:ascii="Times New Roman" w:hAnsi="Times New Roman" w:cs="Times New Roman"/>
          <w:sz w:val="24"/>
          <w:szCs w:val="24"/>
        </w:rPr>
        <w:t>pasiūlytą mažiausią kainą.</w:t>
      </w:r>
      <w:r w:rsidRPr="00E13082">
        <w:rPr>
          <w:rFonts w:ascii="Times New Roman" w:hAnsi="Times New Roman" w:cs="Times New Roman"/>
          <w:sz w:val="24"/>
          <w:szCs w:val="24"/>
        </w:rPr>
        <w:t xml:space="preserve"> </w:t>
      </w:r>
    </w:p>
    <w:p w:rsidR="00833E01" w:rsidRPr="00E13082" w:rsidRDefault="00833E01" w:rsidP="002F2AC2">
      <w:pPr>
        <w:contextualSpacing/>
        <w:rPr>
          <w:rFonts w:ascii="Times New Roman" w:eastAsia="Calibri" w:hAnsi="Times New Roman" w:cs="Times New Roman"/>
          <w:sz w:val="24"/>
          <w:szCs w:val="24"/>
        </w:rPr>
      </w:pPr>
    </w:p>
    <w:p w:rsidR="00CF00A0" w:rsidRPr="00E13082" w:rsidRDefault="00CF00A0" w:rsidP="00931562">
      <w:pPr>
        <w:pStyle w:val="Antrat1"/>
        <w:keepLines w:val="0"/>
        <w:numPr>
          <w:ilvl w:val="0"/>
          <w:numId w:val="2"/>
        </w:numPr>
        <w:spacing w:before="0" w:line="240" w:lineRule="auto"/>
        <w:ind w:left="0" w:firstLine="340"/>
        <w:contextualSpacing/>
        <w:jc w:val="center"/>
        <w:rPr>
          <w:rFonts w:cs="Times New Roman"/>
          <w:bCs/>
          <w:color w:val="auto"/>
          <w:szCs w:val="24"/>
        </w:rPr>
      </w:pPr>
      <w:bookmarkStart w:id="37" w:name="_Toc490036481"/>
      <w:bookmarkStart w:id="38" w:name="_Toc499037606"/>
      <w:bookmarkStart w:id="39" w:name="_Toc521999526"/>
      <w:r w:rsidRPr="00E13082">
        <w:rPr>
          <w:rFonts w:cs="Times New Roman"/>
          <w:bCs/>
          <w:color w:val="auto"/>
          <w:szCs w:val="24"/>
        </w:rPr>
        <w:lastRenderedPageBreak/>
        <w:t>SPRENDIMAS DĖL LAIMĖTOJO NUSTATYMO</w:t>
      </w:r>
      <w:bookmarkEnd w:id="37"/>
      <w:bookmarkEnd w:id="38"/>
      <w:bookmarkEnd w:id="39"/>
    </w:p>
    <w:p w:rsidR="00931562" w:rsidRPr="00E13082" w:rsidRDefault="00931562" w:rsidP="00931562">
      <w:pPr>
        <w:rPr>
          <w:rFonts w:ascii="Times New Roman" w:hAnsi="Times New Roman" w:cs="Times New Roman"/>
          <w:sz w:val="24"/>
          <w:szCs w:val="24"/>
        </w:rPr>
      </w:pPr>
    </w:p>
    <w:p w:rsidR="00CF00A0" w:rsidRPr="00E13082" w:rsidRDefault="00CF00A0"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Išnagrinėjęs, įvertinęs ir palyginęs pateiktus pasiūlymus, Pirkėjas nustato pasiūlymų eilę. Pasiūlymai šioje eilėje surašomi </w:t>
      </w:r>
      <w:r w:rsidR="00427B08" w:rsidRPr="00E13082">
        <w:rPr>
          <w:rFonts w:ascii="Times New Roman" w:hAnsi="Times New Roman" w:cs="Times New Roman"/>
          <w:sz w:val="24"/>
          <w:szCs w:val="24"/>
        </w:rPr>
        <w:t>pasiūlytos mažiausios kainos</w:t>
      </w:r>
      <w:r w:rsidRPr="00E13082">
        <w:rPr>
          <w:rFonts w:ascii="Times New Roman" w:hAnsi="Times New Roman" w:cs="Times New Roman"/>
          <w:sz w:val="24"/>
          <w:szCs w:val="24"/>
        </w:rPr>
        <w:t xml:space="preserve"> </w:t>
      </w:r>
      <w:r w:rsidR="00427B08" w:rsidRPr="00E13082">
        <w:rPr>
          <w:rFonts w:ascii="Times New Roman" w:hAnsi="Times New Roman" w:cs="Times New Roman"/>
          <w:sz w:val="24"/>
          <w:szCs w:val="24"/>
        </w:rPr>
        <w:t xml:space="preserve">didėjimo </w:t>
      </w:r>
      <w:r w:rsidR="00EB7B09" w:rsidRPr="00E13082">
        <w:rPr>
          <w:rFonts w:ascii="Times New Roman" w:hAnsi="Times New Roman" w:cs="Times New Roman"/>
          <w:sz w:val="24"/>
          <w:szCs w:val="24"/>
        </w:rPr>
        <w:t>tvarka. Jeigu kelių pateiktų pasiūlymų yra vienoda</w:t>
      </w:r>
      <w:r w:rsidRPr="00E13082">
        <w:rPr>
          <w:rFonts w:ascii="Times New Roman" w:hAnsi="Times New Roman" w:cs="Times New Roman"/>
          <w:sz w:val="24"/>
          <w:szCs w:val="24"/>
        </w:rPr>
        <w:t xml:space="preserve"> </w:t>
      </w:r>
      <w:r w:rsidR="00427B08" w:rsidRPr="00E13082">
        <w:rPr>
          <w:rFonts w:ascii="Times New Roman" w:hAnsi="Times New Roman" w:cs="Times New Roman"/>
          <w:sz w:val="24"/>
          <w:szCs w:val="24"/>
        </w:rPr>
        <w:t>kaina</w:t>
      </w:r>
      <w:r w:rsidRPr="00E13082">
        <w:rPr>
          <w:rFonts w:ascii="Times New Roman" w:hAnsi="Times New Roman" w:cs="Times New Roman"/>
          <w:sz w:val="24"/>
          <w:szCs w:val="24"/>
        </w:rPr>
        <w:t xml:space="preserve">, nustatant pasiūlymų eilę pirmesnis į šią eilę įrašomas Tiekėjas, kurio </w:t>
      </w:r>
      <w:r w:rsidR="00EB7B09" w:rsidRPr="00E13082">
        <w:rPr>
          <w:rFonts w:ascii="Times New Roman" w:hAnsi="Times New Roman" w:cs="Times New Roman"/>
          <w:sz w:val="24"/>
          <w:szCs w:val="24"/>
        </w:rPr>
        <w:t>p</w:t>
      </w:r>
      <w:r w:rsidRPr="00E13082">
        <w:rPr>
          <w:rFonts w:ascii="Times New Roman" w:hAnsi="Times New Roman" w:cs="Times New Roman"/>
          <w:sz w:val="24"/>
          <w:szCs w:val="24"/>
        </w:rPr>
        <w:t>asiūlymas pateiktas anksčiausiai.</w:t>
      </w:r>
    </w:p>
    <w:p w:rsidR="00CF00A0" w:rsidRPr="00E13082" w:rsidRDefault="00CF00A0"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Tais atvejais, kai pasiūlymą pateikė tik vienas Tiekėjas, pasiūlymų eilė nenustatoma ir jo pasiūlymas laikomas laimėjusiu, jeigu nebuvo atmestas pagal Konkurso sąlygų nuostatas.</w:t>
      </w:r>
    </w:p>
    <w:p w:rsidR="00940DC0" w:rsidRPr="00E13082" w:rsidRDefault="00427B08" w:rsidP="00940DC0">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Mažiausi</w:t>
      </w:r>
      <w:r w:rsidR="007005E0" w:rsidRPr="00E13082">
        <w:rPr>
          <w:rFonts w:ascii="Times New Roman" w:hAnsi="Times New Roman" w:cs="Times New Roman"/>
          <w:sz w:val="24"/>
          <w:szCs w:val="24"/>
        </w:rPr>
        <w:t>os</w:t>
      </w:r>
      <w:r w:rsidRPr="00E13082">
        <w:rPr>
          <w:rFonts w:ascii="Times New Roman" w:hAnsi="Times New Roman" w:cs="Times New Roman"/>
          <w:sz w:val="24"/>
          <w:szCs w:val="24"/>
        </w:rPr>
        <w:t xml:space="preserve"> kain</w:t>
      </w:r>
      <w:r w:rsidR="007005E0" w:rsidRPr="00E13082">
        <w:rPr>
          <w:rFonts w:ascii="Times New Roman" w:hAnsi="Times New Roman" w:cs="Times New Roman"/>
          <w:sz w:val="24"/>
          <w:szCs w:val="24"/>
        </w:rPr>
        <w:t>os</w:t>
      </w:r>
      <w:r w:rsidRPr="00E13082">
        <w:rPr>
          <w:rFonts w:ascii="Times New Roman" w:hAnsi="Times New Roman" w:cs="Times New Roman"/>
          <w:sz w:val="24"/>
          <w:szCs w:val="24"/>
        </w:rPr>
        <w:t xml:space="preserve"> </w:t>
      </w:r>
      <w:r w:rsidR="00CF00A0" w:rsidRPr="00E13082">
        <w:rPr>
          <w:rFonts w:ascii="Times New Roman" w:hAnsi="Times New Roman" w:cs="Times New Roman"/>
          <w:sz w:val="24"/>
          <w:szCs w:val="24"/>
        </w:rPr>
        <w:t>pasiūlymą pateikęs Tiekėjas yra skelbiamas laimėjusiu konkursą ir jis kviečiamas sudaryti Sutartį, nurodant laiką iki kada reikia sudaryti Sutartį.</w:t>
      </w:r>
    </w:p>
    <w:p w:rsidR="00CF00A0" w:rsidRPr="00E13082" w:rsidRDefault="00CF00A0" w:rsidP="002F2AC2">
      <w:pPr>
        <w:pStyle w:val="Sraopastraipa"/>
        <w:numPr>
          <w:ilvl w:val="1"/>
          <w:numId w:val="2"/>
        </w:numPr>
        <w:autoSpaceDE w:val="0"/>
        <w:autoSpaceDN w:val="0"/>
        <w:adjustRightInd w:val="0"/>
        <w:ind w:left="0" w:firstLine="340"/>
        <w:rPr>
          <w:rFonts w:ascii="Times New Roman" w:hAnsi="Times New Roman" w:cs="Times New Roman"/>
          <w:sz w:val="24"/>
          <w:szCs w:val="24"/>
        </w:rPr>
      </w:pPr>
      <w:r w:rsidRPr="00E13082">
        <w:rPr>
          <w:rFonts w:ascii="Times New Roman" w:hAnsi="Times New Roman" w:cs="Times New Roman"/>
          <w:sz w:val="24"/>
          <w:szCs w:val="24"/>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r w:rsidR="00441E59" w:rsidRPr="00E13082">
        <w:rPr>
          <w:rFonts w:ascii="Times New Roman" w:hAnsi="Times New Roman" w:cs="Times New Roman"/>
          <w:sz w:val="24"/>
          <w:szCs w:val="24"/>
        </w:rPr>
        <w:t xml:space="preserve"> </w:t>
      </w:r>
    </w:p>
    <w:p w:rsidR="005A3FEC" w:rsidRPr="00E13082" w:rsidRDefault="005A3FEC" w:rsidP="005A3FEC">
      <w:pPr>
        <w:pStyle w:val="Sraopastraipa"/>
        <w:autoSpaceDE w:val="0"/>
        <w:autoSpaceDN w:val="0"/>
        <w:adjustRightInd w:val="0"/>
        <w:ind w:left="340" w:firstLine="0"/>
        <w:rPr>
          <w:rFonts w:ascii="Times New Roman" w:hAnsi="Times New Roman" w:cs="Times New Roman"/>
          <w:sz w:val="24"/>
          <w:szCs w:val="24"/>
        </w:rPr>
      </w:pPr>
    </w:p>
    <w:p w:rsidR="00CF00A0" w:rsidRPr="00E13082" w:rsidRDefault="00CF00A0" w:rsidP="00931562">
      <w:pPr>
        <w:pStyle w:val="Antrat1"/>
        <w:numPr>
          <w:ilvl w:val="0"/>
          <w:numId w:val="2"/>
        </w:numPr>
        <w:spacing w:before="0" w:line="240" w:lineRule="auto"/>
        <w:ind w:left="0" w:firstLine="340"/>
        <w:contextualSpacing/>
        <w:jc w:val="center"/>
        <w:rPr>
          <w:rFonts w:cs="Times New Roman"/>
          <w:color w:val="auto"/>
          <w:szCs w:val="24"/>
        </w:rPr>
      </w:pPr>
      <w:bookmarkStart w:id="40" w:name="_Toc499037607"/>
      <w:bookmarkStart w:id="41" w:name="_Toc521999527"/>
      <w:r w:rsidRPr="00E13082">
        <w:rPr>
          <w:rFonts w:cs="Times New Roman"/>
          <w:color w:val="auto"/>
          <w:szCs w:val="24"/>
        </w:rPr>
        <w:t xml:space="preserve">PIRKIMO SUTARTIES </w:t>
      </w:r>
      <w:bookmarkEnd w:id="40"/>
      <w:bookmarkEnd w:id="41"/>
      <w:r w:rsidR="005A5A87" w:rsidRPr="00E13082">
        <w:rPr>
          <w:rFonts w:cs="Times New Roman"/>
          <w:color w:val="auto"/>
          <w:szCs w:val="24"/>
        </w:rPr>
        <w:t>TEKSTAS</w:t>
      </w:r>
    </w:p>
    <w:p w:rsidR="00931562" w:rsidRPr="00E13082" w:rsidRDefault="00931562" w:rsidP="00931562">
      <w:pPr>
        <w:rPr>
          <w:rFonts w:ascii="Times New Roman" w:hAnsi="Times New Roman" w:cs="Times New Roman"/>
          <w:sz w:val="24"/>
          <w:szCs w:val="24"/>
        </w:rPr>
      </w:pPr>
    </w:p>
    <w:p w:rsidR="005A5A87" w:rsidRPr="00E13082" w:rsidRDefault="00F02BAF" w:rsidP="002F2AC2">
      <w:pPr>
        <w:pStyle w:val="Sraopastraipa"/>
        <w:numPr>
          <w:ilvl w:val="1"/>
          <w:numId w:val="2"/>
        </w:numPr>
        <w:ind w:left="0" w:firstLine="340"/>
        <w:rPr>
          <w:rFonts w:ascii="Times New Roman" w:hAnsi="Times New Roman" w:cs="Times New Roman"/>
          <w:sz w:val="24"/>
          <w:szCs w:val="24"/>
        </w:rPr>
      </w:pPr>
      <w:r w:rsidRPr="00E13082">
        <w:rPr>
          <w:rFonts w:ascii="Times New Roman" w:hAnsi="Times New Roman" w:cs="Times New Roman"/>
          <w:sz w:val="24"/>
          <w:szCs w:val="24"/>
        </w:rPr>
        <w:t>Pridedamas sutarties tekstas priedas Nr.</w:t>
      </w:r>
      <w:r w:rsidR="0047388D" w:rsidRPr="00E13082">
        <w:rPr>
          <w:rFonts w:ascii="Times New Roman" w:hAnsi="Times New Roman" w:cs="Times New Roman"/>
          <w:b/>
          <w:sz w:val="24"/>
          <w:szCs w:val="24"/>
        </w:rPr>
        <w:t>5</w:t>
      </w:r>
      <w:r w:rsidRPr="00E13082">
        <w:rPr>
          <w:rFonts w:ascii="Times New Roman" w:hAnsi="Times New Roman" w:cs="Times New Roman"/>
          <w:sz w:val="24"/>
          <w:szCs w:val="24"/>
        </w:rPr>
        <w:t xml:space="preserve">. Tiekėjas patvirtina, kad sutartis yra </w:t>
      </w:r>
      <w:proofErr w:type="spellStart"/>
      <w:r w:rsidRPr="00E13082">
        <w:rPr>
          <w:rFonts w:ascii="Times New Roman" w:hAnsi="Times New Roman" w:cs="Times New Roman"/>
          <w:sz w:val="24"/>
          <w:szCs w:val="24"/>
        </w:rPr>
        <w:t>piimtina</w:t>
      </w:r>
      <w:proofErr w:type="spellEnd"/>
      <w:r w:rsidRPr="00E13082">
        <w:rPr>
          <w:rFonts w:ascii="Times New Roman" w:hAnsi="Times New Roman" w:cs="Times New Roman"/>
          <w:sz w:val="24"/>
          <w:szCs w:val="24"/>
        </w:rPr>
        <w:t>.</w:t>
      </w:r>
    </w:p>
    <w:p w:rsidR="00CF00A0" w:rsidRPr="00E13082" w:rsidRDefault="00F02BAF" w:rsidP="002F2AC2">
      <w:pPr>
        <w:pStyle w:val="Sraopastraipa"/>
        <w:numPr>
          <w:ilvl w:val="1"/>
          <w:numId w:val="2"/>
        </w:numPr>
        <w:ind w:left="0" w:firstLine="340"/>
        <w:rPr>
          <w:rFonts w:ascii="Times New Roman" w:hAnsi="Times New Roman" w:cs="Times New Roman"/>
          <w:sz w:val="24"/>
          <w:szCs w:val="24"/>
        </w:rPr>
      </w:pPr>
      <w:r w:rsidRPr="00E13082">
        <w:rPr>
          <w:rFonts w:ascii="Times New Roman" w:hAnsi="Times New Roman" w:cs="Times New Roman"/>
          <w:sz w:val="24"/>
          <w:szCs w:val="24"/>
        </w:rPr>
        <w:t xml:space="preserve"> </w:t>
      </w:r>
      <w:r w:rsidR="00CF00A0" w:rsidRPr="00E13082">
        <w:rPr>
          <w:rFonts w:ascii="Times New Roman" w:hAnsi="Times New Roman" w:cs="Times New Roman"/>
          <w:sz w:val="24"/>
          <w:szCs w:val="24"/>
        </w:rPr>
        <w:t xml:space="preserve">Pirkimo sutartis su tiekėju bus pasirašoma per </w:t>
      </w:r>
      <w:r w:rsidR="00CE7EEB" w:rsidRPr="00E13082">
        <w:rPr>
          <w:rFonts w:ascii="Times New Roman" w:hAnsi="Times New Roman" w:cs="Times New Roman"/>
          <w:sz w:val="24"/>
          <w:szCs w:val="24"/>
        </w:rPr>
        <w:t xml:space="preserve"> </w:t>
      </w:r>
      <w:r w:rsidRPr="00E13082">
        <w:rPr>
          <w:rFonts w:ascii="Times New Roman" w:hAnsi="Times New Roman" w:cs="Times New Roman"/>
          <w:sz w:val="24"/>
          <w:szCs w:val="24"/>
        </w:rPr>
        <w:t>10</w:t>
      </w:r>
      <w:r w:rsidR="0047388D" w:rsidRPr="00E13082">
        <w:rPr>
          <w:rFonts w:ascii="Times New Roman" w:hAnsi="Times New Roman" w:cs="Times New Roman"/>
          <w:sz w:val="24"/>
          <w:szCs w:val="24"/>
        </w:rPr>
        <w:t xml:space="preserve"> darbo dienų</w:t>
      </w:r>
      <w:r w:rsidR="00CE7EEB" w:rsidRPr="00E13082">
        <w:rPr>
          <w:rFonts w:ascii="Times New Roman" w:hAnsi="Times New Roman" w:cs="Times New Roman"/>
          <w:sz w:val="24"/>
          <w:szCs w:val="24"/>
        </w:rPr>
        <w:t xml:space="preserve"> </w:t>
      </w:r>
      <w:r w:rsidR="00CF00A0" w:rsidRPr="00E13082">
        <w:rPr>
          <w:rFonts w:ascii="Times New Roman" w:hAnsi="Times New Roman" w:cs="Times New Roman"/>
          <w:sz w:val="24"/>
          <w:szCs w:val="24"/>
        </w:rPr>
        <w:t xml:space="preserve"> nuo konkurso laimėtojo paskelbimo dienos.</w:t>
      </w:r>
      <w:r w:rsidR="001C0E8F" w:rsidRPr="00E13082">
        <w:rPr>
          <w:rFonts w:ascii="Times New Roman" w:hAnsi="Times New Roman" w:cs="Times New Roman"/>
          <w:sz w:val="24"/>
          <w:szCs w:val="24"/>
        </w:rPr>
        <w:t xml:space="preserve"> Pirkimo sutartis pasirašoma su laimėjusį pasiūlymą pateikusiu tiekėju šiose konkurso sąlygose nustatytomis sąlygomis, vadovaujantis Taisyklėmis ir Civiliniu kodeksu.</w:t>
      </w:r>
    </w:p>
    <w:p w:rsidR="00FA04BF" w:rsidRPr="00E13082" w:rsidRDefault="00FA04BF" w:rsidP="002F2AC2">
      <w:pPr>
        <w:tabs>
          <w:tab w:val="left" w:pos="851"/>
        </w:tabs>
        <w:contextualSpacing/>
        <w:rPr>
          <w:rFonts w:ascii="Times New Roman" w:eastAsia="MS Mincho" w:hAnsi="Times New Roman" w:cs="Times New Roman"/>
          <w:sz w:val="24"/>
          <w:szCs w:val="24"/>
        </w:rPr>
      </w:pPr>
      <w:bookmarkStart w:id="42" w:name="_Ref427757220"/>
    </w:p>
    <w:p w:rsidR="00FA04BF" w:rsidRPr="00E13082" w:rsidRDefault="00FA04BF" w:rsidP="00931562">
      <w:pPr>
        <w:pStyle w:val="linija"/>
        <w:numPr>
          <w:ilvl w:val="0"/>
          <w:numId w:val="2"/>
        </w:numPr>
        <w:spacing w:before="0" w:beforeAutospacing="0" w:after="0" w:afterAutospacing="0"/>
        <w:ind w:left="0" w:firstLine="340"/>
        <w:contextualSpacing/>
        <w:jc w:val="center"/>
        <w:rPr>
          <w:b/>
          <w:caps/>
        </w:rPr>
      </w:pPr>
      <w:bookmarkStart w:id="43" w:name="_Toc487707919"/>
      <w:bookmarkStart w:id="44" w:name="_Toc499037608"/>
      <w:r w:rsidRPr="00E13082">
        <w:rPr>
          <w:b/>
          <w:caps/>
        </w:rPr>
        <w:t>Baigiamosios nuostatos</w:t>
      </w:r>
      <w:bookmarkEnd w:id="43"/>
      <w:bookmarkEnd w:id="44"/>
    </w:p>
    <w:p w:rsidR="00FA04BF" w:rsidRPr="00E13082" w:rsidRDefault="00FA04BF" w:rsidP="002F2AC2">
      <w:pPr>
        <w:tabs>
          <w:tab w:val="left" w:pos="851"/>
        </w:tabs>
        <w:contextualSpacing/>
        <w:rPr>
          <w:rFonts w:ascii="Times New Roman" w:eastAsia="MS Mincho" w:hAnsi="Times New Roman" w:cs="Times New Roman"/>
          <w:sz w:val="24"/>
          <w:szCs w:val="24"/>
        </w:rPr>
      </w:pPr>
    </w:p>
    <w:p w:rsidR="00FA04BF" w:rsidRPr="00E13082" w:rsidRDefault="00FA04BF" w:rsidP="00931562">
      <w:pPr>
        <w:pStyle w:val="linija"/>
        <w:numPr>
          <w:ilvl w:val="1"/>
          <w:numId w:val="2"/>
        </w:numPr>
        <w:spacing w:before="0" w:beforeAutospacing="0" w:after="0" w:afterAutospacing="0"/>
        <w:ind w:left="0" w:firstLine="340"/>
        <w:contextualSpacing/>
        <w:rPr>
          <w:b/>
          <w:caps/>
        </w:rPr>
      </w:pPr>
      <w:bookmarkStart w:id="45" w:name="_Toc485214837"/>
      <w:bookmarkStart w:id="46" w:name="_Toc487707920"/>
      <w:bookmarkStart w:id="47" w:name="_Toc497217032"/>
      <w:bookmarkStart w:id="48" w:name="_Toc499037609"/>
      <w:bookmarkEnd w:id="42"/>
      <w:r w:rsidRPr="00E13082">
        <w:t>Tiekėjams pasiūlymų rengimo ir dalyvavimo konkurse išlaidos neatlyginamos.</w:t>
      </w:r>
      <w:bookmarkEnd w:id="45"/>
      <w:bookmarkEnd w:id="46"/>
      <w:bookmarkEnd w:id="47"/>
      <w:bookmarkEnd w:id="48"/>
    </w:p>
    <w:p w:rsidR="00FA04BF" w:rsidRPr="00E13082" w:rsidRDefault="00FA04BF" w:rsidP="00931562">
      <w:pPr>
        <w:pStyle w:val="linija"/>
        <w:numPr>
          <w:ilvl w:val="1"/>
          <w:numId w:val="2"/>
        </w:numPr>
        <w:spacing w:before="0" w:beforeAutospacing="0" w:after="0" w:afterAutospacing="0"/>
        <w:ind w:left="0" w:firstLine="340"/>
        <w:contextualSpacing/>
        <w:rPr>
          <w:b/>
          <w:caps/>
        </w:rPr>
      </w:pPr>
      <w:bookmarkStart w:id="49" w:name="_Toc485214838"/>
      <w:bookmarkStart w:id="50" w:name="_Toc487707921"/>
      <w:bookmarkStart w:id="51" w:name="_Toc497217033"/>
      <w:bookmarkStart w:id="52" w:name="_Toc499037610"/>
      <w:r w:rsidRPr="00E13082">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47388D" w:rsidRPr="00E13082">
        <w:t xml:space="preserve">apie tai pranešama </w:t>
      </w:r>
      <w:r w:rsidRPr="00E13082">
        <w:t>visiems pirkimo sąlygas ir (arba) pirkimų dokumentus įsigijusiems tiekėjams. Jeigu pirkimo sąlygos ir (arba) pirkimo dokumentai skelbiami viešai (pavyzdžiui, interneto svetainėje), ten pat skelbiamas pranešimas apie pirkimo procedūrų nutraukimą.</w:t>
      </w:r>
      <w:bookmarkEnd w:id="49"/>
      <w:bookmarkEnd w:id="50"/>
      <w:bookmarkEnd w:id="51"/>
      <w:bookmarkEnd w:id="52"/>
    </w:p>
    <w:p w:rsidR="008124AC" w:rsidRPr="00E13082" w:rsidRDefault="00FA04BF" w:rsidP="00931562">
      <w:pPr>
        <w:pStyle w:val="linija"/>
        <w:numPr>
          <w:ilvl w:val="1"/>
          <w:numId w:val="2"/>
        </w:numPr>
        <w:spacing w:before="0" w:beforeAutospacing="0" w:after="0" w:afterAutospacing="0"/>
        <w:ind w:left="0" w:firstLine="340"/>
        <w:contextualSpacing/>
      </w:pPr>
      <w:bookmarkStart w:id="53" w:name="_Toc485214839"/>
      <w:bookmarkStart w:id="54" w:name="_Toc487707922"/>
      <w:bookmarkStart w:id="55" w:name="_Toc497217034"/>
      <w:bookmarkStart w:id="56" w:name="_Toc499037611"/>
      <w:r w:rsidRPr="00E13082">
        <w:t>Informacija, pateikta pasiūlymuose, išskyrus vokų atplėšimo metu skelbiamą informaciją, tiekėjams ir tretiesiems asmenims, išskyrus asmenis, administruojančius ir audituojančius ES struktūrinių fondų paramos naudojimą, neskelbiami.</w:t>
      </w:r>
      <w:bookmarkEnd w:id="53"/>
      <w:bookmarkEnd w:id="54"/>
      <w:bookmarkEnd w:id="55"/>
      <w:bookmarkEnd w:id="56"/>
    </w:p>
    <w:p w:rsidR="009908AA" w:rsidRPr="00E13082" w:rsidRDefault="009908AA" w:rsidP="009908AA">
      <w:pPr>
        <w:ind w:firstLine="0"/>
        <w:contextualSpacing/>
        <w:rPr>
          <w:rFonts w:ascii="Times New Roman" w:hAnsi="Times New Roman" w:cs="Times New Roman"/>
          <w:sz w:val="24"/>
          <w:szCs w:val="24"/>
        </w:rPr>
      </w:pPr>
      <w:bookmarkStart w:id="57" w:name="_Toc487707923"/>
      <w:bookmarkStart w:id="58" w:name="_Toc499037612"/>
    </w:p>
    <w:p w:rsidR="0025475E" w:rsidRPr="00E13082" w:rsidRDefault="0025475E" w:rsidP="009908AA">
      <w:pPr>
        <w:ind w:firstLine="0"/>
        <w:contextualSpacing/>
        <w:rPr>
          <w:rFonts w:ascii="Times New Roman" w:hAnsi="Times New Roman" w:cs="Times New Roman"/>
          <w:sz w:val="24"/>
          <w:szCs w:val="24"/>
        </w:rPr>
      </w:pPr>
    </w:p>
    <w:p w:rsidR="0025475E" w:rsidRPr="00E13082" w:rsidRDefault="0025475E" w:rsidP="009908AA">
      <w:pPr>
        <w:ind w:firstLine="0"/>
        <w:contextualSpacing/>
        <w:rPr>
          <w:rFonts w:ascii="Times New Roman" w:hAnsi="Times New Roman" w:cs="Times New Roman"/>
          <w:sz w:val="24"/>
          <w:szCs w:val="24"/>
        </w:rPr>
      </w:pPr>
    </w:p>
    <w:p w:rsidR="00FA04BF" w:rsidRPr="00E13082" w:rsidRDefault="00FA04BF" w:rsidP="009908AA">
      <w:pPr>
        <w:pStyle w:val="Sraopastraipa"/>
        <w:keepNext/>
        <w:numPr>
          <w:ilvl w:val="0"/>
          <w:numId w:val="2"/>
        </w:numPr>
        <w:ind w:left="0" w:firstLine="340"/>
        <w:jc w:val="center"/>
        <w:rPr>
          <w:rFonts w:ascii="Times New Roman" w:hAnsi="Times New Roman" w:cs="Times New Roman"/>
          <w:b/>
          <w:caps/>
          <w:sz w:val="24"/>
          <w:szCs w:val="24"/>
        </w:rPr>
      </w:pPr>
      <w:r w:rsidRPr="00E13082">
        <w:rPr>
          <w:rFonts w:ascii="Times New Roman" w:hAnsi="Times New Roman" w:cs="Times New Roman"/>
          <w:b/>
          <w:caps/>
          <w:sz w:val="24"/>
          <w:szCs w:val="24"/>
        </w:rPr>
        <w:t>Priedai</w:t>
      </w:r>
      <w:bookmarkEnd w:id="57"/>
      <w:bookmarkEnd w:id="58"/>
    </w:p>
    <w:p w:rsidR="00FA04BF" w:rsidRPr="00E13082" w:rsidRDefault="00FA04BF" w:rsidP="002F2AC2">
      <w:pPr>
        <w:pStyle w:val="linija"/>
        <w:tabs>
          <w:tab w:val="left" w:pos="1560"/>
        </w:tabs>
        <w:spacing w:before="0" w:beforeAutospacing="0" w:after="0" w:afterAutospacing="0"/>
        <w:contextualSpacing/>
        <w:rPr>
          <w:b/>
          <w:caps/>
        </w:rPr>
      </w:pPr>
    </w:p>
    <w:p w:rsidR="00FA04BF" w:rsidRPr="00E13082" w:rsidRDefault="00FA04BF" w:rsidP="009908AA">
      <w:pPr>
        <w:pStyle w:val="linija"/>
        <w:keepNext/>
        <w:numPr>
          <w:ilvl w:val="1"/>
          <w:numId w:val="2"/>
        </w:numPr>
        <w:tabs>
          <w:tab w:val="left" w:pos="0"/>
        </w:tabs>
        <w:spacing w:before="0" w:beforeAutospacing="0" w:after="0" w:afterAutospacing="0"/>
        <w:ind w:left="0" w:firstLine="340"/>
        <w:contextualSpacing/>
      </w:pPr>
      <w:bookmarkStart w:id="59" w:name="_Toc297898759"/>
      <w:bookmarkStart w:id="60" w:name="_Toc226962313"/>
      <w:bookmarkStart w:id="61" w:name="_Toc485214841"/>
      <w:bookmarkStart w:id="62" w:name="_Toc487707924"/>
      <w:bookmarkStart w:id="63" w:name="_Toc497217036"/>
      <w:bookmarkStart w:id="64" w:name="_Toc499037613"/>
      <w:r w:rsidRPr="00E13082">
        <w:t>Techninė specifikacija</w:t>
      </w:r>
      <w:bookmarkStart w:id="65" w:name="_Toc226962314"/>
      <w:bookmarkStart w:id="66" w:name="_Toc297898760"/>
      <w:bookmarkStart w:id="67" w:name="_Toc485214842"/>
      <w:bookmarkStart w:id="68" w:name="_Toc487707925"/>
      <w:bookmarkEnd w:id="59"/>
      <w:bookmarkEnd w:id="60"/>
      <w:bookmarkEnd w:id="61"/>
      <w:bookmarkEnd w:id="62"/>
      <w:bookmarkEnd w:id="63"/>
      <w:bookmarkEnd w:id="64"/>
      <w:r w:rsidR="009908AA" w:rsidRPr="00E13082">
        <w:t>.</w:t>
      </w:r>
    </w:p>
    <w:p w:rsidR="00FA04BF" w:rsidRPr="00E13082" w:rsidRDefault="00FA04BF" w:rsidP="009908AA">
      <w:pPr>
        <w:pStyle w:val="linija"/>
        <w:keepNext/>
        <w:numPr>
          <w:ilvl w:val="1"/>
          <w:numId w:val="2"/>
        </w:numPr>
        <w:tabs>
          <w:tab w:val="left" w:pos="0"/>
        </w:tabs>
        <w:spacing w:before="0" w:beforeAutospacing="0" w:after="0" w:afterAutospacing="0"/>
        <w:ind w:left="0" w:firstLine="340"/>
        <w:contextualSpacing/>
      </w:pPr>
      <w:bookmarkStart w:id="69" w:name="_Toc497217037"/>
      <w:bookmarkStart w:id="70" w:name="_Toc499037614"/>
      <w:r w:rsidRPr="00E13082">
        <w:t>Pasiūlymo forma</w:t>
      </w:r>
      <w:bookmarkStart w:id="71" w:name="_Toc226962315"/>
      <w:bookmarkStart w:id="72" w:name="_Toc297898761"/>
      <w:bookmarkStart w:id="73" w:name="_Toc485214843"/>
      <w:bookmarkStart w:id="74" w:name="_Toc487707926"/>
      <w:bookmarkEnd w:id="65"/>
      <w:bookmarkEnd w:id="66"/>
      <w:bookmarkEnd w:id="67"/>
      <w:bookmarkEnd w:id="68"/>
      <w:bookmarkEnd w:id="69"/>
      <w:bookmarkEnd w:id="70"/>
      <w:r w:rsidR="009908AA" w:rsidRPr="00E13082">
        <w:t>.</w:t>
      </w:r>
    </w:p>
    <w:p w:rsidR="00A63F57" w:rsidRPr="00E13082" w:rsidRDefault="008A7784" w:rsidP="009908AA">
      <w:pPr>
        <w:pStyle w:val="linija"/>
        <w:keepNext/>
        <w:numPr>
          <w:ilvl w:val="1"/>
          <w:numId w:val="2"/>
        </w:numPr>
        <w:tabs>
          <w:tab w:val="left" w:pos="0"/>
        </w:tabs>
        <w:spacing w:before="0" w:beforeAutospacing="0" w:after="0" w:afterAutospacing="0"/>
        <w:ind w:left="0" w:firstLine="340"/>
        <w:contextualSpacing/>
      </w:pPr>
      <w:r w:rsidRPr="00E13082">
        <w:t>ESO prijungimo sąlygos</w:t>
      </w:r>
      <w:r w:rsidR="009908AA" w:rsidRPr="00E13082">
        <w:t>.</w:t>
      </w:r>
    </w:p>
    <w:p w:rsidR="001C0E8F" w:rsidRPr="00E13082" w:rsidRDefault="00AA65CE" w:rsidP="009908AA">
      <w:pPr>
        <w:pStyle w:val="linija"/>
        <w:keepNext/>
        <w:numPr>
          <w:ilvl w:val="1"/>
          <w:numId w:val="2"/>
        </w:numPr>
        <w:tabs>
          <w:tab w:val="left" w:pos="0"/>
        </w:tabs>
        <w:spacing w:before="0" w:beforeAutospacing="0" w:after="0" w:afterAutospacing="0"/>
        <w:ind w:left="0" w:firstLine="340"/>
        <w:contextualSpacing/>
      </w:pPr>
      <w:r w:rsidRPr="00E13082">
        <w:t>AB Mašin</w:t>
      </w:r>
      <w:r w:rsidR="000D1F52" w:rsidRPr="00E13082">
        <w:t>ų gamykla „Astra“ planuojamos 245</w:t>
      </w:r>
      <w:r w:rsidRPr="00E13082">
        <w:t xml:space="preserve"> kW galios fotovoltinės elektrinės išdėstymo planas.</w:t>
      </w:r>
    </w:p>
    <w:p w:rsidR="00F02BAF" w:rsidRPr="00E13082" w:rsidRDefault="00F02BAF" w:rsidP="009908AA">
      <w:pPr>
        <w:pStyle w:val="linija"/>
        <w:keepNext/>
        <w:numPr>
          <w:ilvl w:val="1"/>
          <w:numId w:val="2"/>
        </w:numPr>
        <w:tabs>
          <w:tab w:val="left" w:pos="0"/>
        </w:tabs>
        <w:spacing w:before="0" w:beforeAutospacing="0" w:after="0" w:afterAutospacing="0"/>
        <w:ind w:left="0" w:firstLine="340"/>
        <w:contextualSpacing/>
      </w:pPr>
      <w:r w:rsidRPr="00E13082">
        <w:t>Sutartis.</w:t>
      </w:r>
    </w:p>
    <w:bookmarkEnd w:id="71"/>
    <w:bookmarkEnd w:id="72"/>
    <w:bookmarkEnd w:id="73"/>
    <w:bookmarkEnd w:id="74"/>
    <w:p w:rsidR="004C2F4B" w:rsidRPr="00E13082" w:rsidRDefault="004C2F4B" w:rsidP="002F2AC2">
      <w:pPr>
        <w:pStyle w:val="linija"/>
        <w:tabs>
          <w:tab w:val="left" w:pos="1560"/>
        </w:tabs>
        <w:spacing w:before="0" w:beforeAutospacing="0" w:after="0" w:afterAutospacing="0"/>
        <w:contextualSpacing/>
      </w:pPr>
    </w:p>
    <w:p w:rsidR="004C2F4B" w:rsidRPr="00E13082" w:rsidRDefault="004C2F4B" w:rsidP="002F2AC2">
      <w:pPr>
        <w:contextualSpacing/>
        <w:rPr>
          <w:rFonts w:ascii="Times New Roman" w:eastAsia="Times New Roman" w:hAnsi="Times New Roman" w:cs="Times New Roman"/>
          <w:sz w:val="24"/>
          <w:szCs w:val="24"/>
          <w:lang w:eastAsia="lt-LT"/>
        </w:rPr>
      </w:pPr>
      <w:r w:rsidRPr="00E13082">
        <w:rPr>
          <w:rFonts w:ascii="Times New Roman" w:hAnsi="Times New Roman" w:cs="Times New Roman"/>
          <w:sz w:val="24"/>
          <w:szCs w:val="24"/>
        </w:rPr>
        <w:br w:type="page"/>
      </w:r>
    </w:p>
    <w:p w:rsidR="004C2F4B" w:rsidRPr="00E13082" w:rsidRDefault="000A2CA2" w:rsidP="00F62194">
      <w:pPr>
        <w:contextualSpacing/>
        <w:jc w:val="right"/>
        <w:rPr>
          <w:rFonts w:ascii="Times New Roman" w:hAnsi="Times New Roman" w:cs="Times New Roman"/>
          <w:sz w:val="24"/>
          <w:szCs w:val="24"/>
        </w:rPr>
      </w:pPr>
      <w:r w:rsidRPr="00E13082">
        <w:rPr>
          <w:rFonts w:ascii="Times New Roman" w:hAnsi="Times New Roman" w:cs="Times New Roman"/>
          <w:sz w:val="24"/>
          <w:szCs w:val="24"/>
        </w:rPr>
        <w:lastRenderedPageBreak/>
        <w:t>K</w:t>
      </w:r>
      <w:r w:rsidR="004C2F4B" w:rsidRPr="00E13082">
        <w:rPr>
          <w:rFonts w:ascii="Times New Roman" w:hAnsi="Times New Roman" w:cs="Times New Roman"/>
          <w:sz w:val="24"/>
          <w:szCs w:val="24"/>
        </w:rPr>
        <w:t>onkurso sąlygų priedas</w:t>
      </w:r>
      <w:r w:rsidR="004528B0" w:rsidRPr="00E13082">
        <w:rPr>
          <w:rFonts w:ascii="Times New Roman" w:hAnsi="Times New Roman" w:cs="Times New Roman"/>
          <w:sz w:val="24"/>
          <w:szCs w:val="24"/>
        </w:rPr>
        <w:t xml:space="preserve"> Nr.1</w:t>
      </w:r>
    </w:p>
    <w:p w:rsidR="004C2F4B" w:rsidRPr="00E13082" w:rsidRDefault="004C2F4B" w:rsidP="002F2AC2">
      <w:pPr>
        <w:pStyle w:val="linija"/>
        <w:tabs>
          <w:tab w:val="left" w:pos="1560"/>
        </w:tabs>
        <w:spacing w:before="0" w:beforeAutospacing="0" w:after="0" w:afterAutospacing="0"/>
        <w:contextualSpacing/>
        <w:rPr>
          <w:b/>
          <w:caps/>
          <w:color w:val="000000" w:themeColor="text1"/>
        </w:rPr>
      </w:pPr>
    </w:p>
    <w:p w:rsidR="004C2F4B" w:rsidRPr="00E13082" w:rsidRDefault="004C2F4B" w:rsidP="002F2AC2">
      <w:pPr>
        <w:pStyle w:val="linija"/>
        <w:tabs>
          <w:tab w:val="left" w:pos="1560"/>
        </w:tabs>
        <w:spacing w:before="0" w:beforeAutospacing="0" w:after="0" w:afterAutospacing="0"/>
        <w:contextualSpacing/>
        <w:rPr>
          <w:b/>
          <w:caps/>
          <w:color w:val="000000" w:themeColor="text1"/>
        </w:rPr>
      </w:pPr>
    </w:p>
    <w:p w:rsidR="00255F69" w:rsidRPr="00E13082" w:rsidRDefault="0052180A" w:rsidP="00F62194">
      <w:pPr>
        <w:pStyle w:val="Sraopastraipa"/>
        <w:autoSpaceDE w:val="0"/>
        <w:autoSpaceDN w:val="0"/>
        <w:adjustRightInd w:val="0"/>
        <w:ind w:left="0"/>
        <w:jc w:val="center"/>
        <w:rPr>
          <w:rFonts w:ascii="Times New Roman" w:hAnsi="Times New Roman" w:cs="Times New Roman"/>
          <w:b/>
          <w:bCs/>
          <w:color w:val="000000"/>
          <w:sz w:val="24"/>
          <w:szCs w:val="24"/>
        </w:rPr>
      </w:pPr>
      <w:r w:rsidRPr="00E13082">
        <w:rPr>
          <w:rFonts w:ascii="Times New Roman" w:hAnsi="Times New Roman" w:cs="Times New Roman"/>
          <w:b/>
          <w:bCs/>
          <w:color w:val="000000"/>
          <w:sz w:val="24"/>
          <w:szCs w:val="24"/>
        </w:rPr>
        <w:t>245</w:t>
      </w:r>
      <w:r w:rsidR="00CF6822" w:rsidRPr="00E13082">
        <w:rPr>
          <w:rFonts w:ascii="Times New Roman" w:hAnsi="Times New Roman" w:cs="Times New Roman"/>
          <w:b/>
          <w:bCs/>
          <w:color w:val="000000"/>
          <w:sz w:val="24"/>
          <w:szCs w:val="24"/>
        </w:rPr>
        <w:t xml:space="preserve"> KW</w:t>
      </w:r>
      <w:r w:rsidR="004C2F4B" w:rsidRPr="00E13082">
        <w:rPr>
          <w:rFonts w:ascii="Times New Roman" w:hAnsi="Times New Roman" w:cs="Times New Roman"/>
          <w:b/>
          <w:bCs/>
          <w:color w:val="000000"/>
          <w:sz w:val="24"/>
          <w:szCs w:val="24"/>
        </w:rPr>
        <w:t xml:space="preserve"> SAULĖS FOTOELEKTRINĖS ĮRANGOS (ĮSKAITANT MONTAVIMĄ) PIRKIMO</w:t>
      </w:r>
      <w:r w:rsidR="004C2F4B" w:rsidRPr="00E13082">
        <w:rPr>
          <w:rFonts w:ascii="Times New Roman" w:hAnsi="Times New Roman" w:cs="Times New Roman"/>
          <w:b/>
          <w:bCs/>
          <w:color w:val="FF0000"/>
          <w:sz w:val="24"/>
          <w:szCs w:val="24"/>
        </w:rPr>
        <w:t xml:space="preserve"> </w:t>
      </w:r>
      <w:r w:rsidR="004C2F4B" w:rsidRPr="00E13082">
        <w:rPr>
          <w:rFonts w:ascii="Times New Roman" w:hAnsi="Times New Roman" w:cs="Times New Roman"/>
          <w:b/>
          <w:bCs/>
          <w:color w:val="000000"/>
          <w:sz w:val="24"/>
          <w:szCs w:val="24"/>
        </w:rPr>
        <w:t xml:space="preserve">SĄLYGŲ </w:t>
      </w:r>
    </w:p>
    <w:p w:rsidR="004C2F4B" w:rsidRPr="00E13082" w:rsidRDefault="004C2F4B" w:rsidP="00F62194">
      <w:pPr>
        <w:pStyle w:val="Sraopastraipa"/>
        <w:autoSpaceDE w:val="0"/>
        <w:autoSpaceDN w:val="0"/>
        <w:adjustRightInd w:val="0"/>
        <w:ind w:left="0"/>
        <w:jc w:val="center"/>
        <w:rPr>
          <w:rFonts w:ascii="Times New Roman" w:hAnsi="Times New Roman" w:cs="Times New Roman"/>
          <w:b/>
          <w:bCs/>
          <w:strike/>
          <w:color w:val="000000"/>
          <w:sz w:val="28"/>
          <w:szCs w:val="28"/>
        </w:rPr>
      </w:pPr>
      <w:r w:rsidRPr="00E13082">
        <w:rPr>
          <w:rFonts w:ascii="Times New Roman" w:hAnsi="Times New Roman" w:cs="Times New Roman"/>
          <w:b/>
          <w:color w:val="000000"/>
          <w:sz w:val="28"/>
          <w:szCs w:val="28"/>
        </w:rPr>
        <w:t>TECHNINĖ SPECIFIKACIJA</w:t>
      </w:r>
    </w:p>
    <w:p w:rsidR="004C2F4B" w:rsidRPr="00E13082" w:rsidRDefault="004C2F4B" w:rsidP="002F2AC2">
      <w:pPr>
        <w:pStyle w:val="linija"/>
        <w:tabs>
          <w:tab w:val="left" w:pos="1560"/>
        </w:tabs>
        <w:spacing w:before="0" w:beforeAutospacing="0" w:after="0" w:afterAutospacing="0"/>
        <w:contextualSpacing/>
        <w:rPr>
          <w:caps/>
          <w:color w:val="000000" w:themeColor="text1"/>
        </w:rPr>
      </w:pPr>
    </w:p>
    <w:p w:rsidR="004C2F4B" w:rsidRPr="00E13082" w:rsidRDefault="004C2F4B" w:rsidP="002F2AC2">
      <w:pPr>
        <w:pStyle w:val="linija"/>
        <w:tabs>
          <w:tab w:val="left" w:pos="1560"/>
        </w:tabs>
        <w:spacing w:before="0" w:beforeAutospacing="0" w:after="0" w:afterAutospacing="0"/>
        <w:contextualSpacing/>
        <w:rPr>
          <w:b/>
          <w:caps/>
          <w:color w:val="000000" w:themeColor="text1"/>
        </w:rPr>
      </w:pPr>
    </w:p>
    <w:p w:rsidR="004C2F4B" w:rsidRPr="00E13082" w:rsidRDefault="004C2F4B" w:rsidP="00F62194">
      <w:pPr>
        <w:pStyle w:val="linija"/>
        <w:numPr>
          <w:ilvl w:val="0"/>
          <w:numId w:val="28"/>
        </w:numPr>
        <w:spacing w:before="0" w:beforeAutospacing="0" w:after="0" w:afterAutospacing="0"/>
        <w:ind w:left="0" w:firstLine="340"/>
        <w:contextualSpacing/>
        <w:jc w:val="center"/>
        <w:rPr>
          <w:b/>
          <w:caps/>
          <w:color w:val="000000" w:themeColor="text1"/>
        </w:rPr>
      </w:pPr>
      <w:r w:rsidRPr="00E13082">
        <w:rPr>
          <w:b/>
          <w:color w:val="000000" w:themeColor="text1"/>
        </w:rPr>
        <w:t>BENDRA INFORMACIJA APIE PIRKIMO OBJEKTĄ</w:t>
      </w:r>
      <w:r w:rsidRPr="00E13082">
        <w:rPr>
          <w:color w:val="000000" w:themeColor="text1"/>
        </w:rPr>
        <w:t>:</w:t>
      </w:r>
    </w:p>
    <w:p w:rsidR="004C2F4B" w:rsidRPr="00E13082" w:rsidRDefault="004C2F4B" w:rsidP="00F62194">
      <w:pPr>
        <w:pStyle w:val="linija"/>
        <w:spacing w:before="0" w:beforeAutospacing="0" w:after="0" w:afterAutospacing="0"/>
        <w:contextualSpacing/>
        <w:rPr>
          <w:b/>
          <w:caps/>
          <w:color w:val="000000" w:themeColor="text1"/>
        </w:rPr>
      </w:pPr>
    </w:p>
    <w:p w:rsidR="00F62194" w:rsidRPr="00E13082" w:rsidRDefault="004C2F4B" w:rsidP="00F62194">
      <w:pPr>
        <w:pStyle w:val="linija"/>
        <w:numPr>
          <w:ilvl w:val="1"/>
          <w:numId w:val="28"/>
        </w:numPr>
        <w:spacing w:before="0" w:beforeAutospacing="0" w:after="0" w:afterAutospacing="0"/>
        <w:ind w:left="0" w:firstLine="340"/>
        <w:contextualSpacing/>
        <w:rPr>
          <w:b/>
          <w:caps/>
          <w:color w:val="000000" w:themeColor="text1"/>
        </w:rPr>
      </w:pPr>
      <w:r w:rsidRPr="00E13082">
        <w:rPr>
          <w:color w:val="000000" w:themeColor="text1"/>
        </w:rPr>
        <w:t xml:space="preserve"> Pirkėjas – AB</w:t>
      </w:r>
      <w:r w:rsidR="00CF6822" w:rsidRPr="00E13082">
        <w:rPr>
          <w:color w:val="000000" w:themeColor="text1"/>
        </w:rPr>
        <w:t xml:space="preserve"> Mašinų gamykla</w:t>
      </w:r>
      <w:r w:rsidRPr="00E13082">
        <w:rPr>
          <w:color w:val="000000" w:themeColor="text1"/>
        </w:rPr>
        <w:t xml:space="preserve"> „</w:t>
      </w:r>
      <w:r w:rsidR="00CF6822" w:rsidRPr="00E13082">
        <w:rPr>
          <w:color w:val="000000" w:themeColor="text1"/>
        </w:rPr>
        <w:t>Astra</w:t>
      </w:r>
      <w:r w:rsidRPr="00E13082">
        <w:rPr>
          <w:color w:val="000000" w:themeColor="text1"/>
        </w:rPr>
        <w:t xml:space="preserve">“ siekia pagal </w:t>
      </w:r>
      <w:r w:rsidR="00CF6822" w:rsidRPr="00E13082">
        <w:rPr>
          <w:color w:val="000000" w:themeColor="text1"/>
        </w:rPr>
        <w:t xml:space="preserve">iš Europos Sąjungos struktūrinių fondų lėšų bendrai finansuojamo projekto Nr. 04.2.1-LVPA-K-836-02-0015 „Atsinaujinančius energijos išteklius naudojančių energijos gamybos </w:t>
      </w:r>
      <w:proofErr w:type="spellStart"/>
      <w:r w:rsidR="00CF6822" w:rsidRPr="00E13082">
        <w:rPr>
          <w:color w:val="000000" w:themeColor="text1"/>
        </w:rPr>
        <w:t>pajėgumų</w:t>
      </w:r>
      <w:proofErr w:type="spellEnd"/>
      <w:r w:rsidR="00CF6822" w:rsidRPr="00E13082">
        <w:rPr>
          <w:color w:val="000000" w:themeColor="text1"/>
        </w:rPr>
        <w:t xml:space="preserve"> įdie</w:t>
      </w:r>
      <w:r w:rsidR="00FA787E" w:rsidRPr="00E13082">
        <w:rPr>
          <w:color w:val="000000" w:themeColor="text1"/>
        </w:rPr>
        <w:t>gimas AB Mašinų gamykla „Astra“.</w:t>
      </w:r>
    </w:p>
    <w:p w:rsidR="004C2F4B" w:rsidRPr="00E13082" w:rsidRDefault="000A2CA2" w:rsidP="00F62194">
      <w:pPr>
        <w:pStyle w:val="linija"/>
        <w:numPr>
          <w:ilvl w:val="1"/>
          <w:numId w:val="28"/>
        </w:numPr>
        <w:spacing w:before="0" w:beforeAutospacing="0" w:after="0" w:afterAutospacing="0"/>
        <w:ind w:left="0" w:firstLine="340"/>
        <w:contextualSpacing/>
        <w:rPr>
          <w:b/>
          <w:caps/>
          <w:color w:val="000000" w:themeColor="text1"/>
        </w:rPr>
      </w:pPr>
      <w:r w:rsidRPr="00E13082">
        <w:t xml:space="preserve"> </w:t>
      </w:r>
      <w:r w:rsidR="004C2F4B" w:rsidRPr="00E13082">
        <w:t xml:space="preserve">Pirkimo </w:t>
      </w:r>
      <w:r w:rsidR="004C2F4B" w:rsidRPr="00E13082">
        <w:rPr>
          <w:color w:val="000000" w:themeColor="text1"/>
        </w:rPr>
        <w:t xml:space="preserve">objektas: </w:t>
      </w:r>
      <w:r w:rsidR="000F1F36" w:rsidRPr="00E13082">
        <w:rPr>
          <w:bCs/>
          <w:color w:val="000000"/>
        </w:rPr>
        <w:t>2</w:t>
      </w:r>
      <w:r w:rsidR="001449EC" w:rsidRPr="00E13082">
        <w:rPr>
          <w:bCs/>
          <w:color w:val="000000"/>
        </w:rPr>
        <w:t>45</w:t>
      </w:r>
      <w:r w:rsidR="004C2F4B" w:rsidRPr="00E13082">
        <w:rPr>
          <w:bCs/>
          <w:color w:val="000000"/>
        </w:rPr>
        <w:t xml:space="preserve"> </w:t>
      </w:r>
      <w:r w:rsidR="000F1F36" w:rsidRPr="00E13082">
        <w:rPr>
          <w:bCs/>
          <w:color w:val="000000"/>
        </w:rPr>
        <w:t xml:space="preserve">kW </w:t>
      </w:r>
      <w:r w:rsidR="004C2F4B" w:rsidRPr="00E13082">
        <w:rPr>
          <w:bCs/>
          <w:color w:val="000000"/>
        </w:rPr>
        <w:t xml:space="preserve">saulės fotoelektrinės </w:t>
      </w:r>
      <w:r w:rsidR="00FA787E" w:rsidRPr="00E13082">
        <w:rPr>
          <w:bCs/>
          <w:color w:val="000000"/>
        </w:rPr>
        <w:t xml:space="preserve">(SE) </w:t>
      </w:r>
      <w:r w:rsidR="004C2F4B" w:rsidRPr="00E13082">
        <w:rPr>
          <w:bCs/>
          <w:color w:val="000000"/>
        </w:rPr>
        <w:t>įrangos (įskaitant montavimą) pirkimo</w:t>
      </w:r>
      <w:r w:rsidR="004C2F4B" w:rsidRPr="00E13082">
        <w:rPr>
          <w:bCs/>
          <w:color w:val="FF0000"/>
        </w:rPr>
        <w:t xml:space="preserve"> </w:t>
      </w:r>
      <w:r w:rsidR="004C2F4B" w:rsidRPr="00E13082">
        <w:rPr>
          <w:bCs/>
          <w:color w:val="000000"/>
        </w:rPr>
        <w:t>sąlygos</w:t>
      </w:r>
      <w:r w:rsidR="00FA787E" w:rsidRPr="00E13082">
        <w:rPr>
          <w:bCs/>
          <w:color w:val="000000"/>
        </w:rPr>
        <w:t>.</w:t>
      </w:r>
    </w:p>
    <w:p w:rsidR="00FA787E" w:rsidRPr="00E13082" w:rsidRDefault="000A2CA2" w:rsidP="00F62194">
      <w:pPr>
        <w:pStyle w:val="linija"/>
        <w:numPr>
          <w:ilvl w:val="1"/>
          <w:numId w:val="28"/>
        </w:numPr>
        <w:spacing w:before="0" w:beforeAutospacing="0" w:after="0" w:afterAutospacing="0"/>
        <w:ind w:left="0" w:firstLine="340"/>
        <w:contextualSpacing/>
        <w:rPr>
          <w:b/>
          <w:caps/>
          <w:color w:val="000000" w:themeColor="text1"/>
        </w:rPr>
      </w:pPr>
      <w:r w:rsidRPr="00E13082">
        <w:t xml:space="preserve"> </w:t>
      </w:r>
      <w:r w:rsidR="004C2F4B" w:rsidRPr="00E13082">
        <w:t xml:space="preserve">Saulės </w:t>
      </w:r>
      <w:r w:rsidR="00FA787E" w:rsidRPr="00E13082">
        <w:t>fotoelektrinės</w:t>
      </w:r>
      <w:r w:rsidR="00FA787E" w:rsidRPr="00E13082" w:rsidDel="00FA787E">
        <w:t xml:space="preserve"> </w:t>
      </w:r>
      <w:r w:rsidR="004C2F4B" w:rsidRPr="00E13082">
        <w:t xml:space="preserve">įrengimo vieta – </w:t>
      </w:r>
      <w:r w:rsidR="000F1F36" w:rsidRPr="00E13082">
        <w:t>Ulonų g. 33 Alytus, LT-62161, Lietuva</w:t>
      </w:r>
      <w:r w:rsidR="005A3FEC" w:rsidRPr="00E13082">
        <w:t xml:space="preserve"> (pastaba – fotoelektrinę numatoma išdėstyti ne ant vieno, o ant keleto pastatų stogų pagal priedą Nr. 4)</w:t>
      </w:r>
      <w:r w:rsidR="00FA787E" w:rsidRPr="00E13082">
        <w:t>.</w:t>
      </w:r>
    </w:p>
    <w:p w:rsidR="00853AF8" w:rsidRPr="00E13082" w:rsidRDefault="000A2CA2" w:rsidP="00F62194">
      <w:pPr>
        <w:pStyle w:val="linija"/>
        <w:numPr>
          <w:ilvl w:val="1"/>
          <w:numId w:val="28"/>
        </w:numPr>
        <w:spacing w:before="0" w:beforeAutospacing="0" w:after="0" w:afterAutospacing="0"/>
        <w:ind w:left="0" w:firstLine="340"/>
        <w:contextualSpacing/>
        <w:rPr>
          <w:b/>
          <w:caps/>
          <w:color w:val="000000" w:themeColor="text1"/>
        </w:rPr>
      </w:pPr>
      <w:r w:rsidRPr="00E13082">
        <w:t xml:space="preserve"> </w:t>
      </w:r>
      <w:r w:rsidR="007C7D7E" w:rsidRPr="00E13082">
        <w:t>F</w:t>
      </w:r>
      <w:r w:rsidR="00853AF8" w:rsidRPr="00E13082">
        <w:t>oto</w:t>
      </w:r>
      <w:r w:rsidR="007C7D7E" w:rsidRPr="00E13082">
        <w:t>elektriniai</w:t>
      </w:r>
      <w:r w:rsidR="00853AF8" w:rsidRPr="00E13082">
        <w:t xml:space="preserve"> moduliai montuojami ant Pirkėjo nuosavybės teise valdomų pastatų stogų, keitikliai pastato vidu</w:t>
      </w:r>
      <w:r w:rsidR="001449EC" w:rsidRPr="00E13082">
        <w:t>je</w:t>
      </w:r>
      <w:r w:rsidR="00853AF8" w:rsidRPr="00E13082">
        <w:t xml:space="preserve">. </w:t>
      </w:r>
    </w:p>
    <w:p w:rsidR="00FA787E" w:rsidRPr="00E13082" w:rsidRDefault="000A2CA2" w:rsidP="00F62194">
      <w:pPr>
        <w:pStyle w:val="Sraopastraipa"/>
        <w:numPr>
          <w:ilvl w:val="1"/>
          <w:numId w:val="28"/>
        </w:numPr>
        <w:ind w:left="0" w:firstLine="340"/>
        <w:rPr>
          <w:rFonts w:ascii="Times New Roman" w:eastAsia="Times New Roman" w:hAnsi="Times New Roman" w:cs="Times New Roman"/>
          <w:color w:val="000000"/>
          <w:sz w:val="24"/>
          <w:szCs w:val="24"/>
          <w:lang w:eastAsia="lt-LT"/>
        </w:rPr>
      </w:pPr>
      <w:r w:rsidRPr="00E13082">
        <w:rPr>
          <w:rFonts w:ascii="Times New Roman" w:eastAsia="Times New Roman" w:hAnsi="Times New Roman" w:cs="Times New Roman"/>
          <w:color w:val="000000"/>
          <w:sz w:val="24"/>
          <w:szCs w:val="24"/>
          <w:lang w:eastAsia="lt-LT"/>
        </w:rPr>
        <w:t xml:space="preserve"> </w:t>
      </w:r>
      <w:r w:rsidR="00FA787E" w:rsidRPr="00E13082">
        <w:rPr>
          <w:rFonts w:ascii="Times New Roman" w:eastAsia="Times New Roman" w:hAnsi="Times New Roman" w:cs="Times New Roman"/>
          <w:color w:val="000000"/>
          <w:sz w:val="24"/>
          <w:szCs w:val="24"/>
          <w:lang w:eastAsia="lt-LT"/>
        </w:rPr>
        <w:t>Su saulės fotoelektrinės įranga susijusios paslaugos ir darbai - visi darbai, kurie būtini, kad saulės fotoelektrinė saugiai ir pagal galiojančius teisės aktus ir techninius reikalavimus būtų prijungta prie Pirkėjo pastatų vidaus ir išorinių elektros tinklų, įskaitant bet neapsiribojant:</w:t>
      </w:r>
    </w:p>
    <w:p w:rsidR="00FA787E" w:rsidRPr="00E13082" w:rsidRDefault="00FA787E" w:rsidP="00F62194">
      <w:pPr>
        <w:pStyle w:val="Sraopastraipa"/>
        <w:numPr>
          <w:ilvl w:val="2"/>
          <w:numId w:val="28"/>
        </w:numPr>
        <w:ind w:left="0" w:firstLine="340"/>
        <w:rPr>
          <w:rFonts w:ascii="Times New Roman" w:eastAsia="Times New Roman" w:hAnsi="Times New Roman" w:cs="Times New Roman"/>
          <w:color w:val="000000"/>
          <w:sz w:val="24"/>
          <w:szCs w:val="24"/>
          <w:lang w:eastAsia="lt-LT"/>
        </w:rPr>
      </w:pPr>
      <w:r w:rsidRPr="00E13082">
        <w:rPr>
          <w:rFonts w:ascii="Times New Roman" w:hAnsi="Times New Roman" w:cs="Times New Roman"/>
          <w:sz w:val="24"/>
          <w:szCs w:val="24"/>
        </w:rPr>
        <w:t xml:space="preserve"> </w:t>
      </w:r>
      <w:r w:rsidRPr="00E13082">
        <w:rPr>
          <w:rFonts w:ascii="Times New Roman" w:eastAsia="Times New Roman" w:hAnsi="Times New Roman" w:cs="Times New Roman"/>
          <w:color w:val="000000"/>
          <w:sz w:val="24"/>
          <w:szCs w:val="24"/>
          <w:lang w:eastAsia="lt-LT"/>
        </w:rPr>
        <w:t>techninio projekto suderinimu su Pirkėju bei pritarimo dėl techninio projekto sprendinių pagal teisės aktų reikalavimus gavimu;</w:t>
      </w:r>
    </w:p>
    <w:p w:rsidR="00FA787E" w:rsidRPr="00E13082" w:rsidRDefault="000A2CA2" w:rsidP="00F62194">
      <w:pPr>
        <w:pStyle w:val="Sraopastraipa"/>
        <w:numPr>
          <w:ilvl w:val="2"/>
          <w:numId w:val="28"/>
        </w:numPr>
        <w:ind w:left="0" w:firstLine="340"/>
        <w:rPr>
          <w:rFonts w:ascii="Times New Roman" w:eastAsia="Times New Roman" w:hAnsi="Times New Roman" w:cs="Times New Roman"/>
          <w:color w:val="000000"/>
          <w:sz w:val="24"/>
          <w:szCs w:val="24"/>
          <w:lang w:eastAsia="lt-LT"/>
        </w:rPr>
      </w:pPr>
      <w:r w:rsidRPr="00E13082">
        <w:rPr>
          <w:rFonts w:ascii="Times New Roman" w:eastAsia="Times New Roman" w:hAnsi="Times New Roman" w:cs="Times New Roman"/>
          <w:color w:val="000000"/>
          <w:sz w:val="24"/>
          <w:szCs w:val="24"/>
          <w:lang w:eastAsia="lt-LT"/>
        </w:rPr>
        <w:t xml:space="preserve"> </w:t>
      </w:r>
      <w:r w:rsidR="00FA787E" w:rsidRPr="00E13082">
        <w:rPr>
          <w:rFonts w:ascii="Times New Roman" w:eastAsia="Times New Roman" w:hAnsi="Times New Roman" w:cs="Times New Roman"/>
          <w:color w:val="000000"/>
          <w:sz w:val="24"/>
          <w:szCs w:val="24"/>
          <w:lang w:eastAsia="lt-LT"/>
        </w:rPr>
        <w:t xml:space="preserve">saulės fotoelektrinės montavimo darbais: stogo dangos paviršiaus paruošimu, fotoelektrinės konstrukcijų montavimu, fotoelektrinės </w:t>
      </w:r>
      <w:proofErr w:type="spellStart"/>
      <w:r w:rsidR="00FA787E" w:rsidRPr="00E13082">
        <w:rPr>
          <w:rFonts w:ascii="Times New Roman" w:eastAsia="Times New Roman" w:hAnsi="Times New Roman" w:cs="Times New Roman"/>
          <w:color w:val="000000"/>
          <w:sz w:val="24"/>
          <w:szCs w:val="24"/>
          <w:lang w:eastAsia="lt-LT"/>
        </w:rPr>
        <w:t>fotomodulių</w:t>
      </w:r>
      <w:proofErr w:type="spellEnd"/>
      <w:r w:rsidR="00FA787E" w:rsidRPr="00E13082">
        <w:rPr>
          <w:rFonts w:ascii="Times New Roman" w:eastAsia="Times New Roman" w:hAnsi="Times New Roman" w:cs="Times New Roman"/>
          <w:color w:val="000000"/>
          <w:sz w:val="24"/>
          <w:szCs w:val="24"/>
          <w:lang w:eastAsia="lt-LT"/>
        </w:rPr>
        <w:t xml:space="preserve"> montavimu, fotoelektrinės visų elementų sujungimu į vientisą veikiančią sistemą bei fotoelektrinės paleidimo ir derinimo darbais</w:t>
      </w:r>
      <w:r w:rsidR="002C320B" w:rsidRPr="00E13082">
        <w:rPr>
          <w:rFonts w:ascii="Times New Roman" w:eastAsia="Times New Roman" w:hAnsi="Times New Roman" w:cs="Times New Roman"/>
          <w:color w:val="000000"/>
          <w:sz w:val="24"/>
          <w:szCs w:val="24"/>
          <w:lang w:eastAsia="lt-LT"/>
        </w:rPr>
        <w:t>, atsakingo personalo apmokymą</w:t>
      </w:r>
      <w:r w:rsidR="00FA787E" w:rsidRPr="00E13082">
        <w:rPr>
          <w:rFonts w:ascii="Times New Roman" w:eastAsia="Times New Roman" w:hAnsi="Times New Roman" w:cs="Times New Roman"/>
          <w:color w:val="000000"/>
          <w:sz w:val="24"/>
          <w:szCs w:val="24"/>
          <w:lang w:eastAsia="lt-LT"/>
        </w:rPr>
        <w:t>;</w:t>
      </w:r>
    </w:p>
    <w:p w:rsidR="00FA787E" w:rsidRPr="00E13082" w:rsidRDefault="000A2CA2" w:rsidP="00F62194">
      <w:pPr>
        <w:pStyle w:val="Sraopastraipa"/>
        <w:numPr>
          <w:ilvl w:val="2"/>
          <w:numId w:val="28"/>
        </w:numPr>
        <w:ind w:left="0" w:firstLine="340"/>
        <w:rPr>
          <w:rFonts w:ascii="Times New Roman" w:eastAsia="Times New Roman" w:hAnsi="Times New Roman" w:cs="Times New Roman"/>
          <w:color w:val="000000"/>
          <w:sz w:val="24"/>
          <w:szCs w:val="24"/>
          <w:lang w:eastAsia="lt-LT"/>
        </w:rPr>
      </w:pPr>
      <w:r w:rsidRPr="00E13082">
        <w:rPr>
          <w:rFonts w:ascii="Times New Roman" w:eastAsia="Times New Roman" w:hAnsi="Times New Roman" w:cs="Times New Roman"/>
          <w:color w:val="000000"/>
          <w:sz w:val="24"/>
          <w:szCs w:val="24"/>
          <w:lang w:eastAsia="lt-LT"/>
        </w:rPr>
        <w:t xml:space="preserve"> s</w:t>
      </w:r>
      <w:r w:rsidR="00FA787E" w:rsidRPr="00E13082">
        <w:rPr>
          <w:rFonts w:ascii="Times New Roman" w:eastAsia="Times New Roman" w:hAnsi="Times New Roman" w:cs="Times New Roman"/>
          <w:color w:val="000000"/>
          <w:sz w:val="24"/>
          <w:szCs w:val="24"/>
          <w:lang w:eastAsia="lt-LT"/>
        </w:rPr>
        <w:t>aulės fotoelektrinės pridavimu VEI;</w:t>
      </w:r>
    </w:p>
    <w:p w:rsidR="00FA787E" w:rsidRPr="00E13082" w:rsidRDefault="000A2CA2" w:rsidP="00F62194">
      <w:pPr>
        <w:pStyle w:val="Sraopastraipa"/>
        <w:numPr>
          <w:ilvl w:val="2"/>
          <w:numId w:val="28"/>
        </w:numPr>
        <w:ind w:left="0" w:firstLine="340"/>
        <w:rPr>
          <w:rFonts w:ascii="Times New Roman" w:eastAsia="Times New Roman" w:hAnsi="Times New Roman" w:cs="Times New Roman"/>
          <w:color w:val="000000"/>
          <w:sz w:val="24"/>
          <w:szCs w:val="24"/>
          <w:lang w:eastAsia="lt-LT"/>
        </w:rPr>
      </w:pPr>
      <w:r w:rsidRPr="00E13082">
        <w:rPr>
          <w:rFonts w:ascii="Times New Roman" w:eastAsia="Times New Roman" w:hAnsi="Times New Roman" w:cs="Times New Roman"/>
          <w:color w:val="000000"/>
          <w:sz w:val="24"/>
          <w:szCs w:val="24"/>
          <w:lang w:eastAsia="lt-LT"/>
        </w:rPr>
        <w:t xml:space="preserve"> l</w:t>
      </w:r>
      <w:r w:rsidR="00FA787E" w:rsidRPr="00E13082">
        <w:rPr>
          <w:rFonts w:ascii="Times New Roman" w:eastAsia="Times New Roman" w:hAnsi="Times New Roman" w:cs="Times New Roman"/>
          <w:color w:val="000000"/>
          <w:sz w:val="24"/>
          <w:szCs w:val="24"/>
          <w:lang w:eastAsia="lt-LT"/>
        </w:rPr>
        <w:t>eidimo gaminti elektros energiją gavimu;</w:t>
      </w:r>
    </w:p>
    <w:p w:rsidR="00FA787E" w:rsidRPr="00E13082" w:rsidRDefault="000A2CA2" w:rsidP="00F62194">
      <w:pPr>
        <w:pStyle w:val="Sraopastraipa"/>
        <w:numPr>
          <w:ilvl w:val="2"/>
          <w:numId w:val="28"/>
        </w:numPr>
        <w:ind w:left="0" w:firstLine="340"/>
        <w:rPr>
          <w:rFonts w:ascii="Times New Roman" w:eastAsia="Times New Roman" w:hAnsi="Times New Roman" w:cs="Times New Roman"/>
          <w:color w:val="000000"/>
          <w:sz w:val="24"/>
          <w:szCs w:val="24"/>
          <w:lang w:eastAsia="lt-LT"/>
        </w:rPr>
      </w:pPr>
      <w:r w:rsidRPr="00E13082">
        <w:rPr>
          <w:rFonts w:ascii="Times New Roman" w:eastAsia="Times New Roman" w:hAnsi="Times New Roman" w:cs="Times New Roman"/>
          <w:color w:val="000000"/>
          <w:sz w:val="24"/>
          <w:szCs w:val="24"/>
          <w:lang w:eastAsia="lt-LT"/>
        </w:rPr>
        <w:t xml:space="preserve"> e</w:t>
      </w:r>
      <w:r w:rsidR="00FA787E" w:rsidRPr="00E13082">
        <w:rPr>
          <w:rFonts w:ascii="Times New Roman" w:eastAsia="Times New Roman" w:hAnsi="Times New Roman" w:cs="Times New Roman"/>
          <w:color w:val="000000"/>
          <w:sz w:val="24"/>
          <w:szCs w:val="24"/>
          <w:lang w:eastAsia="lt-LT"/>
        </w:rPr>
        <w:t>lektrinės aktyvios ir reaktyviosios galios reguliatoriaus su nuotolinio valdymo galimybe iš ESO dispečerinio centro SCADA sistemos pagal ESO prijungimo sąlygas įrengimu.</w:t>
      </w:r>
    </w:p>
    <w:p w:rsidR="004C2F4B" w:rsidRPr="00E13082" w:rsidRDefault="000A2CA2" w:rsidP="001449EC">
      <w:pPr>
        <w:pStyle w:val="Sraopastraipa"/>
        <w:numPr>
          <w:ilvl w:val="1"/>
          <w:numId w:val="28"/>
        </w:numPr>
        <w:autoSpaceDE w:val="0"/>
        <w:autoSpaceDN w:val="0"/>
        <w:adjustRightInd w:val="0"/>
        <w:ind w:left="0" w:firstLine="340"/>
        <w:rPr>
          <w:rFonts w:ascii="Times New Roman" w:hAnsi="Times New Roman" w:cs="Times New Roman"/>
          <w:b/>
          <w:caps/>
          <w:color w:val="000000" w:themeColor="text1"/>
          <w:sz w:val="24"/>
          <w:szCs w:val="24"/>
        </w:rPr>
      </w:pPr>
      <w:r w:rsidRPr="00E13082">
        <w:rPr>
          <w:rFonts w:ascii="Times New Roman" w:hAnsi="Times New Roman" w:cs="Times New Roman"/>
          <w:sz w:val="24"/>
          <w:szCs w:val="24"/>
        </w:rPr>
        <w:t xml:space="preserve"> </w:t>
      </w:r>
      <w:r w:rsidR="00FA787E" w:rsidRPr="00E13082">
        <w:rPr>
          <w:rFonts w:ascii="Times New Roman" w:hAnsi="Times New Roman" w:cs="Times New Roman"/>
          <w:sz w:val="24"/>
          <w:szCs w:val="24"/>
        </w:rPr>
        <w:t>Įrangos tiekimo ir montavimo darbų terminas - saulės fotoelektrinės įranga turi būti pristatyta ir jos montavimo darbai turi būti atlikti pagal Tiekėjo pasiūlytą terminą</w:t>
      </w:r>
      <w:r w:rsidR="002C320B" w:rsidRPr="00E13082">
        <w:rPr>
          <w:rFonts w:ascii="Times New Roman" w:hAnsi="Times New Roman" w:cs="Times New Roman"/>
          <w:sz w:val="24"/>
          <w:szCs w:val="24"/>
        </w:rPr>
        <w:t xml:space="preserve"> ir sudarytą darbų atlikimo grafiką</w:t>
      </w:r>
      <w:r w:rsidR="00FA787E" w:rsidRPr="00E13082">
        <w:rPr>
          <w:rFonts w:ascii="Times New Roman" w:hAnsi="Times New Roman" w:cs="Times New Roman"/>
          <w:sz w:val="24"/>
          <w:szCs w:val="24"/>
        </w:rPr>
        <w:t>, kuris negali būti ilgesnis kaip</w:t>
      </w:r>
      <w:r w:rsidR="00FA787E" w:rsidRPr="00E13082">
        <w:rPr>
          <w:rFonts w:ascii="Times New Roman" w:hAnsi="Times New Roman" w:cs="Times New Roman"/>
          <w:color w:val="FF0000"/>
          <w:sz w:val="24"/>
          <w:szCs w:val="24"/>
        </w:rPr>
        <w:t xml:space="preserve"> </w:t>
      </w:r>
      <w:r w:rsidR="001449EC" w:rsidRPr="00E13082">
        <w:rPr>
          <w:rFonts w:ascii="Times New Roman" w:hAnsi="Times New Roman" w:cs="Times New Roman"/>
          <w:sz w:val="24"/>
          <w:szCs w:val="24"/>
        </w:rPr>
        <w:t>16 savaičių</w:t>
      </w:r>
      <w:r w:rsidR="00FA787E" w:rsidRPr="00E13082">
        <w:rPr>
          <w:rFonts w:ascii="Times New Roman" w:hAnsi="Times New Roman" w:cs="Times New Roman"/>
          <w:sz w:val="24"/>
          <w:szCs w:val="24"/>
        </w:rPr>
        <w:t xml:space="preserve"> nuo Sutarties </w:t>
      </w:r>
      <w:r w:rsidR="001449EC" w:rsidRPr="00E13082">
        <w:rPr>
          <w:rFonts w:ascii="Times New Roman" w:hAnsi="Times New Roman" w:cs="Times New Roman"/>
          <w:sz w:val="24"/>
          <w:szCs w:val="24"/>
        </w:rPr>
        <w:t>pasirašymo</w:t>
      </w:r>
      <w:r w:rsidR="00FA787E" w:rsidRPr="00E13082">
        <w:rPr>
          <w:rFonts w:ascii="Times New Roman" w:hAnsi="Times New Roman" w:cs="Times New Roman"/>
          <w:sz w:val="24"/>
          <w:szCs w:val="24"/>
        </w:rPr>
        <w:t xml:space="preserve"> dienos.</w:t>
      </w:r>
    </w:p>
    <w:p w:rsidR="000F1F36" w:rsidRPr="00E13082" w:rsidRDefault="000F1F36" w:rsidP="002F2AC2">
      <w:pPr>
        <w:pStyle w:val="linija"/>
        <w:tabs>
          <w:tab w:val="left" w:pos="1560"/>
        </w:tabs>
        <w:spacing w:before="0" w:beforeAutospacing="0" w:after="0" w:afterAutospacing="0"/>
        <w:contextualSpacing/>
      </w:pPr>
    </w:p>
    <w:p w:rsidR="008219D6" w:rsidRPr="00E13082" w:rsidRDefault="008219D6" w:rsidP="002F2AC2">
      <w:pPr>
        <w:pStyle w:val="linija"/>
        <w:tabs>
          <w:tab w:val="left" w:pos="1560"/>
        </w:tabs>
        <w:spacing w:before="0" w:beforeAutospacing="0" w:after="0" w:afterAutospacing="0"/>
        <w:contextualSpacing/>
      </w:pPr>
      <w:r w:rsidRPr="00E13082">
        <w:br w:type="page"/>
      </w:r>
    </w:p>
    <w:p w:rsidR="004C2F4B" w:rsidRPr="00E13082" w:rsidRDefault="004C2F4B" w:rsidP="003A0C5A">
      <w:pPr>
        <w:pStyle w:val="linija"/>
        <w:numPr>
          <w:ilvl w:val="0"/>
          <w:numId w:val="28"/>
        </w:numPr>
        <w:spacing w:before="0" w:beforeAutospacing="0" w:after="0" w:afterAutospacing="0"/>
        <w:ind w:left="0" w:firstLine="340"/>
        <w:contextualSpacing/>
        <w:jc w:val="center"/>
        <w:rPr>
          <w:b/>
          <w:caps/>
          <w:color w:val="000000" w:themeColor="text1"/>
        </w:rPr>
      </w:pPr>
      <w:r w:rsidRPr="00E13082">
        <w:rPr>
          <w:b/>
          <w:caps/>
          <w:color w:val="000000" w:themeColor="text1"/>
        </w:rPr>
        <w:lastRenderedPageBreak/>
        <w:t xml:space="preserve">PAGRINDINIAI REIKALAVIMAI SAULĖS </w:t>
      </w:r>
      <w:r w:rsidR="00A63F57" w:rsidRPr="00E13082">
        <w:rPr>
          <w:b/>
          <w:caps/>
          <w:color w:val="000000" w:themeColor="text1"/>
        </w:rPr>
        <w:t xml:space="preserve">FOTO </w:t>
      </w:r>
      <w:r w:rsidRPr="00E13082">
        <w:rPr>
          <w:b/>
          <w:caps/>
          <w:color w:val="000000" w:themeColor="text1"/>
        </w:rPr>
        <w:t>ELEKTRINĖS ĮRANGAI IR JOS MONTAVIMO DARBų apimčiai:</w:t>
      </w:r>
    </w:p>
    <w:p w:rsidR="004C2F4B" w:rsidRPr="00E13082" w:rsidRDefault="004C2F4B" w:rsidP="002F2AC2">
      <w:pPr>
        <w:pStyle w:val="linija"/>
        <w:tabs>
          <w:tab w:val="left" w:pos="1560"/>
        </w:tabs>
        <w:spacing w:before="0" w:beforeAutospacing="0" w:after="0" w:afterAutospacing="0"/>
        <w:contextualSpacing/>
        <w:rPr>
          <w:b/>
          <w:caps/>
          <w:color w:val="000000" w:themeColor="text1"/>
        </w:rPr>
      </w:pPr>
    </w:p>
    <w:p w:rsidR="00D97058" w:rsidRPr="00E13082" w:rsidRDefault="00D97058" w:rsidP="002F2AC2">
      <w:pPr>
        <w:pStyle w:val="Sraopastraipa"/>
        <w:numPr>
          <w:ilvl w:val="0"/>
          <w:numId w:val="35"/>
        </w:numPr>
        <w:tabs>
          <w:tab w:val="left" w:pos="1560"/>
        </w:tabs>
        <w:autoSpaceDE w:val="0"/>
        <w:autoSpaceDN w:val="0"/>
        <w:adjustRightInd w:val="0"/>
        <w:ind w:left="0" w:firstLine="340"/>
        <w:rPr>
          <w:rFonts w:ascii="Times New Roman" w:hAnsi="Times New Roman" w:cs="Times New Roman"/>
          <w:vanish/>
          <w:color w:val="000000"/>
          <w:sz w:val="24"/>
          <w:szCs w:val="24"/>
        </w:rPr>
      </w:pPr>
    </w:p>
    <w:p w:rsidR="00D97058" w:rsidRPr="00E13082" w:rsidRDefault="00D97058" w:rsidP="002F2AC2">
      <w:pPr>
        <w:pStyle w:val="Sraopastraipa"/>
        <w:numPr>
          <w:ilvl w:val="0"/>
          <w:numId w:val="35"/>
        </w:numPr>
        <w:tabs>
          <w:tab w:val="left" w:pos="1560"/>
        </w:tabs>
        <w:autoSpaceDE w:val="0"/>
        <w:autoSpaceDN w:val="0"/>
        <w:adjustRightInd w:val="0"/>
        <w:ind w:left="0" w:firstLine="340"/>
        <w:rPr>
          <w:rFonts w:ascii="Times New Roman" w:hAnsi="Times New Roman" w:cs="Times New Roman"/>
          <w:vanish/>
          <w:color w:val="000000"/>
          <w:sz w:val="24"/>
          <w:szCs w:val="24"/>
        </w:rPr>
      </w:pPr>
    </w:p>
    <w:p w:rsidR="00D97058" w:rsidRPr="00E13082" w:rsidRDefault="00D97058" w:rsidP="003A0C5A">
      <w:pPr>
        <w:pStyle w:val="Sraopastraipa"/>
        <w:numPr>
          <w:ilvl w:val="1"/>
          <w:numId w:val="35"/>
        </w:numPr>
        <w:tabs>
          <w:tab w:val="left" w:pos="0"/>
        </w:tabs>
        <w:autoSpaceDE w:val="0"/>
        <w:autoSpaceDN w:val="0"/>
        <w:adjustRightInd w:val="0"/>
        <w:ind w:left="0" w:firstLine="340"/>
        <w:rPr>
          <w:rFonts w:ascii="Times New Roman" w:hAnsi="Times New Roman" w:cs="Times New Roman"/>
          <w:b/>
          <w:caps/>
          <w:color w:val="000000" w:themeColor="text1"/>
          <w:sz w:val="24"/>
          <w:szCs w:val="24"/>
        </w:rPr>
      </w:pPr>
      <w:r w:rsidRPr="00E13082">
        <w:rPr>
          <w:rFonts w:ascii="Times New Roman" w:hAnsi="Times New Roman" w:cs="Times New Roman"/>
          <w:color w:val="000000"/>
          <w:sz w:val="24"/>
          <w:szCs w:val="24"/>
        </w:rPr>
        <w:t>Bendri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7"/>
        <w:gridCol w:w="674"/>
        <w:gridCol w:w="163"/>
        <w:gridCol w:w="3257"/>
        <w:gridCol w:w="5021"/>
      </w:tblGrid>
      <w:tr w:rsidR="00E04CA8" w:rsidRPr="00E13082" w:rsidTr="005210A5">
        <w:tc>
          <w:tcPr>
            <w:tcW w:w="402" w:type="pct"/>
            <w:shd w:val="clear" w:color="auto" w:fill="FFFFFF"/>
            <w:hideMark/>
          </w:tcPr>
          <w:p w:rsidR="00FA5E4B" w:rsidRPr="00E13082" w:rsidRDefault="00FA5E4B" w:rsidP="00B40206">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Eil. Nr.</w:t>
            </w:r>
          </w:p>
        </w:tc>
        <w:tc>
          <w:tcPr>
            <w:tcW w:w="2065" w:type="pct"/>
            <w:gridSpan w:val="3"/>
            <w:shd w:val="clear" w:color="auto" w:fill="FFFFFF"/>
            <w:hideMark/>
          </w:tcPr>
          <w:p w:rsidR="00FA5E4B" w:rsidRPr="00E13082" w:rsidRDefault="00FA5E4B" w:rsidP="00B40206">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Techniniai reikalavimai</w:t>
            </w:r>
          </w:p>
        </w:tc>
        <w:tc>
          <w:tcPr>
            <w:tcW w:w="2533" w:type="pct"/>
            <w:shd w:val="clear" w:color="auto" w:fill="FFFFFF"/>
            <w:hideMark/>
          </w:tcPr>
          <w:p w:rsidR="00FA5E4B" w:rsidRPr="00E13082" w:rsidRDefault="00FA5E4B" w:rsidP="00B40206">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Parametrai</w:t>
            </w:r>
          </w:p>
        </w:tc>
      </w:tr>
      <w:tr w:rsidR="00E04CA8" w:rsidRPr="00E13082" w:rsidTr="005210A5">
        <w:tc>
          <w:tcPr>
            <w:tcW w:w="402" w:type="pct"/>
            <w:shd w:val="clear" w:color="auto" w:fill="FFFFFF"/>
            <w:hideMark/>
          </w:tcPr>
          <w:p w:rsidR="00FA5E4B" w:rsidRPr="00E13082" w:rsidRDefault="00FA5E4B"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hideMark/>
          </w:tcPr>
          <w:p w:rsidR="00FA5E4B" w:rsidRPr="00E13082" w:rsidRDefault="00FA5E4B" w:rsidP="006A2DB5">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Bendra </w:t>
            </w:r>
            <w:r w:rsidR="006A2DB5" w:rsidRPr="00E13082">
              <w:rPr>
                <w:rFonts w:ascii="Times New Roman" w:hAnsi="Times New Roman" w:cs="Times New Roman"/>
                <w:sz w:val="24"/>
                <w:szCs w:val="24"/>
              </w:rPr>
              <w:t>jėgainės</w:t>
            </w:r>
            <w:r w:rsidRPr="00E13082">
              <w:rPr>
                <w:rFonts w:ascii="Times New Roman" w:hAnsi="Times New Roman" w:cs="Times New Roman"/>
                <w:sz w:val="24"/>
                <w:szCs w:val="24"/>
              </w:rPr>
              <w:t xml:space="preserve"> įrengtoji galia, kW</w:t>
            </w:r>
          </w:p>
        </w:tc>
        <w:tc>
          <w:tcPr>
            <w:tcW w:w="2533" w:type="pct"/>
            <w:shd w:val="clear" w:color="auto" w:fill="FFFFFF"/>
          </w:tcPr>
          <w:p w:rsidR="00FA5E4B" w:rsidRPr="00E13082" w:rsidRDefault="000D471D" w:rsidP="00152C0A">
            <w:pPr>
              <w:widowControl w:val="0"/>
              <w:ind w:firstLine="0"/>
              <w:contextualSpacing/>
              <w:jc w:val="left"/>
              <w:rPr>
                <w:rFonts w:ascii="Times New Roman" w:eastAsia="Microsoft Sans Serif" w:hAnsi="Times New Roman" w:cs="Times New Roman"/>
                <w:color w:val="000000"/>
                <w:sz w:val="24"/>
                <w:szCs w:val="24"/>
                <w:lang w:bidi="lt-LT"/>
              </w:rPr>
            </w:pPr>
            <w:r w:rsidRPr="00705542">
              <w:rPr>
                <w:rFonts w:ascii="Times New Roman" w:eastAsia="Microsoft Sans Serif" w:hAnsi="Times New Roman" w:cs="Times New Roman"/>
                <w:color w:val="000000"/>
                <w:sz w:val="24"/>
                <w:szCs w:val="24"/>
                <w:lang w:bidi="lt-LT"/>
              </w:rPr>
              <w:t>245</w:t>
            </w:r>
            <w:r w:rsidR="001461C2" w:rsidRPr="00705542">
              <w:rPr>
                <w:rFonts w:ascii="Times New Roman" w:eastAsia="Microsoft Sans Serif" w:hAnsi="Times New Roman" w:cs="Times New Roman"/>
                <w:color w:val="000000"/>
                <w:sz w:val="24"/>
                <w:szCs w:val="24"/>
                <w:lang w:bidi="lt-LT"/>
              </w:rPr>
              <w:t xml:space="preserve"> +- 0,2</w:t>
            </w:r>
            <w:r w:rsidR="00FA5E4B" w:rsidRPr="00705542">
              <w:rPr>
                <w:rFonts w:ascii="Times New Roman" w:eastAsia="Microsoft Sans Serif" w:hAnsi="Times New Roman" w:cs="Times New Roman"/>
                <w:color w:val="000000"/>
                <w:sz w:val="24"/>
                <w:szCs w:val="24"/>
                <w:lang w:bidi="lt-LT"/>
              </w:rPr>
              <w:t xml:space="preserve"> kW</w:t>
            </w:r>
            <w:r w:rsidR="00C2561F" w:rsidRPr="00705542">
              <w:rPr>
                <w:rFonts w:ascii="Times New Roman" w:eastAsia="Microsoft Sans Serif" w:hAnsi="Times New Roman" w:cs="Times New Roman"/>
                <w:color w:val="000000"/>
                <w:sz w:val="24"/>
                <w:szCs w:val="24"/>
                <w:lang w:bidi="lt-LT"/>
              </w:rPr>
              <w:t>.</w:t>
            </w:r>
          </w:p>
        </w:tc>
      </w:tr>
      <w:tr w:rsidR="00B26FBB" w:rsidRPr="00E13082" w:rsidTr="005210A5">
        <w:tc>
          <w:tcPr>
            <w:tcW w:w="402" w:type="pct"/>
            <w:shd w:val="clear" w:color="auto" w:fill="FFFFFF"/>
          </w:tcPr>
          <w:p w:rsidR="00C72BCF" w:rsidRPr="00E13082" w:rsidRDefault="00C72BCF"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C72BCF" w:rsidRPr="00E13082" w:rsidRDefault="00C72BCF" w:rsidP="00B40206">
            <w:pPr>
              <w:ind w:firstLine="0"/>
              <w:contextualSpacing/>
              <w:jc w:val="left"/>
              <w:rPr>
                <w:rFonts w:ascii="Times New Roman" w:hAnsi="Times New Roman" w:cs="Times New Roman"/>
                <w:sz w:val="24"/>
                <w:szCs w:val="24"/>
              </w:rPr>
            </w:pPr>
            <w:r w:rsidRPr="00E13082">
              <w:rPr>
                <w:rFonts w:ascii="Times New Roman" w:hAnsi="Times New Roman" w:cs="Times New Roman"/>
                <w:w w:val="105"/>
                <w:sz w:val="24"/>
                <w:szCs w:val="24"/>
              </w:rPr>
              <w:t>Užtikrintas bendras metinis pagamintas elektros kiekis</w:t>
            </w:r>
          </w:p>
        </w:tc>
        <w:tc>
          <w:tcPr>
            <w:tcW w:w="2533" w:type="pct"/>
            <w:shd w:val="clear" w:color="auto" w:fill="FFFFFF"/>
          </w:tcPr>
          <w:p w:rsidR="00C72BCF" w:rsidRPr="00E13082" w:rsidRDefault="0047388D" w:rsidP="005A3FEC">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w:t>
            </w:r>
            <w:r w:rsidR="0052180A" w:rsidRPr="00E13082">
              <w:rPr>
                <w:rFonts w:ascii="Times New Roman" w:eastAsia="Microsoft Sans Serif" w:hAnsi="Times New Roman" w:cs="Times New Roman"/>
                <w:color w:val="000000"/>
                <w:sz w:val="24"/>
                <w:szCs w:val="24"/>
                <w:lang w:bidi="lt-LT"/>
              </w:rPr>
              <w:t>2</w:t>
            </w:r>
            <w:r w:rsidR="00AA719B" w:rsidRPr="00E13082">
              <w:rPr>
                <w:rFonts w:ascii="Times New Roman" w:eastAsia="Microsoft Sans Serif" w:hAnsi="Times New Roman" w:cs="Times New Roman"/>
                <w:color w:val="000000"/>
                <w:sz w:val="24"/>
                <w:szCs w:val="24"/>
                <w:lang w:bidi="lt-LT"/>
              </w:rPr>
              <w:t>35200</w:t>
            </w:r>
            <w:r w:rsidR="00C72BCF" w:rsidRPr="00E13082">
              <w:rPr>
                <w:rFonts w:ascii="Times New Roman" w:eastAsia="Microsoft Sans Serif" w:hAnsi="Times New Roman" w:cs="Times New Roman"/>
                <w:color w:val="000000"/>
                <w:sz w:val="24"/>
                <w:szCs w:val="24"/>
                <w:lang w:bidi="lt-LT"/>
              </w:rPr>
              <w:t xml:space="preserve"> kWh </w:t>
            </w:r>
          </w:p>
        </w:tc>
      </w:tr>
      <w:tr w:rsidR="003B2A5C" w:rsidRPr="00E13082" w:rsidTr="005210A5">
        <w:tc>
          <w:tcPr>
            <w:tcW w:w="402" w:type="pct"/>
            <w:shd w:val="clear" w:color="auto" w:fill="FFFFFF"/>
          </w:tcPr>
          <w:p w:rsidR="003B2A5C" w:rsidRPr="00E13082" w:rsidRDefault="003B2A5C"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3B2A5C" w:rsidRPr="00E13082" w:rsidRDefault="006A2DB5" w:rsidP="006A2DB5">
            <w:pPr>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hAnsi="Times New Roman" w:cs="Times New Roman"/>
                <w:sz w:val="24"/>
                <w:szCs w:val="24"/>
              </w:rPr>
              <w:t>Tiekėjas privalo a</w:t>
            </w:r>
            <w:r w:rsidR="003B2A5C" w:rsidRPr="00E13082">
              <w:rPr>
                <w:rFonts w:ascii="Times New Roman" w:hAnsi="Times New Roman" w:cs="Times New Roman"/>
                <w:sz w:val="24"/>
                <w:szCs w:val="24"/>
              </w:rPr>
              <w:t>tlikti visus Jėgainės  montavimo, bandymų ir derinimo darbus</w:t>
            </w:r>
          </w:p>
        </w:tc>
        <w:tc>
          <w:tcPr>
            <w:tcW w:w="2533" w:type="pct"/>
            <w:shd w:val="clear" w:color="auto" w:fill="FFFFFF"/>
          </w:tcPr>
          <w:p w:rsidR="003B2A5C" w:rsidRPr="00E13082" w:rsidRDefault="003B2A5C" w:rsidP="00AA719B">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r>
      <w:tr w:rsidR="00382040" w:rsidRPr="00E13082" w:rsidTr="005210A5">
        <w:tc>
          <w:tcPr>
            <w:tcW w:w="402" w:type="pct"/>
            <w:shd w:val="clear" w:color="auto" w:fill="FFFFFF"/>
          </w:tcPr>
          <w:p w:rsidR="00382040" w:rsidRPr="00E13082" w:rsidRDefault="00382040"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382040" w:rsidRPr="00E13082" w:rsidRDefault="006A2DB5" w:rsidP="00382040">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Tiekėjas privalo p</w:t>
            </w:r>
            <w:r w:rsidR="00382040" w:rsidRPr="00E13082">
              <w:rPr>
                <w:rFonts w:ascii="Times New Roman" w:hAnsi="Times New Roman" w:cs="Times New Roman"/>
                <w:sz w:val="24"/>
                <w:szCs w:val="24"/>
              </w:rPr>
              <w:t xml:space="preserve">aruošti Jėgainės eksploatavimo instrukciją ir apmokyti Pirkėjo personalą saugiai eksploatuoti jėgainę. </w:t>
            </w:r>
          </w:p>
        </w:tc>
        <w:tc>
          <w:tcPr>
            <w:tcW w:w="2533" w:type="pct"/>
            <w:shd w:val="clear" w:color="auto" w:fill="FFFFFF"/>
          </w:tcPr>
          <w:p w:rsidR="00382040" w:rsidRPr="00E13082" w:rsidRDefault="00382040" w:rsidP="00AA719B">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r>
      <w:tr w:rsidR="00382040" w:rsidRPr="004577A0" w:rsidTr="005210A5">
        <w:tc>
          <w:tcPr>
            <w:tcW w:w="402" w:type="pct"/>
            <w:shd w:val="clear" w:color="auto" w:fill="FFFFFF"/>
          </w:tcPr>
          <w:p w:rsidR="00382040" w:rsidRPr="00E13082" w:rsidRDefault="00382040"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382040" w:rsidRPr="004577A0" w:rsidRDefault="006A2DB5" w:rsidP="006A2DB5">
            <w:pPr>
              <w:ind w:firstLine="0"/>
              <w:contextualSpacing/>
              <w:jc w:val="left"/>
              <w:rPr>
                <w:rFonts w:ascii="Times New Roman" w:hAnsi="Times New Roman" w:cs="Times New Roman"/>
                <w:sz w:val="24"/>
                <w:szCs w:val="24"/>
              </w:rPr>
            </w:pPr>
            <w:r w:rsidRPr="004577A0">
              <w:rPr>
                <w:rFonts w:ascii="Times New Roman" w:hAnsi="Times New Roman" w:cs="Times New Roman"/>
                <w:sz w:val="24"/>
                <w:szCs w:val="24"/>
              </w:rPr>
              <w:t xml:space="preserve">Tiekėjas privalo </w:t>
            </w:r>
            <w:r w:rsidR="00382040" w:rsidRPr="004577A0">
              <w:rPr>
                <w:rFonts w:ascii="Times New Roman" w:hAnsi="Times New Roman" w:cs="Times New Roman"/>
                <w:sz w:val="24"/>
                <w:szCs w:val="24"/>
              </w:rPr>
              <w:t xml:space="preserve">Priduoti Jėgainę VEI ir gauti pažymą apie elektrinės atitikimą teisės aktų reikalavimams. </w:t>
            </w:r>
          </w:p>
        </w:tc>
        <w:tc>
          <w:tcPr>
            <w:tcW w:w="2533" w:type="pct"/>
            <w:shd w:val="clear" w:color="auto" w:fill="FFFFFF"/>
          </w:tcPr>
          <w:p w:rsidR="00382040" w:rsidRPr="004577A0" w:rsidRDefault="00382040" w:rsidP="0007487D">
            <w:pPr>
              <w:widowControl w:val="0"/>
              <w:ind w:firstLine="0"/>
              <w:contextualSpacing/>
              <w:jc w:val="left"/>
              <w:rPr>
                <w:rFonts w:ascii="Times New Roman" w:eastAsia="Microsoft Sans Serif" w:hAnsi="Times New Roman" w:cs="Times New Roman"/>
                <w:color w:val="000000"/>
                <w:sz w:val="24"/>
                <w:szCs w:val="24"/>
                <w:lang w:bidi="lt-LT"/>
              </w:rPr>
            </w:pPr>
            <w:r w:rsidRPr="004577A0">
              <w:rPr>
                <w:rFonts w:ascii="Times New Roman" w:eastAsia="Microsoft Sans Serif" w:hAnsi="Times New Roman" w:cs="Times New Roman"/>
                <w:color w:val="000000"/>
                <w:sz w:val="24"/>
                <w:szCs w:val="24"/>
                <w:lang w:bidi="lt-LT"/>
              </w:rPr>
              <w:t>Taip</w:t>
            </w:r>
          </w:p>
        </w:tc>
      </w:tr>
      <w:tr w:rsidR="00382040" w:rsidRPr="00E13082" w:rsidTr="005210A5">
        <w:tc>
          <w:tcPr>
            <w:tcW w:w="402" w:type="pct"/>
            <w:shd w:val="clear" w:color="auto" w:fill="FFFFFF"/>
          </w:tcPr>
          <w:p w:rsidR="00382040" w:rsidRPr="004577A0" w:rsidRDefault="00382040"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382040" w:rsidRPr="004577A0" w:rsidRDefault="006A2DB5" w:rsidP="006A2DB5">
            <w:pPr>
              <w:ind w:firstLine="0"/>
              <w:contextualSpacing/>
              <w:jc w:val="left"/>
              <w:rPr>
                <w:rFonts w:ascii="Times New Roman" w:hAnsi="Times New Roman" w:cs="Times New Roman"/>
                <w:sz w:val="24"/>
                <w:szCs w:val="24"/>
              </w:rPr>
            </w:pPr>
            <w:r w:rsidRPr="004577A0">
              <w:rPr>
                <w:rFonts w:ascii="Times New Roman" w:hAnsi="Times New Roman" w:cs="Times New Roman"/>
                <w:sz w:val="24"/>
                <w:szCs w:val="24"/>
              </w:rPr>
              <w:t xml:space="preserve">Tiekėjas privalo </w:t>
            </w:r>
            <w:r w:rsidR="00382040" w:rsidRPr="004577A0">
              <w:rPr>
                <w:rFonts w:ascii="Times New Roman" w:hAnsi="Times New Roman" w:cs="Times New Roman"/>
                <w:sz w:val="24"/>
                <w:szCs w:val="24"/>
              </w:rPr>
              <w:t>Pateikti VEI pažymą ir leidimą gamybai, bei prašymą ESO dėl elektros energijos gamybos ir perteklinės energijos tiekimo į ESO tinklus</w:t>
            </w:r>
            <w:r w:rsidR="005A3FEC" w:rsidRPr="004577A0">
              <w:rPr>
                <w:rFonts w:ascii="Times New Roman" w:hAnsi="Times New Roman" w:cs="Times New Roman"/>
                <w:sz w:val="24"/>
                <w:szCs w:val="24"/>
              </w:rPr>
              <w:t xml:space="preserve"> bei gauti atitinkamą ESO leidimą</w:t>
            </w:r>
            <w:r w:rsidR="00382040" w:rsidRPr="004577A0">
              <w:rPr>
                <w:rFonts w:ascii="Times New Roman" w:hAnsi="Times New Roman" w:cs="Times New Roman"/>
                <w:sz w:val="24"/>
                <w:szCs w:val="24"/>
              </w:rPr>
              <w:t>.</w:t>
            </w:r>
          </w:p>
        </w:tc>
        <w:tc>
          <w:tcPr>
            <w:tcW w:w="2533" w:type="pct"/>
            <w:shd w:val="clear" w:color="auto" w:fill="FFFFFF"/>
          </w:tcPr>
          <w:p w:rsidR="00382040" w:rsidRPr="00E13082" w:rsidRDefault="00382040" w:rsidP="0007487D">
            <w:pPr>
              <w:widowControl w:val="0"/>
              <w:ind w:firstLine="0"/>
              <w:contextualSpacing/>
              <w:jc w:val="left"/>
              <w:rPr>
                <w:rFonts w:ascii="Times New Roman" w:eastAsia="Microsoft Sans Serif" w:hAnsi="Times New Roman" w:cs="Times New Roman"/>
                <w:color w:val="000000"/>
                <w:sz w:val="24"/>
                <w:szCs w:val="24"/>
                <w:lang w:bidi="lt-LT"/>
              </w:rPr>
            </w:pPr>
            <w:r w:rsidRPr="004577A0">
              <w:rPr>
                <w:rFonts w:ascii="Times New Roman" w:eastAsia="Microsoft Sans Serif" w:hAnsi="Times New Roman" w:cs="Times New Roman"/>
                <w:color w:val="000000"/>
                <w:sz w:val="24"/>
                <w:szCs w:val="24"/>
                <w:lang w:bidi="lt-LT"/>
              </w:rPr>
              <w:t>Taip</w:t>
            </w:r>
          </w:p>
        </w:tc>
      </w:tr>
      <w:tr w:rsidR="00382040" w:rsidRPr="00E13082" w:rsidTr="005210A5">
        <w:tc>
          <w:tcPr>
            <w:tcW w:w="402" w:type="pct"/>
            <w:shd w:val="clear" w:color="auto" w:fill="FFFFFF"/>
          </w:tcPr>
          <w:p w:rsidR="00382040" w:rsidRPr="00E13082" w:rsidRDefault="00382040"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382040" w:rsidRPr="00E13082" w:rsidRDefault="006A2DB5" w:rsidP="006A2DB5">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Tiekėjas privalo įrengti </w:t>
            </w:r>
            <w:r w:rsidR="00382040" w:rsidRPr="00E13082">
              <w:rPr>
                <w:rFonts w:ascii="Times New Roman" w:hAnsi="Times New Roman" w:cs="Times New Roman"/>
                <w:sz w:val="24"/>
                <w:szCs w:val="24"/>
              </w:rPr>
              <w:t>Saulės fotovoltinės elektrinės pagamintos elektros energijos apskaitos prietaisus, kurių pagalba bus fiksuojami stebėsenos rodikliai.</w:t>
            </w:r>
          </w:p>
        </w:tc>
        <w:tc>
          <w:tcPr>
            <w:tcW w:w="2533" w:type="pct"/>
            <w:shd w:val="clear" w:color="auto" w:fill="FFFFFF"/>
          </w:tcPr>
          <w:p w:rsidR="00382040" w:rsidRPr="00E13082" w:rsidRDefault="006A2DB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r>
      <w:tr w:rsidR="006A2DB5" w:rsidRPr="00E13082" w:rsidTr="005210A5">
        <w:tc>
          <w:tcPr>
            <w:tcW w:w="402" w:type="pct"/>
            <w:shd w:val="clear" w:color="auto" w:fill="FFFFFF"/>
          </w:tcPr>
          <w:p w:rsidR="006A2DB5" w:rsidRPr="00E13082" w:rsidRDefault="006A2DB5" w:rsidP="00B40206">
            <w:pPr>
              <w:pStyle w:val="Sraopastraipa"/>
              <w:numPr>
                <w:ilvl w:val="2"/>
                <w:numId w:val="35"/>
              </w:numPr>
              <w:autoSpaceDE w:val="0"/>
              <w:autoSpaceDN w:val="0"/>
              <w:adjustRightInd w:val="0"/>
              <w:ind w:left="0" w:firstLine="0"/>
              <w:jc w:val="left"/>
              <w:rPr>
                <w:rFonts w:ascii="Times New Roman" w:hAnsi="Times New Roman" w:cs="Times New Roman"/>
                <w:sz w:val="24"/>
                <w:szCs w:val="24"/>
              </w:rPr>
            </w:pPr>
          </w:p>
        </w:tc>
        <w:tc>
          <w:tcPr>
            <w:tcW w:w="2065" w:type="pct"/>
            <w:gridSpan w:val="3"/>
            <w:shd w:val="clear" w:color="auto" w:fill="FFFFFF"/>
          </w:tcPr>
          <w:p w:rsidR="006A2DB5" w:rsidRPr="00E13082" w:rsidRDefault="00EF6903" w:rsidP="006A2DB5">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 xml:space="preserve">Montavimo </w:t>
            </w:r>
            <w:r w:rsidR="00E36208" w:rsidRPr="00E13082">
              <w:rPr>
                <w:rStyle w:val="Bodytext2"/>
                <w:rFonts w:eastAsia="Microsoft Sans Serif"/>
                <w:sz w:val="24"/>
                <w:szCs w:val="24"/>
              </w:rPr>
              <w:t xml:space="preserve">konstrukcijų </w:t>
            </w:r>
            <w:r w:rsidRPr="00E13082">
              <w:rPr>
                <w:rStyle w:val="Bodytext2"/>
                <w:rFonts w:eastAsia="Microsoft Sans Serif"/>
                <w:sz w:val="24"/>
                <w:szCs w:val="24"/>
              </w:rPr>
              <w:t>sistemos tipas - a</w:t>
            </w:r>
            <w:r w:rsidRPr="00E13082">
              <w:rPr>
                <w:rFonts w:ascii="Times New Roman" w:eastAsia="Microsoft Sans Serif" w:hAnsi="Times New Roman" w:cs="Times New Roman"/>
                <w:color w:val="000000"/>
                <w:sz w:val="24"/>
                <w:szCs w:val="24"/>
                <w:lang w:eastAsia="lt-LT" w:bidi="lt-LT"/>
              </w:rPr>
              <w:t>erodinaminė sistema plokščiam stogui, be įsiskverbimo į esamą stogo dangą</w:t>
            </w:r>
          </w:p>
        </w:tc>
        <w:tc>
          <w:tcPr>
            <w:tcW w:w="2533" w:type="pct"/>
            <w:shd w:val="clear" w:color="auto" w:fill="FFFFFF"/>
          </w:tcPr>
          <w:p w:rsidR="006A2DB5" w:rsidRPr="00E13082" w:rsidRDefault="006A2DB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r>
      <w:tr w:rsidR="006565F5" w:rsidRPr="00E13082" w:rsidTr="005210A5">
        <w:tc>
          <w:tcPr>
            <w:tcW w:w="402" w:type="pct"/>
            <w:vMerge w:val="restar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hideMark/>
          </w:tcPr>
          <w:p w:rsidR="006565F5" w:rsidRPr="00E13082" w:rsidRDefault="006565F5" w:rsidP="00255F69">
            <w:pPr>
              <w:autoSpaceDE w:val="0"/>
              <w:autoSpaceDN w:val="0"/>
              <w:adjustRightInd w:val="0"/>
              <w:ind w:firstLine="0"/>
              <w:contextualSpacing/>
              <w:jc w:val="left"/>
              <w:rPr>
                <w:rFonts w:ascii="Times New Roman" w:hAnsi="Times New Roman" w:cs="Times New Roman"/>
                <w:color w:val="000000"/>
                <w:sz w:val="24"/>
                <w:szCs w:val="24"/>
              </w:rPr>
            </w:pPr>
            <w:r w:rsidRPr="00E13082">
              <w:rPr>
                <w:rFonts w:ascii="Times New Roman" w:hAnsi="Times New Roman" w:cs="Times New Roman"/>
                <w:sz w:val="24"/>
                <w:szCs w:val="24"/>
              </w:rPr>
              <w:t>Jėgainės  fotovoltinių modulių tvirtinimo montavimo konstrukcijų sistemos ant užsakovo pastatų stogų sumontavimo ir tam naudojamų medžiagų reikalavimai:</w:t>
            </w:r>
          </w:p>
        </w:tc>
        <w:tc>
          <w:tcPr>
            <w:tcW w:w="2533" w:type="pct"/>
            <w:shd w:val="clear" w:color="auto" w:fill="FFFFFF"/>
            <w:hideMark/>
          </w:tcPr>
          <w:p w:rsidR="006565F5" w:rsidRPr="00E13082" w:rsidRDefault="006565F5" w:rsidP="00382040">
            <w:pPr>
              <w:autoSpaceDE w:val="0"/>
              <w:autoSpaceDN w:val="0"/>
              <w:adjustRightInd w:val="0"/>
              <w:ind w:firstLine="0"/>
              <w:contextualSpacing/>
              <w:jc w:val="left"/>
              <w:rPr>
                <w:rFonts w:ascii="Times New Roman" w:hAnsi="Times New Roman" w:cs="Times New Roman"/>
                <w:sz w:val="24"/>
                <w:szCs w:val="24"/>
              </w:rPr>
            </w:pPr>
          </w:p>
        </w:tc>
      </w:tr>
      <w:tr w:rsidR="006565F5" w:rsidRPr="00E13082" w:rsidTr="005210A5">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255F69">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10.1</w:t>
            </w:r>
          </w:p>
        </w:tc>
        <w:tc>
          <w:tcPr>
            <w:tcW w:w="1725" w:type="pct"/>
            <w:gridSpan w:val="2"/>
            <w:shd w:val="clear" w:color="auto" w:fill="FFFFFF"/>
          </w:tcPr>
          <w:p w:rsidR="006565F5" w:rsidRPr="00E13082" w:rsidRDefault="006565F5" w:rsidP="00382040">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Jėgainės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laikančios konstrukcijos medžiaga - aliuminio lydinys su </w:t>
            </w:r>
            <w:proofErr w:type="spellStart"/>
            <w:r w:rsidRPr="00E13082">
              <w:rPr>
                <w:rFonts w:ascii="Times New Roman" w:hAnsi="Times New Roman" w:cs="Times New Roman"/>
                <w:sz w:val="24"/>
                <w:szCs w:val="24"/>
              </w:rPr>
              <w:t>anoduota</w:t>
            </w:r>
            <w:proofErr w:type="spellEnd"/>
            <w:r w:rsidRPr="00E13082">
              <w:rPr>
                <w:rFonts w:ascii="Times New Roman" w:hAnsi="Times New Roman" w:cs="Times New Roman"/>
                <w:sz w:val="24"/>
                <w:szCs w:val="24"/>
              </w:rPr>
              <w:t xml:space="preserve"> danga arba nerūdijančio plieno  </w:t>
            </w:r>
          </w:p>
        </w:tc>
        <w:tc>
          <w:tcPr>
            <w:tcW w:w="2533" w:type="pct"/>
            <w:shd w:val="clear" w:color="auto" w:fill="FFFFFF"/>
          </w:tcPr>
          <w:p w:rsidR="006565F5" w:rsidRPr="00E13082" w:rsidRDefault="006565F5" w:rsidP="0033152C">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siūlomų konstrukcijų medžiagą)</w:t>
            </w:r>
          </w:p>
        </w:tc>
      </w:tr>
      <w:tr w:rsidR="006565F5" w:rsidRPr="00E13082" w:rsidTr="005210A5">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255F69">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10.2</w:t>
            </w:r>
          </w:p>
        </w:tc>
        <w:tc>
          <w:tcPr>
            <w:tcW w:w="1725" w:type="pct"/>
            <w:gridSpan w:val="2"/>
            <w:shd w:val="clear" w:color="auto" w:fill="FFFFFF"/>
          </w:tcPr>
          <w:p w:rsidR="006565F5" w:rsidRPr="00E13082" w:rsidRDefault="006565F5" w:rsidP="00255F69">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Jėgainės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laikančios konstrukcijos ir pačių modulių visi tvirtinimo elementai, esantys ant pastato stogo (lauke) turi būti nerūdijančio plieno</w:t>
            </w:r>
          </w:p>
        </w:tc>
        <w:tc>
          <w:tcPr>
            <w:tcW w:w="2533" w:type="pct"/>
            <w:shd w:val="clear" w:color="auto" w:fill="FFFFFF"/>
          </w:tcPr>
          <w:p w:rsidR="006565F5" w:rsidRPr="00E13082" w:rsidRDefault="006565F5" w:rsidP="0033152C">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r>
      <w:tr w:rsidR="006565F5" w:rsidRPr="00E13082" w:rsidTr="005210A5">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255F69">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10.3</w:t>
            </w:r>
          </w:p>
        </w:tc>
        <w:tc>
          <w:tcPr>
            <w:tcW w:w="1725" w:type="pct"/>
            <w:gridSpan w:val="2"/>
            <w:shd w:val="clear" w:color="auto" w:fill="FFFFFF"/>
          </w:tcPr>
          <w:p w:rsidR="00E13082" w:rsidRPr="00E13082" w:rsidRDefault="006565F5" w:rsidP="00E13082">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 xml:space="preserve">Po atraminėmis konstrukcijomis tiekėjas ant stogo dangos privalo padėti lauko sąlygoms atsparios medžiagos </w:t>
            </w:r>
            <w:r w:rsidRPr="00E13082">
              <w:rPr>
                <w:rStyle w:val="Bodytext2"/>
                <w:rFonts w:eastAsia="Microsoft Sans Serif"/>
                <w:i/>
                <w:sz w:val="24"/>
                <w:szCs w:val="24"/>
              </w:rPr>
              <w:t>(cemento/drožlių plokštės, jūrinės faneros, betono ar analogiško atsparumo aplinkos poveikiui medžiagos)</w:t>
            </w:r>
            <w:r w:rsidRPr="00E13082">
              <w:rPr>
                <w:rStyle w:val="Bodytext2"/>
                <w:rFonts w:eastAsia="Microsoft Sans Serif"/>
                <w:sz w:val="24"/>
                <w:szCs w:val="24"/>
              </w:rPr>
              <w:t xml:space="preserve"> plokštes ne mažesnio negu 15mm storio ir tokių matmenų, kad apkrova į stogo dangą neviršytų </w:t>
            </w:r>
            <w:r w:rsidR="00E13082" w:rsidRPr="00E13082">
              <w:rPr>
                <w:rStyle w:val="Bodytext2"/>
                <w:rFonts w:eastAsia="Microsoft Sans Serif"/>
                <w:sz w:val="24"/>
                <w:szCs w:val="24"/>
              </w:rPr>
              <w:t xml:space="preserve">0,2kg/cm2 </w:t>
            </w:r>
            <w:r w:rsidR="00E13082" w:rsidRPr="00E13082">
              <w:rPr>
                <w:rStyle w:val="Bodytext2"/>
                <w:rFonts w:eastAsia="Microsoft Sans Serif"/>
                <w:sz w:val="24"/>
                <w:szCs w:val="24"/>
              </w:rPr>
              <w:lastRenderedPageBreak/>
              <w:t xml:space="preserve">esant maksimaliai apkrovai įvertinus </w:t>
            </w:r>
            <w:r w:rsidR="00E13082">
              <w:rPr>
                <w:rStyle w:val="Bodytext2"/>
                <w:rFonts w:eastAsia="Microsoft Sans Serif"/>
                <w:sz w:val="24"/>
                <w:szCs w:val="24"/>
              </w:rPr>
              <w:t xml:space="preserve">nuosavą svorį, </w:t>
            </w:r>
            <w:r w:rsidR="00E13082" w:rsidRPr="00E13082">
              <w:rPr>
                <w:rStyle w:val="Bodytext2"/>
                <w:rFonts w:eastAsia="Microsoft Sans Serif"/>
                <w:sz w:val="24"/>
                <w:szCs w:val="24"/>
              </w:rPr>
              <w:t>maksimalią sniego bei vėjo apkrovą kartu paėmus</w:t>
            </w:r>
            <w:r w:rsidR="00E13082">
              <w:rPr>
                <w:rStyle w:val="Bodytext2"/>
                <w:rFonts w:eastAsia="Microsoft Sans Serif"/>
                <w:sz w:val="24"/>
                <w:szCs w:val="24"/>
              </w:rPr>
              <w:t>.</w:t>
            </w:r>
          </w:p>
          <w:p w:rsidR="006565F5" w:rsidRPr="00E13082" w:rsidRDefault="006565F5" w:rsidP="0007487D">
            <w:pPr>
              <w:widowControl w:val="0"/>
              <w:ind w:firstLine="0"/>
              <w:contextualSpacing/>
              <w:jc w:val="left"/>
              <w:rPr>
                <w:rStyle w:val="Bodytext2"/>
                <w:rFonts w:eastAsia="Microsoft Sans Serif"/>
                <w:sz w:val="24"/>
                <w:szCs w:val="24"/>
              </w:rPr>
            </w:pPr>
            <w:r w:rsidRPr="00E13082">
              <w:rPr>
                <w:rStyle w:val="Bodytext2"/>
                <w:rFonts w:eastAsia="Microsoft Sans Serif"/>
                <w:i/>
                <w:sz w:val="24"/>
                <w:szCs w:val="24"/>
              </w:rPr>
              <w:t>Pastaba: draudžiamas bet kokių metalinių konstrukcijų elementų kontaktas su prilydomos stogo dangos paklotu, aprašytu punkte 10.4.</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lastRenderedPageBreak/>
              <w:t xml:space="preserve">Taip </w:t>
            </w:r>
            <w:r w:rsidRPr="00E13082">
              <w:rPr>
                <w:rFonts w:ascii="Times New Roman" w:eastAsia="Microsoft Sans Serif" w:hAnsi="Times New Roman" w:cs="Times New Roman"/>
                <w:i/>
                <w:color w:val="000000"/>
                <w:sz w:val="24"/>
                <w:szCs w:val="24"/>
                <w:lang w:bidi="lt-LT"/>
              </w:rPr>
              <w:t>(nurodyti siūlomos plokštės medžiagą ir storį)</w:t>
            </w:r>
          </w:p>
        </w:tc>
      </w:tr>
      <w:tr w:rsidR="006565F5" w:rsidRPr="00E13082" w:rsidTr="005210A5">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255F69">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10.4</w:t>
            </w:r>
          </w:p>
        </w:tc>
        <w:tc>
          <w:tcPr>
            <w:tcW w:w="1725" w:type="pct"/>
            <w:gridSpan w:val="2"/>
            <w:shd w:val="clear" w:color="auto" w:fill="FFFFFF"/>
          </w:tcPr>
          <w:p w:rsidR="006565F5" w:rsidRPr="00E13082" w:rsidRDefault="006565F5" w:rsidP="00E36208">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Po 10.3 aprašytomis plokštėmis tiekėjas privalo padėti ne mažiau negu 50mm platesnius ir ne mažiau negu 50mm ilgesnius prilydomos bituminės ne mažesnio negu 4mm storio dangos paklotus ir juos prilydyti prie esamos stogo dangos.</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 xml:space="preserve">Taip </w:t>
            </w:r>
            <w:r w:rsidRPr="00E13082">
              <w:rPr>
                <w:rFonts w:ascii="Times New Roman" w:eastAsia="Microsoft Sans Serif" w:hAnsi="Times New Roman" w:cs="Times New Roman"/>
                <w:i/>
                <w:color w:val="000000"/>
                <w:sz w:val="24"/>
                <w:szCs w:val="24"/>
                <w:lang w:bidi="lt-LT"/>
              </w:rPr>
              <w:t>(nurodyti siūlomos prilydomos dangos storį ir konkrečią markę).</w:t>
            </w:r>
          </w:p>
        </w:tc>
      </w:tr>
      <w:tr w:rsidR="006565F5" w:rsidRPr="00E13082" w:rsidTr="005210A5">
        <w:trPr>
          <w:trHeight w:val="1380"/>
        </w:trPr>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255F69">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10.5</w:t>
            </w:r>
          </w:p>
        </w:tc>
        <w:tc>
          <w:tcPr>
            <w:tcW w:w="1725" w:type="pct"/>
            <w:gridSpan w:val="2"/>
            <w:shd w:val="clear" w:color="auto" w:fill="FFFFFF"/>
          </w:tcPr>
          <w:p w:rsidR="006565F5" w:rsidRPr="00E13082" w:rsidRDefault="006565F5" w:rsidP="00E36208">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Visos kiaurymes, kurias tiekėjas padarys kabelių įvedimui į patalpos vidų, paties tikėjo savo sąskaita bus užsandarintos užtikrinant visišką sandarumą </w:t>
            </w:r>
          </w:p>
        </w:tc>
        <w:tc>
          <w:tcPr>
            <w:tcW w:w="2533" w:type="pct"/>
            <w:shd w:val="clear" w:color="auto" w:fill="FFFFFF"/>
          </w:tcPr>
          <w:p w:rsidR="006565F5" w:rsidRPr="00E13082" w:rsidRDefault="006565F5" w:rsidP="0033152C">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r>
      <w:tr w:rsidR="006565F5" w:rsidRPr="00E13082" w:rsidTr="005210A5">
        <w:trPr>
          <w:trHeight w:val="1380"/>
        </w:trPr>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5363EA" w:rsidRDefault="006565F5" w:rsidP="006565F5">
            <w:pPr>
              <w:autoSpaceDE w:val="0"/>
              <w:autoSpaceDN w:val="0"/>
              <w:adjustRightInd w:val="0"/>
              <w:ind w:firstLine="0"/>
              <w:contextualSpacing/>
              <w:jc w:val="left"/>
              <w:rPr>
                <w:rFonts w:ascii="Times New Roman" w:hAnsi="Times New Roman" w:cs="Times New Roman"/>
                <w:sz w:val="24"/>
                <w:szCs w:val="24"/>
              </w:rPr>
            </w:pPr>
            <w:r w:rsidRPr="005363EA">
              <w:rPr>
                <w:rFonts w:ascii="Times New Roman" w:hAnsi="Times New Roman" w:cs="Times New Roman"/>
                <w:sz w:val="24"/>
                <w:szCs w:val="24"/>
              </w:rPr>
              <w:t>10.6</w:t>
            </w:r>
          </w:p>
        </w:tc>
        <w:tc>
          <w:tcPr>
            <w:tcW w:w="1725" w:type="pct"/>
            <w:gridSpan w:val="2"/>
            <w:shd w:val="clear" w:color="auto" w:fill="FFFFFF"/>
          </w:tcPr>
          <w:p w:rsidR="006565F5" w:rsidRPr="005363EA" w:rsidRDefault="006565F5" w:rsidP="00E90B00">
            <w:pPr>
              <w:autoSpaceDE w:val="0"/>
              <w:autoSpaceDN w:val="0"/>
              <w:adjustRightInd w:val="0"/>
              <w:ind w:firstLine="0"/>
              <w:contextualSpacing/>
              <w:jc w:val="left"/>
              <w:rPr>
                <w:rFonts w:ascii="Times New Roman" w:hAnsi="Times New Roman" w:cs="Times New Roman"/>
                <w:sz w:val="24"/>
                <w:szCs w:val="24"/>
              </w:rPr>
            </w:pPr>
            <w:r w:rsidRPr="005363EA">
              <w:rPr>
                <w:rFonts w:ascii="Times New Roman" w:hAnsi="Times New Roman" w:cs="Times New Roman"/>
                <w:sz w:val="24"/>
                <w:szCs w:val="24"/>
              </w:rPr>
              <w:t>Tiekėjas užtikrina, kad elektrinė yra suprojektuota taip, jog jos ko</w:t>
            </w:r>
            <w:r w:rsidR="00E90B00" w:rsidRPr="005363EA">
              <w:rPr>
                <w:rFonts w:ascii="Times New Roman" w:hAnsi="Times New Roman" w:cs="Times New Roman"/>
                <w:sz w:val="24"/>
                <w:szCs w:val="24"/>
              </w:rPr>
              <w:t>nstrukcijos apkrova į pastato 16P2</w:t>
            </w:r>
            <w:r w:rsidRPr="005363EA">
              <w:rPr>
                <w:rFonts w:ascii="Times New Roman" w:hAnsi="Times New Roman" w:cs="Times New Roman"/>
                <w:sz w:val="24"/>
                <w:szCs w:val="24"/>
              </w:rPr>
              <w:t xml:space="preserve">p stogo konstrukciją nebus didesnė nei </w:t>
            </w:r>
            <w:r w:rsidR="00E90B00" w:rsidRPr="005363EA">
              <w:rPr>
                <w:rFonts w:ascii="Times New Roman" w:hAnsi="Times New Roman" w:cs="Times New Roman"/>
                <w:sz w:val="24"/>
                <w:szCs w:val="24"/>
              </w:rPr>
              <w:t xml:space="preserve">30 </w:t>
            </w:r>
            <w:r w:rsidRPr="005363EA">
              <w:rPr>
                <w:rFonts w:ascii="Times New Roman" w:hAnsi="Times New Roman" w:cs="Times New Roman"/>
                <w:sz w:val="24"/>
                <w:szCs w:val="24"/>
              </w:rPr>
              <w:t xml:space="preserve">kg/m2 </w:t>
            </w:r>
            <w:r w:rsidRPr="005363EA">
              <w:rPr>
                <w:rStyle w:val="Bodytext2"/>
                <w:rFonts w:eastAsia="Microsoft Sans Serif"/>
                <w:sz w:val="24"/>
                <w:szCs w:val="24"/>
              </w:rPr>
              <w:t>esant maksimaliai apkrovai (įvertinus nuosavą svorį, maksimalią sniego bei vėjo apkrovą kartu paėmus).</w:t>
            </w:r>
          </w:p>
        </w:tc>
        <w:tc>
          <w:tcPr>
            <w:tcW w:w="2533" w:type="pct"/>
            <w:shd w:val="clear" w:color="auto" w:fill="FFFFFF"/>
          </w:tcPr>
          <w:p w:rsidR="006565F5" w:rsidRPr="00E13082" w:rsidRDefault="006565F5" w:rsidP="006565F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eastAsia="Microsoft Sans Serif" w:hAnsi="Times New Roman" w:cs="Times New Roman"/>
                <w:color w:val="000000"/>
                <w:sz w:val="24"/>
                <w:szCs w:val="24"/>
                <w:lang w:bidi="lt-LT"/>
              </w:rPr>
              <w:t xml:space="preserve">Taip </w:t>
            </w:r>
            <w:r w:rsidRPr="00E13082">
              <w:rPr>
                <w:rFonts w:ascii="Times New Roman" w:eastAsia="Microsoft Sans Serif" w:hAnsi="Times New Roman" w:cs="Times New Roman"/>
                <w:i/>
                <w:color w:val="000000"/>
                <w:sz w:val="24"/>
                <w:szCs w:val="24"/>
                <w:lang w:bidi="lt-LT"/>
              </w:rPr>
              <w:t>(nurodyti siūlomos elektrinės apkrovos į stogą vertė kg/m2).</w:t>
            </w:r>
          </w:p>
        </w:tc>
      </w:tr>
      <w:tr w:rsidR="006565F5" w:rsidRPr="00E13082" w:rsidTr="005210A5">
        <w:trPr>
          <w:trHeight w:val="1380"/>
        </w:trPr>
        <w:tc>
          <w:tcPr>
            <w:tcW w:w="402" w:type="pct"/>
            <w:vMerge/>
            <w:shd w:val="clear" w:color="auto" w:fill="FFFFFF"/>
          </w:tcPr>
          <w:p w:rsidR="006565F5" w:rsidRPr="00E13082" w:rsidRDefault="006565F5" w:rsidP="00255F69">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5363EA" w:rsidRDefault="006565F5" w:rsidP="006565F5">
            <w:pPr>
              <w:autoSpaceDE w:val="0"/>
              <w:autoSpaceDN w:val="0"/>
              <w:adjustRightInd w:val="0"/>
              <w:ind w:firstLine="0"/>
              <w:contextualSpacing/>
              <w:jc w:val="left"/>
              <w:rPr>
                <w:rFonts w:ascii="Times New Roman" w:hAnsi="Times New Roman" w:cs="Times New Roman"/>
                <w:sz w:val="24"/>
                <w:szCs w:val="24"/>
              </w:rPr>
            </w:pPr>
            <w:r w:rsidRPr="005363EA">
              <w:rPr>
                <w:rFonts w:ascii="Times New Roman" w:hAnsi="Times New Roman" w:cs="Times New Roman"/>
                <w:sz w:val="24"/>
                <w:szCs w:val="24"/>
              </w:rPr>
              <w:t>10.7</w:t>
            </w:r>
          </w:p>
        </w:tc>
        <w:tc>
          <w:tcPr>
            <w:tcW w:w="1725" w:type="pct"/>
            <w:gridSpan w:val="2"/>
            <w:shd w:val="clear" w:color="auto" w:fill="FFFFFF"/>
          </w:tcPr>
          <w:p w:rsidR="006565F5" w:rsidRPr="005363EA" w:rsidRDefault="006565F5" w:rsidP="00E90B00">
            <w:pPr>
              <w:autoSpaceDE w:val="0"/>
              <w:autoSpaceDN w:val="0"/>
              <w:adjustRightInd w:val="0"/>
              <w:ind w:firstLine="0"/>
              <w:contextualSpacing/>
              <w:jc w:val="left"/>
              <w:rPr>
                <w:rFonts w:ascii="Times New Roman" w:hAnsi="Times New Roman" w:cs="Times New Roman"/>
                <w:sz w:val="24"/>
                <w:szCs w:val="24"/>
              </w:rPr>
            </w:pPr>
            <w:r w:rsidRPr="005363EA">
              <w:rPr>
                <w:rFonts w:ascii="Times New Roman" w:hAnsi="Times New Roman" w:cs="Times New Roman"/>
                <w:sz w:val="24"/>
                <w:szCs w:val="24"/>
              </w:rPr>
              <w:t>Tiekėjas užtikrina, kad elektrinė yra suprojektuota taip, jog jos ko</w:t>
            </w:r>
            <w:r w:rsidR="00E90B00" w:rsidRPr="005363EA">
              <w:rPr>
                <w:rFonts w:ascii="Times New Roman" w:hAnsi="Times New Roman" w:cs="Times New Roman"/>
                <w:sz w:val="24"/>
                <w:szCs w:val="24"/>
              </w:rPr>
              <w:t>nstrukcijos apkrova į pastato 14F</w:t>
            </w:r>
            <w:r w:rsidRPr="005363EA">
              <w:rPr>
                <w:rFonts w:ascii="Times New Roman" w:hAnsi="Times New Roman" w:cs="Times New Roman"/>
                <w:sz w:val="24"/>
                <w:szCs w:val="24"/>
              </w:rPr>
              <w:t>2p</w:t>
            </w:r>
            <w:r w:rsidR="00E90B00" w:rsidRPr="005363EA">
              <w:rPr>
                <w:rFonts w:ascii="Times New Roman" w:hAnsi="Times New Roman" w:cs="Times New Roman"/>
                <w:sz w:val="24"/>
                <w:szCs w:val="24"/>
              </w:rPr>
              <w:t xml:space="preserve"> ir 15F2p</w:t>
            </w:r>
            <w:r w:rsidRPr="005363EA">
              <w:rPr>
                <w:rFonts w:ascii="Times New Roman" w:hAnsi="Times New Roman" w:cs="Times New Roman"/>
                <w:sz w:val="24"/>
                <w:szCs w:val="24"/>
              </w:rPr>
              <w:t xml:space="preserve"> stogo konstrukciją nebus didesnė nei </w:t>
            </w:r>
            <w:r w:rsidR="00E90B00" w:rsidRPr="005363EA">
              <w:rPr>
                <w:rFonts w:ascii="Times New Roman" w:hAnsi="Times New Roman" w:cs="Times New Roman"/>
                <w:sz w:val="24"/>
                <w:szCs w:val="24"/>
              </w:rPr>
              <w:t xml:space="preserve">30 </w:t>
            </w:r>
            <w:r w:rsidRPr="005363EA">
              <w:rPr>
                <w:rFonts w:ascii="Times New Roman" w:hAnsi="Times New Roman" w:cs="Times New Roman"/>
                <w:sz w:val="24"/>
                <w:szCs w:val="24"/>
              </w:rPr>
              <w:t xml:space="preserve">kg/m2 </w:t>
            </w:r>
            <w:r w:rsidRPr="005363EA">
              <w:rPr>
                <w:rStyle w:val="Bodytext2"/>
                <w:rFonts w:eastAsia="Microsoft Sans Serif"/>
                <w:sz w:val="24"/>
                <w:szCs w:val="24"/>
              </w:rPr>
              <w:t>esant maksimaliai apkrovai (įvertinus nuosavą svorį, maksimalią sniego bei vėjo apkrovą kartu paėmus).</w:t>
            </w:r>
          </w:p>
        </w:tc>
        <w:tc>
          <w:tcPr>
            <w:tcW w:w="2533" w:type="pct"/>
            <w:shd w:val="clear" w:color="auto" w:fill="FFFFFF"/>
          </w:tcPr>
          <w:p w:rsidR="006565F5" w:rsidRPr="00E13082" w:rsidRDefault="006565F5" w:rsidP="006565F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eastAsia="Microsoft Sans Serif" w:hAnsi="Times New Roman" w:cs="Times New Roman"/>
                <w:color w:val="000000"/>
                <w:sz w:val="24"/>
                <w:szCs w:val="24"/>
                <w:lang w:bidi="lt-LT"/>
              </w:rPr>
              <w:t xml:space="preserve">Taip </w:t>
            </w:r>
            <w:r w:rsidRPr="00E13082">
              <w:rPr>
                <w:rFonts w:ascii="Times New Roman" w:eastAsia="Microsoft Sans Serif" w:hAnsi="Times New Roman" w:cs="Times New Roman"/>
                <w:i/>
                <w:color w:val="000000"/>
                <w:sz w:val="24"/>
                <w:szCs w:val="24"/>
                <w:lang w:bidi="lt-LT"/>
              </w:rPr>
              <w:t>(nurodyti siūlomos elektrinės apkrovos į stogą vertė kg/m2).</w:t>
            </w:r>
          </w:p>
        </w:tc>
      </w:tr>
      <w:tr w:rsidR="006565F5" w:rsidRPr="00E13082" w:rsidTr="005210A5">
        <w:tc>
          <w:tcPr>
            <w:tcW w:w="402" w:type="pct"/>
            <w:vMerge w:val="restart"/>
            <w:shd w:val="clear" w:color="auto" w:fill="FFFFFF"/>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proofErr w:type="spellStart"/>
            <w:r w:rsidRPr="00E13082">
              <w:rPr>
                <w:rFonts w:ascii="Times New Roman" w:hAnsi="Times New Roman" w:cs="Times New Roman"/>
                <w:sz w:val="24"/>
                <w:szCs w:val="24"/>
              </w:rPr>
              <w:t>Inverterių</w:t>
            </w:r>
            <w:proofErr w:type="spellEnd"/>
            <w:r w:rsidRPr="00E13082">
              <w:rPr>
                <w:rFonts w:ascii="Times New Roman" w:hAnsi="Times New Roman" w:cs="Times New Roman"/>
                <w:sz w:val="24"/>
                <w:szCs w:val="24"/>
              </w:rPr>
              <w:t xml:space="preserve"> (keitiklio), elektros energijos apskaitos prietaisų, kabelių bei kitos el. įrangos montavimui keliami reikalavimai:</w:t>
            </w:r>
          </w:p>
        </w:tc>
        <w:tc>
          <w:tcPr>
            <w:tcW w:w="2533"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p>
        </w:tc>
      </w:tr>
      <w:tr w:rsidR="006565F5" w:rsidRPr="00E13082" w:rsidTr="005210A5">
        <w:tc>
          <w:tcPr>
            <w:tcW w:w="402" w:type="pct"/>
            <w:vMerge/>
            <w:shd w:val="clear" w:color="auto" w:fill="FFFFFF"/>
          </w:tcPr>
          <w:p w:rsidR="006565F5" w:rsidRPr="00E13082" w:rsidRDefault="006565F5" w:rsidP="005210A5">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B40206">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11.1</w:t>
            </w:r>
          </w:p>
        </w:tc>
        <w:tc>
          <w:tcPr>
            <w:tcW w:w="1725" w:type="pct"/>
            <w:gridSpan w:val="2"/>
            <w:shd w:val="clear" w:color="auto" w:fill="FFFFFF"/>
          </w:tcPr>
          <w:p w:rsidR="006565F5" w:rsidRPr="00E13082" w:rsidRDefault="006565F5"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Saulės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jungimas grupėmis (linijomis)</w:t>
            </w:r>
          </w:p>
        </w:tc>
        <w:tc>
          <w:tcPr>
            <w:tcW w:w="2533"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r>
      <w:tr w:rsidR="006565F5" w:rsidRPr="00E13082" w:rsidTr="005210A5">
        <w:tc>
          <w:tcPr>
            <w:tcW w:w="402" w:type="pct"/>
            <w:vMerge/>
            <w:shd w:val="clear" w:color="auto" w:fill="FFFFFF"/>
          </w:tcPr>
          <w:p w:rsidR="006565F5" w:rsidRPr="00E13082" w:rsidRDefault="006565F5" w:rsidP="005210A5">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11.2</w:t>
            </w:r>
          </w:p>
        </w:tc>
        <w:tc>
          <w:tcPr>
            <w:tcW w:w="1725" w:type="pct"/>
            <w:gridSpan w:val="2"/>
            <w:shd w:val="clear" w:color="auto" w:fill="FFFFFF"/>
          </w:tcPr>
          <w:p w:rsidR="006565F5" w:rsidRPr="00E13082" w:rsidRDefault="006565F5" w:rsidP="0007487D">
            <w:pPr>
              <w:autoSpaceDE w:val="0"/>
              <w:autoSpaceDN w:val="0"/>
              <w:adjustRightInd w:val="0"/>
              <w:ind w:firstLine="0"/>
              <w:contextualSpacing/>
              <w:jc w:val="left"/>
              <w:rPr>
                <w:rFonts w:ascii="Times New Roman" w:hAnsi="Times New Roman" w:cs="Times New Roman"/>
                <w:sz w:val="24"/>
                <w:szCs w:val="24"/>
              </w:rPr>
            </w:pPr>
            <w:proofErr w:type="spellStart"/>
            <w:r w:rsidRPr="00E13082">
              <w:rPr>
                <w:rFonts w:ascii="Times New Roman" w:hAnsi="Times New Roman" w:cs="Times New Roman"/>
                <w:sz w:val="24"/>
                <w:szCs w:val="24"/>
              </w:rPr>
              <w:t>Inverterių</w:t>
            </w:r>
            <w:proofErr w:type="spellEnd"/>
            <w:r w:rsidRPr="00E13082">
              <w:rPr>
                <w:rFonts w:ascii="Times New Roman" w:hAnsi="Times New Roman" w:cs="Times New Roman"/>
                <w:sz w:val="24"/>
                <w:szCs w:val="24"/>
              </w:rPr>
              <w:t xml:space="preserve"> montavimas  gamybinio pastato vidaus patalpoje</w:t>
            </w:r>
          </w:p>
        </w:tc>
        <w:tc>
          <w:tcPr>
            <w:tcW w:w="2533" w:type="pct"/>
            <w:shd w:val="clear" w:color="auto" w:fill="FFFFFF"/>
          </w:tcPr>
          <w:p w:rsidR="006565F5" w:rsidRPr="00E13082" w:rsidRDefault="006565F5" w:rsidP="005210A5">
            <w:pPr>
              <w:ind w:firstLine="0"/>
              <w:jc w:val="left"/>
            </w:pPr>
            <w:r w:rsidRPr="00E13082">
              <w:rPr>
                <w:rFonts w:ascii="Times New Roman" w:hAnsi="Times New Roman" w:cs="Times New Roman"/>
                <w:sz w:val="24"/>
                <w:szCs w:val="24"/>
              </w:rPr>
              <w:t>Taip</w:t>
            </w:r>
          </w:p>
        </w:tc>
      </w:tr>
      <w:tr w:rsidR="006565F5" w:rsidRPr="00E13082" w:rsidTr="005210A5">
        <w:tc>
          <w:tcPr>
            <w:tcW w:w="402" w:type="pct"/>
            <w:vMerge/>
            <w:shd w:val="clear" w:color="auto" w:fill="FFFFFF"/>
          </w:tcPr>
          <w:p w:rsidR="006565F5" w:rsidRPr="00E13082" w:rsidRDefault="006565F5" w:rsidP="005210A5">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11.3</w:t>
            </w:r>
          </w:p>
        </w:tc>
        <w:tc>
          <w:tcPr>
            <w:tcW w:w="1725" w:type="pct"/>
            <w:gridSpan w:val="2"/>
            <w:shd w:val="clear" w:color="auto" w:fill="FFFFFF"/>
          </w:tcPr>
          <w:p w:rsidR="006565F5" w:rsidRPr="00E13082" w:rsidRDefault="006565F5"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Paskirstymų skydų, elektros saugos ir komutavimo įrangos montavimas, saulės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grupių jungimas į srovės keitiklius</w:t>
            </w:r>
          </w:p>
        </w:tc>
        <w:tc>
          <w:tcPr>
            <w:tcW w:w="2533" w:type="pct"/>
            <w:shd w:val="clear" w:color="auto" w:fill="FFFFFF"/>
          </w:tcPr>
          <w:p w:rsidR="006565F5" w:rsidRPr="00E13082" w:rsidRDefault="006565F5" w:rsidP="005210A5">
            <w:pPr>
              <w:ind w:firstLine="0"/>
              <w:jc w:val="left"/>
            </w:pPr>
            <w:r w:rsidRPr="00E13082">
              <w:rPr>
                <w:rFonts w:ascii="Times New Roman" w:hAnsi="Times New Roman" w:cs="Times New Roman"/>
                <w:sz w:val="24"/>
                <w:szCs w:val="24"/>
              </w:rPr>
              <w:t>Taip</w:t>
            </w:r>
          </w:p>
        </w:tc>
      </w:tr>
      <w:tr w:rsidR="006565F5" w:rsidRPr="00E13082" w:rsidTr="005210A5">
        <w:tc>
          <w:tcPr>
            <w:tcW w:w="402" w:type="pct"/>
            <w:vMerge/>
            <w:shd w:val="clear" w:color="auto" w:fill="FFFFFF"/>
          </w:tcPr>
          <w:p w:rsidR="006565F5" w:rsidRPr="00E13082" w:rsidRDefault="006565F5" w:rsidP="005210A5">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11.4</w:t>
            </w:r>
          </w:p>
        </w:tc>
        <w:tc>
          <w:tcPr>
            <w:tcW w:w="1725" w:type="pct"/>
            <w:gridSpan w:val="2"/>
            <w:shd w:val="clear" w:color="auto" w:fill="FFFFFF"/>
          </w:tcPr>
          <w:p w:rsidR="006565F5" w:rsidRPr="00E13082" w:rsidRDefault="00355C09" w:rsidP="00355C09">
            <w:pPr>
              <w:autoSpaceDE w:val="0"/>
              <w:autoSpaceDN w:val="0"/>
              <w:adjustRightInd w:val="0"/>
              <w:ind w:firstLine="0"/>
              <w:contextualSpacing/>
              <w:jc w:val="left"/>
              <w:rPr>
                <w:rFonts w:ascii="Times New Roman" w:hAnsi="Times New Roman" w:cs="Times New Roman"/>
                <w:sz w:val="24"/>
                <w:szCs w:val="24"/>
              </w:rPr>
            </w:pPr>
            <w:r w:rsidRPr="00830D2F">
              <w:rPr>
                <w:rFonts w:ascii="Times New Roman" w:hAnsi="Times New Roman" w:cs="Times New Roman"/>
                <w:sz w:val="24"/>
                <w:szCs w:val="24"/>
              </w:rPr>
              <w:t>Ne elektros skydinėse</w:t>
            </w:r>
            <w:r>
              <w:rPr>
                <w:rFonts w:ascii="Times New Roman" w:hAnsi="Times New Roman" w:cs="Times New Roman"/>
                <w:sz w:val="24"/>
                <w:szCs w:val="24"/>
              </w:rPr>
              <w:t xml:space="preserve"> </w:t>
            </w:r>
            <w:proofErr w:type="spellStart"/>
            <w:r>
              <w:rPr>
                <w:rFonts w:ascii="Times New Roman" w:hAnsi="Times New Roman" w:cs="Times New Roman"/>
                <w:sz w:val="24"/>
                <w:szCs w:val="24"/>
              </w:rPr>
              <w:t>inverteriai</w:t>
            </w:r>
            <w:proofErr w:type="spellEnd"/>
            <w:r w:rsidR="006565F5" w:rsidRPr="00E13082">
              <w:rPr>
                <w:rFonts w:ascii="Times New Roman" w:hAnsi="Times New Roman" w:cs="Times New Roman"/>
                <w:sz w:val="24"/>
                <w:szCs w:val="24"/>
              </w:rPr>
              <w:t xml:space="preserve"> </w:t>
            </w:r>
            <w:r>
              <w:rPr>
                <w:rFonts w:ascii="Times New Roman" w:hAnsi="Times New Roman" w:cs="Times New Roman"/>
                <w:sz w:val="24"/>
                <w:szCs w:val="24"/>
              </w:rPr>
              <w:t>montuojami</w:t>
            </w:r>
            <w:r w:rsidR="006565F5" w:rsidRPr="00E13082">
              <w:rPr>
                <w:rFonts w:ascii="Times New Roman" w:hAnsi="Times New Roman" w:cs="Times New Roman"/>
                <w:sz w:val="24"/>
                <w:szCs w:val="24"/>
              </w:rPr>
              <w:t xml:space="preserve"> į paskirstymo skydą (šį skydą tiekia Tiekėjas ir jo kaina yra įtraukta į elektrinės kainą)</w:t>
            </w:r>
          </w:p>
        </w:tc>
        <w:tc>
          <w:tcPr>
            <w:tcW w:w="2533" w:type="pct"/>
            <w:shd w:val="clear" w:color="auto" w:fill="FFFFFF"/>
          </w:tcPr>
          <w:p w:rsidR="006565F5" w:rsidRPr="00E13082" w:rsidRDefault="006565F5" w:rsidP="000F536F">
            <w:pPr>
              <w:ind w:firstLine="0"/>
              <w:jc w:val="left"/>
            </w:pPr>
            <w:r w:rsidRPr="00E13082">
              <w:rPr>
                <w:rFonts w:ascii="Times New Roman" w:hAnsi="Times New Roman" w:cs="Times New Roman"/>
                <w:sz w:val="24"/>
                <w:szCs w:val="24"/>
              </w:rPr>
              <w:t xml:space="preserve">Taip </w:t>
            </w:r>
            <w:r w:rsidRPr="00E13082">
              <w:rPr>
                <w:rFonts w:ascii="Times New Roman" w:eastAsia="Microsoft Sans Serif" w:hAnsi="Times New Roman" w:cs="Times New Roman"/>
                <w:color w:val="000000"/>
                <w:sz w:val="24"/>
                <w:szCs w:val="24"/>
                <w:lang w:eastAsia="lt-LT" w:bidi="lt-LT"/>
              </w:rPr>
              <w:t xml:space="preserve"> </w:t>
            </w:r>
          </w:p>
        </w:tc>
      </w:tr>
      <w:tr w:rsidR="006565F5" w:rsidRPr="00E13082" w:rsidTr="005210A5">
        <w:tc>
          <w:tcPr>
            <w:tcW w:w="402" w:type="pct"/>
            <w:vMerge/>
            <w:shd w:val="clear" w:color="auto" w:fill="FFFFFF"/>
          </w:tcPr>
          <w:p w:rsidR="006565F5" w:rsidRPr="00E13082" w:rsidRDefault="006565F5" w:rsidP="005210A5">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11.5</w:t>
            </w:r>
          </w:p>
        </w:tc>
        <w:tc>
          <w:tcPr>
            <w:tcW w:w="1725" w:type="pct"/>
            <w:gridSpan w:val="2"/>
            <w:shd w:val="clear" w:color="auto" w:fill="FFFFFF"/>
          </w:tcPr>
          <w:p w:rsidR="006565F5" w:rsidRPr="00E13082" w:rsidRDefault="006565F5" w:rsidP="000F536F">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Ne mažiau negu 2-jų įžeminimo kontūrų įrengimas</w:t>
            </w:r>
          </w:p>
        </w:tc>
        <w:tc>
          <w:tcPr>
            <w:tcW w:w="2533" w:type="pct"/>
            <w:shd w:val="clear" w:color="auto" w:fill="FFFFFF"/>
          </w:tcPr>
          <w:p w:rsidR="006565F5" w:rsidRPr="00E13082" w:rsidRDefault="006565F5" w:rsidP="005210A5">
            <w:pPr>
              <w:ind w:firstLine="0"/>
              <w:jc w:val="left"/>
            </w:pPr>
            <w:r w:rsidRPr="00E13082">
              <w:rPr>
                <w:rFonts w:ascii="Times New Roman" w:hAnsi="Times New Roman" w:cs="Times New Roman"/>
                <w:sz w:val="24"/>
                <w:szCs w:val="24"/>
              </w:rPr>
              <w:t xml:space="preserve">Taip </w:t>
            </w:r>
            <w:r w:rsidRPr="00E13082">
              <w:rPr>
                <w:rFonts w:ascii="Times New Roman" w:eastAsia="Microsoft Sans Serif" w:hAnsi="Times New Roman" w:cs="Times New Roman"/>
                <w:i/>
                <w:color w:val="000000"/>
                <w:sz w:val="24"/>
                <w:szCs w:val="24"/>
                <w:lang w:eastAsia="lt-LT" w:bidi="lt-LT"/>
              </w:rPr>
              <w:t>(noryti konkretų siūlomą kiekį)</w:t>
            </w:r>
          </w:p>
        </w:tc>
      </w:tr>
      <w:tr w:rsidR="006565F5" w:rsidRPr="00E13082" w:rsidTr="005210A5">
        <w:tc>
          <w:tcPr>
            <w:tcW w:w="402" w:type="pct"/>
            <w:vMerge/>
            <w:shd w:val="clear" w:color="auto" w:fill="FFFFFF"/>
          </w:tcPr>
          <w:p w:rsidR="006565F5" w:rsidRPr="00E13082" w:rsidRDefault="006565F5" w:rsidP="005210A5">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340" w:type="pct"/>
            <w:shd w:val="clear" w:color="auto" w:fill="FFFFFF"/>
          </w:tcPr>
          <w:p w:rsidR="006565F5" w:rsidRPr="00E13082" w:rsidRDefault="006565F5" w:rsidP="005210A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11.6</w:t>
            </w:r>
          </w:p>
        </w:tc>
        <w:tc>
          <w:tcPr>
            <w:tcW w:w="1725" w:type="pct"/>
            <w:gridSpan w:val="2"/>
            <w:shd w:val="clear" w:color="auto" w:fill="FFFFFF"/>
          </w:tcPr>
          <w:p w:rsidR="006565F5" w:rsidRPr="00E13082" w:rsidRDefault="006565F5"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Srovės keitiklių kalibravimo-derinimo darbai</w:t>
            </w:r>
          </w:p>
        </w:tc>
        <w:tc>
          <w:tcPr>
            <w:tcW w:w="2533" w:type="pct"/>
            <w:shd w:val="clear" w:color="auto" w:fill="FFFFFF"/>
          </w:tcPr>
          <w:p w:rsidR="006565F5" w:rsidRPr="00E13082" w:rsidRDefault="006565F5" w:rsidP="005210A5">
            <w:pPr>
              <w:ind w:firstLine="0"/>
              <w:jc w:val="left"/>
            </w:pPr>
            <w:r w:rsidRPr="00E13082">
              <w:rPr>
                <w:rFonts w:ascii="Times New Roman" w:hAnsi="Times New Roman" w:cs="Times New Roman"/>
                <w:sz w:val="24"/>
                <w:szCs w:val="24"/>
              </w:rPr>
              <w:t>Taip</w:t>
            </w:r>
          </w:p>
        </w:tc>
      </w:tr>
      <w:tr w:rsidR="006565F5" w:rsidRPr="00E13082" w:rsidTr="005210A5">
        <w:tc>
          <w:tcPr>
            <w:tcW w:w="402" w:type="pct"/>
            <w:shd w:val="clear" w:color="auto" w:fill="FFFFFF"/>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382040">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Elektros kabeliai ir laidai tūri būti variniai</w:t>
            </w:r>
          </w:p>
        </w:tc>
        <w:tc>
          <w:tcPr>
            <w:tcW w:w="2533" w:type="pct"/>
            <w:shd w:val="clear" w:color="auto" w:fill="FFFFFF"/>
          </w:tcPr>
          <w:p w:rsidR="006565F5" w:rsidRPr="00E13082" w:rsidRDefault="006565F5" w:rsidP="000D4985">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r>
      <w:tr w:rsidR="006565F5" w:rsidRPr="00E13082" w:rsidTr="005210A5">
        <w:tc>
          <w:tcPr>
            <w:tcW w:w="402" w:type="pct"/>
            <w:shd w:val="clear" w:color="auto" w:fill="FFFFFF"/>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E36208">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Leidžiamas ne daugiau negu +/- vienas fotoelektrinis modulis fotoelektrinių modulių pasiskirstymas grupėje (linijoje).</w:t>
            </w:r>
          </w:p>
        </w:tc>
        <w:tc>
          <w:tcPr>
            <w:tcW w:w="2533" w:type="pct"/>
            <w:shd w:val="clear" w:color="auto" w:fill="FFFFFF"/>
          </w:tcPr>
          <w:p w:rsidR="006565F5" w:rsidRPr="00E13082" w:rsidRDefault="006565F5" w:rsidP="00B40206">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r>
      <w:tr w:rsidR="006565F5" w:rsidRPr="00E13082" w:rsidTr="005210A5">
        <w:tc>
          <w:tcPr>
            <w:tcW w:w="402" w:type="pct"/>
            <w:shd w:val="clear" w:color="auto" w:fill="FFFFFF"/>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hAnsi="Times New Roman" w:cs="Times New Roman"/>
                <w:sz w:val="24"/>
                <w:szCs w:val="24"/>
              </w:rPr>
              <w:t>Fotovoltinių modulių m</w:t>
            </w:r>
            <w:r w:rsidRPr="00E13082">
              <w:rPr>
                <w:rStyle w:val="Bodytext2"/>
                <w:rFonts w:eastAsia="Microsoft Sans Serif"/>
                <w:sz w:val="24"/>
                <w:szCs w:val="24"/>
              </w:rPr>
              <w:t>ontavimo kampas pietų atžvilgiu – visi moduliai turi būti suorientuoti pietų kryptimi.</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5210A5">
        <w:tc>
          <w:tcPr>
            <w:tcW w:w="402" w:type="pc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 xml:space="preserve">Modulių pasvyrimo kampas horizonto atžvilgiu turi būti ne mažesnis negu </w:t>
            </w:r>
            <w:r w:rsidRPr="00E13082">
              <w:rPr>
                <w:rFonts w:ascii="Times New Roman" w:eastAsia="Microsoft Sans Serif" w:hAnsi="Times New Roman" w:cs="Times New Roman"/>
                <w:color w:val="000000"/>
                <w:sz w:val="24"/>
                <w:szCs w:val="24"/>
                <w:lang w:eastAsia="lt-LT" w:bidi="lt-LT"/>
              </w:rPr>
              <w:t>35°</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 xml:space="preserve">Taip </w:t>
            </w:r>
            <w:r w:rsidRPr="00E13082">
              <w:rPr>
                <w:rFonts w:ascii="Times New Roman" w:eastAsia="Microsoft Sans Serif" w:hAnsi="Times New Roman" w:cs="Times New Roman"/>
                <w:i/>
                <w:color w:val="000000"/>
                <w:sz w:val="24"/>
                <w:szCs w:val="24"/>
                <w:lang w:eastAsia="lt-LT" w:bidi="lt-LT"/>
              </w:rPr>
              <w:t>(noryti konkretų siūlomą kampą)</w:t>
            </w:r>
          </w:p>
        </w:tc>
      </w:tr>
      <w:tr w:rsidR="006565F5" w:rsidRPr="00E13082" w:rsidTr="00FB2CEF">
        <w:trPr>
          <w:trHeight w:val="1123"/>
        </w:trPr>
        <w:tc>
          <w:tcPr>
            <w:tcW w:w="402" w:type="pct"/>
            <w:vMerge w:val="restar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5210A5">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Monitoringo internetu sistema turi turėti galimybę perduoti duomenis naudojant internetinę prieigą ir perduoti sekančius detalizuotus duomenis:</w:t>
            </w:r>
          </w:p>
        </w:tc>
        <w:tc>
          <w:tcPr>
            <w:tcW w:w="2533" w:type="pct"/>
            <w:shd w:val="clear" w:color="auto" w:fill="FFFFFF"/>
          </w:tcPr>
          <w:p w:rsidR="006565F5" w:rsidRPr="00E13082" w:rsidRDefault="006565F5" w:rsidP="00FB2CEF">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6565F5" w:rsidRPr="00E13082" w:rsidTr="00FB2CEF">
        <w:trPr>
          <w:trHeight w:val="604"/>
        </w:trPr>
        <w:tc>
          <w:tcPr>
            <w:tcW w:w="402" w:type="pct"/>
            <w:vMerge/>
            <w:shd w:val="clear" w:color="auto" w:fill="FFFFFF"/>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16.1</w:t>
            </w:r>
          </w:p>
        </w:tc>
        <w:tc>
          <w:tcPr>
            <w:tcW w:w="1643" w:type="pct"/>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Suminė pagaminta elektros energija iš kiekvieno keitiklio atskirai ir bendras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p w:rsidR="006565F5" w:rsidRPr="00E13082" w:rsidRDefault="006565F5" w:rsidP="0007487D">
            <w:pPr>
              <w:widowControl w:val="0"/>
              <w:ind w:firstLine="0"/>
              <w:contextualSpacing/>
              <w:jc w:val="left"/>
              <w:rPr>
                <w:rStyle w:val="Bodytext2"/>
                <w:rFonts w:eastAsia="Microsoft Sans Serif"/>
                <w:sz w:val="24"/>
                <w:szCs w:val="24"/>
              </w:rPr>
            </w:pPr>
          </w:p>
        </w:tc>
      </w:tr>
      <w:tr w:rsidR="006565F5" w:rsidRPr="00E13082" w:rsidTr="00FB2CEF">
        <w:trPr>
          <w:trHeight w:val="604"/>
        </w:trPr>
        <w:tc>
          <w:tcPr>
            <w:tcW w:w="402" w:type="pct"/>
            <w:vMerge/>
            <w:shd w:val="clear" w:color="auto" w:fill="FFFFFF"/>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16.2</w:t>
            </w:r>
          </w:p>
        </w:tc>
        <w:tc>
          <w:tcPr>
            <w:tcW w:w="1643" w:type="pct"/>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Įtampos ir srovės kokybiniai rodikliai iš kiekvieno keitiklio atskirai ir bendras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FB2CEF">
        <w:trPr>
          <w:trHeight w:val="604"/>
        </w:trPr>
        <w:tc>
          <w:tcPr>
            <w:tcW w:w="402" w:type="pct"/>
            <w:vMerge/>
            <w:shd w:val="clear" w:color="auto" w:fill="FFFFFF"/>
          </w:tcPr>
          <w:p w:rsidR="006565F5" w:rsidRPr="00E13082" w:rsidRDefault="006565F5" w:rsidP="00FB2CEF">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16.3</w:t>
            </w:r>
          </w:p>
        </w:tc>
        <w:tc>
          <w:tcPr>
            <w:tcW w:w="1643" w:type="pct"/>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Momentinė generuojama aktyvioji galia iš kiekvieno keitiklio atskirai ir bendras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FB2CEF">
        <w:trPr>
          <w:trHeight w:val="604"/>
        </w:trPr>
        <w:tc>
          <w:tcPr>
            <w:tcW w:w="402" w:type="pct"/>
            <w:shd w:val="clear" w:color="auto" w:fill="FFFFFF"/>
          </w:tcPr>
          <w:p w:rsidR="006565F5" w:rsidRPr="00E13082" w:rsidRDefault="006565F5" w:rsidP="00FB2CEF">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16.4</w:t>
            </w:r>
          </w:p>
        </w:tc>
        <w:tc>
          <w:tcPr>
            <w:tcW w:w="1643" w:type="pct"/>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Momentines generuojamas ir vartojamas reaktyviąsias galias iš kiekvieno keitiklio atskirai ir bendras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FB2CEF">
        <w:trPr>
          <w:trHeight w:val="604"/>
        </w:trPr>
        <w:tc>
          <w:tcPr>
            <w:tcW w:w="402" w:type="pct"/>
            <w:shd w:val="clear" w:color="auto" w:fill="FFFFFF"/>
          </w:tcPr>
          <w:p w:rsidR="006565F5" w:rsidRPr="00E13082" w:rsidRDefault="006565F5" w:rsidP="00FB2CEF">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16.5</w:t>
            </w:r>
          </w:p>
        </w:tc>
        <w:tc>
          <w:tcPr>
            <w:tcW w:w="1643" w:type="pct"/>
            <w:shd w:val="clear" w:color="auto" w:fill="FFFFFF"/>
          </w:tcPr>
          <w:p w:rsidR="006565F5" w:rsidRPr="00E13082" w:rsidRDefault="006565F5" w:rsidP="00FB2CEF">
            <w:pPr>
              <w:widowControl w:val="0"/>
              <w:tabs>
                <w:tab w:val="left" w:pos="2454"/>
              </w:tabs>
              <w:ind w:firstLine="0"/>
              <w:contextualSpacing/>
              <w:jc w:val="left"/>
              <w:rPr>
                <w:rStyle w:val="Bodytext2"/>
                <w:rFonts w:eastAsia="Microsoft Sans Serif"/>
                <w:sz w:val="24"/>
                <w:szCs w:val="24"/>
              </w:rPr>
            </w:pPr>
            <w:proofErr w:type="spellStart"/>
            <w:r w:rsidRPr="00E13082">
              <w:rPr>
                <w:rStyle w:val="Bodytext2"/>
                <w:rFonts w:eastAsia="Microsoft Sans Serif"/>
                <w:sz w:val="24"/>
                <w:szCs w:val="24"/>
              </w:rPr>
              <w:t>cos</w:t>
            </w:r>
            <w:proofErr w:type="spellEnd"/>
            <w:r w:rsidRPr="00E13082">
              <w:rPr>
                <w:rStyle w:val="Bodytext2"/>
                <w:rFonts w:eastAsia="Microsoft Sans Serif"/>
                <w:sz w:val="24"/>
                <w:szCs w:val="24"/>
              </w:rPr>
              <w:t xml:space="preserve"> φ iš kiekvieno keitiklio atskirai ir bendras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FB2CEF">
        <w:trPr>
          <w:trHeight w:val="604"/>
        </w:trPr>
        <w:tc>
          <w:tcPr>
            <w:tcW w:w="402" w:type="pct"/>
            <w:shd w:val="clear" w:color="auto" w:fill="FFFFFF"/>
          </w:tcPr>
          <w:p w:rsidR="006565F5" w:rsidRPr="00E13082" w:rsidRDefault="006565F5" w:rsidP="00FB2CEF">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16.6</w:t>
            </w:r>
          </w:p>
        </w:tc>
        <w:tc>
          <w:tcPr>
            <w:tcW w:w="1643" w:type="pct"/>
            <w:shd w:val="clear" w:color="auto" w:fill="FFFFFF"/>
          </w:tcPr>
          <w:p w:rsidR="006565F5" w:rsidRPr="00E13082" w:rsidRDefault="006565F5" w:rsidP="00FB2CEF">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Momentines generuojamas ir vartojamas pilnutinės galias iš kiekvieno keitiklio atskirai ir bendras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FB2CEF">
        <w:trPr>
          <w:trHeight w:val="604"/>
        </w:trPr>
        <w:tc>
          <w:tcPr>
            <w:tcW w:w="402" w:type="pct"/>
            <w:shd w:val="clear" w:color="auto" w:fill="FFFFFF"/>
          </w:tcPr>
          <w:p w:rsidR="006565F5" w:rsidRPr="00E13082" w:rsidRDefault="006565F5" w:rsidP="00FB2CEF">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16.7</w:t>
            </w:r>
          </w:p>
        </w:tc>
        <w:tc>
          <w:tcPr>
            <w:tcW w:w="1643" w:type="pct"/>
            <w:shd w:val="clear" w:color="auto" w:fill="FFFFFF"/>
          </w:tcPr>
          <w:p w:rsidR="006565F5" w:rsidRPr="00E13082" w:rsidRDefault="006565F5" w:rsidP="00FB2CEF">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Aukščiau nurodytų parametrų istorinius duomenis už pasirinkta laikotarpį ne mažiau kaip už 3 praėjusius metus iš kiekvieno keitiklio atskirai ir bendrą visos SE</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FB2CEF">
        <w:trPr>
          <w:trHeight w:val="604"/>
        </w:trPr>
        <w:tc>
          <w:tcPr>
            <w:tcW w:w="402" w:type="pct"/>
            <w:shd w:val="clear" w:color="auto" w:fill="FFFFFF"/>
          </w:tcPr>
          <w:p w:rsidR="006565F5" w:rsidRPr="00E13082" w:rsidRDefault="006565F5" w:rsidP="00FB2CEF">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422" w:type="pct"/>
            <w:gridSpan w:val="2"/>
            <w:shd w:val="clear" w:color="auto" w:fill="FFFFFF"/>
          </w:tcPr>
          <w:p w:rsidR="006565F5" w:rsidRPr="00E13082" w:rsidRDefault="006565F5" w:rsidP="000F536F">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16.8</w:t>
            </w:r>
          </w:p>
        </w:tc>
        <w:tc>
          <w:tcPr>
            <w:tcW w:w="1643" w:type="pct"/>
            <w:shd w:val="clear" w:color="auto" w:fill="FFFFFF"/>
          </w:tcPr>
          <w:p w:rsidR="006565F5" w:rsidRPr="00E13082" w:rsidRDefault="006565F5" w:rsidP="005210A5">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 xml:space="preserve">Monitoringo internetu sistema su serverio paslauga, neatlygintina viso jėgainės eksploatavimo metu, su galimybe užsakovui vykdyti stebėseną </w:t>
            </w:r>
            <w:proofErr w:type="spellStart"/>
            <w:r w:rsidRPr="00E13082">
              <w:rPr>
                <w:rStyle w:val="Bodytext2"/>
                <w:rFonts w:eastAsia="Microsoft Sans Serif"/>
                <w:sz w:val="24"/>
                <w:szCs w:val="24"/>
              </w:rPr>
              <w:t>on</w:t>
            </w:r>
            <w:proofErr w:type="spellEnd"/>
            <w:r w:rsidRPr="00E13082">
              <w:rPr>
                <w:rStyle w:val="Bodytext2"/>
                <w:rFonts w:eastAsia="Microsoft Sans Serif"/>
                <w:sz w:val="24"/>
                <w:szCs w:val="24"/>
              </w:rPr>
              <w:t>-line režimu serveryje, SE darbą (momentinius ir istorinius duomenis), bei kitus jėgainės parametrus)</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r>
      <w:tr w:rsidR="006565F5" w:rsidRPr="00E13082" w:rsidTr="005210A5">
        <w:tc>
          <w:tcPr>
            <w:tcW w:w="402" w:type="pc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FB2CEF">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 xml:space="preserve">Jėgainės turi būti numatyta sekančiam </w:t>
            </w:r>
            <w:r w:rsidRPr="00E13082">
              <w:rPr>
                <w:rStyle w:val="Bodytext2"/>
                <w:rFonts w:eastAsia="Microsoft Sans Serif"/>
                <w:sz w:val="24"/>
                <w:szCs w:val="24"/>
              </w:rPr>
              <w:lastRenderedPageBreak/>
              <w:t>elektros energijos skirstymui - generuojama elektros energija naudojama Pirkėjo elektros energijos poreikiui tenkinti su galimybe perteklinę elektros energiją parduodant AB ESO ar kitam nepriklausom energijos tiekimo operatoriui.</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lastRenderedPageBreak/>
              <w:t>Taip</w:t>
            </w:r>
          </w:p>
        </w:tc>
      </w:tr>
      <w:tr w:rsidR="006565F5" w:rsidRPr="00E13082" w:rsidTr="005210A5">
        <w:tc>
          <w:tcPr>
            <w:tcW w:w="402" w:type="pc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737092">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 xml:space="preserve">Tiekėjas turi įrengti nuotolinį valdymą  (SCADA) pagal sekančius reikalavimus: </w:t>
            </w:r>
          </w:p>
          <w:p w:rsidR="006565F5" w:rsidRPr="00E13082" w:rsidRDefault="006565F5" w:rsidP="00737092">
            <w:pPr>
              <w:widowControl w:val="0"/>
              <w:ind w:firstLine="0"/>
              <w:contextualSpacing/>
              <w:jc w:val="left"/>
              <w:rPr>
                <w:rStyle w:val="Bodytext2"/>
                <w:rFonts w:eastAsia="Microsoft Sans Serif"/>
                <w:color w:val="auto"/>
                <w:sz w:val="24"/>
                <w:szCs w:val="24"/>
              </w:rPr>
            </w:pPr>
            <w:r w:rsidRPr="00E13082">
              <w:rPr>
                <w:rStyle w:val="Bodytext2"/>
                <w:rFonts w:eastAsia="Microsoft Sans Serif"/>
                <w:color w:val="auto"/>
                <w:sz w:val="24"/>
                <w:szCs w:val="24"/>
              </w:rPr>
              <w:t>turi būti įrengta aktyvios ir reaktyviosios galios elektrinės reguliavimo įranga su nuotolinio valdymo galimybe iš ESO dispečerinio centro SCADA/DMS sistemos. Elektrinės galios faktoriaus (</w:t>
            </w:r>
            <w:proofErr w:type="spellStart"/>
            <w:r w:rsidRPr="00E13082">
              <w:rPr>
                <w:rStyle w:val="Bodytext2"/>
                <w:rFonts w:eastAsia="Microsoft Sans Serif"/>
                <w:color w:val="auto"/>
                <w:sz w:val="24"/>
                <w:szCs w:val="24"/>
              </w:rPr>
              <w:t>cos</w:t>
            </w:r>
            <w:proofErr w:type="spellEnd"/>
            <w:r w:rsidRPr="00E13082">
              <w:rPr>
                <w:rStyle w:val="Bodytext2"/>
                <w:rFonts w:eastAsia="Microsoft Sans Serif"/>
                <w:color w:val="auto"/>
                <w:sz w:val="24"/>
                <w:szCs w:val="24"/>
              </w:rPr>
              <w:t xml:space="preserve"> φ) minimalus</w:t>
            </w:r>
          </w:p>
          <w:p w:rsidR="006565F5" w:rsidRPr="00E13082" w:rsidRDefault="006565F5" w:rsidP="00737092">
            <w:pPr>
              <w:widowControl w:val="0"/>
              <w:ind w:firstLine="0"/>
              <w:contextualSpacing/>
              <w:jc w:val="left"/>
              <w:rPr>
                <w:rStyle w:val="Bodytext2"/>
                <w:rFonts w:eastAsia="Microsoft Sans Serif"/>
                <w:color w:val="auto"/>
                <w:sz w:val="24"/>
                <w:szCs w:val="24"/>
              </w:rPr>
            </w:pPr>
            <w:r w:rsidRPr="00E13082">
              <w:rPr>
                <w:rStyle w:val="Bodytext2"/>
                <w:rFonts w:eastAsia="Microsoft Sans Serif"/>
                <w:color w:val="auto"/>
                <w:sz w:val="24"/>
                <w:szCs w:val="24"/>
              </w:rPr>
              <w:t>reguliavimas turi būti nuo -0,95 iki 0,95.</w:t>
            </w:r>
          </w:p>
          <w:p w:rsidR="006565F5" w:rsidRPr="00E13082" w:rsidRDefault="006565F5" w:rsidP="00737092">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color w:val="auto"/>
                <w:sz w:val="24"/>
                <w:szCs w:val="24"/>
              </w:rPr>
              <w:t>Taip pat tiekėjas privalo įvykdyti kitus ESO reikalavimus įgyvendinant Objekto (elektrinės) prijungimą, pagal ESO prijungimo sąlygas</w:t>
            </w:r>
          </w:p>
        </w:tc>
        <w:tc>
          <w:tcPr>
            <w:tcW w:w="2533" w:type="pct"/>
            <w:shd w:val="clear" w:color="auto" w:fill="FFFFFF"/>
          </w:tcPr>
          <w:p w:rsidR="006565F5" w:rsidRPr="00E13082" w:rsidRDefault="006565F5"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r>
      <w:tr w:rsidR="006565F5" w:rsidRPr="00E13082" w:rsidTr="00FB2CEF">
        <w:tc>
          <w:tcPr>
            <w:tcW w:w="402" w:type="pc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870DDA" w:rsidRDefault="006565F5" w:rsidP="00737092">
            <w:pPr>
              <w:widowControl w:val="0"/>
              <w:ind w:firstLine="0"/>
              <w:contextualSpacing/>
              <w:jc w:val="left"/>
              <w:rPr>
                <w:rStyle w:val="Bodytext2"/>
                <w:rFonts w:eastAsia="Microsoft Sans Serif"/>
                <w:sz w:val="24"/>
                <w:szCs w:val="24"/>
              </w:rPr>
            </w:pPr>
            <w:r w:rsidRPr="00870DDA">
              <w:rPr>
                <w:rStyle w:val="Bodytext2"/>
                <w:rFonts w:eastAsia="Microsoft Sans Serif"/>
                <w:sz w:val="24"/>
                <w:szCs w:val="24"/>
              </w:rPr>
              <w:t>Siūloma įranga privalo atitikti šiuos ir kitus standartams:</w:t>
            </w:r>
          </w:p>
          <w:p w:rsidR="00FB7F62" w:rsidRPr="00870DDA" w:rsidRDefault="00FB7F62" w:rsidP="00FB7F62">
            <w:pPr>
              <w:widowControl w:val="0"/>
              <w:ind w:firstLine="0"/>
              <w:contextualSpacing/>
              <w:jc w:val="left"/>
              <w:rPr>
                <w:rFonts w:cs="Times New Roman"/>
              </w:rPr>
            </w:pPr>
            <w:r w:rsidRPr="00870DDA">
              <w:rPr>
                <w:rFonts w:cs="Times New Roman"/>
              </w:rPr>
              <w:t xml:space="preserve">18.1 </w:t>
            </w:r>
            <w:proofErr w:type="spellStart"/>
            <w:r w:rsidRPr="00870DDA">
              <w:rPr>
                <w:rFonts w:cs="Times New Roman"/>
              </w:rPr>
              <w:t>fotomoduliams</w:t>
            </w:r>
            <w:proofErr w:type="spellEnd"/>
            <w:r w:rsidRPr="00870DDA">
              <w:rPr>
                <w:rFonts w:cs="Times New Roman"/>
              </w:rPr>
              <w:t>:</w:t>
            </w:r>
          </w:p>
          <w:p w:rsidR="00FB7F62" w:rsidRPr="00870DDA" w:rsidRDefault="00FB7F62" w:rsidP="00FB7F62">
            <w:pPr>
              <w:widowControl w:val="0"/>
              <w:ind w:firstLine="0"/>
              <w:contextualSpacing/>
              <w:jc w:val="left"/>
              <w:rPr>
                <w:rFonts w:cs="Times New Roman"/>
              </w:rPr>
            </w:pPr>
            <w:r w:rsidRPr="00870DDA">
              <w:rPr>
                <w:rFonts w:cs="Times New Roman"/>
              </w:rPr>
              <w:t>IEC 61215;</w:t>
            </w:r>
          </w:p>
          <w:p w:rsidR="00FB7F62" w:rsidRPr="00870DDA" w:rsidRDefault="00FB7F62" w:rsidP="00FB7F62">
            <w:pPr>
              <w:widowControl w:val="0"/>
              <w:ind w:firstLine="0"/>
              <w:contextualSpacing/>
              <w:jc w:val="left"/>
              <w:rPr>
                <w:rFonts w:cs="Times New Roman"/>
              </w:rPr>
            </w:pPr>
            <w:r w:rsidRPr="00870DDA">
              <w:rPr>
                <w:rFonts w:cs="Times New Roman"/>
              </w:rPr>
              <w:t>IEC 61730;</w:t>
            </w:r>
          </w:p>
          <w:p w:rsidR="00FB7F62" w:rsidRPr="00870DDA" w:rsidRDefault="00FB7F62" w:rsidP="00FB7F62">
            <w:pPr>
              <w:widowControl w:val="0"/>
              <w:ind w:firstLine="0"/>
              <w:contextualSpacing/>
              <w:jc w:val="left"/>
              <w:rPr>
                <w:rFonts w:cs="Times New Roman"/>
              </w:rPr>
            </w:pPr>
            <w:r w:rsidRPr="00870DDA">
              <w:rPr>
                <w:rFonts w:cs="Times New Roman"/>
              </w:rPr>
              <w:t>18.2 keitikliams:</w:t>
            </w:r>
          </w:p>
          <w:p w:rsidR="006565F5" w:rsidRPr="00870DDA" w:rsidRDefault="006565F5" w:rsidP="00737092">
            <w:pPr>
              <w:widowControl w:val="0"/>
              <w:ind w:firstLine="0"/>
              <w:contextualSpacing/>
              <w:jc w:val="left"/>
              <w:rPr>
                <w:rFonts w:cs="Times New Roman"/>
              </w:rPr>
            </w:pPr>
            <w:r w:rsidRPr="00870DDA">
              <w:rPr>
                <w:rFonts w:cs="Times New Roman"/>
              </w:rPr>
              <w:t>IEC 61727;</w:t>
            </w:r>
          </w:p>
          <w:p w:rsidR="006565F5" w:rsidRPr="00870DDA" w:rsidRDefault="006565F5" w:rsidP="00737092">
            <w:pPr>
              <w:widowControl w:val="0"/>
              <w:ind w:firstLine="0"/>
              <w:contextualSpacing/>
              <w:jc w:val="left"/>
              <w:rPr>
                <w:rFonts w:cs="Times New Roman"/>
              </w:rPr>
            </w:pPr>
            <w:r w:rsidRPr="00870DDA">
              <w:rPr>
                <w:rFonts w:cs="Times New Roman"/>
              </w:rPr>
              <w:t>IEC 62109;</w:t>
            </w:r>
          </w:p>
          <w:p w:rsidR="006565F5" w:rsidRPr="00870DDA" w:rsidRDefault="006565F5" w:rsidP="00737092">
            <w:pPr>
              <w:widowControl w:val="0"/>
              <w:ind w:firstLine="0"/>
              <w:contextualSpacing/>
              <w:jc w:val="left"/>
              <w:rPr>
                <w:rFonts w:ascii="Times New Roman" w:eastAsia="Microsoft Sans Serif" w:hAnsi="Times New Roman" w:cs="Times New Roman"/>
                <w:color w:val="000000"/>
                <w:sz w:val="24"/>
                <w:szCs w:val="24"/>
                <w:lang w:bidi="lt-LT"/>
              </w:rPr>
            </w:pPr>
            <w:r w:rsidRPr="00870DDA">
              <w:rPr>
                <w:rFonts w:cs="Times New Roman"/>
              </w:rPr>
              <w:t>IEC 62116.</w:t>
            </w:r>
          </w:p>
        </w:tc>
        <w:tc>
          <w:tcPr>
            <w:tcW w:w="2533" w:type="pct"/>
            <w:shd w:val="clear" w:color="auto" w:fill="FFFFFF"/>
          </w:tcPr>
          <w:p w:rsidR="006565F5" w:rsidRPr="00E13082" w:rsidRDefault="006565F5" w:rsidP="00E819D5">
            <w:pPr>
              <w:widowControl w:val="0"/>
              <w:ind w:firstLine="0"/>
              <w:contextualSpacing/>
              <w:jc w:val="left"/>
              <w:rPr>
                <w:rFonts w:ascii="Times New Roman" w:eastAsia="Microsoft Sans Serif" w:hAnsi="Times New Roman" w:cs="Times New Roman"/>
                <w:color w:val="000000"/>
                <w:sz w:val="24"/>
                <w:szCs w:val="24"/>
                <w:lang w:bidi="lt-LT"/>
              </w:rPr>
            </w:pPr>
            <w:r w:rsidRPr="00870DDA">
              <w:rPr>
                <w:rFonts w:ascii="Times New Roman" w:eastAsia="Microsoft Sans Serif" w:hAnsi="Times New Roman" w:cs="Times New Roman"/>
                <w:color w:val="000000"/>
                <w:sz w:val="24"/>
                <w:szCs w:val="24"/>
                <w:lang w:bidi="lt-LT"/>
              </w:rPr>
              <w:t>Taip</w:t>
            </w:r>
          </w:p>
        </w:tc>
      </w:tr>
      <w:tr w:rsidR="006565F5" w:rsidRPr="00E13082" w:rsidTr="00FB2CEF">
        <w:tc>
          <w:tcPr>
            <w:tcW w:w="402" w:type="pct"/>
            <w:shd w:val="clear" w:color="auto" w:fill="FFFFFF"/>
            <w:hideMark/>
          </w:tcPr>
          <w:p w:rsidR="006565F5" w:rsidRPr="00E13082" w:rsidRDefault="006565F5" w:rsidP="00B40206">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737092">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Jėgainės konstrukcija ir visi jos lauke esantys elementai turi atlaikyti 28m/s vėjo apkrovą ir 1,6kN/m2 sniego apkrovą</w:t>
            </w:r>
          </w:p>
        </w:tc>
        <w:tc>
          <w:tcPr>
            <w:tcW w:w="2533" w:type="pct"/>
            <w:shd w:val="clear" w:color="auto" w:fill="FFFFFF"/>
          </w:tcPr>
          <w:p w:rsidR="006565F5" w:rsidRPr="00E13082" w:rsidRDefault="006565F5" w:rsidP="0007487D">
            <w:pPr>
              <w:widowControl w:val="0"/>
              <w:ind w:firstLine="0"/>
              <w:contextualSpacing/>
              <w:jc w:val="left"/>
              <w:rPr>
                <w:rStyle w:val="Bodytext2"/>
                <w:rFonts w:eastAsia="Microsoft Sans Serif"/>
                <w:color w:val="auto"/>
                <w:sz w:val="24"/>
                <w:szCs w:val="24"/>
              </w:rPr>
            </w:pPr>
            <w:r w:rsidRPr="00E13082">
              <w:rPr>
                <w:rFonts w:ascii="Times New Roman" w:eastAsia="Microsoft Sans Serif" w:hAnsi="Times New Roman" w:cs="Times New Roman"/>
                <w:sz w:val="24"/>
                <w:szCs w:val="24"/>
                <w:lang w:eastAsia="lt-LT" w:bidi="lt-LT"/>
              </w:rPr>
              <w:t>Taip</w:t>
            </w:r>
          </w:p>
        </w:tc>
      </w:tr>
      <w:tr w:rsidR="006565F5" w:rsidRPr="00E13082" w:rsidTr="005210A5">
        <w:tc>
          <w:tcPr>
            <w:tcW w:w="402" w:type="pct"/>
            <w:shd w:val="clear" w:color="auto" w:fill="FFFFFF"/>
          </w:tcPr>
          <w:p w:rsidR="006565F5" w:rsidRPr="00E13082" w:rsidRDefault="006565F5" w:rsidP="00680119">
            <w:pPr>
              <w:pStyle w:val="Sraopastraipa"/>
              <w:numPr>
                <w:ilvl w:val="2"/>
                <w:numId w:val="35"/>
              </w:numPr>
              <w:autoSpaceDE w:val="0"/>
              <w:autoSpaceDN w:val="0"/>
              <w:adjustRightInd w:val="0"/>
              <w:ind w:left="0" w:firstLine="0"/>
              <w:jc w:val="left"/>
              <w:rPr>
                <w:rFonts w:ascii="Times New Roman" w:hAnsi="Times New Roman" w:cs="Times New Roman"/>
                <w:color w:val="000000"/>
                <w:sz w:val="24"/>
                <w:szCs w:val="24"/>
              </w:rPr>
            </w:pPr>
          </w:p>
        </w:tc>
        <w:tc>
          <w:tcPr>
            <w:tcW w:w="2065" w:type="pct"/>
            <w:gridSpan w:val="3"/>
            <w:shd w:val="clear" w:color="auto" w:fill="FFFFFF"/>
          </w:tcPr>
          <w:p w:rsidR="006565F5" w:rsidRPr="00E13082" w:rsidRDefault="006565F5" w:rsidP="00737092">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Visa įranga privalo būti n</w:t>
            </w:r>
            <w:r w:rsidRPr="00E13082">
              <w:rPr>
                <w:rFonts w:ascii="Times New Roman" w:eastAsia="Microsoft Sans Serif" w:hAnsi="Times New Roman" w:cs="Times New Roman"/>
                <w:bCs/>
                <w:color w:val="000000"/>
                <w:sz w:val="24"/>
                <w:szCs w:val="24"/>
                <w:lang w:eastAsia="lt-LT" w:bidi="lt-LT"/>
              </w:rPr>
              <w:t>auja, neeksploatuota, naujos technologijos, nesenesnė kaip 2018 metų gamybos</w:t>
            </w:r>
          </w:p>
        </w:tc>
        <w:tc>
          <w:tcPr>
            <w:tcW w:w="2533" w:type="pct"/>
            <w:shd w:val="clear" w:color="auto" w:fill="FFFFFF"/>
          </w:tcPr>
          <w:p w:rsidR="006565F5" w:rsidRPr="00E13082" w:rsidRDefault="006565F5" w:rsidP="00680119">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Taip</w:t>
            </w:r>
          </w:p>
        </w:tc>
      </w:tr>
    </w:tbl>
    <w:p w:rsidR="00FA5E4B" w:rsidRPr="00E13082" w:rsidRDefault="00FA5E4B" w:rsidP="002F2AC2">
      <w:pPr>
        <w:pStyle w:val="linija"/>
        <w:tabs>
          <w:tab w:val="left" w:pos="1560"/>
        </w:tabs>
        <w:spacing w:before="0" w:beforeAutospacing="0" w:after="0" w:afterAutospacing="0"/>
        <w:contextualSpacing/>
        <w:rPr>
          <w:b/>
          <w:caps/>
          <w:color w:val="000000" w:themeColor="text1"/>
        </w:rPr>
      </w:pPr>
    </w:p>
    <w:p w:rsidR="00FA5E4B" w:rsidRPr="00E13082" w:rsidRDefault="00FA5E4B" w:rsidP="002F2AC2">
      <w:pPr>
        <w:pStyle w:val="Sraopastraipa"/>
        <w:numPr>
          <w:ilvl w:val="1"/>
          <w:numId w:val="35"/>
        </w:numPr>
        <w:autoSpaceDE w:val="0"/>
        <w:autoSpaceDN w:val="0"/>
        <w:adjustRightInd w:val="0"/>
        <w:ind w:left="0" w:firstLine="340"/>
        <w:rPr>
          <w:rFonts w:ascii="Times New Roman" w:hAnsi="Times New Roman" w:cs="Times New Roman"/>
          <w:color w:val="000000"/>
          <w:sz w:val="24"/>
          <w:szCs w:val="24"/>
        </w:rPr>
      </w:pPr>
      <w:r w:rsidRPr="00E13082">
        <w:rPr>
          <w:rFonts w:ascii="Times New Roman" w:hAnsi="Times New Roman" w:cs="Times New Roman"/>
          <w:color w:val="000000"/>
          <w:sz w:val="24"/>
          <w:szCs w:val="24"/>
        </w:rPr>
        <w:t>Fotovoltiniai moduliai:</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224"/>
        <w:gridCol w:w="2268"/>
        <w:gridCol w:w="2727"/>
      </w:tblGrid>
      <w:tr w:rsidR="00C2561F" w:rsidRPr="00E13082" w:rsidTr="00737092">
        <w:tc>
          <w:tcPr>
            <w:tcW w:w="738" w:type="dxa"/>
            <w:tcBorders>
              <w:top w:val="single" w:sz="4" w:space="0" w:color="auto"/>
              <w:left w:val="single" w:sz="4" w:space="0" w:color="auto"/>
              <w:bottom w:val="single" w:sz="4" w:space="0" w:color="auto"/>
              <w:right w:val="single" w:sz="4" w:space="0" w:color="auto"/>
            </w:tcBorders>
            <w:hideMark/>
          </w:tcPr>
          <w:p w:rsidR="00FA5E4B" w:rsidRPr="00E13082" w:rsidRDefault="00FA5E4B" w:rsidP="008B100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 xml:space="preserve">Eil. Nr. </w:t>
            </w:r>
          </w:p>
        </w:tc>
        <w:tc>
          <w:tcPr>
            <w:tcW w:w="4224" w:type="dxa"/>
            <w:tcBorders>
              <w:top w:val="single" w:sz="4" w:space="0" w:color="auto"/>
              <w:left w:val="single" w:sz="4" w:space="0" w:color="auto"/>
              <w:bottom w:val="single" w:sz="4" w:space="0" w:color="auto"/>
              <w:right w:val="single" w:sz="4" w:space="0" w:color="auto"/>
            </w:tcBorders>
            <w:hideMark/>
          </w:tcPr>
          <w:p w:rsidR="00FA5E4B" w:rsidRPr="00E13082" w:rsidRDefault="00FA5E4B" w:rsidP="008B100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Techniniai reikalavimai</w:t>
            </w:r>
          </w:p>
        </w:tc>
        <w:tc>
          <w:tcPr>
            <w:tcW w:w="2268" w:type="dxa"/>
            <w:tcBorders>
              <w:top w:val="single" w:sz="4" w:space="0" w:color="auto"/>
              <w:left w:val="single" w:sz="4" w:space="0" w:color="auto"/>
              <w:bottom w:val="single" w:sz="4" w:space="0" w:color="auto"/>
              <w:right w:val="single" w:sz="4" w:space="0" w:color="auto"/>
            </w:tcBorders>
          </w:tcPr>
          <w:p w:rsidR="00FA5E4B" w:rsidRPr="00E13082" w:rsidRDefault="00FA5E4B" w:rsidP="008B100D">
            <w:pPr>
              <w:ind w:firstLine="0"/>
              <w:contextualSpacing/>
              <w:jc w:val="left"/>
              <w:rPr>
                <w:rFonts w:ascii="Times New Roman" w:hAnsi="Times New Roman" w:cs="Times New Roman"/>
                <w:b/>
                <w:sz w:val="24"/>
                <w:szCs w:val="24"/>
              </w:rPr>
            </w:pPr>
          </w:p>
        </w:tc>
        <w:tc>
          <w:tcPr>
            <w:tcW w:w="2727" w:type="dxa"/>
            <w:tcBorders>
              <w:top w:val="single" w:sz="4" w:space="0" w:color="auto"/>
              <w:left w:val="single" w:sz="4" w:space="0" w:color="auto"/>
              <w:bottom w:val="single" w:sz="4" w:space="0" w:color="auto"/>
              <w:right w:val="single" w:sz="4" w:space="0" w:color="auto"/>
            </w:tcBorders>
            <w:hideMark/>
          </w:tcPr>
          <w:p w:rsidR="00FA5E4B" w:rsidRPr="00E13082" w:rsidRDefault="00FA5E4B" w:rsidP="008B100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Pastabos</w:t>
            </w:r>
          </w:p>
        </w:tc>
      </w:tr>
      <w:tr w:rsidR="000F536F" w:rsidRPr="00E13082" w:rsidTr="000F536F">
        <w:trPr>
          <w:trHeight w:val="60"/>
        </w:trPr>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8B100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Gamintojo garantija nuo fizinių pažeidimų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25 metų</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garantiją)</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gamintojo garantinės sąlygos</w:t>
            </w:r>
          </w:p>
        </w:tc>
      </w:tr>
      <w:tr w:rsidR="000F536F" w:rsidRPr="00E13082" w:rsidTr="000F536F">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8B100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Modulio našumo garantija po 10 metų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90 % maksimalios galios.</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gamintojo garantinės sąlygos</w:t>
            </w:r>
          </w:p>
        </w:tc>
      </w:tr>
      <w:tr w:rsidR="000F536F" w:rsidRPr="00E13082" w:rsidTr="00737092">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AA2004">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Modulio našumo garantija po </w:t>
            </w:r>
            <w:r w:rsidR="00AA2004">
              <w:rPr>
                <w:rFonts w:ascii="Times New Roman" w:hAnsi="Times New Roman" w:cs="Times New Roman"/>
                <w:sz w:val="24"/>
                <w:szCs w:val="24"/>
              </w:rPr>
              <w:t>25</w:t>
            </w:r>
            <w:r w:rsidRPr="00E13082">
              <w:rPr>
                <w:rFonts w:ascii="Times New Roman" w:hAnsi="Times New Roman" w:cs="Times New Roman"/>
                <w:sz w:val="24"/>
                <w:szCs w:val="24"/>
              </w:rPr>
              <w:t xml:space="preserve"> metų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80 % maksimalios galios.</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gamintojo garantinės sąlygos</w:t>
            </w:r>
          </w:p>
        </w:tc>
      </w:tr>
      <w:tr w:rsidR="000F536F" w:rsidRPr="00E13082" w:rsidTr="000F536F">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Saugos klasė - IP67 arba geresnė;</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0F536F" w:rsidRPr="00E13082" w:rsidTr="00737092">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shd w:val="clear" w:color="auto" w:fill="auto"/>
          </w:tcPr>
          <w:p w:rsidR="000F536F" w:rsidRPr="00E13082" w:rsidRDefault="000F536F" w:rsidP="0025475E">
            <w:pPr>
              <w:ind w:firstLine="0"/>
              <w:contextualSpacing/>
              <w:jc w:val="left"/>
              <w:rPr>
                <w:rFonts w:ascii="Times New Roman" w:hAnsi="Times New Roman" w:cs="Times New Roman"/>
                <w:sz w:val="24"/>
                <w:szCs w:val="24"/>
              </w:rPr>
            </w:pPr>
            <w:proofErr w:type="spellStart"/>
            <w:r w:rsidRPr="00E13082">
              <w:rPr>
                <w:rFonts w:ascii="Times New Roman" w:hAnsi="Times New Roman" w:cs="Times New Roman"/>
                <w:sz w:val="24"/>
                <w:szCs w:val="24"/>
              </w:rPr>
              <w:t>Fotomodulio</w:t>
            </w:r>
            <w:proofErr w:type="spellEnd"/>
            <w:r w:rsidRPr="00E13082">
              <w:rPr>
                <w:rFonts w:ascii="Times New Roman" w:hAnsi="Times New Roman" w:cs="Times New Roman"/>
                <w:sz w:val="24"/>
                <w:szCs w:val="24"/>
              </w:rPr>
              <w:t xml:space="preserve"> efektyvumas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 xml:space="preserve"> 18%</w:t>
            </w:r>
          </w:p>
        </w:tc>
        <w:tc>
          <w:tcPr>
            <w:tcW w:w="2268" w:type="dxa"/>
            <w:shd w:val="clear" w:color="auto" w:fill="auto"/>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 arba projektinis skaičiavimas</w:t>
            </w:r>
          </w:p>
        </w:tc>
      </w:tr>
      <w:tr w:rsidR="000F536F" w:rsidRPr="00E13082" w:rsidTr="000F536F">
        <w:trPr>
          <w:trHeight w:val="70"/>
        </w:trPr>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Modulių darbinė temperatūra turi būti ne mažesniame intervale negu nuo -40 C° iki +85 C°</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0F536F" w:rsidRPr="00E13082" w:rsidTr="00737092">
        <w:trPr>
          <w:trHeight w:val="70"/>
        </w:trPr>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Atliktas aplinkos apkrovų ir klimato įtakos testas pagal </w:t>
            </w:r>
            <w:hyperlink r:id="rId21" w:history="1">
              <w:r w:rsidRPr="00E13082">
                <w:rPr>
                  <w:rFonts w:ascii="Times New Roman" w:hAnsi="Times New Roman" w:cs="Times New Roman"/>
                  <w:sz w:val="24"/>
                  <w:szCs w:val="24"/>
                </w:rPr>
                <w:t>IEC 61</w:t>
              </w:r>
            </w:hyperlink>
            <w:r w:rsidRPr="00E13082">
              <w:rPr>
                <w:rFonts w:ascii="Times New Roman" w:hAnsi="Times New Roman" w:cs="Times New Roman"/>
                <w:sz w:val="24"/>
                <w:szCs w:val="24"/>
              </w:rPr>
              <w:t xml:space="preserve">215 </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0F536F" w:rsidRPr="00E13082" w:rsidTr="000F536F">
        <w:trPr>
          <w:trHeight w:val="70"/>
        </w:trPr>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Atliktas aplinkos apkrovų ir klimato įtakos testas pagal </w:t>
            </w:r>
            <w:hyperlink r:id="rId22" w:history="1">
              <w:r w:rsidRPr="00E13082">
                <w:rPr>
                  <w:rFonts w:ascii="Times New Roman" w:hAnsi="Times New Roman" w:cs="Times New Roman"/>
                  <w:sz w:val="24"/>
                  <w:szCs w:val="24"/>
                </w:rPr>
                <w:t>IEC 61</w:t>
              </w:r>
            </w:hyperlink>
            <w:r w:rsidRPr="00E13082">
              <w:rPr>
                <w:rFonts w:ascii="Times New Roman" w:hAnsi="Times New Roman" w:cs="Times New Roman"/>
                <w:sz w:val="24"/>
                <w:szCs w:val="24"/>
              </w:rPr>
              <w:t>730</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0F536F" w:rsidRPr="00E13082" w:rsidTr="00737092">
        <w:trPr>
          <w:trHeight w:val="70"/>
        </w:trPr>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Moduliai turi būti ženklinti CE ženklu</w:t>
            </w:r>
          </w:p>
        </w:tc>
        <w:tc>
          <w:tcPr>
            <w:tcW w:w="2268"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Teikiamos gamintojo atitikties deklaracija/sertifikatas </w:t>
            </w:r>
          </w:p>
        </w:tc>
      </w:tr>
      <w:tr w:rsidR="000F536F" w:rsidRPr="00E13082" w:rsidTr="000F536F">
        <w:tc>
          <w:tcPr>
            <w:tcW w:w="738" w:type="dxa"/>
            <w:tcBorders>
              <w:top w:val="single" w:sz="4" w:space="0" w:color="auto"/>
              <w:left w:val="single" w:sz="4" w:space="0" w:color="auto"/>
              <w:bottom w:val="single" w:sz="4" w:space="0" w:color="auto"/>
              <w:right w:val="single" w:sz="4" w:space="0" w:color="auto"/>
            </w:tcBorders>
          </w:tcPr>
          <w:p w:rsidR="000F536F" w:rsidRPr="00E13082" w:rsidRDefault="000F536F" w:rsidP="00792EDC">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0F536F" w:rsidRPr="00870DDA" w:rsidRDefault="000F536F" w:rsidP="0025475E">
            <w:pPr>
              <w:ind w:firstLine="0"/>
              <w:contextualSpacing/>
              <w:jc w:val="left"/>
              <w:rPr>
                <w:rFonts w:ascii="Times New Roman" w:hAnsi="Times New Roman" w:cs="Times New Roman"/>
                <w:sz w:val="24"/>
                <w:szCs w:val="24"/>
              </w:rPr>
            </w:pPr>
            <w:r w:rsidRPr="00870DDA">
              <w:rPr>
                <w:rFonts w:ascii="Times New Roman" w:hAnsi="Times New Roman" w:cs="Times New Roman"/>
                <w:sz w:val="24"/>
                <w:szCs w:val="24"/>
              </w:rPr>
              <w:t>Garantinis aptarnavimas - Tiekėjas turi būti oficialus gamint</w:t>
            </w:r>
            <w:r w:rsidR="00FB7F62" w:rsidRPr="00870DDA">
              <w:rPr>
                <w:rFonts w:ascii="Times New Roman" w:hAnsi="Times New Roman" w:cs="Times New Roman"/>
                <w:sz w:val="24"/>
                <w:szCs w:val="24"/>
              </w:rPr>
              <w:t>ojo atstovas/partneris Lietuvai</w:t>
            </w:r>
            <w:r w:rsidRPr="00870DDA">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F536F" w:rsidRPr="00870DDA" w:rsidRDefault="000F536F" w:rsidP="0025475E">
            <w:pPr>
              <w:ind w:firstLine="0"/>
              <w:contextualSpacing/>
              <w:jc w:val="left"/>
              <w:rPr>
                <w:rFonts w:ascii="Times New Roman" w:hAnsi="Times New Roman" w:cs="Times New Roman"/>
                <w:sz w:val="24"/>
                <w:szCs w:val="24"/>
              </w:rPr>
            </w:pPr>
            <w:r w:rsidRPr="00870DDA">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0F536F" w:rsidRPr="00E13082" w:rsidRDefault="000F536F" w:rsidP="0025475E">
            <w:pPr>
              <w:ind w:firstLine="0"/>
              <w:contextualSpacing/>
              <w:jc w:val="left"/>
              <w:rPr>
                <w:rFonts w:ascii="Times New Roman" w:hAnsi="Times New Roman" w:cs="Times New Roman"/>
                <w:sz w:val="24"/>
                <w:szCs w:val="24"/>
              </w:rPr>
            </w:pPr>
            <w:r w:rsidRPr="00870DDA">
              <w:rPr>
                <w:rFonts w:ascii="Times New Roman" w:hAnsi="Times New Roman" w:cs="Times New Roman"/>
                <w:sz w:val="24"/>
                <w:szCs w:val="24"/>
              </w:rPr>
              <w:t>Teikiama įrangos gamintojo deklaracija/sertifikatas liudijantis tiekėjo atstovavimą.</w:t>
            </w:r>
          </w:p>
        </w:tc>
      </w:tr>
    </w:tbl>
    <w:p w:rsidR="00FA5E4B" w:rsidRPr="00E13082" w:rsidRDefault="00FA5E4B" w:rsidP="002F2AC2">
      <w:pPr>
        <w:contextualSpacing/>
        <w:rPr>
          <w:rFonts w:ascii="Times New Roman" w:hAnsi="Times New Roman" w:cs="Times New Roman"/>
          <w:b/>
          <w:sz w:val="24"/>
          <w:szCs w:val="24"/>
        </w:rPr>
      </w:pPr>
    </w:p>
    <w:p w:rsidR="00FA5E4B" w:rsidRPr="00E13082" w:rsidRDefault="00FA5E4B" w:rsidP="002F2AC2">
      <w:pPr>
        <w:pStyle w:val="Sraopastraipa"/>
        <w:numPr>
          <w:ilvl w:val="1"/>
          <w:numId w:val="38"/>
        </w:numPr>
        <w:autoSpaceDE w:val="0"/>
        <w:autoSpaceDN w:val="0"/>
        <w:adjustRightInd w:val="0"/>
        <w:ind w:left="0" w:firstLine="340"/>
        <w:rPr>
          <w:rFonts w:ascii="Times New Roman" w:hAnsi="Times New Roman" w:cs="Times New Roman"/>
          <w:color w:val="000000"/>
          <w:sz w:val="24"/>
          <w:szCs w:val="24"/>
        </w:rPr>
      </w:pPr>
      <w:r w:rsidRPr="00E13082">
        <w:rPr>
          <w:rFonts w:ascii="Times New Roman" w:hAnsi="Times New Roman" w:cs="Times New Roman"/>
          <w:color w:val="000000"/>
          <w:sz w:val="24"/>
          <w:szCs w:val="24"/>
        </w:rPr>
        <w:t>Keitikliai (</w:t>
      </w:r>
      <w:proofErr w:type="spellStart"/>
      <w:r w:rsidRPr="00E13082">
        <w:rPr>
          <w:rFonts w:ascii="Times New Roman" w:hAnsi="Times New Roman" w:cs="Times New Roman"/>
          <w:color w:val="000000"/>
          <w:sz w:val="24"/>
          <w:szCs w:val="24"/>
        </w:rPr>
        <w:t>inverteriai</w:t>
      </w:r>
      <w:proofErr w:type="spellEnd"/>
      <w:r w:rsidRPr="00E13082">
        <w:rPr>
          <w:rFonts w:ascii="Times New Roman" w:hAnsi="Times New Roman" w:cs="Times New Roman"/>
          <w:color w:val="000000"/>
          <w:sz w:val="24"/>
          <w:szCs w:val="24"/>
        </w:rPr>
        <w:t>):</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268"/>
        <w:gridCol w:w="2727"/>
      </w:tblGrid>
      <w:tr w:rsidR="00A25A78" w:rsidRPr="00E13082" w:rsidTr="00E364E7">
        <w:tc>
          <w:tcPr>
            <w:tcW w:w="709" w:type="dxa"/>
            <w:shd w:val="clear" w:color="auto" w:fill="auto"/>
          </w:tcPr>
          <w:p w:rsidR="00FA5E4B" w:rsidRPr="00E13082" w:rsidRDefault="00FA5E4B" w:rsidP="00F44B41">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 xml:space="preserve">Eil. Nr. </w:t>
            </w:r>
          </w:p>
        </w:tc>
        <w:tc>
          <w:tcPr>
            <w:tcW w:w="4253" w:type="dxa"/>
            <w:shd w:val="clear" w:color="auto" w:fill="auto"/>
          </w:tcPr>
          <w:p w:rsidR="00FA5E4B" w:rsidRPr="00E13082" w:rsidRDefault="00FA5E4B" w:rsidP="00F44B41">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Techniniai reikalavimai</w:t>
            </w:r>
          </w:p>
        </w:tc>
        <w:tc>
          <w:tcPr>
            <w:tcW w:w="2268" w:type="dxa"/>
            <w:shd w:val="clear" w:color="auto" w:fill="auto"/>
          </w:tcPr>
          <w:p w:rsidR="00FA5E4B" w:rsidRPr="00E13082" w:rsidRDefault="00FA5E4B" w:rsidP="00F44B41">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Parametrai</w:t>
            </w:r>
          </w:p>
        </w:tc>
        <w:tc>
          <w:tcPr>
            <w:tcW w:w="2727" w:type="dxa"/>
            <w:shd w:val="clear" w:color="auto" w:fill="auto"/>
          </w:tcPr>
          <w:p w:rsidR="00FA5E4B" w:rsidRPr="00E13082" w:rsidRDefault="00FA5E4B" w:rsidP="00F44B41">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Pastabos</w:t>
            </w:r>
          </w:p>
        </w:tc>
      </w:tr>
      <w:tr w:rsidR="00A25A78" w:rsidRPr="00E13082" w:rsidTr="00E364E7">
        <w:trPr>
          <w:hidden/>
        </w:trPr>
        <w:tc>
          <w:tcPr>
            <w:tcW w:w="709" w:type="dxa"/>
            <w:shd w:val="clear" w:color="auto" w:fill="auto"/>
          </w:tcPr>
          <w:p w:rsidR="00A70768" w:rsidRPr="00E13082" w:rsidRDefault="00A70768" w:rsidP="00A70768">
            <w:pPr>
              <w:pStyle w:val="Sraopastraipa"/>
              <w:numPr>
                <w:ilvl w:val="0"/>
                <w:numId w:val="39"/>
              </w:numPr>
              <w:autoSpaceDE w:val="0"/>
              <w:autoSpaceDN w:val="0"/>
              <w:adjustRightInd w:val="0"/>
              <w:jc w:val="left"/>
              <w:rPr>
                <w:rFonts w:ascii="Times New Roman" w:hAnsi="Times New Roman" w:cs="Times New Roman"/>
                <w:vanish/>
                <w:color w:val="000000"/>
                <w:sz w:val="24"/>
                <w:szCs w:val="24"/>
              </w:rPr>
            </w:pPr>
          </w:p>
          <w:p w:rsidR="00A70768" w:rsidRPr="00E13082" w:rsidRDefault="00A70768" w:rsidP="00A70768">
            <w:pPr>
              <w:pStyle w:val="Sraopastraipa"/>
              <w:numPr>
                <w:ilvl w:val="1"/>
                <w:numId w:val="39"/>
              </w:numPr>
              <w:autoSpaceDE w:val="0"/>
              <w:autoSpaceDN w:val="0"/>
              <w:adjustRightInd w:val="0"/>
              <w:jc w:val="left"/>
              <w:rPr>
                <w:rFonts w:ascii="Times New Roman" w:hAnsi="Times New Roman" w:cs="Times New Roman"/>
                <w:vanish/>
                <w:color w:val="000000"/>
                <w:sz w:val="24"/>
                <w:szCs w:val="24"/>
              </w:rPr>
            </w:pPr>
          </w:p>
          <w:p w:rsidR="00A70768" w:rsidRPr="00E13082" w:rsidRDefault="00A70768" w:rsidP="00A70768">
            <w:pPr>
              <w:pStyle w:val="Sraopastraipa"/>
              <w:numPr>
                <w:ilvl w:val="1"/>
                <w:numId w:val="39"/>
              </w:numPr>
              <w:autoSpaceDE w:val="0"/>
              <w:autoSpaceDN w:val="0"/>
              <w:adjustRightInd w:val="0"/>
              <w:jc w:val="left"/>
              <w:rPr>
                <w:rFonts w:ascii="Times New Roman" w:hAnsi="Times New Roman" w:cs="Times New Roman"/>
                <w:vanish/>
                <w:color w:val="000000"/>
                <w:sz w:val="24"/>
                <w:szCs w:val="24"/>
              </w:rPr>
            </w:pPr>
          </w:p>
          <w:p w:rsidR="00A70768" w:rsidRPr="00E13082" w:rsidRDefault="00A70768" w:rsidP="00A70768">
            <w:pPr>
              <w:pStyle w:val="Sraopastraipa"/>
              <w:numPr>
                <w:ilvl w:val="1"/>
                <w:numId w:val="39"/>
              </w:numPr>
              <w:autoSpaceDE w:val="0"/>
              <w:autoSpaceDN w:val="0"/>
              <w:adjustRightInd w:val="0"/>
              <w:jc w:val="left"/>
              <w:rPr>
                <w:rFonts w:ascii="Times New Roman" w:hAnsi="Times New Roman" w:cs="Times New Roman"/>
                <w:vanish/>
                <w:color w:val="000000"/>
                <w:sz w:val="24"/>
                <w:szCs w:val="24"/>
              </w:rPr>
            </w:pPr>
          </w:p>
          <w:p w:rsidR="00FA5E4B" w:rsidRPr="00E13082" w:rsidRDefault="00FA5E4B" w:rsidP="00A70768">
            <w:pPr>
              <w:pStyle w:val="Sraopastraipa"/>
              <w:numPr>
                <w:ilvl w:val="2"/>
                <w:numId w:val="39"/>
              </w:numPr>
              <w:tabs>
                <w:tab w:val="clear" w:pos="2325"/>
                <w:tab w:val="num" w:pos="1125"/>
              </w:tabs>
              <w:autoSpaceDE w:val="0"/>
              <w:autoSpaceDN w:val="0"/>
              <w:adjustRightInd w:val="0"/>
              <w:ind w:left="1125"/>
              <w:jc w:val="left"/>
              <w:rPr>
                <w:rFonts w:ascii="Times New Roman" w:hAnsi="Times New Roman" w:cs="Times New Roman"/>
                <w:color w:val="000000"/>
                <w:sz w:val="24"/>
                <w:szCs w:val="24"/>
              </w:rPr>
            </w:pPr>
          </w:p>
        </w:tc>
        <w:tc>
          <w:tcPr>
            <w:tcW w:w="4253"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Fazių skaičius</w:t>
            </w:r>
            <w:r w:rsidR="00E364E7" w:rsidRPr="00E13082">
              <w:rPr>
                <w:rFonts w:ascii="Times New Roman" w:hAnsi="Times New Roman" w:cs="Times New Roman"/>
                <w:sz w:val="24"/>
                <w:szCs w:val="24"/>
              </w:rPr>
              <w:t xml:space="preserve"> 3</w:t>
            </w:r>
          </w:p>
        </w:tc>
        <w:tc>
          <w:tcPr>
            <w:tcW w:w="2268" w:type="dxa"/>
            <w:shd w:val="clear" w:color="auto" w:fill="auto"/>
          </w:tcPr>
          <w:p w:rsidR="00FA5E4B"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FA5E4B" w:rsidRPr="00E13082" w:rsidRDefault="00AA33E5"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0276E2" w:rsidRPr="00E13082" w:rsidTr="00E364E7">
        <w:tc>
          <w:tcPr>
            <w:tcW w:w="709" w:type="dxa"/>
            <w:shd w:val="clear" w:color="auto" w:fill="auto"/>
          </w:tcPr>
          <w:p w:rsidR="009A36FE" w:rsidRPr="00E13082" w:rsidRDefault="009A36FE"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9A36FE" w:rsidRPr="00E13082" w:rsidRDefault="009A36FE"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Keitiklių suminė galia </w:t>
            </w:r>
            <w:r w:rsidR="00E364E7" w:rsidRPr="00E13082">
              <w:rPr>
                <w:rFonts w:ascii="Times New Roman" w:hAnsi="Times New Roman" w:cs="Times New Roman"/>
                <w:sz w:val="24"/>
                <w:szCs w:val="24"/>
              </w:rPr>
              <w:sym w:font="Symbol" w:char="00B3"/>
            </w:r>
            <w:r w:rsidR="00E364E7" w:rsidRPr="00E13082">
              <w:rPr>
                <w:rFonts w:ascii="Times New Roman" w:hAnsi="Times New Roman" w:cs="Times New Roman"/>
                <w:sz w:val="24"/>
                <w:szCs w:val="24"/>
              </w:rPr>
              <w:t xml:space="preserve"> 245 kW</w:t>
            </w:r>
          </w:p>
        </w:tc>
        <w:tc>
          <w:tcPr>
            <w:tcW w:w="2268" w:type="dxa"/>
            <w:shd w:val="clear" w:color="auto" w:fill="auto"/>
          </w:tcPr>
          <w:p w:rsidR="009A36FE" w:rsidRPr="00E13082" w:rsidRDefault="00E364E7" w:rsidP="00680119">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9A36FE" w:rsidRPr="00E13082" w:rsidRDefault="009A36FE" w:rsidP="00F44B41">
            <w:pPr>
              <w:ind w:firstLine="0"/>
              <w:contextualSpacing/>
              <w:jc w:val="left"/>
              <w:rPr>
                <w:rFonts w:ascii="Times New Roman" w:hAnsi="Times New Roman" w:cs="Times New Roman"/>
                <w:sz w:val="24"/>
                <w:szCs w:val="24"/>
              </w:rPr>
            </w:pPr>
          </w:p>
        </w:tc>
      </w:tr>
      <w:tr w:rsidR="000276E2" w:rsidRPr="00E13082" w:rsidTr="00E364E7">
        <w:tc>
          <w:tcPr>
            <w:tcW w:w="709" w:type="dxa"/>
            <w:shd w:val="clear" w:color="auto" w:fill="auto"/>
          </w:tcPr>
          <w:p w:rsidR="009A36FE" w:rsidRPr="00E13082" w:rsidRDefault="009A36FE"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9A36FE" w:rsidRPr="00E13082" w:rsidRDefault="009A36FE" w:rsidP="00E364E7">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Vieno keitiklio galia</w:t>
            </w:r>
            <w:r w:rsidR="00E364E7" w:rsidRPr="00E13082">
              <w:rPr>
                <w:rFonts w:ascii="Times New Roman" w:hAnsi="Times New Roman" w:cs="Times New Roman"/>
                <w:sz w:val="24"/>
                <w:szCs w:val="24"/>
              </w:rPr>
              <w:t xml:space="preserve"> turi būti nuo 27kW iki 30kW</w:t>
            </w:r>
          </w:p>
        </w:tc>
        <w:tc>
          <w:tcPr>
            <w:tcW w:w="2268" w:type="dxa"/>
            <w:shd w:val="clear" w:color="auto" w:fill="auto"/>
          </w:tcPr>
          <w:p w:rsidR="009A36FE"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9A36FE" w:rsidRPr="00E13082" w:rsidRDefault="009A36FE" w:rsidP="00F44B41">
            <w:pPr>
              <w:ind w:firstLine="0"/>
              <w:contextualSpacing/>
              <w:jc w:val="left"/>
              <w:rPr>
                <w:rFonts w:ascii="Times New Roman" w:hAnsi="Times New Roman" w:cs="Times New Roman"/>
                <w:sz w:val="24"/>
                <w:szCs w:val="24"/>
              </w:rPr>
            </w:pPr>
          </w:p>
        </w:tc>
      </w:tr>
      <w:tr w:rsidR="000276E2" w:rsidRPr="00E13082" w:rsidTr="00E364E7">
        <w:tc>
          <w:tcPr>
            <w:tcW w:w="709" w:type="dxa"/>
            <w:shd w:val="clear" w:color="auto" w:fill="auto"/>
          </w:tcPr>
          <w:p w:rsidR="009A36FE" w:rsidRPr="00E13082" w:rsidRDefault="009A36FE"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9A36FE" w:rsidRPr="00E13082" w:rsidRDefault="009A36FE" w:rsidP="00E364E7">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Keitiklių moduliai ir jų galia projekte</w:t>
            </w:r>
            <w:r w:rsidR="00E364E7" w:rsidRPr="00E13082">
              <w:rPr>
                <w:rFonts w:ascii="Times New Roman" w:hAnsi="Times New Roman" w:cs="Times New Roman"/>
                <w:sz w:val="24"/>
                <w:szCs w:val="24"/>
              </w:rPr>
              <w:t xml:space="preserve"> – visi turi būti to paties gamintojo, vieno tipo ir vienodos galios</w:t>
            </w:r>
          </w:p>
        </w:tc>
        <w:tc>
          <w:tcPr>
            <w:tcW w:w="2268" w:type="dxa"/>
            <w:shd w:val="clear" w:color="auto" w:fill="auto"/>
          </w:tcPr>
          <w:p w:rsidR="009A36FE"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9A36FE" w:rsidRPr="00E13082" w:rsidRDefault="009A36FE" w:rsidP="00F44B41">
            <w:pPr>
              <w:ind w:firstLine="0"/>
              <w:contextualSpacing/>
              <w:jc w:val="left"/>
              <w:rPr>
                <w:rFonts w:ascii="Times New Roman" w:hAnsi="Times New Roman" w:cs="Times New Roman"/>
                <w:sz w:val="24"/>
                <w:szCs w:val="24"/>
              </w:rPr>
            </w:pPr>
          </w:p>
        </w:tc>
      </w:tr>
      <w:tr w:rsidR="000276E2" w:rsidRPr="00E13082" w:rsidTr="00E364E7">
        <w:tc>
          <w:tcPr>
            <w:tcW w:w="709" w:type="dxa"/>
            <w:shd w:val="clear" w:color="auto" w:fill="auto"/>
          </w:tcPr>
          <w:p w:rsidR="009A36FE" w:rsidRPr="00E13082" w:rsidRDefault="009A36FE"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9A36FE" w:rsidRPr="00E13082" w:rsidRDefault="009A36FE" w:rsidP="00E364E7">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Keitiklių aušinimo būdas</w:t>
            </w:r>
            <w:r w:rsidR="00E364E7" w:rsidRPr="00E13082">
              <w:rPr>
                <w:rFonts w:ascii="Times New Roman" w:hAnsi="Times New Roman" w:cs="Times New Roman"/>
                <w:sz w:val="24"/>
                <w:szCs w:val="24"/>
              </w:rPr>
              <w:t xml:space="preserve"> - natūraliai aušinasi, konvekcijos būdu (su radiatoriumi, be ventiliatoriaus)</w:t>
            </w:r>
          </w:p>
        </w:tc>
        <w:tc>
          <w:tcPr>
            <w:tcW w:w="2268" w:type="dxa"/>
            <w:shd w:val="clear" w:color="auto" w:fill="auto"/>
          </w:tcPr>
          <w:p w:rsidR="009A36FE"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9A36FE" w:rsidRPr="00E13082" w:rsidRDefault="009A36FE" w:rsidP="00F44B41">
            <w:pPr>
              <w:ind w:firstLine="0"/>
              <w:contextualSpacing/>
              <w:jc w:val="left"/>
              <w:rPr>
                <w:rFonts w:ascii="Times New Roman" w:hAnsi="Times New Roman" w:cs="Times New Roman"/>
                <w:sz w:val="24"/>
                <w:szCs w:val="24"/>
              </w:rPr>
            </w:pPr>
          </w:p>
        </w:tc>
      </w:tr>
      <w:tr w:rsidR="00E364E7" w:rsidRPr="00E13082" w:rsidTr="00E364E7">
        <w:tc>
          <w:tcPr>
            <w:tcW w:w="709" w:type="dxa"/>
            <w:shd w:val="clear" w:color="auto" w:fill="auto"/>
          </w:tcPr>
          <w:p w:rsidR="00E364E7" w:rsidRPr="00E13082" w:rsidRDefault="00E364E7"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E364E7"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Efektyvumas EURO ≥ 98 </w:t>
            </w:r>
            <w:proofErr w:type="spellStart"/>
            <w:r w:rsidRPr="00E13082">
              <w:rPr>
                <w:rFonts w:ascii="Times New Roman" w:hAnsi="Times New Roman" w:cs="Times New Roman"/>
                <w:sz w:val="24"/>
                <w:szCs w:val="24"/>
              </w:rPr>
              <w:t>proc</w:t>
            </w:r>
            <w:proofErr w:type="spellEnd"/>
          </w:p>
        </w:tc>
        <w:tc>
          <w:tcPr>
            <w:tcW w:w="2268" w:type="dxa"/>
            <w:shd w:val="clear" w:color="auto" w:fill="auto"/>
          </w:tcPr>
          <w:p w:rsidR="00E364E7" w:rsidRPr="00E13082" w:rsidRDefault="00E364E7" w:rsidP="00E364E7">
            <w:pPr>
              <w:ind w:firstLine="0"/>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E364E7"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E364E7" w:rsidRPr="00E13082" w:rsidTr="00E364E7">
        <w:tc>
          <w:tcPr>
            <w:tcW w:w="709" w:type="dxa"/>
            <w:shd w:val="clear" w:color="auto" w:fill="auto"/>
          </w:tcPr>
          <w:p w:rsidR="00E364E7" w:rsidRPr="00E13082" w:rsidRDefault="00E364E7"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E364E7"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Galimos duomenų perdavimo sąsajos - RS485,  </w:t>
            </w:r>
            <w:proofErr w:type="spellStart"/>
            <w:r w:rsidRPr="00E13082">
              <w:rPr>
                <w:rFonts w:ascii="Times New Roman" w:hAnsi="Times New Roman" w:cs="Times New Roman"/>
                <w:sz w:val="24"/>
                <w:szCs w:val="24"/>
              </w:rPr>
              <w:t>Ethernet</w:t>
            </w:r>
            <w:proofErr w:type="spellEnd"/>
            <w:r w:rsidRPr="00E13082">
              <w:rPr>
                <w:rFonts w:ascii="Times New Roman" w:hAnsi="Times New Roman" w:cs="Times New Roman"/>
                <w:sz w:val="24"/>
                <w:szCs w:val="24"/>
              </w:rPr>
              <w:t>.</w:t>
            </w:r>
          </w:p>
        </w:tc>
        <w:tc>
          <w:tcPr>
            <w:tcW w:w="2268" w:type="dxa"/>
            <w:shd w:val="clear" w:color="auto" w:fill="auto"/>
          </w:tcPr>
          <w:p w:rsidR="00E364E7" w:rsidRPr="00E13082" w:rsidRDefault="00E364E7" w:rsidP="00E364E7">
            <w:pPr>
              <w:ind w:firstLine="0"/>
              <w:jc w:val="left"/>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E364E7"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E364E7" w:rsidRPr="00E13082" w:rsidTr="00E364E7">
        <w:tc>
          <w:tcPr>
            <w:tcW w:w="709" w:type="dxa"/>
            <w:shd w:val="clear" w:color="auto" w:fill="auto"/>
          </w:tcPr>
          <w:p w:rsidR="00E364E7" w:rsidRPr="00E13082" w:rsidRDefault="00E364E7"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E364E7"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Saugos klasė IP65 arba geresnė;</w:t>
            </w:r>
          </w:p>
        </w:tc>
        <w:tc>
          <w:tcPr>
            <w:tcW w:w="2268" w:type="dxa"/>
            <w:shd w:val="clear" w:color="auto" w:fill="auto"/>
          </w:tcPr>
          <w:p w:rsidR="00E364E7" w:rsidRPr="00E13082" w:rsidRDefault="00E364E7" w:rsidP="00E364E7">
            <w:pPr>
              <w:ind w:firstLine="0"/>
              <w:jc w:val="left"/>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E364E7"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A25A78" w:rsidRPr="00E13082" w:rsidTr="00E364E7">
        <w:tc>
          <w:tcPr>
            <w:tcW w:w="709" w:type="dxa"/>
            <w:shd w:val="clear" w:color="auto" w:fill="auto"/>
          </w:tcPr>
          <w:p w:rsidR="00FA5E4B" w:rsidRPr="00E13082" w:rsidRDefault="00FA5E4B"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Gamintojo garantija</w:t>
            </w:r>
            <w:r w:rsidR="00E364E7" w:rsidRPr="00E13082">
              <w:rPr>
                <w:rFonts w:ascii="Times New Roman" w:hAnsi="Times New Roman" w:cs="Times New Roman"/>
                <w:sz w:val="24"/>
                <w:szCs w:val="24"/>
              </w:rPr>
              <w:t xml:space="preserve"> </w:t>
            </w:r>
            <w:r w:rsidR="00E364E7" w:rsidRPr="00E13082">
              <w:rPr>
                <w:rFonts w:ascii="Times New Roman" w:hAnsi="Times New Roman" w:cs="Times New Roman"/>
                <w:sz w:val="24"/>
                <w:szCs w:val="24"/>
              </w:rPr>
              <w:sym w:font="Symbol" w:char="F0B3"/>
            </w:r>
            <w:r w:rsidR="00E364E7" w:rsidRPr="00E13082">
              <w:rPr>
                <w:rFonts w:ascii="Times New Roman" w:hAnsi="Times New Roman" w:cs="Times New Roman"/>
                <w:sz w:val="24"/>
                <w:szCs w:val="24"/>
              </w:rPr>
              <w:t xml:space="preserve"> 10 metų</w:t>
            </w:r>
          </w:p>
        </w:tc>
        <w:tc>
          <w:tcPr>
            <w:tcW w:w="2268" w:type="dxa"/>
            <w:shd w:val="clear" w:color="auto" w:fill="auto"/>
          </w:tcPr>
          <w:p w:rsidR="00FA5E4B"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gamintojo garantinės sąlygos</w:t>
            </w:r>
          </w:p>
        </w:tc>
      </w:tr>
      <w:tr w:rsidR="00A25A78" w:rsidRPr="00E13082" w:rsidTr="00E364E7">
        <w:tc>
          <w:tcPr>
            <w:tcW w:w="709" w:type="dxa"/>
            <w:shd w:val="clear" w:color="auto" w:fill="auto"/>
          </w:tcPr>
          <w:p w:rsidR="00FA5E4B" w:rsidRPr="00E13082" w:rsidRDefault="00FA5E4B"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MPPT galios sekimo taškų skaičius</w:t>
            </w:r>
            <w:r w:rsidR="00E364E7" w:rsidRPr="00E13082">
              <w:rPr>
                <w:rFonts w:ascii="Times New Roman" w:hAnsi="Times New Roman" w:cs="Times New Roman"/>
                <w:sz w:val="24"/>
                <w:szCs w:val="24"/>
              </w:rPr>
              <w:t xml:space="preserve"> - atskiras MPPT kiekvienai nuosekliai sujungtų modulių grupei.</w:t>
            </w:r>
          </w:p>
        </w:tc>
        <w:tc>
          <w:tcPr>
            <w:tcW w:w="2268" w:type="dxa"/>
            <w:shd w:val="clear" w:color="auto" w:fill="auto"/>
          </w:tcPr>
          <w:p w:rsidR="00FA5E4B"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A25A78" w:rsidRPr="00E13082" w:rsidTr="00E364E7">
        <w:tc>
          <w:tcPr>
            <w:tcW w:w="709" w:type="dxa"/>
            <w:shd w:val="clear" w:color="auto" w:fill="auto"/>
          </w:tcPr>
          <w:p w:rsidR="00FA5E4B" w:rsidRPr="00E13082" w:rsidRDefault="00FA5E4B"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Sistemos darbo stebėsena nuotoliniu būdu </w:t>
            </w:r>
            <w:r w:rsidR="00E364E7" w:rsidRPr="00E13082">
              <w:rPr>
                <w:rFonts w:ascii="Times New Roman" w:hAnsi="Times New Roman" w:cs="Times New Roman"/>
                <w:sz w:val="24"/>
                <w:szCs w:val="24"/>
              </w:rPr>
              <w:t xml:space="preserve">per integruotą gamyklinį </w:t>
            </w:r>
            <w:proofErr w:type="spellStart"/>
            <w:r w:rsidR="00E364E7" w:rsidRPr="00E13082">
              <w:rPr>
                <w:rFonts w:ascii="Times New Roman" w:hAnsi="Times New Roman" w:cs="Times New Roman"/>
                <w:sz w:val="24"/>
                <w:szCs w:val="24"/>
              </w:rPr>
              <w:t>logerį</w:t>
            </w:r>
            <w:proofErr w:type="spellEnd"/>
          </w:p>
        </w:tc>
        <w:tc>
          <w:tcPr>
            <w:tcW w:w="2268"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r w:rsidR="00A25A78" w:rsidRPr="00E13082" w:rsidTr="00E364E7">
        <w:tc>
          <w:tcPr>
            <w:tcW w:w="709" w:type="dxa"/>
            <w:shd w:val="clear" w:color="auto" w:fill="auto"/>
          </w:tcPr>
          <w:p w:rsidR="00FA5E4B" w:rsidRPr="00E13082" w:rsidRDefault="00FA5E4B" w:rsidP="00F44B41">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Technologija</w:t>
            </w:r>
            <w:r w:rsidR="00E364E7" w:rsidRPr="00E13082">
              <w:rPr>
                <w:rFonts w:ascii="Times New Roman" w:hAnsi="Times New Roman" w:cs="Times New Roman"/>
                <w:sz w:val="24"/>
                <w:szCs w:val="24"/>
              </w:rPr>
              <w:t xml:space="preserve">  - be transformatoriaus</w:t>
            </w:r>
          </w:p>
        </w:tc>
        <w:tc>
          <w:tcPr>
            <w:tcW w:w="2268" w:type="dxa"/>
            <w:shd w:val="clear" w:color="auto" w:fill="auto"/>
          </w:tcPr>
          <w:p w:rsidR="00FA5E4B" w:rsidRPr="00E13082" w:rsidRDefault="00E364E7"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FA5E4B" w:rsidRPr="00E13082" w:rsidRDefault="00FA5E4B" w:rsidP="00F44B41">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Teikiamos gaminio specifikacijos</w:t>
            </w:r>
          </w:p>
        </w:tc>
      </w:tr>
    </w:tbl>
    <w:p w:rsidR="00B14030" w:rsidRDefault="00B14030"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265E5A" w:rsidRDefault="00265E5A" w:rsidP="008219D6">
      <w:pPr>
        <w:contextualSpacing/>
        <w:jc w:val="right"/>
        <w:rPr>
          <w:rFonts w:ascii="Times New Roman" w:hAnsi="Times New Roman" w:cs="Times New Roman"/>
          <w:sz w:val="24"/>
          <w:szCs w:val="24"/>
        </w:rPr>
      </w:pPr>
    </w:p>
    <w:p w:rsidR="00265E5A" w:rsidRDefault="00265E5A" w:rsidP="008219D6">
      <w:pPr>
        <w:contextualSpacing/>
        <w:jc w:val="right"/>
        <w:rPr>
          <w:rFonts w:ascii="Times New Roman" w:hAnsi="Times New Roman" w:cs="Times New Roman"/>
          <w:sz w:val="24"/>
          <w:szCs w:val="24"/>
        </w:rPr>
      </w:pPr>
    </w:p>
    <w:p w:rsidR="00265E5A" w:rsidRDefault="00265E5A"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B14030" w:rsidRDefault="00B14030" w:rsidP="008219D6">
      <w:pPr>
        <w:contextualSpacing/>
        <w:jc w:val="right"/>
        <w:rPr>
          <w:rFonts w:ascii="Times New Roman" w:hAnsi="Times New Roman" w:cs="Times New Roman"/>
          <w:sz w:val="24"/>
          <w:szCs w:val="24"/>
        </w:rPr>
      </w:pPr>
    </w:p>
    <w:p w:rsidR="004C2F4B" w:rsidRPr="00E13082" w:rsidRDefault="004C2F4B" w:rsidP="008219D6">
      <w:pPr>
        <w:contextualSpacing/>
        <w:jc w:val="right"/>
        <w:rPr>
          <w:rFonts w:ascii="Times New Roman" w:hAnsi="Times New Roman" w:cs="Times New Roman"/>
          <w:sz w:val="24"/>
          <w:szCs w:val="24"/>
        </w:rPr>
      </w:pPr>
      <w:r w:rsidRPr="00E13082">
        <w:rPr>
          <w:rFonts w:ascii="Times New Roman" w:hAnsi="Times New Roman" w:cs="Times New Roman"/>
          <w:sz w:val="24"/>
          <w:szCs w:val="24"/>
        </w:rPr>
        <w:lastRenderedPageBreak/>
        <w:t>Konkurso sąlygų priedas Nr. 2</w:t>
      </w:r>
    </w:p>
    <w:p w:rsidR="004C2F4B" w:rsidRPr="00E13082" w:rsidRDefault="004C2F4B" w:rsidP="002F2AC2">
      <w:pPr>
        <w:contextualSpacing/>
        <w:rPr>
          <w:rFonts w:ascii="Times New Roman" w:hAnsi="Times New Roman" w:cs="Times New Roman"/>
          <w:sz w:val="24"/>
          <w:szCs w:val="24"/>
        </w:rPr>
      </w:pPr>
    </w:p>
    <w:p w:rsidR="004C2F4B" w:rsidRPr="00E13082" w:rsidRDefault="004C2F4B" w:rsidP="008219D6">
      <w:pPr>
        <w:contextualSpacing/>
        <w:jc w:val="right"/>
        <w:rPr>
          <w:rFonts w:ascii="Times New Roman" w:hAnsi="Times New Roman" w:cs="Times New Roman"/>
          <w:sz w:val="24"/>
          <w:szCs w:val="24"/>
        </w:rPr>
      </w:pPr>
      <w:r w:rsidRPr="00E13082">
        <w:rPr>
          <w:rFonts w:ascii="Times New Roman" w:hAnsi="Times New Roman" w:cs="Times New Roman"/>
          <w:sz w:val="24"/>
          <w:szCs w:val="24"/>
        </w:rPr>
        <w:t>PASIŪLYMO FORMA</w:t>
      </w:r>
    </w:p>
    <w:p w:rsidR="004C2F4B" w:rsidRPr="00E13082" w:rsidRDefault="004C2F4B" w:rsidP="002F2AC2">
      <w:pPr>
        <w:contextualSpacing/>
        <w:rPr>
          <w:rFonts w:ascii="Times New Roman" w:hAnsi="Times New Roman" w:cs="Times New Roman"/>
          <w:sz w:val="24"/>
          <w:szCs w:val="24"/>
        </w:rPr>
      </w:pPr>
    </w:p>
    <w:p w:rsidR="004C2F4B" w:rsidRPr="00E13082" w:rsidRDefault="004C2F4B" w:rsidP="008219D6">
      <w:pPr>
        <w:pStyle w:val="Pagrindiniotekstotrauka2"/>
        <w:spacing w:after="0" w:line="240" w:lineRule="auto"/>
        <w:ind w:left="0"/>
        <w:contextualSpacing/>
        <w:jc w:val="center"/>
        <w:rPr>
          <w:rFonts w:ascii="Times New Roman" w:hAnsi="Times New Roman" w:cs="Times New Roman"/>
          <w:b/>
          <w:bCs/>
          <w:sz w:val="24"/>
          <w:szCs w:val="24"/>
        </w:rPr>
      </w:pPr>
      <w:r w:rsidRPr="00E13082">
        <w:rPr>
          <w:rFonts w:ascii="Times New Roman" w:hAnsi="Times New Roman" w:cs="Times New Roman"/>
          <w:b/>
          <w:bCs/>
          <w:sz w:val="24"/>
          <w:szCs w:val="24"/>
        </w:rPr>
        <w:t>SAULĖS FOTOELEKTRINĖS ĮRANGOS (ĮSKAITANT MONTAVIMĄ) PIRKIMO</w:t>
      </w:r>
    </w:p>
    <w:p w:rsidR="004C2F4B" w:rsidRPr="00E13082" w:rsidRDefault="004C2F4B" w:rsidP="008219D6">
      <w:pPr>
        <w:pStyle w:val="Pagrindiniotekstotrauka2"/>
        <w:spacing w:after="0" w:line="240" w:lineRule="auto"/>
        <w:ind w:left="0"/>
        <w:contextualSpacing/>
        <w:jc w:val="center"/>
        <w:rPr>
          <w:rFonts w:ascii="Times New Roman" w:hAnsi="Times New Roman" w:cs="Times New Roman"/>
          <w:b/>
          <w:bCs/>
          <w:sz w:val="24"/>
          <w:szCs w:val="24"/>
        </w:rPr>
      </w:pPr>
      <w:r w:rsidRPr="00E13082">
        <w:rPr>
          <w:rFonts w:ascii="Times New Roman" w:hAnsi="Times New Roman" w:cs="Times New Roman"/>
          <w:b/>
          <w:bCs/>
          <w:sz w:val="24"/>
          <w:szCs w:val="24"/>
        </w:rPr>
        <w:t>PASIŪLYMAS</w:t>
      </w:r>
    </w:p>
    <w:p w:rsidR="004C2F4B" w:rsidRPr="00E13082" w:rsidRDefault="004C2F4B" w:rsidP="008219D6">
      <w:pPr>
        <w:pStyle w:val="Pagrindiniotekstotrauka2"/>
        <w:spacing w:after="0" w:line="240" w:lineRule="auto"/>
        <w:ind w:left="0"/>
        <w:contextualSpacing/>
        <w:jc w:val="center"/>
        <w:rPr>
          <w:rFonts w:ascii="Times New Roman" w:hAnsi="Times New Roman" w:cs="Times New Roman"/>
          <w:b/>
          <w:bCs/>
          <w:sz w:val="24"/>
          <w:szCs w:val="24"/>
        </w:rPr>
      </w:pPr>
      <w:r w:rsidRPr="00E13082">
        <w:rPr>
          <w:rFonts w:ascii="Times New Roman" w:hAnsi="Times New Roman" w:cs="Times New Roman"/>
          <w:b/>
          <w:bCs/>
          <w:sz w:val="24"/>
          <w:szCs w:val="24"/>
        </w:rPr>
        <w:t>201</w:t>
      </w:r>
      <w:r w:rsidR="000F1F36" w:rsidRPr="00E13082">
        <w:rPr>
          <w:rFonts w:ascii="Times New Roman" w:hAnsi="Times New Roman" w:cs="Times New Roman"/>
          <w:b/>
          <w:bCs/>
          <w:sz w:val="24"/>
          <w:szCs w:val="24"/>
        </w:rPr>
        <w:t>8</w:t>
      </w:r>
      <w:r w:rsidRPr="00E13082">
        <w:rPr>
          <w:rFonts w:ascii="Times New Roman" w:hAnsi="Times New Roman" w:cs="Times New Roman"/>
          <w:b/>
          <w:bCs/>
          <w:sz w:val="24"/>
          <w:szCs w:val="24"/>
        </w:rPr>
        <w:t xml:space="preserve"> m. [___] mėn. [___] d.</w:t>
      </w:r>
    </w:p>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4140"/>
      </w:tblGrid>
      <w:tr w:rsidR="004C2F4B" w:rsidRPr="00E13082" w:rsidTr="008219D6">
        <w:trPr>
          <w:trHeight w:val="628"/>
        </w:trPr>
        <w:tc>
          <w:tcPr>
            <w:tcW w:w="5925" w:type="dxa"/>
            <w:tcBorders>
              <w:top w:val="single" w:sz="4" w:space="0" w:color="auto"/>
              <w:left w:val="single" w:sz="4" w:space="0" w:color="auto"/>
              <w:bottom w:val="single" w:sz="4" w:space="0" w:color="auto"/>
              <w:right w:val="single" w:sz="4" w:space="0" w:color="auto"/>
            </w:tcBorders>
            <w:hideMark/>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 xml:space="preserve">Tiekėjo pavadinimas ir kodas </w:t>
            </w:r>
            <w:r w:rsidRPr="00E13082">
              <w:rPr>
                <w:rFonts w:ascii="Times New Roman" w:hAnsi="Times New Roman" w:cs="Times New Roman"/>
                <w:i/>
                <w:color w:val="000000"/>
                <w:sz w:val="24"/>
                <w:szCs w:val="24"/>
              </w:rPr>
              <w:t>(jei pasiūlymą pateikia ūkio subjektų grupė, nurodyti visų partnerių pavadinimus)</w:t>
            </w:r>
          </w:p>
        </w:tc>
        <w:tc>
          <w:tcPr>
            <w:tcW w:w="414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p>
        </w:tc>
      </w:tr>
      <w:tr w:rsidR="004C2F4B" w:rsidRPr="00E13082" w:rsidTr="004C2F4B">
        <w:tc>
          <w:tcPr>
            <w:tcW w:w="5925" w:type="dxa"/>
            <w:tcBorders>
              <w:top w:val="single" w:sz="4" w:space="0" w:color="auto"/>
              <w:left w:val="single" w:sz="4" w:space="0" w:color="auto"/>
              <w:bottom w:val="single" w:sz="4" w:space="0" w:color="auto"/>
              <w:right w:val="single" w:sz="4" w:space="0" w:color="auto"/>
            </w:tcBorders>
            <w:hideMark/>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Tiekėjo adresas</w:t>
            </w:r>
          </w:p>
        </w:tc>
        <w:tc>
          <w:tcPr>
            <w:tcW w:w="414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sz w:val="24"/>
                <w:szCs w:val="24"/>
              </w:rPr>
            </w:pPr>
          </w:p>
        </w:tc>
      </w:tr>
      <w:tr w:rsidR="004C2F4B" w:rsidRPr="00E13082" w:rsidTr="004C2F4B">
        <w:tc>
          <w:tcPr>
            <w:tcW w:w="5925" w:type="dxa"/>
            <w:tcBorders>
              <w:top w:val="single" w:sz="4" w:space="0" w:color="auto"/>
              <w:left w:val="single" w:sz="4" w:space="0" w:color="auto"/>
              <w:bottom w:val="single" w:sz="4" w:space="0" w:color="auto"/>
              <w:right w:val="single" w:sz="4" w:space="0" w:color="auto"/>
            </w:tcBorders>
            <w:hideMark/>
          </w:tcPr>
          <w:p w:rsidR="004C2F4B" w:rsidRPr="00E13082" w:rsidRDefault="008219D6" w:rsidP="002F2AC2">
            <w:pPr>
              <w:pStyle w:val="Pagrindiniotekstotrauka2"/>
              <w:spacing w:after="0" w:line="240" w:lineRule="auto"/>
              <w:ind w:left="0"/>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Už pasiūlymą a</w:t>
            </w:r>
            <w:r w:rsidR="004C2F4B" w:rsidRPr="00E13082">
              <w:rPr>
                <w:rFonts w:ascii="Times New Roman" w:hAnsi="Times New Roman" w:cs="Times New Roman"/>
                <w:color w:val="000000"/>
                <w:sz w:val="24"/>
                <w:szCs w:val="24"/>
              </w:rPr>
              <w:t>tsakingo asmens vardas ir pavardė</w:t>
            </w:r>
          </w:p>
        </w:tc>
        <w:tc>
          <w:tcPr>
            <w:tcW w:w="414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pStyle w:val="Pagrindiniotekstotrauka2"/>
              <w:tabs>
                <w:tab w:val="left" w:pos="1005"/>
              </w:tabs>
              <w:spacing w:after="0" w:line="240" w:lineRule="auto"/>
              <w:ind w:left="0"/>
              <w:contextualSpacing/>
              <w:rPr>
                <w:rFonts w:ascii="Times New Roman" w:hAnsi="Times New Roman" w:cs="Times New Roman"/>
                <w:color w:val="000000"/>
                <w:sz w:val="24"/>
                <w:szCs w:val="24"/>
              </w:rPr>
            </w:pPr>
          </w:p>
        </w:tc>
      </w:tr>
      <w:tr w:rsidR="004C2F4B" w:rsidRPr="00E13082" w:rsidTr="004C2F4B">
        <w:tc>
          <w:tcPr>
            <w:tcW w:w="5925" w:type="dxa"/>
            <w:tcBorders>
              <w:top w:val="single" w:sz="4" w:space="0" w:color="auto"/>
              <w:left w:val="single" w:sz="4" w:space="0" w:color="auto"/>
              <w:bottom w:val="single" w:sz="4" w:space="0" w:color="auto"/>
              <w:right w:val="single" w:sz="4" w:space="0" w:color="auto"/>
            </w:tcBorders>
            <w:hideMark/>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p>
        </w:tc>
      </w:tr>
      <w:tr w:rsidR="004C2F4B" w:rsidRPr="00E13082" w:rsidTr="004C2F4B">
        <w:tc>
          <w:tcPr>
            <w:tcW w:w="5925" w:type="dxa"/>
            <w:tcBorders>
              <w:top w:val="single" w:sz="4" w:space="0" w:color="auto"/>
              <w:left w:val="single" w:sz="4" w:space="0" w:color="auto"/>
              <w:bottom w:val="single" w:sz="4" w:space="0" w:color="auto"/>
              <w:right w:val="single" w:sz="4" w:space="0" w:color="auto"/>
            </w:tcBorders>
            <w:hideMark/>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Fakso numeris</w:t>
            </w:r>
          </w:p>
        </w:tc>
        <w:tc>
          <w:tcPr>
            <w:tcW w:w="414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p>
        </w:tc>
      </w:tr>
      <w:tr w:rsidR="004C2F4B" w:rsidRPr="00E13082" w:rsidTr="004C2F4B">
        <w:tc>
          <w:tcPr>
            <w:tcW w:w="5925" w:type="dxa"/>
            <w:tcBorders>
              <w:top w:val="single" w:sz="4" w:space="0" w:color="auto"/>
              <w:left w:val="single" w:sz="4" w:space="0" w:color="auto"/>
              <w:bottom w:val="single" w:sz="4" w:space="0" w:color="auto"/>
              <w:right w:val="single" w:sz="4" w:space="0" w:color="auto"/>
            </w:tcBorders>
            <w:hideMark/>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pStyle w:val="Pagrindiniotekstotrauka2"/>
              <w:spacing w:after="0" w:line="240" w:lineRule="auto"/>
              <w:ind w:left="0"/>
              <w:contextualSpacing/>
              <w:rPr>
                <w:rFonts w:ascii="Times New Roman" w:hAnsi="Times New Roman" w:cs="Times New Roman"/>
                <w:color w:val="000000"/>
                <w:sz w:val="24"/>
                <w:szCs w:val="24"/>
              </w:rPr>
            </w:pPr>
          </w:p>
        </w:tc>
      </w:tr>
    </w:tbl>
    <w:p w:rsidR="008219D6" w:rsidRPr="00E13082" w:rsidRDefault="008219D6" w:rsidP="002F2AC2">
      <w:pPr>
        <w:contextualSpacing/>
        <w:rPr>
          <w:rFonts w:ascii="Times New Roman" w:hAnsi="Times New Roman" w:cs="Times New Roman"/>
          <w:color w:val="000000"/>
          <w:sz w:val="24"/>
          <w:szCs w:val="24"/>
        </w:rPr>
      </w:pPr>
    </w:p>
    <w:p w:rsidR="004C2F4B" w:rsidRPr="00E13082" w:rsidRDefault="008219D6" w:rsidP="002F2AC2">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Šiuo pasiūlymu p</w:t>
      </w:r>
      <w:r w:rsidR="004C2F4B" w:rsidRPr="00E13082">
        <w:rPr>
          <w:rFonts w:ascii="Times New Roman" w:hAnsi="Times New Roman" w:cs="Times New Roman"/>
          <w:color w:val="000000"/>
          <w:sz w:val="24"/>
          <w:szCs w:val="24"/>
        </w:rPr>
        <w:t xml:space="preserve">ažymime, kad sutinkame su visomis pirkimo dokumentų sąlygomis: </w:t>
      </w:r>
    </w:p>
    <w:p w:rsidR="004C2F4B" w:rsidRPr="00E13082" w:rsidRDefault="004C2F4B" w:rsidP="002F2AC2">
      <w:pPr>
        <w:pStyle w:val="Sraopastraipa"/>
        <w:numPr>
          <w:ilvl w:val="0"/>
          <w:numId w:val="32"/>
        </w:numPr>
        <w:ind w:left="0" w:firstLine="340"/>
        <w:rPr>
          <w:rFonts w:ascii="Times New Roman" w:hAnsi="Times New Roman" w:cs="Times New Roman"/>
          <w:color w:val="000000"/>
          <w:sz w:val="24"/>
          <w:szCs w:val="24"/>
        </w:rPr>
      </w:pPr>
      <w:r w:rsidRPr="00E13082">
        <w:rPr>
          <w:rFonts w:ascii="Times New Roman" w:hAnsi="Times New Roman" w:cs="Times New Roman"/>
          <w:color w:val="000000"/>
          <w:sz w:val="24"/>
          <w:szCs w:val="24"/>
        </w:rPr>
        <w:t xml:space="preserve">skelbime, paskelbtame svetainėje </w:t>
      </w:r>
      <w:hyperlink r:id="rId23" w:history="1">
        <w:r w:rsidRPr="00E13082">
          <w:rPr>
            <w:rStyle w:val="Hipersaitas"/>
            <w:rFonts w:ascii="Times New Roman" w:hAnsi="Times New Roman" w:cs="Times New Roman"/>
            <w:sz w:val="24"/>
            <w:szCs w:val="24"/>
          </w:rPr>
          <w:t>www.einvesticijos.lt</w:t>
        </w:r>
      </w:hyperlink>
      <w:r w:rsidRPr="00E13082">
        <w:rPr>
          <w:rFonts w:ascii="Times New Roman" w:hAnsi="Times New Roman" w:cs="Times New Roman"/>
          <w:color w:val="000000"/>
          <w:sz w:val="24"/>
          <w:szCs w:val="24"/>
        </w:rPr>
        <w:t xml:space="preserve"> </w:t>
      </w:r>
    </w:p>
    <w:p w:rsidR="004C2F4B" w:rsidRPr="00E13082" w:rsidRDefault="004C2F4B" w:rsidP="002F2AC2">
      <w:pPr>
        <w:pStyle w:val="Sraopastraipa"/>
        <w:numPr>
          <w:ilvl w:val="0"/>
          <w:numId w:val="32"/>
        </w:numPr>
        <w:ind w:left="0" w:firstLine="340"/>
        <w:rPr>
          <w:rFonts w:ascii="Times New Roman" w:hAnsi="Times New Roman" w:cs="Times New Roman"/>
          <w:color w:val="000000"/>
          <w:sz w:val="24"/>
          <w:szCs w:val="24"/>
        </w:rPr>
      </w:pPr>
      <w:r w:rsidRPr="00E13082">
        <w:rPr>
          <w:rFonts w:ascii="Times New Roman" w:hAnsi="Times New Roman" w:cs="Times New Roman"/>
          <w:color w:val="000000"/>
          <w:sz w:val="24"/>
          <w:szCs w:val="24"/>
        </w:rPr>
        <w:t>Konkurso sąlygose;</w:t>
      </w:r>
    </w:p>
    <w:p w:rsidR="004C2F4B" w:rsidRPr="00E13082" w:rsidRDefault="004C2F4B" w:rsidP="002F2AC2">
      <w:pPr>
        <w:pStyle w:val="Sraopastraipa"/>
        <w:numPr>
          <w:ilvl w:val="0"/>
          <w:numId w:val="32"/>
        </w:numPr>
        <w:ind w:left="0" w:firstLine="340"/>
        <w:rPr>
          <w:rFonts w:ascii="Times New Roman" w:hAnsi="Times New Roman" w:cs="Times New Roman"/>
          <w:color w:val="000000"/>
          <w:sz w:val="24"/>
          <w:szCs w:val="24"/>
        </w:rPr>
      </w:pPr>
      <w:r w:rsidRPr="00E13082">
        <w:rPr>
          <w:rFonts w:ascii="Times New Roman" w:hAnsi="Times New Roman" w:cs="Times New Roman"/>
          <w:color w:val="000000"/>
          <w:sz w:val="24"/>
          <w:szCs w:val="24"/>
        </w:rPr>
        <w:t>Pirkimo dokumentų prieduose.</w:t>
      </w:r>
    </w:p>
    <w:p w:rsidR="004C2F4B" w:rsidRPr="00E13082" w:rsidRDefault="004C2F4B" w:rsidP="002F2AC2">
      <w:pPr>
        <w:suppressAutoHyphens/>
        <w:contextualSpacing/>
        <w:rPr>
          <w:rFonts w:ascii="Times New Roman" w:eastAsia="Times New Roman" w:hAnsi="Times New Roman" w:cs="Times New Roman"/>
          <w:b/>
          <w:sz w:val="24"/>
          <w:szCs w:val="24"/>
        </w:rPr>
      </w:pPr>
      <w:r w:rsidRPr="00E13082">
        <w:rPr>
          <w:rFonts w:ascii="Times New Roman" w:hAnsi="Times New Roman" w:cs="Times New Roman"/>
          <w:sz w:val="24"/>
          <w:szCs w:val="24"/>
        </w:rPr>
        <w:t xml:space="preserve">Pateikiame siūlomų darbų </w:t>
      </w:r>
      <w:r w:rsidR="002D11A1" w:rsidRPr="00E13082">
        <w:rPr>
          <w:rFonts w:ascii="Times New Roman" w:hAnsi="Times New Roman" w:cs="Times New Roman"/>
          <w:sz w:val="24"/>
          <w:szCs w:val="24"/>
        </w:rPr>
        <w:t>mažiausios kainos</w:t>
      </w:r>
      <w:r w:rsidRPr="00E13082">
        <w:rPr>
          <w:rFonts w:ascii="Times New Roman" w:hAnsi="Times New Roman" w:cs="Times New Roman"/>
          <w:sz w:val="24"/>
          <w:szCs w:val="24"/>
        </w:rPr>
        <w:t xml:space="preserve"> pasiūlymo vertinimo kriterijų aprašymą:</w:t>
      </w:r>
    </w:p>
    <w:p w:rsidR="004C2F4B" w:rsidRPr="00E13082" w:rsidRDefault="004C2F4B" w:rsidP="002F2AC2">
      <w:pPr>
        <w:contextualSpacing/>
        <w:rPr>
          <w:rFonts w:ascii="Times New Roman" w:hAnsi="Times New Roman" w:cs="Times New Roman"/>
          <w:color w:val="000000"/>
          <w:sz w:val="24"/>
          <w:szCs w:val="24"/>
        </w:rPr>
      </w:pPr>
    </w:p>
    <w:p w:rsidR="004C2F4B" w:rsidRPr="00E13082" w:rsidRDefault="004C2F4B" w:rsidP="002F2AC2">
      <w:pPr>
        <w:contextualSpacing/>
        <w:rPr>
          <w:rFonts w:ascii="Times New Roman" w:hAnsi="Times New Roman" w:cs="Times New Roman"/>
          <w:sz w:val="24"/>
          <w:szCs w:val="24"/>
        </w:rPr>
      </w:pPr>
    </w:p>
    <w:p w:rsidR="004C2F4B" w:rsidRPr="00E13082" w:rsidRDefault="004C2F4B" w:rsidP="002F2AC2">
      <w:pPr>
        <w:contextualSpacing/>
        <w:rPr>
          <w:rFonts w:ascii="Times New Roman" w:hAnsi="Times New Roman" w:cs="Times New Roman"/>
          <w:sz w:val="24"/>
          <w:szCs w:val="24"/>
        </w:rPr>
      </w:pPr>
      <w:r w:rsidRPr="00E13082">
        <w:rPr>
          <w:rFonts w:ascii="Times New Roman" w:hAnsi="Times New Roman" w:cs="Times New Roman"/>
          <w:sz w:val="24"/>
          <w:szCs w:val="24"/>
        </w:rPr>
        <w:t>Siūlome šią Pirkimo objekto kainą:</w:t>
      </w:r>
    </w:p>
    <w:p w:rsidR="004C2F4B" w:rsidRPr="00E13082" w:rsidRDefault="004C2F4B" w:rsidP="002F2AC2">
      <w:pPr>
        <w:contextualSpacing/>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111"/>
        <w:gridCol w:w="870"/>
        <w:gridCol w:w="763"/>
        <w:gridCol w:w="1103"/>
        <w:gridCol w:w="1103"/>
        <w:gridCol w:w="1123"/>
        <w:gridCol w:w="1121"/>
      </w:tblGrid>
      <w:tr w:rsidR="004052B9"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Eil. 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Prekių/paslaugų/darbų pavadinimas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Kiekis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Mato</w:t>
            </w:r>
          </w:p>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tabs>
                <w:tab w:val="left" w:pos="200"/>
              </w:tabs>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Vieneto kaina,</w:t>
            </w:r>
          </w:p>
          <w:p w:rsidR="004C2F4B" w:rsidRPr="00E13082" w:rsidRDefault="004C2F4B" w:rsidP="008219D6">
            <w:pPr>
              <w:tabs>
                <w:tab w:val="left" w:pos="200"/>
              </w:tabs>
              <w:ind w:firstLine="0"/>
              <w:contextualSpacing/>
              <w:jc w:val="center"/>
              <w:rPr>
                <w:rFonts w:ascii="Times New Roman" w:hAnsi="Times New Roman" w:cs="Times New Roman"/>
                <w:b/>
                <w:sz w:val="24"/>
                <w:szCs w:val="24"/>
              </w:rPr>
            </w:pPr>
            <w:proofErr w:type="spellStart"/>
            <w:r w:rsidRPr="00E13082">
              <w:rPr>
                <w:rFonts w:ascii="Times New Roman" w:hAnsi="Times New Roman" w:cs="Times New Roman"/>
                <w:b/>
                <w:sz w:val="24"/>
                <w:szCs w:val="24"/>
              </w:rPr>
              <w:t>Eur</w:t>
            </w:r>
            <w:proofErr w:type="spellEnd"/>
            <w:r w:rsidRPr="00E13082">
              <w:rPr>
                <w:rFonts w:ascii="Times New Roman" w:hAnsi="Times New Roman" w:cs="Times New Roman"/>
                <w:b/>
                <w:sz w:val="24"/>
                <w:szCs w:val="24"/>
              </w:rPr>
              <w:t xml:space="preserve"> (be PVM)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tabs>
                <w:tab w:val="left" w:pos="200"/>
              </w:tabs>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Vieneto kaina,</w:t>
            </w:r>
          </w:p>
          <w:p w:rsidR="004C2F4B" w:rsidRPr="00E13082" w:rsidRDefault="004C2F4B" w:rsidP="008219D6">
            <w:pPr>
              <w:ind w:firstLine="0"/>
              <w:contextualSpacing/>
              <w:jc w:val="center"/>
              <w:rPr>
                <w:rFonts w:ascii="Times New Roman" w:hAnsi="Times New Roman" w:cs="Times New Roman"/>
                <w:b/>
                <w:sz w:val="24"/>
                <w:szCs w:val="24"/>
              </w:rPr>
            </w:pPr>
            <w:proofErr w:type="spellStart"/>
            <w:r w:rsidRPr="00E13082">
              <w:rPr>
                <w:rFonts w:ascii="Times New Roman" w:hAnsi="Times New Roman" w:cs="Times New Roman"/>
                <w:b/>
                <w:sz w:val="24"/>
                <w:szCs w:val="24"/>
              </w:rPr>
              <w:t>Eur</w:t>
            </w:r>
            <w:proofErr w:type="spellEnd"/>
            <w:r w:rsidRPr="00E13082">
              <w:rPr>
                <w:rFonts w:ascii="Times New Roman" w:hAnsi="Times New Roman" w:cs="Times New Roman"/>
                <w:b/>
                <w:sz w:val="24"/>
                <w:szCs w:val="24"/>
              </w:rPr>
              <w:t xml:space="preserve"> (su PVM)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 xml:space="preserve">Kaina, </w:t>
            </w:r>
            <w:proofErr w:type="spellStart"/>
            <w:r w:rsidRPr="00E13082">
              <w:rPr>
                <w:rFonts w:ascii="Times New Roman" w:hAnsi="Times New Roman" w:cs="Times New Roman"/>
                <w:b/>
                <w:sz w:val="24"/>
                <w:szCs w:val="24"/>
              </w:rPr>
              <w:t>Eur</w:t>
            </w:r>
            <w:proofErr w:type="spellEnd"/>
            <w:r w:rsidRPr="00E13082">
              <w:rPr>
                <w:rFonts w:ascii="Times New Roman" w:hAnsi="Times New Roman" w:cs="Times New Roman"/>
                <w:b/>
                <w:sz w:val="24"/>
                <w:szCs w:val="24"/>
              </w:rPr>
              <w:t xml:space="preserve"> (be PVM)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 xml:space="preserve">Kaina, </w:t>
            </w:r>
            <w:proofErr w:type="spellStart"/>
            <w:r w:rsidRPr="00E13082">
              <w:rPr>
                <w:rFonts w:ascii="Times New Roman" w:hAnsi="Times New Roman" w:cs="Times New Roman"/>
                <w:b/>
                <w:sz w:val="24"/>
                <w:szCs w:val="24"/>
              </w:rPr>
              <w:t>Eur</w:t>
            </w:r>
            <w:proofErr w:type="spellEnd"/>
            <w:r w:rsidRPr="00E13082">
              <w:rPr>
                <w:rFonts w:ascii="Times New Roman" w:hAnsi="Times New Roman" w:cs="Times New Roman"/>
                <w:b/>
                <w:sz w:val="24"/>
                <w:szCs w:val="24"/>
              </w:rPr>
              <w:t xml:space="preserve"> (su PVM)</w:t>
            </w:r>
          </w:p>
        </w:tc>
      </w:tr>
      <w:tr w:rsidR="004052B9"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contextualSpacing/>
              <w:jc w:val="center"/>
              <w:rPr>
                <w:rFonts w:ascii="Times New Roman" w:hAnsi="Times New Roman" w:cs="Times New Roman"/>
                <w:b/>
                <w:sz w:val="24"/>
                <w:szCs w:val="24"/>
              </w:rPr>
            </w:pPr>
            <w:r w:rsidRPr="00E13082">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8219D6">
            <w:pPr>
              <w:contextualSpacing/>
              <w:jc w:val="center"/>
              <w:rPr>
                <w:rFonts w:ascii="Times New Roman" w:hAnsi="Times New Roman" w:cs="Times New Roman"/>
                <w:b/>
                <w:sz w:val="24"/>
                <w:szCs w:val="24"/>
              </w:rPr>
            </w:pPr>
            <w:r w:rsidRPr="00E13082">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07487D">
            <w:pPr>
              <w:contextualSpacing/>
              <w:rPr>
                <w:rFonts w:ascii="Times New Roman" w:hAnsi="Times New Roman" w:cs="Times New Roman"/>
                <w:b/>
                <w:sz w:val="24"/>
                <w:szCs w:val="24"/>
              </w:rPr>
            </w:pPr>
            <w:r w:rsidRPr="00E13082">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07487D">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07487D">
            <w:pPr>
              <w:contextualSpacing/>
              <w:rPr>
                <w:rFonts w:ascii="Times New Roman" w:hAnsi="Times New Roman" w:cs="Times New Roman"/>
                <w:b/>
                <w:sz w:val="24"/>
                <w:szCs w:val="24"/>
              </w:rPr>
            </w:pPr>
            <w:r w:rsidRPr="00E13082">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07487D">
            <w:pPr>
              <w:contextualSpacing/>
              <w:rPr>
                <w:rFonts w:ascii="Times New Roman" w:hAnsi="Times New Roman" w:cs="Times New Roman"/>
                <w:b/>
                <w:sz w:val="24"/>
                <w:szCs w:val="24"/>
              </w:rPr>
            </w:pPr>
            <w:r w:rsidRPr="00E13082">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07487D" w:rsidP="0007487D">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C2F4B" w:rsidRPr="00E13082" w:rsidRDefault="004C2F4B" w:rsidP="0007487D">
            <w:pPr>
              <w:ind w:firstLine="0"/>
              <w:contextualSpacing/>
              <w:jc w:val="center"/>
              <w:rPr>
                <w:rFonts w:ascii="Times New Roman" w:hAnsi="Times New Roman" w:cs="Times New Roman"/>
                <w:b/>
                <w:sz w:val="24"/>
                <w:szCs w:val="24"/>
              </w:rPr>
            </w:pPr>
            <w:r w:rsidRPr="00E13082">
              <w:rPr>
                <w:rFonts w:ascii="Times New Roman" w:hAnsi="Times New Roman" w:cs="Times New Roman"/>
                <w:b/>
                <w:sz w:val="24"/>
                <w:szCs w:val="24"/>
              </w:rPr>
              <w:t>8</w:t>
            </w:r>
          </w:p>
        </w:tc>
      </w:tr>
      <w:tr w:rsidR="004052B9"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pStyle w:val="Sraopastraipa"/>
              <w:numPr>
                <w:ilvl w:val="0"/>
                <w:numId w:val="34"/>
              </w:numPr>
              <w:ind w:left="0" w:firstLine="34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07487D" w:rsidP="004052B9">
            <w:pPr>
              <w:ind w:firstLine="0"/>
              <w:contextualSpacing/>
              <w:jc w:val="left"/>
              <w:rPr>
                <w:rFonts w:ascii="Times New Roman" w:hAnsi="Times New Roman" w:cs="Times New Roman"/>
                <w:sz w:val="24"/>
                <w:szCs w:val="24"/>
              </w:rPr>
            </w:pPr>
            <w:r w:rsidRPr="00E13082">
              <w:rPr>
                <w:rFonts w:ascii="Times New Roman" w:hAnsi="Times New Roman" w:cs="Times New Roman"/>
                <w:b/>
                <w:bCs/>
                <w:sz w:val="24"/>
                <w:szCs w:val="24"/>
              </w:rPr>
              <w:t xml:space="preserve">245 kW </w:t>
            </w:r>
            <w:r w:rsidR="004052B9">
              <w:rPr>
                <w:rFonts w:ascii="Times New Roman" w:hAnsi="Times New Roman" w:cs="Times New Roman"/>
                <w:b/>
                <w:bCs/>
                <w:sz w:val="24"/>
                <w:szCs w:val="24"/>
              </w:rPr>
              <w:t>saulės fotoelektrinės įranga (įskaitant montavimą)</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07487D" w:rsidP="002F2AC2">
            <w:pPr>
              <w:contextualSpacing/>
              <w:rPr>
                <w:rFonts w:ascii="Times New Roman" w:hAnsi="Times New Roman" w:cs="Times New Roman"/>
                <w:b/>
                <w:sz w:val="24"/>
                <w:szCs w:val="24"/>
              </w:rPr>
            </w:pPr>
            <w:r w:rsidRPr="00E13082">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07487D" w:rsidP="0007487D">
            <w:pPr>
              <w:ind w:firstLine="19"/>
              <w:contextualSpacing/>
              <w:rPr>
                <w:rFonts w:ascii="Times New Roman" w:hAnsi="Times New Roman" w:cs="Times New Roman"/>
                <w:b/>
                <w:sz w:val="24"/>
                <w:szCs w:val="24"/>
              </w:rPr>
            </w:pPr>
            <w:proofErr w:type="spellStart"/>
            <w:r w:rsidRPr="00E13082">
              <w:rPr>
                <w:rFonts w:ascii="Times New Roman" w:hAnsi="Times New Roman" w:cs="Times New Roman"/>
                <w:b/>
                <w:sz w:val="24"/>
                <w:szCs w:val="24"/>
              </w:rPr>
              <w:t>vnt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r>
      <w:tr w:rsidR="004052B9"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2B4987" w:rsidP="002F2AC2">
            <w:pPr>
              <w:pStyle w:val="Sraopastraipa"/>
              <w:numPr>
                <w:ilvl w:val="0"/>
                <w:numId w:val="34"/>
              </w:numPr>
              <w:ind w:left="0" w:firstLine="34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830D2F" w:rsidRDefault="00D84337" w:rsidP="004052B9">
            <w:pPr>
              <w:ind w:firstLine="0"/>
              <w:contextualSpacing/>
              <w:jc w:val="left"/>
              <w:rPr>
                <w:rFonts w:ascii="Times New Roman" w:hAnsi="Times New Roman" w:cs="Times New Roman"/>
                <w:b/>
                <w:bCs/>
                <w:sz w:val="24"/>
                <w:szCs w:val="24"/>
              </w:rPr>
            </w:pPr>
            <w:r w:rsidRPr="00830D2F">
              <w:rPr>
                <w:rFonts w:ascii="Times New Roman" w:hAnsi="Times New Roman" w:cs="Times New Roman"/>
                <w:b/>
                <w:bCs/>
                <w:sz w:val="24"/>
                <w:szCs w:val="24"/>
              </w:rPr>
              <w:t>Projektavimas, pažymų ir leidimų gavimas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D84337" w:rsidP="002F2AC2">
            <w:pPr>
              <w:contextualSpacing/>
              <w:rPr>
                <w:rFonts w:ascii="Times New Roman" w:hAnsi="Times New Roman" w:cs="Times New Roman"/>
                <w:b/>
                <w:sz w:val="24"/>
                <w:szCs w:val="24"/>
              </w:rPr>
            </w:pPr>
            <w:r>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D84337" w:rsidP="0007487D">
            <w:pPr>
              <w:ind w:firstLine="19"/>
              <w:contextualSpacing/>
              <w:rPr>
                <w:rFonts w:ascii="Times New Roman" w:hAnsi="Times New Roman" w:cs="Times New Roman"/>
                <w:b/>
                <w:sz w:val="24"/>
                <w:szCs w:val="24"/>
              </w:rPr>
            </w:pPr>
            <w:proofErr w:type="spellStart"/>
            <w:r w:rsidRPr="00E13082">
              <w:rPr>
                <w:rFonts w:ascii="Times New Roman" w:hAnsi="Times New Roman" w:cs="Times New Roman"/>
                <w:b/>
                <w:sz w:val="24"/>
                <w:szCs w:val="24"/>
              </w:rPr>
              <w:t>vnt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2B4987"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2B4987"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2B4987"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B4987" w:rsidRPr="00E13082" w:rsidRDefault="002B4987" w:rsidP="002F2AC2">
            <w:pPr>
              <w:contextualSpacing/>
              <w:rPr>
                <w:rFonts w:ascii="Times New Roman" w:hAnsi="Times New Roman" w:cs="Times New Roman"/>
                <w:sz w:val="24"/>
                <w:szCs w:val="24"/>
              </w:rPr>
            </w:pPr>
          </w:p>
        </w:tc>
      </w:tr>
      <w:tr w:rsidR="004052B9"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bookmarkStart w:id="75" w:name="_Hlk498953128"/>
          </w:p>
        </w:tc>
        <w:tc>
          <w:tcPr>
            <w:tcW w:w="0" w:type="auto"/>
            <w:tcBorders>
              <w:top w:val="single" w:sz="4" w:space="0" w:color="auto"/>
              <w:left w:val="single" w:sz="4" w:space="0" w:color="auto"/>
              <w:bottom w:val="single" w:sz="4" w:space="0" w:color="auto"/>
              <w:right w:val="nil"/>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gridSpan w:val="4"/>
            <w:tcBorders>
              <w:top w:val="single" w:sz="4" w:space="0" w:color="auto"/>
              <w:left w:val="nil"/>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b/>
                <w:sz w:val="24"/>
                <w:szCs w:val="24"/>
              </w:rPr>
            </w:pPr>
            <w:r w:rsidRPr="00E13082">
              <w:rPr>
                <w:rFonts w:ascii="Times New Roman" w:hAnsi="Times New Roman" w:cs="Times New Roman"/>
                <w:b/>
                <w:sz w:val="24"/>
                <w:szCs w:val="24"/>
              </w:rPr>
              <w:t>Viso be PVM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r>
      <w:bookmarkEnd w:id="75"/>
      <w:tr w:rsidR="004052B9"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nil"/>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gridSpan w:val="4"/>
            <w:tcBorders>
              <w:top w:val="single" w:sz="4" w:space="0" w:color="auto"/>
              <w:left w:val="nil"/>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r w:rsidRPr="00E13082">
              <w:rPr>
                <w:rFonts w:ascii="Times New Roman" w:hAnsi="Times New Roman" w:cs="Times New Roman"/>
                <w:sz w:val="24"/>
                <w:szCs w:val="24"/>
              </w:rPr>
              <w:t>PVM: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r>
      <w:tr w:rsidR="000D471D" w:rsidRPr="00E13082" w:rsidTr="000A0C9F">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b/>
                <w:sz w:val="24"/>
                <w:szCs w:val="24"/>
              </w:rPr>
            </w:pPr>
            <w:r w:rsidRPr="00E13082">
              <w:rPr>
                <w:rFonts w:ascii="Times New Roman" w:hAnsi="Times New Roman" w:cs="Times New Roman"/>
                <w:b/>
                <w:sz w:val="24"/>
                <w:szCs w:val="24"/>
              </w:rPr>
              <w:t>IŠ VISO (bendra pasiūlymo kaina su PVM):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C2F4B" w:rsidRPr="00E13082" w:rsidRDefault="004C2F4B" w:rsidP="002F2AC2">
            <w:pPr>
              <w:contextualSpacing/>
              <w:rPr>
                <w:rFonts w:ascii="Times New Roman" w:hAnsi="Times New Roman" w:cs="Times New Roman"/>
                <w:sz w:val="24"/>
                <w:szCs w:val="24"/>
              </w:rPr>
            </w:pPr>
          </w:p>
        </w:tc>
      </w:tr>
    </w:tbl>
    <w:p w:rsidR="004C2F4B" w:rsidRPr="00E13082" w:rsidRDefault="004C2F4B" w:rsidP="002F2AC2">
      <w:pPr>
        <w:contextualSpacing/>
        <w:rPr>
          <w:rFonts w:ascii="Times New Roman" w:hAnsi="Times New Roman" w:cs="Times New Roman"/>
          <w:sz w:val="24"/>
          <w:szCs w:val="24"/>
        </w:rPr>
      </w:pPr>
    </w:p>
    <w:p w:rsidR="003C65A4" w:rsidRPr="00E13082" w:rsidRDefault="003C65A4" w:rsidP="002F2AC2">
      <w:pPr>
        <w:contextualSpacing/>
        <w:rPr>
          <w:rFonts w:ascii="Times New Roman" w:hAnsi="Times New Roman" w:cs="Times New Roman"/>
          <w:sz w:val="24"/>
          <w:szCs w:val="24"/>
        </w:rPr>
      </w:pPr>
    </w:p>
    <w:p w:rsidR="004C2F4B" w:rsidRPr="00E13082" w:rsidRDefault="004C2F4B" w:rsidP="002F2AC2">
      <w:pPr>
        <w:contextualSpacing/>
        <w:rPr>
          <w:rFonts w:ascii="Times New Roman" w:hAnsi="Times New Roman" w:cs="Times New Roman"/>
          <w:i/>
          <w:sz w:val="24"/>
          <w:szCs w:val="24"/>
        </w:rPr>
      </w:pPr>
      <w:r w:rsidRPr="00E13082">
        <w:rPr>
          <w:rFonts w:ascii="Times New Roman" w:hAnsi="Times New Roman" w:cs="Times New Roman"/>
          <w:sz w:val="24"/>
          <w:szCs w:val="24"/>
        </w:rPr>
        <w:t>Bendra pasiūlymo kaina be PVM - __________ EUR (</w:t>
      </w:r>
      <w:r w:rsidRPr="00E13082">
        <w:rPr>
          <w:rFonts w:ascii="Times New Roman" w:hAnsi="Times New Roman" w:cs="Times New Roman"/>
          <w:i/>
          <w:sz w:val="24"/>
          <w:szCs w:val="24"/>
        </w:rPr>
        <w:t>suma žodžiais)</w:t>
      </w:r>
    </w:p>
    <w:p w:rsidR="002D11A1" w:rsidRPr="00E13082" w:rsidRDefault="002D11A1" w:rsidP="002F2AC2">
      <w:pPr>
        <w:pStyle w:val="Pagrindinistekstas"/>
        <w:contextualSpacing/>
        <w:rPr>
          <w:rFonts w:ascii="Times New Roman" w:hAnsi="Times New Roman" w:cs="Times New Roman"/>
          <w:sz w:val="24"/>
          <w:szCs w:val="24"/>
        </w:rPr>
      </w:pPr>
    </w:p>
    <w:p w:rsidR="003C65A4" w:rsidRPr="00E13082" w:rsidRDefault="003C65A4" w:rsidP="002F2AC2">
      <w:pPr>
        <w:pStyle w:val="Pagrindinistekstas"/>
        <w:contextualSpacing/>
        <w:rPr>
          <w:rFonts w:ascii="Times New Roman" w:hAnsi="Times New Roman" w:cs="Times New Roman"/>
          <w:sz w:val="24"/>
          <w:szCs w:val="24"/>
        </w:rPr>
      </w:pPr>
    </w:p>
    <w:p w:rsidR="00AA55C6" w:rsidRPr="00E13082" w:rsidRDefault="004C2F4B" w:rsidP="002F2AC2">
      <w:pPr>
        <w:pStyle w:val="Pagrindinistekstas"/>
        <w:contextualSpacing/>
        <w:rPr>
          <w:rFonts w:ascii="Times New Roman" w:hAnsi="Times New Roman" w:cs="Times New Roman"/>
          <w:sz w:val="24"/>
          <w:szCs w:val="24"/>
        </w:rPr>
      </w:pPr>
      <w:r w:rsidRPr="00E13082">
        <w:rPr>
          <w:rFonts w:ascii="Times New Roman" w:hAnsi="Times New Roman" w:cs="Times New Roman"/>
          <w:sz w:val="24"/>
          <w:szCs w:val="24"/>
        </w:rPr>
        <w:t xml:space="preserve">Į šią sumą įeina </w:t>
      </w:r>
      <w:r w:rsidRPr="00E13082">
        <w:rPr>
          <w:rFonts w:ascii="Times New Roman" w:hAnsi="Times New Roman" w:cs="Times New Roman"/>
          <w:color w:val="000000"/>
          <w:sz w:val="24"/>
          <w:szCs w:val="24"/>
        </w:rPr>
        <w:t>visos išlaidos ir visi mokesčiai (pristatymo, draudimo, pakrovimo, sumontavimo ir kt.)</w:t>
      </w:r>
      <w:r w:rsidRPr="00E13082">
        <w:rPr>
          <w:rFonts w:ascii="Times New Roman" w:hAnsi="Times New Roman" w:cs="Times New Roman"/>
          <w:sz w:val="24"/>
          <w:szCs w:val="24"/>
        </w:rPr>
        <w:t xml:space="preserve">. </w:t>
      </w:r>
    </w:p>
    <w:p w:rsidR="000220A9" w:rsidRPr="00E13082" w:rsidRDefault="000220A9" w:rsidP="000220A9">
      <w:pPr>
        <w:pStyle w:val="Pagrindinistekstas"/>
        <w:contextualSpacing/>
        <w:rPr>
          <w:rFonts w:ascii="Times New Roman" w:hAnsi="Times New Roman" w:cs="Times New Roman"/>
          <w:sz w:val="24"/>
          <w:szCs w:val="24"/>
        </w:rPr>
      </w:pPr>
      <w:r w:rsidRPr="00E13082">
        <w:rPr>
          <w:rFonts w:ascii="Times New Roman" w:hAnsi="Times New Roman" w:cs="Times New Roman"/>
          <w:sz w:val="24"/>
          <w:szCs w:val="24"/>
        </w:rPr>
        <w:t>Tais atvejais, kai pagal galiojančius teisės aktus tiekėjui nereikia mokėti PVM, jis lentelės 6 ir 8 skilčių nepildo</w:t>
      </w:r>
      <w:r w:rsidR="00D911BD" w:rsidRPr="00E13082">
        <w:rPr>
          <w:rFonts w:ascii="Times New Roman" w:hAnsi="Times New Roman" w:cs="Times New Roman"/>
          <w:sz w:val="24"/>
          <w:szCs w:val="24"/>
        </w:rPr>
        <w:t>.</w:t>
      </w:r>
    </w:p>
    <w:p w:rsidR="0007487D" w:rsidRPr="00E13082" w:rsidRDefault="000220A9" w:rsidP="000220A9">
      <w:pPr>
        <w:pStyle w:val="Pagrindinistekstas"/>
        <w:contextualSpacing/>
        <w:rPr>
          <w:rFonts w:ascii="Times New Roman" w:hAnsi="Times New Roman" w:cs="Times New Roman"/>
          <w:sz w:val="24"/>
          <w:szCs w:val="24"/>
        </w:rPr>
      </w:pPr>
      <w:r w:rsidRPr="00E13082">
        <w:rPr>
          <w:rFonts w:ascii="Times New Roman" w:hAnsi="Times New Roman" w:cs="Times New Roman"/>
          <w:sz w:val="24"/>
          <w:szCs w:val="24"/>
        </w:rPr>
        <w:t xml:space="preserve">Techninio aptarnavimo ir priežiūros paslaugų kainos 1 metams, kurių tiekėjas negalės didinti 5 metus nuo įrangos perdavimo – priėmimo: </w:t>
      </w:r>
      <w:r w:rsidR="0007487D" w:rsidRPr="00E13082">
        <w:rPr>
          <w:rFonts w:ascii="Times New Roman" w:hAnsi="Times New Roman" w:cs="Times New Roman"/>
          <w:sz w:val="24"/>
          <w:szCs w:val="24"/>
        </w:rPr>
        <w:t>980,-Eur be PVM už visą elektrinę per metus</w:t>
      </w:r>
      <w:r w:rsidRPr="00E13082">
        <w:rPr>
          <w:rFonts w:ascii="Times New Roman" w:hAnsi="Times New Roman" w:cs="Times New Roman"/>
          <w:sz w:val="24"/>
          <w:szCs w:val="24"/>
        </w:rPr>
        <w:t>. Techninio aptarnavimo ir priežiūros darbų kainos neįeis į bendrą pasiūlymo kainą.</w:t>
      </w:r>
    </w:p>
    <w:p w:rsidR="0007487D" w:rsidRPr="00E13082" w:rsidRDefault="0007487D">
      <w:pPr>
        <w:rPr>
          <w:rFonts w:ascii="Times New Roman" w:eastAsia="Times New Roman" w:hAnsi="Times New Roman" w:cs="Times New Roman"/>
          <w:sz w:val="24"/>
          <w:szCs w:val="24"/>
        </w:rPr>
      </w:pPr>
      <w:r w:rsidRPr="00E13082">
        <w:rPr>
          <w:rFonts w:ascii="Times New Roman" w:hAnsi="Times New Roman" w:cs="Times New Roman"/>
          <w:sz w:val="24"/>
          <w:szCs w:val="24"/>
        </w:rPr>
        <w:br w:type="page"/>
      </w:r>
    </w:p>
    <w:p w:rsidR="0007487D" w:rsidRPr="00E13082" w:rsidRDefault="00940DC0" w:rsidP="0007487D">
      <w:pPr>
        <w:pStyle w:val="Sraopastraipa"/>
        <w:autoSpaceDE w:val="0"/>
        <w:autoSpaceDN w:val="0"/>
        <w:adjustRightInd w:val="0"/>
        <w:ind w:left="0"/>
        <w:jc w:val="center"/>
        <w:rPr>
          <w:rFonts w:ascii="Times New Roman" w:hAnsi="Times New Roman" w:cs="Times New Roman"/>
          <w:b/>
          <w:bCs/>
          <w:color w:val="000000"/>
          <w:sz w:val="24"/>
          <w:szCs w:val="24"/>
        </w:rPr>
      </w:pPr>
      <w:r w:rsidRPr="00E13082">
        <w:rPr>
          <w:rFonts w:ascii="Times New Roman" w:hAnsi="Times New Roman" w:cs="Times New Roman"/>
          <w:b/>
          <w:bCs/>
          <w:color w:val="000000"/>
          <w:sz w:val="24"/>
          <w:szCs w:val="24"/>
        </w:rPr>
        <w:lastRenderedPageBreak/>
        <w:t xml:space="preserve">SIŪLOMOS </w:t>
      </w:r>
      <w:r w:rsidR="0007487D" w:rsidRPr="00E13082">
        <w:rPr>
          <w:rFonts w:ascii="Times New Roman" w:hAnsi="Times New Roman" w:cs="Times New Roman"/>
          <w:b/>
          <w:bCs/>
          <w:color w:val="000000"/>
          <w:sz w:val="24"/>
          <w:szCs w:val="24"/>
        </w:rPr>
        <w:t>245 KW SAULĖS FOTOELEKTRINĖS ĮRANGOS (ĮSKAITANT MONTAVIMĄ) PIRKIMO</w:t>
      </w:r>
      <w:r w:rsidR="0007487D" w:rsidRPr="00E13082">
        <w:rPr>
          <w:rFonts w:ascii="Times New Roman" w:hAnsi="Times New Roman" w:cs="Times New Roman"/>
          <w:b/>
          <w:bCs/>
          <w:color w:val="FF0000"/>
          <w:sz w:val="24"/>
          <w:szCs w:val="24"/>
        </w:rPr>
        <w:t xml:space="preserve"> </w:t>
      </w:r>
      <w:r w:rsidR="0007487D" w:rsidRPr="00E13082">
        <w:rPr>
          <w:rFonts w:ascii="Times New Roman" w:hAnsi="Times New Roman" w:cs="Times New Roman"/>
          <w:b/>
          <w:bCs/>
          <w:color w:val="000000"/>
          <w:sz w:val="24"/>
          <w:szCs w:val="24"/>
        </w:rPr>
        <w:t xml:space="preserve">SĄLYGŲ </w:t>
      </w:r>
    </w:p>
    <w:p w:rsidR="0007487D" w:rsidRPr="00E13082" w:rsidRDefault="0007487D" w:rsidP="0007487D">
      <w:pPr>
        <w:pStyle w:val="Sraopastraipa"/>
        <w:autoSpaceDE w:val="0"/>
        <w:autoSpaceDN w:val="0"/>
        <w:adjustRightInd w:val="0"/>
        <w:ind w:left="0"/>
        <w:jc w:val="center"/>
        <w:rPr>
          <w:rFonts w:ascii="Times New Roman" w:hAnsi="Times New Roman" w:cs="Times New Roman"/>
          <w:b/>
          <w:bCs/>
          <w:strike/>
          <w:color w:val="000000"/>
          <w:sz w:val="28"/>
          <w:szCs w:val="28"/>
        </w:rPr>
      </w:pPr>
      <w:r w:rsidRPr="00E13082">
        <w:rPr>
          <w:rFonts w:ascii="Times New Roman" w:hAnsi="Times New Roman" w:cs="Times New Roman"/>
          <w:b/>
          <w:color w:val="000000"/>
          <w:sz w:val="28"/>
          <w:szCs w:val="28"/>
        </w:rPr>
        <w:t>TECHNINĖ SPECIFIKACIJA</w:t>
      </w:r>
    </w:p>
    <w:p w:rsidR="0007487D" w:rsidRPr="00E13082" w:rsidRDefault="0007487D" w:rsidP="002F2AC2">
      <w:pPr>
        <w:pStyle w:val="Pagrindinistekstas"/>
        <w:contextualSpacing/>
        <w:rPr>
          <w:rFonts w:ascii="Times New Roman" w:hAnsi="Times New Roman" w:cs="Times New Roman"/>
          <w:sz w:val="24"/>
          <w:szCs w:val="24"/>
        </w:rPr>
      </w:pPr>
    </w:p>
    <w:p w:rsidR="00AA55C6" w:rsidRPr="00E13082" w:rsidRDefault="00AA55C6" w:rsidP="002F2AC2">
      <w:pPr>
        <w:pStyle w:val="Pagrindinistekstas"/>
        <w:contextualSpacing/>
        <w:rPr>
          <w:rFonts w:ascii="Times New Roman" w:hAnsi="Times New Roman" w:cs="Times New Roman"/>
          <w:sz w:val="24"/>
          <w:szCs w:val="24"/>
        </w:rPr>
      </w:pPr>
      <w:r w:rsidRPr="00E13082">
        <w:rPr>
          <w:rFonts w:ascii="Times New Roman" w:hAnsi="Times New Roman" w:cs="Times New Roman"/>
          <w:sz w:val="24"/>
          <w:szCs w:val="24"/>
        </w:rPr>
        <w:t>Siūloma</w:t>
      </w:r>
      <w:r w:rsidR="004C2F4B" w:rsidRPr="00E13082">
        <w:rPr>
          <w:rFonts w:ascii="Times New Roman" w:hAnsi="Times New Roman" w:cs="Times New Roman"/>
          <w:sz w:val="24"/>
          <w:szCs w:val="24"/>
        </w:rPr>
        <w:t xml:space="preserve"> </w:t>
      </w:r>
      <w:r w:rsidRPr="00E13082">
        <w:rPr>
          <w:rFonts w:ascii="Times New Roman" w:hAnsi="Times New Roman" w:cs="Times New Roman"/>
          <w:sz w:val="24"/>
          <w:szCs w:val="24"/>
        </w:rPr>
        <w:t>Saulės jėgainės įranga</w:t>
      </w:r>
      <w:r w:rsidR="004C2F4B" w:rsidRPr="00E13082">
        <w:rPr>
          <w:rFonts w:ascii="Times New Roman" w:hAnsi="Times New Roman" w:cs="Times New Roman"/>
          <w:sz w:val="24"/>
          <w:szCs w:val="24"/>
        </w:rPr>
        <w:t xml:space="preserve"> visiškai atitinka Pirkimo dokumentuose nurodytus reikalavimus</w:t>
      </w:r>
      <w:r w:rsidRPr="00E13082">
        <w:rPr>
          <w:rFonts w:ascii="Times New Roman" w:hAnsi="Times New Roman" w:cs="Times New Roman"/>
          <w:sz w:val="24"/>
          <w:szCs w:val="24"/>
        </w:rPr>
        <w:t xml:space="preserve"> jų savybės tokios:</w:t>
      </w:r>
    </w:p>
    <w:p w:rsidR="0007487D" w:rsidRPr="00E13082" w:rsidRDefault="0007487D" w:rsidP="0007487D">
      <w:pPr>
        <w:pStyle w:val="Sraopastraipa"/>
        <w:numPr>
          <w:ilvl w:val="1"/>
          <w:numId w:val="34"/>
        </w:numPr>
        <w:tabs>
          <w:tab w:val="left" w:pos="0"/>
        </w:tabs>
        <w:autoSpaceDE w:val="0"/>
        <w:autoSpaceDN w:val="0"/>
        <w:adjustRightInd w:val="0"/>
        <w:rPr>
          <w:rFonts w:ascii="Times New Roman" w:hAnsi="Times New Roman" w:cs="Times New Roman"/>
          <w:b/>
          <w:caps/>
          <w:color w:val="000000" w:themeColor="text1"/>
          <w:sz w:val="24"/>
          <w:szCs w:val="24"/>
        </w:rPr>
      </w:pPr>
      <w:r w:rsidRPr="00E13082">
        <w:rPr>
          <w:rFonts w:ascii="Times New Roman" w:hAnsi="Times New Roman" w:cs="Times New Roman"/>
          <w:color w:val="000000"/>
          <w:sz w:val="24"/>
          <w:szCs w:val="24"/>
        </w:rPr>
        <w:t>Bendri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7"/>
        <w:gridCol w:w="448"/>
        <w:gridCol w:w="107"/>
        <w:gridCol w:w="3874"/>
        <w:gridCol w:w="2543"/>
        <w:gridCol w:w="2403"/>
      </w:tblGrid>
      <w:tr w:rsidR="00940DC0" w:rsidRPr="00E13082" w:rsidTr="00F9151E">
        <w:tc>
          <w:tcPr>
            <w:tcW w:w="271" w:type="pct"/>
            <w:shd w:val="clear" w:color="auto" w:fill="FFFFFF"/>
            <w:hideMark/>
          </w:tcPr>
          <w:p w:rsidR="00940DC0" w:rsidRPr="00E13082" w:rsidRDefault="00940DC0" w:rsidP="0007487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Eil. Nr.</w:t>
            </w:r>
          </w:p>
        </w:tc>
        <w:tc>
          <w:tcPr>
            <w:tcW w:w="2234" w:type="pct"/>
            <w:gridSpan w:val="3"/>
            <w:shd w:val="clear" w:color="auto" w:fill="FFFFFF"/>
            <w:hideMark/>
          </w:tcPr>
          <w:p w:rsidR="00940DC0" w:rsidRPr="00E13082" w:rsidRDefault="00940DC0" w:rsidP="0007487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Techniniai reikalavimai</w:t>
            </w:r>
          </w:p>
        </w:tc>
        <w:tc>
          <w:tcPr>
            <w:tcW w:w="1283" w:type="pct"/>
            <w:shd w:val="clear" w:color="auto" w:fill="FFFFFF"/>
            <w:hideMark/>
          </w:tcPr>
          <w:p w:rsidR="00940DC0" w:rsidRPr="00E13082" w:rsidRDefault="00940DC0" w:rsidP="00940DC0">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Reikalaujamos parametrų vertės</w:t>
            </w:r>
          </w:p>
        </w:tc>
        <w:tc>
          <w:tcPr>
            <w:tcW w:w="1212" w:type="pct"/>
            <w:shd w:val="clear" w:color="auto" w:fill="FFFFFF"/>
          </w:tcPr>
          <w:p w:rsidR="00940DC0" w:rsidRPr="00E13082" w:rsidRDefault="00940DC0" w:rsidP="00940DC0">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Siūlomos parametrų vertės</w:t>
            </w:r>
          </w:p>
        </w:tc>
      </w:tr>
      <w:tr w:rsidR="00940DC0" w:rsidRPr="00E13082" w:rsidTr="00F9151E">
        <w:tc>
          <w:tcPr>
            <w:tcW w:w="271" w:type="pct"/>
            <w:shd w:val="clear" w:color="auto" w:fill="FFFFFF"/>
            <w:hideMark/>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hideMark/>
          </w:tcPr>
          <w:p w:rsidR="00940DC0" w:rsidRPr="00E13082" w:rsidRDefault="00940DC0"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Bendra jėgainės įrengtoji galia, kW</w:t>
            </w:r>
          </w:p>
        </w:tc>
        <w:tc>
          <w:tcPr>
            <w:tcW w:w="1283" w:type="pct"/>
            <w:shd w:val="clear" w:color="auto" w:fill="FFFFFF"/>
          </w:tcPr>
          <w:p w:rsidR="00940DC0" w:rsidRPr="00E13082" w:rsidRDefault="00152C0A" w:rsidP="001461C2">
            <w:pPr>
              <w:widowControl w:val="0"/>
              <w:ind w:firstLine="0"/>
              <w:contextualSpacing/>
              <w:jc w:val="left"/>
              <w:rPr>
                <w:rFonts w:ascii="Times New Roman" w:eastAsia="Microsoft Sans Serif" w:hAnsi="Times New Roman" w:cs="Times New Roman"/>
                <w:color w:val="000000"/>
                <w:sz w:val="24"/>
                <w:szCs w:val="24"/>
                <w:lang w:bidi="lt-LT"/>
              </w:rPr>
            </w:pPr>
            <w:r w:rsidRPr="00705542">
              <w:rPr>
                <w:rFonts w:ascii="Times New Roman" w:eastAsia="Microsoft Sans Serif" w:hAnsi="Times New Roman" w:cs="Times New Roman"/>
                <w:color w:val="000000"/>
                <w:sz w:val="24"/>
                <w:szCs w:val="24"/>
                <w:lang w:bidi="lt-LT"/>
              </w:rPr>
              <w:t>245</w:t>
            </w:r>
            <w:r w:rsidR="001461C2" w:rsidRPr="00705542">
              <w:rPr>
                <w:rFonts w:ascii="Times New Roman" w:eastAsia="Microsoft Sans Serif" w:hAnsi="Times New Roman" w:cs="Times New Roman"/>
                <w:color w:val="000000"/>
                <w:sz w:val="24"/>
                <w:szCs w:val="24"/>
                <w:lang w:bidi="lt-LT"/>
              </w:rPr>
              <w:t xml:space="preserve"> +- 0,2 </w:t>
            </w:r>
            <w:r w:rsidR="00940DC0" w:rsidRPr="00705542">
              <w:rPr>
                <w:rFonts w:ascii="Times New Roman" w:eastAsia="Microsoft Sans Serif" w:hAnsi="Times New Roman" w:cs="Times New Roman"/>
                <w:color w:val="000000"/>
                <w:sz w:val="24"/>
                <w:szCs w:val="24"/>
                <w:lang w:bidi="lt-LT"/>
              </w:rPr>
              <w:t xml:space="preserve"> kW.</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shd w:val="clear" w:color="auto" w:fill="FFFFFF"/>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E13082" w:rsidRDefault="00940DC0" w:rsidP="0007487D">
            <w:pPr>
              <w:ind w:firstLine="0"/>
              <w:contextualSpacing/>
              <w:jc w:val="left"/>
              <w:rPr>
                <w:rFonts w:ascii="Times New Roman" w:hAnsi="Times New Roman" w:cs="Times New Roman"/>
                <w:sz w:val="24"/>
                <w:szCs w:val="24"/>
              </w:rPr>
            </w:pPr>
            <w:r w:rsidRPr="00E13082">
              <w:rPr>
                <w:rFonts w:ascii="Times New Roman" w:hAnsi="Times New Roman" w:cs="Times New Roman"/>
                <w:w w:val="105"/>
                <w:sz w:val="24"/>
                <w:szCs w:val="24"/>
              </w:rPr>
              <w:t>Užtikrintas bendras metinis pagamintas elektros kiekis</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w:t>
            </w:r>
            <w:r w:rsidR="000F536F" w:rsidRPr="00E13082">
              <w:rPr>
                <w:rFonts w:ascii="Times New Roman" w:eastAsia="Microsoft Sans Serif" w:hAnsi="Times New Roman" w:cs="Times New Roman"/>
                <w:color w:val="000000"/>
                <w:sz w:val="24"/>
                <w:szCs w:val="24"/>
                <w:lang w:bidi="lt-LT"/>
              </w:rPr>
              <w:t>2</w:t>
            </w:r>
            <w:r w:rsidRPr="00E13082">
              <w:rPr>
                <w:rFonts w:ascii="Times New Roman" w:eastAsia="Microsoft Sans Serif" w:hAnsi="Times New Roman" w:cs="Times New Roman"/>
                <w:color w:val="000000"/>
                <w:sz w:val="24"/>
                <w:szCs w:val="24"/>
                <w:lang w:bidi="lt-LT"/>
              </w:rPr>
              <w:t xml:space="preserve">35200 kWh </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shd w:val="clear" w:color="auto" w:fill="FFFFFF"/>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E13082" w:rsidRDefault="00940DC0" w:rsidP="0007487D">
            <w:pPr>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hAnsi="Times New Roman" w:cs="Times New Roman"/>
                <w:sz w:val="24"/>
                <w:szCs w:val="24"/>
              </w:rPr>
              <w:t>Tiekėjas privalo atlikti visus Jėgainės  montavimo, bandymų ir derinimo darbus</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shd w:val="clear" w:color="auto" w:fill="FFFFFF"/>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E13082" w:rsidRDefault="00940DC0"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Tiekėjas privalo paruošti Jėgainės eksploatavimo instrukciją ir apmokyti Pirkėjo personalą saugiai eksploatuoti jėgainę. </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4577A0" w:rsidTr="00F9151E">
        <w:tc>
          <w:tcPr>
            <w:tcW w:w="271" w:type="pct"/>
            <w:shd w:val="clear" w:color="auto" w:fill="FFFFFF"/>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4577A0" w:rsidRDefault="00940DC0" w:rsidP="0007487D">
            <w:pPr>
              <w:ind w:firstLine="0"/>
              <w:contextualSpacing/>
              <w:jc w:val="left"/>
              <w:rPr>
                <w:rFonts w:ascii="Times New Roman" w:hAnsi="Times New Roman" w:cs="Times New Roman"/>
                <w:sz w:val="24"/>
                <w:szCs w:val="24"/>
              </w:rPr>
            </w:pPr>
            <w:r w:rsidRPr="004577A0">
              <w:rPr>
                <w:rFonts w:ascii="Times New Roman" w:hAnsi="Times New Roman" w:cs="Times New Roman"/>
                <w:sz w:val="24"/>
                <w:szCs w:val="24"/>
              </w:rPr>
              <w:t xml:space="preserve">Tiekėjas privalo Priduoti Jėgainę VEI ir gauti pažymą apie elektrinės atitikimą teisės aktų reikalavimams. </w:t>
            </w:r>
          </w:p>
        </w:tc>
        <w:tc>
          <w:tcPr>
            <w:tcW w:w="1283" w:type="pct"/>
            <w:shd w:val="clear" w:color="auto" w:fill="FFFFFF"/>
          </w:tcPr>
          <w:p w:rsidR="00940DC0" w:rsidRPr="004577A0"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4577A0">
              <w:rPr>
                <w:rFonts w:ascii="Times New Roman" w:eastAsia="Microsoft Sans Serif" w:hAnsi="Times New Roman" w:cs="Times New Roman"/>
                <w:color w:val="000000"/>
                <w:sz w:val="24"/>
                <w:szCs w:val="24"/>
                <w:lang w:bidi="lt-LT"/>
              </w:rPr>
              <w:t>Taip</w:t>
            </w:r>
          </w:p>
        </w:tc>
        <w:tc>
          <w:tcPr>
            <w:tcW w:w="1212" w:type="pct"/>
            <w:shd w:val="clear" w:color="auto" w:fill="FFFFFF"/>
          </w:tcPr>
          <w:p w:rsidR="00940DC0" w:rsidRPr="004577A0"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shd w:val="clear" w:color="auto" w:fill="FFFFFF"/>
          </w:tcPr>
          <w:p w:rsidR="00940DC0" w:rsidRPr="004577A0"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4577A0" w:rsidRDefault="00881611" w:rsidP="0007487D">
            <w:pPr>
              <w:ind w:firstLine="0"/>
              <w:contextualSpacing/>
              <w:jc w:val="left"/>
              <w:rPr>
                <w:rFonts w:ascii="Times New Roman" w:hAnsi="Times New Roman" w:cs="Times New Roman"/>
                <w:sz w:val="24"/>
                <w:szCs w:val="24"/>
              </w:rPr>
            </w:pPr>
            <w:r w:rsidRPr="004577A0">
              <w:rPr>
                <w:rFonts w:ascii="Times New Roman" w:hAnsi="Times New Roman" w:cs="Times New Roman"/>
                <w:sz w:val="24"/>
                <w:szCs w:val="24"/>
              </w:rPr>
              <w:t>Tiekėjas privalo Pateikti VEI pažymą ir leidimą gamybai, bei prašymą ESO dėl elektros energijos gamybos ir perteklinės energijos tiekimo į ESO tinklus bei gauti atitinkamą ESO leidimą.</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4577A0">
              <w:rPr>
                <w:rFonts w:ascii="Times New Roman" w:eastAsia="Microsoft Sans Serif" w:hAnsi="Times New Roman" w:cs="Times New Roman"/>
                <w:color w:val="000000"/>
                <w:sz w:val="24"/>
                <w:szCs w:val="24"/>
                <w:lang w:bidi="lt-LT"/>
              </w:rPr>
              <w:t>Taip</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shd w:val="clear" w:color="auto" w:fill="FFFFFF"/>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E13082" w:rsidRDefault="00940DC0"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Tiekėjas privalo įrengti Saulės fotovoltinės elektrinės pagamintos elektros energijos apskaitos prietaisus, kurių pagalba bus fiksuojami stebėsenos rodikliai.</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shd w:val="clear" w:color="auto" w:fill="FFFFFF"/>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sz w:val="24"/>
                <w:szCs w:val="24"/>
              </w:rPr>
            </w:pPr>
          </w:p>
        </w:tc>
        <w:tc>
          <w:tcPr>
            <w:tcW w:w="2234" w:type="pct"/>
            <w:gridSpan w:val="3"/>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Montavimo konstrukcijų sistemos tipas - a</w:t>
            </w:r>
            <w:r w:rsidRPr="00E13082">
              <w:rPr>
                <w:rFonts w:ascii="Times New Roman" w:eastAsia="Microsoft Sans Serif" w:hAnsi="Times New Roman" w:cs="Times New Roman"/>
                <w:color w:val="000000"/>
                <w:sz w:val="24"/>
                <w:szCs w:val="24"/>
                <w:lang w:eastAsia="lt-LT" w:bidi="lt-LT"/>
              </w:rPr>
              <w:t>erodinaminė sistema plokščiam stogui, be įsiskverbimo į esamą stogo dangą</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vMerge w:val="restart"/>
            <w:shd w:val="clear" w:color="auto" w:fill="FFFFFF"/>
            <w:hideMark/>
          </w:tcPr>
          <w:p w:rsidR="00940DC0" w:rsidRPr="00E13082" w:rsidRDefault="00940DC0"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hideMark/>
          </w:tcPr>
          <w:p w:rsidR="00940DC0" w:rsidRPr="00E13082" w:rsidRDefault="00940DC0" w:rsidP="0007487D">
            <w:pPr>
              <w:autoSpaceDE w:val="0"/>
              <w:autoSpaceDN w:val="0"/>
              <w:adjustRightInd w:val="0"/>
              <w:ind w:firstLine="0"/>
              <w:contextualSpacing/>
              <w:jc w:val="left"/>
              <w:rPr>
                <w:rFonts w:ascii="Times New Roman" w:hAnsi="Times New Roman" w:cs="Times New Roman"/>
                <w:color w:val="000000"/>
                <w:sz w:val="24"/>
                <w:szCs w:val="24"/>
              </w:rPr>
            </w:pPr>
            <w:r w:rsidRPr="00E13082">
              <w:rPr>
                <w:rFonts w:ascii="Times New Roman" w:hAnsi="Times New Roman" w:cs="Times New Roman"/>
                <w:sz w:val="24"/>
                <w:szCs w:val="24"/>
              </w:rPr>
              <w:t>Jėgainės  fotovoltinių modulių tvirtinimo montavimo konstrukcijų sistemos ant užsakovo pastatų stogų sumontavimo ir tam naudojamų medžiagų reikalavimai:</w:t>
            </w:r>
          </w:p>
        </w:tc>
        <w:tc>
          <w:tcPr>
            <w:tcW w:w="1283" w:type="pct"/>
            <w:shd w:val="clear" w:color="auto" w:fill="FFFFFF"/>
            <w:hideMark/>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p>
        </w:tc>
        <w:tc>
          <w:tcPr>
            <w:tcW w:w="1212"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p>
        </w:tc>
      </w:tr>
      <w:tr w:rsidR="00940DC0" w:rsidRPr="00E13082" w:rsidTr="00F9151E">
        <w:tc>
          <w:tcPr>
            <w:tcW w:w="271" w:type="pct"/>
            <w:vMerge/>
            <w:shd w:val="clear" w:color="auto" w:fill="FFFFFF"/>
          </w:tcPr>
          <w:p w:rsidR="00940DC0" w:rsidRPr="00E13082" w:rsidRDefault="00940DC0"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10.1</w:t>
            </w:r>
          </w:p>
        </w:tc>
        <w:tc>
          <w:tcPr>
            <w:tcW w:w="2008" w:type="pct"/>
            <w:gridSpan w:val="2"/>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Jėgainės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laikančios konstrukcijos medžiaga - aliuminio lydinys su </w:t>
            </w:r>
            <w:proofErr w:type="spellStart"/>
            <w:r w:rsidRPr="00E13082">
              <w:rPr>
                <w:rFonts w:ascii="Times New Roman" w:hAnsi="Times New Roman" w:cs="Times New Roman"/>
                <w:sz w:val="24"/>
                <w:szCs w:val="24"/>
              </w:rPr>
              <w:t>anoduota</w:t>
            </w:r>
            <w:proofErr w:type="spellEnd"/>
            <w:r w:rsidRPr="00E13082">
              <w:rPr>
                <w:rFonts w:ascii="Times New Roman" w:hAnsi="Times New Roman" w:cs="Times New Roman"/>
                <w:sz w:val="24"/>
                <w:szCs w:val="24"/>
              </w:rPr>
              <w:t xml:space="preserve"> danga arba nerūdijančio plieno  </w:t>
            </w:r>
          </w:p>
        </w:tc>
        <w:tc>
          <w:tcPr>
            <w:tcW w:w="1283"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siūlomų konstrukcijų medžiagą)</w:t>
            </w:r>
          </w:p>
        </w:tc>
        <w:tc>
          <w:tcPr>
            <w:tcW w:w="1212"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p>
        </w:tc>
      </w:tr>
      <w:tr w:rsidR="00940DC0" w:rsidRPr="00E13082" w:rsidTr="00F9151E">
        <w:tc>
          <w:tcPr>
            <w:tcW w:w="271" w:type="pct"/>
            <w:vMerge/>
            <w:shd w:val="clear" w:color="auto" w:fill="FFFFFF"/>
          </w:tcPr>
          <w:p w:rsidR="00940DC0" w:rsidRPr="00E13082" w:rsidRDefault="00940DC0"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10.2</w:t>
            </w:r>
          </w:p>
        </w:tc>
        <w:tc>
          <w:tcPr>
            <w:tcW w:w="2008" w:type="pct"/>
            <w:gridSpan w:val="2"/>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Jėgainės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laikančios konstrukcijos ir pačių modulių visi tvirtinimo elementai, esantys ant pastato stogo (lauke) turi būti nerūdijančio plieno</w:t>
            </w:r>
          </w:p>
        </w:tc>
        <w:tc>
          <w:tcPr>
            <w:tcW w:w="1283"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1212"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p>
        </w:tc>
      </w:tr>
      <w:tr w:rsidR="00940DC0" w:rsidRPr="00E13082" w:rsidTr="00F9151E">
        <w:tc>
          <w:tcPr>
            <w:tcW w:w="271" w:type="pct"/>
            <w:vMerge/>
            <w:shd w:val="clear" w:color="auto" w:fill="FFFFFF"/>
          </w:tcPr>
          <w:p w:rsidR="00940DC0" w:rsidRPr="00E13082" w:rsidRDefault="00940DC0"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10.3</w:t>
            </w:r>
          </w:p>
        </w:tc>
        <w:tc>
          <w:tcPr>
            <w:tcW w:w="2008" w:type="pct"/>
            <w:gridSpan w:val="2"/>
            <w:shd w:val="clear" w:color="auto" w:fill="FFFFFF"/>
          </w:tcPr>
          <w:p w:rsidR="00940DC0" w:rsidRPr="00E13082" w:rsidRDefault="00940DC0"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 xml:space="preserve">Po atraminėmis konstrukcijomis tiekėjas ant stogo dangos privalo padėti lauko sąlygoms atsparios medžiagos </w:t>
            </w:r>
            <w:r w:rsidRPr="00E13082">
              <w:rPr>
                <w:rStyle w:val="Bodytext2"/>
                <w:rFonts w:eastAsia="Microsoft Sans Serif"/>
                <w:i/>
                <w:sz w:val="24"/>
                <w:szCs w:val="24"/>
              </w:rPr>
              <w:t>(cemento/drožlių plokštės, jūrinės faneros, betono ar analogiško atsparumo aplinkos poveikiui medžiagos)</w:t>
            </w:r>
            <w:r w:rsidRPr="00E13082">
              <w:rPr>
                <w:rStyle w:val="Bodytext2"/>
                <w:rFonts w:eastAsia="Microsoft Sans Serif"/>
                <w:sz w:val="24"/>
                <w:szCs w:val="24"/>
              </w:rPr>
              <w:t xml:space="preserve"> plokštes ne mažesnio negu 15mm storio ir tokių matmenų, kad </w:t>
            </w:r>
            <w:r w:rsidRPr="00E13082">
              <w:rPr>
                <w:rStyle w:val="Bodytext2"/>
                <w:rFonts w:eastAsia="Microsoft Sans Serif"/>
                <w:sz w:val="24"/>
                <w:szCs w:val="24"/>
              </w:rPr>
              <w:lastRenderedPageBreak/>
              <w:t xml:space="preserve">apkrova į stogo dangą neviršytų 0,2kg/cm2 esant maksimaliai apkrovai įvertinus </w:t>
            </w:r>
            <w:r w:rsidR="00E13082">
              <w:rPr>
                <w:rStyle w:val="Bodytext2"/>
                <w:rFonts w:eastAsia="Microsoft Sans Serif"/>
                <w:sz w:val="24"/>
                <w:szCs w:val="24"/>
              </w:rPr>
              <w:t xml:space="preserve">nuosavą svorį, </w:t>
            </w:r>
            <w:r w:rsidRPr="00E13082">
              <w:rPr>
                <w:rStyle w:val="Bodytext2"/>
                <w:rFonts w:eastAsia="Microsoft Sans Serif"/>
                <w:sz w:val="24"/>
                <w:szCs w:val="24"/>
              </w:rPr>
              <w:t>maksimalią sniego bei vėjo apkrovą kartu paėmus</w:t>
            </w:r>
            <w:r w:rsidR="00E13082">
              <w:rPr>
                <w:rStyle w:val="Bodytext2"/>
                <w:rFonts w:eastAsia="Microsoft Sans Serif"/>
                <w:sz w:val="24"/>
                <w:szCs w:val="24"/>
              </w:rPr>
              <w:t>.</w:t>
            </w:r>
          </w:p>
          <w:p w:rsidR="00881611" w:rsidRPr="00E13082" w:rsidRDefault="00881611" w:rsidP="00881611">
            <w:pPr>
              <w:widowControl w:val="0"/>
              <w:ind w:firstLine="0"/>
              <w:contextualSpacing/>
              <w:jc w:val="left"/>
              <w:rPr>
                <w:rStyle w:val="Bodytext2"/>
                <w:rFonts w:eastAsia="Microsoft Sans Serif"/>
                <w:sz w:val="24"/>
                <w:szCs w:val="24"/>
              </w:rPr>
            </w:pPr>
            <w:r w:rsidRPr="00E13082">
              <w:rPr>
                <w:rStyle w:val="Bodytext2"/>
                <w:rFonts w:eastAsia="Microsoft Sans Serif"/>
                <w:i/>
                <w:sz w:val="24"/>
                <w:szCs w:val="24"/>
              </w:rPr>
              <w:t>Pastaba: užtikrinama, kad nebus bet kokių metalinių konstrukcijų elementų kontakto su prilydomos stogo dangos paklotu, aprašytu punkte 10.4.</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lastRenderedPageBreak/>
              <w:t xml:space="preserve">Taip </w:t>
            </w:r>
            <w:r w:rsidRPr="00E13082">
              <w:rPr>
                <w:rFonts w:ascii="Times New Roman" w:eastAsia="Microsoft Sans Serif" w:hAnsi="Times New Roman" w:cs="Times New Roman"/>
                <w:i/>
                <w:color w:val="000000"/>
                <w:sz w:val="24"/>
                <w:szCs w:val="24"/>
                <w:lang w:bidi="lt-LT"/>
              </w:rPr>
              <w:t>(nurodyti siūlomos plokštės medžiagą ir storį)</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940DC0" w:rsidRPr="00E13082" w:rsidTr="00F9151E">
        <w:tc>
          <w:tcPr>
            <w:tcW w:w="271" w:type="pct"/>
            <w:vMerge/>
            <w:shd w:val="clear" w:color="auto" w:fill="FFFFFF"/>
          </w:tcPr>
          <w:p w:rsidR="00940DC0" w:rsidRPr="00E13082" w:rsidRDefault="00940DC0"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940DC0" w:rsidRPr="00E13082" w:rsidRDefault="00940DC0"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10.4</w:t>
            </w:r>
          </w:p>
        </w:tc>
        <w:tc>
          <w:tcPr>
            <w:tcW w:w="2008" w:type="pct"/>
            <w:gridSpan w:val="2"/>
            <w:shd w:val="clear" w:color="auto" w:fill="FFFFFF"/>
          </w:tcPr>
          <w:p w:rsidR="00940DC0" w:rsidRPr="00E13082" w:rsidRDefault="00940DC0"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Po 10.3 aprašytomis plokštėmis tiekėjas privalo padėti ne mažiau negu 50mm platesnius ir ne mažiau negu 50mm ilgesnius prilydomos bituminės ne mažesnio negu 4mm storio dangos paklotus ir juos prilydyti prie esamos stogo dangos.</w:t>
            </w:r>
          </w:p>
        </w:tc>
        <w:tc>
          <w:tcPr>
            <w:tcW w:w="1283"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 xml:space="preserve">Taip </w:t>
            </w:r>
            <w:r w:rsidRPr="00E13082">
              <w:rPr>
                <w:rFonts w:ascii="Times New Roman" w:eastAsia="Microsoft Sans Serif" w:hAnsi="Times New Roman" w:cs="Times New Roman"/>
                <w:i/>
                <w:color w:val="000000"/>
                <w:sz w:val="24"/>
                <w:szCs w:val="24"/>
                <w:lang w:bidi="lt-LT"/>
              </w:rPr>
              <w:t>(nurodyti siūlomos prilydomos dangos storį ir konkrečią markę).</w:t>
            </w:r>
          </w:p>
        </w:tc>
        <w:tc>
          <w:tcPr>
            <w:tcW w:w="1212" w:type="pct"/>
            <w:shd w:val="clear" w:color="auto" w:fill="FFFFFF"/>
          </w:tcPr>
          <w:p w:rsidR="00940DC0" w:rsidRPr="00E13082" w:rsidRDefault="00940DC0"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10.5</w:t>
            </w:r>
          </w:p>
        </w:tc>
        <w:tc>
          <w:tcPr>
            <w:tcW w:w="2008" w:type="pct"/>
            <w:gridSpan w:val="2"/>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Visos kiaurymes, kurias tiekėjas padarys kabelių įvedimui į patalpos vidų, paties tikėjo savo sąskaita bus užsandarintos užtikrinant visišką sandarumą </w:t>
            </w:r>
          </w:p>
        </w:tc>
        <w:tc>
          <w:tcPr>
            <w:tcW w:w="1283" w:type="pct"/>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10.6</w:t>
            </w:r>
          </w:p>
        </w:tc>
        <w:tc>
          <w:tcPr>
            <w:tcW w:w="2008" w:type="pct"/>
            <w:gridSpan w:val="2"/>
            <w:shd w:val="clear" w:color="auto" w:fill="FFFFFF"/>
          </w:tcPr>
          <w:p w:rsidR="00E13082" w:rsidRPr="005363EA" w:rsidRDefault="00DD53EA" w:rsidP="00C50F93">
            <w:pPr>
              <w:autoSpaceDE w:val="0"/>
              <w:autoSpaceDN w:val="0"/>
              <w:adjustRightInd w:val="0"/>
              <w:ind w:firstLine="0"/>
              <w:contextualSpacing/>
              <w:jc w:val="left"/>
              <w:rPr>
                <w:rFonts w:ascii="Times New Roman" w:hAnsi="Times New Roman" w:cs="Times New Roman"/>
                <w:sz w:val="24"/>
                <w:szCs w:val="24"/>
              </w:rPr>
            </w:pPr>
            <w:r w:rsidRPr="005363EA">
              <w:rPr>
                <w:rFonts w:ascii="Times New Roman" w:hAnsi="Times New Roman" w:cs="Times New Roman"/>
                <w:sz w:val="24"/>
                <w:szCs w:val="24"/>
              </w:rPr>
              <w:t>Tiekėjas užtikrina, kad elektrinė yra suprojektuota taip, jog jos konstrukcijos apkrova į pastato 16P2p stogo konstrukciją nebus didesnė nei 30 kg/m2 esant maksimaliai apkrovai (įvertinus nuosavą svorį, maksimalią sniego bei vėjo apkrovą kartu paėmus).</w:t>
            </w:r>
          </w:p>
        </w:tc>
        <w:tc>
          <w:tcPr>
            <w:tcW w:w="1283" w:type="pct"/>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eastAsia="Microsoft Sans Serif" w:hAnsi="Times New Roman" w:cs="Times New Roman"/>
                <w:color w:val="000000"/>
                <w:sz w:val="24"/>
                <w:szCs w:val="24"/>
                <w:lang w:bidi="lt-LT"/>
              </w:rPr>
              <w:t xml:space="preserve">Taip </w:t>
            </w:r>
            <w:r w:rsidRPr="00E13082">
              <w:rPr>
                <w:rFonts w:ascii="Times New Roman" w:eastAsia="Microsoft Sans Serif" w:hAnsi="Times New Roman" w:cs="Times New Roman"/>
                <w:i/>
                <w:color w:val="000000"/>
                <w:sz w:val="24"/>
                <w:szCs w:val="24"/>
                <w:lang w:bidi="lt-LT"/>
              </w:rPr>
              <w:t>(nurodyti siūlomos elektrinės apkrovos į stogą vertė kg/m2).</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E13082" w:rsidRPr="00E13082" w:rsidTr="00F9151E">
        <w:trPr>
          <w:trHeight w:val="1380"/>
        </w:trPr>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10.7</w:t>
            </w:r>
          </w:p>
        </w:tc>
        <w:tc>
          <w:tcPr>
            <w:tcW w:w="2008" w:type="pct"/>
            <w:gridSpan w:val="2"/>
            <w:shd w:val="clear" w:color="auto" w:fill="FFFFFF"/>
          </w:tcPr>
          <w:p w:rsidR="00E13082" w:rsidRPr="005363EA" w:rsidRDefault="00DD53EA" w:rsidP="00C50F93">
            <w:pPr>
              <w:autoSpaceDE w:val="0"/>
              <w:autoSpaceDN w:val="0"/>
              <w:adjustRightInd w:val="0"/>
              <w:ind w:firstLine="0"/>
              <w:contextualSpacing/>
              <w:jc w:val="left"/>
              <w:rPr>
                <w:rFonts w:ascii="Times New Roman" w:hAnsi="Times New Roman" w:cs="Times New Roman"/>
                <w:sz w:val="24"/>
                <w:szCs w:val="24"/>
              </w:rPr>
            </w:pPr>
            <w:r w:rsidRPr="005363EA">
              <w:rPr>
                <w:rFonts w:ascii="Times New Roman" w:hAnsi="Times New Roman" w:cs="Times New Roman"/>
                <w:sz w:val="24"/>
                <w:szCs w:val="24"/>
              </w:rPr>
              <w:t xml:space="preserve">Tiekėjas užtikrina, kad elektrinė yra suprojektuota taip, jog jos konstrukcijos apkrova į pastato 14F2p ir 15F2p stogo konstrukciją nebus didesnė nei 30 kg/m2 </w:t>
            </w:r>
            <w:r w:rsidRPr="005363EA">
              <w:rPr>
                <w:rStyle w:val="Bodytext2"/>
                <w:rFonts w:eastAsia="Microsoft Sans Serif"/>
                <w:sz w:val="24"/>
                <w:szCs w:val="24"/>
              </w:rPr>
              <w:t>esant maksimaliai apkrovai (įvertinus nuosavą svorį, maksimalią sniego bei vėjo apkrovą kartu paėmus).</w:t>
            </w:r>
          </w:p>
        </w:tc>
        <w:tc>
          <w:tcPr>
            <w:tcW w:w="1283" w:type="pct"/>
            <w:shd w:val="clear" w:color="auto" w:fill="FFFFFF"/>
          </w:tcPr>
          <w:p w:rsidR="00E13082" w:rsidRPr="00E13082" w:rsidRDefault="00E13082" w:rsidP="00C50F93">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eastAsia="Microsoft Sans Serif" w:hAnsi="Times New Roman" w:cs="Times New Roman"/>
                <w:color w:val="000000"/>
                <w:sz w:val="24"/>
                <w:szCs w:val="24"/>
                <w:lang w:bidi="lt-LT"/>
              </w:rPr>
              <w:t xml:space="preserve">Taip </w:t>
            </w:r>
            <w:r w:rsidRPr="00E13082">
              <w:rPr>
                <w:rFonts w:ascii="Times New Roman" w:eastAsia="Microsoft Sans Serif" w:hAnsi="Times New Roman" w:cs="Times New Roman"/>
                <w:i/>
                <w:color w:val="000000"/>
                <w:sz w:val="24"/>
                <w:szCs w:val="24"/>
                <w:lang w:bidi="lt-LT"/>
              </w:rPr>
              <w:t>(nurodyti siūlomos elektrinės apkrovos į stogą vertė kg/m2).</w:t>
            </w:r>
          </w:p>
        </w:tc>
        <w:tc>
          <w:tcPr>
            <w:tcW w:w="1212"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
        </w:tc>
      </w:tr>
      <w:tr w:rsidR="00E13082" w:rsidRPr="00E13082" w:rsidTr="00F9151E">
        <w:tc>
          <w:tcPr>
            <w:tcW w:w="271" w:type="pct"/>
            <w:vMerge w:val="restart"/>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roofErr w:type="spellStart"/>
            <w:r w:rsidRPr="00E13082">
              <w:rPr>
                <w:rFonts w:ascii="Times New Roman" w:hAnsi="Times New Roman" w:cs="Times New Roman"/>
                <w:sz w:val="24"/>
                <w:szCs w:val="24"/>
              </w:rPr>
              <w:t>Inverterių</w:t>
            </w:r>
            <w:proofErr w:type="spellEnd"/>
            <w:r w:rsidRPr="00E13082">
              <w:rPr>
                <w:rFonts w:ascii="Times New Roman" w:hAnsi="Times New Roman" w:cs="Times New Roman"/>
                <w:sz w:val="24"/>
                <w:szCs w:val="24"/>
              </w:rPr>
              <w:t xml:space="preserve"> (keitiklio), elektros energijos apskaitos prietaisų, kabelių bei kitos el. įrangos montavimui keliami reikalavimai:</w:t>
            </w:r>
          </w:p>
        </w:tc>
        <w:tc>
          <w:tcPr>
            <w:tcW w:w="1283"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
        </w:tc>
        <w:tc>
          <w:tcPr>
            <w:tcW w:w="1212"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11.1</w:t>
            </w:r>
          </w:p>
        </w:tc>
        <w:tc>
          <w:tcPr>
            <w:tcW w:w="2008" w:type="pct"/>
            <w:gridSpan w:val="2"/>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Saulės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jungimas grupėmis (linijomis)</w:t>
            </w:r>
          </w:p>
        </w:tc>
        <w:tc>
          <w:tcPr>
            <w:tcW w:w="1283"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11.2</w:t>
            </w:r>
          </w:p>
        </w:tc>
        <w:tc>
          <w:tcPr>
            <w:tcW w:w="2008" w:type="pct"/>
            <w:gridSpan w:val="2"/>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roofErr w:type="spellStart"/>
            <w:r w:rsidRPr="00E13082">
              <w:rPr>
                <w:rFonts w:ascii="Times New Roman" w:hAnsi="Times New Roman" w:cs="Times New Roman"/>
                <w:sz w:val="24"/>
                <w:szCs w:val="24"/>
              </w:rPr>
              <w:t>Inverterių</w:t>
            </w:r>
            <w:proofErr w:type="spellEnd"/>
            <w:r w:rsidRPr="00E13082">
              <w:rPr>
                <w:rFonts w:ascii="Times New Roman" w:hAnsi="Times New Roman" w:cs="Times New Roman"/>
                <w:sz w:val="24"/>
                <w:szCs w:val="24"/>
              </w:rPr>
              <w:t xml:space="preserve"> montavimas  gamybinio pastato vidaus patalpoje</w:t>
            </w:r>
          </w:p>
        </w:tc>
        <w:tc>
          <w:tcPr>
            <w:tcW w:w="1283" w:type="pct"/>
            <w:shd w:val="clear" w:color="auto" w:fill="FFFFFF"/>
          </w:tcPr>
          <w:p w:rsidR="00E13082" w:rsidRPr="00E13082" w:rsidRDefault="00E13082" w:rsidP="0007487D">
            <w:pPr>
              <w:ind w:firstLine="0"/>
              <w:jc w:val="left"/>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ind w:firstLine="0"/>
              <w:jc w:val="left"/>
              <w:rPr>
                <w:rFonts w:ascii="Times New Roman" w:hAnsi="Times New Roman" w:cs="Times New Roman"/>
                <w:sz w:val="24"/>
                <w:szCs w:val="24"/>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11.3</w:t>
            </w:r>
          </w:p>
        </w:tc>
        <w:tc>
          <w:tcPr>
            <w:tcW w:w="2008" w:type="pct"/>
            <w:gridSpan w:val="2"/>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Paskirstymų skydų, elektros saugos ir komutavimo įrangos montavimas, saulės </w:t>
            </w:r>
            <w:proofErr w:type="spellStart"/>
            <w:r w:rsidRPr="00E13082">
              <w:rPr>
                <w:rFonts w:ascii="Times New Roman" w:hAnsi="Times New Roman" w:cs="Times New Roman"/>
                <w:sz w:val="24"/>
                <w:szCs w:val="24"/>
              </w:rPr>
              <w:t>fotomodulių</w:t>
            </w:r>
            <w:proofErr w:type="spellEnd"/>
            <w:r w:rsidRPr="00E13082">
              <w:rPr>
                <w:rFonts w:ascii="Times New Roman" w:hAnsi="Times New Roman" w:cs="Times New Roman"/>
                <w:sz w:val="24"/>
                <w:szCs w:val="24"/>
              </w:rPr>
              <w:t xml:space="preserve"> grupių jungimas į srovės keitiklius</w:t>
            </w:r>
          </w:p>
        </w:tc>
        <w:tc>
          <w:tcPr>
            <w:tcW w:w="1283" w:type="pct"/>
            <w:shd w:val="clear" w:color="auto" w:fill="FFFFFF"/>
          </w:tcPr>
          <w:p w:rsidR="00E13082" w:rsidRPr="00E13082" w:rsidRDefault="00E13082" w:rsidP="0007487D">
            <w:pPr>
              <w:ind w:firstLine="0"/>
              <w:jc w:val="left"/>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ind w:firstLine="0"/>
              <w:jc w:val="left"/>
              <w:rPr>
                <w:rFonts w:ascii="Times New Roman" w:hAnsi="Times New Roman" w:cs="Times New Roman"/>
                <w:sz w:val="24"/>
                <w:szCs w:val="24"/>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11.4</w:t>
            </w:r>
          </w:p>
        </w:tc>
        <w:tc>
          <w:tcPr>
            <w:tcW w:w="2008" w:type="pct"/>
            <w:gridSpan w:val="2"/>
            <w:shd w:val="clear" w:color="auto" w:fill="FFFFFF"/>
          </w:tcPr>
          <w:p w:rsidR="00E13082" w:rsidRPr="00E13082" w:rsidRDefault="00F9151E" w:rsidP="0025475E">
            <w:pPr>
              <w:autoSpaceDE w:val="0"/>
              <w:autoSpaceDN w:val="0"/>
              <w:adjustRightInd w:val="0"/>
              <w:ind w:firstLine="0"/>
              <w:contextualSpacing/>
              <w:jc w:val="left"/>
              <w:rPr>
                <w:rFonts w:ascii="Times New Roman" w:hAnsi="Times New Roman" w:cs="Times New Roman"/>
                <w:sz w:val="24"/>
                <w:szCs w:val="24"/>
              </w:rPr>
            </w:pPr>
            <w:r w:rsidRPr="00830D2F">
              <w:rPr>
                <w:rFonts w:ascii="Times New Roman" w:hAnsi="Times New Roman" w:cs="Times New Roman"/>
                <w:sz w:val="24"/>
                <w:szCs w:val="24"/>
              </w:rPr>
              <w:t>Ne elektros skydinėse</w:t>
            </w:r>
            <w:r>
              <w:rPr>
                <w:rFonts w:ascii="Times New Roman" w:hAnsi="Times New Roman" w:cs="Times New Roman"/>
                <w:sz w:val="24"/>
                <w:szCs w:val="24"/>
              </w:rPr>
              <w:t xml:space="preserve"> </w:t>
            </w:r>
            <w:proofErr w:type="spellStart"/>
            <w:r>
              <w:rPr>
                <w:rFonts w:ascii="Times New Roman" w:hAnsi="Times New Roman" w:cs="Times New Roman"/>
                <w:sz w:val="24"/>
                <w:szCs w:val="24"/>
              </w:rPr>
              <w:t>inverteriai</w:t>
            </w:r>
            <w:proofErr w:type="spellEnd"/>
            <w:r w:rsidRPr="00E13082">
              <w:rPr>
                <w:rFonts w:ascii="Times New Roman" w:hAnsi="Times New Roman" w:cs="Times New Roman"/>
                <w:sz w:val="24"/>
                <w:szCs w:val="24"/>
              </w:rPr>
              <w:t xml:space="preserve"> </w:t>
            </w:r>
            <w:r>
              <w:rPr>
                <w:rFonts w:ascii="Times New Roman" w:hAnsi="Times New Roman" w:cs="Times New Roman"/>
                <w:sz w:val="24"/>
                <w:szCs w:val="24"/>
              </w:rPr>
              <w:t>montuojami</w:t>
            </w:r>
            <w:r w:rsidRPr="00E13082">
              <w:rPr>
                <w:rFonts w:ascii="Times New Roman" w:hAnsi="Times New Roman" w:cs="Times New Roman"/>
                <w:sz w:val="24"/>
                <w:szCs w:val="24"/>
              </w:rPr>
              <w:t xml:space="preserve"> į paskirstymo skydą (šį skydą tiekia Tiekėjas ir jo kaina yra įtraukta į elektrinės kainą)</w:t>
            </w:r>
            <w:r>
              <w:rPr>
                <w:rFonts w:ascii="Times New Roman" w:hAnsi="Times New Roman" w:cs="Times New Roman"/>
                <w:sz w:val="24"/>
                <w:szCs w:val="24"/>
              </w:rPr>
              <w:t>.</w:t>
            </w:r>
          </w:p>
        </w:tc>
        <w:tc>
          <w:tcPr>
            <w:tcW w:w="1283" w:type="pct"/>
            <w:shd w:val="clear" w:color="auto" w:fill="FFFFFF"/>
          </w:tcPr>
          <w:p w:rsidR="00E13082" w:rsidRPr="00E13082" w:rsidRDefault="00E13082" w:rsidP="0025475E">
            <w:pPr>
              <w:ind w:firstLine="0"/>
              <w:jc w:val="left"/>
            </w:pPr>
            <w:r w:rsidRPr="00E13082">
              <w:rPr>
                <w:rFonts w:ascii="Times New Roman" w:hAnsi="Times New Roman" w:cs="Times New Roman"/>
                <w:sz w:val="24"/>
                <w:szCs w:val="24"/>
              </w:rPr>
              <w:t xml:space="preserve">Taip </w:t>
            </w:r>
            <w:r w:rsidRPr="00E13082">
              <w:rPr>
                <w:rFonts w:ascii="Times New Roman" w:eastAsia="Microsoft Sans Serif" w:hAnsi="Times New Roman" w:cs="Times New Roman"/>
                <w:color w:val="000000"/>
                <w:sz w:val="24"/>
                <w:szCs w:val="24"/>
                <w:lang w:eastAsia="lt-LT" w:bidi="lt-LT"/>
              </w:rPr>
              <w:t xml:space="preserve"> </w:t>
            </w:r>
          </w:p>
        </w:tc>
        <w:tc>
          <w:tcPr>
            <w:tcW w:w="1212" w:type="pct"/>
            <w:shd w:val="clear" w:color="auto" w:fill="FFFFFF"/>
          </w:tcPr>
          <w:p w:rsidR="00E13082" w:rsidRPr="00E13082" w:rsidRDefault="00E13082" w:rsidP="0007487D">
            <w:pPr>
              <w:ind w:firstLine="0"/>
              <w:jc w:val="left"/>
              <w:rPr>
                <w:rFonts w:ascii="Times New Roman" w:hAnsi="Times New Roman" w:cs="Times New Roman"/>
                <w:sz w:val="24"/>
                <w:szCs w:val="24"/>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11.5</w:t>
            </w:r>
          </w:p>
        </w:tc>
        <w:tc>
          <w:tcPr>
            <w:tcW w:w="2008" w:type="pct"/>
            <w:gridSpan w:val="2"/>
            <w:shd w:val="clear" w:color="auto" w:fill="FFFFFF"/>
          </w:tcPr>
          <w:p w:rsidR="00E13082" w:rsidRPr="00E13082" w:rsidRDefault="00E13082" w:rsidP="0025475E">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Ne mažiau negu 2-jų įžeminimo kontūrų įrengimas</w:t>
            </w:r>
          </w:p>
        </w:tc>
        <w:tc>
          <w:tcPr>
            <w:tcW w:w="1283" w:type="pct"/>
            <w:shd w:val="clear" w:color="auto" w:fill="FFFFFF"/>
          </w:tcPr>
          <w:p w:rsidR="00E13082" w:rsidRPr="00E13082" w:rsidRDefault="00E13082" w:rsidP="0025475E">
            <w:pPr>
              <w:ind w:firstLine="0"/>
              <w:jc w:val="left"/>
            </w:pPr>
            <w:r w:rsidRPr="00E13082">
              <w:rPr>
                <w:rFonts w:ascii="Times New Roman" w:hAnsi="Times New Roman" w:cs="Times New Roman"/>
                <w:sz w:val="24"/>
                <w:szCs w:val="24"/>
              </w:rPr>
              <w:t xml:space="preserve">Taip </w:t>
            </w:r>
            <w:r w:rsidRPr="00E13082">
              <w:rPr>
                <w:rFonts w:ascii="Times New Roman" w:eastAsia="Microsoft Sans Serif" w:hAnsi="Times New Roman" w:cs="Times New Roman"/>
                <w:i/>
                <w:color w:val="000000"/>
                <w:sz w:val="24"/>
                <w:szCs w:val="24"/>
                <w:lang w:eastAsia="lt-LT" w:bidi="lt-LT"/>
              </w:rPr>
              <w:t>(noryti konkretų siūlomą kiekį)</w:t>
            </w:r>
          </w:p>
        </w:tc>
        <w:tc>
          <w:tcPr>
            <w:tcW w:w="1212" w:type="pct"/>
            <w:shd w:val="clear" w:color="auto" w:fill="FFFFFF"/>
          </w:tcPr>
          <w:p w:rsidR="00E13082" w:rsidRPr="00E13082" w:rsidRDefault="00E13082" w:rsidP="0007487D">
            <w:pPr>
              <w:ind w:firstLine="0"/>
              <w:jc w:val="left"/>
              <w:rPr>
                <w:rFonts w:ascii="Times New Roman" w:hAnsi="Times New Roman" w:cs="Times New Roman"/>
                <w:sz w:val="24"/>
                <w:szCs w:val="24"/>
              </w:rPr>
            </w:pPr>
          </w:p>
        </w:tc>
      </w:tr>
      <w:tr w:rsidR="00E13082" w:rsidRPr="00E13082" w:rsidTr="00F9151E">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26"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11.6</w:t>
            </w:r>
          </w:p>
        </w:tc>
        <w:tc>
          <w:tcPr>
            <w:tcW w:w="2008" w:type="pct"/>
            <w:gridSpan w:val="2"/>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Srovės keitiklių kalibravimo-derinimo darbai</w:t>
            </w:r>
          </w:p>
        </w:tc>
        <w:tc>
          <w:tcPr>
            <w:tcW w:w="1283" w:type="pct"/>
            <w:shd w:val="clear" w:color="auto" w:fill="FFFFFF"/>
          </w:tcPr>
          <w:p w:rsidR="00E13082" w:rsidRPr="00E13082" w:rsidRDefault="00E13082" w:rsidP="0007487D">
            <w:pPr>
              <w:ind w:firstLine="0"/>
              <w:jc w:val="left"/>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ind w:firstLine="0"/>
              <w:jc w:val="left"/>
              <w:rPr>
                <w:rFonts w:ascii="Times New Roman" w:hAnsi="Times New Roman" w:cs="Times New Roman"/>
                <w:sz w:val="24"/>
                <w:szCs w:val="24"/>
              </w:rPr>
            </w:pPr>
          </w:p>
        </w:tc>
      </w:tr>
      <w:tr w:rsidR="00E13082" w:rsidRPr="00E13082" w:rsidTr="00F9151E">
        <w:tc>
          <w:tcPr>
            <w:tcW w:w="271" w:type="pct"/>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Elektros kabeliai ir laidai tūri būti variniai</w:t>
            </w:r>
          </w:p>
        </w:tc>
        <w:tc>
          <w:tcPr>
            <w:tcW w:w="1283"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
        </w:tc>
      </w:tr>
      <w:tr w:rsidR="00E13082" w:rsidRPr="00E13082" w:rsidTr="00F9151E">
        <w:tc>
          <w:tcPr>
            <w:tcW w:w="271" w:type="pct"/>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Leidžiamas ne daugiau negu +/- vienas fotoelektrinis modulis fotoelektrinių modulių pasiskirstymas grupėje (linijoje).</w:t>
            </w:r>
          </w:p>
        </w:tc>
        <w:tc>
          <w:tcPr>
            <w:tcW w:w="1283"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1212" w:type="pct"/>
            <w:shd w:val="clear" w:color="auto" w:fill="FFFFFF"/>
          </w:tcPr>
          <w:p w:rsidR="00E13082" w:rsidRPr="00E13082" w:rsidRDefault="00E13082" w:rsidP="0007487D">
            <w:pPr>
              <w:autoSpaceDE w:val="0"/>
              <w:autoSpaceDN w:val="0"/>
              <w:adjustRightInd w:val="0"/>
              <w:ind w:firstLine="0"/>
              <w:contextualSpacing/>
              <w:jc w:val="left"/>
              <w:rPr>
                <w:rFonts w:ascii="Times New Roman" w:hAnsi="Times New Roman" w:cs="Times New Roman"/>
                <w:sz w:val="24"/>
                <w:szCs w:val="24"/>
              </w:rPr>
            </w:pPr>
          </w:p>
        </w:tc>
      </w:tr>
      <w:tr w:rsidR="00E13082" w:rsidRPr="00E13082" w:rsidTr="00F9151E">
        <w:tc>
          <w:tcPr>
            <w:tcW w:w="271" w:type="pct"/>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hAnsi="Times New Roman" w:cs="Times New Roman"/>
                <w:sz w:val="24"/>
                <w:szCs w:val="24"/>
              </w:rPr>
              <w:t>Fotovoltinių modulių m</w:t>
            </w:r>
            <w:r w:rsidRPr="00E13082">
              <w:rPr>
                <w:rStyle w:val="Bodytext2"/>
                <w:rFonts w:eastAsia="Microsoft Sans Serif"/>
                <w:sz w:val="24"/>
                <w:szCs w:val="24"/>
              </w:rPr>
              <w:t>ontavimo kampas pietų atžvilgiu – visi moduliai turi būti suorientuoti pietų kryptimi.</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c>
          <w:tcPr>
            <w:tcW w:w="271" w:type="pct"/>
            <w:shd w:val="clear" w:color="auto" w:fill="FFFFFF"/>
            <w:hideMark/>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 xml:space="preserve">Modulių pasvyrimo kampas horizonto atžvilgiu turi būti ne mažesnis negu </w:t>
            </w:r>
            <w:r w:rsidRPr="00E13082">
              <w:rPr>
                <w:rFonts w:ascii="Times New Roman" w:eastAsia="Microsoft Sans Serif" w:hAnsi="Times New Roman" w:cs="Times New Roman"/>
                <w:color w:val="000000"/>
                <w:sz w:val="24"/>
                <w:szCs w:val="24"/>
                <w:lang w:eastAsia="lt-LT" w:bidi="lt-LT"/>
              </w:rPr>
              <w:t>35°</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 xml:space="preserve">Taip </w:t>
            </w:r>
            <w:r w:rsidRPr="00E13082">
              <w:rPr>
                <w:rFonts w:ascii="Times New Roman" w:eastAsia="Microsoft Sans Serif" w:hAnsi="Times New Roman" w:cs="Times New Roman"/>
                <w:i/>
                <w:color w:val="000000"/>
                <w:sz w:val="24"/>
                <w:szCs w:val="24"/>
                <w:lang w:eastAsia="lt-LT" w:bidi="lt-LT"/>
              </w:rPr>
              <w:t>(noryti konkretų siūlomą kampą)</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1123"/>
        </w:trPr>
        <w:tc>
          <w:tcPr>
            <w:tcW w:w="271" w:type="pct"/>
            <w:vMerge w:val="restart"/>
            <w:shd w:val="clear" w:color="auto" w:fill="FFFFFF"/>
            <w:hideMark/>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Monitoringo internetu sistema turi turėti galimybę perduoti duomenis naudojant internetinę prieigą ir perduoti sekančius detalizuotus duomenis:</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vMerge/>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16.1</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Suminė pagaminta elektros energija iš kiekvieno keitiklio atskirai ir bendras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p w:rsidR="00E13082" w:rsidRPr="00E13082" w:rsidRDefault="00E13082" w:rsidP="0007487D">
            <w:pPr>
              <w:widowControl w:val="0"/>
              <w:ind w:firstLine="0"/>
              <w:contextualSpacing/>
              <w:jc w:val="left"/>
              <w:rPr>
                <w:rStyle w:val="Bodytext2"/>
                <w:rFonts w:eastAsia="Microsoft Sans Serif"/>
                <w:sz w:val="24"/>
                <w:szCs w:val="24"/>
              </w:rPr>
            </w:pP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vMerge/>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16.2</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Įtampos ir srovės kokybiniai rodikliai iš kiekvieno keitiklio atskirai ir bendras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vMerge/>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16.3</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Momentinė generuojama aktyvioji galia iš kiekvieno keitiklio atskirai ir bendras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16.4</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Momentines generuojamas ir vartojamas reaktyviąsias galias iš kiekvieno keitiklio atskirai ir bendras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16.5</w:t>
            </w:r>
          </w:p>
        </w:tc>
        <w:tc>
          <w:tcPr>
            <w:tcW w:w="1954" w:type="pct"/>
            <w:shd w:val="clear" w:color="auto" w:fill="FFFFFF"/>
          </w:tcPr>
          <w:p w:rsidR="00E13082" w:rsidRPr="00E13082" w:rsidRDefault="00E13082" w:rsidP="0007487D">
            <w:pPr>
              <w:widowControl w:val="0"/>
              <w:tabs>
                <w:tab w:val="left" w:pos="2454"/>
              </w:tabs>
              <w:ind w:firstLine="0"/>
              <w:contextualSpacing/>
              <w:jc w:val="left"/>
              <w:rPr>
                <w:rStyle w:val="Bodytext2"/>
                <w:rFonts w:eastAsia="Microsoft Sans Serif"/>
                <w:sz w:val="24"/>
                <w:szCs w:val="24"/>
              </w:rPr>
            </w:pPr>
            <w:proofErr w:type="spellStart"/>
            <w:r w:rsidRPr="00E13082">
              <w:rPr>
                <w:rStyle w:val="Bodytext2"/>
                <w:rFonts w:eastAsia="Microsoft Sans Serif"/>
                <w:sz w:val="24"/>
                <w:szCs w:val="24"/>
              </w:rPr>
              <w:t>cos</w:t>
            </w:r>
            <w:proofErr w:type="spellEnd"/>
            <w:r w:rsidRPr="00E13082">
              <w:rPr>
                <w:rStyle w:val="Bodytext2"/>
                <w:rFonts w:eastAsia="Microsoft Sans Serif"/>
                <w:sz w:val="24"/>
                <w:szCs w:val="24"/>
              </w:rPr>
              <w:t xml:space="preserve"> φ iš kiekvieno keitiklio atskirai ir bendras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16.6</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Momentines generuojamas ir vartojamas pilnutinės galias iš kiekvieno keitiklio atskirai ir bendras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16.7</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Aukščiau nurodytų parametrų istorinius duomenis už pasirinkta laikotarpį ne mažiau kaip už 3 praėjusius metus iš kiekvieno keitiklio atskirai ir bendrą visos SE</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rPr>
          <w:trHeight w:val="604"/>
        </w:trPr>
        <w:tc>
          <w:tcPr>
            <w:tcW w:w="271" w:type="pct"/>
            <w:shd w:val="clear" w:color="auto" w:fill="FFFFFF"/>
          </w:tcPr>
          <w:p w:rsidR="00E13082" w:rsidRPr="00E13082" w:rsidRDefault="00E13082" w:rsidP="0007487D">
            <w:pPr>
              <w:pStyle w:val="Sraopastraipa"/>
              <w:autoSpaceDE w:val="0"/>
              <w:autoSpaceDN w:val="0"/>
              <w:adjustRightInd w:val="0"/>
              <w:ind w:left="0" w:firstLine="0"/>
              <w:jc w:val="left"/>
              <w:rPr>
                <w:rFonts w:ascii="Times New Roman" w:hAnsi="Times New Roman" w:cs="Times New Roman"/>
                <w:color w:val="000000"/>
                <w:sz w:val="24"/>
                <w:szCs w:val="24"/>
              </w:rPr>
            </w:pPr>
          </w:p>
        </w:tc>
        <w:tc>
          <w:tcPr>
            <w:tcW w:w="280" w:type="pct"/>
            <w:gridSpan w:val="2"/>
            <w:shd w:val="clear" w:color="auto" w:fill="FFFFFF"/>
          </w:tcPr>
          <w:p w:rsidR="00E13082" w:rsidRPr="00E13082" w:rsidRDefault="00E13082" w:rsidP="00881611">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16.8</w:t>
            </w:r>
          </w:p>
        </w:tc>
        <w:tc>
          <w:tcPr>
            <w:tcW w:w="1954"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 xml:space="preserve">Monitoringo internetu sistema su serverio paslauga, neatlygintina viso jėgainės eksploatavimo metu, su galimybe užsakovui vykdyti stebėseną </w:t>
            </w:r>
            <w:proofErr w:type="spellStart"/>
            <w:r w:rsidRPr="00E13082">
              <w:rPr>
                <w:rStyle w:val="Bodytext2"/>
                <w:rFonts w:eastAsia="Microsoft Sans Serif"/>
                <w:sz w:val="24"/>
                <w:szCs w:val="24"/>
              </w:rPr>
              <w:t>on</w:t>
            </w:r>
            <w:proofErr w:type="spellEnd"/>
            <w:r w:rsidRPr="00E13082">
              <w:rPr>
                <w:rStyle w:val="Bodytext2"/>
                <w:rFonts w:eastAsia="Microsoft Sans Serif"/>
                <w:sz w:val="24"/>
                <w:szCs w:val="24"/>
              </w:rPr>
              <w:t>-line režimu serveryje, SE darbą (momentinius ir istorinius duomenis), bei kitus jėgainės parametrus)</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eastAsia="lt-LT" w:bidi="lt-LT"/>
              </w:rPr>
            </w:pPr>
          </w:p>
        </w:tc>
      </w:tr>
      <w:tr w:rsidR="00E13082" w:rsidRPr="00E13082" w:rsidTr="00F9151E">
        <w:tc>
          <w:tcPr>
            <w:tcW w:w="271" w:type="pct"/>
            <w:shd w:val="clear" w:color="auto" w:fill="FFFFFF"/>
            <w:hideMark/>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sz w:val="24"/>
                <w:szCs w:val="24"/>
              </w:rPr>
              <w:t>Jėgainės turi būti numatyta sekančiam elektros energijos skirstymui - generuojama elektros energija naudojama Pirkėjo elektros energijos poreikiui tenkinti su galimybe perteklinę elektros energiją parduodant AB ESO ar kitam nepriklausom energijos tiekimo operatoriui.</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E13082" w:rsidRPr="00E13082" w:rsidTr="00F9151E">
        <w:tc>
          <w:tcPr>
            <w:tcW w:w="271" w:type="pct"/>
            <w:shd w:val="clear" w:color="auto" w:fill="FFFFFF"/>
            <w:hideMark/>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 xml:space="preserve">Tiekėjas turi įrengti nuotolinį valdymą  (SCADA) pagal sekančius reikalavimus: </w:t>
            </w:r>
          </w:p>
          <w:p w:rsidR="00E13082" w:rsidRPr="00E13082" w:rsidRDefault="00E13082" w:rsidP="0007487D">
            <w:pPr>
              <w:widowControl w:val="0"/>
              <w:ind w:firstLine="0"/>
              <w:contextualSpacing/>
              <w:jc w:val="left"/>
              <w:rPr>
                <w:rStyle w:val="Bodytext2"/>
                <w:rFonts w:eastAsia="Microsoft Sans Serif"/>
                <w:color w:val="auto"/>
                <w:sz w:val="24"/>
                <w:szCs w:val="24"/>
              </w:rPr>
            </w:pPr>
            <w:r w:rsidRPr="00E13082">
              <w:rPr>
                <w:rStyle w:val="Bodytext2"/>
                <w:rFonts w:eastAsia="Microsoft Sans Serif"/>
                <w:color w:val="auto"/>
                <w:sz w:val="24"/>
                <w:szCs w:val="24"/>
              </w:rPr>
              <w:t xml:space="preserve">turi būti įrengta aktyvios ir reaktyviosios </w:t>
            </w:r>
            <w:r w:rsidRPr="00E13082">
              <w:rPr>
                <w:rStyle w:val="Bodytext2"/>
                <w:rFonts w:eastAsia="Microsoft Sans Serif"/>
                <w:color w:val="auto"/>
                <w:sz w:val="24"/>
                <w:szCs w:val="24"/>
              </w:rPr>
              <w:lastRenderedPageBreak/>
              <w:t>galios elektrinės reguliavimo įranga su nuotolinio valdymo galimybe iš ESO dispečerinio centro SCADA/DMS sistemos. Elektrinės galios faktoriaus (</w:t>
            </w:r>
            <w:proofErr w:type="spellStart"/>
            <w:r w:rsidRPr="00E13082">
              <w:rPr>
                <w:rStyle w:val="Bodytext2"/>
                <w:rFonts w:eastAsia="Microsoft Sans Serif"/>
                <w:color w:val="auto"/>
                <w:sz w:val="24"/>
                <w:szCs w:val="24"/>
              </w:rPr>
              <w:t>cos</w:t>
            </w:r>
            <w:proofErr w:type="spellEnd"/>
            <w:r w:rsidRPr="00E13082">
              <w:rPr>
                <w:rStyle w:val="Bodytext2"/>
                <w:rFonts w:eastAsia="Microsoft Sans Serif"/>
                <w:color w:val="auto"/>
                <w:sz w:val="24"/>
                <w:szCs w:val="24"/>
              </w:rPr>
              <w:t xml:space="preserve"> φ) minimalus</w:t>
            </w:r>
          </w:p>
          <w:p w:rsidR="00E13082" w:rsidRPr="00E13082" w:rsidRDefault="00E13082" w:rsidP="0007487D">
            <w:pPr>
              <w:widowControl w:val="0"/>
              <w:ind w:firstLine="0"/>
              <w:contextualSpacing/>
              <w:jc w:val="left"/>
              <w:rPr>
                <w:rStyle w:val="Bodytext2"/>
                <w:rFonts w:eastAsia="Microsoft Sans Serif"/>
                <w:color w:val="auto"/>
                <w:sz w:val="24"/>
                <w:szCs w:val="24"/>
              </w:rPr>
            </w:pPr>
            <w:r w:rsidRPr="00E13082">
              <w:rPr>
                <w:rStyle w:val="Bodytext2"/>
                <w:rFonts w:eastAsia="Microsoft Sans Serif"/>
                <w:color w:val="auto"/>
                <w:sz w:val="24"/>
                <w:szCs w:val="24"/>
              </w:rPr>
              <w:t>reguliavimas turi būti nuo -0,95 iki 0,95.</w:t>
            </w:r>
          </w:p>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Style w:val="Bodytext2"/>
                <w:rFonts w:eastAsia="Microsoft Sans Serif"/>
                <w:color w:val="auto"/>
                <w:sz w:val="24"/>
                <w:szCs w:val="24"/>
              </w:rPr>
              <w:t>Taip pat tiekėjas privalo įvykdyti kitus ESO reikalavimus įgyvendinant Objekto (elektrinės) prijungimą, pagal ESO prijungimo sąlygas</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E13082">
              <w:rPr>
                <w:rFonts w:ascii="Times New Roman" w:eastAsia="Microsoft Sans Serif" w:hAnsi="Times New Roman" w:cs="Times New Roman"/>
                <w:color w:val="000000"/>
                <w:sz w:val="24"/>
                <w:szCs w:val="24"/>
                <w:lang w:bidi="lt-LT"/>
              </w:rPr>
              <w:lastRenderedPageBreak/>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E13082" w:rsidRPr="00E13082" w:rsidTr="00F9151E">
        <w:tc>
          <w:tcPr>
            <w:tcW w:w="271" w:type="pct"/>
            <w:shd w:val="clear" w:color="auto" w:fill="FFFFFF"/>
            <w:hideMark/>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870DDA" w:rsidRDefault="00E13082" w:rsidP="0007487D">
            <w:pPr>
              <w:widowControl w:val="0"/>
              <w:ind w:firstLine="0"/>
              <w:contextualSpacing/>
              <w:jc w:val="left"/>
              <w:rPr>
                <w:rStyle w:val="Bodytext2"/>
                <w:rFonts w:eastAsia="Microsoft Sans Serif"/>
                <w:sz w:val="24"/>
                <w:szCs w:val="24"/>
              </w:rPr>
            </w:pPr>
            <w:r w:rsidRPr="00870DDA">
              <w:rPr>
                <w:rStyle w:val="Bodytext2"/>
                <w:rFonts w:eastAsia="Microsoft Sans Serif"/>
                <w:sz w:val="24"/>
                <w:szCs w:val="24"/>
              </w:rPr>
              <w:t>Siūloma įranga privalo atitikti šiuos ir kitus standartams:</w:t>
            </w:r>
          </w:p>
          <w:p w:rsidR="003A1DC3" w:rsidRPr="00870DDA" w:rsidRDefault="00FB7F62" w:rsidP="0007487D">
            <w:pPr>
              <w:widowControl w:val="0"/>
              <w:ind w:firstLine="0"/>
              <w:contextualSpacing/>
              <w:jc w:val="left"/>
              <w:rPr>
                <w:rFonts w:cs="Times New Roman"/>
              </w:rPr>
            </w:pPr>
            <w:r w:rsidRPr="00870DDA">
              <w:rPr>
                <w:rFonts w:cs="Times New Roman"/>
              </w:rPr>
              <w:t xml:space="preserve">18.1 </w:t>
            </w:r>
            <w:proofErr w:type="spellStart"/>
            <w:r w:rsidRPr="00870DDA">
              <w:rPr>
                <w:rFonts w:cs="Times New Roman"/>
              </w:rPr>
              <w:t>f</w:t>
            </w:r>
            <w:r w:rsidR="003A1DC3" w:rsidRPr="00870DDA">
              <w:rPr>
                <w:rFonts w:cs="Times New Roman"/>
              </w:rPr>
              <w:t>otomoduliams</w:t>
            </w:r>
            <w:proofErr w:type="spellEnd"/>
            <w:r w:rsidR="003A1DC3" w:rsidRPr="00870DDA">
              <w:rPr>
                <w:rFonts w:cs="Times New Roman"/>
              </w:rPr>
              <w:t>:</w:t>
            </w:r>
          </w:p>
          <w:p w:rsidR="00E13082" w:rsidRPr="00870DDA" w:rsidRDefault="00E13082" w:rsidP="0007487D">
            <w:pPr>
              <w:widowControl w:val="0"/>
              <w:ind w:firstLine="0"/>
              <w:contextualSpacing/>
              <w:jc w:val="left"/>
              <w:rPr>
                <w:rFonts w:cs="Times New Roman"/>
              </w:rPr>
            </w:pPr>
            <w:r w:rsidRPr="00870DDA">
              <w:rPr>
                <w:rFonts w:cs="Times New Roman"/>
              </w:rPr>
              <w:t>IEC 61215;</w:t>
            </w:r>
          </w:p>
          <w:p w:rsidR="00E13082" w:rsidRPr="00870DDA" w:rsidRDefault="00E13082" w:rsidP="0007487D">
            <w:pPr>
              <w:widowControl w:val="0"/>
              <w:ind w:firstLine="0"/>
              <w:contextualSpacing/>
              <w:jc w:val="left"/>
              <w:rPr>
                <w:rFonts w:cs="Times New Roman"/>
              </w:rPr>
            </w:pPr>
            <w:r w:rsidRPr="00870DDA">
              <w:rPr>
                <w:rFonts w:cs="Times New Roman"/>
              </w:rPr>
              <w:t>IEC 61730;</w:t>
            </w:r>
          </w:p>
          <w:p w:rsidR="003A1DC3" w:rsidRPr="00870DDA" w:rsidRDefault="003A1DC3" w:rsidP="003A1DC3">
            <w:pPr>
              <w:widowControl w:val="0"/>
              <w:ind w:firstLine="0"/>
              <w:contextualSpacing/>
              <w:jc w:val="left"/>
              <w:rPr>
                <w:rFonts w:cs="Times New Roman"/>
              </w:rPr>
            </w:pPr>
            <w:r w:rsidRPr="00870DDA">
              <w:rPr>
                <w:rFonts w:cs="Times New Roman"/>
              </w:rPr>
              <w:t>18.2 keitikliams:</w:t>
            </w:r>
          </w:p>
          <w:p w:rsidR="00E13082" w:rsidRPr="00870DDA" w:rsidRDefault="00E13082" w:rsidP="0007487D">
            <w:pPr>
              <w:widowControl w:val="0"/>
              <w:ind w:firstLine="0"/>
              <w:contextualSpacing/>
              <w:jc w:val="left"/>
              <w:rPr>
                <w:rFonts w:cs="Times New Roman"/>
              </w:rPr>
            </w:pPr>
            <w:r w:rsidRPr="00870DDA">
              <w:rPr>
                <w:rFonts w:cs="Times New Roman"/>
              </w:rPr>
              <w:t>IEC 61727;</w:t>
            </w:r>
          </w:p>
          <w:p w:rsidR="00E13082" w:rsidRPr="00870DDA" w:rsidRDefault="00E13082" w:rsidP="0007487D">
            <w:pPr>
              <w:widowControl w:val="0"/>
              <w:ind w:firstLine="0"/>
              <w:contextualSpacing/>
              <w:jc w:val="left"/>
              <w:rPr>
                <w:rFonts w:cs="Times New Roman"/>
              </w:rPr>
            </w:pPr>
            <w:r w:rsidRPr="00870DDA">
              <w:rPr>
                <w:rFonts w:cs="Times New Roman"/>
              </w:rPr>
              <w:t>IEC 62109;</w:t>
            </w:r>
          </w:p>
          <w:p w:rsidR="00E13082" w:rsidRPr="00870DDA"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870DDA">
              <w:rPr>
                <w:rFonts w:cs="Times New Roman"/>
              </w:rPr>
              <w:t>IEC 62116.</w:t>
            </w:r>
          </w:p>
        </w:tc>
        <w:tc>
          <w:tcPr>
            <w:tcW w:w="1283"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r w:rsidRPr="00870DDA">
              <w:rPr>
                <w:rFonts w:ascii="Times New Roman" w:eastAsia="Microsoft Sans Serif" w:hAnsi="Times New Roman" w:cs="Times New Roman"/>
                <w:color w:val="000000"/>
                <w:sz w:val="24"/>
                <w:szCs w:val="24"/>
                <w:lang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color w:val="000000"/>
                <w:sz w:val="24"/>
                <w:szCs w:val="24"/>
                <w:lang w:bidi="lt-LT"/>
              </w:rPr>
            </w:pPr>
          </w:p>
        </w:tc>
      </w:tr>
      <w:tr w:rsidR="00E13082" w:rsidRPr="00E13082" w:rsidTr="00F9151E">
        <w:tc>
          <w:tcPr>
            <w:tcW w:w="271" w:type="pct"/>
            <w:shd w:val="clear" w:color="auto" w:fill="FFFFFF"/>
            <w:hideMark/>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Jėgainės konstrukcija ir visi jos lauke esantys elementai turi atlaikyti 28m/s vėjo apkrovą ir 1,6kN/m2 sniego apkrovą</w:t>
            </w:r>
          </w:p>
        </w:tc>
        <w:tc>
          <w:tcPr>
            <w:tcW w:w="1283" w:type="pct"/>
            <w:shd w:val="clear" w:color="auto" w:fill="FFFFFF"/>
          </w:tcPr>
          <w:p w:rsidR="00E13082" w:rsidRPr="00E13082" w:rsidRDefault="00E13082" w:rsidP="0007487D">
            <w:pPr>
              <w:widowControl w:val="0"/>
              <w:ind w:firstLine="0"/>
              <w:contextualSpacing/>
              <w:jc w:val="left"/>
              <w:rPr>
                <w:rStyle w:val="Bodytext2"/>
                <w:rFonts w:eastAsia="Microsoft Sans Serif"/>
                <w:color w:val="auto"/>
                <w:sz w:val="24"/>
                <w:szCs w:val="24"/>
              </w:rPr>
            </w:pPr>
            <w:r w:rsidRPr="00E13082">
              <w:rPr>
                <w:rFonts w:ascii="Times New Roman" w:eastAsia="Microsoft Sans Serif" w:hAnsi="Times New Roman" w:cs="Times New Roman"/>
                <w:sz w:val="24"/>
                <w:szCs w:val="24"/>
                <w:lang w:eastAsia="lt-LT" w:bidi="lt-LT"/>
              </w:rPr>
              <w:t>Taip</w:t>
            </w:r>
          </w:p>
        </w:tc>
        <w:tc>
          <w:tcPr>
            <w:tcW w:w="1212" w:type="pct"/>
            <w:shd w:val="clear" w:color="auto" w:fill="FFFFFF"/>
          </w:tcPr>
          <w:p w:rsidR="00E13082" w:rsidRPr="00E13082" w:rsidRDefault="00E13082" w:rsidP="0007487D">
            <w:pPr>
              <w:widowControl w:val="0"/>
              <w:ind w:firstLine="0"/>
              <w:contextualSpacing/>
              <w:jc w:val="left"/>
              <w:rPr>
                <w:rFonts w:ascii="Times New Roman" w:eastAsia="Microsoft Sans Serif" w:hAnsi="Times New Roman" w:cs="Times New Roman"/>
                <w:sz w:val="24"/>
                <w:szCs w:val="24"/>
                <w:lang w:eastAsia="lt-LT" w:bidi="lt-LT"/>
              </w:rPr>
            </w:pPr>
          </w:p>
        </w:tc>
      </w:tr>
      <w:tr w:rsidR="00E13082" w:rsidRPr="00E13082" w:rsidTr="00F9151E">
        <w:tc>
          <w:tcPr>
            <w:tcW w:w="271" w:type="pct"/>
            <w:shd w:val="clear" w:color="auto" w:fill="FFFFFF"/>
          </w:tcPr>
          <w:p w:rsidR="00E13082" w:rsidRPr="00E13082" w:rsidRDefault="00E13082" w:rsidP="0007487D">
            <w:pPr>
              <w:pStyle w:val="Sraopastraipa"/>
              <w:numPr>
                <w:ilvl w:val="2"/>
                <w:numId w:val="44"/>
              </w:numPr>
              <w:autoSpaceDE w:val="0"/>
              <w:autoSpaceDN w:val="0"/>
              <w:adjustRightInd w:val="0"/>
              <w:ind w:left="0" w:firstLine="0"/>
              <w:jc w:val="left"/>
              <w:rPr>
                <w:rFonts w:ascii="Times New Roman" w:hAnsi="Times New Roman" w:cs="Times New Roman"/>
                <w:color w:val="000000"/>
                <w:sz w:val="24"/>
                <w:szCs w:val="24"/>
              </w:rPr>
            </w:pPr>
          </w:p>
        </w:tc>
        <w:tc>
          <w:tcPr>
            <w:tcW w:w="2234" w:type="pct"/>
            <w:gridSpan w:val="3"/>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Visa įranga privalo būti n</w:t>
            </w:r>
            <w:r w:rsidRPr="00E13082">
              <w:rPr>
                <w:rFonts w:ascii="Times New Roman" w:eastAsia="Microsoft Sans Serif" w:hAnsi="Times New Roman" w:cs="Times New Roman"/>
                <w:bCs/>
                <w:color w:val="000000"/>
                <w:sz w:val="24"/>
                <w:szCs w:val="24"/>
                <w:lang w:eastAsia="lt-LT" w:bidi="lt-LT"/>
              </w:rPr>
              <w:t>auja, neeksploatuota, naujos technologijos, nesenesnė kaip 2018 metų gamybos</w:t>
            </w:r>
          </w:p>
        </w:tc>
        <w:tc>
          <w:tcPr>
            <w:tcW w:w="1283"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r w:rsidRPr="00E13082">
              <w:rPr>
                <w:rStyle w:val="Bodytext2"/>
                <w:rFonts w:eastAsia="Microsoft Sans Serif"/>
                <w:sz w:val="24"/>
                <w:szCs w:val="24"/>
              </w:rPr>
              <w:t>Taip</w:t>
            </w:r>
          </w:p>
        </w:tc>
        <w:tc>
          <w:tcPr>
            <w:tcW w:w="1212" w:type="pct"/>
            <w:shd w:val="clear" w:color="auto" w:fill="FFFFFF"/>
          </w:tcPr>
          <w:p w:rsidR="00E13082" w:rsidRPr="00E13082" w:rsidRDefault="00E13082" w:rsidP="0007487D">
            <w:pPr>
              <w:widowControl w:val="0"/>
              <w:ind w:firstLine="0"/>
              <w:contextualSpacing/>
              <w:jc w:val="left"/>
              <w:rPr>
                <w:rStyle w:val="Bodytext2"/>
                <w:rFonts w:eastAsia="Microsoft Sans Serif"/>
                <w:sz w:val="24"/>
                <w:szCs w:val="24"/>
              </w:rPr>
            </w:pPr>
          </w:p>
        </w:tc>
      </w:tr>
    </w:tbl>
    <w:p w:rsidR="0007487D" w:rsidRPr="00E13082" w:rsidRDefault="0007487D" w:rsidP="0007487D">
      <w:pPr>
        <w:pStyle w:val="linija"/>
        <w:tabs>
          <w:tab w:val="left" w:pos="1560"/>
        </w:tabs>
        <w:spacing w:before="0" w:beforeAutospacing="0" w:after="0" w:afterAutospacing="0"/>
        <w:contextualSpacing/>
        <w:rPr>
          <w:b/>
          <w:caps/>
          <w:color w:val="000000" w:themeColor="text1"/>
        </w:rPr>
      </w:pPr>
    </w:p>
    <w:p w:rsidR="0007487D" w:rsidRPr="00E13082" w:rsidRDefault="0007487D" w:rsidP="0007487D">
      <w:pPr>
        <w:pStyle w:val="Sraopastraipa"/>
        <w:numPr>
          <w:ilvl w:val="1"/>
          <w:numId w:val="34"/>
        </w:numPr>
        <w:autoSpaceDE w:val="0"/>
        <w:autoSpaceDN w:val="0"/>
        <w:adjustRightInd w:val="0"/>
        <w:rPr>
          <w:rFonts w:ascii="Times New Roman" w:hAnsi="Times New Roman" w:cs="Times New Roman"/>
          <w:color w:val="000000"/>
          <w:sz w:val="24"/>
          <w:szCs w:val="24"/>
        </w:rPr>
      </w:pPr>
      <w:r w:rsidRPr="00E13082">
        <w:rPr>
          <w:rFonts w:ascii="Times New Roman" w:hAnsi="Times New Roman" w:cs="Times New Roman"/>
          <w:color w:val="000000"/>
          <w:sz w:val="24"/>
          <w:szCs w:val="24"/>
        </w:rPr>
        <w:t>Fotovoltiniai moduliai:</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224"/>
        <w:gridCol w:w="2268"/>
        <w:gridCol w:w="2727"/>
      </w:tblGrid>
      <w:tr w:rsidR="00940DC0" w:rsidRPr="00E13082" w:rsidTr="0007487D">
        <w:tc>
          <w:tcPr>
            <w:tcW w:w="738" w:type="dxa"/>
            <w:tcBorders>
              <w:top w:val="single" w:sz="4" w:space="0" w:color="auto"/>
              <w:left w:val="single" w:sz="4" w:space="0" w:color="auto"/>
              <w:bottom w:val="single" w:sz="4" w:space="0" w:color="auto"/>
              <w:right w:val="single" w:sz="4" w:space="0" w:color="auto"/>
            </w:tcBorders>
            <w:hideMark/>
          </w:tcPr>
          <w:p w:rsidR="00940DC0" w:rsidRPr="00E13082" w:rsidRDefault="00940DC0" w:rsidP="0007487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 xml:space="preserve">Eil. Nr. </w:t>
            </w:r>
          </w:p>
        </w:tc>
        <w:tc>
          <w:tcPr>
            <w:tcW w:w="4224" w:type="dxa"/>
            <w:tcBorders>
              <w:top w:val="single" w:sz="4" w:space="0" w:color="auto"/>
              <w:left w:val="single" w:sz="4" w:space="0" w:color="auto"/>
              <w:bottom w:val="single" w:sz="4" w:space="0" w:color="auto"/>
              <w:right w:val="single" w:sz="4" w:space="0" w:color="auto"/>
            </w:tcBorders>
            <w:hideMark/>
          </w:tcPr>
          <w:p w:rsidR="00940DC0" w:rsidRPr="00E13082" w:rsidRDefault="00940DC0" w:rsidP="0007487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Techniniai reikalavimai</w:t>
            </w:r>
          </w:p>
        </w:tc>
        <w:tc>
          <w:tcPr>
            <w:tcW w:w="2268" w:type="dxa"/>
            <w:tcBorders>
              <w:top w:val="single" w:sz="4" w:space="0" w:color="auto"/>
              <w:left w:val="single" w:sz="4" w:space="0" w:color="auto"/>
              <w:bottom w:val="single" w:sz="4" w:space="0" w:color="auto"/>
              <w:right w:val="single" w:sz="4" w:space="0" w:color="auto"/>
            </w:tcBorders>
          </w:tcPr>
          <w:p w:rsidR="00940DC0" w:rsidRPr="00E13082" w:rsidRDefault="00940DC0" w:rsidP="00940DC0">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Reikalaujamos parametrų vertės</w:t>
            </w:r>
          </w:p>
        </w:tc>
        <w:tc>
          <w:tcPr>
            <w:tcW w:w="2727" w:type="dxa"/>
            <w:tcBorders>
              <w:top w:val="single" w:sz="4" w:space="0" w:color="auto"/>
              <w:left w:val="single" w:sz="4" w:space="0" w:color="auto"/>
              <w:bottom w:val="single" w:sz="4" w:space="0" w:color="auto"/>
              <w:right w:val="single" w:sz="4" w:space="0" w:color="auto"/>
            </w:tcBorders>
            <w:hideMark/>
          </w:tcPr>
          <w:p w:rsidR="00940DC0" w:rsidRPr="00E13082" w:rsidRDefault="00940DC0" w:rsidP="005A3FEC">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Siūlomos parametrų vertės</w:t>
            </w:r>
          </w:p>
        </w:tc>
      </w:tr>
      <w:tr w:rsidR="00881611" w:rsidRPr="00E13082" w:rsidTr="00881611">
        <w:trPr>
          <w:trHeight w:val="60"/>
        </w:trPr>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Gamintojo garantija nuo fizinių pažeidimų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25 metų</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garantiją)</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881611">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Modulio našumo garantija po 10 metų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90 % maksimalios galios.</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07487D">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345A55" w:rsidP="0025475E">
            <w:pPr>
              <w:ind w:firstLine="0"/>
              <w:contextualSpacing/>
              <w:jc w:val="left"/>
              <w:rPr>
                <w:rFonts w:ascii="Times New Roman" w:hAnsi="Times New Roman" w:cs="Times New Roman"/>
                <w:sz w:val="24"/>
                <w:szCs w:val="24"/>
              </w:rPr>
            </w:pPr>
            <w:r>
              <w:rPr>
                <w:rFonts w:ascii="Times New Roman" w:hAnsi="Times New Roman" w:cs="Times New Roman"/>
                <w:sz w:val="24"/>
                <w:szCs w:val="24"/>
              </w:rPr>
              <w:t>Modulio našumo garantija po 25</w:t>
            </w:r>
            <w:r w:rsidR="00881611" w:rsidRPr="00E13082">
              <w:rPr>
                <w:rFonts w:ascii="Times New Roman" w:hAnsi="Times New Roman" w:cs="Times New Roman"/>
                <w:sz w:val="24"/>
                <w:szCs w:val="24"/>
              </w:rPr>
              <w:t xml:space="preserve"> metų </w:t>
            </w:r>
            <w:r w:rsidR="00881611" w:rsidRPr="00E13082">
              <w:rPr>
                <w:rFonts w:ascii="Times New Roman" w:hAnsi="Times New Roman" w:cs="Times New Roman"/>
                <w:sz w:val="24"/>
                <w:szCs w:val="24"/>
              </w:rPr>
              <w:sym w:font="Symbol" w:char="00B3"/>
            </w:r>
            <w:r w:rsidR="00881611" w:rsidRPr="00E13082">
              <w:rPr>
                <w:rFonts w:ascii="Times New Roman" w:hAnsi="Times New Roman" w:cs="Times New Roman"/>
                <w:sz w:val="24"/>
                <w:szCs w:val="24"/>
              </w:rPr>
              <w:t>80 % maksimalios galios.</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881611">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Saugos klasė - IP67 arba geresnė;</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07487D">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shd w:val="clear" w:color="auto" w:fill="auto"/>
          </w:tcPr>
          <w:p w:rsidR="00881611" w:rsidRPr="00E13082" w:rsidRDefault="00881611" w:rsidP="0025475E">
            <w:pPr>
              <w:ind w:firstLine="0"/>
              <w:contextualSpacing/>
              <w:jc w:val="left"/>
              <w:rPr>
                <w:rFonts w:ascii="Times New Roman" w:hAnsi="Times New Roman" w:cs="Times New Roman"/>
                <w:sz w:val="24"/>
                <w:szCs w:val="24"/>
              </w:rPr>
            </w:pPr>
            <w:proofErr w:type="spellStart"/>
            <w:r w:rsidRPr="00E13082">
              <w:rPr>
                <w:rFonts w:ascii="Times New Roman" w:hAnsi="Times New Roman" w:cs="Times New Roman"/>
                <w:sz w:val="24"/>
                <w:szCs w:val="24"/>
              </w:rPr>
              <w:t>Fotomodulio</w:t>
            </w:r>
            <w:proofErr w:type="spellEnd"/>
            <w:r w:rsidRPr="00E13082">
              <w:rPr>
                <w:rFonts w:ascii="Times New Roman" w:hAnsi="Times New Roman" w:cs="Times New Roman"/>
                <w:sz w:val="24"/>
                <w:szCs w:val="24"/>
              </w:rPr>
              <w:t xml:space="preserve"> efektyvumas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 xml:space="preserve"> 18%</w:t>
            </w:r>
          </w:p>
        </w:tc>
        <w:tc>
          <w:tcPr>
            <w:tcW w:w="2268" w:type="dxa"/>
            <w:shd w:val="clear" w:color="auto" w:fill="auto"/>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881611">
        <w:trPr>
          <w:trHeight w:val="70"/>
        </w:trPr>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Modulių darbinė temperatūra turi būti ne mažesniame intervale negu nuo -40 C° iki +85 C°</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07487D">
        <w:trPr>
          <w:trHeight w:val="70"/>
        </w:trPr>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Atliktas aplinkos apkrovų ir klimato įtakos testas pagal </w:t>
            </w:r>
            <w:hyperlink r:id="rId24" w:history="1">
              <w:r w:rsidRPr="00E13082">
                <w:rPr>
                  <w:rFonts w:ascii="Times New Roman" w:hAnsi="Times New Roman" w:cs="Times New Roman"/>
                  <w:sz w:val="24"/>
                  <w:szCs w:val="24"/>
                </w:rPr>
                <w:t>IEC 61</w:t>
              </w:r>
            </w:hyperlink>
            <w:r w:rsidRPr="00E13082">
              <w:rPr>
                <w:rFonts w:ascii="Times New Roman" w:hAnsi="Times New Roman" w:cs="Times New Roman"/>
                <w:sz w:val="24"/>
                <w:szCs w:val="24"/>
              </w:rPr>
              <w:t xml:space="preserve">215 </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881611">
        <w:trPr>
          <w:trHeight w:val="70"/>
        </w:trPr>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Atliktas aplinkos apkrovų ir klimato įtakos testas pagal </w:t>
            </w:r>
            <w:hyperlink r:id="rId25" w:history="1">
              <w:r w:rsidRPr="00E13082">
                <w:rPr>
                  <w:rFonts w:ascii="Times New Roman" w:hAnsi="Times New Roman" w:cs="Times New Roman"/>
                  <w:sz w:val="24"/>
                  <w:szCs w:val="24"/>
                </w:rPr>
                <w:t>IEC 61</w:t>
              </w:r>
            </w:hyperlink>
            <w:r w:rsidRPr="00E13082">
              <w:rPr>
                <w:rFonts w:ascii="Times New Roman" w:hAnsi="Times New Roman" w:cs="Times New Roman"/>
                <w:sz w:val="24"/>
                <w:szCs w:val="24"/>
              </w:rPr>
              <w:t>730</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07487D">
        <w:trPr>
          <w:trHeight w:val="70"/>
        </w:trPr>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Moduliai turi būti ženklinti CE ženklu</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r w:rsidR="00881611" w:rsidRPr="00E13082" w:rsidTr="00881611">
        <w:tc>
          <w:tcPr>
            <w:tcW w:w="738"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pStyle w:val="Sraopastraipa"/>
              <w:numPr>
                <w:ilvl w:val="2"/>
                <w:numId w:val="38"/>
              </w:numPr>
              <w:autoSpaceDE w:val="0"/>
              <w:autoSpaceDN w:val="0"/>
              <w:adjustRightInd w:val="0"/>
              <w:ind w:left="0" w:firstLine="0"/>
              <w:jc w:val="left"/>
              <w:rPr>
                <w:rFonts w:ascii="Times New Roman" w:hAnsi="Times New Roman" w:cs="Times New Roman"/>
                <w:color w:val="000000"/>
                <w:sz w:val="24"/>
                <w:szCs w:val="24"/>
              </w:rPr>
            </w:pPr>
          </w:p>
        </w:tc>
        <w:tc>
          <w:tcPr>
            <w:tcW w:w="4224" w:type="dxa"/>
            <w:tcBorders>
              <w:top w:val="single" w:sz="4" w:space="0" w:color="auto"/>
              <w:left w:val="single" w:sz="4" w:space="0" w:color="auto"/>
              <w:bottom w:val="single" w:sz="4" w:space="0" w:color="auto"/>
              <w:right w:val="single" w:sz="4" w:space="0" w:color="auto"/>
            </w:tcBorders>
          </w:tcPr>
          <w:p w:rsidR="00881611" w:rsidRPr="00870DDA" w:rsidRDefault="00881611" w:rsidP="00152C0A">
            <w:pPr>
              <w:ind w:firstLine="0"/>
              <w:contextualSpacing/>
              <w:jc w:val="left"/>
              <w:rPr>
                <w:rFonts w:ascii="Times New Roman" w:hAnsi="Times New Roman" w:cs="Times New Roman"/>
                <w:sz w:val="24"/>
                <w:szCs w:val="24"/>
              </w:rPr>
            </w:pPr>
            <w:r w:rsidRPr="00870DDA">
              <w:rPr>
                <w:rFonts w:ascii="Times New Roman" w:hAnsi="Times New Roman" w:cs="Times New Roman"/>
                <w:sz w:val="24"/>
                <w:szCs w:val="24"/>
              </w:rPr>
              <w:t>Garantinis aptarnavimas - Tiekėjas turi būti oficialus gamint</w:t>
            </w:r>
            <w:r w:rsidR="00152C0A" w:rsidRPr="00870DDA">
              <w:rPr>
                <w:rFonts w:ascii="Times New Roman" w:hAnsi="Times New Roman" w:cs="Times New Roman"/>
                <w:sz w:val="24"/>
                <w:szCs w:val="24"/>
              </w:rPr>
              <w:t>ojo atstovas/partneris Lietuvai</w:t>
            </w:r>
            <w:r w:rsidRPr="00870DDA">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881611" w:rsidRPr="00E13082" w:rsidRDefault="00881611" w:rsidP="0025475E">
            <w:pPr>
              <w:ind w:firstLine="0"/>
              <w:contextualSpacing/>
              <w:jc w:val="left"/>
              <w:rPr>
                <w:rFonts w:ascii="Times New Roman" w:hAnsi="Times New Roman" w:cs="Times New Roman"/>
                <w:sz w:val="24"/>
                <w:szCs w:val="24"/>
              </w:rPr>
            </w:pPr>
            <w:r w:rsidRPr="00870DDA">
              <w:rPr>
                <w:rFonts w:ascii="Times New Roman" w:hAnsi="Times New Roman" w:cs="Times New Roman"/>
                <w:sz w:val="24"/>
                <w:szCs w:val="24"/>
              </w:rPr>
              <w:t>Taip</w:t>
            </w:r>
          </w:p>
        </w:tc>
        <w:tc>
          <w:tcPr>
            <w:tcW w:w="2727" w:type="dxa"/>
            <w:tcBorders>
              <w:top w:val="single" w:sz="4" w:space="0" w:color="auto"/>
              <w:left w:val="single" w:sz="4" w:space="0" w:color="auto"/>
              <w:bottom w:val="single" w:sz="4" w:space="0" w:color="auto"/>
              <w:right w:val="single" w:sz="4" w:space="0" w:color="auto"/>
            </w:tcBorders>
          </w:tcPr>
          <w:p w:rsidR="00881611" w:rsidRPr="00E13082" w:rsidRDefault="00881611" w:rsidP="0007487D">
            <w:pPr>
              <w:ind w:firstLine="0"/>
              <w:contextualSpacing/>
              <w:jc w:val="left"/>
              <w:rPr>
                <w:rFonts w:ascii="Times New Roman" w:hAnsi="Times New Roman" w:cs="Times New Roman"/>
                <w:sz w:val="24"/>
                <w:szCs w:val="24"/>
              </w:rPr>
            </w:pPr>
          </w:p>
        </w:tc>
      </w:tr>
    </w:tbl>
    <w:p w:rsidR="0007487D" w:rsidRPr="00E13082" w:rsidRDefault="0007487D" w:rsidP="0007487D">
      <w:pPr>
        <w:contextualSpacing/>
        <w:rPr>
          <w:rFonts w:ascii="Times New Roman" w:hAnsi="Times New Roman" w:cs="Times New Roman"/>
          <w:b/>
          <w:sz w:val="24"/>
          <w:szCs w:val="24"/>
        </w:rPr>
      </w:pPr>
    </w:p>
    <w:p w:rsidR="0007487D" w:rsidRDefault="0007487D" w:rsidP="0007487D">
      <w:pPr>
        <w:contextualSpacing/>
        <w:rPr>
          <w:rFonts w:ascii="Times New Roman" w:hAnsi="Times New Roman" w:cs="Times New Roman"/>
          <w:b/>
          <w:sz w:val="24"/>
          <w:szCs w:val="24"/>
        </w:rPr>
      </w:pPr>
    </w:p>
    <w:p w:rsidR="00265E5A" w:rsidRPr="00E13082" w:rsidRDefault="00265E5A" w:rsidP="0007487D">
      <w:pPr>
        <w:contextualSpacing/>
        <w:rPr>
          <w:rFonts w:ascii="Times New Roman" w:hAnsi="Times New Roman" w:cs="Times New Roman"/>
          <w:b/>
          <w:sz w:val="24"/>
          <w:szCs w:val="24"/>
        </w:rPr>
      </w:pPr>
      <w:bookmarkStart w:id="76" w:name="_GoBack"/>
      <w:bookmarkEnd w:id="76"/>
    </w:p>
    <w:p w:rsidR="0007487D" w:rsidRPr="00E13082" w:rsidRDefault="0007487D" w:rsidP="0007487D">
      <w:pPr>
        <w:pStyle w:val="Sraopastraipa"/>
        <w:numPr>
          <w:ilvl w:val="1"/>
          <w:numId w:val="34"/>
        </w:numPr>
        <w:autoSpaceDE w:val="0"/>
        <w:autoSpaceDN w:val="0"/>
        <w:adjustRightInd w:val="0"/>
        <w:rPr>
          <w:rFonts w:ascii="Times New Roman" w:hAnsi="Times New Roman" w:cs="Times New Roman"/>
          <w:color w:val="000000"/>
          <w:sz w:val="24"/>
          <w:szCs w:val="24"/>
        </w:rPr>
      </w:pPr>
      <w:r w:rsidRPr="00E13082">
        <w:rPr>
          <w:rFonts w:ascii="Times New Roman" w:hAnsi="Times New Roman" w:cs="Times New Roman"/>
          <w:color w:val="000000"/>
          <w:sz w:val="24"/>
          <w:szCs w:val="24"/>
        </w:rPr>
        <w:lastRenderedPageBreak/>
        <w:t>Keitikliai (</w:t>
      </w:r>
      <w:proofErr w:type="spellStart"/>
      <w:r w:rsidRPr="00E13082">
        <w:rPr>
          <w:rFonts w:ascii="Times New Roman" w:hAnsi="Times New Roman" w:cs="Times New Roman"/>
          <w:color w:val="000000"/>
          <w:sz w:val="24"/>
          <w:szCs w:val="24"/>
        </w:rPr>
        <w:t>inverteriai</w:t>
      </w:r>
      <w:proofErr w:type="spellEnd"/>
      <w:r w:rsidRPr="00E13082">
        <w:rPr>
          <w:rFonts w:ascii="Times New Roman" w:hAnsi="Times New Roman" w:cs="Times New Roman"/>
          <w:color w:val="000000"/>
          <w:sz w:val="24"/>
          <w:szCs w:val="24"/>
        </w:rPr>
        <w:t>):</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268"/>
        <w:gridCol w:w="2727"/>
      </w:tblGrid>
      <w:tr w:rsidR="00940DC0" w:rsidRPr="00E13082" w:rsidTr="0007487D">
        <w:tc>
          <w:tcPr>
            <w:tcW w:w="709" w:type="dxa"/>
            <w:shd w:val="clear" w:color="auto" w:fill="auto"/>
          </w:tcPr>
          <w:p w:rsidR="00940DC0" w:rsidRPr="00E13082" w:rsidRDefault="00940DC0" w:rsidP="0007487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 xml:space="preserve">Eil. Nr. </w:t>
            </w:r>
          </w:p>
        </w:tc>
        <w:tc>
          <w:tcPr>
            <w:tcW w:w="4253" w:type="dxa"/>
            <w:shd w:val="clear" w:color="auto" w:fill="auto"/>
          </w:tcPr>
          <w:p w:rsidR="00940DC0" w:rsidRPr="00E13082" w:rsidRDefault="00940DC0" w:rsidP="0007487D">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Techniniai reikalavimai</w:t>
            </w:r>
          </w:p>
        </w:tc>
        <w:tc>
          <w:tcPr>
            <w:tcW w:w="2268" w:type="dxa"/>
            <w:shd w:val="clear" w:color="auto" w:fill="auto"/>
          </w:tcPr>
          <w:p w:rsidR="00940DC0" w:rsidRPr="00E13082" w:rsidRDefault="00940DC0" w:rsidP="00940DC0">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Reikalaujamos parametrų vertės</w:t>
            </w:r>
          </w:p>
        </w:tc>
        <w:tc>
          <w:tcPr>
            <w:tcW w:w="2727" w:type="dxa"/>
            <w:shd w:val="clear" w:color="auto" w:fill="auto"/>
          </w:tcPr>
          <w:p w:rsidR="00940DC0" w:rsidRPr="00E13082" w:rsidRDefault="00940DC0" w:rsidP="005A3FEC">
            <w:pPr>
              <w:ind w:firstLine="0"/>
              <w:contextualSpacing/>
              <w:jc w:val="left"/>
              <w:rPr>
                <w:rFonts w:ascii="Times New Roman" w:hAnsi="Times New Roman" w:cs="Times New Roman"/>
                <w:b/>
                <w:sz w:val="24"/>
                <w:szCs w:val="24"/>
              </w:rPr>
            </w:pPr>
            <w:r w:rsidRPr="00E13082">
              <w:rPr>
                <w:rFonts w:ascii="Times New Roman" w:hAnsi="Times New Roman" w:cs="Times New Roman"/>
                <w:b/>
                <w:sz w:val="24"/>
                <w:szCs w:val="24"/>
              </w:rPr>
              <w:t>Siūlomos parametrų vertės</w:t>
            </w:r>
          </w:p>
        </w:tc>
      </w:tr>
      <w:tr w:rsidR="0007487D" w:rsidRPr="00E13082" w:rsidTr="0007487D">
        <w:trPr>
          <w:hidden/>
        </w:trPr>
        <w:tc>
          <w:tcPr>
            <w:tcW w:w="709" w:type="dxa"/>
            <w:shd w:val="clear" w:color="auto" w:fill="auto"/>
          </w:tcPr>
          <w:p w:rsidR="0007487D" w:rsidRPr="00E13082" w:rsidRDefault="0007487D" w:rsidP="0007487D">
            <w:pPr>
              <w:pStyle w:val="Sraopastraipa"/>
              <w:numPr>
                <w:ilvl w:val="0"/>
                <w:numId w:val="39"/>
              </w:numPr>
              <w:autoSpaceDE w:val="0"/>
              <w:autoSpaceDN w:val="0"/>
              <w:adjustRightInd w:val="0"/>
              <w:jc w:val="left"/>
              <w:rPr>
                <w:rFonts w:ascii="Times New Roman" w:hAnsi="Times New Roman" w:cs="Times New Roman"/>
                <w:vanish/>
                <w:color w:val="000000"/>
                <w:sz w:val="24"/>
                <w:szCs w:val="24"/>
              </w:rPr>
            </w:pPr>
          </w:p>
          <w:p w:rsidR="0007487D" w:rsidRPr="00E13082" w:rsidRDefault="0007487D" w:rsidP="0007487D">
            <w:pPr>
              <w:pStyle w:val="Sraopastraipa"/>
              <w:numPr>
                <w:ilvl w:val="1"/>
                <w:numId w:val="39"/>
              </w:numPr>
              <w:autoSpaceDE w:val="0"/>
              <w:autoSpaceDN w:val="0"/>
              <w:adjustRightInd w:val="0"/>
              <w:jc w:val="left"/>
              <w:rPr>
                <w:rFonts w:ascii="Times New Roman" w:hAnsi="Times New Roman" w:cs="Times New Roman"/>
                <w:vanish/>
                <w:color w:val="000000"/>
                <w:sz w:val="24"/>
                <w:szCs w:val="24"/>
              </w:rPr>
            </w:pPr>
          </w:p>
          <w:p w:rsidR="0007487D" w:rsidRPr="00E13082" w:rsidRDefault="0007487D" w:rsidP="0007487D">
            <w:pPr>
              <w:pStyle w:val="Sraopastraipa"/>
              <w:numPr>
                <w:ilvl w:val="1"/>
                <w:numId w:val="39"/>
              </w:numPr>
              <w:autoSpaceDE w:val="0"/>
              <w:autoSpaceDN w:val="0"/>
              <w:adjustRightInd w:val="0"/>
              <w:jc w:val="left"/>
              <w:rPr>
                <w:rFonts w:ascii="Times New Roman" w:hAnsi="Times New Roman" w:cs="Times New Roman"/>
                <w:vanish/>
                <w:color w:val="000000"/>
                <w:sz w:val="24"/>
                <w:szCs w:val="24"/>
              </w:rPr>
            </w:pPr>
          </w:p>
          <w:p w:rsidR="0007487D" w:rsidRPr="00E13082" w:rsidRDefault="0007487D" w:rsidP="0007487D">
            <w:pPr>
              <w:pStyle w:val="Sraopastraipa"/>
              <w:numPr>
                <w:ilvl w:val="1"/>
                <w:numId w:val="39"/>
              </w:numPr>
              <w:autoSpaceDE w:val="0"/>
              <w:autoSpaceDN w:val="0"/>
              <w:adjustRightInd w:val="0"/>
              <w:jc w:val="left"/>
              <w:rPr>
                <w:rFonts w:ascii="Times New Roman" w:hAnsi="Times New Roman" w:cs="Times New Roman"/>
                <w:vanish/>
                <w:color w:val="000000"/>
                <w:sz w:val="24"/>
                <w:szCs w:val="24"/>
              </w:rPr>
            </w:pPr>
          </w:p>
          <w:p w:rsidR="0007487D" w:rsidRPr="00E13082" w:rsidRDefault="0007487D" w:rsidP="0007487D">
            <w:pPr>
              <w:pStyle w:val="Sraopastraipa"/>
              <w:numPr>
                <w:ilvl w:val="2"/>
                <w:numId w:val="39"/>
              </w:numPr>
              <w:tabs>
                <w:tab w:val="clear" w:pos="2325"/>
                <w:tab w:val="num" w:pos="1125"/>
              </w:tabs>
              <w:autoSpaceDE w:val="0"/>
              <w:autoSpaceDN w:val="0"/>
              <w:adjustRightInd w:val="0"/>
              <w:ind w:left="1125"/>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Fazių skaičius 3</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Keitiklių suminė galia </w:t>
            </w:r>
            <w:r w:rsidRPr="00E13082">
              <w:rPr>
                <w:rFonts w:ascii="Times New Roman" w:hAnsi="Times New Roman" w:cs="Times New Roman"/>
                <w:sz w:val="24"/>
                <w:szCs w:val="24"/>
              </w:rPr>
              <w:sym w:font="Symbol" w:char="00B3"/>
            </w:r>
            <w:r w:rsidRPr="00E13082">
              <w:rPr>
                <w:rFonts w:ascii="Times New Roman" w:hAnsi="Times New Roman" w:cs="Times New Roman"/>
                <w:sz w:val="24"/>
                <w:szCs w:val="24"/>
              </w:rPr>
              <w:t xml:space="preserve"> 245 kW</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Vieno keitiklio galia turi būti nuo 27kW iki 30kW</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Keitiklių moduliai ir jų galia projekte – visi turi būti to paties gamintojo, vieno tipo ir vienodos galios</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Keitiklių aušinimo būdas - natūraliai aušinasi, konvekcijos būdu (su radiatoriumi, be ventiliatoriaus)</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Efektyvumas EURO ≥ 98 </w:t>
            </w:r>
            <w:proofErr w:type="spellStart"/>
            <w:r w:rsidRPr="00E13082">
              <w:rPr>
                <w:rFonts w:ascii="Times New Roman" w:hAnsi="Times New Roman" w:cs="Times New Roman"/>
                <w:sz w:val="24"/>
                <w:szCs w:val="24"/>
              </w:rPr>
              <w:t>proc</w:t>
            </w:r>
            <w:proofErr w:type="spellEnd"/>
          </w:p>
        </w:tc>
        <w:tc>
          <w:tcPr>
            <w:tcW w:w="2268" w:type="dxa"/>
            <w:shd w:val="clear" w:color="auto" w:fill="auto"/>
          </w:tcPr>
          <w:p w:rsidR="0007487D" w:rsidRPr="00E13082" w:rsidRDefault="0007487D" w:rsidP="0007487D">
            <w:pPr>
              <w:ind w:firstLine="0"/>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Galimos duomenų perdavimo sąsajos - RS485,  </w:t>
            </w:r>
            <w:proofErr w:type="spellStart"/>
            <w:r w:rsidRPr="00E13082">
              <w:rPr>
                <w:rFonts w:ascii="Times New Roman" w:hAnsi="Times New Roman" w:cs="Times New Roman"/>
                <w:sz w:val="24"/>
                <w:szCs w:val="24"/>
              </w:rPr>
              <w:t>Ethernet</w:t>
            </w:r>
            <w:proofErr w:type="spellEnd"/>
            <w:r w:rsidRPr="00E13082">
              <w:rPr>
                <w:rFonts w:ascii="Times New Roman" w:hAnsi="Times New Roman" w:cs="Times New Roman"/>
                <w:sz w:val="24"/>
                <w:szCs w:val="24"/>
              </w:rPr>
              <w:t>.</w:t>
            </w:r>
          </w:p>
        </w:tc>
        <w:tc>
          <w:tcPr>
            <w:tcW w:w="2268" w:type="dxa"/>
            <w:shd w:val="clear" w:color="auto" w:fill="auto"/>
          </w:tcPr>
          <w:p w:rsidR="0007487D" w:rsidRPr="00E13082" w:rsidRDefault="0007487D" w:rsidP="0007487D">
            <w:pPr>
              <w:ind w:firstLine="0"/>
              <w:jc w:val="left"/>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Saugos klasė IP65 arba geresnė;</w:t>
            </w:r>
          </w:p>
        </w:tc>
        <w:tc>
          <w:tcPr>
            <w:tcW w:w="2268" w:type="dxa"/>
            <w:shd w:val="clear" w:color="auto" w:fill="auto"/>
          </w:tcPr>
          <w:p w:rsidR="0007487D" w:rsidRPr="00E13082" w:rsidRDefault="0007487D" w:rsidP="0007487D">
            <w:pPr>
              <w:ind w:firstLine="0"/>
              <w:jc w:val="left"/>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Gamintojo garantija </w:t>
            </w:r>
            <w:r w:rsidRPr="00E13082">
              <w:rPr>
                <w:rFonts w:ascii="Times New Roman" w:hAnsi="Times New Roman" w:cs="Times New Roman"/>
                <w:sz w:val="24"/>
                <w:szCs w:val="24"/>
              </w:rPr>
              <w:sym w:font="Symbol" w:char="F0B3"/>
            </w:r>
            <w:r w:rsidRPr="00E13082">
              <w:rPr>
                <w:rFonts w:ascii="Times New Roman" w:hAnsi="Times New Roman" w:cs="Times New Roman"/>
                <w:sz w:val="24"/>
                <w:szCs w:val="24"/>
              </w:rPr>
              <w:t xml:space="preserve"> 10 metų</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Taip </w:t>
            </w:r>
            <w:r w:rsidRPr="00E13082">
              <w:rPr>
                <w:rFonts w:ascii="Times New Roman" w:hAnsi="Times New Roman" w:cs="Times New Roman"/>
                <w:i/>
                <w:sz w:val="24"/>
                <w:szCs w:val="24"/>
              </w:rPr>
              <w:t>(nurodyti siūlomą rodiklį)</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MPPT galios sekimo taškų skaičius - atskiras MPPT kiekvienai nuosekliai sujungtų modulių grupei.</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 xml:space="preserve">Sistemos darbo stebėsena nuotoliniu būdu per integruotą gamyklinį </w:t>
            </w:r>
            <w:proofErr w:type="spellStart"/>
            <w:r w:rsidRPr="00E13082">
              <w:rPr>
                <w:rFonts w:ascii="Times New Roman" w:hAnsi="Times New Roman" w:cs="Times New Roman"/>
                <w:sz w:val="24"/>
                <w:szCs w:val="24"/>
              </w:rPr>
              <w:t>logerį</w:t>
            </w:r>
            <w:proofErr w:type="spellEnd"/>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r w:rsidR="0007487D" w:rsidRPr="00E13082" w:rsidTr="0007487D">
        <w:tc>
          <w:tcPr>
            <w:tcW w:w="709" w:type="dxa"/>
            <w:shd w:val="clear" w:color="auto" w:fill="auto"/>
          </w:tcPr>
          <w:p w:rsidR="0007487D" w:rsidRPr="00E13082" w:rsidRDefault="0007487D" w:rsidP="0007487D">
            <w:pPr>
              <w:pStyle w:val="Sraopastraipa"/>
              <w:numPr>
                <w:ilvl w:val="2"/>
                <w:numId w:val="39"/>
              </w:numPr>
              <w:autoSpaceDE w:val="0"/>
              <w:autoSpaceDN w:val="0"/>
              <w:adjustRightInd w:val="0"/>
              <w:ind w:left="0" w:firstLine="0"/>
              <w:jc w:val="left"/>
              <w:rPr>
                <w:rFonts w:ascii="Times New Roman" w:hAnsi="Times New Roman" w:cs="Times New Roman"/>
                <w:color w:val="000000"/>
                <w:sz w:val="24"/>
                <w:szCs w:val="24"/>
              </w:rPr>
            </w:pPr>
          </w:p>
        </w:tc>
        <w:tc>
          <w:tcPr>
            <w:tcW w:w="4253"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Technologija  - be transformatoriaus</w:t>
            </w:r>
          </w:p>
        </w:tc>
        <w:tc>
          <w:tcPr>
            <w:tcW w:w="2268"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r w:rsidRPr="00E13082">
              <w:rPr>
                <w:rFonts w:ascii="Times New Roman" w:hAnsi="Times New Roman" w:cs="Times New Roman"/>
                <w:sz w:val="24"/>
                <w:szCs w:val="24"/>
              </w:rPr>
              <w:t>Taip</w:t>
            </w:r>
          </w:p>
        </w:tc>
        <w:tc>
          <w:tcPr>
            <w:tcW w:w="2727" w:type="dxa"/>
            <w:shd w:val="clear" w:color="auto" w:fill="auto"/>
          </w:tcPr>
          <w:p w:rsidR="0007487D" w:rsidRPr="00E13082" w:rsidRDefault="0007487D" w:rsidP="0007487D">
            <w:pPr>
              <w:ind w:firstLine="0"/>
              <w:contextualSpacing/>
              <w:jc w:val="left"/>
              <w:rPr>
                <w:rFonts w:ascii="Times New Roman" w:hAnsi="Times New Roman" w:cs="Times New Roman"/>
                <w:sz w:val="24"/>
                <w:szCs w:val="24"/>
              </w:rPr>
            </w:pPr>
          </w:p>
        </w:tc>
      </w:tr>
    </w:tbl>
    <w:p w:rsidR="002D11A1" w:rsidRPr="00E13082" w:rsidRDefault="002D11A1" w:rsidP="0007487D">
      <w:pPr>
        <w:ind w:firstLine="0"/>
        <w:contextualSpacing/>
        <w:rPr>
          <w:rFonts w:ascii="Times New Roman" w:hAnsi="Times New Roman" w:cs="Times New Roman"/>
          <w:color w:val="000000"/>
          <w:sz w:val="24"/>
          <w:szCs w:val="24"/>
        </w:rPr>
      </w:pPr>
    </w:p>
    <w:p w:rsidR="004C2F4B" w:rsidRPr="00E13082" w:rsidRDefault="004C2F4B" w:rsidP="002F2AC2">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B26FBB" w:rsidRPr="00E13082" w:rsidTr="000A0C9F">
        <w:tc>
          <w:tcPr>
            <w:tcW w:w="570" w:type="dxa"/>
            <w:tcBorders>
              <w:top w:val="single" w:sz="4" w:space="0" w:color="auto"/>
              <w:left w:val="single" w:sz="4" w:space="0" w:color="auto"/>
              <w:bottom w:val="single" w:sz="4" w:space="0" w:color="auto"/>
              <w:right w:val="single" w:sz="4" w:space="0" w:color="auto"/>
            </w:tcBorders>
            <w:vAlign w:val="center"/>
            <w:hideMark/>
          </w:tcPr>
          <w:p w:rsidR="004C2F4B" w:rsidRPr="00E13082" w:rsidRDefault="004C2F4B" w:rsidP="000A0C9F">
            <w:pPr>
              <w:ind w:firstLine="0"/>
              <w:contextualSpacing/>
              <w:jc w:val="center"/>
              <w:rPr>
                <w:rFonts w:ascii="Times New Roman" w:hAnsi="Times New Roman" w:cs="Times New Roman"/>
                <w:b/>
                <w:color w:val="000000"/>
                <w:sz w:val="24"/>
                <w:szCs w:val="24"/>
              </w:rPr>
            </w:pPr>
            <w:r w:rsidRPr="00E13082">
              <w:rPr>
                <w:rFonts w:ascii="Times New Roman" w:hAnsi="Times New Roman" w:cs="Times New Roman"/>
                <w:b/>
                <w:color w:val="000000"/>
                <w:sz w:val="24"/>
                <w:szCs w:val="24"/>
              </w:rPr>
              <w:t>Eil. Nr.</w:t>
            </w:r>
          </w:p>
        </w:tc>
        <w:tc>
          <w:tcPr>
            <w:tcW w:w="9211" w:type="dxa"/>
            <w:tcBorders>
              <w:top w:val="single" w:sz="4" w:space="0" w:color="auto"/>
              <w:left w:val="single" w:sz="4" w:space="0" w:color="auto"/>
              <w:bottom w:val="single" w:sz="4" w:space="0" w:color="auto"/>
              <w:right w:val="single" w:sz="4" w:space="0" w:color="auto"/>
            </w:tcBorders>
            <w:vAlign w:val="center"/>
            <w:hideMark/>
          </w:tcPr>
          <w:p w:rsidR="004C2F4B" w:rsidRPr="00E13082" w:rsidRDefault="004C2F4B" w:rsidP="000A0C9F">
            <w:pPr>
              <w:ind w:firstLine="0"/>
              <w:contextualSpacing/>
              <w:jc w:val="center"/>
              <w:rPr>
                <w:rFonts w:ascii="Times New Roman" w:hAnsi="Times New Roman" w:cs="Times New Roman"/>
                <w:b/>
                <w:color w:val="000000"/>
                <w:sz w:val="24"/>
                <w:szCs w:val="24"/>
              </w:rPr>
            </w:pPr>
            <w:r w:rsidRPr="00E13082">
              <w:rPr>
                <w:rFonts w:ascii="Times New Roman" w:hAnsi="Times New Roman" w:cs="Times New Roman"/>
                <w:b/>
                <w:color w:val="000000"/>
                <w:sz w:val="24"/>
                <w:szCs w:val="24"/>
              </w:rPr>
              <w:t>Pateiktų dokumentų pavadinimas</w:t>
            </w:r>
          </w:p>
        </w:tc>
      </w:tr>
      <w:tr w:rsidR="00B26FBB" w:rsidRPr="00E13082" w:rsidTr="004C2F4B">
        <w:tc>
          <w:tcPr>
            <w:tcW w:w="57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color w:val="000000"/>
                <w:sz w:val="24"/>
                <w:szCs w:val="24"/>
              </w:rPr>
            </w:pPr>
          </w:p>
        </w:tc>
        <w:tc>
          <w:tcPr>
            <w:tcW w:w="9211"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color w:val="000000"/>
                <w:sz w:val="24"/>
                <w:szCs w:val="24"/>
              </w:rPr>
            </w:pPr>
          </w:p>
        </w:tc>
      </w:tr>
      <w:tr w:rsidR="00B26FBB" w:rsidRPr="00E13082" w:rsidTr="004C2F4B">
        <w:tc>
          <w:tcPr>
            <w:tcW w:w="57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color w:val="000000"/>
                <w:sz w:val="24"/>
                <w:szCs w:val="24"/>
              </w:rPr>
            </w:pPr>
          </w:p>
        </w:tc>
        <w:tc>
          <w:tcPr>
            <w:tcW w:w="9211"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color w:val="000000"/>
                <w:sz w:val="24"/>
                <w:szCs w:val="24"/>
              </w:rPr>
            </w:pPr>
          </w:p>
        </w:tc>
      </w:tr>
      <w:tr w:rsidR="00B26FBB" w:rsidRPr="00E13082" w:rsidTr="004C2F4B">
        <w:tc>
          <w:tcPr>
            <w:tcW w:w="570"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color w:val="000000"/>
                <w:sz w:val="24"/>
                <w:szCs w:val="24"/>
              </w:rPr>
            </w:pPr>
          </w:p>
        </w:tc>
        <w:tc>
          <w:tcPr>
            <w:tcW w:w="9211" w:type="dxa"/>
            <w:tcBorders>
              <w:top w:val="single" w:sz="4" w:space="0" w:color="auto"/>
              <w:left w:val="single" w:sz="4" w:space="0" w:color="auto"/>
              <w:bottom w:val="single" w:sz="4" w:space="0" w:color="auto"/>
              <w:right w:val="single" w:sz="4" w:space="0" w:color="auto"/>
            </w:tcBorders>
          </w:tcPr>
          <w:p w:rsidR="004C2F4B" w:rsidRPr="00E13082" w:rsidRDefault="004C2F4B" w:rsidP="002F2AC2">
            <w:pPr>
              <w:contextualSpacing/>
              <w:rPr>
                <w:rFonts w:ascii="Times New Roman" w:hAnsi="Times New Roman" w:cs="Times New Roman"/>
                <w:color w:val="000000"/>
                <w:sz w:val="24"/>
                <w:szCs w:val="24"/>
              </w:rPr>
            </w:pPr>
          </w:p>
        </w:tc>
      </w:tr>
    </w:tbl>
    <w:p w:rsidR="000A0C9F" w:rsidRPr="00E13082" w:rsidRDefault="000A0C9F" w:rsidP="002F2AC2">
      <w:pPr>
        <w:contextualSpacing/>
        <w:rPr>
          <w:rFonts w:ascii="Times New Roman" w:hAnsi="Times New Roman" w:cs="Times New Roman"/>
          <w:color w:val="000000"/>
          <w:sz w:val="24"/>
          <w:szCs w:val="24"/>
        </w:rPr>
      </w:pPr>
    </w:p>
    <w:p w:rsidR="000A0C9F" w:rsidRPr="00E13082" w:rsidRDefault="000A0C9F" w:rsidP="002F2AC2">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Sutarties įvykdymo užtikrinimui pateiksime:</w:t>
      </w:r>
    </w:p>
    <w:p w:rsidR="000A0C9F" w:rsidRPr="00E13082" w:rsidRDefault="000A0C9F" w:rsidP="002F2AC2">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Tiekėjas nurodo užtikrinimo būdą, dydį, dokumentus ir garantą ar laiduotoją</w:t>
      </w:r>
    </w:p>
    <w:p w:rsidR="000A0C9F" w:rsidRPr="00E13082" w:rsidRDefault="000A0C9F" w:rsidP="002F2AC2">
      <w:pPr>
        <w:contextualSpacing/>
        <w:rPr>
          <w:rFonts w:ascii="Times New Roman" w:hAnsi="Times New Roman" w:cs="Times New Roman"/>
          <w:color w:val="000000"/>
          <w:sz w:val="24"/>
          <w:szCs w:val="24"/>
        </w:rPr>
      </w:pPr>
    </w:p>
    <w:p w:rsidR="004C2F4B" w:rsidRPr="00E13082" w:rsidRDefault="004C2F4B" w:rsidP="002F2AC2">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Pasiūlymas galioja iki _____________________________.</w:t>
      </w:r>
    </w:p>
    <w:p w:rsidR="000A0C9F" w:rsidRPr="00E13082" w:rsidRDefault="000A0C9F" w:rsidP="002F2AC2">
      <w:pPr>
        <w:contextualSpacing/>
        <w:rPr>
          <w:rFonts w:ascii="Times New Roman" w:hAnsi="Times New Roman" w:cs="Times New Roman"/>
          <w:color w:val="000000"/>
          <w:sz w:val="24"/>
          <w:szCs w:val="24"/>
        </w:rPr>
      </w:pPr>
    </w:p>
    <w:p w:rsidR="000A0C9F" w:rsidRPr="00E13082" w:rsidRDefault="000A0C9F" w:rsidP="000A0C9F">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Aš, žemiau pasirašęs (-</w:t>
      </w:r>
      <w:proofErr w:type="spellStart"/>
      <w:r w:rsidRPr="00E13082">
        <w:rPr>
          <w:rFonts w:ascii="Times New Roman" w:hAnsi="Times New Roman" w:cs="Times New Roman"/>
          <w:color w:val="000000"/>
          <w:sz w:val="24"/>
          <w:szCs w:val="24"/>
        </w:rPr>
        <w:t>iusi</w:t>
      </w:r>
      <w:proofErr w:type="spellEnd"/>
      <w:r w:rsidRPr="00E13082">
        <w:rPr>
          <w:rFonts w:ascii="Times New Roman" w:hAnsi="Times New Roman" w:cs="Times New Roman"/>
          <w:color w:val="000000"/>
          <w:sz w:val="24"/>
          <w:szCs w:val="24"/>
        </w:rPr>
        <w:t xml:space="preserve">), patvirtinu, kad visa mūsų pasiūlyme pateikta informacija yra teisinga ir kad mes nenuslėpėme jokios informacijos, kurią buvo prašoma pateikti konkurso dalyvius.    </w:t>
      </w:r>
    </w:p>
    <w:p w:rsidR="000A0C9F" w:rsidRPr="00E13082" w:rsidRDefault="000A0C9F" w:rsidP="000A0C9F">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 xml:space="preserve">Aš patvirtinu, kad nedalyvavau rengiant pirkimo dokumentus ir nesu susijęs su jokia kita šiame konkurse dalyvaujančia įmone ar kita suinteresuota šalimi.   </w:t>
      </w:r>
    </w:p>
    <w:p w:rsidR="000A0C9F" w:rsidRPr="00E13082" w:rsidRDefault="000A0C9F" w:rsidP="000A0C9F">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Aš suprantu, kad išaiškėjus aukščiau nurodytoms aplinkybėms būsiu pašalintas (-a) iš šio konkurso procedūros, ir mano pasiūlymas bus atmestas</w:t>
      </w:r>
    </w:p>
    <w:p w:rsidR="000A0C9F" w:rsidRPr="00E13082" w:rsidRDefault="000A0C9F" w:rsidP="002F2AC2">
      <w:pPr>
        <w:contextualSpacing/>
        <w:rPr>
          <w:rFonts w:ascii="Times New Roman" w:hAnsi="Times New Roman" w:cs="Times New Roman"/>
          <w:color w:val="000000"/>
          <w:sz w:val="24"/>
          <w:szCs w:val="24"/>
        </w:rPr>
      </w:pPr>
    </w:p>
    <w:p w:rsidR="000A0C9F" w:rsidRPr="00E13082" w:rsidRDefault="000A0C9F" w:rsidP="002F2AC2">
      <w:pPr>
        <w:contextualSpacing/>
        <w:rPr>
          <w:rFonts w:ascii="Times New Roman" w:hAnsi="Times New Roman" w:cs="Times New Roman"/>
          <w:color w:val="000000"/>
          <w:sz w:val="24"/>
          <w:szCs w:val="24"/>
        </w:rPr>
      </w:pPr>
    </w:p>
    <w:p w:rsidR="004C2F4B" w:rsidRPr="00E13082" w:rsidRDefault="004C2F4B" w:rsidP="002F2AC2">
      <w:pPr>
        <w:contextualSpacing/>
        <w:rPr>
          <w:rFonts w:ascii="Times New Roman" w:hAnsi="Times New Roman" w:cs="Times New Roman"/>
          <w:color w:val="000000"/>
          <w:sz w:val="24"/>
          <w:szCs w:val="24"/>
        </w:rPr>
      </w:pPr>
      <w:r w:rsidRPr="00E13082">
        <w:rPr>
          <w:rFonts w:ascii="Times New Roman" w:hAnsi="Times New Roman" w:cs="Times New Roman"/>
          <w:color w:val="000000"/>
          <w:sz w:val="24"/>
          <w:szCs w:val="24"/>
        </w:rPr>
        <w:t>_____________________________</w:t>
      </w:r>
      <w:r w:rsidRPr="00E13082">
        <w:rPr>
          <w:rFonts w:ascii="Times New Roman" w:hAnsi="Times New Roman" w:cs="Times New Roman"/>
          <w:color w:val="000000"/>
          <w:sz w:val="24"/>
          <w:szCs w:val="24"/>
        </w:rPr>
        <w:tab/>
      </w:r>
      <w:r w:rsidRPr="00E13082">
        <w:rPr>
          <w:rFonts w:ascii="Times New Roman" w:hAnsi="Times New Roman" w:cs="Times New Roman"/>
          <w:color w:val="000000"/>
          <w:sz w:val="24"/>
          <w:szCs w:val="24"/>
        </w:rPr>
        <w:tab/>
      </w:r>
      <w:r w:rsidRPr="00E13082">
        <w:rPr>
          <w:rFonts w:ascii="Times New Roman" w:hAnsi="Times New Roman" w:cs="Times New Roman"/>
          <w:color w:val="000000"/>
          <w:sz w:val="24"/>
          <w:szCs w:val="24"/>
        </w:rPr>
        <w:tab/>
      </w:r>
      <w:r w:rsidRPr="00E13082">
        <w:rPr>
          <w:rFonts w:ascii="Times New Roman" w:hAnsi="Times New Roman" w:cs="Times New Roman"/>
          <w:color w:val="000000"/>
          <w:sz w:val="24"/>
          <w:szCs w:val="24"/>
        </w:rPr>
        <w:tab/>
      </w:r>
      <w:r w:rsidRPr="00E13082">
        <w:rPr>
          <w:rFonts w:ascii="Times New Roman" w:hAnsi="Times New Roman" w:cs="Times New Roman"/>
          <w:color w:val="000000"/>
          <w:sz w:val="24"/>
          <w:szCs w:val="24"/>
        </w:rPr>
        <w:tab/>
        <w:t>_____________________</w:t>
      </w:r>
      <w:r w:rsidRPr="00E13082">
        <w:rPr>
          <w:rFonts w:ascii="Times New Roman" w:hAnsi="Times New Roman" w:cs="Times New Roman"/>
          <w:color w:val="000000"/>
          <w:sz w:val="24"/>
          <w:szCs w:val="24"/>
        </w:rPr>
        <w:tab/>
      </w:r>
    </w:p>
    <w:p w:rsidR="000F536F" w:rsidRPr="00E13082" w:rsidRDefault="000A0C9F" w:rsidP="002F2AC2">
      <w:pPr>
        <w:tabs>
          <w:tab w:val="left" w:pos="3616"/>
        </w:tabs>
        <w:contextualSpacing/>
        <w:rPr>
          <w:rFonts w:ascii="Times New Roman" w:hAnsi="Times New Roman" w:cs="Times New Roman"/>
          <w:sz w:val="24"/>
          <w:szCs w:val="24"/>
        </w:rPr>
      </w:pPr>
      <w:r w:rsidRPr="00E13082">
        <w:rPr>
          <w:rFonts w:ascii="Times New Roman" w:hAnsi="Times New Roman" w:cs="Times New Roman"/>
          <w:i/>
          <w:color w:val="000000"/>
          <w:sz w:val="24"/>
          <w:szCs w:val="24"/>
        </w:rPr>
        <w:t>Tiekėjo</w:t>
      </w:r>
      <w:r w:rsidR="004C2F4B" w:rsidRPr="00E13082">
        <w:rPr>
          <w:rFonts w:ascii="Times New Roman" w:hAnsi="Times New Roman" w:cs="Times New Roman"/>
          <w:i/>
          <w:color w:val="000000"/>
          <w:sz w:val="24"/>
          <w:szCs w:val="24"/>
        </w:rPr>
        <w:t xml:space="preserve"> arba jo </w:t>
      </w:r>
      <w:r w:rsidRPr="00E13082">
        <w:rPr>
          <w:rFonts w:ascii="Times New Roman" w:hAnsi="Times New Roman" w:cs="Times New Roman"/>
          <w:i/>
          <w:color w:val="000000"/>
          <w:sz w:val="24"/>
          <w:szCs w:val="24"/>
        </w:rPr>
        <w:t>įgaliotas</w:t>
      </w:r>
      <w:r w:rsidR="004C2F4B" w:rsidRPr="00E13082">
        <w:rPr>
          <w:rFonts w:ascii="Times New Roman" w:hAnsi="Times New Roman" w:cs="Times New Roman"/>
          <w:i/>
          <w:color w:val="000000"/>
          <w:sz w:val="24"/>
          <w:szCs w:val="24"/>
        </w:rPr>
        <w:t xml:space="preserve"> asmuo</w:t>
      </w:r>
      <w:r w:rsidR="004C2F4B" w:rsidRPr="00E13082">
        <w:rPr>
          <w:rFonts w:ascii="Times New Roman" w:hAnsi="Times New Roman" w:cs="Times New Roman"/>
          <w:i/>
          <w:color w:val="000000"/>
          <w:sz w:val="24"/>
          <w:szCs w:val="24"/>
        </w:rPr>
        <w:tab/>
      </w:r>
      <w:r w:rsidR="004C2F4B" w:rsidRPr="00E13082">
        <w:rPr>
          <w:rFonts w:ascii="Times New Roman" w:hAnsi="Times New Roman" w:cs="Times New Roman"/>
          <w:i/>
          <w:color w:val="000000"/>
          <w:sz w:val="24"/>
          <w:szCs w:val="24"/>
        </w:rPr>
        <w:tab/>
      </w:r>
      <w:r w:rsidR="004C2F4B" w:rsidRPr="00E13082">
        <w:rPr>
          <w:rFonts w:ascii="Times New Roman" w:hAnsi="Times New Roman" w:cs="Times New Roman"/>
          <w:i/>
          <w:color w:val="000000"/>
          <w:sz w:val="24"/>
          <w:szCs w:val="24"/>
        </w:rPr>
        <w:tab/>
      </w:r>
      <w:r w:rsidR="00136A38" w:rsidRPr="00E13082">
        <w:rPr>
          <w:rFonts w:ascii="Times New Roman" w:hAnsi="Times New Roman" w:cs="Times New Roman"/>
          <w:i/>
          <w:color w:val="000000"/>
          <w:sz w:val="24"/>
          <w:szCs w:val="24"/>
        </w:rPr>
        <w:t>parašas</w:t>
      </w:r>
      <w:r w:rsidR="00136A38" w:rsidRPr="00E13082">
        <w:rPr>
          <w:rFonts w:ascii="Times New Roman" w:hAnsi="Times New Roman" w:cs="Times New Roman"/>
          <w:i/>
          <w:color w:val="000000"/>
          <w:sz w:val="24"/>
          <w:szCs w:val="24"/>
        </w:rPr>
        <w:tab/>
      </w:r>
      <w:r w:rsidR="00136A38" w:rsidRPr="00E13082">
        <w:rPr>
          <w:rFonts w:ascii="Times New Roman" w:hAnsi="Times New Roman" w:cs="Times New Roman"/>
          <w:i/>
          <w:color w:val="000000"/>
          <w:sz w:val="24"/>
          <w:szCs w:val="24"/>
        </w:rPr>
        <w:tab/>
      </w:r>
      <w:r w:rsidR="00136A38" w:rsidRPr="00E13082">
        <w:rPr>
          <w:rFonts w:ascii="Times New Roman" w:hAnsi="Times New Roman" w:cs="Times New Roman"/>
          <w:i/>
          <w:color w:val="000000"/>
          <w:sz w:val="24"/>
          <w:szCs w:val="24"/>
        </w:rPr>
        <w:tab/>
      </w:r>
      <w:r w:rsidR="00940DC0" w:rsidRPr="00E13082">
        <w:rPr>
          <w:rFonts w:ascii="Times New Roman" w:hAnsi="Times New Roman" w:cs="Times New Roman"/>
          <w:i/>
          <w:color w:val="000000"/>
          <w:sz w:val="24"/>
          <w:szCs w:val="24"/>
        </w:rPr>
        <w:t xml:space="preserve"> </w:t>
      </w:r>
      <w:r w:rsidR="00136A38" w:rsidRPr="00E13082">
        <w:rPr>
          <w:rFonts w:ascii="Times New Roman" w:hAnsi="Times New Roman" w:cs="Times New Roman"/>
          <w:i/>
          <w:color w:val="000000"/>
          <w:sz w:val="24"/>
          <w:szCs w:val="24"/>
        </w:rPr>
        <w:t>vardas ir p</w:t>
      </w:r>
      <w:r w:rsidR="002D11A1" w:rsidRPr="00E13082">
        <w:rPr>
          <w:rFonts w:ascii="Times New Roman" w:hAnsi="Times New Roman" w:cs="Times New Roman"/>
          <w:sz w:val="24"/>
          <w:szCs w:val="24"/>
        </w:rPr>
        <w:t>avardė</w:t>
      </w:r>
    </w:p>
    <w:p w:rsidR="000F536F" w:rsidRPr="00E13082" w:rsidRDefault="000F536F">
      <w:pPr>
        <w:rPr>
          <w:rFonts w:ascii="Times New Roman" w:hAnsi="Times New Roman" w:cs="Times New Roman"/>
          <w:sz w:val="24"/>
          <w:szCs w:val="24"/>
        </w:rPr>
      </w:pPr>
      <w:r w:rsidRPr="00E13082">
        <w:rPr>
          <w:rFonts w:ascii="Times New Roman" w:hAnsi="Times New Roman" w:cs="Times New Roman"/>
          <w:sz w:val="24"/>
          <w:szCs w:val="24"/>
        </w:rPr>
        <w:br w:type="page"/>
      </w:r>
    </w:p>
    <w:p w:rsidR="000F536F" w:rsidRPr="00E13082" w:rsidRDefault="000F536F" w:rsidP="000F536F">
      <w:pPr>
        <w:pStyle w:val="Antrat3"/>
        <w:ind w:firstLine="720"/>
        <w:jc w:val="center"/>
        <w:rPr>
          <w:spacing w:val="38"/>
        </w:rPr>
      </w:pPr>
      <w:r w:rsidRPr="00E13082">
        <w:rPr>
          <w:noProof/>
          <w:lang w:eastAsia="lt-LT"/>
        </w:rPr>
        <w:lastRenderedPageBreak/>
        <mc:AlternateContent>
          <mc:Choice Requires="wps">
            <w:drawing>
              <wp:anchor distT="0" distB="0" distL="114300" distR="114300" simplePos="0" relativeHeight="251659264" behindDoc="0" locked="0" layoutInCell="1" allowOverlap="1" wp14:anchorId="6D386C5C" wp14:editId="28A1E7BB">
                <wp:simplePos x="0" y="0"/>
                <wp:positionH relativeFrom="column">
                  <wp:posOffset>3629041</wp:posOffset>
                </wp:positionH>
                <wp:positionV relativeFrom="paragraph">
                  <wp:posOffset>-252257</wp:posOffset>
                </wp:positionV>
                <wp:extent cx="2508944" cy="318976"/>
                <wp:effectExtent l="0" t="0" r="5715" b="5080"/>
                <wp:wrapNone/>
                <wp:docPr id="3" name="Teksto laukas 3"/>
                <wp:cNvGraphicFramePr/>
                <a:graphic xmlns:a="http://schemas.openxmlformats.org/drawingml/2006/main">
                  <a:graphicData uri="http://schemas.microsoft.com/office/word/2010/wordprocessingShape">
                    <wps:wsp>
                      <wps:cNvSpPr txBox="1"/>
                      <wps:spPr>
                        <a:xfrm>
                          <a:off x="0" y="0"/>
                          <a:ext cx="2508944"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B00" w:rsidRPr="00F62194" w:rsidRDefault="00E90B00" w:rsidP="000F536F">
                            <w:pPr>
                              <w:contextualSpacing/>
                              <w:jc w:val="right"/>
                              <w:rPr>
                                <w:rFonts w:ascii="Times New Roman" w:hAnsi="Times New Roman" w:cs="Times New Roman"/>
                                <w:sz w:val="24"/>
                                <w:szCs w:val="24"/>
                              </w:rPr>
                            </w:pPr>
                            <w:r w:rsidRPr="007B742F">
                              <w:rPr>
                                <w:rFonts w:ascii="Times New Roman" w:hAnsi="Times New Roman" w:cs="Times New Roman"/>
                                <w:sz w:val="24"/>
                                <w:szCs w:val="24"/>
                              </w:rPr>
                              <w:t>Konkurso sąlygų priedas Nr. 5</w:t>
                            </w:r>
                          </w:p>
                          <w:p w:rsidR="00E90B00" w:rsidRDefault="00E90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386C5C" id="_x0000_t202" coordsize="21600,21600" o:spt="202" path="m,l,21600r21600,l21600,xe">
                <v:stroke joinstyle="miter"/>
                <v:path gradientshapeok="t" o:connecttype="rect"/>
              </v:shapetype>
              <v:shape id="Teksto laukas 3" o:spid="_x0000_s1026" type="#_x0000_t202" style="position:absolute;left:0;text-align:left;margin-left:285.75pt;margin-top:-19.85pt;width:197.55pt;height:2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" fillcolor="white [3201]" stroked="f" strokeweight=".5pt">
                <v:textbox>
                  <w:txbxContent>
                    <w:p w:rsidR="00E90B00" w:rsidRPr="00F62194" w:rsidRDefault="00E90B00" w:rsidP="000F536F">
                      <w:pPr>
                        <w:contextualSpacing/>
                        <w:jc w:val="right"/>
                        <w:rPr>
                          <w:rFonts w:ascii="Times New Roman" w:hAnsi="Times New Roman" w:cs="Times New Roman"/>
                          <w:sz w:val="24"/>
                          <w:szCs w:val="24"/>
                        </w:rPr>
                      </w:pPr>
                      <w:r w:rsidRPr="007B742F">
                        <w:rPr>
                          <w:rFonts w:ascii="Times New Roman" w:hAnsi="Times New Roman" w:cs="Times New Roman"/>
                          <w:sz w:val="24"/>
                          <w:szCs w:val="24"/>
                        </w:rPr>
                        <w:t>Konkurso sąlygų priedas Nr. 5</w:t>
                      </w:r>
                    </w:p>
                    <w:p w:rsidR="00E90B00" w:rsidRDefault="00E90B00"/>
                  </w:txbxContent>
                </v:textbox>
              </v:shape>
            </w:pict>
          </mc:Fallback>
        </mc:AlternateContent>
      </w:r>
      <w:r w:rsidRPr="00E13082">
        <w:rPr>
          <w:noProof/>
          <w:lang w:eastAsia="lt-LT"/>
        </w:rPr>
        <w:drawing>
          <wp:inline distT="0" distB="0" distL="0" distR="0" wp14:anchorId="6643B065" wp14:editId="4DD30D20">
            <wp:extent cx="2114549" cy="1190625"/>
            <wp:effectExtent l="0" t="0" r="635" b="0"/>
            <wp:docPr id="2" name="Paveikslėlis 2" descr="C:\Users\Vaidas Liesionis.ASTRA1\AppData\Local\Microsoft\Windows\Temporary Internet Files\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das Liesionis.ASTRA1\AppData\Local\Microsoft\Windows\Temporary Internet Files\Content.Word\ESFIVP-I-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200" r="-1"/>
                    <a:stretch/>
                  </pic:blipFill>
                  <pic:spPr bwMode="auto">
                    <a:xfrm>
                      <a:off x="0" y="0"/>
                      <a:ext cx="2119252" cy="1193273"/>
                    </a:xfrm>
                    <a:prstGeom prst="rect">
                      <a:avLst/>
                    </a:prstGeom>
                    <a:noFill/>
                    <a:ln>
                      <a:noFill/>
                    </a:ln>
                    <a:extLst>
                      <a:ext uri="{53640926-AAD7-44D8-BBD7-CCE9431645EC}">
                        <a14:shadowObscured xmlns:a14="http://schemas.microsoft.com/office/drawing/2010/main"/>
                      </a:ext>
                    </a:extLst>
                  </pic:spPr>
                </pic:pic>
              </a:graphicData>
            </a:graphic>
          </wp:inline>
        </w:drawing>
      </w:r>
    </w:p>
    <w:p w:rsidR="000F536F" w:rsidRPr="00E13082" w:rsidRDefault="000F536F" w:rsidP="000F536F">
      <w:pPr>
        <w:pStyle w:val="Antrat3"/>
        <w:ind w:firstLine="720"/>
        <w:jc w:val="center"/>
        <w:rPr>
          <w:spacing w:val="38"/>
        </w:rPr>
      </w:pPr>
    </w:p>
    <w:p w:rsidR="000F536F" w:rsidRPr="00E13082" w:rsidRDefault="000F536F" w:rsidP="00E202C9">
      <w:pPr>
        <w:pStyle w:val="Antrat3"/>
        <w:ind w:firstLine="0"/>
        <w:jc w:val="center"/>
        <w:rPr>
          <w:rFonts w:ascii="Times New Roman" w:hAnsi="Times New Roman" w:cs="Times New Roman"/>
          <w:color w:val="auto"/>
          <w:spacing w:val="38"/>
        </w:rPr>
      </w:pPr>
      <w:r w:rsidRPr="00E13082">
        <w:rPr>
          <w:rFonts w:ascii="Times New Roman" w:hAnsi="Times New Roman" w:cs="Times New Roman"/>
          <w:color w:val="auto"/>
          <w:spacing w:val="38"/>
        </w:rPr>
        <w:t>SUTARTIS   Nr....</w:t>
      </w:r>
    </w:p>
    <w:p w:rsidR="000F536F" w:rsidRPr="00E13082" w:rsidRDefault="000F536F" w:rsidP="00E202C9">
      <w:pPr>
        <w:pStyle w:val="Sraopastraipa"/>
        <w:autoSpaceDE w:val="0"/>
        <w:autoSpaceDN w:val="0"/>
        <w:adjustRightInd w:val="0"/>
        <w:ind w:left="0" w:firstLine="0"/>
        <w:jc w:val="center"/>
        <w:rPr>
          <w:rFonts w:ascii="Times New Roman" w:hAnsi="Times New Roman" w:cs="Times New Roman"/>
          <w:b/>
          <w:bCs/>
          <w:sz w:val="24"/>
          <w:szCs w:val="24"/>
        </w:rPr>
      </w:pPr>
      <w:r w:rsidRPr="00E13082">
        <w:rPr>
          <w:rFonts w:ascii="Times New Roman" w:hAnsi="Times New Roman" w:cs="Times New Roman"/>
          <w:b/>
          <w:bCs/>
          <w:sz w:val="24"/>
          <w:szCs w:val="24"/>
        </w:rPr>
        <w:t>Vykdoma pagal projektą</w:t>
      </w:r>
    </w:p>
    <w:p w:rsidR="000F536F" w:rsidRPr="00E13082" w:rsidRDefault="000F536F" w:rsidP="000F536F">
      <w:pPr>
        <w:pStyle w:val="Sraopastraipa"/>
        <w:autoSpaceDE w:val="0"/>
        <w:autoSpaceDN w:val="0"/>
        <w:adjustRightInd w:val="0"/>
        <w:ind w:left="0"/>
        <w:jc w:val="center"/>
        <w:rPr>
          <w:rFonts w:ascii="Times New Roman" w:hAnsi="Times New Roman" w:cs="Times New Roman"/>
          <w:b/>
          <w:bCs/>
          <w:sz w:val="24"/>
          <w:szCs w:val="24"/>
        </w:rPr>
      </w:pPr>
      <w:r w:rsidRPr="00E13082">
        <w:rPr>
          <w:rFonts w:ascii="Times New Roman" w:hAnsi="Times New Roman" w:cs="Times New Roman"/>
          <w:b/>
          <w:bCs/>
          <w:sz w:val="24"/>
          <w:szCs w:val="24"/>
        </w:rPr>
        <w:t xml:space="preserve">„Atsinaujinančius energijos išteklius naudojančių energijos gamybos </w:t>
      </w:r>
      <w:proofErr w:type="spellStart"/>
      <w:r w:rsidRPr="00E13082">
        <w:rPr>
          <w:rFonts w:ascii="Times New Roman" w:hAnsi="Times New Roman" w:cs="Times New Roman"/>
          <w:b/>
          <w:bCs/>
          <w:sz w:val="24"/>
          <w:szCs w:val="24"/>
        </w:rPr>
        <w:t>pajėgumų</w:t>
      </w:r>
      <w:proofErr w:type="spellEnd"/>
      <w:r w:rsidRPr="00E13082">
        <w:rPr>
          <w:rFonts w:ascii="Times New Roman" w:hAnsi="Times New Roman" w:cs="Times New Roman"/>
          <w:b/>
          <w:bCs/>
          <w:sz w:val="24"/>
          <w:szCs w:val="24"/>
        </w:rPr>
        <w:t xml:space="preserve"> įdiegimas AB Mašinų gamykla „Astra“, projekto kodas Nr. 04.2.1-LVPA-K-836-02-0015</w:t>
      </w:r>
    </w:p>
    <w:p w:rsidR="000F536F" w:rsidRPr="00E13082" w:rsidRDefault="000F536F" w:rsidP="00E202C9">
      <w:pPr>
        <w:ind w:firstLine="0"/>
        <w:rPr>
          <w:rFonts w:ascii="Times New Roman" w:hAnsi="Times New Roman" w:cs="Times New Roman"/>
        </w:rPr>
      </w:pPr>
    </w:p>
    <w:p w:rsidR="00E202C9" w:rsidRPr="00E13082" w:rsidRDefault="00E202C9" w:rsidP="00E202C9">
      <w:pPr>
        <w:ind w:firstLine="0"/>
        <w:rPr>
          <w:rFonts w:ascii="Times New Roman" w:hAnsi="Times New Roman" w:cs="Times New Roman"/>
        </w:rPr>
      </w:pPr>
    </w:p>
    <w:p w:rsidR="000F536F" w:rsidRPr="00E13082" w:rsidRDefault="000F536F" w:rsidP="000F536F">
      <w:pPr>
        <w:jc w:val="center"/>
        <w:rPr>
          <w:rFonts w:ascii="Times New Roman" w:hAnsi="Times New Roman" w:cs="Times New Roman"/>
        </w:rPr>
      </w:pPr>
      <w:r w:rsidRPr="00E13082">
        <w:rPr>
          <w:rFonts w:ascii="Times New Roman" w:hAnsi="Times New Roman" w:cs="Times New Roman"/>
        </w:rPr>
        <w:t>2019 m. ...m ...d.</w:t>
      </w:r>
    </w:p>
    <w:p w:rsidR="000F536F" w:rsidRPr="00E13082" w:rsidRDefault="000F536F" w:rsidP="000F536F">
      <w:pPr>
        <w:pStyle w:val="Pagrindinistekstas2"/>
        <w:jc w:val="center"/>
        <w:rPr>
          <w:rFonts w:ascii="Times New Roman" w:hAnsi="Times New Roman" w:cs="Times New Roman"/>
        </w:rPr>
      </w:pPr>
      <w:r w:rsidRPr="00E13082">
        <w:rPr>
          <w:rFonts w:ascii="Times New Roman" w:hAnsi="Times New Roman" w:cs="Times New Roman"/>
        </w:rPr>
        <w:t>Alytus</w:t>
      </w:r>
    </w:p>
    <w:p w:rsidR="000F536F" w:rsidRPr="00E13082" w:rsidRDefault="000F536F" w:rsidP="000F536F">
      <w:pPr>
        <w:pStyle w:val="prastasiniatinklio"/>
        <w:spacing w:before="0" w:beforeAutospacing="0" w:after="0" w:afterAutospacing="0"/>
        <w:jc w:val="both"/>
      </w:pPr>
      <w:r w:rsidRPr="00E13082">
        <w:rPr>
          <w:b/>
        </w:rPr>
        <w:t xml:space="preserve">AB Mašinų gamykla </w:t>
      </w:r>
      <w:r w:rsidRPr="00E13082">
        <w:rPr>
          <w:b/>
          <w:bCs/>
        </w:rPr>
        <w:t xml:space="preserve"> „Astra“</w:t>
      </w:r>
      <w:r w:rsidRPr="00E13082">
        <w:rPr>
          <w:b/>
        </w:rPr>
        <w:t xml:space="preserve"> </w:t>
      </w:r>
      <w:r w:rsidRPr="00E13082">
        <w:rPr>
          <w:bCs/>
        </w:rPr>
        <w:t xml:space="preserve">toliau vadinama </w:t>
      </w:r>
      <w:r w:rsidRPr="00E13082">
        <w:t xml:space="preserve">Užsakovu, </w:t>
      </w:r>
      <w:r w:rsidRPr="00E13082">
        <w:rPr>
          <w:bCs/>
        </w:rPr>
        <w:t xml:space="preserve">atstovaujama gen. </w:t>
      </w:r>
      <w:r w:rsidRPr="00E13082">
        <w:t xml:space="preserve">direktoriaus </w:t>
      </w:r>
      <w:r w:rsidRPr="00E13082">
        <w:rPr>
          <w:bCs/>
          <w:i/>
        </w:rPr>
        <w:t xml:space="preserve">Vaido </w:t>
      </w:r>
      <w:proofErr w:type="spellStart"/>
      <w:r w:rsidRPr="00E13082">
        <w:rPr>
          <w:bCs/>
          <w:i/>
        </w:rPr>
        <w:t>Liesionio</w:t>
      </w:r>
      <w:proofErr w:type="spellEnd"/>
      <w:r w:rsidRPr="00E13082">
        <w:t>,</w:t>
      </w:r>
      <w:r w:rsidRPr="00E13082">
        <w:rPr>
          <w:bCs/>
        </w:rPr>
        <w:t xml:space="preserve"> veikiančio pagal bendrovės įstatus ir </w:t>
      </w:r>
      <w:r w:rsidRPr="00E13082">
        <w:rPr>
          <w:b/>
        </w:rPr>
        <w:t>...................................................</w:t>
      </w:r>
      <w:r w:rsidRPr="00E13082">
        <w:rPr>
          <w:bCs/>
        </w:rPr>
        <w:t>, toliau</w:t>
      </w:r>
      <w:r w:rsidRPr="00E13082">
        <w:rPr>
          <w:b/>
          <w:bCs/>
        </w:rPr>
        <w:t xml:space="preserve"> </w:t>
      </w:r>
      <w:r w:rsidRPr="00E13082">
        <w:rPr>
          <w:bCs/>
        </w:rPr>
        <w:t xml:space="preserve">vadinama </w:t>
      </w:r>
      <w:r w:rsidRPr="00E13082">
        <w:t>Tiekėju</w:t>
      </w:r>
      <w:r w:rsidRPr="00E13082">
        <w:rPr>
          <w:bCs/>
        </w:rPr>
        <w:t>, atstovaujama d</w:t>
      </w:r>
      <w:r w:rsidRPr="00E13082">
        <w:rPr>
          <w:iCs/>
        </w:rPr>
        <w:t xml:space="preserve">irektoriaus </w:t>
      </w:r>
      <w:r w:rsidRPr="00E13082">
        <w:rPr>
          <w:i/>
        </w:rPr>
        <w:t>..................,</w:t>
      </w:r>
      <w:r w:rsidRPr="00E13082">
        <w:t xml:space="preserve"> veikiančio pagal bendrovės įstatus, toliau kartu vadinamos</w:t>
      </w:r>
      <w:r w:rsidRPr="00E13082">
        <w:rPr>
          <w:b/>
        </w:rPr>
        <w:t xml:space="preserve"> Šalimis</w:t>
      </w:r>
      <w:r w:rsidRPr="00E13082">
        <w:t xml:space="preserve"> ar kiekviena atskirai – </w:t>
      </w:r>
      <w:r w:rsidRPr="00E13082">
        <w:rPr>
          <w:b/>
        </w:rPr>
        <w:t>Šalimi,</w:t>
      </w:r>
      <w:r w:rsidRPr="00E13082">
        <w:t xml:space="preserve"> sudarė šią sutartį:</w:t>
      </w:r>
    </w:p>
    <w:p w:rsidR="000F536F" w:rsidRPr="00E13082" w:rsidRDefault="000F536F" w:rsidP="000F536F">
      <w:pPr>
        <w:pStyle w:val="prastasiniatinklio"/>
        <w:spacing w:before="0" w:beforeAutospacing="0" w:after="0" w:afterAutospacing="0"/>
        <w:rPr>
          <w:i/>
        </w:rPr>
      </w:pPr>
    </w:p>
    <w:p w:rsidR="000F536F" w:rsidRPr="00E13082" w:rsidRDefault="000F536F" w:rsidP="000F536F">
      <w:pPr>
        <w:numPr>
          <w:ilvl w:val="0"/>
          <w:numId w:val="45"/>
        </w:numPr>
        <w:jc w:val="center"/>
        <w:rPr>
          <w:rFonts w:ascii="Times New Roman" w:hAnsi="Times New Roman" w:cs="Times New Roman"/>
          <w:b/>
          <w:u w:val="single"/>
        </w:rPr>
      </w:pPr>
      <w:r w:rsidRPr="00E13082">
        <w:rPr>
          <w:rFonts w:ascii="Times New Roman" w:hAnsi="Times New Roman" w:cs="Times New Roman"/>
          <w:b/>
          <w:u w:val="single"/>
        </w:rPr>
        <w:t>SUTARTIES  DALYKAS</w:t>
      </w:r>
    </w:p>
    <w:p w:rsidR="000F536F" w:rsidRPr="00E13082" w:rsidRDefault="000F536F" w:rsidP="000F536F">
      <w:pPr>
        <w:ind w:left="360" w:firstLine="0"/>
        <w:jc w:val="left"/>
        <w:rPr>
          <w:rFonts w:ascii="Times New Roman" w:hAnsi="Times New Roman" w:cs="Times New Roman"/>
          <w:b/>
          <w:u w:val="single"/>
        </w:rPr>
      </w:pPr>
    </w:p>
    <w:p w:rsidR="000F536F" w:rsidRPr="00E13082" w:rsidRDefault="000F536F" w:rsidP="000F536F">
      <w:pPr>
        <w:jc w:val="center"/>
        <w:rPr>
          <w:rFonts w:ascii="Times New Roman" w:hAnsi="Times New Roman" w:cs="Times New Roman"/>
          <w:b/>
          <w:sz w:val="16"/>
          <w:szCs w:val="16"/>
        </w:rPr>
      </w:pPr>
    </w:p>
    <w:p w:rsidR="000F536F" w:rsidRPr="00E13082" w:rsidRDefault="000F536F" w:rsidP="000F536F">
      <w:pPr>
        <w:numPr>
          <w:ilvl w:val="1"/>
          <w:numId w:val="45"/>
        </w:numPr>
        <w:rPr>
          <w:rFonts w:ascii="Times New Roman" w:hAnsi="Times New Roman" w:cs="Times New Roman"/>
        </w:rPr>
      </w:pPr>
      <w:r w:rsidRPr="00E13082">
        <w:rPr>
          <w:rFonts w:ascii="Times New Roman" w:hAnsi="Times New Roman" w:cs="Times New Roman"/>
        </w:rPr>
        <w:t xml:space="preserve">Pagal šią sutartį Tiekėjas įsipareigoja Užsakovui pateikti ir sumontuoti įrangą įskaitant visas montavimo, paleidimo, derinimo ir įteisinimo paslaugas iki įranga pradės tiekti elektros energiją į Užsakovo elektros tinklus </w:t>
      </w:r>
      <w:r w:rsidRPr="00E13082">
        <w:rPr>
          <w:rFonts w:ascii="Times New Roman" w:hAnsi="Times New Roman" w:cs="Times New Roman"/>
          <w:i/>
        </w:rPr>
        <w:t xml:space="preserve">(toliau šioje sutartyje vadinamą tiesiog </w:t>
      </w:r>
      <w:r w:rsidRPr="00E13082">
        <w:rPr>
          <w:rFonts w:ascii="Times New Roman" w:hAnsi="Times New Roman" w:cs="Times New Roman"/>
          <w:b/>
          <w:i/>
        </w:rPr>
        <w:t>„Įranga“</w:t>
      </w:r>
      <w:r w:rsidRPr="00E13082">
        <w:rPr>
          <w:rFonts w:ascii="Times New Roman" w:hAnsi="Times New Roman" w:cs="Times New Roman"/>
          <w:i/>
        </w:rPr>
        <w:t>)</w:t>
      </w:r>
      <w:r w:rsidRPr="00E13082">
        <w:rPr>
          <w:rFonts w:ascii="Times New Roman" w:hAnsi="Times New Roman" w:cs="Times New Roman"/>
        </w:rPr>
        <w:t>, nurodytą šios sutarties punkte 1.1.1., o Užsakovas įsipareigoja įrangą priimti Įrangą ir apmokėti šios sutarties nustatytomis kainomis ir terminais;</w:t>
      </w:r>
    </w:p>
    <w:p w:rsidR="000F536F" w:rsidRPr="00E13082" w:rsidRDefault="000F536F" w:rsidP="000F536F">
      <w:pPr>
        <w:numPr>
          <w:ilvl w:val="2"/>
          <w:numId w:val="45"/>
        </w:numPr>
        <w:rPr>
          <w:rFonts w:ascii="Times New Roman" w:hAnsi="Times New Roman" w:cs="Times New Roman"/>
          <w:sz w:val="24"/>
          <w:szCs w:val="24"/>
        </w:rPr>
      </w:pPr>
      <w:r w:rsidRPr="00E13082">
        <w:rPr>
          <w:rFonts w:ascii="Times New Roman" w:hAnsi="Times New Roman" w:cs="Times New Roman"/>
          <w:sz w:val="24"/>
          <w:szCs w:val="24"/>
        </w:rPr>
        <w:t>245kW Saulės fotovoltinės elektrinės įranga (įskaitant montavimą) pagal pridedamą techninę specifikaciją.</w:t>
      </w:r>
    </w:p>
    <w:p w:rsidR="000F536F" w:rsidRPr="00E13082" w:rsidRDefault="000F536F" w:rsidP="000F536F">
      <w:pPr>
        <w:ind w:left="720"/>
        <w:rPr>
          <w:rFonts w:ascii="Times New Roman" w:hAnsi="Times New Roman" w:cs="Times New Roman"/>
          <w:b/>
        </w:rPr>
      </w:pPr>
    </w:p>
    <w:p w:rsidR="000F536F" w:rsidRPr="00E13082" w:rsidRDefault="000F536F" w:rsidP="000F536F">
      <w:pPr>
        <w:rPr>
          <w:rFonts w:ascii="Times New Roman" w:hAnsi="Times New Roman" w:cs="Times New Roman"/>
          <w:sz w:val="10"/>
          <w:szCs w:val="10"/>
        </w:rPr>
      </w:pPr>
    </w:p>
    <w:p w:rsidR="000F536F" w:rsidRPr="00E13082" w:rsidRDefault="000F536F" w:rsidP="000F536F">
      <w:pPr>
        <w:numPr>
          <w:ilvl w:val="0"/>
          <w:numId w:val="45"/>
        </w:numPr>
        <w:jc w:val="center"/>
        <w:rPr>
          <w:rFonts w:ascii="Times New Roman" w:hAnsi="Times New Roman" w:cs="Times New Roman"/>
          <w:b/>
          <w:u w:val="single"/>
        </w:rPr>
      </w:pPr>
      <w:r w:rsidRPr="00E13082">
        <w:rPr>
          <w:rFonts w:ascii="Times New Roman" w:hAnsi="Times New Roman" w:cs="Times New Roman"/>
          <w:b/>
          <w:u w:val="single"/>
        </w:rPr>
        <w:t>KAINA IR ATSISKAITYMO TVARKA</w:t>
      </w:r>
    </w:p>
    <w:p w:rsidR="000F536F" w:rsidRPr="00E13082" w:rsidRDefault="000F536F" w:rsidP="000F536F">
      <w:pPr>
        <w:ind w:left="360" w:firstLine="0"/>
        <w:jc w:val="left"/>
        <w:rPr>
          <w:rFonts w:ascii="Times New Roman" w:hAnsi="Times New Roman" w:cs="Times New Roman"/>
          <w:b/>
          <w:u w:val="single"/>
        </w:rPr>
      </w:pPr>
    </w:p>
    <w:p w:rsidR="000F536F" w:rsidRPr="00E13082" w:rsidRDefault="000F536F" w:rsidP="000F536F">
      <w:pPr>
        <w:tabs>
          <w:tab w:val="left" w:pos="1560"/>
        </w:tabs>
        <w:ind w:left="720"/>
        <w:rPr>
          <w:rFonts w:ascii="Times New Roman" w:hAnsi="Times New Roman" w:cs="Times New Roman"/>
          <w:bCs/>
          <w:color w:val="FF0000"/>
          <w:sz w:val="16"/>
          <w:szCs w:val="16"/>
        </w:rPr>
      </w:pPr>
    </w:p>
    <w:p w:rsidR="002B4987" w:rsidRPr="002B4987" w:rsidRDefault="000F536F" w:rsidP="000F536F">
      <w:pPr>
        <w:numPr>
          <w:ilvl w:val="1"/>
          <w:numId w:val="45"/>
        </w:numPr>
        <w:jc w:val="left"/>
        <w:rPr>
          <w:rFonts w:ascii="Times New Roman" w:hAnsi="Times New Roman" w:cs="Times New Roman"/>
          <w:color w:val="FF0000"/>
        </w:rPr>
      </w:pPr>
      <w:r w:rsidRPr="00E13082">
        <w:rPr>
          <w:rFonts w:ascii="Times New Roman" w:hAnsi="Times New Roman" w:cs="Times New Roman"/>
        </w:rPr>
        <w:t>Pagal šią sutartį tiekiamos įrangos, išvardintos 1.1.1. punkte kaina yra: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be PVM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 Viso su PVM suma yra ...............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w:t>
      </w:r>
    </w:p>
    <w:p w:rsidR="000F536F" w:rsidRPr="00830D2F" w:rsidRDefault="000F536F" w:rsidP="000F536F">
      <w:pPr>
        <w:numPr>
          <w:ilvl w:val="1"/>
          <w:numId w:val="45"/>
        </w:numPr>
        <w:jc w:val="left"/>
        <w:rPr>
          <w:rFonts w:ascii="Times New Roman" w:hAnsi="Times New Roman" w:cs="Times New Roman"/>
          <w:color w:val="FF0000"/>
        </w:rPr>
      </w:pPr>
      <w:r w:rsidRPr="00E13082">
        <w:rPr>
          <w:rFonts w:ascii="Times New Roman" w:hAnsi="Times New Roman" w:cs="Times New Roman"/>
        </w:rPr>
        <w:t xml:space="preserve"> </w:t>
      </w:r>
      <w:r w:rsidR="00D10D7C" w:rsidRPr="00830D2F">
        <w:rPr>
          <w:rFonts w:ascii="Times New Roman" w:hAnsi="Times New Roman" w:cs="Times New Roman"/>
        </w:rPr>
        <w:t>Projektavimas, pažymų ir leidimų gavimas kaina yra: .................,-</w:t>
      </w:r>
      <w:proofErr w:type="spellStart"/>
      <w:r w:rsidR="00D10D7C" w:rsidRPr="00830D2F">
        <w:rPr>
          <w:rFonts w:ascii="Times New Roman" w:hAnsi="Times New Roman" w:cs="Times New Roman"/>
        </w:rPr>
        <w:t>Eur</w:t>
      </w:r>
      <w:proofErr w:type="spellEnd"/>
      <w:r w:rsidR="00D10D7C" w:rsidRPr="00830D2F">
        <w:rPr>
          <w:rFonts w:ascii="Times New Roman" w:hAnsi="Times New Roman" w:cs="Times New Roman"/>
        </w:rPr>
        <w:t xml:space="preserve"> be PVM (.............................</w:t>
      </w:r>
      <w:proofErr w:type="spellStart"/>
      <w:r w:rsidR="00D10D7C" w:rsidRPr="00830D2F">
        <w:rPr>
          <w:rFonts w:ascii="Times New Roman" w:hAnsi="Times New Roman" w:cs="Times New Roman"/>
        </w:rPr>
        <w:t>Eur</w:t>
      </w:r>
      <w:proofErr w:type="spellEnd"/>
      <w:r w:rsidR="00D10D7C" w:rsidRPr="00830D2F">
        <w:rPr>
          <w:rFonts w:ascii="Times New Roman" w:hAnsi="Times New Roman" w:cs="Times New Roman"/>
        </w:rPr>
        <w:t xml:space="preserve"> .... ct.). Viso su PVM suma yra ............... </w:t>
      </w:r>
      <w:proofErr w:type="spellStart"/>
      <w:r w:rsidR="00D10D7C" w:rsidRPr="00830D2F">
        <w:rPr>
          <w:rFonts w:ascii="Times New Roman" w:hAnsi="Times New Roman" w:cs="Times New Roman"/>
        </w:rPr>
        <w:t>Eur</w:t>
      </w:r>
      <w:proofErr w:type="spellEnd"/>
      <w:r w:rsidR="00D10D7C" w:rsidRPr="00830D2F">
        <w:rPr>
          <w:rFonts w:ascii="Times New Roman" w:hAnsi="Times New Roman" w:cs="Times New Roman"/>
        </w:rPr>
        <w:t xml:space="preserve"> (.............................</w:t>
      </w:r>
      <w:proofErr w:type="spellStart"/>
      <w:r w:rsidR="00D10D7C" w:rsidRPr="00830D2F">
        <w:rPr>
          <w:rFonts w:ascii="Times New Roman" w:hAnsi="Times New Roman" w:cs="Times New Roman"/>
        </w:rPr>
        <w:t>Eur</w:t>
      </w:r>
      <w:proofErr w:type="spellEnd"/>
      <w:r w:rsidR="00D10D7C" w:rsidRPr="00830D2F">
        <w:rPr>
          <w:rFonts w:ascii="Times New Roman" w:hAnsi="Times New Roman" w:cs="Times New Roman"/>
        </w:rPr>
        <w:t xml:space="preserve"> .... ct.).</w:t>
      </w:r>
    </w:p>
    <w:p w:rsidR="000F536F" w:rsidRPr="00E13082" w:rsidRDefault="000F536F" w:rsidP="000F536F">
      <w:pPr>
        <w:pStyle w:val="Sraopastraipa"/>
        <w:numPr>
          <w:ilvl w:val="1"/>
          <w:numId w:val="45"/>
        </w:numPr>
        <w:rPr>
          <w:rFonts w:ascii="Times New Roman" w:hAnsi="Times New Roman" w:cs="Times New Roman"/>
        </w:rPr>
      </w:pPr>
      <w:r w:rsidRPr="00E13082">
        <w:rPr>
          <w:rFonts w:ascii="Times New Roman" w:hAnsi="Times New Roman" w:cs="Times New Roman"/>
        </w:rPr>
        <w:t>Užsakovas pasirašęs sutartį atlieka Tiekėjui avansinį mokėjimą 10% nuo sutarties sumos su PVM, (tai yra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 Nuo šio avansinio mokėjimo dienos pradedamas skaičiuoti šios sutarties punkte 3.1.1 numatytas Tiekėjo įsipareigojimų vykdymo terminas.</w:t>
      </w:r>
    </w:p>
    <w:p w:rsidR="000F536F" w:rsidRPr="00E13082" w:rsidRDefault="000F536F" w:rsidP="000F536F">
      <w:pPr>
        <w:pStyle w:val="Sraopastraipa"/>
        <w:numPr>
          <w:ilvl w:val="1"/>
          <w:numId w:val="45"/>
        </w:numPr>
        <w:rPr>
          <w:rFonts w:ascii="Times New Roman" w:hAnsi="Times New Roman" w:cs="Times New Roman"/>
        </w:rPr>
      </w:pPr>
      <w:r w:rsidRPr="00E13082">
        <w:rPr>
          <w:rFonts w:ascii="Times New Roman" w:hAnsi="Times New Roman" w:cs="Times New Roman"/>
        </w:rPr>
        <w:t>Sekančius 40% nuo sutarties sumos su PVM, (tai yra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 Užsakovas sumoka Tiekėjui per 5 darbo dienas po visų fotovoltinių modulių pristatymo į Užsakovo sandėlį; </w:t>
      </w:r>
    </w:p>
    <w:p w:rsidR="000F536F" w:rsidRPr="00E13082" w:rsidRDefault="000F536F" w:rsidP="000F536F">
      <w:pPr>
        <w:pStyle w:val="Sraopastraipa"/>
        <w:numPr>
          <w:ilvl w:val="1"/>
          <w:numId w:val="45"/>
        </w:numPr>
        <w:rPr>
          <w:rFonts w:ascii="Times New Roman" w:hAnsi="Times New Roman" w:cs="Times New Roman"/>
        </w:rPr>
      </w:pPr>
      <w:r w:rsidRPr="00E13082">
        <w:rPr>
          <w:rFonts w:ascii="Times New Roman" w:hAnsi="Times New Roman" w:cs="Times New Roman"/>
        </w:rPr>
        <w:t>Sekančius 10% nuo sutarties sumos su PVM, (tai yra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 Užsakovas sumoka Tiekėjui per 5 darbo dienas po visų </w:t>
      </w:r>
      <w:proofErr w:type="spellStart"/>
      <w:r w:rsidRPr="00E13082">
        <w:rPr>
          <w:rFonts w:ascii="Times New Roman" w:hAnsi="Times New Roman" w:cs="Times New Roman"/>
        </w:rPr>
        <w:t>inverterių</w:t>
      </w:r>
      <w:proofErr w:type="spellEnd"/>
      <w:r w:rsidRPr="00E13082">
        <w:rPr>
          <w:rFonts w:ascii="Times New Roman" w:hAnsi="Times New Roman" w:cs="Times New Roman"/>
        </w:rPr>
        <w:t xml:space="preserve"> pristatymo į Užsakovo sandėlį; </w:t>
      </w:r>
    </w:p>
    <w:p w:rsidR="000F536F" w:rsidRPr="00E13082" w:rsidRDefault="000F536F" w:rsidP="000F536F">
      <w:pPr>
        <w:pStyle w:val="Sraopastraipa"/>
        <w:numPr>
          <w:ilvl w:val="1"/>
          <w:numId w:val="45"/>
        </w:numPr>
        <w:rPr>
          <w:rFonts w:ascii="Times New Roman" w:hAnsi="Times New Roman" w:cs="Times New Roman"/>
        </w:rPr>
      </w:pPr>
      <w:r w:rsidRPr="00E13082">
        <w:rPr>
          <w:rFonts w:ascii="Times New Roman" w:hAnsi="Times New Roman" w:cs="Times New Roman"/>
        </w:rPr>
        <w:t>Sekančius 20% nuo sutarties sumos su PVM, (tai yra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 Užsakovas sumoka Tiekėjui per 5 darbo dienas po visos įrangos sumontavimo; </w:t>
      </w:r>
    </w:p>
    <w:p w:rsidR="000F536F" w:rsidRPr="00E13082" w:rsidRDefault="000F536F" w:rsidP="000F536F">
      <w:pPr>
        <w:pStyle w:val="Sraopastraipa"/>
        <w:numPr>
          <w:ilvl w:val="1"/>
          <w:numId w:val="45"/>
        </w:numPr>
        <w:rPr>
          <w:rFonts w:ascii="Times New Roman" w:hAnsi="Times New Roman" w:cs="Times New Roman"/>
        </w:rPr>
      </w:pPr>
      <w:r w:rsidRPr="00E13082">
        <w:rPr>
          <w:rFonts w:ascii="Times New Roman" w:hAnsi="Times New Roman" w:cs="Times New Roman"/>
        </w:rPr>
        <w:t>Likusius 20% sutarties sumos (tai yra ...........................</w:t>
      </w:r>
      <w:proofErr w:type="spellStart"/>
      <w:r w:rsidRPr="00E13082">
        <w:rPr>
          <w:rFonts w:ascii="Times New Roman" w:hAnsi="Times New Roman" w:cs="Times New Roman"/>
        </w:rPr>
        <w:t>Eur</w:t>
      </w:r>
      <w:proofErr w:type="spellEnd"/>
      <w:r w:rsidRPr="00E13082">
        <w:rPr>
          <w:rFonts w:ascii="Times New Roman" w:hAnsi="Times New Roman" w:cs="Times New Roman"/>
        </w:rPr>
        <w:t xml:space="preserve"> .... ct.) Užsakovas sumoka Tiekėjui per 5 darbo dienas po pilnos apimties techninėse sąlygose numatytų montavimo ir įteisinimo darbų atlikimo bei pirmų 1000kWh sumontuotoje fotovoltinėje elektrinėje pagamintos elektros energijos pateikimo į Užsakovo elektros tinklus ir po pridavimo - perėmimo akto pasirašymo dienos.</w:t>
      </w:r>
    </w:p>
    <w:p w:rsidR="000F536F" w:rsidRDefault="000F536F" w:rsidP="000F536F">
      <w:pPr>
        <w:tabs>
          <w:tab w:val="left" w:pos="426"/>
        </w:tabs>
        <w:rPr>
          <w:rFonts w:ascii="Times New Roman" w:hAnsi="Times New Roman" w:cs="Times New Roman"/>
        </w:rPr>
      </w:pPr>
    </w:p>
    <w:p w:rsidR="007B742F" w:rsidRDefault="007B742F" w:rsidP="000F536F">
      <w:pPr>
        <w:tabs>
          <w:tab w:val="left" w:pos="426"/>
        </w:tabs>
        <w:rPr>
          <w:rFonts w:ascii="Times New Roman" w:hAnsi="Times New Roman" w:cs="Times New Roman"/>
        </w:rPr>
      </w:pPr>
    </w:p>
    <w:p w:rsidR="007B742F" w:rsidRDefault="007B742F" w:rsidP="000F536F">
      <w:pPr>
        <w:tabs>
          <w:tab w:val="left" w:pos="426"/>
        </w:tabs>
        <w:rPr>
          <w:rFonts w:ascii="Times New Roman" w:hAnsi="Times New Roman" w:cs="Times New Roman"/>
        </w:rPr>
      </w:pPr>
    </w:p>
    <w:p w:rsidR="007B742F" w:rsidRPr="00E13082" w:rsidRDefault="007B742F" w:rsidP="000F536F">
      <w:pPr>
        <w:tabs>
          <w:tab w:val="left" w:pos="426"/>
        </w:tabs>
        <w:rPr>
          <w:rFonts w:ascii="Times New Roman" w:hAnsi="Times New Roman" w:cs="Times New Roman"/>
        </w:rPr>
      </w:pPr>
    </w:p>
    <w:p w:rsidR="000F536F" w:rsidRPr="00E13082" w:rsidRDefault="000F536F" w:rsidP="000F536F">
      <w:pPr>
        <w:tabs>
          <w:tab w:val="left" w:pos="426"/>
        </w:tabs>
        <w:rPr>
          <w:rFonts w:ascii="Times New Roman" w:hAnsi="Times New Roman" w:cs="Times New Roman"/>
          <w:vanish/>
        </w:rPr>
      </w:pPr>
    </w:p>
    <w:p w:rsidR="000F536F" w:rsidRPr="00E13082" w:rsidRDefault="000F536F" w:rsidP="000F536F">
      <w:pPr>
        <w:numPr>
          <w:ilvl w:val="1"/>
          <w:numId w:val="49"/>
        </w:numPr>
        <w:tabs>
          <w:tab w:val="left" w:pos="426"/>
        </w:tabs>
        <w:rPr>
          <w:rFonts w:ascii="Times New Roman" w:hAnsi="Times New Roman" w:cs="Times New Roman"/>
          <w:vanish/>
        </w:rPr>
      </w:pPr>
    </w:p>
    <w:p w:rsidR="000F536F" w:rsidRPr="00E13082" w:rsidRDefault="000F536F" w:rsidP="000F536F">
      <w:pPr>
        <w:numPr>
          <w:ilvl w:val="1"/>
          <w:numId w:val="49"/>
        </w:numPr>
        <w:tabs>
          <w:tab w:val="left" w:pos="426"/>
        </w:tabs>
        <w:rPr>
          <w:rFonts w:ascii="Times New Roman" w:hAnsi="Times New Roman" w:cs="Times New Roman"/>
          <w:vanish/>
        </w:rPr>
      </w:pPr>
      <w:r w:rsidRPr="00E13082">
        <w:rPr>
          <w:rFonts w:ascii="Times New Roman" w:hAnsi="Times New Roman" w:cs="Times New Roman"/>
          <w:vanish/>
        </w:rPr>
        <w:t>1.1.1.1.</w:t>
      </w:r>
    </w:p>
    <w:p w:rsidR="000F536F" w:rsidRPr="00E13082" w:rsidRDefault="000F536F" w:rsidP="000F536F">
      <w:pPr>
        <w:ind w:right="-83"/>
        <w:rPr>
          <w:rFonts w:ascii="Times New Roman" w:hAnsi="Times New Roman" w:cs="Times New Roman"/>
          <w:vanish/>
        </w:rPr>
      </w:pPr>
    </w:p>
    <w:p w:rsidR="000F536F" w:rsidRPr="00E13082" w:rsidRDefault="000F536F" w:rsidP="000F536F">
      <w:pPr>
        <w:numPr>
          <w:ilvl w:val="1"/>
          <w:numId w:val="49"/>
        </w:numPr>
        <w:tabs>
          <w:tab w:val="left" w:pos="426"/>
        </w:tabs>
        <w:rPr>
          <w:rFonts w:ascii="Times New Roman" w:hAnsi="Times New Roman" w:cs="Times New Roman"/>
          <w:vanish/>
        </w:rPr>
      </w:pPr>
    </w:p>
    <w:p w:rsidR="000F536F" w:rsidRPr="00E13082" w:rsidRDefault="000F536F" w:rsidP="000F536F">
      <w:pPr>
        <w:numPr>
          <w:ilvl w:val="1"/>
          <w:numId w:val="49"/>
        </w:numPr>
        <w:tabs>
          <w:tab w:val="left" w:pos="426"/>
        </w:tabs>
        <w:rPr>
          <w:rFonts w:ascii="Times New Roman" w:hAnsi="Times New Roman" w:cs="Times New Roman"/>
          <w:vanish/>
        </w:rPr>
      </w:pPr>
    </w:p>
    <w:p w:rsidR="000F536F" w:rsidRPr="00E13082" w:rsidRDefault="000F536F" w:rsidP="000F536F">
      <w:pPr>
        <w:numPr>
          <w:ilvl w:val="1"/>
          <w:numId w:val="49"/>
        </w:numPr>
        <w:tabs>
          <w:tab w:val="left" w:pos="426"/>
        </w:tabs>
        <w:rPr>
          <w:rFonts w:ascii="Times New Roman" w:hAnsi="Times New Roman" w:cs="Times New Roman"/>
          <w:vanish/>
        </w:rPr>
      </w:pPr>
      <w:r w:rsidRPr="00E13082">
        <w:rPr>
          <w:rFonts w:ascii="Times New Roman" w:hAnsi="Times New Roman" w:cs="Times New Roman"/>
          <w:vanish/>
        </w:rPr>
        <w:t>1.1.1.1.</w:t>
      </w:r>
    </w:p>
    <w:p w:rsidR="000F536F" w:rsidRPr="00E13082" w:rsidRDefault="000F536F" w:rsidP="000F536F">
      <w:pPr>
        <w:tabs>
          <w:tab w:val="left" w:pos="426"/>
        </w:tabs>
        <w:rPr>
          <w:rFonts w:ascii="Times New Roman" w:hAnsi="Times New Roman" w:cs="Times New Roman"/>
          <w:bCs/>
        </w:rPr>
      </w:pPr>
    </w:p>
    <w:p w:rsidR="000F536F" w:rsidRPr="00E13082" w:rsidRDefault="000F536F" w:rsidP="000F536F">
      <w:pPr>
        <w:numPr>
          <w:ilvl w:val="0"/>
          <w:numId w:val="45"/>
        </w:numPr>
        <w:jc w:val="center"/>
        <w:rPr>
          <w:rFonts w:ascii="Times New Roman" w:hAnsi="Times New Roman" w:cs="Times New Roman"/>
          <w:b/>
          <w:u w:val="single"/>
        </w:rPr>
      </w:pPr>
      <w:r w:rsidRPr="00E13082">
        <w:rPr>
          <w:rFonts w:ascii="Times New Roman" w:hAnsi="Times New Roman" w:cs="Times New Roman"/>
          <w:b/>
          <w:u w:val="single"/>
        </w:rPr>
        <w:t>ŠALIŲ ĮSIPAREIGOJIMAI</w:t>
      </w:r>
    </w:p>
    <w:p w:rsidR="000F536F" w:rsidRPr="00E13082" w:rsidRDefault="000F536F" w:rsidP="000F536F">
      <w:pPr>
        <w:rPr>
          <w:rFonts w:ascii="Times New Roman" w:hAnsi="Times New Roman" w:cs="Times New Roman"/>
          <w:b/>
          <w:color w:val="FF0000"/>
          <w:sz w:val="16"/>
          <w:szCs w:val="16"/>
        </w:rPr>
      </w:pPr>
    </w:p>
    <w:p w:rsidR="000F536F" w:rsidRPr="00E13082" w:rsidRDefault="000F536F" w:rsidP="000F536F">
      <w:pPr>
        <w:rPr>
          <w:rFonts w:ascii="Times New Roman" w:hAnsi="Times New Roman" w:cs="Times New Roman"/>
          <w:b/>
          <w:color w:val="FF0000"/>
          <w:sz w:val="16"/>
          <w:szCs w:val="16"/>
        </w:rPr>
      </w:pPr>
    </w:p>
    <w:p w:rsidR="000F536F" w:rsidRPr="00E13082" w:rsidRDefault="000F536F" w:rsidP="000F536F">
      <w:pPr>
        <w:numPr>
          <w:ilvl w:val="1"/>
          <w:numId w:val="45"/>
        </w:numPr>
        <w:tabs>
          <w:tab w:val="num" w:pos="567"/>
        </w:tabs>
        <w:rPr>
          <w:rFonts w:ascii="Times New Roman" w:hAnsi="Times New Roman" w:cs="Times New Roman"/>
          <w:b/>
          <w:bCs/>
        </w:rPr>
      </w:pPr>
      <w:r w:rsidRPr="00E13082">
        <w:rPr>
          <w:rFonts w:ascii="Times New Roman" w:hAnsi="Times New Roman" w:cs="Times New Roman"/>
          <w:b/>
          <w:bCs/>
        </w:rPr>
        <w:t>Tiekėjas įsipareigoja:</w:t>
      </w:r>
    </w:p>
    <w:p w:rsidR="000F536F" w:rsidRPr="00E13082" w:rsidRDefault="000F536F" w:rsidP="000F536F">
      <w:pPr>
        <w:pStyle w:val="Sraopastraipa"/>
        <w:numPr>
          <w:ilvl w:val="2"/>
          <w:numId w:val="45"/>
        </w:numPr>
        <w:tabs>
          <w:tab w:val="clear" w:pos="1050"/>
          <w:tab w:val="num" w:pos="1134"/>
        </w:tabs>
        <w:ind w:right="-263"/>
        <w:rPr>
          <w:rFonts w:ascii="Times New Roman" w:hAnsi="Times New Roman" w:cs="Times New Roman"/>
        </w:rPr>
      </w:pPr>
      <w:r w:rsidRPr="00E13082">
        <w:rPr>
          <w:rFonts w:ascii="Times New Roman" w:hAnsi="Times New Roman" w:cs="Times New Roman"/>
        </w:rPr>
        <w:t>Įrangą, nurodytą punkte 1.1.1, pateikti, sumontuoti ir įteisinti pagal techninėje specifikacijoje numatytus reikalavimus per 16</w:t>
      </w:r>
      <w:r w:rsidR="00B162BA">
        <w:rPr>
          <w:rFonts w:ascii="Times New Roman" w:hAnsi="Times New Roman" w:cs="Times New Roman"/>
        </w:rPr>
        <w:t xml:space="preserve"> </w:t>
      </w:r>
      <w:r w:rsidRPr="00E13082">
        <w:rPr>
          <w:rFonts w:ascii="Times New Roman" w:hAnsi="Times New Roman" w:cs="Times New Roman"/>
        </w:rPr>
        <w:t>sav.  nuo sutarties pasirašymo ir atlikto avansinio mokėjimo dienos. Ankstesnis pateikimas yra leidžiamas;</w:t>
      </w:r>
    </w:p>
    <w:p w:rsidR="000F536F" w:rsidRPr="00E13082" w:rsidRDefault="000F536F" w:rsidP="000F536F">
      <w:pPr>
        <w:numPr>
          <w:ilvl w:val="2"/>
          <w:numId w:val="45"/>
        </w:numPr>
        <w:ind w:left="993" w:right="-263" w:hanging="567"/>
        <w:rPr>
          <w:rFonts w:ascii="Times New Roman" w:hAnsi="Times New Roman" w:cs="Times New Roman"/>
          <w:szCs w:val="20"/>
        </w:rPr>
      </w:pPr>
      <w:r w:rsidRPr="00E13082">
        <w:rPr>
          <w:rFonts w:ascii="Times New Roman" w:hAnsi="Times New Roman" w:cs="Times New Roman"/>
        </w:rPr>
        <w:t>Stogų paruošimo darbus atlikti pagal techninės specifikacijos reikalavimus ir prieš dedant ant jų elektrinės elementus raštu (įforminant aktą) priduoti paruošimo darbų kokybę paskirtam Užsakovo techniniam prižiūrėtojui. Konkrečiai prižiūrėtojui turi būti priduodama šių darbų kokybę prieš sekančius montavimo darbus:</w:t>
      </w:r>
    </w:p>
    <w:p w:rsidR="000F536F" w:rsidRPr="00E13082" w:rsidRDefault="000F536F" w:rsidP="000F536F">
      <w:pPr>
        <w:numPr>
          <w:ilvl w:val="3"/>
          <w:numId w:val="45"/>
        </w:numPr>
        <w:ind w:right="-263"/>
        <w:rPr>
          <w:rStyle w:val="Bodytext2"/>
          <w:rFonts w:eastAsiaTheme="minorEastAsia"/>
          <w:color w:val="auto"/>
          <w:lang w:eastAsia="en-US" w:bidi="ar-SA"/>
        </w:rPr>
      </w:pPr>
      <w:r w:rsidRPr="00E13082">
        <w:rPr>
          <w:rStyle w:val="Bodytext2"/>
          <w:rFonts w:eastAsia="Microsoft Sans Serif"/>
        </w:rPr>
        <w:t xml:space="preserve">po atraminėmis konstrukcijomis Tiekėjas ant stogo dangos privalo padėti lauko sąlygoms atsparios medžiagos </w:t>
      </w:r>
      <w:r w:rsidRPr="00E13082">
        <w:rPr>
          <w:rStyle w:val="Bodytext2"/>
          <w:rFonts w:eastAsia="Microsoft Sans Serif"/>
          <w:i/>
        </w:rPr>
        <w:t>(cemento/drožlių plokštės, jūrinės faneros, betono ar analogiško atsparumo aplinkos poveikiui medžiagos)</w:t>
      </w:r>
      <w:r w:rsidRPr="00E13082">
        <w:rPr>
          <w:rStyle w:val="Bodytext2"/>
          <w:rFonts w:eastAsia="Microsoft Sans Serif"/>
        </w:rPr>
        <w:t xml:space="preserve"> plokštes ne mažesnio negu 15mm storio ir tokių matmenų, kad apkrova į stogo dangą neviršytų 0,2kg/cm2 esant maksimaliai apkrovai įvertinus maksimalią sniego bei vėjo apkrovą kartu paėmus;</w:t>
      </w:r>
    </w:p>
    <w:p w:rsidR="000F536F" w:rsidRPr="00E13082" w:rsidRDefault="000F536F" w:rsidP="000F536F">
      <w:pPr>
        <w:numPr>
          <w:ilvl w:val="3"/>
          <w:numId w:val="45"/>
        </w:numPr>
        <w:ind w:right="-263"/>
        <w:rPr>
          <w:rFonts w:ascii="Times New Roman" w:hAnsi="Times New Roman" w:cs="Times New Roman"/>
        </w:rPr>
      </w:pPr>
      <w:r w:rsidRPr="00E13082">
        <w:rPr>
          <w:rStyle w:val="Bodytext2"/>
          <w:rFonts w:eastAsia="Microsoft Sans Serif"/>
        </w:rPr>
        <w:t>po sutarties punkte 3.1.2.1 paminėtomis plokštėmis Tiekėjas privalo padėti ne mažiau negu 50mm platesnius ir ne mažiau negu 50mm ilgesnius prilydomos bituminės ne mažesnio negu 4mm storio dangos paklotus ir juos prilydyti prie esamos stogo dangos.</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 xml:space="preserve">Tiekėjas privalo pateikti rašytinį skaičiavimą, kuriame Tiekėjas aiškiai patvirtina, kad apkrova į stogo dangą esant maksimalioms sniego ir vėjo apkrovoms neviršija 0,2kg/cm2 ir tuo pačiu visa ant stogo sumontuota elektrinė neviršija techninėje specifikacijoje numatytos maksimalios apkrovos į stogo konstrukciją esant maksimalioms vėjo ir sniego apkrovoms. </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 xml:space="preserve">Tiekėjas šia sutartimi prisijimą visišką atsakomybę, kad dėl nurodytų paskaičiavimų teisingumo ir patvirtina, kad jei skaičiavimai nėra teisingi ir jei pastato stogo konstrukcija bus apkrauta daugiau, nei leistina techninėje specifikacijoje, tai visa atsakomybė už dalinį ar visišką stogo konstrukcijos sugadinimą ir su tuo susijusiais materialiniais ir nematerialiniai nuostoliais teks Tiekėjui. </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 xml:space="preserve">garantiniu terminu išryškėjusius montavimo darbų defektus šalinti savo sąskaita šioje sutartyje nustatyta tvarka. </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 xml:space="preserve">Po saulės fotovoltinės įrangos sumontavimo Tiekėjas įsipareigoja visas montavimo vietoje susidariusias atliekas (pakuotę bei kitas atliekas) savo sąskaita susirinkti, išsivežti ir tinkamai sutvarkyti pagal galiojančius LR teisės aktus be jokių papildomų mokesčių Užsakovui.  </w:t>
      </w:r>
    </w:p>
    <w:p w:rsidR="000F536F" w:rsidRPr="000224EC"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 xml:space="preserve">Tiekėjas įsipareigoja, kad jo pateikta ir sumontuota įranga per metus pagamins ne mažiau negu </w:t>
      </w:r>
      <w:r w:rsidRPr="00E13082">
        <w:rPr>
          <w:rFonts w:ascii="Times New Roman" w:eastAsia="Times New Roman" w:hAnsi="Times New Roman" w:cs="Times New Roman"/>
        </w:rPr>
        <w:t xml:space="preserve">235200 kWh elektros energijos. </w:t>
      </w:r>
      <w:r w:rsidRPr="00E13082">
        <w:rPr>
          <w:rFonts w:ascii="Times New Roman" w:hAnsi="Times New Roman" w:cs="Times New Roman"/>
        </w:rPr>
        <w:t>Jei įranga per metus pagamins mažiau elektros energijos, nei 235200</w:t>
      </w:r>
      <w:r w:rsidR="00B162BA">
        <w:rPr>
          <w:rFonts w:ascii="Times New Roman" w:hAnsi="Times New Roman" w:cs="Times New Roman"/>
        </w:rPr>
        <w:t xml:space="preserve"> </w:t>
      </w:r>
      <w:r w:rsidRPr="00E13082">
        <w:rPr>
          <w:rFonts w:ascii="Times New Roman" w:hAnsi="Times New Roman" w:cs="Times New Roman"/>
        </w:rPr>
        <w:t xml:space="preserve">kWh, tai už skirtumą tarp faktinio pagamintos elektros energijos kiekio ir </w:t>
      </w:r>
      <w:r w:rsidRPr="00E13082">
        <w:rPr>
          <w:rFonts w:ascii="Times New Roman" w:eastAsia="Times New Roman" w:hAnsi="Times New Roman" w:cs="Times New Roman"/>
        </w:rPr>
        <w:t>235200 kWh Tiekėjas apmokės Užsakovui po 0,06</w:t>
      </w:r>
      <w:r w:rsidR="00B162BA">
        <w:rPr>
          <w:rFonts w:ascii="Times New Roman" w:eastAsia="Times New Roman" w:hAnsi="Times New Roman" w:cs="Times New Roman"/>
        </w:rPr>
        <w:t xml:space="preserve"> </w:t>
      </w:r>
      <w:proofErr w:type="spellStart"/>
      <w:r w:rsidRPr="00E13082">
        <w:rPr>
          <w:rFonts w:ascii="Times New Roman" w:eastAsia="Times New Roman" w:hAnsi="Times New Roman" w:cs="Times New Roman"/>
        </w:rPr>
        <w:t>Eur</w:t>
      </w:r>
      <w:proofErr w:type="spellEnd"/>
      <w:r w:rsidRPr="00E13082">
        <w:rPr>
          <w:rFonts w:ascii="Times New Roman" w:eastAsia="Times New Roman" w:hAnsi="Times New Roman" w:cs="Times New Roman"/>
        </w:rPr>
        <w:t>/kWh. Paskaičiuotą mokestį už nepagamintos energijos kiekį pagal Užsakovo pateiktą sąskaitą Tiekėjas privalo apmokėti per 5 darbo dienas ir laiku nesumokėjus jam Užsakovas taikys 100,-Eur per kalendorinę dieną delspinigius. Metinis pagamintos energijos kiekis bus tikrinamas kasmet gruodžio 31-os dienos stoviui. Šis Tiekėjo įsipareigojimas galios 10 metų nuo įrangos sumontavim</w:t>
      </w:r>
      <w:r w:rsidR="000224EC">
        <w:rPr>
          <w:rFonts w:ascii="Times New Roman" w:eastAsia="Times New Roman" w:hAnsi="Times New Roman" w:cs="Times New Roman"/>
        </w:rPr>
        <w:t>o ir perdavimo akto pasirašymo.</w:t>
      </w:r>
    </w:p>
    <w:p w:rsidR="000224EC" w:rsidRPr="00870DDA" w:rsidRDefault="00E06D39" w:rsidP="00E06D39">
      <w:pPr>
        <w:numPr>
          <w:ilvl w:val="2"/>
          <w:numId w:val="45"/>
        </w:numPr>
        <w:ind w:right="-263"/>
        <w:rPr>
          <w:rFonts w:ascii="Times New Roman" w:hAnsi="Times New Roman" w:cs="Times New Roman"/>
          <w:sz w:val="24"/>
          <w:szCs w:val="24"/>
        </w:rPr>
      </w:pPr>
      <w:r w:rsidRPr="00870DDA">
        <w:rPr>
          <w:rFonts w:ascii="Times New Roman" w:hAnsi="Times New Roman" w:cs="Times New Roman"/>
          <w:sz w:val="24"/>
          <w:szCs w:val="24"/>
        </w:rPr>
        <w:t>Tiekėjas įsipareigoja per 24 valandos nuo gedimo atsiradimo nustatyti ir pašalinti gedimą jeigu nereikalingas detalių tiekimas. Jeigu reikalingas detalių tiekimas gedimą pašalinti per 72 valandas.</w:t>
      </w:r>
    </w:p>
    <w:p w:rsidR="000F536F" w:rsidRPr="00E13082" w:rsidRDefault="000F536F" w:rsidP="000F536F">
      <w:pPr>
        <w:numPr>
          <w:ilvl w:val="1"/>
          <w:numId w:val="45"/>
        </w:numPr>
        <w:ind w:right="-263"/>
        <w:rPr>
          <w:rFonts w:ascii="Times New Roman" w:hAnsi="Times New Roman" w:cs="Times New Roman"/>
        </w:rPr>
      </w:pPr>
      <w:r w:rsidRPr="00E13082">
        <w:rPr>
          <w:rFonts w:ascii="Times New Roman" w:hAnsi="Times New Roman" w:cs="Times New Roman"/>
          <w:b/>
          <w:bCs/>
        </w:rPr>
        <w:t>Užsakovas įsipareigoja:</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sudaryti Tiekėjui būtinas sąlygas rangos darbams atlikti;</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įgalioti Tiekėjo raštu paskirtą asmenį atstovauti Užsakovą valstybinėse institucijose šio projekto realizavimui aktualiais klausimais;</w:t>
      </w:r>
    </w:p>
    <w:p w:rsidR="000F536F" w:rsidRPr="00E13082" w:rsidRDefault="000F536F" w:rsidP="000F536F">
      <w:pPr>
        <w:numPr>
          <w:ilvl w:val="2"/>
          <w:numId w:val="45"/>
        </w:numPr>
        <w:ind w:left="993" w:right="-263" w:hanging="567"/>
        <w:rPr>
          <w:rFonts w:ascii="Times New Roman" w:hAnsi="Times New Roman" w:cs="Times New Roman"/>
        </w:rPr>
      </w:pPr>
      <w:r w:rsidRPr="00E13082">
        <w:rPr>
          <w:rFonts w:ascii="Times New Roman" w:hAnsi="Times New Roman" w:cs="Times New Roman"/>
        </w:rPr>
        <w:t>įrenginių montavimo metu neatlyginamai aprūpinti Tiekėją elektros energija suvirinimo ir kitos įrangos pajungimui;</w:t>
      </w:r>
    </w:p>
    <w:p w:rsidR="000F536F" w:rsidRPr="00E13082" w:rsidRDefault="000F536F" w:rsidP="000F536F">
      <w:pPr>
        <w:pStyle w:val="Pagrindiniotekstotrauka"/>
        <w:numPr>
          <w:ilvl w:val="2"/>
          <w:numId w:val="45"/>
        </w:numPr>
        <w:tabs>
          <w:tab w:val="left" w:pos="993"/>
        </w:tabs>
        <w:spacing w:after="0"/>
        <w:ind w:left="993" w:hanging="567"/>
        <w:rPr>
          <w:rFonts w:ascii="Times New Roman" w:hAnsi="Times New Roman" w:cs="Times New Roman"/>
        </w:rPr>
      </w:pPr>
      <w:r w:rsidRPr="00E13082">
        <w:rPr>
          <w:rFonts w:ascii="Times New Roman" w:hAnsi="Times New Roman" w:cs="Times New Roman"/>
        </w:rPr>
        <w:t xml:space="preserve">kontroliuoti atliekamų darbų apimtis, trukmę ir kokybę, šiuo tikslu paskiriant įgaliotą atstovą – techninį prižiūrėtoją;  </w:t>
      </w:r>
    </w:p>
    <w:p w:rsidR="000F536F" w:rsidRPr="00E13082" w:rsidRDefault="000F536F" w:rsidP="000F536F">
      <w:pPr>
        <w:numPr>
          <w:ilvl w:val="2"/>
          <w:numId w:val="45"/>
        </w:numPr>
        <w:ind w:left="993" w:right="-263" w:hanging="567"/>
        <w:rPr>
          <w:rFonts w:ascii="Times New Roman" w:hAnsi="Times New Roman" w:cs="Times New Roman"/>
          <w:sz w:val="10"/>
          <w:szCs w:val="10"/>
        </w:rPr>
      </w:pPr>
      <w:r w:rsidRPr="00E13082">
        <w:rPr>
          <w:rFonts w:ascii="Times New Roman" w:hAnsi="Times New Roman" w:cs="Times New Roman"/>
        </w:rPr>
        <w:t xml:space="preserve">pagal perdavimo-priėmimo aktus priimti iš Tiekėjo pateiktą įrangą ir laiku už tai sumokėti. </w:t>
      </w:r>
    </w:p>
    <w:p w:rsidR="000F536F" w:rsidRPr="00E13082" w:rsidRDefault="000F536F" w:rsidP="000F536F">
      <w:pPr>
        <w:ind w:left="426" w:right="-263"/>
        <w:rPr>
          <w:rFonts w:ascii="Times New Roman" w:hAnsi="Times New Roman" w:cs="Times New Roman"/>
          <w:sz w:val="10"/>
          <w:szCs w:val="10"/>
        </w:rPr>
      </w:pPr>
    </w:p>
    <w:p w:rsidR="000F536F" w:rsidRDefault="000F536F"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Default="003C0B0E" w:rsidP="000F536F">
      <w:pPr>
        <w:ind w:left="426" w:right="-263"/>
        <w:rPr>
          <w:rFonts w:ascii="Times New Roman" w:hAnsi="Times New Roman" w:cs="Times New Roman"/>
          <w:sz w:val="10"/>
          <w:szCs w:val="10"/>
        </w:rPr>
      </w:pPr>
    </w:p>
    <w:p w:rsidR="003C0B0E" w:rsidRPr="00E13082" w:rsidRDefault="003C0B0E" w:rsidP="000F536F">
      <w:pPr>
        <w:ind w:left="426" w:right="-263"/>
        <w:rPr>
          <w:rFonts w:ascii="Times New Roman" w:hAnsi="Times New Roman" w:cs="Times New Roman"/>
          <w:sz w:val="10"/>
          <w:szCs w:val="10"/>
        </w:rPr>
      </w:pPr>
    </w:p>
    <w:p w:rsidR="000F536F" w:rsidRPr="00E13082" w:rsidRDefault="000F536F" w:rsidP="000F536F">
      <w:pPr>
        <w:pStyle w:val="Pagrindiniotekstotrauka2"/>
        <w:numPr>
          <w:ilvl w:val="0"/>
          <w:numId w:val="46"/>
        </w:numPr>
        <w:spacing w:after="0" w:line="240" w:lineRule="auto"/>
        <w:jc w:val="center"/>
        <w:rPr>
          <w:rFonts w:ascii="Times New Roman" w:hAnsi="Times New Roman" w:cs="Times New Roman"/>
          <w:b/>
          <w:bCs/>
          <w:u w:val="single"/>
        </w:rPr>
      </w:pPr>
      <w:r w:rsidRPr="00E13082">
        <w:rPr>
          <w:rFonts w:ascii="Times New Roman" w:hAnsi="Times New Roman" w:cs="Times New Roman"/>
          <w:b/>
          <w:bCs/>
          <w:u w:val="single"/>
        </w:rPr>
        <w:lastRenderedPageBreak/>
        <w:t>GARANTIJOS</w:t>
      </w:r>
    </w:p>
    <w:p w:rsidR="000F536F" w:rsidRPr="00E13082" w:rsidRDefault="000F536F" w:rsidP="000F536F">
      <w:pPr>
        <w:pStyle w:val="Pagrindiniotekstotrauka2"/>
        <w:ind w:left="0"/>
        <w:rPr>
          <w:rFonts w:ascii="Times New Roman" w:hAnsi="Times New Roman" w:cs="Times New Roman"/>
          <w:b/>
          <w:bCs/>
          <w:color w:val="FF0000"/>
          <w:sz w:val="16"/>
          <w:szCs w:val="16"/>
        </w:rPr>
      </w:pPr>
    </w:p>
    <w:p w:rsidR="000F536F" w:rsidRPr="00E13082" w:rsidRDefault="000F536F" w:rsidP="000F536F">
      <w:pPr>
        <w:numPr>
          <w:ilvl w:val="1"/>
          <w:numId w:val="47"/>
        </w:numPr>
        <w:ind w:right="-263"/>
        <w:rPr>
          <w:rFonts w:ascii="Times New Roman" w:hAnsi="Times New Roman" w:cs="Times New Roman"/>
        </w:rPr>
      </w:pPr>
      <w:r w:rsidRPr="00E13082">
        <w:rPr>
          <w:rFonts w:ascii="Times New Roman" w:hAnsi="Times New Roman" w:cs="Times New Roman"/>
        </w:rPr>
        <w:t>Pagal šią sutartį įrangai Tiekėjas suteikia sekančias garantijas:</w:t>
      </w:r>
    </w:p>
    <w:p w:rsidR="000F536F" w:rsidRPr="00E13082" w:rsidRDefault="000F536F" w:rsidP="000F536F">
      <w:pPr>
        <w:numPr>
          <w:ilvl w:val="2"/>
          <w:numId w:val="47"/>
        </w:numPr>
        <w:ind w:right="-263"/>
        <w:rPr>
          <w:rFonts w:ascii="Times New Roman" w:hAnsi="Times New Roman" w:cs="Times New Roman"/>
        </w:rPr>
      </w:pPr>
      <w:proofErr w:type="spellStart"/>
      <w:r w:rsidRPr="00E13082">
        <w:rPr>
          <w:rFonts w:ascii="Times New Roman" w:hAnsi="Times New Roman" w:cs="Times New Roman"/>
        </w:rPr>
        <w:t>fotomoduliams</w:t>
      </w:r>
      <w:proofErr w:type="spellEnd"/>
      <w:r w:rsidRPr="00E13082">
        <w:rPr>
          <w:rFonts w:ascii="Times New Roman" w:hAnsi="Times New Roman" w:cs="Times New Roman"/>
        </w:rPr>
        <w:t xml:space="preserve"> – 25 metų garantinis terminas;</w:t>
      </w:r>
    </w:p>
    <w:p w:rsidR="000F536F" w:rsidRPr="00E13082" w:rsidRDefault="000F536F" w:rsidP="000F536F">
      <w:pPr>
        <w:numPr>
          <w:ilvl w:val="2"/>
          <w:numId w:val="47"/>
        </w:numPr>
        <w:ind w:right="-263"/>
        <w:rPr>
          <w:rFonts w:ascii="Times New Roman" w:hAnsi="Times New Roman" w:cs="Times New Roman"/>
        </w:rPr>
      </w:pPr>
      <w:proofErr w:type="spellStart"/>
      <w:r w:rsidRPr="00E13082">
        <w:rPr>
          <w:rFonts w:ascii="Times New Roman" w:hAnsi="Times New Roman" w:cs="Times New Roman"/>
        </w:rPr>
        <w:t>inverteriams</w:t>
      </w:r>
      <w:proofErr w:type="spellEnd"/>
      <w:r w:rsidRPr="00E13082">
        <w:rPr>
          <w:rFonts w:ascii="Times New Roman" w:hAnsi="Times New Roman" w:cs="Times New Roman"/>
        </w:rPr>
        <w:t xml:space="preserve"> ir visai kitai įrangai – 10 metų garantinis terminas;</w:t>
      </w:r>
    </w:p>
    <w:p w:rsidR="000F536F" w:rsidRPr="00E13082" w:rsidRDefault="000F536F" w:rsidP="000F536F">
      <w:pPr>
        <w:numPr>
          <w:ilvl w:val="2"/>
          <w:numId w:val="47"/>
        </w:numPr>
        <w:ind w:right="-263"/>
        <w:rPr>
          <w:rFonts w:ascii="Times New Roman" w:hAnsi="Times New Roman" w:cs="Times New Roman"/>
        </w:rPr>
      </w:pPr>
      <w:r w:rsidRPr="00E13082">
        <w:rPr>
          <w:rFonts w:ascii="Times New Roman" w:hAnsi="Times New Roman" w:cs="Times New Roman"/>
        </w:rPr>
        <w:t xml:space="preserve">montavimo darbams (stogo užtaisymų kokybei, kabelių sujungimui, </w:t>
      </w:r>
      <w:proofErr w:type="spellStart"/>
      <w:r w:rsidRPr="00E13082">
        <w:rPr>
          <w:rFonts w:ascii="Times New Roman" w:hAnsi="Times New Roman" w:cs="Times New Roman"/>
        </w:rPr>
        <w:t>fotomodulių</w:t>
      </w:r>
      <w:proofErr w:type="spellEnd"/>
      <w:r w:rsidRPr="00E13082">
        <w:rPr>
          <w:rFonts w:ascii="Times New Roman" w:hAnsi="Times New Roman" w:cs="Times New Roman"/>
        </w:rPr>
        <w:t xml:space="preserve"> konstrukcijų sumontavimui ir bet kokiems kitiems jėgainės elementų montavimo ar kitiems įdiegimo darbams) – 10 metų garantinis terminas.</w:t>
      </w:r>
    </w:p>
    <w:p w:rsidR="000F536F" w:rsidRPr="00E13082" w:rsidRDefault="000F536F" w:rsidP="000F536F">
      <w:pPr>
        <w:numPr>
          <w:ilvl w:val="1"/>
          <w:numId w:val="47"/>
        </w:numPr>
        <w:ind w:right="-263"/>
        <w:rPr>
          <w:rFonts w:ascii="Times New Roman" w:hAnsi="Times New Roman" w:cs="Times New Roman"/>
        </w:rPr>
      </w:pPr>
      <w:r w:rsidRPr="00E13082">
        <w:rPr>
          <w:rFonts w:ascii="Times New Roman" w:hAnsi="Times New Roman" w:cs="Times New Roman"/>
        </w:rPr>
        <w:t>Jeigu garantinio termino metu atsiranda defektai Tiekėjo montavimo darbams, jis įsipareigoja per 3 darbo dienas</w:t>
      </w:r>
      <w:r w:rsidRPr="00E13082">
        <w:rPr>
          <w:rFonts w:ascii="Times New Roman" w:hAnsi="Times New Roman" w:cs="Times New Roman"/>
          <w:color w:val="000000"/>
        </w:rPr>
        <w:t xml:space="preserve"> atvykti</w:t>
      </w:r>
      <w:r w:rsidRPr="00E13082">
        <w:rPr>
          <w:rFonts w:ascii="Times New Roman" w:hAnsi="Times New Roman" w:cs="Times New Roman"/>
        </w:rPr>
        <w:t xml:space="preserve"> įvertinti situacijos ir per protingą terminą, kuris negali viršyti 2 savaičių, juos pašalinti.</w:t>
      </w:r>
    </w:p>
    <w:p w:rsidR="000F536F" w:rsidRPr="00E13082" w:rsidRDefault="000F536F" w:rsidP="000F536F">
      <w:pPr>
        <w:pStyle w:val="Pagrindiniotekstotrauka2"/>
        <w:ind w:left="0"/>
        <w:rPr>
          <w:rFonts w:ascii="Times New Roman" w:hAnsi="Times New Roman" w:cs="Times New Roman"/>
          <w:b/>
          <w:bCs/>
        </w:rPr>
      </w:pPr>
    </w:p>
    <w:p w:rsidR="000F536F" w:rsidRPr="00E13082" w:rsidRDefault="000F536F" w:rsidP="000F536F">
      <w:pPr>
        <w:pStyle w:val="Pagrindiniotekstotrauka2"/>
        <w:numPr>
          <w:ilvl w:val="0"/>
          <w:numId w:val="47"/>
        </w:numPr>
        <w:tabs>
          <w:tab w:val="left" w:pos="3119"/>
          <w:tab w:val="left" w:pos="3686"/>
        </w:tabs>
        <w:spacing w:after="0" w:line="240" w:lineRule="auto"/>
        <w:jc w:val="center"/>
        <w:rPr>
          <w:rFonts w:ascii="Times New Roman" w:hAnsi="Times New Roman" w:cs="Times New Roman"/>
          <w:b/>
          <w:bCs/>
          <w:u w:val="single"/>
        </w:rPr>
      </w:pPr>
      <w:r w:rsidRPr="00E13082">
        <w:rPr>
          <w:rFonts w:ascii="Times New Roman" w:hAnsi="Times New Roman" w:cs="Times New Roman"/>
          <w:b/>
          <w:bCs/>
          <w:u w:val="single"/>
        </w:rPr>
        <w:t>ŠALIŲ ATSAKOMYBĖ</w:t>
      </w:r>
    </w:p>
    <w:p w:rsidR="000F536F" w:rsidRPr="00E13082" w:rsidRDefault="000F536F" w:rsidP="000F536F">
      <w:pPr>
        <w:rPr>
          <w:rFonts w:ascii="Times New Roman" w:hAnsi="Times New Roman" w:cs="Times New Roman"/>
          <w:sz w:val="16"/>
          <w:szCs w:val="16"/>
        </w:rPr>
      </w:pPr>
    </w:p>
    <w:p w:rsidR="000F536F" w:rsidRPr="00E13082" w:rsidRDefault="000F536F" w:rsidP="000F536F">
      <w:pPr>
        <w:pStyle w:val="Pagrindiniotekstotrauka2"/>
        <w:numPr>
          <w:ilvl w:val="0"/>
          <w:numId w:val="48"/>
        </w:numPr>
        <w:tabs>
          <w:tab w:val="num" w:pos="567"/>
        </w:tabs>
        <w:spacing w:after="0" w:line="240" w:lineRule="auto"/>
        <w:rPr>
          <w:rFonts w:ascii="Times New Roman" w:hAnsi="Times New Roman" w:cs="Times New Roman"/>
        </w:rPr>
      </w:pPr>
      <w:r w:rsidRPr="00E13082">
        <w:rPr>
          <w:rFonts w:ascii="Times New Roman" w:hAnsi="Times New Roman" w:cs="Times New Roman"/>
        </w:rPr>
        <w:t>Užsakovas, uždelsęs atsiskaityti už atliktus darbus, moka Tiekėjui už kiekvieną pavėluotą dieną delspinigius, lygius 500,-Eur už kiekvieną pradelstą kalendorinę dieną;</w:t>
      </w:r>
    </w:p>
    <w:p w:rsidR="000F536F" w:rsidRPr="00E13082" w:rsidRDefault="000F536F" w:rsidP="000F536F">
      <w:pPr>
        <w:pStyle w:val="Pagrindiniotekstotrauka2"/>
        <w:numPr>
          <w:ilvl w:val="0"/>
          <w:numId w:val="48"/>
        </w:numPr>
        <w:tabs>
          <w:tab w:val="num" w:pos="567"/>
        </w:tabs>
        <w:spacing w:after="0" w:line="240" w:lineRule="auto"/>
        <w:rPr>
          <w:rFonts w:ascii="Times New Roman" w:hAnsi="Times New Roman" w:cs="Times New Roman"/>
        </w:rPr>
      </w:pPr>
      <w:r w:rsidRPr="00E13082">
        <w:rPr>
          <w:rFonts w:ascii="Times New Roman" w:hAnsi="Times New Roman" w:cs="Times New Roman"/>
        </w:rPr>
        <w:t>Tiekėjas, neužbaigęs sutartyje numatytu įsipareigojimų laiku, moka Užsakovui, už kiekvieną pavėluotą dieną 500,-Eur/dieną dydžio delspinigius;</w:t>
      </w:r>
    </w:p>
    <w:p w:rsidR="000F536F" w:rsidRPr="00E13082" w:rsidRDefault="000F536F" w:rsidP="000F536F">
      <w:pPr>
        <w:numPr>
          <w:ilvl w:val="0"/>
          <w:numId w:val="48"/>
        </w:numPr>
        <w:ind w:right="7"/>
        <w:rPr>
          <w:rFonts w:ascii="Times New Roman" w:hAnsi="Times New Roman" w:cs="Times New Roman"/>
        </w:rPr>
      </w:pPr>
      <w:r w:rsidRPr="00E13082">
        <w:rPr>
          <w:rFonts w:ascii="Times New Roman" w:hAnsi="Times New Roman" w:cs="Times New Roman"/>
        </w:rPr>
        <w:t>Tiekėjas, nutraukęs sutartį be pateisinamos priežasties, atlygina dėl tokio sutarties nutraukimo Užsakovo patirtus nuostolius, per 5 (penkias) darbo dienas nuo Užsakovo gauto rašytinio reikalavimo ir papildomai per 5 darbo dienas sumoka Tiekėjui 20% sutarties vertės dydžio baudą;</w:t>
      </w:r>
    </w:p>
    <w:p w:rsidR="000F536F" w:rsidRPr="00E13082" w:rsidRDefault="000F536F" w:rsidP="000F536F">
      <w:pPr>
        <w:pStyle w:val="Pagrindiniotekstotrauka2"/>
        <w:numPr>
          <w:ilvl w:val="0"/>
          <w:numId w:val="48"/>
        </w:numPr>
        <w:tabs>
          <w:tab w:val="num" w:pos="567"/>
        </w:tabs>
        <w:spacing w:after="0" w:line="240" w:lineRule="auto"/>
        <w:rPr>
          <w:rFonts w:ascii="Times New Roman" w:hAnsi="Times New Roman" w:cs="Times New Roman"/>
        </w:rPr>
      </w:pPr>
      <w:r w:rsidRPr="00E13082">
        <w:rPr>
          <w:rFonts w:ascii="Times New Roman" w:hAnsi="Times New Roman" w:cs="Times New Roman"/>
        </w:rPr>
        <w:t>Tiekėjui laiku neatvykus pašalinti defektų ar jų nepašalinus Užsakovo nustatytu terminu, kaip numatyta šios sutarties 4.2. punkte, juos pašalina Užsakovas savo jėgomis arba pasitelkdamas trečiuosius asmenis, o Rangovas apmoka už atliktus defektų šalinimo darbus;</w:t>
      </w:r>
    </w:p>
    <w:p w:rsidR="000F536F" w:rsidRPr="00E13082" w:rsidRDefault="000F536F" w:rsidP="000F536F">
      <w:pPr>
        <w:pStyle w:val="Pagrindiniotekstotrauka2"/>
        <w:numPr>
          <w:ilvl w:val="0"/>
          <w:numId w:val="48"/>
        </w:numPr>
        <w:tabs>
          <w:tab w:val="num" w:pos="567"/>
        </w:tabs>
        <w:spacing w:after="0" w:line="240" w:lineRule="auto"/>
        <w:rPr>
          <w:rFonts w:ascii="Times New Roman" w:hAnsi="Times New Roman" w:cs="Times New Roman"/>
        </w:rPr>
      </w:pPr>
      <w:r w:rsidRPr="00E13082">
        <w:rPr>
          <w:rFonts w:ascii="Times New Roman" w:hAnsi="Times New Roman" w:cs="Times New Roman"/>
        </w:rPr>
        <w:t>Netesybų sumokėjimas ir nuostolių atlyginimas neatleidžia Šalių nuo pareigos įvykdyti prievolę, jei Šalys nesusitars kitaip;</w:t>
      </w:r>
    </w:p>
    <w:p w:rsidR="00BC7115" w:rsidRDefault="000F536F" w:rsidP="000F536F">
      <w:pPr>
        <w:pStyle w:val="Pagrindiniotekstotrauka2"/>
        <w:numPr>
          <w:ilvl w:val="0"/>
          <w:numId w:val="48"/>
        </w:numPr>
        <w:tabs>
          <w:tab w:val="num" w:pos="567"/>
        </w:tabs>
        <w:spacing w:after="0" w:line="240" w:lineRule="auto"/>
        <w:rPr>
          <w:rFonts w:ascii="Times New Roman" w:hAnsi="Times New Roman" w:cs="Times New Roman"/>
        </w:rPr>
      </w:pPr>
      <w:r w:rsidRPr="00E13082">
        <w:rPr>
          <w:rFonts w:ascii="Times New Roman" w:hAnsi="Times New Roman" w:cs="Times New Roman"/>
        </w:rPr>
        <w:t>Tiekėjas atsako už žalą padarytą jo ir jo darbuotojų darbų eigoje tiek Užsakovui, tiek trečiajai šaliai.</w:t>
      </w:r>
    </w:p>
    <w:p w:rsidR="000F536F" w:rsidRPr="00830D2F" w:rsidRDefault="00BC7115" w:rsidP="00BC7115">
      <w:pPr>
        <w:pStyle w:val="Pagrindiniotekstotrauka2"/>
        <w:numPr>
          <w:ilvl w:val="0"/>
          <w:numId w:val="48"/>
        </w:numPr>
        <w:tabs>
          <w:tab w:val="num" w:pos="567"/>
        </w:tabs>
        <w:spacing w:after="0" w:line="240" w:lineRule="auto"/>
        <w:rPr>
          <w:rFonts w:ascii="Times New Roman" w:hAnsi="Times New Roman" w:cs="Times New Roman"/>
        </w:rPr>
      </w:pPr>
      <w:r w:rsidRPr="00830D2F">
        <w:rPr>
          <w:rFonts w:ascii="Times New Roman" w:hAnsi="Times New Roman" w:cs="Times New Roman"/>
        </w:rPr>
        <w:t>Tiekėjas turi būti apsidraudęs civilinės atsakomybės draudimu produktui 500.000,00 eurų ir montavimo darbams 100.000,00 eurų sumai. Šis draudimas turi galioti ir rangovo pasitelktiems subrangovams. Draudimas turi galioti visą sutarties vykdymo laikotarpį. Taip pat Tiekėjas turi įsipareigoti, kad analogišku draudimu jis drausis ne mažiau, negu 3 metus nuo įrengtos elektrinės perdavimo Užsakovas.</w:t>
      </w:r>
    </w:p>
    <w:p w:rsidR="000F536F" w:rsidRPr="00E13082" w:rsidRDefault="000F536F" w:rsidP="000F536F">
      <w:pPr>
        <w:pStyle w:val="Pagrindiniotekstotrauka2"/>
        <w:tabs>
          <w:tab w:val="num" w:pos="567"/>
        </w:tabs>
        <w:ind w:left="454"/>
        <w:rPr>
          <w:rFonts w:ascii="Times New Roman" w:hAnsi="Times New Roman" w:cs="Times New Roman"/>
        </w:rPr>
      </w:pPr>
      <w:r w:rsidRPr="00E13082">
        <w:rPr>
          <w:rFonts w:ascii="Times New Roman" w:hAnsi="Times New Roman" w:cs="Times New Roman"/>
        </w:rPr>
        <w:t xml:space="preserve"> </w:t>
      </w:r>
    </w:p>
    <w:p w:rsidR="000F536F" w:rsidRPr="00E13082" w:rsidRDefault="000F536F" w:rsidP="000F536F">
      <w:pPr>
        <w:pStyle w:val="Antrat2"/>
        <w:keepLines w:val="0"/>
        <w:numPr>
          <w:ilvl w:val="0"/>
          <w:numId w:val="47"/>
        </w:numPr>
        <w:spacing w:before="0"/>
        <w:rPr>
          <w:rFonts w:cs="Times New Roman"/>
          <w:szCs w:val="22"/>
          <w:u w:val="single"/>
        </w:rPr>
      </w:pPr>
      <w:r w:rsidRPr="00E13082">
        <w:rPr>
          <w:rFonts w:cs="Times New Roman"/>
          <w:szCs w:val="22"/>
          <w:u w:val="single"/>
        </w:rPr>
        <w:t xml:space="preserve">NENUGALIMOS JĖGOS </w:t>
      </w:r>
      <w:r w:rsidRPr="00BC7115">
        <w:rPr>
          <w:rFonts w:cs="Times New Roman"/>
          <w:szCs w:val="22"/>
          <w:u w:val="single"/>
        </w:rPr>
        <w:t xml:space="preserve">(FORCE </w:t>
      </w:r>
      <w:r w:rsidRPr="00E13082">
        <w:rPr>
          <w:rFonts w:cs="Times New Roman"/>
          <w:szCs w:val="22"/>
          <w:u w:val="single"/>
        </w:rPr>
        <w:t>MAJEURE) APLINKYBĖS</w:t>
      </w:r>
    </w:p>
    <w:p w:rsidR="000F536F" w:rsidRPr="00BC7115" w:rsidRDefault="000F536F" w:rsidP="000F536F">
      <w:pPr>
        <w:rPr>
          <w:rFonts w:ascii="Times New Roman" w:hAnsi="Times New Roman" w:cs="Times New Roman"/>
        </w:rPr>
      </w:pP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 xml:space="preserve">Jeigu Šalis, kurią paveikė nenugalimos jėgos aplinkybės, ėmėsi visų pagrįstų atsargos priemonių ir dėjo visas pastangas, kad sumažintų išlaidas, panaudojo visas reikiamas priemones, kad ši sutartis būtų tinkamai vykdoma, Šalies </w:t>
      </w:r>
      <w:proofErr w:type="spellStart"/>
      <w:r w:rsidRPr="00E13082">
        <w:rPr>
          <w:rFonts w:ascii="Times New Roman" w:hAnsi="Times New Roman" w:cs="Times New Roman"/>
        </w:rPr>
        <w:t>nesugebėjimas</w:t>
      </w:r>
      <w:proofErr w:type="spellEnd"/>
      <w:r w:rsidRPr="00E13082">
        <w:rPr>
          <w:rFonts w:ascii="Times New Roman" w:hAnsi="Times New Roman" w:cs="Times New Roman"/>
        </w:rPr>
        <w:t xml:space="preserve"> įvykdyti šioje sutartyje numatytų įsipareigojimų nebus traktuojamas kaip sutarties pažeidimas ar šios Šalies įsipareigojimų nevykdymas;</w:t>
      </w: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Pagrindas atleisti Šalį nuo atsakomybės atsiranda nuo nenugalimos jėgos atsiradimo momento, arba jeigu apie ją nėra laiku pranešta, nuo pranešimo momento. Laiku nepranešusi apie nenugalimos jėgos aplinkybes, įsipareigojimų nevykdanti Šalis tampa iš dalies atsakinga už nuostolių, kurių priešingu atveju būtų buvę išvengta, atlyginimą;</w:t>
      </w: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 xml:space="preserve">Nenugalimos jėgos aplinkybėmis nėra ir negali būti lėšų trūkumas ar </w:t>
      </w:r>
      <w:proofErr w:type="spellStart"/>
      <w:r w:rsidRPr="00E13082">
        <w:rPr>
          <w:rFonts w:ascii="Times New Roman" w:hAnsi="Times New Roman" w:cs="Times New Roman"/>
        </w:rPr>
        <w:t>nesugebėjimas</w:t>
      </w:r>
      <w:proofErr w:type="spellEnd"/>
      <w:r w:rsidRPr="00E13082">
        <w:rPr>
          <w:rFonts w:ascii="Times New Roman" w:hAnsi="Times New Roman" w:cs="Times New Roman"/>
        </w:rPr>
        <w:t xml:space="preserve"> atsiskaityti pagal šios sutarties sąlygas;</w:t>
      </w: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Iškilus šiame skirsnyje nurodytoms nenugalimos jėgos aplinkybėms, kurios trunka ilgiau kaip 90 kalendorinių dienų, kiekviena Šalis turi teisę pranešus kitai Šaliai ne vėliau kaip prieš 15 kalendorinių dienų nutraukti šią sutartį.</w:t>
      </w:r>
    </w:p>
    <w:p w:rsidR="000F536F" w:rsidRPr="00E13082" w:rsidRDefault="000F536F" w:rsidP="000F536F">
      <w:pPr>
        <w:rPr>
          <w:rFonts w:ascii="Times New Roman" w:hAnsi="Times New Roman" w:cs="Times New Roman"/>
          <w:color w:val="FF0000"/>
        </w:rPr>
      </w:pPr>
    </w:p>
    <w:p w:rsidR="000F536F" w:rsidRPr="00E13082" w:rsidRDefault="000F536F" w:rsidP="000F536F">
      <w:pPr>
        <w:rPr>
          <w:rFonts w:ascii="Times New Roman" w:hAnsi="Times New Roman" w:cs="Times New Roman"/>
          <w:color w:val="FF0000"/>
        </w:rPr>
      </w:pPr>
    </w:p>
    <w:p w:rsidR="000F536F" w:rsidRPr="00E13082" w:rsidRDefault="000F536F" w:rsidP="000F536F">
      <w:pPr>
        <w:numPr>
          <w:ilvl w:val="0"/>
          <w:numId w:val="47"/>
        </w:numPr>
        <w:jc w:val="center"/>
        <w:rPr>
          <w:rFonts w:ascii="Times New Roman" w:hAnsi="Times New Roman" w:cs="Times New Roman"/>
          <w:b/>
          <w:u w:val="single"/>
        </w:rPr>
      </w:pPr>
      <w:r w:rsidRPr="00E13082">
        <w:rPr>
          <w:rFonts w:ascii="Times New Roman" w:hAnsi="Times New Roman" w:cs="Times New Roman"/>
          <w:b/>
          <w:u w:val="single"/>
        </w:rPr>
        <w:t>KITOS SĄLYGOS</w:t>
      </w:r>
    </w:p>
    <w:p w:rsidR="000F536F" w:rsidRPr="00E13082" w:rsidRDefault="000F536F" w:rsidP="000F536F">
      <w:pPr>
        <w:rPr>
          <w:rFonts w:ascii="Times New Roman" w:hAnsi="Times New Roman" w:cs="Times New Roman"/>
          <w:b/>
          <w:u w:val="single"/>
        </w:rPr>
      </w:pPr>
    </w:p>
    <w:p w:rsidR="000F536F" w:rsidRPr="00E13082" w:rsidRDefault="000F536F" w:rsidP="000F536F">
      <w:pPr>
        <w:rPr>
          <w:rFonts w:ascii="Times New Roman" w:hAnsi="Times New Roman" w:cs="Times New Roman"/>
          <w:sz w:val="10"/>
          <w:szCs w:val="10"/>
        </w:rPr>
      </w:pP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 xml:space="preserve">Ši sutartis galioja </w:t>
      </w:r>
      <w:r w:rsidRPr="00E13082">
        <w:rPr>
          <w:rFonts w:ascii="Times New Roman" w:hAnsi="Times New Roman" w:cs="Times New Roman"/>
          <w:bCs/>
        </w:rPr>
        <w:t>nuo sutarties pasirašymo dienos iki visiško sutartinių įsipareigojimų įvykdymo dienos.</w:t>
      </w: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Sudarydamos, vykdydamos, keisdamos, papildydamos, pratęsdamos, nutraukdamos sutartį Šalys vadovaujasi Lietuvos Respublikos įstatymais, kitais teisės aktais ir šia sutartimi.</w:t>
      </w:r>
    </w:p>
    <w:p w:rsidR="000F536F" w:rsidRPr="00E13082" w:rsidRDefault="000F536F" w:rsidP="000F536F">
      <w:pPr>
        <w:numPr>
          <w:ilvl w:val="1"/>
          <w:numId w:val="47"/>
        </w:numPr>
        <w:rPr>
          <w:rFonts w:ascii="Times New Roman" w:hAnsi="Times New Roman" w:cs="Times New Roman"/>
          <w:b/>
          <w:bCs/>
        </w:rPr>
      </w:pPr>
      <w:r w:rsidRPr="00E13082">
        <w:rPr>
          <w:rFonts w:ascii="Times New Roman" w:hAnsi="Times New Roman" w:cs="Times New Roman"/>
        </w:rPr>
        <w:t>Prievolės pagal suteiktas garantijas ir Šalių piniginius įsipareigojimus galioja iki visiško jų įvykdymo</w:t>
      </w:r>
      <w:r w:rsidRPr="00E13082">
        <w:rPr>
          <w:rFonts w:ascii="Times New Roman" w:hAnsi="Times New Roman" w:cs="Times New Roman"/>
          <w:b/>
          <w:bCs/>
        </w:rPr>
        <w:t>.</w:t>
      </w:r>
    </w:p>
    <w:p w:rsidR="000F536F" w:rsidRPr="00E13082" w:rsidRDefault="000F536F" w:rsidP="000F536F">
      <w:pPr>
        <w:pStyle w:val="Pagrindinistekstas2"/>
        <w:numPr>
          <w:ilvl w:val="1"/>
          <w:numId w:val="47"/>
        </w:numPr>
        <w:spacing w:after="0" w:line="240" w:lineRule="auto"/>
        <w:rPr>
          <w:rFonts w:ascii="Times New Roman" w:hAnsi="Times New Roman" w:cs="Times New Roman"/>
          <w:b/>
        </w:rPr>
      </w:pPr>
      <w:r w:rsidRPr="00E13082">
        <w:rPr>
          <w:rFonts w:ascii="Times New Roman" w:hAnsi="Times New Roman" w:cs="Times New Roman"/>
        </w:rPr>
        <w:lastRenderedPageBreak/>
        <w:t>Visi ginčai ir nesutarimai dėl šios sutarties sprendžiami tarpusavio derybomis. Šalims nesusitarus, ginčas sprendžiamas LR įstatymų nustatyta tvarka Alytaus apylinkės teisme;</w:t>
      </w:r>
    </w:p>
    <w:p w:rsidR="000F536F" w:rsidRPr="00E13082" w:rsidRDefault="000F536F" w:rsidP="000F536F">
      <w:pPr>
        <w:pStyle w:val="Pagrindinistekstas2"/>
        <w:numPr>
          <w:ilvl w:val="1"/>
          <w:numId w:val="47"/>
        </w:numPr>
        <w:spacing w:after="0" w:line="240" w:lineRule="auto"/>
        <w:rPr>
          <w:rFonts w:ascii="Times New Roman" w:hAnsi="Times New Roman" w:cs="Times New Roman"/>
          <w:b/>
        </w:rPr>
      </w:pPr>
      <w:r w:rsidRPr="00E13082">
        <w:rPr>
          <w:rFonts w:ascii="Times New Roman" w:hAnsi="Times New Roman" w:cs="Times New Roman"/>
        </w:rPr>
        <w:t>Šalių teisės ir pareigos, numatytos šioje sutartyje, privalomos ir jų teisių perėmėjui (įskaitant, bet neapsiribojant įmonės bankrotu, restruktūrizavimu, reorganizavimu, savininko, jos pavaldumo, steigėjo, akcininkų ar pavadinimo pasikeitimu);</w:t>
      </w:r>
    </w:p>
    <w:p w:rsidR="000F536F" w:rsidRPr="00E13082" w:rsidRDefault="000F536F" w:rsidP="000F536F">
      <w:pPr>
        <w:pStyle w:val="Pagrindinistekstas2"/>
        <w:numPr>
          <w:ilvl w:val="1"/>
          <w:numId w:val="47"/>
        </w:numPr>
        <w:spacing w:after="0" w:line="240" w:lineRule="auto"/>
        <w:rPr>
          <w:rFonts w:ascii="Times New Roman" w:hAnsi="Times New Roman" w:cs="Times New Roman"/>
          <w:b/>
        </w:rPr>
      </w:pPr>
      <w:r w:rsidRPr="00E13082">
        <w:rPr>
          <w:rFonts w:ascii="Times New Roman" w:hAnsi="Times New Roman" w:cs="Times New Roman"/>
        </w:rPr>
        <w:t>Šalių tarpusavio ginčai bei Šalių ginčai su trečiaisiais asmenimis, susiję su šia sutartimi, neatleidžia Šalių nuo prisiimtų įsipareigojimų vykdymo.</w:t>
      </w:r>
    </w:p>
    <w:p w:rsidR="000F536F" w:rsidRPr="00E13082" w:rsidRDefault="000F536F" w:rsidP="000F536F">
      <w:pPr>
        <w:numPr>
          <w:ilvl w:val="1"/>
          <w:numId w:val="47"/>
        </w:numPr>
        <w:rPr>
          <w:rFonts w:ascii="Times New Roman" w:hAnsi="Times New Roman" w:cs="Times New Roman"/>
          <w:b/>
        </w:rPr>
      </w:pPr>
      <w:r w:rsidRPr="00E13082">
        <w:rPr>
          <w:rFonts w:ascii="Times New Roman" w:hAnsi="Times New Roman" w:cs="Times New Roman"/>
        </w:rPr>
        <w:t>Ši sutartis keičiama ar papildoma pasikeitus Lietuvos Respublikos įstatymams bei kitiems teisės aktams, susijusiems su rangos teisinių santykių reguliavimu, ir Šalių susitarimu.</w:t>
      </w:r>
    </w:p>
    <w:p w:rsidR="000F536F" w:rsidRPr="00B162BA" w:rsidRDefault="000F536F" w:rsidP="000F536F">
      <w:pPr>
        <w:numPr>
          <w:ilvl w:val="1"/>
          <w:numId w:val="47"/>
        </w:numPr>
        <w:rPr>
          <w:rFonts w:ascii="Times New Roman" w:hAnsi="Times New Roman" w:cs="Times New Roman"/>
          <w:b/>
        </w:rPr>
      </w:pPr>
      <w:r w:rsidRPr="00E13082">
        <w:rPr>
          <w:rFonts w:ascii="Times New Roman" w:hAnsi="Times New Roman" w:cs="Times New Roman"/>
        </w:rPr>
        <w:t>Pateiktos ir sumontuotos medžiagos, visiškai Užsakovo nuosavybėn pereina tik visiškai atsiskaičius su Tiekėju;</w:t>
      </w:r>
    </w:p>
    <w:p w:rsidR="00B162BA" w:rsidRPr="00E13082" w:rsidRDefault="00B162BA" w:rsidP="000F536F">
      <w:pPr>
        <w:numPr>
          <w:ilvl w:val="1"/>
          <w:numId w:val="47"/>
        </w:numPr>
        <w:rPr>
          <w:rFonts w:ascii="Times New Roman" w:hAnsi="Times New Roman" w:cs="Times New Roman"/>
          <w:b/>
        </w:rPr>
      </w:pPr>
    </w:p>
    <w:p w:rsidR="00881611" w:rsidRPr="00E13082" w:rsidRDefault="000F536F" w:rsidP="00881611">
      <w:pPr>
        <w:pStyle w:val="Pagrindinistekstas"/>
        <w:numPr>
          <w:ilvl w:val="1"/>
          <w:numId w:val="47"/>
        </w:numPr>
        <w:rPr>
          <w:rFonts w:ascii="Times New Roman" w:hAnsi="Times New Roman" w:cs="Times New Roman"/>
        </w:rPr>
      </w:pPr>
      <w:r w:rsidRPr="00E13082">
        <w:rPr>
          <w:rFonts w:ascii="Times New Roman" w:hAnsi="Times New Roman" w:cs="Times New Roman"/>
        </w:rPr>
        <w:t>Ši sutartis sudaryta lietuvių kalba 2-iem, vienodą teisinę galią turinčiais egzemplioriais, po vieną kiekvienai Šaliai.</w:t>
      </w:r>
    </w:p>
    <w:p w:rsidR="000F536F" w:rsidRPr="00E13082" w:rsidRDefault="000F536F" w:rsidP="000F536F">
      <w:pPr>
        <w:pStyle w:val="Pagrindinistekstas"/>
        <w:ind w:left="454" w:firstLine="0"/>
        <w:rPr>
          <w:rFonts w:ascii="Times New Roman" w:hAnsi="Times New Roman" w:cs="Times New Roman"/>
        </w:rPr>
      </w:pPr>
    </w:p>
    <w:p w:rsidR="000F536F" w:rsidRPr="00E13082" w:rsidRDefault="000F536F" w:rsidP="000F536F">
      <w:pPr>
        <w:numPr>
          <w:ilvl w:val="0"/>
          <w:numId w:val="47"/>
        </w:numPr>
        <w:ind w:right="-263"/>
        <w:jc w:val="center"/>
        <w:rPr>
          <w:rFonts w:ascii="Times New Roman" w:hAnsi="Times New Roman" w:cs="Times New Roman"/>
          <w:b/>
          <w:bCs/>
          <w:u w:val="single"/>
        </w:rPr>
      </w:pPr>
      <w:r w:rsidRPr="00E13082">
        <w:rPr>
          <w:rFonts w:ascii="Times New Roman" w:hAnsi="Times New Roman" w:cs="Times New Roman"/>
          <w:b/>
          <w:bCs/>
          <w:u w:val="single"/>
        </w:rPr>
        <w:t>ŠALIŲ REKVIZITAI</w:t>
      </w:r>
    </w:p>
    <w:p w:rsidR="000F536F" w:rsidRPr="00E13082" w:rsidRDefault="000F536F" w:rsidP="000F536F">
      <w:pPr>
        <w:ind w:right="-263"/>
        <w:rPr>
          <w:rFonts w:ascii="Times New Roman" w:hAnsi="Times New Roman" w:cs="Times New Roman"/>
          <w:b/>
          <w:bCs/>
          <w:u w:val="single"/>
        </w:rPr>
      </w:pPr>
    </w:p>
    <w:p w:rsidR="000F536F" w:rsidRPr="00E13082" w:rsidRDefault="000F536F" w:rsidP="000F536F">
      <w:pPr>
        <w:ind w:left="360" w:right="-263"/>
        <w:jc w:val="center"/>
        <w:rPr>
          <w:rFonts w:ascii="Times New Roman" w:hAnsi="Times New Roman" w:cs="Times New Roman"/>
          <w:b/>
          <w:bCs/>
          <w:sz w:val="10"/>
          <w:szCs w:val="10"/>
        </w:rPr>
      </w:pPr>
    </w:p>
    <w:tbl>
      <w:tblPr>
        <w:tblW w:w="9864" w:type="dxa"/>
        <w:tblLayout w:type="fixed"/>
        <w:tblLook w:val="0000" w:firstRow="0" w:lastRow="0" w:firstColumn="0" w:lastColumn="0" w:noHBand="0" w:noVBand="0"/>
      </w:tblPr>
      <w:tblGrid>
        <w:gridCol w:w="5328"/>
        <w:gridCol w:w="4536"/>
      </w:tblGrid>
      <w:tr w:rsidR="000F536F" w:rsidRPr="00881611" w:rsidTr="0025475E">
        <w:tc>
          <w:tcPr>
            <w:tcW w:w="5328" w:type="dxa"/>
          </w:tcPr>
          <w:p w:rsidR="000F536F" w:rsidRPr="00E13082" w:rsidRDefault="000F536F" w:rsidP="0025475E">
            <w:pPr>
              <w:rPr>
                <w:rFonts w:ascii="Times New Roman" w:hAnsi="Times New Roman" w:cs="Times New Roman"/>
                <w:b/>
              </w:rPr>
            </w:pPr>
            <w:r w:rsidRPr="00E13082">
              <w:rPr>
                <w:rFonts w:ascii="Times New Roman" w:hAnsi="Times New Roman" w:cs="Times New Roman"/>
                <w:b/>
              </w:rPr>
              <w:t>Užsakovas:</w:t>
            </w:r>
          </w:p>
          <w:p w:rsidR="000F536F" w:rsidRPr="00E13082" w:rsidRDefault="000F536F" w:rsidP="0025475E">
            <w:pPr>
              <w:rPr>
                <w:rFonts w:ascii="Times New Roman" w:hAnsi="Times New Roman" w:cs="Times New Roman"/>
                <w:b/>
                <w:bCs/>
              </w:rPr>
            </w:pPr>
            <w:r w:rsidRPr="00E13082">
              <w:rPr>
                <w:rFonts w:ascii="Times New Roman" w:hAnsi="Times New Roman" w:cs="Times New Roman"/>
                <w:b/>
                <w:bCs/>
              </w:rPr>
              <w:t>AB Mašinų gamykla „Astra“</w:t>
            </w:r>
          </w:p>
          <w:p w:rsidR="000F536F" w:rsidRPr="00E13082" w:rsidRDefault="000F536F" w:rsidP="0025475E">
            <w:pPr>
              <w:rPr>
                <w:rFonts w:ascii="Times New Roman" w:hAnsi="Times New Roman" w:cs="Times New Roman"/>
              </w:rPr>
            </w:pPr>
            <w:proofErr w:type="spellStart"/>
            <w:r w:rsidRPr="00E13082">
              <w:rPr>
                <w:rFonts w:ascii="Times New Roman" w:hAnsi="Times New Roman" w:cs="Times New Roman"/>
              </w:rPr>
              <w:t>Adr</w:t>
            </w:r>
            <w:proofErr w:type="spellEnd"/>
            <w:r w:rsidRPr="00E13082">
              <w:rPr>
                <w:rFonts w:ascii="Times New Roman" w:hAnsi="Times New Roman" w:cs="Times New Roman"/>
              </w:rPr>
              <w:t>.: Ulonų 33, Alytus</w:t>
            </w:r>
          </w:p>
          <w:p w:rsidR="000F536F" w:rsidRPr="00E13082" w:rsidRDefault="000F536F" w:rsidP="0025475E">
            <w:pPr>
              <w:rPr>
                <w:rFonts w:ascii="Times New Roman" w:hAnsi="Times New Roman" w:cs="Times New Roman"/>
              </w:rPr>
            </w:pPr>
            <w:r w:rsidRPr="00E13082">
              <w:rPr>
                <w:rFonts w:ascii="Times New Roman" w:hAnsi="Times New Roman" w:cs="Times New Roman"/>
              </w:rPr>
              <w:t>Įmonės kodas 149679465</w:t>
            </w:r>
          </w:p>
          <w:p w:rsidR="000F536F" w:rsidRPr="00E13082" w:rsidRDefault="000F536F" w:rsidP="0025475E">
            <w:pPr>
              <w:rPr>
                <w:rFonts w:ascii="Times New Roman" w:hAnsi="Times New Roman" w:cs="Times New Roman"/>
                <w:color w:val="000000"/>
              </w:rPr>
            </w:pPr>
            <w:r w:rsidRPr="00E13082">
              <w:rPr>
                <w:rFonts w:ascii="Times New Roman" w:hAnsi="Times New Roman" w:cs="Times New Roman"/>
              </w:rPr>
              <w:t>PVM kodas LT496794610</w:t>
            </w:r>
          </w:p>
          <w:p w:rsidR="000F536F" w:rsidRPr="00E13082" w:rsidRDefault="000F536F" w:rsidP="0025475E">
            <w:pPr>
              <w:tabs>
                <w:tab w:val="left" w:pos="5880"/>
              </w:tabs>
              <w:ind w:right="-263"/>
              <w:rPr>
                <w:rFonts w:ascii="Times New Roman" w:hAnsi="Times New Roman" w:cs="Times New Roman"/>
              </w:rPr>
            </w:pPr>
            <w:r w:rsidRPr="00E13082">
              <w:rPr>
                <w:rFonts w:ascii="Times New Roman" w:hAnsi="Times New Roman" w:cs="Times New Roman"/>
              </w:rPr>
              <w:t>AB SEB bankas, kodas 70440</w:t>
            </w:r>
          </w:p>
          <w:p w:rsidR="000F536F" w:rsidRPr="00E13082" w:rsidRDefault="000F536F" w:rsidP="0025475E">
            <w:pPr>
              <w:tabs>
                <w:tab w:val="left" w:pos="5880"/>
              </w:tabs>
              <w:ind w:right="-263"/>
              <w:rPr>
                <w:rFonts w:ascii="Times New Roman" w:hAnsi="Times New Roman" w:cs="Times New Roman"/>
              </w:rPr>
            </w:pPr>
            <w:r w:rsidRPr="00E13082">
              <w:rPr>
                <w:rFonts w:ascii="Times New Roman" w:hAnsi="Times New Roman" w:cs="Times New Roman"/>
              </w:rPr>
              <w:t>A/s.: LT917044060001919351</w:t>
            </w:r>
          </w:p>
          <w:p w:rsidR="000F536F" w:rsidRPr="00E13082" w:rsidRDefault="000F536F" w:rsidP="0025475E">
            <w:pPr>
              <w:rPr>
                <w:rFonts w:ascii="Times New Roman" w:hAnsi="Times New Roman" w:cs="Times New Roman"/>
              </w:rPr>
            </w:pPr>
            <w:r w:rsidRPr="00E13082">
              <w:rPr>
                <w:rFonts w:ascii="Times New Roman" w:hAnsi="Times New Roman" w:cs="Times New Roman"/>
              </w:rPr>
              <w:t>Tel.: (8~315) 52176</w:t>
            </w:r>
          </w:p>
          <w:p w:rsidR="000F536F" w:rsidRPr="00E13082" w:rsidRDefault="000F536F" w:rsidP="0025475E">
            <w:pPr>
              <w:rPr>
                <w:rFonts w:ascii="Times New Roman" w:hAnsi="Times New Roman" w:cs="Times New Roman"/>
              </w:rPr>
            </w:pPr>
            <w:r w:rsidRPr="00E13082">
              <w:rPr>
                <w:rFonts w:ascii="Times New Roman" w:hAnsi="Times New Roman" w:cs="Times New Roman"/>
              </w:rPr>
              <w:t>faks.: (8~315) 52265</w:t>
            </w:r>
          </w:p>
          <w:p w:rsidR="000F536F" w:rsidRPr="00E13082" w:rsidRDefault="000F536F" w:rsidP="0025475E">
            <w:pPr>
              <w:rPr>
                <w:rFonts w:ascii="Times New Roman" w:hAnsi="Times New Roman" w:cs="Times New Roman"/>
                <w:color w:val="000000"/>
                <w:lang w:val="en-US"/>
              </w:rPr>
            </w:pPr>
            <w:proofErr w:type="spellStart"/>
            <w:r w:rsidRPr="00E13082">
              <w:rPr>
                <w:rFonts w:ascii="Times New Roman" w:hAnsi="Times New Roman" w:cs="Times New Roman"/>
              </w:rPr>
              <w:t>El.p</w:t>
            </w:r>
            <w:proofErr w:type="spellEnd"/>
            <w:r w:rsidRPr="00E13082">
              <w:rPr>
                <w:rFonts w:ascii="Times New Roman" w:hAnsi="Times New Roman" w:cs="Times New Roman"/>
              </w:rPr>
              <w:t xml:space="preserve">.: </w:t>
            </w:r>
            <w:proofErr w:type="spellStart"/>
            <w:r w:rsidRPr="00E13082">
              <w:rPr>
                <w:rFonts w:ascii="Times New Roman" w:hAnsi="Times New Roman" w:cs="Times New Roman"/>
                <w:color w:val="000000"/>
              </w:rPr>
              <w:t>info</w:t>
            </w:r>
            <w:proofErr w:type="spellEnd"/>
            <w:r w:rsidRPr="00E13082">
              <w:rPr>
                <w:rFonts w:ascii="Times New Roman" w:hAnsi="Times New Roman" w:cs="Times New Roman"/>
                <w:color w:val="000000"/>
                <w:lang w:val="en-US"/>
              </w:rPr>
              <w:t>@</w:t>
            </w:r>
            <w:proofErr w:type="spellStart"/>
            <w:r w:rsidRPr="00E13082">
              <w:rPr>
                <w:rFonts w:ascii="Times New Roman" w:hAnsi="Times New Roman" w:cs="Times New Roman"/>
                <w:color w:val="000000"/>
                <w:lang w:val="en-US"/>
              </w:rPr>
              <w:t>astra.lt</w:t>
            </w:r>
            <w:proofErr w:type="spellEnd"/>
          </w:p>
          <w:p w:rsidR="000F536F" w:rsidRPr="00E13082" w:rsidRDefault="000F536F" w:rsidP="0025475E">
            <w:pPr>
              <w:rPr>
                <w:rFonts w:ascii="Times New Roman" w:hAnsi="Times New Roman" w:cs="Times New Roman"/>
              </w:rPr>
            </w:pPr>
            <w:r w:rsidRPr="00E13082">
              <w:rPr>
                <w:rFonts w:ascii="Times New Roman" w:hAnsi="Times New Roman" w:cs="Times New Roman"/>
                <w:color w:val="000000"/>
              </w:rPr>
              <w:t xml:space="preserve">                                                                    </w:t>
            </w:r>
          </w:p>
          <w:p w:rsidR="000F536F" w:rsidRPr="00E13082" w:rsidRDefault="000F536F" w:rsidP="00881611">
            <w:pPr>
              <w:pStyle w:val="Pagrindinistekstas"/>
              <w:jc w:val="left"/>
              <w:rPr>
                <w:rFonts w:ascii="Times New Roman" w:hAnsi="Times New Roman" w:cs="Times New Roman"/>
                <w:sz w:val="16"/>
                <w:szCs w:val="16"/>
              </w:rPr>
            </w:pPr>
            <w:r w:rsidRPr="00E13082">
              <w:rPr>
                <w:rFonts w:ascii="Times New Roman" w:hAnsi="Times New Roman" w:cs="Times New Roman"/>
              </w:rPr>
              <w:t xml:space="preserve">Gen. direktorius </w:t>
            </w:r>
            <w:r w:rsidRPr="00E13082">
              <w:rPr>
                <w:rFonts w:ascii="Times New Roman" w:hAnsi="Times New Roman" w:cs="Times New Roman"/>
                <w:i/>
              </w:rPr>
              <w:t>Vaidas Liesionis</w:t>
            </w:r>
            <w:r w:rsidRPr="00E13082">
              <w:rPr>
                <w:rFonts w:ascii="Times New Roman" w:hAnsi="Times New Roman" w:cs="Times New Roman"/>
              </w:rPr>
              <w:t xml:space="preserve">  </w:t>
            </w:r>
            <w:r w:rsidRPr="00E13082">
              <w:rPr>
                <w:rFonts w:ascii="Times New Roman" w:hAnsi="Times New Roman" w:cs="Times New Roman"/>
                <w:bCs/>
              </w:rPr>
              <w:t xml:space="preserve"> .................................</w:t>
            </w:r>
            <w:r w:rsidRPr="00E13082">
              <w:rPr>
                <w:rFonts w:ascii="Times New Roman" w:hAnsi="Times New Roman" w:cs="Times New Roman"/>
                <w:bCs/>
              </w:rPr>
              <w:tab/>
            </w:r>
            <w:r w:rsidRPr="00E13082">
              <w:rPr>
                <w:rFonts w:ascii="Times New Roman" w:hAnsi="Times New Roman" w:cs="Times New Roman"/>
              </w:rPr>
              <w:t xml:space="preserve">                                                         </w:t>
            </w:r>
            <w:r w:rsidR="00881611" w:rsidRPr="00E13082">
              <w:rPr>
                <w:rFonts w:ascii="Times New Roman" w:hAnsi="Times New Roman" w:cs="Times New Roman"/>
              </w:rPr>
              <w:t xml:space="preserve">    </w:t>
            </w:r>
            <w:r w:rsidRPr="00E13082">
              <w:rPr>
                <w:rFonts w:ascii="Times New Roman" w:hAnsi="Times New Roman" w:cs="Times New Roman"/>
                <w:sz w:val="16"/>
                <w:szCs w:val="16"/>
              </w:rPr>
              <w:t>parašas</w:t>
            </w:r>
          </w:p>
          <w:p w:rsidR="000F536F" w:rsidRPr="00E13082" w:rsidRDefault="000F536F" w:rsidP="0025475E">
            <w:pPr>
              <w:pStyle w:val="Pagrindinistekstas"/>
              <w:rPr>
                <w:rFonts w:ascii="Times New Roman" w:hAnsi="Times New Roman" w:cs="Times New Roman"/>
              </w:rPr>
            </w:pPr>
          </w:p>
          <w:p w:rsidR="000F536F" w:rsidRPr="00E13082" w:rsidRDefault="00881611" w:rsidP="0025475E">
            <w:pPr>
              <w:pStyle w:val="Pagrindinistekstas"/>
              <w:rPr>
                <w:rFonts w:ascii="Times New Roman" w:hAnsi="Times New Roman" w:cs="Times New Roman"/>
              </w:rPr>
            </w:pPr>
            <w:r w:rsidRPr="00E13082">
              <w:rPr>
                <w:rFonts w:ascii="Times New Roman" w:hAnsi="Times New Roman" w:cs="Times New Roman"/>
              </w:rPr>
              <w:t xml:space="preserve">   </w:t>
            </w:r>
            <w:r w:rsidR="000F536F" w:rsidRPr="00E13082">
              <w:rPr>
                <w:rFonts w:ascii="Times New Roman" w:hAnsi="Times New Roman" w:cs="Times New Roman"/>
              </w:rPr>
              <w:t xml:space="preserve">                                                             </w:t>
            </w:r>
          </w:p>
          <w:p w:rsidR="000F536F" w:rsidRPr="00E13082" w:rsidRDefault="000F536F" w:rsidP="0025475E">
            <w:pPr>
              <w:pStyle w:val="Pagrindinistekstas"/>
              <w:rPr>
                <w:rFonts w:ascii="Times New Roman" w:hAnsi="Times New Roman" w:cs="Times New Roman"/>
              </w:rPr>
            </w:pPr>
            <w:r w:rsidRPr="00E13082">
              <w:rPr>
                <w:rFonts w:ascii="Times New Roman" w:hAnsi="Times New Roman" w:cs="Times New Roman"/>
              </w:rPr>
              <w:t xml:space="preserve">                                                                               A.V.</w:t>
            </w:r>
          </w:p>
          <w:p w:rsidR="000F536F" w:rsidRPr="00E13082" w:rsidRDefault="000F536F" w:rsidP="0025475E">
            <w:pPr>
              <w:pStyle w:val="Pagrindinistekstas"/>
              <w:rPr>
                <w:rFonts w:ascii="Times New Roman" w:hAnsi="Times New Roman" w:cs="Times New Roman"/>
              </w:rPr>
            </w:pPr>
          </w:p>
          <w:p w:rsidR="000F536F" w:rsidRPr="00E13082" w:rsidRDefault="000F536F" w:rsidP="0025475E">
            <w:pPr>
              <w:pStyle w:val="Pagrindinistekstas"/>
              <w:rPr>
                <w:rFonts w:ascii="Times New Roman" w:hAnsi="Times New Roman" w:cs="Times New Roman"/>
              </w:rPr>
            </w:pPr>
            <w:r w:rsidRPr="00E13082">
              <w:rPr>
                <w:rFonts w:ascii="Times New Roman" w:hAnsi="Times New Roman" w:cs="Times New Roman"/>
              </w:rPr>
              <w:t xml:space="preserve">                                                                   </w:t>
            </w:r>
          </w:p>
          <w:p w:rsidR="000F536F" w:rsidRPr="00E13082" w:rsidRDefault="000F536F" w:rsidP="0025475E">
            <w:pPr>
              <w:pStyle w:val="Pagrindinistekstas"/>
              <w:rPr>
                <w:rFonts w:ascii="Times New Roman" w:hAnsi="Times New Roman" w:cs="Times New Roman"/>
                <w:b/>
                <w:sz w:val="24"/>
                <w:szCs w:val="24"/>
              </w:rPr>
            </w:pPr>
            <w:r w:rsidRPr="00E13082">
              <w:rPr>
                <w:rFonts w:ascii="Times New Roman" w:hAnsi="Times New Roman" w:cs="Times New Roman"/>
              </w:rPr>
              <w:t xml:space="preserve">2019 m. </w:t>
            </w:r>
            <w:r w:rsidRPr="00E13082">
              <w:rPr>
                <w:rFonts w:ascii="Times New Roman" w:hAnsi="Times New Roman" w:cs="Times New Roman"/>
                <w:i/>
              </w:rPr>
              <w:t>......................</w:t>
            </w:r>
            <w:r w:rsidRPr="00E13082">
              <w:rPr>
                <w:rFonts w:ascii="Times New Roman" w:hAnsi="Times New Roman" w:cs="Times New Roman"/>
              </w:rPr>
              <w:t xml:space="preserve"> mėn.  ...... d.                </w:t>
            </w:r>
          </w:p>
        </w:tc>
        <w:tc>
          <w:tcPr>
            <w:tcW w:w="4536" w:type="dxa"/>
          </w:tcPr>
          <w:p w:rsidR="000F536F" w:rsidRPr="00E13082" w:rsidRDefault="000F536F" w:rsidP="0025475E">
            <w:pPr>
              <w:pStyle w:val="Pagrindinistekstas"/>
              <w:ind w:left="-106"/>
              <w:rPr>
                <w:rFonts w:ascii="Times New Roman" w:hAnsi="Times New Roman" w:cs="Times New Roman"/>
                <w:b/>
              </w:rPr>
            </w:pPr>
            <w:r w:rsidRPr="00E13082">
              <w:rPr>
                <w:rFonts w:ascii="Times New Roman" w:hAnsi="Times New Roman" w:cs="Times New Roman"/>
                <w:b/>
              </w:rPr>
              <w:t xml:space="preserve">Tiekėjas: </w:t>
            </w:r>
          </w:p>
          <w:p w:rsidR="000F536F" w:rsidRPr="00E13082" w:rsidRDefault="000F536F" w:rsidP="0025475E">
            <w:pPr>
              <w:pStyle w:val="Pagrindinistekstas"/>
              <w:ind w:left="-106"/>
              <w:rPr>
                <w:rFonts w:ascii="Times New Roman" w:hAnsi="Times New Roman" w:cs="Times New Roman"/>
                <w:b/>
              </w:rPr>
            </w:pPr>
            <w:r w:rsidRPr="00E13082">
              <w:rPr>
                <w:rFonts w:ascii="Times New Roman" w:hAnsi="Times New Roman" w:cs="Times New Roman"/>
                <w:b/>
              </w:rPr>
              <w:t>.....</w:t>
            </w:r>
          </w:p>
          <w:p w:rsidR="000F536F" w:rsidRPr="00E13082" w:rsidRDefault="000F536F" w:rsidP="0025475E">
            <w:pPr>
              <w:pStyle w:val="Pagrindinistekstas"/>
              <w:ind w:left="-106"/>
              <w:rPr>
                <w:rFonts w:ascii="Times New Roman" w:hAnsi="Times New Roman" w:cs="Times New Roman"/>
                <w:b/>
              </w:rPr>
            </w:pPr>
            <w:r w:rsidRPr="00E13082">
              <w:rPr>
                <w:rFonts w:ascii="Times New Roman" w:hAnsi="Times New Roman" w:cs="Times New Roman"/>
              </w:rPr>
              <w:t>.....</w:t>
            </w:r>
          </w:p>
          <w:p w:rsidR="000F536F" w:rsidRPr="00E13082" w:rsidRDefault="000F536F" w:rsidP="0025475E">
            <w:pPr>
              <w:pStyle w:val="Pagrindinistekstas"/>
              <w:ind w:left="-106"/>
              <w:rPr>
                <w:rFonts w:ascii="Times New Roman" w:hAnsi="Times New Roman" w:cs="Times New Roman"/>
                <w:b/>
              </w:rPr>
            </w:pPr>
            <w:r w:rsidRPr="00E13082">
              <w:rPr>
                <w:rFonts w:ascii="Times New Roman" w:hAnsi="Times New Roman" w:cs="Times New Roman"/>
              </w:rPr>
              <w:t>Įmonės kodas ....</w:t>
            </w:r>
          </w:p>
          <w:p w:rsidR="000F536F" w:rsidRPr="00E13082" w:rsidRDefault="000F536F" w:rsidP="0025475E">
            <w:pPr>
              <w:pStyle w:val="Pagrindinistekstas"/>
              <w:ind w:left="-106"/>
              <w:rPr>
                <w:rFonts w:ascii="Times New Roman" w:hAnsi="Times New Roman" w:cs="Times New Roman"/>
              </w:rPr>
            </w:pPr>
            <w:r w:rsidRPr="00E13082">
              <w:rPr>
                <w:rFonts w:ascii="Times New Roman" w:hAnsi="Times New Roman" w:cs="Times New Roman"/>
              </w:rPr>
              <w:t>PVM kodas ....</w:t>
            </w:r>
          </w:p>
          <w:p w:rsidR="000F536F" w:rsidRPr="00E13082" w:rsidRDefault="000F536F" w:rsidP="0025475E">
            <w:pPr>
              <w:pStyle w:val="Pagrindinistekstas"/>
              <w:ind w:left="-106"/>
              <w:rPr>
                <w:rFonts w:ascii="Times New Roman" w:hAnsi="Times New Roman" w:cs="Times New Roman"/>
              </w:rPr>
            </w:pPr>
            <w:r w:rsidRPr="00E13082">
              <w:rPr>
                <w:rFonts w:ascii="Times New Roman" w:hAnsi="Times New Roman" w:cs="Times New Roman"/>
              </w:rPr>
              <w:t>A/s .....</w:t>
            </w:r>
          </w:p>
          <w:p w:rsidR="000F536F" w:rsidRPr="00E13082" w:rsidRDefault="000F536F" w:rsidP="0025475E">
            <w:pPr>
              <w:pStyle w:val="Pagrindinistekstas"/>
              <w:ind w:left="-106"/>
              <w:rPr>
                <w:rFonts w:ascii="Times New Roman" w:hAnsi="Times New Roman" w:cs="Times New Roman"/>
              </w:rPr>
            </w:pPr>
            <w:r w:rsidRPr="00E13082">
              <w:rPr>
                <w:rFonts w:ascii="Times New Roman" w:hAnsi="Times New Roman" w:cs="Times New Roman"/>
              </w:rPr>
              <w:t xml:space="preserve">........................ bankas </w:t>
            </w:r>
          </w:p>
          <w:p w:rsidR="000F536F" w:rsidRPr="00E13082" w:rsidRDefault="000F536F" w:rsidP="0025475E">
            <w:pPr>
              <w:pStyle w:val="Pagrindinistekstas"/>
              <w:ind w:left="-106"/>
              <w:rPr>
                <w:rFonts w:ascii="Times New Roman" w:hAnsi="Times New Roman" w:cs="Times New Roman"/>
              </w:rPr>
            </w:pPr>
            <w:r w:rsidRPr="00E13082">
              <w:rPr>
                <w:rFonts w:ascii="Times New Roman" w:hAnsi="Times New Roman" w:cs="Times New Roman"/>
              </w:rPr>
              <w:t>Tel. .........................;</w:t>
            </w:r>
          </w:p>
          <w:p w:rsidR="000F536F" w:rsidRPr="00E13082" w:rsidRDefault="000F536F" w:rsidP="0025475E">
            <w:pPr>
              <w:pStyle w:val="Pagrindinistekstas"/>
              <w:ind w:left="-106"/>
              <w:rPr>
                <w:rFonts w:ascii="Times New Roman" w:hAnsi="Times New Roman" w:cs="Times New Roman"/>
                <w:b/>
              </w:rPr>
            </w:pPr>
            <w:r w:rsidRPr="00E13082">
              <w:rPr>
                <w:rFonts w:ascii="Times New Roman" w:hAnsi="Times New Roman" w:cs="Times New Roman"/>
              </w:rPr>
              <w:t>faks. ........................</w:t>
            </w:r>
          </w:p>
          <w:p w:rsidR="000F536F" w:rsidRPr="00E13082" w:rsidRDefault="000F536F" w:rsidP="0025475E">
            <w:pPr>
              <w:pStyle w:val="Pagrindinistekstas"/>
              <w:ind w:left="-106"/>
              <w:rPr>
                <w:rFonts w:ascii="Times New Roman" w:hAnsi="Times New Roman" w:cs="Times New Roman"/>
              </w:rPr>
            </w:pPr>
            <w:proofErr w:type="spellStart"/>
            <w:r w:rsidRPr="00E13082">
              <w:rPr>
                <w:rFonts w:ascii="Times New Roman" w:hAnsi="Times New Roman" w:cs="Times New Roman"/>
              </w:rPr>
              <w:t>El.p</w:t>
            </w:r>
            <w:proofErr w:type="spellEnd"/>
            <w:r w:rsidRPr="00E13082">
              <w:rPr>
                <w:rFonts w:ascii="Times New Roman" w:hAnsi="Times New Roman" w:cs="Times New Roman"/>
              </w:rPr>
              <w:t>. ...............</w:t>
            </w:r>
          </w:p>
          <w:p w:rsidR="000F536F" w:rsidRPr="00E13082" w:rsidRDefault="000F536F" w:rsidP="0025475E">
            <w:pPr>
              <w:pStyle w:val="Pagrindinistekstas"/>
              <w:rPr>
                <w:rFonts w:ascii="Times New Roman" w:hAnsi="Times New Roman" w:cs="Times New Roman"/>
              </w:rPr>
            </w:pPr>
          </w:p>
          <w:p w:rsidR="000F536F" w:rsidRPr="00E13082" w:rsidRDefault="000F536F" w:rsidP="0025475E">
            <w:pPr>
              <w:pStyle w:val="Pagrindinistekstas"/>
              <w:rPr>
                <w:rFonts w:ascii="Times New Roman" w:hAnsi="Times New Roman" w:cs="Times New Roman"/>
              </w:rPr>
            </w:pPr>
            <w:r w:rsidRPr="00E13082">
              <w:rPr>
                <w:rFonts w:ascii="Times New Roman" w:hAnsi="Times New Roman" w:cs="Times New Roman"/>
                <w:bCs/>
                <w:iCs/>
              </w:rPr>
              <w:t>D</w:t>
            </w:r>
            <w:r w:rsidRPr="00E13082">
              <w:rPr>
                <w:rFonts w:ascii="Times New Roman" w:hAnsi="Times New Roman" w:cs="Times New Roman"/>
              </w:rPr>
              <w:t xml:space="preserve">irektorius </w:t>
            </w:r>
            <w:r w:rsidRPr="00E13082">
              <w:rPr>
                <w:rFonts w:ascii="Times New Roman" w:hAnsi="Times New Roman" w:cs="Times New Roman"/>
                <w:i/>
              </w:rPr>
              <w:t>...........</w:t>
            </w:r>
            <w:r w:rsidRPr="00E13082">
              <w:rPr>
                <w:rFonts w:ascii="Times New Roman" w:hAnsi="Times New Roman" w:cs="Times New Roman"/>
              </w:rPr>
              <w:t>...........................</w:t>
            </w:r>
          </w:p>
          <w:p w:rsidR="00881611" w:rsidRPr="00E13082" w:rsidRDefault="000F536F" w:rsidP="0025475E">
            <w:pPr>
              <w:pStyle w:val="Pagrindinistekstas"/>
              <w:rPr>
                <w:rFonts w:ascii="Times New Roman" w:hAnsi="Times New Roman" w:cs="Times New Roman"/>
              </w:rPr>
            </w:pPr>
            <w:r w:rsidRPr="00E13082">
              <w:rPr>
                <w:rFonts w:ascii="Times New Roman" w:hAnsi="Times New Roman" w:cs="Times New Roman"/>
              </w:rPr>
              <w:t xml:space="preserve">                                                            </w:t>
            </w:r>
          </w:p>
          <w:p w:rsidR="000F536F" w:rsidRPr="00E13082" w:rsidRDefault="000F536F" w:rsidP="00881611">
            <w:pPr>
              <w:pStyle w:val="Pagrindinistekstas"/>
              <w:rPr>
                <w:rFonts w:ascii="Times New Roman" w:hAnsi="Times New Roman" w:cs="Times New Roman"/>
                <w:sz w:val="16"/>
                <w:szCs w:val="16"/>
              </w:rPr>
            </w:pPr>
            <w:r w:rsidRPr="00E13082">
              <w:rPr>
                <w:rFonts w:ascii="Times New Roman" w:hAnsi="Times New Roman" w:cs="Times New Roman"/>
                <w:sz w:val="16"/>
                <w:szCs w:val="16"/>
              </w:rPr>
              <w:t>parašas</w:t>
            </w:r>
          </w:p>
          <w:p w:rsidR="000F536F" w:rsidRPr="00E13082" w:rsidRDefault="000F536F" w:rsidP="0025475E">
            <w:pPr>
              <w:pStyle w:val="Pagrindinistekstas"/>
              <w:rPr>
                <w:rFonts w:ascii="Times New Roman" w:hAnsi="Times New Roman" w:cs="Times New Roman"/>
              </w:rPr>
            </w:pPr>
          </w:p>
          <w:p w:rsidR="000F536F" w:rsidRPr="00E13082" w:rsidRDefault="000F536F" w:rsidP="0025475E">
            <w:pPr>
              <w:pStyle w:val="Pagrindinistekstas"/>
              <w:rPr>
                <w:rFonts w:ascii="Times New Roman" w:hAnsi="Times New Roman" w:cs="Times New Roman"/>
              </w:rPr>
            </w:pPr>
          </w:p>
          <w:p w:rsidR="000F536F" w:rsidRPr="00E13082" w:rsidRDefault="000F536F" w:rsidP="0025475E">
            <w:pPr>
              <w:pStyle w:val="Pagrindinistekstas"/>
              <w:rPr>
                <w:rFonts w:ascii="Times New Roman" w:hAnsi="Times New Roman" w:cs="Times New Roman"/>
              </w:rPr>
            </w:pPr>
          </w:p>
          <w:p w:rsidR="000F536F" w:rsidRPr="00E13082" w:rsidRDefault="000F536F" w:rsidP="0025475E">
            <w:pPr>
              <w:pStyle w:val="Pagrindinistekstas"/>
              <w:rPr>
                <w:rFonts w:ascii="Times New Roman" w:hAnsi="Times New Roman" w:cs="Times New Roman"/>
              </w:rPr>
            </w:pPr>
            <w:r w:rsidRPr="00E13082">
              <w:rPr>
                <w:rFonts w:ascii="Times New Roman" w:hAnsi="Times New Roman" w:cs="Times New Roman"/>
              </w:rPr>
              <w:t>A.V.</w:t>
            </w:r>
          </w:p>
          <w:p w:rsidR="000F536F" w:rsidRPr="00E13082" w:rsidRDefault="000F536F" w:rsidP="0025475E">
            <w:pPr>
              <w:pStyle w:val="Pagrindinistekstas"/>
              <w:rPr>
                <w:rFonts w:ascii="Times New Roman" w:hAnsi="Times New Roman" w:cs="Times New Roman"/>
              </w:rPr>
            </w:pPr>
          </w:p>
          <w:p w:rsidR="000F536F" w:rsidRPr="00E13082" w:rsidRDefault="000F536F" w:rsidP="0025475E">
            <w:pPr>
              <w:pStyle w:val="Pagrindinistekstas"/>
              <w:rPr>
                <w:rFonts w:ascii="Times New Roman" w:hAnsi="Times New Roman" w:cs="Times New Roman"/>
              </w:rPr>
            </w:pPr>
            <w:r w:rsidRPr="00E13082">
              <w:rPr>
                <w:rFonts w:ascii="Times New Roman" w:hAnsi="Times New Roman" w:cs="Times New Roman"/>
              </w:rPr>
              <w:t xml:space="preserve">                                                                   </w:t>
            </w:r>
          </w:p>
          <w:p w:rsidR="000F536F" w:rsidRPr="00881611" w:rsidRDefault="000F536F" w:rsidP="0025475E">
            <w:pPr>
              <w:pStyle w:val="Pagrindinistekstas"/>
              <w:rPr>
                <w:rFonts w:ascii="Times New Roman" w:hAnsi="Times New Roman" w:cs="Times New Roman"/>
                <w:sz w:val="16"/>
                <w:szCs w:val="16"/>
              </w:rPr>
            </w:pPr>
            <w:r w:rsidRPr="00E13082">
              <w:rPr>
                <w:rFonts w:ascii="Times New Roman" w:hAnsi="Times New Roman" w:cs="Times New Roman"/>
              </w:rPr>
              <w:t>2019 m. ........................ mėn.  ..... d.</w:t>
            </w:r>
            <w:r w:rsidRPr="00881611">
              <w:rPr>
                <w:rFonts w:ascii="Times New Roman" w:hAnsi="Times New Roman" w:cs="Times New Roman"/>
              </w:rPr>
              <w:t xml:space="preserve">        </w:t>
            </w:r>
          </w:p>
        </w:tc>
      </w:tr>
    </w:tbl>
    <w:p w:rsidR="000F536F" w:rsidRPr="00881611" w:rsidRDefault="000F536F" w:rsidP="000F536F">
      <w:pPr>
        <w:ind w:right="-263"/>
        <w:rPr>
          <w:rFonts w:ascii="Times New Roman" w:hAnsi="Times New Roman" w:cs="Times New Roman"/>
        </w:rPr>
      </w:pPr>
    </w:p>
    <w:p w:rsidR="004C2F4B" w:rsidRPr="00881611" w:rsidRDefault="004C2F4B" w:rsidP="002F2AC2">
      <w:pPr>
        <w:tabs>
          <w:tab w:val="left" w:pos="3616"/>
        </w:tabs>
        <w:contextualSpacing/>
        <w:rPr>
          <w:rFonts w:ascii="Times New Roman" w:hAnsi="Times New Roman" w:cs="Times New Roman"/>
          <w:sz w:val="24"/>
          <w:szCs w:val="24"/>
        </w:rPr>
      </w:pPr>
    </w:p>
    <w:sectPr w:rsidR="004C2F4B" w:rsidRPr="00881611" w:rsidSect="00AD33E4">
      <w:footerReference w:type="default" r:id="rId26"/>
      <w:pgSz w:w="11907" w:h="16840" w:code="9"/>
      <w:pgMar w:top="1134" w:right="567" w:bottom="737" w:left="1418"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B42" w:rsidRDefault="00873B42" w:rsidP="003D4B2C">
      <w:r>
        <w:separator/>
      </w:r>
    </w:p>
  </w:endnote>
  <w:endnote w:type="continuationSeparator" w:id="0">
    <w:p w:rsidR="00873B42" w:rsidRDefault="00873B42" w:rsidP="003D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engXian">
    <w:altName w:val="SimSun"/>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198132"/>
      <w:docPartObj>
        <w:docPartGallery w:val="Page Numbers (Bottom of Page)"/>
        <w:docPartUnique/>
      </w:docPartObj>
    </w:sdtPr>
    <w:sdtEndPr>
      <w:rPr>
        <w:noProof/>
      </w:rPr>
    </w:sdtEndPr>
    <w:sdtContent>
      <w:p w:rsidR="00E90B00" w:rsidRDefault="00E90B00">
        <w:pPr>
          <w:pStyle w:val="Porat"/>
          <w:jc w:val="center"/>
        </w:pPr>
        <w:r>
          <w:fldChar w:fldCharType="begin"/>
        </w:r>
        <w:r>
          <w:instrText xml:space="preserve"> PAGE   \* MERGEFORMAT </w:instrText>
        </w:r>
        <w:r>
          <w:fldChar w:fldCharType="separate"/>
        </w:r>
        <w:r w:rsidR="00265E5A">
          <w:rPr>
            <w:noProof/>
          </w:rPr>
          <w:t>14</w:t>
        </w:r>
        <w:r>
          <w:rPr>
            <w:noProof/>
          </w:rPr>
          <w:fldChar w:fldCharType="end"/>
        </w:r>
      </w:p>
    </w:sdtContent>
  </w:sdt>
  <w:p w:rsidR="00E90B00" w:rsidRDefault="00E90B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B42" w:rsidRDefault="00873B42" w:rsidP="003D4B2C">
      <w:r>
        <w:separator/>
      </w:r>
    </w:p>
  </w:footnote>
  <w:footnote w:type="continuationSeparator" w:id="0">
    <w:p w:rsidR="00873B42" w:rsidRDefault="00873B42" w:rsidP="003D4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E37"/>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44130"/>
    <w:multiLevelType w:val="singleLevel"/>
    <w:tmpl w:val="29366758"/>
    <w:lvl w:ilvl="0">
      <w:start w:val="1"/>
      <w:numFmt w:val="decimal"/>
      <w:lvlText w:val="5.%1."/>
      <w:lvlJc w:val="left"/>
      <w:pPr>
        <w:tabs>
          <w:tab w:val="num" w:pos="454"/>
        </w:tabs>
        <w:ind w:left="454" w:hanging="454"/>
      </w:pPr>
      <w:rPr>
        <w:rFonts w:hint="default"/>
        <w:b w:val="0"/>
        <w:i w:val="0"/>
      </w:rPr>
    </w:lvl>
  </w:abstractNum>
  <w:abstractNum w:abstractNumId="2" w15:restartNumberingAfterBreak="0">
    <w:nsid w:val="0689775E"/>
    <w:multiLevelType w:val="multilevel"/>
    <w:tmpl w:val="72106372"/>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1.%3."/>
      <w:lvlJc w:val="left"/>
      <w:pPr>
        <w:ind w:left="1080" w:hanging="96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5"/>
        </w:tabs>
        <w:ind w:left="929"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E41307"/>
    <w:multiLevelType w:val="hybridMultilevel"/>
    <w:tmpl w:val="010C9802"/>
    <w:lvl w:ilvl="0" w:tplc="FD52D172">
      <w:start w:val="1"/>
      <w:numFmt w:val="decimal"/>
      <w:lvlText w:val="%1."/>
      <w:lvlJc w:val="left"/>
      <w:pPr>
        <w:ind w:left="502" w:hanging="360"/>
      </w:pPr>
      <w:rPr>
        <w:b w:val="0"/>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7602DFB"/>
    <w:multiLevelType w:val="multilevel"/>
    <w:tmpl w:val="AAC830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A853BC"/>
    <w:multiLevelType w:val="multilevel"/>
    <w:tmpl w:val="A6BC1A34"/>
    <w:lvl w:ilvl="0">
      <w:start w:val="1"/>
      <w:numFmt w:val="decimal"/>
      <w:lvlText w:val="%1."/>
      <w:lvlJc w:val="left"/>
      <w:pPr>
        <w:ind w:left="360" w:hanging="360"/>
      </w:pPr>
      <w:rPr>
        <w:rFonts w:hint="default"/>
        <w:b w:val="0"/>
        <w:i w:val="0"/>
        <w:sz w:val="24"/>
      </w:rPr>
    </w:lvl>
    <w:lvl w:ilvl="1">
      <w:start w:val="1"/>
      <w:numFmt w:val="decimal"/>
      <w:lvlText w:val="%1.%2."/>
      <w:lvlJc w:val="left"/>
      <w:pPr>
        <w:ind w:left="927" w:hanging="927"/>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7" w15:restartNumberingAfterBreak="0">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0B026F4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B24C6E"/>
    <w:multiLevelType w:val="multilevel"/>
    <w:tmpl w:val="CE8C5A28"/>
    <w:lvl w:ilvl="0">
      <w:start w:val="2"/>
      <w:numFmt w:val="decimal"/>
      <w:lvlText w:val="%1."/>
      <w:lvlJc w:val="left"/>
      <w:pPr>
        <w:ind w:left="720" w:hanging="360"/>
      </w:pPr>
      <w:rPr>
        <w:rFonts w:hint="default"/>
      </w:rPr>
    </w:lvl>
    <w:lvl w:ilvl="1">
      <w:start w:val="1"/>
      <w:numFmt w:val="decimal"/>
      <w:isLgl/>
      <w:lvlText w:val="%1.%2."/>
      <w:lvlJc w:val="left"/>
      <w:pPr>
        <w:ind w:left="1398" w:hanging="405"/>
      </w:pPr>
      <w:rPr>
        <w:rFonts w:hint="default"/>
        <w:b w:val="0"/>
      </w:rPr>
    </w:lvl>
    <w:lvl w:ilvl="2">
      <w:start w:val="1"/>
      <w:numFmt w:val="decimal"/>
      <w:lvlText w:val="%3."/>
      <w:lvlJc w:val="left"/>
      <w:pPr>
        <w:ind w:left="1677" w:hanging="967"/>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9D735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304277B"/>
    <w:multiLevelType w:val="hybridMultilevel"/>
    <w:tmpl w:val="31387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3B0016"/>
    <w:multiLevelType w:val="multilevel"/>
    <w:tmpl w:val="18E8C006"/>
    <w:lvl w:ilvl="0">
      <w:start w:val="1"/>
      <w:numFmt w:val="decimal"/>
      <w:lvlText w:val="%1."/>
      <w:lvlJc w:val="left"/>
      <w:pPr>
        <w:ind w:left="1211" w:hanging="360"/>
      </w:pPr>
      <w:rPr>
        <w:rFonts w:hint="default"/>
        <w:b/>
        <w:sz w:val="24"/>
      </w:rPr>
    </w:lvl>
    <w:lvl w:ilvl="1">
      <w:start w:val="2"/>
      <w:numFmt w:val="decimal"/>
      <w:isLgl/>
      <w:lvlText w:val="%1.%2"/>
      <w:lvlJc w:val="left"/>
      <w:pPr>
        <w:ind w:left="360" w:hanging="360"/>
      </w:pPr>
      <w:rPr>
        <w:rFonts w:hint="default"/>
        <w:b w:val="0"/>
        <w:sz w:val="24"/>
      </w:rPr>
    </w:lvl>
    <w:lvl w:ilvl="2">
      <w:start w:val="1"/>
      <w:numFmt w:val="decimal"/>
      <w:isLgl/>
      <w:lvlText w:val="%1.%2.%3"/>
      <w:lvlJc w:val="left"/>
      <w:pPr>
        <w:ind w:left="144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520" w:hanging="1080"/>
      </w:pPr>
      <w:rPr>
        <w:rFonts w:hint="default"/>
        <w:b w:val="0"/>
        <w:sz w:val="24"/>
      </w:rPr>
    </w:lvl>
    <w:lvl w:ilvl="5">
      <w:start w:val="1"/>
      <w:numFmt w:val="decimal"/>
      <w:isLgl/>
      <w:lvlText w:val="%1.%2.%3.%4.%5.%6"/>
      <w:lvlJc w:val="left"/>
      <w:pPr>
        <w:ind w:left="2880" w:hanging="1080"/>
      </w:pPr>
      <w:rPr>
        <w:rFonts w:hint="default"/>
        <w:b w:val="0"/>
        <w:sz w:val="24"/>
      </w:rPr>
    </w:lvl>
    <w:lvl w:ilvl="6">
      <w:start w:val="1"/>
      <w:numFmt w:val="decimal"/>
      <w:isLgl/>
      <w:lvlText w:val="%1.%2.%3.%4.%5.%6.%7"/>
      <w:lvlJc w:val="left"/>
      <w:pPr>
        <w:ind w:left="3600" w:hanging="1440"/>
      </w:pPr>
      <w:rPr>
        <w:rFonts w:hint="default"/>
        <w:b w:val="0"/>
        <w:sz w:val="24"/>
      </w:rPr>
    </w:lvl>
    <w:lvl w:ilvl="7">
      <w:start w:val="1"/>
      <w:numFmt w:val="decimal"/>
      <w:isLgl/>
      <w:lvlText w:val="%1.%2.%3.%4.%5.%6.%7.%8"/>
      <w:lvlJc w:val="left"/>
      <w:pPr>
        <w:ind w:left="3960" w:hanging="1440"/>
      </w:pPr>
      <w:rPr>
        <w:rFonts w:hint="default"/>
        <w:b w:val="0"/>
        <w:sz w:val="24"/>
      </w:rPr>
    </w:lvl>
    <w:lvl w:ilvl="8">
      <w:start w:val="1"/>
      <w:numFmt w:val="decimal"/>
      <w:isLgl/>
      <w:lvlText w:val="%1.%2.%3.%4.%5.%6.%7.%8.%9"/>
      <w:lvlJc w:val="left"/>
      <w:pPr>
        <w:ind w:left="4320" w:hanging="1440"/>
      </w:pPr>
      <w:rPr>
        <w:rFonts w:hint="default"/>
        <w:b w:val="0"/>
        <w:sz w:val="24"/>
      </w:rPr>
    </w:lvl>
  </w:abstractNum>
  <w:abstractNum w:abstractNumId="14" w15:restartNumberingAfterBreak="0">
    <w:nsid w:val="13815DFF"/>
    <w:multiLevelType w:val="multilevel"/>
    <w:tmpl w:val="F16E8BDA"/>
    <w:lvl w:ilvl="0">
      <w:start w:val="2"/>
      <w:numFmt w:val="decimal"/>
      <w:lvlText w:val="%1."/>
      <w:lvlJc w:val="left"/>
      <w:pPr>
        <w:ind w:left="720" w:hanging="360"/>
      </w:pPr>
      <w:rPr>
        <w:rFonts w:hint="default"/>
      </w:rPr>
    </w:lvl>
    <w:lvl w:ilvl="1">
      <w:start w:val="2"/>
      <w:numFmt w:val="decimal"/>
      <w:isLgl/>
      <w:lvlText w:val="%1.%2."/>
      <w:lvlJc w:val="left"/>
      <w:pPr>
        <w:ind w:left="1398" w:hanging="405"/>
      </w:pPr>
      <w:rPr>
        <w:rFonts w:hint="default"/>
      </w:rPr>
    </w:lvl>
    <w:lvl w:ilvl="2">
      <w:start w:val="1"/>
      <w:numFmt w:val="decimal"/>
      <w:isLgl/>
      <w:lvlText w:val="%1.2.%3."/>
      <w:lvlJc w:val="left"/>
      <w:pPr>
        <w:ind w:left="1080" w:hanging="96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094071"/>
    <w:multiLevelType w:val="multilevel"/>
    <w:tmpl w:val="C2944574"/>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6056525"/>
    <w:multiLevelType w:val="multilevel"/>
    <w:tmpl w:val="40D0DD5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146"/>
        </w:tabs>
        <w:ind w:left="1074"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67F2E73"/>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AE4A82"/>
    <w:multiLevelType w:val="multilevel"/>
    <w:tmpl w:val="18E8C006"/>
    <w:lvl w:ilvl="0">
      <w:start w:val="1"/>
      <w:numFmt w:val="decimal"/>
      <w:lvlText w:val="%1."/>
      <w:lvlJc w:val="left"/>
      <w:pPr>
        <w:ind w:left="1211" w:hanging="360"/>
      </w:pPr>
      <w:rPr>
        <w:rFonts w:hint="default"/>
        <w:b/>
        <w:sz w:val="24"/>
      </w:rPr>
    </w:lvl>
    <w:lvl w:ilvl="1">
      <w:start w:val="2"/>
      <w:numFmt w:val="decimal"/>
      <w:isLgl/>
      <w:lvlText w:val="%1.%2"/>
      <w:lvlJc w:val="left"/>
      <w:pPr>
        <w:ind w:left="360" w:hanging="360"/>
      </w:pPr>
      <w:rPr>
        <w:rFonts w:hint="default"/>
        <w:b w:val="0"/>
        <w:sz w:val="24"/>
      </w:rPr>
    </w:lvl>
    <w:lvl w:ilvl="2">
      <w:start w:val="1"/>
      <w:numFmt w:val="decimal"/>
      <w:isLgl/>
      <w:lvlText w:val="%1.%2.%3"/>
      <w:lvlJc w:val="left"/>
      <w:pPr>
        <w:ind w:left="144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520" w:hanging="1080"/>
      </w:pPr>
      <w:rPr>
        <w:rFonts w:hint="default"/>
        <w:b w:val="0"/>
        <w:sz w:val="24"/>
      </w:rPr>
    </w:lvl>
    <w:lvl w:ilvl="5">
      <w:start w:val="1"/>
      <w:numFmt w:val="decimal"/>
      <w:isLgl/>
      <w:lvlText w:val="%1.%2.%3.%4.%5.%6"/>
      <w:lvlJc w:val="left"/>
      <w:pPr>
        <w:ind w:left="2880" w:hanging="1080"/>
      </w:pPr>
      <w:rPr>
        <w:rFonts w:hint="default"/>
        <w:b w:val="0"/>
        <w:sz w:val="24"/>
      </w:rPr>
    </w:lvl>
    <w:lvl w:ilvl="6">
      <w:start w:val="1"/>
      <w:numFmt w:val="decimal"/>
      <w:isLgl/>
      <w:lvlText w:val="%1.%2.%3.%4.%5.%6.%7"/>
      <w:lvlJc w:val="left"/>
      <w:pPr>
        <w:ind w:left="3600" w:hanging="1440"/>
      </w:pPr>
      <w:rPr>
        <w:rFonts w:hint="default"/>
        <w:b w:val="0"/>
        <w:sz w:val="24"/>
      </w:rPr>
    </w:lvl>
    <w:lvl w:ilvl="7">
      <w:start w:val="1"/>
      <w:numFmt w:val="decimal"/>
      <w:isLgl/>
      <w:lvlText w:val="%1.%2.%3.%4.%5.%6.%7.%8"/>
      <w:lvlJc w:val="left"/>
      <w:pPr>
        <w:ind w:left="3960" w:hanging="1440"/>
      </w:pPr>
      <w:rPr>
        <w:rFonts w:hint="default"/>
        <w:b w:val="0"/>
        <w:sz w:val="24"/>
      </w:rPr>
    </w:lvl>
    <w:lvl w:ilvl="8">
      <w:start w:val="1"/>
      <w:numFmt w:val="decimal"/>
      <w:isLgl/>
      <w:lvlText w:val="%1.%2.%3.%4.%5.%6.%7.%8.%9"/>
      <w:lvlJc w:val="left"/>
      <w:pPr>
        <w:ind w:left="4320" w:hanging="1440"/>
      </w:pPr>
      <w:rPr>
        <w:rFonts w:hint="default"/>
        <w:b w:val="0"/>
        <w:sz w:val="24"/>
      </w:rPr>
    </w:lvl>
  </w:abstractNum>
  <w:abstractNum w:abstractNumId="19" w15:restartNumberingAfterBreak="0">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2468B8"/>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7472E6"/>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122A6B"/>
    <w:multiLevelType w:val="multilevel"/>
    <w:tmpl w:val="1E400762"/>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2FAC2309"/>
    <w:multiLevelType w:val="hybridMultilevel"/>
    <w:tmpl w:val="ADECE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613D70"/>
    <w:multiLevelType w:val="multilevel"/>
    <w:tmpl w:val="226860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4"/>
        </w:tabs>
        <w:ind w:left="454" w:hanging="454"/>
      </w:pPr>
      <w:rPr>
        <w:rFonts w:hint="default"/>
        <w:b w:val="0"/>
        <w:i w:val="0"/>
        <w:color w:val="auto"/>
        <w:sz w:val="22"/>
        <w:szCs w:val="22"/>
      </w:rPr>
    </w:lvl>
    <w:lvl w:ilvl="2">
      <w:start w:val="1"/>
      <w:numFmt w:val="decimal"/>
      <w:isLgl/>
      <w:lvlText w:val="%1.%2.%3."/>
      <w:lvlJc w:val="left"/>
      <w:pPr>
        <w:tabs>
          <w:tab w:val="num" w:pos="1050"/>
        </w:tabs>
        <w:ind w:left="1050" w:hanging="624"/>
      </w:pPr>
      <w:rPr>
        <w:rFonts w:hint="default"/>
        <w:b w:val="0"/>
        <w:color w:val="auto"/>
        <w:sz w:val="20"/>
        <w:szCs w:val="20"/>
      </w:rPr>
    </w:lvl>
    <w:lvl w:ilvl="3">
      <w:start w:val="1"/>
      <w:numFmt w:val="decimal"/>
      <w:isLgl/>
      <w:lvlText w:val="%1.%2.%3.%4."/>
      <w:lvlJc w:val="left"/>
      <w:pPr>
        <w:tabs>
          <w:tab w:val="num" w:pos="1855"/>
        </w:tabs>
        <w:ind w:left="1855" w:hanging="720"/>
      </w:pPr>
      <w:rPr>
        <w:rFonts w:hint="default"/>
        <w:b w:val="0"/>
        <w:sz w:val="20"/>
        <w:szCs w:val="2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18B5802"/>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4020DF"/>
    <w:multiLevelType w:val="hybridMultilevel"/>
    <w:tmpl w:val="951CCD38"/>
    <w:lvl w:ilvl="0" w:tplc="1A60353A">
      <w:start w:val="2"/>
      <w:numFmt w:val="decimal"/>
      <w:lvlText w:val="4."/>
      <w:lvlJc w:val="left"/>
      <w:pPr>
        <w:tabs>
          <w:tab w:val="num" w:pos="681"/>
        </w:tabs>
        <w:ind w:left="681" w:hanging="397"/>
      </w:pPr>
      <w:rPr>
        <w:rFonts w:hint="default"/>
        <w:b/>
        <w:i w:val="0"/>
      </w:rPr>
    </w:lvl>
    <w:lvl w:ilvl="1" w:tplc="45540044">
      <w:start w:val="2"/>
      <w:numFmt w:val="none"/>
      <w:lvlText w:val="4.1."/>
      <w:lvlJc w:val="left"/>
      <w:pPr>
        <w:tabs>
          <w:tab w:val="num" w:pos="454"/>
        </w:tabs>
        <w:ind w:left="454" w:hanging="454"/>
      </w:pPr>
      <w:rPr>
        <w:rFonts w:hint="default"/>
        <w:b/>
        <w:i w:val="0"/>
      </w:rPr>
    </w:lvl>
    <w:lvl w:ilvl="2" w:tplc="55D0675E">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675120"/>
    <w:multiLevelType w:val="multilevel"/>
    <w:tmpl w:val="05BE934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D773C3A"/>
    <w:multiLevelType w:val="hybridMultilevel"/>
    <w:tmpl w:val="35E27C94"/>
    <w:lvl w:ilvl="0" w:tplc="0427000F">
      <w:start w:val="1"/>
      <w:numFmt w:val="decimal"/>
      <w:lvlText w:val="%1."/>
      <w:lvlJc w:val="left"/>
      <w:pPr>
        <w:ind w:left="-131" w:hanging="360"/>
      </w:p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29" w15:restartNumberingAfterBreak="0">
    <w:nsid w:val="405009E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1140"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4250DD"/>
    <w:multiLevelType w:val="hybridMultilevel"/>
    <w:tmpl w:val="45344522"/>
    <w:lvl w:ilvl="0" w:tplc="BA42021C">
      <w:start w:val="1"/>
      <w:numFmt w:val="decimal"/>
      <w:lvlText w:val="%1."/>
      <w:lvlJc w:val="left"/>
      <w:pPr>
        <w:ind w:left="-37" w:firstLine="37"/>
      </w:pPr>
      <w:rPr>
        <w:rFonts w:hint="default"/>
      </w:rPr>
    </w:lvl>
    <w:lvl w:ilvl="1" w:tplc="04270019">
      <w:start w:val="1"/>
      <w:numFmt w:val="lowerLetter"/>
      <w:lvlText w:val="%2."/>
      <w:lvlJc w:val="left"/>
      <w:pPr>
        <w:ind w:left="683" w:hanging="360"/>
      </w:pPr>
    </w:lvl>
    <w:lvl w:ilvl="2" w:tplc="0427001B">
      <w:start w:val="1"/>
      <w:numFmt w:val="lowerRoman"/>
      <w:lvlText w:val="%3."/>
      <w:lvlJc w:val="right"/>
      <w:pPr>
        <w:ind w:left="1403" w:hanging="180"/>
      </w:pPr>
    </w:lvl>
    <w:lvl w:ilvl="3" w:tplc="0427000F">
      <w:start w:val="1"/>
      <w:numFmt w:val="decimal"/>
      <w:lvlText w:val="%4."/>
      <w:lvlJc w:val="left"/>
      <w:pPr>
        <w:ind w:left="2123" w:hanging="360"/>
      </w:pPr>
    </w:lvl>
    <w:lvl w:ilvl="4" w:tplc="04270019">
      <w:start w:val="1"/>
      <w:numFmt w:val="lowerLetter"/>
      <w:lvlText w:val="%5."/>
      <w:lvlJc w:val="left"/>
      <w:pPr>
        <w:ind w:left="2843" w:hanging="360"/>
      </w:pPr>
    </w:lvl>
    <w:lvl w:ilvl="5" w:tplc="0427001B">
      <w:start w:val="1"/>
      <w:numFmt w:val="lowerRoman"/>
      <w:lvlText w:val="%6."/>
      <w:lvlJc w:val="right"/>
      <w:pPr>
        <w:ind w:left="3563" w:hanging="180"/>
      </w:pPr>
    </w:lvl>
    <w:lvl w:ilvl="6" w:tplc="0427000F">
      <w:start w:val="1"/>
      <w:numFmt w:val="decimal"/>
      <w:lvlText w:val="%7."/>
      <w:lvlJc w:val="left"/>
      <w:pPr>
        <w:ind w:left="4283" w:hanging="360"/>
      </w:pPr>
    </w:lvl>
    <w:lvl w:ilvl="7" w:tplc="04270019">
      <w:start w:val="1"/>
      <w:numFmt w:val="lowerLetter"/>
      <w:lvlText w:val="%8."/>
      <w:lvlJc w:val="left"/>
      <w:pPr>
        <w:ind w:left="5003" w:hanging="360"/>
      </w:pPr>
    </w:lvl>
    <w:lvl w:ilvl="8" w:tplc="0427001B">
      <w:start w:val="1"/>
      <w:numFmt w:val="lowerRoman"/>
      <w:lvlText w:val="%9."/>
      <w:lvlJc w:val="right"/>
      <w:pPr>
        <w:ind w:left="5723" w:hanging="180"/>
      </w:pPr>
    </w:lvl>
  </w:abstractNum>
  <w:abstractNum w:abstractNumId="31" w15:restartNumberingAfterBreak="0">
    <w:nsid w:val="49DE1FC9"/>
    <w:multiLevelType w:val="multilevel"/>
    <w:tmpl w:val="50646088"/>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3C2C34"/>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BA7B68"/>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5" w15:restartNumberingAfterBreak="0">
    <w:nsid w:val="53620B1D"/>
    <w:multiLevelType w:val="hybridMultilevel"/>
    <w:tmpl w:val="47BA3B64"/>
    <w:lvl w:ilvl="0" w:tplc="DDC67792">
      <w:start w:val="1"/>
      <w:numFmt w:val="upperRoman"/>
      <w:lvlText w:val="%1."/>
      <w:lvlJc w:val="right"/>
      <w:pPr>
        <w:ind w:left="333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36" w15:restartNumberingAfterBreak="0">
    <w:nsid w:val="594D362B"/>
    <w:multiLevelType w:val="multilevel"/>
    <w:tmpl w:val="73FCF2C8"/>
    <w:lvl w:ilvl="0">
      <w:start w:val="4"/>
      <w:numFmt w:val="decimal"/>
      <w:lvlText w:val="%1."/>
      <w:lvlJc w:val="left"/>
      <w:pPr>
        <w:ind w:left="1060" w:hanging="720"/>
      </w:pPr>
      <w:rPr>
        <w:rFonts w:hint="default"/>
        <w:b/>
        <w:sz w:val="24"/>
      </w:rPr>
    </w:lvl>
    <w:lvl w:ilvl="1">
      <w:start w:val="4"/>
      <w:numFmt w:val="decimal"/>
      <w:lvlText w:val="%1.%2."/>
      <w:lvlJc w:val="left"/>
      <w:pPr>
        <w:ind w:left="1060" w:hanging="720"/>
      </w:pPr>
      <w:rPr>
        <w:rFonts w:hint="default"/>
        <w:b w:val="0"/>
        <w:i w:val="0"/>
        <w:sz w:val="24"/>
      </w:rPr>
    </w:lvl>
    <w:lvl w:ilvl="2">
      <w:start w:val="5"/>
      <w:numFmt w:val="decimal"/>
      <w:lvlText w:val="%1.%2.%3."/>
      <w:lvlJc w:val="left"/>
      <w:pPr>
        <w:ind w:left="1060" w:hanging="720"/>
      </w:pPr>
      <w:rPr>
        <w:rFonts w:hint="default"/>
        <w:i w:val="0"/>
        <w:sz w:val="24"/>
      </w:rPr>
    </w:lvl>
    <w:lvl w:ilvl="3">
      <w:start w:val="1"/>
      <w:numFmt w:val="decimal"/>
      <w:lvlText w:val="%1.%2.%3.%4."/>
      <w:lvlJc w:val="left"/>
      <w:pPr>
        <w:ind w:left="2098" w:hanging="1332"/>
      </w:pPr>
      <w:rPr>
        <w:rFonts w:hint="default"/>
        <w:i w:val="0"/>
        <w:sz w:val="22"/>
        <w:szCs w:val="22"/>
      </w:rPr>
    </w:lvl>
    <w:lvl w:ilvl="4">
      <w:start w:val="1"/>
      <w:numFmt w:val="decimal"/>
      <w:lvlText w:val="%1.%2.%3.%4.%5."/>
      <w:lvlJc w:val="left"/>
      <w:pPr>
        <w:ind w:left="1420" w:hanging="1080"/>
      </w:pPr>
      <w:rPr>
        <w:rFonts w:hint="default"/>
        <w:sz w:val="24"/>
      </w:rPr>
    </w:lvl>
    <w:lvl w:ilvl="5">
      <w:start w:val="1"/>
      <w:numFmt w:val="decimal"/>
      <w:lvlText w:val="%1.%2.%3.%4.%5.%6."/>
      <w:lvlJc w:val="left"/>
      <w:pPr>
        <w:ind w:left="1420" w:hanging="1080"/>
      </w:pPr>
      <w:rPr>
        <w:rFonts w:hint="default"/>
        <w:sz w:val="24"/>
      </w:rPr>
    </w:lvl>
    <w:lvl w:ilvl="6">
      <w:start w:val="1"/>
      <w:numFmt w:val="decimal"/>
      <w:lvlText w:val="%1.%2.%3.%4.%5.%6.%7."/>
      <w:lvlJc w:val="left"/>
      <w:pPr>
        <w:ind w:left="1780" w:hanging="1440"/>
      </w:pPr>
      <w:rPr>
        <w:rFonts w:hint="default"/>
        <w:sz w:val="24"/>
      </w:rPr>
    </w:lvl>
    <w:lvl w:ilvl="7">
      <w:start w:val="1"/>
      <w:numFmt w:val="decimal"/>
      <w:lvlText w:val="%1.%2.%3.%4.%5.%6.%7.%8."/>
      <w:lvlJc w:val="left"/>
      <w:pPr>
        <w:ind w:left="1780" w:hanging="1440"/>
      </w:pPr>
      <w:rPr>
        <w:rFonts w:hint="default"/>
        <w:sz w:val="24"/>
      </w:rPr>
    </w:lvl>
    <w:lvl w:ilvl="8">
      <w:start w:val="1"/>
      <w:numFmt w:val="decimal"/>
      <w:lvlText w:val="%1.%2.%3.%4.%5.%6.%7.%8.%9."/>
      <w:lvlJc w:val="left"/>
      <w:pPr>
        <w:ind w:left="2140" w:hanging="1800"/>
      </w:pPr>
      <w:rPr>
        <w:rFonts w:hint="default"/>
        <w:sz w:val="24"/>
      </w:rPr>
    </w:lvl>
  </w:abstractNum>
  <w:abstractNum w:abstractNumId="37" w15:restartNumberingAfterBreak="0">
    <w:nsid w:val="5AC45EE8"/>
    <w:multiLevelType w:val="multilevel"/>
    <w:tmpl w:val="F40ABAC8"/>
    <w:lvl w:ilvl="0">
      <w:start w:val="1"/>
      <w:numFmt w:val="decimal"/>
      <w:lvlText w:val="%1."/>
      <w:lvlJc w:val="left"/>
      <w:pPr>
        <w:ind w:left="720" w:hanging="360"/>
      </w:pPr>
    </w:lvl>
    <w:lvl w:ilvl="1">
      <w:start w:val="1"/>
      <w:numFmt w:val="decimal"/>
      <w:isLgl/>
      <w:lvlText w:val="%1.%2."/>
      <w:lvlJc w:val="left"/>
      <w:pPr>
        <w:ind w:left="1353" w:hanging="360"/>
      </w:pPr>
      <w:rPr>
        <w:rFonts w:hint="default"/>
        <w:b w:val="0"/>
        <w:color w:val="000000"/>
      </w:rPr>
    </w:lvl>
    <w:lvl w:ilvl="2">
      <w:start w:val="1"/>
      <w:numFmt w:val="decimal"/>
      <w:isLgl/>
      <w:lvlText w:val="%1.%2.%3."/>
      <w:lvlJc w:val="left"/>
      <w:pPr>
        <w:ind w:left="2346" w:hanging="720"/>
      </w:pPr>
      <w:rPr>
        <w:rFonts w:hint="default"/>
        <w:b w:val="0"/>
        <w:color w:val="000000"/>
      </w:rPr>
    </w:lvl>
    <w:lvl w:ilvl="3">
      <w:start w:val="1"/>
      <w:numFmt w:val="decimal"/>
      <w:isLgl/>
      <w:lvlText w:val="%1.%2.%3.%4."/>
      <w:lvlJc w:val="left"/>
      <w:pPr>
        <w:ind w:left="2979" w:hanging="720"/>
      </w:pPr>
      <w:rPr>
        <w:rFonts w:hint="default"/>
        <w:b w:val="0"/>
        <w:color w:val="000000"/>
      </w:rPr>
    </w:lvl>
    <w:lvl w:ilvl="4">
      <w:start w:val="1"/>
      <w:numFmt w:val="decimal"/>
      <w:isLgl/>
      <w:lvlText w:val="%1.%2.%3.%4.%5."/>
      <w:lvlJc w:val="left"/>
      <w:pPr>
        <w:ind w:left="3972" w:hanging="1080"/>
      </w:pPr>
      <w:rPr>
        <w:rFonts w:hint="default"/>
        <w:b w:val="0"/>
        <w:color w:val="000000"/>
      </w:rPr>
    </w:lvl>
    <w:lvl w:ilvl="5">
      <w:start w:val="1"/>
      <w:numFmt w:val="decimal"/>
      <w:isLgl/>
      <w:lvlText w:val="%1.%2.%3.%4.%5.%6."/>
      <w:lvlJc w:val="left"/>
      <w:pPr>
        <w:ind w:left="4605" w:hanging="1080"/>
      </w:pPr>
      <w:rPr>
        <w:rFonts w:hint="default"/>
        <w:b w:val="0"/>
        <w:color w:val="000000"/>
      </w:rPr>
    </w:lvl>
    <w:lvl w:ilvl="6">
      <w:start w:val="1"/>
      <w:numFmt w:val="decimal"/>
      <w:isLgl/>
      <w:lvlText w:val="%1.%2.%3.%4.%5.%6.%7."/>
      <w:lvlJc w:val="left"/>
      <w:pPr>
        <w:ind w:left="5598" w:hanging="1440"/>
      </w:pPr>
      <w:rPr>
        <w:rFonts w:hint="default"/>
        <w:b w:val="0"/>
        <w:color w:val="000000"/>
      </w:rPr>
    </w:lvl>
    <w:lvl w:ilvl="7">
      <w:start w:val="1"/>
      <w:numFmt w:val="decimal"/>
      <w:isLgl/>
      <w:lvlText w:val="%1.%2.%3.%4.%5.%6.%7.%8."/>
      <w:lvlJc w:val="left"/>
      <w:pPr>
        <w:ind w:left="6231" w:hanging="1440"/>
      </w:pPr>
      <w:rPr>
        <w:rFonts w:hint="default"/>
        <w:b w:val="0"/>
        <w:color w:val="000000"/>
      </w:rPr>
    </w:lvl>
    <w:lvl w:ilvl="8">
      <w:start w:val="1"/>
      <w:numFmt w:val="decimal"/>
      <w:isLgl/>
      <w:lvlText w:val="%1.%2.%3.%4.%5.%6.%7.%8.%9."/>
      <w:lvlJc w:val="left"/>
      <w:pPr>
        <w:ind w:left="7224" w:hanging="1800"/>
      </w:pPr>
      <w:rPr>
        <w:rFonts w:hint="default"/>
        <w:b w:val="0"/>
        <w:color w:val="000000"/>
      </w:rPr>
    </w:lvl>
  </w:abstractNum>
  <w:abstractNum w:abstractNumId="38" w15:restartNumberingAfterBreak="0">
    <w:nsid w:val="5DEC656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FE0763"/>
    <w:multiLevelType w:val="multilevel"/>
    <w:tmpl w:val="673004F8"/>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851" w:hanging="851"/>
      </w:pPr>
      <w:rPr>
        <w:rFonts w:ascii="Times New Roman" w:hAnsi="Times New Roman" w:cs="Times New Roman" w:hint="default"/>
        <w:b w:val="0"/>
        <w:i w:val="0"/>
      </w:rPr>
    </w:lvl>
    <w:lvl w:ilvl="2">
      <w:start w:val="1"/>
      <w:numFmt w:val="decimal"/>
      <w:lvlText w:val="%1.%2.%3."/>
      <w:lvlJc w:val="left"/>
      <w:pPr>
        <w:tabs>
          <w:tab w:val="num" w:pos="284"/>
        </w:tabs>
        <w:ind w:left="1248" w:hanging="1248"/>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9370D3"/>
    <w:multiLevelType w:val="multilevel"/>
    <w:tmpl w:val="4E6868C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2126" w:hanging="851"/>
      </w:pPr>
      <w:rPr>
        <w:rFonts w:ascii="Times New Roman" w:hAnsi="Times New Roman" w:cs="Times New Roman" w:hint="default"/>
        <w:b w:val="0"/>
        <w:i w:val="0"/>
      </w:rPr>
    </w:lvl>
    <w:lvl w:ilvl="2">
      <w:start w:val="1"/>
      <w:numFmt w:val="decimal"/>
      <w:lvlText w:val="%1.%2.%3."/>
      <w:lvlJc w:val="left"/>
      <w:pPr>
        <w:ind w:left="1814" w:hanging="181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5A6BF7"/>
    <w:multiLevelType w:val="multilevel"/>
    <w:tmpl w:val="DA7ED142"/>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b w:val="0"/>
      </w:rPr>
    </w:lvl>
    <w:lvl w:ilvl="2">
      <w:start w:val="1"/>
      <w:numFmt w:val="decimal"/>
      <w:lvlText w:val="%3."/>
      <w:lvlJc w:val="left"/>
      <w:pPr>
        <w:ind w:left="1677" w:hanging="967"/>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EE3427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37113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74DDE"/>
    <w:multiLevelType w:val="hybridMultilevel"/>
    <w:tmpl w:val="1BE20B2C"/>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630532A"/>
    <w:multiLevelType w:val="hybridMultilevel"/>
    <w:tmpl w:val="5956C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0099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40"/>
  </w:num>
  <w:num w:numId="3">
    <w:abstractNumId w:val="29"/>
  </w:num>
  <w:num w:numId="4">
    <w:abstractNumId w:val="35"/>
  </w:num>
  <w:num w:numId="5">
    <w:abstractNumId w:val="3"/>
  </w:num>
  <w:num w:numId="6">
    <w:abstractNumId w:val="21"/>
  </w:num>
  <w:num w:numId="7">
    <w:abstractNumId w:val="8"/>
  </w:num>
  <w:num w:numId="8">
    <w:abstractNumId w:val="23"/>
  </w:num>
  <w:num w:numId="9">
    <w:abstractNumId w:val="19"/>
  </w:num>
  <w:num w:numId="10">
    <w:abstractNumId w:val="33"/>
  </w:num>
  <w:num w:numId="11">
    <w:abstractNumId w:val="47"/>
  </w:num>
  <w:num w:numId="12">
    <w:abstractNumId w:val="10"/>
  </w:num>
  <w:num w:numId="13">
    <w:abstractNumId w:val="25"/>
  </w:num>
  <w:num w:numId="14">
    <w:abstractNumId w:val="7"/>
  </w:num>
  <w:num w:numId="15">
    <w:abstractNumId w:val="0"/>
  </w:num>
  <w:num w:numId="16">
    <w:abstractNumId w:val="44"/>
  </w:num>
  <w:num w:numId="17">
    <w:abstractNumId w:val="20"/>
  </w:num>
  <w:num w:numId="18">
    <w:abstractNumId w:val="38"/>
  </w:num>
  <w:num w:numId="19">
    <w:abstractNumId w:val="32"/>
  </w:num>
  <w:num w:numId="20">
    <w:abstractNumId w:val="42"/>
  </w:num>
  <w:num w:numId="21">
    <w:abstractNumId w:val="17"/>
  </w:num>
  <w:num w:numId="22">
    <w:abstractNumId w:val="16"/>
  </w:num>
  <w:num w:numId="23">
    <w:abstractNumId w:val="31"/>
  </w:num>
  <w:num w:numId="24">
    <w:abstractNumId w:val="27"/>
  </w:num>
  <w:num w:numId="25">
    <w:abstractNumId w:val="36"/>
  </w:num>
  <w:num w:numId="26">
    <w:abstractNumId w:val="46"/>
  </w:num>
  <w:num w:numId="27">
    <w:abstractNumId w:val="11"/>
  </w:num>
  <w:num w:numId="28">
    <w:abstractNumId w:val="18"/>
  </w:num>
  <w:num w:numId="29">
    <w:abstractNumId w:val="22"/>
  </w:num>
  <w:num w:numId="30">
    <w:abstractNumId w:val="6"/>
  </w:num>
  <w:num w:numId="31">
    <w:abstractNumId w:val="4"/>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7"/>
  </w:num>
  <w:num w:numId="35">
    <w:abstractNumId w:val="4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4"/>
  </w:num>
  <w:num w:numId="39">
    <w:abstractNumId w:val="34"/>
  </w:num>
  <w:num w:numId="40">
    <w:abstractNumId w:val="13"/>
  </w:num>
  <w:num w:numId="41">
    <w:abstractNumId w:val="39"/>
  </w:num>
  <w:num w:numId="42">
    <w:abstractNumId w:val="45"/>
  </w:num>
  <w:num w:numId="43">
    <w:abstractNumId w:val="28"/>
  </w:num>
  <w:num w:numId="44">
    <w:abstractNumId w:val="9"/>
  </w:num>
  <w:num w:numId="45">
    <w:abstractNumId w:val="24"/>
  </w:num>
  <w:num w:numId="46">
    <w:abstractNumId w:val="26"/>
  </w:num>
  <w:num w:numId="47">
    <w:abstractNumId w:val="5"/>
  </w:num>
  <w:num w:numId="48">
    <w:abstractNumId w:val="1"/>
  </w:num>
  <w:num w:numId="49">
    <w:abstractNumId w:val="1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51"/>
    <w:rsid w:val="00001D45"/>
    <w:rsid w:val="00003538"/>
    <w:rsid w:val="00010218"/>
    <w:rsid w:val="00021BC9"/>
    <w:rsid w:val="000220A9"/>
    <w:rsid w:val="000224EC"/>
    <w:rsid w:val="000276E2"/>
    <w:rsid w:val="00027BFC"/>
    <w:rsid w:val="000370B5"/>
    <w:rsid w:val="00045F5B"/>
    <w:rsid w:val="00060F80"/>
    <w:rsid w:val="00065D5D"/>
    <w:rsid w:val="00071662"/>
    <w:rsid w:val="0007487D"/>
    <w:rsid w:val="00085C1B"/>
    <w:rsid w:val="000A0C9F"/>
    <w:rsid w:val="000A2CA2"/>
    <w:rsid w:val="000A33C7"/>
    <w:rsid w:val="000A61A6"/>
    <w:rsid w:val="000A6AC9"/>
    <w:rsid w:val="000B0C73"/>
    <w:rsid w:val="000B3FED"/>
    <w:rsid w:val="000B6FFB"/>
    <w:rsid w:val="000C6701"/>
    <w:rsid w:val="000D01B3"/>
    <w:rsid w:val="000D1F52"/>
    <w:rsid w:val="000D389A"/>
    <w:rsid w:val="000D471D"/>
    <w:rsid w:val="000D4985"/>
    <w:rsid w:val="000E1059"/>
    <w:rsid w:val="000E33F4"/>
    <w:rsid w:val="000E477C"/>
    <w:rsid w:val="000F1F36"/>
    <w:rsid w:val="000F536F"/>
    <w:rsid w:val="000F5F9F"/>
    <w:rsid w:val="00104AAA"/>
    <w:rsid w:val="00104FA1"/>
    <w:rsid w:val="00114C3D"/>
    <w:rsid w:val="00136A38"/>
    <w:rsid w:val="001373B3"/>
    <w:rsid w:val="001449EC"/>
    <w:rsid w:val="00144CA5"/>
    <w:rsid w:val="001461C2"/>
    <w:rsid w:val="00152A1C"/>
    <w:rsid w:val="00152C0A"/>
    <w:rsid w:val="00153FE1"/>
    <w:rsid w:val="0018044E"/>
    <w:rsid w:val="00182251"/>
    <w:rsid w:val="00192F64"/>
    <w:rsid w:val="001A2FDB"/>
    <w:rsid w:val="001A37EE"/>
    <w:rsid w:val="001B3D00"/>
    <w:rsid w:val="001C0E8F"/>
    <w:rsid w:val="001C432F"/>
    <w:rsid w:val="001C616D"/>
    <w:rsid w:val="001D4952"/>
    <w:rsid w:val="001E1E4E"/>
    <w:rsid w:val="001E6C93"/>
    <w:rsid w:val="001E7C0D"/>
    <w:rsid w:val="001F2893"/>
    <w:rsid w:val="001F6F82"/>
    <w:rsid w:val="00203B32"/>
    <w:rsid w:val="00207692"/>
    <w:rsid w:val="00207DAA"/>
    <w:rsid w:val="0021713E"/>
    <w:rsid w:val="002257FA"/>
    <w:rsid w:val="0023279A"/>
    <w:rsid w:val="00235678"/>
    <w:rsid w:val="002414C6"/>
    <w:rsid w:val="002461E7"/>
    <w:rsid w:val="002545BF"/>
    <w:rsid w:val="0025475E"/>
    <w:rsid w:val="00255801"/>
    <w:rsid w:val="00255F69"/>
    <w:rsid w:val="00264EDF"/>
    <w:rsid w:val="00265E5A"/>
    <w:rsid w:val="00275536"/>
    <w:rsid w:val="00277853"/>
    <w:rsid w:val="002933EE"/>
    <w:rsid w:val="00295733"/>
    <w:rsid w:val="002A3F4A"/>
    <w:rsid w:val="002A631C"/>
    <w:rsid w:val="002B2DDE"/>
    <w:rsid w:val="002B4987"/>
    <w:rsid w:val="002B4F0A"/>
    <w:rsid w:val="002B796B"/>
    <w:rsid w:val="002C2D14"/>
    <w:rsid w:val="002C320B"/>
    <w:rsid w:val="002D11A1"/>
    <w:rsid w:val="002E3CFE"/>
    <w:rsid w:val="002E3DA5"/>
    <w:rsid w:val="002E3E30"/>
    <w:rsid w:val="002F131B"/>
    <w:rsid w:val="002F2AC2"/>
    <w:rsid w:val="002F2C92"/>
    <w:rsid w:val="003021A3"/>
    <w:rsid w:val="00302BF9"/>
    <w:rsid w:val="003135C8"/>
    <w:rsid w:val="00324717"/>
    <w:rsid w:val="0033152C"/>
    <w:rsid w:val="00340DFD"/>
    <w:rsid w:val="00345A55"/>
    <w:rsid w:val="003511DD"/>
    <w:rsid w:val="0035574A"/>
    <w:rsid w:val="00355C09"/>
    <w:rsid w:val="00361410"/>
    <w:rsid w:val="00362D0B"/>
    <w:rsid w:val="00364F90"/>
    <w:rsid w:val="00371FD0"/>
    <w:rsid w:val="00374BEB"/>
    <w:rsid w:val="00375082"/>
    <w:rsid w:val="00376EAA"/>
    <w:rsid w:val="003774EA"/>
    <w:rsid w:val="00382040"/>
    <w:rsid w:val="0038667C"/>
    <w:rsid w:val="003872C3"/>
    <w:rsid w:val="003A0B87"/>
    <w:rsid w:val="003A0C5A"/>
    <w:rsid w:val="003A0F47"/>
    <w:rsid w:val="003A1DC3"/>
    <w:rsid w:val="003A3AF3"/>
    <w:rsid w:val="003A4506"/>
    <w:rsid w:val="003A742D"/>
    <w:rsid w:val="003B0938"/>
    <w:rsid w:val="003B2A5C"/>
    <w:rsid w:val="003C0B0E"/>
    <w:rsid w:val="003C291F"/>
    <w:rsid w:val="003C65A4"/>
    <w:rsid w:val="003D3380"/>
    <w:rsid w:val="003D4B2C"/>
    <w:rsid w:val="003E5088"/>
    <w:rsid w:val="003F5A6C"/>
    <w:rsid w:val="003F6AE4"/>
    <w:rsid w:val="0040326F"/>
    <w:rsid w:val="004052B9"/>
    <w:rsid w:val="004070A0"/>
    <w:rsid w:val="00407410"/>
    <w:rsid w:val="004240B0"/>
    <w:rsid w:val="00424FF7"/>
    <w:rsid w:val="00426FB3"/>
    <w:rsid w:val="00427B08"/>
    <w:rsid w:val="004370E4"/>
    <w:rsid w:val="00441E59"/>
    <w:rsid w:val="00444B78"/>
    <w:rsid w:val="004528AB"/>
    <w:rsid w:val="004528B0"/>
    <w:rsid w:val="004535A5"/>
    <w:rsid w:val="004567F2"/>
    <w:rsid w:val="004577A0"/>
    <w:rsid w:val="00472B38"/>
    <w:rsid w:val="0047388D"/>
    <w:rsid w:val="00476202"/>
    <w:rsid w:val="004859B2"/>
    <w:rsid w:val="004900BF"/>
    <w:rsid w:val="00493FFB"/>
    <w:rsid w:val="004A2E96"/>
    <w:rsid w:val="004A3815"/>
    <w:rsid w:val="004B0564"/>
    <w:rsid w:val="004B0FC2"/>
    <w:rsid w:val="004B63D0"/>
    <w:rsid w:val="004C1BA2"/>
    <w:rsid w:val="004C2F4B"/>
    <w:rsid w:val="004F4CAA"/>
    <w:rsid w:val="004F5427"/>
    <w:rsid w:val="005210A5"/>
    <w:rsid w:val="0052180A"/>
    <w:rsid w:val="00525531"/>
    <w:rsid w:val="005363EA"/>
    <w:rsid w:val="00541DEB"/>
    <w:rsid w:val="00550D3E"/>
    <w:rsid w:val="005725DE"/>
    <w:rsid w:val="0058518F"/>
    <w:rsid w:val="00591FEB"/>
    <w:rsid w:val="005941D4"/>
    <w:rsid w:val="00596253"/>
    <w:rsid w:val="005A3FEC"/>
    <w:rsid w:val="005A50FC"/>
    <w:rsid w:val="005A5A87"/>
    <w:rsid w:val="005A747E"/>
    <w:rsid w:val="005B2568"/>
    <w:rsid w:val="005C0171"/>
    <w:rsid w:val="005C6842"/>
    <w:rsid w:val="005D12E5"/>
    <w:rsid w:val="005F2EE8"/>
    <w:rsid w:val="005F46FF"/>
    <w:rsid w:val="005F4B18"/>
    <w:rsid w:val="005F6ECF"/>
    <w:rsid w:val="00600AFE"/>
    <w:rsid w:val="00603903"/>
    <w:rsid w:val="00606EED"/>
    <w:rsid w:val="0061012C"/>
    <w:rsid w:val="00612253"/>
    <w:rsid w:val="00616FDF"/>
    <w:rsid w:val="00617281"/>
    <w:rsid w:val="00625F3C"/>
    <w:rsid w:val="00626130"/>
    <w:rsid w:val="00641BB8"/>
    <w:rsid w:val="00642352"/>
    <w:rsid w:val="00646D82"/>
    <w:rsid w:val="00647026"/>
    <w:rsid w:val="006565F5"/>
    <w:rsid w:val="00661AA1"/>
    <w:rsid w:val="006752A6"/>
    <w:rsid w:val="00676947"/>
    <w:rsid w:val="00680119"/>
    <w:rsid w:val="006817BD"/>
    <w:rsid w:val="006A24B8"/>
    <w:rsid w:val="006A2DB5"/>
    <w:rsid w:val="006A399E"/>
    <w:rsid w:val="006A53E2"/>
    <w:rsid w:val="006B0D93"/>
    <w:rsid w:val="006C7617"/>
    <w:rsid w:val="006D1947"/>
    <w:rsid w:val="006E42B4"/>
    <w:rsid w:val="006F63DE"/>
    <w:rsid w:val="006F6CC9"/>
    <w:rsid w:val="007005E0"/>
    <w:rsid w:val="007010ED"/>
    <w:rsid w:val="007023AD"/>
    <w:rsid w:val="00705542"/>
    <w:rsid w:val="00706D8F"/>
    <w:rsid w:val="0071433E"/>
    <w:rsid w:val="007178D4"/>
    <w:rsid w:val="00737092"/>
    <w:rsid w:val="00740D96"/>
    <w:rsid w:val="00745215"/>
    <w:rsid w:val="00746180"/>
    <w:rsid w:val="00753CE4"/>
    <w:rsid w:val="0075725C"/>
    <w:rsid w:val="0076590D"/>
    <w:rsid w:val="00765E8E"/>
    <w:rsid w:val="0078366F"/>
    <w:rsid w:val="00786815"/>
    <w:rsid w:val="00792EDC"/>
    <w:rsid w:val="007A025F"/>
    <w:rsid w:val="007A1514"/>
    <w:rsid w:val="007B22B6"/>
    <w:rsid w:val="007B5056"/>
    <w:rsid w:val="007B742F"/>
    <w:rsid w:val="007C7D7E"/>
    <w:rsid w:val="007D5257"/>
    <w:rsid w:val="007F12FB"/>
    <w:rsid w:val="008124AC"/>
    <w:rsid w:val="00813B19"/>
    <w:rsid w:val="008219D6"/>
    <w:rsid w:val="00830D2F"/>
    <w:rsid w:val="00833E01"/>
    <w:rsid w:val="00836A60"/>
    <w:rsid w:val="008457E9"/>
    <w:rsid w:val="00850E65"/>
    <w:rsid w:val="00853AF8"/>
    <w:rsid w:val="00853F1F"/>
    <w:rsid w:val="00870DDA"/>
    <w:rsid w:val="00873B42"/>
    <w:rsid w:val="00881611"/>
    <w:rsid w:val="0089262C"/>
    <w:rsid w:val="00893698"/>
    <w:rsid w:val="008A7784"/>
    <w:rsid w:val="008B0EC8"/>
    <w:rsid w:val="008B100D"/>
    <w:rsid w:val="008D061B"/>
    <w:rsid w:val="008D0D6E"/>
    <w:rsid w:val="008D678A"/>
    <w:rsid w:val="008E24E1"/>
    <w:rsid w:val="008E4913"/>
    <w:rsid w:val="008F4C3D"/>
    <w:rsid w:val="00904489"/>
    <w:rsid w:val="009070EF"/>
    <w:rsid w:val="009126C6"/>
    <w:rsid w:val="009163F1"/>
    <w:rsid w:val="00917629"/>
    <w:rsid w:val="00931562"/>
    <w:rsid w:val="0093450A"/>
    <w:rsid w:val="00940DC0"/>
    <w:rsid w:val="00952E8C"/>
    <w:rsid w:val="009539EC"/>
    <w:rsid w:val="0096525B"/>
    <w:rsid w:val="00972717"/>
    <w:rsid w:val="009752AE"/>
    <w:rsid w:val="0097790F"/>
    <w:rsid w:val="00980BB9"/>
    <w:rsid w:val="0098500A"/>
    <w:rsid w:val="00986F20"/>
    <w:rsid w:val="009908AA"/>
    <w:rsid w:val="009A0362"/>
    <w:rsid w:val="009A36FE"/>
    <w:rsid w:val="009A78BD"/>
    <w:rsid w:val="009B669E"/>
    <w:rsid w:val="009B7F58"/>
    <w:rsid w:val="009C1F73"/>
    <w:rsid w:val="009C24FB"/>
    <w:rsid w:val="009C7A65"/>
    <w:rsid w:val="009D4478"/>
    <w:rsid w:val="009F2773"/>
    <w:rsid w:val="009F2A1C"/>
    <w:rsid w:val="009F5A82"/>
    <w:rsid w:val="009F6D38"/>
    <w:rsid w:val="00A25A78"/>
    <w:rsid w:val="00A32D71"/>
    <w:rsid w:val="00A37F2F"/>
    <w:rsid w:val="00A47B03"/>
    <w:rsid w:val="00A55026"/>
    <w:rsid w:val="00A6206D"/>
    <w:rsid w:val="00A63F57"/>
    <w:rsid w:val="00A706AD"/>
    <w:rsid w:val="00A70768"/>
    <w:rsid w:val="00A84059"/>
    <w:rsid w:val="00A85B60"/>
    <w:rsid w:val="00A90341"/>
    <w:rsid w:val="00A91E66"/>
    <w:rsid w:val="00A944A8"/>
    <w:rsid w:val="00AA2004"/>
    <w:rsid w:val="00AA33E5"/>
    <w:rsid w:val="00AA4571"/>
    <w:rsid w:val="00AA55C6"/>
    <w:rsid w:val="00AA65CE"/>
    <w:rsid w:val="00AA719B"/>
    <w:rsid w:val="00AB0EB0"/>
    <w:rsid w:val="00AB325C"/>
    <w:rsid w:val="00AC4782"/>
    <w:rsid w:val="00AC6542"/>
    <w:rsid w:val="00AD33E4"/>
    <w:rsid w:val="00AD77B4"/>
    <w:rsid w:val="00AE6DA5"/>
    <w:rsid w:val="00B02A79"/>
    <w:rsid w:val="00B0368D"/>
    <w:rsid w:val="00B06AF4"/>
    <w:rsid w:val="00B14030"/>
    <w:rsid w:val="00B162BA"/>
    <w:rsid w:val="00B26FBB"/>
    <w:rsid w:val="00B40206"/>
    <w:rsid w:val="00B50F55"/>
    <w:rsid w:val="00B5260A"/>
    <w:rsid w:val="00B647D2"/>
    <w:rsid w:val="00B66842"/>
    <w:rsid w:val="00B853CA"/>
    <w:rsid w:val="00B949E1"/>
    <w:rsid w:val="00BB5A8D"/>
    <w:rsid w:val="00BC6B84"/>
    <w:rsid w:val="00BC6E5D"/>
    <w:rsid w:val="00BC6F09"/>
    <w:rsid w:val="00BC7115"/>
    <w:rsid w:val="00C1373C"/>
    <w:rsid w:val="00C2561F"/>
    <w:rsid w:val="00C33FBC"/>
    <w:rsid w:val="00C459EE"/>
    <w:rsid w:val="00C50F93"/>
    <w:rsid w:val="00C72BCF"/>
    <w:rsid w:val="00C94C94"/>
    <w:rsid w:val="00CA0580"/>
    <w:rsid w:val="00CB2308"/>
    <w:rsid w:val="00CB47D6"/>
    <w:rsid w:val="00CC7E6D"/>
    <w:rsid w:val="00CD4B77"/>
    <w:rsid w:val="00CE23B0"/>
    <w:rsid w:val="00CE28DB"/>
    <w:rsid w:val="00CE4437"/>
    <w:rsid w:val="00CE7EEB"/>
    <w:rsid w:val="00CF00A0"/>
    <w:rsid w:val="00CF089D"/>
    <w:rsid w:val="00CF6822"/>
    <w:rsid w:val="00D10D7C"/>
    <w:rsid w:val="00D206F7"/>
    <w:rsid w:val="00D21C80"/>
    <w:rsid w:val="00D267F1"/>
    <w:rsid w:val="00D319FB"/>
    <w:rsid w:val="00D343B3"/>
    <w:rsid w:val="00D352CD"/>
    <w:rsid w:val="00D53CC6"/>
    <w:rsid w:val="00D5468C"/>
    <w:rsid w:val="00D56537"/>
    <w:rsid w:val="00D57048"/>
    <w:rsid w:val="00D83D4A"/>
    <w:rsid w:val="00D84337"/>
    <w:rsid w:val="00D84976"/>
    <w:rsid w:val="00D911BD"/>
    <w:rsid w:val="00D943E8"/>
    <w:rsid w:val="00D97058"/>
    <w:rsid w:val="00DB5EAD"/>
    <w:rsid w:val="00DC31B0"/>
    <w:rsid w:val="00DC490C"/>
    <w:rsid w:val="00DC7DD6"/>
    <w:rsid w:val="00DD53EA"/>
    <w:rsid w:val="00DE011E"/>
    <w:rsid w:val="00DE4474"/>
    <w:rsid w:val="00DF51F7"/>
    <w:rsid w:val="00E02128"/>
    <w:rsid w:val="00E027FF"/>
    <w:rsid w:val="00E03C7D"/>
    <w:rsid w:val="00E04CA8"/>
    <w:rsid w:val="00E06D39"/>
    <w:rsid w:val="00E13082"/>
    <w:rsid w:val="00E1597F"/>
    <w:rsid w:val="00E202C9"/>
    <w:rsid w:val="00E2535C"/>
    <w:rsid w:val="00E26504"/>
    <w:rsid w:val="00E300D3"/>
    <w:rsid w:val="00E32837"/>
    <w:rsid w:val="00E36208"/>
    <w:rsid w:val="00E364E7"/>
    <w:rsid w:val="00E80EBF"/>
    <w:rsid w:val="00E819D5"/>
    <w:rsid w:val="00E90B00"/>
    <w:rsid w:val="00EA2640"/>
    <w:rsid w:val="00EA4CE8"/>
    <w:rsid w:val="00EA554C"/>
    <w:rsid w:val="00EB7ABB"/>
    <w:rsid w:val="00EB7B09"/>
    <w:rsid w:val="00ED0700"/>
    <w:rsid w:val="00ED3A80"/>
    <w:rsid w:val="00ED4FAD"/>
    <w:rsid w:val="00ED529B"/>
    <w:rsid w:val="00EE24C2"/>
    <w:rsid w:val="00EF465C"/>
    <w:rsid w:val="00EF6903"/>
    <w:rsid w:val="00F02BAF"/>
    <w:rsid w:val="00F157B8"/>
    <w:rsid w:val="00F1634B"/>
    <w:rsid w:val="00F44B41"/>
    <w:rsid w:val="00F45AEA"/>
    <w:rsid w:val="00F510DC"/>
    <w:rsid w:val="00F56522"/>
    <w:rsid w:val="00F62194"/>
    <w:rsid w:val="00F63F43"/>
    <w:rsid w:val="00F65ADB"/>
    <w:rsid w:val="00F82E6D"/>
    <w:rsid w:val="00F84830"/>
    <w:rsid w:val="00F90FE4"/>
    <w:rsid w:val="00F9151E"/>
    <w:rsid w:val="00FA04BF"/>
    <w:rsid w:val="00FA5E4B"/>
    <w:rsid w:val="00FA787E"/>
    <w:rsid w:val="00FB02CF"/>
    <w:rsid w:val="00FB2CEF"/>
    <w:rsid w:val="00FB7F62"/>
    <w:rsid w:val="00FC38A7"/>
    <w:rsid w:val="00FD1F87"/>
    <w:rsid w:val="00FD5709"/>
    <w:rsid w:val="00FE2E73"/>
    <w:rsid w:val="00FF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9BB35-FA25-4C87-8A01-77AEC1BC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3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218"/>
    <w:rPr>
      <w:rFonts w:eastAsiaTheme="minorEastAsia"/>
    </w:rPr>
  </w:style>
  <w:style w:type="paragraph" w:styleId="Antrat1">
    <w:name w:val="heading 1"/>
    <w:basedOn w:val="prastasis"/>
    <w:next w:val="prastasis"/>
    <w:link w:val="Antrat1Diagrama"/>
    <w:qFormat/>
    <w:rsid w:val="00EA2640"/>
    <w:pPr>
      <w:keepNext/>
      <w:keepLines/>
      <w:spacing w:before="240" w:line="360" w:lineRule="auto"/>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unhideWhenUsed/>
    <w:qFormat/>
    <w:rsid w:val="00EA2640"/>
    <w:pPr>
      <w:keepNext/>
      <w:keepLines/>
      <w:spacing w:before="40"/>
      <w:jc w:val="center"/>
      <w:outlineLvl w:val="1"/>
    </w:pPr>
    <w:rPr>
      <w:rFonts w:ascii="Times New Roman" w:eastAsiaTheme="majorEastAsia" w:hAnsi="Times New Roman" w:cstheme="majorBidi"/>
      <w:b/>
      <w:i/>
      <w:szCs w:val="26"/>
    </w:rPr>
  </w:style>
  <w:style w:type="paragraph" w:styleId="Antrat3">
    <w:name w:val="heading 3"/>
    <w:basedOn w:val="prastasis"/>
    <w:next w:val="prastasis"/>
    <w:link w:val="Antrat3Diagrama"/>
    <w:uiPriority w:val="9"/>
    <w:semiHidden/>
    <w:unhideWhenUsed/>
    <w:qFormat/>
    <w:rsid w:val="000F536F"/>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EA2640"/>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locked/>
    <w:rsid w:val="00EA2640"/>
    <w:rPr>
      <w:rFonts w:eastAsiaTheme="minorEastAsia"/>
    </w:rPr>
  </w:style>
  <w:style w:type="character" w:customStyle="1" w:styleId="Antrat2Diagrama">
    <w:name w:val="Antraštė 2 Diagrama"/>
    <w:basedOn w:val="Numatytasispastraiposriftas"/>
    <w:link w:val="Antrat2"/>
    <w:rsid w:val="00EA2640"/>
    <w:rPr>
      <w:rFonts w:ascii="Times New Roman" w:eastAsiaTheme="majorEastAsia" w:hAnsi="Times New Roman" w:cstheme="majorBidi"/>
      <w:b/>
      <w:i/>
      <w:szCs w:val="26"/>
    </w:rPr>
  </w:style>
  <w:style w:type="character" w:styleId="Hipersaitas">
    <w:name w:val="Hyperlink"/>
    <w:basedOn w:val="Numatytasispastraiposriftas"/>
    <w:uiPriority w:val="99"/>
    <w:unhideWhenUsed/>
    <w:rsid w:val="00EA2640"/>
    <w:rPr>
      <w:color w:val="0563C1" w:themeColor="hyperlink"/>
      <w:u w:val="single"/>
    </w:rPr>
  </w:style>
  <w:style w:type="table" w:styleId="Lentelstinklelis">
    <w:name w:val="Table Grid"/>
    <w:basedOn w:val="prastojilentel"/>
    <w:uiPriority w:val="39"/>
    <w:rsid w:val="00EA2640"/>
    <w:pPr>
      <w:keepLines/>
      <w:spacing w:line="288" w:lineRule="auto"/>
      <w:ind w:left="992"/>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A2640"/>
    <w:rPr>
      <w:rFonts w:ascii="Times New Roman" w:eastAsiaTheme="majorEastAsia" w:hAnsi="Times New Roman" w:cstheme="majorBidi"/>
      <w:b/>
      <w:color w:val="000000" w:themeColor="text1"/>
      <w:sz w:val="24"/>
      <w:szCs w:val="3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EA264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EA2640"/>
    <w:rPr>
      <w:rFonts w:eastAsia="Times New Roman"/>
    </w:rPr>
  </w:style>
  <w:style w:type="character" w:customStyle="1" w:styleId="BodyTextChar">
    <w:name w:val="Body Text Char"/>
    <w:basedOn w:val="Numatytasispastraiposriftas"/>
    <w:uiPriority w:val="99"/>
    <w:semiHidden/>
    <w:rsid w:val="00EA2640"/>
    <w:rPr>
      <w:rFonts w:eastAsiaTheme="minorEastAsia"/>
    </w:rPr>
  </w:style>
  <w:style w:type="paragraph" w:styleId="Porat">
    <w:name w:val="footer"/>
    <w:basedOn w:val="prastasis"/>
    <w:link w:val="PoratDiagrama"/>
    <w:uiPriority w:val="99"/>
    <w:unhideWhenUsed/>
    <w:rsid w:val="00ED529B"/>
    <w:pPr>
      <w:tabs>
        <w:tab w:val="center" w:pos="4819"/>
        <w:tab w:val="right" w:pos="9638"/>
      </w:tabs>
    </w:pPr>
  </w:style>
  <w:style w:type="character" w:customStyle="1" w:styleId="FooterChar">
    <w:name w:val="Footer Char"/>
    <w:basedOn w:val="Numatytasispastraiposriftas"/>
    <w:uiPriority w:val="99"/>
    <w:rsid w:val="00ED529B"/>
    <w:rPr>
      <w:rFonts w:eastAsiaTheme="minorEastAsia"/>
    </w:rPr>
  </w:style>
  <w:style w:type="character" w:customStyle="1" w:styleId="PoratDiagrama">
    <w:name w:val="Poraštė Diagrama"/>
    <w:basedOn w:val="Numatytasispastraiposriftas"/>
    <w:link w:val="Porat"/>
    <w:rsid w:val="00ED529B"/>
    <w:rPr>
      <w:rFonts w:eastAsiaTheme="minorEastAsia"/>
    </w:rPr>
  </w:style>
  <w:style w:type="paragraph" w:customStyle="1" w:styleId="linija">
    <w:name w:val="linija"/>
    <w:basedOn w:val="prastasis"/>
    <w:rsid w:val="00FA04BF"/>
    <w:pPr>
      <w:spacing w:before="100" w:beforeAutospacing="1" w:after="100" w:afterAutospacing="1"/>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rsid w:val="00CA0580"/>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A0580"/>
    <w:rPr>
      <w:rFonts w:ascii="Times New Roman" w:eastAsia="Calibri" w:hAnsi="Times New Roman" w:cs="Times New Roman"/>
      <w:sz w:val="20"/>
      <w:szCs w:val="20"/>
      <w:lang w:val="lt-LT"/>
    </w:rPr>
  </w:style>
  <w:style w:type="character" w:styleId="Komentaronuoroda">
    <w:name w:val="annotation reference"/>
    <w:basedOn w:val="Numatytasispastraiposriftas"/>
    <w:uiPriority w:val="99"/>
    <w:semiHidden/>
    <w:unhideWhenUsed/>
    <w:rsid w:val="00CA0580"/>
    <w:rPr>
      <w:sz w:val="16"/>
      <w:szCs w:val="16"/>
    </w:rPr>
  </w:style>
  <w:style w:type="paragraph" w:styleId="Debesliotekstas">
    <w:name w:val="Balloon Text"/>
    <w:basedOn w:val="prastasis"/>
    <w:link w:val="DebesliotekstasDiagrama"/>
    <w:uiPriority w:val="99"/>
    <w:semiHidden/>
    <w:unhideWhenUsed/>
    <w:rsid w:val="00CA05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580"/>
    <w:rPr>
      <w:rFonts w:ascii="Segoe UI" w:eastAsiaTheme="minorEastAsia" w:hAnsi="Segoe UI" w:cs="Segoe UI"/>
      <w:sz w:val="18"/>
      <w:szCs w:val="18"/>
    </w:rPr>
  </w:style>
  <w:style w:type="paragraph" w:styleId="Antrats">
    <w:name w:val="header"/>
    <w:basedOn w:val="prastasis"/>
    <w:link w:val="AntratsDiagrama"/>
    <w:uiPriority w:val="99"/>
    <w:unhideWhenUsed/>
    <w:rsid w:val="003D4B2C"/>
    <w:pPr>
      <w:tabs>
        <w:tab w:val="center" w:pos="4680"/>
        <w:tab w:val="right" w:pos="9360"/>
      </w:tabs>
    </w:pPr>
  </w:style>
  <w:style w:type="character" w:customStyle="1" w:styleId="AntratsDiagrama">
    <w:name w:val="Antraštės Diagrama"/>
    <w:basedOn w:val="Numatytasispastraiposriftas"/>
    <w:link w:val="Antrats"/>
    <w:uiPriority w:val="99"/>
    <w:rsid w:val="003D4B2C"/>
    <w:rPr>
      <w:rFonts w:eastAsiaTheme="minorEastAsia"/>
    </w:rPr>
  </w:style>
  <w:style w:type="paragraph" w:styleId="Turinioantrat">
    <w:name w:val="TOC Heading"/>
    <w:basedOn w:val="Antrat1"/>
    <w:next w:val="prastasis"/>
    <w:uiPriority w:val="39"/>
    <w:unhideWhenUsed/>
    <w:qFormat/>
    <w:rsid w:val="003D4B2C"/>
    <w:pPr>
      <w:spacing w:line="259" w:lineRule="auto"/>
      <w:outlineLvl w:val="9"/>
    </w:pPr>
    <w:rPr>
      <w:rFonts w:asciiTheme="majorHAnsi" w:hAnsiTheme="majorHAnsi"/>
      <w:b w:val="0"/>
      <w:color w:val="2E74B5" w:themeColor="accent1" w:themeShade="BF"/>
      <w:sz w:val="32"/>
    </w:rPr>
  </w:style>
  <w:style w:type="paragraph" w:styleId="Turinys2">
    <w:name w:val="toc 2"/>
    <w:basedOn w:val="prastasis"/>
    <w:next w:val="prastasis"/>
    <w:autoRedefine/>
    <w:uiPriority w:val="39"/>
    <w:unhideWhenUsed/>
    <w:rsid w:val="003D4B2C"/>
    <w:pPr>
      <w:spacing w:after="100"/>
      <w:ind w:left="220"/>
    </w:pPr>
  </w:style>
  <w:style w:type="paragraph" w:styleId="Turinys1">
    <w:name w:val="toc 1"/>
    <w:basedOn w:val="prastasis"/>
    <w:next w:val="prastasis"/>
    <w:autoRedefine/>
    <w:uiPriority w:val="39"/>
    <w:unhideWhenUsed/>
    <w:rsid w:val="009F2A1C"/>
    <w:pPr>
      <w:tabs>
        <w:tab w:val="left" w:pos="426"/>
        <w:tab w:val="right" w:leader="dot" w:pos="9912"/>
      </w:tabs>
      <w:ind w:firstLine="0"/>
    </w:pPr>
  </w:style>
  <w:style w:type="paragraph" w:customStyle="1" w:styleId="Default">
    <w:name w:val="Default"/>
    <w:rsid w:val="00277853"/>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9B7F58"/>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9B7F58"/>
    <w:rPr>
      <w:rFonts w:ascii="Times New Roman" w:eastAsiaTheme="minorEastAsia" w:hAnsi="Times New Roman" w:cs="Times New Roman"/>
      <w:b/>
      <w:bCs/>
      <w:sz w:val="20"/>
      <w:szCs w:val="20"/>
      <w:lang w:val="lt-LT"/>
    </w:rPr>
  </w:style>
  <w:style w:type="paragraph" w:styleId="Pataisymai">
    <w:name w:val="Revision"/>
    <w:hidden/>
    <w:uiPriority w:val="99"/>
    <w:semiHidden/>
    <w:rsid w:val="005F6ECF"/>
    <w:rPr>
      <w:rFonts w:eastAsiaTheme="minorEastAsia"/>
    </w:rPr>
  </w:style>
  <w:style w:type="paragraph" w:styleId="Pagrindiniotekstotrauka2">
    <w:name w:val="Body Text Indent 2"/>
    <w:basedOn w:val="prastasis"/>
    <w:link w:val="Pagrindiniotekstotrauka2Diagrama"/>
    <w:uiPriority w:val="99"/>
    <w:unhideWhenUsed/>
    <w:rsid w:val="004C2F4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C2F4B"/>
    <w:rPr>
      <w:rFonts w:eastAsiaTheme="minorEastAsia"/>
    </w:rPr>
  </w:style>
  <w:style w:type="character" w:customStyle="1" w:styleId="Bodytext2">
    <w:name w:val="Body text (2)"/>
    <w:basedOn w:val="Numatytasispastraiposriftas"/>
    <w:rsid w:val="00FA5E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table" w:customStyle="1" w:styleId="Lentelstinklelisviesus1">
    <w:name w:val="Lentelės tinklelis – šviesus1"/>
    <w:basedOn w:val="prastojilentel"/>
    <w:uiPriority w:val="40"/>
    <w:rsid w:val="009315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paprastojilentel1">
    <w:name w:val="1 paprastoji lentelė1"/>
    <w:basedOn w:val="prastojilentel"/>
    <w:uiPriority w:val="41"/>
    <w:rsid w:val="009315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ietosrezervavimoenklotekstas">
    <w:name w:val="Placeholder Text"/>
    <w:basedOn w:val="Numatytasispastraiposriftas"/>
    <w:uiPriority w:val="99"/>
    <w:semiHidden/>
    <w:rsid w:val="00603903"/>
    <w:rPr>
      <w:color w:val="808080"/>
    </w:rPr>
  </w:style>
  <w:style w:type="character" w:customStyle="1" w:styleId="Antrat3Diagrama">
    <w:name w:val="Antraštė 3 Diagrama"/>
    <w:basedOn w:val="Numatytasispastraiposriftas"/>
    <w:link w:val="Antrat3"/>
    <w:uiPriority w:val="9"/>
    <w:semiHidden/>
    <w:rsid w:val="000F536F"/>
    <w:rPr>
      <w:rFonts w:asciiTheme="majorHAnsi" w:eastAsiaTheme="majorEastAsia" w:hAnsiTheme="majorHAnsi" w:cstheme="majorBidi"/>
      <w:b/>
      <w:bCs/>
      <w:color w:val="5B9BD5" w:themeColor="accent1"/>
    </w:rPr>
  </w:style>
  <w:style w:type="paragraph" w:styleId="Pagrindinistekstas2">
    <w:name w:val="Body Text 2"/>
    <w:basedOn w:val="prastasis"/>
    <w:link w:val="Pagrindinistekstas2Diagrama"/>
    <w:uiPriority w:val="99"/>
    <w:semiHidden/>
    <w:unhideWhenUsed/>
    <w:rsid w:val="000F536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F536F"/>
    <w:rPr>
      <w:rFonts w:eastAsiaTheme="minorEastAsia"/>
    </w:rPr>
  </w:style>
  <w:style w:type="paragraph" w:styleId="Pagrindiniotekstotrauka">
    <w:name w:val="Body Text Indent"/>
    <w:basedOn w:val="prastasis"/>
    <w:link w:val="PagrindiniotekstotraukaDiagrama"/>
    <w:uiPriority w:val="99"/>
    <w:semiHidden/>
    <w:unhideWhenUsed/>
    <w:rsid w:val="000F536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F536F"/>
    <w:rPr>
      <w:rFonts w:eastAsiaTheme="minorEastAsia"/>
    </w:rPr>
  </w:style>
  <w:style w:type="paragraph" w:styleId="prastasiniatinklio">
    <w:name w:val="Normal (Web)"/>
    <w:basedOn w:val="prastasis"/>
    <w:rsid w:val="000F536F"/>
    <w:pPr>
      <w:spacing w:before="100" w:beforeAutospacing="1" w:after="100" w:afterAutospacing="1"/>
      <w:ind w:firstLine="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24900">
      <w:bodyDiv w:val="1"/>
      <w:marLeft w:val="0"/>
      <w:marRight w:val="0"/>
      <w:marTop w:val="0"/>
      <w:marBottom w:val="0"/>
      <w:divBdr>
        <w:top w:val="none" w:sz="0" w:space="0" w:color="auto"/>
        <w:left w:val="none" w:sz="0" w:space="0" w:color="auto"/>
        <w:bottom w:val="none" w:sz="0" w:space="0" w:color="auto"/>
        <w:right w:val="none" w:sz="0" w:space="0" w:color="auto"/>
      </w:divBdr>
    </w:div>
    <w:div w:id="13484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sform@sform.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ertipedia.com/keywords/910?locale=en"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yperlink" Target="https://www.certipedia.com/keywords/910?locale=en" TargetMode="External"/><Relationship Id="rId2" Type="http://schemas.openxmlformats.org/officeDocument/2006/relationships/customXml" Target="../customXml/item2.xml"/><Relationship Id="rId16" Type="http://schemas.openxmlformats.org/officeDocument/2006/relationships/hyperlink" Target="mailto:automatika@astr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ertipedia.com/keywords/910?locale=en" TargetMode="External"/><Relationship Id="rId5" Type="http://schemas.openxmlformats.org/officeDocument/2006/relationships/numbering" Target="numbering.xml"/><Relationship Id="rId15" Type="http://schemas.openxmlformats.org/officeDocument/2006/relationships/hyperlink" Target="mailto:automatika@astra.lt" TargetMode="External"/><Relationship Id="rId23" Type="http://schemas.openxmlformats.org/officeDocument/2006/relationships/hyperlink" Target="http://www.einvesticijo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www.certipedia.com/keywords/910?locale=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C0C0E757819742BF123AC84D53C3AD" ma:contentTypeVersion="21" ma:contentTypeDescription="Kurkite naują dokumentą." ma:contentTypeScope="" ma:versionID="024df46a746e8edd91bc3b0b2090bad0">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AEAD-C43E-4B68-8D4D-0C76AE9F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14D7E-57B2-405D-9F01-F4F56FCE19CA}">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DF7C587B-594C-4E53-B6C3-3497A62ADA78}">
  <ds:schemaRefs>
    <ds:schemaRef ds:uri="http://schemas.microsoft.com/sharepoint/v3/contenttype/forms"/>
  </ds:schemaRefs>
</ds:datastoreItem>
</file>

<file path=customXml/itemProps4.xml><?xml version="1.0" encoding="utf-8"?>
<ds:datastoreItem xmlns:ds="http://schemas.openxmlformats.org/officeDocument/2006/customXml" ds:itemID="{53EA2AC6-DFC3-4F35-8424-DF47BC9F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38859</Words>
  <Characters>22151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S-Form1</vt:lpstr>
      <vt:lpstr>Pirkimo sąlygos S-Form1</vt:lpstr>
    </vt:vector>
  </TitlesOfParts>
  <Company>Microsoft</Company>
  <LinksUpToDate>false</LinksUpToDate>
  <CharactersWithSpaces>60889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S-Form1</dc:title>
  <dc:creator>me</dc:creator>
  <cp:lastModifiedBy>Kęstutis Kulikauskas</cp:lastModifiedBy>
  <cp:revision>3</cp:revision>
  <cp:lastPrinted>2019-03-06T07:24:00Z</cp:lastPrinted>
  <dcterms:created xsi:type="dcterms:W3CDTF">2019-03-06T12:52:00Z</dcterms:created>
  <dcterms:modified xsi:type="dcterms:W3CDTF">2019-03-06T13:22:00Z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0x0101000AC0C0E757819742BF123AC84D53C3AD</vt:lpwstr>
  </property>
</Properties>
</file>