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Look w:val="00A0" w:firstRow="1" w:lastRow="0" w:firstColumn="1" w:lastColumn="0" w:noHBand="0" w:noVBand="0"/>
      </w:tblPr>
      <w:tblGrid>
        <w:gridCol w:w="5240"/>
        <w:gridCol w:w="4507"/>
      </w:tblGrid>
      <w:tr w:rsidR="003457DF" w:rsidRPr="002D36B9" w14:paraId="4AF5181F" w14:textId="77777777">
        <w:tc>
          <w:tcPr>
            <w:tcW w:w="5240" w:type="dxa"/>
          </w:tcPr>
          <w:p w14:paraId="20A52C03" w14:textId="15BD250E" w:rsidR="003457DF" w:rsidRPr="002D36B9" w:rsidRDefault="00E36EC5">
            <w:pPr>
              <w:pStyle w:val="Default"/>
              <w:jc w:val="center"/>
              <w:rPr>
                <w:color w:val="auto"/>
                <w:lang w:val="lt-LT"/>
              </w:rPr>
            </w:pPr>
            <w:r w:rsidRPr="002D36B9">
              <w:rPr>
                <w:b/>
                <w:bCs/>
                <w:noProof/>
                <w:color w:val="auto"/>
                <w:lang w:val="lt-LT" w:eastAsia="lt-LT" w:bidi="lo-LA"/>
              </w:rPr>
              <w:drawing>
                <wp:inline distT="0" distB="0" distL="0" distR="0" wp14:anchorId="7EC21468" wp14:editId="0AA27708">
                  <wp:extent cx="2298700" cy="1098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8700" cy="1098550"/>
                          </a:xfrm>
                          <a:prstGeom prst="rect">
                            <a:avLst/>
                          </a:prstGeom>
                          <a:noFill/>
                          <a:ln>
                            <a:noFill/>
                          </a:ln>
                        </pic:spPr>
                      </pic:pic>
                    </a:graphicData>
                  </a:graphic>
                </wp:inline>
              </w:drawing>
            </w:r>
          </w:p>
        </w:tc>
        <w:tc>
          <w:tcPr>
            <w:tcW w:w="4507" w:type="dxa"/>
          </w:tcPr>
          <w:p w14:paraId="7B962ACE" w14:textId="77777777" w:rsidR="003457DF" w:rsidRPr="002D36B9" w:rsidRDefault="003457DF">
            <w:pPr>
              <w:pStyle w:val="Default"/>
              <w:jc w:val="right"/>
              <w:rPr>
                <w:color w:val="auto"/>
                <w:lang w:val="lt-LT"/>
              </w:rPr>
            </w:pPr>
            <w:r w:rsidRPr="002D36B9">
              <w:rPr>
                <w:color w:val="auto"/>
                <w:lang w:val="lt-LT"/>
              </w:rPr>
              <w:t>1 priedas</w:t>
            </w:r>
          </w:p>
        </w:tc>
      </w:tr>
    </w:tbl>
    <w:p w14:paraId="37AB3DB2" w14:textId="77777777" w:rsidR="003457DF" w:rsidRPr="002D36B9" w:rsidRDefault="003457DF"/>
    <w:p w14:paraId="3F6AA6BD" w14:textId="77777777" w:rsidR="003457DF" w:rsidRPr="002D36B9" w:rsidRDefault="003457DF"/>
    <w:p w14:paraId="798B68AA" w14:textId="77777777" w:rsidR="003457DF" w:rsidRPr="002D36B9" w:rsidRDefault="003457DF" w:rsidP="00A40F38">
      <w:pPr>
        <w:pStyle w:val="Default"/>
        <w:jc w:val="center"/>
        <w:rPr>
          <w:color w:val="auto"/>
          <w:lang w:val="lt-LT"/>
        </w:rPr>
      </w:pPr>
      <w:r w:rsidRPr="002D36B9">
        <w:rPr>
          <w:b/>
          <w:bCs/>
          <w:color w:val="auto"/>
          <w:lang w:val="lt-LT"/>
        </w:rPr>
        <w:t>PASIŪLYMAS</w:t>
      </w:r>
    </w:p>
    <w:p w14:paraId="6C939242" w14:textId="6A3CE570" w:rsidR="00210701" w:rsidRPr="00435DDF" w:rsidRDefault="009507EB" w:rsidP="00210701">
      <w:pPr>
        <w:jc w:val="center"/>
        <w:rPr>
          <w:b/>
        </w:rPr>
      </w:pPr>
      <w:r>
        <w:rPr>
          <w:b/>
          <w:caps/>
        </w:rPr>
        <w:t xml:space="preserve">Esamo griovio S-2-4 ir vandentiekio tinklo, Kretainio g., </w:t>
      </w:r>
      <w:r w:rsidR="00210701">
        <w:rPr>
          <w:b/>
          <w:caps/>
        </w:rPr>
        <w:t xml:space="preserve"> Klaipėdos LEZ teritorijoje, rekonstrukcijos</w:t>
      </w:r>
      <w:r w:rsidR="00210701" w:rsidRPr="00435DDF">
        <w:rPr>
          <w:b/>
        </w:rPr>
        <w:t xml:space="preserve"> DARBŲ PIRKIMAS</w:t>
      </w:r>
    </w:p>
    <w:p w14:paraId="743B30F3" w14:textId="273E76AC" w:rsidR="003457DF" w:rsidRPr="008304C6" w:rsidRDefault="008304C6" w:rsidP="008304C6">
      <w:pPr>
        <w:suppressAutoHyphens w:val="0"/>
        <w:jc w:val="right"/>
        <w:rPr>
          <w:b/>
          <w:bCs/>
          <w:i/>
          <w:iCs/>
          <w:u w:val="single"/>
        </w:rPr>
      </w:pPr>
      <w:r w:rsidRPr="008304C6">
        <w:rPr>
          <w:b/>
          <w:bCs/>
          <w:i/>
          <w:iCs/>
          <w:u w:val="single"/>
        </w:rPr>
        <w:t xml:space="preserve">Data </w:t>
      </w:r>
    </w:p>
    <w:p w14:paraId="225B7569" w14:textId="77777777" w:rsidR="008304C6" w:rsidRPr="002D36B9" w:rsidRDefault="008304C6" w:rsidP="008304C6">
      <w:pPr>
        <w:suppressAutoHyphens w:val="0"/>
        <w:jc w:val="right"/>
        <w:rPr>
          <w:b/>
          <w:bCs/>
        </w:rPr>
      </w:pPr>
    </w:p>
    <w:p w14:paraId="14280FEB" w14:textId="77777777" w:rsidR="003457DF" w:rsidRPr="002D36B9" w:rsidRDefault="003457DF" w:rsidP="00A40F38">
      <w:pPr>
        <w:pStyle w:val="Standard"/>
        <w:keepNext/>
        <w:numPr>
          <w:ilvl w:val="0"/>
          <w:numId w:val="2"/>
        </w:numPr>
        <w:spacing w:after="0" w:line="240" w:lineRule="auto"/>
        <w:jc w:val="both"/>
        <w:outlineLvl w:val="0"/>
        <w:rPr>
          <w:sz w:val="22"/>
          <w:szCs w:val="22"/>
        </w:rPr>
      </w:pPr>
      <w:r w:rsidRPr="002D36B9">
        <w:rPr>
          <w:b/>
          <w:bCs/>
          <w:sz w:val="22"/>
          <w:szCs w:val="22"/>
        </w:rPr>
        <w:t>PASIŪLYMĄ PATEIKĖ:</w:t>
      </w:r>
    </w:p>
    <w:p w14:paraId="5FF7773F" w14:textId="77777777" w:rsidR="003457DF" w:rsidRPr="002D36B9" w:rsidRDefault="003457DF" w:rsidP="00A40F38">
      <w:pPr>
        <w:pStyle w:val="Standard"/>
        <w:spacing w:after="0"/>
        <w:ind w:left="360"/>
        <w:jc w:val="both"/>
        <w:rPr>
          <w:sz w:val="22"/>
          <w:szCs w:val="22"/>
        </w:rPr>
      </w:pPr>
    </w:p>
    <w:tbl>
      <w:tblPr>
        <w:tblW w:w="892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2"/>
        <w:gridCol w:w="4533"/>
      </w:tblGrid>
      <w:tr w:rsidR="003457DF" w:rsidRPr="002D36B9" w14:paraId="5B3CCD93" w14:textId="77777777" w:rsidTr="000D6CEE">
        <w:tc>
          <w:tcPr>
            <w:tcW w:w="4392" w:type="dxa"/>
            <w:shd w:val="clear" w:color="auto" w:fill="D5DCE4"/>
          </w:tcPr>
          <w:p w14:paraId="33A693AA" w14:textId="77777777" w:rsidR="003457DF" w:rsidRPr="002D36B9" w:rsidRDefault="003457DF">
            <w:pPr>
              <w:jc w:val="both"/>
            </w:pPr>
            <w:r w:rsidRPr="002D36B9">
              <w:rPr>
                <w:sz w:val="22"/>
                <w:szCs w:val="22"/>
              </w:rPr>
              <w:t>Tiekėjo pavadinimas / Jungtinei veiklai susivienijusių Tiekėjų pavadinimai</w:t>
            </w:r>
          </w:p>
        </w:tc>
        <w:tc>
          <w:tcPr>
            <w:tcW w:w="4533" w:type="dxa"/>
          </w:tcPr>
          <w:p w14:paraId="187BAA31" w14:textId="77777777" w:rsidR="003457DF" w:rsidRPr="002D36B9" w:rsidRDefault="003457DF">
            <w:pPr>
              <w:jc w:val="both"/>
            </w:pPr>
          </w:p>
        </w:tc>
      </w:tr>
      <w:tr w:rsidR="003457DF" w:rsidRPr="002D36B9" w14:paraId="3172F6CD" w14:textId="77777777" w:rsidTr="000D6CEE">
        <w:tc>
          <w:tcPr>
            <w:tcW w:w="4392" w:type="dxa"/>
            <w:shd w:val="clear" w:color="auto" w:fill="D5DCE4"/>
          </w:tcPr>
          <w:p w14:paraId="46A76DF3" w14:textId="77777777" w:rsidR="003457DF" w:rsidRPr="002D36B9" w:rsidRDefault="003457DF">
            <w:pPr>
              <w:jc w:val="both"/>
            </w:pPr>
            <w:r w:rsidRPr="002D36B9">
              <w:rPr>
                <w:sz w:val="22"/>
                <w:szCs w:val="22"/>
              </w:rPr>
              <w:t xml:space="preserve">Jungtinės veiklos sutarties atsakingas partneris </w:t>
            </w:r>
            <w:r w:rsidRPr="002D36B9">
              <w:rPr>
                <w:i/>
                <w:iCs/>
                <w:sz w:val="22"/>
                <w:szCs w:val="22"/>
              </w:rPr>
              <w:t>(pildoma, jei pasiūlymą teikia Jungtinei veiklai susivienijusių Tiekėjų grupė)</w:t>
            </w:r>
          </w:p>
        </w:tc>
        <w:tc>
          <w:tcPr>
            <w:tcW w:w="4533" w:type="dxa"/>
          </w:tcPr>
          <w:p w14:paraId="2031CC2F" w14:textId="77777777" w:rsidR="003457DF" w:rsidRPr="002D36B9" w:rsidRDefault="003457DF">
            <w:pPr>
              <w:jc w:val="both"/>
            </w:pPr>
          </w:p>
        </w:tc>
      </w:tr>
      <w:tr w:rsidR="003457DF" w:rsidRPr="002D36B9" w14:paraId="21C2C4CD" w14:textId="77777777" w:rsidTr="000D6CEE">
        <w:tc>
          <w:tcPr>
            <w:tcW w:w="4392" w:type="dxa"/>
            <w:shd w:val="clear" w:color="auto" w:fill="D5DCE4"/>
          </w:tcPr>
          <w:p w14:paraId="2272D424" w14:textId="77777777" w:rsidR="003457DF" w:rsidRPr="002D36B9" w:rsidRDefault="003457DF">
            <w:pPr>
              <w:jc w:val="both"/>
            </w:pPr>
            <w:r w:rsidRPr="002D36B9">
              <w:rPr>
                <w:sz w:val="22"/>
                <w:szCs w:val="22"/>
              </w:rPr>
              <w:t>Tiekėjo adresas(-ai)</w:t>
            </w:r>
            <w:r w:rsidRPr="002D36B9">
              <w:rPr>
                <w:rStyle w:val="FootnoteReference"/>
                <w:sz w:val="22"/>
                <w:szCs w:val="22"/>
              </w:rPr>
              <w:footnoteReference w:id="1"/>
            </w:r>
            <w:r w:rsidRPr="002D36B9">
              <w:rPr>
                <w:sz w:val="22"/>
                <w:szCs w:val="22"/>
              </w:rPr>
              <w:t xml:space="preserve"> </w:t>
            </w:r>
            <w:r w:rsidRPr="002D36B9">
              <w:rPr>
                <w:i/>
                <w:iCs/>
                <w:sz w:val="22"/>
                <w:szCs w:val="22"/>
              </w:rPr>
              <w:t>(jei skiriasi, taip pat nurodyti ir adresą korespondencijai)</w:t>
            </w:r>
          </w:p>
        </w:tc>
        <w:tc>
          <w:tcPr>
            <w:tcW w:w="4533" w:type="dxa"/>
          </w:tcPr>
          <w:p w14:paraId="2A412F5D" w14:textId="77777777" w:rsidR="003457DF" w:rsidRPr="002D36B9" w:rsidRDefault="003457DF">
            <w:pPr>
              <w:jc w:val="both"/>
            </w:pPr>
          </w:p>
        </w:tc>
      </w:tr>
      <w:tr w:rsidR="003457DF" w:rsidRPr="002D36B9" w14:paraId="7A6CEA3E" w14:textId="77777777" w:rsidTr="000D6CEE">
        <w:tc>
          <w:tcPr>
            <w:tcW w:w="4392" w:type="dxa"/>
            <w:shd w:val="clear" w:color="auto" w:fill="D5DCE4"/>
          </w:tcPr>
          <w:p w14:paraId="4804A0EC" w14:textId="77777777" w:rsidR="003457DF" w:rsidRPr="002D36B9" w:rsidRDefault="003457DF">
            <w:pPr>
              <w:jc w:val="both"/>
            </w:pPr>
            <w:r w:rsidRPr="002D36B9">
              <w:rPr>
                <w:sz w:val="22"/>
                <w:szCs w:val="22"/>
              </w:rPr>
              <w:t>Juridinio asmens kodas(-ai)</w:t>
            </w:r>
            <w:r w:rsidRPr="002D36B9">
              <w:rPr>
                <w:sz w:val="22"/>
                <w:szCs w:val="22"/>
                <w:vertAlign w:val="superscript"/>
              </w:rPr>
              <w:t>1</w:t>
            </w:r>
            <w:r w:rsidRPr="002D36B9">
              <w:rPr>
                <w:sz w:val="22"/>
                <w:szCs w:val="22"/>
              </w:rPr>
              <w:t xml:space="preserve"> (tuo atveju, jei Pasiūlymą pateikią fizinis asmuo - verslo pažymėjimo Nr. ar pan.)</w:t>
            </w:r>
          </w:p>
        </w:tc>
        <w:tc>
          <w:tcPr>
            <w:tcW w:w="4533" w:type="dxa"/>
          </w:tcPr>
          <w:p w14:paraId="749E5D44" w14:textId="77777777" w:rsidR="003457DF" w:rsidRPr="002D36B9" w:rsidRDefault="003457DF">
            <w:pPr>
              <w:jc w:val="both"/>
            </w:pPr>
          </w:p>
        </w:tc>
      </w:tr>
      <w:tr w:rsidR="003457DF" w:rsidRPr="002D36B9" w14:paraId="63059667" w14:textId="77777777" w:rsidTr="000D6CEE">
        <w:tc>
          <w:tcPr>
            <w:tcW w:w="4392" w:type="dxa"/>
            <w:shd w:val="clear" w:color="auto" w:fill="D5DCE4"/>
          </w:tcPr>
          <w:p w14:paraId="3F634622" w14:textId="77777777" w:rsidR="003457DF" w:rsidRPr="002D36B9" w:rsidRDefault="003457DF">
            <w:pPr>
              <w:jc w:val="both"/>
            </w:pPr>
            <w:r w:rsidRPr="002D36B9">
              <w:rPr>
                <w:sz w:val="22"/>
                <w:szCs w:val="22"/>
              </w:rPr>
              <w:t>Tiekėjo PVM mokėtojo kodas(-ai)</w:t>
            </w:r>
            <w:r w:rsidRPr="002D36B9">
              <w:rPr>
                <w:sz w:val="22"/>
                <w:szCs w:val="22"/>
                <w:vertAlign w:val="superscript"/>
              </w:rPr>
              <w:t>1</w:t>
            </w:r>
          </w:p>
        </w:tc>
        <w:tc>
          <w:tcPr>
            <w:tcW w:w="4533" w:type="dxa"/>
          </w:tcPr>
          <w:p w14:paraId="5E8658B2" w14:textId="77777777" w:rsidR="003457DF" w:rsidRPr="002D36B9" w:rsidRDefault="003457DF">
            <w:pPr>
              <w:jc w:val="both"/>
            </w:pPr>
          </w:p>
        </w:tc>
      </w:tr>
      <w:tr w:rsidR="003457DF" w:rsidRPr="002D36B9" w14:paraId="7C886CCC" w14:textId="77777777" w:rsidTr="000D6CEE">
        <w:tc>
          <w:tcPr>
            <w:tcW w:w="4392" w:type="dxa"/>
            <w:shd w:val="clear" w:color="auto" w:fill="D5DCE4"/>
          </w:tcPr>
          <w:p w14:paraId="6867E347" w14:textId="77777777" w:rsidR="003457DF" w:rsidRPr="002D36B9" w:rsidRDefault="003457DF">
            <w:pPr>
              <w:jc w:val="both"/>
            </w:pPr>
            <w:r w:rsidRPr="002D36B9">
              <w:rPr>
                <w:sz w:val="22"/>
                <w:szCs w:val="22"/>
              </w:rPr>
              <w:t>Tiekėjo / Jungtinės veiklos sutarties atsakingo partnerio sąskaitos numeris ir banko pavadinimas</w:t>
            </w:r>
          </w:p>
        </w:tc>
        <w:tc>
          <w:tcPr>
            <w:tcW w:w="4533" w:type="dxa"/>
          </w:tcPr>
          <w:p w14:paraId="74871047" w14:textId="77777777" w:rsidR="003457DF" w:rsidRPr="002D36B9" w:rsidRDefault="003457DF">
            <w:pPr>
              <w:jc w:val="both"/>
            </w:pPr>
          </w:p>
        </w:tc>
      </w:tr>
      <w:tr w:rsidR="003457DF" w:rsidRPr="002D36B9" w14:paraId="204EEDE1" w14:textId="77777777" w:rsidTr="000D6CEE">
        <w:tc>
          <w:tcPr>
            <w:tcW w:w="4392" w:type="dxa"/>
            <w:shd w:val="clear" w:color="auto" w:fill="D5DCE4"/>
          </w:tcPr>
          <w:p w14:paraId="18C2DBCD" w14:textId="77777777" w:rsidR="003457DF" w:rsidRPr="002D36B9" w:rsidRDefault="003457DF">
            <w:pPr>
              <w:jc w:val="both"/>
            </w:pPr>
            <w:r w:rsidRPr="002D36B9">
              <w:rPr>
                <w:sz w:val="22"/>
                <w:szCs w:val="22"/>
              </w:rPr>
              <w:t>Tiekėjo / Jungtinės veiklos sutarties atsakingojo partnerio telefono numeris</w:t>
            </w:r>
          </w:p>
        </w:tc>
        <w:tc>
          <w:tcPr>
            <w:tcW w:w="4533" w:type="dxa"/>
          </w:tcPr>
          <w:p w14:paraId="06770D89" w14:textId="77777777" w:rsidR="003457DF" w:rsidRPr="002D36B9" w:rsidRDefault="003457DF">
            <w:pPr>
              <w:jc w:val="both"/>
            </w:pPr>
          </w:p>
        </w:tc>
      </w:tr>
      <w:tr w:rsidR="003457DF" w:rsidRPr="002D36B9" w14:paraId="34D34545" w14:textId="77777777" w:rsidTr="000D6CEE">
        <w:tc>
          <w:tcPr>
            <w:tcW w:w="4392" w:type="dxa"/>
            <w:shd w:val="clear" w:color="auto" w:fill="D5DCE4"/>
          </w:tcPr>
          <w:p w14:paraId="21078CC5" w14:textId="77777777" w:rsidR="003457DF" w:rsidRPr="002D36B9" w:rsidRDefault="003457DF">
            <w:pPr>
              <w:tabs>
                <w:tab w:val="left" w:pos="22"/>
              </w:tabs>
              <w:jc w:val="both"/>
            </w:pPr>
            <w:r w:rsidRPr="002D36B9">
              <w:rPr>
                <w:sz w:val="22"/>
                <w:szCs w:val="22"/>
              </w:rPr>
              <w:tab/>
              <w:t>Tiekėjo/ Jungtinės veiklos  atsakingojo partnerio, laimėjimo atveju, pasirašančio sutartį asmens vardas, pavardė, pareigos</w:t>
            </w:r>
          </w:p>
        </w:tc>
        <w:tc>
          <w:tcPr>
            <w:tcW w:w="4533" w:type="dxa"/>
          </w:tcPr>
          <w:p w14:paraId="39B02048" w14:textId="77777777" w:rsidR="003457DF" w:rsidRPr="002D36B9" w:rsidRDefault="003457DF">
            <w:pPr>
              <w:jc w:val="both"/>
            </w:pPr>
          </w:p>
        </w:tc>
      </w:tr>
    </w:tbl>
    <w:p w14:paraId="28153D1D" w14:textId="77777777" w:rsidR="003457DF" w:rsidRPr="002D36B9" w:rsidRDefault="003457DF" w:rsidP="00A40F38">
      <w:pPr>
        <w:pStyle w:val="Standard"/>
        <w:spacing w:after="0"/>
        <w:ind w:left="360"/>
        <w:jc w:val="both"/>
        <w:rPr>
          <w:sz w:val="22"/>
          <w:szCs w:val="22"/>
        </w:rPr>
      </w:pPr>
    </w:p>
    <w:p w14:paraId="22AB1B08" w14:textId="2E86ACA5" w:rsidR="003457DF" w:rsidRPr="002D36B9" w:rsidRDefault="003457DF" w:rsidP="00210701">
      <w:pPr>
        <w:pStyle w:val="Standard"/>
        <w:keepNext/>
        <w:numPr>
          <w:ilvl w:val="0"/>
          <w:numId w:val="2"/>
        </w:numPr>
        <w:spacing w:after="0" w:line="240" w:lineRule="auto"/>
        <w:jc w:val="both"/>
        <w:outlineLvl w:val="0"/>
        <w:rPr>
          <w:sz w:val="22"/>
          <w:szCs w:val="22"/>
        </w:rPr>
      </w:pPr>
      <w:r w:rsidRPr="002D36B9">
        <w:rPr>
          <w:b/>
          <w:bCs/>
          <w:sz w:val="22"/>
          <w:szCs w:val="22"/>
        </w:rPr>
        <w:t xml:space="preserve">ASMUO </w:t>
      </w:r>
      <w:r w:rsidRPr="002D36B9">
        <w:rPr>
          <w:b/>
          <w:bCs/>
          <w:caps/>
          <w:sz w:val="22"/>
          <w:szCs w:val="22"/>
        </w:rPr>
        <w:t>atsakingas už pasiūlymą (</w:t>
      </w:r>
      <w:r w:rsidRPr="002D36B9">
        <w:rPr>
          <w:b/>
          <w:bCs/>
          <w:sz w:val="22"/>
          <w:szCs w:val="22"/>
        </w:rPr>
        <w:t>INFORMACIJA APIE PASIŪLYMĄ PATEIKUSIO TIEKĖJO / JUNGTINĖS VEIKLOS ATSAKINGOJO PARTNERIO (KONTAKTINĮ) ASMENĮ):</w:t>
      </w:r>
    </w:p>
    <w:p w14:paraId="1938B828" w14:textId="77777777" w:rsidR="003457DF" w:rsidRPr="002D36B9" w:rsidRDefault="003457DF" w:rsidP="00A40F38">
      <w:pPr>
        <w:pStyle w:val="Standard"/>
        <w:keepNext/>
        <w:spacing w:after="0" w:line="240" w:lineRule="auto"/>
        <w:ind w:left="720"/>
        <w:jc w:val="both"/>
        <w:outlineLvl w:val="0"/>
        <w:rPr>
          <w:sz w:val="22"/>
          <w:szCs w:val="22"/>
        </w:rPr>
      </w:pPr>
    </w:p>
    <w:tbl>
      <w:tblPr>
        <w:tblW w:w="8925" w:type="dxa"/>
        <w:tblInd w:w="-8" w:type="dxa"/>
        <w:tblLayout w:type="fixed"/>
        <w:tblCellMar>
          <w:left w:w="10" w:type="dxa"/>
          <w:right w:w="10" w:type="dxa"/>
        </w:tblCellMar>
        <w:tblLook w:val="00A0" w:firstRow="1" w:lastRow="0" w:firstColumn="1" w:lastColumn="0" w:noHBand="0" w:noVBand="0"/>
      </w:tblPr>
      <w:tblGrid>
        <w:gridCol w:w="2041"/>
        <w:gridCol w:w="6884"/>
      </w:tblGrid>
      <w:tr w:rsidR="003457DF" w:rsidRPr="002D36B9" w14:paraId="33CAEE05" w14:textId="77777777">
        <w:trPr>
          <w:trHeight w:val="328"/>
        </w:trPr>
        <w:tc>
          <w:tcPr>
            <w:tcW w:w="2042" w:type="dxa"/>
            <w:tcBorders>
              <w:top w:val="single" w:sz="6" w:space="0" w:color="00000A"/>
              <w:left w:val="single" w:sz="6" w:space="0" w:color="00000A"/>
              <w:bottom w:val="single" w:sz="6" w:space="0" w:color="00000A"/>
              <w:right w:val="single" w:sz="6" w:space="0" w:color="00000A"/>
            </w:tcBorders>
            <w:shd w:val="clear" w:color="auto" w:fill="D5DCE4"/>
            <w:tcMar>
              <w:top w:w="0" w:type="dxa"/>
              <w:left w:w="108" w:type="dxa"/>
              <w:bottom w:w="0" w:type="dxa"/>
              <w:right w:w="108" w:type="dxa"/>
            </w:tcMar>
            <w:vAlign w:val="center"/>
          </w:tcPr>
          <w:p w14:paraId="2FFD9D7D" w14:textId="77777777" w:rsidR="003457DF" w:rsidRPr="002D36B9" w:rsidRDefault="003457DF">
            <w:pPr>
              <w:pStyle w:val="Standard"/>
              <w:spacing w:after="0"/>
              <w:rPr>
                <w:sz w:val="22"/>
                <w:szCs w:val="22"/>
              </w:rPr>
            </w:pPr>
            <w:r w:rsidRPr="002D36B9">
              <w:rPr>
                <w:b/>
                <w:bCs/>
                <w:sz w:val="22"/>
                <w:szCs w:val="22"/>
              </w:rPr>
              <w:t>Vardas, pavardė</w:t>
            </w:r>
          </w:p>
        </w:tc>
        <w:tc>
          <w:tcPr>
            <w:tcW w:w="6887"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center"/>
          </w:tcPr>
          <w:p w14:paraId="2F8F9EC6" w14:textId="77777777" w:rsidR="003457DF" w:rsidRPr="002D36B9" w:rsidRDefault="003457DF">
            <w:pPr>
              <w:pStyle w:val="Standard"/>
              <w:spacing w:after="0"/>
              <w:rPr>
                <w:sz w:val="22"/>
                <w:szCs w:val="22"/>
              </w:rPr>
            </w:pPr>
          </w:p>
        </w:tc>
      </w:tr>
      <w:tr w:rsidR="003457DF" w:rsidRPr="002D36B9" w14:paraId="53A62488" w14:textId="77777777">
        <w:trPr>
          <w:trHeight w:val="229"/>
        </w:trPr>
        <w:tc>
          <w:tcPr>
            <w:tcW w:w="2042" w:type="dxa"/>
            <w:tcBorders>
              <w:top w:val="single" w:sz="6" w:space="0" w:color="00000A"/>
              <w:left w:val="single" w:sz="6" w:space="0" w:color="00000A"/>
              <w:bottom w:val="single" w:sz="6" w:space="0" w:color="00000A"/>
              <w:right w:val="single" w:sz="6" w:space="0" w:color="00000A"/>
            </w:tcBorders>
            <w:shd w:val="clear" w:color="auto" w:fill="D5DCE4"/>
            <w:tcMar>
              <w:top w:w="0" w:type="dxa"/>
              <w:left w:w="108" w:type="dxa"/>
              <w:bottom w:w="0" w:type="dxa"/>
              <w:right w:w="108" w:type="dxa"/>
            </w:tcMar>
            <w:vAlign w:val="center"/>
          </w:tcPr>
          <w:p w14:paraId="0B19F25D" w14:textId="77777777" w:rsidR="003457DF" w:rsidRPr="002D36B9" w:rsidRDefault="003457DF">
            <w:pPr>
              <w:pStyle w:val="Standard"/>
              <w:spacing w:after="0"/>
              <w:rPr>
                <w:sz w:val="22"/>
                <w:szCs w:val="22"/>
              </w:rPr>
            </w:pPr>
            <w:r w:rsidRPr="002D36B9">
              <w:rPr>
                <w:b/>
                <w:bCs/>
                <w:sz w:val="22"/>
                <w:szCs w:val="22"/>
              </w:rPr>
              <w:t>Adresas</w:t>
            </w:r>
          </w:p>
        </w:tc>
        <w:tc>
          <w:tcPr>
            <w:tcW w:w="6887"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center"/>
          </w:tcPr>
          <w:p w14:paraId="7D738444" w14:textId="77777777" w:rsidR="003457DF" w:rsidRPr="002D36B9" w:rsidRDefault="003457DF">
            <w:pPr>
              <w:pStyle w:val="Standard"/>
              <w:spacing w:after="0"/>
              <w:rPr>
                <w:sz w:val="22"/>
                <w:szCs w:val="22"/>
              </w:rPr>
            </w:pPr>
          </w:p>
        </w:tc>
      </w:tr>
      <w:tr w:rsidR="003457DF" w:rsidRPr="002D36B9" w14:paraId="5C8876E6" w14:textId="77777777">
        <w:tc>
          <w:tcPr>
            <w:tcW w:w="2042" w:type="dxa"/>
            <w:tcBorders>
              <w:top w:val="single" w:sz="6" w:space="0" w:color="00000A"/>
              <w:left w:val="single" w:sz="6" w:space="0" w:color="00000A"/>
              <w:bottom w:val="single" w:sz="6" w:space="0" w:color="00000A"/>
              <w:right w:val="single" w:sz="6" w:space="0" w:color="00000A"/>
            </w:tcBorders>
            <w:shd w:val="clear" w:color="auto" w:fill="D5DCE4"/>
            <w:tcMar>
              <w:top w:w="0" w:type="dxa"/>
              <w:left w:w="108" w:type="dxa"/>
              <w:bottom w:w="0" w:type="dxa"/>
              <w:right w:w="108" w:type="dxa"/>
            </w:tcMar>
            <w:vAlign w:val="center"/>
          </w:tcPr>
          <w:p w14:paraId="27D44AC0" w14:textId="77777777" w:rsidR="003457DF" w:rsidRPr="002D36B9" w:rsidRDefault="003457DF">
            <w:pPr>
              <w:pStyle w:val="Standard"/>
              <w:spacing w:after="0"/>
              <w:rPr>
                <w:sz w:val="22"/>
                <w:szCs w:val="22"/>
              </w:rPr>
            </w:pPr>
            <w:r w:rsidRPr="002D36B9">
              <w:rPr>
                <w:b/>
                <w:bCs/>
                <w:sz w:val="22"/>
                <w:szCs w:val="22"/>
              </w:rPr>
              <w:t>Telefonas</w:t>
            </w:r>
          </w:p>
        </w:tc>
        <w:tc>
          <w:tcPr>
            <w:tcW w:w="6887"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center"/>
          </w:tcPr>
          <w:p w14:paraId="16447D52" w14:textId="77777777" w:rsidR="003457DF" w:rsidRPr="002D36B9" w:rsidRDefault="003457DF">
            <w:pPr>
              <w:pStyle w:val="Standard"/>
              <w:spacing w:after="0"/>
              <w:rPr>
                <w:sz w:val="22"/>
                <w:szCs w:val="22"/>
              </w:rPr>
            </w:pPr>
          </w:p>
        </w:tc>
      </w:tr>
      <w:tr w:rsidR="003457DF" w:rsidRPr="002D36B9" w14:paraId="0AF5E805" w14:textId="77777777">
        <w:tc>
          <w:tcPr>
            <w:tcW w:w="2042" w:type="dxa"/>
            <w:tcBorders>
              <w:top w:val="single" w:sz="6" w:space="0" w:color="00000A"/>
              <w:left w:val="single" w:sz="6" w:space="0" w:color="00000A"/>
              <w:bottom w:val="single" w:sz="6" w:space="0" w:color="00000A"/>
              <w:right w:val="single" w:sz="6" w:space="0" w:color="00000A"/>
            </w:tcBorders>
            <w:shd w:val="clear" w:color="auto" w:fill="D5DCE4"/>
            <w:tcMar>
              <w:top w:w="0" w:type="dxa"/>
              <w:left w:w="108" w:type="dxa"/>
              <w:bottom w:w="0" w:type="dxa"/>
              <w:right w:w="108" w:type="dxa"/>
            </w:tcMar>
            <w:vAlign w:val="center"/>
          </w:tcPr>
          <w:p w14:paraId="7A4633A9" w14:textId="77777777" w:rsidR="003457DF" w:rsidRPr="002D36B9" w:rsidRDefault="003457DF">
            <w:pPr>
              <w:pStyle w:val="Standard"/>
              <w:spacing w:after="0"/>
              <w:rPr>
                <w:sz w:val="22"/>
                <w:szCs w:val="22"/>
              </w:rPr>
            </w:pPr>
            <w:r w:rsidRPr="002D36B9">
              <w:rPr>
                <w:b/>
                <w:bCs/>
                <w:sz w:val="22"/>
                <w:szCs w:val="22"/>
              </w:rPr>
              <w:t>Faksas</w:t>
            </w:r>
          </w:p>
        </w:tc>
        <w:tc>
          <w:tcPr>
            <w:tcW w:w="6887"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center"/>
          </w:tcPr>
          <w:p w14:paraId="7238DFFD" w14:textId="77777777" w:rsidR="003457DF" w:rsidRPr="002D36B9" w:rsidRDefault="003457DF">
            <w:pPr>
              <w:pStyle w:val="Standard"/>
              <w:spacing w:after="0"/>
              <w:rPr>
                <w:sz w:val="22"/>
                <w:szCs w:val="22"/>
              </w:rPr>
            </w:pPr>
          </w:p>
        </w:tc>
      </w:tr>
      <w:tr w:rsidR="003457DF" w:rsidRPr="002D36B9" w14:paraId="0721A146" w14:textId="77777777">
        <w:trPr>
          <w:trHeight w:val="354"/>
        </w:trPr>
        <w:tc>
          <w:tcPr>
            <w:tcW w:w="2042" w:type="dxa"/>
            <w:tcBorders>
              <w:top w:val="single" w:sz="6" w:space="0" w:color="00000A"/>
              <w:left w:val="single" w:sz="6" w:space="0" w:color="00000A"/>
              <w:bottom w:val="single" w:sz="6" w:space="0" w:color="00000A"/>
              <w:right w:val="single" w:sz="6" w:space="0" w:color="00000A"/>
            </w:tcBorders>
            <w:shd w:val="clear" w:color="auto" w:fill="D5DCE4"/>
            <w:tcMar>
              <w:top w:w="0" w:type="dxa"/>
              <w:left w:w="108" w:type="dxa"/>
              <w:bottom w:w="0" w:type="dxa"/>
              <w:right w:w="108" w:type="dxa"/>
            </w:tcMar>
            <w:vAlign w:val="center"/>
          </w:tcPr>
          <w:p w14:paraId="16D2CC14" w14:textId="77777777" w:rsidR="003457DF" w:rsidRPr="002D36B9" w:rsidRDefault="003457DF">
            <w:pPr>
              <w:pStyle w:val="Standard"/>
              <w:spacing w:after="0"/>
              <w:rPr>
                <w:sz w:val="22"/>
                <w:szCs w:val="22"/>
              </w:rPr>
            </w:pPr>
            <w:r w:rsidRPr="002D36B9">
              <w:rPr>
                <w:b/>
                <w:bCs/>
                <w:sz w:val="22"/>
                <w:szCs w:val="22"/>
              </w:rPr>
              <w:t>El. paštas</w:t>
            </w:r>
          </w:p>
        </w:tc>
        <w:tc>
          <w:tcPr>
            <w:tcW w:w="6887"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center"/>
          </w:tcPr>
          <w:p w14:paraId="2FEBE0F3" w14:textId="77777777" w:rsidR="003457DF" w:rsidRPr="002D36B9" w:rsidRDefault="003457DF">
            <w:pPr>
              <w:pStyle w:val="Standard"/>
              <w:spacing w:after="0"/>
              <w:rPr>
                <w:sz w:val="22"/>
                <w:szCs w:val="22"/>
              </w:rPr>
            </w:pPr>
          </w:p>
        </w:tc>
      </w:tr>
    </w:tbl>
    <w:p w14:paraId="334B4544" w14:textId="77777777" w:rsidR="000D6CEE" w:rsidRPr="000D6CEE" w:rsidRDefault="000D6CEE" w:rsidP="000D6CEE">
      <w:pPr>
        <w:pStyle w:val="Standard"/>
        <w:keepNext/>
        <w:spacing w:after="0" w:line="240" w:lineRule="auto"/>
        <w:ind w:left="720"/>
        <w:jc w:val="both"/>
        <w:outlineLvl w:val="0"/>
        <w:rPr>
          <w:sz w:val="22"/>
          <w:szCs w:val="22"/>
        </w:rPr>
      </w:pPr>
    </w:p>
    <w:p w14:paraId="6F56D695" w14:textId="77777777" w:rsidR="003457DF" w:rsidRPr="002D36B9" w:rsidRDefault="003457DF" w:rsidP="00A40F38">
      <w:pPr>
        <w:pStyle w:val="Standard"/>
        <w:keepNext/>
        <w:numPr>
          <w:ilvl w:val="0"/>
          <w:numId w:val="3"/>
        </w:numPr>
        <w:spacing w:after="0" w:line="240" w:lineRule="auto"/>
        <w:jc w:val="both"/>
        <w:outlineLvl w:val="0"/>
        <w:rPr>
          <w:sz w:val="22"/>
          <w:szCs w:val="22"/>
        </w:rPr>
      </w:pPr>
      <w:r w:rsidRPr="002D36B9">
        <w:rPr>
          <w:b/>
          <w:bCs/>
          <w:sz w:val="22"/>
          <w:szCs w:val="22"/>
        </w:rPr>
        <w:t>PIRKIMO DALYVIO DEKLARACIJA (SUTIKIMAS SU PIRKIMO DOKUMENTAIS)</w:t>
      </w:r>
    </w:p>
    <w:p w14:paraId="7172F87A" w14:textId="77777777" w:rsidR="003457DF" w:rsidRPr="002D36B9" w:rsidRDefault="003457DF" w:rsidP="00A40F38">
      <w:pPr>
        <w:pStyle w:val="text-3mezera"/>
        <w:widowControl/>
        <w:spacing w:after="60" w:line="240" w:lineRule="auto"/>
        <w:rPr>
          <w:rFonts w:ascii="Times New Roman" w:hAnsi="Times New Roman" w:cs="Times New Roman"/>
          <w:sz w:val="22"/>
          <w:szCs w:val="22"/>
          <w:lang w:val="lt-LT"/>
        </w:rPr>
      </w:pPr>
      <w:r w:rsidRPr="002D36B9">
        <w:rPr>
          <w:rFonts w:ascii="Times New Roman" w:hAnsi="Times New Roman" w:cs="Times New Roman"/>
          <w:sz w:val="22"/>
          <w:szCs w:val="22"/>
          <w:lang w:val="lt-LT"/>
        </w:rPr>
        <w:t>Pažymime, kad pateikdami savo Pasiūlymą, mes, žemiau pasirašiusieji, pareiškiame, kad:</w:t>
      </w:r>
    </w:p>
    <w:p w14:paraId="62B36551" w14:textId="77777777" w:rsidR="003457DF" w:rsidRPr="002D36B9" w:rsidRDefault="003457DF" w:rsidP="00A40F38">
      <w:pPr>
        <w:pStyle w:val="Standard"/>
        <w:numPr>
          <w:ilvl w:val="0"/>
          <w:numId w:val="5"/>
        </w:numPr>
        <w:spacing w:after="60" w:line="240" w:lineRule="auto"/>
        <w:jc w:val="both"/>
        <w:rPr>
          <w:sz w:val="22"/>
          <w:szCs w:val="22"/>
        </w:rPr>
      </w:pPr>
      <w:r w:rsidRPr="002D36B9">
        <w:rPr>
          <w:sz w:val="22"/>
          <w:szCs w:val="22"/>
        </w:rPr>
        <w:lastRenderedPageBreak/>
        <w:t xml:space="preserve">Mes išanalizavome ir visiškai sutinkame su 201… m. ..….. mėn. .. d.konkurso skelbime, pateiktame internetiniuose portaluose </w:t>
      </w:r>
      <w:hyperlink r:id="rId10" w:history="1">
        <w:r w:rsidRPr="002D36B9">
          <w:rPr>
            <w:rStyle w:val="Hyperlink"/>
            <w:sz w:val="22"/>
            <w:szCs w:val="22"/>
          </w:rPr>
          <w:t>www.esinvesticijos.lt</w:t>
        </w:r>
      </w:hyperlink>
      <w:r w:rsidRPr="002D36B9">
        <w:rPr>
          <w:sz w:val="22"/>
          <w:szCs w:val="22"/>
        </w:rPr>
        <w:t xml:space="preserve"> ir </w:t>
      </w:r>
      <w:hyperlink r:id="rId11" w:history="1">
        <w:r w:rsidRPr="002D36B9">
          <w:rPr>
            <w:rStyle w:val="Hyperlink"/>
            <w:sz w:val="22"/>
            <w:szCs w:val="22"/>
          </w:rPr>
          <w:t>www.fez.lt</w:t>
        </w:r>
      </w:hyperlink>
      <w:r w:rsidRPr="002D36B9">
        <w:rPr>
          <w:sz w:val="22"/>
          <w:szCs w:val="22"/>
        </w:rPr>
        <w:t>, Pirkimo dokumentų ir jų priedų turiniu, ir be jokių išlygų ar apribojimų sutinkame su visomis jų nuostatomis.</w:t>
      </w:r>
    </w:p>
    <w:p w14:paraId="1742BE27" w14:textId="77777777" w:rsidR="003457DF" w:rsidRPr="002D36B9" w:rsidRDefault="003457DF" w:rsidP="00A40F38">
      <w:pPr>
        <w:pStyle w:val="Standard"/>
        <w:numPr>
          <w:ilvl w:val="0"/>
          <w:numId w:val="6"/>
        </w:numPr>
        <w:spacing w:after="60" w:line="240" w:lineRule="auto"/>
        <w:jc w:val="both"/>
        <w:rPr>
          <w:sz w:val="22"/>
          <w:szCs w:val="22"/>
        </w:rPr>
      </w:pPr>
      <w:r w:rsidRPr="002D36B9">
        <w:rPr>
          <w:sz w:val="22"/>
          <w:szCs w:val="22"/>
        </w:rPr>
        <w:t xml:space="preserve">Vadovaudamiesi Pirkimo dokumentuose ir žemiau nurodytomis sąlygomis bei terminais, be jokių išlygų ar apribojimų siūlome atlikti  </w:t>
      </w:r>
      <w:r w:rsidRPr="002D36B9">
        <w:rPr>
          <w:sz w:val="22"/>
          <w:szCs w:val="22"/>
          <w:lang w:eastAsia="fi-FI"/>
        </w:rPr>
        <w:t>statybos darbus bei ištaisyti defektus.</w:t>
      </w:r>
    </w:p>
    <w:p w14:paraId="76859CF4" w14:textId="495D582B" w:rsidR="003457DF" w:rsidRPr="002D36B9" w:rsidRDefault="003457DF" w:rsidP="00A40F38">
      <w:pPr>
        <w:pStyle w:val="Standard"/>
        <w:numPr>
          <w:ilvl w:val="0"/>
          <w:numId w:val="6"/>
        </w:numPr>
        <w:spacing w:after="60" w:line="240" w:lineRule="auto"/>
        <w:jc w:val="both"/>
        <w:rPr>
          <w:sz w:val="22"/>
          <w:szCs w:val="22"/>
        </w:rPr>
      </w:pPr>
      <w:r w:rsidRPr="002D36B9">
        <w:rPr>
          <w:sz w:val="22"/>
          <w:szCs w:val="22"/>
        </w:rPr>
        <w:t>Mūsų pasiūlymo kaina</w:t>
      </w:r>
      <w:r w:rsidRPr="002D36B9">
        <w:rPr>
          <w:rStyle w:val="FootnoteReference"/>
          <w:sz w:val="22"/>
          <w:szCs w:val="22"/>
        </w:rPr>
        <w:footnoteReference w:id="2"/>
      </w:r>
      <w:r w:rsidRPr="002D36B9">
        <w:rPr>
          <w:sz w:val="22"/>
          <w:szCs w:val="22"/>
        </w:rPr>
        <w:t>:</w:t>
      </w:r>
    </w:p>
    <w:tbl>
      <w:tblPr>
        <w:tblW w:w="8867" w:type="dxa"/>
        <w:jc w:val="center"/>
        <w:tblLook w:val="00A0" w:firstRow="1" w:lastRow="0" w:firstColumn="1" w:lastColumn="0" w:noHBand="0" w:noVBand="0"/>
      </w:tblPr>
      <w:tblGrid>
        <w:gridCol w:w="570"/>
        <w:gridCol w:w="4148"/>
        <w:gridCol w:w="1276"/>
        <w:gridCol w:w="1418"/>
        <w:gridCol w:w="1455"/>
      </w:tblGrid>
      <w:tr w:rsidR="003457DF" w:rsidRPr="002D36B9" w14:paraId="7D5E3A24" w14:textId="77777777" w:rsidTr="004D7D0D">
        <w:trPr>
          <w:trHeight w:val="440"/>
          <w:jc w:val="center"/>
        </w:trPr>
        <w:tc>
          <w:tcPr>
            <w:tcW w:w="570" w:type="dxa"/>
            <w:tcBorders>
              <w:top w:val="single" w:sz="4" w:space="0" w:color="auto"/>
              <w:left w:val="single" w:sz="4" w:space="0" w:color="auto"/>
              <w:bottom w:val="single" w:sz="4" w:space="0" w:color="auto"/>
              <w:right w:val="single" w:sz="4" w:space="0" w:color="auto"/>
            </w:tcBorders>
            <w:noWrap/>
          </w:tcPr>
          <w:p w14:paraId="7EE34515" w14:textId="77777777" w:rsidR="003457DF" w:rsidRPr="002D36B9" w:rsidRDefault="003457DF">
            <w:pPr>
              <w:jc w:val="center"/>
              <w:rPr>
                <w:b/>
                <w:bCs/>
              </w:rPr>
            </w:pPr>
            <w:r w:rsidRPr="002D36B9">
              <w:rPr>
                <w:b/>
                <w:bCs/>
                <w:sz w:val="22"/>
                <w:szCs w:val="22"/>
              </w:rPr>
              <w:t>Eil. Nr.</w:t>
            </w:r>
          </w:p>
        </w:tc>
        <w:tc>
          <w:tcPr>
            <w:tcW w:w="4148" w:type="dxa"/>
            <w:tcBorders>
              <w:top w:val="single" w:sz="4" w:space="0" w:color="auto"/>
              <w:left w:val="nil"/>
              <w:bottom w:val="single" w:sz="4" w:space="0" w:color="auto"/>
              <w:right w:val="single" w:sz="4" w:space="0" w:color="auto"/>
            </w:tcBorders>
          </w:tcPr>
          <w:p w14:paraId="6FDE2DFD" w14:textId="77777777" w:rsidR="003457DF" w:rsidRPr="002D36B9" w:rsidRDefault="003457DF">
            <w:pPr>
              <w:jc w:val="center"/>
              <w:rPr>
                <w:b/>
                <w:bCs/>
              </w:rPr>
            </w:pPr>
            <w:r w:rsidRPr="002D36B9">
              <w:rPr>
                <w:b/>
                <w:bCs/>
                <w:sz w:val="22"/>
                <w:szCs w:val="22"/>
              </w:rPr>
              <w:t>Veiklos</w:t>
            </w:r>
          </w:p>
        </w:tc>
        <w:tc>
          <w:tcPr>
            <w:tcW w:w="1276" w:type="dxa"/>
            <w:tcBorders>
              <w:top w:val="single" w:sz="4" w:space="0" w:color="auto"/>
              <w:left w:val="nil"/>
              <w:bottom w:val="single" w:sz="4" w:space="0" w:color="auto"/>
              <w:right w:val="single" w:sz="4" w:space="0" w:color="auto"/>
            </w:tcBorders>
            <w:noWrap/>
          </w:tcPr>
          <w:p w14:paraId="39972A63" w14:textId="4114A9CA" w:rsidR="003457DF" w:rsidRPr="002D36B9" w:rsidRDefault="00EF4D4B">
            <w:pPr>
              <w:jc w:val="center"/>
              <w:rPr>
                <w:b/>
                <w:bCs/>
              </w:rPr>
            </w:pPr>
            <w:r>
              <w:rPr>
                <w:b/>
                <w:bCs/>
                <w:sz w:val="22"/>
                <w:szCs w:val="22"/>
              </w:rPr>
              <w:t>Kaina</w:t>
            </w:r>
            <w:r w:rsidRPr="002D36B9">
              <w:rPr>
                <w:b/>
                <w:bCs/>
                <w:sz w:val="22"/>
                <w:szCs w:val="22"/>
              </w:rPr>
              <w:t xml:space="preserve"> </w:t>
            </w:r>
            <w:r>
              <w:rPr>
                <w:b/>
                <w:bCs/>
                <w:sz w:val="22"/>
                <w:szCs w:val="22"/>
              </w:rPr>
              <w:t xml:space="preserve">be PVM, </w:t>
            </w:r>
            <w:r w:rsidRPr="002D36B9">
              <w:rPr>
                <w:b/>
                <w:bCs/>
                <w:sz w:val="22"/>
                <w:szCs w:val="22"/>
              </w:rPr>
              <w:t>Eur</w:t>
            </w:r>
          </w:p>
        </w:tc>
        <w:tc>
          <w:tcPr>
            <w:tcW w:w="1418" w:type="dxa"/>
            <w:tcBorders>
              <w:top w:val="single" w:sz="4" w:space="0" w:color="auto"/>
              <w:left w:val="nil"/>
              <w:bottom w:val="single" w:sz="4" w:space="0" w:color="auto"/>
              <w:right w:val="single" w:sz="4" w:space="0" w:color="auto"/>
            </w:tcBorders>
            <w:noWrap/>
          </w:tcPr>
          <w:p w14:paraId="7741EBF5" w14:textId="5245E5A5" w:rsidR="003457DF" w:rsidRPr="002D36B9" w:rsidRDefault="00EF4D4B">
            <w:pPr>
              <w:jc w:val="center"/>
              <w:rPr>
                <w:b/>
                <w:bCs/>
              </w:rPr>
            </w:pPr>
            <w:r>
              <w:rPr>
                <w:b/>
                <w:bCs/>
                <w:sz w:val="22"/>
                <w:szCs w:val="22"/>
              </w:rPr>
              <w:t>PVM, Eur</w:t>
            </w:r>
          </w:p>
        </w:tc>
        <w:tc>
          <w:tcPr>
            <w:tcW w:w="1455" w:type="dxa"/>
            <w:tcBorders>
              <w:top w:val="single" w:sz="4" w:space="0" w:color="auto"/>
              <w:left w:val="nil"/>
              <w:bottom w:val="single" w:sz="4" w:space="0" w:color="auto"/>
              <w:right w:val="single" w:sz="4" w:space="0" w:color="auto"/>
            </w:tcBorders>
            <w:noWrap/>
            <w:vAlign w:val="center"/>
          </w:tcPr>
          <w:p w14:paraId="37060799" w14:textId="5E87C78D" w:rsidR="003457DF" w:rsidRPr="002D36B9" w:rsidRDefault="003457DF">
            <w:pPr>
              <w:jc w:val="center"/>
              <w:rPr>
                <w:b/>
                <w:bCs/>
              </w:rPr>
            </w:pPr>
            <w:r w:rsidRPr="002D36B9">
              <w:rPr>
                <w:b/>
                <w:bCs/>
                <w:sz w:val="22"/>
                <w:szCs w:val="22"/>
              </w:rPr>
              <w:t>Kaina</w:t>
            </w:r>
            <w:r w:rsidR="00EF4D4B">
              <w:rPr>
                <w:b/>
                <w:bCs/>
                <w:sz w:val="22"/>
                <w:szCs w:val="22"/>
              </w:rPr>
              <w:t xml:space="preserve"> su PVM</w:t>
            </w:r>
            <w:r w:rsidRPr="002D36B9">
              <w:rPr>
                <w:b/>
                <w:bCs/>
                <w:sz w:val="22"/>
                <w:szCs w:val="22"/>
              </w:rPr>
              <w:t>, Eur</w:t>
            </w:r>
          </w:p>
        </w:tc>
      </w:tr>
      <w:tr w:rsidR="003457DF" w:rsidRPr="002D36B9" w14:paraId="6E3FAAE4" w14:textId="77777777" w:rsidTr="004D7D0D">
        <w:trPr>
          <w:trHeight w:val="255"/>
          <w:jc w:val="center"/>
        </w:trPr>
        <w:tc>
          <w:tcPr>
            <w:tcW w:w="570" w:type="dxa"/>
            <w:tcBorders>
              <w:top w:val="single" w:sz="4" w:space="0" w:color="auto"/>
              <w:left w:val="single" w:sz="4" w:space="0" w:color="auto"/>
              <w:bottom w:val="single" w:sz="4" w:space="0" w:color="auto"/>
              <w:right w:val="single" w:sz="4" w:space="0" w:color="auto"/>
            </w:tcBorders>
            <w:noWrap/>
          </w:tcPr>
          <w:p w14:paraId="57AA8F66" w14:textId="77777777" w:rsidR="003457DF" w:rsidRPr="002D36B9" w:rsidRDefault="003457DF">
            <w:pPr>
              <w:jc w:val="center"/>
            </w:pPr>
            <w:r w:rsidRPr="002D36B9">
              <w:rPr>
                <w:sz w:val="22"/>
                <w:szCs w:val="22"/>
              </w:rPr>
              <w:t>1</w:t>
            </w:r>
          </w:p>
        </w:tc>
        <w:tc>
          <w:tcPr>
            <w:tcW w:w="4148" w:type="dxa"/>
            <w:tcBorders>
              <w:top w:val="single" w:sz="4" w:space="0" w:color="auto"/>
              <w:left w:val="nil"/>
              <w:bottom w:val="single" w:sz="4" w:space="0" w:color="auto"/>
              <w:right w:val="single" w:sz="4" w:space="0" w:color="auto"/>
            </w:tcBorders>
            <w:vAlign w:val="bottom"/>
          </w:tcPr>
          <w:p w14:paraId="454C12E6" w14:textId="77777777" w:rsidR="003457DF" w:rsidRPr="00EF4D4B" w:rsidRDefault="003457DF">
            <w:pPr>
              <w:suppressAutoHyphens w:val="0"/>
              <w:rPr>
                <w:color w:val="000000"/>
                <w:sz w:val="22"/>
                <w:szCs w:val="22"/>
                <w:lang w:eastAsia="lt-LT"/>
              </w:rPr>
            </w:pPr>
            <w:r w:rsidRPr="00EF4D4B">
              <w:rPr>
                <w:color w:val="000000"/>
                <w:sz w:val="22"/>
                <w:szCs w:val="22"/>
              </w:rPr>
              <w:t>Bendroji dalis (SŽ-01)</w:t>
            </w:r>
          </w:p>
        </w:tc>
        <w:tc>
          <w:tcPr>
            <w:tcW w:w="1276" w:type="dxa"/>
            <w:tcBorders>
              <w:top w:val="single" w:sz="4" w:space="0" w:color="auto"/>
              <w:left w:val="nil"/>
              <w:bottom w:val="single" w:sz="4" w:space="0" w:color="auto"/>
              <w:right w:val="single" w:sz="4" w:space="0" w:color="auto"/>
            </w:tcBorders>
            <w:noWrap/>
          </w:tcPr>
          <w:p w14:paraId="127DC90A" w14:textId="741B03DB" w:rsidR="003457DF" w:rsidRPr="002D36B9" w:rsidRDefault="003457DF">
            <w:pPr>
              <w:jc w:val="center"/>
            </w:pPr>
          </w:p>
        </w:tc>
        <w:tc>
          <w:tcPr>
            <w:tcW w:w="1418" w:type="dxa"/>
            <w:tcBorders>
              <w:top w:val="single" w:sz="4" w:space="0" w:color="auto"/>
              <w:left w:val="nil"/>
              <w:bottom w:val="single" w:sz="4" w:space="0" w:color="auto"/>
              <w:right w:val="single" w:sz="4" w:space="0" w:color="auto"/>
            </w:tcBorders>
            <w:noWrap/>
          </w:tcPr>
          <w:p w14:paraId="7E96430B" w14:textId="77777777" w:rsidR="003457DF" w:rsidRPr="002D36B9" w:rsidRDefault="003457DF">
            <w:pPr>
              <w:jc w:val="center"/>
              <w:rPr>
                <w:b/>
                <w:bCs/>
              </w:rPr>
            </w:pPr>
          </w:p>
        </w:tc>
        <w:tc>
          <w:tcPr>
            <w:tcW w:w="1455" w:type="dxa"/>
            <w:tcBorders>
              <w:top w:val="single" w:sz="4" w:space="0" w:color="auto"/>
              <w:left w:val="nil"/>
              <w:bottom w:val="single" w:sz="4" w:space="0" w:color="auto"/>
              <w:right w:val="single" w:sz="4" w:space="0" w:color="auto"/>
            </w:tcBorders>
            <w:noWrap/>
          </w:tcPr>
          <w:p w14:paraId="659708F6" w14:textId="77777777" w:rsidR="003457DF" w:rsidRPr="002D36B9" w:rsidRDefault="003457DF">
            <w:pPr>
              <w:jc w:val="right"/>
              <w:rPr>
                <w:b/>
                <w:bCs/>
              </w:rPr>
            </w:pPr>
          </w:p>
        </w:tc>
      </w:tr>
      <w:tr w:rsidR="003457DF" w:rsidRPr="002D36B9" w14:paraId="21D46B42" w14:textId="77777777" w:rsidTr="004D7D0D">
        <w:trPr>
          <w:trHeight w:val="255"/>
          <w:jc w:val="center"/>
        </w:trPr>
        <w:tc>
          <w:tcPr>
            <w:tcW w:w="570" w:type="dxa"/>
            <w:tcBorders>
              <w:top w:val="single" w:sz="4" w:space="0" w:color="auto"/>
              <w:left w:val="single" w:sz="4" w:space="0" w:color="auto"/>
              <w:bottom w:val="single" w:sz="4" w:space="0" w:color="auto"/>
              <w:right w:val="single" w:sz="4" w:space="0" w:color="auto"/>
            </w:tcBorders>
            <w:noWrap/>
          </w:tcPr>
          <w:p w14:paraId="1B8BF1C1" w14:textId="77777777" w:rsidR="003457DF" w:rsidRPr="002D36B9" w:rsidRDefault="003457DF">
            <w:pPr>
              <w:jc w:val="center"/>
            </w:pPr>
            <w:r w:rsidRPr="002D36B9">
              <w:rPr>
                <w:sz w:val="22"/>
                <w:szCs w:val="22"/>
              </w:rPr>
              <w:t>2</w:t>
            </w:r>
          </w:p>
        </w:tc>
        <w:tc>
          <w:tcPr>
            <w:tcW w:w="4148" w:type="dxa"/>
            <w:tcBorders>
              <w:top w:val="single" w:sz="4" w:space="0" w:color="auto"/>
              <w:left w:val="nil"/>
              <w:bottom w:val="single" w:sz="4" w:space="0" w:color="auto"/>
              <w:right w:val="single" w:sz="4" w:space="0" w:color="auto"/>
            </w:tcBorders>
            <w:vAlign w:val="bottom"/>
          </w:tcPr>
          <w:p w14:paraId="62C63594" w14:textId="76974317" w:rsidR="003457DF" w:rsidRPr="00EF4D4B" w:rsidRDefault="008304C6">
            <w:pPr>
              <w:rPr>
                <w:color w:val="000000"/>
                <w:sz w:val="22"/>
                <w:szCs w:val="22"/>
              </w:rPr>
            </w:pPr>
            <w:r>
              <w:rPr>
                <w:color w:val="000000"/>
                <w:sz w:val="22"/>
                <w:szCs w:val="22"/>
              </w:rPr>
              <w:t>Vandentiekio tinklai (SŽ-02)</w:t>
            </w:r>
          </w:p>
        </w:tc>
        <w:tc>
          <w:tcPr>
            <w:tcW w:w="1276" w:type="dxa"/>
            <w:tcBorders>
              <w:top w:val="single" w:sz="4" w:space="0" w:color="auto"/>
              <w:left w:val="nil"/>
              <w:bottom w:val="single" w:sz="4" w:space="0" w:color="auto"/>
              <w:right w:val="single" w:sz="4" w:space="0" w:color="auto"/>
            </w:tcBorders>
            <w:noWrap/>
          </w:tcPr>
          <w:p w14:paraId="69025F02" w14:textId="2F5FDF63" w:rsidR="003457DF" w:rsidRPr="002D36B9" w:rsidRDefault="003457DF"/>
        </w:tc>
        <w:tc>
          <w:tcPr>
            <w:tcW w:w="1418" w:type="dxa"/>
            <w:tcBorders>
              <w:top w:val="single" w:sz="4" w:space="0" w:color="auto"/>
              <w:left w:val="nil"/>
              <w:bottom w:val="single" w:sz="4" w:space="0" w:color="auto"/>
              <w:right w:val="single" w:sz="4" w:space="0" w:color="auto"/>
            </w:tcBorders>
            <w:noWrap/>
          </w:tcPr>
          <w:p w14:paraId="1B03AD51" w14:textId="77777777" w:rsidR="003457DF" w:rsidRPr="002D36B9" w:rsidRDefault="003457DF">
            <w:pPr>
              <w:jc w:val="center"/>
              <w:rPr>
                <w:b/>
                <w:bCs/>
              </w:rPr>
            </w:pPr>
          </w:p>
        </w:tc>
        <w:tc>
          <w:tcPr>
            <w:tcW w:w="1455" w:type="dxa"/>
            <w:tcBorders>
              <w:top w:val="single" w:sz="4" w:space="0" w:color="auto"/>
              <w:left w:val="nil"/>
              <w:bottom w:val="single" w:sz="4" w:space="0" w:color="auto"/>
              <w:right w:val="single" w:sz="4" w:space="0" w:color="auto"/>
            </w:tcBorders>
            <w:noWrap/>
          </w:tcPr>
          <w:p w14:paraId="771CAAE1" w14:textId="77777777" w:rsidR="003457DF" w:rsidRPr="002D36B9" w:rsidRDefault="003457DF">
            <w:pPr>
              <w:jc w:val="right"/>
              <w:rPr>
                <w:b/>
                <w:bCs/>
              </w:rPr>
            </w:pPr>
          </w:p>
        </w:tc>
      </w:tr>
      <w:tr w:rsidR="003457DF" w:rsidRPr="002D36B9" w14:paraId="15F785E6" w14:textId="77777777" w:rsidTr="004D7D0D">
        <w:trPr>
          <w:trHeight w:val="255"/>
          <w:jc w:val="center"/>
        </w:trPr>
        <w:tc>
          <w:tcPr>
            <w:tcW w:w="570" w:type="dxa"/>
            <w:tcBorders>
              <w:top w:val="single" w:sz="4" w:space="0" w:color="auto"/>
              <w:left w:val="single" w:sz="4" w:space="0" w:color="auto"/>
              <w:bottom w:val="single" w:sz="4" w:space="0" w:color="auto"/>
              <w:right w:val="single" w:sz="4" w:space="0" w:color="auto"/>
            </w:tcBorders>
            <w:noWrap/>
          </w:tcPr>
          <w:p w14:paraId="6D237DA5" w14:textId="77777777" w:rsidR="003457DF" w:rsidRPr="002D36B9" w:rsidRDefault="003457DF">
            <w:pPr>
              <w:jc w:val="center"/>
            </w:pPr>
            <w:r w:rsidRPr="002D36B9">
              <w:rPr>
                <w:sz w:val="22"/>
                <w:szCs w:val="22"/>
              </w:rPr>
              <w:t>3</w:t>
            </w:r>
          </w:p>
        </w:tc>
        <w:tc>
          <w:tcPr>
            <w:tcW w:w="4148" w:type="dxa"/>
            <w:tcBorders>
              <w:top w:val="single" w:sz="4" w:space="0" w:color="auto"/>
              <w:left w:val="nil"/>
              <w:bottom w:val="single" w:sz="4" w:space="0" w:color="auto"/>
              <w:right w:val="single" w:sz="4" w:space="0" w:color="auto"/>
            </w:tcBorders>
            <w:vAlign w:val="bottom"/>
          </w:tcPr>
          <w:p w14:paraId="05980567" w14:textId="6915F774" w:rsidR="003457DF" w:rsidRPr="00EF4D4B" w:rsidRDefault="008304C6" w:rsidP="00210701">
            <w:pPr>
              <w:rPr>
                <w:color w:val="000000"/>
                <w:sz w:val="22"/>
                <w:szCs w:val="22"/>
              </w:rPr>
            </w:pPr>
            <w:r>
              <w:rPr>
                <w:color w:val="000000"/>
                <w:sz w:val="22"/>
                <w:szCs w:val="22"/>
              </w:rPr>
              <w:t>Drenažo tinklai (SŽ-03)</w:t>
            </w:r>
          </w:p>
        </w:tc>
        <w:tc>
          <w:tcPr>
            <w:tcW w:w="1276" w:type="dxa"/>
            <w:tcBorders>
              <w:top w:val="single" w:sz="4" w:space="0" w:color="auto"/>
              <w:left w:val="nil"/>
              <w:bottom w:val="single" w:sz="4" w:space="0" w:color="auto"/>
              <w:right w:val="single" w:sz="4" w:space="0" w:color="auto"/>
            </w:tcBorders>
            <w:noWrap/>
          </w:tcPr>
          <w:p w14:paraId="3413E79B" w14:textId="6A73C223" w:rsidR="003457DF" w:rsidRPr="002D36B9" w:rsidRDefault="003457DF"/>
        </w:tc>
        <w:tc>
          <w:tcPr>
            <w:tcW w:w="1418" w:type="dxa"/>
            <w:tcBorders>
              <w:top w:val="single" w:sz="4" w:space="0" w:color="auto"/>
              <w:left w:val="nil"/>
              <w:bottom w:val="single" w:sz="4" w:space="0" w:color="auto"/>
              <w:right w:val="single" w:sz="4" w:space="0" w:color="auto"/>
            </w:tcBorders>
            <w:noWrap/>
          </w:tcPr>
          <w:p w14:paraId="7AA8FF12" w14:textId="77777777" w:rsidR="003457DF" w:rsidRPr="002D36B9" w:rsidRDefault="003457DF">
            <w:pPr>
              <w:jc w:val="center"/>
              <w:rPr>
                <w:b/>
                <w:bCs/>
              </w:rPr>
            </w:pPr>
          </w:p>
        </w:tc>
        <w:tc>
          <w:tcPr>
            <w:tcW w:w="1455" w:type="dxa"/>
            <w:tcBorders>
              <w:top w:val="single" w:sz="4" w:space="0" w:color="auto"/>
              <w:left w:val="nil"/>
              <w:bottom w:val="single" w:sz="4" w:space="0" w:color="auto"/>
              <w:right w:val="single" w:sz="4" w:space="0" w:color="auto"/>
            </w:tcBorders>
            <w:noWrap/>
          </w:tcPr>
          <w:p w14:paraId="404E469B" w14:textId="77777777" w:rsidR="003457DF" w:rsidRPr="002D36B9" w:rsidRDefault="003457DF">
            <w:pPr>
              <w:jc w:val="right"/>
              <w:rPr>
                <w:b/>
                <w:bCs/>
              </w:rPr>
            </w:pPr>
          </w:p>
        </w:tc>
      </w:tr>
      <w:tr w:rsidR="008304C6" w:rsidRPr="002D36B9" w14:paraId="5FD5C3F2" w14:textId="77777777" w:rsidTr="004D7D0D">
        <w:trPr>
          <w:trHeight w:val="255"/>
          <w:jc w:val="center"/>
        </w:trPr>
        <w:tc>
          <w:tcPr>
            <w:tcW w:w="570" w:type="dxa"/>
            <w:tcBorders>
              <w:top w:val="single" w:sz="4" w:space="0" w:color="auto"/>
              <w:left w:val="single" w:sz="4" w:space="0" w:color="auto"/>
              <w:bottom w:val="single" w:sz="4" w:space="0" w:color="auto"/>
              <w:right w:val="single" w:sz="4" w:space="0" w:color="auto"/>
            </w:tcBorders>
            <w:noWrap/>
          </w:tcPr>
          <w:p w14:paraId="127858E8" w14:textId="0AC2FDBA" w:rsidR="008304C6" w:rsidRPr="002D36B9" w:rsidRDefault="008304C6">
            <w:pPr>
              <w:jc w:val="center"/>
              <w:rPr>
                <w:sz w:val="22"/>
                <w:szCs w:val="22"/>
              </w:rPr>
            </w:pPr>
            <w:r>
              <w:rPr>
                <w:sz w:val="22"/>
                <w:szCs w:val="22"/>
              </w:rPr>
              <w:t>4</w:t>
            </w:r>
          </w:p>
        </w:tc>
        <w:tc>
          <w:tcPr>
            <w:tcW w:w="4148" w:type="dxa"/>
            <w:tcBorders>
              <w:top w:val="single" w:sz="4" w:space="0" w:color="auto"/>
              <w:left w:val="nil"/>
              <w:bottom w:val="single" w:sz="4" w:space="0" w:color="auto"/>
              <w:right w:val="single" w:sz="4" w:space="0" w:color="auto"/>
            </w:tcBorders>
            <w:vAlign w:val="bottom"/>
          </w:tcPr>
          <w:p w14:paraId="2DF78749" w14:textId="758C8137" w:rsidR="008304C6" w:rsidRPr="00EF4D4B" w:rsidRDefault="008304C6" w:rsidP="00210701">
            <w:pPr>
              <w:rPr>
                <w:color w:val="000000"/>
                <w:sz w:val="22"/>
                <w:szCs w:val="22"/>
              </w:rPr>
            </w:pPr>
            <w:r>
              <w:rPr>
                <w:color w:val="000000"/>
                <w:sz w:val="22"/>
                <w:szCs w:val="22"/>
              </w:rPr>
              <w:t>Griovys (SŽ-04)</w:t>
            </w:r>
          </w:p>
        </w:tc>
        <w:tc>
          <w:tcPr>
            <w:tcW w:w="1276" w:type="dxa"/>
            <w:tcBorders>
              <w:top w:val="single" w:sz="4" w:space="0" w:color="auto"/>
              <w:left w:val="nil"/>
              <w:bottom w:val="single" w:sz="4" w:space="0" w:color="auto"/>
              <w:right w:val="single" w:sz="4" w:space="0" w:color="auto"/>
            </w:tcBorders>
            <w:noWrap/>
          </w:tcPr>
          <w:p w14:paraId="0C0DCE8B" w14:textId="77777777" w:rsidR="008304C6" w:rsidRPr="002D36B9" w:rsidRDefault="008304C6"/>
        </w:tc>
        <w:tc>
          <w:tcPr>
            <w:tcW w:w="1418" w:type="dxa"/>
            <w:tcBorders>
              <w:top w:val="single" w:sz="4" w:space="0" w:color="auto"/>
              <w:left w:val="nil"/>
              <w:bottom w:val="single" w:sz="4" w:space="0" w:color="auto"/>
              <w:right w:val="single" w:sz="4" w:space="0" w:color="auto"/>
            </w:tcBorders>
            <w:noWrap/>
          </w:tcPr>
          <w:p w14:paraId="08B967DE" w14:textId="77777777" w:rsidR="008304C6" w:rsidRPr="002D36B9" w:rsidRDefault="008304C6">
            <w:pPr>
              <w:jc w:val="center"/>
              <w:rPr>
                <w:b/>
                <w:bCs/>
              </w:rPr>
            </w:pPr>
          </w:p>
        </w:tc>
        <w:tc>
          <w:tcPr>
            <w:tcW w:w="1455" w:type="dxa"/>
            <w:tcBorders>
              <w:top w:val="single" w:sz="4" w:space="0" w:color="auto"/>
              <w:left w:val="nil"/>
              <w:bottom w:val="single" w:sz="4" w:space="0" w:color="auto"/>
              <w:right w:val="single" w:sz="4" w:space="0" w:color="auto"/>
            </w:tcBorders>
            <w:noWrap/>
          </w:tcPr>
          <w:p w14:paraId="4BD25A0F" w14:textId="77777777" w:rsidR="008304C6" w:rsidRPr="002D36B9" w:rsidRDefault="008304C6">
            <w:pPr>
              <w:jc w:val="right"/>
              <w:rPr>
                <w:b/>
                <w:bCs/>
              </w:rPr>
            </w:pPr>
          </w:p>
        </w:tc>
      </w:tr>
      <w:tr w:rsidR="008304C6" w:rsidRPr="002D36B9" w14:paraId="1E7A321C" w14:textId="77777777" w:rsidTr="004D7D0D">
        <w:trPr>
          <w:trHeight w:val="255"/>
          <w:jc w:val="center"/>
        </w:trPr>
        <w:tc>
          <w:tcPr>
            <w:tcW w:w="570" w:type="dxa"/>
            <w:tcBorders>
              <w:top w:val="single" w:sz="4" w:space="0" w:color="auto"/>
              <w:left w:val="single" w:sz="4" w:space="0" w:color="auto"/>
              <w:bottom w:val="single" w:sz="4" w:space="0" w:color="auto"/>
              <w:right w:val="single" w:sz="4" w:space="0" w:color="auto"/>
            </w:tcBorders>
            <w:noWrap/>
          </w:tcPr>
          <w:p w14:paraId="34635335" w14:textId="77777777" w:rsidR="008304C6" w:rsidRPr="002D36B9" w:rsidRDefault="008304C6">
            <w:pPr>
              <w:jc w:val="center"/>
              <w:rPr>
                <w:sz w:val="22"/>
                <w:szCs w:val="22"/>
              </w:rPr>
            </w:pPr>
          </w:p>
        </w:tc>
        <w:tc>
          <w:tcPr>
            <w:tcW w:w="4148" w:type="dxa"/>
            <w:tcBorders>
              <w:top w:val="single" w:sz="4" w:space="0" w:color="auto"/>
              <w:left w:val="nil"/>
              <w:bottom w:val="single" w:sz="4" w:space="0" w:color="auto"/>
              <w:right w:val="single" w:sz="4" w:space="0" w:color="auto"/>
            </w:tcBorders>
            <w:vAlign w:val="bottom"/>
          </w:tcPr>
          <w:p w14:paraId="617BE7E7" w14:textId="77777777" w:rsidR="008304C6" w:rsidRPr="00EF4D4B" w:rsidRDefault="008304C6" w:rsidP="00210701">
            <w:pPr>
              <w:rPr>
                <w:color w:val="000000"/>
                <w:sz w:val="22"/>
                <w:szCs w:val="22"/>
              </w:rPr>
            </w:pPr>
          </w:p>
        </w:tc>
        <w:tc>
          <w:tcPr>
            <w:tcW w:w="1276" w:type="dxa"/>
            <w:tcBorders>
              <w:top w:val="single" w:sz="4" w:space="0" w:color="auto"/>
              <w:left w:val="nil"/>
              <w:bottom w:val="single" w:sz="4" w:space="0" w:color="auto"/>
              <w:right w:val="single" w:sz="4" w:space="0" w:color="auto"/>
            </w:tcBorders>
            <w:noWrap/>
          </w:tcPr>
          <w:p w14:paraId="697C65FA" w14:textId="77777777" w:rsidR="008304C6" w:rsidRPr="002D36B9" w:rsidRDefault="008304C6"/>
        </w:tc>
        <w:tc>
          <w:tcPr>
            <w:tcW w:w="1418" w:type="dxa"/>
            <w:tcBorders>
              <w:top w:val="single" w:sz="4" w:space="0" w:color="auto"/>
              <w:left w:val="nil"/>
              <w:bottom w:val="single" w:sz="4" w:space="0" w:color="auto"/>
              <w:right w:val="single" w:sz="4" w:space="0" w:color="auto"/>
            </w:tcBorders>
            <w:noWrap/>
          </w:tcPr>
          <w:p w14:paraId="64611896" w14:textId="77777777" w:rsidR="008304C6" w:rsidRPr="002D36B9" w:rsidRDefault="008304C6">
            <w:pPr>
              <w:jc w:val="center"/>
              <w:rPr>
                <w:b/>
                <w:bCs/>
              </w:rPr>
            </w:pPr>
          </w:p>
        </w:tc>
        <w:tc>
          <w:tcPr>
            <w:tcW w:w="1455" w:type="dxa"/>
            <w:tcBorders>
              <w:top w:val="single" w:sz="4" w:space="0" w:color="auto"/>
              <w:left w:val="nil"/>
              <w:bottom w:val="single" w:sz="4" w:space="0" w:color="auto"/>
              <w:right w:val="single" w:sz="4" w:space="0" w:color="auto"/>
            </w:tcBorders>
            <w:noWrap/>
          </w:tcPr>
          <w:p w14:paraId="7BF91A7D" w14:textId="77777777" w:rsidR="008304C6" w:rsidRPr="002D36B9" w:rsidRDefault="008304C6">
            <w:pPr>
              <w:jc w:val="right"/>
              <w:rPr>
                <w:b/>
                <w:bCs/>
              </w:rPr>
            </w:pPr>
          </w:p>
        </w:tc>
      </w:tr>
      <w:tr w:rsidR="003457DF" w:rsidRPr="002D36B9" w14:paraId="3A25018C" w14:textId="77777777" w:rsidTr="004D7D0D">
        <w:trPr>
          <w:trHeight w:val="255"/>
          <w:jc w:val="center"/>
        </w:trPr>
        <w:tc>
          <w:tcPr>
            <w:tcW w:w="570" w:type="dxa"/>
            <w:tcBorders>
              <w:top w:val="single" w:sz="4" w:space="0" w:color="auto"/>
              <w:left w:val="single" w:sz="4" w:space="0" w:color="auto"/>
              <w:bottom w:val="single" w:sz="4" w:space="0" w:color="auto"/>
              <w:right w:val="single" w:sz="4" w:space="0" w:color="auto"/>
            </w:tcBorders>
            <w:noWrap/>
          </w:tcPr>
          <w:p w14:paraId="78309268" w14:textId="1FD36456" w:rsidR="003457DF" w:rsidRPr="002D36B9" w:rsidRDefault="003457DF">
            <w:pPr>
              <w:jc w:val="center"/>
            </w:pPr>
          </w:p>
        </w:tc>
        <w:tc>
          <w:tcPr>
            <w:tcW w:w="4148" w:type="dxa"/>
            <w:tcBorders>
              <w:top w:val="single" w:sz="4" w:space="0" w:color="auto"/>
              <w:left w:val="nil"/>
              <w:bottom w:val="single" w:sz="4" w:space="0" w:color="auto"/>
              <w:right w:val="single" w:sz="4" w:space="0" w:color="auto"/>
            </w:tcBorders>
          </w:tcPr>
          <w:p w14:paraId="7A6DA2D4" w14:textId="77777777" w:rsidR="003457DF" w:rsidRPr="00EF4D4B" w:rsidRDefault="003457DF" w:rsidP="005C7A8D">
            <w:pPr>
              <w:jc w:val="right"/>
              <w:rPr>
                <w:b/>
                <w:bCs/>
                <w:sz w:val="22"/>
                <w:szCs w:val="22"/>
              </w:rPr>
            </w:pPr>
            <w:r w:rsidRPr="00EF4D4B">
              <w:rPr>
                <w:b/>
                <w:bCs/>
                <w:sz w:val="22"/>
                <w:szCs w:val="22"/>
              </w:rPr>
              <w:t>IŠ VISO be PVM, Eur</w:t>
            </w:r>
          </w:p>
        </w:tc>
        <w:tc>
          <w:tcPr>
            <w:tcW w:w="1276" w:type="dxa"/>
            <w:tcBorders>
              <w:top w:val="single" w:sz="4" w:space="0" w:color="auto"/>
              <w:left w:val="nil"/>
              <w:bottom w:val="single" w:sz="4" w:space="0" w:color="auto"/>
              <w:right w:val="single" w:sz="4" w:space="0" w:color="auto"/>
            </w:tcBorders>
            <w:noWrap/>
          </w:tcPr>
          <w:p w14:paraId="5B0C9361" w14:textId="77777777" w:rsidR="003457DF" w:rsidRPr="002D36B9" w:rsidRDefault="003457DF">
            <w:pPr>
              <w:jc w:val="center"/>
              <w:rPr>
                <w:b/>
                <w:bCs/>
              </w:rPr>
            </w:pPr>
          </w:p>
        </w:tc>
        <w:tc>
          <w:tcPr>
            <w:tcW w:w="1418" w:type="dxa"/>
            <w:tcBorders>
              <w:top w:val="single" w:sz="4" w:space="0" w:color="auto"/>
              <w:left w:val="nil"/>
              <w:bottom w:val="single" w:sz="4" w:space="0" w:color="auto"/>
              <w:right w:val="single" w:sz="4" w:space="0" w:color="auto"/>
            </w:tcBorders>
            <w:noWrap/>
          </w:tcPr>
          <w:p w14:paraId="0C7ECD87" w14:textId="77777777" w:rsidR="003457DF" w:rsidRPr="002D36B9" w:rsidRDefault="003457DF">
            <w:pPr>
              <w:jc w:val="center"/>
              <w:rPr>
                <w:b/>
                <w:bCs/>
              </w:rPr>
            </w:pPr>
          </w:p>
        </w:tc>
        <w:tc>
          <w:tcPr>
            <w:tcW w:w="1455" w:type="dxa"/>
            <w:tcBorders>
              <w:top w:val="single" w:sz="4" w:space="0" w:color="auto"/>
              <w:left w:val="nil"/>
              <w:bottom w:val="single" w:sz="4" w:space="0" w:color="auto"/>
              <w:right w:val="single" w:sz="4" w:space="0" w:color="auto"/>
            </w:tcBorders>
            <w:noWrap/>
          </w:tcPr>
          <w:p w14:paraId="779F6CFC" w14:textId="77777777" w:rsidR="003457DF" w:rsidRPr="002D36B9" w:rsidRDefault="003457DF">
            <w:pPr>
              <w:jc w:val="right"/>
              <w:rPr>
                <w:b/>
                <w:bCs/>
              </w:rPr>
            </w:pPr>
          </w:p>
        </w:tc>
      </w:tr>
      <w:tr w:rsidR="003457DF" w:rsidRPr="002D36B9" w14:paraId="1A5448B0" w14:textId="77777777" w:rsidTr="004D7D0D">
        <w:trPr>
          <w:trHeight w:val="255"/>
          <w:jc w:val="center"/>
        </w:trPr>
        <w:tc>
          <w:tcPr>
            <w:tcW w:w="570" w:type="dxa"/>
            <w:tcBorders>
              <w:top w:val="single" w:sz="4" w:space="0" w:color="auto"/>
              <w:left w:val="single" w:sz="4" w:space="0" w:color="auto"/>
              <w:bottom w:val="single" w:sz="4" w:space="0" w:color="auto"/>
              <w:right w:val="single" w:sz="4" w:space="0" w:color="auto"/>
            </w:tcBorders>
            <w:noWrap/>
          </w:tcPr>
          <w:p w14:paraId="38B93765" w14:textId="0BBD02C6" w:rsidR="003457DF" w:rsidRPr="002D36B9" w:rsidRDefault="003457DF">
            <w:pPr>
              <w:jc w:val="center"/>
            </w:pPr>
          </w:p>
        </w:tc>
        <w:tc>
          <w:tcPr>
            <w:tcW w:w="4148" w:type="dxa"/>
            <w:tcBorders>
              <w:top w:val="single" w:sz="4" w:space="0" w:color="auto"/>
              <w:left w:val="nil"/>
              <w:bottom w:val="single" w:sz="4" w:space="0" w:color="auto"/>
              <w:right w:val="single" w:sz="4" w:space="0" w:color="auto"/>
            </w:tcBorders>
          </w:tcPr>
          <w:p w14:paraId="348EE7DF" w14:textId="77777777" w:rsidR="003457DF" w:rsidRPr="002D36B9" w:rsidRDefault="003457DF" w:rsidP="005C7A8D">
            <w:pPr>
              <w:jc w:val="right"/>
              <w:rPr>
                <w:b/>
                <w:bCs/>
              </w:rPr>
            </w:pPr>
            <w:r w:rsidRPr="002D36B9">
              <w:rPr>
                <w:b/>
                <w:bCs/>
                <w:sz w:val="22"/>
                <w:szCs w:val="22"/>
              </w:rPr>
              <w:t>PVM, Eur</w:t>
            </w:r>
          </w:p>
        </w:tc>
        <w:tc>
          <w:tcPr>
            <w:tcW w:w="1276" w:type="dxa"/>
            <w:tcBorders>
              <w:top w:val="single" w:sz="4" w:space="0" w:color="auto"/>
              <w:left w:val="nil"/>
              <w:bottom w:val="single" w:sz="4" w:space="0" w:color="auto"/>
              <w:right w:val="single" w:sz="4" w:space="0" w:color="auto"/>
            </w:tcBorders>
            <w:noWrap/>
          </w:tcPr>
          <w:p w14:paraId="6962291B" w14:textId="77777777" w:rsidR="003457DF" w:rsidRPr="002D36B9" w:rsidRDefault="003457DF">
            <w:pPr>
              <w:jc w:val="center"/>
              <w:rPr>
                <w:b/>
                <w:bCs/>
              </w:rPr>
            </w:pPr>
          </w:p>
        </w:tc>
        <w:tc>
          <w:tcPr>
            <w:tcW w:w="1418" w:type="dxa"/>
            <w:tcBorders>
              <w:top w:val="single" w:sz="4" w:space="0" w:color="auto"/>
              <w:left w:val="nil"/>
              <w:bottom w:val="single" w:sz="4" w:space="0" w:color="auto"/>
              <w:right w:val="single" w:sz="4" w:space="0" w:color="auto"/>
            </w:tcBorders>
            <w:noWrap/>
          </w:tcPr>
          <w:p w14:paraId="75CFDB81" w14:textId="77777777" w:rsidR="003457DF" w:rsidRPr="002D36B9" w:rsidRDefault="003457DF">
            <w:pPr>
              <w:jc w:val="center"/>
              <w:rPr>
                <w:b/>
                <w:bCs/>
              </w:rPr>
            </w:pPr>
          </w:p>
        </w:tc>
        <w:tc>
          <w:tcPr>
            <w:tcW w:w="1455" w:type="dxa"/>
            <w:tcBorders>
              <w:top w:val="single" w:sz="4" w:space="0" w:color="auto"/>
              <w:left w:val="nil"/>
              <w:bottom w:val="single" w:sz="4" w:space="0" w:color="auto"/>
              <w:right w:val="single" w:sz="4" w:space="0" w:color="auto"/>
            </w:tcBorders>
            <w:noWrap/>
          </w:tcPr>
          <w:p w14:paraId="4224D6E1" w14:textId="77777777" w:rsidR="003457DF" w:rsidRPr="002D36B9" w:rsidRDefault="003457DF">
            <w:pPr>
              <w:jc w:val="right"/>
              <w:rPr>
                <w:b/>
                <w:bCs/>
              </w:rPr>
            </w:pPr>
          </w:p>
        </w:tc>
      </w:tr>
      <w:tr w:rsidR="003457DF" w:rsidRPr="002D36B9" w14:paraId="4B25FF7D" w14:textId="77777777" w:rsidTr="004D7D0D">
        <w:trPr>
          <w:trHeight w:val="255"/>
          <w:jc w:val="center"/>
        </w:trPr>
        <w:tc>
          <w:tcPr>
            <w:tcW w:w="570" w:type="dxa"/>
            <w:tcBorders>
              <w:top w:val="single" w:sz="4" w:space="0" w:color="auto"/>
              <w:left w:val="single" w:sz="4" w:space="0" w:color="auto"/>
              <w:bottom w:val="single" w:sz="4" w:space="0" w:color="auto"/>
              <w:right w:val="single" w:sz="4" w:space="0" w:color="auto"/>
            </w:tcBorders>
            <w:noWrap/>
          </w:tcPr>
          <w:p w14:paraId="2E753E56" w14:textId="6D201D00" w:rsidR="003457DF" w:rsidRPr="002D36B9" w:rsidRDefault="003457DF">
            <w:pPr>
              <w:jc w:val="center"/>
            </w:pPr>
          </w:p>
        </w:tc>
        <w:tc>
          <w:tcPr>
            <w:tcW w:w="4148" w:type="dxa"/>
            <w:tcBorders>
              <w:top w:val="single" w:sz="4" w:space="0" w:color="auto"/>
              <w:left w:val="nil"/>
              <w:bottom w:val="single" w:sz="4" w:space="0" w:color="auto"/>
              <w:right w:val="single" w:sz="4" w:space="0" w:color="auto"/>
            </w:tcBorders>
          </w:tcPr>
          <w:p w14:paraId="62E53E22" w14:textId="77777777" w:rsidR="003457DF" w:rsidRPr="002D36B9" w:rsidRDefault="003457DF" w:rsidP="005C7A8D">
            <w:pPr>
              <w:jc w:val="right"/>
              <w:rPr>
                <w:b/>
                <w:bCs/>
              </w:rPr>
            </w:pPr>
            <w:r w:rsidRPr="002D36B9">
              <w:rPr>
                <w:b/>
                <w:bCs/>
                <w:sz w:val="22"/>
                <w:szCs w:val="22"/>
              </w:rPr>
              <w:t>IŠ VISO su PVM, EUR</w:t>
            </w:r>
          </w:p>
        </w:tc>
        <w:tc>
          <w:tcPr>
            <w:tcW w:w="1276" w:type="dxa"/>
            <w:tcBorders>
              <w:top w:val="single" w:sz="4" w:space="0" w:color="auto"/>
              <w:left w:val="nil"/>
              <w:bottom w:val="single" w:sz="4" w:space="0" w:color="auto"/>
              <w:right w:val="single" w:sz="4" w:space="0" w:color="auto"/>
            </w:tcBorders>
            <w:noWrap/>
          </w:tcPr>
          <w:p w14:paraId="0F8D96D7" w14:textId="77777777" w:rsidR="003457DF" w:rsidRPr="002D36B9" w:rsidRDefault="003457DF">
            <w:pPr>
              <w:jc w:val="center"/>
              <w:rPr>
                <w:b/>
                <w:bCs/>
              </w:rPr>
            </w:pPr>
          </w:p>
        </w:tc>
        <w:tc>
          <w:tcPr>
            <w:tcW w:w="1418" w:type="dxa"/>
            <w:tcBorders>
              <w:top w:val="single" w:sz="4" w:space="0" w:color="auto"/>
              <w:left w:val="nil"/>
              <w:bottom w:val="single" w:sz="4" w:space="0" w:color="auto"/>
              <w:right w:val="single" w:sz="4" w:space="0" w:color="auto"/>
            </w:tcBorders>
            <w:noWrap/>
          </w:tcPr>
          <w:p w14:paraId="45E06C94" w14:textId="77777777" w:rsidR="003457DF" w:rsidRPr="002D36B9" w:rsidRDefault="003457DF">
            <w:pPr>
              <w:jc w:val="center"/>
              <w:rPr>
                <w:b/>
                <w:bCs/>
              </w:rPr>
            </w:pPr>
          </w:p>
        </w:tc>
        <w:tc>
          <w:tcPr>
            <w:tcW w:w="1455" w:type="dxa"/>
            <w:tcBorders>
              <w:top w:val="single" w:sz="4" w:space="0" w:color="auto"/>
              <w:left w:val="nil"/>
              <w:bottom w:val="single" w:sz="4" w:space="0" w:color="auto"/>
              <w:right w:val="single" w:sz="4" w:space="0" w:color="auto"/>
            </w:tcBorders>
            <w:noWrap/>
          </w:tcPr>
          <w:p w14:paraId="4DB245A1" w14:textId="77777777" w:rsidR="003457DF" w:rsidRPr="002D36B9" w:rsidRDefault="003457DF">
            <w:pPr>
              <w:jc w:val="right"/>
              <w:rPr>
                <w:b/>
                <w:bCs/>
              </w:rPr>
            </w:pPr>
          </w:p>
        </w:tc>
      </w:tr>
    </w:tbl>
    <w:p w14:paraId="0BC73BA0" w14:textId="77777777" w:rsidR="003457DF" w:rsidRPr="002D36B9" w:rsidRDefault="003457DF" w:rsidP="000C459D">
      <w:pPr>
        <w:pStyle w:val="Standard"/>
        <w:spacing w:after="60" w:line="240" w:lineRule="auto"/>
        <w:ind w:left="780"/>
        <w:jc w:val="both"/>
        <w:rPr>
          <w:sz w:val="22"/>
          <w:szCs w:val="22"/>
        </w:rPr>
      </w:pPr>
    </w:p>
    <w:p w14:paraId="75471B19" w14:textId="77777777" w:rsidR="003457DF" w:rsidRPr="002D36B9" w:rsidRDefault="003457DF" w:rsidP="000C459D">
      <w:pPr>
        <w:pStyle w:val="Standard"/>
        <w:spacing w:after="60" w:line="240" w:lineRule="auto"/>
        <w:ind w:left="780"/>
        <w:jc w:val="both"/>
        <w:rPr>
          <w:sz w:val="22"/>
          <w:szCs w:val="22"/>
        </w:rPr>
      </w:pPr>
    </w:p>
    <w:p w14:paraId="43E79434" w14:textId="77777777" w:rsidR="003457DF" w:rsidRPr="002D36B9" w:rsidRDefault="003457DF" w:rsidP="000C459D">
      <w:pPr>
        <w:pStyle w:val="Standard"/>
        <w:spacing w:after="60" w:line="240" w:lineRule="auto"/>
        <w:ind w:left="780"/>
        <w:jc w:val="both"/>
        <w:rPr>
          <w:sz w:val="22"/>
          <w:szCs w:val="22"/>
        </w:rPr>
      </w:pPr>
      <w:r w:rsidRPr="002D36B9">
        <w:rPr>
          <w:sz w:val="22"/>
          <w:szCs w:val="22"/>
        </w:rPr>
        <w:t>Bendra pasiūlymo kaina EUR be PVM yra</w:t>
      </w:r>
      <w:r w:rsidRPr="002D36B9">
        <w:rPr>
          <w:b/>
          <w:bCs/>
          <w:sz w:val="22"/>
          <w:szCs w:val="22"/>
        </w:rPr>
        <w:t>: ............................................... EUR [skaitmenimis],....ct[skaitmenimis].(......................................................................eurų [žodžiais],...ct[skaitmenimis]</w:t>
      </w:r>
      <w:r w:rsidRPr="002D36B9">
        <w:rPr>
          <w:sz w:val="22"/>
          <w:szCs w:val="22"/>
        </w:rPr>
        <w:t>).</w:t>
      </w:r>
    </w:p>
    <w:p w14:paraId="262D6E20" w14:textId="77777777" w:rsidR="003457DF" w:rsidRPr="002D36B9" w:rsidRDefault="003457DF" w:rsidP="00A40F38">
      <w:pPr>
        <w:pStyle w:val="Standard"/>
        <w:spacing w:after="60" w:line="240" w:lineRule="auto"/>
        <w:ind w:left="780"/>
        <w:jc w:val="both"/>
        <w:rPr>
          <w:sz w:val="22"/>
          <w:szCs w:val="22"/>
        </w:rPr>
      </w:pPr>
      <w:r w:rsidRPr="002D36B9">
        <w:rPr>
          <w:sz w:val="22"/>
          <w:szCs w:val="22"/>
        </w:rPr>
        <w:t>PVM yra</w:t>
      </w:r>
      <w:r w:rsidRPr="002D36B9">
        <w:rPr>
          <w:b/>
          <w:bCs/>
          <w:sz w:val="22"/>
          <w:szCs w:val="22"/>
        </w:rPr>
        <w:t>: ......................................... EUR [skaitmenimis], .... ct[skaitmenimis]. (................................................................. eurų [žodžiais],...ct[skaitmenimis]</w:t>
      </w:r>
      <w:r w:rsidRPr="002D36B9">
        <w:rPr>
          <w:sz w:val="22"/>
          <w:szCs w:val="22"/>
        </w:rPr>
        <w:t>)</w:t>
      </w:r>
    </w:p>
    <w:p w14:paraId="37E6964B" w14:textId="77777777" w:rsidR="003457DF" w:rsidRPr="002D36B9" w:rsidRDefault="003457DF" w:rsidP="00A40F38">
      <w:pPr>
        <w:pStyle w:val="Standard"/>
        <w:spacing w:after="60" w:line="240" w:lineRule="auto"/>
        <w:ind w:left="780"/>
        <w:jc w:val="both"/>
        <w:rPr>
          <w:sz w:val="22"/>
          <w:szCs w:val="22"/>
        </w:rPr>
      </w:pPr>
      <w:r w:rsidRPr="002D36B9">
        <w:rPr>
          <w:sz w:val="22"/>
          <w:szCs w:val="22"/>
        </w:rPr>
        <w:t>Mūsų pasiūlymo kaina EUR su PVM yra</w:t>
      </w:r>
      <w:r w:rsidRPr="002D36B9">
        <w:rPr>
          <w:b/>
          <w:bCs/>
          <w:sz w:val="22"/>
          <w:szCs w:val="22"/>
        </w:rPr>
        <w:t>: .......................................... EUR [skaitmenimis],....ct[skaitmenimis].(......................................................................eurų [žodžiais],...ct[skaitmenimis]</w:t>
      </w:r>
      <w:r w:rsidRPr="002D36B9">
        <w:rPr>
          <w:sz w:val="22"/>
          <w:szCs w:val="22"/>
        </w:rPr>
        <w:t>).</w:t>
      </w:r>
    </w:p>
    <w:p w14:paraId="24209ED4" w14:textId="77777777" w:rsidR="003457DF" w:rsidRPr="002D36B9" w:rsidRDefault="003457DF" w:rsidP="00A40F38">
      <w:pPr>
        <w:pStyle w:val="Standard"/>
        <w:spacing w:after="60" w:line="240" w:lineRule="auto"/>
        <w:ind w:left="780"/>
        <w:jc w:val="both"/>
        <w:rPr>
          <w:sz w:val="22"/>
          <w:szCs w:val="22"/>
        </w:rPr>
      </w:pPr>
      <w:r w:rsidRPr="002D36B9">
        <w:rPr>
          <w:b/>
          <w:bCs/>
          <w:sz w:val="22"/>
          <w:szCs w:val="22"/>
          <w:lang w:eastAsia="fi-FI"/>
        </w:rPr>
        <w:t>Pridėtinės vertės mokestis bus mokamas Tiekėjui pagal galiojančius Lietuvos Respublikos teisės aktus bei tarptautinius susitarimus, susijusius su sutarties vykdymu.</w:t>
      </w:r>
    </w:p>
    <w:p w14:paraId="1279EDDB" w14:textId="3D310647" w:rsidR="003457DF" w:rsidRPr="002D36B9" w:rsidRDefault="003457DF" w:rsidP="00A40F38">
      <w:pPr>
        <w:pStyle w:val="Standard"/>
        <w:spacing w:after="60" w:line="240" w:lineRule="auto"/>
        <w:ind w:left="780"/>
        <w:jc w:val="both"/>
        <w:rPr>
          <w:sz w:val="22"/>
          <w:szCs w:val="22"/>
        </w:rPr>
      </w:pPr>
      <w:r w:rsidRPr="002D36B9">
        <w:rPr>
          <w:b/>
          <w:bCs/>
          <w:sz w:val="22"/>
          <w:szCs w:val="22"/>
          <w:lang w:eastAsia="fi-FI"/>
        </w:rPr>
        <w:t>Keičiantis pridėtinės vertės mokesčiui, Sutarties kaina bus perskaičiuojami vadovaujantis Sutarties sąlygų 9.</w:t>
      </w:r>
      <w:r w:rsidR="00764D6A">
        <w:rPr>
          <w:b/>
          <w:bCs/>
          <w:sz w:val="22"/>
          <w:szCs w:val="22"/>
          <w:lang w:eastAsia="fi-FI"/>
        </w:rPr>
        <w:t>10</w:t>
      </w:r>
      <w:r w:rsidRPr="002D36B9">
        <w:rPr>
          <w:b/>
          <w:bCs/>
          <w:sz w:val="22"/>
          <w:szCs w:val="22"/>
          <w:lang w:eastAsia="fi-FI"/>
        </w:rPr>
        <w:t>.2. punkto nuostatais.</w:t>
      </w:r>
    </w:p>
    <w:p w14:paraId="6AA69EEE" w14:textId="77777777" w:rsidR="003457DF" w:rsidRPr="002D36B9" w:rsidRDefault="003457DF" w:rsidP="00A40F38">
      <w:pPr>
        <w:pStyle w:val="Standard"/>
        <w:numPr>
          <w:ilvl w:val="0"/>
          <w:numId w:val="6"/>
        </w:numPr>
        <w:spacing w:after="60" w:line="240" w:lineRule="auto"/>
        <w:jc w:val="both"/>
        <w:rPr>
          <w:sz w:val="22"/>
          <w:szCs w:val="22"/>
        </w:rPr>
      </w:pPr>
      <w:r w:rsidRPr="002D36B9">
        <w:rPr>
          <w:sz w:val="22"/>
          <w:szCs w:val="22"/>
          <w:lang w:eastAsia="fi-FI"/>
        </w:rPr>
        <w:t xml:space="preserve">Pasiūlymas galioja </w:t>
      </w:r>
      <w:r w:rsidRPr="002D36B9">
        <w:rPr>
          <w:b/>
          <w:bCs/>
          <w:sz w:val="22"/>
          <w:szCs w:val="22"/>
          <w:lang w:eastAsia="fi-FI"/>
        </w:rPr>
        <w:t>3 mėn.</w:t>
      </w:r>
      <w:r w:rsidRPr="002D36B9">
        <w:rPr>
          <w:sz w:val="22"/>
          <w:szCs w:val="22"/>
          <w:lang w:eastAsia="fi-FI"/>
        </w:rPr>
        <w:t xml:space="preserve"> nuo paskutinės pasiūlymų pateikimo dienos imtinai. Pasiūlymo galiojimo užtikrinimui pateikiame </w:t>
      </w:r>
      <w:r w:rsidRPr="002D36B9">
        <w:rPr>
          <w:i/>
          <w:iCs/>
          <w:sz w:val="22"/>
          <w:szCs w:val="22"/>
          <w:lang w:eastAsia="fi-FI"/>
        </w:rPr>
        <w:t>&lt;nurodyti užtikrinimo būdą, dydį, dokumentus ir garantą ar laiduotoją&gt;.</w:t>
      </w:r>
    </w:p>
    <w:p w14:paraId="152C0F64" w14:textId="5758ADAE" w:rsidR="003457DF" w:rsidRPr="002D36B9" w:rsidRDefault="003457DF" w:rsidP="00A40F38">
      <w:pPr>
        <w:pStyle w:val="Standard"/>
        <w:numPr>
          <w:ilvl w:val="0"/>
          <w:numId w:val="6"/>
        </w:numPr>
        <w:spacing w:after="60" w:line="240" w:lineRule="auto"/>
        <w:jc w:val="both"/>
        <w:rPr>
          <w:sz w:val="22"/>
          <w:szCs w:val="22"/>
        </w:rPr>
      </w:pPr>
      <w:r w:rsidRPr="002D36B9">
        <w:rPr>
          <w:sz w:val="22"/>
          <w:szCs w:val="22"/>
          <w:lang w:eastAsia="fi-FI"/>
        </w:rPr>
        <w:t xml:space="preserve">Jeigu mūsų pasiūlymas bus pripažintas laimėjusiu ir būsime pakviesti sudaryti Sutartį, mes pateiksime Sutarties </w:t>
      </w:r>
      <w:r w:rsidR="00C657B0" w:rsidRPr="002D36B9">
        <w:rPr>
          <w:sz w:val="22"/>
          <w:szCs w:val="22"/>
          <w:lang w:eastAsia="fi-FI"/>
        </w:rPr>
        <w:t xml:space="preserve">įvykdymo </w:t>
      </w:r>
      <w:r w:rsidRPr="002D36B9">
        <w:rPr>
          <w:sz w:val="22"/>
          <w:szCs w:val="22"/>
          <w:lang w:eastAsia="fi-FI"/>
        </w:rPr>
        <w:t>užtikrinimą pagal Pirkimo dokumentų 4 priede nustatytus reikalavimus, sudarantį 10 proc. Sutarties kainos</w:t>
      </w:r>
      <w:r w:rsidR="007C24FC">
        <w:rPr>
          <w:sz w:val="22"/>
          <w:szCs w:val="22"/>
          <w:lang w:eastAsia="fi-FI"/>
        </w:rPr>
        <w:t xml:space="preserve"> be PVM</w:t>
      </w:r>
      <w:r w:rsidRPr="002D36B9">
        <w:rPr>
          <w:sz w:val="22"/>
          <w:szCs w:val="22"/>
          <w:lang w:eastAsia="fi-FI"/>
        </w:rPr>
        <w:t>.</w:t>
      </w:r>
    </w:p>
    <w:p w14:paraId="56573DA1" w14:textId="77777777" w:rsidR="003457DF" w:rsidRPr="002D36B9" w:rsidRDefault="003457DF" w:rsidP="00A40F38">
      <w:pPr>
        <w:pStyle w:val="Standard"/>
        <w:numPr>
          <w:ilvl w:val="0"/>
          <w:numId w:val="6"/>
        </w:numPr>
        <w:spacing w:after="60" w:line="240" w:lineRule="auto"/>
        <w:jc w:val="both"/>
        <w:rPr>
          <w:sz w:val="22"/>
          <w:szCs w:val="22"/>
          <w:lang w:eastAsia="fi-FI"/>
        </w:rPr>
      </w:pPr>
      <w:r w:rsidRPr="002D36B9">
        <w:rPr>
          <w:sz w:val="22"/>
          <w:szCs w:val="22"/>
          <w:lang w:eastAsia="fi-FI"/>
        </w:rPr>
        <w:t>Mes teikiame šį Pasiūlymą savo teisėmis [</w:t>
      </w:r>
      <w:r w:rsidRPr="002D36B9">
        <w:rPr>
          <w:i/>
          <w:iCs/>
          <w:sz w:val="22"/>
          <w:szCs w:val="22"/>
          <w:lang w:eastAsia="fi-FI"/>
        </w:rPr>
        <w:t>ir kaip jungtinės veiklos partneriai, vadovaujami &lt;pagrindinio jungtinės veiklos partnerio pavadinimas &gt;</w:t>
      </w:r>
      <w:r w:rsidRPr="002D36B9">
        <w:rPr>
          <w:sz w:val="22"/>
          <w:szCs w:val="22"/>
          <w:lang w:eastAsia="fi-FI"/>
        </w:rPr>
        <w:t xml:space="preserve"> ] šiam Pirkimui. Mes patvirtiname, kad nesame pateikę jokio kito Pasiūlymo šiam Pirkimui, nepriklausomai nuo dalyvavimo jame formos.</w:t>
      </w:r>
    </w:p>
    <w:p w14:paraId="6BE41C35" w14:textId="77777777" w:rsidR="003457DF" w:rsidRPr="002D36B9" w:rsidRDefault="003457DF" w:rsidP="00A40F38">
      <w:pPr>
        <w:pStyle w:val="Standard"/>
        <w:numPr>
          <w:ilvl w:val="0"/>
          <w:numId w:val="6"/>
        </w:numPr>
        <w:spacing w:after="60" w:line="240" w:lineRule="auto"/>
        <w:jc w:val="both"/>
        <w:rPr>
          <w:sz w:val="22"/>
          <w:szCs w:val="22"/>
          <w:lang w:eastAsia="fi-FI"/>
        </w:rPr>
      </w:pPr>
      <w:r w:rsidRPr="002D36B9">
        <w:rPr>
          <w:sz w:val="22"/>
          <w:szCs w:val="22"/>
          <w:lang w:eastAsia="fi-FI"/>
        </w:rPr>
        <w:t>Nėra jokių aplinkybių, dėl kurių mes negalėtume dalyvauti šiame Pirkime ir pasirašyti Sutartį.</w:t>
      </w:r>
    </w:p>
    <w:p w14:paraId="291B0B7A" w14:textId="77777777" w:rsidR="003457DF" w:rsidRPr="002D36B9" w:rsidRDefault="003457DF" w:rsidP="00A40F38">
      <w:pPr>
        <w:pStyle w:val="Standard"/>
        <w:numPr>
          <w:ilvl w:val="0"/>
          <w:numId w:val="6"/>
        </w:numPr>
        <w:spacing w:after="60" w:line="240" w:lineRule="auto"/>
        <w:jc w:val="both"/>
        <w:rPr>
          <w:sz w:val="22"/>
          <w:szCs w:val="22"/>
          <w:lang w:eastAsia="fi-FI"/>
        </w:rPr>
      </w:pPr>
      <w:r w:rsidRPr="002D36B9">
        <w:rPr>
          <w:sz w:val="22"/>
          <w:szCs w:val="22"/>
          <w:lang w:eastAsia="fi-FI"/>
        </w:rPr>
        <w:t>Mums žinoma, kad jeigu Perkantysis subjektas nustatytų, jog pateikti duomenys yra neteisingi arba pateikti dokumentai yra suklastoti, ji gali kreiptis į teismą ir išieškoti padarytus nuostolius.</w:t>
      </w:r>
    </w:p>
    <w:p w14:paraId="0D94024B" w14:textId="77777777" w:rsidR="003457DF" w:rsidRPr="002D36B9" w:rsidRDefault="003457DF" w:rsidP="00A40F38">
      <w:pPr>
        <w:pStyle w:val="Standard"/>
        <w:numPr>
          <w:ilvl w:val="0"/>
          <w:numId w:val="6"/>
        </w:numPr>
        <w:spacing w:after="60" w:line="240" w:lineRule="auto"/>
        <w:jc w:val="both"/>
        <w:rPr>
          <w:sz w:val="22"/>
          <w:szCs w:val="22"/>
          <w:lang w:eastAsia="fi-FI"/>
        </w:rPr>
      </w:pPr>
      <w:r w:rsidRPr="002D36B9">
        <w:rPr>
          <w:sz w:val="22"/>
          <w:szCs w:val="22"/>
          <w:lang w:eastAsia="fi-FI"/>
        </w:rPr>
        <w:t>Pabrėžiame, jog mums yra žinoma, kad Perkantysis subjektas, bet kuriuo metu iki Sutarties sudarymo turi teisę nutraukti Pirkimo procedūras, jeigu atsirado aplinkybių, kurių nebuvo galima numatyti. Pasinaudodamas šia teise, Perkantysis subjektas nebus mums jokiu būdu atsakingas.</w:t>
      </w:r>
    </w:p>
    <w:p w14:paraId="7079CD95" w14:textId="610F2DE8" w:rsidR="00AD477E" w:rsidRPr="002D36B9" w:rsidRDefault="00AD477E" w:rsidP="00A40F38">
      <w:pPr>
        <w:pStyle w:val="Standard"/>
        <w:numPr>
          <w:ilvl w:val="0"/>
          <w:numId w:val="6"/>
        </w:numPr>
        <w:spacing w:after="60" w:line="240" w:lineRule="auto"/>
        <w:jc w:val="both"/>
        <w:rPr>
          <w:sz w:val="22"/>
          <w:szCs w:val="22"/>
          <w:lang w:eastAsia="fi-FI"/>
        </w:rPr>
      </w:pPr>
      <w:r w:rsidRPr="002D36B9">
        <w:rPr>
          <w:sz w:val="22"/>
          <w:szCs w:val="22"/>
          <w:lang w:eastAsia="fi-FI"/>
        </w:rPr>
        <w:t>Vykdant Pirkimo sutartį pasitelksime šiuo subtiekėjus (subrangovus):</w:t>
      </w:r>
    </w:p>
    <w:tbl>
      <w:tblPr>
        <w:tblStyle w:val="TableGrid"/>
        <w:tblW w:w="0" w:type="auto"/>
        <w:tblInd w:w="0" w:type="dxa"/>
        <w:tblLook w:val="04A0" w:firstRow="1" w:lastRow="0" w:firstColumn="1" w:lastColumn="0" w:noHBand="0" w:noVBand="1"/>
      </w:tblPr>
      <w:tblGrid>
        <w:gridCol w:w="570"/>
        <w:gridCol w:w="2657"/>
        <w:gridCol w:w="2977"/>
        <w:gridCol w:w="3260"/>
      </w:tblGrid>
      <w:tr w:rsidR="00536E10" w:rsidRPr="002D36B9" w14:paraId="1D30D137" w14:textId="77777777" w:rsidTr="00536E10">
        <w:trPr>
          <w:trHeight w:val="866"/>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7AF61B" w14:textId="77777777" w:rsidR="00536E10" w:rsidRPr="002D36B9" w:rsidRDefault="00536E10">
            <w:pPr>
              <w:pStyle w:val="BodyText"/>
              <w:spacing w:line="240" w:lineRule="auto"/>
              <w:jc w:val="center"/>
              <w:rPr>
                <w:bCs/>
                <w:sz w:val="22"/>
                <w:szCs w:val="18"/>
              </w:rPr>
            </w:pPr>
            <w:r w:rsidRPr="002D36B9">
              <w:rPr>
                <w:bCs/>
                <w:sz w:val="22"/>
                <w:szCs w:val="18"/>
              </w:rPr>
              <w:lastRenderedPageBreak/>
              <w:t>Eil. Nr.</w:t>
            </w:r>
          </w:p>
        </w:tc>
        <w:tc>
          <w:tcPr>
            <w:tcW w:w="26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405B41" w14:textId="77777777" w:rsidR="00536E10" w:rsidRPr="002D36B9" w:rsidRDefault="00536E10">
            <w:pPr>
              <w:pStyle w:val="BodyText"/>
              <w:spacing w:line="240" w:lineRule="auto"/>
              <w:jc w:val="center"/>
              <w:rPr>
                <w:bCs/>
                <w:sz w:val="22"/>
                <w:szCs w:val="18"/>
              </w:rPr>
            </w:pPr>
            <w:r w:rsidRPr="002D36B9">
              <w:rPr>
                <w:bCs/>
                <w:sz w:val="22"/>
                <w:szCs w:val="18"/>
              </w:rPr>
              <w:t>Subtiekėjo pavadinimas, kodas ir adresas</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00EDB6" w14:textId="77777777" w:rsidR="00536E10" w:rsidRPr="002D36B9" w:rsidRDefault="00536E10">
            <w:pPr>
              <w:pStyle w:val="BodyText"/>
              <w:spacing w:line="240" w:lineRule="auto"/>
              <w:jc w:val="center"/>
              <w:rPr>
                <w:bCs/>
                <w:sz w:val="22"/>
                <w:szCs w:val="18"/>
              </w:rPr>
            </w:pPr>
            <w:r w:rsidRPr="002D36B9">
              <w:rPr>
                <w:bCs/>
                <w:sz w:val="22"/>
                <w:szCs w:val="18"/>
              </w:rPr>
              <w:t xml:space="preserve">Numatomi atlikti darbai </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AC5474" w14:textId="77777777" w:rsidR="00536E10" w:rsidRPr="002D36B9" w:rsidRDefault="00536E10">
            <w:pPr>
              <w:pStyle w:val="BodyText"/>
              <w:spacing w:line="240" w:lineRule="auto"/>
              <w:jc w:val="center"/>
              <w:rPr>
                <w:bCs/>
                <w:sz w:val="22"/>
                <w:szCs w:val="18"/>
              </w:rPr>
            </w:pPr>
            <w:r w:rsidRPr="002D36B9">
              <w:rPr>
                <w:bCs/>
                <w:sz w:val="22"/>
                <w:szCs w:val="18"/>
              </w:rPr>
              <w:t>Pirkimo sutarties dalis  (procentais) pasiūlymo kainoje, kuriai ketinama pasitelkti subtiekėjus</w:t>
            </w:r>
          </w:p>
        </w:tc>
      </w:tr>
      <w:tr w:rsidR="00536E10" w:rsidRPr="002D36B9" w14:paraId="2E4A0815" w14:textId="77777777" w:rsidTr="00536E10">
        <w:tc>
          <w:tcPr>
            <w:tcW w:w="570" w:type="dxa"/>
            <w:tcBorders>
              <w:top w:val="single" w:sz="4" w:space="0" w:color="auto"/>
              <w:left w:val="single" w:sz="4" w:space="0" w:color="auto"/>
              <w:bottom w:val="single" w:sz="4" w:space="0" w:color="auto"/>
              <w:right w:val="single" w:sz="4" w:space="0" w:color="auto"/>
            </w:tcBorders>
          </w:tcPr>
          <w:p w14:paraId="74D6F42F" w14:textId="77777777" w:rsidR="00536E10" w:rsidRPr="002D36B9" w:rsidRDefault="00536E10">
            <w:pPr>
              <w:pStyle w:val="BodyText"/>
              <w:spacing w:line="240" w:lineRule="auto"/>
            </w:pPr>
          </w:p>
        </w:tc>
        <w:tc>
          <w:tcPr>
            <w:tcW w:w="2657" w:type="dxa"/>
            <w:tcBorders>
              <w:top w:val="single" w:sz="4" w:space="0" w:color="auto"/>
              <w:left w:val="single" w:sz="4" w:space="0" w:color="auto"/>
              <w:bottom w:val="single" w:sz="4" w:space="0" w:color="auto"/>
              <w:right w:val="single" w:sz="4" w:space="0" w:color="auto"/>
            </w:tcBorders>
          </w:tcPr>
          <w:p w14:paraId="75629AAB" w14:textId="77777777" w:rsidR="00536E10" w:rsidRPr="002D36B9" w:rsidRDefault="00536E10">
            <w:pPr>
              <w:pStyle w:val="BodyText"/>
              <w:spacing w:line="240" w:lineRule="auto"/>
            </w:pPr>
          </w:p>
        </w:tc>
        <w:tc>
          <w:tcPr>
            <w:tcW w:w="2977" w:type="dxa"/>
            <w:tcBorders>
              <w:top w:val="single" w:sz="4" w:space="0" w:color="auto"/>
              <w:left w:val="single" w:sz="4" w:space="0" w:color="auto"/>
              <w:bottom w:val="single" w:sz="4" w:space="0" w:color="auto"/>
              <w:right w:val="single" w:sz="4" w:space="0" w:color="auto"/>
            </w:tcBorders>
          </w:tcPr>
          <w:p w14:paraId="0F0CD6C4" w14:textId="77777777" w:rsidR="00536E10" w:rsidRPr="002D36B9" w:rsidRDefault="00536E10">
            <w:pPr>
              <w:pStyle w:val="BodyText"/>
              <w:spacing w:line="240" w:lineRule="auto"/>
            </w:pPr>
          </w:p>
        </w:tc>
        <w:tc>
          <w:tcPr>
            <w:tcW w:w="3260" w:type="dxa"/>
            <w:tcBorders>
              <w:top w:val="single" w:sz="4" w:space="0" w:color="auto"/>
              <w:left w:val="single" w:sz="4" w:space="0" w:color="auto"/>
              <w:bottom w:val="single" w:sz="4" w:space="0" w:color="auto"/>
              <w:right w:val="single" w:sz="4" w:space="0" w:color="auto"/>
            </w:tcBorders>
          </w:tcPr>
          <w:p w14:paraId="7A97D818" w14:textId="77777777" w:rsidR="00536E10" w:rsidRPr="002D36B9" w:rsidRDefault="00536E10">
            <w:pPr>
              <w:pStyle w:val="BodyText"/>
              <w:spacing w:line="240" w:lineRule="auto"/>
            </w:pPr>
          </w:p>
        </w:tc>
      </w:tr>
      <w:tr w:rsidR="00536E10" w:rsidRPr="002D36B9" w14:paraId="46401FF9" w14:textId="77777777" w:rsidTr="00536E10">
        <w:tc>
          <w:tcPr>
            <w:tcW w:w="570" w:type="dxa"/>
            <w:tcBorders>
              <w:top w:val="single" w:sz="4" w:space="0" w:color="auto"/>
              <w:left w:val="single" w:sz="4" w:space="0" w:color="auto"/>
              <w:bottom w:val="single" w:sz="4" w:space="0" w:color="auto"/>
              <w:right w:val="single" w:sz="4" w:space="0" w:color="auto"/>
            </w:tcBorders>
          </w:tcPr>
          <w:p w14:paraId="6924CEBD" w14:textId="77777777" w:rsidR="00536E10" w:rsidRPr="002D36B9" w:rsidRDefault="00536E10">
            <w:pPr>
              <w:pStyle w:val="BodyText"/>
              <w:spacing w:line="240" w:lineRule="auto"/>
            </w:pPr>
          </w:p>
        </w:tc>
        <w:tc>
          <w:tcPr>
            <w:tcW w:w="2657" w:type="dxa"/>
            <w:tcBorders>
              <w:top w:val="single" w:sz="4" w:space="0" w:color="auto"/>
              <w:left w:val="single" w:sz="4" w:space="0" w:color="auto"/>
              <w:bottom w:val="single" w:sz="4" w:space="0" w:color="auto"/>
              <w:right w:val="single" w:sz="4" w:space="0" w:color="auto"/>
            </w:tcBorders>
          </w:tcPr>
          <w:p w14:paraId="441C22F1" w14:textId="77777777" w:rsidR="00536E10" w:rsidRPr="002D36B9" w:rsidRDefault="00536E10">
            <w:pPr>
              <w:pStyle w:val="BodyText"/>
              <w:spacing w:line="240" w:lineRule="auto"/>
            </w:pPr>
          </w:p>
        </w:tc>
        <w:tc>
          <w:tcPr>
            <w:tcW w:w="2977" w:type="dxa"/>
            <w:tcBorders>
              <w:top w:val="single" w:sz="4" w:space="0" w:color="auto"/>
              <w:left w:val="single" w:sz="4" w:space="0" w:color="auto"/>
              <w:bottom w:val="single" w:sz="4" w:space="0" w:color="auto"/>
              <w:right w:val="single" w:sz="4" w:space="0" w:color="auto"/>
            </w:tcBorders>
          </w:tcPr>
          <w:p w14:paraId="60441E08" w14:textId="77777777" w:rsidR="00536E10" w:rsidRPr="002D36B9" w:rsidRDefault="00536E10">
            <w:pPr>
              <w:pStyle w:val="BodyText"/>
              <w:spacing w:line="240" w:lineRule="auto"/>
            </w:pPr>
          </w:p>
        </w:tc>
        <w:tc>
          <w:tcPr>
            <w:tcW w:w="3260" w:type="dxa"/>
            <w:tcBorders>
              <w:top w:val="single" w:sz="4" w:space="0" w:color="auto"/>
              <w:left w:val="single" w:sz="4" w:space="0" w:color="auto"/>
              <w:bottom w:val="single" w:sz="4" w:space="0" w:color="auto"/>
              <w:right w:val="single" w:sz="4" w:space="0" w:color="auto"/>
            </w:tcBorders>
          </w:tcPr>
          <w:p w14:paraId="3040EFE6" w14:textId="77777777" w:rsidR="00536E10" w:rsidRPr="002D36B9" w:rsidRDefault="00536E10">
            <w:pPr>
              <w:pStyle w:val="BodyText"/>
              <w:spacing w:line="240" w:lineRule="auto"/>
            </w:pPr>
          </w:p>
        </w:tc>
      </w:tr>
      <w:tr w:rsidR="000F4B8F" w:rsidRPr="002D36B9" w14:paraId="79650562" w14:textId="77777777" w:rsidTr="00536E10">
        <w:tc>
          <w:tcPr>
            <w:tcW w:w="570" w:type="dxa"/>
            <w:tcBorders>
              <w:top w:val="single" w:sz="4" w:space="0" w:color="auto"/>
              <w:left w:val="single" w:sz="4" w:space="0" w:color="auto"/>
              <w:bottom w:val="single" w:sz="4" w:space="0" w:color="auto"/>
              <w:right w:val="single" w:sz="4" w:space="0" w:color="auto"/>
            </w:tcBorders>
          </w:tcPr>
          <w:p w14:paraId="25176FFF" w14:textId="77777777" w:rsidR="000F4B8F" w:rsidRPr="002D36B9" w:rsidRDefault="000F4B8F">
            <w:pPr>
              <w:pStyle w:val="BodyText"/>
              <w:spacing w:line="240" w:lineRule="auto"/>
              <w:jc w:val="right"/>
              <w:rPr>
                <w:b/>
              </w:rPr>
            </w:pPr>
          </w:p>
        </w:tc>
        <w:tc>
          <w:tcPr>
            <w:tcW w:w="5634" w:type="dxa"/>
            <w:gridSpan w:val="2"/>
            <w:tcBorders>
              <w:top w:val="single" w:sz="4" w:space="0" w:color="auto"/>
              <w:left w:val="single" w:sz="4" w:space="0" w:color="auto"/>
              <w:bottom w:val="single" w:sz="4" w:space="0" w:color="auto"/>
              <w:right w:val="single" w:sz="4" w:space="0" w:color="auto"/>
            </w:tcBorders>
            <w:hideMark/>
          </w:tcPr>
          <w:p w14:paraId="0F3049A1" w14:textId="77777777" w:rsidR="000F4B8F" w:rsidRPr="002D36B9" w:rsidRDefault="000F4B8F">
            <w:pPr>
              <w:pStyle w:val="BodyText"/>
              <w:spacing w:line="240" w:lineRule="auto"/>
              <w:jc w:val="right"/>
              <w:rPr>
                <w:b/>
              </w:rPr>
            </w:pPr>
            <w:r w:rsidRPr="002D36B9">
              <w:rPr>
                <w:b/>
              </w:rPr>
              <w:t>Viso:</w:t>
            </w:r>
          </w:p>
        </w:tc>
        <w:tc>
          <w:tcPr>
            <w:tcW w:w="3260" w:type="dxa"/>
            <w:tcBorders>
              <w:top w:val="single" w:sz="4" w:space="0" w:color="auto"/>
              <w:left w:val="single" w:sz="4" w:space="0" w:color="auto"/>
              <w:bottom w:val="single" w:sz="4" w:space="0" w:color="auto"/>
              <w:right w:val="single" w:sz="4" w:space="0" w:color="auto"/>
            </w:tcBorders>
          </w:tcPr>
          <w:p w14:paraId="4A855D9C" w14:textId="77777777" w:rsidR="000F4B8F" w:rsidRPr="002D36B9" w:rsidRDefault="000F4B8F">
            <w:pPr>
              <w:pStyle w:val="BodyText"/>
              <w:spacing w:line="240" w:lineRule="auto"/>
            </w:pPr>
          </w:p>
        </w:tc>
      </w:tr>
    </w:tbl>
    <w:p w14:paraId="0BD0B728" w14:textId="77777777" w:rsidR="00AD477E" w:rsidRPr="002D36B9" w:rsidRDefault="00AD477E" w:rsidP="00DB199D">
      <w:pPr>
        <w:pStyle w:val="Standard"/>
        <w:spacing w:after="60" w:line="240" w:lineRule="auto"/>
        <w:ind w:left="780"/>
        <w:jc w:val="both"/>
        <w:rPr>
          <w:sz w:val="22"/>
          <w:szCs w:val="22"/>
          <w:lang w:eastAsia="fi-FI"/>
        </w:rPr>
      </w:pPr>
    </w:p>
    <w:p w14:paraId="0228A8DA" w14:textId="77777777" w:rsidR="003457DF" w:rsidRPr="002D36B9" w:rsidRDefault="003457DF" w:rsidP="00A40F38">
      <w:pPr>
        <w:pStyle w:val="Standard"/>
        <w:spacing w:after="0"/>
        <w:rPr>
          <w:sz w:val="22"/>
          <w:szCs w:val="22"/>
        </w:rPr>
      </w:pPr>
    </w:p>
    <w:p w14:paraId="6CE2701C" w14:textId="77777777" w:rsidR="003457DF" w:rsidRPr="002D36B9" w:rsidRDefault="003457DF" w:rsidP="00A40F38">
      <w:pPr>
        <w:pStyle w:val="Standard"/>
        <w:spacing w:after="0"/>
        <w:rPr>
          <w:b/>
          <w:bCs/>
          <w:sz w:val="22"/>
          <w:szCs w:val="22"/>
        </w:rPr>
      </w:pPr>
      <w:r w:rsidRPr="002D36B9">
        <w:rPr>
          <w:b/>
          <w:bCs/>
          <w:caps/>
          <w:sz w:val="22"/>
          <w:szCs w:val="22"/>
        </w:rPr>
        <w:t>Prie šio pasiūlymo pridedami šie priedai:</w:t>
      </w:r>
    </w:p>
    <w:p w14:paraId="45F3D5DD" w14:textId="77777777" w:rsidR="003457DF" w:rsidRPr="002D36B9" w:rsidRDefault="003457DF" w:rsidP="00A40F38">
      <w:pPr>
        <w:pStyle w:val="Standard"/>
        <w:spacing w:after="0"/>
        <w:rPr>
          <w:b/>
          <w:bCs/>
          <w:sz w:val="22"/>
          <w:szCs w:val="22"/>
        </w:rPr>
      </w:pPr>
    </w:p>
    <w:p w14:paraId="36605B39" w14:textId="77777777" w:rsidR="003457DF" w:rsidRPr="002D36B9" w:rsidRDefault="003457DF" w:rsidP="00A40F38">
      <w:pPr>
        <w:pStyle w:val="Standard"/>
        <w:spacing w:after="0"/>
        <w:rPr>
          <w:sz w:val="22"/>
          <w:szCs w:val="22"/>
        </w:rPr>
      </w:pPr>
      <w:r w:rsidRPr="002D36B9">
        <w:rPr>
          <w:sz w:val="22"/>
          <w:szCs w:val="22"/>
        </w:rPr>
        <w:t>[</w:t>
      </w:r>
      <w:r w:rsidRPr="002D36B9">
        <w:rPr>
          <w:i/>
          <w:iCs/>
          <w:sz w:val="22"/>
          <w:szCs w:val="22"/>
        </w:rPr>
        <w:t>Sunumeruotų priedų su pavadinimais sąrašas</w:t>
      </w:r>
      <w:r w:rsidRPr="002D36B9">
        <w:rPr>
          <w:b/>
          <w:bCs/>
          <w:sz w:val="22"/>
          <w:szCs w:val="22"/>
        </w:rPr>
        <w:t>]</w:t>
      </w:r>
    </w:p>
    <w:tbl>
      <w:tblPr>
        <w:tblpPr w:leftFromText="180" w:rightFromText="180" w:vertAnchor="text" w:tblpX="279" w:tblpY="1"/>
        <w:tblOverlap w:val="never"/>
        <w:tblW w:w="9210" w:type="dxa"/>
        <w:tblLayout w:type="fixed"/>
        <w:tblCellMar>
          <w:left w:w="10" w:type="dxa"/>
          <w:right w:w="10" w:type="dxa"/>
        </w:tblCellMar>
        <w:tblLook w:val="00A0" w:firstRow="1" w:lastRow="0" w:firstColumn="1" w:lastColumn="0" w:noHBand="0" w:noVBand="0"/>
      </w:tblPr>
      <w:tblGrid>
        <w:gridCol w:w="816"/>
        <w:gridCol w:w="6380"/>
        <w:gridCol w:w="2014"/>
      </w:tblGrid>
      <w:tr w:rsidR="003457DF" w:rsidRPr="002D36B9" w14:paraId="36708028" w14:textId="77777777">
        <w:tc>
          <w:tcPr>
            <w:tcW w:w="816"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29986EAD" w14:textId="77777777" w:rsidR="003457DF" w:rsidRPr="002D36B9" w:rsidRDefault="003457DF">
            <w:pPr>
              <w:pStyle w:val="Standard"/>
              <w:spacing w:after="0"/>
              <w:jc w:val="center"/>
              <w:rPr>
                <w:b/>
                <w:bCs/>
                <w:sz w:val="22"/>
                <w:szCs w:val="22"/>
              </w:rPr>
            </w:pPr>
            <w:r w:rsidRPr="002D36B9">
              <w:rPr>
                <w:b/>
                <w:bCs/>
                <w:sz w:val="22"/>
                <w:szCs w:val="22"/>
              </w:rPr>
              <w:t>Eil. Nr.</w:t>
            </w:r>
          </w:p>
        </w:tc>
        <w:tc>
          <w:tcPr>
            <w:tcW w:w="6380"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57DABBF0" w14:textId="77777777" w:rsidR="003457DF" w:rsidRPr="002D36B9" w:rsidRDefault="003457DF">
            <w:pPr>
              <w:pStyle w:val="Standard"/>
              <w:spacing w:after="0"/>
              <w:jc w:val="center"/>
              <w:rPr>
                <w:b/>
                <w:bCs/>
                <w:sz w:val="22"/>
                <w:szCs w:val="22"/>
              </w:rPr>
            </w:pPr>
            <w:r w:rsidRPr="002D36B9">
              <w:rPr>
                <w:b/>
                <w:bCs/>
                <w:sz w:val="22"/>
                <w:szCs w:val="22"/>
              </w:rPr>
              <w:t>Prie pasiūlymo pridedamų dokumentų pavadinimas</w:t>
            </w:r>
          </w:p>
        </w:tc>
        <w:tc>
          <w:tcPr>
            <w:tcW w:w="2014"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D68BEE6" w14:textId="77777777" w:rsidR="003457DF" w:rsidRPr="002D36B9" w:rsidRDefault="003457DF">
            <w:pPr>
              <w:pStyle w:val="Standard"/>
              <w:spacing w:after="0"/>
              <w:jc w:val="center"/>
              <w:rPr>
                <w:b/>
                <w:bCs/>
                <w:sz w:val="22"/>
                <w:szCs w:val="22"/>
              </w:rPr>
            </w:pPr>
            <w:r w:rsidRPr="002D36B9">
              <w:rPr>
                <w:b/>
                <w:bCs/>
                <w:sz w:val="22"/>
                <w:szCs w:val="22"/>
              </w:rPr>
              <w:t>Dokumento puslapių skaičius</w:t>
            </w:r>
          </w:p>
        </w:tc>
      </w:tr>
      <w:tr w:rsidR="003457DF" w:rsidRPr="002D36B9" w14:paraId="756B4417" w14:textId="77777777">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F14916" w14:textId="77777777" w:rsidR="003457DF" w:rsidRPr="002D36B9" w:rsidRDefault="003457DF">
            <w:pPr>
              <w:pStyle w:val="Standard"/>
              <w:spacing w:after="0"/>
              <w:jc w:val="both"/>
              <w:rPr>
                <w:sz w:val="22"/>
                <w:szCs w:val="22"/>
              </w:rPr>
            </w:pPr>
            <w:r w:rsidRPr="002D36B9">
              <w:rPr>
                <w:sz w:val="22"/>
                <w:szCs w:val="22"/>
              </w:rPr>
              <w:t>3.</w:t>
            </w:r>
          </w:p>
        </w:tc>
        <w:tc>
          <w:tcPr>
            <w:tcW w:w="6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8DA092" w14:textId="77777777" w:rsidR="003457DF" w:rsidRPr="002D36B9" w:rsidRDefault="003457DF">
            <w:pPr>
              <w:pStyle w:val="Standard"/>
              <w:spacing w:after="0"/>
              <w:jc w:val="both"/>
              <w:rPr>
                <w:sz w:val="22"/>
                <w:szCs w:val="22"/>
              </w:rPr>
            </w:pPr>
            <w:r w:rsidRPr="002D36B9">
              <w:rPr>
                <w:sz w:val="22"/>
                <w:szCs w:val="22"/>
              </w:rPr>
              <w:t>Galiojantis rašytinis įgaliojimas arba kitas dokumentas, suteikiantis teisę pasirašyti Pasiūlymą (</w:t>
            </w:r>
            <w:r w:rsidRPr="002D36B9">
              <w:rPr>
                <w:i/>
                <w:iCs/>
                <w:sz w:val="22"/>
                <w:szCs w:val="22"/>
              </w:rPr>
              <w:t>jei Pasiūlymo dokumentus ir (ar) Pasiūlymą (Pasiūlymo raštą) pasirašo vadovo įgaliotas asmuo</w:t>
            </w:r>
            <w:r w:rsidRPr="002D36B9">
              <w:rPr>
                <w:sz w:val="22"/>
                <w:szCs w:val="22"/>
              </w:rPr>
              <w:t>)</w:t>
            </w:r>
          </w:p>
        </w:tc>
        <w:tc>
          <w:tcPr>
            <w:tcW w:w="20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55B0C4" w14:textId="77777777" w:rsidR="003457DF" w:rsidRPr="002D36B9" w:rsidRDefault="003457DF">
            <w:pPr>
              <w:pStyle w:val="Standard"/>
              <w:spacing w:after="0"/>
              <w:jc w:val="both"/>
              <w:rPr>
                <w:sz w:val="22"/>
                <w:szCs w:val="22"/>
              </w:rPr>
            </w:pPr>
          </w:p>
        </w:tc>
      </w:tr>
      <w:tr w:rsidR="003457DF" w:rsidRPr="002D36B9" w14:paraId="104A5BEE" w14:textId="77777777">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200DFC" w14:textId="77777777" w:rsidR="003457DF" w:rsidRPr="002D36B9" w:rsidRDefault="003457DF">
            <w:pPr>
              <w:pStyle w:val="Standard"/>
              <w:spacing w:after="0"/>
              <w:jc w:val="both"/>
              <w:rPr>
                <w:sz w:val="22"/>
                <w:szCs w:val="22"/>
              </w:rPr>
            </w:pPr>
            <w:r w:rsidRPr="002D36B9">
              <w:rPr>
                <w:sz w:val="22"/>
                <w:szCs w:val="22"/>
              </w:rPr>
              <w:t>4.</w:t>
            </w:r>
          </w:p>
        </w:tc>
        <w:tc>
          <w:tcPr>
            <w:tcW w:w="6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C5381D" w14:textId="77777777" w:rsidR="003457DF" w:rsidRPr="002D36B9" w:rsidRDefault="003457DF">
            <w:pPr>
              <w:pStyle w:val="Standard"/>
              <w:spacing w:after="0"/>
              <w:jc w:val="both"/>
              <w:rPr>
                <w:sz w:val="22"/>
                <w:szCs w:val="22"/>
              </w:rPr>
            </w:pPr>
            <w:r w:rsidRPr="002D36B9">
              <w:rPr>
                <w:sz w:val="22"/>
                <w:szCs w:val="22"/>
              </w:rPr>
              <w:t>Pasiūlymo galiojimo užtikrinimas (</w:t>
            </w:r>
            <w:r w:rsidRPr="002D36B9">
              <w:rPr>
                <w:i/>
                <w:iCs/>
                <w:sz w:val="22"/>
                <w:szCs w:val="22"/>
              </w:rPr>
              <w:t>netaikoma, jeigu pervedamas užstatas</w:t>
            </w:r>
            <w:r w:rsidRPr="002D36B9">
              <w:rPr>
                <w:sz w:val="22"/>
                <w:szCs w:val="22"/>
              </w:rPr>
              <w:t>)</w:t>
            </w:r>
          </w:p>
        </w:tc>
        <w:tc>
          <w:tcPr>
            <w:tcW w:w="20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0699E2" w14:textId="77777777" w:rsidR="003457DF" w:rsidRPr="002D36B9" w:rsidRDefault="003457DF">
            <w:pPr>
              <w:pStyle w:val="Standard"/>
              <w:spacing w:after="0"/>
              <w:jc w:val="both"/>
              <w:rPr>
                <w:sz w:val="22"/>
                <w:szCs w:val="22"/>
              </w:rPr>
            </w:pPr>
          </w:p>
        </w:tc>
      </w:tr>
      <w:tr w:rsidR="003457DF" w:rsidRPr="002D36B9" w14:paraId="2E3A5841" w14:textId="77777777">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B5715C" w14:textId="77777777" w:rsidR="003457DF" w:rsidRPr="002D36B9" w:rsidRDefault="003457DF">
            <w:pPr>
              <w:pStyle w:val="Standard"/>
              <w:spacing w:after="0"/>
              <w:jc w:val="both"/>
              <w:rPr>
                <w:sz w:val="22"/>
                <w:szCs w:val="22"/>
              </w:rPr>
            </w:pPr>
            <w:r w:rsidRPr="002D36B9">
              <w:rPr>
                <w:sz w:val="22"/>
                <w:szCs w:val="22"/>
              </w:rPr>
              <w:t>5.</w:t>
            </w:r>
          </w:p>
        </w:tc>
        <w:tc>
          <w:tcPr>
            <w:tcW w:w="6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CA9D3B" w14:textId="77777777" w:rsidR="003457DF" w:rsidRPr="002D36B9" w:rsidRDefault="003457DF">
            <w:pPr>
              <w:pStyle w:val="Standard"/>
              <w:spacing w:after="0"/>
              <w:jc w:val="both"/>
              <w:rPr>
                <w:sz w:val="22"/>
                <w:szCs w:val="22"/>
              </w:rPr>
            </w:pPr>
            <w:r w:rsidRPr="002D36B9">
              <w:rPr>
                <w:sz w:val="22"/>
                <w:szCs w:val="22"/>
              </w:rPr>
              <w:t>Užpildytas Veiklų (darbų kainų) žiniaraštis (</w:t>
            </w:r>
            <w:r w:rsidRPr="002D36B9">
              <w:rPr>
                <w:i/>
                <w:iCs/>
                <w:sz w:val="22"/>
                <w:szCs w:val="22"/>
              </w:rPr>
              <w:t>Pateikiama pasirašyto dokumento kopija ir elektroninė versija Microsoft Office Excel formatu</w:t>
            </w:r>
            <w:r w:rsidRPr="002D36B9">
              <w:rPr>
                <w:sz w:val="22"/>
                <w:szCs w:val="22"/>
              </w:rPr>
              <w:t xml:space="preserve">) </w:t>
            </w:r>
          </w:p>
        </w:tc>
        <w:tc>
          <w:tcPr>
            <w:tcW w:w="20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FEACDB" w14:textId="77777777" w:rsidR="003457DF" w:rsidRPr="002D36B9" w:rsidRDefault="003457DF">
            <w:pPr>
              <w:pStyle w:val="Standard"/>
              <w:spacing w:after="0"/>
              <w:jc w:val="both"/>
              <w:rPr>
                <w:sz w:val="22"/>
                <w:szCs w:val="22"/>
              </w:rPr>
            </w:pPr>
          </w:p>
        </w:tc>
      </w:tr>
      <w:tr w:rsidR="003457DF" w:rsidRPr="002D36B9" w14:paraId="585957C2" w14:textId="77777777">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58717C" w14:textId="77777777" w:rsidR="003457DF" w:rsidRPr="002D36B9" w:rsidRDefault="003457DF">
            <w:pPr>
              <w:pStyle w:val="Standard"/>
              <w:spacing w:after="0"/>
              <w:jc w:val="both"/>
              <w:rPr>
                <w:sz w:val="22"/>
                <w:szCs w:val="22"/>
              </w:rPr>
            </w:pPr>
            <w:r w:rsidRPr="002D36B9">
              <w:rPr>
                <w:sz w:val="22"/>
                <w:szCs w:val="22"/>
              </w:rPr>
              <w:t>6.</w:t>
            </w:r>
          </w:p>
        </w:tc>
        <w:tc>
          <w:tcPr>
            <w:tcW w:w="6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065A8B" w14:textId="77777777" w:rsidR="003457DF" w:rsidRPr="002D36B9" w:rsidRDefault="003457DF">
            <w:pPr>
              <w:pStyle w:val="Standard"/>
              <w:spacing w:after="0"/>
              <w:jc w:val="both"/>
              <w:rPr>
                <w:sz w:val="22"/>
                <w:szCs w:val="22"/>
              </w:rPr>
            </w:pPr>
            <w:r w:rsidRPr="002D36B9">
              <w:rPr>
                <w:sz w:val="22"/>
                <w:szCs w:val="22"/>
              </w:rPr>
              <w:t>Kiti dokumentai (</w:t>
            </w:r>
            <w:r w:rsidRPr="002D36B9">
              <w:rPr>
                <w:i/>
                <w:iCs/>
                <w:sz w:val="22"/>
                <w:szCs w:val="22"/>
              </w:rPr>
              <w:t>išvardinti</w:t>
            </w:r>
            <w:r w:rsidRPr="002D36B9">
              <w:rPr>
                <w:sz w:val="22"/>
                <w:szCs w:val="22"/>
              </w:rPr>
              <w:t>)</w:t>
            </w:r>
          </w:p>
        </w:tc>
        <w:tc>
          <w:tcPr>
            <w:tcW w:w="20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CC5EB0" w14:textId="77777777" w:rsidR="003457DF" w:rsidRPr="002D36B9" w:rsidRDefault="003457DF">
            <w:pPr>
              <w:pStyle w:val="Standard"/>
              <w:spacing w:after="0"/>
              <w:jc w:val="both"/>
              <w:rPr>
                <w:sz w:val="22"/>
                <w:szCs w:val="22"/>
              </w:rPr>
            </w:pPr>
          </w:p>
        </w:tc>
      </w:tr>
      <w:tr w:rsidR="003457DF" w:rsidRPr="002D36B9" w14:paraId="76004C7E" w14:textId="77777777">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8894CD" w14:textId="77777777" w:rsidR="003457DF" w:rsidRPr="002D36B9" w:rsidRDefault="003457DF">
            <w:pPr>
              <w:pStyle w:val="Standard"/>
              <w:spacing w:after="0"/>
              <w:jc w:val="both"/>
              <w:rPr>
                <w:sz w:val="22"/>
                <w:szCs w:val="22"/>
              </w:rPr>
            </w:pPr>
            <w:r w:rsidRPr="002D36B9">
              <w:rPr>
                <w:sz w:val="22"/>
                <w:szCs w:val="22"/>
              </w:rPr>
              <w:t>7.</w:t>
            </w:r>
          </w:p>
        </w:tc>
        <w:tc>
          <w:tcPr>
            <w:tcW w:w="6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C168D1" w14:textId="77777777" w:rsidR="003457DF" w:rsidRPr="002D36B9" w:rsidRDefault="003457DF">
            <w:pPr>
              <w:pStyle w:val="Standard"/>
              <w:spacing w:after="0"/>
              <w:jc w:val="both"/>
              <w:rPr>
                <w:sz w:val="22"/>
                <w:szCs w:val="22"/>
              </w:rPr>
            </w:pPr>
          </w:p>
        </w:tc>
        <w:tc>
          <w:tcPr>
            <w:tcW w:w="20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DF0CF1" w14:textId="77777777" w:rsidR="003457DF" w:rsidRPr="002D36B9" w:rsidRDefault="003457DF">
            <w:pPr>
              <w:pStyle w:val="Standard"/>
              <w:spacing w:after="0"/>
              <w:jc w:val="both"/>
              <w:rPr>
                <w:sz w:val="22"/>
                <w:szCs w:val="22"/>
              </w:rPr>
            </w:pPr>
          </w:p>
        </w:tc>
      </w:tr>
      <w:tr w:rsidR="003457DF" w:rsidRPr="002D36B9" w14:paraId="11650D2D" w14:textId="77777777">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8380E7" w14:textId="77777777" w:rsidR="003457DF" w:rsidRPr="002D36B9" w:rsidRDefault="003457DF">
            <w:pPr>
              <w:pStyle w:val="Standard"/>
              <w:spacing w:after="0"/>
              <w:jc w:val="both"/>
              <w:rPr>
                <w:sz w:val="22"/>
                <w:szCs w:val="22"/>
              </w:rPr>
            </w:pPr>
            <w:r w:rsidRPr="002D36B9">
              <w:rPr>
                <w:sz w:val="22"/>
                <w:szCs w:val="22"/>
              </w:rPr>
              <w:t>8.</w:t>
            </w:r>
          </w:p>
        </w:tc>
        <w:tc>
          <w:tcPr>
            <w:tcW w:w="6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F4CC99" w14:textId="77777777" w:rsidR="003457DF" w:rsidRPr="002D36B9" w:rsidRDefault="003457DF">
            <w:pPr>
              <w:pStyle w:val="Standard"/>
              <w:spacing w:after="0"/>
              <w:jc w:val="both"/>
              <w:rPr>
                <w:sz w:val="22"/>
                <w:szCs w:val="22"/>
              </w:rPr>
            </w:pPr>
          </w:p>
        </w:tc>
        <w:tc>
          <w:tcPr>
            <w:tcW w:w="20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59E9A4" w14:textId="77777777" w:rsidR="003457DF" w:rsidRPr="002D36B9" w:rsidRDefault="003457DF">
            <w:pPr>
              <w:pStyle w:val="Standard"/>
              <w:spacing w:after="0"/>
              <w:jc w:val="both"/>
              <w:rPr>
                <w:sz w:val="22"/>
                <w:szCs w:val="22"/>
              </w:rPr>
            </w:pPr>
          </w:p>
        </w:tc>
      </w:tr>
      <w:tr w:rsidR="003457DF" w:rsidRPr="002D36B9" w14:paraId="39296118" w14:textId="77777777">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B72D98" w14:textId="77777777" w:rsidR="003457DF" w:rsidRPr="002D36B9" w:rsidRDefault="003457DF">
            <w:pPr>
              <w:pStyle w:val="Standard"/>
              <w:spacing w:after="0"/>
              <w:jc w:val="both"/>
              <w:rPr>
                <w:sz w:val="22"/>
                <w:szCs w:val="22"/>
              </w:rPr>
            </w:pPr>
            <w:r w:rsidRPr="002D36B9">
              <w:rPr>
                <w:sz w:val="22"/>
                <w:szCs w:val="22"/>
              </w:rPr>
              <w:t>9.</w:t>
            </w:r>
          </w:p>
        </w:tc>
        <w:tc>
          <w:tcPr>
            <w:tcW w:w="6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5D0D8A" w14:textId="77777777" w:rsidR="003457DF" w:rsidRPr="002D36B9" w:rsidRDefault="003457DF">
            <w:pPr>
              <w:pStyle w:val="Standard"/>
              <w:spacing w:after="0"/>
              <w:jc w:val="both"/>
              <w:rPr>
                <w:sz w:val="22"/>
                <w:szCs w:val="22"/>
              </w:rPr>
            </w:pPr>
          </w:p>
        </w:tc>
        <w:tc>
          <w:tcPr>
            <w:tcW w:w="20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DD4192" w14:textId="77777777" w:rsidR="003457DF" w:rsidRPr="002D36B9" w:rsidRDefault="003457DF">
            <w:pPr>
              <w:pStyle w:val="Standard"/>
              <w:spacing w:after="0"/>
              <w:jc w:val="both"/>
              <w:rPr>
                <w:sz w:val="22"/>
                <w:szCs w:val="22"/>
              </w:rPr>
            </w:pPr>
          </w:p>
        </w:tc>
      </w:tr>
      <w:tr w:rsidR="003457DF" w:rsidRPr="002D36B9" w14:paraId="27F0AF2F" w14:textId="77777777">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7EB4A8" w14:textId="77777777" w:rsidR="003457DF" w:rsidRPr="002D36B9" w:rsidRDefault="003457DF">
            <w:pPr>
              <w:pStyle w:val="Standard"/>
              <w:spacing w:after="0"/>
              <w:jc w:val="both"/>
              <w:rPr>
                <w:sz w:val="22"/>
                <w:szCs w:val="22"/>
              </w:rPr>
            </w:pPr>
            <w:r w:rsidRPr="002D36B9">
              <w:rPr>
                <w:sz w:val="22"/>
                <w:szCs w:val="22"/>
              </w:rPr>
              <w:t>10.</w:t>
            </w:r>
          </w:p>
        </w:tc>
        <w:tc>
          <w:tcPr>
            <w:tcW w:w="6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E549D4" w14:textId="77777777" w:rsidR="003457DF" w:rsidRPr="002D36B9" w:rsidRDefault="003457DF">
            <w:pPr>
              <w:pStyle w:val="Standard"/>
              <w:spacing w:after="0"/>
              <w:jc w:val="both"/>
              <w:rPr>
                <w:sz w:val="22"/>
                <w:szCs w:val="22"/>
              </w:rPr>
            </w:pPr>
          </w:p>
        </w:tc>
        <w:tc>
          <w:tcPr>
            <w:tcW w:w="20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4E17B8" w14:textId="77777777" w:rsidR="003457DF" w:rsidRPr="002D36B9" w:rsidRDefault="003457DF">
            <w:pPr>
              <w:pStyle w:val="Standard"/>
              <w:spacing w:after="0"/>
              <w:jc w:val="both"/>
              <w:rPr>
                <w:sz w:val="22"/>
                <w:szCs w:val="22"/>
              </w:rPr>
            </w:pPr>
          </w:p>
        </w:tc>
      </w:tr>
    </w:tbl>
    <w:p w14:paraId="577D6089" w14:textId="77777777" w:rsidR="003457DF" w:rsidRPr="002D36B9" w:rsidRDefault="003457DF" w:rsidP="00FA4D8F">
      <w:pPr>
        <w:spacing w:before="60" w:after="60"/>
        <w:jc w:val="both"/>
        <w:rPr>
          <w:rStyle w:val="FontStyle15"/>
          <w:sz w:val="22"/>
          <w:szCs w:val="22"/>
        </w:rPr>
      </w:pPr>
    </w:p>
    <w:p w14:paraId="7FED4607" w14:textId="77777777" w:rsidR="003457DF" w:rsidRPr="002D36B9" w:rsidRDefault="003457DF" w:rsidP="00FA4D8F">
      <w:pPr>
        <w:spacing w:before="60" w:after="60"/>
        <w:jc w:val="both"/>
        <w:rPr>
          <w:rStyle w:val="FontStyle15"/>
          <w:sz w:val="22"/>
          <w:szCs w:val="22"/>
        </w:rPr>
      </w:pPr>
      <w:r w:rsidRPr="002D36B9">
        <w:rPr>
          <w:rStyle w:val="FontStyle15"/>
          <w:sz w:val="22"/>
          <w:szCs w:val="22"/>
        </w:rPr>
        <w:t xml:space="preserve">Pasirašydamas šį Pasiūlymą, tvirtintu visų kartu su Pasiūlymu pateikiamų dokumentų tikrumą. </w:t>
      </w:r>
    </w:p>
    <w:p w14:paraId="55238C61" w14:textId="77777777" w:rsidR="00EC69DB" w:rsidRPr="002D36B9" w:rsidRDefault="00EC69DB" w:rsidP="00FA4D8F">
      <w:pPr>
        <w:spacing w:before="60" w:after="60"/>
        <w:jc w:val="both"/>
        <w:rPr>
          <w:rStyle w:val="FontStyle15"/>
          <w:sz w:val="22"/>
          <w:szCs w:val="22"/>
        </w:rPr>
      </w:pPr>
    </w:p>
    <w:p w14:paraId="4FCD42AC" w14:textId="77777777" w:rsidR="00EC69DB" w:rsidRPr="002D36B9" w:rsidRDefault="00EC69DB" w:rsidP="00FA4D8F">
      <w:pPr>
        <w:spacing w:before="60" w:after="60"/>
        <w:jc w:val="both"/>
        <w:rPr>
          <w:sz w:val="22"/>
          <w:szCs w:val="22"/>
          <w:lang w:eastAsia="lt-LT"/>
        </w:rPr>
      </w:pPr>
    </w:p>
    <w:p w14:paraId="4CA467B7" w14:textId="77777777" w:rsidR="003457DF" w:rsidRPr="002D36B9" w:rsidRDefault="003457DF" w:rsidP="00FA4D8F">
      <w:pPr>
        <w:pStyle w:val="BodyText1"/>
        <w:ind w:firstLine="0"/>
        <w:rPr>
          <w:rFonts w:ascii="Times New Roman" w:hAnsi="Times New Roman" w:cs="Times New Roman"/>
          <w:sz w:val="22"/>
          <w:szCs w:val="22"/>
          <w:lang w:val="lt-LT"/>
        </w:rPr>
      </w:pPr>
      <w:r w:rsidRPr="002D36B9">
        <w:rPr>
          <w:rFonts w:ascii="Times New Roman" w:hAnsi="Times New Roman" w:cs="Times New Roman"/>
          <w:sz w:val="22"/>
          <w:szCs w:val="22"/>
          <w:lang w:val="lt-LT"/>
        </w:rPr>
        <w:t>____________________________    ______________________</w:t>
      </w:r>
      <w:r w:rsidRPr="002D36B9">
        <w:rPr>
          <w:rFonts w:ascii="Times New Roman" w:hAnsi="Times New Roman" w:cs="Times New Roman"/>
          <w:sz w:val="22"/>
          <w:szCs w:val="22"/>
          <w:lang w:val="lt-LT"/>
        </w:rPr>
        <w:tab/>
        <w:t xml:space="preserve">  ____________________</w:t>
      </w:r>
    </w:p>
    <w:p w14:paraId="5A2BA3FB" w14:textId="77777777" w:rsidR="003457DF" w:rsidRPr="002D36B9" w:rsidRDefault="003457DF" w:rsidP="00FA4D8F">
      <w:pPr>
        <w:pStyle w:val="BodyText1"/>
        <w:rPr>
          <w:rFonts w:ascii="Times New Roman" w:hAnsi="Times New Roman" w:cs="Times New Roman"/>
          <w:sz w:val="22"/>
          <w:szCs w:val="22"/>
          <w:lang w:val="lt-LT"/>
        </w:rPr>
      </w:pPr>
      <w:r w:rsidRPr="002D36B9">
        <w:rPr>
          <w:rFonts w:ascii="Times New Roman" w:hAnsi="Times New Roman" w:cs="Times New Roman"/>
          <w:position w:val="13"/>
          <w:sz w:val="22"/>
          <w:szCs w:val="22"/>
          <w:lang w:val="lt-LT"/>
        </w:rPr>
        <w:t>(įgalioto asmens pareigos)</w:t>
      </w:r>
      <w:r w:rsidRPr="002D36B9">
        <w:rPr>
          <w:rStyle w:val="FootnoteReference"/>
          <w:rFonts w:ascii="Times New Roman" w:hAnsi="Times New Roman" w:cs="Times New Roman"/>
          <w:sz w:val="22"/>
          <w:szCs w:val="22"/>
          <w:lang w:val="lt-LT"/>
        </w:rPr>
        <w:footnoteReference w:id="3"/>
      </w:r>
      <w:r w:rsidRPr="002D36B9">
        <w:rPr>
          <w:rFonts w:ascii="Times New Roman" w:hAnsi="Times New Roman" w:cs="Times New Roman"/>
          <w:position w:val="13"/>
          <w:sz w:val="22"/>
          <w:szCs w:val="22"/>
          <w:lang w:val="lt-LT"/>
        </w:rPr>
        <w:tab/>
        <w:t xml:space="preserve">          (parašas) </w:t>
      </w:r>
      <w:r w:rsidRPr="002D36B9">
        <w:rPr>
          <w:rFonts w:ascii="Times New Roman" w:hAnsi="Times New Roman" w:cs="Times New Roman"/>
          <w:position w:val="13"/>
          <w:sz w:val="22"/>
          <w:szCs w:val="22"/>
          <w:lang w:val="lt-LT"/>
        </w:rPr>
        <w:tab/>
        <w:t xml:space="preserve">         (vardas, pavardė)</w:t>
      </w:r>
    </w:p>
    <w:p w14:paraId="573EBF7B" w14:textId="77777777" w:rsidR="003457DF" w:rsidRPr="002D36B9" w:rsidRDefault="003457DF" w:rsidP="00FA4D8F">
      <w:pPr>
        <w:pStyle w:val="Footer"/>
        <w:jc w:val="right"/>
        <w:rPr>
          <w:rFonts w:ascii="Calibri" w:hAnsi="Calibri" w:cs="Calibri"/>
          <w:sz w:val="22"/>
          <w:szCs w:val="22"/>
        </w:rPr>
      </w:pPr>
    </w:p>
    <w:p w14:paraId="3492CCA8" w14:textId="0904371A" w:rsidR="003457DF" w:rsidRPr="00CA45FA" w:rsidRDefault="003457DF" w:rsidP="00CA45FA">
      <w:pPr>
        <w:suppressAutoHyphens w:val="0"/>
        <w:rPr>
          <w:rFonts w:ascii="Calibri" w:hAnsi="Calibri" w:cs="Calibri"/>
          <w:sz w:val="22"/>
          <w:szCs w:val="22"/>
        </w:rPr>
      </w:pPr>
      <w:bookmarkStart w:id="0" w:name="_GoBack"/>
      <w:bookmarkEnd w:id="0"/>
    </w:p>
    <w:sectPr w:rsidR="003457DF" w:rsidRPr="00CA45FA" w:rsidSect="00E955F7">
      <w:pgSz w:w="11906" w:h="16838"/>
      <w:pgMar w:top="1701" w:right="567" w:bottom="1134"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4BBC23" w15:done="0"/>
  <w15:commentEx w15:paraId="307D8AC5" w15:done="0"/>
  <w15:commentEx w15:paraId="5B416B60" w15:done="0"/>
  <w15:commentEx w15:paraId="77C12A79" w15:done="0"/>
  <w15:commentEx w15:paraId="488753AD" w15:done="0"/>
  <w15:commentEx w15:paraId="002B55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4BBC23" w16cid:durableId="1E53B15B"/>
  <w16cid:commentId w16cid:paraId="307D8AC5" w16cid:durableId="1E53B15D"/>
  <w16cid:commentId w16cid:paraId="5B416B60" w16cid:durableId="1E53B15E"/>
  <w16cid:commentId w16cid:paraId="77C12A79" w16cid:durableId="1E53B15F"/>
  <w16cid:commentId w16cid:paraId="488753AD" w16cid:durableId="1E53B160"/>
  <w16cid:commentId w16cid:paraId="002B55FF" w16cid:durableId="1E53B1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0F982" w14:textId="77777777" w:rsidR="00C667F2" w:rsidRDefault="00C667F2" w:rsidP="00A40F38">
      <w:r>
        <w:separator/>
      </w:r>
    </w:p>
  </w:endnote>
  <w:endnote w:type="continuationSeparator" w:id="0">
    <w:p w14:paraId="1952C21C" w14:textId="77777777" w:rsidR="00C667F2" w:rsidRDefault="00C667F2" w:rsidP="00A4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20002A87" w:usb1="00000000" w:usb2="00000000"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16ECC" w14:textId="77777777" w:rsidR="00C667F2" w:rsidRDefault="00C667F2" w:rsidP="00A40F38">
      <w:r>
        <w:separator/>
      </w:r>
    </w:p>
  </w:footnote>
  <w:footnote w:type="continuationSeparator" w:id="0">
    <w:p w14:paraId="46B179ED" w14:textId="77777777" w:rsidR="00C667F2" w:rsidRDefault="00C667F2" w:rsidP="00A40F38">
      <w:r>
        <w:continuationSeparator/>
      </w:r>
    </w:p>
  </w:footnote>
  <w:footnote w:id="1">
    <w:p w14:paraId="4FDC4059" w14:textId="77777777" w:rsidR="003457DF" w:rsidRDefault="003457DF" w:rsidP="00A40F38">
      <w:pPr>
        <w:pStyle w:val="FootnoteText"/>
        <w:spacing w:after="0" w:line="240" w:lineRule="auto"/>
      </w:pPr>
      <w:r>
        <w:rPr>
          <w:rStyle w:val="FootnoteReference"/>
          <w:rFonts w:ascii="Calibri" w:hAnsi="Calibri" w:cs="Calibri"/>
          <w:sz w:val="18"/>
          <w:szCs w:val="18"/>
        </w:rPr>
        <w:footnoteRef/>
      </w:r>
      <w:r>
        <w:rPr>
          <w:rFonts w:ascii="Calibri" w:hAnsi="Calibri" w:cs="Calibri"/>
          <w:sz w:val="18"/>
          <w:szCs w:val="18"/>
        </w:rPr>
        <w:t xml:space="preserve"> Tuo atveju, jei Pasiūlymą teikia Jungtinei veiklai susivienijusių Tiekėjų grupė, pateikiama informacija apie visus jungtinei veiklai susivienijusius Tiekėjus</w:t>
      </w:r>
    </w:p>
  </w:footnote>
  <w:footnote w:id="2">
    <w:p w14:paraId="4F9D78A3" w14:textId="77777777" w:rsidR="003457DF" w:rsidRDefault="003457DF" w:rsidP="00A40F38">
      <w:pPr>
        <w:pStyle w:val="FootnoteText"/>
      </w:pPr>
      <w:r>
        <w:rPr>
          <w:rStyle w:val="FootnoteReference"/>
          <w:rFonts w:ascii="Calibri" w:hAnsi="Calibri" w:cs="Calibri"/>
        </w:rPr>
        <w:footnoteRef/>
      </w:r>
      <w:r>
        <w:rPr>
          <w:rFonts w:ascii="Calibri" w:hAnsi="Calibri" w:cs="Calibri"/>
        </w:rPr>
        <w:t xml:space="preserve"> Pasiūlymo kaina turi sutapti su Tiekėjo </w:t>
      </w:r>
      <w:r>
        <w:rPr>
          <w:rFonts w:ascii="Calibri" w:hAnsi="Calibri" w:cs="Calibri"/>
          <w:lang w:eastAsia="fi-FI"/>
        </w:rPr>
        <w:t>užpildytame Veiklų (darbų kainų) žiniaraštyje nurodytų įkainių suma.</w:t>
      </w:r>
    </w:p>
  </w:footnote>
  <w:footnote w:id="3">
    <w:p w14:paraId="6729EB0A" w14:textId="77777777" w:rsidR="003457DF" w:rsidRDefault="003457DF" w:rsidP="00FA4D8F">
      <w:pPr>
        <w:pStyle w:val="FootnoteText"/>
      </w:pPr>
      <w:r>
        <w:rPr>
          <w:rStyle w:val="FootnoteReference"/>
          <w:rFonts w:ascii="Calibri" w:hAnsi="Calibri" w:cs="Calibri"/>
        </w:rPr>
        <w:footnoteRef/>
      </w:r>
      <w:r>
        <w:rPr>
          <w:rFonts w:ascii="Calibri" w:hAnsi="Calibri" w:cs="Calibri"/>
        </w:rPr>
        <w:t xml:space="preserve"> </w:t>
      </w:r>
      <w:r>
        <w:rPr>
          <w:rFonts w:ascii="Calibri" w:hAnsi="Calibri" w:cs="Calibri"/>
          <w:sz w:val="18"/>
          <w:szCs w:val="18"/>
        </w:rPr>
        <w:t>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DD1"/>
    <w:multiLevelType w:val="multilevel"/>
    <w:tmpl w:val="9312A8A6"/>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nsid w:val="14732E32"/>
    <w:multiLevelType w:val="multilevel"/>
    <w:tmpl w:val="FC503D10"/>
    <w:styleLink w:val="WWNum22"/>
    <w:lvl w:ilvl="0">
      <w:start w:val="1"/>
      <w:numFmt w:val="decimal"/>
      <w:lvlText w:val="%1"/>
      <w:lvlJc w:val="left"/>
      <w:pPr>
        <w:ind w:left="780" w:hanging="420"/>
      </w:pPr>
      <w:rPr>
        <w:rFonts w:eastAsia="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nsid w:val="58BD048E"/>
    <w:multiLevelType w:val="multilevel"/>
    <w:tmpl w:val="C4E62494"/>
    <w:styleLink w:val="WWNum26"/>
    <w:lvl w:ilvl="0">
      <w:start w:val="2"/>
      <w:numFmt w:val="decimal"/>
      <w:lvlText w:val="%1."/>
      <w:lvlJc w:val="left"/>
      <w:pPr>
        <w:ind w:left="360" w:hanging="360"/>
      </w:pPr>
    </w:lvl>
    <w:lvl w:ilvl="1">
      <w:start w:val="2"/>
      <w:numFmt w:val="decimal"/>
      <w:lvlText w:val="%1.%2."/>
      <w:lvlJc w:val="left"/>
      <w:pPr>
        <w:ind w:left="1789" w:hanging="360"/>
      </w:pPr>
    </w:lvl>
    <w:lvl w:ilvl="2">
      <w:start w:val="1"/>
      <w:numFmt w:val="decimal"/>
      <w:lvlText w:val="%1.%2.%3."/>
      <w:lvlJc w:val="left"/>
      <w:pPr>
        <w:ind w:left="3578" w:hanging="720"/>
      </w:pPr>
    </w:lvl>
    <w:lvl w:ilvl="3">
      <w:start w:val="1"/>
      <w:numFmt w:val="decimal"/>
      <w:lvlText w:val="%1.%2.%3.%4."/>
      <w:lvlJc w:val="left"/>
      <w:pPr>
        <w:ind w:left="5007"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num w:numId="1">
    <w:abstractNumId w:val="0"/>
  </w:num>
  <w:num w:numId="2">
    <w:abstractNumId w:val="0"/>
    <w:lvlOverride w:ilvl="0">
      <w:startOverride w:val="1"/>
      <w:lvl w:ilvl="0">
        <w:start w:val="1"/>
        <w:numFmt w:val="decimal"/>
        <w:lvlText w:val="%1."/>
        <w:lvlJc w:val="left"/>
        <w:pPr>
          <w:ind w:left="720" w:hanging="360"/>
        </w:pPr>
        <w:rPr>
          <w:b/>
        </w:rPr>
      </w:lvl>
    </w:lvlOverride>
  </w:num>
  <w:num w:numId="3">
    <w:abstractNumId w:val="0"/>
    <w:lvlOverride w:ilvl="0">
      <w:lvl w:ilvl="0">
        <w:start w:val="1"/>
        <w:numFmt w:val="decimal"/>
        <w:lvlText w:val="%1."/>
        <w:lvlJc w:val="left"/>
        <w:pPr>
          <w:ind w:left="720" w:hanging="360"/>
        </w:pPr>
        <w:rPr>
          <w:b/>
          <w:bCs/>
        </w:rPr>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0F7"/>
    <w:rsid w:val="0003729F"/>
    <w:rsid w:val="000824E7"/>
    <w:rsid w:val="000B4505"/>
    <w:rsid w:val="000C459D"/>
    <w:rsid w:val="000D6CEE"/>
    <w:rsid w:val="000F4B8F"/>
    <w:rsid w:val="00147CE9"/>
    <w:rsid w:val="001848FA"/>
    <w:rsid w:val="00203D4E"/>
    <w:rsid w:val="00210701"/>
    <w:rsid w:val="00267D1E"/>
    <w:rsid w:val="002C02F2"/>
    <w:rsid w:val="002D36B9"/>
    <w:rsid w:val="002E530C"/>
    <w:rsid w:val="002E5F23"/>
    <w:rsid w:val="003457DF"/>
    <w:rsid w:val="003758D3"/>
    <w:rsid w:val="003D7139"/>
    <w:rsid w:val="003D7610"/>
    <w:rsid w:val="004165ED"/>
    <w:rsid w:val="00461CCD"/>
    <w:rsid w:val="0048340B"/>
    <w:rsid w:val="00487502"/>
    <w:rsid w:val="004A0B25"/>
    <w:rsid w:val="004D7D0D"/>
    <w:rsid w:val="00503EF4"/>
    <w:rsid w:val="00536E10"/>
    <w:rsid w:val="0058195A"/>
    <w:rsid w:val="00592E7A"/>
    <w:rsid w:val="00595F31"/>
    <w:rsid w:val="005C70B9"/>
    <w:rsid w:val="005C7A8D"/>
    <w:rsid w:val="005D0459"/>
    <w:rsid w:val="005E1E66"/>
    <w:rsid w:val="00611935"/>
    <w:rsid w:val="0061426F"/>
    <w:rsid w:val="0064792B"/>
    <w:rsid w:val="006C2F25"/>
    <w:rsid w:val="006E6B0F"/>
    <w:rsid w:val="007148F3"/>
    <w:rsid w:val="00724EA3"/>
    <w:rsid w:val="00737595"/>
    <w:rsid w:val="0076155F"/>
    <w:rsid w:val="00764D6A"/>
    <w:rsid w:val="007C24FC"/>
    <w:rsid w:val="008046CD"/>
    <w:rsid w:val="00805C76"/>
    <w:rsid w:val="008304C6"/>
    <w:rsid w:val="0085120F"/>
    <w:rsid w:val="00924716"/>
    <w:rsid w:val="00944C71"/>
    <w:rsid w:val="009507EB"/>
    <w:rsid w:val="00961A46"/>
    <w:rsid w:val="009B20F7"/>
    <w:rsid w:val="009B40D5"/>
    <w:rsid w:val="00A34781"/>
    <w:rsid w:val="00A40F38"/>
    <w:rsid w:val="00A90CA1"/>
    <w:rsid w:val="00AB338C"/>
    <w:rsid w:val="00AC2104"/>
    <w:rsid w:val="00AD477E"/>
    <w:rsid w:val="00AD5A7F"/>
    <w:rsid w:val="00AF5CA4"/>
    <w:rsid w:val="00B25D76"/>
    <w:rsid w:val="00B7358E"/>
    <w:rsid w:val="00BB1495"/>
    <w:rsid w:val="00BC09F0"/>
    <w:rsid w:val="00C54229"/>
    <w:rsid w:val="00C657B0"/>
    <w:rsid w:val="00C667F2"/>
    <w:rsid w:val="00CA45FA"/>
    <w:rsid w:val="00CC6122"/>
    <w:rsid w:val="00D42179"/>
    <w:rsid w:val="00D4584D"/>
    <w:rsid w:val="00D529BB"/>
    <w:rsid w:val="00D61711"/>
    <w:rsid w:val="00D71047"/>
    <w:rsid w:val="00DB199D"/>
    <w:rsid w:val="00DC6D61"/>
    <w:rsid w:val="00DD6075"/>
    <w:rsid w:val="00E130A6"/>
    <w:rsid w:val="00E22B73"/>
    <w:rsid w:val="00E25B44"/>
    <w:rsid w:val="00E26C79"/>
    <w:rsid w:val="00E36EC5"/>
    <w:rsid w:val="00E955F7"/>
    <w:rsid w:val="00E9767E"/>
    <w:rsid w:val="00EB6FA3"/>
    <w:rsid w:val="00EC69DB"/>
    <w:rsid w:val="00EF4D4B"/>
    <w:rsid w:val="00F049D0"/>
    <w:rsid w:val="00F125BC"/>
    <w:rsid w:val="00F26EF7"/>
    <w:rsid w:val="00F27CBD"/>
    <w:rsid w:val="00F41EC2"/>
    <w:rsid w:val="00FA4D8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5B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F38"/>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40F38"/>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andard">
    <w:name w:val="Standard"/>
    <w:uiPriority w:val="99"/>
    <w:rsid w:val="00A40F38"/>
    <w:pPr>
      <w:suppressAutoHyphens/>
      <w:autoSpaceDN w:val="0"/>
      <w:spacing w:after="200" w:line="276" w:lineRule="auto"/>
    </w:pPr>
    <w:rPr>
      <w:rFonts w:ascii="Times New Roman" w:hAnsi="Times New Roman"/>
      <w:kern w:val="3"/>
      <w:sz w:val="24"/>
      <w:szCs w:val="24"/>
      <w:lang w:eastAsia="en-US"/>
    </w:rPr>
  </w:style>
  <w:style w:type="paragraph" w:customStyle="1" w:styleId="text-3mezera">
    <w:name w:val="text - 3 mezera"/>
    <w:basedOn w:val="Standard"/>
    <w:uiPriority w:val="99"/>
    <w:rsid w:val="00A40F38"/>
    <w:pPr>
      <w:widowControl w:val="0"/>
      <w:spacing w:before="60" w:after="0" w:line="240" w:lineRule="exact"/>
      <w:jc w:val="both"/>
    </w:pPr>
    <w:rPr>
      <w:rFonts w:ascii="Arial" w:eastAsia="Times New Roman" w:hAnsi="Arial" w:cs="Arial"/>
      <w:lang w:val="cs-CZ" w:eastAsia="fi-FI"/>
    </w:rPr>
  </w:style>
  <w:style w:type="character" w:styleId="FootnoteReference">
    <w:name w:val="footnote reference"/>
    <w:aliases w:val="fr"/>
    <w:uiPriority w:val="99"/>
    <w:semiHidden/>
    <w:rsid w:val="00A40F38"/>
    <w:rPr>
      <w:position w:val="0"/>
      <w:vertAlign w:val="superscript"/>
    </w:rPr>
  </w:style>
  <w:style w:type="paragraph" w:styleId="FootnoteText">
    <w:name w:val="footnote text"/>
    <w:basedOn w:val="Standard"/>
    <w:link w:val="FootnoteTextChar"/>
    <w:uiPriority w:val="99"/>
    <w:semiHidden/>
    <w:rsid w:val="00A40F38"/>
    <w:rPr>
      <w:sz w:val="20"/>
      <w:szCs w:val="20"/>
    </w:rPr>
  </w:style>
  <w:style w:type="character" w:customStyle="1" w:styleId="FootnoteTextChar">
    <w:name w:val="Footnote Text Char"/>
    <w:link w:val="FootnoteText"/>
    <w:uiPriority w:val="99"/>
    <w:semiHidden/>
    <w:locked/>
    <w:rsid w:val="00A40F38"/>
    <w:rPr>
      <w:rFonts w:ascii="Times New Roman" w:eastAsia="Times New Roman" w:hAnsi="Times New Roman" w:cs="Times New Roman"/>
      <w:kern w:val="3"/>
      <w:sz w:val="20"/>
      <w:szCs w:val="20"/>
    </w:rPr>
  </w:style>
  <w:style w:type="character" w:styleId="Hyperlink">
    <w:name w:val="Hyperlink"/>
    <w:uiPriority w:val="99"/>
    <w:rsid w:val="00A40F38"/>
    <w:rPr>
      <w:color w:val="0563C1"/>
      <w:u w:val="single"/>
    </w:rPr>
  </w:style>
  <w:style w:type="character" w:customStyle="1" w:styleId="UnresolvedMention1">
    <w:name w:val="Unresolved Mention1"/>
    <w:uiPriority w:val="99"/>
    <w:semiHidden/>
    <w:rsid w:val="00A40F38"/>
    <w:rPr>
      <w:color w:val="808080"/>
      <w:shd w:val="clear" w:color="auto" w:fill="auto"/>
    </w:rPr>
  </w:style>
  <w:style w:type="paragraph" w:styleId="Footer">
    <w:name w:val="footer"/>
    <w:basedOn w:val="Normal"/>
    <w:link w:val="FooterChar1"/>
    <w:uiPriority w:val="99"/>
    <w:semiHidden/>
    <w:rsid w:val="00FA4D8F"/>
    <w:pPr>
      <w:suppressLineNumbers/>
      <w:tabs>
        <w:tab w:val="center" w:pos="4320"/>
        <w:tab w:val="right" w:pos="8640"/>
      </w:tabs>
      <w:autoSpaceDN w:val="0"/>
    </w:pPr>
    <w:rPr>
      <w:kern w:val="3"/>
      <w:lang w:eastAsia="lt-LT"/>
    </w:rPr>
  </w:style>
  <w:style w:type="character" w:customStyle="1" w:styleId="FooterChar">
    <w:name w:val="Footer Char"/>
    <w:uiPriority w:val="99"/>
    <w:semiHidden/>
    <w:rsid w:val="00FA4D8F"/>
    <w:rPr>
      <w:rFonts w:ascii="Times New Roman" w:hAnsi="Times New Roman" w:cs="Times New Roman"/>
      <w:sz w:val="20"/>
      <w:szCs w:val="20"/>
      <w:lang w:eastAsia="ar-SA" w:bidi="ar-SA"/>
    </w:rPr>
  </w:style>
  <w:style w:type="paragraph" w:customStyle="1" w:styleId="BodyText1">
    <w:name w:val="Body Text1"/>
    <w:uiPriority w:val="99"/>
    <w:rsid w:val="00FA4D8F"/>
    <w:pPr>
      <w:suppressAutoHyphens/>
      <w:autoSpaceDN w:val="0"/>
      <w:ind w:firstLine="312"/>
      <w:jc w:val="both"/>
    </w:pPr>
    <w:rPr>
      <w:rFonts w:ascii="TimesLT" w:eastAsia="Times New Roman" w:hAnsi="TimesLT" w:cs="TimesLT"/>
      <w:kern w:val="3"/>
      <w:lang w:val="en-US" w:eastAsia="en-US"/>
    </w:rPr>
  </w:style>
  <w:style w:type="character" w:customStyle="1" w:styleId="FooterChar1">
    <w:name w:val="Footer Char1"/>
    <w:link w:val="Footer"/>
    <w:uiPriority w:val="99"/>
    <w:semiHidden/>
    <w:locked/>
    <w:rsid w:val="00FA4D8F"/>
    <w:rPr>
      <w:rFonts w:ascii="Times New Roman" w:hAnsi="Times New Roman" w:cs="Times New Roman"/>
      <w:kern w:val="3"/>
      <w:sz w:val="20"/>
      <w:szCs w:val="20"/>
      <w:lang w:eastAsia="lt-LT"/>
    </w:rPr>
  </w:style>
  <w:style w:type="character" w:customStyle="1" w:styleId="FontStyle15">
    <w:name w:val="Font Style15"/>
    <w:uiPriority w:val="99"/>
    <w:rsid w:val="00FA4D8F"/>
    <w:rPr>
      <w:rFonts w:ascii="Times New Roman" w:hAnsi="Times New Roman" w:cs="Times New Roman"/>
      <w:sz w:val="20"/>
      <w:szCs w:val="20"/>
    </w:rPr>
  </w:style>
  <w:style w:type="paragraph" w:customStyle="1" w:styleId="Head21">
    <w:name w:val="Head 2.1"/>
    <w:basedOn w:val="Standard"/>
    <w:uiPriority w:val="99"/>
    <w:rsid w:val="00D61711"/>
    <w:pPr>
      <w:spacing w:after="0" w:line="240" w:lineRule="auto"/>
      <w:jc w:val="center"/>
    </w:pPr>
    <w:rPr>
      <w:rFonts w:eastAsia="Times New Roman"/>
      <w:b/>
      <w:bCs/>
      <w:sz w:val="28"/>
      <w:szCs w:val="28"/>
      <w:lang w:val="en-US"/>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Standard"/>
    <w:link w:val="HeaderChar1"/>
    <w:uiPriority w:val="99"/>
    <w:semiHidden/>
    <w:rsid w:val="00D61711"/>
    <w:pPr>
      <w:widowControl w:val="0"/>
      <w:suppressLineNumbers/>
      <w:tabs>
        <w:tab w:val="center" w:pos="4153"/>
        <w:tab w:val="right" w:pos="8306"/>
      </w:tabs>
      <w:spacing w:after="20" w:line="240" w:lineRule="auto"/>
      <w:jc w:val="both"/>
    </w:pPr>
    <w:rPr>
      <w:rFonts w:eastAsia="Times New Roman"/>
      <w:lang w:eastAsia="lt-LT"/>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uiPriority w:val="99"/>
    <w:semiHidden/>
    <w:rsid w:val="00D61711"/>
    <w:rPr>
      <w:rFonts w:ascii="Times New Roman" w:hAnsi="Times New Roman" w:cs="Times New Roman"/>
      <w:sz w:val="20"/>
      <w:szCs w:val="20"/>
      <w:lang w:eastAsia="ar-SA" w:bidi="ar-SA"/>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ink w:val="Header"/>
    <w:uiPriority w:val="99"/>
    <w:semiHidden/>
    <w:locked/>
    <w:rsid w:val="00D61711"/>
    <w:rPr>
      <w:rFonts w:ascii="Times New Roman" w:hAnsi="Times New Roman" w:cs="Times New Roman"/>
      <w:kern w:val="3"/>
      <w:sz w:val="20"/>
      <w:szCs w:val="20"/>
      <w:lang w:eastAsia="lt-LT"/>
    </w:rPr>
  </w:style>
  <w:style w:type="paragraph" w:customStyle="1" w:styleId="CLIENT">
    <w:name w:val="CLIENT"/>
    <w:basedOn w:val="Standard"/>
    <w:uiPriority w:val="99"/>
    <w:rsid w:val="00BB1495"/>
    <w:pPr>
      <w:keepNext/>
      <w:spacing w:before="60" w:after="60" w:line="240" w:lineRule="auto"/>
      <w:jc w:val="both"/>
    </w:pPr>
    <w:rPr>
      <w:rFonts w:eastAsia="Times New Roman"/>
      <w:b/>
      <w:bCs/>
      <w:caps/>
      <w:lang w:eastAsia="fi-FI"/>
    </w:rPr>
  </w:style>
  <w:style w:type="paragraph" w:styleId="CommentText">
    <w:name w:val="annotation text"/>
    <w:basedOn w:val="Normal"/>
    <w:link w:val="CommentTextChar"/>
    <w:uiPriority w:val="99"/>
    <w:semiHidden/>
    <w:rsid w:val="00592E7A"/>
    <w:rPr>
      <w:sz w:val="20"/>
      <w:szCs w:val="20"/>
    </w:rPr>
  </w:style>
  <w:style w:type="character" w:customStyle="1" w:styleId="CommentTextChar">
    <w:name w:val="Comment Text Char"/>
    <w:link w:val="CommentText"/>
    <w:uiPriority w:val="99"/>
    <w:semiHidden/>
    <w:locked/>
    <w:rsid w:val="00592E7A"/>
    <w:rPr>
      <w:rFonts w:ascii="Times New Roman" w:hAnsi="Times New Roman" w:cs="Times New Roman"/>
      <w:sz w:val="20"/>
      <w:szCs w:val="20"/>
      <w:lang w:eastAsia="ar-SA" w:bidi="ar-SA"/>
    </w:rPr>
  </w:style>
  <w:style w:type="character" w:styleId="CommentReference">
    <w:name w:val="annotation reference"/>
    <w:uiPriority w:val="99"/>
    <w:semiHidden/>
    <w:rsid w:val="00592E7A"/>
    <w:rPr>
      <w:sz w:val="16"/>
      <w:szCs w:val="16"/>
    </w:rPr>
  </w:style>
  <w:style w:type="paragraph" w:styleId="BalloonText">
    <w:name w:val="Balloon Text"/>
    <w:basedOn w:val="Normal"/>
    <w:link w:val="BalloonTextChar"/>
    <w:uiPriority w:val="99"/>
    <w:semiHidden/>
    <w:rsid w:val="00592E7A"/>
    <w:rPr>
      <w:rFonts w:ascii="Segoe UI" w:hAnsi="Segoe UI" w:cs="Segoe UI"/>
      <w:sz w:val="18"/>
      <w:szCs w:val="18"/>
    </w:rPr>
  </w:style>
  <w:style w:type="character" w:customStyle="1" w:styleId="BalloonTextChar">
    <w:name w:val="Balloon Text Char"/>
    <w:link w:val="BalloonText"/>
    <w:uiPriority w:val="99"/>
    <w:semiHidden/>
    <w:locked/>
    <w:rsid w:val="00592E7A"/>
    <w:rPr>
      <w:rFonts w:ascii="Segoe UI" w:hAnsi="Segoe UI" w:cs="Segoe UI"/>
      <w:sz w:val="18"/>
      <w:szCs w:val="18"/>
      <w:lang w:eastAsia="ar-SA" w:bidi="ar-SA"/>
    </w:rPr>
  </w:style>
  <w:style w:type="paragraph" w:styleId="CommentSubject">
    <w:name w:val="annotation subject"/>
    <w:basedOn w:val="CommentText"/>
    <w:next w:val="CommentText"/>
    <w:link w:val="CommentSubjectChar"/>
    <w:uiPriority w:val="99"/>
    <w:semiHidden/>
    <w:rsid w:val="00F26EF7"/>
    <w:rPr>
      <w:b/>
      <w:bCs/>
    </w:rPr>
  </w:style>
  <w:style w:type="character" w:customStyle="1" w:styleId="CommentSubjectChar">
    <w:name w:val="Comment Subject Char"/>
    <w:link w:val="CommentSubject"/>
    <w:uiPriority w:val="99"/>
    <w:semiHidden/>
    <w:rsid w:val="00B91675"/>
    <w:rPr>
      <w:rFonts w:ascii="Times New Roman" w:eastAsia="Times New Roman" w:hAnsi="Times New Roman" w:cs="Times New Roman"/>
      <w:b/>
      <w:bCs/>
      <w:sz w:val="20"/>
      <w:szCs w:val="20"/>
      <w:lang w:eastAsia="ar-SA" w:bidi="ar-SA"/>
    </w:rPr>
  </w:style>
  <w:style w:type="numbering" w:customStyle="1" w:styleId="WWNum6">
    <w:name w:val="WWNum6"/>
    <w:rsid w:val="00B91675"/>
    <w:pPr>
      <w:numPr>
        <w:numId w:val="1"/>
      </w:numPr>
    </w:pPr>
  </w:style>
  <w:style w:type="numbering" w:customStyle="1" w:styleId="WWNum22">
    <w:name w:val="WWNum22"/>
    <w:rsid w:val="00B91675"/>
    <w:pPr>
      <w:numPr>
        <w:numId w:val="4"/>
      </w:numPr>
    </w:pPr>
  </w:style>
  <w:style w:type="numbering" w:customStyle="1" w:styleId="WWNum26">
    <w:name w:val="WWNum26"/>
    <w:rsid w:val="00B91675"/>
    <w:pPr>
      <w:numPr>
        <w:numId w:val="7"/>
      </w:numPr>
    </w:pPr>
  </w:style>
  <w:style w:type="character" w:customStyle="1" w:styleId="BodyTextChar">
    <w:name w:val="Body Text Char"/>
    <w:aliases w:val="Char Char,body indent Char,ändrad Char,Body single Char,EHPT Char,Body Text2 Char,Char Char Char Diagrama Diagrama Diagrama Diagrama Diagrama Char,bt Char,b Char,Footer Char2 Char,Char Char Char Char Char"/>
    <w:basedOn w:val="DefaultParagraphFont"/>
    <w:link w:val="BodyText"/>
    <w:uiPriority w:val="99"/>
    <w:locked/>
    <w:rsid w:val="000F4B8F"/>
    <w:rPr>
      <w:rFonts w:ascii="Times New Roman" w:hAnsi="Times New Roman"/>
      <w:sz w:val="24"/>
    </w:rPr>
  </w:style>
  <w:style w:type="paragraph" w:styleId="BodyText">
    <w:name w:val="Body Text"/>
    <w:aliases w:val="Char,body indent,ändrad,Body single,EHPT,Body Text2,Char Char Char Diagrama Diagrama Diagrama Diagrama Diagrama,bt,b,Footer Char2,Char Char Char Char"/>
    <w:basedOn w:val="Normal"/>
    <w:link w:val="BodyTextChar"/>
    <w:uiPriority w:val="99"/>
    <w:unhideWhenUsed/>
    <w:qFormat/>
    <w:rsid w:val="000F4B8F"/>
    <w:pPr>
      <w:suppressAutoHyphens w:val="0"/>
      <w:spacing w:after="120" w:line="276" w:lineRule="auto"/>
    </w:pPr>
    <w:rPr>
      <w:rFonts w:eastAsia="Calibri"/>
      <w:szCs w:val="20"/>
      <w:lang w:eastAsia="lt-LT"/>
    </w:rPr>
  </w:style>
  <w:style w:type="character" w:customStyle="1" w:styleId="BodyTextChar1">
    <w:name w:val="Body Text Char1"/>
    <w:basedOn w:val="DefaultParagraphFont"/>
    <w:uiPriority w:val="99"/>
    <w:semiHidden/>
    <w:rsid w:val="000F4B8F"/>
    <w:rPr>
      <w:rFonts w:ascii="Times New Roman" w:eastAsia="Times New Roman" w:hAnsi="Times New Roman"/>
      <w:sz w:val="24"/>
      <w:szCs w:val="24"/>
      <w:lang w:eastAsia="ar-SA"/>
    </w:rPr>
  </w:style>
  <w:style w:type="table" w:styleId="TableGrid">
    <w:name w:val="Table Grid"/>
    <w:basedOn w:val="TableNormal"/>
    <w:locked/>
    <w:rsid w:val="000F4B8F"/>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F38"/>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40F38"/>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andard">
    <w:name w:val="Standard"/>
    <w:uiPriority w:val="99"/>
    <w:rsid w:val="00A40F38"/>
    <w:pPr>
      <w:suppressAutoHyphens/>
      <w:autoSpaceDN w:val="0"/>
      <w:spacing w:after="200" w:line="276" w:lineRule="auto"/>
    </w:pPr>
    <w:rPr>
      <w:rFonts w:ascii="Times New Roman" w:hAnsi="Times New Roman"/>
      <w:kern w:val="3"/>
      <w:sz w:val="24"/>
      <w:szCs w:val="24"/>
      <w:lang w:eastAsia="en-US"/>
    </w:rPr>
  </w:style>
  <w:style w:type="paragraph" w:customStyle="1" w:styleId="text-3mezera">
    <w:name w:val="text - 3 mezera"/>
    <w:basedOn w:val="Standard"/>
    <w:uiPriority w:val="99"/>
    <w:rsid w:val="00A40F38"/>
    <w:pPr>
      <w:widowControl w:val="0"/>
      <w:spacing w:before="60" w:after="0" w:line="240" w:lineRule="exact"/>
      <w:jc w:val="both"/>
    </w:pPr>
    <w:rPr>
      <w:rFonts w:ascii="Arial" w:eastAsia="Times New Roman" w:hAnsi="Arial" w:cs="Arial"/>
      <w:lang w:val="cs-CZ" w:eastAsia="fi-FI"/>
    </w:rPr>
  </w:style>
  <w:style w:type="character" w:styleId="FootnoteReference">
    <w:name w:val="footnote reference"/>
    <w:aliases w:val="fr"/>
    <w:uiPriority w:val="99"/>
    <w:semiHidden/>
    <w:rsid w:val="00A40F38"/>
    <w:rPr>
      <w:position w:val="0"/>
      <w:vertAlign w:val="superscript"/>
    </w:rPr>
  </w:style>
  <w:style w:type="paragraph" w:styleId="FootnoteText">
    <w:name w:val="footnote text"/>
    <w:basedOn w:val="Standard"/>
    <w:link w:val="FootnoteTextChar"/>
    <w:uiPriority w:val="99"/>
    <w:semiHidden/>
    <w:rsid w:val="00A40F38"/>
    <w:rPr>
      <w:sz w:val="20"/>
      <w:szCs w:val="20"/>
    </w:rPr>
  </w:style>
  <w:style w:type="character" w:customStyle="1" w:styleId="FootnoteTextChar">
    <w:name w:val="Footnote Text Char"/>
    <w:link w:val="FootnoteText"/>
    <w:uiPriority w:val="99"/>
    <w:semiHidden/>
    <w:locked/>
    <w:rsid w:val="00A40F38"/>
    <w:rPr>
      <w:rFonts w:ascii="Times New Roman" w:eastAsia="Times New Roman" w:hAnsi="Times New Roman" w:cs="Times New Roman"/>
      <w:kern w:val="3"/>
      <w:sz w:val="20"/>
      <w:szCs w:val="20"/>
    </w:rPr>
  </w:style>
  <w:style w:type="character" w:styleId="Hyperlink">
    <w:name w:val="Hyperlink"/>
    <w:uiPriority w:val="99"/>
    <w:rsid w:val="00A40F38"/>
    <w:rPr>
      <w:color w:val="0563C1"/>
      <w:u w:val="single"/>
    </w:rPr>
  </w:style>
  <w:style w:type="character" w:customStyle="1" w:styleId="UnresolvedMention1">
    <w:name w:val="Unresolved Mention1"/>
    <w:uiPriority w:val="99"/>
    <w:semiHidden/>
    <w:rsid w:val="00A40F38"/>
    <w:rPr>
      <w:color w:val="808080"/>
      <w:shd w:val="clear" w:color="auto" w:fill="auto"/>
    </w:rPr>
  </w:style>
  <w:style w:type="paragraph" w:styleId="Footer">
    <w:name w:val="footer"/>
    <w:basedOn w:val="Normal"/>
    <w:link w:val="FooterChar1"/>
    <w:uiPriority w:val="99"/>
    <w:semiHidden/>
    <w:rsid w:val="00FA4D8F"/>
    <w:pPr>
      <w:suppressLineNumbers/>
      <w:tabs>
        <w:tab w:val="center" w:pos="4320"/>
        <w:tab w:val="right" w:pos="8640"/>
      </w:tabs>
      <w:autoSpaceDN w:val="0"/>
    </w:pPr>
    <w:rPr>
      <w:kern w:val="3"/>
      <w:lang w:eastAsia="lt-LT"/>
    </w:rPr>
  </w:style>
  <w:style w:type="character" w:customStyle="1" w:styleId="FooterChar">
    <w:name w:val="Footer Char"/>
    <w:uiPriority w:val="99"/>
    <w:semiHidden/>
    <w:rsid w:val="00FA4D8F"/>
    <w:rPr>
      <w:rFonts w:ascii="Times New Roman" w:hAnsi="Times New Roman" w:cs="Times New Roman"/>
      <w:sz w:val="20"/>
      <w:szCs w:val="20"/>
      <w:lang w:eastAsia="ar-SA" w:bidi="ar-SA"/>
    </w:rPr>
  </w:style>
  <w:style w:type="paragraph" w:customStyle="1" w:styleId="BodyText1">
    <w:name w:val="Body Text1"/>
    <w:uiPriority w:val="99"/>
    <w:rsid w:val="00FA4D8F"/>
    <w:pPr>
      <w:suppressAutoHyphens/>
      <w:autoSpaceDN w:val="0"/>
      <w:ind w:firstLine="312"/>
      <w:jc w:val="both"/>
    </w:pPr>
    <w:rPr>
      <w:rFonts w:ascii="TimesLT" w:eastAsia="Times New Roman" w:hAnsi="TimesLT" w:cs="TimesLT"/>
      <w:kern w:val="3"/>
      <w:lang w:val="en-US" w:eastAsia="en-US"/>
    </w:rPr>
  </w:style>
  <w:style w:type="character" w:customStyle="1" w:styleId="FooterChar1">
    <w:name w:val="Footer Char1"/>
    <w:link w:val="Footer"/>
    <w:uiPriority w:val="99"/>
    <w:semiHidden/>
    <w:locked/>
    <w:rsid w:val="00FA4D8F"/>
    <w:rPr>
      <w:rFonts w:ascii="Times New Roman" w:hAnsi="Times New Roman" w:cs="Times New Roman"/>
      <w:kern w:val="3"/>
      <w:sz w:val="20"/>
      <w:szCs w:val="20"/>
      <w:lang w:eastAsia="lt-LT"/>
    </w:rPr>
  </w:style>
  <w:style w:type="character" w:customStyle="1" w:styleId="FontStyle15">
    <w:name w:val="Font Style15"/>
    <w:uiPriority w:val="99"/>
    <w:rsid w:val="00FA4D8F"/>
    <w:rPr>
      <w:rFonts w:ascii="Times New Roman" w:hAnsi="Times New Roman" w:cs="Times New Roman"/>
      <w:sz w:val="20"/>
      <w:szCs w:val="20"/>
    </w:rPr>
  </w:style>
  <w:style w:type="paragraph" w:customStyle="1" w:styleId="Head21">
    <w:name w:val="Head 2.1"/>
    <w:basedOn w:val="Standard"/>
    <w:uiPriority w:val="99"/>
    <w:rsid w:val="00D61711"/>
    <w:pPr>
      <w:spacing w:after="0" w:line="240" w:lineRule="auto"/>
      <w:jc w:val="center"/>
    </w:pPr>
    <w:rPr>
      <w:rFonts w:eastAsia="Times New Roman"/>
      <w:b/>
      <w:bCs/>
      <w:sz w:val="28"/>
      <w:szCs w:val="28"/>
      <w:lang w:val="en-US"/>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Standard"/>
    <w:link w:val="HeaderChar1"/>
    <w:uiPriority w:val="99"/>
    <w:semiHidden/>
    <w:rsid w:val="00D61711"/>
    <w:pPr>
      <w:widowControl w:val="0"/>
      <w:suppressLineNumbers/>
      <w:tabs>
        <w:tab w:val="center" w:pos="4153"/>
        <w:tab w:val="right" w:pos="8306"/>
      </w:tabs>
      <w:spacing w:after="20" w:line="240" w:lineRule="auto"/>
      <w:jc w:val="both"/>
    </w:pPr>
    <w:rPr>
      <w:rFonts w:eastAsia="Times New Roman"/>
      <w:lang w:eastAsia="lt-LT"/>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uiPriority w:val="99"/>
    <w:semiHidden/>
    <w:rsid w:val="00D61711"/>
    <w:rPr>
      <w:rFonts w:ascii="Times New Roman" w:hAnsi="Times New Roman" w:cs="Times New Roman"/>
      <w:sz w:val="20"/>
      <w:szCs w:val="20"/>
      <w:lang w:eastAsia="ar-SA" w:bidi="ar-SA"/>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ink w:val="Header"/>
    <w:uiPriority w:val="99"/>
    <w:semiHidden/>
    <w:locked/>
    <w:rsid w:val="00D61711"/>
    <w:rPr>
      <w:rFonts w:ascii="Times New Roman" w:hAnsi="Times New Roman" w:cs="Times New Roman"/>
      <w:kern w:val="3"/>
      <w:sz w:val="20"/>
      <w:szCs w:val="20"/>
      <w:lang w:eastAsia="lt-LT"/>
    </w:rPr>
  </w:style>
  <w:style w:type="paragraph" w:customStyle="1" w:styleId="CLIENT">
    <w:name w:val="CLIENT"/>
    <w:basedOn w:val="Standard"/>
    <w:uiPriority w:val="99"/>
    <w:rsid w:val="00BB1495"/>
    <w:pPr>
      <w:keepNext/>
      <w:spacing w:before="60" w:after="60" w:line="240" w:lineRule="auto"/>
      <w:jc w:val="both"/>
    </w:pPr>
    <w:rPr>
      <w:rFonts w:eastAsia="Times New Roman"/>
      <w:b/>
      <w:bCs/>
      <w:caps/>
      <w:lang w:eastAsia="fi-FI"/>
    </w:rPr>
  </w:style>
  <w:style w:type="paragraph" w:styleId="CommentText">
    <w:name w:val="annotation text"/>
    <w:basedOn w:val="Normal"/>
    <w:link w:val="CommentTextChar"/>
    <w:uiPriority w:val="99"/>
    <w:semiHidden/>
    <w:rsid w:val="00592E7A"/>
    <w:rPr>
      <w:sz w:val="20"/>
      <w:szCs w:val="20"/>
    </w:rPr>
  </w:style>
  <w:style w:type="character" w:customStyle="1" w:styleId="CommentTextChar">
    <w:name w:val="Comment Text Char"/>
    <w:link w:val="CommentText"/>
    <w:uiPriority w:val="99"/>
    <w:semiHidden/>
    <w:locked/>
    <w:rsid w:val="00592E7A"/>
    <w:rPr>
      <w:rFonts w:ascii="Times New Roman" w:hAnsi="Times New Roman" w:cs="Times New Roman"/>
      <w:sz w:val="20"/>
      <w:szCs w:val="20"/>
      <w:lang w:eastAsia="ar-SA" w:bidi="ar-SA"/>
    </w:rPr>
  </w:style>
  <w:style w:type="character" w:styleId="CommentReference">
    <w:name w:val="annotation reference"/>
    <w:uiPriority w:val="99"/>
    <w:semiHidden/>
    <w:rsid w:val="00592E7A"/>
    <w:rPr>
      <w:sz w:val="16"/>
      <w:szCs w:val="16"/>
    </w:rPr>
  </w:style>
  <w:style w:type="paragraph" w:styleId="BalloonText">
    <w:name w:val="Balloon Text"/>
    <w:basedOn w:val="Normal"/>
    <w:link w:val="BalloonTextChar"/>
    <w:uiPriority w:val="99"/>
    <w:semiHidden/>
    <w:rsid w:val="00592E7A"/>
    <w:rPr>
      <w:rFonts w:ascii="Segoe UI" w:hAnsi="Segoe UI" w:cs="Segoe UI"/>
      <w:sz w:val="18"/>
      <w:szCs w:val="18"/>
    </w:rPr>
  </w:style>
  <w:style w:type="character" w:customStyle="1" w:styleId="BalloonTextChar">
    <w:name w:val="Balloon Text Char"/>
    <w:link w:val="BalloonText"/>
    <w:uiPriority w:val="99"/>
    <w:semiHidden/>
    <w:locked/>
    <w:rsid w:val="00592E7A"/>
    <w:rPr>
      <w:rFonts w:ascii="Segoe UI" w:hAnsi="Segoe UI" w:cs="Segoe UI"/>
      <w:sz w:val="18"/>
      <w:szCs w:val="18"/>
      <w:lang w:eastAsia="ar-SA" w:bidi="ar-SA"/>
    </w:rPr>
  </w:style>
  <w:style w:type="paragraph" w:styleId="CommentSubject">
    <w:name w:val="annotation subject"/>
    <w:basedOn w:val="CommentText"/>
    <w:next w:val="CommentText"/>
    <w:link w:val="CommentSubjectChar"/>
    <w:uiPriority w:val="99"/>
    <w:semiHidden/>
    <w:rsid w:val="00F26EF7"/>
    <w:rPr>
      <w:b/>
      <w:bCs/>
    </w:rPr>
  </w:style>
  <w:style w:type="character" w:customStyle="1" w:styleId="CommentSubjectChar">
    <w:name w:val="Comment Subject Char"/>
    <w:link w:val="CommentSubject"/>
    <w:uiPriority w:val="99"/>
    <w:semiHidden/>
    <w:rsid w:val="00B91675"/>
    <w:rPr>
      <w:rFonts w:ascii="Times New Roman" w:eastAsia="Times New Roman" w:hAnsi="Times New Roman" w:cs="Times New Roman"/>
      <w:b/>
      <w:bCs/>
      <w:sz w:val="20"/>
      <w:szCs w:val="20"/>
      <w:lang w:eastAsia="ar-SA" w:bidi="ar-SA"/>
    </w:rPr>
  </w:style>
  <w:style w:type="numbering" w:customStyle="1" w:styleId="WWNum6">
    <w:name w:val="WWNum6"/>
    <w:rsid w:val="00B91675"/>
    <w:pPr>
      <w:numPr>
        <w:numId w:val="1"/>
      </w:numPr>
    </w:pPr>
  </w:style>
  <w:style w:type="numbering" w:customStyle="1" w:styleId="WWNum22">
    <w:name w:val="WWNum22"/>
    <w:rsid w:val="00B91675"/>
    <w:pPr>
      <w:numPr>
        <w:numId w:val="4"/>
      </w:numPr>
    </w:pPr>
  </w:style>
  <w:style w:type="numbering" w:customStyle="1" w:styleId="WWNum26">
    <w:name w:val="WWNum26"/>
    <w:rsid w:val="00B91675"/>
    <w:pPr>
      <w:numPr>
        <w:numId w:val="7"/>
      </w:numPr>
    </w:pPr>
  </w:style>
  <w:style w:type="character" w:customStyle="1" w:styleId="BodyTextChar">
    <w:name w:val="Body Text Char"/>
    <w:aliases w:val="Char Char,body indent Char,ändrad Char,Body single Char,EHPT Char,Body Text2 Char,Char Char Char Diagrama Diagrama Diagrama Diagrama Diagrama Char,bt Char,b Char,Footer Char2 Char,Char Char Char Char Char"/>
    <w:basedOn w:val="DefaultParagraphFont"/>
    <w:link w:val="BodyText"/>
    <w:uiPriority w:val="99"/>
    <w:locked/>
    <w:rsid w:val="000F4B8F"/>
    <w:rPr>
      <w:rFonts w:ascii="Times New Roman" w:hAnsi="Times New Roman"/>
      <w:sz w:val="24"/>
    </w:rPr>
  </w:style>
  <w:style w:type="paragraph" w:styleId="BodyText">
    <w:name w:val="Body Text"/>
    <w:aliases w:val="Char,body indent,ändrad,Body single,EHPT,Body Text2,Char Char Char Diagrama Diagrama Diagrama Diagrama Diagrama,bt,b,Footer Char2,Char Char Char Char"/>
    <w:basedOn w:val="Normal"/>
    <w:link w:val="BodyTextChar"/>
    <w:uiPriority w:val="99"/>
    <w:unhideWhenUsed/>
    <w:qFormat/>
    <w:rsid w:val="000F4B8F"/>
    <w:pPr>
      <w:suppressAutoHyphens w:val="0"/>
      <w:spacing w:after="120" w:line="276" w:lineRule="auto"/>
    </w:pPr>
    <w:rPr>
      <w:rFonts w:eastAsia="Calibri"/>
      <w:szCs w:val="20"/>
      <w:lang w:eastAsia="lt-LT"/>
    </w:rPr>
  </w:style>
  <w:style w:type="character" w:customStyle="1" w:styleId="BodyTextChar1">
    <w:name w:val="Body Text Char1"/>
    <w:basedOn w:val="DefaultParagraphFont"/>
    <w:uiPriority w:val="99"/>
    <w:semiHidden/>
    <w:rsid w:val="000F4B8F"/>
    <w:rPr>
      <w:rFonts w:ascii="Times New Roman" w:eastAsia="Times New Roman" w:hAnsi="Times New Roman"/>
      <w:sz w:val="24"/>
      <w:szCs w:val="24"/>
      <w:lang w:eastAsia="ar-SA"/>
    </w:rPr>
  </w:style>
  <w:style w:type="table" w:styleId="TableGrid">
    <w:name w:val="Table Grid"/>
    <w:basedOn w:val="TableNormal"/>
    <w:locked/>
    <w:rsid w:val="000F4B8F"/>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384880">
      <w:marLeft w:val="0"/>
      <w:marRight w:val="0"/>
      <w:marTop w:val="0"/>
      <w:marBottom w:val="0"/>
      <w:divBdr>
        <w:top w:val="none" w:sz="0" w:space="0" w:color="auto"/>
        <w:left w:val="none" w:sz="0" w:space="0" w:color="auto"/>
        <w:bottom w:val="none" w:sz="0" w:space="0" w:color="auto"/>
        <w:right w:val="none" w:sz="0" w:space="0" w:color="auto"/>
      </w:divBdr>
    </w:div>
    <w:div w:id="1177384881">
      <w:marLeft w:val="0"/>
      <w:marRight w:val="0"/>
      <w:marTop w:val="0"/>
      <w:marBottom w:val="0"/>
      <w:divBdr>
        <w:top w:val="none" w:sz="0" w:space="0" w:color="auto"/>
        <w:left w:val="none" w:sz="0" w:space="0" w:color="auto"/>
        <w:bottom w:val="none" w:sz="0" w:space="0" w:color="auto"/>
        <w:right w:val="none" w:sz="0" w:space="0" w:color="auto"/>
      </w:divBdr>
    </w:div>
    <w:div w:id="1177384882">
      <w:marLeft w:val="0"/>
      <w:marRight w:val="0"/>
      <w:marTop w:val="0"/>
      <w:marBottom w:val="0"/>
      <w:divBdr>
        <w:top w:val="none" w:sz="0" w:space="0" w:color="auto"/>
        <w:left w:val="none" w:sz="0" w:space="0" w:color="auto"/>
        <w:bottom w:val="none" w:sz="0" w:space="0" w:color="auto"/>
        <w:right w:val="none" w:sz="0" w:space="0" w:color="auto"/>
      </w:divBdr>
    </w:div>
    <w:div w:id="1177384883">
      <w:marLeft w:val="0"/>
      <w:marRight w:val="0"/>
      <w:marTop w:val="0"/>
      <w:marBottom w:val="0"/>
      <w:divBdr>
        <w:top w:val="none" w:sz="0" w:space="0" w:color="auto"/>
        <w:left w:val="none" w:sz="0" w:space="0" w:color="auto"/>
        <w:bottom w:val="none" w:sz="0" w:space="0" w:color="auto"/>
        <w:right w:val="none" w:sz="0" w:space="0" w:color="auto"/>
      </w:divBdr>
    </w:div>
    <w:div w:id="1177384884">
      <w:marLeft w:val="0"/>
      <w:marRight w:val="0"/>
      <w:marTop w:val="0"/>
      <w:marBottom w:val="0"/>
      <w:divBdr>
        <w:top w:val="none" w:sz="0" w:space="0" w:color="auto"/>
        <w:left w:val="none" w:sz="0" w:space="0" w:color="auto"/>
        <w:bottom w:val="none" w:sz="0" w:space="0" w:color="auto"/>
        <w:right w:val="none" w:sz="0" w:space="0" w:color="auto"/>
      </w:divBdr>
    </w:div>
    <w:div w:id="1177384885">
      <w:marLeft w:val="0"/>
      <w:marRight w:val="0"/>
      <w:marTop w:val="0"/>
      <w:marBottom w:val="0"/>
      <w:divBdr>
        <w:top w:val="none" w:sz="0" w:space="0" w:color="auto"/>
        <w:left w:val="none" w:sz="0" w:space="0" w:color="auto"/>
        <w:bottom w:val="none" w:sz="0" w:space="0" w:color="auto"/>
        <w:right w:val="none" w:sz="0" w:space="0" w:color="auto"/>
      </w:divBdr>
    </w:div>
    <w:div w:id="1177384886">
      <w:marLeft w:val="0"/>
      <w:marRight w:val="0"/>
      <w:marTop w:val="0"/>
      <w:marBottom w:val="0"/>
      <w:divBdr>
        <w:top w:val="none" w:sz="0" w:space="0" w:color="auto"/>
        <w:left w:val="none" w:sz="0" w:space="0" w:color="auto"/>
        <w:bottom w:val="none" w:sz="0" w:space="0" w:color="auto"/>
        <w:right w:val="none" w:sz="0" w:space="0" w:color="auto"/>
      </w:divBdr>
    </w:div>
    <w:div w:id="1177384887">
      <w:marLeft w:val="0"/>
      <w:marRight w:val="0"/>
      <w:marTop w:val="0"/>
      <w:marBottom w:val="0"/>
      <w:divBdr>
        <w:top w:val="none" w:sz="0" w:space="0" w:color="auto"/>
        <w:left w:val="none" w:sz="0" w:space="0" w:color="auto"/>
        <w:bottom w:val="none" w:sz="0" w:space="0" w:color="auto"/>
        <w:right w:val="none" w:sz="0" w:space="0" w:color="auto"/>
      </w:divBdr>
    </w:div>
    <w:div w:id="1177384888">
      <w:marLeft w:val="0"/>
      <w:marRight w:val="0"/>
      <w:marTop w:val="0"/>
      <w:marBottom w:val="0"/>
      <w:divBdr>
        <w:top w:val="none" w:sz="0" w:space="0" w:color="auto"/>
        <w:left w:val="none" w:sz="0" w:space="0" w:color="auto"/>
        <w:bottom w:val="none" w:sz="0" w:space="0" w:color="auto"/>
        <w:right w:val="none" w:sz="0" w:space="0" w:color="auto"/>
      </w:divBdr>
    </w:div>
    <w:div w:id="1177384889">
      <w:marLeft w:val="0"/>
      <w:marRight w:val="0"/>
      <w:marTop w:val="0"/>
      <w:marBottom w:val="0"/>
      <w:divBdr>
        <w:top w:val="none" w:sz="0" w:space="0" w:color="auto"/>
        <w:left w:val="none" w:sz="0" w:space="0" w:color="auto"/>
        <w:bottom w:val="none" w:sz="0" w:space="0" w:color="auto"/>
        <w:right w:val="none" w:sz="0" w:space="0" w:color="auto"/>
      </w:divBdr>
    </w:div>
    <w:div w:id="1177384890">
      <w:marLeft w:val="0"/>
      <w:marRight w:val="0"/>
      <w:marTop w:val="0"/>
      <w:marBottom w:val="0"/>
      <w:divBdr>
        <w:top w:val="none" w:sz="0" w:space="0" w:color="auto"/>
        <w:left w:val="none" w:sz="0" w:space="0" w:color="auto"/>
        <w:bottom w:val="none" w:sz="0" w:space="0" w:color="auto"/>
        <w:right w:val="none" w:sz="0" w:space="0" w:color="auto"/>
      </w:divBdr>
    </w:div>
    <w:div w:id="1177384891">
      <w:marLeft w:val="0"/>
      <w:marRight w:val="0"/>
      <w:marTop w:val="0"/>
      <w:marBottom w:val="0"/>
      <w:divBdr>
        <w:top w:val="none" w:sz="0" w:space="0" w:color="auto"/>
        <w:left w:val="none" w:sz="0" w:space="0" w:color="auto"/>
        <w:bottom w:val="none" w:sz="0" w:space="0" w:color="auto"/>
        <w:right w:val="none" w:sz="0" w:space="0" w:color="auto"/>
      </w:divBdr>
    </w:div>
    <w:div w:id="148131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z.lt"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C99C4-89DB-43E0-AF65-F3FF4A123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675</Words>
  <Characters>4794</Characters>
  <Application>Microsoft Office Word</Application>
  <DocSecurity>0</DocSecurity>
  <Lines>85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Cilcius</dc:creator>
  <cp:lastModifiedBy>Egle</cp:lastModifiedBy>
  <cp:revision>59</cp:revision>
  <cp:lastPrinted>2018-10-30T08:35:00Z</cp:lastPrinted>
  <dcterms:created xsi:type="dcterms:W3CDTF">2018-03-14T13:10:00Z</dcterms:created>
  <dcterms:modified xsi:type="dcterms:W3CDTF">2018-11-08T12:56:00Z</dcterms:modified>
</cp:coreProperties>
</file>