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Pr="00983FA4" w:rsidRDefault="003E4767" w:rsidP="00C970EB">
      <w:pPr>
        <w:ind w:right="-178"/>
        <w:jc w:val="center"/>
        <w:rPr>
          <w:b/>
          <w:caps/>
          <w:color w:val="808080"/>
          <w:szCs w:val="24"/>
        </w:rPr>
      </w:pPr>
    </w:p>
    <w:p w:rsidR="008E3BF6" w:rsidRPr="00983FA4" w:rsidRDefault="00064981" w:rsidP="00C970EB">
      <w:pPr>
        <w:ind w:right="-178"/>
        <w:jc w:val="center"/>
        <w:rPr>
          <w:b/>
          <w:caps/>
          <w:szCs w:val="24"/>
        </w:rPr>
      </w:pPr>
      <w:r w:rsidRPr="00983FA4">
        <w:rPr>
          <w:b/>
          <w:caps/>
          <w:szCs w:val="24"/>
        </w:rPr>
        <w:t>UAB Incapital consulting</w:t>
      </w:r>
    </w:p>
    <w:p w:rsidR="008E3BF6" w:rsidRPr="00983FA4" w:rsidRDefault="008E3BF6" w:rsidP="00C970EB">
      <w:pPr>
        <w:ind w:right="-178"/>
        <w:jc w:val="center"/>
      </w:pPr>
    </w:p>
    <w:p w:rsidR="008E3BF6" w:rsidRPr="00983FA4" w:rsidRDefault="008E3BF6" w:rsidP="00C970EB">
      <w:pPr>
        <w:ind w:right="-178"/>
        <w:jc w:val="center"/>
        <w:rPr>
          <w:sz w:val="16"/>
          <w:szCs w:val="16"/>
        </w:rPr>
      </w:pPr>
      <w:r w:rsidRPr="00983FA4">
        <w:rPr>
          <w:sz w:val="16"/>
          <w:szCs w:val="16"/>
        </w:rPr>
        <w:t>(</w:t>
      </w:r>
      <w:r w:rsidR="00064981" w:rsidRPr="00983FA4">
        <w:rPr>
          <w:sz w:val="16"/>
          <w:szCs w:val="16"/>
        </w:rPr>
        <w:t xml:space="preserve">uždaroji akcinė bendrovė, registracijos adresas Ratnyčios 45-16, Vilnius, el. pašto adresas </w:t>
      </w:r>
      <w:hyperlink r:id="rId13" w:history="1">
        <w:r w:rsidR="00064981" w:rsidRPr="00983FA4">
          <w:rPr>
            <w:rStyle w:val="Hyperlink"/>
            <w:color w:val="auto"/>
            <w:sz w:val="16"/>
            <w:szCs w:val="16"/>
          </w:rPr>
          <w:t>arnas@incapital.lt</w:t>
        </w:r>
      </w:hyperlink>
      <w:r w:rsidR="00064981" w:rsidRPr="00983FA4">
        <w:rPr>
          <w:sz w:val="16"/>
          <w:szCs w:val="16"/>
        </w:rPr>
        <w:t>, tel. +37061012865, duomenys apie pirkėją</w:t>
      </w:r>
      <w:r w:rsidRPr="00983FA4">
        <w:rPr>
          <w:sz w:val="16"/>
          <w:szCs w:val="16"/>
        </w:rPr>
        <w:t xml:space="preserve"> kaupiami ir saugomi</w:t>
      </w:r>
      <w:r w:rsidR="00064981" w:rsidRPr="00983FA4">
        <w:rPr>
          <w:sz w:val="16"/>
          <w:szCs w:val="16"/>
        </w:rPr>
        <w:t xml:space="preserve"> Registrų Centre</w:t>
      </w:r>
      <w:r w:rsidRPr="00983FA4">
        <w:rPr>
          <w:sz w:val="16"/>
          <w:szCs w:val="16"/>
        </w:rPr>
        <w:t>,</w:t>
      </w:r>
      <w:r w:rsidR="00064981" w:rsidRPr="00983FA4">
        <w:rPr>
          <w:sz w:val="16"/>
          <w:szCs w:val="16"/>
        </w:rPr>
        <w:t xml:space="preserve"> UAB Inncapital Consulting, juridinio asmens kodas 302830357</w:t>
      </w:r>
      <w:r w:rsidRPr="00983FA4">
        <w:rPr>
          <w:sz w:val="16"/>
          <w:szCs w:val="16"/>
        </w:rPr>
        <w:t>, pridėtinės vertės mokesčio mokėtojo kodas</w:t>
      </w:r>
      <w:r w:rsidR="00064981" w:rsidRPr="00983FA4">
        <w:rPr>
          <w:sz w:val="16"/>
          <w:szCs w:val="16"/>
        </w:rPr>
        <w:t xml:space="preserve"> LT100007036416</w:t>
      </w:r>
      <w:r w:rsidRPr="00983FA4">
        <w:rPr>
          <w:sz w:val="16"/>
          <w:szCs w:val="16"/>
        </w:rPr>
        <w:t>)</w:t>
      </w:r>
    </w:p>
    <w:p w:rsidR="008E3BF6" w:rsidRPr="00983FA4" w:rsidRDefault="008E3BF6" w:rsidP="00C970EB">
      <w:pPr>
        <w:jc w:val="center"/>
        <w:rPr>
          <w:b/>
          <w:bCs/>
          <w:szCs w:val="24"/>
        </w:rPr>
      </w:pPr>
    </w:p>
    <w:p w:rsidR="008E3BF6" w:rsidRPr="00983FA4" w:rsidRDefault="008E3BF6" w:rsidP="00C970EB">
      <w:pPr>
        <w:jc w:val="center"/>
        <w:rPr>
          <w:b/>
          <w:bCs/>
          <w:szCs w:val="24"/>
        </w:rPr>
      </w:pPr>
    </w:p>
    <w:p w:rsidR="008E3BF6" w:rsidRPr="00983FA4" w:rsidRDefault="008E3BF6" w:rsidP="00C970EB">
      <w:pPr>
        <w:tabs>
          <w:tab w:val="center" w:pos="2520"/>
        </w:tabs>
        <w:jc w:val="both"/>
      </w:pPr>
    </w:p>
    <w:p w:rsidR="008E3BF6" w:rsidRPr="00983FA4" w:rsidRDefault="008E3BF6" w:rsidP="00C970EB">
      <w:pPr>
        <w:tabs>
          <w:tab w:val="center" w:pos="2520"/>
        </w:tabs>
        <w:jc w:val="both"/>
      </w:pPr>
    </w:p>
    <w:p w:rsidR="008E3BF6" w:rsidRPr="00983FA4" w:rsidRDefault="008E3BF6" w:rsidP="00C970EB">
      <w:pPr>
        <w:tabs>
          <w:tab w:val="right" w:leader="underscore" w:pos="8505"/>
        </w:tabs>
        <w:jc w:val="center"/>
        <w:rPr>
          <w:i/>
        </w:rPr>
      </w:pPr>
    </w:p>
    <w:p w:rsidR="008E3BF6" w:rsidRPr="00983FA4" w:rsidRDefault="008E3BF6" w:rsidP="00C970EB">
      <w:pPr>
        <w:jc w:val="center"/>
        <w:rPr>
          <w:b/>
          <w:sz w:val="28"/>
        </w:rPr>
      </w:pPr>
      <w:r w:rsidRPr="00983FA4">
        <w:rPr>
          <w:b/>
          <w:sz w:val="28"/>
        </w:rPr>
        <w:t>KONKURSO SĄLYGOS</w:t>
      </w:r>
    </w:p>
    <w:p w:rsidR="008E3BF6" w:rsidRPr="00983FA4" w:rsidRDefault="008E3BF6" w:rsidP="00064981">
      <w:pPr>
        <w:rPr>
          <w:b/>
          <w:sz w:val="28"/>
        </w:rPr>
      </w:pPr>
    </w:p>
    <w:p w:rsidR="008E3BF6" w:rsidRPr="00983FA4" w:rsidRDefault="00064981" w:rsidP="00C970EB">
      <w:pPr>
        <w:tabs>
          <w:tab w:val="right" w:leader="underscore" w:pos="8505"/>
        </w:tabs>
        <w:jc w:val="center"/>
        <w:rPr>
          <w:i/>
        </w:rPr>
      </w:pPr>
      <w:r w:rsidRPr="00983FA4">
        <w:rPr>
          <w:i/>
        </w:rPr>
        <w:t>Finansinių ir teisinių duomenų konvertavimo iš PDF dokumentų proceso automatizavimo įrankio sukūrimo</w:t>
      </w:r>
      <w:r w:rsidR="00552C30" w:rsidRPr="00983FA4">
        <w:rPr>
          <w:i/>
        </w:rPr>
        <w:t xml:space="preserve"> paslaugos </w:t>
      </w:r>
      <w:r w:rsidRPr="00983FA4">
        <w:rPr>
          <w:i/>
        </w:rPr>
        <w:t>(įskaitant priežiūr</w:t>
      </w:r>
      <w:r w:rsidR="00552C30" w:rsidRPr="00983FA4">
        <w:rPr>
          <w:i/>
        </w:rPr>
        <w:t>ą</w:t>
      </w:r>
      <w:r w:rsidRPr="00983FA4">
        <w:rPr>
          <w:i/>
        </w:rPr>
        <w:t xml:space="preserve"> bei tobulinim</w:t>
      </w:r>
      <w:r w:rsidR="00552C30" w:rsidRPr="00983FA4">
        <w:rPr>
          <w:i/>
        </w:rPr>
        <w:t>ą projekto įgyvendinimo</w:t>
      </w:r>
      <w:r w:rsidRPr="00983FA4">
        <w:rPr>
          <w:i/>
        </w:rPr>
        <w:t xml:space="preserve"> pagal MTTP veiklų grįžtamąjį ryšį)</w:t>
      </w:r>
    </w:p>
    <w:p w:rsidR="008E3BF6" w:rsidRPr="00983FA4" w:rsidRDefault="008E3BF6" w:rsidP="00C970EB"/>
    <w:p w:rsidR="008E3BF6" w:rsidRPr="00983FA4" w:rsidRDefault="008E3BF6" w:rsidP="00C970EB">
      <w:pPr>
        <w:jc w:val="center"/>
        <w:rPr>
          <w:b/>
        </w:rPr>
      </w:pPr>
      <w:r w:rsidRPr="00983FA4">
        <w:rPr>
          <w:b/>
        </w:rPr>
        <w:t>TURINYS</w:t>
      </w:r>
    </w:p>
    <w:p w:rsidR="008E3BF6" w:rsidRPr="00983FA4" w:rsidRDefault="008E3BF6" w:rsidP="00C970EB">
      <w:pPr>
        <w:jc w:val="center"/>
      </w:pPr>
    </w:p>
    <w:p w:rsidR="00940E87" w:rsidRPr="00983FA4" w:rsidRDefault="00940E87" w:rsidP="00C970EB">
      <w:pPr>
        <w:jc w:val="center"/>
      </w:pPr>
    </w:p>
    <w:p w:rsidR="00940E87" w:rsidRPr="00983FA4" w:rsidRDefault="00CD74EE">
      <w:pPr>
        <w:pStyle w:val="TOC1"/>
        <w:rPr>
          <w:rFonts w:ascii="Calibri" w:hAnsi="Calibri"/>
          <w:sz w:val="22"/>
          <w:szCs w:val="22"/>
          <w:lang w:eastAsia="lt-LT"/>
        </w:rPr>
      </w:pPr>
      <w:r w:rsidRPr="00983FA4">
        <w:fldChar w:fldCharType="begin"/>
      </w:r>
      <w:r w:rsidR="00C970EB" w:rsidRPr="00983FA4">
        <w:instrText xml:space="preserve"> TOC \o "1-3" \h \z \u </w:instrText>
      </w:r>
      <w:r w:rsidRPr="00983FA4">
        <w:fldChar w:fldCharType="separate"/>
      </w:r>
      <w:hyperlink w:anchor="_Toc297898747" w:history="1">
        <w:r w:rsidR="00940E87" w:rsidRPr="00983FA4">
          <w:rPr>
            <w:rStyle w:val="Hyperlink"/>
            <w:b/>
          </w:rPr>
          <w:t>1.</w:t>
        </w:r>
        <w:r w:rsidR="00940E87" w:rsidRPr="00983FA4">
          <w:rPr>
            <w:rFonts w:ascii="Calibri" w:hAnsi="Calibri"/>
            <w:sz w:val="22"/>
            <w:szCs w:val="22"/>
            <w:lang w:eastAsia="lt-LT"/>
          </w:rPr>
          <w:tab/>
        </w:r>
        <w:r w:rsidR="00940E87" w:rsidRPr="00983FA4">
          <w:rPr>
            <w:rStyle w:val="Hyperlink"/>
            <w:b/>
          </w:rPr>
          <w:t>BENDROSIOS NUOSTATOS</w:t>
        </w:r>
        <w:r w:rsidR="00940E87" w:rsidRPr="00983FA4">
          <w:rPr>
            <w:webHidden/>
          </w:rPr>
          <w:tab/>
        </w:r>
        <w:r w:rsidRPr="00983FA4">
          <w:rPr>
            <w:webHidden/>
          </w:rPr>
          <w:fldChar w:fldCharType="begin"/>
        </w:r>
        <w:r w:rsidR="00940E87" w:rsidRPr="00983FA4">
          <w:rPr>
            <w:webHidden/>
          </w:rPr>
          <w:instrText xml:space="preserve"> PAGEREF _Toc297898747 \h </w:instrText>
        </w:r>
        <w:r w:rsidRPr="00983FA4">
          <w:rPr>
            <w:webHidden/>
          </w:rPr>
        </w:r>
        <w:r w:rsidRPr="00983FA4">
          <w:rPr>
            <w:webHidden/>
          </w:rPr>
          <w:fldChar w:fldCharType="separate"/>
        </w:r>
        <w:r w:rsidR="00940E87" w:rsidRPr="00983FA4">
          <w:rPr>
            <w:webHidden/>
          </w:rPr>
          <w:t>2</w:t>
        </w:r>
        <w:r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48" w:history="1">
        <w:r w:rsidR="00940E87" w:rsidRPr="00983FA4">
          <w:rPr>
            <w:rStyle w:val="Hyperlink"/>
            <w:b/>
          </w:rPr>
          <w:t>2.</w:t>
        </w:r>
        <w:r w:rsidR="00940E87" w:rsidRPr="00983FA4">
          <w:rPr>
            <w:rFonts w:ascii="Calibri" w:hAnsi="Calibri"/>
            <w:sz w:val="22"/>
            <w:szCs w:val="22"/>
            <w:lang w:eastAsia="lt-LT"/>
          </w:rPr>
          <w:tab/>
        </w:r>
        <w:r w:rsidR="00940E87" w:rsidRPr="00983FA4">
          <w:rPr>
            <w:rStyle w:val="Hyperlink"/>
            <w:b/>
          </w:rPr>
          <w:t>PIRKIMO OBJEKTAS</w:t>
        </w:r>
        <w:r w:rsidR="00940E87" w:rsidRPr="00983FA4">
          <w:rPr>
            <w:webHidden/>
          </w:rPr>
          <w:tab/>
        </w:r>
        <w:r w:rsidR="00CD74EE" w:rsidRPr="00983FA4">
          <w:rPr>
            <w:webHidden/>
          </w:rPr>
          <w:fldChar w:fldCharType="begin"/>
        </w:r>
        <w:r w:rsidR="00940E87" w:rsidRPr="00983FA4">
          <w:rPr>
            <w:webHidden/>
          </w:rPr>
          <w:instrText xml:space="preserve"> PAGEREF _Toc297898748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49" w:history="1">
        <w:r w:rsidR="00940E87" w:rsidRPr="00983FA4">
          <w:rPr>
            <w:rStyle w:val="Hyperlink"/>
            <w:b/>
          </w:rPr>
          <w:t>3.</w:t>
        </w:r>
        <w:r w:rsidR="00940E87" w:rsidRPr="00983FA4">
          <w:rPr>
            <w:rFonts w:ascii="Calibri" w:hAnsi="Calibri"/>
            <w:sz w:val="22"/>
            <w:szCs w:val="22"/>
            <w:lang w:eastAsia="lt-LT"/>
          </w:rPr>
          <w:tab/>
        </w:r>
        <w:r w:rsidR="00940E87" w:rsidRPr="00983FA4">
          <w:rPr>
            <w:rStyle w:val="Hyperlink"/>
            <w:b/>
          </w:rPr>
          <w:t>TIEKĖJŲ KVALIFIKACIJOS REIKALAVIMAI</w:t>
        </w:r>
        <w:r w:rsidR="00940E87" w:rsidRPr="00983FA4">
          <w:rPr>
            <w:webHidden/>
          </w:rPr>
          <w:tab/>
        </w:r>
        <w:r w:rsidR="00CD74EE" w:rsidRPr="00983FA4">
          <w:rPr>
            <w:webHidden/>
          </w:rPr>
          <w:fldChar w:fldCharType="begin"/>
        </w:r>
        <w:r w:rsidR="00940E87" w:rsidRPr="00983FA4">
          <w:rPr>
            <w:webHidden/>
          </w:rPr>
          <w:instrText xml:space="preserve"> PAGEREF _Toc297898749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0" w:history="1">
        <w:r w:rsidR="00940E87" w:rsidRPr="00983FA4">
          <w:rPr>
            <w:rStyle w:val="Hyperlink"/>
            <w:b/>
          </w:rPr>
          <w:t>4.</w:t>
        </w:r>
        <w:r w:rsidR="00940E87" w:rsidRPr="00983FA4">
          <w:rPr>
            <w:rFonts w:ascii="Calibri" w:hAnsi="Calibri"/>
            <w:sz w:val="22"/>
            <w:szCs w:val="22"/>
            <w:lang w:eastAsia="lt-LT"/>
          </w:rPr>
          <w:tab/>
        </w:r>
        <w:r w:rsidR="00940E87" w:rsidRPr="00983FA4">
          <w:rPr>
            <w:rStyle w:val="Hyperlink"/>
            <w:b/>
          </w:rPr>
          <w:t>PASIŪLYMŲ RENGIMAS, PATEIKIMAS, KEITIMAS</w:t>
        </w:r>
        <w:r w:rsidR="00940E87" w:rsidRPr="00983FA4">
          <w:rPr>
            <w:webHidden/>
          </w:rPr>
          <w:tab/>
        </w:r>
        <w:r w:rsidR="00CD74EE" w:rsidRPr="00983FA4">
          <w:rPr>
            <w:webHidden/>
          </w:rPr>
          <w:fldChar w:fldCharType="begin"/>
        </w:r>
        <w:r w:rsidR="00940E87" w:rsidRPr="00983FA4">
          <w:rPr>
            <w:webHidden/>
          </w:rPr>
          <w:instrText xml:space="preserve"> PAGEREF _Toc297898750 \h </w:instrText>
        </w:r>
        <w:r w:rsidR="00CD74EE" w:rsidRPr="00983FA4">
          <w:rPr>
            <w:webHidden/>
          </w:rPr>
        </w:r>
        <w:r w:rsidR="00CD74EE" w:rsidRPr="00983FA4">
          <w:rPr>
            <w:webHidden/>
          </w:rPr>
          <w:fldChar w:fldCharType="separate"/>
        </w:r>
        <w:r w:rsidR="00940E87" w:rsidRPr="00983FA4">
          <w:rPr>
            <w:webHidden/>
          </w:rPr>
          <w:t>5</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1" w:history="1">
        <w:r w:rsidR="00940E87" w:rsidRPr="00983FA4">
          <w:rPr>
            <w:rStyle w:val="Hyperlink"/>
            <w:b/>
          </w:rPr>
          <w:t>5.</w:t>
        </w:r>
        <w:r w:rsidR="00940E87" w:rsidRPr="00983FA4">
          <w:rPr>
            <w:rFonts w:ascii="Calibri" w:hAnsi="Calibri"/>
            <w:sz w:val="22"/>
            <w:szCs w:val="22"/>
            <w:lang w:eastAsia="lt-LT"/>
          </w:rPr>
          <w:tab/>
        </w:r>
        <w:r w:rsidR="00940E87" w:rsidRPr="00983FA4">
          <w:rPr>
            <w:rStyle w:val="Hyperlink"/>
            <w:b/>
          </w:rPr>
          <w:t>KONKURSO SĄLYGŲ PAAIŠKINIMAS IR PATIKSLINIMAS</w:t>
        </w:r>
        <w:r w:rsidR="00940E87" w:rsidRPr="00983FA4">
          <w:rPr>
            <w:webHidden/>
          </w:rPr>
          <w:tab/>
        </w:r>
        <w:r w:rsidR="00CD74EE" w:rsidRPr="00983FA4">
          <w:rPr>
            <w:webHidden/>
          </w:rPr>
          <w:fldChar w:fldCharType="begin"/>
        </w:r>
        <w:r w:rsidR="00940E87" w:rsidRPr="00983FA4">
          <w:rPr>
            <w:webHidden/>
          </w:rPr>
          <w:instrText xml:space="preserve"> PAGEREF _Toc297898751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2" w:history="1">
        <w:r w:rsidR="00940E87" w:rsidRPr="00983FA4">
          <w:rPr>
            <w:rStyle w:val="Hyperlink"/>
            <w:b/>
            <w:spacing w:val="-8"/>
          </w:rPr>
          <w:t>6.</w:t>
        </w:r>
        <w:r w:rsidR="00940E87" w:rsidRPr="00983FA4">
          <w:rPr>
            <w:rFonts w:ascii="Calibri" w:hAnsi="Calibri"/>
            <w:sz w:val="22"/>
            <w:szCs w:val="22"/>
            <w:lang w:eastAsia="lt-LT"/>
          </w:rPr>
          <w:tab/>
        </w:r>
        <w:r w:rsidR="00940E87" w:rsidRPr="00983FA4">
          <w:rPr>
            <w:rStyle w:val="Hyperlink"/>
            <w:b/>
            <w:spacing w:val="-8"/>
          </w:rPr>
          <w:t xml:space="preserve">PASIŪLYMŲ </w:t>
        </w:r>
        <w:r w:rsidR="00940E87" w:rsidRPr="00983FA4">
          <w:rPr>
            <w:rStyle w:val="Hyperlink"/>
            <w:b/>
          </w:rPr>
          <w:t>NAGRINĖJIMAS IR VERTINIMAS</w:t>
        </w:r>
        <w:r w:rsidR="00940E87" w:rsidRPr="00983FA4">
          <w:rPr>
            <w:webHidden/>
          </w:rPr>
          <w:tab/>
        </w:r>
        <w:r w:rsidR="00CD74EE" w:rsidRPr="00983FA4">
          <w:rPr>
            <w:webHidden/>
          </w:rPr>
          <w:fldChar w:fldCharType="begin"/>
        </w:r>
        <w:r w:rsidR="00940E87" w:rsidRPr="00983FA4">
          <w:rPr>
            <w:webHidden/>
          </w:rPr>
          <w:instrText xml:space="preserve"> PAGEREF _Toc297898752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3" w:history="1">
        <w:r w:rsidR="00940E87" w:rsidRPr="00983FA4">
          <w:rPr>
            <w:rStyle w:val="Hyperlink"/>
            <w:b/>
          </w:rPr>
          <w:t>7.</w:t>
        </w:r>
        <w:r w:rsidR="00940E87" w:rsidRPr="00983FA4">
          <w:rPr>
            <w:rFonts w:ascii="Calibri" w:hAnsi="Calibri"/>
            <w:sz w:val="22"/>
            <w:szCs w:val="22"/>
            <w:lang w:eastAsia="lt-LT"/>
          </w:rPr>
          <w:tab/>
        </w:r>
        <w:r w:rsidR="00940E87" w:rsidRPr="00983FA4">
          <w:rPr>
            <w:rStyle w:val="Hyperlink"/>
            <w:b/>
          </w:rPr>
          <w:t>PASIŪLYMŲ ATMETIMO PRIEŽASTYS</w:t>
        </w:r>
        <w:r w:rsidR="00940E87" w:rsidRPr="00983FA4">
          <w:rPr>
            <w:webHidden/>
          </w:rPr>
          <w:tab/>
        </w:r>
        <w:r w:rsidR="00CD74EE" w:rsidRPr="00983FA4">
          <w:rPr>
            <w:webHidden/>
          </w:rPr>
          <w:fldChar w:fldCharType="begin"/>
        </w:r>
        <w:r w:rsidR="00940E87" w:rsidRPr="00983FA4">
          <w:rPr>
            <w:webHidden/>
          </w:rPr>
          <w:instrText xml:space="preserve"> PAGEREF _Toc297898753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4" w:history="1">
        <w:r w:rsidR="00940E87" w:rsidRPr="00983FA4">
          <w:rPr>
            <w:rStyle w:val="Hyperlink"/>
            <w:b/>
          </w:rPr>
          <w:t>8.</w:t>
        </w:r>
        <w:r w:rsidR="00940E87" w:rsidRPr="00983FA4">
          <w:rPr>
            <w:rFonts w:ascii="Calibri" w:hAnsi="Calibri"/>
            <w:sz w:val="22"/>
            <w:szCs w:val="22"/>
            <w:lang w:eastAsia="lt-LT"/>
          </w:rPr>
          <w:tab/>
        </w:r>
        <w:r w:rsidR="00940E87" w:rsidRPr="00983FA4">
          <w:rPr>
            <w:rStyle w:val="Hyperlink"/>
            <w:b/>
            <w:caps/>
          </w:rPr>
          <w:t>Derybos</w:t>
        </w:r>
        <w:r w:rsidR="00940E87" w:rsidRPr="00983FA4">
          <w:rPr>
            <w:webHidden/>
          </w:rPr>
          <w:tab/>
        </w:r>
        <w:r w:rsidR="00CD74EE" w:rsidRPr="00983FA4">
          <w:rPr>
            <w:webHidden/>
          </w:rPr>
          <w:fldChar w:fldCharType="begin"/>
        </w:r>
        <w:r w:rsidR="00940E87" w:rsidRPr="00983FA4">
          <w:rPr>
            <w:webHidden/>
          </w:rPr>
          <w:instrText xml:space="preserve"> PAGEREF _Toc297898754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5" w:history="1">
        <w:r w:rsidR="00940E87" w:rsidRPr="00983FA4">
          <w:rPr>
            <w:rStyle w:val="Hyperlink"/>
            <w:b/>
          </w:rPr>
          <w:t>9.</w:t>
        </w:r>
        <w:r w:rsidR="00940E87" w:rsidRPr="00983FA4">
          <w:rPr>
            <w:rFonts w:ascii="Calibri" w:hAnsi="Calibri"/>
            <w:sz w:val="22"/>
            <w:szCs w:val="22"/>
            <w:lang w:eastAsia="lt-LT"/>
          </w:rPr>
          <w:tab/>
        </w:r>
        <w:r w:rsidR="00940E87" w:rsidRPr="00983FA4">
          <w:rPr>
            <w:rStyle w:val="Hyperlink"/>
            <w:b/>
          </w:rPr>
          <w:t>SPRENDIMAS DĖL LAIMĖTOJO NUSTATYMO</w:t>
        </w:r>
        <w:r w:rsidR="00940E87" w:rsidRPr="00983FA4">
          <w:rPr>
            <w:webHidden/>
          </w:rPr>
          <w:tab/>
        </w:r>
        <w:r w:rsidR="00CD74EE" w:rsidRPr="00983FA4">
          <w:rPr>
            <w:webHidden/>
          </w:rPr>
          <w:fldChar w:fldCharType="begin"/>
        </w:r>
        <w:r w:rsidR="00940E87" w:rsidRPr="00983FA4">
          <w:rPr>
            <w:webHidden/>
          </w:rPr>
          <w:instrText xml:space="preserve"> PAGEREF _Toc297898755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6" w:history="1">
        <w:r w:rsidR="00940E87" w:rsidRPr="00983FA4">
          <w:rPr>
            <w:rStyle w:val="Hyperlink"/>
            <w:b/>
          </w:rPr>
          <w:t>10.</w:t>
        </w:r>
        <w:r w:rsidR="00940E87" w:rsidRPr="00983FA4">
          <w:rPr>
            <w:rFonts w:ascii="Calibri" w:hAnsi="Calibri"/>
            <w:sz w:val="22"/>
            <w:szCs w:val="22"/>
            <w:lang w:eastAsia="lt-LT"/>
          </w:rPr>
          <w:tab/>
        </w:r>
        <w:r w:rsidR="00940E87" w:rsidRPr="00983FA4">
          <w:rPr>
            <w:rStyle w:val="Hyperlink"/>
            <w:b/>
          </w:rPr>
          <w:t>PIRKIMO SUTARTIES SĄLYGOS</w:t>
        </w:r>
        <w:r w:rsidR="00940E87" w:rsidRPr="00983FA4">
          <w:rPr>
            <w:webHidden/>
          </w:rPr>
          <w:tab/>
        </w:r>
        <w:r w:rsidR="00CD74EE" w:rsidRPr="00983FA4">
          <w:rPr>
            <w:webHidden/>
          </w:rPr>
          <w:fldChar w:fldCharType="begin"/>
        </w:r>
        <w:r w:rsidR="00940E87" w:rsidRPr="00983FA4">
          <w:rPr>
            <w:webHidden/>
          </w:rPr>
          <w:instrText xml:space="preserve"> PAGEREF _Toc297898756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7" w:history="1">
        <w:r w:rsidR="00940E87" w:rsidRPr="00983FA4">
          <w:rPr>
            <w:rStyle w:val="Hyperlink"/>
            <w:b/>
            <w:caps/>
          </w:rPr>
          <w:t>11.</w:t>
        </w:r>
        <w:r w:rsidR="00940E87" w:rsidRPr="00983FA4">
          <w:rPr>
            <w:rFonts w:ascii="Calibri" w:hAnsi="Calibri"/>
            <w:sz w:val="22"/>
            <w:szCs w:val="22"/>
            <w:lang w:eastAsia="lt-LT"/>
          </w:rPr>
          <w:tab/>
        </w:r>
        <w:r w:rsidR="00940E87" w:rsidRPr="00983FA4">
          <w:rPr>
            <w:rStyle w:val="Hyperlink"/>
            <w:b/>
            <w:caps/>
          </w:rPr>
          <w:t>Baigiamosios nuostatos</w:t>
        </w:r>
        <w:r w:rsidR="00940E87" w:rsidRPr="00983FA4">
          <w:rPr>
            <w:webHidden/>
          </w:rPr>
          <w:tab/>
        </w:r>
        <w:r w:rsidR="00CD74EE" w:rsidRPr="00983FA4">
          <w:rPr>
            <w:webHidden/>
          </w:rPr>
          <w:fldChar w:fldCharType="begin"/>
        </w:r>
        <w:r w:rsidR="00940E87" w:rsidRPr="00983FA4">
          <w:rPr>
            <w:webHidden/>
          </w:rPr>
          <w:instrText xml:space="preserve"> PAGEREF _Toc297898757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940E87" w:rsidRPr="00983FA4" w:rsidRDefault="00F27095">
      <w:pPr>
        <w:pStyle w:val="TOC1"/>
        <w:rPr>
          <w:rFonts w:ascii="Calibri" w:hAnsi="Calibri"/>
          <w:sz w:val="22"/>
          <w:szCs w:val="22"/>
          <w:lang w:eastAsia="lt-LT"/>
        </w:rPr>
      </w:pPr>
      <w:hyperlink w:anchor="_Toc297898758" w:history="1">
        <w:r w:rsidR="00940E87" w:rsidRPr="00983FA4">
          <w:rPr>
            <w:rStyle w:val="Hyperlink"/>
            <w:b/>
            <w:caps/>
          </w:rPr>
          <w:t>12.</w:t>
        </w:r>
        <w:r w:rsidR="00940E87" w:rsidRPr="00983FA4">
          <w:rPr>
            <w:rFonts w:ascii="Calibri" w:hAnsi="Calibri"/>
            <w:sz w:val="22"/>
            <w:szCs w:val="22"/>
            <w:lang w:eastAsia="lt-LT"/>
          </w:rPr>
          <w:tab/>
        </w:r>
        <w:r w:rsidR="00940E87" w:rsidRPr="00983FA4">
          <w:rPr>
            <w:rStyle w:val="Hyperlink"/>
            <w:b/>
            <w:caps/>
          </w:rPr>
          <w:t>Priedai</w:t>
        </w:r>
        <w:r w:rsidR="00940E87" w:rsidRPr="00983FA4">
          <w:rPr>
            <w:webHidden/>
          </w:rPr>
          <w:tab/>
        </w:r>
        <w:r w:rsidR="00CD74EE" w:rsidRPr="00983FA4">
          <w:rPr>
            <w:webHidden/>
          </w:rPr>
          <w:fldChar w:fldCharType="begin"/>
        </w:r>
        <w:r w:rsidR="00940E87" w:rsidRPr="00983FA4">
          <w:rPr>
            <w:webHidden/>
          </w:rPr>
          <w:instrText xml:space="preserve"> PAGEREF _Toc297898758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CF2023" w:rsidRPr="00983FA4" w:rsidRDefault="00CD74EE" w:rsidP="00CF2023">
      <w:pPr>
        <w:jc w:val="both"/>
      </w:pPr>
      <w:r w:rsidRPr="00983FA4">
        <w:fldChar w:fldCharType="end"/>
      </w: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AF6B86" w:rsidRPr="00983FA4" w:rsidRDefault="00AF6B86" w:rsidP="00CF2023">
      <w:pPr>
        <w:jc w:val="both"/>
      </w:pPr>
    </w:p>
    <w:p w:rsidR="00940E87" w:rsidRPr="00983FA4" w:rsidRDefault="00940E87" w:rsidP="00CF2023">
      <w:pPr>
        <w:jc w:val="both"/>
      </w:pPr>
    </w:p>
    <w:p w:rsidR="007031F0" w:rsidRPr="00983FA4" w:rsidRDefault="007031F0" w:rsidP="00CF2023">
      <w:pPr>
        <w:jc w:val="both"/>
      </w:pPr>
    </w:p>
    <w:p w:rsidR="007031F0" w:rsidRPr="00983FA4" w:rsidRDefault="007031F0"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940E87">
      <w:pPr>
        <w:numPr>
          <w:ilvl w:val="0"/>
          <w:numId w:val="2"/>
        </w:numPr>
        <w:jc w:val="center"/>
        <w:outlineLvl w:val="0"/>
        <w:rPr>
          <w:b/>
        </w:rPr>
      </w:pPr>
      <w:bookmarkStart w:id="0" w:name="_Toc297898747"/>
      <w:r w:rsidRPr="00983FA4">
        <w:rPr>
          <w:b/>
        </w:rPr>
        <w:t>BENDROSIOS NUOSTATOS</w:t>
      </w:r>
      <w:bookmarkEnd w:id="0"/>
    </w:p>
    <w:p w:rsidR="008E3BF6" w:rsidRPr="00983FA4" w:rsidRDefault="008E3BF6" w:rsidP="00C970EB">
      <w:pPr>
        <w:tabs>
          <w:tab w:val="left" w:pos="840"/>
          <w:tab w:val="left" w:pos="1080"/>
        </w:tabs>
        <w:ind w:firstLine="600"/>
        <w:jc w:val="center"/>
        <w:rPr>
          <w:b/>
          <w:szCs w:val="24"/>
        </w:rPr>
      </w:pPr>
    </w:p>
    <w:p w:rsidR="008E3BF6" w:rsidRPr="00983FA4" w:rsidRDefault="00552C30"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UAB InCapital Consulting</w:t>
      </w:r>
      <w:r w:rsidR="00C103FB" w:rsidRPr="00983FA4">
        <w:rPr>
          <w:szCs w:val="24"/>
        </w:rPr>
        <w:t xml:space="preserve"> (toliau vadinama – Pirkėjas</w:t>
      </w:r>
      <w:r w:rsidR="008E3BF6" w:rsidRPr="00983FA4">
        <w:rPr>
          <w:szCs w:val="24"/>
        </w:rPr>
        <w:t xml:space="preserve">) </w:t>
      </w:r>
      <w:r w:rsidR="00C103FB" w:rsidRPr="00983FA4">
        <w:rPr>
          <w:szCs w:val="24"/>
        </w:rPr>
        <w:t xml:space="preserve">įgyvendindama projektą </w:t>
      </w:r>
      <w:r w:rsidRPr="00983FA4">
        <w:rPr>
          <w:szCs w:val="24"/>
        </w:rPr>
        <w:t>„Investicijų į aukšto pajamingumo obligacijas rizikos valdymo tyrimai</w:t>
      </w:r>
      <w:r w:rsidR="00C103FB" w:rsidRPr="00983FA4">
        <w:rPr>
          <w:szCs w:val="24"/>
        </w:rPr>
        <w:t>"</w:t>
      </w:r>
      <w:r w:rsidRPr="00983FA4">
        <w:rPr>
          <w:szCs w:val="24"/>
        </w:rPr>
        <w:t xml:space="preserve"> </w:t>
      </w:r>
      <w:r w:rsidR="00B34E24" w:rsidRPr="00983FA4">
        <w:rPr>
          <w:szCs w:val="24"/>
        </w:rPr>
        <w:t xml:space="preserve">(Nr. </w:t>
      </w:r>
      <w:r w:rsidRPr="00983FA4">
        <w:rPr>
          <w:szCs w:val="24"/>
        </w:rPr>
        <w:t>J05-LVPA-K-04-0109</w:t>
      </w:r>
      <w:r w:rsidR="00B34E24" w:rsidRPr="00983FA4">
        <w:rPr>
          <w:szCs w:val="24"/>
        </w:rPr>
        <w:t>)</w:t>
      </w:r>
      <w:r w:rsidR="00C103FB" w:rsidRPr="00983FA4">
        <w:rPr>
          <w:szCs w:val="24"/>
        </w:rPr>
        <w:t xml:space="preserve">, </w:t>
      </w:r>
      <w:r w:rsidR="005A520C" w:rsidRPr="00983FA4">
        <w:rPr>
          <w:szCs w:val="24"/>
        </w:rPr>
        <w:t xml:space="preserve">bendrai </w:t>
      </w:r>
      <w:r w:rsidR="00C103FB" w:rsidRPr="00983FA4">
        <w:rPr>
          <w:szCs w:val="24"/>
        </w:rPr>
        <w:t xml:space="preserve">finansuojamą Europos Sąjungos </w:t>
      </w:r>
      <w:r w:rsidR="008870E0" w:rsidRPr="00983FA4">
        <w:rPr>
          <w:szCs w:val="24"/>
        </w:rPr>
        <w:t>struktūrin</w:t>
      </w:r>
      <w:r w:rsidR="00C605F3" w:rsidRPr="00983FA4">
        <w:rPr>
          <w:szCs w:val="24"/>
        </w:rPr>
        <w:t xml:space="preserve">ių fondų </w:t>
      </w:r>
      <w:r w:rsidR="00C103FB" w:rsidRPr="00983FA4">
        <w:rPr>
          <w:szCs w:val="24"/>
        </w:rPr>
        <w:t xml:space="preserve">ir Lietuvos Respublikos lėšomis </w:t>
      </w:r>
      <w:r w:rsidR="005A520C" w:rsidRPr="00983FA4">
        <w:rPr>
          <w:szCs w:val="24"/>
        </w:rPr>
        <w:t>numato įsigyti</w:t>
      </w:r>
      <w:r w:rsidR="00B24D7C" w:rsidRPr="00983FA4">
        <w:rPr>
          <w:szCs w:val="24"/>
        </w:rPr>
        <w:t>:</w:t>
      </w:r>
      <w:r w:rsidR="005A520C" w:rsidRPr="00983FA4">
        <w:rPr>
          <w:szCs w:val="24"/>
        </w:rPr>
        <w:t xml:space="preserve"> </w:t>
      </w:r>
      <w:r w:rsidRPr="00983FA4">
        <w:rPr>
          <w:szCs w:val="24"/>
        </w:rPr>
        <w:t>Finansinių ir teisinių duomenų konvertavimo iš PDF dokumentų proceso automatizavimo įrankio sukūrimo paslaugios (įskaitant priežiūrą bei tobulinimą projekto įgyvendinimo pagal MTTP veiklų grįžtamąjį ryšį</w:t>
      </w:r>
      <w:r w:rsidR="008E3BF6" w:rsidRPr="00983FA4">
        <w:rPr>
          <w:szCs w:val="24"/>
        </w:rPr>
        <w:t>.</w:t>
      </w:r>
    </w:p>
    <w:p w:rsidR="00416C18" w:rsidRPr="00983FA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Vartojamos pagrindinės sąvokos, apibrėžtos </w:t>
      </w:r>
      <w:r w:rsidR="00323C39" w:rsidRPr="00983FA4">
        <w:rPr>
          <w:b/>
          <w:szCs w:val="24"/>
        </w:rPr>
        <w:t>Projektų finansavimo ir administravimo taisyklėse, patvirtintose Lietuvos Respublikos finansų ministro 2014 m. spalio 8 d. įsakymu Nr. 1K-316</w:t>
      </w:r>
      <w:r w:rsidRPr="00983FA4">
        <w:t xml:space="preserve"> </w:t>
      </w:r>
      <w:r w:rsidRPr="00983FA4">
        <w:rPr>
          <w:szCs w:val="24"/>
        </w:rPr>
        <w:t>(toliau</w:t>
      </w:r>
      <w:r w:rsidR="000246B1" w:rsidRPr="00983FA4">
        <w:rPr>
          <w:szCs w:val="24"/>
        </w:rPr>
        <w:t xml:space="preserve"> </w:t>
      </w:r>
      <w:r w:rsidRPr="00983FA4">
        <w:rPr>
          <w:szCs w:val="24"/>
        </w:rPr>
        <w:t>–</w:t>
      </w:r>
      <w:r w:rsidR="000246B1" w:rsidRPr="00983FA4">
        <w:rPr>
          <w:szCs w:val="24"/>
        </w:rPr>
        <w:t xml:space="preserve"> </w:t>
      </w:r>
      <w:r w:rsidR="00F01A39" w:rsidRPr="00983FA4">
        <w:rPr>
          <w:szCs w:val="24"/>
        </w:rPr>
        <w:t>Taisyklės</w:t>
      </w:r>
      <w:r w:rsidRPr="00983FA4">
        <w:rPr>
          <w:szCs w:val="24"/>
        </w:rPr>
        <w:t>)</w:t>
      </w:r>
    </w:p>
    <w:p w:rsidR="00B2454A" w:rsidRPr="00983FA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Pirkimas vykdomas </w:t>
      </w:r>
      <w:r w:rsidRPr="00983FA4">
        <w:t xml:space="preserve">vadovaujantis </w:t>
      </w:r>
      <w:r w:rsidR="00CE3984" w:rsidRPr="00983FA4">
        <w:t>Taisyklėmis</w:t>
      </w:r>
      <w:r w:rsidRPr="00983FA4">
        <w:rPr>
          <w:szCs w:val="24"/>
        </w:rPr>
        <w:t>, Lietuvos Respublikos civil</w:t>
      </w:r>
      <w:r w:rsidR="0047034A" w:rsidRPr="00983FA4">
        <w:rPr>
          <w:szCs w:val="24"/>
        </w:rPr>
        <w:t xml:space="preserve">iniu kodeksu </w:t>
      </w:r>
      <w:r w:rsidRPr="00983FA4">
        <w:rPr>
          <w:szCs w:val="24"/>
        </w:rPr>
        <w:t>(toliau</w:t>
      </w:r>
      <w:r w:rsidR="0047034A" w:rsidRPr="00983FA4">
        <w:rPr>
          <w:szCs w:val="24"/>
        </w:rPr>
        <w:t xml:space="preserve"> – </w:t>
      </w:r>
      <w:r w:rsidRPr="00983FA4">
        <w:rPr>
          <w:szCs w:val="24"/>
        </w:rPr>
        <w:t>Civilinis kodeksas)</w:t>
      </w:r>
      <w:r w:rsidR="000246B1" w:rsidRPr="00983FA4">
        <w:rPr>
          <w:szCs w:val="24"/>
        </w:rPr>
        <w:t>,</w:t>
      </w:r>
      <w:r w:rsidR="005A520C" w:rsidRPr="00983FA4">
        <w:rPr>
          <w:szCs w:val="24"/>
        </w:rPr>
        <w:t xml:space="preserve"> kitais teisės aktais</w:t>
      </w:r>
      <w:r w:rsidRPr="00983FA4">
        <w:rPr>
          <w:szCs w:val="24"/>
        </w:rPr>
        <w:t xml:space="preserve"> bei konkurso sąlygomis</w:t>
      </w:r>
      <w:r w:rsidR="007D4366" w:rsidRPr="00983FA4">
        <w:rPr>
          <w:szCs w:val="24"/>
        </w:rPr>
        <w:t xml:space="preserve"> (toliau – konkurso sąlygos)</w:t>
      </w:r>
      <w:r w:rsidRPr="00983FA4">
        <w:rPr>
          <w:szCs w:val="24"/>
        </w:rPr>
        <w:t>.</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Skelbimas apie pirkimą paskelbtas </w:t>
      </w:r>
      <w:r w:rsidR="002D6EE6" w:rsidRPr="00983FA4">
        <w:rPr>
          <w:iCs/>
          <w:szCs w:val="24"/>
        </w:rPr>
        <w:t xml:space="preserve">Europos </w:t>
      </w:r>
      <w:r w:rsidR="00F025F3" w:rsidRPr="00983FA4">
        <w:rPr>
          <w:iCs/>
          <w:szCs w:val="24"/>
        </w:rPr>
        <w:t>Sąjungos</w:t>
      </w:r>
      <w:r w:rsidR="002D6EE6" w:rsidRPr="00983FA4">
        <w:rPr>
          <w:iCs/>
          <w:szCs w:val="24"/>
        </w:rPr>
        <w:t xml:space="preserve"> </w:t>
      </w:r>
      <w:r w:rsidR="00885AA5" w:rsidRPr="00983FA4">
        <w:rPr>
          <w:iCs/>
          <w:szCs w:val="24"/>
        </w:rPr>
        <w:t xml:space="preserve">fondų investicijų </w:t>
      </w:r>
      <w:r w:rsidR="002D6EE6" w:rsidRPr="00983FA4">
        <w:rPr>
          <w:iCs/>
          <w:szCs w:val="24"/>
        </w:rPr>
        <w:t>svetainėje</w:t>
      </w:r>
      <w:r w:rsidR="002D6EE6" w:rsidRPr="00983FA4">
        <w:rPr>
          <w:iCs/>
          <w:color w:val="808080"/>
          <w:szCs w:val="24"/>
        </w:rPr>
        <w:t xml:space="preserve"> </w:t>
      </w:r>
      <w:hyperlink r:id="rId14" w:history="1">
        <w:r w:rsidR="0012767D" w:rsidRPr="00983FA4">
          <w:rPr>
            <w:rStyle w:val="Hyperlink"/>
            <w:iCs/>
            <w:szCs w:val="24"/>
          </w:rPr>
          <w:t>www.esinvesticijos.lt</w:t>
        </w:r>
      </w:hyperlink>
      <w:r w:rsidR="001F1CC2" w:rsidRPr="00983FA4">
        <w:rPr>
          <w:iCs/>
          <w:szCs w:val="24"/>
        </w:rPr>
        <w:t>.</w:t>
      </w:r>
      <w:r w:rsidR="00F025F3" w:rsidRPr="00983FA4">
        <w:rPr>
          <w:szCs w:val="24"/>
        </w:rPr>
        <w:t xml:space="preserve"> </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Pirkimas atliekamas konkurso būdu laikantis lygiateisiškumo, nediskriminavimo, abipusio pripažinimo, proporcingumo, skaidrumo principų</w:t>
      </w:r>
      <w:r w:rsidR="0047034A" w:rsidRPr="00983FA4">
        <w:rPr>
          <w:szCs w:val="24"/>
        </w:rPr>
        <w:t>.</w:t>
      </w:r>
      <w:r w:rsidR="00422C79" w:rsidRPr="00983FA4">
        <w:t xml:space="preserve"> </w:t>
      </w:r>
    </w:p>
    <w:p w:rsidR="005F4AFE" w:rsidRPr="00983FA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t xml:space="preserve">Konkursui neįvykus dėl to, kad nebuvo gauta nė vieno pirkėjo nustatytus reikalavimus atitinkančio tiekėjo pasiūlymo, pirkėjas pasilieka teisę pakartotinį pirkimą vykdyti </w:t>
      </w:r>
      <w:r w:rsidR="002432F8" w:rsidRPr="00983FA4">
        <w:t>Taisyklių</w:t>
      </w:r>
      <w:r w:rsidRPr="00983FA4">
        <w:t xml:space="preserve"> </w:t>
      </w:r>
      <w:r w:rsidR="002432F8" w:rsidRPr="00983FA4">
        <w:rPr>
          <w:szCs w:val="24"/>
        </w:rPr>
        <w:t>461.</w:t>
      </w:r>
      <w:r w:rsidR="00356A18" w:rsidRPr="00983FA4">
        <w:rPr>
          <w:szCs w:val="24"/>
        </w:rPr>
        <w:t>1</w:t>
      </w:r>
      <w:r w:rsidR="002432F8" w:rsidRPr="00983FA4">
        <w:rPr>
          <w:szCs w:val="24"/>
        </w:rPr>
        <w:t xml:space="preserve"> </w:t>
      </w:r>
      <w:r w:rsidR="002432F8" w:rsidRPr="00983FA4">
        <w:t>punkt</w:t>
      </w:r>
      <w:r w:rsidRPr="00983FA4">
        <w:t>e nustatyta tvarka.</w:t>
      </w:r>
    </w:p>
    <w:p w:rsidR="0047034A" w:rsidRPr="00983FA4"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Pirkėjo įgaliotas asmuo palaikyti tiesioginį ryšį su tiekėjais ir gauti iš jų su pirkimo procedūromis susijusius pranešimus: </w:t>
      </w:r>
      <w:r w:rsidR="00552C30" w:rsidRPr="00983FA4">
        <w:rPr>
          <w:szCs w:val="24"/>
        </w:rPr>
        <w:t xml:space="preserve">projekto vadovas, Arnas Naruševičius, +37061012865, </w:t>
      </w:r>
      <w:r w:rsidR="00D42919">
        <w:fldChar w:fldCharType="begin"/>
      </w:r>
      <w:r w:rsidR="00D42919">
        <w:instrText xml:space="preserve"> HYPERLINK "mailto:arnas@incapital.lt" </w:instrText>
      </w:r>
      <w:r w:rsidR="00D42919">
        <w:fldChar w:fldCharType="separate"/>
      </w:r>
      <w:r w:rsidR="00552C30" w:rsidRPr="00983FA4">
        <w:rPr>
          <w:rStyle w:val="Hyperlink"/>
          <w:szCs w:val="24"/>
        </w:rPr>
        <w:t>arnas@incapital.lt</w:t>
      </w:r>
      <w:r w:rsidR="00D42919">
        <w:rPr>
          <w:rStyle w:val="Hyperlink"/>
          <w:szCs w:val="24"/>
        </w:rPr>
        <w:fldChar w:fldCharType="end"/>
      </w:r>
      <w:r w:rsidR="00552C30" w:rsidRPr="00983FA4">
        <w:rPr>
          <w:szCs w:val="24"/>
        </w:rPr>
        <w:t xml:space="preserve"> , </w:t>
      </w:r>
      <w:r w:rsidR="003A08D6">
        <w:rPr>
          <w:szCs w:val="24"/>
        </w:rPr>
        <w:t>Ševčenkos</w:t>
      </w:r>
      <w:r w:rsidR="00552C30" w:rsidRPr="00983FA4">
        <w:rPr>
          <w:szCs w:val="24"/>
        </w:rPr>
        <w:t xml:space="preserve"> g. </w:t>
      </w:r>
      <w:r w:rsidR="003A08D6">
        <w:rPr>
          <w:szCs w:val="24"/>
        </w:rPr>
        <w:t>16 F, 2</w:t>
      </w:r>
      <w:r w:rsidR="00552C30" w:rsidRPr="00983FA4">
        <w:rPr>
          <w:szCs w:val="24"/>
        </w:rPr>
        <w:t xml:space="preserve"> aukštas, Vilnius.</w:t>
      </w:r>
    </w:p>
    <w:p w:rsidR="008E3BF6" w:rsidRPr="00983FA4" w:rsidRDefault="008E3BF6" w:rsidP="00C970EB">
      <w:pPr>
        <w:pStyle w:val="Heading2"/>
        <w:numPr>
          <w:ilvl w:val="0"/>
          <w:numId w:val="0"/>
        </w:numPr>
        <w:ind w:firstLine="600"/>
        <w:rPr>
          <w:szCs w:val="24"/>
        </w:rPr>
      </w:pPr>
      <w:bookmarkStart w:id="1" w:name="_Toc60525483"/>
      <w:bookmarkStart w:id="2" w:name="_Toc47844929"/>
    </w:p>
    <w:p w:rsidR="008E3BF6" w:rsidRPr="00983FA4" w:rsidRDefault="008E3BF6" w:rsidP="00C970EB">
      <w:pPr>
        <w:numPr>
          <w:ilvl w:val="0"/>
          <w:numId w:val="2"/>
        </w:numPr>
        <w:jc w:val="center"/>
        <w:outlineLvl w:val="0"/>
        <w:rPr>
          <w:b/>
        </w:rPr>
      </w:pPr>
      <w:bookmarkStart w:id="3" w:name="_Toc297898748"/>
      <w:r w:rsidRPr="00983FA4">
        <w:rPr>
          <w:b/>
        </w:rPr>
        <w:t>PIRKIMO OBJEKTAS</w:t>
      </w:r>
      <w:bookmarkEnd w:id="1"/>
      <w:bookmarkEnd w:id="2"/>
      <w:bookmarkEnd w:id="3"/>
    </w:p>
    <w:p w:rsidR="008E3BF6" w:rsidRPr="00983FA4" w:rsidRDefault="008E3BF6" w:rsidP="00C970EB">
      <w:pPr>
        <w:ind w:firstLine="600"/>
        <w:jc w:val="both"/>
        <w:rPr>
          <w:lang w:eastAsia="lt-LT"/>
        </w:rPr>
      </w:pPr>
    </w:p>
    <w:p w:rsidR="00566152" w:rsidRDefault="00844D91" w:rsidP="00056FC7">
      <w:pPr>
        <w:numPr>
          <w:ilvl w:val="1"/>
          <w:numId w:val="3"/>
        </w:numPr>
        <w:tabs>
          <w:tab w:val="clear" w:pos="1725"/>
          <w:tab w:val="num" w:pos="1134"/>
        </w:tabs>
        <w:ind w:left="0" w:firstLine="600"/>
        <w:jc w:val="both"/>
      </w:pPr>
      <w:r w:rsidRPr="00983FA4">
        <w:t>Perkama</w:t>
      </w:r>
      <w:r w:rsidR="00566152">
        <w:t>:</w:t>
      </w:r>
    </w:p>
    <w:p w:rsidR="00566152" w:rsidRDefault="00566152" w:rsidP="00566152">
      <w:pPr>
        <w:numPr>
          <w:ilvl w:val="2"/>
          <w:numId w:val="3"/>
        </w:numPr>
        <w:jc w:val="both"/>
      </w:pPr>
      <w:r>
        <w:t>Pradinio įrankio (sistemos), kuris automatizuotų finansinių ir teisinių duomenų konvertavimo iš PDF dokumentų procesus sukūrimo paslaugos.</w:t>
      </w:r>
    </w:p>
    <w:p w:rsidR="00566152" w:rsidRDefault="00566152" w:rsidP="00566152">
      <w:pPr>
        <w:numPr>
          <w:ilvl w:val="2"/>
          <w:numId w:val="3"/>
        </w:numPr>
        <w:jc w:val="both"/>
      </w:pPr>
      <w:r>
        <w:t>Įrankio priežiūros iki 2.4 punkte nurodyto termino paslaugos.</w:t>
      </w:r>
    </w:p>
    <w:p w:rsidR="00844D91" w:rsidRPr="00983FA4" w:rsidRDefault="00566152" w:rsidP="00566152">
      <w:pPr>
        <w:numPr>
          <w:ilvl w:val="2"/>
          <w:numId w:val="3"/>
        </w:numPr>
        <w:jc w:val="both"/>
      </w:pPr>
      <w:r>
        <w:t>Įrankio tobulinimo pagal MTTP veiklų grįžtamąjį ryšį iki 2.4 punkte nurodyto termino paslaugos.</w:t>
      </w:r>
    </w:p>
    <w:p w:rsidR="008759FE" w:rsidRPr="00983FA4" w:rsidRDefault="008759FE" w:rsidP="005A459F">
      <w:pPr>
        <w:numPr>
          <w:ilvl w:val="1"/>
          <w:numId w:val="3"/>
        </w:numPr>
        <w:tabs>
          <w:tab w:val="clear" w:pos="1725"/>
          <w:tab w:val="num" w:pos="1134"/>
        </w:tabs>
        <w:ind w:left="0" w:firstLine="567"/>
        <w:jc w:val="both"/>
      </w:pPr>
      <w:r w:rsidRPr="00983FA4">
        <w:t xml:space="preserve">Jei techninėje specifikacijoje apibūdinant pirkimo objektą nurodytas konkretus modelis ar šaltinis, konkretus procesas ar prekės ženklas, patentas, tipai, konkreti kilmė ar gamyba, laikyti, kad </w:t>
      </w:r>
      <w:r w:rsidRPr="00983FA4">
        <w:rPr>
          <w:color w:val="000000"/>
        </w:rPr>
        <w:t>priimtini ir savo savybėmis lygiaverčiai objektai.</w:t>
      </w:r>
    </w:p>
    <w:p w:rsidR="008E3BF6" w:rsidRPr="00983FA4" w:rsidRDefault="00844D91" w:rsidP="00056FC7">
      <w:pPr>
        <w:numPr>
          <w:ilvl w:val="1"/>
          <w:numId w:val="3"/>
        </w:numPr>
        <w:tabs>
          <w:tab w:val="clear" w:pos="1725"/>
          <w:tab w:val="num" w:pos="1134"/>
        </w:tabs>
        <w:ind w:left="0" w:firstLine="600"/>
        <w:jc w:val="both"/>
      </w:pPr>
      <w:r w:rsidRPr="00983FA4">
        <w:t>Šis pirkimas į dalis neskirstomas</w:t>
      </w:r>
      <w:r w:rsidR="000A42E5" w:rsidRPr="00983FA4">
        <w:t>, todėl pasiūlymas turi būti pateiktas visam nurodytam</w:t>
      </w:r>
      <w:r w:rsidR="00983FA4" w:rsidRPr="00983FA4">
        <w:t xml:space="preserve"> </w:t>
      </w:r>
      <w:r w:rsidR="000A42E5" w:rsidRPr="00983FA4">
        <w:t>paslaugų kiekiui.</w:t>
      </w:r>
    </w:p>
    <w:p w:rsidR="00844D91" w:rsidRPr="00983FA4" w:rsidRDefault="00983FA4" w:rsidP="00056FC7">
      <w:pPr>
        <w:numPr>
          <w:ilvl w:val="1"/>
          <w:numId w:val="3"/>
        </w:numPr>
        <w:tabs>
          <w:tab w:val="clear" w:pos="1725"/>
          <w:tab w:val="num" w:pos="1134"/>
        </w:tabs>
        <w:ind w:left="0" w:firstLine="600"/>
        <w:jc w:val="both"/>
      </w:pPr>
      <w:r w:rsidRPr="00983FA4">
        <w:t>P</w:t>
      </w:r>
      <w:r w:rsidR="00844D91" w:rsidRPr="00983FA4">
        <w:t>aslaugos turi būti suteiktos</w:t>
      </w:r>
      <w:r w:rsidR="000A42E5" w:rsidRPr="00983FA4">
        <w:t xml:space="preserve"> iki 20</w:t>
      </w:r>
      <w:r w:rsidRPr="00983FA4">
        <w:t>21</w:t>
      </w:r>
      <w:r w:rsidR="000A42E5" w:rsidRPr="00983FA4">
        <w:t>-</w:t>
      </w:r>
      <w:r w:rsidRPr="00983FA4">
        <w:t>01</w:t>
      </w:r>
      <w:r w:rsidR="000A42E5" w:rsidRPr="00983FA4">
        <w:t>-</w:t>
      </w:r>
      <w:r w:rsidRPr="00983FA4">
        <w:t>31</w:t>
      </w:r>
      <w:r w:rsidR="00E54D99" w:rsidRPr="00983FA4">
        <w:t>.</w:t>
      </w:r>
    </w:p>
    <w:p w:rsidR="00C970EB" w:rsidRPr="00983FA4" w:rsidRDefault="00983FA4" w:rsidP="00056FC7">
      <w:pPr>
        <w:numPr>
          <w:ilvl w:val="1"/>
          <w:numId w:val="3"/>
        </w:numPr>
        <w:tabs>
          <w:tab w:val="clear" w:pos="1725"/>
          <w:tab w:val="num" w:pos="1134"/>
        </w:tabs>
        <w:ind w:left="0" w:firstLine="600"/>
        <w:jc w:val="both"/>
      </w:pPr>
      <w:r w:rsidRPr="00983FA4">
        <w:t>P</w:t>
      </w:r>
      <w:r w:rsidR="00844D91" w:rsidRPr="00983FA4">
        <w:t>aslaugų suteikimo</w:t>
      </w:r>
      <w:r w:rsidR="00844D91" w:rsidRPr="00983FA4">
        <w:rPr>
          <w:szCs w:val="24"/>
        </w:rPr>
        <w:t xml:space="preserve"> </w:t>
      </w:r>
      <w:r w:rsidR="00844D91" w:rsidRPr="00983FA4">
        <w:t xml:space="preserve">vieta </w:t>
      </w:r>
      <w:r w:rsidR="000A42E5" w:rsidRPr="00983FA4">
        <w:t xml:space="preserve">– </w:t>
      </w:r>
      <w:r w:rsidR="003A08D6">
        <w:rPr>
          <w:szCs w:val="24"/>
        </w:rPr>
        <w:t>Ševčenkos</w:t>
      </w:r>
      <w:r w:rsidR="003A08D6" w:rsidRPr="00983FA4">
        <w:rPr>
          <w:szCs w:val="24"/>
        </w:rPr>
        <w:t xml:space="preserve"> g. </w:t>
      </w:r>
      <w:r w:rsidR="003A08D6">
        <w:rPr>
          <w:szCs w:val="24"/>
        </w:rPr>
        <w:t>16 F, 2</w:t>
      </w:r>
      <w:r w:rsidR="003A08D6" w:rsidRPr="00983FA4">
        <w:rPr>
          <w:szCs w:val="24"/>
        </w:rPr>
        <w:t xml:space="preserve"> aukštas</w:t>
      </w:r>
      <w:r w:rsidRPr="00983FA4">
        <w:t>, Projekto įyvendinimo metu pasikeitus projekto įgyvendinimo vietai, atitinkamai būtų pakeista ir paslaugų suteikimo vieta (bet kokiu atveju Paslaugų suteikimo vieta bus Vilniaus mieste</w:t>
      </w:r>
      <w:bookmarkStart w:id="4" w:name="_Toc60525484"/>
      <w:bookmarkStart w:id="5" w:name="_Toc47844930"/>
      <w:bookmarkStart w:id="6" w:name="_Toc225657494"/>
      <w:bookmarkStart w:id="7" w:name="_Toc225657651"/>
      <w:r w:rsidR="00C970EB" w:rsidRPr="00983FA4">
        <w:t>.</w:t>
      </w:r>
    </w:p>
    <w:p w:rsidR="00C970EB" w:rsidRPr="00983FA4" w:rsidRDefault="00C970EB" w:rsidP="00C970EB">
      <w:pPr>
        <w:jc w:val="both"/>
      </w:pPr>
    </w:p>
    <w:p w:rsidR="008E3BF6" w:rsidRPr="00983FA4" w:rsidRDefault="00C970EB" w:rsidP="00C970EB">
      <w:pPr>
        <w:numPr>
          <w:ilvl w:val="0"/>
          <w:numId w:val="7"/>
        </w:numPr>
        <w:jc w:val="center"/>
        <w:outlineLvl w:val="0"/>
      </w:pPr>
      <w:bookmarkStart w:id="8" w:name="_Toc297898749"/>
      <w:r w:rsidRPr="00983FA4">
        <w:rPr>
          <w:b/>
          <w:szCs w:val="24"/>
        </w:rPr>
        <w:t>T</w:t>
      </w:r>
      <w:r w:rsidR="008E3BF6" w:rsidRPr="00983FA4">
        <w:rPr>
          <w:b/>
          <w:szCs w:val="24"/>
        </w:rPr>
        <w:t>IEKĖJŲ KVALIFIKACIJOS REIKALAVIMAI</w:t>
      </w:r>
      <w:bookmarkEnd w:id="4"/>
      <w:bookmarkEnd w:id="5"/>
      <w:bookmarkEnd w:id="6"/>
      <w:bookmarkEnd w:id="7"/>
      <w:bookmarkEnd w:id="8"/>
    </w:p>
    <w:p w:rsidR="008E3BF6" w:rsidRPr="00983FA4" w:rsidRDefault="008E3BF6" w:rsidP="00C96212">
      <w:pPr>
        <w:ind w:firstLine="600"/>
        <w:jc w:val="both"/>
        <w:rPr>
          <w:szCs w:val="24"/>
          <w:lang w:eastAsia="lt-LT"/>
        </w:rPr>
      </w:pPr>
    </w:p>
    <w:p w:rsidR="008E3BF6" w:rsidRPr="00983FA4" w:rsidRDefault="003333E8" w:rsidP="00056FC7">
      <w:pPr>
        <w:tabs>
          <w:tab w:val="left" w:pos="1134"/>
        </w:tabs>
        <w:ind w:firstLine="600"/>
        <w:jc w:val="both"/>
        <w:rPr>
          <w:szCs w:val="24"/>
        </w:rPr>
      </w:pPr>
      <w:bookmarkStart w:id="9" w:name="_Toc225657495"/>
      <w:bookmarkStart w:id="10" w:name="_Toc225657652"/>
      <w:r w:rsidRPr="00983FA4">
        <w:t>3.1</w:t>
      </w:r>
      <w:r w:rsidRPr="00983FA4">
        <w:tab/>
      </w:r>
      <w:bookmarkStart w:id="11" w:name="_Toc225657496"/>
      <w:bookmarkStart w:id="12" w:name="_Toc225657653"/>
      <w:bookmarkEnd w:id="9"/>
      <w:bookmarkEnd w:id="10"/>
      <w:r w:rsidR="008E3BF6" w:rsidRPr="00983FA4">
        <w:rPr>
          <w:szCs w:val="24"/>
        </w:rPr>
        <w:t>Tiekėjas, dalyvaujantis pirkime, turi atitikti šiuos minimalius kvalifikacijos reikalavimus:</w:t>
      </w:r>
      <w:bookmarkEnd w:id="11"/>
      <w:bookmarkEnd w:id="12"/>
    </w:p>
    <w:p w:rsidR="008E3BF6" w:rsidRPr="00983FA4" w:rsidRDefault="008E3BF6" w:rsidP="00C96212">
      <w:pPr>
        <w:ind w:right="-149" w:firstLine="851"/>
        <w:rPr>
          <w:b/>
          <w:szCs w:val="24"/>
        </w:rPr>
      </w:pPr>
    </w:p>
    <w:p w:rsidR="008E3BF6" w:rsidRPr="00983FA4" w:rsidRDefault="008E3BF6" w:rsidP="00BE25F0">
      <w:pPr>
        <w:numPr>
          <w:ilvl w:val="2"/>
          <w:numId w:val="7"/>
        </w:numPr>
        <w:ind w:right="-149"/>
        <w:jc w:val="both"/>
        <w:rPr>
          <w:b/>
          <w:szCs w:val="24"/>
        </w:rPr>
      </w:pPr>
      <w:r w:rsidRPr="00983FA4">
        <w:rPr>
          <w:b/>
          <w:szCs w:val="24"/>
        </w:rPr>
        <w:t>Bendrieji tiekėjų kvalifikacijos reikalavimai</w:t>
      </w:r>
      <w:r w:rsidR="000246B1" w:rsidRPr="00983FA4">
        <w:rPr>
          <w:b/>
          <w:szCs w:val="24"/>
        </w:rPr>
        <w:t xml:space="preserve"> </w:t>
      </w:r>
      <w:r w:rsidR="000246B1" w:rsidRPr="00983FA4">
        <w:rPr>
          <w:i/>
          <w:szCs w:val="24"/>
        </w:rPr>
        <w:t>(pasirinkti)</w:t>
      </w:r>
    </w:p>
    <w:p w:rsidR="008E3BF6" w:rsidRPr="00983FA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983FA4" w:rsidTr="00D86BC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left="-779" w:right="-149" w:firstLine="851"/>
              <w:jc w:val="both"/>
              <w:rPr>
                <w:b/>
                <w:sz w:val="20"/>
              </w:rPr>
            </w:pPr>
            <w:r w:rsidRPr="00983FA4">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right="-149"/>
              <w:jc w:val="center"/>
              <w:rPr>
                <w:b/>
                <w:sz w:val="20"/>
              </w:rPr>
            </w:pPr>
            <w:r w:rsidRPr="00983FA4">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983FA4" w:rsidRDefault="001B7483" w:rsidP="001A4CAC">
            <w:pPr>
              <w:jc w:val="center"/>
              <w:rPr>
                <w:b/>
                <w:sz w:val="20"/>
              </w:rPr>
            </w:pPr>
            <w:r w:rsidRPr="00983FA4">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jc w:val="center"/>
              <w:rPr>
                <w:b/>
                <w:sz w:val="20"/>
              </w:rPr>
            </w:pPr>
            <w:r w:rsidRPr="00983FA4">
              <w:rPr>
                <w:b/>
                <w:sz w:val="20"/>
              </w:rPr>
              <w:t>Kvalifikacijos reikalavimus įrodantys dokumentai</w:t>
            </w:r>
          </w:p>
        </w:tc>
      </w:tr>
      <w:tr w:rsidR="001B2A9B" w:rsidRPr="00983FA4" w:rsidTr="00D86BC7">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C671C8" w:rsidP="005A459F">
            <w:pPr>
              <w:ind w:right="-149"/>
              <w:jc w:val="both"/>
              <w:rPr>
                <w:szCs w:val="24"/>
              </w:rPr>
            </w:pPr>
            <w:r w:rsidRPr="00983FA4">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jc w:val="both"/>
              <w:rPr>
                <w:color w:val="000000"/>
                <w:sz w:val="20"/>
              </w:rPr>
            </w:pPr>
            <w:r w:rsidRPr="00983FA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983FA4" w:rsidRDefault="001B2A9B" w:rsidP="00C64AA5">
            <w:pPr>
              <w:rPr>
                <w:sz w:val="20"/>
              </w:rPr>
            </w:pPr>
            <w:r w:rsidRPr="00983FA4">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rPr>
                <w:sz w:val="20"/>
              </w:rPr>
            </w:pPr>
            <w:r w:rsidRPr="00983FA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983FA4">
              <w:rPr>
                <w:sz w:val="20"/>
                <w:highlight w:val="lightGray"/>
              </w:rPr>
              <w:t>60</w:t>
            </w:r>
            <w:r w:rsidRPr="00983FA4">
              <w:rPr>
                <w:sz w:val="20"/>
              </w:rPr>
              <w:t xml:space="preserve"> dienų iki pasiūlymų pateikimo termino pabaigos. Jei dokumentas išduotas anksčiau, tačiau jo galiojimo terminas ilgesnis nei pasiūlymų pateikimo terminas, toks dokumentas yra priimtinas</w:t>
            </w:r>
            <w:r w:rsidR="009C5B4D" w:rsidRPr="00983FA4">
              <w:rPr>
                <w:sz w:val="20"/>
              </w:rPr>
              <w:t xml:space="preserve">. </w:t>
            </w:r>
            <w:r w:rsidR="00D86BC7">
              <w:rPr>
                <w:sz w:val="20"/>
              </w:rPr>
              <w:t>P</w:t>
            </w:r>
            <w:r w:rsidR="00035699" w:rsidRPr="00983FA4">
              <w:rPr>
                <w:sz w:val="20"/>
              </w:rPr>
              <w:t>ateikiamas laisvos formos tiekėjo raštiškas patvirtinimas, kad jis atitinka šiame punkte nurodytą kvalifikacijos reikalavimą</w:t>
            </w:r>
          </w:p>
        </w:tc>
      </w:tr>
    </w:tbl>
    <w:p w:rsidR="008E3BF6" w:rsidRPr="00983FA4" w:rsidRDefault="008E3BF6" w:rsidP="00C970EB">
      <w:pPr>
        <w:ind w:firstLine="851"/>
        <w:jc w:val="right"/>
        <w:rPr>
          <w:szCs w:val="24"/>
        </w:rPr>
      </w:pPr>
    </w:p>
    <w:p w:rsidR="009E48FC" w:rsidRPr="00983FA4" w:rsidRDefault="009E48FC" w:rsidP="00C970EB">
      <w:pPr>
        <w:ind w:firstLine="851"/>
        <w:jc w:val="right"/>
        <w:rPr>
          <w:szCs w:val="24"/>
        </w:rPr>
      </w:pPr>
    </w:p>
    <w:p w:rsidR="008E3BF6" w:rsidRPr="00983FA4" w:rsidRDefault="0084523A" w:rsidP="00342EB8">
      <w:pPr>
        <w:ind w:firstLine="709"/>
        <w:jc w:val="both"/>
        <w:rPr>
          <w:szCs w:val="24"/>
        </w:rPr>
      </w:pPr>
      <w:r w:rsidRPr="00983FA4">
        <w:rPr>
          <w:b/>
          <w:szCs w:val="24"/>
        </w:rPr>
        <w:t>3.1.2.</w:t>
      </w:r>
      <w:r w:rsidR="008E3BF6" w:rsidRPr="00983FA4">
        <w:rPr>
          <w:b/>
          <w:szCs w:val="24"/>
        </w:rPr>
        <w:t xml:space="preserve">Ekonominės ir finansinės būklės, techninio ir profesinio pajėgumo reikalavimai </w:t>
      </w:r>
    </w:p>
    <w:p w:rsidR="008E3BF6" w:rsidRPr="00983FA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50"/>
        <w:gridCol w:w="2689"/>
        <w:gridCol w:w="3038"/>
      </w:tblGrid>
      <w:tr w:rsidR="008E3BF6" w:rsidRPr="00983FA4" w:rsidTr="00A56FC7">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left="-959" w:firstLine="851"/>
              <w:jc w:val="center"/>
              <w:rPr>
                <w:b/>
                <w:sz w:val="20"/>
              </w:rPr>
            </w:pPr>
            <w:r w:rsidRPr="00983FA4">
              <w:rPr>
                <w:b/>
                <w:sz w:val="20"/>
              </w:rPr>
              <w:t xml:space="preserve">Eil. </w:t>
            </w:r>
          </w:p>
          <w:p w:rsidR="008E3BF6" w:rsidRPr="00983FA4" w:rsidRDefault="008E3BF6" w:rsidP="00C970EB">
            <w:pPr>
              <w:ind w:left="-959" w:firstLine="851"/>
              <w:jc w:val="center"/>
              <w:rPr>
                <w:b/>
                <w:sz w:val="20"/>
              </w:rPr>
            </w:pPr>
            <w:r w:rsidRPr="00983FA4">
              <w:rPr>
                <w:b/>
                <w:sz w:val="20"/>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reikalavimai</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reikalavimų reikšmė</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right="-108"/>
              <w:jc w:val="center"/>
              <w:rPr>
                <w:b/>
                <w:sz w:val="20"/>
              </w:rPr>
            </w:pPr>
            <w:r w:rsidRPr="00983FA4">
              <w:rPr>
                <w:b/>
                <w:sz w:val="20"/>
              </w:rPr>
              <w:t>Kvalifikacijos reikalavimus įrodantys dokumentai</w:t>
            </w:r>
          </w:p>
        </w:tc>
      </w:tr>
      <w:tr w:rsidR="009208B2" w:rsidRPr="00983FA4" w:rsidTr="00A56FC7">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208B2" w:rsidRPr="00D14494" w:rsidRDefault="009208B2" w:rsidP="009208B2">
            <w:pPr>
              <w:jc w:val="both"/>
              <w:rPr>
                <w:szCs w:val="24"/>
              </w:rPr>
            </w:pPr>
            <w:r>
              <w:rPr>
                <w:szCs w:val="24"/>
              </w:rPr>
              <w:t>3.1.2.</w:t>
            </w:r>
            <w:r w:rsidR="00A57AF5">
              <w:rPr>
                <w:szCs w:val="24"/>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sidRPr="008A2339">
              <w:rPr>
                <w:sz w:val="20"/>
              </w:rPr>
              <w:t xml:space="preserve">Tiekėjas per pastaruosius 3 metus arba per laiką nuo jo įregistravimo dienos (jeigu tiekėjas vykdė veiklą trumpiau kaip 3 metus) įvykdė arba vykdo bent 1 (vieną)  </w:t>
            </w:r>
            <w:r>
              <w:rPr>
                <w:sz w:val="20"/>
              </w:rPr>
              <w:t>panašaus pobūdžio</w:t>
            </w:r>
            <w:r w:rsidRPr="008A2339">
              <w:rPr>
                <w:sz w:val="20"/>
              </w:rPr>
              <w:t xml:space="preserve"> sutartį, kurios vertė/įvykdytos sutarties dalies vertė ne mažesnė kaip </w:t>
            </w:r>
            <w:r>
              <w:rPr>
                <w:sz w:val="20"/>
              </w:rPr>
              <w:t>0,7</w:t>
            </w:r>
            <w:r w:rsidRPr="008A2339">
              <w:rPr>
                <w:sz w:val="20"/>
              </w:rPr>
              <w:t xml:space="preserve"> pasiūlymo vertės</w:t>
            </w:r>
            <w:r>
              <w:rPr>
                <w:sz w:val="20"/>
              </w:rPr>
              <w:t xml:space="preserve"> be PVM</w:t>
            </w:r>
            <w:r w:rsidRPr="008A2339">
              <w:rPr>
                <w:sz w:val="20"/>
              </w:rPr>
              <w:t>.</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9208B2" w:rsidRPr="001B7483" w:rsidRDefault="009208B2" w:rsidP="009208B2">
            <w:pPr>
              <w:rPr>
                <w:sz w:val="20"/>
              </w:rPr>
            </w:pPr>
            <w:r w:rsidRPr="001B7483">
              <w:rPr>
                <w:sz w:val="20"/>
              </w:rPr>
              <w:t>Tiekėjo, neatitinkančio šio reikalavimo, pasiūlymas atmetamas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Pr>
                <w:sz w:val="20"/>
              </w:rPr>
              <w:t xml:space="preserve">1. </w:t>
            </w:r>
            <w:r w:rsidRPr="008A2339">
              <w:rPr>
                <w:sz w:val="20"/>
              </w:rPr>
              <w:t>Tiekėjo vadovo ar jo įgalioto asmens pasirašyta (-as) įvykdytos (-ų) ar vykdomos (-ų) sutarties (-čių) sąrašas, nurodant:</w:t>
            </w:r>
          </w:p>
          <w:p w:rsidR="009208B2" w:rsidRPr="008A2339" w:rsidRDefault="009208B2" w:rsidP="009208B2">
            <w:pPr>
              <w:jc w:val="both"/>
              <w:rPr>
                <w:sz w:val="20"/>
              </w:rPr>
            </w:pPr>
            <w:r>
              <w:rPr>
                <w:sz w:val="20"/>
              </w:rPr>
              <w:t xml:space="preserve">1.1. </w:t>
            </w:r>
            <w:r w:rsidRPr="008A2339">
              <w:rPr>
                <w:sz w:val="20"/>
              </w:rPr>
              <w:t>užsakovą;</w:t>
            </w:r>
          </w:p>
          <w:p w:rsidR="009208B2" w:rsidRPr="008A2339" w:rsidRDefault="009208B2" w:rsidP="009208B2">
            <w:pPr>
              <w:jc w:val="both"/>
              <w:rPr>
                <w:sz w:val="20"/>
              </w:rPr>
            </w:pPr>
            <w:r>
              <w:rPr>
                <w:sz w:val="20"/>
              </w:rPr>
              <w:t xml:space="preserve">1.2. </w:t>
            </w:r>
            <w:r w:rsidRPr="008A2339">
              <w:rPr>
                <w:sz w:val="20"/>
              </w:rPr>
              <w:t>sutarties vertę/įvykdytos sutarties dalies vertę;</w:t>
            </w:r>
          </w:p>
          <w:p w:rsidR="009208B2" w:rsidRPr="008A2339" w:rsidRDefault="009208B2" w:rsidP="009208B2">
            <w:pPr>
              <w:jc w:val="both"/>
              <w:rPr>
                <w:sz w:val="20"/>
              </w:rPr>
            </w:pPr>
            <w:r>
              <w:rPr>
                <w:sz w:val="20"/>
              </w:rPr>
              <w:t xml:space="preserve">1.3. </w:t>
            </w:r>
            <w:r w:rsidRPr="008A2339">
              <w:rPr>
                <w:sz w:val="20"/>
              </w:rPr>
              <w:t xml:space="preserve">sudarymo ir/arba įvykdymo datas; </w:t>
            </w:r>
          </w:p>
          <w:p w:rsidR="009208B2" w:rsidRPr="008A2339" w:rsidRDefault="009208B2" w:rsidP="009208B2">
            <w:pPr>
              <w:jc w:val="both"/>
              <w:rPr>
                <w:sz w:val="20"/>
              </w:rPr>
            </w:pPr>
            <w:r>
              <w:rPr>
                <w:sz w:val="20"/>
              </w:rPr>
              <w:t xml:space="preserve">1.4. </w:t>
            </w:r>
            <w:r w:rsidRPr="008A2339">
              <w:rPr>
                <w:sz w:val="20"/>
              </w:rPr>
              <w:t xml:space="preserve">kontaktinį asmenį. </w:t>
            </w:r>
          </w:p>
          <w:p w:rsidR="009208B2" w:rsidRPr="008A2339" w:rsidRDefault="009208B2" w:rsidP="009208B2">
            <w:pPr>
              <w:jc w:val="both"/>
              <w:rPr>
                <w:sz w:val="20"/>
              </w:rPr>
            </w:pPr>
          </w:p>
        </w:tc>
      </w:tr>
    </w:tbl>
    <w:p w:rsidR="00F55251" w:rsidRDefault="00F55251" w:rsidP="00F55251">
      <w:pPr>
        <w:pStyle w:val="Footer"/>
        <w:ind w:firstLine="709"/>
        <w:rPr>
          <w:sz w:val="22"/>
          <w:szCs w:val="22"/>
        </w:rPr>
      </w:pPr>
    </w:p>
    <w:p w:rsidR="00A56FC7" w:rsidRPr="00983FA4" w:rsidRDefault="00A56FC7" w:rsidP="00F55251">
      <w:pPr>
        <w:pStyle w:val="Footer"/>
        <w:ind w:firstLine="709"/>
        <w:rPr>
          <w:sz w:val="22"/>
          <w:szCs w:val="22"/>
        </w:rPr>
      </w:pPr>
    </w:p>
    <w:p w:rsidR="00F55251" w:rsidRPr="00983FA4" w:rsidRDefault="00F55251" w:rsidP="00F55251">
      <w:pPr>
        <w:pStyle w:val="Footer"/>
        <w:ind w:firstLine="709"/>
        <w:rPr>
          <w:b/>
          <w:sz w:val="22"/>
          <w:szCs w:val="22"/>
        </w:rPr>
      </w:pPr>
      <w:r w:rsidRPr="00983FA4">
        <w:rPr>
          <w:b/>
          <w:sz w:val="22"/>
          <w:szCs w:val="22"/>
        </w:rPr>
        <w:t>* Pastabos:</w:t>
      </w:r>
    </w:p>
    <w:p w:rsidR="00F55251" w:rsidRPr="00983FA4" w:rsidRDefault="00F55251" w:rsidP="00F55251">
      <w:pPr>
        <w:pStyle w:val="Footer"/>
        <w:ind w:firstLine="720"/>
        <w:jc w:val="both"/>
        <w:rPr>
          <w:b/>
          <w:sz w:val="22"/>
          <w:szCs w:val="22"/>
        </w:rPr>
      </w:pPr>
      <w:r w:rsidRPr="00983FA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983FA4" w:rsidRDefault="00F55251" w:rsidP="00F55251">
      <w:pPr>
        <w:pStyle w:val="Footer"/>
        <w:ind w:firstLine="720"/>
        <w:jc w:val="both"/>
        <w:rPr>
          <w:sz w:val="22"/>
          <w:szCs w:val="22"/>
        </w:rPr>
      </w:pPr>
      <w:r w:rsidRPr="00983FA4">
        <w:rPr>
          <w:sz w:val="22"/>
          <w:szCs w:val="22"/>
        </w:rPr>
        <w:t>2) dokumentų kopijos yra tvirtinamos tiekėjo ar jo įgalioto asmens parašu, nurodant žodžius „Kopija tikra“ ir pareigų pavadinimą, vardą (vardo raidę), pavard</w:t>
      </w:r>
      <w:r w:rsidR="005065A3" w:rsidRPr="00983FA4">
        <w:rPr>
          <w:sz w:val="22"/>
          <w:szCs w:val="22"/>
        </w:rPr>
        <w:t>ę, datą ir antspaudą (jei turi).</w:t>
      </w:r>
    </w:p>
    <w:p w:rsidR="00F55251" w:rsidRPr="00983FA4" w:rsidRDefault="00F55251" w:rsidP="00C970EB">
      <w:pPr>
        <w:pStyle w:val="Footer"/>
        <w:ind w:firstLine="851"/>
        <w:rPr>
          <w:szCs w:val="24"/>
        </w:rPr>
      </w:pPr>
    </w:p>
    <w:p w:rsidR="008E3BF6" w:rsidRPr="00983FA4" w:rsidRDefault="008E3BF6" w:rsidP="00056FC7">
      <w:pPr>
        <w:numPr>
          <w:ilvl w:val="1"/>
          <w:numId w:val="4"/>
        </w:numPr>
        <w:tabs>
          <w:tab w:val="clear" w:pos="360"/>
          <w:tab w:val="num" w:pos="0"/>
          <w:tab w:val="left" w:pos="1134"/>
        </w:tabs>
        <w:ind w:left="0" w:firstLine="600"/>
        <w:jc w:val="both"/>
        <w:rPr>
          <w:i/>
          <w:szCs w:val="24"/>
        </w:rPr>
      </w:pPr>
      <w:r w:rsidRPr="00983FA4">
        <w:rPr>
          <w:szCs w:val="24"/>
        </w:rPr>
        <w:t>Jei bendrą pasiūlymą pateikia ūkio subjektų grupė, šių konkurso sąlygų</w:t>
      </w:r>
      <w:r w:rsidR="003C3E87">
        <w:rPr>
          <w:szCs w:val="24"/>
        </w:rPr>
        <w:t xml:space="preserve"> visuose </w:t>
      </w:r>
      <w:r w:rsidRPr="00983FA4">
        <w:rPr>
          <w:szCs w:val="24"/>
        </w:rPr>
        <w:t>punktuose nustatytus kvalifikacijos reikalavimus turi atitikti ir pateikti nurodytus dokumentus kiekvienas ūkio subjektų grupės narys atskirai</w:t>
      </w:r>
      <w:r w:rsidR="003C3E87">
        <w:rPr>
          <w:szCs w:val="24"/>
        </w:rPr>
        <w:t>.</w:t>
      </w:r>
    </w:p>
    <w:p w:rsidR="008E3BF6" w:rsidRPr="00983FA4" w:rsidRDefault="008E3BF6" w:rsidP="00056FC7">
      <w:pPr>
        <w:numPr>
          <w:ilvl w:val="1"/>
          <w:numId w:val="4"/>
        </w:numPr>
        <w:tabs>
          <w:tab w:val="clear" w:pos="360"/>
          <w:tab w:val="num" w:pos="0"/>
          <w:tab w:val="left" w:pos="1134"/>
        </w:tabs>
        <w:ind w:left="0" w:firstLine="600"/>
        <w:jc w:val="both"/>
        <w:rPr>
          <w:szCs w:val="24"/>
        </w:rPr>
      </w:pPr>
      <w:r w:rsidRPr="00983FA4">
        <w:rPr>
          <w:szCs w:val="24"/>
        </w:rPr>
        <w:t xml:space="preserve">Tiekėjo pasiūlymas atmetamas, jeigu apie nustatytų reikalavimų atitikimą jis pateikė melagingą informaciją, kurią </w:t>
      </w:r>
      <w:r w:rsidR="006679D8" w:rsidRPr="00983FA4">
        <w:rPr>
          <w:szCs w:val="24"/>
        </w:rPr>
        <w:t xml:space="preserve">pirkėjas </w:t>
      </w:r>
      <w:r w:rsidRPr="00983FA4">
        <w:rPr>
          <w:szCs w:val="24"/>
        </w:rPr>
        <w:t>gali įrodyti bet kokiomis teisėtomis priemonėmis.</w:t>
      </w:r>
    </w:p>
    <w:p w:rsidR="008E3BF6" w:rsidRPr="00983FA4" w:rsidRDefault="008E3BF6" w:rsidP="00056FC7">
      <w:pPr>
        <w:numPr>
          <w:ilvl w:val="1"/>
          <w:numId w:val="5"/>
        </w:numPr>
        <w:tabs>
          <w:tab w:val="clear" w:pos="792"/>
          <w:tab w:val="num" w:pos="0"/>
          <w:tab w:val="left" w:pos="1134"/>
        </w:tabs>
        <w:ind w:left="0" w:firstLine="600"/>
        <w:jc w:val="both"/>
        <w:rPr>
          <w:szCs w:val="24"/>
        </w:rPr>
      </w:pPr>
      <w:r w:rsidRPr="00983FA4">
        <w:rPr>
          <w:szCs w:val="24"/>
        </w:rPr>
        <w:lastRenderedPageBreak/>
        <w:t xml:space="preserve">Jei pirkimo procedūrose dalyvauja ūkio subjektų grupė, ji pateikia jungtinės veiklos sutartį arba </w:t>
      </w:r>
      <w:r w:rsidR="00876EF8" w:rsidRPr="00983FA4">
        <w:rPr>
          <w:szCs w:val="24"/>
        </w:rPr>
        <w:t>tinkamai patvirtintą</w:t>
      </w:r>
      <w:r w:rsidR="00822185" w:rsidRPr="00983FA4">
        <w:rPr>
          <w:szCs w:val="24"/>
        </w:rPr>
        <w:t xml:space="preserve"> </w:t>
      </w:r>
      <w:r w:rsidRPr="00983FA4">
        <w:rPr>
          <w:szCs w:val="24"/>
        </w:rPr>
        <w:t xml:space="preserve">jos kopiją. Jungtinės veiklos sutartyje turi būti nurodyti kiekvienos šios sutarties šalies įsipareigojimai vykdant numatomą su </w:t>
      </w:r>
      <w:r w:rsidR="006679D8" w:rsidRPr="00983FA4">
        <w:rPr>
          <w:szCs w:val="24"/>
        </w:rPr>
        <w:t xml:space="preserve">pirkėju </w:t>
      </w:r>
      <w:r w:rsidRPr="00983FA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983FA4">
        <w:rPr>
          <w:szCs w:val="24"/>
        </w:rPr>
        <w:t xml:space="preserve">pirkėjui </w:t>
      </w:r>
      <w:r w:rsidRPr="00983FA4">
        <w:rPr>
          <w:szCs w:val="24"/>
        </w:rPr>
        <w:t xml:space="preserve">nevykdymą. Taip pat jungtinės veiklos sutartyje turi būti numatyta, kuris asmuo atstovauja ūkio subjektų grupei (su kuo </w:t>
      </w:r>
      <w:r w:rsidR="007D5D5B" w:rsidRPr="00983FA4">
        <w:rPr>
          <w:szCs w:val="24"/>
        </w:rPr>
        <w:t xml:space="preserve">pirkėjas </w:t>
      </w:r>
      <w:r w:rsidRPr="00983FA4">
        <w:rPr>
          <w:szCs w:val="24"/>
        </w:rPr>
        <w:t>turėtų bendrauti pasiūlymo vertinimo metu kylančiais klausimais ir teikti su pasiūlymo įvertinimu susijusią informaciją</w:t>
      </w:r>
      <w:r w:rsidR="006679D8" w:rsidRPr="00983FA4">
        <w:t>, kuriam partneriui suteikti įgaliojimai pateikti pasiūlymą, jį pasirašyti , sudaryti sutartį</w:t>
      </w:r>
      <w:r w:rsidRPr="00983FA4">
        <w:rPr>
          <w:szCs w:val="24"/>
        </w:rPr>
        <w:t>).</w:t>
      </w:r>
    </w:p>
    <w:p w:rsidR="008E3BF6" w:rsidRPr="00983FA4" w:rsidRDefault="008E3BF6" w:rsidP="00C970EB">
      <w:pPr>
        <w:ind w:firstLine="851"/>
        <w:jc w:val="both"/>
        <w:rPr>
          <w:szCs w:val="24"/>
        </w:rPr>
      </w:pPr>
      <w:bookmarkStart w:id="13" w:name="_Toc60525485"/>
      <w:bookmarkStart w:id="14" w:name="_Toc47844931"/>
    </w:p>
    <w:p w:rsidR="008E3BF6" w:rsidRPr="00983FA4" w:rsidRDefault="008E3BF6" w:rsidP="00C970EB">
      <w:pPr>
        <w:numPr>
          <w:ilvl w:val="0"/>
          <w:numId w:val="5"/>
        </w:numPr>
        <w:jc w:val="center"/>
        <w:outlineLvl w:val="0"/>
        <w:rPr>
          <w:b/>
          <w:szCs w:val="24"/>
        </w:rPr>
      </w:pPr>
      <w:bookmarkStart w:id="15" w:name="_Toc297898750"/>
      <w:r w:rsidRPr="00983FA4">
        <w:rPr>
          <w:b/>
          <w:szCs w:val="24"/>
        </w:rPr>
        <w:t>PASIŪLYMŲ RENGIMAS, PATEIKIMAS, KEITIMAS</w:t>
      </w:r>
      <w:bookmarkEnd w:id="13"/>
      <w:bookmarkEnd w:id="14"/>
      <w:bookmarkEnd w:id="15"/>
    </w:p>
    <w:p w:rsidR="008E3BF6" w:rsidRPr="00983FA4" w:rsidRDefault="008E3BF6" w:rsidP="00C970EB">
      <w:pPr>
        <w:ind w:firstLine="851"/>
        <w:jc w:val="both"/>
        <w:rPr>
          <w:szCs w:val="24"/>
          <w:lang w:eastAsia="lt-LT"/>
        </w:rPr>
      </w:pPr>
    </w:p>
    <w:p w:rsidR="008E3BF6" w:rsidRPr="00983FA4" w:rsidRDefault="008E3BF6" w:rsidP="00B0104F">
      <w:pPr>
        <w:numPr>
          <w:ilvl w:val="1"/>
          <w:numId w:val="6"/>
        </w:numPr>
        <w:tabs>
          <w:tab w:val="num" w:pos="-120"/>
        </w:tabs>
        <w:ind w:left="0" w:firstLine="600"/>
        <w:jc w:val="both"/>
        <w:rPr>
          <w:szCs w:val="24"/>
          <w:lang w:eastAsia="lt-LT"/>
        </w:rPr>
      </w:pPr>
      <w:r w:rsidRPr="00983FA4">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983FA4" w:rsidRDefault="008E3BF6" w:rsidP="00B0104F">
      <w:pPr>
        <w:numPr>
          <w:ilvl w:val="1"/>
          <w:numId w:val="6"/>
        </w:numPr>
        <w:tabs>
          <w:tab w:val="num" w:pos="-120"/>
        </w:tabs>
        <w:ind w:left="0" w:firstLine="600"/>
        <w:jc w:val="both"/>
        <w:rPr>
          <w:spacing w:val="-4"/>
          <w:szCs w:val="24"/>
        </w:rPr>
      </w:pPr>
      <w:r w:rsidRPr="00983FA4">
        <w:rPr>
          <w:spacing w:val="-4"/>
          <w:szCs w:val="24"/>
        </w:rPr>
        <w:t>Pasiūlymas turi būti pateikiamas raštu, pasirašytas tiekėjo arba jo įgalioto asmens.</w:t>
      </w:r>
    </w:p>
    <w:p w:rsidR="008E3BF6" w:rsidRPr="00983FA4" w:rsidRDefault="008E3BF6" w:rsidP="00B0104F">
      <w:pPr>
        <w:numPr>
          <w:ilvl w:val="1"/>
          <w:numId w:val="6"/>
        </w:numPr>
        <w:tabs>
          <w:tab w:val="num" w:pos="-120"/>
        </w:tabs>
        <w:ind w:left="0" w:firstLine="600"/>
        <w:jc w:val="both"/>
        <w:rPr>
          <w:rFonts w:eastAsia="Arial Unicode MS"/>
          <w:i/>
          <w:color w:val="000000"/>
          <w:szCs w:val="24"/>
        </w:rPr>
      </w:pPr>
      <w:r w:rsidRPr="00983FA4">
        <w:rPr>
          <w:szCs w:val="24"/>
        </w:rPr>
        <w:t xml:space="preserve">Tiekėjo pasiūlymas bei kita korespondencija pateikiama </w:t>
      </w:r>
      <w:r w:rsidRPr="003C3E87">
        <w:rPr>
          <w:szCs w:val="24"/>
        </w:rPr>
        <w:t>lietuvių</w:t>
      </w:r>
      <w:r w:rsidR="006F43D4" w:rsidRPr="003C3E87">
        <w:rPr>
          <w:szCs w:val="24"/>
        </w:rPr>
        <w:t xml:space="preserve"> </w:t>
      </w:r>
      <w:r w:rsidR="00822185" w:rsidRPr="003C3E87">
        <w:rPr>
          <w:szCs w:val="24"/>
        </w:rPr>
        <w:t>kalba</w:t>
      </w:r>
      <w:r w:rsidRPr="00983FA4">
        <w:rPr>
          <w:szCs w:val="24"/>
        </w:rPr>
        <w:t xml:space="preserve">. </w:t>
      </w:r>
    </w:p>
    <w:p w:rsidR="008E3BF6" w:rsidRPr="00983FA4" w:rsidRDefault="008E3BF6" w:rsidP="00B0104F">
      <w:pPr>
        <w:numPr>
          <w:ilvl w:val="1"/>
          <w:numId w:val="6"/>
        </w:numPr>
        <w:tabs>
          <w:tab w:val="num" w:pos="-120"/>
        </w:tabs>
        <w:ind w:left="0" w:firstLine="600"/>
        <w:jc w:val="both"/>
        <w:rPr>
          <w:i/>
          <w:spacing w:val="-4"/>
          <w:szCs w:val="24"/>
        </w:rPr>
      </w:pPr>
      <w:r w:rsidRPr="00983FA4">
        <w:rPr>
          <w:szCs w:val="24"/>
        </w:rPr>
        <w:t>Tiekėjas kainos pasiūlymą privalo pateikti pagal konkurso</w:t>
      </w:r>
      <w:r w:rsidR="00713DF9" w:rsidRPr="00983FA4">
        <w:rPr>
          <w:szCs w:val="24"/>
        </w:rPr>
        <w:t xml:space="preserve"> sąlygų 1 priede pateiktą formą</w:t>
      </w:r>
      <w:r w:rsidRPr="00983FA4">
        <w:rPr>
          <w:szCs w:val="24"/>
        </w:rPr>
        <w:t xml:space="preserve">. Pasiūlymas teikiamas užklijuotame voke. Ant voko turi būti užrašytas </w:t>
      </w:r>
      <w:r w:rsidR="00713DF9" w:rsidRPr="003C3E87">
        <w:rPr>
          <w:szCs w:val="24"/>
        </w:rPr>
        <w:t xml:space="preserve">Pirkėjo </w:t>
      </w:r>
      <w:r w:rsidRPr="003C3E87">
        <w:rPr>
          <w:szCs w:val="24"/>
        </w:rPr>
        <w:t>pavadinimas, adresas, pirkimo pavadinimas, tiekėjo pavadinimas</w:t>
      </w:r>
      <w:r w:rsidR="007F3C38">
        <w:rPr>
          <w:szCs w:val="24"/>
        </w:rPr>
        <w:t>,</w:t>
      </w:r>
      <w:r w:rsidRPr="003C3E87">
        <w:rPr>
          <w:szCs w:val="24"/>
        </w:rPr>
        <w:t xml:space="preserve"> adresas</w:t>
      </w:r>
      <w:r w:rsidR="007F3C38">
        <w:rPr>
          <w:szCs w:val="24"/>
        </w:rPr>
        <w:t>, elektroninio pašto adresas, kuriuo būtų galima siųsti atsakymus į tiekėjų klausimus</w:t>
      </w:r>
      <w:r w:rsidRPr="00983FA4">
        <w:rPr>
          <w:i/>
          <w:szCs w:val="24"/>
        </w:rPr>
        <w:t>.</w:t>
      </w:r>
      <w:r w:rsidRPr="00983FA4">
        <w:rPr>
          <w:szCs w:val="24"/>
        </w:rPr>
        <w:t xml:space="preserve"> Ant voko taip pat </w:t>
      </w:r>
      <w:r w:rsidR="00267B35" w:rsidRPr="00983FA4">
        <w:rPr>
          <w:szCs w:val="24"/>
        </w:rPr>
        <w:t xml:space="preserve">gali </w:t>
      </w:r>
      <w:r w:rsidRPr="00983FA4">
        <w:rPr>
          <w:szCs w:val="24"/>
        </w:rPr>
        <w:t>būti užrašas „Neatplėšti iki pasiūlymų pateikimo termino pabaigos“. Vokas su pasiūlymu grąžinamas jį atsiuntusiam tiekėjui, jeigu pasiūlymas pateiktas neužklijuotame voke.</w:t>
      </w:r>
      <w:r w:rsidRPr="00983FA4">
        <w:rPr>
          <w:i/>
          <w:spacing w:val="-4"/>
          <w:szCs w:val="24"/>
        </w:rPr>
        <w:t xml:space="preserve"> </w:t>
      </w:r>
    </w:p>
    <w:p w:rsidR="008E3BF6" w:rsidRPr="00983FA4" w:rsidRDefault="008E3BF6" w:rsidP="00B0104F">
      <w:pPr>
        <w:numPr>
          <w:ilvl w:val="1"/>
          <w:numId w:val="6"/>
        </w:numPr>
        <w:tabs>
          <w:tab w:val="left" w:pos="0"/>
        </w:tabs>
        <w:ind w:left="0" w:firstLine="600"/>
        <w:jc w:val="both"/>
        <w:rPr>
          <w:szCs w:val="24"/>
        </w:rPr>
      </w:pPr>
      <w:r w:rsidRPr="00983FA4">
        <w:rPr>
          <w:b/>
          <w:szCs w:val="24"/>
        </w:rPr>
        <w:t>Pasiūlymą sudaro tiekėjo raštu pateiktų dokumentų visuma</w:t>
      </w:r>
      <w:r w:rsidRPr="00983FA4">
        <w:rPr>
          <w:szCs w:val="24"/>
        </w:rPr>
        <w:t>:</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 xml:space="preserve">užpildyta pasiūlymo forma, parengta pagal šių </w:t>
      </w:r>
      <w:r w:rsidR="003C0AA9" w:rsidRPr="00983FA4">
        <w:rPr>
          <w:szCs w:val="24"/>
          <w:lang w:eastAsia="lt-LT"/>
        </w:rPr>
        <w:t xml:space="preserve">pirkimo </w:t>
      </w:r>
      <w:r w:rsidRPr="00983FA4">
        <w:rPr>
          <w:szCs w:val="24"/>
          <w:lang w:eastAsia="lt-LT"/>
        </w:rPr>
        <w:t xml:space="preserve">konkurso sąlygų </w:t>
      </w:r>
      <w:r w:rsidR="003C0AA9" w:rsidRPr="00983FA4">
        <w:rPr>
          <w:szCs w:val="24"/>
          <w:highlight w:val="lightGray"/>
          <w:lang w:eastAsia="lt-LT"/>
        </w:rPr>
        <w:t>2</w:t>
      </w:r>
      <w:r w:rsidRPr="00983FA4">
        <w:rPr>
          <w:szCs w:val="24"/>
          <w:lang w:eastAsia="lt-LT"/>
        </w:rPr>
        <w:t xml:space="preserve"> priedą;</w:t>
      </w:r>
    </w:p>
    <w:p w:rsidR="00AE4BCB"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konkurso sąlygose nurodytus minimalius kvalifikacijos reikalav</w:t>
      </w:r>
      <w:r w:rsidR="00AE4BCB" w:rsidRPr="00983FA4">
        <w:rPr>
          <w:szCs w:val="24"/>
          <w:lang w:eastAsia="lt-LT"/>
        </w:rPr>
        <w:t>imus pagrindžiantys dokumentai;</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jungtinės veiklos sutartis arba tinkamai patvirtinta jos kopija</w:t>
      </w:r>
      <w:r w:rsidR="00B34E24" w:rsidRPr="00983FA4">
        <w:rPr>
          <w:szCs w:val="24"/>
          <w:lang w:eastAsia="lt-LT"/>
        </w:rPr>
        <w:t>, jei bendrą pasiūlymą teikia ūkio subjektų grupė</w:t>
      </w:r>
      <w:r w:rsidR="00AE4BCB" w:rsidRPr="00983FA4">
        <w:rPr>
          <w:szCs w:val="24"/>
          <w:lang w:eastAsia="lt-LT"/>
        </w:rPr>
        <w:t>;</w:t>
      </w:r>
    </w:p>
    <w:p w:rsidR="008E3BF6" w:rsidRPr="00983FA4" w:rsidRDefault="008E3BF6" w:rsidP="00B0104F">
      <w:pPr>
        <w:numPr>
          <w:ilvl w:val="2"/>
          <w:numId w:val="6"/>
        </w:numPr>
        <w:tabs>
          <w:tab w:val="clear" w:pos="1440"/>
          <w:tab w:val="num" w:pos="0"/>
        </w:tabs>
        <w:ind w:left="0" w:firstLine="600"/>
        <w:jc w:val="both"/>
        <w:rPr>
          <w:szCs w:val="24"/>
        </w:rPr>
      </w:pPr>
      <w:r w:rsidRPr="00983FA4">
        <w:rPr>
          <w:szCs w:val="24"/>
          <w:lang w:eastAsia="lt-LT"/>
        </w:rPr>
        <w:t>kita konkurso sąlygose prašoma informacija ir (ar) dokumentai.</w:t>
      </w:r>
    </w:p>
    <w:p w:rsidR="00AE4BCB" w:rsidRPr="00983FA4" w:rsidRDefault="008E3BF6" w:rsidP="00B0104F">
      <w:pPr>
        <w:numPr>
          <w:ilvl w:val="1"/>
          <w:numId w:val="6"/>
        </w:numPr>
        <w:tabs>
          <w:tab w:val="num" w:pos="-120"/>
        </w:tabs>
        <w:ind w:left="0" w:firstLine="600"/>
        <w:jc w:val="both"/>
        <w:rPr>
          <w:i/>
          <w:szCs w:val="24"/>
        </w:rPr>
      </w:pPr>
      <w:r w:rsidRPr="00983FA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983FA4" w:rsidRDefault="008E3BF6" w:rsidP="00B0104F">
      <w:pPr>
        <w:numPr>
          <w:ilvl w:val="1"/>
          <w:numId w:val="6"/>
        </w:numPr>
        <w:tabs>
          <w:tab w:val="num" w:pos="0"/>
        </w:tabs>
        <w:ind w:left="0" w:firstLine="600"/>
        <w:jc w:val="both"/>
      </w:pPr>
      <w:r w:rsidRPr="00983FA4">
        <w:t xml:space="preserve">Tiekėjas, pateikdamas pasiūlymą, turi siūlyti visą </w:t>
      </w:r>
      <w:r w:rsidR="009B6C70" w:rsidRPr="00983FA4">
        <w:t xml:space="preserve"> </w:t>
      </w:r>
      <w:r w:rsidRPr="00983FA4">
        <w:t xml:space="preserve">nurodytą </w:t>
      </w:r>
      <w:r w:rsidRPr="003C3E87">
        <w:t>paslaugų apimtį</w:t>
      </w:r>
      <w:r w:rsidRPr="00983FA4">
        <w:t>.</w:t>
      </w:r>
    </w:p>
    <w:p w:rsidR="008E3BF6" w:rsidRPr="00983FA4" w:rsidRDefault="008E3BF6" w:rsidP="00B0104F">
      <w:pPr>
        <w:numPr>
          <w:ilvl w:val="1"/>
          <w:numId w:val="6"/>
        </w:numPr>
        <w:tabs>
          <w:tab w:val="num" w:pos="0"/>
        </w:tabs>
        <w:ind w:left="0" w:firstLine="600"/>
        <w:jc w:val="both"/>
      </w:pPr>
      <w:r w:rsidRPr="00983FA4">
        <w:t xml:space="preserve">Tiekėjams nėra leidžiama pateikti alternatyvių pasiūlymų. Tiekėjui pateikus alternatyvų pasiūlymą, </w:t>
      </w:r>
      <w:r w:rsidRPr="00983FA4">
        <w:rPr>
          <w:szCs w:val="24"/>
        </w:rPr>
        <w:t>jo pasiūlymas ir alternatyvus pasiūlymas (alternatyvūs pasiūlymai) bus atmesti</w:t>
      </w:r>
      <w:r w:rsidRPr="00983FA4">
        <w:t>.</w:t>
      </w:r>
    </w:p>
    <w:p w:rsidR="008E3BF6" w:rsidRPr="00983FA4" w:rsidRDefault="008E3BF6" w:rsidP="00B0104F">
      <w:pPr>
        <w:numPr>
          <w:ilvl w:val="1"/>
          <w:numId w:val="6"/>
        </w:numPr>
        <w:tabs>
          <w:tab w:val="num" w:pos="0"/>
        </w:tabs>
        <w:ind w:left="0" w:firstLine="567"/>
        <w:jc w:val="both"/>
        <w:rPr>
          <w:szCs w:val="24"/>
        </w:rPr>
      </w:pPr>
      <w:r w:rsidRPr="00983FA4">
        <w:rPr>
          <w:szCs w:val="24"/>
        </w:rPr>
        <w:t xml:space="preserve">Pasiūlymas turi būti </w:t>
      </w:r>
      <w:r w:rsidRPr="00A80C5F">
        <w:rPr>
          <w:szCs w:val="24"/>
        </w:rPr>
        <w:t xml:space="preserve">pateiktas iki </w:t>
      </w:r>
      <w:r w:rsidR="009B6C70" w:rsidRPr="00A80C5F">
        <w:rPr>
          <w:szCs w:val="24"/>
        </w:rPr>
        <w:t>20</w:t>
      </w:r>
      <w:r w:rsidR="00A80C5F" w:rsidRPr="00A80C5F">
        <w:rPr>
          <w:szCs w:val="24"/>
        </w:rPr>
        <w:t xml:space="preserve">19 </w:t>
      </w:r>
      <w:r w:rsidR="009B6C70" w:rsidRPr="00A80C5F">
        <w:rPr>
          <w:szCs w:val="24"/>
        </w:rPr>
        <w:t xml:space="preserve">m. </w:t>
      </w:r>
      <w:r w:rsidR="003A08D6">
        <w:rPr>
          <w:szCs w:val="24"/>
        </w:rPr>
        <w:t>rugpjūčio</w:t>
      </w:r>
      <w:r w:rsidR="00EE4187">
        <w:rPr>
          <w:szCs w:val="24"/>
        </w:rPr>
        <w:t xml:space="preserve"> </w:t>
      </w:r>
      <w:r w:rsidR="009B6C70" w:rsidRPr="00A80C5F">
        <w:rPr>
          <w:szCs w:val="24"/>
        </w:rPr>
        <w:t xml:space="preserve">mėn. </w:t>
      </w:r>
      <w:r w:rsidR="00965EE9">
        <w:rPr>
          <w:szCs w:val="24"/>
        </w:rPr>
        <w:t>14</w:t>
      </w:r>
      <w:r w:rsidR="00A80C5F" w:rsidRPr="00A80C5F">
        <w:rPr>
          <w:szCs w:val="24"/>
          <w:lang w:val="en-US"/>
        </w:rPr>
        <w:t xml:space="preserve"> </w:t>
      </w:r>
      <w:r w:rsidR="009B6C70" w:rsidRPr="00A80C5F">
        <w:rPr>
          <w:szCs w:val="24"/>
        </w:rPr>
        <w:t xml:space="preserve">d. </w:t>
      </w:r>
      <w:r w:rsidR="00101C10">
        <w:rPr>
          <w:szCs w:val="24"/>
        </w:rPr>
        <w:t>16</w:t>
      </w:r>
      <w:r w:rsidR="00A80C5F" w:rsidRPr="00A80C5F">
        <w:rPr>
          <w:szCs w:val="24"/>
        </w:rPr>
        <w:t xml:space="preserve"> </w:t>
      </w:r>
      <w:r w:rsidR="009B6C70" w:rsidRPr="00A80C5F">
        <w:rPr>
          <w:szCs w:val="24"/>
        </w:rPr>
        <w:t>val</w:t>
      </w:r>
      <w:r w:rsidRPr="00A80C5F">
        <w:rPr>
          <w:i/>
          <w:szCs w:val="24"/>
        </w:rPr>
        <w:t xml:space="preserve">. </w:t>
      </w:r>
      <w:r w:rsidRPr="00A80C5F">
        <w:rPr>
          <w:szCs w:val="24"/>
        </w:rPr>
        <w:t xml:space="preserve"> (Lietuvos Respublikos laiku) atsiuntus jį paštu, per pasiuntinį ar tiesiogiai atvykus šiuo adresu:</w:t>
      </w:r>
      <w:r w:rsidR="003C3E87" w:rsidRPr="00A80C5F">
        <w:rPr>
          <w:szCs w:val="24"/>
        </w:rPr>
        <w:t xml:space="preserve"> </w:t>
      </w:r>
      <w:r w:rsidR="00EE4187">
        <w:rPr>
          <w:szCs w:val="24"/>
        </w:rPr>
        <w:t>Ševčenkos</w:t>
      </w:r>
      <w:r w:rsidR="003C3E87">
        <w:rPr>
          <w:szCs w:val="24"/>
        </w:rPr>
        <w:t xml:space="preserve"> g. </w:t>
      </w:r>
      <w:r w:rsidR="00EE4187">
        <w:rPr>
          <w:szCs w:val="24"/>
          <w:lang w:val="en-US"/>
        </w:rPr>
        <w:t>16F</w:t>
      </w:r>
      <w:r w:rsidR="003C3E87">
        <w:rPr>
          <w:szCs w:val="24"/>
        </w:rPr>
        <w:t>,</w:t>
      </w:r>
      <w:r w:rsidR="006573F9">
        <w:rPr>
          <w:szCs w:val="24"/>
        </w:rPr>
        <w:t xml:space="preserve"> </w:t>
      </w:r>
      <w:r w:rsidR="00EE4187">
        <w:rPr>
          <w:szCs w:val="24"/>
        </w:rPr>
        <w:t>2</w:t>
      </w:r>
      <w:r w:rsidR="003C3E87">
        <w:rPr>
          <w:szCs w:val="24"/>
        </w:rPr>
        <w:t xml:space="preserve"> aukštas, InCapital Consulting biuro patalpos (darbo dienomis 10:00 – 16:00</w:t>
      </w:r>
      <w:r w:rsidR="006573F9">
        <w:rPr>
          <w:szCs w:val="24"/>
        </w:rPr>
        <w:t xml:space="preserve"> val.</w:t>
      </w:r>
      <w:r w:rsidR="003C3E87">
        <w:rPr>
          <w:szCs w:val="24"/>
        </w:rPr>
        <w:t>)</w:t>
      </w:r>
      <w:r w:rsidRPr="00983FA4">
        <w:rPr>
          <w:i/>
          <w:szCs w:val="24"/>
        </w:rPr>
        <w:t xml:space="preserve"> </w:t>
      </w:r>
      <w:r w:rsidRPr="00983FA4">
        <w:rPr>
          <w:szCs w:val="24"/>
        </w:rPr>
        <w:t xml:space="preserve">Tiekėjo prašymu </w:t>
      </w:r>
      <w:r w:rsidR="009B6C70" w:rsidRPr="00983FA4">
        <w:rPr>
          <w:szCs w:val="24"/>
        </w:rPr>
        <w:t xml:space="preserve">Pirkėjas </w:t>
      </w:r>
      <w:r w:rsidRPr="00983FA4">
        <w:rPr>
          <w:szCs w:val="24"/>
        </w:rPr>
        <w:t>nedelsdama</w:t>
      </w:r>
      <w:r w:rsidR="009B6C70" w:rsidRPr="00983FA4">
        <w:rPr>
          <w:szCs w:val="24"/>
        </w:rPr>
        <w:t>s</w:t>
      </w:r>
      <w:r w:rsidRPr="00983FA4">
        <w:rPr>
          <w:szCs w:val="24"/>
        </w:rPr>
        <w:t xml:space="preserve"> pateikia rašytinį patvirtinimą, kad tiekėjo pasiūlymas yra gautas, ir nurodo gavimo dieną, valandą ir minutę. </w:t>
      </w:r>
    </w:p>
    <w:p w:rsidR="003C0AA9" w:rsidRPr="00983FA4" w:rsidRDefault="0075141A" w:rsidP="00B0104F">
      <w:pPr>
        <w:numPr>
          <w:ilvl w:val="1"/>
          <w:numId w:val="6"/>
        </w:numPr>
        <w:tabs>
          <w:tab w:val="num" w:pos="0"/>
        </w:tabs>
        <w:ind w:left="0" w:firstLine="567"/>
        <w:jc w:val="both"/>
        <w:rPr>
          <w:szCs w:val="24"/>
        </w:rPr>
      </w:pPr>
      <w:r w:rsidRPr="00983FA4">
        <w:rPr>
          <w:szCs w:val="24"/>
        </w:rPr>
        <w:t xml:space="preserve"> </w:t>
      </w:r>
      <w:r w:rsidR="003C0AA9" w:rsidRPr="00983FA4">
        <w:rPr>
          <w:szCs w:val="24"/>
        </w:rPr>
        <w:t>Pirkėjas neatsako už pašto vėlavimus ar kitus nenumatytus atvejus, dėl kurių pasiūlymai nebuvo gauti ar gauti pavėluotai. Pavėluotai gauti pasiūlymai neatplėšiami ir grąžinami tiekėjui registruotu laišku</w:t>
      </w:r>
    </w:p>
    <w:p w:rsidR="008E3BF6" w:rsidRPr="006573F9" w:rsidRDefault="0075141A" w:rsidP="00B0104F">
      <w:pPr>
        <w:numPr>
          <w:ilvl w:val="1"/>
          <w:numId w:val="6"/>
        </w:numPr>
        <w:tabs>
          <w:tab w:val="num" w:pos="0"/>
        </w:tabs>
        <w:ind w:left="0" w:firstLine="567"/>
        <w:jc w:val="both"/>
        <w:rPr>
          <w:szCs w:val="24"/>
        </w:rPr>
      </w:pPr>
      <w:r w:rsidRPr="00983FA4">
        <w:rPr>
          <w:szCs w:val="24"/>
        </w:rPr>
        <w:t xml:space="preserve"> </w:t>
      </w:r>
      <w:r w:rsidR="008E3BF6" w:rsidRPr="00983FA4">
        <w:rPr>
          <w:szCs w:val="24"/>
        </w:rPr>
        <w:t>Pasiūlymuose nurodoma</w:t>
      </w:r>
      <w:r w:rsidR="006573F9">
        <w:rPr>
          <w:szCs w:val="24"/>
        </w:rPr>
        <w:t xml:space="preserve"> </w:t>
      </w:r>
      <w:r w:rsidR="006F3827" w:rsidRPr="006573F9">
        <w:rPr>
          <w:szCs w:val="24"/>
        </w:rPr>
        <w:t xml:space="preserve">paslaugų </w:t>
      </w:r>
      <w:r w:rsidR="008E3BF6" w:rsidRPr="00983FA4">
        <w:rPr>
          <w:szCs w:val="24"/>
        </w:rPr>
        <w:t xml:space="preserve">kaina pateikiama </w:t>
      </w:r>
      <w:r w:rsidR="008A2339" w:rsidRPr="006573F9">
        <w:rPr>
          <w:szCs w:val="24"/>
        </w:rPr>
        <w:t>eurai</w:t>
      </w:r>
      <w:r w:rsidR="008E3BF6" w:rsidRPr="006573F9">
        <w:rPr>
          <w:szCs w:val="24"/>
        </w:rPr>
        <w:t>s</w:t>
      </w:r>
      <w:r w:rsidR="008E3BF6" w:rsidRPr="00983FA4">
        <w:rPr>
          <w:szCs w:val="24"/>
        </w:rPr>
        <w:t>, turi būti išreikšta ir apskaičiuota taip, kaip nurodyta šių konkurso sąlygų 1 priede. Apskaičiuojant kainą, turi būti atsižvelgta į visą šių konkurso sąlygų 1 priede nurodytą</w:t>
      </w:r>
      <w:r w:rsidR="006573F9">
        <w:rPr>
          <w:szCs w:val="24"/>
        </w:rPr>
        <w:t xml:space="preserve"> </w:t>
      </w:r>
      <w:r w:rsidR="004A1E9E" w:rsidRPr="006573F9">
        <w:rPr>
          <w:szCs w:val="24"/>
        </w:rPr>
        <w:t>paslaugų apimtį</w:t>
      </w:r>
      <w:r w:rsidR="008E3BF6" w:rsidRPr="00983FA4">
        <w:rPr>
          <w:szCs w:val="24"/>
        </w:rPr>
        <w:t xml:space="preserve">, kainos sudėtines dalis, į techninės specifikacijos reikalavimus ir pan. Į </w:t>
      </w:r>
      <w:r w:rsidR="004A1E9E" w:rsidRPr="006573F9">
        <w:rPr>
          <w:szCs w:val="24"/>
        </w:rPr>
        <w:t>paslaugos</w:t>
      </w:r>
      <w:r w:rsidR="008E3BF6" w:rsidRPr="00983FA4">
        <w:rPr>
          <w:szCs w:val="24"/>
        </w:rPr>
        <w:t xml:space="preserve"> kainą turi būti įskaityti visi mokesčiai ir visos tiekėjo išlaidos</w:t>
      </w:r>
      <w:r w:rsidR="006573F9">
        <w:rPr>
          <w:szCs w:val="24"/>
        </w:rPr>
        <w:t xml:space="preserve"> susijosios su paslaugų teikimu.</w:t>
      </w:r>
      <w:r w:rsidR="00A96708" w:rsidRPr="00983FA4">
        <w:rPr>
          <w:szCs w:val="24"/>
        </w:rPr>
        <w:t>.</w:t>
      </w:r>
    </w:p>
    <w:p w:rsidR="008E3BF6" w:rsidRPr="00983FA4" w:rsidRDefault="0075141A" w:rsidP="00B0104F">
      <w:pPr>
        <w:numPr>
          <w:ilvl w:val="1"/>
          <w:numId w:val="6"/>
        </w:numPr>
        <w:tabs>
          <w:tab w:val="num" w:pos="0"/>
        </w:tabs>
        <w:ind w:left="0" w:firstLine="567"/>
        <w:jc w:val="both"/>
      </w:pPr>
      <w:r w:rsidRPr="00983FA4">
        <w:t xml:space="preserve"> </w:t>
      </w:r>
      <w:r w:rsidR="008E3BF6" w:rsidRPr="00983FA4">
        <w:t xml:space="preserve">Pasiūlymas turi galioti ne trumpiau </w:t>
      </w:r>
      <w:r w:rsidR="008E3BF6" w:rsidRPr="00A80C5F">
        <w:t xml:space="preserve">nei </w:t>
      </w:r>
      <w:r w:rsidR="005C2B52" w:rsidRPr="00A80C5F">
        <w:t xml:space="preserve">iki </w:t>
      </w:r>
      <w:r w:rsidR="002D6EE6" w:rsidRPr="00A80C5F">
        <w:t>20</w:t>
      </w:r>
      <w:r w:rsidR="00A80C5F" w:rsidRPr="00A80C5F">
        <w:t>19</w:t>
      </w:r>
      <w:r w:rsidR="002D6EE6" w:rsidRPr="00A80C5F">
        <w:t xml:space="preserve"> m. </w:t>
      </w:r>
      <w:r w:rsidR="00101C10">
        <w:t>rugsėjo</w:t>
      </w:r>
      <w:r w:rsidR="00A80C5F" w:rsidRPr="00A80C5F">
        <w:t xml:space="preserve"> mėn. </w:t>
      </w:r>
      <w:r w:rsidR="00EE4187">
        <w:t>1</w:t>
      </w:r>
      <w:r w:rsidR="002D6EE6" w:rsidRPr="00A80C5F">
        <w:t xml:space="preserve"> d.</w:t>
      </w:r>
      <w:r w:rsidR="009208B2" w:rsidRPr="00A80C5F">
        <w:t xml:space="preserve"> </w:t>
      </w:r>
      <w:r w:rsidR="008E3BF6" w:rsidRPr="00A80C5F">
        <w:t>Jeigu</w:t>
      </w:r>
      <w:r w:rsidR="008E3BF6" w:rsidRPr="00983FA4">
        <w:t xml:space="preserve"> pasiūlyme nenurodytas jo galiojimo laikas, laikoma, kad pasiūlymas galioja tiek, kiek numatyta pirkimo dokumentuose.</w:t>
      </w:r>
    </w:p>
    <w:p w:rsidR="008E3BF6" w:rsidRPr="00983FA4" w:rsidRDefault="0075141A" w:rsidP="00B0104F">
      <w:pPr>
        <w:numPr>
          <w:ilvl w:val="1"/>
          <w:numId w:val="6"/>
        </w:numPr>
        <w:tabs>
          <w:tab w:val="num" w:pos="0"/>
        </w:tabs>
        <w:ind w:left="0" w:firstLine="567"/>
        <w:jc w:val="both"/>
        <w:rPr>
          <w:i/>
          <w:szCs w:val="24"/>
        </w:rPr>
      </w:pPr>
      <w:r w:rsidRPr="00983FA4">
        <w:rPr>
          <w:szCs w:val="24"/>
        </w:rPr>
        <w:t xml:space="preserve"> </w:t>
      </w:r>
      <w:r w:rsidR="008E3BF6" w:rsidRPr="00983FA4">
        <w:rPr>
          <w:szCs w:val="24"/>
        </w:rPr>
        <w:t xml:space="preserve">Kol nesibaigė pasiūlymų galiojimo laikas, </w:t>
      </w:r>
      <w:r w:rsidR="006679D8" w:rsidRPr="00983FA4">
        <w:rPr>
          <w:szCs w:val="24"/>
        </w:rPr>
        <w:t xml:space="preserve">pirkėjas </w:t>
      </w:r>
      <w:r w:rsidR="008E3BF6" w:rsidRPr="00983FA4">
        <w:rPr>
          <w:szCs w:val="24"/>
        </w:rPr>
        <w:t>turi teisę prašyti, kad tiekėjai pratęstų jų galiojimą iki konkrečiai nurodyto laiko. Tie</w:t>
      </w:r>
      <w:r w:rsidR="00056439" w:rsidRPr="00983FA4">
        <w:rPr>
          <w:szCs w:val="24"/>
        </w:rPr>
        <w:t>kėjas gali atmesti tokį prašymą.</w:t>
      </w:r>
    </w:p>
    <w:p w:rsidR="0075141A" w:rsidRPr="00983FA4" w:rsidRDefault="0075141A" w:rsidP="0075141A">
      <w:pPr>
        <w:numPr>
          <w:ilvl w:val="1"/>
          <w:numId w:val="6"/>
        </w:numPr>
        <w:tabs>
          <w:tab w:val="num" w:pos="0"/>
        </w:tabs>
        <w:ind w:left="0" w:firstLine="567"/>
        <w:jc w:val="both"/>
        <w:rPr>
          <w:szCs w:val="24"/>
        </w:rPr>
      </w:pPr>
      <w:r w:rsidRPr="00983FA4">
        <w:rPr>
          <w:szCs w:val="24"/>
        </w:rPr>
        <w:lastRenderedPageBreak/>
        <w:t xml:space="preserve"> </w:t>
      </w:r>
      <w:r w:rsidR="001E5C4F" w:rsidRPr="00983FA4">
        <w:rPr>
          <w:szCs w:val="24"/>
        </w:rPr>
        <w:t xml:space="preserve">Nesibaigus pasiūlymų pateikimo terminui </w:t>
      </w:r>
      <w:r w:rsidR="00341D5F" w:rsidRPr="00983FA4">
        <w:rPr>
          <w:szCs w:val="24"/>
        </w:rPr>
        <w:t>Pirkėjas</w:t>
      </w:r>
      <w:r w:rsidR="008E3BF6" w:rsidRPr="00983FA4">
        <w:rPr>
          <w:szCs w:val="24"/>
        </w:rPr>
        <w:t xml:space="preserve"> turi teisę</w:t>
      </w:r>
      <w:r w:rsidR="001E5C4F" w:rsidRPr="00983FA4">
        <w:rPr>
          <w:szCs w:val="24"/>
        </w:rPr>
        <w:t xml:space="preserve"> jį</w:t>
      </w:r>
      <w:r w:rsidR="008E3BF6" w:rsidRPr="00983FA4">
        <w:rPr>
          <w:szCs w:val="24"/>
        </w:rPr>
        <w:t xml:space="preserve"> pratęsti</w:t>
      </w:r>
      <w:r w:rsidR="001E5C4F" w:rsidRPr="00983FA4">
        <w:rPr>
          <w:szCs w:val="24"/>
        </w:rPr>
        <w:t xml:space="preserve">. </w:t>
      </w:r>
      <w:r w:rsidR="008E3BF6" w:rsidRPr="00983FA4">
        <w:rPr>
          <w:szCs w:val="24"/>
        </w:rPr>
        <w:t xml:space="preserve">Apie naują pasiūlymų pateikimo terminą </w:t>
      </w:r>
      <w:r w:rsidR="00341D5F" w:rsidRPr="00983FA4">
        <w:rPr>
          <w:szCs w:val="24"/>
        </w:rPr>
        <w:t>Pirkėjas</w:t>
      </w:r>
      <w:r w:rsidR="008E3BF6" w:rsidRPr="00983FA4">
        <w:rPr>
          <w:szCs w:val="24"/>
        </w:rPr>
        <w:t xml:space="preserve"> praneša raštu visiems tiekėjams, gavusiems konkurso sąlygas</w:t>
      </w:r>
      <w:r w:rsidR="00383C45" w:rsidRPr="00983FA4">
        <w:rPr>
          <w:szCs w:val="24"/>
        </w:rPr>
        <w:t xml:space="preserve"> </w:t>
      </w:r>
      <w:r w:rsidR="0035167F" w:rsidRPr="00983FA4">
        <w:rPr>
          <w:szCs w:val="24"/>
        </w:rPr>
        <w:t xml:space="preserve">bei paskelbia apie tai </w:t>
      </w:r>
      <w:r w:rsidR="00383C45" w:rsidRPr="00983FA4">
        <w:rPr>
          <w:iCs/>
          <w:szCs w:val="24"/>
        </w:rPr>
        <w:t xml:space="preserve">Europos </w:t>
      </w:r>
      <w:r w:rsidR="001E5C4F" w:rsidRPr="00983FA4">
        <w:rPr>
          <w:iCs/>
          <w:szCs w:val="24"/>
        </w:rPr>
        <w:t>Sąjungos</w:t>
      </w:r>
      <w:r w:rsidR="00383C45" w:rsidRPr="00983FA4">
        <w:rPr>
          <w:iCs/>
          <w:szCs w:val="24"/>
        </w:rPr>
        <w:t xml:space="preserve"> </w:t>
      </w:r>
      <w:r w:rsidR="00D731B5" w:rsidRPr="00983FA4">
        <w:rPr>
          <w:iCs/>
          <w:szCs w:val="24"/>
        </w:rPr>
        <w:t xml:space="preserve">fondų investicijų </w:t>
      </w:r>
      <w:r w:rsidR="00383C45" w:rsidRPr="00983FA4">
        <w:rPr>
          <w:iCs/>
          <w:szCs w:val="24"/>
        </w:rPr>
        <w:t>svetainėje</w:t>
      </w:r>
      <w:r w:rsidR="00383C45" w:rsidRPr="00983FA4">
        <w:rPr>
          <w:iCs/>
          <w:color w:val="808080"/>
          <w:szCs w:val="24"/>
        </w:rPr>
        <w:t xml:space="preserve"> </w:t>
      </w:r>
      <w:hyperlink r:id="rId15" w:history="1">
        <w:r w:rsidR="008A2339" w:rsidRPr="00983FA4">
          <w:rPr>
            <w:rStyle w:val="Hyperlink"/>
            <w:iCs/>
            <w:szCs w:val="24"/>
          </w:rPr>
          <w:t>www.esinvesticijos.lt</w:t>
        </w:r>
      </w:hyperlink>
      <w:r w:rsidR="00341D5F" w:rsidRPr="00983FA4">
        <w:rPr>
          <w:szCs w:val="24"/>
        </w:rPr>
        <w:t xml:space="preserve">. </w:t>
      </w:r>
    </w:p>
    <w:p w:rsidR="001E5C4F" w:rsidRPr="00983FA4" w:rsidRDefault="001E5C4F" w:rsidP="005A459F">
      <w:pPr>
        <w:tabs>
          <w:tab w:val="num" w:pos="1000"/>
        </w:tabs>
        <w:ind w:left="568"/>
        <w:jc w:val="both"/>
        <w:rPr>
          <w:szCs w:val="24"/>
        </w:rPr>
      </w:pPr>
    </w:p>
    <w:p w:rsidR="008E3BF6" w:rsidRPr="00983FA4" w:rsidRDefault="001E5C4F" w:rsidP="001E5C4F">
      <w:pPr>
        <w:numPr>
          <w:ilvl w:val="1"/>
          <w:numId w:val="6"/>
        </w:numPr>
        <w:tabs>
          <w:tab w:val="num" w:pos="0"/>
        </w:tabs>
        <w:ind w:left="0" w:firstLine="567"/>
        <w:jc w:val="both"/>
        <w:rPr>
          <w:szCs w:val="24"/>
        </w:rPr>
      </w:pPr>
      <w:r w:rsidRPr="00983FA4">
        <w:rPr>
          <w:szCs w:val="24"/>
        </w:rPr>
        <w:t xml:space="preserve"> </w:t>
      </w:r>
      <w:r w:rsidR="008E3BF6" w:rsidRPr="00983FA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983FA4">
        <w:rPr>
          <w:szCs w:val="24"/>
        </w:rPr>
        <w:t>Pirkėjas</w:t>
      </w:r>
      <w:r w:rsidR="008E3BF6" w:rsidRPr="00983FA4">
        <w:rPr>
          <w:szCs w:val="24"/>
        </w:rPr>
        <w:t xml:space="preserve"> jį gauna pateiktą raštu iki pasiūlymų pateikimo termino pabaigos</w:t>
      </w:r>
      <w:r w:rsidRPr="00983FA4">
        <w:rPr>
          <w:szCs w:val="24"/>
        </w:rPr>
        <w:t>.</w:t>
      </w:r>
    </w:p>
    <w:p w:rsidR="005C057D" w:rsidRPr="00983FA4" w:rsidRDefault="005C057D" w:rsidP="001E5C4F">
      <w:pPr>
        <w:tabs>
          <w:tab w:val="num" w:pos="1000"/>
        </w:tabs>
        <w:jc w:val="both"/>
        <w:rPr>
          <w:szCs w:val="24"/>
        </w:rPr>
      </w:pPr>
      <w:bookmarkStart w:id="16" w:name="_Toc60525486"/>
      <w:bookmarkStart w:id="17" w:name="_Toc47844932"/>
    </w:p>
    <w:p w:rsidR="008E3BF6" w:rsidRPr="00983FA4" w:rsidRDefault="008E3BF6" w:rsidP="00C970EB">
      <w:pPr>
        <w:numPr>
          <w:ilvl w:val="0"/>
          <w:numId w:val="6"/>
        </w:numPr>
        <w:jc w:val="center"/>
        <w:outlineLvl w:val="0"/>
        <w:rPr>
          <w:szCs w:val="24"/>
        </w:rPr>
      </w:pPr>
      <w:bookmarkStart w:id="18" w:name="_Toc297898751"/>
      <w:bookmarkEnd w:id="16"/>
      <w:bookmarkEnd w:id="17"/>
      <w:r w:rsidRPr="00983FA4">
        <w:rPr>
          <w:b/>
          <w:szCs w:val="24"/>
        </w:rPr>
        <w:t>KONKURSO SĄLYGŲ PAAIŠKINIMAS IR PATIKSLINIMAS</w:t>
      </w:r>
      <w:bookmarkEnd w:id="18"/>
    </w:p>
    <w:p w:rsidR="008E3BF6" w:rsidRPr="00983FA4" w:rsidRDefault="008E3BF6" w:rsidP="00C970EB">
      <w:pPr>
        <w:ind w:firstLine="851"/>
        <w:jc w:val="both"/>
        <w:rPr>
          <w:szCs w:val="24"/>
          <w:lang w:eastAsia="lt-LT"/>
        </w:rPr>
      </w:pPr>
    </w:p>
    <w:p w:rsidR="00907472" w:rsidRPr="00983FA4" w:rsidRDefault="00A96708" w:rsidP="00B0104F">
      <w:pPr>
        <w:numPr>
          <w:ilvl w:val="1"/>
          <w:numId w:val="6"/>
        </w:numPr>
        <w:tabs>
          <w:tab w:val="num" w:pos="0"/>
        </w:tabs>
        <w:ind w:left="0" w:firstLine="567"/>
        <w:jc w:val="both"/>
        <w:rPr>
          <w:szCs w:val="24"/>
          <w:lang w:eastAsia="lt-LT"/>
        </w:rPr>
      </w:pPr>
      <w:r w:rsidRPr="00983FA4">
        <w:rPr>
          <w:szCs w:val="24"/>
          <w:lang w:eastAsia="lt-LT"/>
        </w:rPr>
        <w:t xml:space="preserve">Pirkėjas atsako į kiekvieną Tiekėjo rašytinį prašymą paaiškinti pirkimo sąlygas, jeigu prašymas gautas ne vėliau kaip prieš </w:t>
      </w:r>
      <w:r w:rsidR="001353B9" w:rsidRPr="00983FA4">
        <w:rPr>
          <w:szCs w:val="24"/>
          <w:lang w:eastAsia="lt-LT"/>
        </w:rPr>
        <w:t>3</w:t>
      </w:r>
      <w:r w:rsidRPr="00983FA4">
        <w:rPr>
          <w:szCs w:val="24"/>
          <w:lang w:eastAsia="lt-LT"/>
        </w:rPr>
        <w:t xml:space="preserve"> darbo dienas iki pirkimo pasiūlymų pateikimo termino pabaigos. </w:t>
      </w:r>
      <w:r w:rsidR="00907472" w:rsidRPr="00983FA4">
        <w:rPr>
          <w:szCs w:val="24"/>
        </w:rPr>
        <w:t xml:space="preserve">Į laiku gautą tiekėjo prašymą paaiškinti konkurso sąlygas </w:t>
      </w:r>
      <w:r w:rsidR="006679D8" w:rsidRPr="00983FA4">
        <w:rPr>
          <w:szCs w:val="24"/>
        </w:rPr>
        <w:t xml:space="preserve">pirkėjas </w:t>
      </w:r>
      <w:r w:rsidR="00907472" w:rsidRPr="00983FA4">
        <w:rPr>
          <w:szCs w:val="24"/>
        </w:rPr>
        <w:t xml:space="preserve">atsako ne vėliau kaip per 2 darbo dienas nuo jo gavimo dienos ir ne vėliau kaip likus </w:t>
      </w:r>
      <w:r w:rsidR="001353B9" w:rsidRPr="00983FA4">
        <w:rPr>
          <w:szCs w:val="24"/>
        </w:rPr>
        <w:t>2 darbo dienoms</w:t>
      </w:r>
      <w:r w:rsidR="00907472" w:rsidRPr="00983FA4">
        <w:rPr>
          <w:szCs w:val="24"/>
        </w:rPr>
        <w:t xml:space="preserve"> iki pasiūlymų pateikimo termino pabaigos. Pirkėjas, atsakydamas tiekėjui, kartu siunčia paaiškinimus ir visiems kitiems tiekėjams, kuriems ji</w:t>
      </w:r>
      <w:r w:rsidR="002B00DC" w:rsidRPr="00983FA4">
        <w:rPr>
          <w:szCs w:val="24"/>
        </w:rPr>
        <w:t>s</w:t>
      </w:r>
      <w:r w:rsidR="00907472" w:rsidRPr="00983FA4">
        <w:rPr>
          <w:szCs w:val="24"/>
        </w:rPr>
        <w:t xml:space="preserve"> pateikė konkurso sąlygas, bet nenurodo, kuris tiekėjas pateikė prašymą paaiškinti konkurso sąlygas.</w:t>
      </w:r>
    </w:p>
    <w:p w:rsidR="008E3BF6" w:rsidRPr="00983FA4" w:rsidRDefault="008E3BF6" w:rsidP="00B0104F">
      <w:pPr>
        <w:numPr>
          <w:ilvl w:val="1"/>
          <w:numId w:val="6"/>
        </w:numPr>
        <w:tabs>
          <w:tab w:val="num" w:pos="0"/>
        </w:tabs>
        <w:ind w:left="0" w:firstLine="567"/>
        <w:jc w:val="both"/>
        <w:rPr>
          <w:szCs w:val="24"/>
          <w:lang w:eastAsia="lt-LT"/>
        </w:rPr>
      </w:pPr>
      <w:r w:rsidRPr="00983FA4">
        <w:rPr>
          <w:szCs w:val="24"/>
        </w:rPr>
        <w:t>Nesibaigus pasiūlymų pateikimo</w:t>
      </w:r>
      <w:r w:rsidR="00907472" w:rsidRPr="00983FA4">
        <w:rPr>
          <w:szCs w:val="24"/>
        </w:rPr>
        <w:t xml:space="preserve">, bet ne vėliau kaip likus 2 darbo dienoms iki pasiūlymų pateikimo termino pabaigos, </w:t>
      </w:r>
      <w:r w:rsidR="00341D5F" w:rsidRPr="00983FA4">
        <w:rPr>
          <w:szCs w:val="24"/>
        </w:rPr>
        <w:t>Pirkėjas</w:t>
      </w:r>
      <w:r w:rsidRPr="00983FA4">
        <w:rPr>
          <w:szCs w:val="24"/>
        </w:rPr>
        <w:t xml:space="preserve"> turi teisę savo iniciatyva paaiškinti</w:t>
      </w:r>
      <w:r w:rsidR="00907472" w:rsidRPr="00983FA4">
        <w:rPr>
          <w:szCs w:val="24"/>
        </w:rPr>
        <w:t>, patikslinti konkurso sąlygas.</w:t>
      </w:r>
    </w:p>
    <w:p w:rsidR="000067FD" w:rsidRPr="00983FA4" w:rsidRDefault="000067FD" w:rsidP="00B0104F">
      <w:pPr>
        <w:numPr>
          <w:ilvl w:val="1"/>
          <w:numId w:val="6"/>
        </w:numPr>
        <w:tabs>
          <w:tab w:val="num" w:pos="0"/>
        </w:tabs>
        <w:ind w:left="0" w:firstLine="567"/>
        <w:jc w:val="both"/>
        <w:rPr>
          <w:szCs w:val="24"/>
          <w:lang w:eastAsia="lt-LT"/>
        </w:rPr>
      </w:pPr>
      <w:r w:rsidRPr="00983FA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7F3C38" w:rsidRDefault="006679D8" w:rsidP="00DD0B60">
      <w:pPr>
        <w:numPr>
          <w:ilvl w:val="1"/>
          <w:numId w:val="6"/>
        </w:numPr>
        <w:tabs>
          <w:tab w:val="num" w:pos="0"/>
        </w:tabs>
        <w:ind w:left="0" w:firstLine="567"/>
        <w:jc w:val="both"/>
        <w:rPr>
          <w:color w:val="000000"/>
        </w:rPr>
      </w:pPr>
      <w:r w:rsidRPr="007F3C38">
        <w:rPr>
          <w:color w:val="000000"/>
        </w:rPr>
        <w:t xml:space="preserve">Pirkėjas </w:t>
      </w:r>
      <w:r w:rsidR="008E3BF6" w:rsidRPr="007F3C38">
        <w:rPr>
          <w:color w:val="000000"/>
        </w:rPr>
        <w:t>nerengs susitikimų su tiekėjais dėl pirkimo dokumentų paaišk</w:t>
      </w:r>
      <w:r w:rsidR="00056439" w:rsidRPr="007F3C38">
        <w:rPr>
          <w:color w:val="000000"/>
        </w:rPr>
        <w:t xml:space="preserve">inimų. </w:t>
      </w:r>
    </w:p>
    <w:p w:rsidR="008E3BF6" w:rsidRPr="00983FA4" w:rsidRDefault="008E3BF6" w:rsidP="00DD0B60">
      <w:pPr>
        <w:numPr>
          <w:ilvl w:val="1"/>
          <w:numId w:val="6"/>
        </w:numPr>
        <w:tabs>
          <w:tab w:val="num" w:pos="0"/>
        </w:tabs>
        <w:ind w:left="0" w:firstLine="567"/>
        <w:jc w:val="both"/>
        <w:rPr>
          <w:szCs w:val="24"/>
        </w:rPr>
      </w:pPr>
      <w:r w:rsidRPr="00983FA4">
        <w:rPr>
          <w:szCs w:val="24"/>
        </w:rPr>
        <w:t xml:space="preserve">Bet kokia informacija, konkurso sąlygų paaiškinimai, pranešimai ar kitas </w:t>
      </w:r>
      <w:r w:rsidR="006679D8" w:rsidRPr="00983FA4">
        <w:rPr>
          <w:szCs w:val="24"/>
        </w:rPr>
        <w:t xml:space="preserve">pirkėjo </w:t>
      </w:r>
      <w:r w:rsidRPr="00983FA4">
        <w:rPr>
          <w:szCs w:val="24"/>
        </w:rPr>
        <w:t xml:space="preserve">ir tiekėjo susirašinėjimas yra vykdomas šiame punkte </w:t>
      </w:r>
      <w:r w:rsidRPr="00983FA4">
        <w:rPr>
          <w:szCs w:val="24"/>
          <w:lang w:eastAsia="lt-LT"/>
        </w:rPr>
        <w:t xml:space="preserve">nurodytu adresu paštu, elektroniniu paštu, faksu. </w:t>
      </w:r>
      <w:r w:rsidRPr="00983FA4">
        <w:rPr>
          <w:szCs w:val="24"/>
        </w:rPr>
        <w:t>Tiesioginį ryšį su tiekėjais įgalioti palaikyti:</w:t>
      </w:r>
      <w:r w:rsidR="007F3C38">
        <w:rPr>
          <w:szCs w:val="24"/>
        </w:rPr>
        <w:t xml:space="preserve"> projekto vadovas Arnas Naruševičius, </w:t>
      </w:r>
      <w:r w:rsidR="00894E3F">
        <w:fldChar w:fldCharType="begin"/>
      </w:r>
      <w:r w:rsidR="00894E3F">
        <w:instrText xml:space="preserve"> HYPERLINK "mailto:arnas@incapital.lt" </w:instrText>
      </w:r>
      <w:r w:rsidR="00894E3F">
        <w:fldChar w:fldCharType="separate"/>
      </w:r>
      <w:r w:rsidR="007F3C38" w:rsidRPr="006828FA">
        <w:rPr>
          <w:rStyle w:val="Hyperlink"/>
          <w:szCs w:val="24"/>
        </w:rPr>
        <w:t>arnas</w:t>
      </w:r>
      <w:r w:rsidR="007F3C38" w:rsidRPr="006828FA">
        <w:rPr>
          <w:rStyle w:val="Hyperlink"/>
          <w:szCs w:val="24"/>
          <w:lang w:val="en-US"/>
        </w:rPr>
        <w:t>@</w:t>
      </w:r>
      <w:proofErr w:type="spellStart"/>
      <w:r w:rsidR="007F3C38" w:rsidRPr="006828FA">
        <w:rPr>
          <w:rStyle w:val="Hyperlink"/>
          <w:szCs w:val="24"/>
          <w:lang w:val="en-US"/>
        </w:rPr>
        <w:t>incapital.lt</w:t>
      </w:r>
      <w:proofErr w:type="spellEnd"/>
      <w:r w:rsidR="00894E3F">
        <w:rPr>
          <w:rStyle w:val="Hyperlink"/>
          <w:szCs w:val="24"/>
          <w:lang w:val="en-US"/>
        </w:rPr>
        <w:fldChar w:fldCharType="end"/>
      </w:r>
      <w:r w:rsidR="007F3C38">
        <w:rPr>
          <w:szCs w:val="24"/>
          <w:lang w:val="en-US"/>
        </w:rPr>
        <w:t>, +37061012865</w:t>
      </w:r>
      <w:r w:rsidR="006E002E">
        <w:rPr>
          <w:szCs w:val="24"/>
          <w:lang w:val="en-US"/>
        </w:rPr>
        <w:t>.</w:t>
      </w:r>
      <w:r w:rsidRPr="00983FA4">
        <w:rPr>
          <w:szCs w:val="24"/>
        </w:rPr>
        <w:t xml:space="preserve"> </w:t>
      </w:r>
    </w:p>
    <w:p w:rsidR="008E3BF6" w:rsidRPr="00983FA4" w:rsidRDefault="008E3BF6" w:rsidP="001F149C">
      <w:pPr>
        <w:jc w:val="both"/>
        <w:rPr>
          <w:spacing w:val="-8"/>
          <w:szCs w:val="24"/>
        </w:rPr>
      </w:pPr>
    </w:p>
    <w:p w:rsidR="001446E9" w:rsidRPr="00983FA4" w:rsidRDefault="001446E9" w:rsidP="001F149C">
      <w:pPr>
        <w:jc w:val="both"/>
        <w:rPr>
          <w:spacing w:val="-8"/>
          <w:szCs w:val="24"/>
        </w:rPr>
      </w:pPr>
    </w:p>
    <w:p w:rsidR="005F4AFE" w:rsidRPr="00983FA4" w:rsidRDefault="008E3BF6" w:rsidP="00DD0B60">
      <w:pPr>
        <w:numPr>
          <w:ilvl w:val="0"/>
          <w:numId w:val="6"/>
        </w:numPr>
        <w:ind w:firstLine="1908"/>
        <w:jc w:val="both"/>
        <w:outlineLvl w:val="0"/>
        <w:rPr>
          <w:b/>
          <w:spacing w:val="-8"/>
          <w:szCs w:val="24"/>
        </w:rPr>
      </w:pPr>
      <w:bookmarkStart w:id="19" w:name="_Toc297898752"/>
      <w:r w:rsidRPr="00983FA4">
        <w:rPr>
          <w:b/>
          <w:spacing w:val="-8"/>
          <w:szCs w:val="24"/>
        </w:rPr>
        <w:t xml:space="preserve">PASIŪLYMŲ </w:t>
      </w:r>
      <w:r w:rsidRPr="00983FA4">
        <w:rPr>
          <w:b/>
          <w:szCs w:val="24"/>
        </w:rPr>
        <w:t>NAGRINĖJIMAS</w:t>
      </w:r>
      <w:r w:rsidR="00FD6D2A" w:rsidRPr="00983FA4">
        <w:rPr>
          <w:b/>
          <w:szCs w:val="24"/>
        </w:rPr>
        <w:t xml:space="preserve"> IR VERTINIMAS</w:t>
      </w:r>
      <w:bookmarkEnd w:id="19"/>
      <w:r w:rsidRPr="00983FA4">
        <w:rPr>
          <w:b/>
          <w:szCs w:val="24"/>
        </w:rPr>
        <w:t xml:space="preserve"> </w:t>
      </w:r>
    </w:p>
    <w:p w:rsidR="00DD0B60" w:rsidRPr="006E002E" w:rsidRDefault="00DD0B60" w:rsidP="00DD0B60">
      <w:pPr>
        <w:ind w:left="1211"/>
        <w:jc w:val="both"/>
        <w:outlineLvl w:val="0"/>
        <w:rPr>
          <w:b/>
          <w:spacing w:val="-8"/>
          <w:szCs w:val="24"/>
        </w:rPr>
      </w:pPr>
    </w:p>
    <w:p w:rsidR="000C3731" w:rsidRPr="00A80C5F" w:rsidRDefault="000C3731" w:rsidP="000C3731">
      <w:pPr>
        <w:numPr>
          <w:ilvl w:val="1"/>
          <w:numId w:val="6"/>
        </w:numPr>
        <w:tabs>
          <w:tab w:val="clear" w:pos="1000"/>
          <w:tab w:val="num" w:pos="709"/>
        </w:tabs>
        <w:ind w:left="0" w:firstLine="709"/>
        <w:jc w:val="both"/>
        <w:rPr>
          <w:szCs w:val="24"/>
        </w:rPr>
      </w:pPr>
      <w:bookmarkStart w:id="20" w:name="_Toc225657497"/>
      <w:bookmarkStart w:id="21" w:name="_Toc225657654"/>
      <w:r w:rsidRPr="006E002E">
        <w:rPr>
          <w:szCs w:val="24"/>
        </w:rPr>
        <w:t xml:space="preserve">Vokų atplėšimo procedūra </w:t>
      </w:r>
      <w:r w:rsidRPr="00A80C5F">
        <w:rPr>
          <w:szCs w:val="24"/>
        </w:rPr>
        <w:t xml:space="preserve">vyks </w:t>
      </w:r>
      <w:r w:rsidRPr="00A80C5F">
        <w:t>20</w:t>
      </w:r>
      <w:r w:rsidR="00A80C5F" w:rsidRPr="00A80C5F">
        <w:t>19</w:t>
      </w:r>
      <w:r w:rsidRPr="00A80C5F">
        <w:t xml:space="preserve"> m. </w:t>
      </w:r>
      <w:r w:rsidR="003A08D6">
        <w:t>rugpjūčio</w:t>
      </w:r>
      <w:r w:rsidR="00EE4187">
        <w:t xml:space="preserve"> </w:t>
      </w:r>
      <w:r w:rsidR="00A80C5F" w:rsidRPr="00A80C5F">
        <w:t xml:space="preserve">mėn. </w:t>
      </w:r>
      <w:r w:rsidR="00965EE9">
        <w:rPr>
          <w:lang w:val="en-US"/>
        </w:rPr>
        <w:t>14</w:t>
      </w:r>
      <w:r w:rsidR="00A80C5F" w:rsidRPr="00A80C5F">
        <w:rPr>
          <w:lang w:val="en-US"/>
        </w:rPr>
        <w:t xml:space="preserve"> </w:t>
      </w:r>
      <w:r w:rsidRPr="00A80C5F">
        <w:t>d.</w:t>
      </w:r>
      <w:r w:rsidR="00BB6649" w:rsidRPr="00A80C5F">
        <w:t xml:space="preserve"> </w:t>
      </w:r>
      <w:r w:rsidR="00A80C5F" w:rsidRPr="00A80C5F">
        <w:rPr>
          <w:lang w:val="en-US"/>
        </w:rPr>
        <w:t>1</w:t>
      </w:r>
      <w:r w:rsidR="00965EE9">
        <w:rPr>
          <w:lang w:val="en-US"/>
        </w:rPr>
        <w:t>6</w:t>
      </w:r>
      <w:r w:rsidR="00BB6649" w:rsidRPr="00A80C5F">
        <w:t xml:space="preserve"> val. </w:t>
      </w:r>
      <w:r w:rsidR="00965EE9">
        <w:t>30</w:t>
      </w:r>
      <w:r w:rsidR="00BB6649" w:rsidRPr="00A80C5F">
        <w:t xml:space="preserve"> min.</w:t>
      </w:r>
      <w:r w:rsidRPr="00A80C5F">
        <w:rPr>
          <w:szCs w:val="24"/>
        </w:rPr>
        <w:t xml:space="preserve"> (Lietuvos Respublikos laiku), dalyviams nedalyvaujant </w:t>
      </w:r>
    </w:p>
    <w:p w:rsidR="007339E0" w:rsidRPr="00983FA4" w:rsidRDefault="007339E0" w:rsidP="007339E0">
      <w:pPr>
        <w:numPr>
          <w:ilvl w:val="1"/>
          <w:numId w:val="6"/>
        </w:numPr>
        <w:tabs>
          <w:tab w:val="clear" w:pos="1000"/>
          <w:tab w:val="num" w:pos="568"/>
        </w:tabs>
        <w:ind w:left="0" w:firstLine="709"/>
        <w:jc w:val="both"/>
        <w:rPr>
          <w:szCs w:val="24"/>
        </w:rPr>
      </w:pPr>
      <w:r w:rsidRPr="006E002E">
        <w:rPr>
          <w:szCs w:val="24"/>
        </w:rPr>
        <w:t>Pirkėjas užtikrina,</w:t>
      </w:r>
      <w:r w:rsidR="00F32F3D" w:rsidRPr="006E002E">
        <w:rPr>
          <w:szCs w:val="24"/>
        </w:rPr>
        <w:t xml:space="preserve"> kad</w:t>
      </w:r>
      <w:r w:rsidRPr="006E002E">
        <w:rPr>
          <w:szCs w:val="24"/>
        </w:rPr>
        <w:t xml:space="preserve"> pateiktuose</w:t>
      </w:r>
      <w:r w:rsidRPr="00983FA4">
        <w:rPr>
          <w:szCs w:val="24"/>
        </w:rPr>
        <w:t xml:space="preserve"> pasiūlymuose pateiktos kainos nebus sužinotos anksčiau nei pasiūlymų pateikimo terminas, nurodytas Konkurso sąlygų 6.1 punkte.</w:t>
      </w:r>
    </w:p>
    <w:p w:rsidR="005F4AFE" w:rsidRPr="00983FA4" w:rsidRDefault="002D6EE6" w:rsidP="009E48FC">
      <w:pPr>
        <w:numPr>
          <w:ilvl w:val="1"/>
          <w:numId w:val="6"/>
        </w:numPr>
        <w:ind w:left="0" w:firstLine="567"/>
        <w:jc w:val="both"/>
        <w:rPr>
          <w:i/>
          <w:szCs w:val="24"/>
        </w:rPr>
      </w:pPr>
      <w:r w:rsidRPr="00983FA4">
        <w:rPr>
          <w:spacing w:val="-8"/>
          <w:szCs w:val="24"/>
        </w:rPr>
        <w:t>Pasiūlymų</w:t>
      </w:r>
      <w:r w:rsidRPr="00983FA4">
        <w:rPr>
          <w:szCs w:val="24"/>
        </w:rPr>
        <w:t xml:space="preserve"> nagrinėjimo, vertinimo ir paly</w:t>
      </w:r>
      <w:r w:rsidR="001F149C" w:rsidRPr="00983FA4">
        <w:t>ginimo procedūras atlieka Komisija, tiekėjams ar jų</w:t>
      </w:r>
      <w:r w:rsidR="001F149C" w:rsidRPr="00983FA4">
        <w:rPr>
          <w:szCs w:val="24"/>
        </w:rPr>
        <w:t xml:space="preserve"> įgaliotiems</w:t>
      </w:r>
      <w:r w:rsidR="001F149C" w:rsidRPr="00983FA4">
        <w:t xml:space="preserve"> atstovams nedalyvaujant.</w:t>
      </w:r>
    </w:p>
    <w:p w:rsidR="005F4AFE" w:rsidRPr="00983FA4" w:rsidRDefault="008E3BF6" w:rsidP="009E48FC">
      <w:pPr>
        <w:numPr>
          <w:ilvl w:val="1"/>
          <w:numId w:val="6"/>
        </w:numPr>
        <w:ind w:left="0" w:firstLine="567"/>
        <w:jc w:val="both"/>
        <w:rPr>
          <w:i/>
          <w:szCs w:val="24"/>
        </w:rPr>
      </w:pPr>
      <w:r w:rsidRPr="00983FA4">
        <w:rPr>
          <w:szCs w:val="24"/>
        </w:rPr>
        <w:t xml:space="preserve">Komisija </w:t>
      </w:r>
      <w:r w:rsidR="001B6CB3" w:rsidRPr="00983FA4">
        <w:rPr>
          <w:szCs w:val="24"/>
        </w:rPr>
        <w:t>nagrinėja:</w:t>
      </w:r>
    </w:p>
    <w:p w:rsidR="005F4AFE" w:rsidRPr="00983FA4" w:rsidRDefault="008E3BF6">
      <w:pPr>
        <w:numPr>
          <w:ilvl w:val="2"/>
          <w:numId w:val="6"/>
        </w:numPr>
        <w:ind w:left="0" w:firstLine="567"/>
        <w:jc w:val="both"/>
        <w:rPr>
          <w:i/>
          <w:szCs w:val="24"/>
        </w:rPr>
      </w:pPr>
      <w:r w:rsidRPr="00983FA4">
        <w:rPr>
          <w:szCs w:val="24"/>
        </w:rPr>
        <w:t xml:space="preserve"> </w:t>
      </w:r>
      <w:r w:rsidR="000743BC" w:rsidRPr="00983FA4">
        <w:rPr>
          <w:szCs w:val="24"/>
        </w:rPr>
        <w:t xml:space="preserve">ar </w:t>
      </w:r>
      <w:r w:rsidRPr="00983FA4">
        <w:rPr>
          <w:szCs w:val="24"/>
        </w:rPr>
        <w:t>tiekėj</w:t>
      </w:r>
      <w:r w:rsidR="000743BC" w:rsidRPr="00983FA4">
        <w:rPr>
          <w:szCs w:val="24"/>
        </w:rPr>
        <w:t>ai</w:t>
      </w:r>
      <w:r w:rsidRPr="00983FA4">
        <w:rPr>
          <w:szCs w:val="24"/>
        </w:rPr>
        <w:t xml:space="preserve"> pasiūlymuose pateik</w:t>
      </w:r>
      <w:r w:rsidR="000743BC" w:rsidRPr="00983FA4">
        <w:rPr>
          <w:szCs w:val="24"/>
        </w:rPr>
        <w:t>ė tikslius ir išsamius duomenis apie savo kvalifikaciją ir ar tiekėjo kvalifikacija atitinka minimalius kvalifikacijos reikalavimus;</w:t>
      </w:r>
    </w:p>
    <w:p w:rsidR="005F4AFE" w:rsidRPr="00983FA4" w:rsidRDefault="000743BC">
      <w:pPr>
        <w:numPr>
          <w:ilvl w:val="2"/>
          <w:numId w:val="6"/>
        </w:numPr>
        <w:ind w:left="0" w:firstLine="567"/>
        <w:jc w:val="both"/>
        <w:rPr>
          <w:i/>
          <w:szCs w:val="24"/>
        </w:rPr>
      </w:pPr>
      <w:r w:rsidRPr="00983FA4">
        <w:rPr>
          <w:szCs w:val="24"/>
        </w:rPr>
        <w:t xml:space="preserve">ar </w:t>
      </w:r>
      <w:bookmarkEnd w:id="20"/>
      <w:bookmarkEnd w:id="21"/>
      <w:r w:rsidRPr="00983FA4">
        <w:rPr>
          <w:szCs w:val="24"/>
        </w:rPr>
        <w:t>tiekėjai pasiūlyme pateikė visus duomenis, dokumentus ir informaciją, apibrėžtą šiose konkurso sąlygose ir ar pasiūlymas atitinka šiose konkurso sąlygose nustatytus reikalavimus;</w:t>
      </w:r>
    </w:p>
    <w:p w:rsidR="005F4AFE" w:rsidRPr="00983FA4" w:rsidRDefault="000743BC">
      <w:pPr>
        <w:numPr>
          <w:ilvl w:val="2"/>
          <w:numId w:val="6"/>
        </w:numPr>
        <w:ind w:left="0" w:firstLine="567"/>
        <w:jc w:val="both"/>
        <w:rPr>
          <w:i/>
          <w:szCs w:val="24"/>
        </w:rPr>
      </w:pPr>
      <w:r w:rsidRPr="00983FA4">
        <w:rPr>
          <w:szCs w:val="24"/>
        </w:rPr>
        <w:t>ar nebuvo pasiūlytos neįprastai mažos kainos;</w:t>
      </w:r>
    </w:p>
    <w:p w:rsidR="005F4AFE" w:rsidRPr="00983FA4" w:rsidRDefault="008E3BF6">
      <w:pPr>
        <w:numPr>
          <w:ilvl w:val="1"/>
          <w:numId w:val="6"/>
        </w:numPr>
        <w:ind w:left="0" w:firstLine="600"/>
        <w:jc w:val="both"/>
        <w:rPr>
          <w:szCs w:val="24"/>
        </w:rPr>
      </w:pPr>
      <w:r w:rsidRPr="00983FA4">
        <w:rPr>
          <w:szCs w:val="24"/>
        </w:rPr>
        <w:t>Komisija priima sprendimą dėl kiekvieno pasiūlymą pateikusio tiekėjo minimalių kvalifikacijos duomenų atitikties konkurso sąlygose nustatytiems reikalavimams.</w:t>
      </w:r>
      <w:r w:rsidR="00B46F63" w:rsidRPr="00983FA4">
        <w:rPr>
          <w:szCs w:val="24"/>
        </w:rPr>
        <w:t xml:space="preserve"> </w:t>
      </w:r>
      <w:r w:rsidR="009E67C6" w:rsidRPr="00983FA4">
        <w:rPr>
          <w:szCs w:val="24"/>
        </w:rPr>
        <w:t>Jeigu tiekėjas pateikė netikslius ar neišsamius duomenis apie savo kvalifikaciją, Komisija prašo tiekėją šiuos duomenis papildyti arba paaiškinti per protingą terminą</w:t>
      </w:r>
      <w:r w:rsidR="00582CEA" w:rsidRPr="00983FA4">
        <w:rPr>
          <w:szCs w:val="24"/>
        </w:rPr>
        <w:t xml:space="preserve">, kuris negali būti trumpesnis nei </w:t>
      </w:r>
      <w:r w:rsidR="00361CB8" w:rsidRPr="00983FA4">
        <w:rPr>
          <w:szCs w:val="24"/>
        </w:rPr>
        <w:t>3</w:t>
      </w:r>
      <w:r w:rsidR="00582CEA" w:rsidRPr="00983FA4">
        <w:rPr>
          <w:szCs w:val="24"/>
        </w:rPr>
        <w:t xml:space="preserve"> darbo dienos</w:t>
      </w:r>
      <w:r w:rsidR="009E67C6" w:rsidRPr="00983FA4">
        <w:rPr>
          <w:szCs w:val="24"/>
        </w:rPr>
        <w:t>.</w:t>
      </w:r>
      <w:r w:rsidRPr="00983FA4">
        <w:rPr>
          <w:szCs w:val="24"/>
        </w:rPr>
        <w:t xml:space="preserve"> Teisę dalyvauti tolesnėse pirkimo procedūrose turi tik tie tiekėjai, kurių kvalifikacijos duomenys atitinka </w:t>
      </w:r>
      <w:r w:rsidR="006679D8" w:rsidRPr="00983FA4">
        <w:rPr>
          <w:szCs w:val="24"/>
        </w:rPr>
        <w:t xml:space="preserve">pirkėjo </w:t>
      </w:r>
      <w:r w:rsidRPr="00983FA4">
        <w:rPr>
          <w:szCs w:val="24"/>
        </w:rPr>
        <w:t>keliamus reikalavimus.</w:t>
      </w:r>
    </w:p>
    <w:p w:rsidR="005F4AFE" w:rsidRPr="00983FA4" w:rsidRDefault="008E3BF6">
      <w:pPr>
        <w:numPr>
          <w:ilvl w:val="1"/>
          <w:numId w:val="6"/>
        </w:numPr>
        <w:tabs>
          <w:tab w:val="left" w:pos="0"/>
        </w:tabs>
        <w:ind w:left="0" w:firstLine="567"/>
        <w:jc w:val="both"/>
        <w:rPr>
          <w:szCs w:val="24"/>
        </w:rPr>
      </w:pPr>
      <w:bookmarkStart w:id="22" w:name="_Toc225657498"/>
      <w:bookmarkStart w:id="23" w:name="_Toc225657655"/>
      <w:r w:rsidRPr="00983FA4">
        <w:rPr>
          <w:szCs w:val="24"/>
        </w:rPr>
        <w:t>Iškilus klausimams dėl pasiūlymų turinio ir Komisijai raštu paprašius</w:t>
      </w:r>
      <w:r w:rsidR="00032F04" w:rsidRPr="00983FA4">
        <w:rPr>
          <w:szCs w:val="24"/>
        </w:rPr>
        <w:t xml:space="preserve"> šiuos duomenis paaiškinti arba patikslinti</w:t>
      </w:r>
      <w:r w:rsidRPr="00983FA4">
        <w:rPr>
          <w:szCs w:val="24"/>
        </w:rPr>
        <w:t xml:space="preserve">, tiekėjai privalo per Komisijos nurodytą </w:t>
      </w:r>
      <w:r w:rsidR="00032F04" w:rsidRPr="00983FA4">
        <w:rPr>
          <w:szCs w:val="24"/>
        </w:rPr>
        <w:t xml:space="preserve">protingą </w:t>
      </w:r>
      <w:r w:rsidRPr="00983FA4">
        <w:rPr>
          <w:szCs w:val="24"/>
        </w:rPr>
        <w:t>terminą</w:t>
      </w:r>
      <w:r w:rsidR="00032F04" w:rsidRPr="00983FA4">
        <w:rPr>
          <w:szCs w:val="24"/>
        </w:rPr>
        <w:t xml:space="preserve">, kuris negali būti trumpesnis nei </w:t>
      </w:r>
      <w:r w:rsidR="00361CB8" w:rsidRPr="00983FA4">
        <w:rPr>
          <w:szCs w:val="24"/>
        </w:rPr>
        <w:t>3</w:t>
      </w:r>
      <w:r w:rsidR="00032F04" w:rsidRPr="00983FA4">
        <w:rPr>
          <w:szCs w:val="24"/>
        </w:rPr>
        <w:t xml:space="preserve"> darbo dienos,</w:t>
      </w:r>
      <w:r w:rsidRPr="00983FA4">
        <w:rPr>
          <w:szCs w:val="24"/>
        </w:rPr>
        <w:t xml:space="preserve"> pateikti raštu papildomus paaiškinimus nekeisdami pasiūlymo esmės.</w:t>
      </w:r>
      <w:bookmarkEnd w:id="22"/>
      <w:bookmarkEnd w:id="23"/>
      <w:r w:rsidRPr="00983FA4">
        <w:rPr>
          <w:szCs w:val="24"/>
        </w:rPr>
        <w:t xml:space="preserve"> </w:t>
      </w:r>
    </w:p>
    <w:p w:rsidR="005F4AFE" w:rsidRPr="00983FA4" w:rsidRDefault="008E3BF6">
      <w:pPr>
        <w:numPr>
          <w:ilvl w:val="1"/>
          <w:numId w:val="6"/>
        </w:numPr>
        <w:tabs>
          <w:tab w:val="left" w:pos="0"/>
        </w:tabs>
        <w:ind w:left="0" w:firstLine="567"/>
        <w:jc w:val="both"/>
      </w:pPr>
      <w:r w:rsidRPr="00983FA4">
        <w:lastRenderedPageBreak/>
        <w:t>Jeigu pateiktame pasiūlyme Komisija randa pasiūlyme nurodytos kainos apskaičiavimo klaidų, ji privalo raštu paprašyti tiekėjų per jos nurodytą</w:t>
      </w:r>
      <w:r w:rsidR="00361CB8" w:rsidRPr="00983FA4">
        <w:t xml:space="preserve"> protingą</w:t>
      </w:r>
      <w:r w:rsidRPr="00983FA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983FA4" w:rsidRDefault="008E3BF6" w:rsidP="0030269C">
      <w:pPr>
        <w:numPr>
          <w:ilvl w:val="1"/>
          <w:numId w:val="6"/>
        </w:numPr>
        <w:tabs>
          <w:tab w:val="clear" w:pos="1000"/>
          <w:tab w:val="num" w:pos="0"/>
          <w:tab w:val="left" w:pos="993"/>
        </w:tabs>
        <w:ind w:left="0" w:firstLine="567"/>
        <w:jc w:val="both"/>
      </w:pPr>
      <w:r w:rsidRPr="00983FA4">
        <w:t xml:space="preserve">Kai pateiktame pasiūlyme nurodoma neįprastai maža kaina, Komisija turi teisę, </w:t>
      </w:r>
      <w:r w:rsidR="00C96212" w:rsidRPr="00983FA4">
        <w:t xml:space="preserve">o ketindama atmesti pasiūlymą – </w:t>
      </w:r>
      <w:r w:rsidRPr="00983FA4">
        <w:t>privalo tiekėjo raštu paprašyti per Komisijos nurodytą</w:t>
      </w:r>
      <w:r w:rsidR="009D0D79" w:rsidRPr="00983FA4">
        <w:t xml:space="preserve"> protingą</w:t>
      </w:r>
      <w:r w:rsidRPr="00983FA4">
        <w:t xml:space="preserve"> terminą pateikti neįprastai mažos pasiūlymo kainos pagrindimą, įskaitant ir detalų ka</w:t>
      </w:r>
      <w:r w:rsidR="00C96212" w:rsidRPr="00983FA4">
        <w:t>inų sudėtinių dalių pagrindimą</w:t>
      </w:r>
    </w:p>
    <w:p w:rsidR="005F4AFE" w:rsidRPr="00983FA4" w:rsidRDefault="008E3BF6">
      <w:pPr>
        <w:numPr>
          <w:ilvl w:val="1"/>
          <w:numId w:val="6"/>
        </w:numPr>
        <w:ind w:left="0" w:firstLine="567"/>
        <w:jc w:val="both"/>
        <w:rPr>
          <w:szCs w:val="24"/>
        </w:rPr>
      </w:pPr>
      <w:r w:rsidRPr="00983FA4">
        <w:rPr>
          <w:szCs w:val="24"/>
        </w:rPr>
        <w:t xml:space="preserve">Pasiūlymuose nurodytos kainos bus vertinamos </w:t>
      </w:r>
      <w:r w:rsidR="003C4BB7" w:rsidRPr="00983FA4">
        <w:rPr>
          <w:szCs w:val="24"/>
        </w:rPr>
        <w:t>eurais</w:t>
      </w:r>
      <w:r w:rsidRPr="00983FA4">
        <w:rPr>
          <w:szCs w:val="24"/>
        </w:rPr>
        <w:t>.</w:t>
      </w:r>
    </w:p>
    <w:p w:rsidR="00D852B9" w:rsidRPr="00EE4187" w:rsidRDefault="006E002E" w:rsidP="00EE4187">
      <w:pPr>
        <w:numPr>
          <w:ilvl w:val="1"/>
          <w:numId w:val="6"/>
        </w:numPr>
        <w:ind w:left="0" w:firstLine="567"/>
        <w:jc w:val="both"/>
        <w:rPr>
          <w:szCs w:val="24"/>
        </w:rPr>
      </w:pPr>
      <w:r w:rsidRPr="006E002E">
        <w:rPr>
          <w:szCs w:val="24"/>
        </w:rPr>
        <w:t xml:space="preserve"> </w:t>
      </w:r>
      <w:r w:rsidR="001B6CB3" w:rsidRPr="006E002E">
        <w:rPr>
          <w:szCs w:val="24"/>
        </w:rPr>
        <w:t>Pirkėjo</w:t>
      </w:r>
      <w:r w:rsidR="008E3BF6" w:rsidRPr="006E002E">
        <w:rPr>
          <w:szCs w:val="24"/>
        </w:rPr>
        <w:t xml:space="preserve"> neatmesti pasiūlymai vertinami pa</w:t>
      </w:r>
      <w:r w:rsidR="00893FDE" w:rsidRPr="006E002E">
        <w:rPr>
          <w:szCs w:val="24"/>
        </w:rPr>
        <w:t xml:space="preserve">gal mažiausios kainos kriterijų </w:t>
      </w:r>
    </w:p>
    <w:p w:rsidR="00D852B9" w:rsidRPr="00983FA4" w:rsidRDefault="00D852B9" w:rsidP="00C970EB">
      <w:pPr>
        <w:ind w:firstLine="851"/>
        <w:jc w:val="both"/>
        <w:rPr>
          <w:i/>
          <w:szCs w:val="24"/>
          <w:highlight w:val="yellow"/>
        </w:rPr>
      </w:pPr>
    </w:p>
    <w:p w:rsidR="00FD6D2A" w:rsidRPr="00983FA4" w:rsidRDefault="00FD6D2A" w:rsidP="00FD6D2A">
      <w:pPr>
        <w:numPr>
          <w:ilvl w:val="0"/>
          <w:numId w:val="6"/>
        </w:numPr>
        <w:jc w:val="center"/>
        <w:outlineLvl w:val="0"/>
      </w:pPr>
      <w:bookmarkStart w:id="24" w:name="_Toc297898753"/>
      <w:r w:rsidRPr="00983FA4">
        <w:rPr>
          <w:b/>
          <w:szCs w:val="24"/>
        </w:rPr>
        <w:t>PASIŪLYMŲ ATMETIMO PRIEŽASTYS</w:t>
      </w:r>
      <w:bookmarkEnd w:id="24"/>
    </w:p>
    <w:p w:rsidR="00FD6D2A" w:rsidRPr="00983FA4" w:rsidRDefault="00FD6D2A" w:rsidP="00FD6D2A">
      <w:pPr>
        <w:jc w:val="both"/>
      </w:pPr>
    </w:p>
    <w:p w:rsidR="00FD6D2A" w:rsidRPr="00983FA4" w:rsidRDefault="00FD6D2A" w:rsidP="00FD6D2A">
      <w:pPr>
        <w:numPr>
          <w:ilvl w:val="1"/>
          <w:numId w:val="6"/>
        </w:numPr>
        <w:ind w:left="0" w:firstLine="567"/>
        <w:jc w:val="both"/>
      </w:pPr>
      <w:r w:rsidRPr="00983FA4">
        <w:t>Komisija atmeta pasiūlymą, jeigu:</w:t>
      </w:r>
    </w:p>
    <w:p w:rsidR="00E034BA" w:rsidRPr="00983FA4" w:rsidRDefault="00E034BA" w:rsidP="00E034BA">
      <w:pPr>
        <w:numPr>
          <w:ilvl w:val="2"/>
          <w:numId w:val="6"/>
        </w:numPr>
        <w:ind w:hanging="657"/>
      </w:pPr>
      <w:r w:rsidRPr="00983FA4">
        <w:t>tiekėjas pateikė daugiau nei vieną pasiūlymą (atmetami visi tiekėjo pasiūlymai);</w:t>
      </w:r>
    </w:p>
    <w:p w:rsidR="00FD6D2A" w:rsidRPr="00983FA4" w:rsidRDefault="00FD6D2A" w:rsidP="00FD6D2A">
      <w:pPr>
        <w:numPr>
          <w:ilvl w:val="2"/>
          <w:numId w:val="6"/>
        </w:numPr>
        <w:ind w:left="0" w:firstLine="567"/>
        <w:jc w:val="both"/>
      </w:pPr>
      <w:r w:rsidRPr="00983FA4">
        <w:t xml:space="preserve">tiekėjas neatitiko minimalių kvalifikacijos reikalavimų, jei jie buvo taikomi; </w:t>
      </w:r>
    </w:p>
    <w:p w:rsidR="00FD6D2A" w:rsidRPr="00983FA4" w:rsidRDefault="00FD6D2A" w:rsidP="00FD6D2A">
      <w:pPr>
        <w:numPr>
          <w:ilvl w:val="2"/>
          <w:numId w:val="6"/>
        </w:numPr>
        <w:ind w:left="0" w:firstLine="567"/>
        <w:jc w:val="both"/>
      </w:pPr>
      <w:r w:rsidRPr="00983FA4">
        <w:t>tiekėjas pasiūlyme pateikė netikslius ar neišsamius duomenis apie savo kvalifikaciją ir, Pirkėjui prašant, nepatikslino jų</w:t>
      </w:r>
      <w:r w:rsidR="009208B2">
        <w:t>;</w:t>
      </w:r>
    </w:p>
    <w:p w:rsidR="00FD6D2A" w:rsidRPr="00983FA4" w:rsidRDefault="00FD6D2A" w:rsidP="00FD6D2A">
      <w:pPr>
        <w:numPr>
          <w:ilvl w:val="2"/>
          <w:numId w:val="6"/>
        </w:numPr>
        <w:ind w:left="0" w:firstLine="567"/>
        <w:jc w:val="both"/>
      </w:pPr>
      <w:r w:rsidRPr="00983FA4">
        <w:t>pasiūlymas</w:t>
      </w:r>
      <w:r w:rsidR="007E57F7" w:rsidRPr="00983FA4">
        <w:t xml:space="preserve"> </w:t>
      </w:r>
      <w:r w:rsidR="009D3B96" w:rsidRPr="00983FA4">
        <w:t>(jei vykdomos derybos -</w:t>
      </w:r>
      <w:r w:rsidR="007E57F7" w:rsidRPr="00983FA4">
        <w:t xml:space="preserve"> galutinis </w:t>
      </w:r>
      <w:r w:rsidR="00685B74" w:rsidRPr="00983FA4">
        <w:t>pasiūlymas</w:t>
      </w:r>
      <w:r w:rsidR="009D3B96" w:rsidRPr="00983FA4">
        <w:t>)</w:t>
      </w:r>
      <w:r w:rsidRPr="00983FA4">
        <w:t xml:space="preserve"> neatitiko konkurso sąlygose nustatytų reikalavimų</w:t>
      </w:r>
      <w:r w:rsidR="00A30731" w:rsidRPr="00983FA4">
        <w:t xml:space="preserve"> (tiekėjo pasiūlyme nurodytas pirkimo objektas neatitinka reikalavimų, nurodytų techninėje specifikacijoje, ir kt.) </w:t>
      </w:r>
      <w:r w:rsidR="00A30731" w:rsidRPr="00983FA4">
        <w:rPr>
          <w:rFonts w:eastAsia="Calibri"/>
        </w:rPr>
        <w:t>arba dalyvis, Pirkėjo prašymu, nekeisdamas pasiūlymo esmės, nepaaiškino</w:t>
      </w:r>
      <w:r w:rsidR="007339E0" w:rsidRPr="00983FA4">
        <w:rPr>
          <w:rFonts w:eastAsia="Calibri"/>
        </w:rPr>
        <w:t xml:space="preserve"> arba nepatikslino</w:t>
      </w:r>
      <w:r w:rsidR="00A30731" w:rsidRPr="00983FA4">
        <w:rPr>
          <w:rFonts w:eastAsia="Calibri"/>
        </w:rPr>
        <w:t xml:space="preserve"> savo pasiūlymo;</w:t>
      </w:r>
    </w:p>
    <w:p w:rsidR="00FD6D2A" w:rsidRPr="00983FA4" w:rsidRDefault="00FD6D2A" w:rsidP="00FD6D2A">
      <w:pPr>
        <w:numPr>
          <w:ilvl w:val="2"/>
          <w:numId w:val="6"/>
        </w:numPr>
        <w:ind w:left="0" w:firstLine="567"/>
        <w:jc w:val="both"/>
      </w:pPr>
      <w:r w:rsidRPr="00983FA4">
        <w:t>tiekėjas per Pirkėjo nurodytą terminą neištaisė aritmetinių klaidų ir (ar) nepaaiškino pasiūlymo;</w:t>
      </w:r>
    </w:p>
    <w:p w:rsidR="00FD6D2A" w:rsidRPr="00983FA4" w:rsidRDefault="00FD6D2A" w:rsidP="00FD6D2A">
      <w:pPr>
        <w:numPr>
          <w:ilvl w:val="2"/>
          <w:numId w:val="6"/>
        </w:numPr>
        <w:ind w:left="0" w:firstLine="567"/>
        <w:jc w:val="both"/>
      </w:pPr>
      <w:r w:rsidRPr="00983FA4">
        <w:t xml:space="preserve">buvo pasiūlyta neįprastai maža kaina ir tiekėjas </w:t>
      </w:r>
      <w:r w:rsidR="00A30731" w:rsidRPr="00983FA4">
        <w:t>Pirkėjo</w:t>
      </w:r>
      <w:r w:rsidRPr="00983FA4">
        <w:t xml:space="preserve"> prašymu nepateikė raštiško kainos sudėtinių dalių pagrindimo arba kitaip nepagrindė neįprastai mažos kainos;</w:t>
      </w:r>
    </w:p>
    <w:p w:rsidR="00FD6D2A" w:rsidRPr="00983FA4" w:rsidRDefault="00FD6D2A" w:rsidP="00FD6D2A">
      <w:pPr>
        <w:numPr>
          <w:ilvl w:val="2"/>
          <w:numId w:val="6"/>
        </w:numPr>
        <w:ind w:left="0" w:firstLine="567"/>
        <w:jc w:val="both"/>
      </w:pPr>
      <w:r w:rsidRPr="00983FA4">
        <w:t>tiekėjas pateikė melagingą informaciją</w:t>
      </w:r>
      <w:r w:rsidR="00DE2955" w:rsidRPr="00983FA4">
        <w:t xml:space="preserve">, </w:t>
      </w:r>
      <w:r w:rsidR="007652F6" w:rsidRPr="00983FA4">
        <w:rPr>
          <w:szCs w:val="24"/>
        </w:rPr>
        <w:t>kurią P</w:t>
      </w:r>
      <w:r w:rsidR="00DE2955" w:rsidRPr="00983FA4">
        <w:rPr>
          <w:szCs w:val="24"/>
        </w:rPr>
        <w:t>irkėjas gali įrodyti bet kokiomis teisėtomis priemonėmis</w:t>
      </w:r>
      <w:r w:rsidRPr="00983FA4">
        <w:t>;</w:t>
      </w:r>
    </w:p>
    <w:p w:rsidR="00FD6D2A" w:rsidRPr="00983FA4" w:rsidRDefault="00A30731" w:rsidP="00FD6D2A">
      <w:pPr>
        <w:numPr>
          <w:ilvl w:val="2"/>
          <w:numId w:val="6"/>
        </w:numPr>
        <w:ind w:left="0" w:firstLine="567"/>
        <w:jc w:val="both"/>
      </w:pPr>
      <w:r w:rsidRPr="00983FA4">
        <w:t>tiekėjo, kurio pasiūlymas neatmestas dėl kitų priežasčių, buvo pasiūlyta per didelė, perkančiajai organizacijai nepriimtina pasiūlymo kaina</w:t>
      </w:r>
      <w:r w:rsidR="00FD6D2A" w:rsidRPr="00983FA4">
        <w:t>.</w:t>
      </w:r>
    </w:p>
    <w:p w:rsidR="005F4AFE" w:rsidRPr="00983FA4" w:rsidRDefault="00FD6D2A">
      <w:pPr>
        <w:numPr>
          <w:ilvl w:val="1"/>
          <w:numId w:val="6"/>
        </w:numPr>
        <w:tabs>
          <w:tab w:val="clear" w:pos="1000"/>
          <w:tab w:val="num" w:pos="709"/>
        </w:tabs>
        <w:ind w:left="0" w:firstLine="567"/>
        <w:jc w:val="both"/>
      </w:pPr>
      <w:r w:rsidRPr="00983FA4">
        <w:t>Apie pasiūlymo atmetimą tiekėjas informuojamas</w:t>
      </w:r>
      <w:r w:rsidR="00DE2955" w:rsidRPr="00983FA4">
        <w:t xml:space="preserve"> </w:t>
      </w:r>
      <w:r w:rsidR="002D6EE6" w:rsidRPr="00983FA4">
        <w:t>per v</w:t>
      </w:r>
      <w:r w:rsidR="00AA38EF" w:rsidRPr="00983FA4">
        <w:t>i</w:t>
      </w:r>
      <w:r w:rsidR="002D6EE6" w:rsidRPr="00983FA4">
        <w:t>eną darbo dieną nuo šio sprendimo priėmimo dienos.</w:t>
      </w:r>
    </w:p>
    <w:p w:rsidR="008E3BF6" w:rsidRPr="00983FA4" w:rsidRDefault="008E3BF6" w:rsidP="00C970EB">
      <w:pPr>
        <w:ind w:firstLine="851"/>
        <w:jc w:val="both"/>
        <w:rPr>
          <w:szCs w:val="24"/>
        </w:rPr>
      </w:pPr>
    </w:p>
    <w:p w:rsidR="00DC35FC" w:rsidRPr="00983FA4" w:rsidRDefault="000743BC" w:rsidP="00383C45">
      <w:pPr>
        <w:numPr>
          <w:ilvl w:val="0"/>
          <w:numId w:val="6"/>
        </w:numPr>
        <w:jc w:val="center"/>
        <w:outlineLvl w:val="0"/>
        <w:rPr>
          <w:b/>
          <w:szCs w:val="24"/>
        </w:rPr>
      </w:pPr>
      <w:bookmarkStart w:id="25" w:name="_Toc297898754"/>
      <w:r w:rsidRPr="00983FA4">
        <w:rPr>
          <w:b/>
          <w:caps/>
          <w:szCs w:val="24"/>
        </w:rPr>
        <w:t>Derybos</w:t>
      </w:r>
      <w:bookmarkEnd w:id="25"/>
    </w:p>
    <w:p w:rsidR="000743BC" w:rsidRPr="00983FA4" w:rsidRDefault="000743BC" w:rsidP="000743BC">
      <w:pPr>
        <w:jc w:val="center"/>
        <w:outlineLvl w:val="0"/>
        <w:rPr>
          <w:b/>
          <w:caps/>
          <w:szCs w:val="24"/>
        </w:rPr>
      </w:pPr>
    </w:p>
    <w:p w:rsidR="005F4AFE" w:rsidRPr="00983FA4" w:rsidRDefault="00FD59C7" w:rsidP="006E002E">
      <w:pPr>
        <w:ind w:left="567"/>
        <w:jc w:val="both"/>
      </w:pPr>
      <w:r w:rsidRPr="00983FA4">
        <w:t xml:space="preserve">Derybos vykdomos nebus. </w:t>
      </w:r>
    </w:p>
    <w:p w:rsidR="000743BC" w:rsidRPr="00983FA4" w:rsidRDefault="000743BC" w:rsidP="000743BC">
      <w:pPr>
        <w:ind w:left="360"/>
        <w:outlineLvl w:val="0"/>
        <w:rPr>
          <w:b/>
          <w:szCs w:val="24"/>
        </w:rPr>
      </w:pPr>
    </w:p>
    <w:p w:rsidR="00DC35FC" w:rsidRPr="00983FA4" w:rsidRDefault="008E3BF6" w:rsidP="00383C45">
      <w:pPr>
        <w:numPr>
          <w:ilvl w:val="0"/>
          <w:numId w:val="6"/>
        </w:numPr>
        <w:jc w:val="center"/>
        <w:outlineLvl w:val="0"/>
        <w:rPr>
          <w:b/>
          <w:szCs w:val="24"/>
        </w:rPr>
      </w:pPr>
      <w:bookmarkStart w:id="26" w:name="_Toc297898755"/>
      <w:r w:rsidRPr="00983FA4">
        <w:rPr>
          <w:b/>
          <w:szCs w:val="24"/>
        </w:rPr>
        <w:t xml:space="preserve">SPRENDIMAS DĖL </w:t>
      </w:r>
      <w:r w:rsidR="00F65703" w:rsidRPr="00983FA4">
        <w:rPr>
          <w:b/>
          <w:szCs w:val="24"/>
        </w:rPr>
        <w:t>LAIMĖTOJO NUSTATYMO</w:t>
      </w:r>
      <w:bookmarkEnd w:id="26"/>
    </w:p>
    <w:p w:rsidR="008E3BF6" w:rsidRPr="00983FA4" w:rsidRDefault="008E3BF6" w:rsidP="00C970EB">
      <w:pPr>
        <w:ind w:firstLine="851"/>
        <w:jc w:val="both"/>
        <w:rPr>
          <w:szCs w:val="24"/>
        </w:rPr>
      </w:pPr>
    </w:p>
    <w:p w:rsidR="005F4AFE" w:rsidRPr="00983FA4" w:rsidRDefault="008E3BF6">
      <w:pPr>
        <w:numPr>
          <w:ilvl w:val="1"/>
          <w:numId w:val="6"/>
        </w:numPr>
        <w:tabs>
          <w:tab w:val="left" w:pos="142"/>
        </w:tabs>
        <w:ind w:left="0" w:firstLine="567"/>
        <w:jc w:val="both"/>
        <w:rPr>
          <w:strike/>
          <w:szCs w:val="24"/>
        </w:rPr>
      </w:pPr>
      <w:r w:rsidRPr="00983FA4">
        <w:rPr>
          <w:szCs w:val="24"/>
        </w:rPr>
        <w:t xml:space="preserve">Išnagrinėjusi, įvertinusi ir palyginusi pateiktus pasiūlymus, </w:t>
      </w:r>
      <w:r w:rsidR="00F50E11" w:rsidRPr="00983FA4">
        <w:rPr>
          <w:szCs w:val="24"/>
        </w:rPr>
        <w:t>Komisija</w:t>
      </w:r>
      <w:r w:rsidRPr="00983FA4">
        <w:rPr>
          <w:szCs w:val="24"/>
        </w:rPr>
        <w:t xml:space="preserve"> nustato pasiūlymų eilę. </w:t>
      </w:r>
      <w:r w:rsidRPr="006E002E">
        <w:rPr>
          <w:szCs w:val="24"/>
        </w:rPr>
        <w:t>Pasiūlymai šioje eilėje surašomi kainos didėjimo</w:t>
      </w:r>
      <w:r w:rsidR="00C96212" w:rsidRPr="006E002E">
        <w:rPr>
          <w:szCs w:val="24"/>
        </w:rPr>
        <w:t xml:space="preserve"> </w:t>
      </w:r>
      <w:r w:rsidRPr="006E002E">
        <w:rPr>
          <w:szCs w:val="24"/>
        </w:rPr>
        <w:t xml:space="preserve">tvarka. Jeigu kelių pateiktų pasiūlymų yra </w:t>
      </w:r>
      <w:r w:rsidR="00C96212" w:rsidRPr="006E002E">
        <w:rPr>
          <w:szCs w:val="24"/>
        </w:rPr>
        <w:t>vienodos kainos</w:t>
      </w:r>
      <w:r w:rsidRPr="006E002E">
        <w:rPr>
          <w:szCs w:val="24"/>
        </w:rPr>
        <w:t>, nustatant pasiūlymų eilę pirmesnis į šią eilę įrašomas tiekėjas, kurio pasiūlymas</w:t>
      </w:r>
      <w:r w:rsidR="005F534B" w:rsidRPr="006E002E">
        <w:rPr>
          <w:szCs w:val="24"/>
        </w:rPr>
        <w:t xml:space="preserve"> </w:t>
      </w:r>
      <w:r w:rsidRPr="006E002E">
        <w:rPr>
          <w:szCs w:val="24"/>
        </w:rPr>
        <w:t xml:space="preserve"> įregistruotas anksčiausiai.</w:t>
      </w:r>
      <w:r w:rsidRPr="00983FA4">
        <w:rPr>
          <w:szCs w:val="24"/>
        </w:rPr>
        <w:t xml:space="preserve"> </w:t>
      </w:r>
    </w:p>
    <w:p w:rsidR="005F4AFE" w:rsidRPr="00983FA4" w:rsidRDefault="008E3BF6">
      <w:pPr>
        <w:numPr>
          <w:ilvl w:val="1"/>
          <w:numId w:val="6"/>
        </w:numPr>
        <w:tabs>
          <w:tab w:val="left" w:pos="-142"/>
        </w:tabs>
        <w:ind w:left="0" w:firstLine="567"/>
        <w:jc w:val="both"/>
        <w:rPr>
          <w:szCs w:val="24"/>
        </w:rPr>
      </w:pPr>
      <w:r w:rsidRPr="00983FA4">
        <w:rPr>
          <w:szCs w:val="24"/>
        </w:rPr>
        <w:t>Tais atvejais, kai pasiūlymą pateikė tik vienas tiekėjas, pasiūlymų eilė nenustatoma ir jo pasiūlymas laikomas laimėjusiu, jeigu nebuvo atmestas pagal šių konkurso sąlygų nuostatas.</w:t>
      </w:r>
    </w:p>
    <w:p w:rsidR="005F4AFE" w:rsidRPr="00983FA4" w:rsidRDefault="00F65703">
      <w:pPr>
        <w:numPr>
          <w:ilvl w:val="1"/>
          <w:numId w:val="6"/>
        </w:numPr>
        <w:tabs>
          <w:tab w:val="left" w:pos="-142"/>
        </w:tabs>
        <w:ind w:left="0" w:firstLine="567"/>
        <w:jc w:val="both"/>
        <w:rPr>
          <w:szCs w:val="24"/>
        </w:rPr>
      </w:pPr>
      <w:r w:rsidRPr="006E002E">
        <w:rPr>
          <w:szCs w:val="24"/>
        </w:rPr>
        <w:t xml:space="preserve">Mažiausią kainą pasiūlęs </w:t>
      </w:r>
      <w:r w:rsidRPr="00983FA4">
        <w:rPr>
          <w:szCs w:val="24"/>
        </w:rPr>
        <w:t>tiekėjas yra skelbiamas laimėjusiu konkursą ir jis kviečiamas  sudaryti sutartį, nurodant laiką iki kada reikia sudaryti sutartį.</w:t>
      </w:r>
    </w:p>
    <w:p w:rsidR="00B11E02" w:rsidRPr="00983FA4" w:rsidRDefault="008E3BF6" w:rsidP="00B11E02">
      <w:pPr>
        <w:numPr>
          <w:ilvl w:val="1"/>
          <w:numId w:val="6"/>
        </w:numPr>
        <w:tabs>
          <w:tab w:val="left" w:pos="-142"/>
          <w:tab w:val="num" w:pos="792"/>
        </w:tabs>
        <w:ind w:left="0" w:firstLine="567"/>
        <w:jc w:val="both"/>
        <w:rPr>
          <w:b/>
          <w:spacing w:val="-4"/>
          <w:szCs w:val="24"/>
          <w:u w:val="single"/>
        </w:rPr>
      </w:pPr>
      <w:r w:rsidRPr="00983FA4">
        <w:rPr>
          <w:szCs w:val="24"/>
        </w:rPr>
        <w:t>Jeigu tiekėjas, kurio pasiūlymas pripažintas laimėjusiu, raštu at</w:t>
      </w:r>
      <w:r w:rsidR="00993B42" w:rsidRPr="00983FA4">
        <w:rPr>
          <w:szCs w:val="24"/>
        </w:rPr>
        <w:t>sisako sudaryti pirkimo sutartį arba</w:t>
      </w:r>
      <w:r w:rsidRPr="00983FA4">
        <w:rPr>
          <w:szCs w:val="24"/>
        </w:rPr>
        <w:t xml:space="preserve"> </w:t>
      </w:r>
      <w:r w:rsidRPr="00983FA4">
        <w:rPr>
          <w:spacing w:val="-4"/>
          <w:szCs w:val="24"/>
        </w:rPr>
        <w:t xml:space="preserve">iki nurodyto laiko neatvyksta sudaryti pirkimo sutarties, </w:t>
      </w:r>
      <w:r w:rsidRPr="006E002E">
        <w:rPr>
          <w:spacing w:val="-4"/>
          <w:szCs w:val="24"/>
        </w:rPr>
        <w:t>nepateikia konkurso</w:t>
      </w:r>
      <w:r w:rsidR="00D81A49" w:rsidRPr="006E002E">
        <w:rPr>
          <w:spacing w:val="-4"/>
          <w:szCs w:val="24"/>
        </w:rPr>
        <w:t xml:space="preserve"> / derybų</w:t>
      </w:r>
      <w:r w:rsidRPr="006E002E">
        <w:rPr>
          <w:spacing w:val="-4"/>
          <w:szCs w:val="24"/>
        </w:rPr>
        <w:t xml:space="preserve"> sąlygose nustatyto pirkimo sutarties įvykdymo užtikrinimo</w:t>
      </w:r>
      <w:r w:rsidR="005F7878" w:rsidRPr="00983FA4">
        <w:rPr>
          <w:spacing w:val="-4"/>
          <w:szCs w:val="24"/>
        </w:rPr>
        <w:t>, jei taikoma,</w:t>
      </w:r>
      <w:r w:rsidRPr="00983FA4">
        <w:rPr>
          <w:spacing w:val="-4"/>
          <w:szCs w:val="24"/>
        </w:rPr>
        <w:t xml:space="preserve"> arba atsisako pirkimo sutartį sudaryti pirkimo dokumentuose nustatytomis sąlygomis</w:t>
      </w:r>
      <w:r w:rsidR="005F7878" w:rsidRPr="00983FA4">
        <w:rPr>
          <w:spacing w:val="-4"/>
          <w:szCs w:val="24"/>
        </w:rPr>
        <w:t>,</w:t>
      </w:r>
      <w:r w:rsidR="00993B42" w:rsidRPr="00983FA4">
        <w:rPr>
          <w:spacing w:val="-4"/>
          <w:szCs w:val="24"/>
        </w:rPr>
        <w:t xml:space="preserve"> </w:t>
      </w:r>
      <w:r w:rsidRPr="00983FA4">
        <w:rPr>
          <w:spacing w:val="-4"/>
          <w:szCs w:val="24"/>
        </w:rPr>
        <w:t xml:space="preserve">laikoma, kad jis atsisakė sudaryti pirkimo sutartį. Tuo atveju </w:t>
      </w:r>
      <w:r w:rsidR="00F50E11" w:rsidRPr="00983FA4">
        <w:rPr>
          <w:spacing w:val="-4"/>
          <w:szCs w:val="24"/>
        </w:rPr>
        <w:t>Komisija</w:t>
      </w:r>
      <w:r w:rsidR="006679D8" w:rsidRPr="00983FA4">
        <w:rPr>
          <w:spacing w:val="-4"/>
          <w:szCs w:val="24"/>
        </w:rPr>
        <w:t xml:space="preserve"> </w:t>
      </w:r>
      <w:r w:rsidRPr="00983FA4">
        <w:rPr>
          <w:spacing w:val="-4"/>
          <w:szCs w:val="24"/>
        </w:rPr>
        <w:lastRenderedPageBreak/>
        <w:t xml:space="preserve">siūlo sudaryti pirkimo sutartį tiekėjui, kurio pasiūlymas pagal </w:t>
      </w:r>
      <w:r w:rsidR="00993B42" w:rsidRPr="00983FA4">
        <w:rPr>
          <w:spacing w:val="-4"/>
          <w:szCs w:val="24"/>
        </w:rPr>
        <w:t xml:space="preserve">sudarytą </w:t>
      </w:r>
      <w:r w:rsidRPr="00983FA4">
        <w:rPr>
          <w:spacing w:val="-4"/>
          <w:szCs w:val="24"/>
        </w:rPr>
        <w:t>pasiūlymų eilę yra pirmas po tiekėjo, atsisakiusio sudaryti pirkimo sutartį.</w:t>
      </w:r>
    </w:p>
    <w:p w:rsidR="004277FB" w:rsidRPr="00983FA4" w:rsidRDefault="004277FB" w:rsidP="004277FB">
      <w:pPr>
        <w:tabs>
          <w:tab w:val="left" w:pos="-142"/>
          <w:tab w:val="num" w:pos="0"/>
        </w:tabs>
        <w:jc w:val="both"/>
        <w:rPr>
          <w:szCs w:val="24"/>
        </w:rPr>
      </w:pPr>
    </w:p>
    <w:p w:rsidR="005F4AFE" w:rsidRPr="00983FA4" w:rsidRDefault="008E3BF6">
      <w:pPr>
        <w:numPr>
          <w:ilvl w:val="0"/>
          <w:numId w:val="6"/>
        </w:numPr>
        <w:tabs>
          <w:tab w:val="left" w:pos="1560"/>
        </w:tabs>
        <w:jc w:val="center"/>
        <w:outlineLvl w:val="0"/>
        <w:rPr>
          <w:b/>
          <w:szCs w:val="24"/>
        </w:rPr>
      </w:pPr>
      <w:bookmarkStart w:id="27" w:name="_Toc60525494"/>
      <w:bookmarkStart w:id="28" w:name="_Toc47844940"/>
      <w:bookmarkStart w:id="29" w:name="_Toc297898756"/>
      <w:r w:rsidRPr="00983FA4">
        <w:rPr>
          <w:b/>
          <w:szCs w:val="24"/>
        </w:rPr>
        <w:t>PIRKIMO SUTARTIES SĄLYGOS</w:t>
      </w:r>
      <w:bookmarkEnd w:id="27"/>
      <w:bookmarkEnd w:id="28"/>
      <w:bookmarkEnd w:id="29"/>
    </w:p>
    <w:p w:rsidR="005F4AFE" w:rsidRPr="00983FA4" w:rsidRDefault="005F4AFE">
      <w:pPr>
        <w:tabs>
          <w:tab w:val="left" w:pos="1560"/>
        </w:tabs>
        <w:jc w:val="center"/>
        <w:outlineLvl w:val="0"/>
        <w:rPr>
          <w:b/>
          <w:szCs w:val="24"/>
        </w:rPr>
      </w:pPr>
    </w:p>
    <w:p w:rsidR="00B92AA9" w:rsidRPr="00B92AA9" w:rsidRDefault="00B92AA9" w:rsidP="00E44C80">
      <w:pPr>
        <w:numPr>
          <w:ilvl w:val="1"/>
          <w:numId w:val="6"/>
        </w:numPr>
        <w:tabs>
          <w:tab w:val="clear" w:pos="1000"/>
          <w:tab w:val="num" w:pos="1134"/>
          <w:tab w:val="left" w:pos="1560"/>
        </w:tabs>
        <w:ind w:left="0" w:firstLine="567"/>
        <w:jc w:val="both"/>
      </w:pPr>
      <w:r w:rsidRPr="00B92AA9">
        <w:t>Pagrindinės pirkimo sutarties sąlygos:</w:t>
      </w:r>
    </w:p>
    <w:p w:rsidR="00B92AA9" w:rsidRPr="00B92AA9" w:rsidRDefault="00E44C80" w:rsidP="00B92AA9">
      <w:pPr>
        <w:pStyle w:val="ListParagraph"/>
        <w:numPr>
          <w:ilvl w:val="0"/>
          <w:numId w:val="25"/>
        </w:numPr>
        <w:tabs>
          <w:tab w:val="left" w:pos="1560"/>
        </w:tabs>
        <w:jc w:val="both"/>
      </w:pPr>
      <w:r w:rsidRPr="00B92AA9">
        <w:t>paslaugų sute</w:t>
      </w:r>
      <w:r w:rsidR="00CC0216" w:rsidRPr="00B92AA9">
        <w:t>ikimo termin</w:t>
      </w:r>
      <w:r w:rsidR="00B92AA9">
        <w:t xml:space="preserve">ai: iki </w:t>
      </w:r>
      <w:r w:rsidR="00DF524E">
        <w:t>2021-01-31,</w:t>
      </w:r>
    </w:p>
    <w:p w:rsidR="00B92AA9" w:rsidRPr="00B92AA9" w:rsidRDefault="000946E4" w:rsidP="00B92AA9">
      <w:pPr>
        <w:pStyle w:val="ListParagraph"/>
        <w:numPr>
          <w:ilvl w:val="0"/>
          <w:numId w:val="25"/>
        </w:numPr>
        <w:tabs>
          <w:tab w:val="left" w:pos="1560"/>
        </w:tabs>
        <w:jc w:val="both"/>
      </w:pPr>
      <w:r w:rsidRPr="00B92AA9">
        <w:t>pratęsimo galimybė</w:t>
      </w:r>
      <w:r w:rsidR="00DF524E">
        <w:t>: nėra,</w:t>
      </w:r>
    </w:p>
    <w:p w:rsidR="00B92AA9" w:rsidRPr="00B92AA9" w:rsidRDefault="00CC0216" w:rsidP="00B92AA9">
      <w:pPr>
        <w:pStyle w:val="ListParagraph"/>
        <w:numPr>
          <w:ilvl w:val="0"/>
          <w:numId w:val="25"/>
        </w:numPr>
        <w:tabs>
          <w:tab w:val="left" w:pos="1560"/>
        </w:tabs>
        <w:jc w:val="both"/>
      </w:pPr>
      <w:r w:rsidRPr="00B92AA9">
        <w:t>kainodaros taisykles</w:t>
      </w:r>
      <w:r w:rsidR="00DF524E">
        <w:t>: nurodoma bendra paslaugų suteikimo kaina,</w:t>
      </w:r>
    </w:p>
    <w:p w:rsidR="00B92AA9" w:rsidRPr="00B92AA9" w:rsidRDefault="00CC0216" w:rsidP="00B92AA9">
      <w:pPr>
        <w:pStyle w:val="ListParagraph"/>
        <w:numPr>
          <w:ilvl w:val="0"/>
          <w:numId w:val="25"/>
        </w:numPr>
        <w:tabs>
          <w:tab w:val="left" w:pos="1560"/>
        </w:tabs>
        <w:jc w:val="both"/>
      </w:pPr>
      <w:r w:rsidRPr="00B92AA9">
        <w:t>atsiskaitymo terminus</w:t>
      </w:r>
      <w:r w:rsidR="00DF524E">
        <w:t>: atsiskaitoma kas mėnesį už faktiškai atliktus darbus, per 14 kalendorinių dienų nuo sąskaitos faktūros pateikimo datos,</w:t>
      </w:r>
    </w:p>
    <w:p w:rsidR="00210C4E" w:rsidRDefault="000067FD" w:rsidP="000F3AF1">
      <w:pPr>
        <w:pStyle w:val="ListParagraph"/>
        <w:numPr>
          <w:ilvl w:val="0"/>
          <w:numId w:val="25"/>
        </w:numPr>
        <w:tabs>
          <w:tab w:val="left" w:pos="1560"/>
        </w:tabs>
        <w:jc w:val="both"/>
      </w:pPr>
      <w:r w:rsidRPr="00B92AA9">
        <w:t>atsiskaitymo tvark</w:t>
      </w:r>
      <w:r w:rsidR="00CC0216" w:rsidRPr="00B92AA9">
        <w:t>ą</w:t>
      </w:r>
      <w:r w:rsidR="00210C4E">
        <w:t>: avansinių mokėjimų nenumatoma,</w:t>
      </w:r>
    </w:p>
    <w:p w:rsidR="000067FD" w:rsidRPr="00983FA4" w:rsidRDefault="000067FD" w:rsidP="005A459F">
      <w:pPr>
        <w:numPr>
          <w:ilvl w:val="1"/>
          <w:numId w:val="6"/>
        </w:numPr>
        <w:tabs>
          <w:tab w:val="clear" w:pos="1000"/>
          <w:tab w:val="num" w:pos="0"/>
          <w:tab w:val="num" w:pos="1134"/>
          <w:tab w:val="left" w:pos="1560"/>
        </w:tabs>
        <w:ind w:left="0" w:firstLine="567"/>
        <w:jc w:val="both"/>
      </w:pPr>
      <w:r w:rsidRPr="00983FA4">
        <w:t>Pirkimo sutartis pasirašoma su laimėjusį pasiūlymą pateikusiu tiekėju šiose konkurso sąlygose nustatytomis sąlygomis, vadovaujantis Taisyklėmis ir Civiliniu kodeksu;</w:t>
      </w:r>
    </w:p>
    <w:p w:rsidR="005F4AFE" w:rsidRPr="00983FA4" w:rsidRDefault="001C7103" w:rsidP="006742C8">
      <w:pPr>
        <w:numPr>
          <w:ilvl w:val="1"/>
          <w:numId w:val="6"/>
        </w:numPr>
        <w:tabs>
          <w:tab w:val="clear" w:pos="1000"/>
          <w:tab w:val="num" w:pos="0"/>
          <w:tab w:val="num" w:pos="1134"/>
          <w:tab w:val="left" w:pos="1560"/>
        </w:tabs>
        <w:ind w:left="0" w:firstLine="567"/>
        <w:jc w:val="both"/>
      </w:pPr>
      <w:r w:rsidRPr="00983FA4">
        <w:rPr>
          <w:szCs w:val="24"/>
        </w:rPr>
        <w:t xml:space="preserve">Sudarant pirkimo sutartį, negali būti keičiama laimėjusio tiekėjo galutinio pasiūlymo kaina ir </w:t>
      </w:r>
      <w:r w:rsidR="005F7878" w:rsidRPr="00983FA4">
        <w:rPr>
          <w:szCs w:val="24"/>
        </w:rPr>
        <w:t xml:space="preserve">esminės </w:t>
      </w:r>
      <w:r w:rsidRPr="00983FA4">
        <w:rPr>
          <w:szCs w:val="24"/>
        </w:rPr>
        <w:t xml:space="preserve">sąlygos, taip pat </w:t>
      </w:r>
      <w:r w:rsidR="006679D8" w:rsidRPr="00983FA4">
        <w:rPr>
          <w:szCs w:val="24"/>
        </w:rPr>
        <w:t xml:space="preserve">pirkėjo </w:t>
      </w:r>
      <w:r w:rsidRPr="00983FA4">
        <w:rPr>
          <w:szCs w:val="24"/>
        </w:rPr>
        <w:t xml:space="preserve">pirkimo pradžioje nustatytos </w:t>
      </w:r>
      <w:r w:rsidR="005F7878" w:rsidRPr="00983FA4">
        <w:rPr>
          <w:szCs w:val="24"/>
        </w:rPr>
        <w:t xml:space="preserve">esminės </w:t>
      </w:r>
      <w:r w:rsidRPr="00983FA4">
        <w:rPr>
          <w:szCs w:val="24"/>
        </w:rPr>
        <w:t xml:space="preserve">pirkimo sąlygos, išskyrus šių sąlygų </w:t>
      </w:r>
      <w:r w:rsidR="0084523A" w:rsidRPr="00983FA4">
        <w:rPr>
          <w:szCs w:val="24"/>
        </w:rPr>
        <w:t>8</w:t>
      </w:r>
      <w:r w:rsidRPr="00983FA4">
        <w:rPr>
          <w:szCs w:val="24"/>
        </w:rPr>
        <w:t xml:space="preserve"> punkte nustatyti atvejai (jei taikoma);</w:t>
      </w:r>
    </w:p>
    <w:p w:rsidR="00996809" w:rsidRPr="00983FA4" w:rsidRDefault="006E002E" w:rsidP="00996809">
      <w:pPr>
        <w:numPr>
          <w:ilvl w:val="1"/>
          <w:numId w:val="6"/>
        </w:numPr>
        <w:tabs>
          <w:tab w:val="num" w:pos="1134"/>
          <w:tab w:val="left" w:pos="1560"/>
        </w:tabs>
        <w:jc w:val="both"/>
      </w:pPr>
      <w:r>
        <w:t xml:space="preserve"> </w:t>
      </w:r>
      <w:r w:rsidR="00996809" w:rsidRPr="00983FA4">
        <w:t xml:space="preserve">Vykdant pirkimo sutartį, </w:t>
      </w:r>
      <w:r w:rsidR="00C800A5" w:rsidRPr="00983FA4">
        <w:t>esminės pirkimo sutarties sąlygos keičiamos nebus</w:t>
      </w:r>
      <w:r w:rsidR="00996809" w:rsidRPr="00983FA4">
        <w:t>, jeigu:</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kurios, jeigu būtų nustatytos pirkimo dokumentuose, būtų suteikusios galimybę dalyvauti pirkimo procedūrose kitiems, nei dalyvavo, tiekėjams;</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dėl kurių, jeigu jos būtų nustatytos pirkimo dokumentuose, laimėjusiu pasiūlymu galėtų būti pripažintas kito, nei pasirinktas, tiekėjo pasiūlymas;</w:t>
      </w:r>
    </w:p>
    <w:p w:rsidR="00996809" w:rsidRPr="00983FA4" w:rsidRDefault="00996809" w:rsidP="005A459F">
      <w:pPr>
        <w:numPr>
          <w:ilvl w:val="2"/>
          <w:numId w:val="6"/>
        </w:numPr>
        <w:tabs>
          <w:tab w:val="clear" w:pos="1440"/>
          <w:tab w:val="left" w:pos="1276"/>
          <w:tab w:val="num" w:pos="1843"/>
        </w:tabs>
        <w:ind w:left="0" w:firstLine="567"/>
        <w:jc w:val="both"/>
      </w:pPr>
      <w:r w:rsidRPr="00983FA4">
        <w:t>pirkimo objektas yra pakeičiamas taip, kad į keičiamą pirkimo sutartį įtraukiamos naujos (papildomos) prekės, paslaugos ar darbai;</w:t>
      </w:r>
    </w:p>
    <w:p w:rsidR="00996809" w:rsidRPr="00983FA4" w:rsidRDefault="00996809" w:rsidP="005A459F">
      <w:pPr>
        <w:numPr>
          <w:ilvl w:val="2"/>
          <w:numId w:val="6"/>
        </w:numPr>
        <w:tabs>
          <w:tab w:val="clear" w:pos="1440"/>
          <w:tab w:val="left" w:pos="1276"/>
          <w:tab w:val="num" w:pos="1843"/>
        </w:tabs>
        <w:ind w:left="0" w:firstLine="567"/>
        <w:jc w:val="both"/>
      </w:pPr>
      <w:r w:rsidRPr="00983FA4">
        <w:t>ekonominė sutarties pusiausvyra pasikeičia asmens, su kuriuo sudaryta sutartis, naudai taip, kaip nebuvo nustatyta pirminės sutarties sąlygose.</w:t>
      </w:r>
    </w:p>
    <w:p w:rsidR="00B30C60" w:rsidRPr="00983FA4" w:rsidRDefault="00B30C60" w:rsidP="005A459F">
      <w:pPr>
        <w:numPr>
          <w:ilvl w:val="1"/>
          <w:numId w:val="6"/>
        </w:numPr>
        <w:tabs>
          <w:tab w:val="clear" w:pos="1000"/>
          <w:tab w:val="num" w:pos="709"/>
          <w:tab w:val="left" w:pos="1560"/>
        </w:tabs>
        <w:ind w:left="0" w:firstLine="567"/>
        <w:jc w:val="both"/>
      </w:pPr>
      <w:r w:rsidRPr="00983FA4">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5F4AFE" w:rsidRPr="00983FA4" w:rsidRDefault="005F4AFE">
      <w:pPr>
        <w:tabs>
          <w:tab w:val="left" w:pos="1560"/>
        </w:tabs>
        <w:ind w:firstLine="851"/>
        <w:jc w:val="both"/>
        <w:rPr>
          <w:szCs w:val="24"/>
        </w:rPr>
      </w:pPr>
    </w:p>
    <w:p w:rsidR="005F4AFE" w:rsidRPr="00983FA4"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7"/>
      <w:r w:rsidRPr="00983FA4">
        <w:rPr>
          <w:b/>
          <w:caps/>
          <w:sz w:val="22"/>
          <w:szCs w:val="22"/>
        </w:rPr>
        <w:t>Baigiamosios nuostatos</w:t>
      </w:r>
      <w:bookmarkEnd w:id="30"/>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983FA4" w:rsidRDefault="008C23C8">
      <w:pPr>
        <w:numPr>
          <w:ilvl w:val="1"/>
          <w:numId w:val="6"/>
        </w:numPr>
        <w:tabs>
          <w:tab w:val="num" w:pos="0"/>
          <w:tab w:val="left" w:pos="1560"/>
        </w:tabs>
        <w:ind w:left="0" w:firstLine="567"/>
        <w:jc w:val="both"/>
      </w:pPr>
      <w:r w:rsidRPr="00983FA4">
        <w:t xml:space="preserve"> </w:t>
      </w:r>
      <w:r w:rsidR="00510365" w:rsidRPr="00983FA4">
        <w:t xml:space="preserve">Tiekėjams pasiūlymų rengimo ir dalyvavimo </w:t>
      </w:r>
      <w:r w:rsidR="00510365" w:rsidRPr="006E002E">
        <w:t>konku</w:t>
      </w:r>
      <w:r w:rsidR="001C7103" w:rsidRPr="006E002E">
        <w:t>r</w:t>
      </w:r>
      <w:r w:rsidR="00510365" w:rsidRPr="006E002E">
        <w:t>se</w:t>
      </w:r>
      <w:r w:rsidR="006E002E" w:rsidRPr="006E002E">
        <w:t xml:space="preserve"> </w:t>
      </w:r>
      <w:r w:rsidR="00510365" w:rsidRPr="00983FA4">
        <w:t>išlaidos neatlyginamos</w:t>
      </w:r>
      <w:r w:rsidR="001A1F2B" w:rsidRPr="00983FA4">
        <w:t>.</w:t>
      </w:r>
    </w:p>
    <w:p w:rsidR="005F4AFE" w:rsidRPr="00983FA4" w:rsidRDefault="008C23C8">
      <w:pPr>
        <w:numPr>
          <w:ilvl w:val="1"/>
          <w:numId w:val="6"/>
        </w:numPr>
        <w:tabs>
          <w:tab w:val="num" w:pos="0"/>
          <w:tab w:val="left" w:pos="1560"/>
        </w:tabs>
        <w:ind w:left="0" w:firstLine="567"/>
        <w:jc w:val="both"/>
      </w:pPr>
      <w:r w:rsidRPr="00983FA4">
        <w:rPr>
          <w:szCs w:val="24"/>
        </w:rPr>
        <w:t xml:space="preserve"> </w:t>
      </w:r>
      <w:r w:rsidR="00416C18" w:rsidRPr="00983FA4">
        <w:rPr>
          <w:szCs w:val="24"/>
        </w:rPr>
        <w:t xml:space="preserve">Pirkėjas </w:t>
      </w:r>
      <w:r w:rsidR="0030039B" w:rsidRPr="00983FA4">
        <w:rPr>
          <w:szCs w:val="24"/>
        </w:rPr>
        <w:t>bet kuriuo metu iki pirkimo sutarties sudarymo turi teisę nutraukti pirkimo procedūras, jeigu atsirado aplinkybių, kurių nebuvo galima numatyti.</w:t>
      </w:r>
      <w:r w:rsidR="00416C18" w:rsidRPr="00983FA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Pr="00983FA4" w:rsidRDefault="008C23C8">
      <w:pPr>
        <w:numPr>
          <w:ilvl w:val="1"/>
          <w:numId w:val="6"/>
        </w:numPr>
        <w:tabs>
          <w:tab w:val="num" w:pos="0"/>
          <w:tab w:val="left" w:pos="1560"/>
        </w:tabs>
        <w:ind w:left="0" w:firstLine="567"/>
        <w:jc w:val="both"/>
      </w:pPr>
      <w:r w:rsidRPr="00983FA4">
        <w:t xml:space="preserve"> </w:t>
      </w:r>
      <w:r w:rsidR="0030039B" w:rsidRPr="00983FA4">
        <w:t>Pirkėjas, ne vėliau kaip per 3 darbo dienas po pirkimo sutarties sudarymo, informuoja raštu visus pasiūlymus pateikusius tiekėjus apie pirkimo sutarties sudarymą, nurodydamas tiekėją su kuriuo sudaryta pirkimo sutartis</w:t>
      </w:r>
      <w:r w:rsidR="003C4BC8" w:rsidRPr="00983FA4">
        <w:t>, bei jo pasiūlytą kainą</w:t>
      </w:r>
      <w:r w:rsidR="0030039B" w:rsidRPr="00983FA4">
        <w:t>.</w:t>
      </w:r>
    </w:p>
    <w:p w:rsidR="0052262A" w:rsidRPr="00983FA4" w:rsidRDefault="00E239B4" w:rsidP="0052262A">
      <w:pPr>
        <w:numPr>
          <w:ilvl w:val="1"/>
          <w:numId w:val="6"/>
        </w:numPr>
        <w:tabs>
          <w:tab w:val="num" w:pos="0"/>
          <w:tab w:val="left" w:pos="1560"/>
        </w:tabs>
        <w:ind w:left="0" w:firstLine="567"/>
        <w:jc w:val="both"/>
      </w:pPr>
      <w:r w:rsidRPr="00983FA4">
        <w:t xml:space="preserve"> </w:t>
      </w:r>
      <w:r w:rsidR="0052262A" w:rsidRPr="00983FA4">
        <w:t xml:space="preserve">Informacija, pateikta pasiūlymuose, išskyrus nurodytą </w:t>
      </w:r>
      <w:r w:rsidR="00577FF9" w:rsidRPr="00983FA4">
        <w:t>konkurso</w:t>
      </w:r>
      <w:r w:rsidR="0052262A" w:rsidRPr="00983FA4">
        <w:t xml:space="preserve"> sąlygų 11.3 p., tiekėjams ir tretiesiems asmenims, išskyrus asmenis, administruojančius ir audituojančius ES fondų lėšų naudojimą, neskelbiami.</w:t>
      </w:r>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8B682C" w:rsidRDefault="00510365" w:rsidP="00C97B9C">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8"/>
      <w:r w:rsidRPr="008B682C">
        <w:rPr>
          <w:b/>
          <w:caps/>
          <w:sz w:val="22"/>
          <w:szCs w:val="22"/>
        </w:rPr>
        <w:t>Priedai</w:t>
      </w:r>
      <w:bookmarkEnd w:id="31"/>
    </w:p>
    <w:p w:rsidR="005F4AFE" w:rsidRPr="00983FA4" w:rsidRDefault="00C85B95">
      <w:pPr>
        <w:pStyle w:val="linija"/>
        <w:numPr>
          <w:ilvl w:val="1"/>
          <w:numId w:val="6"/>
        </w:numPr>
        <w:tabs>
          <w:tab w:val="num" w:pos="-120"/>
          <w:tab w:val="left" w:pos="1560"/>
        </w:tabs>
        <w:ind w:left="0" w:firstLine="600"/>
        <w:jc w:val="both"/>
        <w:outlineLvl w:val="1"/>
        <w:rPr>
          <w:sz w:val="22"/>
          <w:szCs w:val="22"/>
        </w:rPr>
      </w:pPr>
      <w:bookmarkStart w:id="32" w:name="_Toc226962313"/>
      <w:r w:rsidRPr="00983FA4">
        <w:rPr>
          <w:sz w:val="22"/>
          <w:szCs w:val="22"/>
        </w:rPr>
        <w:t xml:space="preserve"> </w:t>
      </w:r>
      <w:bookmarkStart w:id="33" w:name="_Toc297898759"/>
      <w:r w:rsidR="00C133C3" w:rsidRPr="00983FA4">
        <w:rPr>
          <w:sz w:val="22"/>
          <w:szCs w:val="22"/>
        </w:rPr>
        <w:t xml:space="preserve">Techninė </w:t>
      </w:r>
      <w:r w:rsidR="00595609" w:rsidRPr="00983FA4">
        <w:rPr>
          <w:sz w:val="22"/>
          <w:szCs w:val="22"/>
        </w:rPr>
        <w:t>specifikacija</w:t>
      </w:r>
      <w:r w:rsidR="00C133C3" w:rsidRPr="00983FA4">
        <w:rPr>
          <w:sz w:val="22"/>
          <w:szCs w:val="22"/>
        </w:rPr>
        <w:t>;</w:t>
      </w:r>
      <w:bookmarkEnd w:id="32"/>
      <w:bookmarkEnd w:id="33"/>
    </w:p>
    <w:p w:rsidR="008B682C" w:rsidRPr="008B682C" w:rsidRDefault="00C85B95" w:rsidP="00DE5125">
      <w:pPr>
        <w:pStyle w:val="linija"/>
        <w:numPr>
          <w:ilvl w:val="1"/>
          <w:numId w:val="6"/>
        </w:numPr>
        <w:tabs>
          <w:tab w:val="num" w:pos="-120"/>
          <w:tab w:val="left" w:pos="1560"/>
        </w:tabs>
        <w:ind w:left="0" w:firstLine="600"/>
        <w:jc w:val="both"/>
        <w:outlineLvl w:val="1"/>
        <w:rPr>
          <w:sz w:val="22"/>
          <w:szCs w:val="22"/>
        </w:rPr>
      </w:pPr>
      <w:bookmarkStart w:id="34" w:name="_Toc226962314"/>
      <w:r w:rsidRPr="008B682C">
        <w:rPr>
          <w:sz w:val="22"/>
          <w:szCs w:val="22"/>
        </w:rPr>
        <w:t xml:space="preserve"> </w:t>
      </w:r>
      <w:bookmarkStart w:id="35" w:name="_Toc297898760"/>
      <w:r w:rsidR="00C133C3" w:rsidRPr="008B682C">
        <w:rPr>
          <w:sz w:val="22"/>
          <w:szCs w:val="22"/>
        </w:rPr>
        <w:t>Pasiūlymo forma</w:t>
      </w:r>
      <w:bookmarkEnd w:id="34"/>
      <w:bookmarkEnd w:id="35"/>
      <w:r w:rsidR="00B92AA9" w:rsidRPr="008B682C">
        <w:rPr>
          <w:sz w:val="22"/>
          <w:szCs w:val="22"/>
        </w:rPr>
        <w:t>.</w:t>
      </w:r>
      <w:r w:rsidR="008B682C" w:rsidRPr="008B682C">
        <w:rPr>
          <w:sz w:val="22"/>
          <w:szCs w:val="22"/>
        </w:rPr>
        <w:br w:type="page"/>
      </w:r>
    </w:p>
    <w:p w:rsidR="008B682C" w:rsidRPr="006335AD" w:rsidRDefault="008B682C" w:rsidP="008B682C">
      <w:pPr>
        <w:jc w:val="right"/>
        <w:rPr>
          <w:b/>
        </w:rPr>
      </w:pPr>
      <w:bookmarkStart w:id="36" w:name="_Hlk8312350"/>
      <w:r w:rsidRPr="006335AD">
        <w:rPr>
          <w:b/>
        </w:rPr>
        <w:lastRenderedPageBreak/>
        <w:t>UAB „InCapital Cosnulting“</w:t>
      </w:r>
    </w:p>
    <w:p w:rsidR="008B682C" w:rsidRPr="006335AD" w:rsidRDefault="008B682C" w:rsidP="008B682C">
      <w:pPr>
        <w:rPr>
          <w:b/>
        </w:rPr>
      </w:pPr>
      <w:r w:rsidRPr="006335AD">
        <w:rPr>
          <w:b/>
        </w:rPr>
        <w:t>1 konkurso sąlygų priedas</w:t>
      </w:r>
    </w:p>
    <w:bookmarkEnd w:id="36"/>
    <w:p w:rsidR="008B682C" w:rsidRDefault="008B682C" w:rsidP="008B682C">
      <w:pPr>
        <w:rPr>
          <w:b/>
        </w:rPr>
      </w:pPr>
      <w:r w:rsidRPr="00A032E2">
        <w:rPr>
          <w:b/>
        </w:rPr>
        <w:t xml:space="preserve">Pirkimo objektas: </w:t>
      </w:r>
      <w:bookmarkStart w:id="37" w:name="_Hlk8312069"/>
      <w:r w:rsidRPr="00A032E2">
        <w:rPr>
          <w:b/>
        </w:rPr>
        <w:t>Finansinių ir teisinių duomenų konvertavimo iš PDF dokumentų proceso automatizavimo įrankio sukūrimo paslaugos (įskaitant priežiūrą bei tobulinimą projekto įgyvendinimo metu pagal MTTP veiklų grįžtamąjį ryšį)</w:t>
      </w:r>
      <w:bookmarkEnd w:id="37"/>
      <w:r w:rsidRPr="00A032E2">
        <w:rPr>
          <w:b/>
        </w:rPr>
        <w:t>.</w:t>
      </w:r>
    </w:p>
    <w:p w:rsidR="008B682C" w:rsidRPr="00A032E2" w:rsidRDefault="008B682C" w:rsidP="008B682C">
      <w:pPr>
        <w:rPr>
          <w:b/>
        </w:rPr>
      </w:pPr>
    </w:p>
    <w:p w:rsidR="008B682C" w:rsidRPr="005C6BE5" w:rsidRDefault="008B682C" w:rsidP="008B682C">
      <w:r w:rsidRPr="003648E5">
        <w:rPr>
          <w:b/>
        </w:rPr>
        <w:t>Techninė specifikacija</w:t>
      </w:r>
    </w:p>
    <w:p w:rsidR="008B682C" w:rsidRPr="005C6BE5" w:rsidRDefault="008B682C" w:rsidP="008B682C">
      <w:pPr>
        <w:pStyle w:val="ListParagraph"/>
        <w:numPr>
          <w:ilvl w:val="0"/>
          <w:numId w:val="27"/>
        </w:numPr>
        <w:spacing w:after="160" w:line="259" w:lineRule="auto"/>
        <w:contextualSpacing/>
      </w:pPr>
      <w:r w:rsidRPr="00A032E2">
        <w:rPr>
          <w:b/>
        </w:rPr>
        <w:t>Bendras aprašymas:</w:t>
      </w:r>
      <w:r w:rsidRPr="005C6BE5">
        <w:t xml:space="preserve"> duomenų konvertavimo proceso metu PDF dokumentuose esantys nestruktūrizuoti finansinės ir teisinės informacijos duomenys konvertuojami į struktūrizuotus duomenis XLS formato lentelėse. Konvertuoti duomenys naudojami mokslinių tyrimo ir eksperimentinės veiklos (MTTP) projekte (Projektas), kurio metu konvertuoti duomenys integruojami su rinkos kainų duomenimis.</w:t>
      </w:r>
    </w:p>
    <w:p w:rsidR="008B682C" w:rsidRPr="005C6BE5" w:rsidRDefault="008B682C" w:rsidP="008B682C">
      <w:pPr>
        <w:pStyle w:val="ListParagraph"/>
      </w:pPr>
    </w:p>
    <w:p w:rsidR="008B682C" w:rsidRPr="008F1B0D" w:rsidRDefault="008B682C" w:rsidP="008B682C">
      <w:pPr>
        <w:pStyle w:val="ListParagraph"/>
        <w:numPr>
          <w:ilvl w:val="0"/>
          <w:numId w:val="27"/>
        </w:numPr>
        <w:spacing w:after="160" w:line="259" w:lineRule="auto"/>
        <w:contextualSpacing/>
      </w:pPr>
      <w:r w:rsidRPr="00A032E2">
        <w:rPr>
          <w:b/>
        </w:rPr>
        <w:t>Paslaugos teikiamos MTTP projekto įgyvendinimo metu:</w:t>
      </w:r>
      <w:r w:rsidRPr="00A032E2">
        <w:t xml:space="preserve"> </w:t>
      </w:r>
      <w:r>
        <w:t>iškart po sutarties pasirašymo iki</w:t>
      </w:r>
      <w:r w:rsidRPr="008F1B0D">
        <w:t xml:space="preserve"> 2021 sausio mėnes</w:t>
      </w:r>
      <w:r>
        <w:t>io</w:t>
      </w:r>
      <w:r w:rsidRPr="008F1B0D">
        <w:t xml:space="preserve">. </w:t>
      </w:r>
    </w:p>
    <w:p w:rsidR="008B682C" w:rsidRPr="00A032E2" w:rsidRDefault="008B682C" w:rsidP="008B682C">
      <w:pPr>
        <w:pStyle w:val="ListParagraph"/>
      </w:pPr>
    </w:p>
    <w:p w:rsidR="008B682C" w:rsidRPr="00A032E2" w:rsidRDefault="008B682C" w:rsidP="008B682C">
      <w:pPr>
        <w:pStyle w:val="ListParagraph"/>
        <w:numPr>
          <w:ilvl w:val="0"/>
          <w:numId w:val="27"/>
        </w:numPr>
        <w:spacing w:after="160" w:line="259" w:lineRule="auto"/>
        <w:contextualSpacing/>
        <w:rPr>
          <w:b/>
        </w:rPr>
      </w:pPr>
      <w:r w:rsidRPr="00A032E2">
        <w:rPr>
          <w:b/>
        </w:rPr>
        <w:t>Informacija apie duomenis:</w:t>
      </w:r>
    </w:p>
    <w:p w:rsidR="008B682C" w:rsidRPr="005C6BE5" w:rsidRDefault="008B682C" w:rsidP="008B682C">
      <w:pPr>
        <w:pStyle w:val="ListParagraph"/>
        <w:numPr>
          <w:ilvl w:val="0"/>
          <w:numId w:val="28"/>
        </w:numPr>
        <w:spacing w:after="160" w:line="259" w:lineRule="auto"/>
        <w:contextualSpacing/>
      </w:pPr>
      <w:r w:rsidRPr="005C6BE5">
        <w:t>Konvertuojama iš PDF formato ketvirtinių ataskaitų (pradiniai duomenų šaltiniai)</w:t>
      </w:r>
      <w:r>
        <w:t>.</w:t>
      </w:r>
    </w:p>
    <w:p w:rsidR="008B682C" w:rsidRPr="005C6BE5" w:rsidRDefault="008B682C" w:rsidP="008B682C">
      <w:pPr>
        <w:pStyle w:val="ListParagraph"/>
        <w:numPr>
          <w:ilvl w:val="0"/>
          <w:numId w:val="28"/>
        </w:numPr>
        <w:spacing w:after="160" w:line="259" w:lineRule="auto"/>
        <w:contextualSpacing/>
      </w:pPr>
      <w:r w:rsidRPr="005C6BE5">
        <w:t>Konvertuojama į XLS formato lenteles (proceso rezultatas)</w:t>
      </w:r>
      <w:r>
        <w:t>.</w:t>
      </w:r>
    </w:p>
    <w:p w:rsidR="008B682C" w:rsidRPr="005C6BE5" w:rsidRDefault="008B682C" w:rsidP="008B682C">
      <w:pPr>
        <w:pStyle w:val="ListParagraph"/>
        <w:numPr>
          <w:ilvl w:val="0"/>
          <w:numId w:val="28"/>
        </w:numPr>
        <w:spacing w:after="160" w:line="259" w:lineRule="auto"/>
        <w:contextualSpacing/>
      </w:pPr>
      <w:r w:rsidRPr="005C6BE5">
        <w:t>Konvertuojami trijų metų istoriniai ketvirtiniai duomenys (12 ketvirčių)</w:t>
      </w:r>
      <w:r>
        <w:t>.</w:t>
      </w:r>
    </w:p>
    <w:p w:rsidR="008B682C" w:rsidRPr="005C6BE5" w:rsidRDefault="008B682C" w:rsidP="008B682C">
      <w:pPr>
        <w:pStyle w:val="ListParagraph"/>
        <w:numPr>
          <w:ilvl w:val="0"/>
          <w:numId w:val="28"/>
        </w:numPr>
        <w:spacing w:after="160" w:line="259" w:lineRule="auto"/>
        <w:contextualSpacing/>
      </w:pPr>
      <w:r w:rsidRPr="005C6BE5">
        <w:t>Konvertuojami pelno (nuostolio), balanso, pinigų srautų ir ataskaitų pastabų lentelių duomenys</w:t>
      </w:r>
      <w:r>
        <w:t>.</w:t>
      </w:r>
    </w:p>
    <w:p w:rsidR="008B682C" w:rsidRPr="005C6BE5" w:rsidRDefault="008B682C" w:rsidP="008B682C">
      <w:pPr>
        <w:pStyle w:val="ListParagraph"/>
        <w:numPr>
          <w:ilvl w:val="0"/>
          <w:numId w:val="28"/>
        </w:numPr>
        <w:spacing w:after="160" w:line="259" w:lineRule="auto"/>
        <w:contextualSpacing/>
      </w:pPr>
      <w:r w:rsidRPr="005C6BE5">
        <w:t>Tiksliai nurodomi konvertuotų duomenų eilučių pavadinimai</w:t>
      </w:r>
      <w:r>
        <w:t>.</w:t>
      </w:r>
    </w:p>
    <w:p w:rsidR="008B682C" w:rsidRPr="005C6BE5" w:rsidRDefault="008B682C" w:rsidP="008B682C">
      <w:pPr>
        <w:pStyle w:val="ListParagraph"/>
        <w:numPr>
          <w:ilvl w:val="0"/>
          <w:numId w:val="28"/>
        </w:numPr>
        <w:spacing w:after="160" w:line="259" w:lineRule="auto"/>
        <w:contextualSpacing/>
      </w:pPr>
      <w:r w:rsidRPr="005C6BE5">
        <w:t>Nurodomi konvertuotų duomenų eilučių lentelių pavadinimai</w:t>
      </w:r>
      <w:r>
        <w:t>.</w:t>
      </w:r>
    </w:p>
    <w:p w:rsidR="008B682C" w:rsidRPr="005C6BE5" w:rsidRDefault="008B682C" w:rsidP="008B682C">
      <w:pPr>
        <w:pStyle w:val="ListParagraph"/>
        <w:numPr>
          <w:ilvl w:val="0"/>
          <w:numId w:val="28"/>
        </w:numPr>
        <w:spacing w:after="160" w:line="259" w:lineRule="auto"/>
        <w:contextualSpacing/>
      </w:pPr>
      <w:r w:rsidRPr="005C6BE5">
        <w:t>Projekto metu numatyta tyrimams panaudoti bent 400 įmonių finansinius duomenis, kiekvienos įmonės pateikiamose ataskaitose skiriasi duomenų pateikimo formos, tos pačios įmonės duomenų pateikimo forma gali skirtis skirtinguose ataskaitiniuose laikotarpiuose, projekto įgyvendinimo metu gali keistis tyrimams naudojama duomenų struktūra, Pirkėjas planuoja naudoti paslaugų rezultatą ir po projekto įgyvendinimo, todėl reikalinga sukurti universalų procesą automatizuojantį įrankį, kuris leistų lengvai koreguoti proceso rezultatinių duomenų struktūr</w:t>
      </w:r>
      <w:r>
        <w:t>ą</w:t>
      </w:r>
      <w:r w:rsidRPr="005C6BE5">
        <w:t xml:space="preserve"> pagal MTTP veiklų grįžtamąjį ryšį.</w:t>
      </w:r>
    </w:p>
    <w:p w:rsidR="008B682C" w:rsidRPr="005C6BE5" w:rsidRDefault="008B682C" w:rsidP="008B682C">
      <w:pPr>
        <w:pStyle w:val="ListParagraph"/>
      </w:pPr>
    </w:p>
    <w:p w:rsidR="008B682C" w:rsidRPr="005C6BE5" w:rsidRDefault="008B682C" w:rsidP="008B682C">
      <w:pPr>
        <w:pStyle w:val="ListParagraph"/>
        <w:numPr>
          <w:ilvl w:val="0"/>
          <w:numId w:val="27"/>
        </w:numPr>
        <w:spacing w:after="160" w:line="259" w:lineRule="auto"/>
        <w:contextualSpacing/>
      </w:pPr>
      <w:r w:rsidRPr="00A032E2">
        <w:rPr>
          <w:b/>
        </w:rPr>
        <w:t>Reikalavimai</w:t>
      </w:r>
      <w:r>
        <w:rPr>
          <w:b/>
        </w:rPr>
        <w:t xml:space="preserve"> sutarties vykdymui.</w:t>
      </w:r>
      <w:r w:rsidRPr="005C6BE5">
        <w:t xml:space="preserve"> Teikiant paslaugas projekto įgyvendinimo metu, turi būti:</w:t>
      </w:r>
    </w:p>
    <w:p w:rsidR="008B682C" w:rsidRPr="005C6BE5" w:rsidRDefault="008B682C" w:rsidP="008B682C">
      <w:pPr>
        <w:pStyle w:val="ListParagraph"/>
        <w:numPr>
          <w:ilvl w:val="0"/>
          <w:numId w:val="26"/>
        </w:numPr>
        <w:spacing w:after="160" w:line="259" w:lineRule="auto"/>
        <w:contextualSpacing/>
      </w:pPr>
      <w:r w:rsidRPr="005C6BE5">
        <w:t>Atlika finansinių ir teisinių duomenų konvertavimo ir pradinio apdorojimo procesų analizė</w:t>
      </w:r>
      <w:r>
        <w:t>. Rezultatas – tikslūs įrankio funkcionalumo reikalavimai.</w:t>
      </w:r>
    </w:p>
    <w:p w:rsidR="008B682C" w:rsidRPr="005C6BE5" w:rsidRDefault="008B682C" w:rsidP="008B682C">
      <w:pPr>
        <w:pStyle w:val="ListParagraph"/>
        <w:numPr>
          <w:ilvl w:val="0"/>
          <w:numId w:val="26"/>
        </w:numPr>
        <w:spacing w:after="160" w:line="259" w:lineRule="auto"/>
        <w:contextualSpacing/>
      </w:pPr>
      <w:r w:rsidRPr="005C6BE5">
        <w:t>Paruoštas ir su Pirkėju suderintas proceso automatizavimo projektas</w:t>
      </w:r>
      <w:r>
        <w:t>. Rezultatas – įrankio (sistemos) architektūros projektas pagal funkcionalumo reikalavimus.</w:t>
      </w:r>
    </w:p>
    <w:p w:rsidR="008B682C" w:rsidRPr="005C6BE5" w:rsidRDefault="008B682C" w:rsidP="008B682C">
      <w:pPr>
        <w:pStyle w:val="ListParagraph"/>
        <w:numPr>
          <w:ilvl w:val="0"/>
          <w:numId w:val="26"/>
        </w:numPr>
        <w:spacing w:after="160" w:line="259" w:lineRule="auto"/>
        <w:contextualSpacing/>
      </w:pPr>
      <w:r w:rsidRPr="005C6BE5">
        <w:t>Sukurtas duomenų konvertavimo procesų automatizavimo įrankis</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konvertavimo kokybės kontrolės sistema</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pradinio apdorojimo kokybės kontrolės sistema</w:t>
      </w:r>
      <w:r>
        <w:t>.</w:t>
      </w:r>
      <w:r w:rsidRPr="00F43DCA">
        <w:t xml:space="preserve"> </w:t>
      </w:r>
      <w:r>
        <w:t>Rezultatas – atitinkama įrankio dalis, veikianti pagal suderintą architektūrą (atitinkamai numatytoje aplinkoje).</w:t>
      </w:r>
    </w:p>
    <w:p w:rsidR="008B682C" w:rsidRPr="005C6BE5" w:rsidRDefault="008B682C" w:rsidP="008B682C">
      <w:pPr>
        <w:pStyle w:val="ListParagraph"/>
        <w:numPr>
          <w:ilvl w:val="0"/>
          <w:numId w:val="26"/>
        </w:numPr>
        <w:spacing w:after="160" w:line="259" w:lineRule="auto"/>
        <w:contextualSpacing/>
      </w:pPr>
      <w:r w:rsidRPr="005C6BE5">
        <w:t>P</w:t>
      </w:r>
      <w:r>
        <w:t>rojekto įgyvendinimo metu</w:t>
      </w:r>
      <w:r w:rsidRPr="005C6BE5">
        <w:t xml:space="preserve"> teikiamos įrankio tobulinim</w:t>
      </w:r>
      <w:r>
        <w:t>o</w:t>
      </w:r>
      <w:r w:rsidRPr="005C6BE5">
        <w:t xml:space="preserve"> pagal MTTP veiklų grįžtamąjį ryšį paslaugos</w:t>
      </w:r>
      <w:r>
        <w:t>, ne trumpiau nei per dvi savaites pateikimas pagal poreikius pakoreguotas įrankis.</w:t>
      </w:r>
    </w:p>
    <w:p w:rsidR="008B682C" w:rsidRDefault="008B682C" w:rsidP="008B682C">
      <w:pPr>
        <w:pStyle w:val="ListParagraph"/>
        <w:numPr>
          <w:ilvl w:val="0"/>
          <w:numId w:val="26"/>
        </w:numPr>
        <w:spacing w:after="160" w:line="259" w:lineRule="auto"/>
        <w:contextualSpacing/>
      </w:pPr>
      <w:r w:rsidRPr="006D3D7E">
        <w:t>Teikiamos įrankio priežiūros paslaugos.</w:t>
      </w:r>
    </w:p>
    <w:p w:rsidR="008B682C" w:rsidRDefault="008B682C">
      <w:r>
        <w:br w:type="page"/>
      </w:r>
    </w:p>
    <w:p w:rsidR="008B682C" w:rsidRDefault="008B682C" w:rsidP="008B682C">
      <w:pPr>
        <w:jc w:val="right"/>
      </w:pPr>
      <w:r w:rsidRPr="00BB6D58">
        <w:lastRenderedPageBreak/>
        <w:t>2 k</w:t>
      </w:r>
      <w:r>
        <w:t>onkurso sąlygų priedas</w:t>
      </w:r>
    </w:p>
    <w:p w:rsidR="008B682C" w:rsidRDefault="008B682C" w:rsidP="008B682C">
      <w:pPr>
        <w:ind w:right="-178"/>
        <w:jc w:val="center"/>
        <w:rPr>
          <w:b/>
          <w:i/>
          <w:color w:val="808080"/>
          <w:szCs w:val="24"/>
          <w:highlight w:val="lightGray"/>
        </w:rPr>
      </w:pPr>
    </w:p>
    <w:p w:rsidR="008B682C" w:rsidRDefault="008B682C" w:rsidP="008B682C">
      <w:pPr>
        <w:jc w:val="both"/>
      </w:pPr>
    </w:p>
    <w:p w:rsidR="008B682C" w:rsidRDefault="008B682C" w:rsidP="008B682C">
      <w:pPr>
        <w:jc w:val="both"/>
      </w:pPr>
    </w:p>
    <w:p w:rsidR="008B682C" w:rsidRDefault="008B682C" w:rsidP="008B682C">
      <w:pPr>
        <w:jc w:val="center"/>
        <w:rPr>
          <w:b/>
        </w:rPr>
      </w:pPr>
      <w:r>
        <w:rPr>
          <w:b/>
        </w:rPr>
        <w:t>PASIŪLYMAS</w:t>
      </w:r>
    </w:p>
    <w:p w:rsidR="008B682C" w:rsidRDefault="008B682C" w:rsidP="008B682C">
      <w:pPr>
        <w:jc w:val="center"/>
        <w:rPr>
          <w:i/>
        </w:rPr>
      </w:pPr>
      <w:r>
        <w:rPr>
          <w:b/>
        </w:rPr>
        <w:t xml:space="preserve">DĖL </w:t>
      </w:r>
      <w:r w:rsidRPr="00A032E2">
        <w:rPr>
          <w:b/>
        </w:rPr>
        <w:t>Finansinių ir teisinių duomenų konvertavimo iš PDF dokumentų proceso automatizavimo įrankio sukūrimo paslaugos (įskaitant priežiūrą bei tobulinimą projekto įgyvendinimo metu pagal MTTP veiklų grįžtamąjį ryšį)</w:t>
      </w:r>
    </w:p>
    <w:p w:rsidR="008B682C" w:rsidRDefault="008B682C" w:rsidP="008B682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8B682C" w:rsidRPr="00304156" w:rsidTr="00687100">
        <w:tc>
          <w:tcPr>
            <w:tcW w:w="2640" w:type="dxa"/>
            <w:tcBorders>
              <w:bottom w:val="single" w:sz="4" w:space="0" w:color="auto"/>
            </w:tcBorders>
          </w:tcPr>
          <w:p w:rsidR="008B682C" w:rsidRPr="00304156" w:rsidRDefault="008B682C" w:rsidP="0068710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B682C" w:rsidRPr="00891470" w:rsidTr="00687100">
        <w:tc>
          <w:tcPr>
            <w:tcW w:w="2640" w:type="dxa"/>
            <w:tcBorders>
              <w:top w:val="single" w:sz="4" w:space="0" w:color="auto"/>
              <w:bottom w:val="nil"/>
            </w:tcBorders>
          </w:tcPr>
          <w:p w:rsidR="008B682C" w:rsidRPr="00891470" w:rsidRDefault="008B682C" w:rsidP="00687100">
            <w:pPr>
              <w:jc w:val="center"/>
              <w:rPr>
                <w:i/>
                <w:sz w:val="20"/>
              </w:rPr>
            </w:pPr>
            <w:r w:rsidRPr="00891470">
              <w:rPr>
                <w:i/>
                <w:sz w:val="20"/>
              </w:rPr>
              <w:t>data</w:t>
            </w:r>
          </w:p>
        </w:tc>
      </w:tr>
      <w:tr w:rsidR="008B682C" w:rsidRPr="00304156" w:rsidTr="00687100">
        <w:tc>
          <w:tcPr>
            <w:tcW w:w="2640" w:type="dxa"/>
            <w:tcBorders>
              <w:bottom w:val="single" w:sz="4" w:space="0" w:color="auto"/>
            </w:tcBorders>
          </w:tcPr>
          <w:p w:rsidR="008B682C" w:rsidRPr="00304156" w:rsidRDefault="008B682C" w:rsidP="00687100">
            <w:pPr>
              <w:jc w:val="center"/>
            </w:pPr>
          </w:p>
        </w:tc>
      </w:tr>
      <w:tr w:rsidR="008B682C" w:rsidRPr="00891470" w:rsidTr="00687100">
        <w:tc>
          <w:tcPr>
            <w:tcW w:w="2640" w:type="dxa"/>
            <w:tcBorders>
              <w:top w:val="single" w:sz="4" w:space="0" w:color="auto"/>
            </w:tcBorders>
          </w:tcPr>
          <w:p w:rsidR="008B682C" w:rsidRPr="00891470" w:rsidRDefault="008B682C" w:rsidP="00687100">
            <w:pPr>
              <w:jc w:val="center"/>
              <w:rPr>
                <w:i/>
                <w:sz w:val="20"/>
              </w:rPr>
            </w:pPr>
            <w:r w:rsidRPr="00891470">
              <w:rPr>
                <w:i/>
                <w:sz w:val="20"/>
              </w:rPr>
              <w:t>Vieta</w:t>
            </w:r>
          </w:p>
        </w:tc>
      </w:tr>
    </w:tbl>
    <w:p w:rsidR="008B682C" w:rsidRDefault="008B682C" w:rsidP="008B682C">
      <w:pPr>
        <w:jc w:val="center"/>
      </w:pPr>
    </w:p>
    <w:p w:rsidR="008B682C" w:rsidRDefault="008B682C" w:rsidP="008B682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B682C" w:rsidTr="00687100">
        <w:tc>
          <w:tcPr>
            <w:tcW w:w="4644" w:type="dxa"/>
          </w:tcPr>
          <w:p w:rsidR="008B682C" w:rsidRDefault="008B682C" w:rsidP="00687100">
            <w:pPr>
              <w:jc w:val="both"/>
            </w:pPr>
            <w:r>
              <w:t>Tiekėjo pavadinimas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Tiekėjo adresas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Už pasiūlymą atsakingo asmens vardas, pavardė</w:t>
            </w: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Telefono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Fakso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El. pašto adresas</w:t>
            </w:r>
          </w:p>
          <w:p w:rsidR="008B682C" w:rsidRDefault="008B682C" w:rsidP="00687100">
            <w:pPr>
              <w:jc w:val="both"/>
            </w:pPr>
          </w:p>
        </w:tc>
        <w:tc>
          <w:tcPr>
            <w:tcW w:w="5211" w:type="dxa"/>
          </w:tcPr>
          <w:p w:rsidR="008B682C" w:rsidRDefault="008B682C" w:rsidP="00687100">
            <w:pPr>
              <w:jc w:val="both"/>
            </w:pPr>
          </w:p>
        </w:tc>
      </w:tr>
    </w:tbl>
    <w:p w:rsidR="008B682C" w:rsidRDefault="008B682C" w:rsidP="008B682C">
      <w:pPr>
        <w:jc w:val="both"/>
      </w:pPr>
    </w:p>
    <w:p w:rsidR="008B682C" w:rsidRDefault="008B682C" w:rsidP="008B682C">
      <w:pPr>
        <w:ind w:firstLine="720"/>
        <w:jc w:val="both"/>
      </w:pPr>
      <w:r>
        <w:t>Šiuo pasiūlymu pažymime, kad sutinkame su visomis pirkimo sąlygomis, nustatytomis:</w:t>
      </w:r>
    </w:p>
    <w:p w:rsidR="008B682C" w:rsidRPr="0074337B" w:rsidRDefault="008B682C" w:rsidP="008B682C">
      <w:pPr>
        <w:widowControl w:val="0"/>
        <w:tabs>
          <w:tab w:val="left" w:pos="0"/>
        </w:tabs>
        <w:ind w:firstLine="720"/>
        <w:jc w:val="both"/>
        <w:rPr>
          <w:szCs w:val="24"/>
          <w:lang w:val="en-US"/>
        </w:rPr>
      </w:pPr>
      <w:r w:rsidRPr="0074337B">
        <w:rPr>
          <w:szCs w:val="24"/>
        </w:rPr>
        <w:t xml:space="preserve">1) konkurso skelbime, paskelbtame </w:t>
      </w:r>
      <w:r w:rsidRPr="0074337B">
        <w:rPr>
          <w:iCs/>
          <w:color w:val="808080"/>
          <w:szCs w:val="24"/>
        </w:rPr>
        <w:t>svetainėje www.esinvesticijos</w:t>
      </w:r>
      <w:r w:rsidRPr="00621487">
        <w:rPr>
          <w:iCs/>
          <w:color w:val="808080"/>
          <w:szCs w:val="24"/>
        </w:rPr>
        <w:t>.lt</w:t>
      </w:r>
      <w:r w:rsidRPr="00621487">
        <w:rPr>
          <w:szCs w:val="24"/>
        </w:rPr>
        <w:t xml:space="preserve"> 2019-0</w:t>
      </w:r>
      <w:r w:rsidR="00965EE9">
        <w:rPr>
          <w:szCs w:val="24"/>
        </w:rPr>
        <w:t>8</w:t>
      </w:r>
      <w:r w:rsidRPr="00621487">
        <w:rPr>
          <w:szCs w:val="24"/>
        </w:rPr>
        <w:t>-</w:t>
      </w:r>
      <w:r w:rsidR="00965EE9">
        <w:rPr>
          <w:szCs w:val="24"/>
        </w:rPr>
        <w:t>05</w:t>
      </w:r>
      <w:bookmarkStart w:id="38" w:name="_GoBack"/>
      <w:bookmarkEnd w:id="38"/>
      <w:r w:rsidRPr="00621487">
        <w:rPr>
          <w:szCs w:val="24"/>
        </w:rPr>
        <w:t>.</w:t>
      </w:r>
    </w:p>
    <w:p w:rsidR="008B682C" w:rsidRPr="0074337B" w:rsidRDefault="008B682C" w:rsidP="008B682C">
      <w:pPr>
        <w:widowControl w:val="0"/>
        <w:ind w:left="720"/>
        <w:jc w:val="both"/>
        <w:rPr>
          <w:szCs w:val="24"/>
        </w:rPr>
      </w:pPr>
      <w:r w:rsidRPr="0074337B">
        <w:rPr>
          <w:szCs w:val="24"/>
        </w:rPr>
        <w:t>2) konkurso sąlygose;</w:t>
      </w:r>
    </w:p>
    <w:p w:rsidR="008B682C" w:rsidRDefault="008B682C" w:rsidP="008B682C">
      <w:pPr>
        <w:widowControl w:val="0"/>
        <w:ind w:left="720"/>
        <w:jc w:val="both"/>
        <w:rPr>
          <w:szCs w:val="24"/>
        </w:rPr>
      </w:pPr>
      <w:r w:rsidRPr="0074337B">
        <w:rPr>
          <w:szCs w:val="24"/>
        </w:rPr>
        <w:t>3) pirkimo dokumentų prieduose.</w:t>
      </w:r>
    </w:p>
    <w:p w:rsidR="008B682C" w:rsidRPr="0074337B" w:rsidRDefault="008B682C" w:rsidP="008B682C">
      <w:pPr>
        <w:jc w:val="both"/>
      </w:pPr>
    </w:p>
    <w:p w:rsidR="008B682C" w:rsidRPr="0074337B" w:rsidRDefault="008B682C" w:rsidP="008B682C">
      <w:pPr>
        <w:ind w:firstLine="720"/>
        <w:jc w:val="both"/>
      </w:pPr>
      <w:r w:rsidRPr="0074337B">
        <w:t>Mes siūlome šias paslaugas:</w:t>
      </w:r>
    </w:p>
    <w:p w:rsidR="008B682C" w:rsidRDefault="008B682C" w:rsidP="008B682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8B682C" w:rsidRPr="004651A1" w:rsidTr="0068710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ind w:right="-249"/>
              <w:jc w:val="center"/>
              <w:rPr>
                <w:b/>
                <w:sz w:val="20"/>
              </w:rPr>
            </w:pPr>
            <w:r w:rsidRPr="004651A1">
              <w:rPr>
                <w:b/>
                <w:sz w:val="20"/>
              </w:rPr>
              <w:t>Mato</w:t>
            </w:r>
          </w:p>
          <w:p w:rsidR="008B682C" w:rsidRPr="004651A1" w:rsidRDefault="008B682C" w:rsidP="00687100">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DE67C3" w:rsidRDefault="008B682C" w:rsidP="00687100">
            <w:pPr>
              <w:jc w:val="both"/>
              <w:rPr>
                <w:szCs w:val="24"/>
                <w:lang w:val="en-US"/>
              </w:rPr>
            </w:pPr>
            <w:r>
              <w:rPr>
                <w:szCs w:val="24"/>
                <w:lang w:val="en-US"/>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 xml:space="preserve">Pradinio įrankio (sistemos), kuris automatizuotų finansinių ir teisinių duomenų konvertavimo iš PDF dokumentų procesus sukūrimo paslaugos (per </w:t>
            </w:r>
            <w:r>
              <w:rPr>
                <w:lang w:val="en-US"/>
              </w:rPr>
              <w:t>3 m</w:t>
            </w:r>
            <w:r>
              <w:t xml:space="preserve">ėnesius nuo </w:t>
            </w:r>
            <w:r>
              <w:lastRenderedPageBreak/>
              <w:t>sutarties pasirašymo).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Įrankis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priežiūros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tobulinimo pagal MTTP veiklų grįžtamąjį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8B682C" w:rsidRPr="009C28CB" w:rsidRDefault="008B682C" w:rsidP="00687100">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8B682C" w:rsidRPr="009C28CB" w:rsidRDefault="008B682C" w:rsidP="00687100">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bl>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r>
        <w:t>Kartu su pasiūlymu pateikiami šie dokumentai:</w:t>
      </w:r>
    </w:p>
    <w:p w:rsidR="008B682C" w:rsidRDefault="008B682C" w:rsidP="008B68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B682C" w:rsidTr="00687100">
        <w:tc>
          <w:tcPr>
            <w:tcW w:w="675" w:type="dxa"/>
          </w:tcPr>
          <w:p w:rsidR="008B682C" w:rsidRDefault="008B682C" w:rsidP="00687100">
            <w:pPr>
              <w:jc w:val="center"/>
            </w:pPr>
            <w:r>
              <w:t>Eil.Nr.</w:t>
            </w:r>
          </w:p>
        </w:tc>
        <w:tc>
          <w:tcPr>
            <w:tcW w:w="6521" w:type="dxa"/>
          </w:tcPr>
          <w:p w:rsidR="008B682C" w:rsidRDefault="008B682C" w:rsidP="00687100">
            <w:pPr>
              <w:jc w:val="center"/>
            </w:pPr>
            <w:r>
              <w:t>Pateiktų dokumentų pavadinimas</w:t>
            </w:r>
          </w:p>
        </w:tc>
        <w:tc>
          <w:tcPr>
            <w:tcW w:w="2693" w:type="dxa"/>
          </w:tcPr>
          <w:p w:rsidR="008B682C" w:rsidRDefault="008B682C" w:rsidP="00687100">
            <w:pPr>
              <w:jc w:val="center"/>
            </w:pPr>
            <w:r>
              <w:t>Dokumento puslapių skaičius</w:t>
            </w: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pStyle w:val="Header"/>
              <w:widowControl/>
              <w:tabs>
                <w:tab w:val="clear" w:pos="4153"/>
                <w:tab w:val="clear" w:pos="8306"/>
              </w:tabs>
              <w:spacing w:after="0"/>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bl>
    <w:p w:rsidR="008B682C" w:rsidRDefault="008B682C" w:rsidP="008B682C">
      <w:pPr>
        <w:jc w:val="both"/>
      </w:pPr>
    </w:p>
    <w:p w:rsidR="008B682C" w:rsidRDefault="008B682C" w:rsidP="008B682C">
      <w:pPr>
        <w:jc w:val="both"/>
      </w:pPr>
    </w:p>
    <w:tbl>
      <w:tblPr>
        <w:tblW w:w="0" w:type="auto"/>
        <w:tblBorders>
          <w:insideV w:val="single" w:sz="4" w:space="0" w:color="auto"/>
        </w:tblBorders>
        <w:tblLook w:val="01E0" w:firstRow="1" w:lastRow="1" w:firstColumn="1" w:lastColumn="1" w:noHBand="0" w:noVBand="0"/>
      </w:tblPr>
      <w:tblGrid>
        <w:gridCol w:w="9855"/>
      </w:tblGrid>
      <w:tr w:rsidR="008B682C" w:rsidTr="00687100">
        <w:tc>
          <w:tcPr>
            <w:tcW w:w="9855" w:type="dxa"/>
          </w:tcPr>
          <w:p w:rsidR="008B682C" w:rsidRDefault="008B682C" w:rsidP="00687100">
            <w:pPr>
              <w:jc w:val="both"/>
            </w:pPr>
          </w:p>
        </w:tc>
      </w:tr>
      <w:tr w:rsidR="008B682C" w:rsidTr="00687100">
        <w:tc>
          <w:tcPr>
            <w:tcW w:w="9855" w:type="dxa"/>
          </w:tcPr>
          <w:p w:rsidR="008B682C" w:rsidRDefault="008B682C" w:rsidP="00687100">
            <w:pPr>
              <w:jc w:val="both"/>
            </w:pPr>
          </w:p>
        </w:tc>
      </w:tr>
    </w:tbl>
    <w:p w:rsidR="008B682C" w:rsidRDefault="008B682C" w:rsidP="008B682C">
      <w:pPr>
        <w:ind w:firstLine="720"/>
        <w:jc w:val="both"/>
      </w:pPr>
    </w:p>
    <w:p w:rsidR="008B682C" w:rsidRDefault="008B682C" w:rsidP="008B682C">
      <w:pPr>
        <w:jc w:val="both"/>
      </w:pPr>
    </w:p>
    <w:p w:rsidR="008B682C" w:rsidRDefault="008B682C" w:rsidP="008B682C">
      <w:pPr>
        <w:jc w:val="both"/>
      </w:pPr>
      <w:r>
        <w:t>Pasiūlymas galioja iki 20 __-___-___ d.</w:t>
      </w:r>
    </w:p>
    <w:p w:rsidR="008B682C" w:rsidRDefault="008B682C" w:rsidP="008B682C"/>
    <w:p w:rsidR="008B682C" w:rsidRPr="00336FCB" w:rsidRDefault="008B682C" w:rsidP="008B682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8B682C" w:rsidRPr="00336FCB" w:rsidRDefault="008B682C" w:rsidP="008B682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8B682C" w:rsidRPr="00336FCB" w:rsidRDefault="008B682C" w:rsidP="008B682C">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8B682C" w:rsidRDefault="008B682C" w:rsidP="008B682C"/>
    <w:p w:rsidR="008B682C" w:rsidRDefault="008B682C" w:rsidP="008B682C"/>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B682C" w:rsidRPr="00891470" w:rsidTr="00687100">
        <w:tc>
          <w:tcPr>
            <w:tcW w:w="3828" w:type="dxa"/>
            <w:tcBorders>
              <w:bottom w:val="single" w:sz="4" w:space="0" w:color="auto"/>
            </w:tcBorders>
          </w:tcPr>
          <w:p w:rsidR="008B682C" w:rsidRPr="00891470" w:rsidRDefault="008B682C" w:rsidP="00687100">
            <w:pPr>
              <w:spacing w:line="360" w:lineRule="auto"/>
              <w:rPr>
                <w:i/>
                <w:color w:val="80808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1680" w:type="dxa"/>
            <w:tcBorders>
              <w:bottom w:val="single" w:sz="4" w:space="0" w:color="auto"/>
            </w:tcBorders>
          </w:tcPr>
          <w:p w:rsidR="008B682C" w:rsidRPr="00891470" w:rsidRDefault="008B682C" w:rsidP="00687100">
            <w:pPr>
              <w:spacing w:line="360" w:lineRule="auto"/>
              <w:jc w:val="center"/>
              <w:rPr>
                <w:i/>
                <w:color w:val="C0C0C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3231" w:type="dxa"/>
            <w:tcBorders>
              <w:bottom w:val="single" w:sz="4" w:space="0" w:color="auto"/>
            </w:tcBorders>
          </w:tcPr>
          <w:p w:rsidR="008B682C" w:rsidRPr="00891470" w:rsidRDefault="008B682C" w:rsidP="00687100">
            <w:pPr>
              <w:spacing w:line="360" w:lineRule="auto"/>
              <w:jc w:val="right"/>
              <w:rPr>
                <w:i/>
                <w:color w:val="808080"/>
                <w:sz w:val="22"/>
                <w:szCs w:val="22"/>
              </w:rPr>
            </w:pPr>
          </w:p>
        </w:tc>
      </w:tr>
      <w:tr w:rsidR="008B682C" w:rsidRPr="00891470" w:rsidTr="0068710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B682C" w:rsidRPr="00891470" w:rsidRDefault="008B682C" w:rsidP="0068710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1680" w:type="dxa"/>
            <w:tcBorders>
              <w:left w:val="nil"/>
              <w:bottom w:val="nil"/>
              <w:right w:val="nil"/>
            </w:tcBorders>
          </w:tcPr>
          <w:p w:rsidR="008B682C" w:rsidRPr="00891470" w:rsidRDefault="008B682C" w:rsidP="0068710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3231" w:type="dxa"/>
            <w:tcBorders>
              <w:left w:val="nil"/>
              <w:bottom w:val="nil"/>
              <w:right w:val="nil"/>
            </w:tcBorders>
          </w:tcPr>
          <w:p w:rsidR="008B682C" w:rsidRPr="00891470" w:rsidRDefault="008B682C" w:rsidP="00687100">
            <w:pPr>
              <w:spacing w:line="360" w:lineRule="auto"/>
              <w:jc w:val="right"/>
              <w:rPr>
                <w:i/>
                <w:color w:val="808080"/>
                <w:sz w:val="20"/>
              </w:rPr>
            </w:pPr>
            <w:r w:rsidRPr="00891470">
              <w:rPr>
                <w:i/>
                <w:color w:val="808080"/>
                <w:sz w:val="20"/>
              </w:rPr>
              <w:t>Vardas Pavardė</w:t>
            </w:r>
          </w:p>
        </w:tc>
      </w:tr>
    </w:tbl>
    <w:p w:rsidR="008B682C" w:rsidRPr="006D3D7E" w:rsidRDefault="008B682C" w:rsidP="008B682C">
      <w:pPr>
        <w:pStyle w:val="ListParagraph"/>
        <w:spacing w:after="160" w:line="259" w:lineRule="auto"/>
        <w:ind w:left="720"/>
        <w:contextualSpacing/>
      </w:pPr>
    </w:p>
    <w:p w:rsidR="008B682C" w:rsidRPr="00983FA4" w:rsidRDefault="008B682C" w:rsidP="008B682C">
      <w:pPr>
        <w:pStyle w:val="linija"/>
        <w:tabs>
          <w:tab w:val="num" w:pos="1000"/>
          <w:tab w:val="left" w:pos="1560"/>
        </w:tabs>
        <w:ind w:left="90"/>
        <w:jc w:val="both"/>
        <w:outlineLvl w:val="1"/>
        <w:rPr>
          <w:sz w:val="22"/>
          <w:szCs w:val="22"/>
        </w:rPr>
      </w:pPr>
    </w:p>
    <w:sectPr w:rsidR="008B682C" w:rsidRPr="00983FA4" w:rsidSect="008B682C">
      <w:headerReference w:type="even" r:id="rId16"/>
      <w:headerReference w:type="default" r:id="rId17"/>
      <w:type w:val="continuous"/>
      <w:pgSz w:w="12240" w:h="15840" w:code="1"/>
      <w:pgMar w:top="1140" w:right="720" w:bottom="539" w:left="12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095" w:rsidRDefault="00F27095">
      <w:r>
        <w:separator/>
      </w:r>
    </w:p>
  </w:endnote>
  <w:endnote w:type="continuationSeparator" w:id="0">
    <w:p w:rsidR="00F27095" w:rsidRDefault="00F2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095" w:rsidRDefault="00F27095">
      <w:r>
        <w:separator/>
      </w:r>
    </w:p>
  </w:footnote>
  <w:footnote w:type="continuationSeparator" w:id="0">
    <w:p w:rsidR="00F27095" w:rsidRDefault="00F2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5A459F">
      <w:rPr>
        <w:rStyle w:val="PageNumber"/>
        <w:noProof/>
      </w:rPr>
      <w:t>2</w:t>
    </w:r>
    <w:r>
      <w:rPr>
        <w:rStyle w:val="PageNumber"/>
      </w:rPr>
      <w:fldChar w:fldCharType="end"/>
    </w:r>
  </w:p>
  <w:p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3478D8"/>
    <w:multiLevelType w:val="hybridMultilevel"/>
    <w:tmpl w:val="4EEE64FC"/>
    <w:lvl w:ilvl="0" w:tplc="7A628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376246"/>
    <w:multiLevelType w:val="hybridMultilevel"/>
    <w:tmpl w:val="C766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70863"/>
    <w:multiLevelType w:val="hybridMultilevel"/>
    <w:tmpl w:val="DA00C502"/>
    <w:lvl w:ilvl="0" w:tplc="0BD410C0">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8003E"/>
    <w:multiLevelType w:val="hybridMultilevel"/>
    <w:tmpl w:val="129E903E"/>
    <w:lvl w:ilvl="0" w:tplc="EDB49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0"/>
  </w:num>
  <w:num w:numId="4">
    <w:abstractNumId w:val="6"/>
  </w:num>
  <w:num w:numId="5">
    <w:abstractNumId w:val="2"/>
  </w:num>
  <w:num w:numId="6">
    <w:abstractNumId w:val="4"/>
  </w:num>
  <w:num w:numId="7">
    <w:abstractNumId w:val="26"/>
  </w:num>
  <w:num w:numId="8">
    <w:abstractNumId w:val="8"/>
  </w:num>
  <w:num w:numId="9">
    <w:abstractNumId w:val="24"/>
  </w:num>
  <w:num w:numId="10">
    <w:abstractNumId w:val="9"/>
  </w:num>
  <w:num w:numId="11">
    <w:abstractNumId w:val="7"/>
  </w:num>
  <w:num w:numId="12">
    <w:abstractNumId w:val="23"/>
  </w:num>
  <w:num w:numId="13">
    <w:abstractNumId w:val="10"/>
  </w:num>
  <w:num w:numId="14">
    <w:abstractNumId w:val="1"/>
  </w:num>
  <w:num w:numId="15">
    <w:abstractNumId w:val="21"/>
  </w:num>
  <w:num w:numId="16">
    <w:abstractNumId w:val="12"/>
  </w:num>
  <w:num w:numId="17">
    <w:abstractNumId w:val="5"/>
  </w:num>
  <w:num w:numId="18">
    <w:abstractNumId w:val="22"/>
  </w:num>
  <w:num w:numId="19">
    <w:abstractNumId w:val="11"/>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18"/>
  </w:num>
  <w:num w:numId="26">
    <w:abstractNumId w:val="3"/>
  </w:num>
  <w:num w:numId="27">
    <w:abstractNumId w:val="17"/>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4981"/>
    <w:rsid w:val="000743BC"/>
    <w:rsid w:val="0008187A"/>
    <w:rsid w:val="00082D49"/>
    <w:rsid w:val="0009021A"/>
    <w:rsid w:val="000946E4"/>
    <w:rsid w:val="000A42E5"/>
    <w:rsid w:val="000A6FD4"/>
    <w:rsid w:val="000B01C2"/>
    <w:rsid w:val="000B18E5"/>
    <w:rsid w:val="000B4459"/>
    <w:rsid w:val="000B733F"/>
    <w:rsid w:val="000B7365"/>
    <w:rsid w:val="000C3731"/>
    <w:rsid w:val="000C4D12"/>
    <w:rsid w:val="000D736A"/>
    <w:rsid w:val="000E3AB1"/>
    <w:rsid w:val="000F2376"/>
    <w:rsid w:val="000F38FA"/>
    <w:rsid w:val="000F4361"/>
    <w:rsid w:val="000F6393"/>
    <w:rsid w:val="00101C10"/>
    <w:rsid w:val="00105190"/>
    <w:rsid w:val="00105E02"/>
    <w:rsid w:val="00111BB3"/>
    <w:rsid w:val="00114788"/>
    <w:rsid w:val="0011583D"/>
    <w:rsid w:val="0012241D"/>
    <w:rsid w:val="00123620"/>
    <w:rsid w:val="00124AFD"/>
    <w:rsid w:val="0012767D"/>
    <w:rsid w:val="001353B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0C4E"/>
    <w:rsid w:val="00216778"/>
    <w:rsid w:val="00226593"/>
    <w:rsid w:val="00237EC2"/>
    <w:rsid w:val="002432F8"/>
    <w:rsid w:val="00243842"/>
    <w:rsid w:val="002513B7"/>
    <w:rsid w:val="00251AF2"/>
    <w:rsid w:val="00255620"/>
    <w:rsid w:val="00267B35"/>
    <w:rsid w:val="00283A9B"/>
    <w:rsid w:val="00286DE2"/>
    <w:rsid w:val="00287F9C"/>
    <w:rsid w:val="00294EFE"/>
    <w:rsid w:val="002A0600"/>
    <w:rsid w:val="002A1D21"/>
    <w:rsid w:val="002A6F5E"/>
    <w:rsid w:val="002B00DC"/>
    <w:rsid w:val="002B320B"/>
    <w:rsid w:val="002C191E"/>
    <w:rsid w:val="002D0BDE"/>
    <w:rsid w:val="002D473F"/>
    <w:rsid w:val="002D6EE6"/>
    <w:rsid w:val="002E03D8"/>
    <w:rsid w:val="002F35C7"/>
    <w:rsid w:val="002F5008"/>
    <w:rsid w:val="0030039B"/>
    <w:rsid w:val="0030269C"/>
    <w:rsid w:val="00302F73"/>
    <w:rsid w:val="0031621B"/>
    <w:rsid w:val="00323C39"/>
    <w:rsid w:val="003333E8"/>
    <w:rsid w:val="0033525B"/>
    <w:rsid w:val="00341D5F"/>
    <w:rsid w:val="00342EB8"/>
    <w:rsid w:val="0035167F"/>
    <w:rsid w:val="00356254"/>
    <w:rsid w:val="00356A18"/>
    <w:rsid w:val="00357420"/>
    <w:rsid w:val="00361CB8"/>
    <w:rsid w:val="003630B8"/>
    <w:rsid w:val="0037138D"/>
    <w:rsid w:val="00376FC8"/>
    <w:rsid w:val="00383C45"/>
    <w:rsid w:val="00390002"/>
    <w:rsid w:val="003904EB"/>
    <w:rsid w:val="003919FB"/>
    <w:rsid w:val="00393B26"/>
    <w:rsid w:val="003A0220"/>
    <w:rsid w:val="003A08D6"/>
    <w:rsid w:val="003A5350"/>
    <w:rsid w:val="003A62C3"/>
    <w:rsid w:val="003C0AA9"/>
    <w:rsid w:val="003C3E87"/>
    <w:rsid w:val="003C4BB7"/>
    <w:rsid w:val="003C4BC8"/>
    <w:rsid w:val="003E4767"/>
    <w:rsid w:val="004036BA"/>
    <w:rsid w:val="00406F25"/>
    <w:rsid w:val="00416C18"/>
    <w:rsid w:val="00416ED1"/>
    <w:rsid w:val="00422C79"/>
    <w:rsid w:val="004277FB"/>
    <w:rsid w:val="004335E1"/>
    <w:rsid w:val="00446AAD"/>
    <w:rsid w:val="0045260A"/>
    <w:rsid w:val="00455511"/>
    <w:rsid w:val="0047034A"/>
    <w:rsid w:val="00480245"/>
    <w:rsid w:val="004A1E9E"/>
    <w:rsid w:val="004C03C1"/>
    <w:rsid w:val="004E479F"/>
    <w:rsid w:val="005065A3"/>
    <w:rsid w:val="00510365"/>
    <w:rsid w:val="005108C0"/>
    <w:rsid w:val="00520E2C"/>
    <w:rsid w:val="0052262A"/>
    <w:rsid w:val="00524B18"/>
    <w:rsid w:val="00527144"/>
    <w:rsid w:val="00536CB3"/>
    <w:rsid w:val="00541FA8"/>
    <w:rsid w:val="00544B64"/>
    <w:rsid w:val="00551DB2"/>
    <w:rsid w:val="00551EA1"/>
    <w:rsid w:val="00552C30"/>
    <w:rsid w:val="005570DC"/>
    <w:rsid w:val="00564741"/>
    <w:rsid w:val="00566152"/>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605A65"/>
    <w:rsid w:val="00606708"/>
    <w:rsid w:val="006167B5"/>
    <w:rsid w:val="00616EF7"/>
    <w:rsid w:val="006175C5"/>
    <w:rsid w:val="00625FB0"/>
    <w:rsid w:val="0063690F"/>
    <w:rsid w:val="00653913"/>
    <w:rsid w:val="006573F9"/>
    <w:rsid w:val="006611C5"/>
    <w:rsid w:val="00663C59"/>
    <w:rsid w:val="00664ADE"/>
    <w:rsid w:val="006679D8"/>
    <w:rsid w:val="006742C8"/>
    <w:rsid w:val="00674F97"/>
    <w:rsid w:val="00685B74"/>
    <w:rsid w:val="006935BC"/>
    <w:rsid w:val="006966FE"/>
    <w:rsid w:val="00697FCC"/>
    <w:rsid w:val="006A0009"/>
    <w:rsid w:val="006A578E"/>
    <w:rsid w:val="006B1881"/>
    <w:rsid w:val="006D1365"/>
    <w:rsid w:val="006D6EF5"/>
    <w:rsid w:val="006E002E"/>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5141A"/>
    <w:rsid w:val="00763E7E"/>
    <w:rsid w:val="007652F6"/>
    <w:rsid w:val="00773B54"/>
    <w:rsid w:val="00781567"/>
    <w:rsid w:val="0078372A"/>
    <w:rsid w:val="007A3345"/>
    <w:rsid w:val="007A6EC1"/>
    <w:rsid w:val="007C30FE"/>
    <w:rsid w:val="007D1EAA"/>
    <w:rsid w:val="007D4366"/>
    <w:rsid w:val="007D45CB"/>
    <w:rsid w:val="007D5D5B"/>
    <w:rsid w:val="007E09DC"/>
    <w:rsid w:val="007E57F7"/>
    <w:rsid w:val="007F3C38"/>
    <w:rsid w:val="007F4F89"/>
    <w:rsid w:val="008012ED"/>
    <w:rsid w:val="00804DCB"/>
    <w:rsid w:val="00813A22"/>
    <w:rsid w:val="00821278"/>
    <w:rsid w:val="00822185"/>
    <w:rsid w:val="00836BE0"/>
    <w:rsid w:val="00844D91"/>
    <w:rsid w:val="0084523A"/>
    <w:rsid w:val="0084734A"/>
    <w:rsid w:val="00850E9D"/>
    <w:rsid w:val="00863FAF"/>
    <w:rsid w:val="0086514E"/>
    <w:rsid w:val="00871D40"/>
    <w:rsid w:val="008750DB"/>
    <w:rsid w:val="008759FE"/>
    <w:rsid w:val="00876EF8"/>
    <w:rsid w:val="00877E29"/>
    <w:rsid w:val="00885AA5"/>
    <w:rsid w:val="008870E0"/>
    <w:rsid w:val="00893FDE"/>
    <w:rsid w:val="00894E3F"/>
    <w:rsid w:val="008A2339"/>
    <w:rsid w:val="008A329B"/>
    <w:rsid w:val="008A4748"/>
    <w:rsid w:val="008B682C"/>
    <w:rsid w:val="008B7AC6"/>
    <w:rsid w:val="008C23C8"/>
    <w:rsid w:val="008C26C0"/>
    <w:rsid w:val="008D2C4B"/>
    <w:rsid w:val="008D745F"/>
    <w:rsid w:val="008E1513"/>
    <w:rsid w:val="008E3BF6"/>
    <w:rsid w:val="008F3324"/>
    <w:rsid w:val="00907472"/>
    <w:rsid w:val="00910791"/>
    <w:rsid w:val="00910C87"/>
    <w:rsid w:val="009208B2"/>
    <w:rsid w:val="00921199"/>
    <w:rsid w:val="00940E87"/>
    <w:rsid w:val="00946942"/>
    <w:rsid w:val="00947B84"/>
    <w:rsid w:val="00953230"/>
    <w:rsid w:val="00953705"/>
    <w:rsid w:val="00954D49"/>
    <w:rsid w:val="00956EFE"/>
    <w:rsid w:val="00965EE9"/>
    <w:rsid w:val="0096772D"/>
    <w:rsid w:val="0098150C"/>
    <w:rsid w:val="00983FA4"/>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2CC6"/>
    <w:rsid w:val="00A47299"/>
    <w:rsid w:val="00A53864"/>
    <w:rsid w:val="00A5633F"/>
    <w:rsid w:val="00A56FC7"/>
    <w:rsid w:val="00A57AF5"/>
    <w:rsid w:val="00A60478"/>
    <w:rsid w:val="00A71BDA"/>
    <w:rsid w:val="00A80C5F"/>
    <w:rsid w:val="00A907C7"/>
    <w:rsid w:val="00A96708"/>
    <w:rsid w:val="00A97573"/>
    <w:rsid w:val="00AA38EF"/>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6F63"/>
    <w:rsid w:val="00B52EE2"/>
    <w:rsid w:val="00B556FD"/>
    <w:rsid w:val="00B635C9"/>
    <w:rsid w:val="00B6586D"/>
    <w:rsid w:val="00B70F2E"/>
    <w:rsid w:val="00B73935"/>
    <w:rsid w:val="00B744C6"/>
    <w:rsid w:val="00B74E07"/>
    <w:rsid w:val="00B92AA9"/>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42919"/>
    <w:rsid w:val="00D51C23"/>
    <w:rsid w:val="00D5248C"/>
    <w:rsid w:val="00D536F8"/>
    <w:rsid w:val="00D646AC"/>
    <w:rsid w:val="00D731B5"/>
    <w:rsid w:val="00D773A2"/>
    <w:rsid w:val="00D81A49"/>
    <w:rsid w:val="00D852B9"/>
    <w:rsid w:val="00D86BC7"/>
    <w:rsid w:val="00D92D59"/>
    <w:rsid w:val="00D94B73"/>
    <w:rsid w:val="00D95544"/>
    <w:rsid w:val="00DA54DF"/>
    <w:rsid w:val="00DB632F"/>
    <w:rsid w:val="00DC1763"/>
    <w:rsid w:val="00DC35FC"/>
    <w:rsid w:val="00DC56B7"/>
    <w:rsid w:val="00DC6E6D"/>
    <w:rsid w:val="00DD0B60"/>
    <w:rsid w:val="00DE2955"/>
    <w:rsid w:val="00DE2A89"/>
    <w:rsid w:val="00DF524E"/>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6764"/>
    <w:rsid w:val="00EC29E3"/>
    <w:rsid w:val="00EC322B"/>
    <w:rsid w:val="00ED3507"/>
    <w:rsid w:val="00EE4187"/>
    <w:rsid w:val="00EE72D2"/>
    <w:rsid w:val="00EF3D08"/>
    <w:rsid w:val="00EF4FE8"/>
    <w:rsid w:val="00EF68F4"/>
    <w:rsid w:val="00F01A39"/>
    <w:rsid w:val="00F025F3"/>
    <w:rsid w:val="00F03363"/>
    <w:rsid w:val="00F041AF"/>
    <w:rsid w:val="00F11A5C"/>
    <w:rsid w:val="00F1643C"/>
    <w:rsid w:val="00F16D3A"/>
    <w:rsid w:val="00F17F37"/>
    <w:rsid w:val="00F24570"/>
    <w:rsid w:val="00F27095"/>
    <w:rsid w:val="00F32423"/>
    <w:rsid w:val="00F32F3D"/>
    <w:rsid w:val="00F366BD"/>
    <w:rsid w:val="00F36C65"/>
    <w:rsid w:val="00F400E8"/>
    <w:rsid w:val="00F41965"/>
    <w:rsid w:val="00F427EF"/>
    <w:rsid w:val="00F47ED3"/>
    <w:rsid w:val="00F50E11"/>
    <w:rsid w:val="00F55251"/>
    <w:rsid w:val="00F64382"/>
    <w:rsid w:val="00F65703"/>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C41C3"/>
  <w15:chartTrackingRefBased/>
  <w15:docId w15:val="{C188B6F4-2B90-4929-8B9F-1A7C103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06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nas@incapita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4434-BB78-4AA4-BA56-AD37D35AB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9DDED5-196E-4C25-90D3-8267742223CF}">
  <ds:schemaRefs>
    <ds:schemaRef ds:uri="http://schemas.openxmlformats.org/officeDocument/2006/bibliography"/>
  </ds:schemaRefs>
</ds:datastoreItem>
</file>

<file path=customXml/itemProps5.xml><?xml version="1.0" encoding="utf-8"?>
<ds:datastoreItem xmlns:ds="http://schemas.openxmlformats.org/officeDocument/2006/customXml" ds:itemID="{8E9A7808-3F8B-4EC0-9D5E-E331E3943F28}">
  <ds:schemaRefs>
    <ds:schemaRef ds:uri="http://schemas.openxmlformats.org/officeDocument/2006/bibliography"/>
  </ds:schemaRefs>
</ds:datastoreItem>
</file>

<file path=customXml/itemProps6.xml><?xml version="1.0" encoding="utf-8"?>
<ds:datastoreItem xmlns:ds="http://schemas.openxmlformats.org/officeDocument/2006/customXml" ds:itemID="{33DFD5FE-33B8-4437-ABFB-895B22C8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4035</Words>
  <Characters>23003</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26985</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Arnas Narusevicius</cp:lastModifiedBy>
  <cp:revision>14</cp:revision>
  <cp:lastPrinted>2009-03-24T11:56:00Z</cp:lastPrinted>
  <dcterms:created xsi:type="dcterms:W3CDTF">2019-04-15T08:41:00Z</dcterms:created>
  <dcterms:modified xsi:type="dcterms:W3CDTF">2019-08-05T07:31:00Z</dcterms:modified>
</cp:coreProperties>
</file>