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5AD1" w:rsidRDefault="007551EF" w:rsidP="007551EF">
      <w:pPr>
        <w:spacing w:line="240" w:lineRule="auto"/>
        <w:ind w:firstLine="0"/>
        <w:jc w:val="center"/>
        <w:rPr>
          <w:b/>
        </w:rPr>
      </w:pPr>
      <w:r>
        <w:rPr>
          <w:b/>
        </w:rPr>
        <w:t>UAB „MAISTO PILYS“</w:t>
      </w:r>
    </w:p>
    <w:p w:rsidR="007551EF" w:rsidRDefault="007551EF" w:rsidP="007551EF">
      <w:pPr>
        <w:spacing w:line="240" w:lineRule="auto"/>
        <w:ind w:firstLine="0"/>
        <w:jc w:val="center"/>
        <w:rPr>
          <w:b/>
        </w:rPr>
      </w:pPr>
      <w:r>
        <w:rPr>
          <w:b/>
        </w:rPr>
        <w:t>Savanorių pr. 180, LT-03154 Vilnius</w:t>
      </w:r>
    </w:p>
    <w:p w:rsidR="007551EF" w:rsidRDefault="007551EF" w:rsidP="007551EF">
      <w:pPr>
        <w:ind w:firstLine="0"/>
        <w:jc w:val="center"/>
        <w:rPr>
          <w:b/>
        </w:rPr>
      </w:pPr>
      <w:r>
        <w:rPr>
          <w:b/>
        </w:rPr>
        <w:t xml:space="preserve">Įm. k. 281622510 / PVM kodas </w:t>
      </w:r>
      <w:r w:rsidRPr="007551EF">
        <w:rPr>
          <w:b/>
        </w:rPr>
        <w:t>LT816225113</w:t>
      </w:r>
    </w:p>
    <w:p w:rsidR="007551EF" w:rsidRDefault="007551EF" w:rsidP="007551EF">
      <w:pPr>
        <w:ind w:firstLine="0"/>
        <w:jc w:val="center"/>
        <w:rPr>
          <w:b/>
        </w:rPr>
      </w:pPr>
      <w:r>
        <w:rPr>
          <w:b/>
          <w:noProof/>
        </w:rPr>
        <w:drawing>
          <wp:inline distT="0" distB="0" distL="0" distR="0">
            <wp:extent cx="3618682" cy="2289369"/>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enklas_2015 04 13.jpg"/>
                    <pic:cNvPicPr/>
                  </pic:nvPicPr>
                  <pic:blipFill>
                    <a:blip r:embed="rId6">
                      <a:extLst>
                        <a:ext uri="{28A0092B-C50C-407E-A947-70E740481C1C}">
                          <a14:useLocalDpi xmlns:a14="http://schemas.microsoft.com/office/drawing/2010/main" val="0"/>
                        </a:ext>
                      </a:extLst>
                    </a:blip>
                    <a:stretch>
                      <a:fillRect/>
                    </a:stretch>
                  </pic:blipFill>
                  <pic:spPr>
                    <a:xfrm>
                      <a:off x="0" y="0"/>
                      <a:ext cx="3650866" cy="2309730"/>
                    </a:xfrm>
                    <a:prstGeom prst="rect">
                      <a:avLst/>
                    </a:prstGeom>
                  </pic:spPr>
                </pic:pic>
              </a:graphicData>
            </a:graphic>
          </wp:inline>
        </w:drawing>
      </w:r>
    </w:p>
    <w:p w:rsidR="007551EF" w:rsidRDefault="007551EF" w:rsidP="007551EF">
      <w:pPr>
        <w:ind w:firstLine="0"/>
        <w:jc w:val="center"/>
        <w:rPr>
          <w:b/>
        </w:rPr>
      </w:pPr>
    </w:p>
    <w:p w:rsidR="007551EF" w:rsidRDefault="007551EF" w:rsidP="007551EF">
      <w:pPr>
        <w:spacing w:line="240" w:lineRule="auto"/>
        <w:ind w:firstLine="0"/>
        <w:jc w:val="center"/>
        <w:rPr>
          <w:b/>
          <w:sz w:val="28"/>
        </w:rPr>
      </w:pPr>
      <w:r w:rsidRPr="007551EF">
        <w:rPr>
          <w:b/>
          <w:sz w:val="28"/>
        </w:rPr>
        <w:t xml:space="preserve">KONKURSO SĄLYGOS </w:t>
      </w:r>
    </w:p>
    <w:p w:rsidR="007551EF" w:rsidRDefault="007551EF" w:rsidP="007551EF">
      <w:pPr>
        <w:spacing w:line="240" w:lineRule="auto"/>
        <w:ind w:firstLine="0"/>
        <w:jc w:val="center"/>
        <w:rPr>
          <w:b/>
          <w:sz w:val="28"/>
        </w:rPr>
      </w:pPr>
      <w:r w:rsidRPr="007551EF">
        <w:rPr>
          <w:b/>
          <w:sz w:val="28"/>
        </w:rPr>
        <w:t>TECHNOLOGINĖS GAMYBINĖS ĮRANGOS ĮSIGIJIMUI</w:t>
      </w:r>
    </w:p>
    <w:p w:rsidR="007551EF" w:rsidRDefault="007551EF" w:rsidP="007551EF">
      <w:pPr>
        <w:spacing w:line="240" w:lineRule="auto"/>
        <w:ind w:firstLine="0"/>
        <w:jc w:val="center"/>
        <w:rPr>
          <w:b/>
          <w:sz w:val="28"/>
        </w:rPr>
      </w:pPr>
    </w:p>
    <w:sdt>
      <w:sdtPr>
        <w:rPr>
          <w:rFonts w:ascii="Times New Roman" w:eastAsia="Calibri" w:hAnsi="Times New Roman" w:cs="Times New Roman"/>
          <w:color w:val="auto"/>
          <w:sz w:val="24"/>
          <w:szCs w:val="22"/>
          <w:lang w:val="lt-LT"/>
        </w:rPr>
        <w:id w:val="1192879059"/>
        <w:docPartObj>
          <w:docPartGallery w:val="Table of Contents"/>
          <w:docPartUnique/>
        </w:docPartObj>
      </w:sdtPr>
      <w:sdtEndPr>
        <w:rPr>
          <w:rFonts w:eastAsia="SimSun"/>
          <w:b/>
          <w:bCs/>
          <w:noProof/>
        </w:rPr>
      </w:sdtEndPr>
      <w:sdtContent>
        <w:p w:rsidR="00EF58CE" w:rsidRPr="00EF58CE" w:rsidRDefault="00EF58CE" w:rsidP="00EF58CE">
          <w:pPr>
            <w:pStyle w:val="TOCHeading"/>
            <w:spacing w:before="0" w:after="480" w:line="240" w:lineRule="auto"/>
            <w:jc w:val="center"/>
            <w:rPr>
              <w:rFonts w:ascii="Times New Roman" w:hAnsi="Times New Roman" w:cs="Times New Roman"/>
              <w:b/>
              <w:color w:val="auto"/>
              <w:sz w:val="24"/>
            </w:rPr>
          </w:pPr>
          <w:r w:rsidRPr="00EF58CE">
            <w:rPr>
              <w:rFonts w:ascii="Times New Roman" w:hAnsi="Times New Roman" w:cs="Times New Roman"/>
              <w:b/>
              <w:color w:val="auto"/>
              <w:sz w:val="24"/>
            </w:rPr>
            <w:t>TURINYS</w:t>
          </w:r>
        </w:p>
        <w:p w:rsidR="00EF58CE" w:rsidRPr="00EF58CE" w:rsidRDefault="00EF58CE" w:rsidP="00EF58CE">
          <w:pPr>
            <w:pStyle w:val="TOC1"/>
            <w:tabs>
              <w:tab w:val="right" w:leader="dot" w:pos="9063"/>
            </w:tabs>
            <w:spacing w:after="0" w:line="240" w:lineRule="auto"/>
            <w:ind w:firstLine="0"/>
            <w:rPr>
              <w:b/>
              <w:noProof/>
            </w:rPr>
          </w:pPr>
          <w:r w:rsidRPr="00EF58CE">
            <w:rPr>
              <w:b/>
              <w:bCs/>
              <w:noProof/>
            </w:rPr>
            <w:fldChar w:fldCharType="begin"/>
          </w:r>
          <w:r w:rsidRPr="00EF58CE">
            <w:rPr>
              <w:b/>
              <w:bCs/>
              <w:noProof/>
            </w:rPr>
            <w:instrText xml:space="preserve"> TOC \o "1-3" \h \z \u </w:instrText>
          </w:r>
          <w:r w:rsidRPr="00EF58CE">
            <w:rPr>
              <w:b/>
              <w:bCs/>
              <w:noProof/>
            </w:rPr>
            <w:fldChar w:fldCharType="separate"/>
          </w:r>
          <w:hyperlink w:anchor="_Toc12964794" w:history="1">
            <w:r w:rsidRPr="00EF58CE">
              <w:rPr>
                <w:rStyle w:val="Hyperlink"/>
                <w:b/>
                <w:noProof/>
              </w:rPr>
              <w:t xml:space="preserve">1. </w:t>
            </w:r>
            <w:r>
              <w:rPr>
                <w:rStyle w:val="Hyperlink"/>
                <w:b/>
                <w:noProof/>
              </w:rPr>
              <w:t xml:space="preserve">   </w:t>
            </w:r>
            <w:r w:rsidRPr="00EF58CE">
              <w:rPr>
                <w:rStyle w:val="Hyperlink"/>
                <w:b/>
                <w:noProof/>
              </w:rPr>
              <w:t>BENDROSIOS NUOSTATOS</w:t>
            </w:r>
            <w:r w:rsidRPr="00EF58CE">
              <w:rPr>
                <w:b/>
                <w:noProof/>
                <w:webHidden/>
              </w:rPr>
              <w:tab/>
            </w:r>
            <w:r w:rsidRPr="00EF58CE">
              <w:rPr>
                <w:b/>
                <w:noProof/>
                <w:webHidden/>
              </w:rPr>
              <w:fldChar w:fldCharType="begin"/>
            </w:r>
            <w:r w:rsidRPr="00EF58CE">
              <w:rPr>
                <w:b/>
                <w:noProof/>
                <w:webHidden/>
              </w:rPr>
              <w:instrText xml:space="preserve"> PAGEREF _Toc12964794 \h </w:instrText>
            </w:r>
            <w:r w:rsidRPr="00EF58CE">
              <w:rPr>
                <w:b/>
                <w:noProof/>
                <w:webHidden/>
              </w:rPr>
            </w:r>
            <w:r w:rsidRPr="00EF58CE">
              <w:rPr>
                <w:b/>
                <w:noProof/>
                <w:webHidden/>
              </w:rPr>
              <w:fldChar w:fldCharType="separate"/>
            </w:r>
            <w:r w:rsidRPr="00EF58CE">
              <w:rPr>
                <w:b/>
                <w:noProof/>
                <w:webHidden/>
              </w:rPr>
              <w:t>2</w:t>
            </w:r>
            <w:r w:rsidRPr="00EF58CE">
              <w:rPr>
                <w:b/>
                <w:noProof/>
                <w:webHidden/>
              </w:rPr>
              <w:fldChar w:fldCharType="end"/>
            </w:r>
          </w:hyperlink>
        </w:p>
        <w:p w:rsidR="00EF58CE" w:rsidRPr="00EF58CE" w:rsidRDefault="002333C7" w:rsidP="00EF58CE">
          <w:pPr>
            <w:pStyle w:val="TOC1"/>
            <w:tabs>
              <w:tab w:val="right" w:leader="dot" w:pos="9063"/>
            </w:tabs>
            <w:spacing w:after="0" w:line="240" w:lineRule="auto"/>
            <w:ind w:firstLine="0"/>
            <w:rPr>
              <w:b/>
              <w:noProof/>
            </w:rPr>
          </w:pPr>
          <w:hyperlink w:anchor="_Toc12964795" w:history="1">
            <w:r w:rsidR="00EF58CE" w:rsidRPr="00EF58CE">
              <w:rPr>
                <w:rStyle w:val="Hyperlink"/>
                <w:b/>
                <w:noProof/>
              </w:rPr>
              <w:t xml:space="preserve">2. </w:t>
            </w:r>
            <w:r w:rsidR="00EF58CE">
              <w:rPr>
                <w:rStyle w:val="Hyperlink"/>
                <w:b/>
                <w:noProof/>
              </w:rPr>
              <w:t xml:space="preserve">   </w:t>
            </w:r>
            <w:r w:rsidR="00EF58CE" w:rsidRPr="00EF58CE">
              <w:rPr>
                <w:rStyle w:val="Hyperlink"/>
                <w:b/>
                <w:noProof/>
              </w:rPr>
              <w:t>PIRKIMO OBJEKTAS</w:t>
            </w:r>
            <w:r w:rsidR="00EF58CE" w:rsidRPr="00EF58CE">
              <w:rPr>
                <w:b/>
                <w:noProof/>
                <w:webHidden/>
              </w:rPr>
              <w:tab/>
            </w:r>
            <w:r w:rsidR="00EF58CE" w:rsidRPr="00EF58CE">
              <w:rPr>
                <w:b/>
                <w:noProof/>
                <w:webHidden/>
              </w:rPr>
              <w:fldChar w:fldCharType="begin"/>
            </w:r>
            <w:r w:rsidR="00EF58CE" w:rsidRPr="00EF58CE">
              <w:rPr>
                <w:b/>
                <w:noProof/>
                <w:webHidden/>
              </w:rPr>
              <w:instrText xml:space="preserve"> PAGEREF _Toc12964795 \h </w:instrText>
            </w:r>
            <w:r w:rsidR="00EF58CE" w:rsidRPr="00EF58CE">
              <w:rPr>
                <w:b/>
                <w:noProof/>
                <w:webHidden/>
              </w:rPr>
            </w:r>
            <w:r w:rsidR="00EF58CE" w:rsidRPr="00EF58CE">
              <w:rPr>
                <w:b/>
                <w:noProof/>
                <w:webHidden/>
              </w:rPr>
              <w:fldChar w:fldCharType="separate"/>
            </w:r>
            <w:r w:rsidR="00EF58CE" w:rsidRPr="00EF58CE">
              <w:rPr>
                <w:b/>
                <w:noProof/>
                <w:webHidden/>
              </w:rPr>
              <w:t>2</w:t>
            </w:r>
            <w:r w:rsidR="00EF58CE" w:rsidRPr="00EF58CE">
              <w:rPr>
                <w:b/>
                <w:noProof/>
                <w:webHidden/>
              </w:rPr>
              <w:fldChar w:fldCharType="end"/>
            </w:r>
          </w:hyperlink>
        </w:p>
        <w:p w:rsidR="00EF58CE" w:rsidRPr="00EF58CE" w:rsidRDefault="002333C7" w:rsidP="00EF58CE">
          <w:pPr>
            <w:pStyle w:val="TOC1"/>
            <w:tabs>
              <w:tab w:val="right" w:leader="dot" w:pos="9063"/>
            </w:tabs>
            <w:spacing w:after="0" w:line="240" w:lineRule="auto"/>
            <w:ind w:firstLine="0"/>
            <w:rPr>
              <w:b/>
              <w:noProof/>
            </w:rPr>
          </w:pPr>
          <w:hyperlink w:anchor="_Toc12964796" w:history="1">
            <w:r w:rsidR="00EF58CE" w:rsidRPr="00EF58CE">
              <w:rPr>
                <w:rStyle w:val="Hyperlink"/>
                <w:b/>
                <w:noProof/>
              </w:rPr>
              <w:t xml:space="preserve">3. </w:t>
            </w:r>
            <w:r w:rsidR="00EF58CE">
              <w:rPr>
                <w:rStyle w:val="Hyperlink"/>
                <w:b/>
                <w:noProof/>
              </w:rPr>
              <w:t xml:space="preserve">   </w:t>
            </w:r>
            <w:r w:rsidR="00EF58CE" w:rsidRPr="00EF58CE">
              <w:rPr>
                <w:rStyle w:val="Hyperlink"/>
                <w:b/>
                <w:noProof/>
              </w:rPr>
              <w:t>TIEKĖJŲ KVALIFIKACIJOS REIKALAVIMAI</w:t>
            </w:r>
            <w:r w:rsidR="00EF58CE" w:rsidRPr="00EF58CE">
              <w:rPr>
                <w:b/>
                <w:noProof/>
                <w:webHidden/>
              </w:rPr>
              <w:tab/>
            </w:r>
            <w:r w:rsidR="00EF58CE" w:rsidRPr="00EF58CE">
              <w:rPr>
                <w:b/>
                <w:noProof/>
                <w:webHidden/>
              </w:rPr>
              <w:fldChar w:fldCharType="begin"/>
            </w:r>
            <w:r w:rsidR="00EF58CE" w:rsidRPr="00EF58CE">
              <w:rPr>
                <w:b/>
                <w:noProof/>
                <w:webHidden/>
              </w:rPr>
              <w:instrText xml:space="preserve"> PAGEREF _Toc12964796 \h </w:instrText>
            </w:r>
            <w:r w:rsidR="00EF58CE" w:rsidRPr="00EF58CE">
              <w:rPr>
                <w:b/>
                <w:noProof/>
                <w:webHidden/>
              </w:rPr>
            </w:r>
            <w:r w:rsidR="00EF58CE" w:rsidRPr="00EF58CE">
              <w:rPr>
                <w:b/>
                <w:noProof/>
                <w:webHidden/>
              </w:rPr>
              <w:fldChar w:fldCharType="separate"/>
            </w:r>
            <w:r w:rsidR="00EF58CE" w:rsidRPr="00EF58CE">
              <w:rPr>
                <w:b/>
                <w:noProof/>
                <w:webHidden/>
              </w:rPr>
              <w:t>3</w:t>
            </w:r>
            <w:r w:rsidR="00EF58CE" w:rsidRPr="00EF58CE">
              <w:rPr>
                <w:b/>
                <w:noProof/>
                <w:webHidden/>
              </w:rPr>
              <w:fldChar w:fldCharType="end"/>
            </w:r>
          </w:hyperlink>
        </w:p>
        <w:p w:rsidR="00EF58CE" w:rsidRPr="00EF58CE" w:rsidRDefault="002333C7" w:rsidP="00EF58CE">
          <w:pPr>
            <w:pStyle w:val="TOC1"/>
            <w:tabs>
              <w:tab w:val="right" w:leader="dot" w:pos="9063"/>
            </w:tabs>
            <w:spacing w:after="0" w:line="240" w:lineRule="auto"/>
            <w:ind w:firstLine="0"/>
            <w:rPr>
              <w:b/>
              <w:noProof/>
            </w:rPr>
          </w:pPr>
          <w:hyperlink w:anchor="_Toc12964797" w:history="1">
            <w:r w:rsidR="00EF58CE" w:rsidRPr="00EF58CE">
              <w:rPr>
                <w:rStyle w:val="Hyperlink"/>
                <w:b/>
                <w:noProof/>
              </w:rPr>
              <w:t xml:space="preserve">4. </w:t>
            </w:r>
            <w:r w:rsidR="00EF58CE">
              <w:rPr>
                <w:rStyle w:val="Hyperlink"/>
                <w:b/>
                <w:noProof/>
              </w:rPr>
              <w:t xml:space="preserve">   </w:t>
            </w:r>
            <w:r w:rsidR="00EF58CE" w:rsidRPr="00EF58CE">
              <w:rPr>
                <w:rStyle w:val="Hyperlink"/>
                <w:b/>
                <w:noProof/>
              </w:rPr>
              <w:t>PASIŪLYMŲ RENGIMAS, PATEIKIMAS, KEITIMAS</w:t>
            </w:r>
            <w:r w:rsidR="00EF58CE" w:rsidRPr="00EF58CE">
              <w:rPr>
                <w:b/>
                <w:noProof/>
                <w:webHidden/>
              </w:rPr>
              <w:tab/>
            </w:r>
            <w:r w:rsidR="00EF58CE" w:rsidRPr="00EF58CE">
              <w:rPr>
                <w:b/>
                <w:noProof/>
                <w:webHidden/>
              </w:rPr>
              <w:fldChar w:fldCharType="begin"/>
            </w:r>
            <w:r w:rsidR="00EF58CE" w:rsidRPr="00EF58CE">
              <w:rPr>
                <w:b/>
                <w:noProof/>
                <w:webHidden/>
              </w:rPr>
              <w:instrText xml:space="preserve"> PAGEREF _Toc12964797 \h </w:instrText>
            </w:r>
            <w:r w:rsidR="00EF58CE" w:rsidRPr="00EF58CE">
              <w:rPr>
                <w:b/>
                <w:noProof/>
                <w:webHidden/>
              </w:rPr>
            </w:r>
            <w:r w:rsidR="00EF58CE" w:rsidRPr="00EF58CE">
              <w:rPr>
                <w:b/>
                <w:noProof/>
                <w:webHidden/>
              </w:rPr>
              <w:fldChar w:fldCharType="separate"/>
            </w:r>
            <w:r w:rsidR="00EF58CE" w:rsidRPr="00EF58CE">
              <w:rPr>
                <w:b/>
                <w:noProof/>
                <w:webHidden/>
              </w:rPr>
              <w:t>4</w:t>
            </w:r>
            <w:r w:rsidR="00EF58CE" w:rsidRPr="00EF58CE">
              <w:rPr>
                <w:b/>
                <w:noProof/>
                <w:webHidden/>
              </w:rPr>
              <w:fldChar w:fldCharType="end"/>
            </w:r>
          </w:hyperlink>
        </w:p>
        <w:p w:rsidR="00EF58CE" w:rsidRPr="00EF58CE" w:rsidRDefault="002333C7" w:rsidP="00EF58CE">
          <w:pPr>
            <w:pStyle w:val="TOC1"/>
            <w:tabs>
              <w:tab w:val="right" w:leader="dot" w:pos="9063"/>
            </w:tabs>
            <w:spacing w:after="0" w:line="240" w:lineRule="auto"/>
            <w:ind w:firstLine="0"/>
            <w:rPr>
              <w:b/>
              <w:noProof/>
            </w:rPr>
          </w:pPr>
          <w:hyperlink w:anchor="_Toc12964798" w:history="1">
            <w:r w:rsidR="00EF58CE" w:rsidRPr="00EF58CE">
              <w:rPr>
                <w:rStyle w:val="Hyperlink"/>
                <w:b/>
                <w:noProof/>
              </w:rPr>
              <w:t xml:space="preserve">5. </w:t>
            </w:r>
            <w:r w:rsidR="00EF58CE">
              <w:rPr>
                <w:rStyle w:val="Hyperlink"/>
                <w:b/>
                <w:noProof/>
              </w:rPr>
              <w:t xml:space="preserve">   </w:t>
            </w:r>
            <w:r w:rsidR="00EF58CE" w:rsidRPr="00EF58CE">
              <w:rPr>
                <w:rStyle w:val="Hyperlink"/>
                <w:b/>
                <w:noProof/>
              </w:rPr>
              <w:t>KONKURSO SĄLYGŲ PAAIŠKINIMAS IR PATIKSLINIMAS</w:t>
            </w:r>
            <w:r w:rsidR="00EF58CE" w:rsidRPr="00EF58CE">
              <w:rPr>
                <w:b/>
                <w:noProof/>
                <w:webHidden/>
              </w:rPr>
              <w:tab/>
            </w:r>
            <w:r w:rsidR="00EF58CE" w:rsidRPr="00EF58CE">
              <w:rPr>
                <w:b/>
                <w:noProof/>
                <w:webHidden/>
              </w:rPr>
              <w:fldChar w:fldCharType="begin"/>
            </w:r>
            <w:r w:rsidR="00EF58CE" w:rsidRPr="00EF58CE">
              <w:rPr>
                <w:b/>
                <w:noProof/>
                <w:webHidden/>
              </w:rPr>
              <w:instrText xml:space="preserve"> PAGEREF _Toc12964798 \h </w:instrText>
            </w:r>
            <w:r w:rsidR="00EF58CE" w:rsidRPr="00EF58CE">
              <w:rPr>
                <w:b/>
                <w:noProof/>
                <w:webHidden/>
              </w:rPr>
            </w:r>
            <w:r w:rsidR="00EF58CE" w:rsidRPr="00EF58CE">
              <w:rPr>
                <w:b/>
                <w:noProof/>
                <w:webHidden/>
              </w:rPr>
              <w:fldChar w:fldCharType="separate"/>
            </w:r>
            <w:r w:rsidR="00EF58CE" w:rsidRPr="00EF58CE">
              <w:rPr>
                <w:b/>
                <w:noProof/>
                <w:webHidden/>
              </w:rPr>
              <w:t>5</w:t>
            </w:r>
            <w:r w:rsidR="00EF58CE" w:rsidRPr="00EF58CE">
              <w:rPr>
                <w:b/>
                <w:noProof/>
                <w:webHidden/>
              </w:rPr>
              <w:fldChar w:fldCharType="end"/>
            </w:r>
          </w:hyperlink>
        </w:p>
        <w:p w:rsidR="00EF58CE" w:rsidRPr="00EF58CE" w:rsidRDefault="002333C7" w:rsidP="00EF58CE">
          <w:pPr>
            <w:pStyle w:val="TOC1"/>
            <w:tabs>
              <w:tab w:val="right" w:leader="dot" w:pos="9063"/>
            </w:tabs>
            <w:spacing w:after="0" w:line="240" w:lineRule="auto"/>
            <w:ind w:firstLine="0"/>
            <w:rPr>
              <w:b/>
              <w:noProof/>
            </w:rPr>
          </w:pPr>
          <w:hyperlink w:anchor="_Toc12964799" w:history="1">
            <w:r w:rsidR="00EF58CE" w:rsidRPr="00EF58CE">
              <w:rPr>
                <w:rStyle w:val="Hyperlink"/>
                <w:b/>
                <w:noProof/>
              </w:rPr>
              <w:t xml:space="preserve">6. </w:t>
            </w:r>
            <w:r w:rsidR="00EF58CE">
              <w:rPr>
                <w:rStyle w:val="Hyperlink"/>
                <w:b/>
                <w:noProof/>
              </w:rPr>
              <w:t xml:space="preserve">   </w:t>
            </w:r>
            <w:r w:rsidR="00EF58CE" w:rsidRPr="00EF58CE">
              <w:rPr>
                <w:rStyle w:val="Hyperlink"/>
                <w:b/>
                <w:noProof/>
              </w:rPr>
              <w:t>PASIŪLYMŲ NAGRINĖJIMAS IR VERTINIMAS</w:t>
            </w:r>
            <w:r w:rsidR="00EF58CE" w:rsidRPr="00EF58CE">
              <w:rPr>
                <w:b/>
                <w:noProof/>
                <w:webHidden/>
              </w:rPr>
              <w:tab/>
            </w:r>
            <w:r w:rsidR="00EF58CE" w:rsidRPr="00EF58CE">
              <w:rPr>
                <w:b/>
                <w:noProof/>
                <w:webHidden/>
              </w:rPr>
              <w:fldChar w:fldCharType="begin"/>
            </w:r>
            <w:r w:rsidR="00EF58CE" w:rsidRPr="00EF58CE">
              <w:rPr>
                <w:b/>
                <w:noProof/>
                <w:webHidden/>
              </w:rPr>
              <w:instrText xml:space="preserve"> PAGEREF _Toc12964799 \h </w:instrText>
            </w:r>
            <w:r w:rsidR="00EF58CE" w:rsidRPr="00EF58CE">
              <w:rPr>
                <w:b/>
                <w:noProof/>
                <w:webHidden/>
              </w:rPr>
            </w:r>
            <w:r w:rsidR="00EF58CE" w:rsidRPr="00EF58CE">
              <w:rPr>
                <w:b/>
                <w:noProof/>
                <w:webHidden/>
              </w:rPr>
              <w:fldChar w:fldCharType="separate"/>
            </w:r>
            <w:r w:rsidR="00EF58CE" w:rsidRPr="00EF58CE">
              <w:rPr>
                <w:b/>
                <w:noProof/>
                <w:webHidden/>
              </w:rPr>
              <w:t>6</w:t>
            </w:r>
            <w:r w:rsidR="00EF58CE" w:rsidRPr="00EF58CE">
              <w:rPr>
                <w:b/>
                <w:noProof/>
                <w:webHidden/>
              </w:rPr>
              <w:fldChar w:fldCharType="end"/>
            </w:r>
          </w:hyperlink>
        </w:p>
        <w:p w:rsidR="00EF58CE" w:rsidRPr="00EF58CE" w:rsidRDefault="002333C7" w:rsidP="00EF58CE">
          <w:pPr>
            <w:pStyle w:val="TOC1"/>
            <w:tabs>
              <w:tab w:val="right" w:leader="dot" w:pos="9063"/>
            </w:tabs>
            <w:spacing w:after="0" w:line="240" w:lineRule="auto"/>
            <w:ind w:firstLine="0"/>
            <w:rPr>
              <w:b/>
              <w:noProof/>
            </w:rPr>
          </w:pPr>
          <w:hyperlink w:anchor="_Toc12964800" w:history="1">
            <w:r w:rsidR="00EF58CE" w:rsidRPr="00EF58CE">
              <w:rPr>
                <w:rStyle w:val="Hyperlink"/>
                <w:b/>
                <w:noProof/>
              </w:rPr>
              <w:t xml:space="preserve">7. </w:t>
            </w:r>
            <w:r w:rsidR="00EF58CE">
              <w:rPr>
                <w:rStyle w:val="Hyperlink"/>
                <w:b/>
                <w:noProof/>
              </w:rPr>
              <w:t xml:space="preserve">   </w:t>
            </w:r>
            <w:r w:rsidR="00EF58CE" w:rsidRPr="00EF58CE">
              <w:rPr>
                <w:rStyle w:val="Hyperlink"/>
                <w:b/>
                <w:noProof/>
              </w:rPr>
              <w:t>PASIŪLYMŲ ATMETIMO PRIEŽASTYS</w:t>
            </w:r>
            <w:r w:rsidR="00EF58CE" w:rsidRPr="00EF58CE">
              <w:rPr>
                <w:b/>
                <w:noProof/>
                <w:webHidden/>
              </w:rPr>
              <w:tab/>
            </w:r>
            <w:r w:rsidR="00EF58CE" w:rsidRPr="00EF58CE">
              <w:rPr>
                <w:b/>
                <w:noProof/>
                <w:webHidden/>
              </w:rPr>
              <w:fldChar w:fldCharType="begin"/>
            </w:r>
            <w:r w:rsidR="00EF58CE" w:rsidRPr="00EF58CE">
              <w:rPr>
                <w:b/>
                <w:noProof/>
                <w:webHidden/>
              </w:rPr>
              <w:instrText xml:space="preserve"> PAGEREF _Toc12964800 \h </w:instrText>
            </w:r>
            <w:r w:rsidR="00EF58CE" w:rsidRPr="00EF58CE">
              <w:rPr>
                <w:b/>
                <w:noProof/>
                <w:webHidden/>
              </w:rPr>
            </w:r>
            <w:r w:rsidR="00EF58CE" w:rsidRPr="00EF58CE">
              <w:rPr>
                <w:b/>
                <w:noProof/>
                <w:webHidden/>
              </w:rPr>
              <w:fldChar w:fldCharType="separate"/>
            </w:r>
            <w:r w:rsidR="00EF58CE" w:rsidRPr="00EF58CE">
              <w:rPr>
                <w:b/>
                <w:noProof/>
                <w:webHidden/>
              </w:rPr>
              <w:t>6</w:t>
            </w:r>
            <w:r w:rsidR="00EF58CE" w:rsidRPr="00EF58CE">
              <w:rPr>
                <w:b/>
                <w:noProof/>
                <w:webHidden/>
              </w:rPr>
              <w:fldChar w:fldCharType="end"/>
            </w:r>
          </w:hyperlink>
        </w:p>
        <w:p w:rsidR="00EF58CE" w:rsidRPr="00EF58CE" w:rsidRDefault="002333C7" w:rsidP="00EF58CE">
          <w:pPr>
            <w:pStyle w:val="TOC1"/>
            <w:tabs>
              <w:tab w:val="right" w:leader="dot" w:pos="9063"/>
            </w:tabs>
            <w:spacing w:after="0" w:line="240" w:lineRule="auto"/>
            <w:ind w:firstLine="0"/>
            <w:rPr>
              <w:b/>
              <w:noProof/>
            </w:rPr>
          </w:pPr>
          <w:hyperlink w:anchor="_Toc12964801" w:history="1">
            <w:r w:rsidR="00EF58CE" w:rsidRPr="00EF58CE">
              <w:rPr>
                <w:rStyle w:val="Hyperlink"/>
                <w:b/>
                <w:noProof/>
              </w:rPr>
              <w:t xml:space="preserve">8. </w:t>
            </w:r>
            <w:r w:rsidR="00EF58CE">
              <w:rPr>
                <w:rStyle w:val="Hyperlink"/>
                <w:b/>
                <w:noProof/>
              </w:rPr>
              <w:t xml:space="preserve">   </w:t>
            </w:r>
            <w:r w:rsidR="00EF58CE" w:rsidRPr="00EF58CE">
              <w:rPr>
                <w:rStyle w:val="Hyperlink"/>
                <w:b/>
                <w:noProof/>
              </w:rPr>
              <w:t>DERYBOS</w:t>
            </w:r>
            <w:r w:rsidR="00EF58CE" w:rsidRPr="00EF58CE">
              <w:rPr>
                <w:b/>
                <w:noProof/>
                <w:webHidden/>
              </w:rPr>
              <w:tab/>
            </w:r>
            <w:r w:rsidR="00EF58CE" w:rsidRPr="00EF58CE">
              <w:rPr>
                <w:b/>
                <w:noProof/>
                <w:webHidden/>
              </w:rPr>
              <w:fldChar w:fldCharType="begin"/>
            </w:r>
            <w:r w:rsidR="00EF58CE" w:rsidRPr="00EF58CE">
              <w:rPr>
                <w:b/>
                <w:noProof/>
                <w:webHidden/>
              </w:rPr>
              <w:instrText xml:space="preserve"> PAGEREF _Toc12964801 \h </w:instrText>
            </w:r>
            <w:r w:rsidR="00EF58CE" w:rsidRPr="00EF58CE">
              <w:rPr>
                <w:b/>
                <w:noProof/>
                <w:webHidden/>
              </w:rPr>
            </w:r>
            <w:r w:rsidR="00EF58CE" w:rsidRPr="00EF58CE">
              <w:rPr>
                <w:b/>
                <w:noProof/>
                <w:webHidden/>
              </w:rPr>
              <w:fldChar w:fldCharType="separate"/>
            </w:r>
            <w:r w:rsidR="00EF58CE" w:rsidRPr="00EF58CE">
              <w:rPr>
                <w:b/>
                <w:noProof/>
                <w:webHidden/>
              </w:rPr>
              <w:t>7</w:t>
            </w:r>
            <w:r w:rsidR="00EF58CE" w:rsidRPr="00EF58CE">
              <w:rPr>
                <w:b/>
                <w:noProof/>
                <w:webHidden/>
              </w:rPr>
              <w:fldChar w:fldCharType="end"/>
            </w:r>
          </w:hyperlink>
        </w:p>
        <w:p w:rsidR="00EF58CE" w:rsidRPr="00EF58CE" w:rsidRDefault="002333C7" w:rsidP="00EF58CE">
          <w:pPr>
            <w:pStyle w:val="TOC1"/>
            <w:tabs>
              <w:tab w:val="right" w:leader="dot" w:pos="9063"/>
            </w:tabs>
            <w:spacing w:after="0" w:line="240" w:lineRule="auto"/>
            <w:ind w:firstLine="0"/>
            <w:rPr>
              <w:b/>
              <w:noProof/>
            </w:rPr>
          </w:pPr>
          <w:hyperlink w:anchor="_Toc12964802" w:history="1">
            <w:r w:rsidR="00EF58CE" w:rsidRPr="00EF58CE">
              <w:rPr>
                <w:rStyle w:val="Hyperlink"/>
                <w:b/>
                <w:noProof/>
              </w:rPr>
              <w:t xml:space="preserve">9. </w:t>
            </w:r>
            <w:r w:rsidR="00EF58CE">
              <w:rPr>
                <w:rStyle w:val="Hyperlink"/>
                <w:b/>
                <w:noProof/>
              </w:rPr>
              <w:t xml:space="preserve">   </w:t>
            </w:r>
            <w:r w:rsidR="00EF58CE" w:rsidRPr="00EF58CE">
              <w:rPr>
                <w:rStyle w:val="Hyperlink"/>
                <w:b/>
                <w:noProof/>
              </w:rPr>
              <w:t>SPRENDIMAS DĖL LAIMĖTOJO NUSTATYMO</w:t>
            </w:r>
            <w:r w:rsidR="00EF58CE" w:rsidRPr="00EF58CE">
              <w:rPr>
                <w:b/>
                <w:noProof/>
                <w:webHidden/>
              </w:rPr>
              <w:tab/>
            </w:r>
            <w:r w:rsidR="00EF58CE" w:rsidRPr="00EF58CE">
              <w:rPr>
                <w:b/>
                <w:noProof/>
                <w:webHidden/>
              </w:rPr>
              <w:fldChar w:fldCharType="begin"/>
            </w:r>
            <w:r w:rsidR="00EF58CE" w:rsidRPr="00EF58CE">
              <w:rPr>
                <w:b/>
                <w:noProof/>
                <w:webHidden/>
              </w:rPr>
              <w:instrText xml:space="preserve"> PAGEREF _Toc12964802 \h </w:instrText>
            </w:r>
            <w:r w:rsidR="00EF58CE" w:rsidRPr="00EF58CE">
              <w:rPr>
                <w:b/>
                <w:noProof/>
                <w:webHidden/>
              </w:rPr>
            </w:r>
            <w:r w:rsidR="00EF58CE" w:rsidRPr="00EF58CE">
              <w:rPr>
                <w:b/>
                <w:noProof/>
                <w:webHidden/>
              </w:rPr>
              <w:fldChar w:fldCharType="separate"/>
            </w:r>
            <w:r w:rsidR="00EF58CE" w:rsidRPr="00EF58CE">
              <w:rPr>
                <w:b/>
                <w:noProof/>
                <w:webHidden/>
              </w:rPr>
              <w:t>7</w:t>
            </w:r>
            <w:r w:rsidR="00EF58CE" w:rsidRPr="00EF58CE">
              <w:rPr>
                <w:b/>
                <w:noProof/>
                <w:webHidden/>
              </w:rPr>
              <w:fldChar w:fldCharType="end"/>
            </w:r>
          </w:hyperlink>
        </w:p>
        <w:p w:rsidR="00EF58CE" w:rsidRPr="00EF58CE" w:rsidRDefault="002333C7" w:rsidP="00EF58CE">
          <w:pPr>
            <w:pStyle w:val="TOC1"/>
            <w:tabs>
              <w:tab w:val="right" w:leader="dot" w:pos="9063"/>
            </w:tabs>
            <w:spacing w:after="0" w:line="240" w:lineRule="auto"/>
            <w:ind w:firstLine="0"/>
            <w:rPr>
              <w:b/>
              <w:noProof/>
            </w:rPr>
          </w:pPr>
          <w:hyperlink w:anchor="_Toc12964803" w:history="1">
            <w:r w:rsidR="00EF58CE" w:rsidRPr="00EF58CE">
              <w:rPr>
                <w:rStyle w:val="Hyperlink"/>
                <w:b/>
                <w:noProof/>
              </w:rPr>
              <w:t xml:space="preserve">10. </w:t>
            </w:r>
            <w:r w:rsidR="00EF58CE">
              <w:rPr>
                <w:rStyle w:val="Hyperlink"/>
                <w:b/>
                <w:noProof/>
              </w:rPr>
              <w:t xml:space="preserve"> </w:t>
            </w:r>
            <w:r w:rsidR="00EF58CE" w:rsidRPr="00EF58CE">
              <w:rPr>
                <w:rStyle w:val="Hyperlink"/>
                <w:b/>
                <w:noProof/>
              </w:rPr>
              <w:t>PIRKIMO SUTARTIES SĄLYGOS</w:t>
            </w:r>
            <w:r w:rsidR="00EF58CE" w:rsidRPr="00EF58CE">
              <w:rPr>
                <w:b/>
                <w:noProof/>
                <w:webHidden/>
              </w:rPr>
              <w:tab/>
            </w:r>
            <w:r w:rsidR="00EF58CE" w:rsidRPr="00EF58CE">
              <w:rPr>
                <w:b/>
                <w:noProof/>
                <w:webHidden/>
              </w:rPr>
              <w:fldChar w:fldCharType="begin"/>
            </w:r>
            <w:r w:rsidR="00EF58CE" w:rsidRPr="00EF58CE">
              <w:rPr>
                <w:b/>
                <w:noProof/>
                <w:webHidden/>
              </w:rPr>
              <w:instrText xml:space="preserve"> PAGEREF _Toc12964803 \h </w:instrText>
            </w:r>
            <w:r w:rsidR="00EF58CE" w:rsidRPr="00EF58CE">
              <w:rPr>
                <w:b/>
                <w:noProof/>
                <w:webHidden/>
              </w:rPr>
            </w:r>
            <w:r w:rsidR="00EF58CE" w:rsidRPr="00EF58CE">
              <w:rPr>
                <w:b/>
                <w:noProof/>
                <w:webHidden/>
              </w:rPr>
              <w:fldChar w:fldCharType="separate"/>
            </w:r>
            <w:r w:rsidR="00EF58CE" w:rsidRPr="00EF58CE">
              <w:rPr>
                <w:b/>
                <w:noProof/>
                <w:webHidden/>
              </w:rPr>
              <w:t>8</w:t>
            </w:r>
            <w:r w:rsidR="00EF58CE" w:rsidRPr="00EF58CE">
              <w:rPr>
                <w:b/>
                <w:noProof/>
                <w:webHidden/>
              </w:rPr>
              <w:fldChar w:fldCharType="end"/>
            </w:r>
          </w:hyperlink>
        </w:p>
        <w:p w:rsidR="00EF58CE" w:rsidRPr="00EF58CE" w:rsidRDefault="002333C7" w:rsidP="00EF58CE">
          <w:pPr>
            <w:pStyle w:val="TOC1"/>
            <w:tabs>
              <w:tab w:val="right" w:leader="dot" w:pos="9063"/>
            </w:tabs>
            <w:spacing w:after="0" w:line="240" w:lineRule="auto"/>
            <w:ind w:firstLine="0"/>
            <w:rPr>
              <w:b/>
              <w:noProof/>
            </w:rPr>
          </w:pPr>
          <w:hyperlink w:anchor="_Toc12964804" w:history="1">
            <w:r w:rsidR="00EF58CE" w:rsidRPr="00EF58CE">
              <w:rPr>
                <w:rStyle w:val="Hyperlink"/>
                <w:b/>
                <w:noProof/>
              </w:rPr>
              <w:t xml:space="preserve">11. </w:t>
            </w:r>
            <w:r w:rsidR="00EF58CE">
              <w:rPr>
                <w:rStyle w:val="Hyperlink"/>
                <w:b/>
                <w:noProof/>
              </w:rPr>
              <w:t xml:space="preserve"> </w:t>
            </w:r>
            <w:r w:rsidR="00EF58CE" w:rsidRPr="00EF58CE">
              <w:rPr>
                <w:rStyle w:val="Hyperlink"/>
                <w:b/>
                <w:noProof/>
              </w:rPr>
              <w:t>BAIGIAMOSIOS NUOSTATOS</w:t>
            </w:r>
            <w:r w:rsidR="00EF58CE" w:rsidRPr="00EF58CE">
              <w:rPr>
                <w:b/>
                <w:noProof/>
                <w:webHidden/>
              </w:rPr>
              <w:tab/>
            </w:r>
            <w:r w:rsidR="00EF58CE" w:rsidRPr="00EF58CE">
              <w:rPr>
                <w:b/>
                <w:noProof/>
                <w:webHidden/>
              </w:rPr>
              <w:fldChar w:fldCharType="begin"/>
            </w:r>
            <w:r w:rsidR="00EF58CE" w:rsidRPr="00EF58CE">
              <w:rPr>
                <w:b/>
                <w:noProof/>
                <w:webHidden/>
              </w:rPr>
              <w:instrText xml:space="preserve"> PAGEREF _Toc12964804 \h </w:instrText>
            </w:r>
            <w:r w:rsidR="00EF58CE" w:rsidRPr="00EF58CE">
              <w:rPr>
                <w:b/>
                <w:noProof/>
                <w:webHidden/>
              </w:rPr>
            </w:r>
            <w:r w:rsidR="00EF58CE" w:rsidRPr="00EF58CE">
              <w:rPr>
                <w:b/>
                <w:noProof/>
                <w:webHidden/>
              </w:rPr>
              <w:fldChar w:fldCharType="separate"/>
            </w:r>
            <w:r w:rsidR="00EF58CE" w:rsidRPr="00EF58CE">
              <w:rPr>
                <w:b/>
                <w:noProof/>
                <w:webHidden/>
              </w:rPr>
              <w:t>8</w:t>
            </w:r>
            <w:r w:rsidR="00EF58CE" w:rsidRPr="00EF58CE">
              <w:rPr>
                <w:b/>
                <w:noProof/>
                <w:webHidden/>
              </w:rPr>
              <w:fldChar w:fldCharType="end"/>
            </w:r>
          </w:hyperlink>
        </w:p>
        <w:p w:rsidR="00EF58CE" w:rsidRPr="00EF58CE" w:rsidRDefault="002333C7" w:rsidP="00EF58CE">
          <w:pPr>
            <w:pStyle w:val="TOC1"/>
            <w:tabs>
              <w:tab w:val="right" w:leader="dot" w:pos="9063"/>
            </w:tabs>
            <w:spacing w:after="0" w:line="240" w:lineRule="auto"/>
            <w:ind w:firstLine="0"/>
            <w:rPr>
              <w:b/>
              <w:noProof/>
            </w:rPr>
          </w:pPr>
          <w:hyperlink w:anchor="_Toc12964805" w:history="1">
            <w:r w:rsidR="00EF58CE" w:rsidRPr="00EF58CE">
              <w:rPr>
                <w:rStyle w:val="Hyperlink"/>
                <w:b/>
                <w:noProof/>
              </w:rPr>
              <w:t xml:space="preserve">12. </w:t>
            </w:r>
            <w:r w:rsidR="00EF58CE">
              <w:rPr>
                <w:rStyle w:val="Hyperlink"/>
                <w:b/>
                <w:noProof/>
              </w:rPr>
              <w:t xml:space="preserve"> </w:t>
            </w:r>
            <w:r w:rsidR="00EF58CE" w:rsidRPr="00EF58CE">
              <w:rPr>
                <w:rStyle w:val="Hyperlink"/>
                <w:b/>
                <w:noProof/>
              </w:rPr>
              <w:t>PRIEDAI</w:t>
            </w:r>
            <w:r w:rsidR="00EF58CE" w:rsidRPr="00EF58CE">
              <w:rPr>
                <w:b/>
                <w:noProof/>
                <w:webHidden/>
              </w:rPr>
              <w:tab/>
            </w:r>
            <w:r w:rsidR="00EF58CE" w:rsidRPr="00EF58CE">
              <w:rPr>
                <w:b/>
                <w:noProof/>
                <w:webHidden/>
              </w:rPr>
              <w:fldChar w:fldCharType="begin"/>
            </w:r>
            <w:r w:rsidR="00EF58CE" w:rsidRPr="00EF58CE">
              <w:rPr>
                <w:b/>
                <w:noProof/>
                <w:webHidden/>
              </w:rPr>
              <w:instrText xml:space="preserve"> PAGEREF _Toc12964805 \h </w:instrText>
            </w:r>
            <w:r w:rsidR="00EF58CE" w:rsidRPr="00EF58CE">
              <w:rPr>
                <w:b/>
                <w:noProof/>
                <w:webHidden/>
              </w:rPr>
            </w:r>
            <w:r w:rsidR="00EF58CE" w:rsidRPr="00EF58CE">
              <w:rPr>
                <w:b/>
                <w:noProof/>
                <w:webHidden/>
              </w:rPr>
              <w:fldChar w:fldCharType="separate"/>
            </w:r>
            <w:r w:rsidR="00EF58CE" w:rsidRPr="00EF58CE">
              <w:rPr>
                <w:b/>
                <w:noProof/>
                <w:webHidden/>
              </w:rPr>
              <w:t>8</w:t>
            </w:r>
            <w:r w:rsidR="00EF58CE" w:rsidRPr="00EF58CE">
              <w:rPr>
                <w:b/>
                <w:noProof/>
                <w:webHidden/>
              </w:rPr>
              <w:fldChar w:fldCharType="end"/>
            </w:r>
          </w:hyperlink>
        </w:p>
        <w:p w:rsidR="007551EF" w:rsidRPr="00EF58CE" w:rsidRDefault="00EF58CE" w:rsidP="00EF58CE">
          <w:pPr>
            <w:spacing w:line="240" w:lineRule="auto"/>
            <w:ind w:firstLine="0"/>
          </w:pPr>
          <w:r w:rsidRPr="00EF58CE">
            <w:rPr>
              <w:b/>
              <w:bCs/>
              <w:noProof/>
            </w:rPr>
            <w:fldChar w:fldCharType="end"/>
          </w:r>
        </w:p>
      </w:sdtContent>
    </w:sdt>
    <w:p w:rsidR="007551EF" w:rsidRDefault="007551EF">
      <w:pPr>
        <w:suppressAutoHyphens w:val="0"/>
        <w:autoSpaceDN/>
        <w:spacing w:after="160" w:line="259" w:lineRule="auto"/>
        <w:ind w:firstLine="0"/>
        <w:jc w:val="left"/>
        <w:textAlignment w:val="auto"/>
        <w:rPr>
          <w:b/>
          <w:sz w:val="28"/>
        </w:rPr>
      </w:pPr>
      <w:r>
        <w:rPr>
          <w:b/>
          <w:sz w:val="28"/>
        </w:rPr>
        <w:br w:type="page"/>
      </w:r>
    </w:p>
    <w:p w:rsidR="007551EF" w:rsidRPr="007551EF" w:rsidRDefault="00EF58CE" w:rsidP="00EF58CE">
      <w:pPr>
        <w:pStyle w:val="Heading1"/>
        <w:spacing w:after="360"/>
      </w:pPr>
      <w:bookmarkStart w:id="0" w:name="_Toc12964794"/>
      <w:r>
        <w:lastRenderedPageBreak/>
        <w:t xml:space="preserve">1. </w:t>
      </w:r>
      <w:r w:rsidR="007551EF" w:rsidRPr="007551EF">
        <w:t>BENDROSIOS NUOSTATOS</w:t>
      </w:r>
      <w:bookmarkEnd w:id="0"/>
    </w:p>
    <w:p w:rsidR="007551EF" w:rsidRDefault="007551EF" w:rsidP="005A743D">
      <w:pPr>
        <w:pStyle w:val="ListParagraph"/>
        <w:spacing w:line="240" w:lineRule="auto"/>
        <w:ind w:left="0"/>
      </w:pPr>
      <w:r w:rsidRPr="007551EF">
        <w:t>1.1 UAB „</w:t>
      </w:r>
      <w:r w:rsidR="005A743D">
        <w:t>Maisto pilys</w:t>
      </w:r>
      <w:r w:rsidRPr="007551EF">
        <w:t>“ (toliau vadinama – Pirkėjas) įgyvendindama projektą „</w:t>
      </w:r>
      <w:r w:rsidR="005A743D">
        <w:t>Automaizavimo technologijų diegimas UAB „Maisto pilys“</w:t>
      </w:r>
      <w:r w:rsidRPr="007551EF">
        <w:t>“ (Nr. 03.3.1-LVPA-K-8</w:t>
      </w:r>
      <w:r w:rsidR="005A743D">
        <w:t>54 Pramonės skaitmeninimas LT</w:t>
      </w:r>
      <w:r w:rsidRPr="007551EF">
        <w:t xml:space="preserve">), bendrai finansuojamą Europos Sąjungos struktūrinės paramos ir </w:t>
      </w:r>
      <w:r w:rsidR="005A743D">
        <w:t xml:space="preserve">UAB „Maisto pilys“ </w:t>
      </w:r>
      <w:r w:rsidRPr="007551EF">
        <w:t xml:space="preserve">lėšomis numato įsigyti: technologinę gamybinę įrangą. </w:t>
      </w:r>
    </w:p>
    <w:p w:rsidR="007551EF" w:rsidRDefault="007551EF" w:rsidP="005A743D">
      <w:pPr>
        <w:pStyle w:val="ListParagraph"/>
        <w:spacing w:line="240" w:lineRule="auto"/>
        <w:ind w:left="0"/>
      </w:pPr>
      <w:r w:rsidRPr="007551EF">
        <w:t xml:space="preserve">1.2 Vartojamos pagrindinės sąvokos, apibrėžtos Projektų finansavimo ir administravimo taisyklėse, patvirtintose Lietuvos Respublikos finansų ministro 2014 m. spalio 8 d. įsakymu Nr. 1K-316 (toliau – Taisyklės). </w:t>
      </w:r>
    </w:p>
    <w:p w:rsidR="007551EF" w:rsidRDefault="007551EF" w:rsidP="005A743D">
      <w:pPr>
        <w:pStyle w:val="ListParagraph"/>
        <w:spacing w:line="240" w:lineRule="auto"/>
        <w:ind w:left="0"/>
      </w:pPr>
      <w:r w:rsidRPr="007551EF">
        <w:t xml:space="preserve">1.3 Pirkimas vykdomas vadovaujantis Taisyklėmis, Lietuvos Respublikos civiliniu kodeksu (toliau – Civilinis kodeksas), kitais teisės aktais bei konkurso sąlygomis. </w:t>
      </w:r>
    </w:p>
    <w:p w:rsidR="007551EF" w:rsidRDefault="007551EF" w:rsidP="005A743D">
      <w:pPr>
        <w:pStyle w:val="ListParagraph"/>
        <w:spacing w:line="240" w:lineRule="auto"/>
        <w:ind w:left="0"/>
      </w:pPr>
      <w:r w:rsidRPr="007551EF">
        <w:t xml:space="preserve">1.4 </w:t>
      </w:r>
      <w:r w:rsidRPr="004E7251">
        <w:t>Skelbimas apie pirkimą paskelbtas Europos Sąjungos struktūrinės paramos svetainėje www.esinvesticijos.lt, 2019-0</w:t>
      </w:r>
      <w:r w:rsidR="002333C7">
        <w:t>8</w:t>
      </w:r>
      <w:r w:rsidRPr="004E7251">
        <w:t>-2</w:t>
      </w:r>
      <w:r w:rsidR="002333C7">
        <w:t>1</w:t>
      </w:r>
      <w:r w:rsidRPr="004E7251">
        <w:t>.</w:t>
      </w:r>
      <w:r w:rsidRPr="007551EF">
        <w:t xml:space="preserve"> </w:t>
      </w:r>
    </w:p>
    <w:p w:rsidR="007551EF" w:rsidRDefault="007551EF" w:rsidP="005A743D">
      <w:pPr>
        <w:pStyle w:val="ListParagraph"/>
        <w:spacing w:line="240" w:lineRule="auto"/>
        <w:ind w:left="0"/>
      </w:pPr>
      <w:r w:rsidRPr="007551EF">
        <w:t xml:space="preserve">1.5 Pirkimas atliekamas konkurso būdu laikantis lygiateisiškumo, nediskriminavimo, abipusio pripažinimo, proporcingumo, skaidrumo principų. </w:t>
      </w:r>
    </w:p>
    <w:p w:rsidR="007551EF" w:rsidRDefault="007551EF" w:rsidP="005A743D">
      <w:pPr>
        <w:pStyle w:val="ListParagraph"/>
        <w:spacing w:line="240" w:lineRule="auto"/>
        <w:ind w:left="0"/>
      </w:pPr>
      <w:r w:rsidRPr="007551EF">
        <w:t xml:space="preserve">1.6 Konkursui neįvykus dėl to, kad nebuvo gauta nė vieno pirkėjo nustatytus reikalavimus atitinkančio tiekėjo pasiūlymo, pirkėjas pasilieka teisę pakartotinį pirkimą vykdyti Taisyklių 461 punkte nustatyta tvarka. </w:t>
      </w:r>
    </w:p>
    <w:p w:rsidR="007551EF" w:rsidRDefault="007551EF" w:rsidP="005A743D">
      <w:pPr>
        <w:pStyle w:val="ListParagraph"/>
        <w:spacing w:line="240" w:lineRule="auto"/>
        <w:ind w:left="0"/>
      </w:pPr>
      <w:r w:rsidRPr="007551EF">
        <w:t xml:space="preserve">1.7 Pirkėjo įgaliotas asmuo palaikyti tiesioginį ryšį su tiekėjais ir gauti iš jų su pirkimo procedūromis susijusius pranešimus: </w:t>
      </w:r>
      <w:r w:rsidR="005A743D">
        <w:t>Danas Poderis</w:t>
      </w:r>
      <w:r w:rsidRPr="007551EF">
        <w:t>, Direktor</w:t>
      </w:r>
      <w:r w:rsidR="005A743D">
        <w:t>ius</w:t>
      </w:r>
      <w:r w:rsidRPr="007551EF">
        <w:t xml:space="preserve">, tel. +370 </w:t>
      </w:r>
      <w:r w:rsidR="005A743D">
        <w:t>61 864 649</w:t>
      </w:r>
      <w:r w:rsidRPr="007551EF">
        <w:t xml:space="preserve">, el. paštas, </w:t>
      </w:r>
      <w:r w:rsidR="005A743D">
        <w:t>info</w:t>
      </w:r>
      <w:r w:rsidRPr="007551EF">
        <w:t>@</w:t>
      </w:r>
      <w:r w:rsidR="005A743D">
        <w:t>royalcatering.lt</w:t>
      </w:r>
      <w:r w:rsidRPr="007551EF">
        <w:t xml:space="preserve">, adresas korespondencijai: </w:t>
      </w:r>
      <w:r w:rsidR="005A743D" w:rsidRPr="005A743D">
        <w:t>Savanorių pr. 180, LT-03154 Vilnius</w:t>
      </w:r>
      <w:r w:rsidR="005A743D">
        <w:t>.</w:t>
      </w:r>
    </w:p>
    <w:p w:rsidR="005A743D" w:rsidRDefault="005A743D" w:rsidP="00EF58CE">
      <w:pPr>
        <w:pStyle w:val="Heading1"/>
        <w:spacing w:before="360" w:after="360"/>
      </w:pPr>
      <w:bookmarkStart w:id="1" w:name="_Toc12964795"/>
      <w:r>
        <w:t>2. PIRKIMO OBJEKTAS</w:t>
      </w:r>
      <w:bookmarkEnd w:id="1"/>
    </w:p>
    <w:p w:rsidR="006D6DD4" w:rsidRDefault="006D6DD4" w:rsidP="006D6DD4">
      <w:pPr>
        <w:spacing w:line="240" w:lineRule="auto"/>
      </w:pPr>
      <w:r w:rsidRPr="006D6DD4">
        <w:t xml:space="preserve">2.1. Perkamos prekės: </w:t>
      </w:r>
    </w:p>
    <w:p w:rsidR="006D6DD4" w:rsidRPr="006D6DD4" w:rsidRDefault="006D6DD4" w:rsidP="006D6DD4">
      <w:pPr>
        <w:spacing w:line="240" w:lineRule="auto"/>
        <w:rPr>
          <w:b/>
          <w:lang w:val="en-US"/>
        </w:rPr>
      </w:pPr>
      <w:r w:rsidRPr="006D6DD4">
        <w:t xml:space="preserve">2.1.1. </w:t>
      </w:r>
      <w:r w:rsidRPr="006D6DD4">
        <w:rPr>
          <w:lang w:val="en-US"/>
        </w:rPr>
        <w:t xml:space="preserve">Programuojamo </w:t>
      </w:r>
      <w:proofErr w:type="spellStart"/>
      <w:r w:rsidRPr="006D6DD4">
        <w:rPr>
          <w:lang w:val="en-US"/>
        </w:rPr>
        <w:t>loginio</w:t>
      </w:r>
      <w:proofErr w:type="spellEnd"/>
      <w:r w:rsidRPr="006D6DD4">
        <w:rPr>
          <w:lang w:val="en-US"/>
        </w:rPr>
        <w:t xml:space="preserve"> </w:t>
      </w:r>
      <w:proofErr w:type="spellStart"/>
      <w:r w:rsidRPr="006D6DD4">
        <w:rPr>
          <w:lang w:val="en-US"/>
        </w:rPr>
        <w:t>valdiklio</w:t>
      </w:r>
      <w:proofErr w:type="spellEnd"/>
      <w:r w:rsidRPr="006D6DD4">
        <w:rPr>
          <w:lang w:val="en-US"/>
        </w:rPr>
        <w:t xml:space="preserve"> </w:t>
      </w:r>
      <w:proofErr w:type="spellStart"/>
      <w:r w:rsidRPr="006D6DD4">
        <w:rPr>
          <w:lang w:val="en-US"/>
        </w:rPr>
        <w:t>automatinė</w:t>
      </w:r>
      <w:proofErr w:type="spellEnd"/>
      <w:r w:rsidRPr="006D6DD4">
        <w:rPr>
          <w:lang w:val="en-US"/>
        </w:rPr>
        <w:t xml:space="preserve"> </w:t>
      </w:r>
      <w:proofErr w:type="spellStart"/>
      <w:r w:rsidR="00C9239B">
        <w:rPr>
          <w:lang w:val="en-US"/>
        </w:rPr>
        <w:t>daržovių</w:t>
      </w:r>
      <w:proofErr w:type="spellEnd"/>
      <w:r w:rsidR="00C9239B">
        <w:rPr>
          <w:lang w:val="en-US"/>
        </w:rPr>
        <w:t xml:space="preserve"> </w:t>
      </w:r>
      <w:proofErr w:type="spellStart"/>
      <w:r w:rsidR="00C9239B">
        <w:rPr>
          <w:lang w:val="en-US"/>
        </w:rPr>
        <w:t>traškučių</w:t>
      </w:r>
      <w:proofErr w:type="spellEnd"/>
      <w:r w:rsidR="00C9239B">
        <w:rPr>
          <w:lang w:val="en-US"/>
        </w:rPr>
        <w:t xml:space="preserve"> </w:t>
      </w:r>
      <w:proofErr w:type="spellStart"/>
      <w:r>
        <w:rPr>
          <w:lang w:val="en-US"/>
        </w:rPr>
        <w:t>g</w:t>
      </w:r>
      <w:r w:rsidRPr="006D6DD4">
        <w:rPr>
          <w:lang w:val="en-US"/>
        </w:rPr>
        <w:t>amybos</w:t>
      </w:r>
      <w:proofErr w:type="spellEnd"/>
      <w:r w:rsidRPr="006D6DD4">
        <w:rPr>
          <w:lang w:val="en-US"/>
        </w:rPr>
        <w:t xml:space="preserve"> </w:t>
      </w:r>
      <w:proofErr w:type="spellStart"/>
      <w:r w:rsidRPr="006D6DD4">
        <w:rPr>
          <w:lang w:val="en-US"/>
        </w:rPr>
        <w:t>linija</w:t>
      </w:r>
      <w:proofErr w:type="spellEnd"/>
      <w:r w:rsidRPr="006D6DD4">
        <w:t xml:space="preserve"> (1</w:t>
      </w:r>
      <w:r w:rsidR="003C2404">
        <w:t> </w:t>
      </w:r>
      <w:r>
        <w:t>komplektas</w:t>
      </w:r>
      <w:r w:rsidRPr="006D6DD4">
        <w:t>), toliau – Prekė</w:t>
      </w:r>
      <w:r>
        <w:t> </w:t>
      </w:r>
      <w:r w:rsidRPr="006D6DD4">
        <w:t xml:space="preserve">Nr. 1; </w:t>
      </w:r>
    </w:p>
    <w:p w:rsidR="006D6DD4" w:rsidRDefault="006D6DD4" w:rsidP="006D6DD4">
      <w:pPr>
        <w:spacing w:line="240" w:lineRule="auto"/>
      </w:pPr>
      <w:r w:rsidRPr="006D6DD4">
        <w:t xml:space="preserve">2.2. Prekės Nr. 1 savybės pateiktos techninėje specifikacijoje (Priedas Nr. 1). </w:t>
      </w:r>
    </w:p>
    <w:p w:rsidR="006D6DD4" w:rsidRDefault="006D6DD4" w:rsidP="006D6DD4">
      <w:pPr>
        <w:spacing w:line="240" w:lineRule="auto"/>
      </w:pPr>
      <w:r w:rsidRPr="006D6DD4">
        <w:t xml:space="preserve">2.3. Šis pirkimas į dalis neskirstomas, todėl pasiūlymas turi būti pateiktas visam nurodytam prekių kiekiui. </w:t>
      </w:r>
    </w:p>
    <w:p w:rsidR="006D6DD4" w:rsidRDefault="006D6DD4" w:rsidP="006D6DD4">
      <w:pPr>
        <w:spacing w:after="360" w:line="240" w:lineRule="auto"/>
      </w:pPr>
      <w:r w:rsidRPr="006D6DD4">
        <w:t>2.4. Prekės turi būti pristatytos, sumontuotos, paleistos ir Pirkėjo personalas apmokytas dirbti su perkama įranga per žemiau esančioje lentelėje nurodytus terminus:</w:t>
      </w:r>
    </w:p>
    <w:tbl>
      <w:tblPr>
        <w:tblStyle w:val="TableGrid"/>
        <w:tblW w:w="0" w:type="auto"/>
        <w:tblLook w:val="04A0" w:firstRow="1" w:lastRow="0" w:firstColumn="1" w:lastColumn="0" w:noHBand="0" w:noVBand="1"/>
      </w:tblPr>
      <w:tblGrid>
        <w:gridCol w:w="570"/>
        <w:gridCol w:w="4219"/>
        <w:gridCol w:w="4274"/>
      </w:tblGrid>
      <w:tr w:rsidR="006D6DD4" w:rsidTr="006D6DD4">
        <w:tc>
          <w:tcPr>
            <w:tcW w:w="570" w:type="dxa"/>
          </w:tcPr>
          <w:p w:rsidR="006D6DD4" w:rsidRPr="006D6DD4" w:rsidRDefault="006D6DD4" w:rsidP="006D6DD4">
            <w:pPr>
              <w:spacing w:line="240" w:lineRule="auto"/>
              <w:ind w:firstLine="0"/>
              <w:rPr>
                <w:b/>
              </w:rPr>
            </w:pPr>
            <w:r w:rsidRPr="006D6DD4">
              <w:rPr>
                <w:b/>
              </w:rPr>
              <w:t>Eil. Nr.</w:t>
            </w:r>
          </w:p>
        </w:tc>
        <w:tc>
          <w:tcPr>
            <w:tcW w:w="4219" w:type="dxa"/>
          </w:tcPr>
          <w:p w:rsidR="006D6DD4" w:rsidRPr="006D6DD4" w:rsidRDefault="006D6DD4" w:rsidP="006D6DD4">
            <w:pPr>
              <w:spacing w:line="240" w:lineRule="auto"/>
              <w:ind w:firstLine="0"/>
              <w:rPr>
                <w:b/>
              </w:rPr>
            </w:pPr>
            <w:r w:rsidRPr="006D6DD4">
              <w:rPr>
                <w:b/>
              </w:rPr>
              <w:t>Įranga</w:t>
            </w:r>
          </w:p>
        </w:tc>
        <w:tc>
          <w:tcPr>
            <w:tcW w:w="4274" w:type="dxa"/>
          </w:tcPr>
          <w:p w:rsidR="006D6DD4" w:rsidRPr="006D6DD4" w:rsidRDefault="006D6DD4" w:rsidP="006D6DD4">
            <w:pPr>
              <w:spacing w:line="240" w:lineRule="auto"/>
              <w:ind w:firstLine="0"/>
              <w:rPr>
                <w:b/>
              </w:rPr>
            </w:pPr>
            <w:r w:rsidRPr="006D6DD4">
              <w:rPr>
                <w:b/>
              </w:rPr>
              <w:t>Pristatymo, sumontavimo, paleidimo ir apmokymo dirbti su įranga terminas</w:t>
            </w:r>
          </w:p>
        </w:tc>
      </w:tr>
      <w:tr w:rsidR="006D6DD4" w:rsidTr="006D6DD4">
        <w:tc>
          <w:tcPr>
            <w:tcW w:w="570" w:type="dxa"/>
          </w:tcPr>
          <w:p w:rsidR="006D6DD4" w:rsidRDefault="006D6DD4" w:rsidP="006D6DD4">
            <w:pPr>
              <w:spacing w:line="240" w:lineRule="auto"/>
              <w:ind w:firstLine="0"/>
            </w:pPr>
            <w:r>
              <w:t>1.</w:t>
            </w:r>
          </w:p>
        </w:tc>
        <w:tc>
          <w:tcPr>
            <w:tcW w:w="4219" w:type="dxa"/>
          </w:tcPr>
          <w:p w:rsidR="006D6DD4" w:rsidRPr="006D6DD4" w:rsidRDefault="006D6DD4" w:rsidP="006D6DD4">
            <w:pPr>
              <w:spacing w:line="240" w:lineRule="auto"/>
              <w:ind w:firstLine="0"/>
            </w:pPr>
            <w:r w:rsidRPr="006D6DD4">
              <w:t xml:space="preserve">Programuojamo loginio valdiklio automatinė </w:t>
            </w:r>
            <w:r w:rsidR="00FE662C">
              <w:t xml:space="preserve">daržovių traškučių </w:t>
            </w:r>
            <w:r w:rsidRPr="006D6DD4">
              <w:t>gamybos linija (Prekė Nr. 1)</w:t>
            </w:r>
          </w:p>
        </w:tc>
        <w:tc>
          <w:tcPr>
            <w:tcW w:w="4274" w:type="dxa"/>
          </w:tcPr>
          <w:p w:rsidR="006D6DD4" w:rsidRDefault="00B31BC1" w:rsidP="006D6DD4">
            <w:pPr>
              <w:spacing w:line="240" w:lineRule="auto"/>
              <w:ind w:firstLine="0"/>
            </w:pPr>
            <w:r>
              <w:t>Iki 2020</w:t>
            </w:r>
            <w:r w:rsidR="004E7251">
              <w:t xml:space="preserve"> m.</w:t>
            </w:r>
            <w:r>
              <w:t xml:space="preserve"> balandžio 15 d</w:t>
            </w:r>
            <w:r w:rsidR="006D6DD4" w:rsidRPr="006D6DD4">
              <w:t>.</w:t>
            </w:r>
          </w:p>
        </w:tc>
      </w:tr>
    </w:tbl>
    <w:p w:rsidR="006D6DD4" w:rsidRDefault="006D6DD4" w:rsidP="006D6DD4">
      <w:pPr>
        <w:spacing w:before="360" w:line="240" w:lineRule="auto"/>
        <w:ind w:firstLine="0"/>
      </w:pPr>
      <w:r w:rsidRPr="006D6DD4">
        <w:t xml:space="preserve">Šie terminai gali būti pratęsti Pirkėjo ir tiekėjo sutarimu (Pirkėjui pritarus ar paprašius), tačiau negali būti ilgesni nei ES finansuojamo projekto „Automaizavimo technologijų diegimas UAB „Maisto pilys““ </w:t>
      </w:r>
      <w:r w:rsidRPr="00B31BC1">
        <w:t xml:space="preserve">pabaiga - 2020 m. </w:t>
      </w:r>
      <w:r w:rsidR="00B31BC1" w:rsidRPr="00B31BC1">
        <w:t>balandžio 16</w:t>
      </w:r>
      <w:r w:rsidRPr="00B31BC1">
        <w:t xml:space="preserve"> d.</w:t>
      </w:r>
      <w:r w:rsidRPr="006D6DD4">
        <w:t xml:space="preserve"> </w:t>
      </w:r>
    </w:p>
    <w:p w:rsidR="006D6DD4" w:rsidRDefault="006D6DD4" w:rsidP="006D6DD4">
      <w:pPr>
        <w:spacing w:line="240" w:lineRule="auto"/>
      </w:pPr>
      <w:r w:rsidRPr="006D6DD4">
        <w:t xml:space="preserve">2.5. Prekių pristatymo ir sumontavimo vieta – </w:t>
      </w:r>
      <w:r w:rsidR="006A2CA2" w:rsidRPr="006A2CA2">
        <w:t>Savanorių pr. 180, LT-03154 Vilnius</w:t>
      </w:r>
      <w:r w:rsidR="006A2CA2">
        <w:t>.</w:t>
      </w:r>
    </w:p>
    <w:p w:rsidR="006A2CA2" w:rsidRDefault="006D6DD4" w:rsidP="006D6DD4">
      <w:pPr>
        <w:spacing w:line="240" w:lineRule="auto"/>
      </w:pPr>
      <w:r w:rsidRPr="006D6DD4">
        <w:t>2.6. Prekės turi būti naujos (nenaudotos).</w:t>
      </w:r>
    </w:p>
    <w:p w:rsidR="006A2CA2" w:rsidRDefault="006A2CA2">
      <w:pPr>
        <w:suppressAutoHyphens w:val="0"/>
        <w:autoSpaceDN/>
        <w:spacing w:after="160" w:line="259" w:lineRule="auto"/>
        <w:ind w:firstLine="0"/>
        <w:jc w:val="left"/>
        <w:textAlignment w:val="auto"/>
      </w:pPr>
      <w:r>
        <w:br w:type="page"/>
      </w:r>
    </w:p>
    <w:p w:rsidR="00EF58CE" w:rsidRPr="00EF58CE" w:rsidRDefault="00EF58CE" w:rsidP="00EF58CE">
      <w:pPr>
        <w:pStyle w:val="Heading1"/>
        <w:spacing w:after="120"/>
      </w:pPr>
      <w:bookmarkStart w:id="2" w:name="_Toc12964796"/>
      <w:r>
        <w:t xml:space="preserve">3. </w:t>
      </w:r>
      <w:r w:rsidR="006A2CA2">
        <w:t>TIEKĖJŲ KVALIFIKACIJOS REIKALAVIMAI</w:t>
      </w:r>
      <w:bookmarkEnd w:id="2"/>
    </w:p>
    <w:p w:rsidR="006A2CA2" w:rsidRDefault="006A2CA2" w:rsidP="006A2CA2">
      <w:pPr>
        <w:spacing w:line="240" w:lineRule="auto"/>
      </w:pPr>
      <w:r w:rsidRPr="006A2CA2">
        <w:t xml:space="preserve">3.1. Tiekėjas, dalyvaujantis pirkime, turi atitikti šiuos minimalius kvalifikacijos reikalavimus: </w:t>
      </w:r>
    </w:p>
    <w:p w:rsidR="006A2CA2" w:rsidRDefault="006A2CA2" w:rsidP="006A2CA2">
      <w:pPr>
        <w:spacing w:line="240" w:lineRule="auto"/>
        <w:rPr>
          <w:b/>
        </w:rPr>
      </w:pPr>
      <w:r w:rsidRPr="006A2CA2">
        <w:rPr>
          <w:b/>
        </w:rPr>
        <w:t>3.1.1. Bendrieji tiekėjų kvalifikacijos reikalavimai</w:t>
      </w:r>
    </w:p>
    <w:p w:rsidR="006A2CA2" w:rsidRDefault="006A2CA2" w:rsidP="006A2CA2">
      <w:pPr>
        <w:spacing w:line="240" w:lineRule="auto"/>
        <w:rPr>
          <w:b/>
        </w:rPr>
      </w:pPr>
    </w:p>
    <w:tbl>
      <w:tblPr>
        <w:tblStyle w:val="TableGrid"/>
        <w:tblW w:w="0" w:type="auto"/>
        <w:tblLook w:val="04A0" w:firstRow="1" w:lastRow="0" w:firstColumn="1" w:lastColumn="0" w:noHBand="0" w:noVBand="1"/>
      </w:tblPr>
      <w:tblGrid>
        <w:gridCol w:w="885"/>
        <w:gridCol w:w="2710"/>
        <w:gridCol w:w="1786"/>
        <w:gridCol w:w="3682"/>
      </w:tblGrid>
      <w:tr w:rsidR="006A2CA2" w:rsidTr="006A2CA2">
        <w:tc>
          <w:tcPr>
            <w:tcW w:w="885" w:type="dxa"/>
          </w:tcPr>
          <w:p w:rsidR="006A2CA2" w:rsidRPr="006A2CA2" w:rsidRDefault="006A2CA2" w:rsidP="006A2CA2">
            <w:pPr>
              <w:spacing w:line="240" w:lineRule="auto"/>
              <w:ind w:firstLine="0"/>
              <w:rPr>
                <w:b/>
                <w:sz w:val="20"/>
              </w:rPr>
            </w:pPr>
            <w:r w:rsidRPr="006A2CA2">
              <w:rPr>
                <w:b/>
                <w:sz w:val="20"/>
              </w:rPr>
              <w:t>Eil. Nr.</w:t>
            </w:r>
          </w:p>
        </w:tc>
        <w:tc>
          <w:tcPr>
            <w:tcW w:w="2710" w:type="dxa"/>
          </w:tcPr>
          <w:p w:rsidR="006A2CA2" w:rsidRPr="006A2CA2" w:rsidRDefault="006A2CA2" w:rsidP="006A2CA2">
            <w:pPr>
              <w:spacing w:line="240" w:lineRule="auto"/>
              <w:ind w:firstLine="0"/>
              <w:jc w:val="center"/>
              <w:rPr>
                <w:b/>
                <w:sz w:val="20"/>
              </w:rPr>
            </w:pPr>
            <w:r w:rsidRPr="006A2CA2">
              <w:rPr>
                <w:b/>
                <w:sz w:val="20"/>
              </w:rPr>
              <w:t>Kvalifikacijos reikalavimai</w:t>
            </w:r>
          </w:p>
        </w:tc>
        <w:tc>
          <w:tcPr>
            <w:tcW w:w="1786" w:type="dxa"/>
          </w:tcPr>
          <w:p w:rsidR="006A2CA2" w:rsidRPr="006A2CA2" w:rsidRDefault="006A2CA2" w:rsidP="006A2CA2">
            <w:pPr>
              <w:spacing w:line="240" w:lineRule="auto"/>
              <w:ind w:firstLine="0"/>
              <w:jc w:val="center"/>
              <w:rPr>
                <w:b/>
                <w:sz w:val="20"/>
              </w:rPr>
            </w:pPr>
            <w:r w:rsidRPr="006A2CA2">
              <w:rPr>
                <w:b/>
                <w:sz w:val="20"/>
              </w:rPr>
              <w:t>Kvalifikacijos reikalavimų reikšmė</w:t>
            </w:r>
          </w:p>
        </w:tc>
        <w:tc>
          <w:tcPr>
            <w:tcW w:w="3682" w:type="dxa"/>
          </w:tcPr>
          <w:p w:rsidR="006A2CA2" w:rsidRPr="006A2CA2" w:rsidRDefault="006A2CA2" w:rsidP="006A2CA2">
            <w:pPr>
              <w:spacing w:line="240" w:lineRule="auto"/>
              <w:ind w:firstLine="0"/>
              <w:jc w:val="center"/>
              <w:rPr>
                <w:b/>
                <w:sz w:val="20"/>
              </w:rPr>
            </w:pPr>
            <w:r w:rsidRPr="006A2CA2">
              <w:rPr>
                <w:b/>
                <w:sz w:val="20"/>
              </w:rPr>
              <w:t>Kvalifikacijos reikalavimus įrodantys dokumentai</w:t>
            </w:r>
          </w:p>
        </w:tc>
      </w:tr>
      <w:tr w:rsidR="006A2CA2" w:rsidTr="006A2CA2">
        <w:tc>
          <w:tcPr>
            <w:tcW w:w="885" w:type="dxa"/>
          </w:tcPr>
          <w:p w:rsidR="006A2CA2" w:rsidRPr="006A2CA2" w:rsidRDefault="006A2CA2" w:rsidP="006A2CA2">
            <w:pPr>
              <w:spacing w:line="240" w:lineRule="auto"/>
              <w:ind w:firstLine="0"/>
              <w:rPr>
                <w:sz w:val="20"/>
              </w:rPr>
            </w:pPr>
            <w:r w:rsidRPr="006A2CA2">
              <w:rPr>
                <w:sz w:val="20"/>
              </w:rPr>
              <w:t>3.1.1.1.</w:t>
            </w:r>
          </w:p>
        </w:tc>
        <w:tc>
          <w:tcPr>
            <w:tcW w:w="2710" w:type="dxa"/>
          </w:tcPr>
          <w:p w:rsidR="006A2CA2" w:rsidRPr="006A2CA2" w:rsidRDefault="006A2CA2" w:rsidP="006A2CA2">
            <w:pPr>
              <w:spacing w:line="240" w:lineRule="auto"/>
              <w:ind w:firstLine="0"/>
              <w:rPr>
                <w:sz w:val="20"/>
              </w:rPr>
            </w:pPr>
            <w:r w:rsidRPr="006A2CA2">
              <w:rPr>
                <w:sz w:val="20"/>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786" w:type="dxa"/>
          </w:tcPr>
          <w:p w:rsidR="006A2CA2" w:rsidRPr="006A2CA2" w:rsidRDefault="006A2CA2" w:rsidP="006A2CA2">
            <w:pPr>
              <w:spacing w:line="240" w:lineRule="auto"/>
              <w:ind w:firstLine="0"/>
              <w:rPr>
                <w:sz w:val="20"/>
              </w:rPr>
            </w:pPr>
            <w:r w:rsidRPr="006A2CA2">
              <w:rPr>
                <w:sz w:val="20"/>
              </w:rPr>
              <w:t>Tiekėjo, neatitinkančio šio reikalavimo, pasiūlymas atmetamas.</w:t>
            </w:r>
          </w:p>
        </w:tc>
        <w:tc>
          <w:tcPr>
            <w:tcW w:w="3682" w:type="dxa"/>
          </w:tcPr>
          <w:p w:rsidR="006A2CA2" w:rsidRPr="006A2CA2" w:rsidRDefault="006A2CA2" w:rsidP="006A2CA2">
            <w:pPr>
              <w:spacing w:line="240" w:lineRule="auto"/>
              <w:ind w:firstLine="0"/>
              <w:rPr>
                <w:sz w:val="20"/>
              </w:rPr>
            </w:pPr>
            <w:r w:rsidRPr="006A2CA2">
              <w:rPr>
                <w:sz w:val="20"/>
              </w:rPr>
              <w:t>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dokumento kopija arba pateikiamas laisvos formos tiekėjo raštiškas patvirtinimas, kad jis atitinka šiame punkte nurodytą kvalifikacijos reikalavimą.</w:t>
            </w:r>
          </w:p>
        </w:tc>
      </w:tr>
    </w:tbl>
    <w:p w:rsidR="006A2CA2" w:rsidRDefault="006A2CA2" w:rsidP="006A2CA2">
      <w:pPr>
        <w:spacing w:line="240" w:lineRule="auto"/>
        <w:ind w:firstLine="0"/>
        <w:rPr>
          <w:b/>
        </w:rPr>
      </w:pPr>
    </w:p>
    <w:p w:rsidR="006A2CA2" w:rsidRDefault="006A2CA2" w:rsidP="006A2CA2">
      <w:pPr>
        <w:spacing w:line="240" w:lineRule="auto"/>
        <w:rPr>
          <w:b/>
        </w:rPr>
      </w:pPr>
      <w:r w:rsidRPr="006A2CA2">
        <w:rPr>
          <w:b/>
        </w:rPr>
        <w:t>3.1.2. Ekonominės ir finansinės būklės, techninio ir profesinio pajėgumo reikalavimai</w:t>
      </w:r>
    </w:p>
    <w:p w:rsidR="006A2CA2" w:rsidRDefault="006A2CA2" w:rsidP="006A2CA2">
      <w:pPr>
        <w:spacing w:line="240" w:lineRule="auto"/>
        <w:rPr>
          <w:b/>
        </w:rPr>
      </w:pPr>
    </w:p>
    <w:tbl>
      <w:tblPr>
        <w:tblStyle w:val="TableGrid"/>
        <w:tblW w:w="0" w:type="auto"/>
        <w:tblLook w:val="04A0" w:firstRow="1" w:lastRow="0" w:firstColumn="1" w:lastColumn="0" w:noHBand="0" w:noVBand="1"/>
      </w:tblPr>
      <w:tblGrid>
        <w:gridCol w:w="817"/>
        <w:gridCol w:w="2868"/>
        <w:gridCol w:w="2430"/>
        <w:gridCol w:w="2948"/>
      </w:tblGrid>
      <w:tr w:rsidR="006A2CA2" w:rsidRPr="00E942B5" w:rsidTr="00E942B5">
        <w:tc>
          <w:tcPr>
            <w:tcW w:w="817" w:type="dxa"/>
          </w:tcPr>
          <w:p w:rsidR="006A2CA2" w:rsidRPr="00E942B5" w:rsidRDefault="006A2CA2" w:rsidP="006A2CA2">
            <w:pPr>
              <w:spacing w:line="240" w:lineRule="auto"/>
              <w:ind w:firstLine="0"/>
              <w:jc w:val="center"/>
              <w:rPr>
                <w:b/>
                <w:sz w:val="20"/>
              </w:rPr>
            </w:pPr>
            <w:r w:rsidRPr="00E942B5">
              <w:rPr>
                <w:b/>
                <w:sz w:val="20"/>
              </w:rPr>
              <w:t>Eil. Nr.</w:t>
            </w:r>
          </w:p>
        </w:tc>
        <w:tc>
          <w:tcPr>
            <w:tcW w:w="2868" w:type="dxa"/>
          </w:tcPr>
          <w:p w:rsidR="006A2CA2" w:rsidRPr="00E942B5" w:rsidRDefault="006A2CA2" w:rsidP="006A2CA2">
            <w:pPr>
              <w:spacing w:line="240" w:lineRule="auto"/>
              <w:ind w:firstLine="0"/>
              <w:jc w:val="center"/>
              <w:rPr>
                <w:b/>
                <w:sz w:val="20"/>
              </w:rPr>
            </w:pPr>
            <w:r w:rsidRPr="00E942B5">
              <w:rPr>
                <w:b/>
                <w:sz w:val="20"/>
              </w:rPr>
              <w:t>Kvalifikacijos reikalavimai</w:t>
            </w:r>
          </w:p>
        </w:tc>
        <w:tc>
          <w:tcPr>
            <w:tcW w:w="2430" w:type="dxa"/>
          </w:tcPr>
          <w:p w:rsidR="006A2CA2" w:rsidRPr="00E942B5" w:rsidRDefault="006A2CA2" w:rsidP="006A2CA2">
            <w:pPr>
              <w:spacing w:line="240" w:lineRule="auto"/>
              <w:ind w:firstLine="0"/>
              <w:jc w:val="center"/>
              <w:rPr>
                <w:b/>
                <w:sz w:val="20"/>
              </w:rPr>
            </w:pPr>
            <w:r w:rsidRPr="00E942B5">
              <w:rPr>
                <w:b/>
                <w:sz w:val="20"/>
              </w:rPr>
              <w:t>Kvalifikacijos reikalavimų reikšmė</w:t>
            </w:r>
          </w:p>
        </w:tc>
        <w:tc>
          <w:tcPr>
            <w:tcW w:w="2948" w:type="dxa"/>
          </w:tcPr>
          <w:p w:rsidR="006A2CA2" w:rsidRPr="00E942B5" w:rsidRDefault="006A2CA2" w:rsidP="006A2CA2">
            <w:pPr>
              <w:spacing w:line="240" w:lineRule="auto"/>
              <w:ind w:firstLine="0"/>
              <w:jc w:val="center"/>
              <w:rPr>
                <w:b/>
                <w:sz w:val="20"/>
              </w:rPr>
            </w:pPr>
            <w:r w:rsidRPr="00E942B5">
              <w:rPr>
                <w:b/>
                <w:sz w:val="20"/>
              </w:rPr>
              <w:t>Kvalifikacijos reikalavimus įrodantys dokumentai</w:t>
            </w:r>
          </w:p>
        </w:tc>
      </w:tr>
      <w:tr w:rsidR="006A2CA2" w:rsidRPr="00E942B5" w:rsidTr="00E942B5">
        <w:tc>
          <w:tcPr>
            <w:tcW w:w="817" w:type="dxa"/>
          </w:tcPr>
          <w:p w:rsidR="006A2CA2" w:rsidRPr="00E942B5" w:rsidRDefault="00E942B5" w:rsidP="006A2CA2">
            <w:pPr>
              <w:spacing w:line="240" w:lineRule="auto"/>
              <w:ind w:firstLine="0"/>
              <w:rPr>
                <w:sz w:val="20"/>
              </w:rPr>
            </w:pPr>
            <w:r w:rsidRPr="00E942B5">
              <w:rPr>
                <w:sz w:val="20"/>
              </w:rPr>
              <w:t>3.1.2.1.</w:t>
            </w:r>
          </w:p>
        </w:tc>
        <w:tc>
          <w:tcPr>
            <w:tcW w:w="2868" w:type="dxa"/>
          </w:tcPr>
          <w:p w:rsidR="006A2CA2" w:rsidRPr="00E942B5" w:rsidRDefault="00E942B5" w:rsidP="006A2CA2">
            <w:pPr>
              <w:spacing w:line="240" w:lineRule="auto"/>
              <w:ind w:firstLine="0"/>
              <w:rPr>
                <w:sz w:val="20"/>
              </w:rPr>
            </w:pPr>
            <w:r w:rsidRPr="00E942B5">
              <w:rPr>
                <w:sz w:val="20"/>
              </w:rPr>
              <w:t>Tiekėjas yra oficialus siūlomos įrangos gamintojo atstovas (jeigu jis nėra siūlomos įrangos gamintojas) arba turi oficialų susitarimą su siūlomos įrangos gamintoju dėl prekybos siūloma įranga.</w:t>
            </w:r>
          </w:p>
        </w:tc>
        <w:tc>
          <w:tcPr>
            <w:tcW w:w="2430" w:type="dxa"/>
          </w:tcPr>
          <w:p w:rsidR="006A2CA2" w:rsidRPr="00E942B5" w:rsidRDefault="00E942B5" w:rsidP="00E942B5">
            <w:pPr>
              <w:spacing w:line="240" w:lineRule="auto"/>
              <w:ind w:firstLine="0"/>
              <w:jc w:val="left"/>
              <w:rPr>
                <w:sz w:val="20"/>
              </w:rPr>
            </w:pPr>
            <w:r w:rsidRPr="00E942B5">
              <w:rPr>
                <w:sz w:val="20"/>
              </w:rPr>
              <w:t>Tiekėjo, neatitinkančio šio reikalavimo, pasiūlymas atmetamas.</w:t>
            </w:r>
          </w:p>
        </w:tc>
        <w:tc>
          <w:tcPr>
            <w:tcW w:w="2948" w:type="dxa"/>
          </w:tcPr>
          <w:p w:rsidR="006A2CA2" w:rsidRPr="00E942B5" w:rsidRDefault="00E942B5" w:rsidP="006A2CA2">
            <w:pPr>
              <w:spacing w:line="240" w:lineRule="auto"/>
              <w:ind w:firstLine="0"/>
              <w:rPr>
                <w:sz w:val="20"/>
              </w:rPr>
            </w:pPr>
            <w:r w:rsidRPr="00E942B5">
              <w:rPr>
                <w:sz w:val="20"/>
              </w:rPr>
              <w:t>Tiesioginis įrangos gamintojo įgaliojimas atstovauti jam arba gamintojo pareiškimas apie tiekėjo teisę platinti įrangą, kuris būtų išduotas tiekėjui, arba oficialus gamintojo ir atstovo susitarimas dėl prekybos siūloma įranga. Gali būti pateikiami ir kiti lygiaverčiai dokumentai.</w:t>
            </w:r>
          </w:p>
        </w:tc>
      </w:tr>
      <w:tr w:rsidR="00E942B5" w:rsidRPr="00E942B5" w:rsidTr="00E942B5">
        <w:tc>
          <w:tcPr>
            <w:tcW w:w="817" w:type="dxa"/>
          </w:tcPr>
          <w:p w:rsidR="00E942B5" w:rsidRPr="00E942B5" w:rsidRDefault="00E942B5" w:rsidP="006A2CA2">
            <w:pPr>
              <w:spacing w:line="240" w:lineRule="auto"/>
              <w:ind w:firstLine="0"/>
              <w:rPr>
                <w:sz w:val="20"/>
              </w:rPr>
            </w:pPr>
            <w:r w:rsidRPr="00E942B5">
              <w:rPr>
                <w:sz w:val="20"/>
              </w:rPr>
              <w:t>3.1.2.2.</w:t>
            </w:r>
          </w:p>
        </w:tc>
        <w:tc>
          <w:tcPr>
            <w:tcW w:w="2868" w:type="dxa"/>
          </w:tcPr>
          <w:p w:rsidR="00E942B5" w:rsidRPr="00E942B5" w:rsidRDefault="00E942B5" w:rsidP="006A2CA2">
            <w:pPr>
              <w:spacing w:line="240" w:lineRule="auto"/>
              <w:ind w:firstLine="0"/>
              <w:rPr>
                <w:sz w:val="20"/>
              </w:rPr>
            </w:pPr>
            <w:r w:rsidRPr="00E942B5">
              <w:rPr>
                <w:sz w:val="20"/>
              </w:rPr>
              <w:t>Tiekėjas turi atlikti garantinį ir po garantinį įrangos aptarnavimą arba tiekėjas yra sertifikuotas įrangos gamintojo atlikti garantinį ir po garantinį aptarnavimą arba yra pasitelkęs / pasitelks kitus sertifikuotus ūkio subjektus.</w:t>
            </w:r>
          </w:p>
        </w:tc>
        <w:tc>
          <w:tcPr>
            <w:tcW w:w="2430" w:type="dxa"/>
          </w:tcPr>
          <w:p w:rsidR="00E942B5" w:rsidRPr="00E942B5" w:rsidRDefault="00E942B5" w:rsidP="00E942B5">
            <w:pPr>
              <w:spacing w:line="240" w:lineRule="auto"/>
              <w:ind w:firstLine="0"/>
              <w:jc w:val="left"/>
              <w:rPr>
                <w:sz w:val="20"/>
              </w:rPr>
            </w:pPr>
            <w:r w:rsidRPr="00E942B5">
              <w:rPr>
                <w:sz w:val="20"/>
              </w:rPr>
              <w:t>Tiekėjo, neatitinkančio šio reikalavimo, pasiūlymas atmetamas.</w:t>
            </w:r>
          </w:p>
        </w:tc>
        <w:tc>
          <w:tcPr>
            <w:tcW w:w="2948" w:type="dxa"/>
          </w:tcPr>
          <w:p w:rsidR="00E942B5" w:rsidRDefault="00E942B5" w:rsidP="006A2CA2">
            <w:pPr>
              <w:spacing w:line="240" w:lineRule="auto"/>
              <w:ind w:firstLine="0"/>
              <w:rPr>
                <w:sz w:val="20"/>
              </w:rPr>
            </w:pPr>
            <w:r w:rsidRPr="00E942B5">
              <w:rPr>
                <w:sz w:val="20"/>
              </w:rPr>
              <w:t>Dokumento, įrodančio, kad įrangos gamintojas atlieka garantinį ir po garantinį aptarnavimą, kopija. Sertifikato, patvirtinančio, kad tiekėjas ar ūkio subjektas, kurį tiekėjas yra pasitelkęs / pasitelks, yra sertifikuotas įrangos gamintojo atlikti garantinį ir po garantinį aptarnavimą, kopija. Gali būti pateikiami ir kiti lygiaverčiai dokumentai. Jei tiekėjas yra pasitelkęs / pasitelks garantiniam / po garantiniam aptarnavimui užtikrinti kitą ūkio subjektą, pateikiamos sutarčių kopijos, patvirtinančios, kad tiekėjas ar pasitelktas ūkio subjektas galės užtikrinti garantinį / po garantinį aptarnavimą.</w:t>
            </w:r>
          </w:p>
          <w:p w:rsidR="00E942B5" w:rsidRPr="00E942B5" w:rsidRDefault="00E942B5" w:rsidP="006A2CA2">
            <w:pPr>
              <w:spacing w:line="240" w:lineRule="auto"/>
              <w:ind w:firstLine="0"/>
              <w:rPr>
                <w:sz w:val="20"/>
              </w:rPr>
            </w:pPr>
            <w:r w:rsidRPr="00E942B5">
              <w:rPr>
                <w:sz w:val="20"/>
              </w:rPr>
              <w:t>Pateikiama dokumento kopija.</w:t>
            </w:r>
          </w:p>
        </w:tc>
      </w:tr>
    </w:tbl>
    <w:p w:rsidR="00E942B5" w:rsidRPr="00E942B5" w:rsidRDefault="00E942B5" w:rsidP="006A2CA2">
      <w:pPr>
        <w:spacing w:line="240" w:lineRule="auto"/>
        <w:ind w:firstLine="0"/>
        <w:rPr>
          <w:b/>
          <w:sz w:val="20"/>
        </w:rPr>
      </w:pPr>
      <w:r w:rsidRPr="00E942B5">
        <w:rPr>
          <w:b/>
          <w:sz w:val="20"/>
        </w:rPr>
        <w:t xml:space="preserve">* Pastabos: </w:t>
      </w:r>
    </w:p>
    <w:p w:rsidR="00E942B5" w:rsidRDefault="00E942B5" w:rsidP="006A2CA2">
      <w:pPr>
        <w:spacing w:line="240" w:lineRule="auto"/>
        <w:ind w:firstLine="0"/>
      </w:pPr>
      <w:r w:rsidRPr="00E942B5">
        <w:rPr>
          <w:sz w:val="20"/>
        </w:rPr>
        <w:t xml:space="preserve">1) jeigu tiekėjas negali pateikti nurodytų dokumentų, nes atitinkamoje šalyje tokie dokumentai neišduodami arba toje šalyje išduodami dokumentai neapima visų keliamų klausimų – pateikiama priesaikos deklaracija arba oficiali tiekėjo deklaracija. </w:t>
      </w:r>
    </w:p>
    <w:p w:rsidR="00E942B5" w:rsidRDefault="00E942B5" w:rsidP="006A2CA2">
      <w:pPr>
        <w:spacing w:line="240" w:lineRule="auto"/>
        <w:ind w:firstLine="0"/>
      </w:pPr>
    </w:p>
    <w:p w:rsidR="00E942B5" w:rsidRDefault="00E942B5" w:rsidP="00E942B5">
      <w:pPr>
        <w:spacing w:line="240" w:lineRule="auto"/>
      </w:pPr>
      <w:r w:rsidRPr="00E942B5">
        <w:t xml:space="preserve">3.2. Jei bendrą pasiūlymą pateikia ūkio subjektų grupė, šių konkurso sąlygų nustatytus kvalifikacijos reikalavimus turi atitikti ir pateikti nurodytus dokumentus bent vienas ūkio subjektų grupės narys arba visi ūkio subjektų grupės nariai kartu. </w:t>
      </w:r>
    </w:p>
    <w:p w:rsidR="00E942B5" w:rsidRDefault="00E942B5" w:rsidP="00E942B5">
      <w:pPr>
        <w:spacing w:line="240" w:lineRule="auto"/>
      </w:pPr>
      <w:r w:rsidRPr="00E942B5">
        <w:t xml:space="preserve">3.3. Tiekėjo pasiūlymas atmetamas, jeigu apie nustatytų reikalavimų atitikimą jis pateikė melagingą informaciją, kurią pirkėjas gali įrodyti bet kokiomis teisėtomis priemonėmis. </w:t>
      </w:r>
    </w:p>
    <w:p w:rsidR="006A2CA2" w:rsidRDefault="00E942B5" w:rsidP="00E942B5">
      <w:pPr>
        <w:spacing w:line="240" w:lineRule="auto"/>
      </w:pPr>
      <w:r w:rsidRPr="00E942B5">
        <w:t>3.4. 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rsidR="0095369D" w:rsidRDefault="0095369D" w:rsidP="00E942B5">
      <w:pPr>
        <w:spacing w:line="240" w:lineRule="auto"/>
      </w:pPr>
    </w:p>
    <w:p w:rsidR="0095369D" w:rsidRPr="0095369D" w:rsidRDefault="00EF58CE" w:rsidP="00EF58CE">
      <w:pPr>
        <w:pStyle w:val="Heading1"/>
      </w:pPr>
      <w:bookmarkStart w:id="3" w:name="_Toc12964797"/>
      <w:r>
        <w:t xml:space="preserve">4. </w:t>
      </w:r>
      <w:r w:rsidR="0095369D">
        <w:t>PASIŪLYMŲ RENGIMAS, PATEIKIMAS, KEITIMAS</w:t>
      </w:r>
      <w:bookmarkEnd w:id="3"/>
    </w:p>
    <w:p w:rsidR="0095369D" w:rsidRDefault="0095369D" w:rsidP="0095369D">
      <w:pPr>
        <w:pStyle w:val="ListParagraph"/>
        <w:spacing w:line="240" w:lineRule="auto"/>
        <w:ind w:firstLine="0"/>
        <w:rPr>
          <w:b/>
        </w:rPr>
      </w:pPr>
    </w:p>
    <w:p w:rsidR="0095369D" w:rsidRDefault="0095369D" w:rsidP="0095369D">
      <w:pPr>
        <w:pStyle w:val="ListParagraph"/>
        <w:spacing w:line="240" w:lineRule="auto"/>
        <w:ind w:left="0"/>
      </w:pPr>
      <w:r w:rsidRPr="0095369D">
        <w:t xml:space="preserve">4.1 Pateikdamas pasiūlymą tiekėjas sutinka su šiomis konkurso sąlygomis ir patvirtina, kad jo pasiūlyme pateikta informacija yra teisinga ir apima viską, ko reikia tinkamam pirkimo sutarties įvykdymui. </w:t>
      </w:r>
    </w:p>
    <w:p w:rsidR="0095369D" w:rsidRDefault="0095369D" w:rsidP="0095369D">
      <w:pPr>
        <w:pStyle w:val="ListParagraph"/>
        <w:spacing w:line="240" w:lineRule="auto"/>
        <w:ind w:left="0"/>
      </w:pPr>
      <w:r w:rsidRPr="0095369D">
        <w:t xml:space="preserve">4.2 Pasiūlymas turi būti pateikiamas raštu, pasirašytas tiekėjo arba jo įgalioto asmens. </w:t>
      </w:r>
    </w:p>
    <w:p w:rsidR="0095369D" w:rsidRDefault="0095369D" w:rsidP="0095369D">
      <w:pPr>
        <w:pStyle w:val="ListParagraph"/>
        <w:spacing w:line="240" w:lineRule="auto"/>
        <w:ind w:left="0"/>
      </w:pPr>
      <w:r w:rsidRPr="0095369D">
        <w:t xml:space="preserve">4.3 Tiekėjo pasiūlymas bei kita korespondencija pateikiama lietuvių arba anglų kalba. </w:t>
      </w:r>
    </w:p>
    <w:p w:rsidR="0095369D" w:rsidRDefault="0095369D" w:rsidP="0095369D">
      <w:pPr>
        <w:pStyle w:val="ListParagraph"/>
        <w:spacing w:line="240" w:lineRule="auto"/>
        <w:ind w:left="0"/>
      </w:pPr>
      <w:r w:rsidRPr="0095369D">
        <w:t xml:space="preserve">4.4 Tiekėjas kainos pasiūlymą privalo pateikti pagal konkurso sąlygų 1 priede pateiktą formą. Pasiūlymas teikiamas užklijuotame voke. Ant voko turi būti užrašytas Pirkėjo pavadinimas, adresas, tiekėjo pavadinimas ir adresas. Ant voko taip pat gali būti užrašas „Neatplėšti iki pasiūlymų pateikimo termino pabaigos“. Vokas su pasiūlymu grąžinamas jį atsiuntusiam tiekėjui, jeigu pasiūlymas pateiktas neužklijuotame voke. </w:t>
      </w:r>
    </w:p>
    <w:p w:rsidR="0095369D" w:rsidRDefault="0095369D" w:rsidP="0095369D">
      <w:pPr>
        <w:pStyle w:val="ListParagraph"/>
        <w:spacing w:line="240" w:lineRule="auto"/>
        <w:ind w:left="0"/>
      </w:pPr>
      <w:r w:rsidRPr="0095369D">
        <w:t xml:space="preserve">Jei pasiūlymas teikiamas el. paštu, jame turi būti nurodyti Tiekėjo pavadinimas ir kontaktiniai duomenys. Teikiamam pasiūlymui el.paštu reikalavimas pasirašyti jį elektroniniu parašu netaikomas. </w:t>
      </w:r>
    </w:p>
    <w:p w:rsidR="0095369D" w:rsidRDefault="0095369D" w:rsidP="0095369D">
      <w:pPr>
        <w:pStyle w:val="ListParagraph"/>
        <w:spacing w:line="240" w:lineRule="auto"/>
        <w:ind w:left="0"/>
      </w:pPr>
      <w:r w:rsidRPr="0095369D">
        <w:t xml:space="preserve">4.5 </w:t>
      </w:r>
      <w:r w:rsidRPr="0095369D">
        <w:rPr>
          <w:b/>
        </w:rPr>
        <w:t xml:space="preserve">Pasiūlymą sudaro tiekėjo raštu pateiktų dokumentų visuma: </w:t>
      </w:r>
    </w:p>
    <w:p w:rsidR="0095369D" w:rsidRDefault="0095369D" w:rsidP="0095369D">
      <w:pPr>
        <w:pStyle w:val="ListParagraph"/>
        <w:spacing w:line="240" w:lineRule="auto"/>
        <w:ind w:left="0"/>
      </w:pPr>
      <w:r w:rsidRPr="0095369D">
        <w:t>4.5.1. užpildyta pasiūlymo forma, parengta pagal šių pirkimo konkurso sąlygų 2 priedą;</w:t>
      </w:r>
    </w:p>
    <w:p w:rsidR="00FC1D39" w:rsidRDefault="00FC1D39" w:rsidP="0095369D">
      <w:pPr>
        <w:pStyle w:val="ListParagraph"/>
        <w:spacing w:line="240" w:lineRule="auto"/>
        <w:ind w:left="0"/>
      </w:pPr>
      <w:r w:rsidRPr="00FC1D39">
        <w:t>4.5.2.</w:t>
      </w:r>
      <w:r>
        <w:t xml:space="preserve"> </w:t>
      </w:r>
      <w:r w:rsidRPr="00FC1D39">
        <w:t xml:space="preserve">konkurso sąlygose nurodytus minimalius kvalifikacijos reikalavimus pagrindžiantys dokumentai; </w:t>
      </w:r>
    </w:p>
    <w:p w:rsidR="00FC1D39" w:rsidRDefault="00FC1D39" w:rsidP="0095369D">
      <w:pPr>
        <w:pStyle w:val="ListParagraph"/>
        <w:spacing w:line="240" w:lineRule="auto"/>
        <w:ind w:left="0"/>
      </w:pPr>
      <w:r w:rsidRPr="00FC1D39">
        <w:t xml:space="preserve">4.5.3. jungtinės veiklos sutartis arba tinkamai patvirtinta jos kopija, jei bendrą pasiūlymą teikia ūkio subjektų grupė; </w:t>
      </w:r>
    </w:p>
    <w:p w:rsidR="00FC1D39" w:rsidRDefault="00FC1D39" w:rsidP="0095369D">
      <w:pPr>
        <w:pStyle w:val="ListParagraph"/>
        <w:spacing w:line="240" w:lineRule="auto"/>
        <w:ind w:left="0"/>
      </w:pPr>
      <w:r w:rsidRPr="00FC1D39">
        <w:t xml:space="preserve">4.5.4. kita konkurso sąlygose prašoma informacija ir (ar) dokumentai. </w:t>
      </w:r>
    </w:p>
    <w:p w:rsidR="00FC1D39" w:rsidRDefault="00FC1D39" w:rsidP="0095369D">
      <w:pPr>
        <w:pStyle w:val="ListParagraph"/>
        <w:spacing w:line="240" w:lineRule="auto"/>
        <w:ind w:left="0"/>
      </w:pPr>
      <w:r w:rsidRPr="00FC1D39">
        <w:t xml:space="preserve">4.6 Tiekėjas gali pateikti tik vieną pasiūlymą – individualiai arba kaip ūkio subjektų grupės narys. Jei tiekėjas pateikia daugiau kaip vieną pasiūlymą arba ūkio subjektų grupės narys dalyvauja teikiant kelis pasiūlymus, visi tokie pasiūlymai bus atmesti. </w:t>
      </w:r>
    </w:p>
    <w:p w:rsidR="00FC1D39" w:rsidRDefault="00FC1D39" w:rsidP="00EF58CE">
      <w:pPr>
        <w:pStyle w:val="ListParagraph"/>
        <w:widowControl w:val="0"/>
        <w:spacing w:line="240" w:lineRule="auto"/>
        <w:ind w:left="0"/>
      </w:pPr>
      <w:r w:rsidRPr="00FC1D39">
        <w:t xml:space="preserve">4.7 Tiekėjas, pateikdamas pasiūlymą, turi siūlyti visą nurodytą prekių kiekį. </w:t>
      </w:r>
    </w:p>
    <w:p w:rsidR="00FC1D39" w:rsidRDefault="00FC1D39" w:rsidP="0095369D">
      <w:pPr>
        <w:pStyle w:val="ListParagraph"/>
        <w:spacing w:line="240" w:lineRule="auto"/>
        <w:ind w:left="0"/>
      </w:pPr>
      <w:r w:rsidRPr="00FC1D39">
        <w:t xml:space="preserve">4.8 Tiekėjams nėra leidžiama pateikti alternatyvių pasiūlymų. Tiekėjui pateikus alternatyvų pasiūlymą, jo pasiūlymas ir alternatyvus pasiūlymas (alternatyvūs pasiūlymai) bus atmesti. </w:t>
      </w:r>
    </w:p>
    <w:p w:rsidR="00FC1D39" w:rsidRDefault="00FC1D39" w:rsidP="0095369D">
      <w:pPr>
        <w:pStyle w:val="ListParagraph"/>
        <w:spacing w:line="240" w:lineRule="auto"/>
        <w:ind w:left="0"/>
      </w:pPr>
      <w:r w:rsidRPr="00FC1D39">
        <w:t xml:space="preserve">4.9 </w:t>
      </w:r>
      <w:r w:rsidRPr="00AB2E6A">
        <w:rPr>
          <w:b/>
        </w:rPr>
        <w:t xml:space="preserve">Pasiūlymas turi būti pateiktas iki 2019 m. </w:t>
      </w:r>
      <w:r w:rsidR="002333C7">
        <w:rPr>
          <w:b/>
        </w:rPr>
        <w:t>rugsėjo</w:t>
      </w:r>
      <w:r w:rsidRPr="00AB2E6A">
        <w:rPr>
          <w:b/>
        </w:rPr>
        <w:t xml:space="preserve"> mėn. </w:t>
      </w:r>
      <w:r w:rsidR="002333C7">
        <w:rPr>
          <w:b/>
        </w:rPr>
        <w:t>3</w:t>
      </w:r>
      <w:bookmarkStart w:id="4" w:name="_GoBack"/>
      <w:bookmarkEnd w:id="4"/>
      <w:r w:rsidRPr="00AB2E6A">
        <w:rPr>
          <w:b/>
        </w:rPr>
        <w:t xml:space="preserve"> d. 12:00 val.</w:t>
      </w:r>
      <w:r w:rsidRPr="00AB2E6A">
        <w:t xml:space="preserve"> (</w:t>
      </w:r>
      <w:r w:rsidRPr="00FC1D39">
        <w:t xml:space="preserve">Lietuvos Respublikos laiku) atsiuntus jį paštu, per pasiuntinį ar tiesiogiai atvykus šiuo adresu: UAB </w:t>
      </w:r>
      <w:r w:rsidR="00D86512">
        <w:t>„Maisto pilys</w:t>
      </w:r>
      <w:r w:rsidRPr="00FC1D39">
        <w:t>“</w:t>
      </w:r>
      <w:r w:rsidR="00D86512">
        <w:t xml:space="preserve"> </w:t>
      </w:r>
      <w:r w:rsidR="00D86512" w:rsidRPr="00D86512">
        <w:t>Savanorių pr. 180, LT-03154 Vilnius</w:t>
      </w:r>
      <w:r w:rsidR="00D86512">
        <w:t>,</w:t>
      </w:r>
      <w:r w:rsidRPr="00FC1D39">
        <w:t xml:space="preserve"> Lietuva, darbo laiku nuo 8:00 iki 17:00 arba el. paštu </w:t>
      </w:r>
      <w:r w:rsidR="00D86512">
        <w:t>info</w:t>
      </w:r>
      <w:r w:rsidRPr="00FC1D39">
        <w:t>@</w:t>
      </w:r>
      <w:r w:rsidR="00D86512">
        <w:t>royalcatering.lt.</w:t>
      </w:r>
      <w:r w:rsidRPr="00FC1D39">
        <w:t xml:space="preserve"> Tiekėjo prašymu Pirkėjas nedelsdamas pateikia rašytinį patvirtinimą, kad tiekėjo pasiūlymas yra gautas, ir nurodo gavimo dieną, valandą ir minutę. </w:t>
      </w:r>
    </w:p>
    <w:p w:rsidR="00FC1D39" w:rsidRDefault="00FC1D39" w:rsidP="0095369D">
      <w:pPr>
        <w:pStyle w:val="ListParagraph"/>
        <w:spacing w:line="240" w:lineRule="auto"/>
        <w:ind w:left="0"/>
      </w:pPr>
      <w:r w:rsidRPr="00FC1D39">
        <w:t xml:space="preserve">4.10 Pirkėjas neatsako už pašto vėlavimus ar kitus nenumatytus atvejus, dėl kurių pasiūlymai nebuvo gauti ar gauti pavėluotai. Pavėluotai gauti pasiūlymai neatplėšiami ir grąžinami tiekėjui registruotu laišku. </w:t>
      </w:r>
    </w:p>
    <w:p w:rsidR="00FC1D39" w:rsidRDefault="00FC1D39" w:rsidP="0095369D">
      <w:pPr>
        <w:pStyle w:val="ListParagraph"/>
        <w:spacing w:line="240" w:lineRule="auto"/>
        <w:ind w:left="0"/>
      </w:pPr>
      <w:r w:rsidRPr="00FC1D39">
        <w:t xml:space="preserve">4.11 Pasiūlymuose nurodoma prekių kaina pateikiama eurais, turi būti išreikšta ir apskaičiuota taip, kaip nurodyta šių konkurso sąlygų 1 priede. Apskaičiuojant kainą, turi būti atsižvelgta į visą šių konkurso sąlygų 1 priede nurodytą prekių kiekį, kainos sudėtines dalis, į techninės specifikacijos reikalavimus ir pan. Į prekės kainą turi būti įskaityti visi mokesčiai ir visos tiekėjo išlaidos: prekių pristatymas, montavimas, paleidimas, derinimas, darbuotojų apmokymas, aptarnavimas garantiniu laikotarpiu. </w:t>
      </w:r>
    </w:p>
    <w:p w:rsidR="00FC1D39" w:rsidRDefault="00FC1D39" w:rsidP="0095369D">
      <w:pPr>
        <w:pStyle w:val="ListParagraph"/>
        <w:spacing w:line="240" w:lineRule="auto"/>
        <w:ind w:left="0"/>
      </w:pPr>
      <w:r w:rsidRPr="00FC1D39">
        <w:t xml:space="preserve">4.12 Pasiūlymas turi galioti ne trumpiau kaip 90 (devyniasdešimt) dienų nuo pasiūlymų pateikimo galutinio termino dienos. Jeigu pasiūlyme nenurodytas jo galiojimo laikas, laikoma, kad pasiūlymas galioja tiek, kiek numatyta pirkimo dokumentuose. </w:t>
      </w:r>
    </w:p>
    <w:p w:rsidR="00FC1D39" w:rsidRDefault="00FC1D39" w:rsidP="0095369D">
      <w:pPr>
        <w:pStyle w:val="ListParagraph"/>
        <w:spacing w:line="240" w:lineRule="auto"/>
        <w:ind w:left="0"/>
      </w:pPr>
      <w:r w:rsidRPr="00FC1D39">
        <w:t xml:space="preserve">4.13 Kol nesibaigė pasiūlymų galiojimo laikas, pirkėjas turi teisę prašyti, kad tiekėjai pratęstų jų galiojimą iki konkrečiai nurodyto laiko. Tiekėjas gali atmesti tokį prašymą. </w:t>
      </w:r>
    </w:p>
    <w:p w:rsidR="00FC1D39" w:rsidRDefault="00FC1D39" w:rsidP="0095369D">
      <w:pPr>
        <w:pStyle w:val="ListParagraph"/>
        <w:spacing w:line="240" w:lineRule="auto"/>
        <w:ind w:left="0"/>
      </w:pPr>
      <w:r w:rsidRPr="00FC1D39">
        <w:t xml:space="preserve">4.14 Nesibaigus pasiūlymų pateikimo terminui Pirkėjas turi teisę jį pratęsti. Apie naują pasiūlymų pateikimo terminą Pirkėjas praneša raštu visiems tiekėjams, gavusiems konkurso sąlygas bei paskelbia apie tai Europos Sąjungos struktūrinės paramos svetainėje </w:t>
      </w:r>
      <w:hyperlink r:id="rId7" w:history="1">
        <w:r w:rsidRPr="001205AE">
          <w:rPr>
            <w:rStyle w:val="Hyperlink"/>
          </w:rPr>
          <w:t>www.esinvesticijos.lt</w:t>
        </w:r>
      </w:hyperlink>
      <w:r w:rsidRPr="00FC1D39">
        <w:t xml:space="preserve">. </w:t>
      </w:r>
    </w:p>
    <w:p w:rsidR="00FC1D39" w:rsidRDefault="00FC1D39" w:rsidP="0095369D">
      <w:pPr>
        <w:pStyle w:val="ListParagraph"/>
        <w:spacing w:line="240" w:lineRule="auto"/>
        <w:ind w:left="0"/>
      </w:pPr>
      <w:r w:rsidRPr="00FC1D39">
        <w:t xml:space="preserve">4.15 Pasibaigus skelbime nurodytam pasiūlymų pateikimo terminui ir negavus nė vieno pasiūlymo, pirkimas bus vykdomas iš naujo. </w:t>
      </w:r>
    </w:p>
    <w:p w:rsidR="00FC1D39" w:rsidRDefault="00FC1D39" w:rsidP="0095369D">
      <w:pPr>
        <w:pStyle w:val="ListParagraph"/>
        <w:spacing w:line="240" w:lineRule="auto"/>
        <w:ind w:left="0"/>
      </w:pPr>
      <w:r w:rsidRPr="00FC1D39">
        <w:t>4.16 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rsidR="00D86512" w:rsidRDefault="00D86512" w:rsidP="0095369D">
      <w:pPr>
        <w:pStyle w:val="ListParagraph"/>
        <w:spacing w:line="240" w:lineRule="auto"/>
        <w:ind w:left="0"/>
      </w:pPr>
    </w:p>
    <w:p w:rsidR="00D86512" w:rsidRDefault="00D86512" w:rsidP="00EF58CE">
      <w:pPr>
        <w:pStyle w:val="Heading1"/>
      </w:pPr>
      <w:bookmarkStart w:id="5" w:name="_Toc12964798"/>
      <w:r>
        <w:t>5. KONKURSO SĄLYGŲ PAAIŠKINIMAS IR PATIKSLINIMAS</w:t>
      </w:r>
      <w:bookmarkEnd w:id="5"/>
    </w:p>
    <w:p w:rsidR="00D86512" w:rsidRDefault="00D86512" w:rsidP="00D86512">
      <w:pPr>
        <w:pStyle w:val="ListParagraph"/>
        <w:spacing w:line="240" w:lineRule="auto"/>
        <w:ind w:left="0" w:firstLine="0"/>
        <w:jc w:val="center"/>
        <w:rPr>
          <w:b/>
        </w:rPr>
      </w:pPr>
    </w:p>
    <w:p w:rsidR="00953D69" w:rsidRDefault="00D86512" w:rsidP="00D86512">
      <w:pPr>
        <w:pStyle w:val="ListParagraph"/>
        <w:spacing w:line="240" w:lineRule="auto"/>
        <w:ind w:left="0"/>
      </w:pPr>
      <w:r w:rsidRPr="00D86512">
        <w:t>5.1 Pirkėjas atsako į kiekvieną Tiekėjo rašytinį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w:t>
      </w:r>
      <w:r w:rsidR="00953D69" w:rsidRPr="00953D69">
        <w:t xml:space="preserve"> pateikimo termino pabaigos. Pirkėjas, atsakydamas tiekėjui, kartu siunčia paaiškinimus ir visiems kitiems tiekėjams, kuriems jis pateikė konkurso sąlygas, bet nenurodo, kuris tiekėjas pateikė prašymą paaiškinti konkurso sąlygas. </w:t>
      </w:r>
    </w:p>
    <w:p w:rsidR="00953D69" w:rsidRDefault="00953D69" w:rsidP="00D86512">
      <w:pPr>
        <w:pStyle w:val="ListParagraph"/>
        <w:spacing w:line="240" w:lineRule="auto"/>
        <w:ind w:left="0"/>
      </w:pPr>
      <w:r w:rsidRPr="00953D69">
        <w:t xml:space="preserve">5.2 Nesibaigus pasiūlymų pateikimo, bet ne vėliau kaip likus 2 darbo dienoms iki pasiūlymų pateikimo termino pabaigos, Pirkėjas turi teisę savo iniciatyva paaiškinti, patikslinti konkurso sąlygas. </w:t>
      </w:r>
    </w:p>
    <w:p w:rsidR="00D86512" w:rsidRDefault="00953D69" w:rsidP="00EF58CE">
      <w:pPr>
        <w:pStyle w:val="ListParagraph"/>
        <w:widowControl w:val="0"/>
        <w:spacing w:line="240" w:lineRule="auto"/>
        <w:ind w:left="0"/>
      </w:pPr>
      <w:r w:rsidRPr="00953D69">
        <w:t xml:space="preserve">5.3 Pirkėjas nerengs susitikimų su tiekėjais dėl pirkimo dokumentų paaiškinimų. Bet kokia informacija, konkurso sąlygų paaiškinimai, pranešimai ar kitas pirkėjo ir tiekėjo susirašinėjimas yra vykdomas šiame punkte nurodytu adresu, elektroniniu paštu: </w:t>
      </w:r>
      <w:r>
        <w:t>info</w:t>
      </w:r>
      <w:r w:rsidRPr="00953D69">
        <w:t>@</w:t>
      </w:r>
      <w:r>
        <w:t>royalcatering.lt.</w:t>
      </w:r>
      <w:r w:rsidRPr="00953D69">
        <w:t xml:space="preserve"> Tiesioginį ryšį su tiekėjais įgaliota</w:t>
      </w:r>
      <w:r>
        <w:t>s</w:t>
      </w:r>
      <w:r w:rsidRPr="00953D69">
        <w:t xml:space="preserve"> palaikyti: UAB „</w:t>
      </w:r>
      <w:r>
        <w:t>Maisto pilys</w:t>
      </w:r>
      <w:r w:rsidRPr="00953D69">
        <w:t>“ direktor</w:t>
      </w:r>
      <w:r>
        <w:t>ius Danas Poderis</w:t>
      </w:r>
      <w:r w:rsidRPr="00953D69">
        <w:t xml:space="preserve">, tel. Nr. +370 </w:t>
      </w:r>
      <w:r>
        <w:t>61</w:t>
      </w:r>
      <w:r w:rsidRPr="00953D69">
        <w:t xml:space="preserve"> </w:t>
      </w:r>
      <w:r>
        <w:t>864</w:t>
      </w:r>
      <w:r w:rsidRPr="00953D69">
        <w:t xml:space="preserve"> </w:t>
      </w:r>
      <w:r>
        <w:t>649</w:t>
      </w:r>
      <w:r w:rsidRPr="00953D69">
        <w:t xml:space="preserve">, el. paštas </w:t>
      </w:r>
      <w:r>
        <w:t>info</w:t>
      </w:r>
      <w:r w:rsidRPr="00953D69">
        <w:t>@</w:t>
      </w:r>
      <w:r>
        <w:t>royalcatering.lt</w:t>
      </w:r>
      <w:r w:rsidRPr="00953D69">
        <w:t>, adresas Savanorių pr. 180, LT-03154 Vilnius</w:t>
      </w:r>
      <w:r>
        <w:t>.</w:t>
      </w:r>
    </w:p>
    <w:p w:rsidR="00983C45" w:rsidRDefault="00983C45" w:rsidP="00EF58CE">
      <w:pPr>
        <w:pStyle w:val="Heading1"/>
      </w:pPr>
      <w:bookmarkStart w:id="6" w:name="_Toc12964799"/>
      <w:r>
        <w:t>6. PASIŪLYMŲ NAGRINĖJIMAS IR VERTINIMAS</w:t>
      </w:r>
      <w:bookmarkEnd w:id="6"/>
    </w:p>
    <w:p w:rsidR="00983C45" w:rsidRDefault="00983C45" w:rsidP="00983C45">
      <w:pPr>
        <w:pStyle w:val="ListParagraph"/>
        <w:spacing w:line="240" w:lineRule="auto"/>
        <w:ind w:left="0" w:firstLine="0"/>
        <w:jc w:val="center"/>
      </w:pPr>
    </w:p>
    <w:p w:rsidR="00983C45" w:rsidRDefault="00983C45" w:rsidP="00983C45">
      <w:pPr>
        <w:pStyle w:val="ListParagraph"/>
        <w:spacing w:line="240" w:lineRule="auto"/>
        <w:ind w:left="0"/>
      </w:pPr>
      <w:r w:rsidRPr="00983C45">
        <w:t xml:space="preserve">6.1 Pasiūlymų nagrinėjimo, vertinimo ir palyginimo procedūras atlieka Komisija, tiekėjams ar jų įgaliotiems atstovams nedalyvaujant. </w:t>
      </w:r>
    </w:p>
    <w:p w:rsidR="00983C45" w:rsidRDefault="00983C45" w:rsidP="00983C45">
      <w:pPr>
        <w:pStyle w:val="ListParagraph"/>
        <w:spacing w:line="240" w:lineRule="auto"/>
        <w:ind w:left="0"/>
      </w:pPr>
      <w:r w:rsidRPr="00983C45">
        <w:t xml:space="preserve">6.2 Komisija nagrinėja: </w:t>
      </w:r>
    </w:p>
    <w:p w:rsidR="00983C45" w:rsidRDefault="00983C45" w:rsidP="00983C45">
      <w:pPr>
        <w:pStyle w:val="ListParagraph"/>
        <w:spacing w:line="240" w:lineRule="auto"/>
        <w:ind w:left="0"/>
      </w:pPr>
      <w:r w:rsidRPr="00983C45">
        <w:t xml:space="preserve">6.2.1. ar tiekėjai pasiūlymuose pateikė tikslius ir išsamius duomenis apie savo kvalifikaciją ir ar tiekėjo kvalifikacija atitinka minimalius kvalifikacijos reikalavimus; </w:t>
      </w:r>
    </w:p>
    <w:p w:rsidR="00983C45" w:rsidRDefault="00983C45" w:rsidP="00983C45">
      <w:pPr>
        <w:pStyle w:val="ListParagraph"/>
        <w:spacing w:line="240" w:lineRule="auto"/>
        <w:ind w:left="0"/>
      </w:pPr>
      <w:r w:rsidRPr="00983C45">
        <w:t xml:space="preserve">6.2.2. ar tiekėjai pasiūlyme pateikė visus duomenis, dokumentus ir informaciją, apibrėžtą šiose konkurso sąlygose ir ar pasiūlymas atitinka šiose konkurso sąlygose nustatytus reikalavimus; </w:t>
      </w:r>
    </w:p>
    <w:p w:rsidR="00983C45" w:rsidRDefault="00983C45" w:rsidP="00983C45">
      <w:pPr>
        <w:pStyle w:val="ListParagraph"/>
        <w:spacing w:line="240" w:lineRule="auto"/>
        <w:ind w:left="0"/>
      </w:pPr>
      <w:r w:rsidRPr="00983C45">
        <w:t xml:space="preserve">6.2.3. ar nebuvo pasiūlytos neįprastai mažos kainos; </w:t>
      </w:r>
    </w:p>
    <w:p w:rsidR="00983C45" w:rsidRDefault="00983C45" w:rsidP="00983C45">
      <w:pPr>
        <w:pStyle w:val="ListParagraph"/>
        <w:spacing w:line="240" w:lineRule="auto"/>
        <w:ind w:left="0"/>
      </w:pPr>
      <w:r w:rsidRPr="00983C45">
        <w:t xml:space="preserve">6.3 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Teisę dalyvauti tolesnėse pirkimo procedūrose turi tik tie tiekėjai, kurių kvalifikacijos duomenys atitinka pirkėjo keliamus reikalavimus. </w:t>
      </w:r>
    </w:p>
    <w:p w:rsidR="00983C45" w:rsidRDefault="00983C45" w:rsidP="00983C45">
      <w:pPr>
        <w:pStyle w:val="ListParagraph"/>
        <w:spacing w:line="240" w:lineRule="auto"/>
        <w:ind w:left="0"/>
      </w:pPr>
      <w:r w:rsidRPr="00983C45">
        <w:t xml:space="preserve">6.4 Iškilus klausimams dėl pasiūlymų turinio ir Komisijai raštu paprašius, tiekėjai privalo per Komisijos nurodytą terminą pateikti raštu papildomus paaiškinimus nekeisdami pasiūlymo esmės. </w:t>
      </w:r>
    </w:p>
    <w:p w:rsidR="00983C45" w:rsidRDefault="00983C45" w:rsidP="00983C45">
      <w:pPr>
        <w:pStyle w:val="ListParagraph"/>
        <w:spacing w:line="240" w:lineRule="auto"/>
        <w:ind w:left="0"/>
      </w:pPr>
      <w:r w:rsidRPr="00983C45">
        <w:t xml:space="preserve">6.5 Jeigu pateiktame pasiūlyme Komisija randa pasiūlyme nurodytos kainos apskaičiavimo klaidų, ji privalo raštu 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 </w:t>
      </w:r>
    </w:p>
    <w:p w:rsidR="00983C45" w:rsidRDefault="00983C45" w:rsidP="00983C45">
      <w:pPr>
        <w:pStyle w:val="ListParagraph"/>
        <w:spacing w:line="240" w:lineRule="auto"/>
        <w:ind w:left="0"/>
      </w:pPr>
      <w:r w:rsidRPr="00983C45">
        <w:t xml:space="preserve">6.6 Kai pateiktame pasiūlyme nurodoma neįprastai maža kaina, Komisija turi teisę, o ketindama atmesti pasiūlymą – privalo tiekėjo raštu paprašyti per Komisijos nurodytą terminą pateikti neįprastai mažos pasiūlymo kainos pagrindimą, įskaitant ir detalų kainų sudėtinių dalių pagrindimą. </w:t>
      </w:r>
    </w:p>
    <w:p w:rsidR="00983C45" w:rsidRDefault="00983C45" w:rsidP="00983C45">
      <w:pPr>
        <w:pStyle w:val="ListParagraph"/>
        <w:spacing w:line="240" w:lineRule="auto"/>
        <w:ind w:left="0"/>
      </w:pPr>
      <w:r w:rsidRPr="00983C45">
        <w:t xml:space="preserve">6.7 Pasiūlymuose nurodytos kainos bus vertinamos eurais be PVM. </w:t>
      </w:r>
    </w:p>
    <w:p w:rsidR="00983C45" w:rsidRDefault="00983C45" w:rsidP="00983C45">
      <w:pPr>
        <w:pStyle w:val="ListParagraph"/>
        <w:spacing w:line="240" w:lineRule="auto"/>
        <w:ind w:left="0"/>
      </w:pPr>
      <w:r w:rsidRPr="00983C45">
        <w:t>6.8 Pirkėjo neatmesti pasiūlymai vertinami pagal mažiausios kainos kriterijų</w:t>
      </w:r>
      <w:r w:rsidR="00D64733">
        <w:t>.</w:t>
      </w:r>
    </w:p>
    <w:p w:rsidR="00D64733" w:rsidRDefault="00D64733" w:rsidP="00983C45">
      <w:pPr>
        <w:pStyle w:val="ListParagraph"/>
        <w:spacing w:line="240" w:lineRule="auto"/>
        <w:ind w:left="0"/>
      </w:pPr>
    </w:p>
    <w:p w:rsidR="00D64733" w:rsidRDefault="00D64733" w:rsidP="00EF58CE">
      <w:pPr>
        <w:pStyle w:val="Heading1"/>
      </w:pPr>
      <w:bookmarkStart w:id="7" w:name="_Toc12964800"/>
      <w:r>
        <w:t>7. PASIŪLYMŲ ATMETIMO PRIEŽASTYS</w:t>
      </w:r>
      <w:bookmarkEnd w:id="7"/>
    </w:p>
    <w:p w:rsidR="00D64733" w:rsidRDefault="00D64733" w:rsidP="00D64733">
      <w:pPr>
        <w:pStyle w:val="ListParagraph"/>
        <w:spacing w:line="240" w:lineRule="auto"/>
        <w:ind w:left="0" w:firstLine="0"/>
        <w:jc w:val="center"/>
        <w:rPr>
          <w:b/>
        </w:rPr>
      </w:pPr>
    </w:p>
    <w:p w:rsidR="00D64733" w:rsidRDefault="00D64733" w:rsidP="00D64733">
      <w:pPr>
        <w:pStyle w:val="ListParagraph"/>
        <w:spacing w:line="240" w:lineRule="auto"/>
        <w:ind w:left="0"/>
      </w:pPr>
      <w:r w:rsidRPr="00D64733">
        <w:t xml:space="preserve">7.1 Komisija atmeta pasiūlymą, jeigu: </w:t>
      </w:r>
    </w:p>
    <w:p w:rsidR="00D64733" w:rsidRDefault="00D64733" w:rsidP="00D64733">
      <w:pPr>
        <w:pStyle w:val="ListParagraph"/>
        <w:spacing w:line="240" w:lineRule="auto"/>
        <w:ind w:left="0"/>
      </w:pPr>
      <w:r w:rsidRPr="00D64733">
        <w:t xml:space="preserve">7.1.1. tiekėjas pateikė daugiau nei vieną pasiūlymą (atmetami visi tiekėjo pasiūlymai); </w:t>
      </w:r>
    </w:p>
    <w:p w:rsidR="00D64733" w:rsidRDefault="00D64733" w:rsidP="00D64733">
      <w:pPr>
        <w:pStyle w:val="ListParagraph"/>
        <w:spacing w:line="240" w:lineRule="auto"/>
        <w:ind w:left="0"/>
      </w:pPr>
      <w:r w:rsidRPr="00D64733">
        <w:t xml:space="preserve">7.1.2. tiekėjas neatitiko minimalių kvalifikacijos reikalavimų, jei jie buvo taikomi; </w:t>
      </w:r>
    </w:p>
    <w:p w:rsidR="00D64733" w:rsidRDefault="00D64733" w:rsidP="00D64733">
      <w:pPr>
        <w:pStyle w:val="ListParagraph"/>
        <w:spacing w:line="240" w:lineRule="auto"/>
        <w:ind w:left="0"/>
      </w:pPr>
      <w:r w:rsidRPr="00D64733">
        <w:t>7.1.3. tiekėjas pasiūlyme pateikė netikslius ar neišsamius duomenis apie savo kvalifikaciją ir</w:t>
      </w:r>
      <w:r>
        <w:t>,</w:t>
      </w:r>
      <w:r w:rsidRPr="00D64733">
        <w:t xml:space="preserve"> Pirkėjui prašant, nepatikslino jų; </w:t>
      </w:r>
    </w:p>
    <w:p w:rsidR="00D64733" w:rsidRDefault="00D64733" w:rsidP="00D64733">
      <w:pPr>
        <w:pStyle w:val="ListParagraph"/>
        <w:spacing w:line="240" w:lineRule="auto"/>
        <w:ind w:left="0"/>
      </w:pPr>
      <w:r w:rsidRPr="00D64733">
        <w:t xml:space="preserve">7.1.4. 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savo pasiūlymo; </w:t>
      </w:r>
    </w:p>
    <w:p w:rsidR="00D64733" w:rsidRDefault="00D64733" w:rsidP="00D64733">
      <w:pPr>
        <w:pStyle w:val="ListParagraph"/>
        <w:spacing w:line="240" w:lineRule="auto"/>
        <w:ind w:left="0"/>
      </w:pPr>
      <w:r w:rsidRPr="00D64733">
        <w:t xml:space="preserve">7.1.5. tiekėjas per Pirkėjo nurodytą terminą neištaisė aritmetinių klaidų ir (ar) nepaaiškino pasiūlymo; </w:t>
      </w:r>
    </w:p>
    <w:p w:rsidR="00D64733" w:rsidRDefault="00D64733" w:rsidP="00D64733">
      <w:pPr>
        <w:pStyle w:val="ListParagraph"/>
        <w:spacing w:line="240" w:lineRule="auto"/>
        <w:ind w:left="0"/>
      </w:pPr>
      <w:r w:rsidRPr="00D64733">
        <w:t xml:space="preserve">7.1.6. buvo pasiūlyta neįprastai maža kaina ir tiekėjas Pirkėjo prašymu nepateikė raštiško kainos sudėtinių dalių pagrindimo arba kitaip nepagrindė neįprastai mažos kainos; </w:t>
      </w:r>
    </w:p>
    <w:p w:rsidR="00D64733" w:rsidRDefault="00D64733" w:rsidP="00D64733">
      <w:pPr>
        <w:pStyle w:val="ListParagraph"/>
        <w:widowControl w:val="0"/>
        <w:spacing w:line="240" w:lineRule="auto"/>
        <w:ind w:left="0"/>
      </w:pPr>
      <w:r w:rsidRPr="00D64733">
        <w:t xml:space="preserve">7.1.7. tiekėjas pateikė melagingą informaciją, kurią Pirkėjas gali įrodyti bet kokiomis teisėtomis priemonėmis; </w:t>
      </w:r>
    </w:p>
    <w:p w:rsidR="00D64733" w:rsidRDefault="00D64733" w:rsidP="00D64733">
      <w:pPr>
        <w:pStyle w:val="ListParagraph"/>
        <w:widowControl w:val="0"/>
        <w:spacing w:line="240" w:lineRule="auto"/>
        <w:ind w:left="0"/>
      </w:pPr>
      <w:r w:rsidRPr="00D64733">
        <w:t xml:space="preserve">7.1.8. tiekėjo, kurio pasiūlymas neatmestas dėl kitų priežasčių, buvo pasiūlyta per didelė, perkančiajai organizacijai nepriimtina pasiūlymo kaina. </w:t>
      </w:r>
    </w:p>
    <w:p w:rsidR="00D64733" w:rsidRDefault="00D64733" w:rsidP="00D64733">
      <w:pPr>
        <w:pStyle w:val="ListParagraph"/>
        <w:widowControl w:val="0"/>
        <w:spacing w:line="240" w:lineRule="auto"/>
        <w:ind w:left="0"/>
        <w:contextualSpacing w:val="0"/>
      </w:pPr>
      <w:r w:rsidRPr="00D64733">
        <w:t>7.2 Apie pasiūlymo atmetimą tiekėjas informuojamas per vieną darbo dieną nuo šio sprendimo priėmimo dienos.</w:t>
      </w:r>
    </w:p>
    <w:p w:rsidR="00D64733" w:rsidRDefault="00D64733" w:rsidP="00D64733">
      <w:pPr>
        <w:pStyle w:val="ListParagraph"/>
        <w:widowControl w:val="0"/>
        <w:spacing w:line="240" w:lineRule="auto"/>
        <w:ind w:left="0"/>
        <w:contextualSpacing w:val="0"/>
      </w:pPr>
    </w:p>
    <w:p w:rsidR="00D64733" w:rsidRDefault="00D64733" w:rsidP="00EF58CE">
      <w:pPr>
        <w:pStyle w:val="Heading1"/>
      </w:pPr>
      <w:bookmarkStart w:id="8" w:name="_Toc12964801"/>
      <w:r>
        <w:t>8. DERYBOS</w:t>
      </w:r>
      <w:bookmarkEnd w:id="8"/>
    </w:p>
    <w:p w:rsidR="00D64733" w:rsidRDefault="00D64733" w:rsidP="00D64733">
      <w:pPr>
        <w:pStyle w:val="ListParagraph"/>
        <w:widowControl w:val="0"/>
        <w:spacing w:line="240" w:lineRule="auto"/>
        <w:ind w:left="0" w:firstLine="0"/>
        <w:contextualSpacing w:val="0"/>
        <w:jc w:val="center"/>
        <w:rPr>
          <w:b/>
        </w:rPr>
      </w:pPr>
    </w:p>
    <w:p w:rsidR="00D64733" w:rsidRDefault="00D64733" w:rsidP="00D64733">
      <w:pPr>
        <w:pStyle w:val="ListParagraph"/>
        <w:widowControl w:val="0"/>
        <w:spacing w:line="240" w:lineRule="auto"/>
        <w:ind w:left="0"/>
        <w:contextualSpacing w:val="0"/>
      </w:pPr>
      <w:r w:rsidRPr="00D64733">
        <w:t xml:space="preserve">8.1 Jei Pirkėjo netenkina pateikti pasiūlymai, Komisijos sprendimu visi šiose konkurso sąlygose nustatytus minimalius reikalavimus atitinkantys tiekėjai gali būti kviečiami deryboms. </w:t>
      </w:r>
    </w:p>
    <w:p w:rsidR="00D64733" w:rsidRDefault="00D64733" w:rsidP="00D64733">
      <w:pPr>
        <w:pStyle w:val="ListParagraph"/>
        <w:widowControl w:val="0"/>
        <w:spacing w:line="240" w:lineRule="auto"/>
        <w:ind w:left="0"/>
        <w:contextualSpacing w:val="0"/>
      </w:pPr>
      <w:r w:rsidRPr="00D64733">
        <w:t xml:space="preserve">8.2 Derybos yra vykdomos su visais tiekėjais, kurių pasiūlymai nebuvo atmesti. Derybų metu tiekėjams pateikiama ta pati informacija. Derybų rezultatai įforminami protokolu, kurie rengiami atskiri kiekvienam tiekėjui. </w:t>
      </w:r>
    </w:p>
    <w:p w:rsidR="00D64733" w:rsidRDefault="00D64733" w:rsidP="00D64733">
      <w:pPr>
        <w:pStyle w:val="ListParagraph"/>
        <w:widowControl w:val="0"/>
        <w:spacing w:line="240" w:lineRule="auto"/>
        <w:ind w:left="0"/>
        <w:contextualSpacing w:val="0"/>
      </w:pPr>
      <w:r w:rsidRPr="00D64733">
        <w:t xml:space="preserve">8.3 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 </w:t>
      </w:r>
    </w:p>
    <w:p w:rsidR="00D64733" w:rsidRDefault="00D64733" w:rsidP="00D64733">
      <w:pPr>
        <w:pStyle w:val="ListParagraph"/>
        <w:widowControl w:val="0"/>
        <w:spacing w:line="240" w:lineRule="auto"/>
        <w:ind w:left="0"/>
        <w:contextualSpacing w:val="0"/>
      </w:pPr>
      <w:r w:rsidRPr="00D64733">
        <w:t xml:space="preserve">8.4 Komisija, įvertinusi tiekėjų kvalifikaciją ir pasiūlymus, visiems tiekėjams, kurių pasiūlymai nebuvo atmesti, raštu nurodys laiką, kada reikia atvykti į derybas. </w:t>
      </w:r>
    </w:p>
    <w:p w:rsidR="00D64733" w:rsidRDefault="00D64733" w:rsidP="00D64733">
      <w:pPr>
        <w:pStyle w:val="ListParagraph"/>
        <w:widowControl w:val="0"/>
        <w:spacing w:line="240" w:lineRule="auto"/>
        <w:ind w:left="0"/>
        <w:contextualSpacing w:val="0"/>
      </w:pPr>
      <w:r w:rsidRPr="00D64733">
        <w:t>8.5 Derybų procedūrų metu Komisija tretiesiems asmenims neatskleidžia jokios iš ti</w:t>
      </w:r>
      <w:r w:rsidR="00F9266A">
        <w:t>e</w:t>
      </w:r>
      <w:r w:rsidRPr="00D64733">
        <w:t xml:space="preserve">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 </w:t>
      </w:r>
    </w:p>
    <w:p w:rsidR="00D64733" w:rsidRDefault="00D64733" w:rsidP="00D64733">
      <w:pPr>
        <w:pStyle w:val="ListParagraph"/>
        <w:widowControl w:val="0"/>
        <w:spacing w:line="240" w:lineRule="auto"/>
        <w:ind w:left="0"/>
        <w:contextualSpacing w:val="0"/>
      </w:pPr>
      <w:r w:rsidRPr="00D64733">
        <w:t xml:space="preserve">8.6 Derybų galutiniai pasiūlymai yra šalių pasirašyti derybų protokolai bei pirminiai pasiūlymai, kiek jie nebuvo pakeisti derybų metu. Galutiniai pasiūlymai vertinami šiose pirkimo sąlygose nustatyta tvarka. </w:t>
      </w:r>
    </w:p>
    <w:p w:rsidR="00D64733" w:rsidRDefault="00D64733" w:rsidP="00D64733">
      <w:pPr>
        <w:pStyle w:val="ListParagraph"/>
        <w:widowControl w:val="0"/>
        <w:spacing w:line="240" w:lineRule="auto"/>
        <w:ind w:left="0"/>
        <w:contextualSpacing w:val="0"/>
      </w:pPr>
      <w:r w:rsidRPr="00D64733">
        <w:t>8.7 Baigus derybas ir įvertinus galutinius pasiūlymus patvirtinama galutinė pasiūlymų eilė. Jei tiekėjas neatvyko į derybas, sudarant galutinę konkurso pasiūlymų eilę, vertinamas pirminis neatvykusio tiekėjo pasiūlymas.</w:t>
      </w:r>
    </w:p>
    <w:p w:rsidR="00F9266A" w:rsidRDefault="00F9266A" w:rsidP="00D64733">
      <w:pPr>
        <w:pStyle w:val="ListParagraph"/>
        <w:widowControl w:val="0"/>
        <w:spacing w:line="240" w:lineRule="auto"/>
        <w:ind w:left="0"/>
        <w:contextualSpacing w:val="0"/>
      </w:pPr>
    </w:p>
    <w:p w:rsidR="00F9266A" w:rsidRDefault="00F9266A" w:rsidP="00EF58CE">
      <w:pPr>
        <w:pStyle w:val="Heading1"/>
      </w:pPr>
      <w:bookmarkStart w:id="9" w:name="_Toc12964802"/>
      <w:r>
        <w:t>9. SPRENDIMAS DĖL LAIMĖTOJO NUSTATYMO</w:t>
      </w:r>
      <w:bookmarkEnd w:id="9"/>
    </w:p>
    <w:p w:rsidR="00F9266A" w:rsidRDefault="00F9266A" w:rsidP="00F9266A">
      <w:pPr>
        <w:pStyle w:val="ListParagraph"/>
        <w:widowControl w:val="0"/>
        <w:spacing w:line="240" w:lineRule="auto"/>
        <w:ind w:left="0" w:firstLine="0"/>
        <w:contextualSpacing w:val="0"/>
        <w:jc w:val="center"/>
        <w:rPr>
          <w:b/>
        </w:rPr>
      </w:pPr>
    </w:p>
    <w:p w:rsidR="00F9266A" w:rsidRDefault="00F9266A" w:rsidP="00F9266A">
      <w:pPr>
        <w:pStyle w:val="ListParagraph"/>
        <w:widowControl w:val="0"/>
        <w:spacing w:line="240" w:lineRule="auto"/>
        <w:ind w:left="0"/>
        <w:contextualSpacing w:val="0"/>
      </w:pPr>
      <w:r w:rsidRPr="00F9266A">
        <w:t xml:space="preserve">9.1 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įregistruotas anksčiausiai. </w:t>
      </w:r>
    </w:p>
    <w:p w:rsidR="00F9266A" w:rsidRDefault="00F9266A" w:rsidP="00F9266A">
      <w:pPr>
        <w:pStyle w:val="ListParagraph"/>
        <w:widowControl w:val="0"/>
        <w:spacing w:line="240" w:lineRule="auto"/>
        <w:ind w:left="0"/>
        <w:contextualSpacing w:val="0"/>
      </w:pPr>
      <w:r w:rsidRPr="00F9266A">
        <w:t xml:space="preserve">9.2 Tais atvejais, kai pasiūlymą pateikė tik vienas tiekėjas, pasiūlymų eilė nenustatoma ir jo pasiūlymas laikomas laimėjusiu, jeigu nebuvo atmestas pagal šių konkurso sąlygų nuostatas. </w:t>
      </w:r>
    </w:p>
    <w:p w:rsidR="00F9266A" w:rsidRDefault="00F9266A" w:rsidP="00F9266A">
      <w:pPr>
        <w:pStyle w:val="ListParagraph"/>
        <w:widowControl w:val="0"/>
        <w:spacing w:line="240" w:lineRule="auto"/>
        <w:ind w:left="0"/>
        <w:contextualSpacing w:val="0"/>
      </w:pPr>
      <w:r w:rsidRPr="00F9266A">
        <w:t xml:space="preserve">9.3 Mažiausią kainą pasiūlęs tiekėjas yra skelbiamas laimėjusiu konkursą ir jis kviečiamas sudaryti sutartį, nurodant laiką iki kada reikia sudaryti sutartį. </w:t>
      </w:r>
    </w:p>
    <w:p w:rsidR="00F9266A" w:rsidRDefault="00F9266A" w:rsidP="00F9266A">
      <w:pPr>
        <w:pStyle w:val="ListParagraph"/>
        <w:widowControl w:val="0"/>
        <w:spacing w:line="240" w:lineRule="auto"/>
        <w:ind w:left="0"/>
        <w:contextualSpacing w:val="0"/>
      </w:pPr>
      <w:r w:rsidRPr="00F9266A">
        <w:t>9.4 Jeigu tiekėjas, kurio pasiūlymas pripažintas laimėjusiu, raštu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rsidR="00F9266A" w:rsidRDefault="00F9266A">
      <w:pPr>
        <w:suppressAutoHyphens w:val="0"/>
        <w:autoSpaceDN/>
        <w:spacing w:after="160" w:line="259" w:lineRule="auto"/>
        <w:ind w:firstLine="0"/>
        <w:jc w:val="left"/>
        <w:textAlignment w:val="auto"/>
      </w:pPr>
      <w:r>
        <w:br w:type="page"/>
      </w:r>
    </w:p>
    <w:p w:rsidR="00F9266A" w:rsidRDefault="00F9266A" w:rsidP="00EF58CE">
      <w:pPr>
        <w:pStyle w:val="Heading1"/>
      </w:pPr>
      <w:bookmarkStart w:id="10" w:name="_Toc12964803"/>
      <w:r>
        <w:t>10. PIRKIMO SUTARTIES SĄLYGOS</w:t>
      </w:r>
      <w:bookmarkEnd w:id="10"/>
    </w:p>
    <w:p w:rsidR="00F9266A" w:rsidRDefault="00F9266A" w:rsidP="00F9266A">
      <w:pPr>
        <w:pStyle w:val="ListParagraph"/>
        <w:widowControl w:val="0"/>
        <w:spacing w:line="240" w:lineRule="auto"/>
        <w:ind w:left="0" w:firstLine="0"/>
        <w:contextualSpacing w:val="0"/>
        <w:jc w:val="center"/>
        <w:rPr>
          <w:b/>
        </w:rPr>
      </w:pPr>
    </w:p>
    <w:p w:rsidR="00F9266A" w:rsidRDefault="00F9266A" w:rsidP="00F9266A">
      <w:pPr>
        <w:pStyle w:val="ListParagraph"/>
        <w:widowControl w:val="0"/>
        <w:spacing w:line="240" w:lineRule="auto"/>
        <w:ind w:left="0"/>
        <w:contextualSpacing w:val="0"/>
      </w:pPr>
      <w:r w:rsidRPr="00F9266A">
        <w:t xml:space="preserve">10.1 Pirkimo sutartis pasirašoma su laimėjusį pasiūlymą pateikusiu tiekėju šiose konkurso sąlygose nustatytomis sąlygomis, vadovaujantis Projektų administravimo ir finansavimo taisyklėmis be Civiliniu kodeksu; </w:t>
      </w:r>
    </w:p>
    <w:p w:rsidR="005B4EAA" w:rsidRDefault="00F9266A" w:rsidP="00F9266A">
      <w:pPr>
        <w:pStyle w:val="ListParagraph"/>
        <w:widowControl w:val="0"/>
        <w:spacing w:line="240" w:lineRule="auto"/>
        <w:ind w:left="0"/>
        <w:contextualSpacing w:val="0"/>
      </w:pPr>
      <w:r w:rsidRPr="00F9266A">
        <w:t xml:space="preserve">10.2 Sudarant pirkimo sutartį, negali būti keičiama laimėjusio tiekėjo galutinio pasiūlymo kaina ir esminės sąlygos, taip pat pirkėjo pirkimo pradžioje nustatytos esminės pirkimo sąlygos, išskyrus šių sąlygų 8 punkte nustatyti atvejai (jei taikoma). </w:t>
      </w:r>
    </w:p>
    <w:p w:rsidR="005B4EAA" w:rsidRDefault="00F9266A" w:rsidP="00F9266A">
      <w:pPr>
        <w:pStyle w:val="ListParagraph"/>
        <w:widowControl w:val="0"/>
        <w:spacing w:line="240" w:lineRule="auto"/>
        <w:ind w:left="0"/>
        <w:contextualSpacing w:val="0"/>
      </w:pPr>
      <w:r w:rsidRPr="00F9266A">
        <w:t xml:space="preserve">10.3 Apmokėjimą už </w:t>
      </w:r>
      <w:r w:rsidR="005B4EAA" w:rsidRPr="005B4EAA">
        <w:t xml:space="preserve">Programuojamo loginio valdiklio automatinę </w:t>
      </w:r>
      <w:r w:rsidR="00C9239B">
        <w:t xml:space="preserve">daržovių traškučių </w:t>
      </w:r>
      <w:r w:rsidR="005B4EAA" w:rsidRPr="005B4EAA">
        <w:t xml:space="preserve">gamybos liniją </w:t>
      </w:r>
      <w:r w:rsidRPr="00F9266A">
        <w:t xml:space="preserve">Pirkėjas atlieka tokia tvarka: </w:t>
      </w:r>
    </w:p>
    <w:p w:rsidR="005B4EAA" w:rsidRDefault="00F9266A" w:rsidP="00F9266A">
      <w:pPr>
        <w:pStyle w:val="ListParagraph"/>
        <w:widowControl w:val="0"/>
        <w:spacing w:line="240" w:lineRule="auto"/>
        <w:ind w:left="0"/>
        <w:contextualSpacing w:val="0"/>
      </w:pPr>
      <w:r w:rsidRPr="00F9266A">
        <w:t xml:space="preserve">10.3.1. </w:t>
      </w:r>
      <w:r w:rsidR="00BB4E94">
        <w:t>5</w:t>
      </w:r>
      <w:r w:rsidRPr="00F9266A">
        <w:t>0 proc. Prekės vertės</w:t>
      </w:r>
      <w:r w:rsidR="005B4EAA">
        <w:t xml:space="preserve"> depozitas</w:t>
      </w:r>
      <w:r w:rsidRPr="00F9266A">
        <w:t xml:space="preserve"> mokama</w:t>
      </w:r>
      <w:r w:rsidR="005B4EAA">
        <w:t>s</w:t>
      </w:r>
      <w:r w:rsidRPr="00F9266A">
        <w:t xml:space="preserve"> per 5 (penkias) kalendorines dienas nuo Sutarties pasirašymo; </w:t>
      </w:r>
    </w:p>
    <w:p w:rsidR="00BB4E94" w:rsidRDefault="00F9266A" w:rsidP="00F9266A">
      <w:pPr>
        <w:pStyle w:val="ListParagraph"/>
        <w:widowControl w:val="0"/>
        <w:spacing w:line="240" w:lineRule="auto"/>
        <w:ind w:left="0"/>
        <w:contextualSpacing w:val="0"/>
      </w:pPr>
      <w:r w:rsidRPr="00BB4E94">
        <w:t xml:space="preserve">10.3.2. </w:t>
      </w:r>
      <w:r w:rsidR="00BB4E94" w:rsidRPr="00BB4E94">
        <w:t>Likusi 5</w:t>
      </w:r>
      <w:r w:rsidRPr="00BB4E94">
        <w:t xml:space="preserve">0 proc. Prekės vertė mokama per 5 (penkias) kalendorines dienas </w:t>
      </w:r>
      <w:r w:rsidR="00BB4E94" w:rsidRPr="00BB4E94">
        <w:t>po staklių pristatymo, paleidimo, derinimo ir darbuotojų apmokymo pasirašius priėmimo - perdavimo aktą.</w:t>
      </w:r>
    </w:p>
    <w:p w:rsidR="005B4EAA" w:rsidRDefault="00F9266A" w:rsidP="00F9266A">
      <w:pPr>
        <w:pStyle w:val="ListParagraph"/>
        <w:widowControl w:val="0"/>
        <w:spacing w:line="240" w:lineRule="auto"/>
        <w:ind w:left="0"/>
        <w:contextualSpacing w:val="0"/>
      </w:pPr>
      <w:r w:rsidRPr="00F9266A">
        <w:t xml:space="preserve">10.4 Minimalus garantinis aptarnavimas – 12 mėnesių. </w:t>
      </w:r>
    </w:p>
    <w:p w:rsidR="005B4EAA" w:rsidRDefault="00F9266A" w:rsidP="00F9266A">
      <w:pPr>
        <w:pStyle w:val="ListParagraph"/>
        <w:widowControl w:val="0"/>
        <w:spacing w:line="240" w:lineRule="auto"/>
        <w:ind w:left="0"/>
        <w:contextualSpacing w:val="0"/>
      </w:pPr>
      <w:r w:rsidRPr="00F9266A">
        <w:t xml:space="preserve">10.5 Tiekėjas turi apmokyti įmonės darbuotojus </w:t>
      </w:r>
      <w:r w:rsidR="005B4EAA">
        <w:t xml:space="preserve">instaliuoti ir </w:t>
      </w:r>
      <w:r w:rsidRPr="00F9266A">
        <w:t xml:space="preserve">dirbti su įranga. </w:t>
      </w:r>
      <w:r w:rsidR="005B4EAA" w:rsidRPr="005B4EAA">
        <w:rPr>
          <w:bCs/>
        </w:rPr>
        <w:t>Technik</w:t>
      </w:r>
      <w:r w:rsidR="005B4EAA">
        <w:rPr>
          <w:bCs/>
        </w:rPr>
        <w:t>ų atvykimas</w:t>
      </w:r>
      <w:r w:rsidR="005B4EAA" w:rsidRPr="005B4EAA">
        <w:rPr>
          <w:bCs/>
        </w:rPr>
        <w:t xml:space="preserve">, apgyvendinimas, taip pat 100 USD per dieną žmogui ir </w:t>
      </w:r>
      <w:r w:rsidR="00C164E4">
        <w:rPr>
          <w:bCs/>
        </w:rPr>
        <w:t>panašios išlaidos</w:t>
      </w:r>
      <w:r w:rsidR="005B4EAA" w:rsidRPr="005B4EAA">
        <w:rPr>
          <w:bCs/>
        </w:rPr>
        <w:t xml:space="preserve"> yra </w:t>
      </w:r>
      <w:r w:rsidR="00C164E4">
        <w:rPr>
          <w:bCs/>
        </w:rPr>
        <w:t xml:space="preserve">UAB „Maisto pilys“ išlaidos </w:t>
      </w:r>
      <w:r w:rsidR="005B4EAA" w:rsidRPr="005B4EAA">
        <w:rPr>
          <w:bCs/>
        </w:rPr>
        <w:t xml:space="preserve">įrengiant agregatus. Numatytas reikalingas darbuotojų skaičius: 2. </w:t>
      </w:r>
      <w:r w:rsidR="00C164E4">
        <w:rPr>
          <w:bCs/>
        </w:rPr>
        <w:t>Įrengimo ir apmokymo dirbti su įranga t</w:t>
      </w:r>
      <w:r w:rsidR="005B4EAA" w:rsidRPr="005B4EAA">
        <w:rPr>
          <w:bCs/>
        </w:rPr>
        <w:t>rukmė</w:t>
      </w:r>
      <w:r w:rsidR="00C164E4">
        <w:rPr>
          <w:bCs/>
        </w:rPr>
        <w:t xml:space="preserve"> –</w:t>
      </w:r>
      <w:r w:rsidR="005B4EAA" w:rsidRPr="005B4EAA">
        <w:rPr>
          <w:bCs/>
        </w:rPr>
        <w:t xml:space="preserve"> 14 dienų.</w:t>
      </w:r>
    </w:p>
    <w:p w:rsidR="00F9266A" w:rsidRDefault="00F9266A" w:rsidP="00F9266A">
      <w:pPr>
        <w:pStyle w:val="ListParagraph"/>
        <w:widowControl w:val="0"/>
        <w:spacing w:line="240" w:lineRule="auto"/>
        <w:ind w:left="0"/>
        <w:contextualSpacing w:val="0"/>
      </w:pPr>
      <w:r w:rsidRPr="00F9266A">
        <w:t>10.6 Sutarties šalių teisės ir pareigos, atsiskaitymo už prekes sąlygos ir tvarka, sutarties nutraukimo tvarka ir kiti svarbūs sutarčiai momentai nustatomi sutarties derinimo metu.</w:t>
      </w:r>
    </w:p>
    <w:p w:rsidR="00C164E4" w:rsidRDefault="00C164E4" w:rsidP="00F9266A">
      <w:pPr>
        <w:pStyle w:val="ListParagraph"/>
        <w:widowControl w:val="0"/>
        <w:spacing w:line="240" w:lineRule="auto"/>
        <w:ind w:left="0"/>
        <w:contextualSpacing w:val="0"/>
      </w:pPr>
    </w:p>
    <w:p w:rsidR="00C164E4" w:rsidRDefault="00C164E4" w:rsidP="00EF58CE">
      <w:pPr>
        <w:pStyle w:val="Heading1"/>
      </w:pPr>
      <w:bookmarkStart w:id="11" w:name="_Toc12964804"/>
      <w:r>
        <w:t>11. BAIGIAMOSIOS NUOSTATOS</w:t>
      </w:r>
      <w:bookmarkEnd w:id="11"/>
    </w:p>
    <w:p w:rsidR="00C164E4" w:rsidRDefault="00C164E4" w:rsidP="00C164E4">
      <w:pPr>
        <w:pStyle w:val="ListParagraph"/>
        <w:widowControl w:val="0"/>
        <w:spacing w:line="240" w:lineRule="auto"/>
        <w:ind w:left="0" w:firstLine="0"/>
        <w:contextualSpacing w:val="0"/>
        <w:jc w:val="center"/>
        <w:rPr>
          <w:b/>
        </w:rPr>
      </w:pPr>
    </w:p>
    <w:p w:rsidR="00C164E4" w:rsidRDefault="00C164E4" w:rsidP="00C164E4">
      <w:pPr>
        <w:pStyle w:val="ListParagraph"/>
        <w:widowControl w:val="0"/>
        <w:spacing w:line="240" w:lineRule="auto"/>
        <w:ind w:left="0"/>
        <w:contextualSpacing w:val="0"/>
      </w:pPr>
      <w:r w:rsidRPr="00C164E4">
        <w:t xml:space="preserve">11.1 Tiekėjams pasiūlymų rengimo ir dalyvavimo konkurse išlaidos neatlyginamos. </w:t>
      </w:r>
    </w:p>
    <w:p w:rsidR="00C164E4" w:rsidRDefault="00C164E4" w:rsidP="00C164E4">
      <w:pPr>
        <w:pStyle w:val="ListParagraph"/>
        <w:widowControl w:val="0"/>
        <w:spacing w:line="240" w:lineRule="auto"/>
        <w:ind w:left="0"/>
        <w:contextualSpacing w:val="0"/>
      </w:pPr>
      <w:r w:rsidRPr="00C164E4">
        <w:t xml:space="preserve">11.2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Jeigu pirkimo sąlygos ir (arba) pirkimo dokumentai skelbiami viešai (pavyzdžiui, interneto svetainėje), ten pat skelbiamas pranešimas apie pirkimo procedūrų nutraukimą. </w:t>
      </w:r>
    </w:p>
    <w:p w:rsidR="00C164E4" w:rsidRDefault="00C164E4" w:rsidP="00C164E4">
      <w:pPr>
        <w:pStyle w:val="ListParagraph"/>
        <w:widowControl w:val="0"/>
        <w:spacing w:line="240" w:lineRule="auto"/>
        <w:ind w:left="0"/>
        <w:contextualSpacing w:val="0"/>
      </w:pPr>
      <w:r w:rsidRPr="00C164E4">
        <w:t xml:space="preserve">11.3 Informacija, pateikta pasiūlymuose, išskyrus vokų atplėšimo metu skelbiamą informaciją, tiekėjams ir tretiesiems asmenims, išskyrus asmenis, administruojančius ir audituojančius ES struktūrinių fondų paramos naudojimą, neskelbiami. </w:t>
      </w:r>
    </w:p>
    <w:p w:rsidR="00C164E4" w:rsidRPr="00C164E4" w:rsidRDefault="00C164E4" w:rsidP="00C164E4">
      <w:pPr>
        <w:pStyle w:val="ListParagraph"/>
        <w:widowControl w:val="0"/>
        <w:spacing w:line="240" w:lineRule="auto"/>
        <w:ind w:left="0"/>
        <w:contextualSpacing w:val="0"/>
      </w:pPr>
      <w:r w:rsidRPr="00C164E4">
        <w:t>11.4 Pirkėjas, ne vėliau kaip per 3 darbo dienas po pirkimo sutarties sudarymo, informuoja raštu visus pasiūlymus pateikusius tiekėjus apie pirkimo sutarties sudarymą, nurodydamas tiekėją su kuriuo sudaryta pirkimo sutartis.</w:t>
      </w:r>
    </w:p>
    <w:p w:rsidR="00F9266A" w:rsidRDefault="00F9266A" w:rsidP="00F9266A">
      <w:pPr>
        <w:pStyle w:val="ListParagraph"/>
        <w:widowControl w:val="0"/>
        <w:spacing w:line="240" w:lineRule="auto"/>
        <w:ind w:left="0" w:firstLine="0"/>
        <w:contextualSpacing w:val="0"/>
        <w:jc w:val="center"/>
        <w:rPr>
          <w:b/>
        </w:rPr>
      </w:pPr>
    </w:p>
    <w:p w:rsidR="00C164E4" w:rsidRDefault="00C164E4" w:rsidP="00EF58CE">
      <w:pPr>
        <w:pStyle w:val="Heading1"/>
      </w:pPr>
      <w:bookmarkStart w:id="12" w:name="_Toc12964805"/>
      <w:r>
        <w:t>12. PRIEDAI</w:t>
      </w:r>
      <w:bookmarkEnd w:id="12"/>
    </w:p>
    <w:p w:rsidR="00C164E4" w:rsidRDefault="00C164E4" w:rsidP="00C164E4">
      <w:pPr>
        <w:pStyle w:val="ListParagraph"/>
        <w:widowControl w:val="0"/>
        <w:spacing w:line="240" w:lineRule="auto"/>
        <w:ind w:left="0" w:firstLine="0"/>
        <w:contextualSpacing w:val="0"/>
        <w:jc w:val="center"/>
        <w:rPr>
          <w:b/>
        </w:rPr>
      </w:pPr>
    </w:p>
    <w:p w:rsidR="00C164E4" w:rsidRDefault="00C164E4" w:rsidP="00C164E4">
      <w:pPr>
        <w:pStyle w:val="ListParagraph"/>
        <w:widowControl w:val="0"/>
        <w:spacing w:line="240" w:lineRule="auto"/>
        <w:ind w:left="0"/>
        <w:contextualSpacing w:val="0"/>
      </w:pPr>
      <w:r w:rsidRPr="00C164E4">
        <w:t xml:space="preserve">12.1 Techninė specifikacija; </w:t>
      </w:r>
    </w:p>
    <w:p w:rsidR="00673E9E" w:rsidRDefault="00C164E4" w:rsidP="00C164E4">
      <w:pPr>
        <w:pStyle w:val="ListParagraph"/>
        <w:widowControl w:val="0"/>
        <w:spacing w:line="240" w:lineRule="auto"/>
        <w:ind w:left="0"/>
        <w:contextualSpacing w:val="0"/>
      </w:pPr>
      <w:r w:rsidRPr="00C164E4">
        <w:t>12.2 Pasiūlymo forma.</w:t>
      </w:r>
    </w:p>
    <w:p w:rsidR="00673E9E" w:rsidRDefault="00673E9E">
      <w:pPr>
        <w:suppressAutoHyphens w:val="0"/>
        <w:autoSpaceDN/>
        <w:spacing w:after="160" w:line="259" w:lineRule="auto"/>
        <w:ind w:firstLine="0"/>
        <w:jc w:val="left"/>
        <w:textAlignment w:val="auto"/>
      </w:pPr>
      <w:r>
        <w:br w:type="page"/>
      </w:r>
    </w:p>
    <w:p w:rsidR="00C164E4" w:rsidRDefault="00673E9E" w:rsidP="006406C6">
      <w:pPr>
        <w:pStyle w:val="ListParagraph"/>
        <w:pageBreakBefore/>
        <w:widowControl w:val="0"/>
        <w:spacing w:line="240" w:lineRule="auto"/>
        <w:ind w:left="0"/>
        <w:contextualSpacing w:val="0"/>
        <w:jc w:val="right"/>
        <w:rPr>
          <w:b/>
        </w:rPr>
      </w:pPr>
      <w:r w:rsidRPr="00673E9E">
        <w:rPr>
          <w:b/>
        </w:rPr>
        <w:t>Priedas Nr. 1</w:t>
      </w:r>
    </w:p>
    <w:p w:rsidR="00673E9E" w:rsidRDefault="00673E9E" w:rsidP="00673E9E">
      <w:pPr>
        <w:pStyle w:val="ListParagraph"/>
        <w:widowControl w:val="0"/>
        <w:spacing w:line="240" w:lineRule="auto"/>
        <w:ind w:left="0"/>
        <w:contextualSpacing w:val="0"/>
        <w:jc w:val="center"/>
      </w:pPr>
    </w:p>
    <w:p w:rsidR="00673E9E" w:rsidRPr="00C52890" w:rsidRDefault="00673E9E" w:rsidP="00673E9E">
      <w:pPr>
        <w:pStyle w:val="ListParagraph"/>
        <w:widowControl w:val="0"/>
        <w:spacing w:line="240" w:lineRule="auto"/>
        <w:ind w:left="0" w:firstLine="0"/>
        <w:contextualSpacing w:val="0"/>
        <w:jc w:val="center"/>
      </w:pPr>
      <w:r w:rsidRPr="00C52890">
        <w:t xml:space="preserve">Programuojamo loginio valdiklio </w:t>
      </w:r>
      <w:r w:rsidR="008C6E3B" w:rsidRPr="00C52890">
        <w:t xml:space="preserve">(PLV) </w:t>
      </w:r>
      <w:r w:rsidRPr="00C52890">
        <w:t xml:space="preserve">automatinė </w:t>
      </w:r>
      <w:r w:rsidR="00C9239B" w:rsidRPr="00C52890">
        <w:t>daržovių traškučių</w:t>
      </w:r>
    </w:p>
    <w:p w:rsidR="00673E9E" w:rsidRPr="00C52890" w:rsidRDefault="00673E9E" w:rsidP="00673E9E">
      <w:pPr>
        <w:pStyle w:val="ListParagraph"/>
        <w:widowControl w:val="0"/>
        <w:spacing w:line="240" w:lineRule="auto"/>
        <w:ind w:left="0" w:firstLine="0"/>
        <w:contextualSpacing w:val="0"/>
        <w:jc w:val="center"/>
      </w:pPr>
      <w:r w:rsidRPr="00C52890">
        <w:t>gamybos linija – 1 komplektas</w:t>
      </w:r>
    </w:p>
    <w:p w:rsidR="00673E9E" w:rsidRDefault="00673E9E" w:rsidP="00673E9E">
      <w:pPr>
        <w:pStyle w:val="ListParagraph"/>
        <w:widowControl w:val="0"/>
        <w:spacing w:line="240" w:lineRule="auto"/>
        <w:ind w:left="0" w:firstLine="0"/>
        <w:contextualSpacing w:val="0"/>
        <w:jc w:val="center"/>
      </w:pPr>
    </w:p>
    <w:tbl>
      <w:tblPr>
        <w:tblStyle w:val="TableGrid"/>
        <w:tblW w:w="0" w:type="auto"/>
        <w:jc w:val="center"/>
        <w:tblLook w:val="04A0" w:firstRow="1" w:lastRow="0" w:firstColumn="1" w:lastColumn="0" w:noHBand="0" w:noVBand="1"/>
      </w:tblPr>
      <w:tblGrid>
        <w:gridCol w:w="1059"/>
        <w:gridCol w:w="1816"/>
        <w:gridCol w:w="720"/>
        <w:gridCol w:w="1800"/>
        <w:gridCol w:w="4236"/>
      </w:tblGrid>
      <w:tr w:rsidR="004B5B8B" w:rsidRPr="00142CB2" w:rsidTr="001E5863">
        <w:trPr>
          <w:jc w:val="center"/>
        </w:trPr>
        <w:tc>
          <w:tcPr>
            <w:tcW w:w="1059" w:type="dxa"/>
            <w:vAlign w:val="center"/>
          </w:tcPr>
          <w:p w:rsidR="006538F1" w:rsidRPr="00142CB2" w:rsidRDefault="006538F1" w:rsidP="00142CB2">
            <w:pPr>
              <w:pStyle w:val="ListParagraph"/>
              <w:widowControl w:val="0"/>
              <w:spacing w:line="240" w:lineRule="auto"/>
              <w:ind w:left="0" w:firstLine="0"/>
              <w:contextualSpacing w:val="0"/>
              <w:jc w:val="center"/>
              <w:rPr>
                <w:b/>
                <w:sz w:val="22"/>
              </w:rPr>
            </w:pPr>
            <w:r w:rsidRPr="00142CB2">
              <w:rPr>
                <w:b/>
                <w:sz w:val="22"/>
              </w:rPr>
              <w:t>Eil. Nr.</w:t>
            </w:r>
          </w:p>
        </w:tc>
        <w:tc>
          <w:tcPr>
            <w:tcW w:w="1816" w:type="dxa"/>
            <w:vAlign w:val="center"/>
          </w:tcPr>
          <w:p w:rsidR="006538F1" w:rsidRPr="00142CB2" w:rsidRDefault="006538F1" w:rsidP="00142CB2">
            <w:pPr>
              <w:pStyle w:val="ListParagraph"/>
              <w:widowControl w:val="0"/>
              <w:spacing w:line="240" w:lineRule="auto"/>
              <w:ind w:left="0" w:firstLine="0"/>
              <w:contextualSpacing w:val="0"/>
              <w:jc w:val="center"/>
              <w:rPr>
                <w:b/>
                <w:sz w:val="22"/>
              </w:rPr>
            </w:pPr>
            <w:r w:rsidRPr="00142CB2">
              <w:rPr>
                <w:b/>
                <w:sz w:val="22"/>
              </w:rPr>
              <w:t>Funkcinių ir/ar techninių reikalavimų pavadinimas</w:t>
            </w:r>
          </w:p>
        </w:tc>
        <w:tc>
          <w:tcPr>
            <w:tcW w:w="720" w:type="dxa"/>
            <w:vAlign w:val="center"/>
          </w:tcPr>
          <w:p w:rsidR="006538F1" w:rsidRPr="00142CB2" w:rsidRDefault="006538F1" w:rsidP="00142CB2">
            <w:pPr>
              <w:pStyle w:val="ListParagraph"/>
              <w:widowControl w:val="0"/>
              <w:spacing w:line="240" w:lineRule="auto"/>
              <w:ind w:left="0" w:firstLine="0"/>
              <w:contextualSpacing w:val="0"/>
              <w:jc w:val="center"/>
              <w:rPr>
                <w:b/>
                <w:sz w:val="22"/>
              </w:rPr>
            </w:pPr>
            <w:r w:rsidRPr="00142CB2">
              <w:rPr>
                <w:b/>
                <w:sz w:val="22"/>
              </w:rPr>
              <w:t>Mato vnt.</w:t>
            </w:r>
          </w:p>
        </w:tc>
        <w:tc>
          <w:tcPr>
            <w:tcW w:w="1800" w:type="dxa"/>
            <w:vAlign w:val="center"/>
          </w:tcPr>
          <w:p w:rsidR="006538F1" w:rsidRPr="00142CB2" w:rsidRDefault="006538F1" w:rsidP="00142CB2">
            <w:pPr>
              <w:pStyle w:val="ListParagraph"/>
              <w:widowControl w:val="0"/>
              <w:spacing w:line="240" w:lineRule="auto"/>
              <w:ind w:left="0" w:firstLine="0"/>
              <w:contextualSpacing w:val="0"/>
              <w:jc w:val="center"/>
              <w:rPr>
                <w:b/>
                <w:sz w:val="22"/>
              </w:rPr>
            </w:pPr>
            <w:r w:rsidRPr="00142CB2">
              <w:rPr>
                <w:b/>
                <w:sz w:val="22"/>
              </w:rPr>
              <w:t>Techninio reikalavimo reikšmė, kuri vertinama kaip ne prastesnė nei nurodyta arba analogiška</w:t>
            </w:r>
          </w:p>
        </w:tc>
        <w:tc>
          <w:tcPr>
            <w:tcW w:w="4236" w:type="dxa"/>
            <w:vAlign w:val="center"/>
          </w:tcPr>
          <w:p w:rsidR="006538F1" w:rsidRPr="00142CB2" w:rsidRDefault="00BE355F" w:rsidP="00142CB2">
            <w:pPr>
              <w:pStyle w:val="ListParagraph"/>
              <w:widowControl w:val="0"/>
              <w:spacing w:line="240" w:lineRule="auto"/>
              <w:ind w:left="0" w:firstLine="0"/>
              <w:contextualSpacing w:val="0"/>
              <w:jc w:val="center"/>
              <w:rPr>
                <w:b/>
                <w:sz w:val="22"/>
              </w:rPr>
            </w:pPr>
            <w:r w:rsidRPr="00142CB2">
              <w:rPr>
                <w:b/>
                <w:sz w:val="22"/>
              </w:rPr>
              <w:t>Parametrai</w:t>
            </w:r>
          </w:p>
        </w:tc>
      </w:tr>
      <w:tr w:rsidR="00BE355F" w:rsidRPr="00142CB2" w:rsidTr="00E92590">
        <w:trPr>
          <w:jc w:val="center"/>
        </w:trPr>
        <w:tc>
          <w:tcPr>
            <w:tcW w:w="1059" w:type="dxa"/>
            <w:vAlign w:val="center"/>
          </w:tcPr>
          <w:p w:rsidR="00BE355F" w:rsidRPr="00142CB2" w:rsidRDefault="00BE355F" w:rsidP="00142CB2">
            <w:pPr>
              <w:pStyle w:val="ListParagraph"/>
              <w:widowControl w:val="0"/>
              <w:spacing w:line="240" w:lineRule="auto"/>
              <w:ind w:left="0" w:firstLine="0"/>
              <w:contextualSpacing w:val="0"/>
              <w:jc w:val="center"/>
              <w:rPr>
                <w:sz w:val="22"/>
              </w:rPr>
            </w:pPr>
            <w:r w:rsidRPr="00142CB2">
              <w:rPr>
                <w:sz w:val="22"/>
              </w:rPr>
              <w:t>1.</w:t>
            </w:r>
          </w:p>
        </w:tc>
        <w:tc>
          <w:tcPr>
            <w:tcW w:w="8572" w:type="dxa"/>
            <w:gridSpan w:val="4"/>
            <w:vAlign w:val="center"/>
          </w:tcPr>
          <w:p w:rsidR="00BE355F" w:rsidRPr="00142CB2" w:rsidRDefault="00BE355F" w:rsidP="00142CB2">
            <w:pPr>
              <w:pStyle w:val="ListParagraph"/>
              <w:widowControl w:val="0"/>
              <w:spacing w:line="240" w:lineRule="auto"/>
              <w:ind w:left="0" w:firstLine="0"/>
              <w:contextualSpacing w:val="0"/>
              <w:jc w:val="left"/>
              <w:rPr>
                <w:sz w:val="22"/>
              </w:rPr>
            </w:pPr>
            <w:r w:rsidRPr="00142CB2">
              <w:rPr>
                <w:sz w:val="22"/>
              </w:rPr>
              <w:t>Daržovių valymas, plovimas, pjaustymas</w:t>
            </w:r>
          </w:p>
        </w:tc>
      </w:tr>
      <w:tr w:rsidR="00E81255" w:rsidRPr="00142CB2" w:rsidTr="001E5863">
        <w:trPr>
          <w:jc w:val="center"/>
        </w:trPr>
        <w:tc>
          <w:tcPr>
            <w:tcW w:w="1059" w:type="dxa"/>
            <w:vAlign w:val="center"/>
          </w:tcPr>
          <w:p w:rsidR="006538F1" w:rsidRPr="00142CB2" w:rsidRDefault="00BE355F" w:rsidP="00142CB2">
            <w:pPr>
              <w:pStyle w:val="ListParagraph"/>
              <w:widowControl w:val="0"/>
              <w:spacing w:line="240" w:lineRule="auto"/>
              <w:ind w:left="0" w:firstLine="0"/>
              <w:contextualSpacing w:val="0"/>
              <w:jc w:val="center"/>
              <w:rPr>
                <w:sz w:val="22"/>
              </w:rPr>
            </w:pPr>
            <w:r w:rsidRPr="00142CB2">
              <w:rPr>
                <w:sz w:val="22"/>
              </w:rPr>
              <w:t>1.1.</w:t>
            </w:r>
          </w:p>
        </w:tc>
        <w:tc>
          <w:tcPr>
            <w:tcW w:w="1816" w:type="dxa"/>
            <w:vAlign w:val="center"/>
          </w:tcPr>
          <w:p w:rsidR="006538F1" w:rsidRPr="00142CB2" w:rsidRDefault="00BE355F" w:rsidP="00142CB2">
            <w:pPr>
              <w:pStyle w:val="ListParagraph"/>
              <w:widowControl w:val="0"/>
              <w:spacing w:line="240" w:lineRule="auto"/>
              <w:ind w:left="0" w:firstLine="0"/>
              <w:contextualSpacing w:val="0"/>
              <w:jc w:val="left"/>
              <w:rPr>
                <w:sz w:val="22"/>
              </w:rPr>
            </w:pPr>
            <w:r w:rsidRPr="00142CB2">
              <w:rPr>
                <w:sz w:val="22"/>
              </w:rPr>
              <w:t>Elektrinis įrenginys skirtas bulvių, burokų, morkų valymui</w:t>
            </w:r>
          </w:p>
        </w:tc>
        <w:tc>
          <w:tcPr>
            <w:tcW w:w="720" w:type="dxa"/>
            <w:vAlign w:val="center"/>
          </w:tcPr>
          <w:p w:rsidR="006538F1" w:rsidRPr="00142CB2" w:rsidRDefault="00BE355F" w:rsidP="00142CB2">
            <w:pPr>
              <w:pStyle w:val="ListParagraph"/>
              <w:widowControl w:val="0"/>
              <w:spacing w:line="240" w:lineRule="auto"/>
              <w:ind w:left="0" w:firstLine="0"/>
              <w:contextualSpacing w:val="0"/>
              <w:jc w:val="center"/>
              <w:rPr>
                <w:sz w:val="22"/>
              </w:rPr>
            </w:pPr>
            <w:r w:rsidRPr="00142CB2">
              <w:rPr>
                <w:sz w:val="22"/>
              </w:rPr>
              <w:t>vnt.</w:t>
            </w:r>
          </w:p>
        </w:tc>
        <w:tc>
          <w:tcPr>
            <w:tcW w:w="1800" w:type="dxa"/>
            <w:vAlign w:val="center"/>
          </w:tcPr>
          <w:p w:rsidR="006538F1" w:rsidRPr="00142CB2" w:rsidRDefault="00BE355F" w:rsidP="00142CB2">
            <w:pPr>
              <w:pStyle w:val="ListParagraph"/>
              <w:widowControl w:val="0"/>
              <w:spacing w:line="240" w:lineRule="auto"/>
              <w:ind w:left="0" w:firstLine="0"/>
              <w:contextualSpacing w:val="0"/>
              <w:jc w:val="center"/>
              <w:rPr>
                <w:sz w:val="22"/>
              </w:rPr>
            </w:pPr>
            <w:r w:rsidRPr="00142CB2">
              <w:rPr>
                <w:sz w:val="22"/>
              </w:rPr>
              <w:t>2</w:t>
            </w:r>
          </w:p>
        </w:tc>
        <w:tc>
          <w:tcPr>
            <w:tcW w:w="4236" w:type="dxa"/>
          </w:tcPr>
          <w:p w:rsidR="006538F1" w:rsidRPr="00142CB2" w:rsidRDefault="00CA08E4" w:rsidP="00142CB2">
            <w:pPr>
              <w:pStyle w:val="ListParagraph"/>
              <w:widowControl w:val="0"/>
              <w:spacing w:line="240" w:lineRule="auto"/>
              <w:ind w:left="0" w:firstLine="0"/>
              <w:contextualSpacing w:val="0"/>
              <w:jc w:val="left"/>
              <w:rPr>
                <w:sz w:val="22"/>
              </w:rPr>
            </w:pPr>
            <w:r w:rsidRPr="00142CB2">
              <w:rPr>
                <w:sz w:val="22"/>
              </w:rPr>
              <w:t>Lengvas sudedamųjų dalių demontavimas;</w:t>
            </w:r>
          </w:p>
          <w:p w:rsidR="00CA08E4" w:rsidRPr="00142CB2" w:rsidRDefault="00CA08E4" w:rsidP="00142CB2">
            <w:pPr>
              <w:pStyle w:val="ListParagraph"/>
              <w:widowControl w:val="0"/>
              <w:spacing w:line="240" w:lineRule="auto"/>
              <w:ind w:left="0" w:firstLine="0"/>
              <w:jc w:val="left"/>
              <w:rPr>
                <w:sz w:val="22"/>
              </w:rPr>
            </w:pPr>
            <w:r w:rsidRPr="00142CB2">
              <w:rPr>
                <w:sz w:val="22"/>
              </w:rPr>
              <w:t>Patogus didelis užkrovimo piltuvas,</w:t>
            </w:r>
            <w:r w:rsidR="006C7BA6" w:rsidRPr="00142CB2">
              <w:rPr>
                <w:sz w:val="22"/>
              </w:rPr>
              <w:t xml:space="preserve"> </w:t>
            </w:r>
            <w:r w:rsidRPr="00142CB2">
              <w:rPr>
                <w:sz w:val="22"/>
              </w:rPr>
              <w:t>uždaromas</w:t>
            </w:r>
          </w:p>
          <w:p w:rsidR="00CA08E4" w:rsidRPr="00142CB2" w:rsidRDefault="00CA08E4" w:rsidP="00142CB2">
            <w:pPr>
              <w:pStyle w:val="ListParagraph"/>
              <w:widowControl w:val="0"/>
              <w:spacing w:line="240" w:lineRule="auto"/>
              <w:ind w:left="0" w:firstLine="0"/>
              <w:jc w:val="left"/>
              <w:rPr>
                <w:sz w:val="22"/>
              </w:rPr>
            </w:pPr>
            <w:r w:rsidRPr="00142CB2">
              <w:rPr>
                <w:sz w:val="22"/>
              </w:rPr>
              <w:t>Lupenų ir skysčių šalinimas;</w:t>
            </w:r>
          </w:p>
          <w:p w:rsidR="00CA08E4" w:rsidRPr="00142CB2" w:rsidRDefault="00CA08E4" w:rsidP="00142CB2">
            <w:pPr>
              <w:pStyle w:val="ListParagraph"/>
              <w:widowControl w:val="0"/>
              <w:spacing w:line="240" w:lineRule="auto"/>
              <w:ind w:left="0" w:firstLine="0"/>
              <w:jc w:val="left"/>
              <w:rPr>
                <w:sz w:val="22"/>
              </w:rPr>
            </w:pPr>
            <w:r w:rsidRPr="00142CB2">
              <w:rPr>
                <w:sz w:val="22"/>
              </w:rPr>
              <w:t>Valdymo pultelis su taimeriu, valymo laikui nustatyti;</w:t>
            </w:r>
          </w:p>
          <w:p w:rsidR="00CA08E4" w:rsidRPr="00142CB2" w:rsidRDefault="00CA08E4" w:rsidP="00142CB2">
            <w:pPr>
              <w:pStyle w:val="ListParagraph"/>
              <w:widowControl w:val="0"/>
              <w:spacing w:line="240" w:lineRule="auto"/>
              <w:ind w:left="0" w:firstLine="0"/>
              <w:jc w:val="left"/>
              <w:rPr>
                <w:sz w:val="22"/>
              </w:rPr>
            </w:pPr>
            <w:r w:rsidRPr="00142CB2">
              <w:rPr>
                <w:sz w:val="22"/>
              </w:rPr>
              <w:t>Konstukcijos išpildymas: ne</w:t>
            </w:r>
            <w:r w:rsidR="006C7BA6" w:rsidRPr="00142CB2">
              <w:rPr>
                <w:sz w:val="22"/>
              </w:rPr>
              <w:t>rūd</w:t>
            </w:r>
            <w:r w:rsidRPr="00142CB2">
              <w:rPr>
                <w:sz w:val="22"/>
              </w:rPr>
              <w:t>ijantis</w:t>
            </w:r>
            <w:r w:rsidR="006C7BA6" w:rsidRPr="00142CB2">
              <w:rPr>
                <w:sz w:val="22"/>
              </w:rPr>
              <w:t xml:space="preserve"> </w:t>
            </w:r>
            <w:r w:rsidRPr="00142CB2">
              <w:rPr>
                <w:sz w:val="22"/>
              </w:rPr>
              <w:t>plienas SUS304, lygiavertė ši markė</w:t>
            </w:r>
            <w:r w:rsidR="006C7BA6" w:rsidRPr="00142CB2">
              <w:rPr>
                <w:sz w:val="22"/>
              </w:rPr>
              <w:t xml:space="preserve"> – INOX</w:t>
            </w:r>
            <w:r w:rsidRPr="00142CB2">
              <w:rPr>
                <w:sz w:val="22"/>
              </w:rPr>
              <w:t>;</w:t>
            </w:r>
          </w:p>
          <w:p w:rsidR="00CA08E4" w:rsidRPr="00142CB2" w:rsidRDefault="00CA08E4" w:rsidP="00142CB2">
            <w:pPr>
              <w:pStyle w:val="ListParagraph"/>
              <w:widowControl w:val="0"/>
              <w:spacing w:line="240" w:lineRule="auto"/>
              <w:ind w:left="0" w:firstLine="0"/>
              <w:jc w:val="left"/>
              <w:rPr>
                <w:sz w:val="22"/>
              </w:rPr>
            </w:pPr>
            <w:r w:rsidRPr="00142CB2">
              <w:rPr>
                <w:sz w:val="22"/>
              </w:rPr>
              <w:t>Talpa 20</w:t>
            </w:r>
            <w:r w:rsidR="006C7BA6" w:rsidRPr="00142CB2">
              <w:rPr>
                <w:sz w:val="22"/>
              </w:rPr>
              <w:t>-25</w:t>
            </w:r>
            <w:r w:rsidRPr="00142CB2">
              <w:rPr>
                <w:sz w:val="22"/>
              </w:rPr>
              <w:t xml:space="preserve"> l, išimama;</w:t>
            </w:r>
          </w:p>
          <w:p w:rsidR="00CA08E4" w:rsidRPr="00142CB2" w:rsidRDefault="00CA08E4" w:rsidP="00142CB2">
            <w:pPr>
              <w:pStyle w:val="ListParagraph"/>
              <w:widowControl w:val="0"/>
              <w:spacing w:line="240" w:lineRule="auto"/>
              <w:ind w:left="0" w:firstLine="0"/>
              <w:jc w:val="left"/>
              <w:rPr>
                <w:sz w:val="22"/>
              </w:rPr>
            </w:pPr>
            <w:r w:rsidRPr="00142CB2">
              <w:rPr>
                <w:sz w:val="22"/>
              </w:rPr>
              <w:t>Pajungimas 400V/50Hz, 3f;</w:t>
            </w:r>
          </w:p>
          <w:p w:rsidR="00CA08E4" w:rsidRPr="00142CB2" w:rsidRDefault="00CA08E4" w:rsidP="00142CB2">
            <w:pPr>
              <w:pStyle w:val="ListParagraph"/>
              <w:widowControl w:val="0"/>
              <w:spacing w:line="240" w:lineRule="auto"/>
              <w:ind w:left="0" w:firstLine="0"/>
              <w:jc w:val="left"/>
              <w:rPr>
                <w:sz w:val="22"/>
              </w:rPr>
            </w:pPr>
            <w:r w:rsidRPr="00142CB2">
              <w:rPr>
                <w:sz w:val="22"/>
              </w:rPr>
              <w:t>Naujos kartos indukcinis</w:t>
            </w:r>
            <w:r w:rsidR="006C7BA6" w:rsidRPr="00142CB2">
              <w:rPr>
                <w:sz w:val="22"/>
              </w:rPr>
              <w:t xml:space="preserve"> </w:t>
            </w:r>
            <w:r w:rsidRPr="00142CB2">
              <w:rPr>
                <w:sz w:val="22"/>
              </w:rPr>
              <w:t>variklis;</w:t>
            </w:r>
          </w:p>
          <w:p w:rsidR="00CA08E4" w:rsidRPr="00142CB2" w:rsidRDefault="00CA08E4" w:rsidP="00142CB2">
            <w:pPr>
              <w:pStyle w:val="ListParagraph"/>
              <w:widowControl w:val="0"/>
              <w:spacing w:line="240" w:lineRule="auto"/>
              <w:ind w:left="0" w:firstLine="0"/>
              <w:contextualSpacing w:val="0"/>
              <w:jc w:val="left"/>
              <w:rPr>
                <w:sz w:val="22"/>
              </w:rPr>
            </w:pPr>
            <w:r w:rsidRPr="00142CB2">
              <w:rPr>
                <w:sz w:val="22"/>
              </w:rPr>
              <w:t xml:space="preserve">Našumas: </w:t>
            </w:r>
            <w:r w:rsidR="006C7BA6" w:rsidRPr="00142CB2">
              <w:rPr>
                <w:sz w:val="22"/>
              </w:rPr>
              <w:t>300-</w:t>
            </w:r>
            <w:r w:rsidRPr="00142CB2">
              <w:rPr>
                <w:sz w:val="22"/>
              </w:rPr>
              <w:t>400 kg/h.</w:t>
            </w:r>
          </w:p>
        </w:tc>
      </w:tr>
      <w:tr w:rsidR="00E81255" w:rsidRPr="00142CB2" w:rsidTr="001E5863">
        <w:trPr>
          <w:jc w:val="center"/>
        </w:trPr>
        <w:tc>
          <w:tcPr>
            <w:tcW w:w="1059" w:type="dxa"/>
            <w:vAlign w:val="center"/>
          </w:tcPr>
          <w:p w:rsidR="006538F1" w:rsidRPr="00142CB2" w:rsidRDefault="00CA08E4" w:rsidP="00142CB2">
            <w:pPr>
              <w:pStyle w:val="ListParagraph"/>
              <w:widowControl w:val="0"/>
              <w:spacing w:line="240" w:lineRule="auto"/>
              <w:ind w:left="0" w:firstLine="0"/>
              <w:contextualSpacing w:val="0"/>
              <w:jc w:val="center"/>
              <w:rPr>
                <w:sz w:val="22"/>
              </w:rPr>
            </w:pPr>
            <w:r w:rsidRPr="00142CB2">
              <w:rPr>
                <w:sz w:val="22"/>
              </w:rPr>
              <w:t>1.2.</w:t>
            </w:r>
          </w:p>
        </w:tc>
        <w:tc>
          <w:tcPr>
            <w:tcW w:w="1816" w:type="dxa"/>
            <w:vAlign w:val="center"/>
          </w:tcPr>
          <w:p w:rsidR="006538F1" w:rsidRPr="00142CB2" w:rsidRDefault="009E382C" w:rsidP="00142CB2">
            <w:pPr>
              <w:pStyle w:val="ListParagraph"/>
              <w:widowControl w:val="0"/>
              <w:spacing w:line="240" w:lineRule="auto"/>
              <w:ind w:left="0" w:firstLine="0"/>
              <w:contextualSpacing w:val="0"/>
              <w:jc w:val="left"/>
              <w:rPr>
                <w:sz w:val="22"/>
              </w:rPr>
            </w:pPr>
            <w:r w:rsidRPr="00142CB2">
              <w:rPr>
                <w:sz w:val="22"/>
              </w:rPr>
              <w:t>Plovimo mašina</w:t>
            </w:r>
          </w:p>
        </w:tc>
        <w:tc>
          <w:tcPr>
            <w:tcW w:w="720" w:type="dxa"/>
            <w:vAlign w:val="center"/>
          </w:tcPr>
          <w:p w:rsidR="006538F1" w:rsidRPr="00142CB2" w:rsidRDefault="009E382C" w:rsidP="00142CB2">
            <w:pPr>
              <w:pStyle w:val="ListParagraph"/>
              <w:widowControl w:val="0"/>
              <w:spacing w:line="240" w:lineRule="auto"/>
              <w:ind w:left="0" w:firstLine="0"/>
              <w:contextualSpacing w:val="0"/>
              <w:jc w:val="center"/>
              <w:rPr>
                <w:sz w:val="22"/>
              </w:rPr>
            </w:pPr>
            <w:r w:rsidRPr="00142CB2">
              <w:rPr>
                <w:sz w:val="22"/>
              </w:rPr>
              <w:t>vnt.</w:t>
            </w:r>
          </w:p>
        </w:tc>
        <w:tc>
          <w:tcPr>
            <w:tcW w:w="1800" w:type="dxa"/>
            <w:vAlign w:val="center"/>
          </w:tcPr>
          <w:p w:rsidR="006538F1" w:rsidRPr="00142CB2" w:rsidRDefault="009E382C" w:rsidP="00142CB2">
            <w:pPr>
              <w:pStyle w:val="ListParagraph"/>
              <w:widowControl w:val="0"/>
              <w:spacing w:line="240" w:lineRule="auto"/>
              <w:ind w:left="0" w:firstLine="0"/>
              <w:contextualSpacing w:val="0"/>
              <w:jc w:val="center"/>
              <w:rPr>
                <w:sz w:val="22"/>
              </w:rPr>
            </w:pPr>
            <w:r w:rsidRPr="00142CB2">
              <w:rPr>
                <w:sz w:val="22"/>
              </w:rPr>
              <w:t>1</w:t>
            </w:r>
          </w:p>
        </w:tc>
        <w:tc>
          <w:tcPr>
            <w:tcW w:w="4236" w:type="dxa"/>
          </w:tcPr>
          <w:p w:rsidR="006538F1" w:rsidRPr="00142CB2" w:rsidRDefault="009E382C" w:rsidP="00142CB2">
            <w:pPr>
              <w:pStyle w:val="ListParagraph"/>
              <w:spacing w:line="240" w:lineRule="auto"/>
              <w:ind w:left="0" w:firstLine="0"/>
              <w:contextualSpacing w:val="0"/>
              <w:rPr>
                <w:sz w:val="22"/>
              </w:rPr>
            </w:pPr>
            <w:r w:rsidRPr="009E382C">
              <w:rPr>
                <w:sz w:val="22"/>
              </w:rPr>
              <w:t>M</w:t>
            </w:r>
            <w:r w:rsidRPr="00142CB2">
              <w:rPr>
                <w:sz w:val="22"/>
              </w:rPr>
              <w:t>aš</w:t>
            </w:r>
            <w:r w:rsidRPr="009E382C">
              <w:rPr>
                <w:sz w:val="22"/>
              </w:rPr>
              <w:t>ina, skirta</w:t>
            </w:r>
            <w:r w:rsidRPr="00142CB2">
              <w:rPr>
                <w:sz w:val="22"/>
              </w:rPr>
              <w:t xml:space="preserve"> </w:t>
            </w:r>
            <w:r w:rsidRPr="009E382C">
              <w:rPr>
                <w:sz w:val="22"/>
              </w:rPr>
              <w:t>dar</w:t>
            </w:r>
            <w:r w:rsidRPr="00142CB2">
              <w:rPr>
                <w:sz w:val="22"/>
              </w:rPr>
              <w:t>ž</w:t>
            </w:r>
            <w:r w:rsidRPr="009E382C">
              <w:rPr>
                <w:sz w:val="22"/>
              </w:rPr>
              <w:t>ovi</w:t>
            </w:r>
            <w:r w:rsidRPr="00142CB2">
              <w:rPr>
                <w:sz w:val="22"/>
              </w:rPr>
              <w:t xml:space="preserve">ų </w:t>
            </w:r>
            <w:r w:rsidRPr="009E382C">
              <w:rPr>
                <w:sz w:val="22"/>
              </w:rPr>
              <w:t>(ko</w:t>
            </w:r>
            <w:r w:rsidRPr="00142CB2">
              <w:rPr>
                <w:sz w:val="22"/>
              </w:rPr>
              <w:t>pū</w:t>
            </w:r>
            <w:r w:rsidRPr="009E382C">
              <w:rPr>
                <w:sz w:val="22"/>
              </w:rPr>
              <w:t>st</w:t>
            </w:r>
            <w:r w:rsidRPr="00142CB2">
              <w:rPr>
                <w:sz w:val="22"/>
              </w:rPr>
              <w:t>ų</w:t>
            </w:r>
            <w:r w:rsidRPr="009E382C">
              <w:rPr>
                <w:sz w:val="22"/>
              </w:rPr>
              <w:t>,</w:t>
            </w:r>
            <w:r w:rsidRPr="00142CB2">
              <w:rPr>
                <w:sz w:val="22"/>
              </w:rPr>
              <w:t xml:space="preserve"> </w:t>
            </w:r>
            <w:r w:rsidRPr="009E382C">
              <w:rPr>
                <w:sz w:val="22"/>
              </w:rPr>
              <w:t>pomidor</w:t>
            </w:r>
            <w:r w:rsidRPr="00142CB2">
              <w:rPr>
                <w:sz w:val="22"/>
              </w:rPr>
              <w:t>ų</w:t>
            </w:r>
            <w:r w:rsidRPr="009E382C">
              <w:rPr>
                <w:sz w:val="22"/>
              </w:rPr>
              <w:t>,</w:t>
            </w:r>
            <w:r w:rsidRPr="00142CB2">
              <w:rPr>
                <w:sz w:val="22"/>
              </w:rPr>
              <w:t xml:space="preserve"> </w:t>
            </w:r>
            <w:r w:rsidRPr="009E382C">
              <w:rPr>
                <w:sz w:val="22"/>
              </w:rPr>
              <w:t>agurk</w:t>
            </w:r>
            <w:r w:rsidRPr="00142CB2">
              <w:rPr>
                <w:sz w:val="22"/>
              </w:rPr>
              <w:t>ų</w:t>
            </w:r>
            <w:r w:rsidRPr="009E382C">
              <w:rPr>
                <w:sz w:val="22"/>
              </w:rPr>
              <w:t>,</w:t>
            </w:r>
            <w:r w:rsidRPr="00142CB2">
              <w:rPr>
                <w:sz w:val="22"/>
              </w:rPr>
              <w:t xml:space="preserve"> </w:t>
            </w:r>
            <w:r w:rsidRPr="009E382C">
              <w:rPr>
                <w:sz w:val="22"/>
              </w:rPr>
              <w:t>bulvi</w:t>
            </w:r>
            <w:r w:rsidRPr="00142CB2">
              <w:rPr>
                <w:sz w:val="22"/>
              </w:rPr>
              <w:t>ų</w:t>
            </w:r>
            <w:r w:rsidRPr="009E382C">
              <w:rPr>
                <w:sz w:val="22"/>
              </w:rPr>
              <w:t>, burok</w:t>
            </w:r>
            <w:r w:rsidRPr="00142CB2">
              <w:rPr>
                <w:sz w:val="22"/>
              </w:rPr>
              <w:t>ų</w:t>
            </w:r>
            <w:r w:rsidRPr="009E382C">
              <w:rPr>
                <w:sz w:val="22"/>
              </w:rPr>
              <w:t>,</w:t>
            </w:r>
            <w:r w:rsidRPr="00142CB2">
              <w:rPr>
                <w:sz w:val="22"/>
              </w:rPr>
              <w:t xml:space="preserve"> </w:t>
            </w:r>
            <w:r w:rsidRPr="009E382C">
              <w:rPr>
                <w:sz w:val="22"/>
              </w:rPr>
              <w:t>imbier</w:t>
            </w:r>
            <w:r w:rsidRPr="00142CB2">
              <w:rPr>
                <w:sz w:val="22"/>
              </w:rPr>
              <w:t>ų</w:t>
            </w:r>
            <w:r w:rsidRPr="009E382C">
              <w:rPr>
                <w:sz w:val="22"/>
              </w:rPr>
              <w:t>,</w:t>
            </w:r>
            <w:r w:rsidRPr="00142CB2">
              <w:rPr>
                <w:sz w:val="22"/>
              </w:rPr>
              <w:t xml:space="preserve"> </w:t>
            </w:r>
            <w:r w:rsidRPr="009E382C">
              <w:rPr>
                <w:sz w:val="22"/>
              </w:rPr>
              <w:t>svog</w:t>
            </w:r>
            <w:r w:rsidRPr="00142CB2">
              <w:rPr>
                <w:sz w:val="22"/>
              </w:rPr>
              <w:t>ū</w:t>
            </w:r>
            <w:r w:rsidRPr="009E382C">
              <w:rPr>
                <w:sz w:val="22"/>
              </w:rPr>
              <w:t>n</w:t>
            </w:r>
            <w:r w:rsidRPr="00142CB2">
              <w:rPr>
                <w:sz w:val="22"/>
              </w:rPr>
              <w:t>ų</w:t>
            </w:r>
            <w:r w:rsidRPr="009E382C">
              <w:rPr>
                <w:sz w:val="22"/>
              </w:rPr>
              <w:t>,</w:t>
            </w:r>
            <w:r w:rsidRPr="00142CB2">
              <w:rPr>
                <w:sz w:val="22"/>
              </w:rPr>
              <w:t xml:space="preserve"> č</w:t>
            </w:r>
            <w:r w:rsidRPr="009E382C">
              <w:rPr>
                <w:sz w:val="22"/>
              </w:rPr>
              <w:t>esnak</w:t>
            </w:r>
            <w:r w:rsidRPr="00142CB2">
              <w:rPr>
                <w:sz w:val="22"/>
              </w:rPr>
              <w:t>ų</w:t>
            </w:r>
            <w:r w:rsidRPr="009E382C">
              <w:rPr>
                <w:sz w:val="22"/>
              </w:rPr>
              <w:t>,</w:t>
            </w:r>
            <w:r w:rsidRPr="00142CB2">
              <w:rPr>
                <w:sz w:val="22"/>
              </w:rPr>
              <w:t xml:space="preserve"> </w:t>
            </w:r>
            <w:r w:rsidRPr="009E382C">
              <w:rPr>
                <w:sz w:val="22"/>
              </w:rPr>
              <w:t>obuoli</w:t>
            </w:r>
            <w:r w:rsidRPr="00142CB2">
              <w:rPr>
                <w:sz w:val="22"/>
              </w:rPr>
              <w:t>ų</w:t>
            </w:r>
            <w:r w:rsidRPr="009E382C">
              <w:rPr>
                <w:sz w:val="22"/>
              </w:rPr>
              <w:t>,</w:t>
            </w:r>
            <w:r w:rsidR="006C7BA6" w:rsidRPr="00142CB2">
              <w:rPr>
                <w:sz w:val="22"/>
              </w:rPr>
              <w:t xml:space="preserve"> </w:t>
            </w:r>
            <w:r w:rsidRPr="009E382C">
              <w:rPr>
                <w:sz w:val="22"/>
              </w:rPr>
              <w:t>kra</w:t>
            </w:r>
            <w:r w:rsidRPr="00142CB2">
              <w:rPr>
                <w:sz w:val="22"/>
              </w:rPr>
              <w:t>ušių</w:t>
            </w:r>
            <w:r w:rsidRPr="009E382C">
              <w:rPr>
                <w:sz w:val="22"/>
              </w:rPr>
              <w:t>, v</w:t>
            </w:r>
            <w:r w:rsidRPr="00142CB2">
              <w:rPr>
                <w:sz w:val="22"/>
              </w:rPr>
              <w:t>yš</w:t>
            </w:r>
            <w:r w:rsidRPr="009E382C">
              <w:rPr>
                <w:sz w:val="22"/>
              </w:rPr>
              <w:t>ni</w:t>
            </w:r>
            <w:r w:rsidRPr="00142CB2">
              <w:rPr>
                <w:sz w:val="22"/>
              </w:rPr>
              <w:t xml:space="preserve">ų </w:t>
            </w:r>
            <w:r w:rsidRPr="009E382C">
              <w:rPr>
                <w:sz w:val="22"/>
              </w:rPr>
              <w:t xml:space="preserve">ir </w:t>
            </w:r>
            <w:r w:rsidRPr="00142CB2">
              <w:rPr>
                <w:sz w:val="22"/>
              </w:rPr>
              <w:t>kt</w:t>
            </w:r>
            <w:r w:rsidRPr="009E382C">
              <w:rPr>
                <w:sz w:val="22"/>
              </w:rPr>
              <w:t>.)</w:t>
            </w:r>
            <w:r w:rsidRPr="00142CB2">
              <w:rPr>
                <w:sz w:val="22"/>
              </w:rPr>
              <w:t xml:space="preserve"> plovimui;</w:t>
            </w:r>
          </w:p>
          <w:p w:rsidR="006406C6" w:rsidRPr="00142CB2" w:rsidRDefault="006406C6" w:rsidP="00142CB2">
            <w:pPr>
              <w:spacing w:line="240" w:lineRule="auto"/>
              <w:ind w:firstLine="0"/>
              <w:rPr>
                <w:sz w:val="22"/>
              </w:rPr>
            </w:pPr>
            <w:r w:rsidRPr="00142CB2">
              <w:rPr>
                <w:sz w:val="22"/>
              </w:rPr>
              <w:t>Plovimas vandeniu, paduodamu suspaustu oru</w:t>
            </w:r>
            <w:r w:rsidR="006C7BA6" w:rsidRPr="00142CB2">
              <w:rPr>
                <w:sz w:val="22"/>
              </w:rPr>
              <w:t>.</w:t>
            </w:r>
            <w:r w:rsidRPr="00142CB2">
              <w:rPr>
                <w:sz w:val="22"/>
              </w:rPr>
              <w:t xml:space="preserve"> Plovimas slėginis vandeniu paduodamu per purkštukus. Plaunant nėra pažeidžiamas daržovių-vaisių paviršius.</w:t>
            </w:r>
          </w:p>
          <w:p w:rsidR="006C7BA6" w:rsidRPr="006C7BA6" w:rsidRDefault="006C7BA6" w:rsidP="00142CB2">
            <w:pPr>
              <w:spacing w:line="240" w:lineRule="auto"/>
              <w:ind w:firstLine="0"/>
              <w:rPr>
                <w:sz w:val="22"/>
              </w:rPr>
            </w:pPr>
            <w:r w:rsidRPr="006C7BA6">
              <w:rPr>
                <w:sz w:val="22"/>
              </w:rPr>
              <w:t>Reguliuojamas</w:t>
            </w:r>
            <w:r w:rsidRPr="00142CB2">
              <w:rPr>
                <w:sz w:val="22"/>
              </w:rPr>
              <w:t xml:space="preserve"> </w:t>
            </w:r>
            <w:r w:rsidRPr="006C7BA6">
              <w:rPr>
                <w:sz w:val="22"/>
              </w:rPr>
              <w:t>konvejerio greitis</w:t>
            </w:r>
            <w:r w:rsidRPr="00142CB2">
              <w:rPr>
                <w:sz w:val="22"/>
              </w:rPr>
              <w:t>.</w:t>
            </w:r>
          </w:p>
          <w:p w:rsidR="006C7BA6" w:rsidRPr="006C7BA6" w:rsidRDefault="006C7BA6" w:rsidP="00142CB2">
            <w:pPr>
              <w:spacing w:line="240" w:lineRule="auto"/>
              <w:ind w:firstLine="0"/>
              <w:rPr>
                <w:sz w:val="22"/>
              </w:rPr>
            </w:pPr>
            <w:r w:rsidRPr="006C7BA6">
              <w:rPr>
                <w:sz w:val="22"/>
              </w:rPr>
              <w:t>Konstrukcijos</w:t>
            </w:r>
            <w:r w:rsidRPr="00142CB2">
              <w:rPr>
                <w:sz w:val="22"/>
              </w:rPr>
              <w:t xml:space="preserve"> iš</w:t>
            </w:r>
            <w:r w:rsidRPr="006C7BA6">
              <w:rPr>
                <w:sz w:val="22"/>
              </w:rPr>
              <w:t>pildymas: ne</w:t>
            </w:r>
            <w:r w:rsidRPr="00142CB2">
              <w:rPr>
                <w:sz w:val="22"/>
              </w:rPr>
              <w:t xml:space="preserve">rūdijantis plienas SUS304, lygiavertė ši plieno markė – </w:t>
            </w:r>
            <w:r w:rsidRPr="006C7BA6">
              <w:rPr>
                <w:sz w:val="22"/>
              </w:rPr>
              <w:t>INOX.</w:t>
            </w:r>
          </w:p>
          <w:p w:rsidR="006C7BA6" w:rsidRPr="006C7BA6" w:rsidRDefault="006C7BA6" w:rsidP="00142CB2">
            <w:pPr>
              <w:spacing w:line="240" w:lineRule="auto"/>
              <w:ind w:firstLine="0"/>
              <w:rPr>
                <w:sz w:val="22"/>
              </w:rPr>
            </w:pPr>
            <w:r w:rsidRPr="006C7BA6">
              <w:rPr>
                <w:sz w:val="22"/>
              </w:rPr>
              <w:t>N</w:t>
            </w:r>
            <w:r w:rsidRPr="00142CB2">
              <w:rPr>
                <w:sz w:val="22"/>
              </w:rPr>
              <w:t>ašumas</w:t>
            </w:r>
            <w:r w:rsidRPr="006C7BA6">
              <w:rPr>
                <w:sz w:val="22"/>
              </w:rPr>
              <w:t>: 1500</w:t>
            </w:r>
            <w:r w:rsidRPr="00142CB2">
              <w:rPr>
                <w:sz w:val="22"/>
              </w:rPr>
              <w:t xml:space="preserve">-1600 </w:t>
            </w:r>
            <w:r w:rsidRPr="006C7BA6">
              <w:rPr>
                <w:sz w:val="22"/>
              </w:rPr>
              <w:t>kg/h, priklausomai nuo</w:t>
            </w:r>
          </w:p>
          <w:p w:rsidR="006C7BA6" w:rsidRPr="006C7BA6" w:rsidRDefault="006C7BA6" w:rsidP="00142CB2">
            <w:pPr>
              <w:spacing w:line="240" w:lineRule="auto"/>
              <w:ind w:firstLine="0"/>
              <w:rPr>
                <w:sz w:val="22"/>
              </w:rPr>
            </w:pPr>
            <w:r w:rsidRPr="006C7BA6">
              <w:rPr>
                <w:sz w:val="22"/>
              </w:rPr>
              <w:t>produk</w:t>
            </w:r>
            <w:r w:rsidRPr="00142CB2">
              <w:rPr>
                <w:sz w:val="22"/>
              </w:rPr>
              <w:t>tų</w:t>
            </w:r>
            <w:r w:rsidRPr="006C7BA6">
              <w:rPr>
                <w:sz w:val="22"/>
              </w:rPr>
              <w:t xml:space="preserve"> </w:t>
            </w:r>
            <w:r w:rsidRPr="00142CB2">
              <w:rPr>
                <w:sz w:val="22"/>
              </w:rPr>
              <w:t>užterštumo</w:t>
            </w:r>
            <w:r w:rsidRPr="006C7BA6">
              <w:rPr>
                <w:sz w:val="22"/>
              </w:rPr>
              <w:t xml:space="preserve"> ir</w:t>
            </w:r>
            <w:r w:rsidRPr="00142CB2">
              <w:rPr>
                <w:sz w:val="22"/>
              </w:rPr>
              <w:t xml:space="preserve"> dydžio.</w:t>
            </w:r>
          </w:p>
          <w:p w:rsidR="006C7BA6" w:rsidRPr="00142CB2" w:rsidRDefault="006C7BA6" w:rsidP="00142CB2">
            <w:pPr>
              <w:spacing w:line="240" w:lineRule="auto"/>
              <w:ind w:firstLine="0"/>
              <w:rPr>
                <w:sz w:val="22"/>
              </w:rPr>
            </w:pPr>
            <w:r w:rsidRPr="006C7BA6">
              <w:rPr>
                <w:sz w:val="22"/>
              </w:rPr>
              <w:t>Matmenys:</w:t>
            </w:r>
            <w:r w:rsidRPr="00142CB2">
              <w:rPr>
                <w:sz w:val="22"/>
              </w:rPr>
              <w:t xml:space="preserve"> ilgis 4000-4500 mm;</w:t>
            </w:r>
          </w:p>
          <w:p w:rsidR="006C7BA6" w:rsidRPr="00142CB2" w:rsidRDefault="006C7BA6" w:rsidP="00142CB2">
            <w:pPr>
              <w:spacing w:line="240" w:lineRule="auto"/>
              <w:ind w:firstLine="0"/>
              <w:rPr>
                <w:sz w:val="22"/>
              </w:rPr>
            </w:pPr>
            <w:r w:rsidRPr="00142CB2">
              <w:rPr>
                <w:sz w:val="22"/>
              </w:rPr>
              <w:t>plotis 1200-1300 mm;</w:t>
            </w:r>
          </w:p>
          <w:p w:rsidR="006C7BA6" w:rsidRPr="006C7BA6" w:rsidRDefault="006C7BA6" w:rsidP="00142CB2">
            <w:pPr>
              <w:spacing w:line="240" w:lineRule="auto"/>
              <w:ind w:firstLine="0"/>
              <w:rPr>
                <w:sz w:val="22"/>
              </w:rPr>
            </w:pPr>
            <w:r w:rsidRPr="00142CB2">
              <w:rPr>
                <w:sz w:val="22"/>
              </w:rPr>
              <w:t>aukštis 1300-1400 mm.</w:t>
            </w:r>
          </w:p>
          <w:p w:rsidR="006406C6" w:rsidRPr="00142CB2" w:rsidRDefault="006C7BA6" w:rsidP="00142CB2">
            <w:pPr>
              <w:spacing w:line="240" w:lineRule="auto"/>
              <w:ind w:firstLine="0"/>
              <w:rPr>
                <w:sz w:val="22"/>
              </w:rPr>
            </w:pPr>
            <w:r w:rsidRPr="00142CB2">
              <w:rPr>
                <w:sz w:val="22"/>
              </w:rPr>
              <w:t>Galingumas: 4,1-4,5 kW.</w:t>
            </w:r>
          </w:p>
        </w:tc>
      </w:tr>
      <w:tr w:rsidR="002A6A7D" w:rsidRPr="00142CB2" w:rsidTr="001E5863">
        <w:trPr>
          <w:jc w:val="center"/>
        </w:trPr>
        <w:tc>
          <w:tcPr>
            <w:tcW w:w="1059" w:type="dxa"/>
            <w:vAlign w:val="center"/>
          </w:tcPr>
          <w:p w:rsidR="002A6A7D" w:rsidRPr="00142CB2" w:rsidRDefault="006C7BA6" w:rsidP="00142CB2">
            <w:pPr>
              <w:pStyle w:val="ListParagraph"/>
              <w:widowControl w:val="0"/>
              <w:spacing w:line="240" w:lineRule="auto"/>
              <w:ind w:left="0" w:firstLine="0"/>
              <w:contextualSpacing w:val="0"/>
              <w:jc w:val="center"/>
              <w:rPr>
                <w:sz w:val="22"/>
              </w:rPr>
            </w:pPr>
            <w:r w:rsidRPr="00142CB2">
              <w:rPr>
                <w:sz w:val="22"/>
              </w:rPr>
              <w:t>1.3.</w:t>
            </w:r>
          </w:p>
        </w:tc>
        <w:tc>
          <w:tcPr>
            <w:tcW w:w="1816" w:type="dxa"/>
            <w:vAlign w:val="center"/>
          </w:tcPr>
          <w:p w:rsidR="002A6A7D" w:rsidRPr="00142CB2" w:rsidRDefault="006C7BA6" w:rsidP="00142CB2">
            <w:pPr>
              <w:pStyle w:val="ListParagraph"/>
              <w:widowControl w:val="0"/>
              <w:spacing w:line="240" w:lineRule="auto"/>
              <w:ind w:left="0" w:firstLine="0"/>
              <w:contextualSpacing w:val="0"/>
              <w:jc w:val="left"/>
              <w:rPr>
                <w:sz w:val="22"/>
              </w:rPr>
            </w:pPr>
            <w:r w:rsidRPr="00142CB2">
              <w:rPr>
                <w:sz w:val="22"/>
              </w:rPr>
              <w:t>Elektrinis daržovių pjaustymo įrenginys</w:t>
            </w:r>
          </w:p>
        </w:tc>
        <w:tc>
          <w:tcPr>
            <w:tcW w:w="720" w:type="dxa"/>
            <w:vAlign w:val="center"/>
          </w:tcPr>
          <w:p w:rsidR="002A6A7D" w:rsidRPr="00142CB2" w:rsidRDefault="006C7BA6" w:rsidP="00142CB2">
            <w:pPr>
              <w:pStyle w:val="ListParagraph"/>
              <w:widowControl w:val="0"/>
              <w:spacing w:line="240" w:lineRule="auto"/>
              <w:ind w:left="0" w:firstLine="0"/>
              <w:contextualSpacing w:val="0"/>
              <w:jc w:val="center"/>
              <w:rPr>
                <w:sz w:val="22"/>
              </w:rPr>
            </w:pPr>
            <w:r w:rsidRPr="00142CB2">
              <w:rPr>
                <w:sz w:val="22"/>
              </w:rPr>
              <w:t>vnt.</w:t>
            </w:r>
          </w:p>
        </w:tc>
        <w:tc>
          <w:tcPr>
            <w:tcW w:w="1800" w:type="dxa"/>
            <w:vAlign w:val="center"/>
          </w:tcPr>
          <w:p w:rsidR="002A6A7D" w:rsidRPr="00142CB2" w:rsidRDefault="006C7BA6" w:rsidP="00142CB2">
            <w:pPr>
              <w:pStyle w:val="ListParagraph"/>
              <w:widowControl w:val="0"/>
              <w:spacing w:line="240" w:lineRule="auto"/>
              <w:ind w:left="0" w:firstLine="0"/>
              <w:contextualSpacing w:val="0"/>
              <w:jc w:val="center"/>
              <w:rPr>
                <w:sz w:val="22"/>
              </w:rPr>
            </w:pPr>
            <w:r w:rsidRPr="00142CB2">
              <w:rPr>
                <w:sz w:val="22"/>
              </w:rPr>
              <w:t>2</w:t>
            </w:r>
          </w:p>
        </w:tc>
        <w:tc>
          <w:tcPr>
            <w:tcW w:w="4236" w:type="dxa"/>
          </w:tcPr>
          <w:p w:rsidR="002A6A7D" w:rsidRPr="00142CB2" w:rsidRDefault="006C7BA6" w:rsidP="00142CB2">
            <w:pPr>
              <w:pStyle w:val="ListParagraph"/>
              <w:spacing w:line="240" w:lineRule="auto"/>
              <w:ind w:left="0" w:firstLine="0"/>
              <w:contextualSpacing w:val="0"/>
              <w:rPr>
                <w:sz w:val="22"/>
              </w:rPr>
            </w:pPr>
            <w:r w:rsidRPr="00142CB2">
              <w:rPr>
                <w:sz w:val="22"/>
              </w:rPr>
              <w:t>Mašina, skirta pjaustyti daržoves gr</w:t>
            </w:r>
            <w:r w:rsidR="00077C26" w:rsidRPr="00142CB2">
              <w:rPr>
                <w:sz w:val="22"/>
              </w:rPr>
              <w:t>ie</w:t>
            </w:r>
            <w:r w:rsidRPr="00142CB2">
              <w:rPr>
                <w:sz w:val="22"/>
              </w:rPr>
              <w:t>žinėliais, riekelėmis.</w:t>
            </w:r>
          </w:p>
          <w:p w:rsidR="006C7BA6" w:rsidRPr="00142CB2" w:rsidRDefault="006C7BA6" w:rsidP="00142CB2">
            <w:pPr>
              <w:pStyle w:val="TableContents"/>
              <w:rPr>
                <w:sz w:val="22"/>
                <w:szCs w:val="22"/>
              </w:rPr>
            </w:pPr>
            <w:r w:rsidRPr="00142CB2">
              <w:rPr>
                <w:sz w:val="22"/>
                <w:szCs w:val="22"/>
              </w:rPr>
              <w:t xml:space="preserve">Našumas:  </w:t>
            </w:r>
            <w:r w:rsidR="00077C26" w:rsidRPr="00142CB2">
              <w:rPr>
                <w:sz w:val="22"/>
                <w:szCs w:val="22"/>
              </w:rPr>
              <w:t>250-</w:t>
            </w:r>
            <w:r w:rsidRPr="00142CB2">
              <w:rPr>
                <w:sz w:val="22"/>
                <w:szCs w:val="22"/>
              </w:rPr>
              <w:t>300 kg/val</w:t>
            </w:r>
            <w:r w:rsidR="00077C26" w:rsidRPr="00142CB2">
              <w:rPr>
                <w:sz w:val="22"/>
                <w:szCs w:val="22"/>
              </w:rPr>
              <w:t>.</w:t>
            </w:r>
          </w:p>
          <w:p w:rsidR="006C7BA6" w:rsidRPr="00142CB2" w:rsidRDefault="006C7BA6" w:rsidP="00142CB2">
            <w:pPr>
              <w:pStyle w:val="TableContents"/>
              <w:rPr>
                <w:sz w:val="22"/>
                <w:szCs w:val="22"/>
              </w:rPr>
            </w:pPr>
            <w:r w:rsidRPr="00142CB2">
              <w:rPr>
                <w:sz w:val="22"/>
                <w:szCs w:val="22"/>
              </w:rPr>
              <w:t>Dvigubas peilis;</w:t>
            </w:r>
          </w:p>
          <w:p w:rsidR="006C7BA6" w:rsidRPr="00142CB2" w:rsidRDefault="006C7BA6" w:rsidP="00142CB2">
            <w:pPr>
              <w:pStyle w:val="TableContents"/>
              <w:rPr>
                <w:sz w:val="22"/>
                <w:szCs w:val="22"/>
              </w:rPr>
            </w:pPr>
            <w:r w:rsidRPr="00142CB2">
              <w:rPr>
                <w:sz w:val="22"/>
                <w:szCs w:val="22"/>
              </w:rPr>
              <w:t xml:space="preserve">Konstrukcijos išpildymas: nerūdijantis plienas SUS304, lygiavertė ši plieno markė – </w:t>
            </w:r>
            <w:r w:rsidRPr="006C7BA6">
              <w:rPr>
                <w:rFonts w:eastAsia="TimesNewRomanPSMT"/>
                <w:sz w:val="22"/>
                <w:szCs w:val="22"/>
              </w:rPr>
              <w:t>INOX.</w:t>
            </w:r>
          </w:p>
          <w:p w:rsidR="006C7BA6" w:rsidRPr="00142CB2" w:rsidRDefault="006C7BA6" w:rsidP="00142CB2">
            <w:pPr>
              <w:pStyle w:val="TableContents"/>
              <w:rPr>
                <w:sz w:val="22"/>
                <w:szCs w:val="22"/>
              </w:rPr>
            </w:pPr>
            <w:r w:rsidRPr="00142CB2">
              <w:rPr>
                <w:sz w:val="22"/>
                <w:szCs w:val="22"/>
              </w:rPr>
              <w:t>Riekelių storis reguliuojamas</w:t>
            </w:r>
            <w:r w:rsidR="00142CB2">
              <w:rPr>
                <w:sz w:val="22"/>
                <w:szCs w:val="22"/>
              </w:rPr>
              <w:t>:</w:t>
            </w:r>
            <w:r w:rsidRPr="00142CB2">
              <w:rPr>
                <w:sz w:val="22"/>
                <w:szCs w:val="22"/>
              </w:rPr>
              <w:t xml:space="preserve"> 1-10</w:t>
            </w:r>
            <w:r w:rsidR="00142CB2">
              <w:rPr>
                <w:sz w:val="22"/>
                <w:szCs w:val="22"/>
              </w:rPr>
              <w:t xml:space="preserve"> </w:t>
            </w:r>
            <w:r w:rsidRPr="00142CB2">
              <w:rPr>
                <w:sz w:val="22"/>
                <w:szCs w:val="22"/>
              </w:rPr>
              <w:t>mm;</w:t>
            </w:r>
          </w:p>
          <w:p w:rsidR="006C7BA6" w:rsidRPr="00142CB2" w:rsidRDefault="006C7BA6" w:rsidP="00142CB2">
            <w:pPr>
              <w:pStyle w:val="TableContents"/>
              <w:rPr>
                <w:sz w:val="22"/>
                <w:szCs w:val="22"/>
              </w:rPr>
            </w:pPr>
            <w:r w:rsidRPr="00142CB2">
              <w:rPr>
                <w:sz w:val="22"/>
                <w:szCs w:val="22"/>
              </w:rPr>
              <w:t>Valdymo pultelis;</w:t>
            </w:r>
          </w:p>
          <w:p w:rsidR="006C7BA6" w:rsidRPr="00142CB2" w:rsidRDefault="006C7BA6" w:rsidP="00142CB2">
            <w:pPr>
              <w:pStyle w:val="TableContents"/>
              <w:rPr>
                <w:sz w:val="22"/>
                <w:szCs w:val="22"/>
              </w:rPr>
            </w:pPr>
            <w:r w:rsidRPr="00142CB2">
              <w:rPr>
                <w:sz w:val="22"/>
                <w:szCs w:val="22"/>
              </w:rPr>
              <w:t>Pajungimas: 400V/50Hz, 3f;</w:t>
            </w:r>
          </w:p>
          <w:p w:rsidR="006C7BA6" w:rsidRPr="00142CB2" w:rsidRDefault="006C7BA6" w:rsidP="00142CB2">
            <w:pPr>
              <w:pStyle w:val="ListParagraph"/>
              <w:spacing w:line="240" w:lineRule="auto"/>
              <w:ind w:left="0" w:firstLine="0"/>
              <w:contextualSpacing w:val="0"/>
              <w:rPr>
                <w:sz w:val="22"/>
              </w:rPr>
            </w:pPr>
            <w:r w:rsidRPr="00142CB2">
              <w:rPr>
                <w:sz w:val="22"/>
              </w:rPr>
              <w:t>El. galia: 2,2-2,4 kW.</w:t>
            </w:r>
          </w:p>
        </w:tc>
      </w:tr>
      <w:tr w:rsidR="00BB6D31" w:rsidRPr="00142CB2" w:rsidTr="00E92590">
        <w:trPr>
          <w:jc w:val="center"/>
        </w:trPr>
        <w:tc>
          <w:tcPr>
            <w:tcW w:w="1059" w:type="dxa"/>
            <w:vAlign w:val="center"/>
          </w:tcPr>
          <w:p w:rsidR="00BB6D31" w:rsidRPr="00142CB2" w:rsidRDefault="00BB6D31" w:rsidP="00142CB2">
            <w:pPr>
              <w:pStyle w:val="ListParagraph"/>
              <w:widowControl w:val="0"/>
              <w:spacing w:line="240" w:lineRule="auto"/>
              <w:ind w:left="0" w:firstLine="0"/>
              <w:contextualSpacing w:val="0"/>
              <w:jc w:val="center"/>
              <w:rPr>
                <w:sz w:val="22"/>
              </w:rPr>
            </w:pPr>
            <w:r w:rsidRPr="00142CB2">
              <w:rPr>
                <w:sz w:val="22"/>
              </w:rPr>
              <w:t>2.</w:t>
            </w:r>
          </w:p>
        </w:tc>
        <w:tc>
          <w:tcPr>
            <w:tcW w:w="8572" w:type="dxa"/>
            <w:gridSpan w:val="4"/>
            <w:tcBorders>
              <w:right w:val="single" w:sz="4" w:space="0" w:color="auto"/>
            </w:tcBorders>
            <w:vAlign w:val="center"/>
          </w:tcPr>
          <w:p w:rsidR="00BB6D31" w:rsidRPr="00142CB2" w:rsidRDefault="00BB6D31" w:rsidP="00142CB2">
            <w:pPr>
              <w:pStyle w:val="ListParagraph"/>
              <w:spacing w:line="240" w:lineRule="auto"/>
              <w:ind w:left="0" w:firstLine="0"/>
              <w:rPr>
                <w:sz w:val="22"/>
              </w:rPr>
            </w:pPr>
            <w:r w:rsidRPr="00142CB2">
              <w:rPr>
                <w:sz w:val="22"/>
              </w:rPr>
              <w:t>Kepimo sąstatas</w:t>
            </w:r>
          </w:p>
        </w:tc>
      </w:tr>
      <w:tr w:rsidR="00BB6D31" w:rsidRPr="001E5863" w:rsidTr="00E92590">
        <w:trPr>
          <w:jc w:val="center"/>
        </w:trPr>
        <w:tc>
          <w:tcPr>
            <w:tcW w:w="1059" w:type="dxa"/>
            <w:vAlign w:val="center"/>
          </w:tcPr>
          <w:p w:rsidR="00BB6D31" w:rsidRPr="001E5863" w:rsidRDefault="00BB6D31" w:rsidP="00142CB2">
            <w:pPr>
              <w:pStyle w:val="ListParagraph"/>
              <w:widowControl w:val="0"/>
              <w:spacing w:line="240" w:lineRule="auto"/>
              <w:ind w:left="0" w:firstLine="0"/>
              <w:contextualSpacing w:val="0"/>
              <w:jc w:val="center"/>
              <w:rPr>
                <w:sz w:val="22"/>
              </w:rPr>
            </w:pPr>
            <w:r w:rsidRPr="001E5863">
              <w:rPr>
                <w:sz w:val="22"/>
              </w:rPr>
              <w:t>2.1.</w:t>
            </w:r>
          </w:p>
        </w:tc>
        <w:tc>
          <w:tcPr>
            <w:tcW w:w="8572" w:type="dxa"/>
            <w:gridSpan w:val="4"/>
            <w:vAlign w:val="center"/>
          </w:tcPr>
          <w:p w:rsidR="00BB6D31" w:rsidRPr="001E5863" w:rsidRDefault="00BB6D31" w:rsidP="00142CB2">
            <w:pPr>
              <w:pStyle w:val="ListParagraph"/>
              <w:spacing w:line="240" w:lineRule="auto"/>
              <w:ind w:left="0" w:firstLine="0"/>
              <w:rPr>
                <w:sz w:val="22"/>
              </w:rPr>
            </w:pPr>
            <w:r w:rsidRPr="001E5863">
              <w:rPr>
                <w:sz w:val="22"/>
              </w:rPr>
              <w:t>Fritiūrinės ir aušinimo transporterio sąstatas</w:t>
            </w:r>
          </w:p>
        </w:tc>
      </w:tr>
      <w:tr w:rsidR="00E81255" w:rsidRPr="001E5863" w:rsidTr="001E5863">
        <w:trPr>
          <w:jc w:val="center"/>
        </w:trPr>
        <w:tc>
          <w:tcPr>
            <w:tcW w:w="1059" w:type="dxa"/>
            <w:vAlign w:val="center"/>
          </w:tcPr>
          <w:p w:rsidR="00E81255" w:rsidRPr="001E5863" w:rsidRDefault="00BB6D31" w:rsidP="00142CB2">
            <w:pPr>
              <w:pStyle w:val="ListParagraph"/>
              <w:widowControl w:val="0"/>
              <w:spacing w:line="240" w:lineRule="auto"/>
              <w:ind w:left="0" w:firstLine="0"/>
              <w:contextualSpacing w:val="0"/>
              <w:jc w:val="center"/>
              <w:rPr>
                <w:sz w:val="22"/>
              </w:rPr>
            </w:pPr>
            <w:r w:rsidRPr="001E5863">
              <w:rPr>
                <w:sz w:val="22"/>
              </w:rPr>
              <w:t>2.1.1.</w:t>
            </w:r>
          </w:p>
        </w:tc>
        <w:tc>
          <w:tcPr>
            <w:tcW w:w="1816" w:type="dxa"/>
            <w:vAlign w:val="center"/>
          </w:tcPr>
          <w:p w:rsidR="00E81255" w:rsidRPr="001E5863" w:rsidRDefault="00BB6D31" w:rsidP="00142CB2">
            <w:pPr>
              <w:pStyle w:val="ListParagraph"/>
              <w:widowControl w:val="0"/>
              <w:spacing w:line="240" w:lineRule="auto"/>
              <w:ind w:left="0" w:firstLine="0"/>
              <w:contextualSpacing w:val="0"/>
              <w:jc w:val="left"/>
              <w:rPr>
                <w:sz w:val="22"/>
              </w:rPr>
            </w:pPr>
            <w:r w:rsidRPr="001E5863">
              <w:rPr>
                <w:sz w:val="22"/>
              </w:rPr>
              <w:t>Užkrovimo juostinis transporteris</w:t>
            </w:r>
          </w:p>
        </w:tc>
        <w:tc>
          <w:tcPr>
            <w:tcW w:w="720" w:type="dxa"/>
            <w:vAlign w:val="center"/>
          </w:tcPr>
          <w:p w:rsidR="00E81255" w:rsidRPr="001E5863" w:rsidRDefault="00E81255" w:rsidP="00142CB2">
            <w:pPr>
              <w:pStyle w:val="ListParagraph"/>
              <w:widowControl w:val="0"/>
              <w:spacing w:line="240" w:lineRule="auto"/>
              <w:ind w:left="0" w:firstLine="0"/>
              <w:contextualSpacing w:val="0"/>
              <w:jc w:val="center"/>
              <w:rPr>
                <w:sz w:val="22"/>
              </w:rPr>
            </w:pPr>
            <w:r w:rsidRPr="001E5863">
              <w:rPr>
                <w:sz w:val="22"/>
              </w:rPr>
              <w:t>vnt.</w:t>
            </w:r>
          </w:p>
        </w:tc>
        <w:tc>
          <w:tcPr>
            <w:tcW w:w="1800" w:type="dxa"/>
            <w:vAlign w:val="center"/>
          </w:tcPr>
          <w:p w:rsidR="00E81255" w:rsidRPr="001E5863" w:rsidRDefault="00E81255" w:rsidP="00142CB2">
            <w:pPr>
              <w:pStyle w:val="ListParagraph"/>
              <w:widowControl w:val="0"/>
              <w:spacing w:line="240" w:lineRule="auto"/>
              <w:ind w:left="0" w:firstLine="0"/>
              <w:contextualSpacing w:val="0"/>
              <w:jc w:val="center"/>
              <w:rPr>
                <w:sz w:val="22"/>
              </w:rPr>
            </w:pPr>
            <w:r w:rsidRPr="001E5863">
              <w:rPr>
                <w:sz w:val="22"/>
              </w:rPr>
              <w:t>1</w:t>
            </w:r>
          </w:p>
        </w:tc>
        <w:tc>
          <w:tcPr>
            <w:tcW w:w="4236" w:type="dxa"/>
          </w:tcPr>
          <w:p w:rsidR="00E81255" w:rsidRPr="001E5863" w:rsidRDefault="00BB6D31" w:rsidP="00142CB2">
            <w:pPr>
              <w:pStyle w:val="ListParagraph"/>
              <w:spacing w:line="240" w:lineRule="auto"/>
              <w:ind w:left="0" w:firstLine="0"/>
              <w:jc w:val="left"/>
              <w:rPr>
                <w:sz w:val="22"/>
              </w:rPr>
            </w:pPr>
            <w:r w:rsidRPr="001E5863">
              <w:rPr>
                <w:sz w:val="22"/>
              </w:rPr>
              <w:t>Skirtas krauti tarpinį produktą į kepimo stakles.</w:t>
            </w:r>
          </w:p>
          <w:p w:rsidR="00BB6D31" w:rsidRPr="001E5863" w:rsidRDefault="00BB6D31" w:rsidP="00142CB2">
            <w:pPr>
              <w:spacing w:line="240" w:lineRule="auto"/>
              <w:ind w:firstLine="0"/>
              <w:rPr>
                <w:rFonts w:eastAsia="Times New Roman"/>
                <w:kern w:val="3"/>
                <w:sz w:val="22"/>
              </w:rPr>
            </w:pPr>
            <w:r w:rsidRPr="00BB6D31">
              <w:rPr>
                <w:rFonts w:eastAsia="Times New Roman"/>
                <w:kern w:val="3"/>
                <w:sz w:val="22"/>
              </w:rPr>
              <w:t>Ilgis: 2000</w:t>
            </w:r>
            <w:r w:rsidRPr="001E5863">
              <w:rPr>
                <w:rFonts w:eastAsia="Times New Roman"/>
                <w:kern w:val="3"/>
                <w:sz w:val="22"/>
              </w:rPr>
              <w:t>-2500</w:t>
            </w:r>
            <w:r w:rsidRPr="00BB6D31">
              <w:rPr>
                <w:rFonts w:eastAsia="Times New Roman"/>
                <w:kern w:val="3"/>
                <w:sz w:val="22"/>
              </w:rPr>
              <w:t xml:space="preserve"> mm;</w:t>
            </w:r>
          </w:p>
          <w:p w:rsidR="00BB6D31" w:rsidRPr="00BB6D31" w:rsidRDefault="00BB6D31" w:rsidP="00142CB2">
            <w:pPr>
              <w:spacing w:line="240" w:lineRule="auto"/>
              <w:ind w:firstLine="0"/>
              <w:rPr>
                <w:rFonts w:eastAsia="Times New Roman"/>
                <w:kern w:val="3"/>
                <w:sz w:val="22"/>
              </w:rPr>
            </w:pPr>
            <w:r w:rsidRPr="00BB6D31">
              <w:rPr>
                <w:rFonts w:eastAsia="Times New Roman"/>
                <w:kern w:val="3"/>
                <w:sz w:val="22"/>
              </w:rPr>
              <w:t>Darbinis plotis: 600</w:t>
            </w:r>
            <w:r w:rsidRPr="001E5863">
              <w:rPr>
                <w:rFonts w:eastAsia="Times New Roman"/>
                <w:kern w:val="3"/>
                <w:sz w:val="22"/>
              </w:rPr>
              <w:t>-700</w:t>
            </w:r>
            <w:r w:rsidRPr="00BB6D31">
              <w:rPr>
                <w:rFonts w:eastAsia="Times New Roman"/>
                <w:kern w:val="3"/>
                <w:sz w:val="22"/>
              </w:rPr>
              <w:t xml:space="preserve"> mm</w:t>
            </w:r>
          </w:p>
          <w:p w:rsidR="00BB6D31" w:rsidRPr="00BB6D31" w:rsidRDefault="00BB6D31" w:rsidP="00142CB2">
            <w:pPr>
              <w:suppressLineNumbers/>
              <w:spacing w:line="240" w:lineRule="auto"/>
              <w:ind w:firstLine="0"/>
              <w:jc w:val="left"/>
              <w:rPr>
                <w:rFonts w:eastAsia="Times New Roman"/>
                <w:kern w:val="3"/>
                <w:sz w:val="22"/>
              </w:rPr>
            </w:pPr>
            <w:r w:rsidRPr="00BB6D31">
              <w:rPr>
                <w:rFonts w:eastAsia="Times New Roman"/>
                <w:kern w:val="3"/>
                <w:sz w:val="22"/>
              </w:rPr>
              <w:t>Konstrukcijos išpildymas: nerūdijantis plienas</w:t>
            </w:r>
            <w:r w:rsidRPr="001E5863">
              <w:rPr>
                <w:sz w:val="22"/>
              </w:rPr>
              <w:t xml:space="preserve"> </w:t>
            </w:r>
            <w:r w:rsidRPr="001E5863">
              <w:rPr>
                <w:rFonts w:eastAsia="Times New Roman"/>
                <w:kern w:val="3"/>
                <w:sz w:val="22"/>
              </w:rPr>
              <w:t xml:space="preserve">SUS304, lygiavertė ši plieno markė – </w:t>
            </w:r>
            <w:r w:rsidRPr="006C7BA6">
              <w:rPr>
                <w:rFonts w:eastAsia="Times New Roman"/>
                <w:kern w:val="3"/>
                <w:sz w:val="22"/>
              </w:rPr>
              <w:t>INOX.</w:t>
            </w:r>
          </w:p>
          <w:p w:rsidR="00BB6D31" w:rsidRPr="00BB6D31" w:rsidRDefault="00BB6D31" w:rsidP="00142CB2">
            <w:pPr>
              <w:suppressLineNumbers/>
              <w:spacing w:line="240" w:lineRule="auto"/>
              <w:ind w:firstLine="0"/>
              <w:jc w:val="left"/>
              <w:rPr>
                <w:rFonts w:eastAsia="Times New Roman"/>
                <w:kern w:val="3"/>
                <w:sz w:val="22"/>
              </w:rPr>
            </w:pPr>
            <w:r w:rsidRPr="00BB6D31">
              <w:rPr>
                <w:rFonts w:eastAsia="Times New Roman"/>
                <w:kern w:val="3"/>
                <w:sz w:val="22"/>
              </w:rPr>
              <w:t>Greitis reguliuojamas</w:t>
            </w:r>
          </w:p>
          <w:p w:rsidR="00BB6D31" w:rsidRPr="001E5863" w:rsidRDefault="00BB6D31" w:rsidP="00142CB2">
            <w:pPr>
              <w:pStyle w:val="ListParagraph"/>
              <w:spacing w:line="240" w:lineRule="auto"/>
              <w:ind w:left="0" w:firstLine="0"/>
              <w:jc w:val="left"/>
              <w:rPr>
                <w:sz w:val="22"/>
              </w:rPr>
            </w:pPr>
            <w:r w:rsidRPr="001E5863">
              <w:rPr>
                <w:kern w:val="3"/>
                <w:sz w:val="22"/>
              </w:rPr>
              <w:t>Pavara: Bongfilioli</w:t>
            </w:r>
            <w:r w:rsidR="00B31BC1">
              <w:rPr>
                <w:kern w:val="3"/>
                <w:sz w:val="22"/>
              </w:rPr>
              <w:t xml:space="preserve"> arba lygiavertė</w:t>
            </w:r>
          </w:p>
        </w:tc>
      </w:tr>
      <w:tr w:rsidR="00E81255" w:rsidRPr="001E5863" w:rsidTr="001E5863">
        <w:trPr>
          <w:jc w:val="center"/>
        </w:trPr>
        <w:tc>
          <w:tcPr>
            <w:tcW w:w="1059" w:type="dxa"/>
            <w:vAlign w:val="center"/>
          </w:tcPr>
          <w:p w:rsidR="00E81255" w:rsidRPr="001E5863" w:rsidRDefault="00BB6D31" w:rsidP="00142CB2">
            <w:pPr>
              <w:pStyle w:val="ListParagraph"/>
              <w:widowControl w:val="0"/>
              <w:spacing w:line="240" w:lineRule="auto"/>
              <w:ind w:left="0" w:firstLine="0"/>
              <w:contextualSpacing w:val="0"/>
              <w:jc w:val="center"/>
              <w:rPr>
                <w:sz w:val="22"/>
              </w:rPr>
            </w:pPr>
            <w:r w:rsidRPr="001E5863">
              <w:rPr>
                <w:sz w:val="22"/>
              </w:rPr>
              <w:t>2.1.2.</w:t>
            </w:r>
          </w:p>
        </w:tc>
        <w:tc>
          <w:tcPr>
            <w:tcW w:w="1816" w:type="dxa"/>
            <w:vAlign w:val="center"/>
          </w:tcPr>
          <w:p w:rsidR="00E81255" w:rsidRPr="001E5863" w:rsidRDefault="00BB6D31" w:rsidP="00142CB2">
            <w:pPr>
              <w:pStyle w:val="ListParagraph"/>
              <w:widowControl w:val="0"/>
              <w:spacing w:line="240" w:lineRule="auto"/>
              <w:ind w:left="0" w:firstLine="0"/>
              <w:contextualSpacing w:val="0"/>
              <w:jc w:val="left"/>
              <w:rPr>
                <w:sz w:val="22"/>
              </w:rPr>
            </w:pPr>
            <w:r w:rsidRPr="001E5863">
              <w:rPr>
                <w:sz w:val="22"/>
              </w:rPr>
              <w:t>Kepimo staklės</w:t>
            </w:r>
          </w:p>
        </w:tc>
        <w:tc>
          <w:tcPr>
            <w:tcW w:w="720" w:type="dxa"/>
            <w:vAlign w:val="center"/>
          </w:tcPr>
          <w:p w:rsidR="00E81255" w:rsidRPr="001E5863" w:rsidRDefault="00E81255" w:rsidP="00142CB2">
            <w:pPr>
              <w:pStyle w:val="ListParagraph"/>
              <w:widowControl w:val="0"/>
              <w:spacing w:line="240" w:lineRule="auto"/>
              <w:ind w:left="0" w:firstLine="0"/>
              <w:contextualSpacing w:val="0"/>
              <w:jc w:val="center"/>
              <w:rPr>
                <w:sz w:val="22"/>
              </w:rPr>
            </w:pPr>
            <w:r w:rsidRPr="001E5863">
              <w:rPr>
                <w:sz w:val="22"/>
              </w:rPr>
              <w:t>vnt.</w:t>
            </w:r>
          </w:p>
        </w:tc>
        <w:tc>
          <w:tcPr>
            <w:tcW w:w="1800" w:type="dxa"/>
            <w:vAlign w:val="center"/>
          </w:tcPr>
          <w:p w:rsidR="00E81255" w:rsidRPr="001E5863" w:rsidRDefault="00E81255" w:rsidP="00142CB2">
            <w:pPr>
              <w:pStyle w:val="ListParagraph"/>
              <w:widowControl w:val="0"/>
              <w:spacing w:line="240" w:lineRule="auto"/>
              <w:ind w:left="0" w:firstLine="0"/>
              <w:contextualSpacing w:val="0"/>
              <w:jc w:val="center"/>
              <w:rPr>
                <w:sz w:val="22"/>
              </w:rPr>
            </w:pPr>
            <w:r w:rsidRPr="001E5863">
              <w:rPr>
                <w:sz w:val="22"/>
              </w:rPr>
              <w:t>1</w:t>
            </w:r>
          </w:p>
        </w:tc>
        <w:tc>
          <w:tcPr>
            <w:tcW w:w="4236" w:type="dxa"/>
          </w:tcPr>
          <w:p w:rsidR="00BB6D31" w:rsidRPr="001E5863" w:rsidRDefault="00BB6D31" w:rsidP="00142CB2">
            <w:pPr>
              <w:widowControl w:val="0"/>
              <w:spacing w:line="240" w:lineRule="auto"/>
              <w:ind w:firstLine="0"/>
              <w:rPr>
                <w:sz w:val="22"/>
              </w:rPr>
            </w:pPr>
            <w:r w:rsidRPr="001E5863">
              <w:rPr>
                <w:sz w:val="22"/>
              </w:rPr>
              <w:t>Skirtos kepti daržovių gr</w:t>
            </w:r>
            <w:r w:rsidR="001E5863">
              <w:rPr>
                <w:sz w:val="22"/>
              </w:rPr>
              <w:t>ie</w:t>
            </w:r>
            <w:r w:rsidRPr="001E5863">
              <w:rPr>
                <w:sz w:val="22"/>
              </w:rPr>
              <w:t>žinėlius įkaitintame aliejuje.</w:t>
            </w:r>
            <w:r w:rsidRPr="001E5863">
              <w:rPr>
                <w:rFonts w:eastAsia="Times New Roman"/>
                <w:kern w:val="3"/>
                <w:sz w:val="22"/>
              </w:rPr>
              <w:t xml:space="preserve"> </w:t>
            </w:r>
            <w:r w:rsidRPr="001E5863">
              <w:rPr>
                <w:sz w:val="22"/>
              </w:rPr>
              <w:t>Gaubtai iš viršaus skirti garų ištraukimui;</w:t>
            </w:r>
          </w:p>
          <w:p w:rsidR="00BB6D31" w:rsidRPr="00BB6D31" w:rsidRDefault="00BB6D31" w:rsidP="00142CB2">
            <w:pPr>
              <w:widowControl w:val="0"/>
              <w:spacing w:line="240" w:lineRule="auto"/>
              <w:ind w:firstLine="0"/>
              <w:rPr>
                <w:sz w:val="22"/>
              </w:rPr>
            </w:pPr>
            <w:r w:rsidRPr="00BB6D31">
              <w:rPr>
                <w:sz w:val="22"/>
              </w:rPr>
              <w:t>Ilgis su iškrovimu:</w:t>
            </w:r>
            <w:r w:rsidR="001E5863">
              <w:rPr>
                <w:sz w:val="22"/>
              </w:rPr>
              <w:t xml:space="preserve"> </w:t>
            </w:r>
            <w:r w:rsidRPr="00BB6D31">
              <w:rPr>
                <w:sz w:val="22"/>
              </w:rPr>
              <w:t>3000</w:t>
            </w:r>
            <w:r w:rsidRPr="001E5863">
              <w:rPr>
                <w:sz w:val="22"/>
              </w:rPr>
              <w:t>-3500</w:t>
            </w:r>
            <w:r w:rsidRPr="00BB6D31">
              <w:rPr>
                <w:sz w:val="22"/>
              </w:rPr>
              <w:t xml:space="preserve"> mm;</w:t>
            </w:r>
          </w:p>
          <w:p w:rsidR="00BB6D31" w:rsidRPr="00BB6D31" w:rsidRDefault="00BB6D31" w:rsidP="00142CB2">
            <w:pPr>
              <w:widowControl w:val="0"/>
              <w:spacing w:line="240" w:lineRule="auto"/>
              <w:ind w:firstLine="0"/>
              <w:rPr>
                <w:sz w:val="22"/>
              </w:rPr>
            </w:pPr>
            <w:r w:rsidRPr="00BB6D31">
              <w:rPr>
                <w:sz w:val="22"/>
              </w:rPr>
              <w:t>Tinklinis nerūd</w:t>
            </w:r>
            <w:r w:rsidR="001E5863">
              <w:rPr>
                <w:sz w:val="22"/>
              </w:rPr>
              <w:t>ijančio</w:t>
            </w:r>
            <w:r w:rsidRPr="00BB6D31">
              <w:rPr>
                <w:sz w:val="22"/>
              </w:rPr>
              <w:t xml:space="preserve"> plieno transporteris</w:t>
            </w:r>
            <w:r w:rsidR="00002E90" w:rsidRPr="001E5863">
              <w:rPr>
                <w:sz w:val="22"/>
              </w:rPr>
              <w:t>,</w:t>
            </w:r>
            <w:r w:rsidR="00002E90" w:rsidRPr="001E5863">
              <w:rPr>
                <w:rFonts w:eastAsia="Times New Roman"/>
                <w:kern w:val="3"/>
                <w:sz w:val="22"/>
              </w:rPr>
              <w:t xml:space="preserve"> </w:t>
            </w:r>
            <w:r w:rsidR="00002E90" w:rsidRPr="001E5863">
              <w:rPr>
                <w:sz w:val="22"/>
              </w:rPr>
              <w:t xml:space="preserve">lygiavertė plieno markė – </w:t>
            </w:r>
            <w:r w:rsidR="00002E90" w:rsidRPr="006C7BA6">
              <w:rPr>
                <w:sz w:val="22"/>
              </w:rPr>
              <w:t>INOX</w:t>
            </w:r>
            <w:r w:rsidRPr="00BB6D31">
              <w:rPr>
                <w:sz w:val="22"/>
              </w:rPr>
              <w:t>;</w:t>
            </w:r>
            <w:r w:rsidR="001E5863">
              <w:rPr>
                <w:sz w:val="22"/>
              </w:rPr>
              <w:t xml:space="preserve"> </w:t>
            </w:r>
            <w:r w:rsidRPr="00BB6D31">
              <w:rPr>
                <w:sz w:val="22"/>
              </w:rPr>
              <w:t>6 vart</w:t>
            </w:r>
            <w:r w:rsidRPr="001E5863">
              <w:rPr>
                <w:sz w:val="22"/>
              </w:rPr>
              <w:t>y</w:t>
            </w:r>
            <w:r w:rsidRPr="00BB6D31">
              <w:rPr>
                <w:sz w:val="22"/>
              </w:rPr>
              <w:t>klės;</w:t>
            </w:r>
          </w:p>
          <w:p w:rsidR="00BB6D31" w:rsidRPr="00BB6D31" w:rsidRDefault="00BB6D31" w:rsidP="00142CB2">
            <w:pPr>
              <w:widowControl w:val="0"/>
              <w:spacing w:line="240" w:lineRule="auto"/>
              <w:ind w:firstLine="0"/>
              <w:rPr>
                <w:sz w:val="22"/>
              </w:rPr>
            </w:pPr>
            <w:r w:rsidRPr="00BB6D31">
              <w:rPr>
                <w:sz w:val="22"/>
              </w:rPr>
              <w:t xml:space="preserve">Darbinis plotis </w:t>
            </w:r>
            <w:r w:rsidRPr="001E5863">
              <w:rPr>
                <w:sz w:val="22"/>
              </w:rPr>
              <w:t>500-</w:t>
            </w:r>
            <w:r w:rsidRPr="00BB6D31">
              <w:rPr>
                <w:sz w:val="22"/>
              </w:rPr>
              <w:t>600 mm;</w:t>
            </w:r>
          </w:p>
          <w:p w:rsidR="00BB6D31" w:rsidRPr="00BB6D31" w:rsidRDefault="00BB6D31" w:rsidP="00142CB2">
            <w:pPr>
              <w:widowControl w:val="0"/>
              <w:spacing w:line="240" w:lineRule="auto"/>
              <w:ind w:firstLine="0"/>
              <w:rPr>
                <w:sz w:val="22"/>
              </w:rPr>
            </w:pPr>
            <w:r w:rsidRPr="00BB6D31">
              <w:rPr>
                <w:sz w:val="22"/>
              </w:rPr>
              <w:t>Greitis reguliuojamas;</w:t>
            </w:r>
          </w:p>
          <w:p w:rsidR="00BB6D31" w:rsidRPr="00BB6D31" w:rsidRDefault="00BB6D31" w:rsidP="00142CB2">
            <w:pPr>
              <w:widowControl w:val="0"/>
              <w:spacing w:line="240" w:lineRule="auto"/>
              <w:ind w:firstLine="0"/>
              <w:rPr>
                <w:sz w:val="22"/>
              </w:rPr>
            </w:pPr>
            <w:r w:rsidRPr="00BB6D31">
              <w:rPr>
                <w:sz w:val="22"/>
              </w:rPr>
              <w:t>Pavara: Bongfilioli</w:t>
            </w:r>
            <w:r w:rsidR="00B31BC1">
              <w:rPr>
                <w:sz w:val="22"/>
              </w:rPr>
              <w:t xml:space="preserve"> arba lygiavertė</w:t>
            </w:r>
          </w:p>
          <w:p w:rsidR="00BB6D31" w:rsidRPr="00BB6D31" w:rsidRDefault="00BB6D31" w:rsidP="001E5863">
            <w:pPr>
              <w:widowControl w:val="0"/>
              <w:spacing w:line="240" w:lineRule="auto"/>
              <w:ind w:firstLine="0"/>
              <w:jc w:val="left"/>
              <w:rPr>
                <w:sz w:val="22"/>
              </w:rPr>
            </w:pPr>
            <w:r w:rsidRPr="00BB6D31">
              <w:rPr>
                <w:sz w:val="22"/>
              </w:rPr>
              <w:t>Produkto kepimo našumas: 100</w:t>
            </w:r>
            <w:r w:rsidRPr="001E5863">
              <w:rPr>
                <w:sz w:val="22"/>
              </w:rPr>
              <w:t>-150</w:t>
            </w:r>
            <w:r w:rsidR="001E5863">
              <w:rPr>
                <w:sz w:val="22"/>
              </w:rPr>
              <w:t xml:space="preserve"> </w:t>
            </w:r>
            <w:r w:rsidRPr="00BB6D31">
              <w:rPr>
                <w:sz w:val="22"/>
              </w:rPr>
              <w:t>kg/h;</w:t>
            </w:r>
          </w:p>
          <w:p w:rsidR="00BB6D31" w:rsidRPr="001E5863" w:rsidRDefault="00BB6D31" w:rsidP="001E5863">
            <w:pPr>
              <w:widowControl w:val="0"/>
              <w:spacing w:line="240" w:lineRule="auto"/>
              <w:ind w:firstLine="0"/>
              <w:jc w:val="left"/>
              <w:rPr>
                <w:sz w:val="22"/>
              </w:rPr>
            </w:pPr>
            <w:r w:rsidRPr="001E5863">
              <w:rPr>
                <w:sz w:val="22"/>
              </w:rPr>
              <w:t>El. galia: 36-40 kW (be aliejaus</w:t>
            </w:r>
            <w:r w:rsidR="001E5863">
              <w:rPr>
                <w:sz w:val="22"/>
              </w:rPr>
              <w:t xml:space="preserve"> </w:t>
            </w:r>
            <w:r w:rsidRPr="001E5863">
              <w:rPr>
                <w:sz w:val="22"/>
              </w:rPr>
              <w:t>filtravimo įrangos)</w:t>
            </w:r>
          </w:p>
        </w:tc>
      </w:tr>
      <w:tr w:rsidR="00E81255" w:rsidRPr="001E5863" w:rsidTr="001E5863">
        <w:trPr>
          <w:jc w:val="center"/>
        </w:trPr>
        <w:tc>
          <w:tcPr>
            <w:tcW w:w="1059" w:type="dxa"/>
            <w:vAlign w:val="center"/>
          </w:tcPr>
          <w:p w:rsidR="00E81255" w:rsidRPr="001E5863" w:rsidRDefault="00BB6D31" w:rsidP="00142CB2">
            <w:pPr>
              <w:pStyle w:val="ListParagraph"/>
              <w:widowControl w:val="0"/>
              <w:spacing w:line="240" w:lineRule="auto"/>
              <w:ind w:left="0" w:firstLine="0"/>
              <w:contextualSpacing w:val="0"/>
              <w:jc w:val="center"/>
              <w:rPr>
                <w:sz w:val="22"/>
              </w:rPr>
            </w:pPr>
            <w:r w:rsidRPr="001E5863">
              <w:rPr>
                <w:sz w:val="22"/>
              </w:rPr>
              <w:t xml:space="preserve">2.1.3. </w:t>
            </w:r>
          </w:p>
        </w:tc>
        <w:tc>
          <w:tcPr>
            <w:tcW w:w="1816" w:type="dxa"/>
            <w:vAlign w:val="center"/>
          </w:tcPr>
          <w:p w:rsidR="00E81255" w:rsidRPr="001E5863" w:rsidRDefault="00BB6D31" w:rsidP="00142CB2">
            <w:pPr>
              <w:pStyle w:val="ListParagraph"/>
              <w:widowControl w:val="0"/>
              <w:spacing w:line="240" w:lineRule="auto"/>
              <w:ind w:left="0" w:firstLine="0"/>
              <w:contextualSpacing w:val="0"/>
              <w:jc w:val="left"/>
              <w:rPr>
                <w:sz w:val="22"/>
              </w:rPr>
            </w:pPr>
            <w:r w:rsidRPr="001E5863">
              <w:rPr>
                <w:sz w:val="22"/>
              </w:rPr>
              <w:t>Aušinimo tinklinis transporteris su orapūte ir oro peiliais</w:t>
            </w:r>
          </w:p>
        </w:tc>
        <w:tc>
          <w:tcPr>
            <w:tcW w:w="720" w:type="dxa"/>
            <w:vAlign w:val="center"/>
          </w:tcPr>
          <w:p w:rsidR="00E81255" w:rsidRPr="001E5863" w:rsidRDefault="00E81255" w:rsidP="00142CB2">
            <w:pPr>
              <w:pStyle w:val="ListParagraph"/>
              <w:widowControl w:val="0"/>
              <w:spacing w:line="240" w:lineRule="auto"/>
              <w:ind w:left="0" w:firstLine="0"/>
              <w:contextualSpacing w:val="0"/>
              <w:jc w:val="center"/>
              <w:rPr>
                <w:sz w:val="22"/>
              </w:rPr>
            </w:pPr>
            <w:r w:rsidRPr="001E5863">
              <w:rPr>
                <w:sz w:val="22"/>
              </w:rPr>
              <w:t>vnt.</w:t>
            </w:r>
          </w:p>
        </w:tc>
        <w:tc>
          <w:tcPr>
            <w:tcW w:w="1800" w:type="dxa"/>
            <w:vAlign w:val="center"/>
          </w:tcPr>
          <w:p w:rsidR="00E81255" w:rsidRPr="001E5863" w:rsidRDefault="00E81255" w:rsidP="00142CB2">
            <w:pPr>
              <w:pStyle w:val="ListParagraph"/>
              <w:widowControl w:val="0"/>
              <w:spacing w:line="240" w:lineRule="auto"/>
              <w:ind w:left="0" w:firstLine="0"/>
              <w:contextualSpacing w:val="0"/>
              <w:jc w:val="center"/>
              <w:rPr>
                <w:sz w:val="22"/>
              </w:rPr>
            </w:pPr>
            <w:r w:rsidRPr="001E5863">
              <w:rPr>
                <w:sz w:val="22"/>
              </w:rPr>
              <w:t>1</w:t>
            </w:r>
          </w:p>
        </w:tc>
        <w:tc>
          <w:tcPr>
            <w:tcW w:w="4236" w:type="dxa"/>
          </w:tcPr>
          <w:p w:rsidR="00E81255" w:rsidRPr="001E5863" w:rsidRDefault="00BB6D31" w:rsidP="00142CB2">
            <w:pPr>
              <w:pStyle w:val="ListParagraph"/>
              <w:spacing w:line="240" w:lineRule="auto"/>
              <w:ind w:left="0" w:firstLine="0"/>
              <w:rPr>
                <w:sz w:val="22"/>
              </w:rPr>
            </w:pPr>
            <w:r w:rsidRPr="001E5863">
              <w:rPr>
                <w:sz w:val="22"/>
              </w:rPr>
              <w:t>Vonelė aliejaus nubėgimui.</w:t>
            </w:r>
          </w:p>
          <w:p w:rsidR="00BB6D31" w:rsidRPr="00BB6D31" w:rsidRDefault="00BB6D31" w:rsidP="00142CB2">
            <w:pPr>
              <w:suppressLineNumbers/>
              <w:spacing w:line="240" w:lineRule="auto"/>
              <w:ind w:firstLine="0"/>
              <w:jc w:val="left"/>
              <w:rPr>
                <w:rFonts w:eastAsia="Times New Roman"/>
                <w:kern w:val="3"/>
                <w:sz w:val="22"/>
              </w:rPr>
            </w:pPr>
            <w:r w:rsidRPr="00BB6D31">
              <w:rPr>
                <w:rFonts w:eastAsia="Times New Roman"/>
                <w:kern w:val="3"/>
                <w:sz w:val="22"/>
              </w:rPr>
              <w:t>Ilgis: 2000</w:t>
            </w:r>
            <w:r w:rsidRPr="001E5863">
              <w:rPr>
                <w:rFonts w:eastAsia="Times New Roman"/>
                <w:kern w:val="3"/>
                <w:sz w:val="22"/>
              </w:rPr>
              <w:t>-2500</w:t>
            </w:r>
            <w:r w:rsidRPr="00BB6D31">
              <w:rPr>
                <w:rFonts w:eastAsia="Times New Roman"/>
                <w:kern w:val="3"/>
                <w:sz w:val="22"/>
              </w:rPr>
              <w:t xml:space="preserve"> mm;</w:t>
            </w:r>
          </w:p>
          <w:p w:rsidR="00BB6D31" w:rsidRPr="00BB6D31" w:rsidRDefault="00BB6D31" w:rsidP="00142CB2">
            <w:pPr>
              <w:suppressLineNumbers/>
              <w:spacing w:line="240" w:lineRule="auto"/>
              <w:ind w:firstLine="0"/>
              <w:jc w:val="left"/>
              <w:rPr>
                <w:rFonts w:eastAsia="Times New Roman"/>
                <w:kern w:val="3"/>
                <w:sz w:val="22"/>
              </w:rPr>
            </w:pPr>
            <w:r w:rsidRPr="00BB6D31">
              <w:rPr>
                <w:rFonts w:eastAsia="Times New Roman"/>
                <w:kern w:val="3"/>
                <w:sz w:val="22"/>
              </w:rPr>
              <w:t>Konstrukcijo</w:t>
            </w:r>
            <w:r w:rsidR="001E5863">
              <w:rPr>
                <w:rFonts w:eastAsia="Times New Roman"/>
                <w:kern w:val="3"/>
                <w:sz w:val="22"/>
              </w:rPr>
              <w:t>s</w:t>
            </w:r>
            <w:r w:rsidRPr="00BB6D31">
              <w:rPr>
                <w:rFonts w:eastAsia="Times New Roman"/>
                <w:kern w:val="3"/>
                <w:sz w:val="22"/>
              </w:rPr>
              <w:t xml:space="preserve"> išpildymas: nerūdijantis plienas</w:t>
            </w:r>
            <w:r w:rsidR="00002E90" w:rsidRPr="001E5863">
              <w:rPr>
                <w:rFonts w:eastAsia="Times New Roman"/>
                <w:kern w:val="3"/>
                <w:sz w:val="22"/>
              </w:rPr>
              <w:t xml:space="preserve">, lygiavertė ši plieno markė – </w:t>
            </w:r>
            <w:r w:rsidR="00002E90" w:rsidRPr="006C7BA6">
              <w:rPr>
                <w:rFonts w:eastAsia="Times New Roman"/>
                <w:kern w:val="3"/>
                <w:sz w:val="22"/>
              </w:rPr>
              <w:t>INOX</w:t>
            </w:r>
          </w:p>
          <w:p w:rsidR="00BB6D31" w:rsidRPr="00BB6D31" w:rsidRDefault="00BB6D31" w:rsidP="00142CB2">
            <w:pPr>
              <w:suppressLineNumbers/>
              <w:spacing w:line="240" w:lineRule="auto"/>
              <w:ind w:firstLine="0"/>
              <w:jc w:val="left"/>
              <w:rPr>
                <w:rFonts w:eastAsia="Times New Roman"/>
                <w:kern w:val="3"/>
                <w:sz w:val="22"/>
              </w:rPr>
            </w:pPr>
            <w:r w:rsidRPr="00BB6D31">
              <w:rPr>
                <w:rFonts w:eastAsia="Times New Roman"/>
                <w:kern w:val="3"/>
                <w:sz w:val="22"/>
              </w:rPr>
              <w:t xml:space="preserve">Darbinis plotis </w:t>
            </w:r>
            <w:r w:rsidR="00002E90" w:rsidRPr="001E5863">
              <w:rPr>
                <w:rFonts w:eastAsia="Times New Roman"/>
                <w:kern w:val="3"/>
                <w:sz w:val="22"/>
              </w:rPr>
              <w:t>500-</w:t>
            </w:r>
            <w:r w:rsidRPr="00BB6D31">
              <w:rPr>
                <w:rFonts w:eastAsia="Times New Roman"/>
                <w:kern w:val="3"/>
                <w:sz w:val="22"/>
              </w:rPr>
              <w:t>600 mm;</w:t>
            </w:r>
          </w:p>
          <w:p w:rsidR="00BB6D31" w:rsidRPr="00BB6D31" w:rsidRDefault="00BB6D31" w:rsidP="00142CB2">
            <w:pPr>
              <w:suppressLineNumbers/>
              <w:spacing w:line="240" w:lineRule="auto"/>
              <w:ind w:firstLine="0"/>
              <w:jc w:val="left"/>
              <w:rPr>
                <w:rFonts w:eastAsia="Times New Roman"/>
                <w:kern w:val="3"/>
                <w:sz w:val="22"/>
              </w:rPr>
            </w:pPr>
            <w:r w:rsidRPr="00BB6D31">
              <w:rPr>
                <w:rFonts w:eastAsia="Times New Roman"/>
                <w:kern w:val="3"/>
                <w:sz w:val="22"/>
              </w:rPr>
              <w:t>Greitis reguliuojamas</w:t>
            </w:r>
          </w:p>
          <w:p w:rsidR="00BB6D31" w:rsidRPr="00BB6D31" w:rsidRDefault="00BB6D31" w:rsidP="00142CB2">
            <w:pPr>
              <w:suppressLineNumbers/>
              <w:spacing w:line="240" w:lineRule="auto"/>
              <w:ind w:firstLine="0"/>
              <w:jc w:val="left"/>
              <w:rPr>
                <w:rFonts w:eastAsia="Times New Roman"/>
                <w:kern w:val="3"/>
                <w:sz w:val="22"/>
              </w:rPr>
            </w:pPr>
            <w:r w:rsidRPr="00BB6D31">
              <w:rPr>
                <w:rFonts w:eastAsia="Times New Roman"/>
                <w:kern w:val="3"/>
                <w:sz w:val="22"/>
              </w:rPr>
              <w:t>Pavara</w:t>
            </w:r>
            <w:r w:rsidR="00B31BC1">
              <w:rPr>
                <w:rFonts w:eastAsia="Times New Roman"/>
                <w:kern w:val="3"/>
                <w:sz w:val="22"/>
              </w:rPr>
              <w:t>:</w:t>
            </w:r>
            <w:r w:rsidRPr="00BB6D31">
              <w:rPr>
                <w:rFonts w:eastAsia="Times New Roman"/>
                <w:kern w:val="3"/>
                <w:sz w:val="22"/>
              </w:rPr>
              <w:t xml:space="preserve"> Bongfilioli</w:t>
            </w:r>
            <w:r w:rsidR="00B31BC1">
              <w:rPr>
                <w:rFonts w:eastAsia="Times New Roman"/>
                <w:kern w:val="3"/>
                <w:sz w:val="22"/>
              </w:rPr>
              <w:t xml:space="preserve"> arba lygiavertė</w:t>
            </w:r>
          </w:p>
          <w:p w:rsidR="00BB6D31" w:rsidRPr="001E5863" w:rsidRDefault="00BB6D31" w:rsidP="00142CB2">
            <w:pPr>
              <w:pStyle w:val="ListParagraph"/>
              <w:spacing w:line="240" w:lineRule="auto"/>
              <w:ind w:left="0" w:firstLine="0"/>
              <w:rPr>
                <w:sz w:val="22"/>
              </w:rPr>
            </w:pPr>
            <w:r w:rsidRPr="001E5863">
              <w:rPr>
                <w:kern w:val="3"/>
                <w:sz w:val="22"/>
              </w:rPr>
              <w:t>Orapūtės deb</w:t>
            </w:r>
            <w:r w:rsidR="00002E90" w:rsidRPr="001E5863">
              <w:rPr>
                <w:kern w:val="3"/>
                <w:sz w:val="22"/>
              </w:rPr>
              <w:t>i</w:t>
            </w:r>
            <w:r w:rsidRPr="001E5863">
              <w:rPr>
                <w:kern w:val="3"/>
                <w:sz w:val="22"/>
              </w:rPr>
              <w:t>tas reguliuojamas.</w:t>
            </w:r>
          </w:p>
        </w:tc>
      </w:tr>
      <w:tr w:rsidR="00E81255" w:rsidRPr="001E5863" w:rsidTr="001E5863">
        <w:trPr>
          <w:jc w:val="center"/>
        </w:trPr>
        <w:tc>
          <w:tcPr>
            <w:tcW w:w="1059" w:type="dxa"/>
            <w:vAlign w:val="center"/>
          </w:tcPr>
          <w:p w:rsidR="00E81255" w:rsidRPr="001E5863" w:rsidRDefault="00002E90" w:rsidP="00142CB2">
            <w:pPr>
              <w:pStyle w:val="ListParagraph"/>
              <w:widowControl w:val="0"/>
              <w:spacing w:line="240" w:lineRule="auto"/>
              <w:ind w:left="0" w:firstLine="0"/>
              <w:contextualSpacing w:val="0"/>
              <w:jc w:val="center"/>
              <w:rPr>
                <w:sz w:val="22"/>
              </w:rPr>
            </w:pPr>
            <w:r w:rsidRPr="001E5863">
              <w:rPr>
                <w:sz w:val="22"/>
              </w:rPr>
              <w:t>2.1.4.</w:t>
            </w:r>
          </w:p>
        </w:tc>
        <w:tc>
          <w:tcPr>
            <w:tcW w:w="1816" w:type="dxa"/>
            <w:vAlign w:val="center"/>
          </w:tcPr>
          <w:p w:rsidR="00E81255" w:rsidRPr="001E5863" w:rsidRDefault="00002E90" w:rsidP="00142CB2">
            <w:pPr>
              <w:pStyle w:val="ListParagraph"/>
              <w:widowControl w:val="0"/>
              <w:spacing w:line="240" w:lineRule="auto"/>
              <w:ind w:left="0" w:firstLine="0"/>
              <w:contextualSpacing w:val="0"/>
              <w:jc w:val="left"/>
              <w:rPr>
                <w:sz w:val="22"/>
              </w:rPr>
            </w:pPr>
            <w:r w:rsidRPr="001E5863">
              <w:rPr>
                <w:sz w:val="22"/>
              </w:rPr>
              <w:t>Priedas, skirtas tolygiai paskirstyti produktą kepimo vonioje.</w:t>
            </w:r>
          </w:p>
        </w:tc>
        <w:tc>
          <w:tcPr>
            <w:tcW w:w="720" w:type="dxa"/>
            <w:vAlign w:val="center"/>
          </w:tcPr>
          <w:p w:rsidR="00E81255" w:rsidRPr="001E5863" w:rsidRDefault="00E81255" w:rsidP="00142CB2">
            <w:pPr>
              <w:pStyle w:val="ListParagraph"/>
              <w:widowControl w:val="0"/>
              <w:spacing w:line="240" w:lineRule="auto"/>
              <w:ind w:left="0" w:firstLine="0"/>
              <w:contextualSpacing w:val="0"/>
              <w:jc w:val="center"/>
              <w:rPr>
                <w:sz w:val="22"/>
              </w:rPr>
            </w:pPr>
            <w:r w:rsidRPr="001E5863">
              <w:rPr>
                <w:sz w:val="22"/>
              </w:rPr>
              <w:t>vnt.</w:t>
            </w:r>
          </w:p>
        </w:tc>
        <w:tc>
          <w:tcPr>
            <w:tcW w:w="1800" w:type="dxa"/>
            <w:vAlign w:val="center"/>
          </w:tcPr>
          <w:p w:rsidR="00E81255" w:rsidRPr="001E5863" w:rsidRDefault="00E81255" w:rsidP="00142CB2">
            <w:pPr>
              <w:pStyle w:val="ListParagraph"/>
              <w:widowControl w:val="0"/>
              <w:spacing w:line="240" w:lineRule="auto"/>
              <w:ind w:left="0" w:firstLine="0"/>
              <w:contextualSpacing w:val="0"/>
              <w:jc w:val="center"/>
              <w:rPr>
                <w:sz w:val="22"/>
              </w:rPr>
            </w:pPr>
            <w:r w:rsidRPr="001E5863">
              <w:rPr>
                <w:sz w:val="22"/>
              </w:rPr>
              <w:t>1</w:t>
            </w:r>
          </w:p>
        </w:tc>
        <w:tc>
          <w:tcPr>
            <w:tcW w:w="4236" w:type="dxa"/>
            <w:tcBorders>
              <w:top w:val="single" w:sz="4" w:space="0" w:color="auto"/>
              <w:left w:val="single" w:sz="4" w:space="0" w:color="auto"/>
              <w:bottom w:val="single" w:sz="4" w:space="0" w:color="auto"/>
              <w:right w:val="single" w:sz="4" w:space="0" w:color="auto"/>
            </w:tcBorders>
            <w:vAlign w:val="center"/>
          </w:tcPr>
          <w:p w:rsidR="00E81255" w:rsidRPr="001E5863" w:rsidRDefault="00002E90" w:rsidP="001E5863">
            <w:pPr>
              <w:pStyle w:val="ListParagraph"/>
              <w:spacing w:line="240" w:lineRule="auto"/>
              <w:ind w:left="0" w:firstLine="0"/>
              <w:jc w:val="center"/>
              <w:rPr>
                <w:sz w:val="22"/>
              </w:rPr>
            </w:pPr>
            <w:r w:rsidRPr="001E5863">
              <w:rPr>
                <w:sz w:val="22"/>
              </w:rPr>
              <w:t>–</w:t>
            </w:r>
          </w:p>
        </w:tc>
      </w:tr>
      <w:tr w:rsidR="00002E90" w:rsidRPr="001E5863" w:rsidTr="00E92590">
        <w:trPr>
          <w:jc w:val="center"/>
        </w:trPr>
        <w:tc>
          <w:tcPr>
            <w:tcW w:w="1059" w:type="dxa"/>
            <w:vAlign w:val="center"/>
          </w:tcPr>
          <w:p w:rsidR="00002E90" w:rsidRPr="001E5863" w:rsidRDefault="00002E90" w:rsidP="00142CB2">
            <w:pPr>
              <w:pStyle w:val="ListParagraph"/>
              <w:widowControl w:val="0"/>
              <w:spacing w:line="240" w:lineRule="auto"/>
              <w:ind w:left="0" w:firstLine="0"/>
              <w:contextualSpacing w:val="0"/>
              <w:jc w:val="center"/>
              <w:rPr>
                <w:sz w:val="22"/>
              </w:rPr>
            </w:pPr>
            <w:r w:rsidRPr="001E5863">
              <w:rPr>
                <w:sz w:val="22"/>
              </w:rPr>
              <w:t>3.</w:t>
            </w:r>
          </w:p>
        </w:tc>
        <w:tc>
          <w:tcPr>
            <w:tcW w:w="8572" w:type="dxa"/>
            <w:gridSpan w:val="4"/>
            <w:vAlign w:val="center"/>
          </w:tcPr>
          <w:p w:rsidR="00002E90" w:rsidRPr="001E5863" w:rsidRDefault="00002E90" w:rsidP="00142CB2">
            <w:pPr>
              <w:spacing w:line="240" w:lineRule="auto"/>
              <w:ind w:firstLine="0"/>
              <w:rPr>
                <w:sz w:val="22"/>
              </w:rPr>
            </w:pPr>
            <w:r w:rsidRPr="001E5863">
              <w:rPr>
                <w:sz w:val="22"/>
              </w:rPr>
              <w:t>Vertikalus pakavimo sąstatas</w:t>
            </w:r>
          </w:p>
        </w:tc>
      </w:tr>
      <w:tr w:rsidR="00E81255" w:rsidRPr="001E5863" w:rsidTr="001E5863">
        <w:trPr>
          <w:jc w:val="center"/>
        </w:trPr>
        <w:tc>
          <w:tcPr>
            <w:tcW w:w="1059" w:type="dxa"/>
            <w:vAlign w:val="center"/>
          </w:tcPr>
          <w:p w:rsidR="00E81255" w:rsidRPr="001E5863" w:rsidRDefault="00002E90" w:rsidP="00142CB2">
            <w:pPr>
              <w:pStyle w:val="ListParagraph"/>
              <w:widowControl w:val="0"/>
              <w:spacing w:line="240" w:lineRule="auto"/>
              <w:ind w:left="0" w:firstLine="0"/>
              <w:contextualSpacing w:val="0"/>
              <w:jc w:val="center"/>
              <w:rPr>
                <w:sz w:val="22"/>
              </w:rPr>
            </w:pPr>
            <w:r w:rsidRPr="001E5863">
              <w:rPr>
                <w:sz w:val="22"/>
              </w:rPr>
              <w:t xml:space="preserve">3.1. </w:t>
            </w:r>
          </w:p>
        </w:tc>
        <w:tc>
          <w:tcPr>
            <w:tcW w:w="1816" w:type="dxa"/>
            <w:vAlign w:val="center"/>
          </w:tcPr>
          <w:p w:rsidR="00E81255" w:rsidRPr="001E5863" w:rsidRDefault="00002E90" w:rsidP="00142CB2">
            <w:pPr>
              <w:pStyle w:val="ListParagraph"/>
              <w:widowControl w:val="0"/>
              <w:spacing w:line="240" w:lineRule="auto"/>
              <w:ind w:left="0" w:firstLine="0"/>
              <w:contextualSpacing w:val="0"/>
              <w:jc w:val="left"/>
              <w:rPr>
                <w:sz w:val="22"/>
              </w:rPr>
            </w:pPr>
            <w:r w:rsidRPr="001E5863">
              <w:rPr>
                <w:sz w:val="22"/>
              </w:rPr>
              <w:t>Vertikali pakavimo mašina</w:t>
            </w:r>
          </w:p>
        </w:tc>
        <w:tc>
          <w:tcPr>
            <w:tcW w:w="720" w:type="dxa"/>
            <w:vAlign w:val="center"/>
          </w:tcPr>
          <w:p w:rsidR="00E81255" w:rsidRPr="001E5863" w:rsidRDefault="00E81255" w:rsidP="00142CB2">
            <w:pPr>
              <w:pStyle w:val="ListParagraph"/>
              <w:widowControl w:val="0"/>
              <w:spacing w:line="240" w:lineRule="auto"/>
              <w:ind w:left="0" w:firstLine="0"/>
              <w:contextualSpacing w:val="0"/>
              <w:jc w:val="center"/>
              <w:rPr>
                <w:sz w:val="22"/>
              </w:rPr>
            </w:pPr>
            <w:r w:rsidRPr="001E5863">
              <w:rPr>
                <w:sz w:val="22"/>
              </w:rPr>
              <w:t>vnt.</w:t>
            </w:r>
          </w:p>
        </w:tc>
        <w:tc>
          <w:tcPr>
            <w:tcW w:w="1800" w:type="dxa"/>
            <w:vAlign w:val="center"/>
          </w:tcPr>
          <w:p w:rsidR="00E81255" w:rsidRPr="001E5863" w:rsidRDefault="00E81255" w:rsidP="00142CB2">
            <w:pPr>
              <w:pStyle w:val="ListParagraph"/>
              <w:widowControl w:val="0"/>
              <w:spacing w:line="240" w:lineRule="auto"/>
              <w:ind w:left="0" w:firstLine="0"/>
              <w:contextualSpacing w:val="0"/>
              <w:jc w:val="center"/>
              <w:rPr>
                <w:sz w:val="22"/>
              </w:rPr>
            </w:pPr>
            <w:r w:rsidRPr="001E5863">
              <w:rPr>
                <w:sz w:val="22"/>
              </w:rPr>
              <w:t>1</w:t>
            </w:r>
          </w:p>
        </w:tc>
        <w:tc>
          <w:tcPr>
            <w:tcW w:w="4236" w:type="dxa"/>
          </w:tcPr>
          <w:p w:rsidR="00002E90" w:rsidRPr="001E5863" w:rsidRDefault="00002E90" w:rsidP="00142CB2">
            <w:pPr>
              <w:spacing w:line="240" w:lineRule="auto"/>
              <w:ind w:firstLine="0"/>
              <w:rPr>
                <w:sz w:val="22"/>
              </w:rPr>
            </w:pPr>
            <w:r w:rsidRPr="001E5863">
              <w:rPr>
                <w:sz w:val="22"/>
              </w:rPr>
              <w:t>Pakavimo mašina yra skirta pakuoti produktą į pirminę pakuotę.</w:t>
            </w:r>
          </w:p>
          <w:p w:rsidR="00447AFB" w:rsidRPr="001E5863" w:rsidRDefault="00002E90" w:rsidP="00142CB2">
            <w:pPr>
              <w:spacing w:line="240" w:lineRule="auto"/>
              <w:ind w:firstLine="0"/>
              <w:rPr>
                <w:kern w:val="3"/>
                <w:sz w:val="22"/>
              </w:rPr>
            </w:pPr>
            <w:r w:rsidRPr="001E5863">
              <w:rPr>
                <w:rFonts w:eastAsia="Times New Roman"/>
                <w:kern w:val="3"/>
                <w:sz w:val="22"/>
              </w:rPr>
              <w:t>Pakelio formuotuvas (apvalios formos;</w:t>
            </w:r>
            <w:r w:rsidRPr="001E5863">
              <w:rPr>
                <w:rFonts w:eastAsia="Times New Roman"/>
                <w:kern w:val="3"/>
                <w:sz w:val="22"/>
              </w:rPr>
              <w:br/>
              <w:t>120-127 mm);</w:t>
            </w:r>
            <w:r w:rsidRPr="00002E90">
              <w:rPr>
                <w:rFonts w:eastAsia="Times New Roman"/>
                <w:kern w:val="3"/>
                <w:sz w:val="22"/>
              </w:rPr>
              <w:tab/>
              <w:t>Vertikalaus automato ir multigalvutės sujungimo piltuvas</w:t>
            </w:r>
            <w:r w:rsidRPr="001E5863">
              <w:rPr>
                <w:rFonts w:eastAsia="Times New Roman"/>
                <w:kern w:val="3"/>
                <w:sz w:val="22"/>
              </w:rPr>
              <w:t xml:space="preserve">; </w:t>
            </w:r>
            <w:r w:rsidRPr="00002E90">
              <w:rPr>
                <w:rFonts w:eastAsia="Times New Roman"/>
                <w:kern w:val="3"/>
                <w:sz w:val="22"/>
              </w:rPr>
              <w:t>Juostinis termoprinteris (PaCoder-E2);</w:t>
            </w:r>
            <w:r w:rsidRPr="001E5863">
              <w:rPr>
                <w:rFonts w:eastAsia="Times New Roman"/>
                <w:kern w:val="3"/>
                <w:sz w:val="22"/>
              </w:rPr>
              <w:t xml:space="preserve"> </w:t>
            </w:r>
            <w:r w:rsidRPr="00002E90">
              <w:rPr>
                <w:rFonts w:eastAsia="Times New Roman"/>
                <w:kern w:val="3"/>
                <w:sz w:val="22"/>
              </w:rPr>
              <w:t>Multigalvutės atraminė konstrukcija: nerūdijantis plienas</w:t>
            </w:r>
            <w:r w:rsidRPr="001E5863">
              <w:rPr>
                <w:rFonts w:eastAsia="Times New Roman"/>
                <w:kern w:val="3"/>
                <w:sz w:val="22"/>
              </w:rPr>
              <w:t xml:space="preserve"> (lygiavertė plieno markė </w:t>
            </w:r>
            <w:r w:rsidRPr="006C7BA6">
              <w:rPr>
                <w:rFonts w:eastAsia="Times New Roman"/>
                <w:kern w:val="3"/>
                <w:sz w:val="22"/>
              </w:rPr>
              <w:t>INOX</w:t>
            </w:r>
            <w:r w:rsidRPr="001E5863">
              <w:rPr>
                <w:rFonts w:eastAsia="Times New Roman"/>
                <w:kern w:val="3"/>
                <w:sz w:val="22"/>
              </w:rPr>
              <w:t>)</w:t>
            </w:r>
            <w:r w:rsidRPr="00002E90">
              <w:rPr>
                <w:rFonts w:eastAsia="Times New Roman"/>
                <w:kern w:val="3"/>
                <w:sz w:val="22"/>
              </w:rPr>
              <w:t>; Paskirstymo dispenseris;</w:t>
            </w:r>
            <w:r w:rsidRPr="001E5863">
              <w:rPr>
                <w:rFonts w:eastAsia="Times New Roman"/>
                <w:kern w:val="3"/>
                <w:sz w:val="22"/>
              </w:rPr>
              <w:t xml:space="preserve"> </w:t>
            </w:r>
            <w:r w:rsidRPr="00002E90">
              <w:rPr>
                <w:rFonts w:eastAsia="Times New Roman"/>
                <w:kern w:val="3"/>
                <w:sz w:val="22"/>
              </w:rPr>
              <w:t>Gatavų pakelių nuvedimo transporteris;</w:t>
            </w:r>
            <w:r w:rsidRPr="001E5863">
              <w:rPr>
                <w:rFonts w:eastAsia="Times New Roman"/>
                <w:kern w:val="3"/>
                <w:sz w:val="22"/>
              </w:rPr>
              <w:t xml:space="preserve"> </w:t>
            </w:r>
            <w:r w:rsidRPr="00002E90">
              <w:rPr>
                <w:rFonts w:eastAsia="Times New Roman"/>
                <w:kern w:val="3"/>
                <w:sz w:val="22"/>
              </w:rPr>
              <w:t>Kaušelinis elevatorius Z-tipo;</w:t>
            </w:r>
            <w:r w:rsidRPr="001E5863">
              <w:rPr>
                <w:rFonts w:eastAsia="Times New Roman"/>
                <w:kern w:val="3"/>
                <w:sz w:val="22"/>
              </w:rPr>
              <w:t xml:space="preserve"> </w:t>
            </w:r>
            <w:r w:rsidRPr="00002E90">
              <w:rPr>
                <w:rFonts w:eastAsia="Times New Roman"/>
                <w:kern w:val="3"/>
                <w:sz w:val="22"/>
              </w:rPr>
              <w:t>Užkrovimo vibro bunkeris;</w:t>
            </w:r>
            <w:r w:rsidRPr="001E5863">
              <w:rPr>
                <w:rFonts w:eastAsia="Times New Roman"/>
                <w:kern w:val="3"/>
                <w:sz w:val="22"/>
              </w:rPr>
              <w:t xml:space="preserve"> </w:t>
            </w:r>
            <w:r w:rsidRPr="00002E90">
              <w:rPr>
                <w:rFonts w:eastAsia="Times New Roman"/>
                <w:kern w:val="3"/>
                <w:sz w:val="22"/>
              </w:rPr>
              <w:t>Užrkrovimo transporteris;</w:t>
            </w:r>
            <w:r w:rsidRPr="001E5863">
              <w:rPr>
                <w:rFonts w:eastAsia="Times New Roman"/>
                <w:kern w:val="3"/>
                <w:sz w:val="22"/>
              </w:rPr>
              <w:t xml:space="preserve"> </w:t>
            </w:r>
            <w:r w:rsidRPr="001E5863">
              <w:rPr>
                <w:kern w:val="3"/>
                <w:sz w:val="22"/>
              </w:rPr>
              <w:t>Dujų įpurškimo įrenginys (be dujų analizatoriaus);</w:t>
            </w:r>
          </w:p>
          <w:p w:rsidR="001E5863" w:rsidRDefault="001E5863" w:rsidP="00142CB2">
            <w:pPr>
              <w:pStyle w:val="TableContents"/>
              <w:rPr>
                <w:sz w:val="22"/>
                <w:szCs w:val="22"/>
              </w:rPr>
            </w:pPr>
          </w:p>
          <w:p w:rsidR="00002E90" w:rsidRPr="001E5863" w:rsidRDefault="00002E90" w:rsidP="00142CB2">
            <w:pPr>
              <w:pStyle w:val="TableContents"/>
              <w:rPr>
                <w:sz w:val="22"/>
                <w:szCs w:val="22"/>
              </w:rPr>
            </w:pPr>
            <w:r w:rsidRPr="001E5863">
              <w:rPr>
                <w:sz w:val="22"/>
                <w:szCs w:val="22"/>
              </w:rPr>
              <w:t>Kinematinis greitis: 90-100 pak./min</w:t>
            </w:r>
          </w:p>
          <w:p w:rsidR="00002E90" w:rsidRPr="001E5863" w:rsidRDefault="00002E90" w:rsidP="00142CB2">
            <w:pPr>
              <w:pStyle w:val="TableContents"/>
              <w:rPr>
                <w:sz w:val="22"/>
                <w:szCs w:val="22"/>
              </w:rPr>
            </w:pPr>
            <w:r w:rsidRPr="001E5863">
              <w:rPr>
                <w:sz w:val="22"/>
                <w:szCs w:val="22"/>
              </w:rPr>
              <w:t>(našumas priklauso nuo pakelio ilgio ir formos, dozuojamo produkto rūšies, dozės dydžio ir reikalingos fasavimo paklaidos);</w:t>
            </w:r>
          </w:p>
          <w:p w:rsidR="001E5863" w:rsidRDefault="001E5863" w:rsidP="00142CB2">
            <w:pPr>
              <w:pStyle w:val="TableContents"/>
              <w:rPr>
                <w:sz w:val="22"/>
                <w:szCs w:val="22"/>
              </w:rPr>
            </w:pPr>
          </w:p>
          <w:p w:rsidR="00002E90" w:rsidRPr="001E5863" w:rsidRDefault="00002E90" w:rsidP="00142CB2">
            <w:pPr>
              <w:pStyle w:val="TableContents"/>
              <w:rPr>
                <w:sz w:val="22"/>
                <w:szCs w:val="22"/>
              </w:rPr>
            </w:pPr>
            <w:r w:rsidRPr="001E5863">
              <w:rPr>
                <w:sz w:val="22"/>
                <w:szCs w:val="22"/>
              </w:rPr>
              <w:t xml:space="preserve">Konstrukcijos išpildymas: nerūdijantis plienas AISI 304, lygiavertė plieno markė </w:t>
            </w:r>
            <w:r w:rsidRPr="006C7BA6">
              <w:rPr>
                <w:sz w:val="22"/>
                <w:szCs w:val="22"/>
              </w:rPr>
              <w:t>INOX</w:t>
            </w:r>
            <w:r w:rsidRPr="001E5863">
              <w:rPr>
                <w:sz w:val="22"/>
                <w:szCs w:val="22"/>
              </w:rPr>
              <w:t>;</w:t>
            </w:r>
          </w:p>
          <w:p w:rsidR="00002E90" w:rsidRPr="001E5863" w:rsidRDefault="00002E90" w:rsidP="00142CB2">
            <w:pPr>
              <w:pStyle w:val="TableContents"/>
              <w:rPr>
                <w:sz w:val="22"/>
                <w:szCs w:val="22"/>
              </w:rPr>
            </w:pPr>
          </w:p>
          <w:p w:rsidR="00002E90" w:rsidRPr="001E5863" w:rsidRDefault="00002E90" w:rsidP="00142CB2">
            <w:pPr>
              <w:pStyle w:val="TableContents"/>
              <w:rPr>
                <w:sz w:val="22"/>
                <w:szCs w:val="22"/>
              </w:rPr>
            </w:pPr>
            <w:r w:rsidRPr="001E5863">
              <w:rPr>
                <w:sz w:val="22"/>
                <w:szCs w:val="22"/>
              </w:rPr>
              <w:t>Pavaros:</w:t>
            </w:r>
          </w:p>
          <w:p w:rsidR="00002E90" w:rsidRPr="001E5863" w:rsidRDefault="00002E90" w:rsidP="00142CB2">
            <w:pPr>
              <w:pStyle w:val="TableContents"/>
              <w:rPr>
                <w:sz w:val="22"/>
                <w:szCs w:val="22"/>
              </w:rPr>
            </w:pPr>
            <w:r w:rsidRPr="001E5863">
              <w:rPr>
                <w:sz w:val="22"/>
                <w:szCs w:val="22"/>
              </w:rPr>
              <w:t>Skersinių gnybtų: servomotorinė</w:t>
            </w:r>
          </w:p>
          <w:p w:rsidR="00002E90" w:rsidRPr="001E5863" w:rsidRDefault="00002E90" w:rsidP="00142CB2">
            <w:pPr>
              <w:pStyle w:val="TableContents"/>
              <w:rPr>
                <w:sz w:val="22"/>
                <w:szCs w:val="22"/>
              </w:rPr>
            </w:pPr>
            <w:r w:rsidRPr="001E5863">
              <w:rPr>
                <w:sz w:val="22"/>
                <w:szCs w:val="22"/>
              </w:rPr>
              <w:t>Išilginės siūlės: pneumatinė</w:t>
            </w:r>
          </w:p>
          <w:p w:rsidR="00002E90" w:rsidRPr="001E5863" w:rsidRDefault="00002E90" w:rsidP="00142CB2">
            <w:pPr>
              <w:pStyle w:val="TableContents"/>
              <w:rPr>
                <w:sz w:val="22"/>
                <w:szCs w:val="22"/>
              </w:rPr>
            </w:pPr>
            <w:r w:rsidRPr="001E5863">
              <w:rPr>
                <w:sz w:val="22"/>
                <w:szCs w:val="22"/>
              </w:rPr>
              <w:t>Plėvelės pratraukimo: servomotorinė</w:t>
            </w:r>
          </w:p>
          <w:p w:rsidR="00002E90" w:rsidRPr="001E5863" w:rsidRDefault="00002E90" w:rsidP="00142CB2">
            <w:pPr>
              <w:pStyle w:val="TableContents"/>
              <w:rPr>
                <w:sz w:val="22"/>
                <w:szCs w:val="22"/>
              </w:rPr>
            </w:pPr>
          </w:p>
          <w:p w:rsidR="00002E90" w:rsidRPr="001E5863" w:rsidRDefault="00002E90" w:rsidP="00142CB2">
            <w:pPr>
              <w:pStyle w:val="TableContents"/>
              <w:rPr>
                <w:sz w:val="22"/>
                <w:szCs w:val="22"/>
              </w:rPr>
            </w:pPr>
            <w:r w:rsidRPr="001E5863">
              <w:rPr>
                <w:sz w:val="22"/>
                <w:szCs w:val="22"/>
              </w:rPr>
              <w:t>Pneumatinės sis</w:t>
            </w:r>
            <w:r w:rsidR="001E5863">
              <w:rPr>
                <w:sz w:val="22"/>
                <w:szCs w:val="22"/>
              </w:rPr>
              <w:t>temos</w:t>
            </w:r>
            <w:r w:rsidRPr="001E5863">
              <w:rPr>
                <w:sz w:val="22"/>
                <w:szCs w:val="22"/>
              </w:rPr>
              <w:t xml:space="preserve"> slėgis: 0,6-0,7</w:t>
            </w:r>
            <w:r w:rsidR="00EA099E" w:rsidRPr="001E5863">
              <w:rPr>
                <w:sz w:val="22"/>
                <w:szCs w:val="22"/>
              </w:rPr>
              <w:t xml:space="preserve"> </w:t>
            </w:r>
            <w:r w:rsidRPr="001E5863">
              <w:rPr>
                <w:sz w:val="22"/>
                <w:szCs w:val="22"/>
              </w:rPr>
              <w:t>MPa;</w:t>
            </w:r>
          </w:p>
          <w:p w:rsidR="00002E90" w:rsidRPr="001E5863" w:rsidRDefault="00002E90" w:rsidP="00142CB2">
            <w:pPr>
              <w:pStyle w:val="TableContents"/>
              <w:rPr>
                <w:sz w:val="22"/>
                <w:szCs w:val="22"/>
              </w:rPr>
            </w:pPr>
            <w:r w:rsidRPr="001E5863">
              <w:rPr>
                <w:sz w:val="22"/>
                <w:szCs w:val="22"/>
              </w:rPr>
              <w:t>Oro sunaudojimas: 50-55 l/min;</w:t>
            </w:r>
          </w:p>
          <w:p w:rsidR="00002E90" w:rsidRPr="001E5863" w:rsidRDefault="00002E90" w:rsidP="00142CB2">
            <w:pPr>
              <w:pStyle w:val="TableContents"/>
              <w:rPr>
                <w:sz w:val="22"/>
                <w:szCs w:val="22"/>
              </w:rPr>
            </w:pPr>
            <w:r w:rsidRPr="001E5863">
              <w:rPr>
                <w:sz w:val="22"/>
                <w:szCs w:val="22"/>
              </w:rPr>
              <w:t xml:space="preserve">El. galingumas: </w:t>
            </w:r>
            <w:r w:rsidR="00EA099E" w:rsidRPr="001E5863">
              <w:rPr>
                <w:sz w:val="22"/>
                <w:szCs w:val="22"/>
              </w:rPr>
              <w:t>6,5-</w:t>
            </w:r>
            <w:r w:rsidRPr="001E5863">
              <w:rPr>
                <w:sz w:val="22"/>
                <w:szCs w:val="22"/>
              </w:rPr>
              <w:t>7 kW;</w:t>
            </w:r>
          </w:p>
          <w:p w:rsidR="00002E90" w:rsidRPr="001E5863" w:rsidRDefault="00002E90" w:rsidP="00142CB2">
            <w:pPr>
              <w:pStyle w:val="TableContents"/>
              <w:rPr>
                <w:sz w:val="22"/>
                <w:szCs w:val="22"/>
              </w:rPr>
            </w:pPr>
          </w:p>
          <w:p w:rsidR="00002E90" w:rsidRPr="001E5863" w:rsidRDefault="00002E90" w:rsidP="00142CB2">
            <w:pPr>
              <w:pStyle w:val="TableContents"/>
              <w:rPr>
                <w:sz w:val="22"/>
                <w:szCs w:val="22"/>
              </w:rPr>
            </w:pPr>
            <w:r w:rsidRPr="001E5863">
              <w:rPr>
                <w:sz w:val="22"/>
                <w:szCs w:val="22"/>
              </w:rPr>
              <w:t>Pakelio matmenys:</w:t>
            </w:r>
          </w:p>
          <w:p w:rsidR="00002E90" w:rsidRPr="001E5863" w:rsidRDefault="00002E90" w:rsidP="00142CB2">
            <w:pPr>
              <w:pStyle w:val="TableContents"/>
              <w:rPr>
                <w:sz w:val="22"/>
                <w:szCs w:val="22"/>
              </w:rPr>
            </w:pPr>
            <w:r w:rsidRPr="001E5863">
              <w:rPr>
                <w:sz w:val="22"/>
                <w:szCs w:val="22"/>
              </w:rPr>
              <w:t xml:space="preserve">pakelio plotis: </w:t>
            </w:r>
            <w:r w:rsidR="00EA099E" w:rsidRPr="001E5863">
              <w:rPr>
                <w:sz w:val="22"/>
                <w:szCs w:val="22"/>
              </w:rPr>
              <w:t>300-</w:t>
            </w:r>
            <w:r w:rsidRPr="001E5863">
              <w:rPr>
                <w:sz w:val="22"/>
                <w:szCs w:val="22"/>
              </w:rPr>
              <w:t>350 mm;</w:t>
            </w:r>
          </w:p>
          <w:p w:rsidR="00002E90" w:rsidRPr="001E5863" w:rsidRDefault="00002E90" w:rsidP="00142CB2">
            <w:pPr>
              <w:pStyle w:val="TableContents"/>
              <w:rPr>
                <w:sz w:val="22"/>
                <w:szCs w:val="22"/>
              </w:rPr>
            </w:pPr>
            <w:r w:rsidRPr="001E5863">
              <w:rPr>
                <w:sz w:val="22"/>
                <w:szCs w:val="22"/>
              </w:rPr>
              <w:t>pakelio ilgis (per vieną cikl</w:t>
            </w:r>
            <w:r w:rsidR="00EA099E" w:rsidRPr="001E5863">
              <w:rPr>
                <w:sz w:val="22"/>
                <w:szCs w:val="22"/>
              </w:rPr>
              <w:t>ą</w:t>
            </w:r>
            <w:r w:rsidRPr="001E5863">
              <w:rPr>
                <w:sz w:val="22"/>
                <w:szCs w:val="22"/>
              </w:rPr>
              <w:t xml:space="preserve">): </w:t>
            </w:r>
            <w:r w:rsidR="00EA099E" w:rsidRPr="001E5863">
              <w:rPr>
                <w:sz w:val="22"/>
                <w:szCs w:val="22"/>
              </w:rPr>
              <w:t>400-</w:t>
            </w:r>
            <w:r w:rsidRPr="001E5863">
              <w:rPr>
                <w:sz w:val="22"/>
                <w:szCs w:val="22"/>
              </w:rPr>
              <w:t>490 mm;</w:t>
            </w:r>
          </w:p>
          <w:p w:rsidR="00002E90" w:rsidRPr="001E5863" w:rsidRDefault="00002E90" w:rsidP="00142CB2">
            <w:pPr>
              <w:pStyle w:val="TableContents"/>
              <w:rPr>
                <w:sz w:val="22"/>
                <w:szCs w:val="22"/>
              </w:rPr>
            </w:pPr>
            <w:r w:rsidRPr="001E5863">
              <w:rPr>
                <w:sz w:val="22"/>
                <w:szCs w:val="22"/>
              </w:rPr>
              <w:t>pakelio ilgio paklaida: ±3 mm;</w:t>
            </w:r>
          </w:p>
          <w:p w:rsidR="00002E90" w:rsidRPr="001E5863" w:rsidRDefault="00002E90" w:rsidP="00142CB2">
            <w:pPr>
              <w:pStyle w:val="TableContents"/>
              <w:rPr>
                <w:sz w:val="22"/>
                <w:szCs w:val="22"/>
              </w:rPr>
            </w:pPr>
            <w:r w:rsidRPr="001E5863">
              <w:rPr>
                <w:sz w:val="22"/>
                <w:szCs w:val="22"/>
              </w:rPr>
              <w:t>plėvelės storis: 40-130 mm;</w:t>
            </w:r>
          </w:p>
          <w:p w:rsidR="00002E90" w:rsidRPr="001E5863" w:rsidRDefault="00002E90" w:rsidP="00142CB2">
            <w:pPr>
              <w:pStyle w:val="TableContents"/>
              <w:rPr>
                <w:sz w:val="22"/>
                <w:szCs w:val="22"/>
              </w:rPr>
            </w:pPr>
          </w:p>
          <w:p w:rsidR="00002E90" w:rsidRPr="001E5863" w:rsidRDefault="00002E90" w:rsidP="00142CB2">
            <w:pPr>
              <w:pStyle w:val="TableContents"/>
              <w:rPr>
                <w:sz w:val="22"/>
                <w:szCs w:val="22"/>
              </w:rPr>
            </w:pPr>
            <w:r w:rsidRPr="001E5863">
              <w:rPr>
                <w:sz w:val="22"/>
                <w:szCs w:val="22"/>
              </w:rPr>
              <w:t>Plėvelės rulono matmenys:</w:t>
            </w:r>
          </w:p>
          <w:p w:rsidR="00002E90" w:rsidRPr="001E5863" w:rsidRDefault="00002E90" w:rsidP="00142CB2">
            <w:pPr>
              <w:pStyle w:val="TableContents"/>
              <w:rPr>
                <w:sz w:val="22"/>
                <w:szCs w:val="22"/>
              </w:rPr>
            </w:pPr>
            <w:r w:rsidRPr="001E5863">
              <w:rPr>
                <w:sz w:val="22"/>
                <w:szCs w:val="22"/>
              </w:rPr>
              <w:t>skersmuo:  500-570 mm;</w:t>
            </w:r>
          </w:p>
          <w:p w:rsidR="00002E90" w:rsidRPr="001E5863" w:rsidRDefault="00002E90" w:rsidP="00142CB2">
            <w:pPr>
              <w:pStyle w:val="TableContents"/>
              <w:rPr>
                <w:sz w:val="22"/>
                <w:szCs w:val="22"/>
              </w:rPr>
            </w:pPr>
            <w:r w:rsidRPr="001E5863">
              <w:rPr>
                <w:sz w:val="22"/>
                <w:szCs w:val="22"/>
              </w:rPr>
              <w:t>plotis, ma</w:t>
            </w:r>
            <w:r w:rsidR="001E5863">
              <w:rPr>
                <w:sz w:val="22"/>
                <w:szCs w:val="22"/>
              </w:rPr>
              <w:t>ks.</w:t>
            </w:r>
            <w:r w:rsidRPr="001E5863">
              <w:rPr>
                <w:sz w:val="22"/>
                <w:szCs w:val="22"/>
              </w:rPr>
              <w:t>: 750-800</w:t>
            </w:r>
            <w:r w:rsidR="001E5863">
              <w:rPr>
                <w:sz w:val="22"/>
                <w:szCs w:val="22"/>
              </w:rPr>
              <w:t xml:space="preserve"> mm;</w:t>
            </w:r>
          </w:p>
          <w:p w:rsidR="00002E90" w:rsidRPr="001E5863" w:rsidRDefault="00002E90" w:rsidP="00142CB2">
            <w:pPr>
              <w:pStyle w:val="TableContents"/>
              <w:rPr>
                <w:sz w:val="22"/>
                <w:szCs w:val="22"/>
              </w:rPr>
            </w:pPr>
            <w:r w:rsidRPr="001E5863">
              <w:rPr>
                <w:sz w:val="22"/>
                <w:szCs w:val="22"/>
              </w:rPr>
              <w:t>Plėvelės rulono svoris:  45-50 kg;</w:t>
            </w:r>
          </w:p>
          <w:p w:rsidR="00002E90" w:rsidRPr="001E5863" w:rsidRDefault="00002E90" w:rsidP="00142CB2">
            <w:pPr>
              <w:pStyle w:val="TableContents"/>
              <w:rPr>
                <w:sz w:val="22"/>
                <w:szCs w:val="22"/>
              </w:rPr>
            </w:pPr>
            <w:r w:rsidRPr="001E5863">
              <w:rPr>
                <w:sz w:val="22"/>
                <w:szCs w:val="22"/>
              </w:rPr>
              <w:t>Vertikalios bazės matmenys:</w:t>
            </w:r>
          </w:p>
          <w:p w:rsidR="00002E90" w:rsidRPr="001E5863" w:rsidRDefault="00002E90" w:rsidP="00142CB2">
            <w:pPr>
              <w:pStyle w:val="TableContents"/>
              <w:rPr>
                <w:sz w:val="22"/>
                <w:szCs w:val="22"/>
              </w:rPr>
            </w:pPr>
            <w:r w:rsidRPr="001E5863">
              <w:rPr>
                <w:sz w:val="22"/>
                <w:szCs w:val="22"/>
              </w:rPr>
              <w:t>ilgis: 2285-2400 mm;</w:t>
            </w:r>
          </w:p>
          <w:p w:rsidR="00002E90" w:rsidRPr="001E5863" w:rsidRDefault="00002E90" w:rsidP="00142CB2">
            <w:pPr>
              <w:pStyle w:val="TableContents"/>
              <w:rPr>
                <w:sz w:val="22"/>
                <w:szCs w:val="22"/>
              </w:rPr>
            </w:pPr>
            <w:r w:rsidRPr="001E5863">
              <w:rPr>
                <w:sz w:val="22"/>
                <w:szCs w:val="22"/>
              </w:rPr>
              <w:t>plotis: 1150-1300 mm;</w:t>
            </w:r>
          </w:p>
          <w:p w:rsidR="00002E90" w:rsidRPr="001E5863" w:rsidRDefault="00002E90" w:rsidP="00142CB2">
            <w:pPr>
              <w:pStyle w:val="TableContents"/>
              <w:rPr>
                <w:sz w:val="22"/>
                <w:szCs w:val="22"/>
              </w:rPr>
            </w:pPr>
            <w:r w:rsidRPr="001E5863">
              <w:rPr>
                <w:sz w:val="22"/>
                <w:szCs w:val="22"/>
              </w:rPr>
              <w:t>aukštis: 1785-1900 mm;</w:t>
            </w:r>
          </w:p>
          <w:p w:rsidR="00002E90" w:rsidRPr="001E5863" w:rsidRDefault="00002E90" w:rsidP="00142CB2">
            <w:pPr>
              <w:pStyle w:val="TableContents"/>
              <w:rPr>
                <w:sz w:val="22"/>
                <w:szCs w:val="22"/>
              </w:rPr>
            </w:pPr>
            <w:r w:rsidRPr="001E5863">
              <w:rPr>
                <w:sz w:val="22"/>
                <w:szCs w:val="22"/>
              </w:rPr>
              <w:t>Bazės svoris: 450-500 kg;</w:t>
            </w:r>
          </w:p>
          <w:p w:rsidR="00447AFB" w:rsidRPr="001E5863" w:rsidRDefault="00447AFB" w:rsidP="00142CB2">
            <w:pPr>
              <w:pStyle w:val="TableContents"/>
              <w:rPr>
                <w:sz w:val="22"/>
                <w:szCs w:val="22"/>
              </w:rPr>
            </w:pPr>
          </w:p>
          <w:p w:rsidR="00447AFB" w:rsidRPr="001E5863" w:rsidRDefault="00447AFB" w:rsidP="00142CB2">
            <w:pPr>
              <w:pStyle w:val="TableContents"/>
              <w:rPr>
                <w:sz w:val="22"/>
                <w:szCs w:val="22"/>
              </w:rPr>
            </w:pPr>
            <w:r w:rsidRPr="001E5863">
              <w:rPr>
                <w:sz w:val="22"/>
                <w:szCs w:val="22"/>
              </w:rPr>
              <w:t>Standartinis komplektavimas:</w:t>
            </w:r>
          </w:p>
          <w:p w:rsidR="00447AFB" w:rsidRPr="001E5863" w:rsidRDefault="00447AFB" w:rsidP="00142CB2">
            <w:pPr>
              <w:pStyle w:val="TableContents"/>
              <w:rPr>
                <w:sz w:val="22"/>
                <w:szCs w:val="22"/>
              </w:rPr>
            </w:pPr>
            <w:r w:rsidRPr="001E5863">
              <w:rPr>
                <w:sz w:val="22"/>
                <w:szCs w:val="22"/>
              </w:rPr>
              <w:t>Suvyniojimo mazgas;</w:t>
            </w:r>
          </w:p>
          <w:p w:rsidR="00447AFB" w:rsidRPr="001E5863" w:rsidRDefault="00447AFB" w:rsidP="00142CB2">
            <w:pPr>
              <w:pStyle w:val="TableContents"/>
              <w:rPr>
                <w:sz w:val="22"/>
                <w:szCs w:val="22"/>
              </w:rPr>
            </w:pPr>
            <w:r w:rsidRPr="001E5863">
              <w:rPr>
                <w:sz w:val="22"/>
                <w:szCs w:val="22"/>
              </w:rPr>
              <w:t>Pakelio formavimo mazgas;</w:t>
            </w:r>
          </w:p>
          <w:p w:rsidR="00447AFB" w:rsidRPr="001E5863" w:rsidRDefault="00447AFB" w:rsidP="00142CB2">
            <w:pPr>
              <w:pStyle w:val="TableContents"/>
              <w:rPr>
                <w:sz w:val="22"/>
                <w:szCs w:val="22"/>
              </w:rPr>
            </w:pPr>
            <w:r w:rsidRPr="001E5863">
              <w:rPr>
                <w:sz w:val="22"/>
                <w:szCs w:val="22"/>
              </w:rPr>
              <w:t>Plėvelės pratraukimo mazgas;</w:t>
            </w:r>
          </w:p>
          <w:p w:rsidR="00447AFB" w:rsidRPr="001E5863" w:rsidRDefault="00447AFB" w:rsidP="00142CB2">
            <w:pPr>
              <w:pStyle w:val="TableContents"/>
              <w:rPr>
                <w:sz w:val="22"/>
                <w:szCs w:val="22"/>
              </w:rPr>
            </w:pPr>
            <w:r w:rsidRPr="001E5863">
              <w:rPr>
                <w:sz w:val="22"/>
                <w:szCs w:val="22"/>
              </w:rPr>
              <w:t>Pratraukimo mazgo pavara;</w:t>
            </w:r>
          </w:p>
          <w:p w:rsidR="00447AFB" w:rsidRPr="001E5863" w:rsidRDefault="00447AFB" w:rsidP="00142CB2">
            <w:pPr>
              <w:pStyle w:val="TableContents"/>
              <w:rPr>
                <w:sz w:val="22"/>
                <w:szCs w:val="22"/>
              </w:rPr>
            </w:pPr>
            <w:r w:rsidRPr="001E5863">
              <w:rPr>
                <w:sz w:val="22"/>
                <w:szCs w:val="22"/>
              </w:rPr>
              <w:t>Fotoelementas;</w:t>
            </w:r>
          </w:p>
          <w:p w:rsidR="00447AFB" w:rsidRPr="001E5863" w:rsidRDefault="00447AFB" w:rsidP="00142CB2">
            <w:pPr>
              <w:pStyle w:val="TableContents"/>
              <w:rPr>
                <w:sz w:val="22"/>
                <w:szCs w:val="22"/>
              </w:rPr>
            </w:pPr>
            <w:r w:rsidRPr="001E5863">
              <w:rPr>
                <w:sz w:val="22"/>
                <w:szCs w:val="22"/>
              </w:rPr>
              <w:t>Išilginės siūlės sulydymo mazgas;</w:t>
            </w:r>
          </w:p>
          <w:p w:rsidR="00447AFB" w:rsidRPr="001E5863" w:rsidRDefault="00447AFB" w:rsidP="00142CB2">
            <w:pPr>
              <w:pStyle w:val="TableContents"/>
              <w:rPr>
                <w:sz w:val="22"/>
                <w:szCs w:val="22"/>
              </w:rPr>
            </w:pPr>
            <w:r w:rsidRPr="001E5863">
              <w:rPr>
                <w:sz w:val="22"/>
                <w:szCs w:val="22"/>
              </w:rPr>
              <w:t>Skersinės  siūlės sulydymo mazgas;</w:t>
            </w:r>
          </w:p>
          <w:p w:rsidR="00447AFB" w:rsidRPr="001E5863" w:rsidRDefault="00447AFB" w:rsidP="00142CB2">
            <w:pPr>
              <w:pStyle w:val="TableContents"/>
              <w:rPr>
                <w:sz w:val="22"/>
                <w:szCs w:val="22"/>
              </w:rPr>
            </w:pPr>
            <w:r w:rsidRPr="001E5863">
              <w:rPr>
                <w:sz w:val="22"/>
                <w:szCs w:val="22"/>
              </w:rPr>
              <w:t>Pneumo sistema;</w:t>
            </w:r>
          </w:p>
          <w:p w:rsidR="00447AFB" w:rsidRPr="001E5863" w:rsidRDefault="00447AFB" w:rsidP="00142CB2">
            <w:pPr>
              <w:pStyle w:val="TableContents"/>
              <w:rPr>
                <w:sz w:val="22"/>
                <w:szCs w:val="22"/>
              </w:rPr>
            </w:pPr>
            <w:r w:rsidRPr="001E5863">
              <w:rPr>
                <w:sz w:val="22"/>
                <w:szCs w:val="22"/>
              </w:rPr>
              <w:t>Valdymo pultas;</w:t>
            </w:r>
          </w:p>
          <w:p w:rsidR="00447AFB" w:rsidRPr="001E5863" w:rsidRDefault="00447AFB" w:rsidP="00142CB2">
            <w:pPr>
              <w:pStyle w:val="TableContents"/>
              <w:rPr>
                <w:sz w:val="22"/>
                <w:szCs w:val="22"/>
              </w:rPr>
            </w:pPr>
            <w:r w:rsidRPr="001E5863">
              <w:rPr>
                <w:sz w:val="22"/>
                <w:szCs w:val="22"/>
              </w:rPr>
              <w:t>Elektros skydelis;</w:t>
            </w:r>
          </w:p>
          <w:p w:rsidR="00447AFB" w:rsidRPr="001E5863" w:rsidRDefault="00447AFB" w:rsidP="00142CB2">
            <w:pPr>
              <w:pStyle w:val="TableContents"/>
              <w:rPr>
                <w:sz w:val="22"/>
                <w:szCs w:val="22"/>
              </w:rPr>
            </w:pPr>
            <w:r w:rsidRPr="001E5863">
              <w:rPr>
                <w:sz w:val="22"/>
                <w:szCs w:val="22"/>
              </w:rPr>
              <w:t>Papildomas komplektavimas:</w:t>
            </w:r>
          </w:p>
          <w:p w:rsidR="00447AFB" w:rsidRPr="001E5863" w:rsidRDefault="00447AFB" w:rsidP="00142CB2">
            <w:pPr>
              <w:pStyle w:val="TableContents"/>
              <w:rPr>
                <w:sz w:val="22"/>
                <w:szCs w:val="22"/>
              </w:rPr>
            </w:pPr>
            <w:r w:rsidRPr="001E5863">
              <w:rPr>
                <w:sz w:val="22"/>
                <w:szCs w:val="22"/>
              </w:rPr>
              <w:t>Plokščio dugno formavimo mazgas;</w:t>
            </w:r>
          </w:p>
          <w:p w:rsidR="00447AFB" w:rsidRPr="001E5863" w:rsidRDefault="00447AFB" w:rsidP="00142CB2">
            <w:pPr>
              <w:pStyle w:val="TableContents"/>
              <w:rPr>
                <w:sz w:val="22"/>
                <w:szCs w:val="22"/>
              </w:rPr>
            </w:pPr>
            <w:r w:rsidRPr="001E5863">
              <w:rPr>
                <w:sz w:val="22"/>
                <w:szCs w:val="22"/>
              </w:rPr>
              <w:t>Euro skylutės formavimo mazgas;</w:t>
            </w:r>
          </w:p>
          <w:p w:rsidR="00447AFB" w:rsidRPr="001E5863" w:rsidRDefault="00447AFB" w:rsidP="00142CB2">
            <w:pPr>
              <w:pStyle w:val="TableContents"/>
              <w:rPr>
                <w:sz w:val="22"/>
                <w:szCs w:val="22"/>
              </w:rPr>
            </w:pPr>
            <w:r w:rsidRPr="001E5863">
              <w:rPr>
                <w:sz w:val="22"/>
                <w:szCs w:val="22"/>
              </w:rPr>
              <w:t>Termoprinteris-datos žymeklis</w:t>
            </w:r>
          </w:p>
        </w:tc>
      </w:tr>
      <w:tr w:rsidR="00E81255" w:rsidRPr="001E5863" w:rsidTr="001E5863">
        <w:trPr>
          <w:jc w:val="center"/>
        </w:trPr>
        <w:tc>
          <w:tcPr>
            <w:tcW w:w="1059" w:type="dxa"/>
            <w:vAlign w:val="center"/>
          </w:tcPr>
          <w:p w:rsidR="00E81255" w:rsidRPr="001E5863" w:rsidRDefault="00002E90" w:rsidP="00142CB2">
            <w:pPr>
              <w:pStyle w:val="ListParagraph"/>
              <w:widowControl w:val="0"/>
              <w:spacing w:line="240" w:lineRule="auto"/>
              <w:ind w:left="0" w:firstLine="0"/>
              <w:contextualSpacing w:val="0"/>
              <w:jc w:val="center"/>
              <w:rPr>
                <w:sz w:val="22"/>
              </w:rPr>
            </w:pPr>
            <w:r w:rsidRPr="001E5863">
              <w:rPr>
                <w:sz w:val="22"/>
              </w:rPr>
              <w:t>3.</w:t>
            </w:r>
            <w:r w:rsidR="00447AFB" w:rsidRPr="001E5863">
              <w:rPr>
                <w:sz w:val="22"/>
              </w:rPr>
              <w:t>2</w:t>
            </w:r>
            <w:r w:rsidRPr="001E5863">
              <w:rPr>
                <w:sz w:val="22"/>
              </w:rPr>
              <w:t>.</w:t>
            </w:r>
          </w:p>
        </w:tc>
        <w:tc>
          <w:tcPr>
            <w:tcW w:w="1816" w:type="dxa"/>
            <w:vAlign w:val="center"/>
          </w:tcPr>
          <w:p w:rsidR="00E81255" w:rsidRPr="001E5863" w:rsidRDefault="00447AFB" w:rsidP="00142CB2">
            <w:pPr>
              <w:pStyle w:val="ListParagraph"/>
              <w:widowControl w:val="0"/>
              <w:spacing w:line="240" w:lineRule="auto"/>
              <w:ind w:left="0" w:firstLine="0"/>
              <w:contextualSpacing w:val="0"/>
              <w:jc w:val="left"/>
              <w:rPr>
                <w:sz w:val="22"/>
              </w:rPr>
            </w:pPr>
            <w:r w:rsidRPr="001E5863">
              <w:rPr>
                <w:sz w:val="22"/>
              </w:rPr>
              <w:t>Kombinuotas svarstyklinis dozatorius</w:t>
            </w:r>
          </w:p>
        </w:tc>
        <w:tc>
          <w:tcPr>
            <w:tcW w:w="720" w:type="dxa"/>
            <w:vAlign w:val="center"/>
          </w:tcPr>
          <w:p w:rsidR="00E81255" w:rsidRPr="001E5863" w:rsidRDefault="00E81255" w:rsidP="00142CB2">
            <w:pPr>
              <w:pStyle w:val="ListParagraph"/>
              <w:widowControl w:val="0"/>
              <w:spacing w:line="240" w:lineRule="auto"/>
              <w:ind w:left="0" w:firstLine="0"/>
              <w:contextualSpacing w:val="0"/>
              <w:jc w:val="center"/>
              <w:rPr>
                <w:sz w:val="22"/>
              </w:rPr>
            </w:pPr>
            <w:r w:rsidRPr="001E5863">
              <w:rPr>
                <w:sz w:val="22"/>
              </w:rPr>
              <w:t>vnt.</w:t>
            </w:r>
          </w:p>
        </w:tc>
        <w:tc>
          <w:tcPr>
            <w:tcW w:w="1800" w:type="dxa"/>
            <w:vAlign w:val="center"/>
          </w:tcPr>
          <w:p w:rsidR="00E81255" w:rsidRPr="001E5863" w:rsidRDefault="00E81255" w:rsidP="00142CB2">
            <w:pPr>
              <w:pStyle w:val="ListParagraph"/>
              <w:widowControl w:val="0"/>
              <w:spacing w:line="240" w:lineRule="auto"/>
              <w:ind w:left="0" w:firstLine="0"/>
              <w:contextualSpacing w:val="0"/>
              <w:jc w:val="center"/>
              <w:rPr>
                <w:sz w:val="22"/>
              </w:rPr>
            </w:pPr>
            <w:r w:rsidRPr="001E5863">
              <w:rPr>
                <w:sz w:val="22"/>
              </w:rPr>
              <w:t>1</w:t>
            </w:r>
          </w:p>
        </w:tc>
        <w:tc>
          <w:tcPr>
            <w:tcW w:w="4236" w:type="dxa"/>
          </w:tcPr>
          <w:p w:rsidR="00E81255" w:rsidRPr="001E5863" w:rsidRDefault="00447AFB" w:rsidP="00142CB2">
            <w:pPr>
              <w:spacing w:line="240" w:lineRule="auto"/>
              <w:ind w:firstLine="0"/>
              <w:rPr>
                <w:kern w:val="3"/>
                <w:sz w:val="22"/>
              </w:rPr>
            </w:pPr>
            <w:r w:rsidRPr="001E5863">
              <w:rPr>
                <w:sz w:val="22"/>
              </w:rPr>
              <w:t>Kombinuotas svarstyklinis dozatorius skirtas birių  produktų tiksliam dozavimui su išpildymu trapiems produktams.</w:t>
            </w:r>
            <w:r w:rsidRPr="001E5863">
              <w:rPr>
                <w:rFonts w:eastAsia="Times New Roman"/>
                <w:kern w:val="3"/>
                <w:sz w:val="22"/>
              </w:rPr>
              <w:t xml:space="preserve"> Dozatorius susideda iš apvalios formos karkaso su priėmimo piltuvėliu centre, nuo kurio radialiai sumontuoti 10 svorinių dozatorių; </w:t>
            </w:r>
            <w:r w:rsidRPr="00447AFB">
              <w:rPr>
                <w:rFonts w:eastAsia="Times New Roman"/>
                <w:kern w:val="3"/>
                <w:sz w:val="22"/>
              </w:rPr>
              <w:t>Kiekvienas srautas susideda iš kaupimo kaušo ir svėrimo kaušo.</w:t>
            </w:r>
            <w:r w:rsidRPr="001E5863">
              <w:rPr>
                <w:rFonts w:eastAsia="Times New Roman"/>
                <w:kern w:val="3"/>
                <w:sz w:val="22"/>
              </w:rPr>
              <w:t xml:space="preserve"> </w:t>
            </w:r>
            <w:r w:rsidRPr="00447AFB">
              <w:rPr>
                <w:rFonts w:eastAsia="Times New Roman"/>
                <w:kern w:val="3"/>
                <w:sz w:val="22"/>
              </w:rPr>
              <w:t>Kaušus atidaro žings</w:t>
            </w:r>
            <w:r w:rsidR="001E5863">
              <w:rPr>
                <w:rFonts w:eastAsia="Times New Roman"/>
                <w:kern w:val="3"/>
                <w:sz w:val="22"/>
              </w:rPr>
              <w:t>i</w:t>
            </w:r>
            <w:r w:rsidRPr="00447AFB">
              <w:rPr>
                <w:rFonts w:eastAsia="Times New Roman"/>
                <w:kern w:val="3"/>
                <w:sz w:val="22"/>
              </w:rPr>
              <w:t>niai (servo) varikliai.</w:t>
            </w:r>
            <w:r w:rsidRPr="001E5863">
              <w:rPr>
                <w:rFonts w:eastAsia="Times New Roman"/>
                <w:kern w:val="3"/>
                <w:sz w:val="22"/>
              </w:rPr>
              <w:t xml:space="preserve"> </w:t>
            </w:r>
            <w:r w:rsidRPr="001E5863">
              <w:rPr>
                <w:kern w:val="3"/>
                <w:sz w:val="22"/>
              </w:rPr>
              <w:t>Automatinio sureguliavimo funkcija.</w:t>
            </w:r>
          </w:p>
          <w:p w:rsidR="00447AFB" w:rsidRPr="00447AFB" w:rsidRDefault="00447AFB" w:rsidP="00142CB2">
            <w:pPr>
              <w:suppressLineNumbers/>
              <w:spacing w:line="240" w:lineRule="auto"/>
              <w:ind w:firstLine="0"/>
              <w:jc w:val="left"/>
              <w:rPr>
                <w:rFonts w:eastAsia="Times New Roman"/>
                <w:kern w:val="3"/>
                <w:sz w:val="22"/>
              </w:rPr>
            </w:pPr>
            <w:r w:rsidRPr="00447AFB">
              <w:rPr>
                <w:rFonts w:eastAsia="Times New Roman"/>
                <w:kern w:val="3"/>
                <w:sz w:val="22"/>
              </w:rPr>
              <w:t>Visos dalys turinčios tiesioginį kontaktą su pakuojamu produkt</w:t>
            </w:r>
            <w:r w:rsidRPr="001E5863">
              <w:rPr>
                <w:rFonts w:eastAsia="Times New Roman"/>
                <w:kern w:val="3"/>
                <w:sz w:val="22"/>
              </w:rPr>
              <w:t>u</w:t>
            </w:r>
            <w:r w:rsidRPr="00447AFB">
              <w:rPr>
                <w:rFonts w:eastAsia="Times New Roman"/>
                <w:kern w:val="3"/>
                <w:sz w:val="22"/>
              </w:rPr>
              <w:t xml:space="preserve"> pagamint</w:t>
            </w:r>
            <w:r w:rsidRPr="001E5863">
              <w:rPr>
                <w:rFonts w:eastAsia="Times New Roman"/>
                <w:kern w:val="3"/>
                <w:sz w:val="22"/>
              </w:rPr>
              <w:t>os</w:t>
            </w:r>
            <w:r w:rsidRPr="00447AFB">
              <w:rPr>
                <w:rFonts w:eastAsia="Times New Roman"/>
                <w:kern w:val="3"/>
                <w:sz w:val="22"/>
              </w:rPr>
              <w:t xml:space="preserve"> iš nerūdijančio plieno</w:t>
            </w:r>
            <w:r w:rsidRPr="001E5863">
              <w:rPr>
                <w:rFonts w:eastAsia="Times New Roman"/>
                <w:kern w:val="3"/>
                <w:sz w:val="22"/>
              </w:rPr>
              <w:t xml:space="preserve"> (</w:t>
            </w:r>
            <w:r w:rsidRPr="001E5863">
              <w:rPr>
                <w:rFonts w:eastAsia="Times New Roman"/>
                <w:bCs/>
                <w:kern w:val="3"/>
                <w:sz w:val="22"/>
              </w:rPr>
              <w:t>SUS304 arba INOX</w:t>
            </w:r>
            <w:r w:rsidRPr="001E5863">
              <w:rPr>
                <w:rFonts w:eastAsia="Times New Roman"/>
                <w:kern w:val="3"/>
                <w:sz w:val="22"/>
              </w:rPr>
              <w:t>)</w:t>
            </w:r>
            <w:r w:rsidRPr="00447AFB">
              <w:rPr>
                <w:rFonts w:eastAsia="Times New Roman"/>
                <w:kern w:val="3"/>
                <w:sz w:val="22"/>
              </w:rPr>
              <w:t>.</w:t>
            </w:r>
          </w:p>
          <w:p w:rsidR="00447AFB" w:rsidRPr="00447AFB" w:rsidRDefault="00447AFB" w:rsidP="00142CB2">
            <w:pPr>
              <w:suppressLineNumbers/>
              <w:spacing w:line="240" w:lineRule="auto"/>
              <w:ind w:firstLine="0"/>
              <w:jc w:val="left"/>
              <w:rPr>
                <w:rFonts w:eastAsia="Times New Roman"/>
                <w:kern w:val="3"/>
                <w:sz w:val="22"/>
              </w:rPr>
            </w:pPr>
            <w:r w:rsidRPr="00447AFB">
              <w:rPr>
                <w:rFonts w:eastAsia="Times New Roman"/>
                <w:kern w:val="3"/>
                <w:sz w:val="22"/>
              </w:rPr>
              <w:t xml:space="preserve">Našumas: </w:t>
            </w:r>
            <w:r w:rsidRPr="001E5863">
              <w:rPr>
                <w:rFonts w:eastAsia="Times New Roman"/>
                <w:kern w:val="3"/>
                <w:sz w:val="22"/>
              </w:rPr>
              <w:t>85-</w:t>
            </w:r>
            <w:r w:rsidRPr="00447AFB">
              <w:rPr>
                <w:rFonts w:eastAsia="Times New Roman"/>
                <w:kern w:val="3"/>
                <w:sz w:val="22"/>
              </w:rPr>
              <w:t>90 doz./min.</w:t>
            </w:r>
          </w:p>
          <w:p w:rsidR="00447AFB" w:rsidRPr="00447AFB" w:rsidRDefault="00447AFB" w:rsidP="00142CB2">
            <w:pPr>
              <w:suppressLineNumbers/>
              <w:spacing w:line="240" w:lineRule="auto"/>
              <w:ind w:firstLine="0"/>
              <w:jc w:val="left"/>
              <w:rPr>
                <w:rFonts w:eastAsia="Times New Roman"/>
                <w:kern w:val="3"/>
                <w:sz w:val="22"/>
              </w:rPr>
            </w:pPr>
            <w:r w:rsidRPr="00447AFB">
              <w:rPr>
                <w:rFonts w:eastAsia="Times New Roman"/>
                <w:kern w:val="3"/>
                <w:sz w:val="22"/>
              </w:rPr>
              <w:t>Dozavimo ribos (per vieną numetimą):</w:t>
            </w:r>
          </w:p>
          <w:p w:rsidR="00447AFB" w:rsidRPr="00447AFB" w:rsidRDefault="00447AFB" w:rsidP="00142CB2">
            <w:pPr>
              <w:suppressLineNumbers/>
              <w:spacing w:line="240" w:lineRule="auto"/>
              <w:ind w:firstLine="0"/>
              <w:jc w:val="left"/>
              <w:rPr>
                <w:rFonts w:eastAsia="Times New Roman"/>
                <w:kern w:val="3"/>
                <w:sz w:val="22"/>
              </w:rPr>
            </w:pPr>
            <w:r w:rsidRPr="00447AFB">
              <w:rPr>
                <w:rFonts w:eastAsia="Times New Roman"/>
                <w:kern w:val="3"/>
                <w:sz w:val="22"/>
              </w:rPr>
              <w:t>(15-1500) g;</w:t>
            </w:r>
          </w:p>
          <w:p w:rsidR="00447AFB" w:rsidRPr="00447AFB" w:rsidRDefault="00447AFB" w:rsidP="00142CB2">
            <w:pPr>
              <w:suppressLineNumbers/>
              <w:spacing w:line="240" w:lineRule="auto"/>
              <w:ind w:firstLine="0"/>
              <w:jc w:val="left"/>
              <w:rPr>
                <w:rFonts w:eastAsia="Times New Roman"/>
                <w:kern w:val="3"/>
                <w:sz w:val="22"/>
              </w:rPr>
            </w:pPr>
            <w:r w:rsidRPr="00447AFB">
              <w:rPr>
                <w:rFonts w:eastAsia="Times New Roman"/>
                <w:kern w:val="3"/>
                <w:sz w:val="22"/>
              </w:rPr>
              <w:t>Galutinis tūris (per vieną numetimą) priklauso nuo svėrimo kaušelio dydžio;</w:t>
            </w:r>
          </w:p>
          <w:p w:rsidR="00447AFB" w:rsidRPr="00447AFB" w:rsidRDefault="00447AFB" w:rsidP="00142CB2">
            <w:pPr>
              <w:suppressLineNumbers/>
              <w:spacing w:line="240" w:lineRule="auto"/>
              <w:ind w:firstLine="0"/>
              <w:jc w:val="left"/>
              <w:rPr>
                <w:rFonts w:eastAsia="Times New Roman"/>
                <w:kern w:val="3"/>
                <w:sz w:val="22"/>
              </w:rPr>
            </w:pPr>
            <w:r w:rsidRPr="00447AFB">
              <w:rPr>
                <w:rFonts w:eastAsia="Times New Roman"/>
                <w:kern w:val="3"/>
                <w:sz w:val="22"/>
              </w:rPr>
              <w:t>Paklaida (priklauso nuo produkto rūšies ir dozės dydžio):</w:t>
            </w:r>
            <w:r w:rsidR="006C12DD" w:rsidRPr="001E5863">
              <w:rPr>
                <w:rFonts w:eastAsia="Times New Roman"/>
                <w:kern w:val="3"/>
                <w:sz w:val="22"/>
              </w:rPr>
              <w:t xml:space="preserve"> </w:t>
            </w:r>
            <w:r w:rsidRPr="00447AFB">
              <w:rPr>
                <w:rFonts w:eastAsia="Times New Roman"/>
                <w:kern w:val="3"/>
                <w:sz w:val="22"/>
              </w:rPr>
              <w:t>0,2-4</w:t>
            </w:r>
            <w:r w:rsidR="006C12DD" w:rsidRPr="001E5863">
              <w:rPr>
                <w:rFonts w:eastAsia="Times New Roman"/>
                <w:kern w:val="3"/>
                <w:sz w:val="22"/>
              </w:rPr>
              <w:t xml:space="preserve"> </w:t>
            </w:r>
            <w:r w:rsidRPr="00447AFB">
              <w:rPr>
                <w:rFonts w:eastAsia="Times New Roman"/>
                <w:kern w:val="3"/>
                <w:sz w:val="22"/>
              </w:rPr>
              <w:t>%</w:t>
            </w:r>
          </w:p>
          <w:p w:rsidR="00447AFB" w:rsidRPr="00447AFB" w:rsidRDefault="00447AFB" w:rsidP="00142CB2">
            <w:pPr>
              <w:suppressLineNumbers/>
              <w:spacing w:line="240" w:lineRule="auto"/>
              <w:ind w:firstLine="0"/>
              <w:jc w:val="left"/>
              <w:rPr>
                <w:rFonts w:eastAsia="Times New Roman"/>
                <w:kern w:val="3"/>
                <w:sz w:val="22"/>
              </w:rPr>
            </w:pPr>
            <w:r w:rsidRPr="00447AFB">
              <w:rPr>
                <w:rFonts w:eastAsia="Times New Roman"/>
                <w:kern w:val="3"/>
                <w:sz w:val="22"/>
              </w:rPr>
              <w:t>Svorio nuskaičiavimo padala: 0,1 g;</w:t>
            </w:r>
          </w:p>
          <w:p w:rsidR="00447AFB" w:rsidRPr="00447AFB" w:rsidRDefault="00447AFB" w:rsidP="00142CB2">
            <w:pPr>
              <w:suppressLineNumbers/>
              <w:spacing w:line="240" w:lineRule="auto"/>
              <w:ind w:firstLine="0"/>
              <w:jc w:val="left"/>
              <w:rPr>
                <w:rFonts w:eastAsia="Times New Roman"/>
                <w:kern w:val="3"/>
                <w:sz w:val="22"/>
              </w:rPr>
            </w:pPr>
            <w:r w:rsidRPr="00447AFB">
              <w:rPr>
                <w:rFonts w:eastAsia="Times New Roman"/>
                <w:kern w:val="3"/>
                <w:sz w:val="22"/>
              </w:rPr>
              <w:t>Elektros maitinimas:</w:t>
            </w:r>
            <w:r w:rsidR="006C12DD" w:rsidRPr="001E5863">
              <w:rPr>
                <w:rFonts w:eastAsia="Times New Roman"/>
                <w:kern w:val="3"/>
                <w:sz w:val="22"/>
              </w:rPr>
              <w:t xml:space="preserve"> </w:t>
            </w:r>
            <w:r w:rsidRPr="00447AFB">
              <w:rPr>
                <w:rFonts w:eastAsia="Times New Roman"/>
                <w:kern w:val="3"/>
                <w:sz w:val="22"/>
              </w:rPr>
              <w:t>220 В, 1f, 50 Hz;</w:t>
            </w:r>
          </w:p>
          <w:p w:rsidR="00447AFB" w:rsidRPr="00447AFB" w:rsidRDefault="00447AFB" w:rsidP="00142CB2">
            <w:pPr>
              <w:suppressLineNumbers/>
              <w:spacing w:line="240" w:lineRule="auto"/>
              <w:ind w:firstLine="0"/>
              <w:jc w:val="left"/>
              <w:rPr>
                <w:rFonts w:eastAsia="Times New Roman"/>
                <w:kern w:val="3"/>
                <w:sz w:val="22"/>
              </w:rPr>
            </w:pPr>
            <w:r w:rsidRPr="00447AFB">
              <w:rPr>
                <w:rFonts w:eastAsia="Times New Roman"/>
                <w:kern w:val="3"/>
                <w:sz w:val="22"/>
              </w:rPr>
              <w:t xml:space="preserve">El. galia:  </w:t>
            </w:r>
            <w:r w:rsidR="006C12DD" w:rsidRPr="001E5863">
              <w:rPr>
                <w:rFonts w:eastAsia="Times New Roman"/>
                <w:kern w:val="3"/>
                <w:sz w:val="22"/>
              </w:rPr>
              <w:t>2-</w:t>
            </w:r>
            <w:r w:rsidRPr="00447AFB">
              <w:rPr>
                <w:rFonts w:eastAsia="Times New Roman"/>
                <w:kern w:val="3"/>
                <w:sz w:val="22"/>
              </w:rPr>
              <w:t>2,5 kW</w:t>
            </w:r>
          </w:p>
          <w:p w:rsidR="00447AFB" w:rsidRPr="00447AFB" w:rsidRDefault="001E5863" w:rsidP="00142CB2">
            <w:pPr>
              <w:suppressLineNumbers/>
              <w:spacing w:line="240" w:lineRule="auto"/>
              <w:ind w:firstLine="0"/>
              <w:jc w:val="left"/>
              <w:rPr>
                <w:rFonts w:eastAsia="Times New Roman"/>
                <w:kern w:val="3"/>
                <w:sz w:val="22"/>
              </w:rPr>
            </w:pPr>
            <w:r>
              <w:rPr>
                <w:rFonts w:eastAsia="Times New Roman"/>
                <w:kern w:val="3"/>
                <w:sz w:val="22"/>
              </w:rPr>
              <w:t>M</w:t>
            </w:r>
            <w:r w:rsidR="00447AFB" w:rsidRPr="00447AFB">
              <w:rPr>
                <w:rFonts w:eastAsia="Times New Roman"/>
                <w:kern w:val="3"/>
                <w:sz w:val="22"/>
              </w:rPr>
              <w:t>atmenys</w:t>
            </w:r>
            <w:r w:rsidR="006C12DD" w:rsidRPr="001E5863">
              <w:rPr>
                <w:rFonts w:eastAsia="Times New Roman"/>
                <w:kern w:val="3"/>
                <w:sz w:val="22"/>
              </w:rPr>
              <w:t xml:space="preserve"> </w:t>
            </w:r>
            <w:r w:rsidR="00447AFB" w:rsidRPr="00447AFB">
              <w:rPr>
                <w:rFonts w:eastAsia="Times New Roman"/>
                <w:kern w:val="3"/>
                <w:sz w:val="22"/>
              </w:rPr>
              <w:t>priklauso nuo pasirinktos komplektacijos;</w:t>
            </w:r>
          </w:p>
          <w:p w:rsidR="00447AFB" w:rsidRPr="00447AFB" w:rsidRDefault="00447AFB" w:rsidP="00142CB2">
            <w:pPr>
              <w:suppressLineNumbers/>
              <w:spacing w:line="240" w:lineRule="auto"/>
              <w:ind w:firstLine="0"/>
              <w:jc w:val="left"/>
              <w:rPr>
                <w:rFonts w:eastAsia="Times New Roman"/>
                <w:kern w:val="3"/>
                <w:sz w:val="22"/>
              </w:rPr>
            </w:pPr>
            <w:r w:rsidRPr="00447AFB">
              <w:rPr>
                <w:rFonts w:eastAsia="Times New Roman"/>
                <w:kern w:val="3"/>
                <w:sz w:val="22"/>
              </w:rPr>
              <w:t xml:space="preserve">Svorinių kaušelių dydžiai: </w:t>
            </w:r>
            <w:r w:rsidR="006C12DD" w:rsidRPr="001E5863">
              <w:rPr>
                <w:rFonts w:eastAsia="Times New Roman"/>
                <w:kern w:val="3"/>
                <w:sz w:val="22"/>
              </w:rPr>
              <w:t>2,4-</w:t>
            </w:r>
            <w:r w:rsidRPr="00447AFB">
              <w:rPr>
                <w:rFonts w:eastAsia="Times New Roman"/>
                <w:kern w:val="3"/>
                <w:sz w:val="22"/>
              </w:rPr>
              <w:t>2,5 l.</w:t>
            </w:r>
          </w:p>
          <w:p w:rsidR="00447AFB" w:rsidRPr="00447AFB" w:rsidRDefault="00447AFB" w:rsidP="00142CB2">
            <w:pPr>
              <w:suppressLineNumbers/>
              <w:spacing w:line="240" w:lineRule="auto"/>
              <w:ind w:firstLine="0"/>
              <w:jc w:val="left"/>
              <w:rPr>
                <w:rFonts w:eastAsia="Times New Roman"/>
                <w:kern w:val="3"/>
                <w:sz w:val="22"/>
              </w:rPr>
            </w:pPr>
            <w:r w:rsidRPr="00447AFB">
              <w:rPr>
                <w:rFonts w:eastAsia="Times New Roman"/>
                <w:kern w:val="3"/>
                <w:sz w:val="22"/>
              </w:rPr>
              <w:t>Vibravimo latakas su p</w:t>
            </w:r>
            <w:r w:rsidR="001E5863">
              <w:rPr>
                <w:rFonts w:eastAsia="Times New Roman"/>
                <w:kern w:val="3"/>
                <w:sz w:val="22"/>
              </w:rPr>
              <w:t>a</w:t>
            </w:r>
            <w:r w:rsidRPr="00447AFB">
              <w:rPr>
                <w:rFonts w:eastAsia="Times New Roman"/>
                <w:kern w:val="3"/>
                <w:sz w:val="22"/>
              </w:rPr>
              <w:t>lenkimo kampu  0° ir 15°.</w:t>
            </w:r>
          </w:p>
          <w:p w:rsidR="00447AFB" w:rsidRPr="001E5863" w:rsidRDefault="00447AFB" w:rsidP="00142CB2">
            <w:pPr>
              <w:spacing w:line="240" w:lineRule="auto"/>
              <w:ind w:firstLine="0"/>
              <w:rPr>
                <w:rFonts w:eastAsia="Times New Roman"/>
                <w:kern w:val="3"/>
                <w:sz w:val="22"/>
              </w:rPr>
            </w:pPr>
            <w:r w:rsidRPr="001E5863">
              <w:rPr>
                <w:kern w:val="3"/>
                <w:sz w:val="22"/>
              </w:rPr>
              <w:t xml:space="preserve">Komunikacijos su PLV protokolas: CC-Link IE Field (rekomenduojama) arba kitas komunikacijos protokolas, veikiantis su </w:t>
            </w:r>
            <w:r w:rsidRPr="001E5863">
              <w:rPr>
                <w:i/>
                <w:iCs/>
                <w:kern w:val="3"/>
                <w:sz w:val="22"/>
              </w:rPr>
              <w:t>Ethernet</w:t>
            </w:r>
            <w:r w:rsidRPr="001E5863">
              <w:rPr>
                <w:kern w:val="3"/>
                <w:sz w:val="22"/>
              </w:rPr>
              <w:t xml:space="preserve"> fiziniu ir kanaliniu lygmenimis (PROFINET, Modbus TCP).</w:t>
            </w:r>
          </w:p>
        </w:tc>
      </w:tr>
      <w:tr w:rsidR="00E81255" w:rsidRPr="001E5863" w:rsidTr="001E5863">
        <w:trPr>
          <w:jc w:val="center"/>
        </w:trPr>
        <w:tc>
          <w:tcPr>
            <w:tcW w:w="1059" w:type="dxa"/>
            <w:vAlign w:val="center"/>
          </w:tcPr>
          <w:p w:rsidR="00E81255" w:rsidRPr="001E5863" w:rsidRDefault="00E92590" w:rsidP="00142CB2">
            <w:pPr>
              <w:pStyle w:val="ListParagraph"/>
              <w:widowControl w:val="0"/>
              <w:spacing w:line="240" w:lineRule="auto"/>
              <w:ind w:left="0" w:firstLine="0"/>
              <w:contextualSpacing w:val="0"/>
              <w:jc w:val="center"/>
              <w:rPr>
                <w:sz w:val="22"/>
              </w:rPr>
            </w:pPr>
            <w:r w:rsidRPr="001E5863">
              <w:rPr>
                <w:sz w:val="22"/>
              </w:rPr>
              <w:t>3.3.</w:t>
            </w:r>
          </w:p>
        </w:tc>
        <w:tc>
          <w:tcPr>
            <w:tcW w:w="1816" w:type="dxa"/>
            <w:vAlign w:val="center"/>
          </w:tcPr>
          <w:p w:rsidR="00E81255" w:rsidRPr="001E5863" w:rsidRDefault="00E92590" w:rsidP="00142CB2">
            <w:pPr>
              <w:pStyle w:val="ListParagraph"/>
              <w:widowControl w:val="0"/>
              <w:spacing w:line="240" w:lineRule="auto"/>
              <w:ind w:left="0" w:firstLine="0"/>
              <w:contextualSpacing w:val="0"/>
              <w:jc w:val="left"/>
              <w:rPr>
                <w:sz w:val="22"/>
              </w:rPr>
            </w:pPr>
            <w:r w:rsidRPr="001E5863">
              <w:rPr>
                <w:sz w:val="22"/>
              </w:rPr>
              <w:t>Padavimo elevatorius</w:t>
            </w:r>
          </w:p>
        </w:tc>
        <w:tc>
          <w:tcPr>
            <w:tcW w:w="720" w:type="dxa"/>
            <w:vAlign w:val="center"/>
          </w:tcPr>
          <w:p w:rsidR="00E81255" w:rsidRPr="001E5863" w:rsidRDefault="00E92590" w:rsidP="00142CB2">
            <w:pPr>
              <w:pStyle w:val="ListParagraph"/>
              <w:widowControl w:val="0"/>
              <w:spacing w:line="240" w:lineRule="auto"/>
              <w:ind w:left="0" w:firstLine="0"/>
              <w:contextualSpacing w:val="0"/>
              <w:jc w:val="center"/>
              <w:rPr>
                <w:sz w:val="22"/>
              </w:rPr>
            </w:pPr>
            <w:r w:rsidRPr="001E5863">
              <w:rPr>
                <w:sz w:val="22"/>
              </w:rPr>
              <w:t>vnt.</w:t>
            </w:r>
          </w:p>
        </w:tc>
        <w:tc>
          <w:tcPr>
            <w:tcW w:w="1800" w:type="dxa"/>
            <w:vAlign w:val="center"/>
          </w:tcPr>
          <w:p w:rsidR="00E81255" w:rsidRPr="001E5863" w:rsidRDefault="00E92590" w:rsidP="00142CB2">
            <w:pPr>
              <w:pStyle w:val="ListParagraph"/>
              <w:widowControl w:val="0"/>
              <w:spacing w:line="240" w:lineRule="auto"/>
              <w:ind w:left="0" w:firstLine="0"/>
              <w:contextualSpacing w:val="0"/>
              <w:jc w:val="center"/>
              <w:rPr>
                <w:sz w:val="22"/>
              </w:rPr>
            </w:pPr>
            <w:r w:rsidRPr="001E5863">
              <w:rPr>
                <w:sz w:val="22"/>
              </w:rPr>
              <w:t>1</w:t>
            </w:r>
          </w:p>
        </w:tc>
        <w:tc>
          <w:tcPr>
            <w:tcW w:w="4236" w:type="dxa"/>
          </w:tcPr>
          <w:p w:rsidR="00E92590" w:rsidRPr="001E5863" w:rsidRDefault="00E92590" w:rsidP="00142CB2">
            <w:pPr>
              <w:suppressLineNumbers/>
              <w:spacing w:line="240" w:lineRule="auto"/>
              <w:ind w:firstLine="0"/>
              <w:jc w:val="left"/>
              <w:rPr>
                <w:sz w:val="22"/>
              </w:rPr>
            </w:pPr>
            <w:r w:rsidRPr="00E92590">
              <w:rPr>
                <w:rFonts w:eastAsia="Times New Roman"/>
                <w:kern w:val="3"/>
                <w:sz w:val="22"/>
              </w:rPr>
              <w:t>Elevatorius skirtas birių produktų padavimui į dozatoriaus priėmimo piltuvą.</w:t>
            </w:r>
            <w:r w:rsidRPr="001E5863">
              <w:rPr>
                <w:rFonts w:eastAsia="Times New Roman"/>
                <w:kern w:val="3"/>
                <w:sz w:val="22"/>
              </w:rPr>
              <w:t xml:space="preserve"> </w:t>
            </w:r>
            <w:r w:rsidRPr="001E5863">
              <w:rPr>
                <w:kern w:val="3"/>
                <w:sz w:val="22"/>
              </w:rPr>
              <w:t>Elevatoriai sudaro galimybę sujungti į vieną technologinę liniją  gamybą ir fasavimo-pakavimo barus.</w:t>
            </w:r>
            <w:r w:rsidRPr="001E5863">
              <w:rPr>
                <w:sz w:val="22"/>
              </w:rPr>
              <w:t xml:space="preserve"> Produktas paduodamas į vibro bunkerį, kuris sumontuotas konvejerio pradžioje, apačioje</w:t>
            </w:r>
          </w:p>
          <w:p w:rsidR="00E92590" w:rsidRPr="00E92590" w:rsidRDefault="00E92590" w:rsidP="00142CB2">
            <w:pPr>
              <w:suppressLineNumbers/>
              <w:spacing w:line="240" w:lineRule="auto"/>
              <w:ind w:firstLine="0"/>
              <w:jc w:val="left"/>
              <w:rPr>
                <w:rFonts w:eastAsia="Times New Roman"/>
                <w:kern w:val="3"/>
                <w:sz w:val="22"/>
              </w:rPr>
            </w:pPr>
            <w:r w:rsidRPr="00E92590">
              <w:rPr>
                <w:rFonts w:eastAsia="Times New Roman"/>
                <w:kern w:val="3"/>
                <w:sz w:val="22"/>
              </w:rPr>
              <w:t xml:space="preserve">Našumas, kg/val: </w:t>
            </w:r>
            <w:r w:rsidRPr="001E5863">
              <w:rPr>
                <w:rFonts w:eastAsia="Times New Roman"/>
                <w:kern w:val="3"/>
                <w:sz w:val="22"/>
              </w:rPr>
              <w:t>1500-</w:t>
            </w:r>
            <w:r w:rsidRPr="00E92590">
              <w:rPr>
                <w:rFonts w:eastAsia="Times New Roman"/>
                <w:kern w:val="3"/>
                <w:sz w:val="22"/>
              </w:rPr>
              <w:t>2000 (priklauso nuo transportuojamo produkto tipo)</w:t>
            </w:r>
          </w:p>
          <w:p w:rsidR="00E92590" w:rsidRPr="00E92590" w:rsidRDefault="00E92590" w:rsidP="00142CB2">
            <w:pPr>
              <w:suppressLineNumbers/>
              <w:spacing w:line="240" w:lineRule="auto"/>
              <w:ind w:firstLine="0"/>
              <w:jc w:val="left"/>
              <w:rPr>
                <w:rFonts w:eastAsia="Times New Roman"/>
                <w:kern w:val="3"/>
                <w:sz w:val="22"/>
              </w:rPr>
            </w:pPr>
            <w:r w:rsidRPr="00E92590">
              <w:rPr>
                <w:rFonts w:eastAsia="Times New Roman"/>
                <w:kern w:val="3"/>
                <w:sz w:val="22"/>
              </w:rPr>
              <w:t>El. galingumas, W: 370</w:t>
            </w:r>
          </w:p>
          <w:p w:rsidR="00E92590" w:rsidRPr="00E92590" w:rsidRDefault="00E92590" w:rsidP="00142CB2">
            <w:pPr>
              <w:suppressLineNumbers/>
              <w:spacing w:line="240" w:lineRule="auto"/>
              <w:ind w:firstLine="0"/>
              <w:jc w:val="left"/>
              <w:rPr>
                <w:rFonts w:eastAsia="Times New Roman"/>
                <w:kern w:val="3"/>
                <w:sz w:val="22"/>
              </w:rPr>
            </w:pPr>
            <w:r w:rsidRPr="00E92590">
              <w:rPr>
                <w:rFonts w:eastAsia="Times New Roman"/>
                <w:kern w:val="3"/>
                <w:sz w:val="22"/>
              </w:rPr>
              <w:t>Maitinimas: 380V, 50Hz (3 fazės)</w:t>
            </w:r>
          </w:p>
          <w:p w:rsidR="00E92590" w:rsidRPr="00E92590" w:rsidRDefault="00E92590" w:rsidP="00142CB2">
            <w:pPr>
              <w:suppressLineNumbers/>
              <w:spacing w:line="240" w:lineRule="auto"/>
              <w:ind w:firstLine="0"/>
              <w:jc w:val="left"/>
              <w:rPr>
                <w:rFonts w:eastAsia="Times New Roman"/>
                <w:kern w:val="3"/>
                <w:sz w:val="22"/>
              </w:rPr>
            </w:pPr>
            <w:r w:rsidRPr="00E92590">
              <w:rPr>
                <w:rFonts w:eastAsia="Times New Roman"/>
                <w:kern w:val="3"/>
                <w:sz w:val="22"/>
              </w:rPr>
              <w:t xml:space="preserve">Produkto padavimo aukštis, mm:  </w:t>
            </w:r>
            <w:r w:rsidRPr="001E5863">
              <w:rPr>
                <w:rFonts w:eastAsia="Times New Roman"/>
                <w:kern w:val="3"/>
                <w:sz w:val="22"/>
              </w:rPr>
              <w:t>4000-</w:t>
            </w:r>
            <w:r w:rsidRPr="00E92590">
              <w:rPr>
                <w:rFonts w:eastAsia="Times New Roman"/>
                <w:kern w:val="3"/>
                <w:sz w:val="22"/>
              </w:rPr>
              <w:t>4500</w:t>
            </w:r>
          </w:p>
          <w:p w:rsidR="00E81255" w:rsidRPr="001E5863" w:rsidRDefault="00E92590" w:rsidP="00142CB2">
            <w:pPr>
              <w:suppressLineNumbers/>
              <w:spacing w:line="240" w:lineRule="auto"/>
              <w:ind w:firstLine="0"/>
              <w:jc w:val="left"/>
              <w:rPr>
                <w:rFonts w:eastAsia="Times New Roman"/>
                <w:kern w:val="3"/>
                <w:sz w:val="22"/>
              </w:rPr>
            </w:pPr>
            <w:r w:rsidRPr="001E5863">
              <w:rPr>
                <w:kern w:val="3"/>
                <w:sz w:val="22"/>
              </w:rPr>
              <w:t>Transporterio juostos greitis, m/min: suderintas su pasirinkto sąstato gamybiniu greičiu.</w:t>
            </w:r>
          </w:p>
        </w:tc>
      </w:tr>
      <w:tr w:rsidR="00E81255" w:rsidRPr="001E5863" w:rsidTr="001E5863">
        <w:trPr>
          <w:jc w:val="center"/>
        </w:trPr>
        <w:tc>
          <w:tcPr>
            <w:tcW w:w="1059" w:type="dxa"/>
            <w:vAlign w:val="center"/>
          </w:tcPr>
          <w:p w:rsidR="00E81255" w:rsidRPr="001E5863" w:rsidRDefault="00E92590" w:rsidP="00142CB2">
            <w:pPr>
              <w:pStyle w:val="ListParagraph"/>
              <w:widowControl w:val="0"/>
              <w:spacing w:line="240" w:lineRule="auto"/>
              <w:ind w:left="0" w:firstLine="0"/>
              <w:contextualSpacing w:val="0"/>
              <w:jc w:val="center"/>
              <w:rPr>
                <w:sz w:val="22"/>
              </w:rPr>
            </w:pPr>
            <w:r w:rsidRPr="001E5863">
              <w:rPr>
                <w:sz w:val="22"/>
              </w:rPr>
              <w:t>3.4.</w:t>
            </w:r>
          </w:p>
        </w:tc>
        <w:tc>
          <w:tcPr>
            <w:tcW w:w="1816" w:type="dxa"/>
            <w:vAlign w:val="center"/>
          </w:tcPr>
          <w:p w:rsidR="00E81255" w:rsidRPr="001E5863" w:rsidRDefault="00E92590" w:rsidP="00142CB2">
            <w:pPr>
              <w:pStyle w:val="ListParagraph"/>
              <w:widowControl w:val="0"/>
              <w:spacing w:line="240" w:lineRule="auto"/>
              <w:ind w:left="0" w:firstLine="0"/>
              <w:contextualSpacing w:val="0"/>
              <w:jc w:val="left"/>
              <w:rPr>
                <w:sz w:val="22"/>
              </w:rPr>
            </w:pPr>
            <w:r w:rsidRPr="001E5863">
              <w:rPr>
                <w:sz w:val="22"/>
              </w:rPr>
              <w:t>Nuvedimo transporteris</w:t>
            </w:r>
          </w:p>
        </w:tc>
        <w:tc>
          <w:tcPr>
            <w:tcW w:w="720" w:type="dxa"/>
            <w:vAlign w:val="center"/>
          </w:tcPr>
          <w:p w:rsidR="00E81255" w:rsidRPr="001E5863" w:rsidRDefault="00E92590" w:rsidP="00142CB2">
            <w:pPr>
              <w:pStyle w:val="ListParagraph"/>
              <w:widowControl w:val="0"/>
              <w:spacing w:line="240" w:lineRule="auto"/>
              <w:ind w:left="0" w:firstLine="0"/>
              <w:contextualSpacing w:val="0"/>
              <w:jc w:val="center"/>
              <w:rPr>
                <w:sz w:val="22"/>
              </w:rPr>
            </w:pPr>
            <w:r w:rsidRPr="001E5863">
              <w:rPr>
                <w:sz w:val="22"/>
              </w:rPr>
              <w:t>vnt.</w:t>
            </w:r>
          </w:p>
        </w:tc>
        <w:tc>
          <w:tcPr>
            <w:tcW w:w="1800" w:type="dxa"/>
            <w:vAlign w:val="center"/>
          </w:tcPr>
          <w:p w:rsidR="00E81255" w:rsidRPr="001E5863" w:rsidRDefault="00E92590" w:rsidP="00142CB2">
            <w:pPr>
              <w:pStyle w:val="ListParagraph"/>
              <w:widowControl w:val="0"/>
              <w:spacing w:line="240" w:lineRule="auto"/>
              <w:ind w:left="0" w:firstLine="0"/>
              <w:contextualSpacing w:val="0"/>
              <w:jc w:val="center"/>
              <w:rPr>
                <w:sz w:val="22"/>
              </w:rPr>
            </w:pPr>
            <w:r w:rsidRPr="001E5863">
              <w:rPr>
                <w:sz w:val="22"/>
              </w:rPr>
              <w:t>1</w:t>
            </w:r>
          </w:p>
        </w:tc>
        <w:tc>
          <w:tcPr>
            <w:tcW w:w="4236" w:type="dxa"/>
          </w:tcPr>
          <w:p w:rsidR="00E81255" w:rsidRPr="001E5863" w:rsidRDefault="00E92590" w:rsidP="00142CB2">
            <w:pPr>
              <w:pStyle w:val="ListParagraph"/>
              <w:widowControl w:val="0"/>
              <w:spacing w:line="240" w:lineRule="auto"/>
              <w:ind w:left="0" w:firstLine="0"/>
              <w:contextualSpacing w:val="0"/>
              <w:rPr>
                <w:sz w:val="22"/>
              </w:rPr>
            </w:pPr>
            <w:r w:rsidRPr="001E5863">
              <w:rPr>
                <w:sz w:val="22"/>
              </w:rPr>
              <w:t>Nuvedimo transporteris skirtas gatavų pakelių nuvedimui nuo pakavimo bazės.</w:t>
            </w:r>
          </w:p>
          <w:p w:rsidR="00E92590" w:rsidRPr="00E92590" w:rsidRDefault="00E92590" w:rsidP="00142CB2">
            <w:pPr>
              <w:suppressLineNumbers/>
              <w:spacing w:line="240" w:lineRule="auto"/>
              <w:ind w:firstLine="0"/>
              <w:jc w:val="left"/>
              <w:rPr>
                <w:rFonts w:eastAsia="Times New Roman"/>
                <w:kern w:val="3"/>
                <w:sz w:val="22"/>
              </w:rPr>
            </w:pPr>
            <w:r w:rsidRPr="00E92590">
              <w:rPr>
                <w:rFonts w:eastAsia="Times New Roman"/>
                <w:kern w:val="3"/>
                <w:sz w:val="22"/>
              </w:rPr>
              <w:t xml:space="preserve">Juostos plotis: </w:t>
            </w:r>
            <w:r w:rsidRPr="001E5863">
              <w:rPr>
                <w:rFonts w:eastAsia="Times New Roman"/>
                <w:kern w:val="3"/>
                <w:sz w:val="22"/>
              </w:rPr>
              <w:t>340-</w:t>
            </w:r>
            <w:r w:rsidRPr="00E92590">
              <w:rPr>
                <w:rFonts w:eastAsia="Times New Roman"/>
                <w:kern w:val="3"/>
                <w:sz w:val="22"/>
              </w:rPr>
              <w:t>350 mm;</w:t>
            </w:r>
          </w:p>
          <w:p w:rsidR="00E92590" w:rsidRPr="00E92590" w:rsidRDefault="00E92590" w:rsidP="00142CB2">
            <w:pPr>
              <w:suppressLineNumbers/>
              <w:spacing w:line="240" w:lineRule="auto"/>
              <w:ind w:firstLine="0"/>
              <w:jc w:val="left"/>
              <w:rPr>
                <w:rFonts w:eastAsia="Times New Roman"/>
                <w:kern w:val="3"/>
                <w:sz w:val="22"/>
              </w:rPr>
            </w:pPr>
            <w:r w:rsidRPr="00E92590">
              <w:rPr>
                <w:rFonts w:eastAsia="Times New Roman"/>
                <w:kern w:val="3"/>
                <w:sz w:val="22"/>
              </w:rPr>
              <w:t xml:space="preserve">Juostos greitis: </w:t>
            </w:r>
            <w:r w:rsidRPr="001E5863">
              <w:rPr>
                <w:rFonts w:eastAsia="Times New Roman"/>
                <w:kern w:val="3"/>
                <w:sz w:val="22"/>
              </w:rPr>
              <w:t>10-</w:t>
            </w:r>
            <w:r w:rsidRPr="00E92590">
              <w:rPr>
                <w:rFonts w:eastAsia="Times New Roman"/>
                <w:kern w:val="3"/>
                <w:sz w:val="22"/>
              </w:rPr>
              <w:t>13 m/min;</w:t>
            </w:r>
          </w:p>
          <w:p w:rsidR="00E92590" w:rsidRPr="00E92590" w:rsidRDefault="00E92590" w:rsidP="00142CB2">
            <w:pPr>
              <w:suppressLineNumbers/>
              <w:spacing w:line="240" w:lineRule="auto"/>
              <w:ind w:firstLine="0"/>
              <w:jc w:val="left"/>
              <w:rPr>
                <w:rFonts w:eastAsia="Times New Roman"/>
                <w:kern w:val="3"/>
                <w:sz w:val="22"/>
              </w:rPr>
            </w:pPr>
            <w:r w:rsidRPr="00E92590">
              <w:rPr>
                <w:rFonts w:eastAsia="Times New Roman"/>
                <w:kern w:val="3"/>
                <w:sz w:val="22"/>
              </w:rPr>
              <w:t>Maitinimas: 380 V; 3-f; 50 Hz;</w:t>
            </w:r>
          </w:p>
          <w:p w:rsidR="00E92590" w:rsidRPr="00E92590" w:rsidRDefault="00E92590" w:rsidP="00142CB2">
            <w:pPr>
              <w:suppressLineNumbers/>
              <w:spacing w:line="240" w:lineRule="auto"/>
              <w:ind w:firstLine="0"/>
              <w:jc w:val="left"/>
              <w:rPr>
                <w:rFonts w:eastAsia="Times New Roman"/>
                <w:kern w:val="3"/>
                <w:sz w:val="22"/>
              </w:rPr>
            </w:pPr>
            <w:r w:rsidRPr="00E92590">
              <w:rPr>
                <w:rFonts w:eastAsia="Times New Roman"/>
                <w:kern w:val="3"/>
                <w:sz w:val="22"/>
              </w:rPr>
              <w:t>El. galia: 180 W</w:t>
            </w:r>
          </w:p>
          <w:p w:rsidR="00E92590" w:rsidRPr="00E92590" w:rsidRDefault="001E5863" w:rsidP="00142CB2">
            <w:pPr>
              <w:suppressLineNumbers/>
              <w:spacing w:line="240" w:lineRule="auto"/>
              <w:ind w:firstLine="0"/>
              <w:jc w:val="left"/>
              <w:rPr>
                <w:rFonts w:eastAsia="Times New Roman"/>
                <w:kern w:val="3"/>
                <w:sz w:val="22"/>
              </w:rPr>
            </w:pPr>
            <w:r>
              <w:rPr>
                <w:rFonts w:eastAsia="Times New Roman"/>
                <w:kern w:val="3"/>
                <w:sz w:val="22"/>
              </w:rPr>
              <w:t>M</w:t>
            </w:r>
            <w:r w:rsidR="00E92590" w:rsidRPr="00E92590">
              <w:rPr>
                <w:rFonts w:eastAsia="Times New Roman"/>
                <w:kern w:val="3"/>
                <w:sz w:val="22"/>
              </w:rPr>
              <w:t>atmenys:</w:t>
            </w:r>
            <w:r>
              <w:rPr>
                <w:rFonts w:eastAsia="Times New Roman"/>
                <w:kern w:val="3"/>
                <w:sz w:val="22"/>
              </w:rPr>
              <w:t xml:space="preserve"> </w:t>
            </w:r>
            <w:r w:rsidR="00E92590" w:rsidRPr="00E92590">
              <w:rPr>
                <w:rFonts w:eastAsia="Times New Roman"/>
                <w:kern w:val="3"/>
                <w:sz w:val="22"/>
              </w:rPr>
              <w:t xml:space="preserve">ilgis </w:t>
            </w:r>
            <w:r w:rsidR="00E92590" w:rsidRPr="001E5863">
              <w:rPr>
                <w:rFonts w:eastAsia="Times New Roman"/>
                <w:kern w:val="3"/>
                <w:sz w:val="22"/>
              </w:rPr>
              <w:t>1900-</w:t>
            </w:r>
            <w:r w:rsidR="00E92590" w:rsidRPr="00E92590">
              <w:rPr>
                <w:rFonts w:eastAsia="Times New Roman"/>
                <w:kern w:val="3"/>
                <w:sz w:val="22"/>
              </w:rPr>
              <w:t>2000 mm;</w:t>
            </w:r>
          </w:p>
          <w:p w:rsidR="00E92590" w:rsidRPr="00E92590" w:rsidRDefault="00E92590" w:rsidP="00142CB2">
            <w:pPr>
              <w:suppressLineNumbers/>
              <w:spacing w:line="240" w:lineRule="auto"/>
              <w:ind w:firstLine="0"/>
              <w:jc w:val="left"/>
              <w:rPr>
                <w:rFonts w:eastAsia="Times New Roman"/>
                <w:kern w:val="3"/>
                <w:sz w:val="22"/>
              </w:rPr>
            </w:pPr>
            <w:r w:rsidRPr="00E92590">
              <w:rPr>
                <w:rFonts w:eastAsia="Times New Roman"/>
                <w:kern w:val="3"/>
                <w:sz w:val="22"/>
              </w:rPr>
              <w:t xml:space="preserve">plotis </w:t>
            </w:r>
            <w:r w:rsidRPr="001E5863">
              <w:rPr>
                <w:rFonts w:eastAsia="Times New Roman"/>
                <w:kern w:val="3"/>
                <w:sz w:val="22"/>
              </w:rPr>
              <w:t>500-</w:t>
            </w:r>
            <w:r w:rsidRPr="00E92590">
              <w:rPr>
                <w:rFonts w:eastAsia="Times New Roman"/>
                <w:kern w:val="3"/>
                <w:sz w:val="22"/>
              </w:rPr>
              <w:t>560 mm;</w:t>
            </w:r>
          </w:p>
          <w:p w:rsidR="00E92590" w:rsidRPr="00E92590" w:rsidRDefault="00E92590" w:rsidP="00142CB2">
            <w:pPr>
              <w:suppressLineNumbers/>
              <w:spacing w:line="240" w:lineRule="auto"/>
              <w:ind w:firstLine="0"/>
              <w:jc w:val="left"/>
              <w:rPr>
                <w:rFonts w:eastAsia="Times New Roman"/>
                <w:kern w:val="3"/>
                <w:sz w:val="22"/>
              </w:rPr>
            </w:pPr>
            <w:r w:rsidRPr="00E92590">
              <w:rPr>
                <w:rFonts w:eastAsia="Times New Roman"/>
                <w:kern w:val="3"/>
                <w:sz w:val="22"/>
              </w:rPr>
              <w:t xml:space="preserve">aukštis </w:t>
            </w:r>
            <w:r w:rsidRPr="001E5863">
              <w:rPr>
                <w:rFonts w:eastAsia="Times New Roman"/>
                <w:kern w:val="3"/>
                <w:sz w:val="22"/>
              </w:rPr>
              <w:t>1000-</w:t>
            </w:r>
            <w:r w:rsidRPr="00E92590">
              <w:rPr>
                <w:rFonts w:eastAsia="Times New Roman"/>
                <w:kern w:val="3"/>
                <w:sz w:val="22"/>
              </w:rPr>
              <w:t>1060 mm;</w:t>
            </w:r>
          </w:p>
          <w:p w:rsidR="00E92590" w:rsidRPr="001E5863" w:rsidRDefault="00E92590" w:rsidP="00142CB2">
            <w:pPr>
              <w:pStyle w:val="ListParagraph"/>
              <w:widowControl w:val="0"/>
              <w:spacing w:line="240" w:lineRule="auto"/>
              <w:ind w:left="0" w:firstLine="0"/>
              <w:contextualSpacing w:val="0"/>
              <w:rPr>
                <w:sz w:val="22"/>
              </w:rPr>
            </w:pPr>
            <w:r w:rsidRPr="001E5863">
              <w:rPr>
                <w:kern w:val="3"/>
                <w:sz w:val="22"/>
              </w:rPr>
              <w:t>Svoris: 1300-1500 kg.</w:t>
            </w:r>
          </w:p>
        </w:tc>
      </w:tr>
      <w:tr w:rsidR="00E92590" w:rsidRPr="001E5863" w:rsidTr="00E92590">
        <w:trPr>
          <w:jc w:val="center"/>
        </w:trPr>
        <w:tc>
          <w:tcPr>
            <w:tcW w:w="1059" w:type="dxa"/>
            <w:vAlign w:val="center"/>
          </w:tcPr>
          <w:p w:rsidR="00E92590" w:rsidRPr="001E5863" w:rsidRDefault="00E92590" w:rsidP="00142CB2">
            <w:pPr>
              <w:pStyle w:val="ListParagraph"/>
              <w:widowControl w:val="0"/>
              <w:spacing w:line="240" w:lineRule="auto"/>
              <w:ind w:left="0" w:firstLine="0"/>
              <w:contextualSpacing w:val="0"/>
              <w:jc w:val="center"/>
              <w:rPr>
                <w:sz w:val="22"/>
              </w:rPr>
            </w:pPr>
            <w:r w:rsidRPr="001E5863">
              <w:rPr>
                <w:sz w:val="22"/>
              </w:rPr>
              <w:t xml:space="preserve">4. </w:t>
            </w:r>
          </w:p>
        </w:tc>
        <w:tc>
          <w:tcPr>
            <w:tcW w:w="8572" w:type="dxa"/>
            <w:gridSpan w:val="4"/>
            <w:tcBorders>
              <w:right w:val="single" w:sz="4" w:space="0" w:color="auto"/>
            </w:tcBorders>
            <w:vAlign w:val="center"/>
          </w:tcPr>
          <w:p w:rsidR="00E92590" w:rsidRPr="001E5863" w:rsidRDefault="00E92590" w:rsidP="00142CB2">
            <w:pPr>
              <w:pStyle w:val="ListParagraph"/>
              <w:spacing w:line="240" w:lineRule="auto"/>
              <w:ind w:left="0" w:firstLine="0"/>
              <w:rPr>
                <w:sz w:val="22"/>
              </w:rPr>
            </w:pPr>
            <w:r w:rsidRPr="001E5863">
              <w:rPr>
                <w:sz w:val="22"/>
              </w:rPr>
              <w:t>Vizualizavimo sąstatas</w:t>
            </w:r>
          </w:p>
        </w:tc>
      </w:tr>
      <w:tr w:rsidR="00E81255" w:rsidRPr="001E5863" w:rsidTr="001E5863">
        <w:trPr>
          <w:jc w:val="center"/>
        </w:trPr>
        <w:tc>
          <w:tcPr>
            <w:tcW w:w="1059" w:type="dxa"/>
            <w:vAlign w:val="center"/>
          </w:tcPr>
          <w:p w:rsidR="00E81255" w:rsidRPr="001E5863" w:rsidRDefault="00E92590" w:rsidP="00142CB2">
            <w:pPr>
              <w:pStyle w:val="ListParagraph"/>
              <w:widowControl w:val="0"/>
              <w:spacing w:line="240" w:lineRule="auto"/>
              <w:ind w:left="0" w:firstLine="0"/>
              <w:contextualSpacing w:val="0"/>
              <w:jc w:val="center"/>
              <w:rPr>
                <w:sz w:val="22"/>
              </w:rPr>
            </w:pPr>
            <w:r w:rsidRPr="001E5863">
              <w:rPr>
                <w:sz w:val="22"/>
              </w:rPr>
              <w:t>4.1.</w:t>
            </w:r>
          </w:p>
        </w:tc>
        <w:tc>
          <w:tcPr>
            <w:tcW w:w="1816" w:type="dxa"/>
            <w:vAlign w:val="center"/>
          </w:tcPr>
          <w:p w:rsidR="00E81255" w:rsidRPr="001E5863" w:rsidRDefault="00E92590" w:rsidP="00142CB2">
            <w:pPr>
              <w:pStyle w:val="ListParagraph"/>
              <w:widowControl w:val="0"/>
              <w:spacing w:line="240" w:lineRule="auto"/>
              <w:ind w:left="0" w:firstLine="0"/>
              <w:contextualSpacing w:val="0"/>
              <w:jc w:val="left"/>
              <w:rPr>
                <w:sz w:val="22"/>
              </w:rPr>
            </w:pPr>
            <w:r w:rsidRPr="001E5863">
              <w:rPr>
                <w:sz w:val="22"/>
              </w:rPr>
              <w:t>Bendros statistikos ir kitos informacijos on-line nuskaitymo ir vizualizacijos  stotis su PLV, ŽMS (pultas su lietimui jautriu ekranu)</w:t>
            </w:r>
          </w:p>
        </w:tc>
        <w:tc>
          <w:tcPr>
            <w:tcW w:w="720" w:type="dxa"/>
            <w:vAlign w:val="center"/>
          </w:tcPr>
          <w:p w:rsidR="00E81255" w:rsidRPr="001E5863" w:rsidRDefault="00E92590" w:rsidP="00142CB2">
            <w:pPr>
              <w:pStyle w:val="ListParagraph"/>
              <w:widowControl w:val="0"/>
              <w:spacing w:line="240" w:lineRule="auto"/>
              <w:ind w:left="0" w:firstLine="0"/>
              <w:contextualSpacing w:val="0"/>
              <w:jc w:val="center"/>
              <w:rPr>
                <w:sz w:val="22"/>
              </w:rPr>
            </w:pPr>
            <w:r w:rsidRPr="001E5863">
              <w:rPr>
                <w:sz w:val="22"/>
              </w:rPr>
              <w:t>vnt.</w:t>
            </w:r>
          </w:p>
        </w:tc>
        <w:tc>
          <w:tcPr>
            <w:tcW w:w="1800" w:type="dxa"/>
            <w:vAlign w:val="center"/>
          </w:tcPr>
          <w:p w:rsidR="00E81255" w:rsidRPr="001E5863" w:rsidRDefault="00E92590" w:rsidP="00142CB2">
            <w:pPr>
              <w:pStyle w:val="ListParagraph"/>
              <w:widowControl w:val="0"/>
              <w:spacing w:line="240" w:lineRule="auto"/>
              <w:ind w:left="0" w:firstLine="0"/>
              <w:contextualSpacing w:val="0"/>
              <w:jc w:val="center"/>
              <w:rPr>
                <w:sz w:val="22"/>
              </w:rPr>
            </w:pPr>
            <w:r w:rsidRPr="001E5863">
              <w:rPr>
                <w:sz w:val="22"/>
              </w:rPr>
              <w:t>1</w:t>
            </w:r>
          </w:p>
        </w:tc>
        <w:tc>
          <w:tcPr>
            <w:tcW w:w="4236" w:type="dxa"/>
            <w:vAlign w:val="center"/>
          </w:tcPr>
          <w:p w:rsidR="00E81255" w:rsidRPr="001E5863" w:rsidRDefault="00E92590" w:rsidP="00142CB2">
            <w:pPr>
              <w:suppressLineNumbers/>
              <w:spacing w:line="240" w:lineRule="auto"/>
              <w:ind w:firstLine="0"/>
              <w:jc w:val="left"/>
              <w:rPr>
                <w:kern w:val="3"/>
                <w:sz w:val="22"/>
              </w:rPr>
            </w:pPr>
            <w:r w:rsidRPr="00E92590">
              <w:rPr>
                <w:rFonts w:eastAsia="Times New Roman"/>
                <w:kern w:val="3"/>
                <w:sz w:val="22"/>
              </w:rPr>
              <w:t>Leidžia derinti</w:t>
            </w:r>
            <w:r w:rsidRPr="001E5863">
              <w:rPr>
                <w:rFonts w:eastAsia="Times New Roman"/>
                <w:kern w:val="3"/>
                <w:sz w:val="22"/>
              </w:rPr>
              <w:t xml:space="preserve"> lietimui jautriu ekranu</w:t>
            </w:r>
            <w:r w:rsidRPr="00E92590">
              <w:rPr>
                <w:rFonts w:eastAsia="Times New Roman"/>
                <w:kern w:val="3"/>
                <w:sz w:val="22"/>
              </w:rPr>
              <w:t>, registruoti ir stebėti gamybos linijos parametrus,</w:t>
            </w:r>
            <w:r w:rsidRPr="001E5863">
              <w:rPr>
                <w:rFonts w:eastAsia="Times New Roman"/>
                <w:kern w:val="3"/>
                <w:sz w:val="22"/>
              </w:rPr>
              <w:t xml:space="preserve"> </w:t>
            </w:r>
            <w:r w:rsidRPr="001E5863">
              <w:rPr>
                <w:kern w:val="3"/>
                <w:sz w:val="22"/>
              </w:rPr>
              <w:t>siųsti duomenis į SCADA sistemą.</w:t>
            </w:r>
          </w:p>
          <w:p w:rsidR="00E92590" w:rsidRPr="001E5863" w:rsidRDefault="00E92590" w:rsidP="00142CB2">
            <w:pPr>
              <w:suppressLineNumbers/>
              <w:spacing w:line="240" w:lineRule="auto"/>
              <w:ind w:firstLine="0"/>
              <w:jc w:val="left"/>
              <w:rPr>
                <w:rFonts w:eastAsia="Times New Roman"/>
                <w:kern w:val="3"/>
                <w:sz w:val="22"/>
              </w:rPr>
            </w:pPr>
            <w:r w:rsidRPr="001E5863">
              <w:rPr>
                <w:sz w:val="22"/>
              </w:rPr>
              <w:t>Komunikacijos su SCADA sistema protokolas: CC-Link IE Field (rekomenduojama) arba kitas komunikacijos protokolas, veikiantis su Ethernet fiziniu ir kanaliniu lygmenimis (PROFINET, Modbus TCP).</w:t>
            </w:r>
          </w:p>
        </w:tc>
      </w:tr>
      <w:tr w:rsidR="00E81255" w:rsidRPr="001E5863" w:rsidTr="00E92590">
        <w:trPr>
          <w:jc w:val="center"/>
        </w:trPr>
        <w:tc>
          <w:tcPr>
            <w:tcW w:w="1059" w:type="dxa"/>
            <w:vAlign w:val="center"/>
          </w:tcPr>
          <w:p w:rsidR="00E81255" w:rsidRPr="001E5863" w:rsidRDefault="00211914" w:rsidP="00142CB2">
            <w:pPr>
              <w:pStyle w:val="ListParagraph"/>
              <w:widowControl w:val="0"/>
              <w:spacing w:line="240" w:lineRule="auto"/>
              <w:ind w:left="0" w:firstLine="0"/>
              <w:contextualSpacing w:val="0"/>
              <w:jc w:val="center"/>
              <w:rPr>
                <w:sz w:val="22"/>
              </w:rPr>
            </w:pPr>
            <w:r w:rsidRPr="001E5863">
              <w:rPr>
                <w:sz w:val="22"/>
              </w:rPr>
              <w:t>5.</w:t>
            </w:r>
          </w:p>
        </w:tc>
        <w:tc>
          <w:tcPr>
            <w:tcW w:w="8572" w:type="dxa"/>
            <w:gridSpan w:val="4"/>
            <w:vAlign w:val="center"/>
          </w:tcPr>
          <w:p w:rsidR="00E81255" w:rsidRPr="001E5863" w:rsidRDefault="00E81255" w:rsidP="00142CB2">
            <w:pPr>
              <w:pStyle w:val="ListParagraph"/>
              <w:widowControl w:val="0"/>
              <w:spacing w:line="240" w:lineRule="auto"/>
              <w:ind w:left="0" w:firstLine="0"/>
              <w:contextualSpacing w:val="0"/>
              <w:rPr>
                <w:sz w:val="22"/>
              </w:rPr>
            </w:pPr>
            <w:r w:rsidRPr="001E5863">
              <w:rPr>
                <w:sz w:val="22"/>
              </w:rPr>
              <w:t>Pagrindiniai elektros elementai</w:t>
            </w:r>
          </w:p>
        </w:tc>
      </w:tr>
      <w:tr w:rsidR="00211914" w:rsidRPr="001E5863" w:rsidTr="001E5863">
        <w:trPr>
          <w:jc w:val="center"/>
        </w:trPr>
        <w:tc>
          <w:tcPr>
            <w:tcW w:w="1059" w:type="dxa"/>
            <w:vAlign w:val="center"/>
          </w:tcPr>
          <w:p w:rsidR="00211914" w:rsidRPr="001E5863" w:rsidRDefault="00211914" w:rsidP="00142CB2">
            <w:pPr>
              <w:pStyle w:val="ListParagraph"/>
              <w:widowControl w:val="0"/>
              <w:spacing w:line="240" w:lineRule="auto"/>
              <w:ind w:left="0" w:firstLine="0"/>
              <w:contextualSpacing w:val="0"/>
              <w:jc w:val="center"/>
              <w:rPr>
                <w:sz w:val="22"/>
              </w:rPr>
            </w:pPr>
            <w:r w:rsidRPr="001E5863">
              <w:rPr>
                <w:sz w:val="22"/>
              </w:rPr>
              <w:t>5.1.</w:t>
            </w:r>
          </w:p>
        </w:tc>
        <w:tc>
          <w:tcPr>
            <w:tcW w:w="1816" w:type="dxa"/>
            <w:vAlign w:val="center"/>
          </w:tcPr>
          <w:p w:rsidR="00211914" w:rsidRPr="00211914" w:rsidRDefault="00211914" w:rsidP="00142CB2">
            <w:pPr>
              <w:suppressLineNumbers/>
              <w:spacing w:line="240" w:lineRule="auto"/>
              <w:ind w:firstLine="0"/>
              <w:jc w:val="left"/>
              <w:rPr>
                <w:rFonts w:eastAsia="Times New Roman"/>
                <w:kern w:val="3"/>
                <w:sz w:val="22"/>
              </w:rPr>
            </w:pPr>
            <w:r w:rsidRPr="00211914">
              <w:rPr>
                <w:rFonts w:eastAsia="Times New Roman"/>
                <w:kern w:val="3"/>
                <w:sz w:val="22"/>
              </w:rPr>
              <w:t>PLV (programuojamas loginis valdiklis) su</w:t>
            </w:r>
          </w:p>
          <w:p w:rsidR="00211914" w:rsidRPr="001E5863" w:rsidRDefault="00211914" w:rsidP="00142CB2">
            <w:pPr>
              <w:pStyle w:val="ListParagraph"/>
              <w:widowControl w:val="0"/>
              <w:spacing w:line="240" w:lineRule="auto"/>
              <w:ind w:left="0" w:firstLine="0"/>
              <w:contextualSpacing w:val="0"/>
              <w:jc w:val="left"/>
              <w:rPr>
                <w:sz w:val="22"/>
              </w:rPr>
            </w:pPr>
            <w:r w:rsidRPr="001E5863">
              <w:rPr>
                <w:kern w:val="3"/>
                <w:sz w:val="22"/>
              </w:rPr>
              <w:t>ŽMS (žmogaus-mašinos sąsaja)</w:t>
            </w:r>
          </w:p>
        </w:tc>
        <w:tc>
          <w:tcPr>
            <w:tcW w:w="720" w:type="dxa"/>
            <w:vAlign w:val="center"/>
          </w:tcPr>
          <w:p w:rsidR="00211914" w:rsidRPr="001E5863" w:rsidRDefault="00211914" w:rsidP="00142CB2">
            <w:pPr>
              <w:pStyle w:val="ListParagraph"/>
              <w:widowControl w:val="0"/>
              <w:spacing w:line="240" w:lineRule="auto"/>
              <w:ind w:left="0" w:firstLine="0"/>
              <w:contextualSpacing w:val="0"/>
              <w:jc w:val="center"/>
              <w:rPr>
                <w:sz w:val="22"/>
              </w:rPr>
            </w:pPr>
          </w:p>
        </w:tc>
        <w:tc>
          <w:tcPr>
            <w:tcW w:w="1800" w:type="dxa"/>
            <w:vAlign w:val="center"/>
          </w:tcPr>
          <w:p w:rsidR="00211914" w:rsidRPr="001E5863" w:rsidRDefault="00211914" w:rsidP="00142CB2">
            <w:pPr>
              <w:pStyle w:val="ListParagraph"/>
              <w:widowControl w:val="0"/>
              <w:spacing w:line="240" w:lineRule="auto"/>
              <w:ind w:left="0" w:firstLine="0"/>
              <w:contextualSpacing w:val="0"/>
              <w:jc w:val="center"/>
              <w:rPr>
                <w:sz w:val="22"/>
              </w:rPr>
            </w:pPr>
            <w:r w:rsidRPr="001E5863">
              <w:rPr>
                <w:sz w:val="22"/>
              </w:rPr>
              <w:t>Taip</w:t>
            </w:r>
          </w:p>
        </w:tc>
        <w:tc>
          <w:tcPr>
            <w:tcW w:w="4236" w:type="dxa"/>
            <w:vAlign w:val="center"/>
          </w:tcPr>
          <w:p w:rsidR="00211914" w:rsidRPr="001E5863" w:rsidRDefault="00211914" w:rsidP="00142CB2">
            <w:pPr>
              <w:pStyle w:val="ListParagraph"/>
              <w:widowControl w:val="0"/>
              <w:spacing w:line="240" w:lineRule="auto"/>
              <w:ind w:left="0" w:firstLine="0"/>
              <w:contextualSpacing w:val="0"/>
              <w:jc w:val="center"/>
              <w:rPr>
                <w:sz w:val="22"/>
              </w:rPr>
            </w:pPr>
            <w:r w:rsidRPr="001E5863">
              <w:rPr>
                <w:sz w:val="22"/>
              </w:rPr>
              <w:t>Aprašytas po lentele</w:t>
            </w:r>
          </w:p>
        </w:tc>
      </w:tr>
      <w:tr w:rsidR="00E81255" w:rsidRPr="001E5863" w:rsidTr="001E5863">
        <w:trPr>
          <w:jc w:val="center"/>
        </w:trPr>
        <w:tc>
          <w:tcPr>
            <w:tcW w:w="1059" w:type="dxa"/>
            <w:vAlign w:val="center"/>
          </w:tcPr>
          <w:p w:rsidR="00E81255" w:rsidRPr="001E5863" w:rsidRDefault="00211914" w:rsidP="00142CB2">
            <w:pPr>
              <w:pStyle w:val="ListParagraph"/>
              <w:widowControl w:val="0"/>
              <w:spacing w:line="240" w:lineRule="auto"/>
              <w:ind w:left="0" w:firstLine="0"/>
              <w:contextualSpacing w:val="0"/>
              <w:jc w:val="center"/>
              <w:rPr>
                <w:sz w:val="22"/>
              </w:rPr>
            </w:pPr>
            <w:r w:rsidRPr="001E5863">
              <w:rPr>
                <w:sz w:val="22"/>
              </w:rPr>
              <w:t>5.2.</w:t>
            </w:r>
          </w:p>
        </w:tc>
        <w:tc>
          <w:tcPr>
            <w:tcW w:w="1816" w:type="dxa"/>
            <w:vAlign w:val="center"/>
          </w:tcPr>
          <w:p w:rsidR="00E81255" w:rsidRPr="001E5863" w:rsidRDefault="00E81255" w:rsidP="00142CB2">
            <w:pPr>
              <w:pStyle w:val="ListParagraph"/>
              <w:widowControl w:val="0"/>
              <w:spacing w:line="240" w:lineRule="auto"/>
              <w:ind w:left="0" w:firstLine="0"/>
              <w:contextualSpacing w:val="0"/>
              <w:jc w:val="left"/>
              <w:rPr>
                <w:sz w:val="22"/>
              </w:rPr>
            </w:pPr>
            <w:r w:rsidRPr="001E5863">
              <w:rPr>
                <w:sz w:val="22"/>
              </w:rPr>
              <w:t>Jungikli</w:t>
            </w:r>
            <w:r w:rsidR="00211914" w:rsidRPr="001E5863">
              <w:rPr>
                <w:sz w:val="22"/>
              </w:rPr>
              <w:t>ai</w:t>
            </w:r>
          </w:p>
        </w:tc>
        <w:tc>
          <w:tcPr>
            <w:tcW w:w="720" w:type="dxa"/>
            <w:vAlign w:val="center"/>
          </w:tcPr>
          <w:p w:rsidR="00E81255" w:rsidRPr="001E5863" w:rsidRDefault="00E81255" w:rsidP="00142CB2">
            <w:pPr>
              <w:pStyle w:val="ListParagraph"/>
              <w:widowControl w:val="0"/>
              <w:spacing w:line="240" w:lineRule="auto"/>
              <w:ind w:left="0" w:firstLine="0"/>
              <w:contextualSpacing w:val="0"/>
              <w:jc w:val="center"/>
              <w:rPr>
                <w:sz w:val="22"/>
              </w:rPr>
            </w:pPr>
          </w:p>
        </w:tc>
        <w:tc>
          <w:tcPr>
            <w:tcW w:w="1800" w:type="dxa"/>
            <w:vAlign w:val="center"/>
          </w:tcPr>
          <w:p w:rsidR="00E81255" w:rsidRPr="001E5863" w:rsidRDefault="00E81255" w:rsidP="00142CB2">
            <w:pPr>
              <w:pStyle w:val="ListParagraph"/>
              <w:widowControl w:val="0"/>
              <w:spacing w:line="240" w:lineRule="auto"/>
              <w:ind w:left="0" w:firstLine="0"/>
              <w:contextualSpacing w:val="0"/>
              <w:jc w:val="center"/>
              <w:rPr>
                <w:sz w:val="22"/>
              </w:rPr>
            </w:pPr>
            <w:r w:rsidRPr="001E5863">
              <w:rPr>
                <w:sz w:val="22"/>
              </w:rPr>
              <w:t>Taip</w:t>
            </w:r>
          </w:p>
        </w:tc>
        <w:tc>
          <w:tcPr>
            <w:tcW w:w="4236" w:type="dxa"/>
            <w:vAlign w:val="center"/>
          </w:tcPr>
          <w:p w:rsidR="00E81255" w:rsidRPr="001E5863" w:rsidRDefault="00E81255" w:rsidP="00142CB2">
            <w:pPr>
              <w:pStyle w:val="ListParagraph"/>
              <w:widowControl w:val="0"/>
              <w:spacing w:line="240" w:lineRule="auto"/>
              <w:ind w:left="0" w:firstLine="0"/>
              <w:contextualSpacing w:val="0"/>
              <w:jc w:val="center"/>
              <w:rPr>
                <w:sz w:val="22"/>
              </w:rPr>
            </w:pPr>
            <w:r w:rsidRPr="001E5863">
              <w:rPr>
                <w:sz w:val="22"/>
              </w:rPr>
              <w:t>–</w:t>
            </w:r>
          </w:p>
        </w:tc>
      </w:tr>
      <w:tr w:rsidR="00E81255" w:rsidRPr="001E5863" w:rsidTr="001E5863">
        <w:trPr>
          <w:jc w:val="center"/>
        </w:trPr>
        <w:tc>
          <w:tcPr>
            <w:tcW w:w="1059" w:type="dxa"/>
            <w:vAlign w:val="center"/>
          </w:tcPr>
          <w:p w:rsidR="00E81255" w:rsidRPr="001E5863" w:rsidRDefault="00211914" w:rsidP="00142CB2">
            <w:pPr>
              <w:pStyle w:val="ListParagraph"/>
              <w:widowControl w:val="0"/>
              <w:spacing w:line="240" w:lineRule="auto"/>
              <w:ind w:left="0" w:firstLine="0"/>
              <w:contextualSpacing w:val="0"/>
              <w:jc w:val="center"/>
              <w:rPr>
                <w:sz w:val="22"/>
              </w:rPr>
            </w:pPr>
            <w:r w:rsidRPr="001E5863">
              <w:rPr>
                <w:sz w:val="22"/>
              </w:rPr>
              <w:t>5.3.</w:t>
            </w:r>
          </w:p>
        </w:tc>
        <w:tc>
          <w:tcPr>
            <w:tcW w:w="1816" w:type="dxa"/>
            <w:vAlign w:val="center"/>
          </w:tcPr>
          <w:p w:rsidR="00E81255" w:rsidRPr="001E5863" w:rsidRDefault="00211914" w:rsidP="00142CB2">
            <w:pPr>
              <w:pStyle w:val="ListParagraph"/>
              <w:widowControl w:val="0"/>
              <w:spacing w:line="240" w:lineRule="auto"/>
              <w:ind w:left="0" w:firstLine="0"/>
              <w:contextualSpacing w:val="0"/>
              <w:jc w:val="left"/>
              <w:rPr>
                <w:sz w:val="22"/>
              </w:rPr>
            </w:pPr>
            <w:r w:rsidRPr="001E5863">
              <w:rPr>
                <w:sz w:val="22"/>
              </w:rPr>
              <w:t>Kontaktoriai</w:t>
            </w:r>
          </w:p>
        </w:tc>
        <w:tc>
          <w:tcPr>
            <w:tcW w:w="720" w:type="dxa"/>
            <w:vAlign w:val="center"/>
          </w:tcPr>
          <w:p w:rsidR="00E81255" w:rsidRPr="001E5863" w:rsidRDefault="00E81255" w:rsidP="00142CB2">
            <w:pPr>
              <w:pStyle w:val="ListParagraph"/>
              <w:widowControl w:val="0"/>
              <w:spacing w:line="240" w:lineRule="auto"/>
              <w:ind w:left="0" w:firstLine="0"/>
              <w:contextualSpacing w:val="0"/>
              <w:jc w:val="center"/>
              <w:rPr>
                <w:sz w:val="22"/>
              </w:rPr>
            </w:pPr>
          </w:p>
        </w:tc>
        <w:tc>
          <w:tcPr>
            <w:tcW w:w="1800" w:type="dxa"/>
            <w:vAlign w:val="center"/>
          </w:tcPr>
          <w:p w:rsidR="00E81255" w:rsidRPr="001E5863" w:rsidRDefault="00E81255" w:rsidP="00142CB2">
            <w:pPr>
              <w:pStyle w:val="ListParagraph"/>
              <w:widowControl w:val="0"/>
              <w:spacing w:line="240" w:lineRule="auto"/>
              <w:ind w:left="0" w:firstLine="0"/>
              <w:contextualSpacing w:val="0"/>
              <w:jc w:val="center"/>
              <w:rPr>
                <w:sz w:val="22"/>
              </w:rPr>
            </w:pPr>
            <w:r w:rsidRPr="001E5863">
              <w:rPr>
                <w:sz w:val="22"/>
              </w:rPr>
              <w:t>Taip</w:t>
            </w:r>
          </w:p>
        </w:tc>
        <w:tc>
          <w:tcPr>
            <w:tcW w:w="4236" w:type="dxa"/>
            <w:vAlign w:val="center"/>
          </w:tcPr>
          <w:p w:rsidR="00E81255" w:rsidRPr="001E5863" w:rsidRDefault="00E81255" w:rsidP="00142CB2">
            <w:pPr>
              <w:pStyle w:val="ListParagraph"/>
              <w:widowControl w:val="0"/>
              <w:spacing w:line="240" w:lineRule="auto"/>
              <w:ind w:left="0" w:firstLine="0"/>
              <w:contextualSpacing w:val="0"/>
              <w:jc w:val="center"/>
              <w:rPr>
                <w:sz w:val="22"/>
              </w:rPr>
            </w:pPr>
            <w:r w:rsidRPr="001E5863">
              <w:rPr>
                <w:sz w:val="22"/>
              </w:rPr>
              <w:t>–</w:t>
            </w:r>
          </w:p>
        </w:tc>
      </w:tr>
      <w:tr w:rsidR="00E81255" w:rsidRPr="001E5863" w:rsidTr="001E5863">
        <w:trPr>
          <w:jc w:val="center"/>
        </w:trPr>
        <w:tc>
          <w:tcPr>
            <w:tcW w:w="1059" w:type="dxa"/>
            <w:vAlign w:val="center"/>
          </w:tcPr>
          <w:p w:rsidR="00E81255" w:rsidRPr="001E5863" w:rsidRDefault="00211914" w:rsidP="00142CB2">
            <w:pPr>
              <w:pStyle w:val="ListParagraph"/>
              <w:widowControl w:val="0"/>
              <w:spacing w:line="240" w:lineRule="auto"/>
              <w:ind w:left="0" w:firstLine="0"/>
              <w:contextualSpacing w:val="0"/>
              <w:jc w:val="center"/>
              <w:rPr>
                <w:sz w:val="22"/>
              </w:rPr>
            </w:pPr>
            <w:r w:rsidRPr="001E5863">
              <w:rPr>
                <w:sz w:val="22"/>
              </w:rPr>
              <w:t>5.4.</w:t>
            </w:r>
          </w:p>
        </w:tc>
        <w:tc>
          <w:tcPr>
            <w:tcW w:w="1816" w:type="dxa"/>
            <w:vAlign w:val="center"/>
          </w:tcPr>
          <w:p w:rsidR="00E81255" w:rsidRPr="001E5863" w:rsidRDefault="00E81255" w:rsidP="00142CB2">
            <w:pPr>
              <w:pStyle w:val="ListParagraph"/>
              <w:widowControl w:val="0"/>
              <w:spacing w:line="240" w:lineRule="auto"/>
              <w:ind w:left="0" w:firstLine="0"/>
              <w:contextualSpacing w:val="0"/>
              <w:jc w:val="left"/>
              <w:rPr>
                <w:sz w:val="22"/>
              </w:rPr>
            </w:pPr>
            <w:r w:rsidRPr="001E5863">
              <w:rPr>
                <w:sz w:val="22"/>
              </w:rPr>
              <w:t>Grandinės pertraukikli</w:t>
            </w:r>
            <w:r w:rsidR="00211914" w:rsidRPr="001E5863">
              <w:rPr>
                <w:sz w:val="22"/>
              </w:rPr>
              <w:t>ai</w:t>
            </w:r>
          </w:p>
        </w:tc>
        <w:tc>
          <w:tcPr>
            <w:tcW w:w="720" w:type="dxa"/>
            <w:vAlign w:val="center"/>
          </w:tcPr>
          <w:p w:rsidR="00E81255" w:rsidRPr="001E5863" w:rsidRDefault="00E81255" w:rsidP="00142CB2">
            <w:pPr>
              <w:pStyle w:val="ListParagraph"/>
              <w:widowControl w:val="0"/>
              <w:spacing w:line="240" w:lineRule="auto"/>
              <w:ind w:left="0" w:firstLine="0"/>
              <w:contextualSpacing w:val="0"/>
              <w:jc w:val="center"/>
              <w:rPr>
                <w:sz w:val="22"/>
              </w:rPr>
            </w:pPr>
          </w:p>
        </w:tc>
        <w:tc>
          <w:tcPr>
            <w:tcW w:w="1800" w:type="dxa"/>
            <w:vAlign w:val="center"/>
          </w:tcPr>
          <w:p w:rsidR="00E81255" w:rsidRPr="001E5863" w:rsidRDefault="00E81255" w:rsidP="00142CB2">
            <w:pPr>
              <w:pStyle w:val="ListParagraph"/>
              <w:widowControl w:val="0"/>
              <w:spacing w:line="240" w:lineRule="auto"/>
              <w:ind w:left="0" w:firstLine="0"/>
              <w:contextualSpacing w:val="0"/>
              <w:jc w:val="center"/>
              <w:rPr>
                <w:sz w:val="22"/>
              </w:rPr>
            </w:pPr>
            <w:r w:rsidRPr="001E5863">
              <w:rPr>
                <w:sz w:val="22"/>
              </w:rPr>
              <w:t>Taip</w:t>
            </w:r>
          </w:p>
        </w:tc>
        <w:tc>
          <w:tcPr>
            <w:tcW w:w="4236" w:type="dxa"/>
            <w:vAlign w:val="center"/>
          </w:tcPr>
          <w:p w:rsidR="00E81255" w:rsidRPr="001E5863" w:rsidRDefault="00E81255" w:rsidP="00142CB2">
            <w:pPr>
              <w:pStyle w:val="ListParagraph"/>
              <w:widowControl w:val="0"/>
              <w:spacing w:line="240" w:lineRule="auto"/>
              <w:ind w:left="0" w:firstLine="0"/>
              <w:contextualSpacing w:val="0"/>
              <w:jc w:val="center"/>
              <w:rPr>
                <w:sz w:val="22"/>
              </w:rPr>
            </w:pPr>
            <w:r w:rsidRPr="001E5863">
              <w:rPr>
                <w:sz w:val="22"/>
              </w:rPr>
              <w:t>–</w:t>
            </w:r>
          </w:p>
        </w:tc>
      </w:tr>
      <w:tr w:rsidR="00E81255" w:rsidRPr="001E5863" w:rsidTr="001E5863">
        <w:trPr>
          <w:jc w:val="center"/>
        </w:trPr>
        <w:tc>
          <w:tcPr>
            <w:tcW w:w="1059" w:type="dxa"/>
            <w:vAlign w:val="center"/>
          </w:tcPr>
          <w:p w:rsidR="00E81255" w:rsidRPr="001E5863" w:rsidRDefault="00211914" w:rsidP="00142CB2">
            <w:pPr>
              <w:pStyle w:val="ListParagraph"/>
              <w:widowControl w:val="0"/>
              <w:spacing w:line="240" w:lineRule="auto"/>
              <w:ind w:left="0" w:firstLine="0"/>
              <w:contextualSpacing w:val="0"/>
              <w:jc w:val="center"/>
              <w:rPr>
                <w:sz w:val="22"/>
              </w:rPr>
            </w:pPr>
            <w:r w:rsidRPr="001E5863">
              <w:rPr>
                <w:sz w:val="22"/>
              </w:rPr>
              <w:t>5.5.</w:t>
            </w:r>
          </w:p>
        </w:tc>
        <w:tc>
          <w:tcPr>
            <w:tcW w:w="1816" w:type="dxa"/>
            <w:vAlign w:val="center"/>
          </w:tcPr>
          <w:p w:rsidR="00E81255" w:rsidRPr="001E5863" w:rsidRDefault="00211914" w:rsidP="00142CB2">
            <w:pPr>
              <w:pStyle w:val="ListParagraph"/>
              <w:widowControl w:val="0"/>
              <w:spacing w:line="240" w:lineRule="auto"/>
              <w:ind w:left="0" w:firstLine="0"/>
              <w:contextualSpacing w:val="0"/>
              <w:jc w:val="left"/>
              <w:rPr>
                <w:sz w:val="22"/>
              </w:rPr>
            </w:pPr>
            <w:r w:rsidRPr="001E5863">
              <w:rPr>
                <w:sz w:val="22"/>
              </w:rPr>
              <w:t>Varikliai</w:t>
            </w:r>
          </w:p>
        </w:tc>
        <w:tc>
          <w:tcPr>
            <w:tcW w:w="720" w:type="dxa"/>
            <w:vAlign w:val="center"/>
          </w:tcPr>
          <w:p w:rsidR="00E81255" w:rsidRPr="001E5863" w:rsidRDefault="00E81255" w:rsidP="00142CB2">
            <w:pPr>
              <w:pStyle w:val="ListParagraph"/>
              <w:widowControl w:val="0"/>
              <w:spacing w:line="240" w:lineRule="auto"/>
              <w:ind w:left="0" w:firstLine="0"/>
              <w:contextualSpacing w:val="0"/>
              <w:jc w:val="center"/>
              <w:rPr>
                <w:sz w:val="22"/>
              </w:rPr>
            </w:pPr>
          </w:p>
        </w:tc>
        <w:tc>
          <w:tcPr>
            <w:tcW w:w="1800" w:type="dxa"/>
            <w:vAlign w:val="center"/>
          </w:tcPr>
          <w:p w:rsidR="00E81255" w:rsidRPr="001E5863" w:rsidRDefault="00E81255" w:rsidP="00142CB2">
            <w:pPr>
              <w:pStyle w:val="ListParagraph"/>
              <w:widowControl w:val="0"/>
              <w:spacing w:line="240" w:lineRule="auto"/>
              <w:ind w:left="0" w:firstLine="0"/>
              <w:contextualSpacing w:val="0"/>
              <w:jc w:val="center"/>
              <w:rPr>
                <w:sz w:val="22"/>
              </w:rPr>
            </w:pPr>
            <w:r w:rsidRPr="001E5863">
              <w:rPr>
                <w:sz w:val="22"/>
              </w:rPr>
              <w:t>Taip</w:t>
            </w:r>
          </w:p>
        </w:tc>
        <w:tc>
          <w:tcPr>
            <w:tcW w:w="4236" w:type="dxa"/>
            <w:vAlign w:val="center"/>
          </w:tcPr>
          <w:p w:rsidR="00E81255" w:rsidRPr="001E5863" w:rsidRDefault="00E81255" w:rsidP="00142CB2">
            <w:pPr>
              <w:pStyle w:val="ListParagraph"/>
              <w:widowControl w:val="0"/>
              <w:spacing w:line="240" w:lineRule="auto"/>
              <w:ind w:left="0" w:firstLine="0"/>
              <w:contextualSpacing w:val="0"/>
              <w:jc w:val="center"/>
              <w:rPr>
                <w:sz w:val="22"/>
              </w:rPr>
            </w:pPr>
            <w:r w:rsidRPr="001E5863">
              <w:rPr>
                <w:sz w:val="22"/>
              </w:rPr>
              <w:t>–</w:t>
            </w:r>
          </w:p>
        </w:tc>
      </w:tr>
      <w:tr w:rsidR="00E81255" w:rsidRPr="001E5863" w:rsidTr="001E5863">
        <w:trPr>
          <w:jc w:val="center"/>
        </w:trPr>
        <w:tc>
          <w:tcPr>
            <w:tcW w:w="1059" w:type="dxa"/>
            <w:vAlign w:val="center"/>
          </w:tcPr>
          <w:p w:rsidR="00E81255" w:rsidRPr="001E5863" w:rsidRDefault="00211914" w:rsidP="00142CB2">
            <w:pPr>
              <w:pStyle w:val="ListParagraph"/>
              <w:widowControl w:val="0"/>
              <w:spacing w:line="240" w:lineRule="auto"/>
              <w:ind w:left="0" w:firstLine="0"/>
              <w:contextualSpacing w:val="0"/>
              <w:jc w:val="center"/>
              <w:rPr>
                <w:sz w:val="22"/>
              </w:rPr>
            </w:pPr>
            <w:r w:rsidRPr="001E5863">
              <w:rPr>
                <w:sz w:val="22"/>
              </w:rPr>
              <w:t>5.6.</w:t>
            </w:r>
          </w:p>
        </w:tc>
        <w:tc>
          <w:tcPr>
            <w:tcW w:w="1816" w:type="dxa"/>
            <w:vAlign w:val="center"/>
          </w:tcPr>
          <w:p w:rsidR="00E81255" w:rsidRPr="001E5863" w:rsidRDefault="00E81255" w:rsidP="00142CB2">
            <w:pPr>
              <w:pStyle w:val="ListParagraph"/>
              <w:widowControl w:val="0"/>
              <w:spacing w:line="240" w:lineRule="auto"/>
              <w:ind w:left="0" w:firstLine="0"/>
              <w:contextualSpacing w:val="0"/>
              <w:jc w:val="left"/>
              <w:rPr>
                <w:sz w:val="22"/>
              </w:rPr>
            </w:pPr>
            <w:r w:rsidRPr="001E5863">
              <w:rPr>
                <w:sz w:val="22"/>
              </w:rPr>
              <w:t>Prietaisai ir skaitikliai</w:t>
            </w:r>
          </w:p>
        </w:tc>
        <w:tc>
          <w:tcPr>
            <w:tcW w:w="720" w:type="dxa"/>
            <w:vAlign w:val="center"/>
          </w:tcPr>
          <w:p w:rsidR="00E81255" w:rsidRPr="001E5863" w:rsidRDefault="00E81255" w:rsidP="00142CB2">
            <w:pPr>
              <w:pStyle w:val="ListParagraph"/>
              <w:widowControl w:val="0"/>
              <w:spacing w:line="240" w:lineRule="auto"/>
              <w:ind w:left="0" w:firstLine="0"/>
              <w:contextualSpacing w:val="0"/>
              <w:jc w:val="center"/>
              <w:rPr>
                <w:sz w:val="22"/>
              </w:rPr>
            </w:pPr>
          </w:p>
        </w:tc>
        <w:tc>
          <w:tcPr>
            <w:tcW w:w="1800" w:type="dxa"/>
            <w:vAlign w:val="center"/>
          </w:tcPr>
          <w:p w:rsidR="00E81255" w:rsidRPr="001E5863" w:rsidRDefault="00E81255" w:rsidP="00142CB2">
            <w:pPr>
              <w:pStyle w:val="ListParagraph"/>
              <w:widowControl w:val="0"/>
              <w:spacing w:line="240" w:lineRule="auto"/>
              <w:ind w:left="0" w:firstLine="0"/>
              <w:contextualSpacing w:val="0"/>
              <w:jc w:val="center"/>
              <w:rPr>
                <w:sz w:val="22"/>
              </w:rPr>
            </w:pPr>
            <w:r w:rsidRPr="001E5863">
              <w:rPr>
                <w:sz w:val="22"/>
              </w:rPr>
              <w:t>Taip</w:t>
            </w:r>
          </w:p>
        </w:tc>
        <w:tc>
          <w:tcPr>
            <w:tcW w:w="4236" w:type="dxa"/>
            <w:vAlign w:val="center"/>
          </w:tcPr>
          <w:p w:rsidR="00E81255" w:rsidRPr="001E5863" w:rsidRDefault="00E81255" w:rsidP="00142CB2">
            <w:pPr>
              <w:pStyle w:val="ListParagraph"/>
              <w:widowControl w:val="0"/>
              <w:spacing w:line="240" w:lineRule="auto"/>
              <w:ind w:left="0" w:firstLine="0"/>
              <w:contextualSpacing w:val="0"/>
              <w:jc w:val="center"/>
              <w:rPr>
                <w:sz w:val="22"/>
              </w:rPr>
            </w:pPr>
            <w:r w:rsidRPr="001E5863">
              <w:rPr>
                <w:sz w:val="22"/>
              </w:rPr>
              <w:t>–</w:t>
            </w:r>
          </w:p>
        </w:tc>
      </w:tr>
      <w:tr w:rsidR="001E5863" w:rsidRPr="001E5863" w:rsidTr="001E5863">
        <w:trPr>
          <w:trHeight w:val="60"/>
          <w:jc w:val="center"/>
        </w:trPr>
        <w:tc>
          <w:tcPr>
            <w:tcW w:w="1059" w:type="dxa"/>
            <w:vAlign w:val="center"/>
          </w:tcPr>
          <w:p w:rsidR="00E81255" w:rsidRPr="001E5863" w:rsidRDefault="00211914" w:rsidP="00142CB2">
            <w:pPr>
              <w:pStyle w:val="ListParagraph"/>
              <w:widowControl w:val="0"/>
              <w:spacing w:line="240" w:lineRule="auto"/>
              <w:ind w:left="0" w:firstLine="0"/>
              <w:contextualSpacing w:val="0"/>
              <w:jc w:val="center"/>
              <w:rPr>
                <w:sz w:val="22"/>
              </w:rPr>
            </w:pPr>
            <w:r w:rsidRPr="001E5863">
              <w:rPr>
                <w:sz w:val="22"/>
              </w:rPr>
              <w:t>5.7.</w:t>
            </w:r>
          </w:p>
        </w:tc>
        <w:tc>
          <w:tcPr>
            <w:tcW w:w="1816" w:type="dxa"/>
            <w:vAlign w:val="center"/>
          </w:tcPr>
          <w:p w:rsidR="00E81255" w:rsidRPr="001E5863" w:rsidRDefault="00E81255" w:rsidP="00142CB2">
            <w:pPr>
              <w:pStyle w:val="ListParagraph"/>
              <w:widowControl w:val="0"/>
              <w:spacing w:line="240" w:lineRule="auto"/>
              <w:ind w:left="0" w:firstLine="0"/>
              <w:contextualSpacing w:val="0"/>
              <w:jc w:val="left"/>
              <w:rPr>
                <w:sz w:val="22"/>
              </w:rPr>
            </w:pPr>
            <w:r w:rsidRPr="001E5863">
              <w:rPr>
                <w:sz w:val="22"/>
              </w:rPr>
              <w:t>Keitikli</w:t>
            </w:r>
            <w:r w:rsidR="00211914" w:rsidRPr="001E5863">
              <w:rPr>
                <w:sz w:val="22"/>
              </w:rPr>
              <w:t>ai</w:t>
            </w:r>
          </w:p>
        </w:tc>
        <w:tc>
          <w:tcPr>
            <w:tcW w:w="720" w:type="dxa"/>
            <w:vAlign w:val="center"/>
          </w:tcPr>
          <w:p w:rsidR="00E81255" w:rsidRPr="001E5863" w:rsidRDefault="00E81255" w:rsidP="00142CB2">
            <w:pPr>
              <w:pStyle w:val="ListParagraph"/>
              <w:widowControl w:val="0"/>
              <w:spacing w:line="240" w:lineRule="auto"/>
              <w:ind w:left="0" w:firstLine="0"/>
              <w:contextualSpacing w:val="0"/>
              <w:jc w:val="center"/>
              <w:rPr>
                <w:sz w:val="22"/>
              </w:rPr>
            </w:pPr>
          </w:p>
        </w:tc>
        <w:tc>
          <w:tcPr>
            <w:tcW w:w="1800" w:type="dxa"/>
            <w:vAlign w:val="center"/>
          </w:tcPr>
          <w:p w:rsidR="00E81255" w:rsidRPr="001E5863" w:rsidRDefault="00E81255" w:rsidP="00142CB2">
            <w:pPr>
              <w:pStyle w:val="ListParagraph"/>
              <w:widowControl w:val="0"/>
              <w:spacing w:line="240" w:lineRule="auto"/>
              <w:ind w:left="0" w:firstLine="0"/>
              <w:contextualSpacing w:val="0"/>
              <w:jc w:val="center"/>
              <w:rPr>
                <w:sz w:val="22"/>
              </w:rPr>
            </w:pPr>
            <w:r w:rsidRPr="001E5863">
              <w:rPr>
                <w:sz w:val="22"/>
              </w:rPr>
              <w:t>Taip</w:t>
            </w:r>
          </w:p>
        </w:tc>
        <w:tc>
          <w:tcPr>
            <w:tcW w:w="4236" w:type="dxa"/>
            <w:vAlign w:val="center"/>
          </w:tcPr>
          <w:p w:rsidR="00E81255" w:rsidRPr="001E5863" w:rsidRDefault="00E81255" w:rsidP="00142CB2">
            <w:pPr>
              <w:pStyle w:val="ListParagraph"/>
              <w:widowControl w:val="0"/>
              <w:spacing w:line="240" w:lineRule="auto"/>
              <w:ind w:left="0" w:firstLine="0"/>
              <w:contextualSpacing w:val="0"/>
              <w:jc w:val="center"/>
              <w:rPr>
                <w:sz w:val="22"/>
              </w:rPr>
            </w:pPr>
            <w:r w:rsidRPr="001E5863">
              <w:rPr>
                <w:sz w:val="22"/>
              </w:rPr>
              <w:t>–</w:t>
            </w:r>
          </w:p>
        </w:tc>
      </w:tr>
    </w:tbl>
    <w:p w:rsidR="00673E9E" w:rsidRPr="001E5863" w:rsidRDefault="00673E9E" w:rsidP="00673E9E">
      <w:pPr>
        <w:pStyle w:val="ListParagraph"/>
        <w:widowControl w:val="0"/>
        <w:spacing w:line="240" w:lineRule="auto"/>
        <w:ind w:left="0" w:firstLine="0"/>
        <w:contextualSpacing w:val="0"/>
      </w:pPr>
    </w:p>
    <w:p w:rsidR="00F63967" w:rsidRPr="001E5863" w:rsidRDefault="00F63967" w:rsidP="00672B12">
      <w:pPr>
        <w:spacing w:line="240" w:lineRule="auto"/>
        <w:rPr>
          <w:bCs/>
        </w:rPr>
      </w:pPr>
      <w:r w:rsidRPr="001E5863">
        <w:rPr>
          <w:bCs/>
        </w:rPr>
        <w:t>Agregatų medžiagos: bendrai nerūdijantis plienas SUS304</w:t>
      </w:r>
      <w:r w:rsidR="00672B12" w:rsidRPr="001E5863">
        <w:rPr>
          <w:bCs/>
        </w:rPr>
        <w:t xml:space="preserve"> (lygiavertė ši</w:t>
      </w:r>
      <w:r w:rsidR="002B0032" w:rsidRPr="001E5863">
        <w:rPr>
          <w:bCs/>
        </w:rPr>
        <w:t xml:space="preserve"> plieno</w:t>
      </w:r>
      <w:r w:rsidR="00672B12" w:rsidRPr="001E5863">
        <w:rPr>
          <w:bCs/>
        </w:rPr>
        <w:t xml:space="preserve"> markė</w:t>
      </w:r>
      <w:r w:rsidR="00211914" w:rsidRPr="001E5863">
        <w:rPr>
          <w:bCs/>
        </w:rPr>
        <w:t xml:space="preserve"> – INOX</w:t>
      </w:r>
      <w:r w:rsidR="00672B12" w:rsidRPr="001E5863">
        <w:rPr>
          <w:bCs/>
        </w:rPr>
        <w:t>)</w:t>
      </w:r>
      <w:r w:rsidRPr="001E5863">
        <w:rPr>
          <w:bCs/>
        </w:rPr>
        <w:t>, išskyrus elektros elementus ir specialiai gamintas reikiamas detales.</w:t>
      </w:r>
    </w:p>
    <w:p w:rsidR="00AC6010" w:rsidRPr="001E5863" w:rsidRDefault="00AC6010" w:rsidP="00672B12">
      <w:pPr>
        <w:pStyle w:val="ListParagraph"/>
        <w:widowControl w:val="0"/>
        <w:spacing w:line="240" w:lineRule="auto"/>
        <w:ind w:left="0"/>
      </w:pPr>
      <w:r w:rsidRPr="001E5863">
        <w:t>Gamybos procesus numatoma valdyti taikant gamybos automatizavimą (GA, angl. Computer-Aided Manufacturing, CAM), panaudojant programuojamą loginį valdiklį (PLV, angl. Programmable Logic Controller, PLC). PLV yra pagrindinė technologinių procesų automatizavimo priemonė. PLV leidžia modifikuoti reguliatorių struktūras nedarant aparatinių pakeitimų, ir taip derinti gamybinių procesų parametrus.</w:t>
      </w:r>
    </w:p>
    <w:p w:rsidR="00AC6010" w:rsidRDefault="00AC6010" w:rsidP="00183334">
      <w:pPr>
        <w:pStyle w:val="ListParagraph"/>
        <w:widowControl w:val="0"/>
        <w:spacing w:line="240" w:lineRule="auto"/>
        <w:ind w:left="0"/>
      </w:pPr>
      <w:r w:rsidRPr="001E5863">
        <w:t>Visi gamybinės linijos įrenginiai yra valdomi PLV. Parametrams keisti ir įrenginių būsenai stebėti naudojama žmogaus-mašinos sąsaja (ŽMS, angl. Human-Machine Interface). Sistemoje naudojama ŽMS yra grafinis operacinis terminalas (GOT, angl. Graphical Operation Terminal). Numatoma pagal galimybes GOT sujungti su kompiuteriu (PC) naudojant RS-232 nuoseklųjį</w:t>
      </w:r>
      <w:r>
        <w:t xml:space="preserve"> prievadą arba Ethernet tinklą. Diegiama Debesija ir sensoriai.</w:t>
      </w:r>
    </w:p>
    <w:p w:rsidR="00AC6010" w:rsidRDefault="00AC6010" w:rsidP="00AC6010">
      <w:pPr>
        <w:pStyle w:val="ListParagraph"/>
        <w:rPr>
          <w:b/>
          <w:lang w:val="en-US"/>
        </w:rPr>
      </w:pPr>
    </w:p>
    <w:p w:rsidR="00AC6010" w:rsidRDefault="00AC6010" w:rsidP="002D737C">
      <w:pPr>
        <w:pStyle w:val="ListParagraph"/>
        <w:spacing w:after="120"/>
        <w:ind w:left="0"/>
        <w:contextualSpacing w:val="0"/>
        <w:rPr>
          <w:b/>
        </w:rPr>
      </w:pPr>
      <w:r w:rsidRPr="00AC6010">
        <w:rPr>
          <w:b/>
        </w:rPr>
        <w:t>Projekto informacija</w:t>
      </w:r>
      <w:r w:rsidR="00183334">
        <w:rPr>
          <w:b/>
        </w:rPr>
        <w:t xml:space="preserve"> ir </w:t>
      </w:r>
      <w:r w:rsidR="000D22CF">
        <w:rPr>
          <w:b/>
        </w:rPr>
        <w:t>bendrieji techniniai reikalavimai</w:t>
      </w:r>
    </w:p>
    <w:p w:rsidR="002D737C" w:rsidRPr="002D737C" w:rsidRDefault="002D737C" w:rsidP="002D737C">
      <w:pPr>
        <w:pStyle w:val="ListParagraph"/>
        <w:spacing w:line="240" w:lineRule="auto"/>
        <w:ind w:left="0"/>
        <w:rPr>
          <w:b/>
        </w:rPr>
      </w:pPr>
      <w:r w:rsidRPr="002D737C">
        <w:rPr>
          <w:b/>
        </w:rPr>
        <w:t>Visos įrangos modeliai turi būti pateikti rinkai ne seniau kaip prieš 3 metus. Taip pat visa įranga turi būti nauja ir nenaudota.</w:t>
      </w:r>
    </w:p>
    <w:p w:rsidR="00AC6010" w:rsidRPr="00AC6010" w:rsidRDefault="00AC6010" w:rsidP="002D737C">
      <w:pPr>
        <w:spacing w:line="240" w:lineRule="auto"/>
        <w:rPr>
          <w:bCs/>
        </w:rPr>
      </w:pPr>
      <w:r w:rsidRPr="00AC6010">
        <w:rPr>
          <w:bCs/>
        </w:rPr>
        <w:t xml:space="preserve">Azoto gamybos įrengimas yra skirtas pagaminti pakankamai azoto pakavimo mašinai ir tai užtikrina 12 mėnesių galiojimo terminą. </w:t>
      </w:r>
    </w:p>
    <w:p w:rsidR="00AC6010" w:rsidRPr="00AC6010" w:rsidRDefault="00AC6010" w:rsidP="00183334">
      <w:pPr>
        <w:pStyle w:val="ListParagraph"/>
        <w:numPr>
          <w:ilvl w:val="0"/>
          <w:numId w:val="3"/>
        </w:numPr>
        <w:spacing w:line="240" w:lineRule="auto"/>
        <w:ind w:left="0" w:firstLine="720"/>
        <w:rPr>
          <w:bCs/>
        </w:rPr>
      </w:pPr>
      <w:r w:rsidRPr="00AC6010">
        <w:rPr>
          <w:bCs/>
        </w:rPr>
        <w:t>Gamybos linijos elek</w:t>
      </w:r>
      <w:r w:rsidR="0013032E">
        <w:rPr>
          <w:bCs/>
        </w:rPr>
        <w:t>t</w:t>
      </w:r>
      <w:r w:rsidRPr="00AC6010">
        <w:rPr>
          <w:bCs/>
        </w:rPr>
        <w:t xml:space="preserve">ros suvartojimas: </w:t>
      </w:r>
      <w:r w:rsidR="0013032E">
        <w:rPr>
          <w:bCs/>
        </w:rPr>
        <w:t>300-3</w:t>
      </w:r>
      <w:r w:rsidR="00EA0A26">
        <w:rPr>
          <w:bCs/>
        </w:rPr>
        <w:t>35,5</w:t>
      </w:r>
      <w:r w:rsidRPr="00AC6010">
        <w:rPr>
          <w:bCs/>
        </w:rPr>
        <w:t xml:space="preserve"> kw/</w:t>
      </w:r>
      <w:r>
        <w:rPr>
          <w:bCs/>
        </w:rPr>
        <w:t>h.</w:t>
      </w:r>
    </w:p>
    <w:p w:rsidR="00AC6010" w:rsidRPr="00AC6010" w:rsidRDefault="00AC6010" w:rsidP="00183334">
      <w:pPr>
        <w:pStyle w:val="ListParagraph"/>
        <w:numPr>
          <w:ilvl w:val="0"/>
          <w:numId w:val="3"/>
        </w:numPr>
        <w:spacing w:line="240" w:lineRule="auto"/>
        <w:ind w:left="0" w:firstLine="720"/>
        <w:rPr>
          <w:bCs/>
        </w:rPr>
      </w:pPr>
      <w:r>
        <w:rPr>
          <w:bCs/>
        </w:rPr>
        <w:t>G</w:t>
      </w:r>
      <w:r w:rsidRPr="00AC6010">
        <w:rPr>
          <w:bCs/>
        </w:rPr>
        <w:t>amybos linijos vandens suvartojimas: 0.8</w:t>
      </w:r>
      <w:r w:rsidR="0013032E">
        <w:rPr>
          <w:bCs/>
        </w:rPr>
        <w:t xml:space="preserve">-1 </w:t>
      </w:r>
      <w:r w:rsidRPr="00AC6010">
        <w:rPr>
          <w:bCs/>
        </w:rPr>
        <w:t>ton/h, geriamasis vandu</w:t>
      </w:r>
      <w:r>
        <w:rPr>
          <w:bCs/>
        </w:rPr>
        <w:t>o.</w:t>
      </w:r>
    </w:p>
    <w:p w:rsidR="00AC6010" w:rsidRPr="00AC6010" w:rsidRDefault="00AC6010" w:rsidP="00183334">
      <w:pPr>
        <w:pStyle w:val="ListParagraph"/>
        <w:numPr>
          <w:ilvl w:val="0"/>
          <w:numId w:val="3"/>
        </w:numPr>
        <w:spacing w:line="240" w:lineRule="auto"/>
        <w:ind w:left="0" w:firstLine="720"/>
        <w:rPr>
          <w:bCs/>
        </w:rPr>
      </w:pPr>
      <w:r w:rsidRPr="00AC6010">
        <w:rPr>
          <w:bCs/>
        </w:rPr>
        <w:t>Reikalingas konteinerių kiekis: 3x40</w:t>
      </w:r>
      <w:r w:rsidR="00EA0A26">
        <w:rPr>
          <w:bCs/>
        </w:rPr>
        <w:t xml:space="preserve"> HQ (GP)</w:t>
      </w:r>
      <w:r>
        <w:rPr>
          <w:bCs/>
        </w:rPr>
        <w:t>.</w:t>
      </w:r>
    </w:p>
    <w:p w:rsidR="00AC6010" w:rsidRPr="00AC6010" w:rsidRDefault="00AC6010" w:rsidP="00183334">
      <w:pPr>
        <w:pStyle w:val="ListParagraph"/>
        <w:numPr>
          <w:ilvl w:val="0"/>
          <w:numId w:val="3"/>
        </w:numPr>
        <w:spacing w:line="240" w:lineRule="auto"/>
        <w:ind w:left="0" w:firstLine="720"/>
        <w:rPr>
          <w:bCs/>
        </w:rPr>
      </w:pPr>
      <w:r w:rsidRPr="00AC6010">
        <w:rPr>
          <w:bCs/>
        </w:rPr>
        <w:t>Elektros apkrova: ma</w:t>
      </w:r>
      <w:r w:rsidR="002D737C">
        <w:rPr>
          <w:bCs/>
        </w:rPr>
        <w:t>ksimali –</w:t>
      </w:r>
      <w:r w:rsidRPr="00AC6010">
        <w:rPr>
          <w:bCs/>
        </w:rPr>
        <w:t xml:space="preserve"> 400 kw/h, realus suvartojimas 300</w:t>
      </w:r>
      <w:r w:rsidR="00957436">
        <w:rPr>
          <w:bCs/>
        </w:rPr>
        <w:t>-3</w:t>
      </w:r>
      <w:r w:rsidR="00EA0A26">
        <w:rPr>
          <w:bCs/>
        </w:rPr>
        <w:t>35,5</w:t>
      </w:r>
      <w:r w:rsidRPr="00AC6010">
        <w:rPr>
          <w:bCs/>
        </w:rPr>
        <w:t xml:space="preserve"> kw/h</w:t>
      </w:r>
      <w:r>
        <w:rPr>
          <w:bCs/>
        </w:rPr>
        <w:t>.</w:t>
      </w:r>
    </w:p>
    <w:p w:rsidR="00AC6010" w:rsidRPr="00AC6010" w:rsidRDefault="00AC6010" w:rsidP="00183334">
      <w:pPr>
        <w:pStyle w:val="ListParagraph"/>
        <w:numPr>
          <w:ilvl w:val="0"/>
          <w:numId w:val="3"/>
        </w:numPr>
        <w:spacing w:line="240" w:lineRule="auto"/>
        <w:ind w:left="0" w:firstLine="720"/>
        <w:rPr>
          <w:bCs/>
        </w:rPr>
      </w:pPr>
      <w:r w:rsidRPr="00AC6010">
        <w:rPr>
          <w:bCs/>
        </w:rPr>
        <w:t>Aliejaus suvartojimas</w:t>
      </w:r>
      <w:r w:rsidR="00EA0A26">
        <w:rPr>
          <w:bCs/>
        </w:rPr>
        <w:t>:</w:t>
      </w:r>
      <w:r w:rsidRPr="00AC6010">
        <w:rPr>
          <w:bCs/>
        </w:rPr>
        <w:t xml:space="preserve"> </w:t>
      </w:r>
      <w:r w:rsidR="00EA0A26">
        <w:rPr>
          <w:bCs/>
        </w:rPr>
        <w:t>40-50</w:t>
      </w:r>
      <w:r w:rsidRPr="00AC6010">
        <w:rPr>
          <w:bCs/>
        </w:rPr>
        <w:t xml:space="preserve"> kg/</w:t>
      </w:r>
      <w:r w:rsidR="00EA0A26">
        <w:rPr>
          <w:bCs/>
        </w:rPr>
        <w:t>dieną</w:t>
      </w:r>
      <w:r w:rsidRPr="00AC6010">
        <w:rPr>
          <w:bCs/>
        </w:rPr>
        <w:t>.</w:t>
      </w:r>
    </w:p>
    <w:p w:rsidR="006679E2" w:rsidRDefault="00AC6010" w:rsidP="00183334">
      <w:pPr>
        <w:pStyle w:val="ListParagraph"/>
        <w:numPr>
          <w:ilvl w:val="0"/>
          <w:numId w:val="3"/>
        </w:numPr>
        <w:spacing w:line="240" w:lineRule="auto"/>
        <w:ind w:left="0" w:firstLine="720"/>
        <w:rPr>
          <w:bCs/>
        </w:rPr>
      </w:pPr>
      <w:r w:rsidRPr="00AC6010">
        <w:rPr>
          <w:bCs/>
        </w:rPr>
        <w:t>Vandens suvartojimas</w:t>
      </w:r>
      <w:r w:rsidR="000D22CF">
        <w:rPr>
          <w:bCs/>
        </w:rPr>
        <w:t>:</w:t>
      </w:r>
      <w:r w:rsidRPr="00AC6010">
        <w:rPr>
          <w:bCs/>
        </w:rPr>
        <w:t xml:space="preserve"> </w:t>
      </w:r>
      <w:r w:rsidR="00EA0A26">
        <w:rPr>
          <w:bCs/>
        </w:rPr>
        <w:t>1-</w:t>
      </w:r>
      <w:r w:rsidRPr="00AC6010">
        <w:rPr>
          <w:bCs/>
        </w:rPr>
        <w:t>1.5 ton/h</w:t>
      </w:r>
      <w:r>
        <w:rPr>
          <w:bCs/>
        </w:rPr>
        <w:t>.</w:t>
      </w:r>
    </w:p>
    <w:p w:rsidR="006679E2" w:rsidRDefault="006679E2">
      <w:pPr>
        <w:suppressAutoHyphens w:val="0"/>
        <w:autoSpaceDN/>
        <w:spacing w:after="160" w:line="259" w:lineRule="auto"/>
        <w:ind w:firstLine="0"/>
        <w:jc w:val="left"/>
        <w:textAlignment w:val="auto"/>
        <w:rPr>
          <w:bCs/>
        </w:rPr>
      </w:pPr>
      <w:r>
        <w:rPr>
          <w:bCs/>
        </w:rPr>
        <w:br w:type="page"/>
      </w:r>
    </w:p>
    <w:p w:rsidR="006679E2" w:rsidRDefault="006679E2" w:rsidP="006679E2">
      <w:pPr>
        <w:pStyle w:val="ListParagraph"/>
        <w:widowControl w:val="0"/>
        <w:spacing w:line="240" w:lineRule="auto"/>
        <w:ind w:left="0"/>
        <w:contextualSpacing w:val="0"/>
        <w:jc w:val="right"/>
        <w:rPr>
          <w:b/>
        </w:rPr>
      </w:pPr>
      <w:r w:rsidRPr="00673E9E">
        <w:rPr>
          <w:b/>
        </w:rPr>
        <w:t xml:space="preserve">Priedas Nr. </w:t>
      </w:r>
      <w:r>
        <w:rPr>
          <w:b/>
        </w:rPr>
        <w:t>2</w:t>
      </w:r>
    </w:p>
    <w:p w:rsidR="006679E2" w:rsidRDefault="006679E2" w:rsidP="006679E2">
      <w:pPr>
        <w:pStyle w:val="ListParagraph"/>
        <w:widowControl w:val="0"/>
        <w:spacing w:line="240" w:lineRule="auto"/>
        <w:ind w:left="0" w:firstLine="0"/>
        <w:contextualSpacing w:val="0"/>
        <w:rPr>
          <w:b/>
        </w:rPr>
      </w:pPr>
      <w:r>
        <w:rPr>
          <w:b/>
          <w:noProof/>
        </w:rPr>
        <w:drawing>
          <wp:inline distT="0" distB="0" distL="0" distR="0">
            <wp:extent cx="1674463" cy="1059354"/>
            <wp:effectExtent l="0" t="0" r="254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enklas_2015 04 1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15484" cy="1085306"/>
                    </a:xfrm>
                    <a:prstGeom prst="rect">
                      <a:avLst/>
                    </a:prstGeom>
                  </pic:spPr>
                </pic:pic>
              </a:graphicData>
            </a:graphic>
          </wp:inline>
        </w:drawing>
      </w:r>
    </w:p>
    <w:p w:rsidR="006679E2" w:rsidRDefault="006679E2" w:rsidP="006679E2">
      <w:pPr>
        <w:pStyle w:val="ListParagraph"/>
        <w:widowControl w:val="0"/>
        <w:spacing w:line="240" w:lineRule="auto"/>
        <w:ind w:left="0" w:firstLine="0"/>
        <w:contextualSpacing w:val="0"/>
        <w:rPr>
          <w:b/>
        </w:rPr>
      </w:pPr>
    </w:p>
    <w:p w:rsidR="006679E2" w:rsidRDefault="006679E2" w:rsidP="006679E2">
      <w:pPr>
        <w:pStyle w:val="ListParagraph"/>
        <w:widowControl w:val="0"/>
        <w:spacing w:line="240" w:lineRule="auto"/>
        <w:ind w:left="0" w:firstLine="0"/>
        <w:contextualSpacing w:val="0"/>
        <w:jc w:val="center"/>
        <w:rPr>
          <w:b/>
        </w:rPr>
      </w:pPr>
      <w:r>
        <w:rPr>
          <w:b/>
        </w:rPr>
        <w:t>PASIŪLYMAS DĖL PROGRAMUOJAMO LOGINIO VALDIKLIO (PLV) AUTOMATINĖ</w:t>
      </w:r>
      <w:r w:rsidR="00C9239B">
        <w:rPr>
          <w:b/>
        </w:rPr>
        <w:t>S</w:t>
      </w:r>
      <w:r>
        <w:rPr>
          <w:b/>
        </w:rPr>
        <w:t xml:space="preserve"> </w:t>
      </w:r>
      <w:r w:rsidR="00C9239B">
        <w:rPr>
          <w:b/>
        </w:rPr>
        <w:t xml:space="preserve">DARŽOVIŲ TRAŠKUČIŲ </w:t>
      </w:r>
      <w:r>
        <w:rPr>
          <w:b/>
        </w:rPr>
        <w:t>GAMYBOS LINIJ</w:t>
      </w:r>
      <w:r w:rsidR="00C9239B">
        <w:rPr>
          <w:b/>
        </w:rPr>
        <w:t>OS</w:t>
      </w:r>
      <w:r>
        <w:rPr>
          <w:b/>
        </w:rPr>
        <w:t xml:space="preserve"> – 1 KOMPLEKTAS</w:t>
      </w:r>
    </w:p>
    <w:p w:rsidR="006679E2" w:rsidRDefault="006679E2" w:rsidP="006679E2">
      <w:pPr>
        <w:pStyle w:val="ListParagraph"/>
        <w:widowControl w:val="0"/>
        <w:spacing w:line="240" w:lineRule="auto"/>
        <w:ind w:left="0" w:firstLine="0"/>
        <w:contextualSpacing w:val="0"/>
        <w:jc w:val="center"/>
        <w:rPr>
          <w:b/>
        </w:rPr>
      </w:pPr>
    </w:p>
    <w:p w:rsidR="006679E2" w:rsidRPr="006679E2" w:rsidRDefault="006679E2" w:rsidP="006679E2">
      <w:pPr>
        <w:spacing w:line="240" w:lineRule="auto"/>
        <w:ind w:firstLine="0"/>
        <w:jc w:val="center"/>
        <w:rPr>
          <w:lang w:eastAsia="lt-LT"/>
        </w:rPr>
      </w:pPr>
      <w:r w:rsidRPr="006679E2">
        <w:rPr>
          <w:lang w:eastAsia="lt-LT"/>
        </w:rPr>
        <w:t>_________________</w:t>
      </w:r>
    </w:p>
    <w:p w:rsidR="006679E2" w:rsidRPr="006679E2" w:rsidRDefault="006679E2" w:rsidP="006679E2">
      <w:pPr>
        <w:spacing w:line="20" w:lineRule="atLeast"/>
        <w:ind w:firstLine="0"/>
        <w:jc w:val="center"/>
        <w:textAlignment w:val="auto"/>
        <w:rPr>
          <w:i/>
          <w:sz w:val="20"/>
          <w:szCs w:val="24"/>
        </w:rPr>
      </w:pPr>
      <w:r w:rsidRPr="006679E2">
        <w:rPr>
          <w:i/>
          <w:sz w:val="20"/>
          <w:szCs w:val="24"/>
        </w:rPr>
        <w:t>data</w:t>
      </w:r>
    </w:p>
    <w:p w:rsidR="006679E2" w:rsidRPr="006679E2" w:rsidRDefault="006679E2" w:rsidP="006679E2">
      <w:pPr>
        <w:spacing w:line="240" w:lineRule="auto"/>
        <w:ind w:firstLine="0"/>
        <w:jc w:val="center"/>
        <w:textAlignment w:val="auto"/>
        <w:rPr>
          <w:szCs w:val="24"/>
        </w:rPr>
      </w:pPr>
      <w:r w:rsidRPr="006679E2">
        <w:rPr>
          <w:szCs w:val="24"/>
        </w:rPr>
        <w:t>____________________</w:t>
      </w:r>
    </w:p>
    <w:p w:rsidR="006679E2" w:rsidRPr="006679E2" w:rsidRDefault="006679E2" w:rsidP="006679E2">
      <w:pPr>
        <w:spacing w:line="20" w:lineRule="atLeast"/>
        <w:ind w:firstLine="0"/>
        <w:jc w:val="center"/>
        <w:textAlignment w:val="auto"/>
        <w:rPr>
          <w:i/>
          <w:sz w:val="20"/>
          <w:szCs w:val="24"/>
        </w:rPr>
      </w:pPr>
      <w:r w:rsidRPr="006679E2">
        <w:rPr>
          <w:i/>
          <w:sz w:val="20"/>
          <w:szCs w:val="24"/>
        </w:rPr>
        <w:t>vieta</w:t>
      </w:r>
    </w:p>
    <w:p w:rsidR="006679E2" w:rsidRDefault="006679E2" w:rsidP="006679E2">
      <w:pPr>
        <w:pStyle w:val="ListParagraph"/>
        <w:widowControl w:val="0"/>
        <w:spacing w:line="240" w:lineRule="auto"/>
        <w:ind w:left="0" w:firstLine="0"/>
        <w:contextualSpacing w:val="0"/>
        <w:jc w:val="center"/>
        <w:rPr>
          <w:b/>
        </w:rPr>
      </w:pPr>
    </w:p>
    <w:p w:rsidR="006679E2" w:rsidRDefault="006679E2" w:rsidP="006679E2">
      <w:pPr>
        <w:pStyle w:val="ListParagraph"/>
        <w:widowControl w:val="0"/>
        <w:spacing w:line="240" w:lineRule="auto"/>
        <w:ind w:left="0" w:firstLine="0"/>
        <w:contextualSpacing w:val="0"/>
        <w:jc w:val="center"/>
        <w:rPr>
          <w:b/>
        </w:rPr>
      </w:pPr>
    </w:p>
    <w:tbl>
      <w:tblPr>
        <w:tblStyle w:val="TableGrid"/>
        <w:tblW w:w="9625" w:type="dxa"/>
        <w:tblLook w:val="04A0" w:firstRow="1" w:lastRow="0" w:firstColumn="1" w:lastColumn="0" w:noHBand="0" w:noVBand="1"/>
      </w:tblPr>
      <w:tblGrid>
        <w:gridCol w:w="4531"/>
        <w:gridCol w:w="5094"/>
      </w:tblGrid>
      <w:tr w:rsidR="006679E2" w:rsidTr="00526C2C">
        <w:tc>
          <w:tcPr>
            <w:tcW w:w="4531" w:type="dxa"/>
          </w:tcPr>
          <w:p w:rsidR="006679E2" w:rsidRPr="006679E2" w:rsidRDefault="006679E2" w:rsidP="006679E2">
            <w:pPr>
              <w:spacing w:line="276" w:lineRule="auto"/>
              <w:ind w:firstLine="0"/>
              <w:textAlignment w:val="auto"/>
              <w:rPr>
                <w:sz w:val="22"/>
                <w:szCs w:val="24"/>
              </w:rPr>
            </w:pPr>
            <w:r w:rsidRPr="006679E2">
              <w:rPr>
                <w:sz w:val="22"/>
                <w:szCs w:val="24"/>
              </w:rPr>
              <w:t xml:space="preserve">Tiekėjo pavadinimas </w:t>
            </w:r>
          </w:p>
        </w:tc>
        <w:tc>
          <w:tcPr>
            <w:tcW w:w="5094" w:type="dxa"/>
          </w:tcPr>
          <w:p w:rsidR="006679E2" w:rsidRDefault="006679E2" w:rsidP="006679E2">
            <w:pPr>
              <w:pStyle w:val="ListParagraph"/>
              <w:widowControl w:val="0"/>
              <w:spacing w:line="240" w:lineRule="auto"/>
              <w:ind w:left="0" w:firstLine="0"/>
              <w:contextualSpacing w:val="0"/>
            </w:pPr>
          </w:p>
        </w:tc>
      </w:tr>
      <w:tr w:rsidR="006679E2" w:rsidTr="00526C2C">
        <w:tc>
          <w:tcPr>
            <w:tcW w:w="4531" w:type="dxa"/>
          </w:tcPr>
          <w:p w:rsidR="006679E2" w:rsidRPr="006679E2" w:rsidRDefault="006679E2" w:rsidP="006679E2">
            <w:pPr>
              <w:spacing w:line="276" w:lineRule="auto"/>
              <w:ind w:firstLine="0"/>
              <w:textAlignment w:val="auto"/>
              <w:rPr>
                <w:sz w:val="22"/>
                <w:szCs w:val="24"/>
              </w:rPr>
            </w:pPr>
            <w:r w:rsidRPr="006679E2">
              <w:rPr>
                <w:sz w:val="22"/>
                <w:szCs w:val="24"/>
              </w:rPr>
              <w:t xml:space="preserve">Tiekėjo adresas </w:t>
            </w:r>
          </w:p>
        </w:tc>
        <w:tc>
          <w:tcPr>
            <w:tcW w:w="5094" w:type="dxa"/>
          </w:tcPr>
          <w:p w:rsidR="006679E2" w:rsidRDefault="006679E2" w:rsidP="006679E2">
            <w:pPr>
              <w:pStyle w:val="ListParagraph"/>
              <w:widowControl w:val="0"/>
              <w:spacing w:line="240" w:lineRule="auto"/>
              <w:ind w:left="0" w:firstLine="0"/>
              <w:contextualSpacing w:val="0"/>
            </w:pPr>
          </w:p>
        </w:tc>
      </w:tr>
      <w:tr w:rsidR="006679E2" w:rsidTr="00526C2C">
        <w:tc>
          <w:tcPr>
            <w:tcW w:w="4531" w:type="dxa"/>
          </w:tcPr>
          <w:p w:rsidR="006679E2" w:rsidRPr="006679E2" w:rsidRDefault="006679E2" w:rsidP="006679E2">
            <w:pPr>
              <w:spacing w:line="276" w:lineRule="auto"/>
              <w:ind w:firstLine="0"/>
              <w:textAlignment w:val="auto"/>
              <w:rPr>
                <w:sz w:val="22"/>
                <w:szCs w:val="24"/>
              </w:rPr>
            </w:pPr>
            <w:r w:rsidRPr="006679E2">
              <w:rPr>
                <w:sz w:val="22"/>
                <w:szCs w:val="24"/>
              </w:rPr>
              <w:t>Už pasiūlymą atsakingo asmens pareigos, vardas, pavardė</w:t>
            </w:r>
          </w:p>
        </w:tc>
        <w:tc>
          <w:tcPr>
            <w:tcW w:w="5094" w:type="dxa"/>
          </w:tcPr>
          <w:p w:rsidR="006679E2" w:rsidRDefault="006679E2" w:rsidP="006679E2">
            <w:pPr>
              <w:pStyle w:val="ListParagraph"/>
              <w:widowControl w:val="0"/>
              <w:spacing w:line="240" w:lineRule="auto"/>
              <w:ind w:left="0" w:firstLine="0"/>
              <w:contextualSpacing w:val="0"/>
            </w:pPr>
          </w:p>
        </w:tc>
      </w:tr>
      <w:tr w:rsidR="006679E2" w:rsidTr="00526C2C">
        <w:tc>
          <w:tcPr>
            <w:tcW w:w="4531" w:type="dxa"/>
          </w:tcPr>
          <w:p w:rsidR="006679E2" w:rsidRPr="006679E2" w:rsidRDefault="006679E2" w:rsidP="006679E2">
            <w:pPr>
              <w:spacing w:line="276" w:lineRule="auto"/>
              <w:ind w:firstLine="0"/>
              <w:textAlignment w:val="auto"/>
              <w:rPr>
                <w:sz w:val="22"/>
                <w:szCs w:val="24"/>
              </w:rPr>
            </w:pPr>
            <w:r w:rsidRPr="006679E2">
              <w:rPr>
                <w:sz w:val="22"/>
                <w:szCs w:val="24"/>
              </w:rPr>
              <w:t>Telefono numeris</w:t>
            </w:r>
          </w:p>
        </w:tc>
        <w:tc>
          <w:tcPr>
            <w:tcW w:w="5094" w:type="dxa"/>
          </w:tcPr>
          <w:p w:rsidR="006679E2" w:rsidRDefault="006679E2" w:rsidP="006679E2">
            <w:pPr>
              <w:pStyle w:val="ListParagraph"/>
              <w:widowControl w:val="0"/>
              <w:spacing w:line="240" w:lineRule="auto"/>
              <w:ind w:left="0" w:firstLine="0"/>
              <w:contextualSpacing w:val="0"/>
            </w:pPr>
          </w:p>
        </w:tc>
      </w:tr>
      <w:tr w:rsidR="006679E2" w:rsidTr="00526C2C">
        <w:tc>
          <w:tcPr>
            <w:tcW w:w="4531" w:type="dxa"/>
          </w:tcPr>
          <w:p w:rsidR="006679E2" w:rsidRPr="006679E2" w:rsidRDefault="006679E2" w:rsidP="006679E2">
            <w:pPr>
              <w:spacing w:line="276" w:lineRule="auto"/>
              <w:ind w:firstLine="0"/>
              <w:textAlignment w:val="auto"/>
              <w:rPr>
                <w:sz w:val="22"/>
                <w:szCs w:val="24"/>
              </w:rPr>
            </w:pPr>
            <w:r w:rsidRPr="006679E2">
              <w:rPr>
                <w:sz w:val="22"/>
                <w:szCs w:val="24"/>
              </w:rPr>
              <w:t>Fakso numeris</w:t>
            </w:r>
          </w:p>
        </w:tc>
        <w:tc>
          <w:tcPr>
            <w:tcW w:w="5094" w:type="dxa"/>
          </w:tcPr>
          <w:p w:rsidR="006679E2" w:rsidRDefault="006679E2" w:rsidP="006679E2">
            <w:pPr>
              <w:pStyle w:val="ListParagraph"/>
              <w:widowControl w:val="0"/>
              <w:spacing w:line="240" w:lineRule="auto"/>
              <w:ind w:left="0" w:firstLine="0"/>
              <w:contextualSpacing w:val="0"/>
            </w:pPr>
          </w:p>
        </w:tc>
      </w:tr>
      <w:tr w:rsidR="006679E2" w:rsidTr="00526C2C">
        <w:tc>
          <w:tcPr>
            <w:tcW w:w="4531" w:type="dxa"/>
          </w:tcPr>
          <w:p w:rsidR="006679E2" w:rsidRPr="006679E2" w:rsidRDefault="006679E2" w:rsidP="006679E2">
            <w:pPr>
              <w:spacing w:line="276" w:lineRule="auto"/>
              <w:ind w:firstLine="0"/>
              <w:textAlignment w:val="auto"/>
              <w:rPr>
                <w:sz w:val="22"/>
                <w:szCs w:val="24"/>
              </w:rPr>
            </w:pPr>
            <w:r w:rsidRPr="006679E2">
              <w:rPr>
                <w:sz w:val="22"/>
                <w:szCs w:val="24"/>
              </w:rPr>
              <w:t>El. pašto adresas</w:t>
            </w:r>
          </w:p>
        </w:tc>
        <w:tc>
          <w:tcPr>
            <w:tcW w:w="5094" w:type="dxa"/>
          </w:tcPr>
          <w:p w:rsidR="006679E2" w:rsidRDefault="006679E2" w:rsidP="006679E2">
            <w:pPr>
              <w:pStyle w:val="ListParagraph"/>
              <w:widowControl w:val="0"/>
              <w:spacing w:line="240" w:lineRule="auto"/>
              <w:ind w:left="0" w:firstLine="0"/>
              <w:contextualSpacing w:val="0"/>
            </w:pPr>
          </w:p>
        </w:tc>
      </w:tr>
    </w:tbl>
    <w:p w:rsidR="006679E2" w:rsidRPr="006679E2" w:rsidRDefault="006679E2" w:rsidP="006679E2">
      <w:pPr>
        <w:pStyle w:val="ListParagraph"/>
        <w:widowControl w:val="0"/>
        <w:spacing w:line="240" w:lineRule="auto"/>
        <w:ind w:left="0" w:firstLine="0"/>
        <w:contextualSpacing w:val="0"/>
      </w:pPr>
    </w:p>
    <w:p w:rsidR="006679E2" w:rsidRDefault="006679E2" w:rsidP="006679E2">
      <w:pPr>
        <w:pStyle w:val="ListParagraph"/>
        <w:widowControl w:val="0"/>
        <w:spacing w:line="240" w:lineRule="auto"/>
        <w:ind w:left="0"/>
        <w:contextualSpacing w:val="0"/>
      </w:pPr>
      <w:r>
        <w:t xml:space="preserve">Šiuo pasiūlymu pažymime, kad sutinkame su visomis pirkimo sąlygomis, nustatytomis: </w:t>
      </w:r>
    </w:p>
    <w:p w:rsidR="006679E2" w:rsidRDefault="006679E2" w:rsidP="006679E2">
      <w:pPr>
        <w:pStyle w:val="ListParagraph"/>
        <w:widowControl w:val="0"/>
        <w:spacing w:line="240" w:lineRule="auto"/>
        <w:ind w:left="0"/>
        <w:contextualSpacing w:val="0"/>
      </w:pPr>
      <w:r>
        <w:t xml:space="preserve">1) konkurso skelbime, paskelbtame </w:t>
      </w:r>
      <w:r w:rsidRPr="003030BD">
        <w:t>www.esinvesticijos.lt 2019-06-27</w:t>
      </w:r>
      <w:r>
        <w:t xml:space="preserve">; </w:t>
      </w:r>
    </w:p>
    <w:p w:rsidR="006679E2" w:rsidRDefault="006679E2" w:rsidP="006679E2">
      <w:pPr>
        <w:pStyle w:val="ListParagraph"/>
        <w:widowControl w:val="0"/>
        <w:spacing w:line="240" w:lineRule="auto"/>
        <w:ind w:left="0"/>
        <w:contextualSpacing w:val="0"/>
      </w:pPr>
      <w:r>
        <w:t xml:space="preserve">2) konkurso sąlygose; </w:t>
      </w:r>
    </w:p>
    <w:p w:rsidR="006679E2" w:rsidRPr="006679E2" w:rsidRDefault="006679E2" w:rsidP="006679E2">
      <w:pPr>
        <w:pStyle w:val="ListParagraph"/>
        <w:widowControl w:val="0"/>
        <w:spacing w:line="240" w:lineRule="auto"/>
        <w:ind w:left="0"/>
        <w:contextualSpacing w:val="0"/>
      </w:pPr>
      <w:r>
        <w:t>3) pirkimo dokumentų prieduose.</w:t>
      </w:r>
    </w:p>
    <w:p w:rsidR="00AC6010" w:rsidRPr="006679E2" w:rsidRDefault="00AC6010" w:rsidP="006679E2">
      <w:pPr>
        <w:spacing w:line="240" w:lineRule="auto"/>
        <w:ind w:firstLine="0"/>
        <w:rPr>
          <w:bCs/>
        </w:rPr>
      </w:pPr>
    </w:p>
    <w:p w:rsidR="00AC6010" w:rsidRDefault="00870978" w:rsidP="00870978">
      <w:pPr>
        <w:rPr>
          <w:bCs/>
        </w:rPr>
      </w:pPr>
      <w:r w:rsidRPr="00870978">
        <w:rPr>
          <w:bCs/>
        </w:rPr>
        <w:t xml:space="preserve">Mes siūlome šias </w:t>
      </w:r>
      <w:r w:rsidRPr="00870978">
        <w:rPr>
          <w:bCs/>
          <w:i/>
        </w:rPr>
        <w:t>prekes</w:t>
      </w:r>
      <w:r w:rsidRPr="00870978">
        <w:rPr>
          <w:bCs/>
        </w:rPr>
        <w:t>:</w:t>
      </w:r>
    </w:p>
    <w:tbl>
      <w:tblPr>
        <w:tblStyle w:val="TableGrid"/>
        <w:tblW w:w="0" w:type="auto"/>
        <w:tblLook w:val="04A0" w:firstRow="1" w:lastRow="0" w:firstColumn="1" w:lastColumn="0" w:noHBand="0" w:noVBand="1"/>
      </w:tblPr>
      <w:tblGrid>
        <w:gridCol w:w="515"/>
        <w:gridCol w:w="2561"/>
        <w:gridCol w:w="761"/>
        <w:gridCol w:w="1139"/>
        <w:gridCol w:w="1129"/>
        <w:gridCol w:w="1129"/>
        <w:gridCol w:w="885"/>
        <w:gridCol w:w="1506"/>
      </w:tblGrid>
      <w:tr w:rsidR="00657880" w:rsidRPr="00657880" w:rsidTr="00526C2C">
        <w:tc>
          <w:tcPr>
            <w:tcW w:w="515" w:type="dxa"/>
          </w:tcPr>
          <w:p w:rsidR="00657880" w:rsidRPr="00657880" w:rsidRDefault="00657880" w:rsidP="00657880">
            <w:pPr>
              <w:spacing w:line="240" w:lineRule="auto"/>
              <w:ind w:firstLine="0"/>
              <w:jc w:val="center"/>
              <w:rPr>
                <w:b/>
                <w:bCs/>
                <w:sz w:val="20"/>
                <w:szCs w:val="20"/>
              </w:rPr>
            </w:pPr>
            <w:r w:rsidRPr="00657880">
              <w:rPr>
                <w:b/>
                <w:bCs/>
                <w:sz w:val="20"/>
                <w:szCs w:val="20"/>
              </w:rPr>
              <w:t>Eil. Nr.</w:t>
            </w:r>
          </w:p>
        </w:tc>
        <w:tc>
          <w:tcPr>
            <w:tcW w:w="2561" w:type="dxa"/>
          </w:tcPr>
          <w:p w:rsidR="00657880" w:rsidRPr="00657880" w:rsidRDefault="00657880" w:rsidP="00657880">
            <w:pPr>
              <w:spacing w:line="240" w:lineRule="auto"/>
              <w:ind w:firstLine="0"/>
              <w:jc w:val="center"/>
              <w:rPr>
                <w:b/>
                <w:bCs/>
                <w:sz w:val="20"/>
                <w:szCs w:val="20"/>
              </w:rPr>
            </w:pPr>
            <w:r w:rsidRPr="00657880">
              <w:rPr>
                <w:b/>
                <w:bCs/>
                <w:sz w:val="20"/>
                <w:szCs w:val="20"/>
              </w:rPr>
              <w:t>Prekių pavadinimas ir modelis</w:t>
            </w:r>
          </w:p>
        </w:tc>
        <w:tc>
          <w:tcPr>
            <w:tcW w:w="761" w:type="dxa"/>
          </w:tcPr>
          <w:p w:rsidR="00657880" w:rsidRPr="00657880" w:rsidRDefault="00657880" w:rsidP="00657880">
            <w:pPr>
              <w:spacing w:line="240" w:lineRule="auto"/>
              <w:ind w:firstLine="0"/>
              <w:jc w:val="center"/>
              <w:rPr>
                <w:b/>
                <w:bCs/>
                <w:sz w:val="20"/>
                <w:szCs w:val="20"/>
              </w:rPr>
            </w:pPr>
            <w:r w:rsidRPr="00657880">
              <w:rPr>
                <w:b/>
                <w:bCs/>
                <w:sz w:val="20"/>
                <w:szCs w:val="20"/>
              </w:rPr>
              <w:t>Kiekis</w:t>
            </w:r>
          </w:p>
        </w:tc>
        <w:tc>
          <w:tcPr>
            <w:tcW w:w="1139" w:type="dxa"/>
          </w:tcPr>
          <w:p w:rsidR="00657880" w:rsidRPr="00657880" w:rsidRDefault="00657880" w:rsidP="00657880">
            <w:pPr>
              <w:spacing w:line="240" w:lineRule="auto"/>
              <w:ind w:firstLine="0"/>
              <w:jc w:val="center"/>
              <w:rPr>
                <w:b/>
                <w:bCs/>
                <w:sz w:val="20"/>
                <w:szCs w:val="20"/>
              </w:rPr>
            </w:pPr>
            <w:r w:rsidRPr="00657880">
              <w:rPr>
                <w:b/>
                <w:bCs/>
                <w:sz w:val="20"/>
                <w:szCs w:val="20"/>
              </w:rPr>
              <w:t>Mato vnt.</w:t>
            </w:r>
          </w:p>
        </w:tc>
        <w:tc>
          <w:tcPr>
            <w:tcW w:w="1129" w:type="dxa"/>
          </w:tcPr>
          <w:p w:rsidR="00657880" w:rsidRPr="00657880" w:rsidRDefault="00657880" w:rsidP="00657880">
            <w:pPr>
              <w:spacing w:line="240" w:lineRule="auto"/>
              <w:ind w:firstLine="0"/>
              <w:jc w:val="center"/>
              <w:rPr>
                <w:b/>
                <w:bCs/>
                <w:sz w:val="20"/>
                <w:szCs w:val="20"/>
              </w:rPr>
            </w:pPr>
            <w:r w:rsidRPr="00657880">
              <w:rPr>
                <w:b/>
                <w:bCs/>
                <w:sz w:val="20"/>
                <w:szCs w:val="20"/>
              </w:rPr>
              <w:t>Vieneto kaina, Eur (be PVM)</w:t>
            </w:r>
          </w:p>
        </w:tc>
        <w:tc>
          <w:tcPr>
            <w:tcW w:w="1129" w:type="dxa"/>
          </w:tcPr>
          <w:p w:rsidR="00657880" w:rsidRPr="00657880" w:rsidRDefault="00657880" w:rsidP="00657880">
            <w:pPr>
              <w:spacing w:line="240" w:lineRule="auto"/>
              <w:ind w:firstLine="0"/>
              <w:jc w:val="center"/>
              <w:rPr>
                <w:b/>
                <w:bCs/>
                <w:sz w:val="20"/>
                <w:szCs w:val="20"/>
              </w:rPr>
            </w:pPr>
            <w:r w:rsidRPr="00657880">
              <w:rPr>
                <w:b/>
                <w:bCs/>
                <w:sz w:val="20"/>
                <w:szCs w:val="20"/>
              </w:rPr>
              <w:t>Vieneto kaina, Eur (su PVM)</w:t>
            </w:r>
          </w:p>
        </w:tc>
        <w:tc>
          <w:tcPr>
            <w:tcW w:w="885" w:type="dxa"/>
          </w:tcPr>
          <w:p w:rsidR="00657880" w:rsidRPr="00657880" w:rsidRDefault="00657880" w:rsidP="00657880">
            <w:pPr>
              <w:spacing w:line="240" w:lineRule="auto"/>
              <w:ind w:firstLine="0"/>
              <w:jc w:val="center"/>
              <w:rPr>
                <w:b/>
                <w:bCs/>
                <w:sz w:val="20"/>
                <w:szCs w:val="20"/>
              </w:rPr>
            </w:pPr>
            <w:r w:rsidRPr="00657880">
              <w:rPr>
                <w:b/>
                <w:bCs/>
                <w:sz w:val="20"/>
                <w:szCs w:val="20"/>
              </w:rPr>
              <w:t>Kaina, Eur (be PVM)</w:t>
            </w:r>
          </w:p>
        </w:tc>
        <w:tc>
          <w:tcPr>
            <w:tcW w:w="1506" w:type="dxa"/>
          </w:tcPr>
          <w:p w:rsidR="00657880" w:rsidRPr="00657880" w:rsidRDefault="00657880" w:rsidP="00657880">
            <w:pPr>
              <w:spacing w:line="240" w:lineRule="auto"/>
              <w:ind w:firstLine="0"/>
              <w:jc w:val="center"/>
              <w:rPr>
                <w:b/>
                <w:bCs/>
                <w:sz w:val="20"/>
                <w:szCs w:val="20"/>
              </w:rPr>
            </w:pPr>
            <w:r w:rsidRPr="00657880">
              <w:rPr>
                <w:b/>
                <w:bCs/>
                <w:sz w:val="20"/>
                <w:szCs w:val="20"/>
              </w:rPr>
              <w:t>Kaina, Eur (su PVM)</w:t>
            </w:r>
          </w:p>
        </w:tc>
      </w:tr>
      <w:tr w:rsidR="00657880" w:rsidRPr="00657880" w:rsidTr="00526C2C">
        <w:tc>
          <w:tcPr>
            <w:tcW w:w="515" w:type="dxa"/>
          </w:tcPr>
          <w:p w:rsidR="00657880" w:rsidRPr="00657880" w:rsidRDefault="00657880" w:rsidP="00657880">
            <w:pPr>
              <w:spacing w:line="240" w:lineRule="auto"/>
              <w:ind w:firstLine="0"/>
              <w:jc w:val="center"/>
              <w:rPr>
                <w:b/>
                <w:bCs/>
                <w:sz w:val="20"/>
                <w:szCs w:val="20"/>
              </w:rPr>
            </w:pPr>
            <w:r w:rsidRPr="00657880">
              <w:rPr>
                <w:b/>
                <w:bCs/>
                <w:sz w:val="20"/>
                <w:szCs w:val="20"/>
              </w:rPr>
              <w:t>1</w:t>
            </w:r>
          </w:p>
        </w:tc>
        <w:tc>
          <w:tcPr>
            <w:tcW w:w="2561" w:type="dxa"/>
          </w:tcPr>
          <w:p w:rsidR="00657880" w:rsidRPr="00657880" w:rsidRDefault="00657880" w:rsidP="00657880">
            <w:pPr>
              <w:spacing w:line="240" w:lineRule="auto"/>
              <w:ind w:firstLine="0"/>
              <w:jc w:val="center"/>
              <w:rPr>
                <w:b/>
                <w:bCs/>
                <w:sz w:val="20"/>
                <w:szCs w:val="20"/>
              </w:rPr>
            </w:pPr>
            <w:r w:rsidRPr="00657880">
              <w:rPr>
                <w:b/>
                <w:bCs/>
                <w:sz w:val="20"/>
                <w:szCs w:val="20"/>
              </w:rPr>
              <w:t>2</w:t>
            </w:r>
          </w:p>
        </w:tc>
        <w:tc>
          <w:tcPr>
            <w:tcW w:w="761" w:type="dxa"/>
          </w:tcPr>
          <w:p w:rsidR="00657880" w:rsidRPr="00657880" w:rsidRDefault="00657880" w:rsidP="00657880">
            <w:pPr>
              <w:spacing w:line="240" w:lineRule="auto"/>
              <w:ind w:firstLine="0"/>
              <w:jc w:val="center"/>
              <w:rPr>
                <w:b/>
                <w:bCs/>
                <w:sz w:val="20"/>
                <w:szCs w:val="20"/>
              </w:rPr>
            </w:pPr>
            <w:r w:rsidRPr="00657880">
              <w:rPr>
                <w:b/>
                <w:bCs/>
                <w:sz w:val="20"/>
                <w:szCs w:val="20"/>
              </w:rPr>
              <w:t>3</w:t>
            </w:r>
          </w:p>
        </w:tc>
        <w:tc>
          <w:tcPr>
            <w:tcW w:w="1139" w:type="dxa"/>
          </w:tcPr>
          <w:p w:rsidR="00657880" w:rsidRPr="00657880" w:rsidRDefault="00657880" w:rsidP="00657880">
            <w:pPr>
              <w:spacing w:line="240" w:lineRule="auto"/>
              <w:ind w:firstLine="0"/>
              <w:jc w:val="center"/>
              <w:rPr>
                <w:b/>
                <w:bCs/>
                <w:sz w:val="20"/>
                <w:szCs w:val="20"/>
              </w:rPr>
            </w:pPr>
            <w:r w:rsidRPr="00657880">
              <w:rPr>
                <w:b/>
                <w:bCs/>
                <w:sz w:val="20"/>
                <w:szCs w:val="20"/>
              </w:rPr>
              <w:t>4</w:t>
            </w:r>
          </w:p>
        </w:tc>
        <w:tc>
          <w:tcPr>
            <w:tcW w:w="1129" w:type="dxa"/>
          </w:tcPr>
          <w:p w:rsidR="00657880" w:rsidRPr="00657880" w:rsidRDefault="00657880" w:rsidP="00657880">
            <w:pPr>
              <w:spacing w:line="240" w:lineRule="auto"/>
              <w:ind w:firstLine="0"/>
              <w:jc w:val="center"/>
              <w:rPr>
                <w:b/>
                <w:bCs/>
                <w:sz w:val="20"/>
                <w:szCs w:val="20"/>
              </w:rPr>
            </w:pPr>
            <w:r w:rsidRPr="00657880">
              <w:rPr>
                <w:b/>
                <w:bCs/>
                <w:sz w:val="20"/>
                <w:szCs w:val="20"/>
              </w:rPr>
              <w:t>5</w:t>
            </w:r>
          </w:p>
        </w:tc>
        <w:tc>
          <w:tcPr>
            <w:tcW w:w="1129" w:type="dxa"/>
          </w:tcPr>
          <w:p w:rsidR="00657880" w:rsidRPr="00657880" w:rsidRDefault="00657880" w:rsidP="00657880">
            <w:pPr>
              <w:spacing w:line="240" w:lineRule="auto"/>
              <w:ind w:firstLine="0"/>
              <w:jc w:val="center"/>
              <w:rPr>
                <w:b/>
                <w:bCs/>
                <w:sz w:val="20"/>
                <w:szCs w:val="20"/>
              </w:rPr>
            </w:pPr>
            <w:r w:rsidRPr="00657880">
              <w:rPr>
                <w:b/>
                <w:bCs/>
                <w:sz w:val="20"/>
                <w:szCs w:val="20"/>
              </w:rPr>
              <w:t>6</w:t>
            </w:r>
          </w:p>
        </w:tc>
        <w:tc>
          <w:tcPr>
            <w:tcW w:w="885" w:type="dxa"/>
          </w:tcPr>
          <w:p w:rsidR="00657880" w:rsidRPr="00657880" w:rsidRDefault="00657880" w:rsidP="00657880">
            <w:pPr>
              <w:spacing w:line="240" w:lineRule="auto"/>
              <w:ind w:firstLine="0"/>
              <w:jc w:val="center"/>
              <w:rPr>
                <w:b/>
                <w:bCs/>
                <w:sz w:val="20"/>
                <w:szCs w:val="20"/>
              </w:rPr>
            </w:pPr>
            <w:r w:rsidRPr="00657880">
              <w:rPr>
                <w:b/>
                <w:bCs/>
                <w:sz w:val="20"/>
                <w:szCs w:val="20"/>
              </w:rPr>
              <w:t>7</w:t>
            </w:r>
          </w:p>
        </w:tc>
        <w:tc>
          <w:tcPr>
            <w:tcW w:w="1506" w:type="dxa"/>
          </w:tcPr>
          <w:p w:rsidR="00657880" w:rsidRPr="00657880" w:rsidRDefault="00657880" w:rsidP="00657880">
            <w:pPr>
              <w:spacing w:line="240" w:lineRule="auto"/>
              <w:ind w:firstLine="0"/>
              <w:jc w:val="center"/>
              <w:rPr>
                <w:b/>
                <w:bCs/>
                <w:sz w:val="20"/>
                <w:szCs w:val="20"/>
              </w:rPr>
            </w:pPr>
            <w:r w:rsidRPr="00657880">
              <w:rPr>
                <w:b/>
                <w:bCs/>
                <w:sz w:val="20"/>
                <w:szCs w:val="20"/>
              </w:rPr>
              <w:t>8</w:t>
            </w:r>
          </w:p>
        </w:tc>
      </w:tr>
      <w:tr w:rsidR="00657880" w:rsidRPr="00657880" w:rsidTr="00526C2C">
        <w:tc>
          <w:tcPr>
            <w:tcW w:w="515" w:type="dxa"/>
          </w:tcPr>
          <w:p w:rsidR="00657880" w:rsidRPr="00657880" w:rsidRDefault="00657880" w:rsidP="00657880">
            <w:pPr>
              <w:spacing w:line="240" w:lineRule="auto"/>
              <w:ind w:firstLine="0"/>
              <w:rPr>
                <w:bCs/>
                <w:sz w:val="20"/>
                <w:szCs w:val="20"/>
              </w:rPr>
            </w:pPr>
            <w:r w:rsidRPr="00657880">
              <w:rPr>
                <w:bCs/>
                <w:sz w:val="20"/>
                <w:szCs w:val="20"/>
              </w:rPr>
              <w:t>1.</w:t>
            </w:r>
          </w:p>
        </w:tc>
        <w:tc>
          <w:tcPr>
            <w:tcW w:w="2561" w:type="dxa"/>
          </w:tcPr>
          <w:p w:rsidR="00657880" w:rsidRPr="00657880" w:rsidRDefault="00657880" w:rsidP="00657880">
            <w:pPr>
              <w:spacing w:line="240" w:lineRule="auto"/>
              <w:ind w:firstLine="0"/>
              <w:jc w:val="left"/>
              <w:rPr>
                <w:bCs/>
                <w:sz w:val="20"/>
                <w:szCs w:val="20"/>
              </w:rPr>
            </w:pPr>
            <w:r w:rsidRPr="00657880">
              <w:rPr>
                <w:bCs/>
                <w:sz w:val="20"/>
                <w:szCs w:val="20"/>
              </w:rPr>
              <w:t xml:space="preserve">Programuojamo loginio valdiklio automatinė </w:t>
            </w:r>
            <w:r w:rsidR="00C9239B">
              <w:rPr>
                <w:bCs/>
                <w:sz w:val="20"/>
                <w:szCs w:val="20"/>
              </w:rPr>
              <w:t xml:space="preserve">daržovių traškučių </w:t>
            </w:r>
            <w:r w:rsidRPr="00657880">
              <w:rPr>
                <w:bCs/>
                <w:sz w:val="20"/>
                <w:szCs w:val="20"/>
              </w:rPr>
              <w:t>gamybos linija</w:t>
            </w:r>
          </w:p>
        </w:tc>
        <w:tc>
          <w:tcPr>
            <w:tcW w:w="761" w:type="dxa"/>
          </w:tcPr>
          <w:p w:rsidR="00657880" w:rsidRPr="00657880" w:rsidRDefault="00657880" w:rsidP="00657880">
            <w:pPr>
              <w:spacing w:line="240" w:lineRule="auto"/>
              <w:ind w:firstLine="0"/>
              <w:jc w:val="center"/>
              <w:rPr>
                <w:bCs/>
                <w:sz w:val="20"/>
                <w:szCs w:val="20"/>
              </w:rPr>
            </w:pPr>
            <w:r w:rsidRPr="00657880">
              <w:rPr>
                <w:bCs/>
                <w:sz w:val="20"/>
                <w:szCs w:val="20"/>
              </w:rPr>
              <w:t>1</w:t>
            </w:r>
          </w:p>
        </w:tc>
        <w:tc>
          <w:tcPr>
            <w:tcW w:w="1139" w:type="dxa"/>
          </w:tcPr>
          <w:p w:rsidR="00657880" w:rsidRPr="00657880" w:rsidRDefault="00657880" w:rsidP="00657880">
            <w:pPr>
              <w:spacing w:line="240" w:lineRule="auto"/>
              <w:ind w:firstLine="0"/>
              <w:rPr>
                <w:bCs/>
                <w:sz w:val="20"/>
                <w:szCs w:val="20"/>
              </w:rPr>
            </w:pPr>
            <w:r w:rsidRPr="00657880">
              <w:rPr>
                <w:bCs/>
                <w:sz w:val="20"/>
                <w:szCs w:val="20"/>
              </w:rPr>
              <w:t>komplektas</w:t>
            </w:r>
          </w:p>
        </w:tc>
        <w:tc>
          <w:tcPr>
            <w:tcW w:w="1129" w:type="dxa"/>
          </w:tcPr>
          <w:p w:rsidR="00657880" w:rsidRPr="00657880" w:rsidRDefault="00657880" w:rsidP="00657880">
            <w:pPr>
              <w:spacing w:line="240" w:lineRule="auto"/>
              <w:ind w:firstLine="0"/>
              <w:rPr>
                <w:bCs/>
                <w:sz w:val="20"/>
                <w:szCs w:val="20"/>
              </w:rPr>
            </w:pPr>
          </w:p>
        </w:tc>
        <w:tc>
          <w:tcPr>
            <w:tcW w:w="1129" w:type="dxa"/>
          </w:tcPr>
          <w:p w:rsidR="00657880" w:rsidRPr="00657880" w:rsidRDefault="00657880" w:rsidP="00657880">
            <w:pPr>
              <w:spacing w:line="240" w:lineRule="auto"/>
              <w:ind w:firstLine="0"/>
              <w:rPr>
                <w:bCs/>
                <w:sz w:val="20"/>
                <w:szCs w:val="20"/>
              </w:rPr>
            </w:pPr>
          </w:p>
        </w:tc>
        <w:tc>
          <w:tcPr>
            <w:tcW w:w="885" w:type="dxa"/>
          </w:tcPr>
          <w:p w:rsidR="00657880" w:rsidRPr="00657880" w:rsidRDefault="00657880" w:rsidP="00657880">
            <w:pPr>
              <w:spacing w:line="240" w:lineRule="auto"/>
              <w:ind w:firstLine="0"/>
              <w:rPr>
                <w:bCs/>
                <w:sz w:val="20"/>
                <w:szCs w:val="20"/>
              </w:rPr>
            </w:pPr>
          </w:p>
        </w:tc>
        <w:tc>
          <w:tcPr>
            <w:tcW w:w="1506" w:type="dxa"/>
          </w:tcPr>
          <w:p w:rsidR="00657880" w:rsidRPr="00657880" w:rsidRDefault="00657880" w:rsidP="00657880">
            <w:pPr>
              <w:spacing w:line="240" w:lineRule="auto"/>
              <w:ind w:firstLine="0"/>
              <w:rPr>
                <w:bCs/>
                <w:sz w:val="20"/>
                <w:szCs w:val="20"/>
              </w:rPr>
            </w:pPr>
          </w:p>
        </w:tc>
      </w:tr>
      <w:tr w:rsidR="00657880" w:rsidRPr="00657880" w:rsidTr="00526C2C">
        <w:tc>
          <w:tcPr>
            <w:tcW w:w="515" w:type="dxa"/>
          </w:tcPr>
          <w:p w:rsidR="00657880" w:rsidRPr="00657880" w:rsidRDefault="00657880" w:rsidP="00657880">
            <w:pPr>
              <w:spacing w:line="240" w:lineRule="auto"/>
              <w:ind w:firstLine="0"/>
              <w:rPr>
                <w:bCs/>
                <w:sz w:val="20"/>
                <w:szCs w:val="20"/>
              </w:rPr>
            </w:pPr>
          </w:p>
        </w:tc>
        <w:tc>
          <w:tcPr>
            <w:tcW w:w="6719" w:type="dxa"/>
            <w:gridSpan w:val="5"/>
          </w:tcPr>
          <w:p w:rsidR="00657880" w:rsidRPr="00657880" w:rsidRDefault="00657880" w:rsidP="00526C2C">
            <w:pPr>
              <w:spacing w:line="240" w:lineRule="auto"/>
              <w:ind w:firstLine="0"/>
              <w:jc w:val="right"/>
              <w:rPr>
                <w:bCs/>
                <w:sz w:val="20"/>
                <w:szCs w:val="20"/>
              </w:rPr>
            </w:pPr>
            <w:r>
              <w:rPr>
                <w:bCs/>
                <w:sz w:val="20"/>
                <w:szCs w:val="20"/>
              </w:rPr>
              <w:t>IŠ VISO (bendra pasiūlymo kaina)</w:t>
            </w:r>
          </w:p>
        </w:tc>
        <w:tc>
          <w:tcPr>
            <w:tcW w:w="885" w:type="dxa"/>
          </w:tcPr>
          <w:p w:rsidR="00657880" w:rsidRPr="00657880" w:rsidRDefault="00657880" w:rsidP="00657880">
            <w:pPr>
              <w:spacing w:line="240" w:lineRule="auto"/>
              <w:ind w:firstLine="0"/>
              <w:rPr>
                <w:bCs/>
                <w:sz w:val="20"/>
                <w:szCs w:val="20"/>
              </w:rPr>
            </w:pPr>
          </w:p>
        </w:tc>
        <w:tc>
          <w:tcPr>
            <w:tcW w:w="1506" w:type="dxa"/>
          </w:tcPr>
          <w:p w:rsidR="00657880" w:rsidRPr="00657880" w:rsidRDefault="00657880" w:rsidP="00657880">
            <w:pPr>
              <w:spacing w:line="240" w:lineRule="auto"/>
              <w:ind w:firstLine="0"/>
              <w:rPr>
                <w:bCs/>
                <w:sz w:val="20"/>
                <w:szCs w:val="20"/>
              </w:rPr>
            </w:pPr>
          </w:p>
        </w:tc>
      </w:tr>
    </w:tbl>
    <w:p w:rsidR="00526C2C" w:rsidRDefault="00526C2C" w:rsidP="00657880">
      <w:pPr>
        <w:spacing w:line="240" w:lineRule="auto"/>
        <w:rPr>
          <w:bCs/>
        </w:rPr>
      </w:pPr>
    </w:p>
    <w:p w:rsidR="007B7C1C" w:rsidRDefault="00657880" w:rsidP="00526C2C">
      <w:pPr>
        <w:spacing w:line="240" w:lineRule="auto"/>
        <w:rPr>
          <w:bCs/>
        </w:rPr>
      </w:pPr>
      <w:r w:rsidRPr="00657880">
        <w:rPr>
          <w:bCs/>
        </w:rPr>
        <w:t xml:space="preserve">Siūlomos </w:t>
      </w:r>
      <w:r w:rsidRPr="00657880">
        <w:rPr>
          <w:bCs/>
          <w:i/>
        </w:rPr>
        <w:t>prekės</w:t>
      </w:r>
      <w:r w:rsidRPr="00657880">
        <w:rPr>
          <w:bCs/>
        </w:rPr>
        <w:t xml:space="preserve"> visiškai atitinka pirkimo dokumentuose nurodytus reikalavimus ir jų savybės tokios:</w:t>
      </w:r>
    </w:p>
    <w:p w:rsidR="00657880" w:rsidRPr="00870978" w:rsidRDefault="00657880" w:rsidP="00657880">
      <w:pPr>
        <w:spacing w:line="240" w:lineRule="auto"/>
        <w:rPr>
          <w:bCs/>
          <w:lang w:val="en-US"/>
        </w:rPr>
      </w:pPr>
    </w:p>
    <w:tbl>
      <w:tblPr>
        <w:tblStyle w:val="TableGrid"/>
        <w:tblW w:w="9631" w:type="dxa"/>
        <w:tblLook w:val="04A0" w:firstRow="1" w:lastRow="0" w:firstColumn="1" w:lastColumn="0" w:noHBand="0" w:noVBand="1"/>
      </w:tblPr>
      <w:tblGrid>
        <w:gridCol w:w="869"/>
        <w:gridCol w:w="2996"/>
        <w:gridCol w:w="720"/>
        <w:gridCol w:w="2430"/>
        <w:gridCol w:w="2616"/>
      </w:tblGrid>
      <w:tr w:rsidR="005915F1" w:rsidRPr="00657880" w:rsidTr="005915F1">
        <w:tc>
          <w:tcPr>
            <w:tcW w:w="869" w:type="dxa"/>
            <w:vAlign w:val="center"/>
          </w:tcPr>
          <w:p w:rsidR="005915F1" w:rsidRPr="00657880" w:rsidRDefault="005915F1" w:rsidP="006538F1">
            <w:pPr>
              <w:pStyle w:val="ListParagraph"/>
              <w:widowControl w:val="0"/>
              <w:spacing w:line="240" w:lineRule="auto"/>
              <w:ind w:left="0" w:firstLine="0"/>
              <w:contextualSpacing w:val="0"/>
              <w:jc w:val="center"/>
              <w:rPr>
                <w:b/>
                <w:sz w:val="22"/>
              </w:rPr>
            </w:pPr>
            <w:r w:rsidRPr="00657880">
              <w:rPr>
                <w:b/>
                <w:sz w:val="22"/>
              </w:rPr>
              <w:t>Eil. Nr.</w:t>
            </w:r>
          </w:p>
        </w:tc>
        <w:tc>
          <w:tcPr>
            <w:tcW w:w="2996" w:type="dxa"/>
            <w:vAlign w:val="center"/>
          </w:tcPr>
          <w:p w:rsidR="005915F1" w:rsidRPr="00657880" w:rsidRDefault="005915F1" w:rsidP="006538F1">
            <w:pPr>
              <w:pStyle w:val="ListParagraph"/>
              <w:widowControl w:val="0"/>
              <w:spacing w:line="240" w:lineRule="auto"/>
              <w:ind w:left="0" w:firstLine="0"/>
              <w:contextualSpacing w:val="0"/>
              <w:jc w:val="center"/>
              <w:rPr>
                <w:b/>
                <w:sz w:val="22"/>
              </w:rPr>
            </w:pPr>
            <w:r w:rsidRPr="00657880">
              <w:rPr>
                <w:b/>
                <w:sz w:val="22"/>
              </w:rPr>
              <w:t>Funkcinių ir/ar techninių reikalavimų pavadinimas</w:t>
            </w:r>
          </w:p>
        </w:tc>
        <w:tc>
          <w:tcPr>
            <w:tcW w:w="720" w:type="dxa"/>
            <w:vAlign w:val="center"/>
          </w:tcPr>
          <w:p w:rsidR="005915F1" w:rsidRPr="00657880" w:rsidRDefault="005915F1" w:rsidP="006538F1">
            <w:pPr>
              <w:pStyle w:val="ListParagraph"/>
              <w:widowControl w:val="0"/>
              <w:spacing w:line="240" w:lineRule="auto"/>
              <w:ind w:left="0" w:firstLine="0"/>
              <w:contextualSpacing w:val="0"/>
              <w:jc w:val="center"/>
              <w:rPr>
                <w:b/>
                <w:sz w:val="22"/>
              </w:rPr>
            </w:pPr>
            <w:r w:rsidRPr="00657880">
              <w:rPr>
                <w:b/>
                <w:sz w:val="22"/>
              </w:rPr>
              <w:t>Mato vnt.</w:t>
            </w:r>
          </w:p>
        </w:tc>
        <w:tc>
          <w:tcPr>
            <w:tcW w:w="2430" w:type="dxa"/>
            <w:vAlign w:val="center"/>
          </w:tcPr>
          <w:p w:rsidR="005915F1" w:rsidRPr="00657880" w:rsidRDefault="005915F1" w:rsidP="006538F1">
            <w:pPr>
              <w:pStyle w:val="ListParagraph"/>
              <w:widowControl w:val="0"/>
              <w:spacing w:line="240" w:lineRule="auto"/>
              <w:ind w:left="0" w:firstLine="0"/>
              <w:contextualSpacing w:val="0"/>
              <w:jc w:val="center"/>
              <w:rPr>
                <w:b/>
                <w:sz w:val="22"/>
              </w:rPr>
            </w:pPr>
            <w:r w:rsidRPr="00657880">
              <w:rPr>
                <w:b/>
                <w:sz w:val="22"/>
              </w:rPr>
              <w:t>Techninio reikalavimo reikšmė, kuri vertinama kaip ne prastesnė nei nurodyta arba analogiška</w:t>
            </w:r>
          </w:p>
        </w:tc>
        <w:tc>
          <w:tcPr>
            <w:tcW w:w="2616" w:type="dxa"/>
            <w:vAlign w:val="center"/>
          </w:tcPr>
          <w:p w:rsidR="005915F1" w:rsidRPr="00657880" w:rsidRDefault="005915F1" w:rsidP="006538F1">
            <w:pPr>
              <w:pStyle w:val="ListParagraph"/>
              <w:widowControl w:val="0"/>
              <w:spacing w:line="240" w:lineRule="auto"/>
              <w:ind w:left="0" w:firstLine="0"/>
              <w:contextualSpacing w:val="0"/>
              <w:jc w:val="center"/>
              <w:rPr>
                <w:b/>
                <w:sz w:val="22"/>
              </w:rPr>
            </w:pPr>
            <w:r>
              <w:rPr>
                <w:b/>
                <w:sz w:val="22"/>
              </w:rPr>
              <w:t>Techniniai Parametrai</w:t>
            </w:r>
          </w:p>
        </w:tc>
      </w:tr>
      <w:tr w:rsidR="005915F1" w:rsidRPr="00657880" w:rsidTr="005915F1">
        <w:tc>
          <w:tcPr>
            <w:tcW w:w="869" w:type="dxa"/>
            <w:vAlign w:val="center"/>
          </w:tcPr>
          <w:p w:rsidR="005915F1" w:rsidRPr="00142CB2" w:rsidRDefault="005915F1" w:rsidP="00A37EAA">
            <w:pPr>
              <w:pStyle w:val="ListParagraph"/>
              <w:widowControl w:val="0"/>
              <w:spacing w:line="240" w:lineRule="auto"/>
              <w:ind w:left="0" w:firstLine="0"/>
              <w:contextualSpacing w:val="0"/>
              <w:jc w:val="center"/>
              <w:rPr>
                <w:sz w:val="22"/>
              </w:rPr>
            </w:pPr>
            <w:r w:rsidRPr="00142CB2">
              <w:rPr>
                <w:sz w:val="22"/>
              </w:rPr>
              <w:t>1.</w:t>
            </w:r>
          </w:p>
        </w:tc>
        <w:tc>
          <w:tcPr>
            <w:tcW w:w="6146" w:type="dxa"/>
            <w:gridSpan w:val="3"/>
            <w:vAlign w:val="center"/>
          </w:tcPr>
          <w:p w:rsidR="005915F1" w:rsidRPr="001818A1" w:rsidRDefault="005915F1" w:rsidP="00A37EAA">
            <w:pPr>
              <w:pStyle w:val="ListParagraph"/>
              <w:widowControl w:val="0"/>
              <w:spacing w:line="240" w:lineRule="auto"/>
              <w:ind w:left="0" w:firstLine="0"/>
              <w:contextualSpacing w:val="0"/>
              <w:jc w:val="center"/>
              <w:rPr>
                <w:sz w:val="22"/>
              </w:rPr>
            </w:pPr>
            <w:r w:rsidRPr="00142CB2">
              <w:rPr>
                <w:sz w:val="22"/>
              </w:rPr>
              <w:t>Daržovių valymas, plovimas, pjaustymas</w:t>
            </w:r>
          </w:p>
        </w:tc>
        <w:tc>
          <w:tcPr>
            <w:tcW w:w="2616" w:type="dxa"/>
          </w:tcPr>
          <w:p w:rsidR="005915F1" w:rsidRPr="00142CB2" w:rsidRDefault="005915F1" w:rsidP="00A37EAA">
            <w:pPr>
              <w:pStyle w:val="ListParagraph"/>
              <w:widowControl w:val="0"/>
              <w:spacing w:line="240" w:lineRule="auto"/>
              <w:ind w:left="0" w:firstLine="0"/>
              <w:contextualSpacing w:val="0"/>
              <w:jc w:val="center"/>
              <w:rPr>
                <w:sz w:val="22"/>
              </w:rPr>
            </w:pPr>
          </w:p>
        </w:tc>
      </w:tr>
      <w:tr w:rsidR="005915F1" w:rsidRPr="00657880" w:rsidTr="005915F1">
        <w:tc>
          <w:tcPr>
            <w:tcW w:w="869" w:type="dxa"/>
            <w:vAlign w:val="center"/>
          </w:tcPr>
          <w:p w:rsidR="005915F1" w:rsidRPr="00142CB2" w:rsidRDefault="005915F1" w:rsidP="00A37EAA">
            <w:pPr>
              <w:pStyle w:val="ListParagraph"/>
              <w:widowControl w:val="0"/>
              <w:spacing w:line="240" w:lineRule="auto"/>
              <w:ind w:left="0" w:firstLine="0"/>
              <w:contextualSpacing w:val="0"/>
              <w:jc w:val="center"/>
              <w:rPr>
                <w:sz w:val="22"/>
              </w:rPr>
            </w:pPr>
            <w:r w:rsidRPr="00142CB2">
              <w:rPr>
                <w:sz w:val="22"/>
              </w:rPr>
              <w:t>1.1.</w:t>
            </w:r>
          </w:p>
        </w:tc>
        <w:tc>
          <w:tcPr>
            <w:tcW w:w="2996" w:type="dxa"/>
            <w:vAlign w:val="center"/>
          </w:tcPr>
          <w:p w:rsidR="005915F1" w:rsidRPr="00142CB2" w:rsidRDefault="005915F1" w:rsidP="00A37EAA">
            <w:pPr>
              <w:pStyle w:val="ListParagraph"/>
              <w:widowControl w:val="0"/>
              <w:spacing w:line="240" w:lineRule="auto"/>
              <w:ind w:left="0" w:firstLine="0"/>
              <w:contextualSpacing w:val="0"/>
              <w:jc w:val="left"/>
              <w:rPr>
                <w:sz w:val="22"/>
              </w:rPr>
            </w:pPr>
            <w:r w:rsidRPr="00142CB2">
              <w:rPr>
                <w:sz w:val="22"/>
              </w:rPr>
              <w:t>Elektrinis įrenginys skirtas bulvių, burokų, morkų valymui</w:t>
            </w:r>
          </w:p>
        </w:tc>
        <w:tc>
          <w:tcPr>
            <w:tcW w:w="720" w:type="dxa"/>
            <w:vAlign w:val="center"/>
          </w:tcPr>
          <w:p w:rsidR="005915F1" w:rsidRPr="00142CB2" w:rsidRDefault="005915F1" w:rsidP="00A37EAA">
            <w:pPr>
              <w:pStyle w:val="ListParagraph"/>
              <w:widowControl w:val="0"/>
              <w:spacing w:line="240" w:lineRule="auto"/>
              <w:ind w:left="0" w:firstLine="0"/>
              <w:contextualSpacing w:val="0"/>
              <w:jc w:val="center"/>
              <w:rPr>
                <w:sz w:val="22"/>
              </w:rPr>
            </w:pPr>
            <w:r w:rsidRPr="00142CB2">
              <w:rPr>
                <w:sz w:val="22"/>
              </w:rPr>
              <w:t>vnt.</w:t>
            </w:r>
          </w:p>
        </w:tc>
        <w:tc>
          <w:tcPr>
            <w:tcW w:w="2430" w:type="dxa"/>
            <w:vAlign w:val="center"/>
          </w:tcPr>
          <w:p w:rsidR="005915F1" w:rsidRPr="00142CB2" w:rsidRDefault="005915F1" w:rsidP="00A37EAA">
            <w:pPr>
              <w:pStyle w:val="ListParagraph"/>
              <w:widowControl w:val="0"/>
              <w:spacing w:line="240" w:lineRule="auto"/>
              <w:ind w:left="0" w:firstLine="0"/>
              <w:contextualSpacing w:val="0"/>
              <w:jc w:val="center"/>
              <w:rPr>
                <w:sz w:val="22"/>
              </w:rPr>
            </w:pPr>
            <w:r w:rsidRPr="00142CB2">
              <w:rPr>
                <w:sz w:val="22"/>
              </w:rPr>
              <w:t>2</w:t>
            </w:r>
          </w:p>
        </w:tc>
        <w:tc>
          <w:tcPr>
            <w:tcW w:w="2616" w:type="dxa"/>
          </w:tcPr>
          <w:p w:rsidR="005915F1" w:rsidRPr="00142CB2" w:rsidRDefault="005915F1" w:rsidP="00A37EAA">
            <w:pPr>
              <w:pStyle w:val="ListParagraph"/>
              <w:widowControl w:val="0"/>
              <w:spacing w:line="240" w:lineRule="auto"/>
              <w:ind w:left="0" w:firstLine="0"/>
              <w:contextualSpacing w:val="0"/>
              <w:jc w:val="center"/>
              <w:rPr>
                <w:sz w:val="22"/>
              </w:rPr>
            </w:pPr>
          </w:p>
        </w:tc>
      </w:tr>
      <w:tr w:rsidR="005915F1" w:rsidRPr="00657880" w:rsidTr="005915F1">
        <w:tc>
          <w:tcPr>
            <w:tcW w:w="869" w:type="dxa"/>
            <w:vAlign w:val="center"/>
          </w:tcPr>
          <w:p w:rsidR="005915F1" w:rsidRPr="00142CB2" w:rsidRDefault="005915F1" w:rsidP="00A37EAA">
            <w:pPr>
              <w:pStyle w:val="ListParagraph"/>
              <w:widowControl w:val="0"/>
              <w:spacing w:line="240" w:lineRule="auto"/>
              <w:ind w:left="0" w:firstLine="0"/>
              <w:contextualSpacing w:val="0"/>
              <w:jc w:val="center"/>
              <w:rPr>
                <w:sz w:val="22"/>
              </w:rPr>
            </w:pPr>
            <w:r w:rsidRPr="00142CB2">
              <w:rPr>
                <w:sz w:val="22"/>
              </w:rPr>
              <w:t>1.2.</w:t>
            </w:r>
          </w:p>
        </w:tc>
        <w:tc>
          <w:tcPr>
            <w:tcW w:w="2996" w:type="dxa"/>
            <w:vAlign w:val="center"/>
          </w:tcPr>
          <w:p w:rsidR="005915F1" w:rsidRPr="00142CB2" w:rsidRDefault="005915F1" w:rsidP="00A37EAA">
            <w:pPr>
              <w:pStyle w:val="ListParagraph"/>
              <w:widowControl w:val="0"/>
              <w:spacing w:line="240" w:lineRule="auto"/>
              <w:ind w:left="0" w:firstLine="0"/>
              <w:contextualSpacing w:val="0"/>
              <w:jc w:val="left"/>
              <w:rPr>
                <w:sz w:val="22"/>
              </w:rPr>
            </w:pPr>
            <w:r w:rsidRPr="00142CB2">
              <w:rPr>
                <w:sz w:val="22"/>
              </w:rPr>
              <w:t>Plovimo mašina</w:t>
            </w:r>
          </w:p>
        </w:tc>
        <w:tc>
          <w:tcPr>
            <w:tcW w:w="720" w:type="dxa"/>
            <w:vAlign w:val="center"/>
          </w:tcPr>
          <w:p w:rsidR="005915F1" w:rsidRPr="00142CB2" w:rsidRDefault="005915F1" w:rsidP="00A37EAA">
            <w:pPr>
              <w:pStyle w:val="ListParagraph"/>
              <w:widowControl w:val="0"/>
              <w:spacing w:line="240" w:lineRule="auto"/>
              <w:ind w:left="0" w:firstLine="0"/>
              <w:contextualSpacing w:val="0"/>
              <w:jc w:val="center"/>
              <w:rPr>
                <w:sz w:val="22"/>
              </w:rPr>
            </w:pPr>
            <w:r w:rsidRPr="00142CB2">
              <w:rPr>
                <w:sz w:val="22"/>
              </w:rPr>
              <w:t>vnt.</w:t>
            </w:r>
          </w:p>
        </w:tc>
        <w:tc>
          <w:tcPr>
            <w:tcW w:w="2430" w:type="dxa"/>
            <w:vAlign w:val="center"/>
          </w:tcPr>
          <w:p w:rsidR="005915F1" w:rsidRPr="00142CB2" w:rsidRDefault="005915F1" w:rsidP="00A37EAA">
            <w:pPr>
              <w:pStyle w:val="ListParagraph"/>
              <w:widowControl w:val="0"/>
              <w:spacing w:line="240" w:lineRule="auto"/>
              <w:ind w:left="0" w:firstLine="0"/>
              <w:contextualSpacing w:val="0"/>
              <w:jc w:val="center"/>
              <w:rPr>
                <w:sz w:val="22"/>
              </w:rPr>
            </w:pPr>
            <w:r w:rsidRPr="00142CB2">
              <w:rPr>
                <w:sz w:val="22"/>
              </w:rPr>
              <w:t>1</w:t>
            </w:r>
          </w:p>
        </w:tc>
        <w:tc>
          <w:tcPr>
            <w:tcW w:w="2616" w:type="dxa"/>
          </w:tcPr>
          <w:p w:rsidR="005915F1" w:rsidRPr="00142CB2" w:rsidRDefault="005915F1" w:rsidP="00A37EAA">
            <w:pPr>
              <w:pStyle w:val="ListParagraph"/>
              <w:widowControl w:val="0"/>
              <w:spacing w:line="240" w:lineRule="auto"/>
              <w:ind w:left="0" w:firstLine="0"/>
              <w:contextualSpacing w:val="0"/>
              <w:jc w:val="center"/>
              <w:rPr>
                <w:sz w:val="22"/>
              </w:rPr>
            </w:pPr>
          </w:p>
        </w:tc>
      </w:tr>
      <w:tr w:rsidR="005915F1" w:rsidRPr="00657880" w:rsidTr="005915F1">
        <w:tc>
          <w:tcPr>
            <w:tcW w:w="869" w:type="dxa"/>
            <w:vAlign w:val="center"/>
          </w:tcPr>
          <w:p w:rsidR="005915F1" w:rsidRPr="00142CB2" w:rsidRDefault="005915F1" w:rsidP="00A37EAA">
            <w:pPr>
              <w:pStyle w:val="ListParagraph"/>
              <w:widowControl w:val="0"/>
              <w:spacing w:line="240" w:lineRule="auto"/>
              <w:ind w:left="0" w:firstLine="0"/>
              <w:contextualSpacing w:val="0"/>
              <w:jc w:val="center"/>
              <w:rPr>
                <w:sz w:val="22"/>
              </w:rPr>
            </w:pPr>
            <w:r w:rsidRPr="00142CB2">
              <w:rPr>
                <w:sz w:val="22"/>
              </w:rPr>
              <w:t>1.3.</w:t>
            </w:r>
          </w:p>
        </w:tc>
        <w:tc>
          <w:tcPr>
            <w:tcW w:w="2996" w:type="dxa"/>
            <w:vAlign w:val="center"/>
          </w:tcPr>
          <w:p w:rsidR="005915F1" w:rsidRPr="00142CB2" w:rsidRDefault="005915F1" w:rsidP="00A37EAA">
            <w:pPr>
              <w:pStyle w:val="ListParagraph"/>
              <w:widowControl w:val="0"/>
              <w:spacing w:line="240" w:lineRule="auto"/>
              <w:ind w:left="0" w:firstLine="0"/>
              <w:contextualSpacing w:val="0"/>
              <w:jc w:val="left"/>
              <w:rPr>
                <w:sz w:val="22"/>
              </w:rPr>
            </w:pPr>
            <w:r w:rsidRPr="00142CB2">
              <w:rPr>
                <w:sz w:val="22"/>
              </w:rPr>
              <w:t>Elektrinis daržovių pjaustymo įrenginys</w:t>
            </w:r>
          </w:p>
        </w:tc>
        <w:tc>
          <w:tcPr>
            <w:tcW w:w="720" w:type="dxa"/>
            <w:vAlign w:val="center"/>
          </w:tcPr>
          <w:p w:rsidR="005915F1" w:rsidRPr="00142CB2" w:rsidRDefault="005915F1" w:rsidP="00A37EAA">
            <w:pPr>
              <w:pStyle w:val="ListParagraph"/>
              <w:widowControl w:val="0"/>
              <w:spacing w:line="240" w:lineRule="auto"/>
              <w:ind w:left="0" w:firstLine="0"/>
              <w:contextualSpacing w:val="0"/>
              <w:jc w:val="center"/>
              <w:rPr>
                <w:sz w:val="22"/>
              </w:rPr>
            </w:pPr>
            <w:r w:rsidRPr="00142CB2">
              <w:rPr>
                <w:sz w:val="22"/>
              </w:rPr>
              <w:t>vnt.</w:t>
            </w:r>
          </w:p>
        </w:tc>
        <w:tc>
          <w:tcPr>
            <w:tcW w:w="2430" w:type="dxa"/>
            <w:vAlign w:val="center"/>
          </w:tcPr>
          <w:p w:rsidR="005915F1" w:rsidRPr="00142CB2" w:rsidRDefault="005915F1" w:rsidP="00A37EAA">
            <w:pPr>
              <w:pStyle w:val="ListParagraph"/>
              <w:widowControl w:val="0"/>
              <w:spacing w:line="240" w:lineRule="auto"/>
              <w:ind w:left="0" w:firstLine="0"/>
              <w:contextualSpacing w:val="0"/>
              <w:jc w:val="center"/>
              <w:rPr>
                <w:sz w:val="22"/>
              </w:rPr>
            </w:pPr>
            <w:r w:rsidRPr="00142CB2">
              <w:rPr>
                <w:sz w:val="22"/>
              </w:rPr>
              <w:t>2</w:t>
            </w:r>
          </w:p>
        </w:tc>
        <w:tc>
          <w:tcPr>
            <w:tcW w:w="2616" w:type="dxa"/>
          </w:tcPr>
          <w:p w:rsidR="005915F1" w:rsidRPr="00142CB2" w:rsidRDefault="005915F1" w:rsidP="00A37EAA">
            <w:pPr>
              <w:pStyle w:val="ListParagraph"/>
              <w:widowControl w:val="0"/>
              <w:spacing w:line="240" w:lineRule="auto"/>
              <w:ind w:left="0" w:firstLine="0"/>
              <w:contextualSpacing w:val="0"/>
              <w:jc w:val="center"/>
              <w:rPr>
                <w:sz w:val="22"/>
              </w:rPr>
            </w:pPr>
          </w:p>
        </w:tc>
      </w:tr>
      <w:tr w:rsidR="005915F1" w:rsidRPr="00657880" w:rsidTr="005915F1">
        <w:tc>
          <w:tcPr>
            <w:tcW w:w="869" w:type="dxa"/>
            <w:vAlign w:val="center"/>
          </w:tcPr>
          <w:p w:rsidR="005915F1" w:rsidRPr="00142CB2" w:rsidRDefault="005915F1" w:rsidP="00A37EAA">
            <w:pPr>
              <w:pStyle w:val="ListParagraph"/>
              <w:widowControl w:val="0"/>
              <w:spacing w:line="240" w:lineRule="auto"/>
              <w:ind w:left="0" w:firstLine="0"/>
              <w:contextualSpacing w:val="0"/>
              <w:jc w:val="center"/>
              <w:rPr>
                <w:sz w:val="22"/>
              </w:rPr>
            </w:pPr>
            <w:r w:rsidRPr="00142CB2">
              <w:rPr>
                <w:sz w:val="22"/>
              </w:rPr>
              <w:t>2.</w:t>
            </w:r>
          </w:p>
        </w:tc>
        <w:tc>
          <w:tcPr>
            <w:tcW w:w="6146" w:type="dxa"/>
            <w:gridSpan w:val="3"/>
            <w:vAlign w:val="center"/>
          </w:tcPr>
          <w:p w:rsidR="005915F1" w:rsidRPr="001818A1" w:rsidRDefault="005915F1" w:rsidP="00A37EAA">
            <w:pPr>
              <w:pStyle w:val="ListParagraph"/>
              <w:widowControl w:val="0"/>
              <w:spacing w:line="240" w:lineRule="auto"/>
              <w:ind w:left="0" w:firstLine="0"/>
              <w:contextualSpacing w:val="0"/>
              <w:jc w:val="center"/>
              <w:rPr>
                <w:sz w:val="22"/>
              </w:rPr>
            </w:pPr>
            <w:r w:rsidRPr="00142CB2">
              <w:rPr>
                <w:sz w:val="22"/>
              </w:rPr>
              <w:t>Kepimo sąstatas</w:t>
            </w:r>
          </w:p>
        </w:tc>
        <w:tc>
          <w:tcPr>
            <w:tcW w:w="2616" w:type="dxa"/>
          </w:tcPr>
          <w:p w:rsidR="005915F1" w:rsidRPr="00142CB2" w:rsidRDefault="005915F1" w:rsidP="00A37EAA">
            <w:pPr>
              <w:pStyle w:val="ListParagraph"/>
              <w:widowControl w:val="0"/>
              <w:spacing w:line="240" w:lineRule="auto"/>
              <w:ind w:left="0" w:firstLine="0"/>
              <w:contextualSpacing w:val="0"/>
              <w:jc w:val="center"/>
              <w:rPr>
                <w:sz w:val="22"/>
              </w:rPr>
            </w:pPr>
          </w:p>
        </w:tc>
      </w:tr>
      <w:tr w:rsidR="005915F1" w:rsidRPr="00657880" w:rsidTr="005915F1">
        <w:tc>
          <w:tcPr>
            <w:tcW w:w="869" w:type="dxa"/>
            <w:vAlign w:val="center"/>
          </w:tcPr>
          <w:p w:rsidR="005915F1" w:rsidRPr="001E5863" w:rsidRDefault="005915F1" w:rsidP="00A37EAA">
            <w:pPr>
              <w:pStyle w:val="ListParagraph"/>
              <w:widowControl w:val="0"/>
              <w:spacing w:line="240" w:lineRule="auto"/>
              <w:ind w:left="0" w:firstLine="0"/>
              <w:contextualSpacing w:val="0"/>
              <w:jc w:val="center"/>
              <w:rPr>
                <w:sz w:val="22"/>
              </w:rPr>
            </w:pPr>
            <w:r w:rsidRPr="001E5863">
              <w:rPr>
                <w:sz w:val="22"/>
              </w:rPr>
              <w:t>2.1.</w:t>
            </w:r>
          </w:p>
        </w:tc>
        <w:tc>
          <w:tcPr>
            <w:tcW w:w="2996" w:type="dxa"/>
            <w:vAlign w:val="center"/>
          </w:tcPr>
          <w:p w:rsidR="005915F1" w:rsidRPr="001E5863" w:rsidRDefault="005915F1" w:rsidP="00A37EAA">
            <w:pPr>
              <w:pStyle w:val="ListParagraph"/>
              <w:spacing w:line="240" w:lineRule="auto"/>
              <w:ind w:left="0" w:firstLine="0"/>
              <w:rPr>
                <w:sz w:val="22"/>
              </w:rPr>
            </w:pPr>
            <w:r w:rsidRPr="001E5863">
              <w:rPr>
                <w:sz w:val="22"/>
              </w:rPr>
              <w:t>Fritiūrinės ir aušinimo transporterio sąstatas</w:t>
            </w:r>
          </w:p>
        </w:tc>
        <w:tc>
          <w:tcPr>
            <w:tcW w:w="720" w:type="dxa"/>
            <w:vAlign w:val="center"/>
          </w:tcPr>
          <w:p w:rsidR="005915F1" w:rsidRPr="001818A1" w:rsidRDefault="005915F1" w:rsidP="00A37EAA">
            <w:pPr>
              <w:pStyle w:val="ListParagraph"/>
              <w:widowControl w:val="0"/>
              <w:spacing w:line="240" w:lineRule="auto"/>
              <w:ind w:left="0" w:firstLine="0"/>
              <w:contextualSpacing w:val="0"/>
              <w:jc w:val="center"/>
              <w:rPr>
                <w:sz w:val="22"/>
              </w:rPr>
            </w:pPr>
          </w:p>
        </w:tc>
        <w:tc>
          <w:tcPr>
            <w:tcW w:w="2430" w:type="dxa"/>
            <w:vAlign w:val="center"/>
          </w:tcPr>
          <w:p w:rsidR="005915F1" w:rsidRPr="001818A1" w:rsidRDefault="005915F1" w:rsidP="00A37EAA">
            <w:pPr>
              <w:pStyle w:val="ListParagraph"/>
              <w:widowControl w:val="0"/>
              <w:spacing w:line="240" w:lineRule="auto"/>
              <w:ind w:left="0" w:firstLine="0"/>
              <w:contextualSpacing w:val="0"/>
              <w:jc w:val="center"/>
              <w:rPr>
                <w:sz w:val="22"/>
              </w:rPr>
            </w:pPr>
          </w:p>
        </w:tc>
        <w:tc>
          <w:tcPr>
            <w:tcW w:w="2616" w:type="dxa"/>
          </w:tcPr>
          <w:p w:rsidR="005915F1" w:rsidRPr="001818A1" w:rsidRDefault="005915F1" w:rsidP="00A37EAA">
            <w:pPr>
              <w:pStyle w:val="ListParagraph"/>
              <w:widowControl w:val="0"/>
              <w:spacing w:line="240" w:lineRule="auto"/>
              <w:ind w:left="0" w:firstLine="0"/>
              <w:contextualSpacing w:val="0"/>
              <w:jc w:val="center"/>
              <w:rPr>
                <w:sz w:val="22"/>
              </w:rPr>
            </w:pPr>
          </w:p>
        </w:tc>
      </w:tr>
      <w:tr w:rsidR="005915F1" w:rsidRPr="00657880" w:rsidTr="005915F1">
        <w:tc>
          <w:tcPr>
            <w:tcW w:w="869" w:type="dxa"/>
            <w:vAlign w:val="center"/>
          </w:tcPr>
          <w:p w:rsidR="005915F1" w:rsidRPr="001E5863" w:rsidRDefault="005915F1" w:rsidP="00A37EAA">
            <w:pPr>
              <w:pStyle w:val="ListParagraph"/>
              <w:widowControl w:val="0"/>
              <w:spacing w:line="240" w:lineRule="auto"/>
              <w:ind w:left="0" w:firstLine="0"/>
              <w:contextualSpacing w:val="0"/>
              <w:jc w:val="center"/>
              <w:rPr>
                <w:sz w:val="22"/>
              </w:rPr>
            </w:pPr>
            <w:r w:rsidRPr="001E5863">
              <w:rPr>
                <w:sz w:val="22"/>
              </w:rPr>
              <w:t>2.1.1.</w:t>
            </w:r>
          </w:p>
        </w:tc>
        <w:tc>
          <w:tcPr>
            <w:tcW w:w="2996" w:type="dxa"/>
            <w:vAlign w:val="center"/>
          </w:tcPr>
          <w:p w:rsidR="005915F1" w:rsidRPr="001E5863" w:rsidRDefault="005915F1" w:rsidP="00A37EAA">
            <w:pPr>
              <w:pStyle w:val="ListParagraph"/>
              <w:widowControl w:val="0"/>
              <w:spacing w:line="240" w:lineRule="auto"/>
              <w:ind w:left="0" w:firstLine="0"/>
              <w:contextualSpacing w:val="0"/>
              <w:jc w:val="left"/>
              <w:rPr>
                <w:sz w:val="22"/>
              </w:rPr>
            </w:pPr>
            <w:r w:rsidRPr="001E5863">
              <w:rPr>
                <w:sz w:val="22"/>
              </w:rPr>
              <w:t>Užkrovimo juostinis transporteris</w:t>
            </w:r>
          </w:p>
        </w:tc>
        <w:tc>
          <w:tcPr>
            <w:tcW w:w="720" w:type="dxa"/>
            <w:vAlign w:val="center"/>
          </w:tcPr>
          <w:p w:rsidR="005915F1" w:rsidRPr="001E5863" w:rsidRDefault="005915F1" w:rsidP="00A37EAA">
            <w:pPr>
              <w:pStyle w:val="ListParagraph"/>
              <w:widowControl w:val="0"/>
              <w:spacing w:line="240" w:lineRule="auto"/>
              <w:ind w:left="0" w:firstLine="0"/>
              <w:contextualSpacing w:val="0"/>
              <w:jc w:val="center"/>
              <w:rPr>
                <w:sz w:val="22"/>
              </w:rPr>
            </w:pPr>
            <w:r w:rsidRPr="001E5863">
              <w:rPr>
                <w:sz w:val="22"/>
              </w:rPr>
              <w:t>vnt.</w:t>
            </w:r>
          </w:p>
        </w:tc>
        <w:tc>
          <w:tcPr>
            <w:tcW w:w="2430" w:type="dxa"/>
            <w:vAlign w:val="center"/>
          </w:tcPr>
          <w:p w:rsidR="005915F1" w:rsidRPr="001E5863" w:rsidRDefault="005915F1" w:rsidP="00A37EAA">
            <w:pPr>
              <w:pStyle w:val="ListParagraph"/>
              <w:widowControl w:val="0"/>
              <w:spacing w:line="240" w:lineRule="auto"/>
              <w:ind w:left="0" w:firstLine="0"/>
              <w:contextualSpacing w:val="0"/>
              <w:jc w:val="center"/>
              <w:rPr>
                <w:sz w:val="22"/>
              </w:rPr>
            </w:pPr>
            <w:r w:rsidRPr="001E5863">
              <w:rPr>
                <w:sz w:val="22"/>
              </w:rPr>
              <w:t>1</w:t>
            </w:r>
          </w:p>
        </w:tc>
        <w:tc>
          <w:tcPr>
            <w:tcW w:w="2616" w:type="dxa"/>
          </w:tcPr>
          <w:p w:rsidR="005915F1" w:rsidRPr="001E5863" w:rsidRDefault="005915F1" w:rsidP="00A37EAA">
            <w:pPr>
              <w:pStyle w:val="ListParagraph"/>
              <w:widowControl w:val="0"/>
              <w:spacing w:line="240" w:lineRule="auto"/>
              <w:ind w:left="0" w:firstLine="0"/>
              <w:contextualSpacing w:val="0"/>
              <w:jc w:val="center"/>
              <w:rPr>
                <w:sz w:val="22"/>
              </w:rPr>
            </w:pPr>
          </w:p>
        </w:tc>
      </w:tr>
      <w:tr w:rsidR="005915F1" w:rsidRPr="00657880" w:rsidTr="005915F1">
        <w:tc>
          <w:tcPr>
            <w:tcW w:w="869" w:type="dxa"/>
            <w:vAlign w:val="center"/>
          </w:tcPr>
          <w:p w:rsidR="005915F1" w:rsidRPr="001E5863" w:rsidRDefault="005915F1" w:rsidP="00A37EAA">
            <w:pPr>
              <w:pStyle w:val="ListParagraph"/>
              <w:widowControl w:val="0"/>
              <w:spacing w:line="240" w:lineRule="auto"/>
              <w:ind w:left="0" w:firstLine="0"/>
              <w:contextualSpacing w:val="0"/>
              <w:jc w:val="center"/>
              <w:rPr>
                <w:sz w:val="22"/>
              </w:rPr>
            </w:pPr>
            <w:r w:rsidRPr="001E5863">
              <w:rPr>
                <w:sz w:val="22"/>
              </w:rPr>
              <w:t>2.1.2.</w:t>
            </w:r>
          </w:p>
        </w:tc>
        <w:tc>
          <w:tcPr>
            <w:tcW w:w="2996" w:type="dxa"/>
            <w:vAlign w:val="center"/>
          </w:tcPr>
          <w:p w:rsidR="005915F1" w:rsidRPr="001E5863" w:rsidRDefault="005915F1" w:rsidP="00A37EAA">
            <w:pPr>
              <w:pStyle w:val="ListParagraph"/>
              <w:widowControl w:val="0"/>
              <w:spacing w:line="240" w:lineRule="auto"/>
              <w:ind w:left="0" w:firstLine="0"/>
              <w:contextualSpacing w:val="0"/>
              <w:jc w:val="left"/>
              <w:rPr>
                <w:sz w:val="22"/>
              </w:rPr>
            </w:pPr>
            <w:r w:rsidRPr="001E5863">
              <w:rPr>
                <w:sz w:val="22"/>
              </w:rPr>
              <w:t>Kepimo staklės</w:t>
            </w:r>
          </w:p>
        </w:tc>
        <w:tc>
          <w:tcPr>
            <w:tcW w:w="720" w:type="dxa"/>
            <w:vAlign w:val="center"/>
          </w:tcPr>
          <w:p w:rsidR="005915F1" w:rsidRPr="001E5863" w:rsidRDefault="005915F1" w:rsidP="00A37EAA">
            <w:pPr>
              <w:pStyle w:val="ListParagraph"/>
              <w:widowControl w:val="0"/>
              <w:spacing w:line="240" w:lineRule="auto"/>
              <w:ind w:left="0" w:firstLine="0"/>
              <w:contextualSpacing w:val="0"/>
              <w:jc w:val="center"/>
              <w:rPr>
                <w:sz w:val="22"/>
              </w:rPr>
            </w:pPr>
            <w:r w:rsidRPr="001E5863">
              <w:rPr>
                <w:sz w:val="22"/>
              </w:rPr>
              <w:t>vnt.</w:t>
            </w:r>
          </w:p>
        </w:tc>
        <w:tc>
          <w:tcPr>
            <w:tcW w:w="2430" w:type="dxa"/>
            <w:vAlign w:val="center"/>
          </w:tcPr>
          <w:p w:rsidR="005915F1" w:rsidRPr="001E5863" w:rsidRDefault="005915F1" w:rsidP="00A37EAA">
            <w:pPr>
              <w:pStyle w:val="ListParagraph"/>
              <w:widowControl w:val="0"/>
              <w:spacing w:line="240" w:lineRule="auto"/>
              <w:ind w:left="0" w:firstLine="0"/>
              <w:contextualSpacing w:val="0"/>
              <w:jc w:val="center"/>
              <w:rPr>
                <w:sz w:val="22"/>
              </w:rPr>
            </w:pPr>
            <w:r w:rsidRPr="001E5863">
              <w:rPr>
                <w:sz w:val="22"/>
              </w:rPr>
              <w:t>1</w:t>
            </w:r>
          </w:p>
        </w:tc>
        <w:tc>
          <w:tcPr>
            <w:tcW w:w="2616" w:type="dxa"/>
          </w:tcPr>
          <w:p w:rsidR="005915F1" w:rsidRPr="001E5863" w:rsidRDefault="005915F1" w:rsidP="00A37EAA">
            <w:pPr>
              <w:pStyle w:val="ListParagraph"/>
              <w:widowControl w:val="0"/>
              <w:spacing w:line="240" w:lineRule="auto"/>
              <w:ind w:left="0" w:firstLine="0"/>
              <w:contextualSpacing w:val="0"/>
              <w:jc w:val="center"/>
              <w:rPr>
                <w:sz w:val="22"/>
              </w:rPr>
            </w:pPr>
          </w:p>
        </w:tc>
      </w:tr>
      <w:tr w:rsidR="005915F1" w:rsidRPr="00657880" w:rsidTr="005915F1">
        <w:tc>
          <w:tcPr>
            <w:tcW w:w="869" w:type="dxa"/>
            <w:vAlign w:val="center"/>
          </w:tcPr>
          <w:p w:rsidR="005915F1" w:rsidRPr="001E5863" w:rsidRDefault="005915F1" w:rsidP="00A37EAA">
            <w:pPr>
              <w:pStyle w:val="ListParagraph"/>
              <w:widowControl w:val="0"/>
              <w:spacing w:line="240" w:lineRule="auto"/>
              <w:ind w:left="0" w:firstLine="0"/>
              <w:contextualSpacing w:val="0"/>
              <w:jc w:val="center"/>
              <w:rPr>
                <w:sz w:val="22"/>
              </w:rPr>
            </w:pPr>
            <w:r w:rsidRPr="001E5863">
              <w:rPr>
                <w:sz w:val="22"/>
              </w:rPr>
              <w:t xml:space="preserve">2.1.3. </w:t>
            </w:r>
          </w:p>
        </w:tc>
        <w:tc>
          <w:tcPr>
            <w:tcW w:w="2996" w:type="dxa"/>
            <w:vAlign w:val="center"/>
          </w:tcPr>
          <w:p w:rsidR="005915F1" w:rsidRPr="001E5863" w:rsidRDefault="005915F1" w:rsidP="00A37EAA">
            <w:pPr>
              <w:pStyle w:val="ListParagraph"/>
              <w:widowControl w:val="0"/>
              <w:spacing w:line="240" w:lineRule="auto"/>
              <w:ind w:left="0" w:firstLine="0"/>
              <w:contextualSpacing w:val="0"/>
              <w:jc w:val="left"/>
              <w:rPr>
                <w:sz w:val="22"/>
              </w:rPr>
            </w:pPr>
            <w:r w:rsidRPr="001E5863">
              <w:rPr>
                <w:sz w:val="22"/>
              </w:rPr>
              <w:t>Aušinimo tinklinis transporteris su orapūte ir oro peiliais</w:t>
            </w:r>
          </w:p>
        </w:tc>
        <w:tc>
          <w:tcPr>
            <w:tcW w:w="720" w:type="dxa"/>
            <w:vAlign w:val="center"/>
          </w:tcPr>
          <w:p w:rsidR="005915F1" w:rsidRPr="001E5863" w:rsidRDefault="005915F1" w:rsidP="00A37EAA">
            <w:pPr>
              <w:pStyle w:val="ListParagraph"/>
              <w:widowControl w:val="0"/>
              <w:spacing w:line="240" w:lineRule="auto"/>
              <w:ind w:left="0" w:firstLine="0"/>
              <w:contextualSpacing w:val="0"/>
              <w:jc w:val="center"/>
              <w:rPr>
                <w:sz w:val="22"/>
              </w:rPr>
            </w:pPr>
            <w:r w:rsidRPr="001E5863">
              <w:rPr>
                <w:sz w:val="22"/>
              </w:rPr>
              <w:t>vnt.</w:t>
            </w:r>
          </w:p>
        </w:tc>
        <w:tc>
          <w:tcPr>
            <w:tcW w:w="2430" w:type="dxa"/>
            <w:vAlign w:val="center"/>
          </w:tcPr>
          <w:p w:rsidR="005915F1" w:rsidRPr="001E5863" w:rsidRDefault="005915F1" w:rsidP="00A37EAA">
            <w:pPr>
              <w:pStyle w:val="ListParagraph"/>
              <w:widowControl w:val="0"/>
              <w:spacing w:line="240" w:lineRule="auto"/>
              <w:ind w:left="0" w:firstLine="0"/>
              <w:contextualSpacing w:val="0"/>
              <w:jc w:val="center"/>
              <w:rPr>
                <w:sz w:val="22"/>
              </w:rPr>
            </w:pPr>
            <w:r w:rsidRPr="001E5863">
              <w:rPr>
                <w:sz w:val="22"/>
              </w:rPr>
              <w:t>1</w:t>
            </w:r>
          </w:p>
        </w:tc>
        <w:tc>
          <w:tcPr>
            <w:tcW w:w="2616" w:type="dxa"/>
          </w:tcPr>
          <w:p w:rsidR="005915F1" w:rsidRPr="001E5863" w:rsidRDefault="005915F1" w:rsidP="00A37EAA">
            <w:pPr>
              <w:pStyle w:val="ListParagraph"/>
              <w:widowControl w:val="0"/>
              <w:spacing w:line="240" w:lineRule="auto"/>
              <w:ind w:left="0" w:firstLine="0"/>
              <w:contextualSpacing w:val="0"/>
              <w:jc w:val="center"/>
              <w:rPr>
                <w:sz w:val="22"/>
              </w:rPr>
            </w:pPr>
          </w:p>
        </w:tc>
      </w:tr>
      <w:tr w:rsidR="005915F1" w:rsidRPr="00657880" w:rsidTr="005915F1">
        <w:tc>
          <w:tcPr>
            <w:tcW w:w="869" w:type="dxa"/>
            <w:vAlign w:val="center"/>
          </w:tcPr>
          <w:p w:rsidR="005915F1" w:rsidRPr="001E5863" w:rsidRDefault="005915F1" w:rsidP="00A37EAA">
            <w:pPr>
              <w:pStyle w:val="ListParagraph"/>
              <w:widowControl w:val="0"/>
              <w:spacing w:line="240" w:lineRule="auto"/>
              <w:ind w:left="0" w:firstLine="0"/>
              <w:contextualSpacing w:val="0"/>
              <w:jc w:val="center"/>
              <w:rPr>
                <w:sz w:val="22"/>
              </w:rPr>
            </w:pPr>
            <w:r w:rsidRPr="001E5863">
              <w:rPr>
                <w:sz w:val="22"/>
              </w:rPr>
              <w:t>2.1.4.</w:t>
            </w:r>
          </w:p>
        </w:tc>
        <w:tc>
          <w:tcPr>
            <w:tcW w:w="2996" w:type="dxa"/>
            <w:vAlign w:val="center"/>
          </w:tcPr>
          <w:p w:rsidR="005915F1" w:rsidRPr="001E5863" w:rsidRDefault="005915F1" w:rsidP="00A37EAA">
            <w:pPr>
              <w:pStyle w:val="ListParagraph"/>
              <w:widowControl w:val="0"/>
              <w:spacing w:line="240" w:lineRule="auto"/>
              <w:ind w:left="0" w:firstLine="0"/>
              <w:contextualSpacing w:val="0"/>
              <w:jc w:val="left"/>
              <w:rPr>
                <w:sz w:val="22"/>
              </w:rPr>
            </w:pPr>
            <w:r w:rsidRPr="001E5863">
              <w:rPr>
                <w:sz w:val="22"/>
              </w:rPr>
              <w:t>Priedas, skirtas tolygiai paskirstyti produktą kepimo vonioje.</w:t>
            </w:r>
          </w:p>
        </w:tc>
        <w:tc>
          <w:tcPr>
            <w:tcW w:w="720" w:type="dxa"/>
            <w:vAlign w:val="center"/>
          </w:tcPr>
          <w:p w:rsidR="005915F1" w:rsidRPr="001E5863" w:rsidRDefault="005915F1" w:rsidP="00A37EAA">
            <w:pPr>
              <w:pStyle w:val="ListParagraph"/>
              <w:widowControl w:val="0"/>
              <w:spacing w:line="240" w:lineRule="auto"/>
              <w:ind w:left="0" w:firstLine="0"/>
              <w:contextualSpacing w:val="0"/>
              <w:jc w:val="center"/>
              <w:rPr>
                <w:sz w:val="22"/>
              </w:rPr>
            </w:pPr>
            <w:r w:rsidRPr="001E5863">
              <w:rPr>
                <w:sz w:val="22"/>
              </w:rPr>
              <w:t>vnt.</w:t>
            </w:r>
          </w:p>
        </w:tc>
        <w:tc>
          <w:tcPr>
            <w:tcW w:w="2430" w:type="dxa"/>
            <w:vAlign w:val="center"/>
          </w:tcPr>
          <w:p w:rsidR="005915F1" w:rsidRPr="001E5863" w:rsidRDefault="005915F1" w:rsidP="00A37EAA">
            <w:pPr>
              <w:pStyle w:val="ListParagraph"/>
              <w:widowControl w:val="0"/>
              <w:spacing w:line="240" w:lineRule="auto"/>
              <w:ind w:left="0" w:firstLine="0"/>
              <w:contextualSpacing w:val="0"/>
              <w:jc w:val="center"/>
              <w:rPr>
                <w:sz w:val="22"/>
              </w:rPr>
            </w:pPr>
            <w:r w:rsidRPr="001E5863">
              <w:rPr>
                <w:sz w:val="22"/>
              </w:rPr>
              <w:t>1</w:t>
            </w:r>
          </w:p>
        </w:tc>
        <w:tc>
          <w:tcPr>
            <w:tcW w:w="2616" w:type="dxa"/>
          </w:tcPr>
          <w:p w:rsidR="005915F1" w:rsidRPr="001E5863" w:rsidRDefault="005915F1" w:rsidP="00A37EAA">
            <w:pPr>
              <w:pStyle w:val="ListParagraph"/>
              <w:widowControl w:val="0"/>
              <w:spacing w:line="240" w:lineRule="auto"/>
              <w:ind w:left="0" w:firstLine="0"/>
              <w:contextualSpacing w:val="0"/>
              <w:jc w:val="center"/>
              <w:rPr>
                <w:sz w:val="22"/>
              </w:rPr>
            </w:pPr>
          </w:p>
        </w:tc>
      </w:tr>
      <w:tr w:rsidR="005915F1" w:rsidRPr="00657880" w:rsidTr="005915F1">
        <w:tc>
          <w:tcPr>
            <w:tcW w:w="869" w:type="dxa"/>
            <w:vAlign w:val="center"/>
          </w:tcPr>
          <w:p w:rsidR="005915F1" w:rsidRPr="001E5863" w:rsidRDefault="005915F1" w:rsidP="00A37EAA">
            <w:pPr>
              <w:pStyle w:val="ListParagraph"/>
              <w:widowControl w:val="0"/>
              <w:spacing w:line="240" w:lineRule="auto"/>
              <w:ind w:left="0" w:firstLine="0"/>
              <w:contextualSpacing w:val="0"/>
              <w:jc w:val="center"/>
              <w:rPr>
                <w:sz w:val="22"/>
              </w:rPr>
            </w:pPr>
            <w:r w:rsidRPr="001E5863">
              <w:rPr>
                <w:sz w:val="22"/>
              </w:rPr>
              <w:t>3.</w:t>
            </w:r>
          </w:p>
        </w:tc>
        <w:tc>
          <w:tcPr>
            <w:tcW w:w="6146" w:type="dxa"/>
            <w:gridSpan w:val="3"/>
            <w:vAlign w:val="center"/>
          </w:tcPr>
          <w:p w:rsidR="005915F1" w:rsidRPr="001818A1" w:rsidRDefault="005915F1" w:rsidP="00A37EAA">
            <w:pPr>
              <w:pStyle w:val="ListParagraph"/>
              <w:widowControl w:val="0"/>
              <w:spacing w:line="240" w:lineRule="auto"/>
              <w:ind w:left="0" w:firstLine="0"/>
              <w:contextualSpacing w:val="0"/>
              <w:jc w:val="center"/>
              <w:rPr>
                <w:sz w:val="22"/>
              </w:rPr>
            </w:pPr>
            <w:r w:rsidRPr="001E5863">
              <w:rPr>
                <w:sz w:val="22"/>
              </w:rPr>
              <w:t>Vertikalus pakavimo sąstatas</w:t>
            </w:r>
          </w:p>
        </w:tc>
        <w:tc>
          <w:tcPr>
            <w:tcW w:w="2616" w:type="dxa"/>
          </w:tcPr>
          <w:p w:rsidR="005915F1" w:rsidRPr="001E5863" w:rsidRDefault="005915F1" w:rsidP="00A37EAA">
            <w:pPr>
              <w:pStyle w:val="ListParagraph"/>
              <w:widowControl w:val="0"/>
              <w:spacing w:line="240" w:lineRule="auto"/>
              <w:ind w:left="0" w:firstLine="0"/>
              <w:contextualSpacing w:val="0"/>
              <w:jc w:val="center"/>
              <w:rPr>
                <w:sz w:val="22"/>
              </w:rPr>
            </w:pPr>
          </w:p>
        </w:tc>
      </w:tr>
      <w:tr w:rsidR="005915F1" w:rsidRPr="00657880" w:rsidTr="005915F1">
        <w:tc>
          <w:tcPr>
            <w:tcW w:w="869" w:type="dxa"/>
            <w:vAlign w:val="center"/>
          </w:tcPr>
          <w:p w:rsidR="005915F1" w:rsidRPr="001E5863" w:rsidRDefault="005915F1" w:rsidP="00A37EAA">
            <w:pPr>
              <w:pStyle w:val="ListParagraph"/>
              <w:widowControl w:val="0"/>
              <w:spacing w:line="240" w:lineRule="auto"/>
              <w:ind w:left="0" w:firstLine="0"/>
              <w:contextualSpacing w:val="0"/>
              <w:jc w:val="center"/>
              <w:rPr>
                <w:sz w:val="22"/>
              </w:rPr>
            </w:pPr>
            <w:r w:rsidRPr="001E5863">
              <w:rPr>
                <w:sz w:val="22"/>
              </w:rPr>
              <w:t xml:space="preserve">3.1. </w:t>
            </w:r>
          </w:p>
        </w:tc>
        <w:tc>
          <w:tcPr>
            <w:tcW w:w="2996" w:type="dxa"/>
            <w:vAlign w:val="center"/>
          </w:tcPr>
          <w:p w:rsidR="005915F1" w:rsidRPr="001E5863" w:rsidRDefault="005915F1" w:rsidP="00A37EAA">
            <w:pPr>
              <w:pStyle w:val="ListParagraph"/>
              <w:widowControl w:val="0"/>
              <w:spacing w:line="240" w:lineRule="auto"/>
              <w:ind w:left="0" w:firstLine="0"/>
              <w:contextualSpacing w:val="0"/>
              <w:jc w:val="left"/>
              <w:rPr>
                <w:sz w:val="22"/>
              </w:rPr>
            </w:pPr>
            <w:r w:rsidRPr="001E5863">
              <w:rPr>
                <w:sz w:val="22"/>
              </w:rPr>
              <w:t>Vertikali pakavimo mašina</w:t>
            </w:r>
          </w:p>
        </w:tc>
        <w:tc>
          <w:tcPr>
            <w:tcW w:w="720" w:type="dxa"/>
            <w:vAlign w:val="center"/>
          </w:tcPr>
          <w:p w:rsidR="005915F1" w:rsidRPr="001E5863" w:rsidRDefault="005915F1" w:rsidP="00A37EAA">
            <w:pPr>
              <w:pStyle w:val="ListParagraph"/>
              <w:widowControl w:val="0"/>
              <w:spacing w:line="240" w:lineRule="auto"/>
              <w:ind w:left="0" w:firstLine="0"/>
              <w:contextualSpacing w:val="0"/>
              <w:jc w:val="center"/>
              <w:rPr>
                <w:sz w:val="22"/>
              </w:rPr>
            </w:pPr>
            <w:r w:rsidRPr="001E5863">
              <w:rPr>
                <w:sz w:val="22"/>
              </w:rPr>
              <w:t>vnt.</w:t>
            </w:r>
          </w:p>
        </w:tc>
        <w:tc>
          <w:tcPr>
            <w:tcW w:w="2430" w:type="dxa"/>
            <w:vAlign w:val="center"/>
          </w:tcPr>
          <w:p w:rsidR="005915F1" w:rsidRPr="001E5863" w:rsidRDefault="005915F1" w:rsidP="00A37EAA">
            <w:pPr>
              <w:pStyle w:val="ListParagraph"/>
              <w:widowControl w:val="0"/>
              <w:spacing w:line="240" w:lineRule="auto"/>
              <w:ind w:left="0" w:firstLine="0"/>
              <w:contextualSpacing w:val="0"/>
              <w:jc w:val="center"/>
              <w:rPr>
                <w:sz w:val="22"/>
              </w:rPr>
            </w:pPr>
            <w:r w:rsidRPr="001E5863">
              <w:rPr>
                <w:sz w:val="22"/>
              </w:rPr>
              <w:t>1</w:t>
            </w:r>
          </w:p>
        </w:tc>
        <w:tc>
          <w:tcPr>
            <w:tcW w:w="2616" w:type="dxa"/>
          </w:tcPr>
          <w:p w:rsidR="005915F1" w:rsidRPr="001E5863" w:rsidRDefault="005915F1" w:rsidP="00A37EAA">
            <w:pPr>
              <w:pStyle w:val="ListParagraph"/>
              <w:widowControl w:val="0"/>
              <w:spacing w:line="240" w:lineRule="auto"/>
              <w:ind w:left="0" w:firstLine="0"/>
              <w:contextualSpacing w:val="0"/>
              <w:jc w:val="center"/>
              <w:rPr>
                <w:sz w:val="22"/>
              </w:rPr>
            </w:pPr>
          </w:p>
        </w:tc>
      </w:tr>
      <w:tr w:rsidR="005915F1" w:rsidRPr="00657880" w:rsidTr="005915F1">
        <w:tc>
          <w:tcPr>
            <w:tcW w:w="869" w:type="dxa"/>
            <w:vAlign w:val="center"/>
          </w:tcPr>
          <w:p w:rsidR="005915F1" w:rsidRPr="001E5863" w:rsidRDefault="005915F1" w:rsidP="00A37EAA">
            <w:pPr>
              <w:pStyle w:val="ListParagraph"/>
              <w:widowControl w:val="0"/>
              <w:spacing w:line="240" w:lineRule="auto"/>
              <w:ind w:left="0" w:firstLine="0"/>
              <w:contextualSpacing w:val="0"/>
              <w:jc w:val="center"/>
              <w:rPr>
                <w:sz w:val="22"/>
              </w:rPr>
            </w:pPr>
            <w:r w:rsidRPr="001E5863">
              <w:rPr>
                <w:sz w:val="22"/>
              </w:rPr>
              <w:t>3.2.</w:t>
            </w:r>
          </w:p>
        </w:tc>
        <w:tc>
          <w:tcPr>
            <w:tcW w:w="2996" w:type="dxa"/>
            <w:vAlign w:val="center"/>
          </w:tcPr>
          <w:p w:rsidR="005915F1" w:rsidRPr="001E5863" w:rsidRDefault="005915F1" w:rsidP="00A37EAA">
            <w:pPr>
              <w:pStyle w:val="ListParagraph"/>
              <w:widowControl w:val="0"/>
              <w:spacing w:line="240" w:lineRule="auto"/>
              <w:ind w:left="0" w:firstLine="0"/>
              <w:contextualSpacing w:val="0"/>
              <w:jc w:val="left"/>
              <w:rPr>
                <w:sz w:val="22"/>
              </w:rPr>
            </w:pPr>
            <w:r w:rsidRPr="001E5863">
              <w:rPr>
                <w:sz w:val="22"/>
              </w:rPr>
              <w:t>Kombinuotas svarstyklinis dozatorius</w:t>
            </w:r>
          </w:p>
        </w:tc>
        <w:tc>
          <w:tcPr>
            <w:tcW w:w="720" w:type="dxa"/>
            <w:vAlign w:val="center"/>
          </w:tcPr>
          <w:p w:rsidR="005915F1" w:rsidRPr="001E5863" w:rsidRDefault="005915F1" w:rsidP="00A37EAA">
            <w:pPr>
              <w:pStyle w:val="ListParagraph"/>
              <w:widowControl w:val="0"/>
              <w:spacing w:line="240" w:lineRule="auto"/>
              <w:ind w:left="0" w:firstLine="0"/>
              <w:contextualSpacing w:val="0"/>
              <w:jc w:val="center"/>
              <w:rPr>
                <w:sz w:val="22"/>
              </w:rPr>
            </w:pPr>
            <w:r w:rsidRPr="001E5863">
              <w:rPr>
                <w:sz w:val="22"/>
              </w:rPr>
              <w:t>vnt.</w:t>
            </w:r>
          </w:p>
        </w:tc>
        <w:tc>
          <w:tcPr>
            <w:tcW w:w="2430" w:type="dxa"/>
            <w:vAlign w:val="center"/>
          </w:tcPr>
          <w:p w:rsidR="005915F1" w:rsidRPr="001E5863" w:rsidRDefault="005915F1" w:rsidP="00A37EAA">
            <w:pPr>
              <w:pStyle w:val="ListParagraph"/>
              <w:widowControl w:val="0"/>
              <w:spacing w:line="240" w:lineRule="auto"/>
              <w:ind w:left="0" w:firstLine="0"/>
              <w:contextualSpacing w:val="0"/>
              <w:jc w:val="center"/>
              <w:rPr>
                <w:sz w:val="22"/>
              </w:rPr>
            </w:pPr>
            <w:r w:rsidRPr="001E5863">
              <w:rPr>
                <w:sz w:val="22"/>
              </w:rPr>
              <w:t>1</w:t>
            </w:r>
          </w:p>
        </w:tc>
        <w:tc>
          <w:tcPr>
            <w:tcW w:w="2616" w:type="dxa"/>
          </w:tcPr>
          <w:p w:rsidR="005915F1" w:rsidRPr="001E5863" w:rsidRDefault="005915F1" w:rsidP="00A37EAA">
            <w:pPr>
              <w:pStyle w:val="ListParagraph"/>
              <w:widowControl w:val="0"/>
              <w:spacing w:line="240" w:lineRule="auto"/>
              <w:ind w:left="0" w:firstLine="0"/>
              <w:contextualSpacing w:val="0"/>
              <w:jc w:val="center"/>
              <w:rPr>
                <w:sz w:val="22"/>
              </w:rPr>
            </w:pPr>
          </w:p>
        </w:tc>
      </w:tr>
      <w:tr w:rsidR="005915F1" w:rsidRPr="00657880" w:rsidTr="005915F1">
        <w:tc>
          <w:tcPr>
            <w:tcW w:w="869" w:type="dxa"/>
            <w:vAlign w:val="center"/>
          </w:tcPr>
          <w:p w:rsidR="005915F1" w:rsidRPr="001E5863" w:rsidRDefault="005915F1" w:rsidP="00A37EAA">
            <w:pPr>
              <w:pStyle w:val="ListParagraph"/>
              <w:widowControl w:val="0"/>
              <w:spacing w:line="240" w:lineRule="auto"/>
              <w:ind w:left="0" w:firstLine="0"/>
              <w:contextualSpacing w:val="0"/>
              <w:jc w:val="center"/>
              <w:rPr>
                <w:sz w:val="22"/>
              </w:rPr>
            </w:pPr>
            <w:r w:rsidRPr="001E5863">
              <w:rPr>
                <w:sz w:val="22"/>
              </w:rPr>
              <w:t>3.3.</w:t>
            </w:r>
          </w:p>
        </w:tc>
        <w:tc>
          <w:tcPr>
            <w:tcW w:w="2996" w:type="dxa"/>
            <w:vAlign w:val="center"/>
          </w:tcPr>
          <w:p w:rsidR="005915F1" w:rsidRPr="001E5863" w:rsidRDefault="005915F1" w:rsidP="00A37EAA">
            <w:pPr>
              <w:pStyle w:val="ListParagraph"/>
              <w:widowControl w:val="0"/>
              <w:spacing w:line="240" w:lineRule="auto"/>
              <w:ind w:left="0" w:firstLine="0"/>
              <w:contextualSpacing w:val="0"/>
              <w:jc w:val="left"/>
              <w:rPr>
                <w:sz w:val="22"/>
              </w:rPr>
            </w:pPr>
            <w:r w:rsidRPr="001E5863">
              <w:rPr>
                <w:sz w:val="22"/>
              </w:rPr>
              <w:t>Padavimo elevatorius</w:t>
            </w:r>
          </w:p>
        </w:tc>
        <w:tc>
          <w:tcPr>
            <w:tcW w:w="720" w:type="dxa"/>
            <w:vAlign w:val="center"/>
          </w:tcPr>
          <w:p w:rsidR="005915F1" w:rsidRPr="001E5863" w:rsidRDefault="005915F1" w:rsidP="00A37EAA">
            <w:pPr>
              <w:pStyle w:val="ListParagraph"/>
              <w:widowControl w:val="0"/>
              <w:spacing w:line="240" w:lineRule="auto"/>
              <w:ind w:left="0" w:firstLine="0"/>
              <w:contextualSpacing w:val="0"/>
              <w:jc w:val="center"/>
              <w:rPr>
                <w:sz w:val="22"/>
              </w:rPr>
            </w:pPr>
            <w:r w:rsidRPr="001E5863">
              <w:rPr>
                <w:sz w:val="22"/>
              </w:rPr>
              <w:t>vnt.</w:t>
            </w:r>
          </w:p>
        </w:tc>
        <w:tc>
          <w:tcPr>
            <w:tcW w:w="2430" w:type="dxa"/>
            <w:vAlign w:val="center"/>
          </w:tcPr>
          <w:p w:rsidR="005915F1" w:rsidRPr="001E5863" w:rsidRDefault="005915F1" w:rsidP="00A37EAA">
            <w:pPr>
              <w:pStyle w:val="ListParagraph"/>
              <w:widowControl w:val="0"/>
              <w:spacing w:line="240" w:lineRule="auto"/>
              <w:ind w:left="0" w:firstLine="0"/>
              <w:contextualSpacing w:val="0"/>
              <w:jc w:val="center"/>
              <w:rPr>
                <w:sz w:val="22"/>
              </w:rPr>
            </w:pPr>
            <w:r w:rsidRPr="001E5863">
              <w:rPr>
                <w:sz w:val="22"/>
              </w:rPr>
              <w:t>1</w:t>
            </w:r>
          </w:p>
        </w:tc>
        <w:tc>
          <w:tcPr>
            <w:tcW w:w="2616" w:type="dxa"/>
          </w:tcPr>
          <w:p w:rsidR="005915F1" w:rsidRPr="001E5863" w:rsidRDefault="005915F1" w:rsidP="00A37EAA">
            <w:pPr>
              <w:pStyle w:val="ListParagraph"/>
              <w:widowControl w:val="0"/>
              <w:spacing w:line="240" w:lineRule="auto"/>
              <w:ind w:left="0" w:firstLine="0"/>
              <w:contextualSpacing w:val="0"/>
              <w:jc w:val="center"/>
              <w:rPr>
                <w:sz w:val="22"/>
              </w:rPr>
            </w:pPr>
          </w:p>
        </w:tc>
      </w:tr>
      <w:tr w:rsidR="005915F1" w:rsidRPr="00657880" w:rsidTr="005915F1">
        <w:tc>
          <w:tcPr>
            <w:tcW w:w="869" w:type="dxa"/>
            <w:vAlign w:val="center"/>
          </w:tcPr>
          <w:p w:rsidR="005915F1" w:rsidRPr="001E5863" w:rsidRDefault="005915F1" w:rsidP="00A37EAA">
            <w:pPr>
              <w:pStyle w:val="ListParagraph"/>
              <w:widowControl w:val="0"/>
              <w:spacing w:line="240" w:lineRule="auto"/>
              <w:ind w:left="0" w:firstLine="0"/>
              <w:contextualSpacing w:val="0"/>
              <w:jc w:val="center"/>
              <w:rPr>
                <w:sz w:val="22"/>
              </w:rPr>
            </w:pPr>
            <w:r w:rsidRPr="001E5863">
              <w:rPr>
                <w:sz w:val="22"/>
              </w:rPr>
              <w:t>3.4.</w:t>
            </w:r>
          </w:p>
        </w:tc>
        <w:tc>
          <w:tcPr>
            <w:tcW w:w="2996" w:type="dxa"/>
            <w:vAlign w:val="center"/>
          </w:tcPr>
          <w:p w:rsidR="005915F1" w:rsidRPr="001E5863" w:rsidRDefault="005915F1" w:rsidP="00A37EAA">
            <w:pPr>
              <w:pStyle w:val="ListParagraph"/>
              <w:widowControl w:val="0"/>
              <w:spacing w:line="240" w:lineRule="auto"/>
              <w:ind w:left="0" w:firstLine="0"/>
              <w:contextualSpacing w:val="0"/>
              <w:jc w:val="left"/>
              <w:rPr>
                <w:sz w:val="22"/>
              </w:rPr>
            </w:pPr>
            <w:r w:rsidRPr="001E5863">
              <w:rPr>
                <w:sz w:val="22"/>
              </w:rPr>
              <w:t>Nuvedimo transporteris</w:t>
            </w:r>
          </w:p>
        </w:tc>
        <w:tc>
          <w:tcPr>
            <w:tcW w:w="720" w:type="dxa"/>
            <w:vAlign w:val="center"/>
          </w:tcPr>
          <w:p w:rsidR="005915F1" w:rsidRPr="001E5863" w:rsidRDefault="005915F1" w:rsidP="00A37EAA">
            <w:pPr>
              <w:pStyle w:val="ListParagraph"/>
              <w:widowControl w:val="0"/>
              <w:spacing w:line="240" w:lineRule="auto"/>
              <w:ind w:left="0" w:firstLine="0"/>
              <w:contextualSpacing w:val="0"/>
              <w:jc w:val="center"/>
              <w:rPr>
                <w:sz w:val="22"/>
              </w:rPr>
            </w:pPr>
            <w:r w:rsidRPr="001E5863">
              <w:rPr>
                <w:sz w:val="22"/>
              </w:rPr>
              <w:t>vnt.</w:t>
            </w:r>
          </w:p>
        </w:tc>
        <w:tc>
          <w:tcPr>
            <w:tcW w:w="2430" w:type="dxa"/>
            <w:vAlign w:val="center"/>
          </w:tcPr>
          <w:p w:rsidR="005915F1" w:rsidRPr="001E5863" w:rsidRDefault="005915F1" w:rsidP="00A37EAA">
            <w:pPr>
              <w:pStyle w:val="ListParagraph"/>
              <w:widowControl w:val="0"/>
              <w:spacing w:line="240" w:lineRule="auto"/>
              <w:ind w:left="0" w:firstLine="0"/>
              <w:contextualSpacing w:val="0"/>
              <w:jc w:val="center"/>
              <w:rPr>
                <w:sz w:val="22"/>
              </w:rPr>
            </w:pPr>
            <w:r w:rsidRPr="001E5863">
              <w:rPr>
                <w:sz w:val="22"/>
              </w:rPr>
              <w:t>1</w:t>
            </w:r>
          </w:p>
        </w:tc>
        <w:tc>
          <w:tcPr>
            <w:tcW w:w="2616" w:type="dxa"/>
          </w:tcPr>
          <w:p w:rsidR="005915F1" w:rsidRPr="001E5863" w:rsidRDefault="005915F1" w:rsidP="00A37EAA">
            <w:pPr>
              <w:pStyle w:val="ListParagraph"/>
              <w:widowControl w:val="0"/>
              <w:spacing w:line="240" w:lineRule="auto"/>
              <w:ind w:left="0" w:firstLine="0"/>
              <w:contextualSpacing w:val="0"/>
              <w:jc w:val="center"/>
              <w:rPr>
                <w:sz w:val="22"/>
              </w:rPr>
            </w:pPr>
          </w:p>
        </w:tc>
      </w:tr>
      <w:tr w:rsidR="005915F1" w:rsidRPr="00657880" w:rsidTr="005915F1">
        <w:tc>
          <w:tcPr>
            <w:tcW w:w="869" w:type="dxa"/>
            <w:vAlign w:val="center"/>
          </w:tcPr>
          <w:p w:rsidR="005915F1" w:rsidRPr="001E5863" w:rsidRDefault="005915F1" w:rsidP="00A37EAA">
            <w:pPr>
              <w:pStyle w:val="ListParagraph"/>
              <w:widowControl w:val="0"/>
              <w:spacing w:line="240" w:lineRule="auto"/>
              <w:ind w:left="0" w:firstLine="0"/>
              <w:contextualSpacing w:val="0"/>
              <w:jc w:val="center"/>
              <w:rPr>
                <w:sz w:val="22"/>
              </w:rPr>
            </w:pPr>
            <w:r w:rsidRPr="001E5863">
              <w:rPr>
                <w:sz w:val="22"/>
              </w:rPr>
              <w:t xml:space="preserve">4. </w:t>
            </w:r>
          </w:p>
        </w:tc>
        <w:tc>
          <w:tcPr>
            <w:tcW w:w="6146" w:type="dxa"/>
            <w:gridSpan w:val="3"/>
            <w:vAlign w:val="center"/>
          </w:tcPr>
          <w:p w:rsidR="005915F1" w:rsidRPr="001818A1" w:rsidRDefault="005915F1" w:rsidP="00A37EAA">
            <w:pPr>
              <w:pStyle w:val="ListParagraph"/>
              <w:widowControl w:val="0"/>
              <w:spacing w:line="240" w:lineRule="auto"/>
              <w:ind w:left="0" w:firstLine="0"/>
              <w:contextualSpacing w:val="0"/>
              <w:jc w:val="center"/>
              <w:rPr>
                <w:sz w:val="22"/>
              </w:rPr>
            </w:pPr>
            <w:r w:rsidRPr="001E5863">
              <w:rPr>
                <w:sz w:val="22"/>
              </w:rPr>
              <w:t>Vizualizavimo sąstatas</w:t>
            </w:r>
          </w:p>
        </w:tc>
        <w:tc>
          <w:tcPr>
            <w:tcW w:w="2616" w:type="dxa"/>
          </w:tcPr>
          <w:p w:rsidR="005915F1" w:rsidRPr="001E5863" w:rsidRDefault="005915F1" w:rsidP="00A37EAA">
            <w:pPr>
              <w:pStyle w:val="ListParagraph"/>
              <w:widowControl w:val="0"/>
              <w:spacing w:line="240" w:lineRule="auto"/>
              <w:ind w:left="0" w:firstLine="0"/>
              <w:contextualSpacing w:val="0"/>
              <w:jc w:val="center"/>
              <w:rPr>
                <w:sz w:val="22"/>
              </w:rPr>
            </w:pPr>
          </w:p>
        </w:tc>
      </w:tr>
      <w:tr w:rsidR="005915F1" w:rsidRPr="00657880" w:rsidTr="005915F1">
        <w:tc>
          <w:tcPr>
            <w:tcW w:w="869" w:type="dxa"/>
            <w:vAlign w:val="center"/>
          </w:tcPr>
          <w:p w:rsidR="005915F1" w:rsidRPr="001E5863" w:rsidRDefault="005915F1" w:rsidP="00A37EAA">
            <w:pPr>
              <w:pStyle w:val="ListParagraph"/>
              <w:widowControl w:val="0"/>
              <w:spacing w:line="240" w:lineRule="auto"/>
              <w:ind w:left="0" w:firstLine="0"/>
              <w:contextualSpacing w:val="0"/>
              <w:jc w:val="center"/>
              <w:rPr>
                <w:sz w:val="22"/>
              </w:rPr>
            </w:pPr>
            <w:r w:rsidRPr="001E5863">
              <w:rPr>
                <w:sz w:val="22"/>
              </w:rPr>
              <w:t>4.1.</w:t>
            </w:r>
          </w:p>
        </w:tc>
        <w:tc>
          <w:tcPr>
            <w:tcW w:w="2996" w:type="dxa"/>
            <w:vAlign w:val="center"/>
          </w:tcPr>
          <w:p w:rsidR="005915F1" w:rsidRPr="001E5863" w:rsidRDefault="005915F1" w:rsidP="00A37EAA">
            <w:pPr>
              <w:pStyle w:val="ListParagraph"/>
              <w:widowControl w:val="0"/>
              <w:spacing w:line="240" w:lineRule="auto"/>
              <w:ind w:left="0" w:firstLine="0"/>
              <w:contextualSpacing w:val="0"/>
              <w:jc w:val="left"/>
              <w:rPr>
                <w:sz w:val="22"/>
              </w:rPr>
            </w:pPr>
            <w:r w:rsidRPr="001E5863">
              <w:rPr>
                <w:sz w:val="22"/>
              </w:rPr>
              <w:t>Bendros statistikos ir kitos informacijos online nuskaitymo ir vizualizacijos  stotis su PLV, ŽMS (pultas su lietimui jautriu ekranu)</w:t>
            </w:r>
          </w:p>
        </w:tc>
        <w:tc>
          <w:tcPr>
            <w:tcW w:w="720" w:type="dxa"/>
            <w:vAlign w:val="center"/>
          </w:tcPr>
          <w:p w:rsidR="005915F1" w:rsidRPr="001E5863" w:rsidRDefault="005915F1" w:rsidP="00A37EAA">
            <w:pPr>
              <w:pStyle w:val="ListParagraph"/>
              <w:widowControl w:val="0"/>
              <w:spacing w:line="240" w:lineRule="auto"/>
              <w:ind w:left="0" w:firstLine="0"/>
              <w:contextualSpacing w:val="0"/>
              <w:jc w:val="center"/>
              <w:rPr>
                <w:sz w:val="22"/>
              </w:rPr>
            </w:pPr>
            <w:r w:rsidRPr="001E5863">
              <w:rPr>
                <w:sz w:val="22"/>
              </w:rPr>
              <w:t>vnt.</w:t>
            </w:r>
          </w:p>
        </w:tc>
        <w:tc>
          <w:tcPr>
            <w:tcW w:w="2430" w:type="dxa"/>
            <w:vAlign w:val="center"/>
          </w:tcPr>
          <w:p w:rsidR="005915F1" w:rsidRPr="001E5863" w:rsidRDefault="005915F1" w:rsidP="00A37EAA">
            <w:pPr>
              <w:pStyle w:val="ListParagraph"/>
              <w:widowControl w:val="0"/>
              <w:spacing w:line="240" w:lineRule="auto"/>
              <w:ind w:left="0" w:firstLine="0"/>
              <w:contextualSpacing w:val="0"/>
              <w:jc w:val="center"/>
              <w:rPr>
                <w:sz w:val="22"/>
              </w:rPr>
            </w:pPr>
            <w:r w:rsidRPr="001E5863">
              <w:rPr>
                <w:sz w:val="22"/>
              </w:rPr>
              <w:t>1</w:t>
            </w:r>
          </w:p>
        </w:tc>
        <w:tc>
          <w:tcPr>
            <w:tcW w:w="2616" w:type="dxa"/>
          </w:tcPr>
          <w:p w:rsidR="005915F1" w:rsidRPr="001E5863" w:rsidRDefault="005915F1" w:rsidP="00A37EAA">
            <w:pPr>
              <w:pStyle w:val="ListParagraph"/>
              <w:widowControl w:val="0"/>
              <w:spacing w:line="240" w:lineRule="auto"/>
              <w:ind w:left="0" w:firstLine="0"/>
              <w:contextualSpacing w:val="0"/>
              <w:jc w:val="center"/>
              <w:rPr>
                <w:sz w:val="22"/>
              </w:rPr>
            </w:pPr>
          </w:p>
        </w:tc>
      </w:tr>
      <w:tr w:rsidR="005915F1" w:rsidRPr="00657880" w:rsidTr="005915F1">
        <w:tc>
          <w:tcPr>
            <w:tcW w:w="869" w:type="dxa"/>
            <w:vAlign w:val="center"/>
          </w:tcPr>
          <w:p w:rsidR="005915F1" w:rsidRPr="001E5863" w:rsidRDefault="005915F1" w:rsidP="00A37EAA">
            <w:pPr>
              <w:pStyle w:val="ListParagraph"/>
              <w:widowControl w:val="0"/>
              <w:spacing w:line="240" w:lineRule="auto"/>
              <w:ind w:left="0" w:firstLine="0"/>
              <w:contextualSpacing w:val="0"/>
              <w:jc w:val="center"/>
              <w:rPr>
                <w:sz w:val="22"/>
              </w:rPr>
            </w:pPr>
            <w:r w:rsidRPr="001E5863">
              <w:rPr>
                <w:sz w:val="22"/>
              </w:rPr>
              <w:t>5.</w:t>
            </w:r>
          </w:p>
        </w:tc>
        <w:tc>
          <w:tcPr>
            <w:tcW w:w="6146" w:type="dxa"/>
            <w:gridSpan w:val="3"/>
            <w:vAlign w:val="center"/>
          </w:tcPr>
          <w:p w:rsidR="005915F1" w:rsidRPr="001818A1" w:rsidRDefault="005915F1" w:rsidP="00A37EAA">
            <w:pPr>
              <w:pStyle w:val="ListParagraph"/>
              <w:widowControl w:val="0"/>
              <w:spacing w:line="240" w:lineRule="auto"/>
              <w:ind w:left="0" w:firstLine="0"/>
              <w:contextualSpacing w:val="0"/>
              <w:jc w:val="center"/>
              <w:rPr>
                <w:sz w:val="22"/>
              </w:rPr>
            </w:pPr>
            <w:r w:rsidRPr="001E5863">
              <w:rPr>
                <w:sz w:val="22"/>
              </w:rPr>
              <w:t>Pagrindiniai elektros elementai</w:t>
            </w:r>
          </w:p>
        </w:tc>
        <w:tc>
          <w:tcPr>
            <w:tcW w:w="2616" w:type="dxa"/>
          </w:tcPr>
          <w:p w:rsidR="005915F1" w:rsidRPr="001E5863" w:rsidRDefault="005915F1" w:rsidP="00A37EAA">
            <w:pPr>
              <w:pStyle w:val="ListParagraph"/>
              <w:widowControl w:val="0"/>
              <w:spacing w:line="240" w:lineRule="auto"/>
              <w:ind w:left="0" w:firstLine="0"/>
              <w:contextualSpacing w:val="0"/>
              <w:jc w:val="center"/>
              <w:rPr>
                <w:sz w:val="22"/>
              </w:rPr>
            </w:pPr>
          </w:p>
        </w:tc>
      </w:tr>
      <w:tr w:rsidR="005915F1" w:rsidRPr="00657880" w:rsidTr="005915F1">
        <w:tc>
          <w:tcPr>
            <w:tcW w:w="869" w:type="dxa"/>
            <w:vAlign w:val="center"/>
          </w:tcPr>
          <w:p w:rsidR="005915F1" w:rsidRPr="001E5863" w:rsidRDefault="005915F1" w:rsidP="00A37EAA">
            <w:pPr>
              <w:pStyle w:val="ListParagraph"/>
              <w:widowControl w:val="0"/>
              <w:spacing w:line="240" w:lineRule="auto"/>
              <w:ind w:left="0" w:firstLine="0"/>
              <w:contextualSpacing w:val="0"/>
              <w:jc w:val="center"/>
              <w:rPr>
                <w:sz w:val="22"/>
              </w:rPr>
            </w:pPr>
            <w:r w:rsidRPr="001E5863">
              <w:rPr>
                <w:sz w:val="22"/>
              </w:rPr>
              <w:t>5.1.</w:t>
            </w:r>
          </w:p>
        </w:tc>
        <w:tc>
          <w:tcPr>
            <w:tcW w:w="2996" w:type="dxa"/>
            <w:vAlign w:val="center"/>
          </w:tcPr>
          <w:p w:rsidR="005915F1" w:rsidRPr="00211914" w:rsidRDefault="005915F1" w:rsidP="00A37EAA">
            <w:pPr>
              <w:suppressLineNumbers/>
              <w:spacing w:line="240" w:lineRule="auto"/>
              <w:ind w:firstLine="0"/>
              <w:jc w:val="left"/>
              <w:rPr>
                <w:rFonts w:eastAsia="Times New Roman"/>
                <w:kern w:val="3"/>
                <w:sz w:val="22"/>
              </w:rPr>
            </w:pPr>
            <w:r w:rsidRPr="00211914">
              <w:rPr>
                <w:rFonts w:eastAsia="Times New Roman"/>
                <w:kern w:val="3"/>
                <w:sz w:val="22"/>
              </w:rPr>
              <w:t>PLV (programuojamas loginis valdiklis) su</w:t>
            </w:r>
          </w:p>
          <w:p w:rsidR="005915F1" w:rsidRPr="001E5863" w:rsidRDefault="005915F1" w:rsidP="00A37EAA">
            <w:pPr>
              <w:pStyle w:val="ListParagraph"/>
              <w:widowControl w:val="0"/>
              <w:spacing w:line="240" w:lineRule="auto"/>
              <w:ind w:left="0" w:firstLine="0"/>
              <w:contextualSpacing w:val="0"/>
              <w:jc w:val="left"/>
              <w:rPr>
                <w:sz w:val="22"/>
              </w:rPr>
            </w:pPr>
            <w:r w:rsidRPr="001E5863">
              <w:rPr>
                <w:kern w:val="3"/>
                <w:sz w:val="22"/>
              </w:rPr>
              <w:t>ŽMS (žmogaus-mašinos sąsaja)</w:t>
            </w:r>
          </w:p>
        </w:tc>
        <w:tc>
          <w:tcPr>
            <w:tcW w:w="720" w:type="dxa"/>
            <w:vAlign w:val="center"/>
          </w:tcPr>
          <w:p w:rsidR="005915F1" w:rsidRPr="001E5863" w:rsidRDefault="005915F1" w:rsidP="00A37EAA">
            <w:pPr>
              <w:pStyle w:val="ListParagraph"/>
              <w:widowControl w:val="0"/>
              <w:spacing w:line="240" w:lineRule="auto"/>
              <w:ind w:left="0" w:firstLine="0"/>
              <w:contextualSpacing w:val="0"/>
              <w:jc w:val="center"/>
              <w:rPr>
                <w:sz w:val="22"/>
              </w:rPr>
            </w:pPr>
          </w:p>
        </w:tc>
        <w:tc>
          <w:tcPr>
            <w:tcW w:w="2430" w:type="dxa"/>
            <w:vAlign w:val="center"/>
          </w:tcPr>
          <w:p w:rsidR="005915F1" w:rsidRPr="001E5863" w:rsidRDefault="005915F1" w:rsidP="00A37EAA">
            <w:pPr>
              <w:pStyle w:val="ListParagraph"/>
              <w:widowControl w:val="0"/>
              <w:spacing w:line="240" w:lineRule="auto"/>
              <w:ind w:left="0" w:firstLine="0"/>
              <w:contextualSpacing w:val="0"/>
              <w:jc w:val="center"/>
              <w:rPr>
                <w:sz w:val="22"/>
              </w:rPr>
            </w:pPr>
            <w:r w:rsidRPr="001E5863">
              <w:rPr>
                <w:sz w:val="22"/>
              </w:rPr>
              <w:t>Taip</w:t>
            </w:r>
          </w:p>
        </w:tc>
        <w:tc>
          <w:tcPr>
            <w:tcW w:w="2616" w:type="dxa"/>
          </w:tcPr>
          <w:p w:rsidR="005915F1" w:rsidRPr="001E5863" w:rsidRDefault="005915F1" w:rsidP="00A37EAA">
            <w:pPr>
              <w:pStyle w:val="ListParagraph"/>
              <w:widowControl w:val="0"/>
              <w:spacing w:line="240" w:lineRule="auto"/>
              <w:ind w:left="0" w:firstLine="0"/>
              <w:contextualSpacing w:val="0"/>
              <w:jc w:val="center"/>
              <w:rPr>
                <w:sz w:val="22"/>
              </w:rPr>
            </w:pPr>
          </w:p>
        </w:tc>
      </w:tr>
      <w:tr w:rsidR="005915F1" w:rsidRPr="00657880" w:rsidTr="005915F1">
        <w:tc>
          <w:tcPr>
            <w:tcW w:w="869" w:type="dxa"/>
            <w:vAlign w:val="center"/>
          </w:tcPr>
          <w:p w:rsidR="005915F1" w:rsidRPr="001E5863" w:rsidRDefault="005915F1" w:rsidP="00A37EAA">
            <w:pPr>
              <w:pStyle w:val="ListParagraph"/>
              <w:widowControl w:val="0"/>
              <w:spacing w:line="240" w:lineRule="auto"/>
              <w:ind w:left="0" w:firstLine="0"/>
              <w:contextualSpacing w:val="0"/>
              <w:jc w:val="center"/>
              <w:rPr>
                <w:sz w:val="22"/>
              </w:rPr>
            </w:pPr>
            <w:r w:rsidRPr="001E5863">
              <w:rPr>
                <w:sz w:val="22"/>
              </w:rPr>
              <w:t>5.2.</w:t>
            </w:r>
          </w:p>
        </w:tc>
        <w:tc>
          <w:tcPr>
            <w:tcW w:w="2996" w:type="dxa"/>
            <w:vAlign w:val="center"/>
          </w:tcPr>
          <w:p w:rsidR="005915F1" w:rsidRPr="001E5863" w:rsidRDefault="005915F1" w:rsidP="00A37EAA">
            <w:pPr>
              <w:pStyle w:val="ListParagraph"/>
              <w:widowControl w:val="0"/>
              <w:spacing w:line="240" w:lineRule="auto"/>
              <w:ind w:left="0" w:firstLine="0"/>
              <w:contextualSpacing w:val="0"/>
              <w:jc w:val="left"/>
              <w:rPr>
                <w:sz w:val="22"/>
              </w:rPr>
            </w:pPr>
            <w:r w:rsidRPr="001E5863">
              <w:rPr>
                <w:sz w:val="22"/>
              </w:rPr>
              <w:t>Jungikliai</w:t>
            </w:r>
          </w:p>
        </w:tc>
        <w:tc>
          <w:tcPr>
            <w:tcW w:w="720" w:type="dxa"/>
            <w:vAlign w:val="center"/>
          </w:tcPr>
          <w:p w:rsidR="005915F1" w:rsidRPr="001E5863" w:rsidRDefault="005915F1" w:rsidP="00A37EAA">
            <w:pPr>
              <w:pStyle w:val="ListParagraph"/>
              <w:widowControl w:val="0"/>
              <w:spacing w:line="240" w:lineRule="auto"/>
              <w:ind w:left="0" w:firstLine="0"/>
              <w:contextualSpacing w:val="0"/>
              <w:jc w:val="center"/>
              <w:rPr>
                <w:sz w:val="22"/>
              </w:rPr>
            </w:pPr>
          </w:p>
        </w:tc>
        <w:tc>
          <w:tcPr>
            <w:tcW w:w="2430" w:type="dxa"/>
            <w:vAlign w:val="center"/>
          </w:tcPr>
          <w:p w:rsidR="005915F1" w:rsidRPr="001E5863" w:rsidRDefault="005915F1" w:rsidP="00A37EAA">
            <w:pPr>
              <w:pStyle w:val="ListParagraph"/>
              <w:widowControl w:val="0"/>
              <w:spacing w:line="240" w:lineRule="auto"/>
              <w:ind w:left="0" w:firstLine="0"/>
              <w:contextualSpacing w:val="0"/>
              <w:jc w:val="center"/>
              <w:rPr>
                <w:sz w:val="22"/>
              </w:rPr>
            </w:pPr>
            <w:r w:rsidRPr="001E5863">
              <w:rPr>
                <w:sz w:val="22"/>
              </w:rPr>
              <w:t>Taip</w:t>
            </w:r>
          </w:p>
        </w:tc>
        <w:tc>
          <w:tcPr>
            <w:tcW w:w="2616" w:type="dxa"/>
          </w:tcPr>
          <w:p w:rsidR="005915F1" w:rsidRPr="001E5863" w:rsidRDefault="005915F1" w:rsidP="00A37EAA">
            <w:pPr>
              <w:pStyle w:val="ListParagraph"/>
              <w:widowControl w:val="0"/>
              <w:spacing w:line="240" w:lineRule="auto"/>
              <w:ind w:left="0" w:firstLine="0"/>
              <w:contextualSpacing w:val="0"/>
              <w:jc w:val="center"/>
              <w:rPr>
                <w:sz w:val="22"/>
              </w:rPr>
            </w:pPr>
          </w:p>
        </w:tc>
      </w:tr>
      <w:tr w:rsidR="005915F1" w:rsidRPr="00657880" w:rsidTr="005915F1">
        <w:tc>
          <w:tcPr>
            <w:tcW w:w="869" w:type="dxa"/>
            <w:vAlign w:val="center"/>
          </w:tcPr>
          <w:p w:rsidR="005915F1" w:rsidRPr="001E5863" w:rsidRDefault="005915F1" w:rsidP="00A37EAA">
            <w:pPr>
              <w:pStyle w:val="ListParagraph"/>
              <w:widowControl w:val="0"/>
              <w:spacing w:line="240" w:lineRule="auto"/>
              <w:ind w:left="0" w:firstLine="0"/>
              <w:contextualSpacing w:val="0"/>
              <w:jc w:val="center"/>
              <w:rPr>
                <w:sz w:val="22"/>
              </w:rPr>
            </w:pPr>
            <w:r w:rsidRPr="001E5863">
              <w:rPr>
                <w:sz w:val="22"/>
              </w:rPr>
              <w:t>5.3.</w:t>
            </w:r>
          </w:p>
        </w:tc>
        <w:tc>
          <w:tcPr>
            <w:tcW w:w="2996" w:type="dxa"/>
            <w:vAlign w:val="center"/>
          </w:tcPr>
          <w:p w:rsidR="005915F1" w:rsidRPr="001E5863" w:rsidRDefault="005915F1" w:rsidP="00A37EAA">
            <w:pPr>
              <w:pStyle w:val="ListParagraph"/>
              <w:widowControl w:val="0"/>
              <w:spacing w:line="240" w:lineRule="auto"/>
              <w:ind w:left="0" w:firstLine="0"/>
              <w:contextualSpacing w:val="0"/>
              <w:jc w:val="left"/>
              <w:rPr>
                <w:sz w:val="22"/>
              </w:rPr>
            </w:pPr>
            <w:r w:rsidRPr="001E5863">
              <w:rPr>
                <w:sz w:val="22"/>
              </w:rPr>
              <w:t>Kontaktoriai</w:t>
            </w:r>
          </w:p>
        </w:tc>
        <w:tc>
          <w:tcPr>
            <w:tcW w:w="720" w:type="dxa"/>
            <w:vAlign w:val="center"/>
          </w:tcPr>
          <w:p w:rsidR="005915F1" w:rsidRPr="001E5863" w:rsidRDefault="005915F1" w:rsidP="00A37EAA">
            <w:pPr>
              <w:pStyle w:val="ListParagraph"/>
              <w:widowControl w:val="0"/>
              <w:spacing w:line="240" w:lineRule="auto"/>
              <w:ind w:left="0" w:firstLine="0"/>
              <w:contextualSpacing w:val="0"/>
              <w:jc w:val="center"/>
              <w:rPr>
                <w:sz w:val="22"/>
              </w:rPr>
            </w:pPr>
          </w:p>
        </w:tc>
        <w:tc>
          <w:tcPr>
            <w:tcW w:w="2430" w:type="dxa"/>
            <w:vAlign w:val="center"/>
          </w:tcPr>
          <w:p w:rsidR="005915F1" w:rsidRPr="001E5863" w:rsidRDefault="005915F1" w:rsidP="00A37EAA">
            <w:pPr>
              <w:pStyle w:val="ListParagraph"/>
              <w:widowControl w:val="0"/>
              <w:spacing w:line="240" w:lineRule="auto"/>
              <w:ind w:left="0" w:firstLine="0"/>
              <w:contextualSpacing w:val="0"/>
              <w:jc w:val="center"/>
              <w:rPr>
                <w:sz w:val="22"/>
              </w:rPr>
            </w:pPr>
            <w:r w:rsidRPr="001E5863">
              <w:rPr>
                <w:sz w:val="22"/>
              </w:rPr>
              <w:t>Taip</w:t>
            </w:r>
          </w:p>
        </w:tc>
        <w:tc>
          <w:tcPr>
            <w:tcW w:w="2616" w:type="dxa"/>
          </w:tcPr>
          <w:p w:rsidR="005915F1" w:rsidRPr="001E5863" w:rsidRDefault="005915F1" w:rsidP="00A37EAA">
            <w:pPr>
              <w:pStyle w:val="ListParagraph"/>
              <w:widowControl w:val="0"/>
              <w:spacing w:line="240" w:lineRule="auto"/>
              <w:ind w:left="0" w:firstLine="0"/>
              <w:contextualSpacing w:val="0"/>
              <w:jc w:val="center"/>
              <w:rPr>
                <w:sz w:val="22"/>
              </w:rPr>
            </w:pPr>
          </w:p>
        </w:tc>
      </w:tr>
      <w:tr w:rsidR="005915F1" w:rsidRPr="00657880" w:rsidTr="005915F1">
        <w:tc>
          <w:tcPr>
            <w:tcW w:w="869" w:type="dxa"/>
            <w:vAlign w:val="center"/>
          </w:tcPr>
          <w:p w:rsidR="005915F1" w:rsidRPr="001E5863" w:rsidRDefault="005915F1" w:rsidP="00A37EAA">
            <w:pPr>
              <w:pStyle w:val="ListParagraph"/>
              <w:widowControl w:val="0"/>
              <w:spacing w:line="240" w:lineRule="auto"/>
              <w:ind w:left="0" w:firstLine="0"/>
              <w:contextualSpacing w:val="0"/>
              <w:jc w:val="center"/>
              <w:rPr>
                <w:sz w:val="22"/>
              </w:rPr>
            </w:pPr>
            <w:r w:rsidRPr="001E5863">
              <w:rPr>
                <w:sz w:val="22"/>
              </w:rPr>
              <w:t>5.4.</w:t>
            </w:r>
          </w:p>
        </w:tc>
        <w:tc>
          <w:tcPr>
            <w:tcW w:w="2996" w:type="dxa"/>
            <w:vAlign w:val="center"/>
          </w:tcPr>
          <w:p w:rsidR="005915F1" w:rsidRPr="001E5863" w:rsidRDefault="005915F1" w:rsidP="00A37EAA">
            <w:pPr>
              <w:pStyle w:val="ListParagraph"/>
              <w:widowControl w:val="0"/>
              <w:spacing w:line="240" w:lineRule="auto"/>
              <w:ind w:left="0" w:firstLine="0"/>
              <w:contextualSpacing w:val="0"/>
              <w:jc w:val="left"/>
              <w:rPr>
                <w:sz w:val="22"/>
              </w:rPr>
            </w:pPr>
            <w:r w:rsidRPr="001E5863">
              <w:rPr>
                <w:sz w:val="22"/>
              </w:rPr>
              <w:t>Grandinės pertraukikliai</w:t>
            </w:r>
          </w:p>
        </w:tc>
        <w:tc>
          <w:tcPr>
            <w:tcW w:w="720" w:type="dxa"/>
            <w:vAlign w:val="center"/>
          </w:tcPr>
          <w:p w:rsidR="005915F1" w:rsidRPr="001E5863" w:rsidRDefault="005915F1" w:rsidP="00A37EAA">
            <w:pPr>
              <w:pStyle w:val="ListParagraph"/>
              <w:widowControl w:val="0"/>
              <w:spacing w:line="240" w:lineRule="auto"/>
              <w:ind w:left="0" w:firstLine="0"/>
              <w:contextualSpacing w:val="0"/>
              <w:jc w:val="center"/>
              <w:rPr>
                <w:sz w:val="22"/>
              </w:rPr>
            </w:pPr>
          </w:p>
        </w:tc>
        <w:tc>
          <w:tcPr>
            <w:tcW w:w="2430" w:type="dxa"/>
            <w:vAlign w:val="center"/>
          </w:tcPr>
          <w:p w:rsidR="005915F1" w:rsidRPr="001E5863" w:rsidRDefault="005915F1" w:rsidP="00A37EAA">
            <w:pPr>
              <w:pStyle w:val="ListParagraph"/>
              <w:widowControl w:val="0"/>
              <w:spacing w:line="240" w:lineRule="auto"/>
              <w:ind w:left="0" w:firstLine="0"/>
              <w:contextualSpacing w:val="0"/>
              <w:jc w:val="center"/>
              <w:rPr>
                <w:sz w:val="22"/>
              </w:rPr>
            </w:pPr>
            <w:r w:rsidRPr="001E5863">
              <w:rPr>
                <w:sz w:val="22"/>
              </w:rPr>
              <w:t>Taip</w:t>
            </w:r>
          </w:p>
        </w:tc>
        <w:tc>
          <w:tcPr>
            <w:tcW w:w="2616" w:type="dxa"/>
          </w:tcPr>
          <w:p w:rsidR="005915F1" w:rsidRPr="001E5863" w:rsidRDefault="005915F1" w:rsidP="00A37EAA">
            <w:pPr>
              <w:pStyle w:val="ListParagraph"/>
              <w:widowControl w:val="0"/>
              <w:spacing w:line="240" w:lineRule="auto"/>
              <w:ind w:left="0" w:firstLine="0"/>
              <w:contextualSpacing w:val="0"/>
              <w:jc w:val="center"/>
              <w:rPr>
                <w:sz w:val="22"/>
              </w:rPr>
            </w:pPr>
          </w:p>
        </w:tc>
      </w:tr>
      <w:tr w:rsidR="005915F1" w:rsidRPr="00657880" w:rsidTr="005915F1">
        <w:tc>
          <w:tcPr>
            <w:tcW w:w="869" w:type="dxa"/>
            <w:vAlign w:val="center"/>
          </w:tcPr>
          <w:p w:rsidR="005915F1" w:rsidRPr="001E5863" w:rsidRDefault="005915F1" w:rsidP="00A37EAA">
            <w:pPr>
              <w:pStyle w:val="ListParagraph"/>
              <w:widowControl w:val="0"/>
              <w:spacing w:line="240" w:lineRule="auto"/>
              <w:ind w:left="0" w:firstLine="0"/>
              <w:contextualSpacing w:val="0"/>
              <w:jc w:val="center"/>
              <w:rPr>
                <w:sz w:val="22"/>
              </w:rPr>
            </w:pPr>
            <w:r w:rsidRPr="001E5863">
              <w:rPr>
                <w:sz w:val="22"/>
              </w:rPr>
              <w:t>5.5.</w:t>
            </w:r>
          </w:p>
        </w:tc>
        <w:tc>
          <w:tcPr>
            <w:tcW w:w="2996" w:type="dxa"/>
            <w:vAlign w:val="center"/>
          </w:tcPr>
          <w:p w:rsidR="005915F1" w:rsidRPr="001E5863" w:rsidRDefault="005915F1" w:rsidP="00A37EAA">
            <w:pPr>
              <w:pStyle w:val="ListParagraph"/>
              <w:widowControl w:val="0"/>
              <w:spacing w:line="240" w:lineRule="auto"/>
              <w:ind w:left="0" w:firstLine="0"/>
              <w:contextualSpacing w:val="0"/>
              <w:jc w:val="left"/>
              <w:rPr>
                <w:sz w:val="22"/>
              </w:rPr>
            </w:pPr>
            <w:r w:rsidRPr="001E5863">
              <w:rPr>
                <w:sz w:val="22"/>
              </w:rPr>
              <w:t>Varikliai</w:t>
            </w:r>
          </w:p>
        </w:tc>
        <w:tc>
          <w:tcPr>
            <w:tcW w:w="720" w:type="dxa"/>
            <w:vAlign w:val="center"/>
          </w:tcPr>
          <w:p w:rsidR="005915F1" w:rsidRPr="001E5863" w:rsidRDefault="005915F1" w:rsidP="00A37EAA">
            <w:pPr>
              <w:pStyle w:val="ListParagraph"/>
              <w:widowControl w:val="0"/>
              <w:spacing w:line="240" w:lineRule="auto"/>
              <w:ind w:left="0" w:firstLine="0"/>
              <w:contextualSpacing w:val="0"/>
              <w:jc w:val="center"/>
              <w:rPr>
                <w:sz w:val="22"/>
              </w:rPr>
            </w:pPr>
          </w:p>
        </w:tc>
        <w:tc>
          <w:tcPr>
            <w:tcW w:w="2430" w:type="dxa"/>
            <w:vAlign w:val="center"/>
          </w:tcPr>
          <w:p w:rsidR="005915F1" w:rsidRPr="001E5863" w:rsidRDefault="005915F1" w:rsidP="00A37EAA">
            <w:pPr>
              <w:pStyle w:val="ListParagraph"/>
              <w:widowControl w:val="0"/>
              <w:spacing w:line="240" w:lineRule="auto"/>
              <w:ind w:left="0" w:firstLine="0"/>
              <w:contextualSpacing w:val="0"/>
              <w:jc w:val="center"/>
              <w:rPr>
                <w:sz w:val="22"/>
              </w:rPr>
            </w:pPr>
            <w:r w:rsidRPr="001E5863">
              <w:rPr>
                <w:sz w:val="22"/>
              </w:rPr>
              <w:t>Taip</w:t>
            </w:r>
          </w:p>
        </w:tc>
        <w:tc>
          <w:tcPr>
            <w:tcW w:w="2616" w:type="dxa"/>
          </w:tcPr>
          <w:p w:rsidR="005915F1" w:rsidRPr="001E5863" w:rsidRDefault="005915F1" w:rsidP="00A37EAA">
            <w:pPr>
              <w:pStyle w:val="ListParagraph"/>
              <w:widowControl w:val="0"/>
              <w:spacing w:line="240" w:lineRule="auto"/>
              <w:ind w:left="0" w:firstLine="0"/>
              <w:contextualSpacing w:val="0"/>
              <w:jc w:val="center"/>
              <w:rPr>
                <w:sz w:val="22"/>
              </w:rPr>
            </w:pPr>
          </w:p>
        </w:tc>
      </w:tr>
      <w:tr w:rsidR="005915F1" w:rsidRPr="00657880" w:rsidTr="005915F1">
        <w:tc>
          <w:tcPr>
            <w:tcW w:w="869" w:type="dxa"/>
            <w:vAlign w:val="center"/>
          </w:tcPr>
          <w:p w:rsidR="005915F1" w:rsidRPr="001E5863" w:rsidRDefault="005915F1" w:rsidP="00A37EAA">
            <w:pPr>
              <w:pStyle w:val="ListParagraph"/>
              <w:widowControl w:val="0"/>
              <w:spacing w:line="240" w:lineRule="auto"/>
              <w:ind w:left="0" w:firstLine="0"/>
              <w:contextualSpacing w:val="0"/>
              <w:jc w:val="center"/>
              <w:rPr>
                <w:sz w:val="22"/>
              </w:rPr>
            </w:pPr>
            <w:r w:rsidRPr="001E5863">
              <w:rPr>
                <w:sz w:val="22"/>
              </w:rPr>
              <w:t>5.6.</w:t>
            </w:r>
          </w:p>
        </w:tc>
        <w:tc>
          <w:tcPr>
            <w:tcW w:w="2996" w:type="dxa"/>
            <w:vAlign w:val="center"/>
          </w:tcPr>
          <w:p w:rsidR="005915F1" w:rsidRPr="001E5863" w:rsidRDefault="005915F1" w:rsidP="00A37EAA">
            <w:pPr>
              <w:pStyle w:val="ListParagraph"/>
              <w:widowControl w:val="0"/>
              <w:spacing w:line="240" w:lineRule="auto"/>
              <w:ind w:left="0" w:firstLine="0"/>
              <w:contextualSpacing w:val="0"/>
              <w:jc w:val="left"/>
              <w:rPr>
                <w:sz w:val="22"/>
              </w:rPr>
            </w:pPr>
            <w:r w:rsidRPr="001E5863">
              <w:rPr>
                <w:sz w:val="22"/>
              </w:rPr>
              <w:t>Prietaisai ir skaitikliai</w:t>
            </w:r>
          </w:p>
        </w:tc>
        <w:tc>
          <w:tcPr>
            <w:tcW w:w="720" w:type="dxa"/>
            <w:vAlign w:val="center"/>
          </w:tcPr>
          <w:p w:rsidR="005915F1" w:rsidRPr="001E5863" w:rsidRDefault="005915F1" w:rsidP="00A37EAA">
            <w:pPr>
              <w:pStyle w:val="ListParagraph"/>
              <w:widowControl w:val="0"/>
              <w:spacing w:line="240" w:lineRule="auto"/>
              <w:ind w:left="0" w:firstLine="0"/>
              <w:contextualSpacing w:val="0"/>
              <w:jc w:val="center"/>
              <w:rPr>
                <w:sz w:val="22"/>
              </w:rPr>
            </w:pPr>
          </w:p>
        </w:tc>
        <w:tc>
          <w:tcPr>
            <w:tcW w:w="2430" w:type="dxa"/>
            <w:vAlign w:val="center"/>
          </w:tcPr>
          <w:p w:rsidR="005915F1" w:rsidRPr="001E5863" w:rsidRDefault="005915F1" w:rsidP="00A37EAA">
            <w:pPr>
              <w:pStyle w:val="ListParagraph"/>
              <w:widowControl w:val="0"/>
              <w:spacing w:line="240" w:lineRule="auto"/>
              <w:ind w:left="0" w:firstLine="0"/>
              <w:contextualSpacing w:val="0"/>
              <w:jc w:val="center"/>
              <w:rPr>
                <w:sz w:val="22"/>
              </w:rPr>
            </w:pPr>
            <w:r w:rsidRPr="001E5863">
              <w:rPr>
                <w:sz w:val="22"/>
              </w:rPr>
              <w:t>Taip</w:t>
            </w:r>
          </w:p>
        </w:tc>
        <w:tc>
          <w:tcPr>
            <w:tcW w:w="2616" w:type="dxa"/>
          </w:tcPr>
          <w:p w:rsidR="005915F1" w:rsidRPr="001E5863" w:rsidRDefault="005915F1" w:rsidP="00A37EAA">
            <w:pPr>
              <w:pStyle w:val="ListParagraph"/>
              <w:widowControl w:val="0"/>
              <w:spacing w:line="240" w:lineRule="auto"/>
              <w:ind w:left="0" w:firstLine="0"/>
              <w:contextualSpacing w:val="0"/>
              <w:jc w:val="center"/>
              <w:rPr>
                <w:sz w:val="22"/>
              </w:rPr>
            </w:pPr>
          </w:p>
        </w:tc>
      </w:tr>
      <w:tr w:rsidR="005915F1" w:rsidRPr="00657880" w:rsidTr="005915F1">
        <w:tc>
          <w:tcPr>
            <w:tcW w:w="869" w:type="dxa"/>
            <w:vAlign w:val="center"/>
          </w:tcPr>
          <w:p w:rsidR="005915F1" w:rsidRPr="001E5863" w:rsidRDefault="005915F1" w:rsidP="00A37EAA">
            <w:pPr>
              <w:pStyle w:val="ListParagraph"/>
              <w:widowControl w:val="0"/>
              <w:spacing w:line="240" w:lineRule="auto"/>
              <w:ind w:left="0" w:firstLine="0"/>
              <w:contextualSpacing w:val="0"/>
              <w:jc w:val="center"/>
              <w:rPr>
                <w:sz w:val="22"/>
              </w:rPr>
            </w:pPr>
            <w:r w:rsidRPr="001E5863">
              <w:rPr>
                <w:sz w:val="22"/>
              </w:rPr>
              <w:t>5.7.</w:t>
            </w:r>
          </w:p>
        </w:tc>
        <w:tc>
          <w:tcPr>
            <w:tcW w:w="2996" w:type="dxa"/>
            <w:vAlign w:val="center"/>
          </w:tcPr>
          <w:p w:rsidR="005915F1" w:rsidRPr="001E5863" w:rsidRDefault="005915F1" w:rsidP="00A37EAA">
            <w:pPr>
              <w:pStyle w:val="ListParagraph"/>
              <w:widowControl w:val="0"/>
              <w:spacing w:line="240" w:lineRule="auto"/>
              <w:ind w:left="0" w:firstLine="0"/>
              <w:contextualSpacing w:val="0"/>
              <w:jc w:val="left"/>
              <w:rPr>
                <w:sz w:val="22"/>
              </w:rPr>
            </w:pPr>
            <w:r w:rsidRPr="001E5863">
              <w:rPr>
                <w:sz w:val="22"/>
              </w:rPr>
              <w:t>Keitikliai</w:t>
            </w:r>
          </w:p>
        </w:tc>
        <w:tc>
          <w:tcPr>
            <w:tcW w:w="720" w:type="dxa"/>
            <w:vAlign w:val="center"/>
          </w:tcPr>
          <w:p w:rsidR="005915F1" w:rsidRPr="001E5863" w:rsidRDefault="005915F1" w:rsidP="00A37EAA">
            <w:pPr>
              <w:pStyle w:val="ListParagraph"/>
              <w:widowControl w:val="0"/>
              <w:spacing w:line="240" w:lineRule="auto"/>
              <w:ind w:left="0" w:firstLine="0"/>
              <w:contextualSpacing w:val="0"/>
              <w:jc w:val="center"/>
              <w:rPr>
                <w:sz w:val="22"/>
              </w:rPr>
            </w:pPr>
          </w:p>
        </w:tc>
        <w:tc>
          <w:tcPr>
            <w:tcW w:w="2430" w:type="dxa"/>
            <w:vAlign w:val="center"/>
          </w:tcPr>
          <w:p w:rsidR="005915F1" w:rsidRPr="001E5863" w:rsidRDefault="005915F1" w:rsidP="00A37EAA">
            <w:pPr>
              <w:pStyle w:val="ListParagraph"/>
              <w:widowControl w:val="0"/>
              <w:spacing w:line="240" w:lineRule="auto"/>
              <w:ind w:left="0" w:firstLine="0"/>
              <w:contextualSpacing w:val="0"/>
              <w:jc w:val="center"/>
              <w:rPr>
                <w:sz w:val="22"/>
              </w:rPr>
            </w:pPr>
            <w:r w:rsidRPr="001E5863">
              <w:rPr>
                <w:sz w:val="22"/>
              </w:rPr>
              <w:t>Taip</w:t>
            </w:r>
          </w:p>
        </w:tc>
        <w:tc>
          <w:tcPr>
            <w:tcW w:w="2616" w:type="dxa"/>
          </w:tcPr>
          <w:p w:rsidR="005915F1" w:rsidRPr="001E5863" w:rsidRDefault="005915F1" w:rsidP="00A37EAA">
            <w:pPr>
              <w:pStyle w:val="ListParagraph"/>
              <w:widowControl w:val="0"/>
              <w:spacing w:line="240" w:lineRule="auto"/>
              <w:ind w:left="0" w:firstLine="0"/>
              <w:contextualSpacing w:val="0"/>
              <w:jc w:val="center"/>
              <w:rPr>
                <w:sz w:val="22"/>
              </w:rPr>
            </w:pPr>
          </w:p>
        </w:tc>
      </w:tr>
    </w:tbl>
    <w:p w:rsidR="00F63967" w:rsidRDefault="00F63967" w:rsidP="00870978">
      <w:pPr>
        <w:widowControl w:val="0"/>
        <w:spacing w:line="240" w:lineRule="auto"/>
        <w:ind w:firstLine="0"/>
      </w:pPr>
    </w:p>
    <w:p w:rsidR="007B7C1C" w:rsidRDefault="007B7C1C" w:rsidP="007B7C1C">
      <w:pPr>
        <w:widowControl w:val="0"/>
        <w:spacing w:line="240" w:lineRule="auto"/>
      </w:pPr>
      <w:r w:rsidRPr="007B7C1C">
        <w:t>Kartu su pasiūlymu pateikiami šie dokumentai:</w:t>
      </w:r>
    </w:p>
    <w:p w:rsidR="007B7C1C" w:rsidRDefault="007B7C1C" w:rsidP="007B7C1C">
      <w:pPr>
        <w:widowControl w:val="0"/>
        <w:spacing w:line="240" w:lineRule="auto"/>
      </w:pPr>
    </w:p>
    <w:tbl>
      <w:tblPr>
        <w:tblStyle w:val="TableGrid"/>
        <w:tblW w:w="0" w:type="auto"/>
        <w:jc w:val="center"/>
        <w:tblLook w:val="04A0" w:firstRow="1" w:lastRow="0" w:firstColumn="1" w:lastColumn="0" w:noHBand="0" w:noVBand="1"/>
      </w:tblPr>
      <w:tblGrid>
        <w:gridCol w:w="810"/>
        <w:gridCol w:w="5507"/>
        <w:gridCol w:w="3218"/>
      </w:tblGrid>
      <w:tr w:rsidR="007B7C1C" w:rsidRPr="007B7C1C" w:rsidTr="00526C2C">
        <w:trPr>
          <w:jc w:val="center"/>
        </w:trPr>
        <w:tc>
          <w:tcPr>
            <w:tcW w:w="810" w:type="dxa"/>
          </w:tcPr>
          <w:p w:rsidR="007B7C1C" w:rsidRPr="007B7C1C" w:rsidRDefault="007B7C1C" w:rsidP="007B7C1C">
            <w:pPr>
              <w:widowControl w:val="0"/>
              <w:spacing w:line="240" w:lineRule="auto"/>
              <w:ind w:firstLine="0"/>
              <w:jc w:val="center"/>
              <w:rPr>
                <w:sz w:val="22"/>
              </w:rPr>
            </w:pPr>
            <w:r w:rsidRPr="007B7C1C">
              <w:rPr>
                <w:sz w:val="22"/>
              </w:rPr>
              <w:t>Eil. Nr.</w:t>
            </w:r>
          </w:p>
        </w:tc>
        <w:tc>
          <w:tcPr>
            <w:tcW w:w="5507" w:type="dxa"/>
          </w:tcPr>
          <w:p w:rsidR="007B7C1C" w:rsidRPr="007B7C1C" w:rsidRDefault="007B7C1C" w:rsidP="007B7C1C">
            <w:pPr>
              <w:widowControl w:val="0"/>
              <w:spacing w:line="240" w:lineRule="auto"/>
              <w:ind w:firstLine="0"/>
              <w:jc w:val="center"/>
              <w:rPr>
                <w:sz w:val="22"/>
              </w:rPr>
            </w:pPr>
            <w:r w:rsidRPr="007B7C1C">
              <w:rPr>
                <w:sz w:val="22"/>
              </w:rPr>
              <w:t>Pateiktų dokumentų pavadinimas</w:t>
            </w:r>
          </w:p>
        </w:tc>
        <w:tc>
          <w:tcPr>
            <w:tcW w:w="3218" w:type="dxa"/>
          </w:tcPr>
          <w:p w:rsidR="007B7C1C" w:rsidRPr="007B7C1C" w:rsidRDefault="007B7C1C" w:rsidP="007B7C1C">
            <w:pPr>
              <w:widowControl w:val="0"/>
              <w:spacing w:line="240" w:lineRule="auto"/>
              <w:ind w:firstLine="0"/>
              <w:jc w:val="center"/>
              <w:rPr>
                <w:sz w:val="22"/>
              </w:rPr>
            </w:pPr>
            <w:r w:rsidRPr="007B7C1C">
              <w:rPr>
                <w:sz w:val="22"/>
              </w:rPr>
              <w:t>Dokumento puslapių skaičius</w:t>
            </w:r>
          </w:p>
        </w:tc>
      </w:tr>
      <w:tr w:rsidR="007B7C1C" w:rsidRPr="007B7C1C" w:rsidTr="00526C2C">
        <w:trPr>
          <w:jc w:val="center"/>
        </w:trPr>
        <w:tc>
          <w:tcPr>
            <w:tcW w:w="810" w:type="dxa"/>
          </w:tcPr>
          <w:p w:rsidR="007B7C1C" w:rsidRPr="007B7C1C" w:rsidRDefault="007B7C1C" w:rsidP="007B7C1C">
            <w:pPr>
              <w:widowControl w:val="0"/>
              <w:spacing w:line="240" w:lineRule="auto"/>
              <w:ind w:firstLine="0"/>
              <w:rPr>
                <w:sz w:val="22"/>
              </w:rPr>
            </w:pPr>
          </w:p>
        </w:tc>
        <w:tc>
          <w:tcPr>
            <w:tcW w:w="5507" w:type="dxa"/>
          </w:tcPr>
          <w:p w:rsidR="007B7C1C" w:rsidRPr="007B7C1C" w:rsidRDefault="007B7C1C" w:rsidP="007B7C1C">
            <w:pPr>
              <w:widowControl w:val="0"/>
              <w:spacing w:line="240" w:lineRule="auto"/>
              <w:ind w:firstLine="0"/>
              <w:rPr>
                <w:sz w:val="22"/>
              </w:rPr>
            </w:pPr>
          </w:p>
        </w:tc>
        <w:tc>
          <w:tcPr>
            <w:tcW w:w="3218" w:type="dxa"/>
          </w:tcPr>
          <w:p w:rsidR="007B7C1C" w:rsidRPr="007B7C1C" w:rsidRDefault="007B7C1C" w:rsidP="007B7C1C">
            <w:pPr>
              <w:widowControl w:val="0"/>
              <w:spacing w:line="240" w:lineRule="auto"/>
              <w:ind w:firstLine="0"/>
              <w:rPr>
                <w:sz w:val="22"/>
              </w:rPr>
            </w:pPr>
          </w:p>
        </w:tc>
      </w:tr>
      <w:tr w:rsidR="007B7C1C" w:rsidRPr="007B7C1C" w:rsidTr="00526C2C">
        <w:trPr>
          <w:jc w:val="center"/>
        </w:trPr>
        <w:tc>
          <w:tcPr>
            <w:tcW w:w="810" w:type="dxa"/>
          </w:tcPr>
          <w:p w:rsidR="007B7C1C" w:rsidRPr="007B7C1C" w:rsidRDefault="007B7C1C" w:rsidP="007B7C1C">
            <w:pPr>
              <w:widowControl w:val="0"/>
              <w:spacing w:line="240" w:lineRule="auto"/>
              <w:ind w:firstLine="0"/>
              <w:rPr>
                <w:sz w:val="22"/>
              </w:rPr>
            </w:pPr>
          </w:p>
        </w:tc>
        <w:tc>
          <w:tcPr>
            <w:tcW w:w="5507" w:type="dxa"/>
          </w:tcPr>
          <w:p w:rsidR="007B7C1C" w:rsidRPr="007B7C1C" w:rsidRDefault="007B7C1C" w:rsidP="007B7C1C">
            <w:pPr>
              <w:widowControl w:val="0"/>
              <w:spacing w:line="240" w:lineRule="auto"/>
              <w:ind w:firstLine="0"/>
              <w:rPr>
                <w:sz w:val="22"/>
              </w:rPr>
            </w:pPr>
          </w:p>
        </w:tc>
        <w:tc>
          <w:tcPr>
            <w:tcW w:w="3218" w:type="dxa"/>
          </w:tcPr>
          <w:p w:rsidR="007B7C1C" w:rsidRPr="007B7C1C" w:rsidRDefault="007B7C1C" w:rsidP="007B7C1C">
            <w:pPr>
              <w:widowControl w:val="0"/>
              <w:spacing w:line="240" w:lineRule="auto"/>
              <w:ind w:firstLine="0"/>
              <w:rPr>
                <w:sz w:val="22"/>
              </w:rPr>
            </w:pPr>
          </w:p>
        </w:tc>
      </w:tr>
      <w:tr w:rsidR="007B7C1C" w:rsidRPr="007B7C1C" w:rsidTr="00526C2C">
        <w:trPr>
          <w:jc w:val="center"/>
        </w:trPr>
        <w:tc>
          <w:tcPr>
            <w:tcW w:w="810" w:type="dxa"/>
          </w:tcPr>
          <w:p w:rsidR="007B7C1C" w:rsidRPr="007B7C1C" w:rsidRDefault="007B7C1C" w:rsidP="007B7C1C">
            <w:pPr>
              <w:widowControl w:val="0"/>
              <w:spacing w:line="240" w:lineRule="auto"/>
              <w:ind w:firstLine="0"/>
              <w:rPr>
                <w:sz w:val="22"/>
              </w:rPr>
            </w:pPr>
          </w:p>
        </w:tc>
        <w:tc>
          <w:tcPr>
            <w:tcW w:w="5507" w:type="dxa"/>
          </w:tcPr>
          <w:p w:rsidR="007B7C1C" w:rsidRPr="007B7C1C" w:rsidRDefault="007B7C1C" w:rsidP="007B7C1C">
            <w:pPr>
              <w:widowControl w:val="0"/>
              <w:spacing w:line="240" w:lineRule="auto"/>
              <w:ind w:firstLine="0"/>
              <w:rPr>
                <w:sz w:val="22"/>
              </w:rPr>
            </w:pPr>
          </w:p>
        </w:tc>
        <w:tc>
          <w:tcPr>
            <w:tcW w:w="3218" w:type="dxa"/>
          </w:tcPr>
          <w:p w:rsidR="007B7C1C" w:rsidRPr="007B7C1C" w:rsidRDefault="007B7C1C" w:rsidP="007B7C1C">
            <w:pPr>
              <w:widowControl w:val="0"/>
              <w:spacing w:line="240" w:lineRule="auto"/>
              <w:ind w:firstLine="0"/>
              <w:rPr>
                <w:sz w:val="22"/>
              </w:rPr>
            </w:pPr>
          </w:p>
        </w:tc>
      </w:tr>
      <w:tr w:rsidR="007B7C1C" w:rsidRPr="007B7C1C" w:rsidTr="00526C2C">
        <w:trPr>
          <w:jc w:val="center"/>
        </w:trPr>
        <w:tc>
          <w:tcPr>
            <w:tcW w:w="810" w:type="dxa"/>
          </w:tcPr>
          <w:p w:rsidR="007B7C1C" w:rsidRPr="007B7C1C" w:rsidRDefault="007B7C1C" w:rsidP="007B7C1C">
            <w:pPr>
              <w:widowControl w:val="0"/>
              <w:spacing w:line="240" w:lineRule="auto"/>
              <w:ind w:firstLine="0"/>
              <w:rPr>
                <w:sz w:val="22"/>
              </w:rPr>
            </w:pPr>
          </w:p>
        </w:tc>
        <w:tc>
          <w:tcPr>
            <w:tcW w:w="5507" w:type="dxa"/>
          </w:tcPr>
          <w:p w:rsidR="007B7C1C" w:rsidRPr="007B7C1C" w:rsidRDefault="007B7C1C" w:rsidP="007B7C1C">
            <w:pPr>
              <w:widowControl w:val="0"/>
              <w:spacing w:line="240" w:lineRule="auto"/>
              <w:ind w:firstLine="0"/>
              <w:rPr>
                <w:sz w:val="22"/>
              </w:rPr>
            </w:pPr>
          </w:p>
        </w:tc>
        <w:tc>
          <w:tcPr>
            <w:tcW w:w="3218" w:type="dxa"/>
          </w:tcPr>
          <w:p w:rsidR="007B7C1C" w:rsidRPr="007B7C1C" w:rsidRDefault="007B7C1C" w:rsidP="007B7C1C">
            <w:pPr>
              <w:widowControl w:val="0"/>
              <w:spacing w:line="240" w:lineRule="auto"/>
              <w:ind w:firstLine="0"/>
              <w:rPr>
                <w:sz w:val="22"/>
              </w:rPr>
            </w:pPr>
          </w:p>
        </w:tc>
      </w:tr>
    </w:tbl>
    <w:p w:rsidR="007B7C1C" w:rsidRDefault="007B7C1C" w:rsidP="007B7C1C">
      <w:pPr>
        <w:widowControl w:val="0"/>
        <w:spacing w:line="240" w:lineRule="auto"/>
      </w:pPr>
    </w:p>
    <w:p w:rsidR="007B7C1C" w:rsidRDefault="007B7C1C" w:rsidP="007B7C1C">
      <w:pPr>
        <w:widowControl w:val="0"/>
        <w:spacing w:line="240" w:lineRule="auto"/>
        <w:ind w:firstLine="0"/>
      </w:pPr>
      <w:r>
        <w:t>Pasiūlymas galioja iki 2019-___-___ d.</w:t>
      </w:r>
    </w:p>
    <w:p w:rsidR="007B7C1C" w:rsidRDefault="007B7C1C" w:rsidP="007B7C1C">
      <w:pPr>
        <w:widowControl w:val="0"/>
        <w:spacing w:line="240" w:lineRule="auto"/>
        <w:ind w:firstLine="0"/>
      </w:pPr>
    </w:p>
    <w:p w:rsidR="007B7C1C" w:rsidRDefault="007B7C1C" w:rsidP="007B7C1C">
      <w:pPr>
        <w:widowControl w:val="0"/>
        <w:spacing w:line="240" w:lineRule="auto"/>
        <w:ind w:firstLine="0"/>
      </w:pPr>
    </w:p>
    <w:p w:rsidR="007B7C1C" w:rsidRDefault="007B7C1C" w:rsidP="007B7C1C">
      <w:pPr>
        <w:widowControl w:val="0"/>
        <w:spacing w:line="240" w:lineRule="auto"/>
        <w:ind w:firstLine="0"/>
      </w:pPr>
      <w:r w:rsidRPr="007B7C1C">
        <w:t>Aš, žemiau pasirašęs</w:t>
      </w:r>
      <w:r>
        <w:t xml:space="preserve"> </w:t>
      </w:r>
      <w:r w:rsidRPr="007B7C1C">
        <w:t xml:space="preserve">(-iusi), patvirtinu, kad visa mūsų pasiūlyme pateikta informacija yra teisinga ir kad mes nenuslėpėme jokios informacijos, kurią buvo prašoma pateikti konkurso dalyvius. Aš patvirtinu, kad nedalyvavau rengiant pirkimo dokumentus ir nesu susijęs su jokia kita šiame konkurse dalyvaujančia įmone ar kita suinteresuota šalimi. </w:t>
      </w:r>
    </w:p>
    <w:p w:rsidR="007B7C1C" w:rsidRDefault="007B7C1C" w:rsidP="007B7C1C">
      <w:pPr>
        <w:widowControl w:val="0"/>
        <w:spacing w:before="120" w:line="240" w:lineRule="auto"/>
        <w:ind w:firstLine="0"/>
      </w:pPr>
      <w:r w:rsidRPr="007B7C1C">
        <w:t>Aš suprantu, kad išaiškėjus aukščiau nurodytoms aplinkybėms būsiu pašalintas</w:t>
      </w:r>
      <w:r>
        <w:t xml:space="preserve"> </w:t>
      </w:r>
      <w:r w:rsidRPr="007B7C1C">
        <w:t>(-a) iš šio konkurso procedūros, ir mano pasiūlymas bus atmestas.</w:t>
      </w:r>
    </w:p>
    <w:p w:rsidR="007B7C1C" w:rsidRDefault="007B7C1C" w:rsidP="007B7C1C">
      <w:pPr>
        <w:widowControl w:val="0"/>
        <w:spacing w:before="120" w:line="240" w:lineRule="auto"/>
        <w:ind w:firstLine="0"/>
      </w:pPr>
    </w:p>
    <w:p w:rsidR="00C937C6" w:rsidRDefault="00C937C6" w:rsidP="007B7C1C">
      <w:pPr>
        <w:widowControl w:val="0"/>
        <w:spacing w:before="120" w:line="240" w:lineRule="auto"/>
        <w:ind w:firstLine="0"/>
      </w:pPr>
    </w:p>
    <w:p w:rsidR="00C937C6" w:rsidRDefault="00C937C6" w:rsidP="002436AF">
      <w:pPr>
        <w:widowControl w:val="0"/>
        <w:spacing w:line="240" w:lineRule="auto"/>
        <w:ind w:firstLine="0"/>
      </w:pPr>
      <w:r>
        <w:t>______________________________     _______________     __________________________</w:t>
      </w:r>
    </w:p>
    <w:p w:rsidR="002436AF" w:rsidRDefault="002436AF" w:rsidP="002436AF">
      <w:pPr>
        <w:widowControl w:val="0"/>
        <w:spacing w:line="240" w:lineRule="auto"/>
        <w:ind w:firstLine="0"/>
        <w:rPr>
          <w:i/>
          <w:sz w:val="20"/>
        </w:rPr>
      </w:pPr>
      <w:r w:rsidRPr="00C937C6">
        <w:rPr>
          <w:i/>
          <w:sz w:val="20"/>
        </w:rPr>
        <w:t xml:space="preserve">Tiekėjo vadovo arba jo įgalioto asmens </w:t>
      </w:r>
      <w:r>
        <w:rPr>
          <w:i/>
          <w:sz w:val="20"/>
        </w:rPr>
        <w:t xml:space="preserve">                         parašas                                                    Vardas Pavardė</w:t>
      </w:r>
    </w:p>
    <w:p w:rsidR="00C937C6" w:rsidRPr="00673E9E" w:rsidRDefault="002436AF" w:rsidP="002436AF">
      <w:pPr>
        <w:widowControl w:val="0"/>
        <w:spacing w:line="240" w:lineRule="auto"/>
        <w:ind w:firstLine="0"/>
      </w:pPr>
      <w:r w:rsidRPr="00C937C6">
        <w:rPr>
          <w:i/>
          <w:sz w:val="20"/>
        </w:rPr>
        <w:t>pareigos</w:t>
      </w:r>
    </w:p>
    <w:sectPr w:rsidR="00C937C6" w:rsidRPr="00673E9E" w:rsidSect="006406C6">
      <w:pgSz w:w="11909" w:h="16834"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05225"/>
    <w:multiLevelType w:val="hybridMultilevel"/>
    <w:tmpl w:val="55122F20"/>
    <w:lvl w:ilvl="0" w:tplc="8050E886">
      <w:start w:val="1"/>
      <w:numFmt w:val="bullet"/>
      <w:lvlText w:val=""/>
      <w:lvlJc w:val="left"/>
      <w:pPr>
        <w:tabs>
          <w:tab w:val="num" w:pos="22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C749A"/>
    <w:multiLevelType w:val="hybridMultilevel"/>
    <w:tmpl w:val="C21E7CF8"/>
    <w:lvl w:ilvl="0" w:tplc="F0BE327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3E2B91"/>
    <w:multiLevelType w:val="hybridMultilevel"/>
    <w:tmpl w:val="ADC6279E"/>
    <w:lvl w:ilvl="0" w:tplc="8050E886">
      <w:start w:val="1"/>
      <w:numFmt w:val="bullet"/>
      <w:lvlText w:val=""/>
      <w:lvlJc w:val="left"/>
      <w:pPr>
        <w:tabs>
          <w:tab w:val="num" w:pos="22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006861"/>
    <w:multiLevelType w:val="hybridMultilevel"/>
    <w:tmpl w:val="531A881E"/>
    <w:lvl w:ilvl="0" w:tplc="8050E886">
      <w:start w:val="1"/>
      <w:numFmt w:val="bullet"/>
      <w:lvlText w:val=""/>
      <w:lvlJc w:val="left"/>
      <w:pPr>
        <w:tabs>
          <w:tab w:val="num" w:pos="22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7E2188"/>
    <w:multiLevelType w:val="singleLevel"/>
    <w:tmpl w:val="227E2188"/>
    <w:lvl w:ilvl="0">
      <w:start w:val="6"/>
      <w:numFmt w:val="decimal"/>
      <w:lvlText w:val="%1)"/>
      <w:lvlJc w:val="left"/>
      <w:pPr>
        <w:tabs>
          <w:tab w:val="num" w:pos="312"/>
        </w:tabs>
      </w:pPr>
    </w:lvl>
  </w:abstractNum>
  <w:abstractNum w:abstractNumId="5" w15:restartNumberingAfterBreak="0">
    <w:nsid w:val="29D925BE"/>
    <w:multiLevelType w:val="multilevel"/>
    <w:tmpl w:val="52F032F4"/>
    <w:styleLink w:val="Outlin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decimal"/>
      <w:lvlText w:val=" %1.%2.%3.%4.%5.%6 "/>
      <w:lvlJc w:val="left"/>
      <w:pPr>
        <w:ind w:left="1152" w:hanging="1152"/>
      </w:pPr>
    </w:lvl>
    <w:lvl w:ilvl="6">
      <w:start w:val="1"/>
      <w:numFmt w:val="decimal"/>
      <w:lvlText w:val=" %1.%2.%3.%4.%5.%6.%7 "/>
      <w:lvlJc w:val="left"/>
      <w:pPr>
        <w:ind w:left="1296" w:hanging="1296"/>
      </w:pPr>
    </w:lvl>
    <w:lvl w:ilvl="7">
      <w:start w:val="1"/>
      <w:numFmt w:val="decimal"/>
      <w:lvlText w:val=" %1.%2.%3.%4.%5.%6.%7.%8 "/>
      <w:lvlJc w:val="left"/>
      <w:pPr>
        <w:ind w:left="1440" w:hanging="1440"/>
      </w:pPr>
    </w:lvl>
    <w:lvl w:ilvl="8">
      <w:start w:val="1"/>
      <w:numFmt w:val="decimal"/>
      <w:lvlText w:val=" %1.%2.%3.%4.%5.%6.%7.%8.%9 "/>
      <w:lvlJc w:val="left"/>
      <w:pPr>
        <w:ind w:left="1584" w:hanging="1584"/>
      </w:pPr>
    </w:lvl>
  </w:abstractNum>
  <w:abstractNum w:abstractNumId="6" w15:restartNumberingAfterBreak="0">
    <w:nsid w:val="2ECF0726"/>
    <w:multiLevelType w:val="hybridMultilevel"/>
    <w:tmpl w:val="B9E2C5D4"/>
    <w:lvl w:ilvl="0" w:tplc="8050E886">
      <w:start w:val="1"/>
      <w:numFmt w:val="bullet"/>
      <w:lvlText w:val=""/>
      <w:lvlJc w:val="left"/>
      <w:pPr>
        <w:tabs>
          <w:tab w:val="num" w:pos="22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240479"/>
    <w:multiLevelType w:val="hybridMultilevel"/>
    <w:tmpl w:val="FC56FA90"/>
    <w:lvl w:ilvl="0" w:tplc="6F023FE0">
      <w:start w:val="1"/>
      <w:numFmt w:val="decimal"/>
      <w:lvlText w:val="%1)"/>
      <w:lvlJc w:val="left"/>
      <w:pPr>
        <w:tabs>
          <w:tab w:val="num" w:pos="964"/>
        </w:tabs>
        <w:ind w:left="1134" w:hanging="567"/>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3E61486"/>
    <w:multiLevelType w:val="hybridMultilevel"/>
    <w:tmpl w:val="B6EAD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2B6306"/>
    <w:multiLevelType w:val="hybridMultilevel"/>
    <w:tmpl w:val="651A1422"/>
    <w:lvl w:ilvl="0" w:tplc="8050E886">
      <w:start w:val="1"/>
      <w:numFmt w:val="bullet"/>
      <w:lvlText w:val=""/>
      <w:lvlJc w:val="left"/>
      <w:pPr>
        <w:tabs>
          <w:tab w:val="num" w:pos="22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454131"/>
    <w:multiLevelType w:val="hybridMultilevel"/>
    <w:tmpl w:val="4B52E63E"/>
    <w:lvl w:ilvl="0" w:tplc="8050E886">
      <w:start w:val="1"/>
      <w:numFmt w:val="bullet"/>
      <w:lvlText w:val=""/>
      <w:lvlJc w:val="left"/>
      <w:pPr>
        <w:tabs>
          <w:tab w:val="num" w:pos="22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7"/>
  </w:num>
  <w:num w:numId="4">
    <w:abstractNumId w:val="1"/>
  </w:num>
  <w:num w:numId="5">
    <w:abstractNumId w:val="9"/>
  </w:num>
  <w:num w:numId="6">
    <w:abstractNumId w:val="0"/>
  </w:num>
  <w:num w:numId="7">
    <w:abstractNumId w:val="10"/>
  </w:num>
  <w:num w:numId="8">
    <w:abstractNumId w:val="3"/>
  </w:num>
  <w:num w:numId="9">
    <w:abstractNumId w:val="6"/>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1EF"/>
    <w:rsid w:val="00002E90"/>
    <w:rsid w:val="00006D04"/>
    <w:rsid w:val="00077C26"/>
    <w:rsid w:val="000D22CF"/>
    <w:rsid w:val="0013032E"/>
    <w:rsid w:val="00142CB2"/>
    <w:rsid w:val="001818A1"/>
    <w:rsid w:val="00183334"/>
    <w:rsid w:val="001A6132"/>
    <w:rsid w:val="001E5863"/>
    <w:rsid w:val="00211914"/>
    <w:rsid w:val="002172D5"/>
    <w:rsid w:val="002333C7"/>
    <w:rsid w:val="002436AF"/>
    <w:rsid w:val="002817AD"/>
    <w:rsid w:val="002A2E92"/>
    <w:rsid w:val="002A6A7D"/>
    <w:rsid w:val="002B0032"/>
    <w:rsid w:val="002D737C"/>
    <w:rsid w:val="003030BD"/>
    <w:rsid w:val="003C2404"/>
    <w:rsid w:val="00447AFB"/>
    <w:rsid w:val="00455E94"/>
    <w:rsid w:val="004B5B8B"/>
    <w:rsid w:val="004C01B9"/>
    <w:rsid w:val="004E7251"/>
    <w:rsid w:val="00526C2C"/>
    <w:rsid w:val="00570BEF"/>
    <w:rsid w:val="005915F1"/>
    <w:rsid w:val="005A743D"/>
    <w:rsid w:val="005B4EAA"/>
    <w:rsid w:val="005D5AD1"/>
    <w:rsid w:val="006406C6"/>
    <w:rsid w:val="006538F1"/>
    <w:rsid w:val="00657880"/>
    <w:rsid w:val="006679E2"/>
    <w:rsid w:val="00672B12"/>
    <w:rsid w:val="00673E9E"/>
    <w:rsid w:val="006A2CA2"/>
    <w:rsid w:val="006B1CBF"/>
    <w:rsid w:val="006C12DD"/>
    <w:rsid w:val="006C7BA6"/>
    <w:rsid w:val="006D3341"/>
    <w:rsid w:val="006D6DD4"/>
    <w:rsid w:val="006E74C7"/>
    <w:rsid w:val="007551EF"/>
    <w:rsid w:val="007B7C1C"/>
    <w:rsid w:val="007C21F9"/>
    <w:rsid w:val="00824CEF"/>
    <w:rsid w:val="008433BC"/>
    <w:rsid w:val="00870978"/>
    <w:rsid w:val="008C6E3B"/>
    <w:rsid w:val="0095369D"/>
    <w:rsid w:val="00953D69"/>
    <w:rsid w:val="00957436"/>
    <w:rsid w:val="00983C45"/>
    <w:rsid w:val="009E382C"/>
    <w:rsid w:val="00A37EAA"/>
    <w:rsid w:val="00A962AA"/>
    <w:rsid w:val="00AB2E6A"/>
    <w:rsid w:val="00AC6010"/>
    <w:rsid w:val="00AE28C4"/>
    <w:rsid w:val="00B06039"/>
    <w:rsid w:val="00B31BC1"/>
    <w:rsid w:val="00B4272F"/>
    <w:rsid w:val="00B75391"/>
    <w:rsid w:val="00BB4E94"/>
    <w:rsid w:val="00BB6D31"/>
    <w:rsid w:val="00BE355F"/>
    <w:rsid w:val="00C164E4"/>
    <w:rsid w:val="00C21FDB"/>
    <w:rsid w:val="00C52890"/>
    <w:rsid w:val="00C8389E"/>
    <w:rsid w:val="00C9239B"/>
    <w:rsid w:val="00C937C6"/>
    <w:rsid w:val="00CA08E4"/>
    <w:rsid w:val="00CA6310"/>
    <w:rsid w:val="00CB0E7E"/>
    <w:rsid w:val="00CC6E4B"/>
    <w:rsid w:val="00D160A0"/>
    <w:rsid w:val="00D53E5A"/>
    <w:rsid w:val="00D64733"/>
    <w:rsid w:val="00D86512"/>
    <w:rsid w:val="00DB066D"/>
    <w:rsid w:val="00DF5137"/>
    <w:rsid w:val="00E26841"/>
    <w:rsid w:val="00E81255"/>
    <w:rsid w:val="00E85F8E"/>
    <w:rsid w:val="00E92590"/>
    <w:rsid w:val="00E942B5"/>
    <w:rsid w:val="00E96C57"/>
    <w:rsid w:val="00EA099E"/>
    <w:rsid w:val="00EA0A26"/>
    <w:rsid w:val="00EC7283"/>
    <w:rsid w:val="00EF58CE"/>
    <w:rsid w:val="00F008C6"/>
    <w:rsid w:val="00F56286"/>
    <w:rsid w:val="00F63967"/>
    <w:rsid w:val="00F64570"/>
    <w:rsid w:val="00F81236"/>
    <w:rsid w:val="00F9266A"/>
    <w:rsid w:val="00FB4515"/>
    <w:rsid w:val="00FC1D39"/>
    <w:rsid w:val="00FE6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E3F0B"/>
  <w15:chartTrackingRefBased/>
  <w15:docId w15:val="{17DC887F-7578-465C-8656-84159FBD6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33BC"/>
    <w:pPr>
      <w:suppressAutoHyphens/>
      <w:autoSpaceDN w:val="0"/>
      <w:spacing w:after="0" w:line="360" w:lineRule="auto"/>
      <w:ind w:firstLine="720"/>
      <w:jc w:val="both"/>
      <w:textAlignment w:val="baseline"/>
    </w:pPr>
    <w:rPr>
      <w:rFonts w:ascii="Times New Roman" w:hAnsi="Times New Roman" w:cs="Times New Roman"/>
      <w:sz w:val="24"/>
      <w:lang w:val="lt-LT"/>
    </w:rPr>
  </w:style>
  <w:style w:type="paragraph" w:styleId="Heading1">
    <w:name w:val="heading 1"/>
    <w:basedOn w:val="Normal"/>
    <w:next w:val="Normal"/>
    <w:link w:val="Heading1Char"/>
    <w:uiPriority w:val="9"/>
    <w:qFormat/>
    <w:rsid w:val="00EF58CE"/>
    <w:pPr>
      <w:keepNext/>
      <w:keepLines/>
      <w:spacing w:line="240" w:lineRule="auto"/>
      <w:ind w:firstLine="0"/>
      <w:jc w:val="center"/>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51EF"/>
    <w:pPr>
      <w:ind w:left="720"/>
      <w:contextualSpacing/>
    </w:pPr>
  </w:style>
  <w:style w:type="table" w:styleId="TableGrid">
    <w:name w:val="Table Grid"/>
    <w:basedOn w:val="TableNormal"/>
    <w:uiPriority w:val="39"/>
    <w:rsid w:val="006D6D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1D39"/>
    <w:rPr>
      <w:color w:val="0563C1" w:themeColor="hyperlink"/>
      <w:u w:val="single"/>
    </w:rPr>
  </w:style>
  <w:style w:type="character" w:styleId="UnresolvedMention">
    <w:name w:val="Unresolved Mention"/>
    <w:basedOn w:val="DefaultParagraphFont"/>
    <w:uiPriority w:val="99"/>
    <w:semiHidden/>
    <w:unhideWhenUsed/>
    <w:rsid w:val="00FC1D39"/>
    <w:rPr>
      <w:color w:val="605E5C"/>
      <w:shd w:val="clear" w:color="auto" w:fill="E1DFDD"/>
    </w:rPr>
  </w:style>
  <w:style w:type="character" w:customStyle="1" w:styleId="Heading1Char">
    <w:name w:val="Heading 1 Char"/>
    <w:basedOn w:val="DefaultParagraphFont"/>
    <w:link w:val="Heading1"/>
    <w:uiPriority w:val="9"/>
    <w:rsid w:val="00EF58CE"/>
    <w:rPr>
      <w:rFonts w:ascii="Times New Roman" w:eastAsiaTheme="majorEastAsia" w:hAnsi="Times New Roman" w:cstheme="majorBidi"/>
      <w:b/>
      <w:sz w:val="24"/>
      <w:szCs w:val="32"/>
      <w:lang w:val="lt-LT"/>
    </w:rPr>
  </w:style>
  <w:style w:type="paragraph" w:styleId="TOCHeading">
    <w:name w:val="TOC Heading"/>
    <w:basedOn w:val="Heading1"/>
    <w:next w:val="Normal"/>
    <w:uiPriority w:val="39"/>
    <w:unhideWhenUsed/>
    <w:qFormat/>
    <w:rsid w:val="00EF58CE"/>
    <w:pPr>
      <w:suppressAutoHyphens w:val="0"/>
      <w:autoSpaceDN/>
      <w:spacing w:before="240" w:line="259" w:lineRule="auto"/>
      <w:jc w:val="left"/>
      <w:textAlignment w:val="auto"/>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EF58CE"/>
    <w:pPr>
      <w:spacing w:after="100"/>
    </w:pPr>
  </w:style>
  <w:style w:type="paragraph" w:styleId="BalloonText">
    <w:name w:val="Balloon Text"/>
    <w:basedOn w:val="Normal"/>
    <w:link w:val="BalloonTextChar"/>
    <w:uiPriority w:val="99"/>
    <w:semiHidden/>
    <w:unhideWhenUsed/>
    <w:rsid w:val="006B1CB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CBF"/>
    <w:rPr>
      <w:rFonts w:ascii="Segoe UI" w:hAnsi="Segoe UI" w:cs="Segoe UI"/>
      <w:sz w:val="18"/>
      <w:szCs w:val="18"/>
      <w:lang w:val="lt-LT"/>
    </w:rPr>
  </w:style>
  <w:style w:type="numbering" w:customStyle="1" w:styleId="Outline">
    <w:name w:val="Outline"/>
    <w:basedOn w:val="NoList"/>
    <w:rsid w:val="006C7BA6"/>
    <w:pPr>
      <w:numPr>
        <w:numId w:val="11"/>
      </w:numPr>
    </w:pPr>
  </w:style>
  <w:style w:type="paragraph" w:customStyle="1" w:styleId="TableContents">
    <w:name w:val="Table Contents"/>
    <w:basedOn w:val="Normal"/>
    <w:rsid w:val="006C7BA6"/>
    <w:pPr>
      <w:suppressLineNumbers/>
      <w:spacing w:line="240" w:lineRule="auto"/>
      <w:ind w:firstLine="0"/>
      <w:jc w:val="left"/>
    </w:pPr>
    <w:rPr>
      <w:rFonts w:eastAsia="Times New Roman"/>
      <w:kern w:val="3"/>
      <w:szCs w:val="20"/>
    </w:rPr>
  </w:style>
  <w:style w:type="paragraph" w:customStyle="1" w:styleId="Contents2">
    <w:name w:val="Contents 2"/>
    <w:basedOn w:val="Normal"/>
    <w:rsid w:val="00447AFB"/>
    <w:pPr>
      <w:tabs>
        <w:tab w:val="right" w:leader="dot" w:pos="10435"/>
      </w:tabs>
      <w:spacing w:after="100" w:line="240" w:lineRule="auto"/>
      <w:ind w:left="1080" w:right="720" w:firstLine="0"/>
      <w:jc w:val="left"/>
    </w:pPr>
    <w:rPr>
      <w:rFonts w:eastAsia="Times New Roman"/>
      <w:kern w:val="3"/>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591697">
      <w:bodyDiv w:val="1"/>
      <w:marLeft w:val="0"/>
      <w:marRight w:val="0"/>
      <w:marTop w:val="0"/>
      <w:marBottom w:val="0"/>
      <w:divBdr>
        <w:top w:val="none" w:sz="0" w:space="0" w:color="auto"/>
        <w:left w:val="none" w:sz="0" w:space="0" w:color="auto"/>
        <w:bottom w:val="none" w:sz="0" w:space="0" w:color="auto"/>
        <w:right w:val="none" w:sz="0" w:space="0" w:color="auto"/>
      </w:divBdr>
    </w:div>
    <w:div w:id="318267698">
      <w:bodyDiv w:val="1"/>
      <w:marLeft w:val="0"/>
      <w:marRight w:val="0"/>
      <w:marTop w:val="0"/>
      <w:marBottom w:val="0"/>
      <w:divBdr>
        <w:top w:val="none" w:sz="0" w:space="0" w:color="auto"/>
        <w:left w:val="none" w:sz="0" w:space="0" w:color="auto"/>
        <w:bottom w:val="none" w:sz="0" w:space="0" w:color="auto"/>
        <w:right w:val="none" w:sz="0" w:space="0" w:color="auto"/>
      </w:divBdr>
    </w:div>
    <w:div w:id="585194593">
      <w:bodyDiv w:val="1"/>
      <w:marLeft w:val="0"/>
      <w:marRight w:val="0"/>
      <w:marTop w:val="0"/>
      <w:marBottom w:val="0"/>
      <w:divBdr>
        <w:top w:val="none" w:sz="0" w:space="0" w:color="auto"/>
        <w:left w:val="none" w:sz="0" w:space="0" w:color="auto"/>
        <w:bottom w:val="none" w:sz="0" w:space="0" w:color="auto"/>
        <w:right w:val="none" w:sz="0" w:space="0" w:color="auto"/>
      </w:divBdr>
    </w:div>
    <w:div w:id="808208516">
      <w:bodyDiv w:val="1"/>
      <w:marLeft w:val="0"/>
      <w:marRight w:val="0"/>
      <w:marTop w:val="0"/>
      <w:marBottom w:val="0"/>
      <w:divBdr>
        <w:top w:val="none" w:sz="0" w:space="0" w:color="auto"/>
        <w:left w:val="none" w:sz="0" w:space="0" w:color="auto"/>
        <w:bottom w:val="none" w:sz="0" w:space="0" w:color="auto"/>
        <w:right w:val="none" w:sz="0" w:space="0" w:color="auto"/>
      </w:divBdr>
    </w:div>
    <w:div w:id="923416879">
      <w:bodyDiv w:val="1"/>
      <w:marLeft w:val="0"/>
      <w:marRight w:val="0"/>
      <w:marTop w:val="0"/>
      <w:marBottom w:val="0"/>
      <w:divBdr>
        <w:top w:val="none" w:sz="0" w:space="0" w:color="auto"/>
        <w:left w:val="none" w:sz="0" w:space="0" w:color="auto"/>
        <w:bottom w:val="none" w:sz="0" w:space="0" w:color="auto"/>
        <w:right w:val="none" w:sz="0" w:space="0" w:color="auto"/>
      </w:divBdr>
    </w:div>
    <w:div w:id="975643496">
      <w:bodyDiv w:val="1"/>
      <w:marLeft w:val="0"/>
      <w:marRight w:val="0"/>
      <w:marTop w:val="0"/>
      <w:marBottom w:val="0"/>
      <w:divBdr>
        <w:top w:val="none" w:sz="0" w:space="0" w:color="auto"/>
        <w:left w:val="none" w:sz="0" w:space="0" w:color="auto"/>
        <w:bottom w:val="none" w:sz="0" w:space="0" w:color="auto"/>
        <w:right w:val="none" w:sz="0" w:space="0" w:color="auto"/>
      </w:divBdr>
    </w:div>
    <w:div w:id="1209027788">
      <w:bodyDiv w:val="1"/>
      <w:marLeft w:val="0"/>
      <w:marRight w:val="0"/>
      <w:marTop w:val="0"/>
      <w:marBottom w:val="0"/>
      <w:divBdr>
        <w:top w:val="none" w:sz="0" w:space="0" w:color="auto"/>
        <w:left w:val="none" w:sz="0" w:space="0" w:color="auto"/>
        <w:bottom w:val="none" w:sz="0" w:space="0" w:color="auto"/>
        <w:right w:val="none" w:sz="0" w:space="0" w:color="auto"/>
      </w:divBdr>
    </w:div>
    <w:div w:id="1217858822">
      <w:bodyDiv w:val="1"/>
      <w:marLeft w:val="0"/>
      <w:marRight w:val="0"/>
      <w:marTop w:val="0"/>
      <w:marBottom w:val="0"/>
      <w:divBdr>
        <w:top w:val="none" w:sz="0" w:space="0" w:color="auto"/>
        <w:left w:val="none" w:sz="0" w:space="0" w:color="auto"/>
        <w:bottom w:val="none" w:sz="0" w:space="0" w:color="auto"/>
        <w:right w:val="none" w:sz="0" w:space="0" w:color="auto"/>
      </w:divBdr>
    </w:div>
    <w:div w:id="1449472306">
      <w:bodyDiv w:val="1"/>
      <w:marLeft w:val="0"/>
      <w:marRight w:val="0"/>
      <w:marTop w:val="0"/>
      <w:marBottom w:val="0"/>
      <w:divBdr>
        <w:top w:val="none" w:sz="0" w:space="0" w:color="auto"/>
        <w:left w:val="none" w:sz="0" w:space="0" w:color="auto"/>
        <w:bottom w:val="none" w:sz="0" w:space="0" w:color="auto"/>
        <w:right w:val="none" w:sz="0" w:space="0" w:color="auto"/>
      </w:divBdr>
    </w:div>
    <w:div w:id="1609846884">
      <w:bodyDiv w:val="1"/>
      <w:marLeft w:val="0"/>
      <w:marRight w:val="0"/>
      <w:marTop w:val="0"/>
      <w:marBottom w:val="0"/>
      <w:divBdr>
        <w:top w:val="none" w:sz="0" w:space="0" w:color="auto"/>
        <w:left w:val="none" w:sz="0" w:space="0" w:color="auto"/>
        <w:bottom w:val="none" w:sz="0" w:space="0" w:color="auto"/>
        <w:right w:val="none" w:sz="0" w:space="0" w:color="auto"/>
      </w:divBdr>
    </w:div>
    <w:div w:id="1627194314">
      <w:bodyDiv w:val="1"/>
      <w:marLeft w:val="0"/>
      <w:marRight w:val="0"/>
      <w:marTop w:val="0"/>
      <w:marBottom w:val="0"/>
      <w:divBdr>
        <w:top w:val="none" w:sz="0" w:space="0" w:color="auto"/>
        <w:left w:val="none" w:sz="0" w:space="0" w:color="auto"/>
        <w:bottom w:val="none" w:sz="0" w:space="0" w:color="auto"/>
        <w:right w:val="none" w:sz="0" w:space="0" w:color="auto"/>
      </w:divBdr>
    </w:div>
    <w:div w:id="1641303143">
      <w:bodyDiv w:val="1"/>
      <w:marLeft w:val="0"/>
      <w:marRight w:val="0"/>
      <w:marTop w:val="0"/>
      <w:marBottom w:val="0"/>
      <w:divBdr>
        <w:top w:val="none" w:sz="0" w:space="0" w:color="auto"/>
        <w:left w:val="none" w:sz="0" w:space="0" w:color="auto"/>
        <w:bottom w:val="none" w:sz="0" w:space="0" w:color="auto"/>
        <w:right w:val="none" w:sz="0" w:space="0" w:color="auto"/>
      </w:divBdr>
    </w:div>
    <w:div w:id="1673027284">
      <w:bodyDiv w:val="1"/>
      <w:marLeft w:val="0"/>
      <w:marRight w:val="0"/>
      <w:marTop w:val="0"/>
      <w:marBottom w:val="0"/>
      <w:divBdr>
        <w:top w:val="none" w:sz="0" w:space="0" w:color="auto"/>
        <w:left w:val="none" w:sz="0" w:space="0" w:color="auto"/>
        <w:bottom w:val="none" w:sz="0" w:space="0" w:color="auto"/>
        <w:right w:val="none" w:sz="0" w:space="0" w:color="auto"/>
      </w:divBdr>
    </w:div>
    <w:div w:id="1788114837">
      <w:bodyDiv w:val="1"/>
      <w:marLeft w:val="0"/>
      <w:marRight w:val="0"/>
      <w:marTop w:val="0"/>
      <w:marBottom w:val="0"/>
      <w:divBdr>
        <w:top w:val="none" w:sz="0" w:space="0" w:color="auto"/>
        <w:left w:val="none" w:sz="0" w:space="0" w:color="auto"/>
        <w:bottom w:val="none" w:sz="0" w:space="0" w:color="auto"/>
        <w:right w:val="none" w:sz="0" w:space="0" w:color="auto"/>
      </w:divBdr>
    </w:div>
    <w:div w:id="1914124061">
      <w:bodyDiv w:val="1"/>
      <w:marLeft w:val="0"/>
      <w:marRight w:val="0"/>
      <w:marTop w:val="0"/>
      <w:marBottom w:val="0"/>
      <w:divBdr>
        <w:top w:val="none" w:sz="0" w:space="0" w:color="auto"/>
        <w:left w:val="none" w:sz="0" w:space="0" w:color="auto"/>
        <w:bottom w:val="none" w:sz="0" w:space="0" w:color="auto"/>
        <w:right w:val="none" w:sz="0" w:space="0" w:color="auto"/>
      </w:divBdr>
    </w:div>
    <w:div w:id="1987080772">
      <w:bodyDiv w:val="1"/>
      <w:marLeft w:val="0"/>
      <w:marRight w:val="0"/>
      <w:marTop w:val="0"/>
      <w:marBottom w:val="0"/>
      <w:divBdr>
        <w:top w:val="none" w:sz="0" w:space="0" w:color="auto"/>
        <w:left w:val="none" w:sz="0" w:space="0" w:color="auto"/>
        <w:bottom w:val="none" w:sz="0" w:space="0" w:color="auto"/>
        <w:right w:val="none" w:sz="0" w:space="0" w:color="auto"/>
      </w:divBdr>
    </w:div>
    <w:div w:id="2074808683">
      <w:bodyDiv w:val="1"/>
      <w:marLeft w:val="0"/>
      <w:marRight w:val="0"/>
      <w:marTop w:val="0"/>
      <w:marBottom w:val="0"/>
      <w:divBdr>
        <w:top w:val="none" w:sz="0" w:space="0" w:color="auto"/>
        <w:left w:val="none" w:sz="0" w:space="0" w:color="auto"/>
        <w:bottom w:val="none" w:sz="0" w:space="0" w:color="auto"/>
        <w:right w:val="none" w:sz="0" w:space="0" w:color="auto"/>
      </w:divBdr>
    </w:div>
    <w:div w:id="2083520662">
      <w:bodyDiv w:val="1"/>
      <w:marLeft w:val="0"/>
      <w:marRight w:val="0"/>
      <w:marTop w:val="0"/>
      <w:marBottom w:val="0"/>
      <w:divBdr>
        <w:top w:val="none" w:sz="0" w:space="0" w:color="auto"/>
        <w:left w:val="none" w:sz="0" w:space="0" w:color="auto"/>
        <w:bottom w:val="none" w:sz="0" w:space="0" w:color="auto"/>
        <w:right w:val="none" w:sz="0" w:space="0" w:color="auto"/>
      </w:divBdr>
    </w:div>
    <w:div w:id="208779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http://www.esinvesticijo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C57D3-2490-43C9-BAE5-7A5E35C3A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5405</Words>
  <Characters>30813</Characters>
  <Application>Microsoft Office Word</Application>
  <DocSecurity>0</DocSecurity>
  <Lines>256</Lines>
  <Paragraphs>72</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1. BENDROSIOS NUOSTATOS</vt:lpstr>
      <vt:lpstr>2. PIRKIMO OBJEKTAS</vt:lpstr>
      <vt:lpstr>3. TIEKĖJŲ KVALIFIKACIJOS REIKALAVIMAI</vt:lpstr>
      <vt:lpstr>4. PASIŪLYMŲ RENGIMAS, PATEIKIMAS, KEITIMAS</vt:lpstr>
      <vt:lpstr>5. KONKURSO SĄLYGŲ PAAIŠKINIMAS IR PATIKSLINIMAS</vt:lpstr>
      <vt:lpstr>6. PASIŪLYMŲ NAGRINĖJIMAS IR VERTINIMAS</vt:lpstr>
      <vt:lpstr>7. PASIŪLYMŲ ATMETIMO PRIEŽASTYS</vt:lpstr>
      <vt:lpstr>8. DERYBOS</vt:lpstr>
      <vt:lpstr>9. SPRENDIMAS DĖL LAIMĖTOJO NUSTATYMO</vt:lpstr>
      <vt:lpstr>10. PIRKIMO SUTARTIES SĄLYGOS</vt:lpstr>
      <vt:lpstr>11. BAIGIAMOSIOS NUOSTATOS</vt:lpstr>
      <vt:lpstr>12. PRIEDAI</vt:lpstr>
    </vt:vector>
  </TitlesOfParts>
  <Company/>
  <LinksUpToDate>false</LinksUpToDate>
  <CharactersWithSpaces>36146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Baltic Environment</dc:creator>
  <cp:keywords/>
  <dc:description/>
  <cp:lastModifiedBy>Loreta Juskaite</cp:lastModifiedBy>
  <cp:revision>2</cp:revision>
  <dcterms:created xsi:type="dcterms:W3CDTF">2019-08-20T09:52:00Z</dcterms:created>
  <dcterms:modified xsi:type="dcterms:W3CDTF">2019-08-20T09:52:00Z</dcterms:modified>
</cp:coreProperties>
</file>